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ECAD0" w14:textId="7991F219" w:rsidR="00E91DF0" w:rsidRDefault="00E91DF0" w:rsidP="00027F7D">
      <w:pPr>
        <w:suppressAutoHyphens/>
      </w:pPr>
    </w:p>
    <w:p w14:paraId="13B77977" w14:textId="77777777" w:rsidR="00E91DF0" w:rsidRDefault="00E91DF0" w:rsidP="00027F7D">
      <w:pPr>
        <w:suppressAutoHyphens/>
      </w:pPr>
    </w:p>
    <w:p w14:paraId="00BB7864" w14:textId="77777777" w:rsidR="00E91DF0" w:rsidRDefault="00E91DF0" w:rsidP="00027F7D">
      <w:pPr>
        <w:tabs>
          <w:tab w:val="left" w:pos="1425"/>
        </w:tabs>
        <w:suppressAutoHyphens/>
      </w:pPr>
      <w:r>
        <w:tab/>
      </w:r>
    </w:p>
    <w:p w14:paraId="3306439C" w14:textId="77777777" w:rsidR="00E91DF0" w:rsidRDefault="00E91DF0" w:rsidP="00027F7D">
      <w:pPr>
        <w:tabs>
          <w:tab w:val="left" w:pos="2098"/>
        </w:tabs>
        <w:suppressAutoHyphens/>
      </w:pPr>
    </w:p>
    <w:p w14:paraId="125C82C1" w14:textId="77777777" w:rsidR="00E91DF0" w:rsidRDefault="00E91DF0" w:rsidP="00027F7D">
      <w:pPr>
        <w:suppressAutoHyphens/>
      </w:pPr>
    </w:p>
    <w:p w14:paraId="0210E53F" w14:textId="77777777" w:rsidR="00E91DF0" w:rsidRDefault="00E91DF0" w:rsidP="00027F7D">
      <w:pPr>
        <w:suppressAutoHyphens/>
      </w:pPr>
    </w:p>
    <w:p w14:paraId="5D37436A" w14:textId="77777777" w:rsidR="00E91DF0" w:rsidRDefault="00E91DF0" w:rsidP="00027F7D">
      <w:pPr>
        <w:suppressAutoHyphens/>
      </w:pPr>
    </w:p>
    <w:p w14:paraId="2C22316F" w14:textId="77777777" w:rsidR="00E91DF0" w:rsidRDefault="00E91DF0" w:rsidP="00027F7D">
      <w:pPr>
        <w:suppressAutoHyphens/>
      </w:pPr>
      <w:r>
        <w:rPr>
          <w:noProof/>
        </w:rPr>
        <w:drawing>
          <wp:inline distT="0" distB="0" distL="0" distR="0" wp14:anchorId="0500C4E0" wp14:editId="6D13C612">
            <wp:extent cx="3181350" cy="1573302"/>
            <wp:effectExtent l="0" t="0" r="0" b="8255"/>
            <wp:docPr id="88422228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3181350" cy="1573302"/>
                    </a:xfrm>
                    <a:prstGeom prst="rect">
                      <a:avLst/>
                    </a:prstGeom>
                  </pic:spPr>
                </pic:pic>
              </a:graphicData>
            </a:graphic>
          </wp:inline>
        </w:drawing>
      </w:r>
    </w:p>
    <w:p w14:paraId="36CF420C" w14:textId="77777777" w:rsidR="00E91DF0" w:rsidRDefault="00E91DF0" w:rsidP="00027F7D">
      <w:pPr>
        <w:tabs>
          <w:tab w:val="left" w:pos="6270"/>
        </w:tabs>
        <w:suppressAutoHyphens/>
      </w:pPr>
      <w:r>
        <w:tab/>
      </w:r>
    </w:p>
    <w:p w14:paraId="48258E37" w14:textId="159E5D32" w:rsidR="00E91DF0" w:rsidRPr="001F011F" w:rsidRDefault="008F7CF3" w:rsidP="00027F7D">
      <w:pPr>
        <w:suppressAutoHyphens/>
        <w:rPr>
          <w:color w:val="00314E" w:themeColor="accent1"/>
          <w:sz w:val="40"/>
          <w:szCs w:val="40"/>
        </w:rPr>
      </w:pPr>
      <w:r>
        <w:rPr>
          <w:color w:val="00314E" w:themeColor="accent1"/>
          <w:sz w:val="40"/>
          <w:szCs w:val="40"/>
        </w:rPr>
        <w:t>Beschrijvend Document</w:t>
      </w:r>
      <w:r w:rsidR="00E91DF0" w:rsidRPr="001F011F">
        <w:rPr>
          <w:color w:val="00314E" w:themeColor="accent1"/>
          <w:sz w:val="40"/>
          <w:szCs w:val="40"/>
        </w:rPr>
        <w:t xml:space="preserve"> </w:t>
      </w:r>
      <w:r w:rsidR="00DC2C9A">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sidR="00DC2C9A">
        <w:rPr>
          <w:color w:val="00314E" w:themeColor="accent1"/>
          <w:sz w:val="40"/>
          <w:szCs w:val="40"/>
        </w:rPr>
        <w:t xml:space="preserve"> </w:t>
      </w:r>
      <w:r w:rsidR="002B6443">
        <w:rPr>
          <w:color w:val="00314E" w:themeColor="accent1"/>
          <w:sz w:val="40"/>
          <w:szCs w:val="40"/>
        </w:rPr>
        <w:t>a</w:t>
      </w:r>
      <w:r w:rsidR="00DC2C9A">
        <w:rPr>
          <w:color w:val="00314E" w:themeColor="accent1"/>
          <w:sz w:val="40"/>
          <w:szCs w:val="40"/>
        </w:rPr>
        <w:t xml:space="preserve">anbestedingsprocedure </w:t>
      </w:r>
      <w:r w:rsidR="00B607B5">
        <w:rPr>
          <w:color w:val="00314E" w:themeColor="accent1"/>
          <w:sz w:val="40"/>
          <w:szCs w:val="40"/>
        </w:rPr>
        <w:t>warme drank</w:t>
      </w:r>
      <w:r w:rsidR="007B121F">
        <w:rPr>
          <w:color w:val="00314E" w:themeColor="accent1"/>
          <w:sz w:val="40"/>
          <w:szCs w:val="40"/>
        </w:rPr>
        <w:t>envoorziening</w:t>
      </w:r>
      <w:r w:rsidR="00B607B5">
        <w:rPr>
          <w:color w:val="00314E" w:themeColor="accent1"/>
          <w:sz w:val="40"/>
          <w:szCs w:val="40"/>
        </w:rPr>
        <w:t xml:space="preserve"> </w:t>
      </w:r>
      <w:r w:rsidR="00E91DF0" w:rsidRPr="001F011F">
        <w:rPr>
          <w:color w:val="00314E" w:themeColor="accent1"/>
          <w:sz w:val="40"/>
          <w:szCs w:val="40"/>
        </w:rPr>
        <w:t xml:space="preserve"> </w:t>
      </w:r>
    </w:p>
    <w:p w14:paraId="63CDB53C" w14:textId="77777777" w:rsidR="00E91DF0" w:rsidRDefault="00E91DF0" w:rsidP="00027F7D">
      <w:pPr>
        <w:suppressAutoHyphens/>
      </w:pPr>
    </w:p>
    <w:p w14:paraId="65AEB628" w14:textId="77777777" w:rsidR="00E91DF0" w:rsidRDefault="00E91DF0" w:rsidP="00027F7D">
      <w:pPr>
        <w:suppressAutoHyphens/>
      </w:pPr>
    </w:p>
    <w:p w14:paraId="7A8F03EE" w14:textId="77777777" w:rsidR="00E91DF0" w:rsidRDefault="00E91DF0" w:rsidP="00027F7D">
      <w:pPr>
        <w:suppressAutoHyphens/>
      </w:pPr>
    </w:p>
    <w:p w14:paraId="5B96B4C6" w14:textId="13E79D9A" w:rsidR="00E91DF0" w:rsidRDefault="00A160FC" w:rsidP="00027F7D">
      <w:pPr>
        <w:suppressAutoHyphens/>
      </w:pPr>
      <w:r w:rsidRPr="00A160FC">
        <w:rPr>
          <w:highlight w:val="yellow"/>
        </w:rPr>
        <w:t>BD NVI 3: oude teksten zijn teruggeplaatst en doorgestreept.</w:t>
      </w:r>
      <w:r>
        <w:t xml:space="preserve">  </w:t>
      </w:r>
    </w:p>
    <w:p w14:paraId="3FA1FEC0" w14:textId="77777777" w:rsidR="00E91DF0" w:rsidRDefault="00E91DF0" w:rsidP="00027F7D">
      <w:pPr>
        <w:suppressAutoHyphens/>
      </w:pPr>
    </w:p>
    <w:p w14:paraId="44B6D807" w14:textId="21DFAE04" w:rsidR="00E91DF0" w:rsidRDefault="00E91DF0" w:rsidP="00027F7D">
      <w:pPr>
        <w:suppressAutoHyphens/>
      </w:pPr>
      <w:r>
        <w:t>Kenmerk: IFV20</w:t>
      </w:r>
      <w:r w:rsidR="005D638B">
        <w:t>20</w:t>
      </w:r>
      <w:r w:rsidR="00435715">
        <w:t>-</w:t>
      </w:r>
      <w:r w:rsidR="00135C51">
        <w:t>FLIB</w:t>
      </w:r>
      <w:r w:rsidR="00435715">
        <w:t>-</w:t>
      </w:r>
      <w:r w:rsidR="00135C51">
        <w:t>0</w:t>
      </w:r>
      <w:r w:rsidR="005D638B">
        <w:t>1</w:t>
      </w:r>
    </w:p>
    <w:p w14:paraId="358A5AF0" w14:textId="77777777" w:rsidR="00E91DF0" w:rsidRDefault="00E91DF0" w:rsidP="00027F7D">
      <w:pPr>
        <w:suppressAutoHyphens/>
      </w:pPr>
    </w:p>
    <w:p w14:paraId="17CF6D3A" w14:textId="77777777" w:rsidR="00E91DF0" w:rsidRDefault="00E91DF0" w:rsidP="00027F7D">
      <w:pPr>
        <w:suppressAutoHyphens/>
      </w:pPr>
    </w:p>
    <w:p w14:paraId="0B9DFADA" w14:textId="77777777" w:rsidR="009450D2" w:rsidRDefault="009450D2" w:rsidP="00027F7D">
      <w:pPr>
        <w:suppressAutoHyphens/>
      </w:pPr>
    </w:p>
    <w:p w14:paraId="46AD3A30" w14:textId="77777777" w:rsidR="009450D2" w:rsidRDefault="009450D2" w:rsidP="00027F7D">
      <w:pPr>
        <w:suppressAutoHyphens/>
      </w:pPr>
    </w:p>
    <w:p w14:paraId="7E9E17BA" w14:textId="77777777" w:rsidR="009450D2" w:rsidRDefault="009450D2" w:rsidP="00027F7D">
      <w:pPr>
        <w:suppressAutoHyphens/>
      </w:pPr>
    </w:p>
    <w:p w14:paraId="1201480A" w14:textId="77777777" w:rsidR="00E91DF0" w:rsidRDefault="00E91DF0" w:rsidP="00027F7D">
      <w:pPr>
        <w:suppressAutoHyphens/>
      </w:pPr>
    </w:p>
    <w:p w14:paraId="563558B6" w14:textId="626FE13C" w:rsidR="00E91DF0" w:rsidRDefault="00E91DF0" w:rsidP="00027F7D">
      <w:pPr>
        <w:suppressAutoHyphens/>
      </w:pPr>
      <w:r>
        <w:t xml:space="preserve">Status: </w:t>
      </w:r>
      <w:r w:rsidR="00EC4DFB">
        <w:t>definitief</w:t>
      </w:r>
    </w:p>
    <w:p w14:paraId="579916FB" w14:textId="7BB258F5" w:rsidR="00E91DF0" w:rsidRDefault="00E91DF0" w:rsidP="00027F7D">
      <w:pPr>
        <w:suppressAutoHyphens/>
      </w:pPr>
      <w:r>
        <w:t>Uitgevoerd door</w:t>
      </w:r>
      <w:r w:rsidR="005D638B">
        <w:t>:</w:t>
      </w:r>
      <w:r w:rsidR="00C513D9">
        <w:t xml:space="preserve"> </w:t>
      </w:r>
      <w:r w:rsidR="005D638B">
        <w:t>Linda van Beijeren</w:t>
      </w:r>
    </w:p>
    <w:p w14:paraId="621166EF" w14:textId="1BF5C0CD" w:rsidR="0036738B" w:rsidRPr="00E720DA" w:rsidRDefault="00E91DF0" w:rsidP="0036738B">
      <w:pPr>
        <w:suppressAutoHyphens/>
        <w:rPr>
          <w:highlight w:val="yellow"/>
        </w:rPr>
      </w:pPr>
      <w:r w:rsidRPr="00E720DA">
        <w:rPr>
          <w:highlight w:val="yellow"/>
        </w:rPr>
        <w:t xml:space="preserve">Versie: </w:t>
      </w:r>
      <w:r w:rsidR="00E720DA" w:rsidRPr="00E720DA">
        <w:rPr>
          <w:highlight w:val="yellow"/>
        </w:rPr>
        <w:t xml:space="preserve">NVI </w:t>
      </w:r>
      <w:r w:rsidR="00A160FC">
        <w:rPr>
          <w:highlight w:val="yellow"/>
        </w:rPr>
        <w:t>3</w:t>
      </w:r>
    </w:p>
    <w:p w14:paraId="32EFDCA9" w14:textId="53C866D3" w:rsidR="00E91DF0" w:rsidRDefault="00E91DF0" w:rsidP="00027F7D">
      <w:pPr>
        <w:suppressAutoHyphens/>
      </w:pPr>
      <w:r w:rsidRPr="00E720DA">
        <w:rPr>
          <w:highlight w:val="yellow"/>
        </w:rPr>
        <w:t>Datum</w:t>
      </w:r>
      <w:r w:rsidR="00070E1C" w:rsidRPr="00E720DA">
        <w:rPr>
          <w:highlight w:val="yellow"/>
        </w:rPr>
        <w:t>:</w:t>
      </w:r>
      <w:r w:rsidR="003A53EE" w:rsidRPr="00E720DA">
        <w:rPr>
          <w:highlight w:val="yellow"/>
        </w:rPr>
        <w:t xml:space="preserve"> </w:t>
      </w:r>
      <w:r w:rsidR="00A160FC">
        <w:rPr>
          <w:highlight w:val="yellow"/>
        </w:rPr>
        <w:t>30</w:t>
      </w:r>
      <w:r w:rsidR="00E720DA" w:rsidRPr="00A160FC">
        <w:rPr>
          <w:color w:val="FF0000"/>
          <w:highlight w:val="yellow"/>
        </w:rPr>
        <w:t xml:space="preserve"> ju</w:t>
      </w:r>
      <w:r w:rsidR="00A160FC">
        <w:rPr>
          <w:color w:val="FF0000"/>
          <w:highlight w:val="yellow"/>
        </w:rPr>
        <w:t>ni</w:t>
      </w:r>
      <w:r w:rsidR="003D3033" w:rsidRPr="00A160FC">
        <w:rPr>
          <w:color w:val="FF0000"/>
          <w:highlight w:val="yellow"/>
        </w:rPr>
        <w:t xml:space="preserve"> </w:t>
      </w:r>
      <w:r w:rsidR="003D3033" w:rsidRPr="00E720DA">
        <w:rPr>
          <w:highlight w:val="yellow"/>
        </w:rPr>
        <w:t>2020</w:t>
      </w:r>
    </w:p>
    <w:p w14:paraId="36F108C0" w14:textId="77777777" w:rsidR="00E91DF0" w:rsidRDefault="00E91DF0" w:rsidP="00027F7D">
      <w:pPr>
        <w:suppressAutoHyphens/>
      </w:pPr>
    </w:p>
    <w:p w14:paraId="57E980EB" w14:textId="77777777" w:rsidR="00E91DF0" w:rsidRDefault="00E91DF0" w:rsidP="00027F7D">
      <w:pPr>
        <w:suppressAutoHyphens/>
      </w:pPr>
    </w:p>
    <w:p w14:paraId="3403A90A" w14:textId="77777777" w:rsidR="00E91DF0" w:rsidRDefault="00E91DF0" w:rsidP="00027F7D">
      <w:pPr>
        <w:suppressAutoHyphens/>
      </w:pPr>
    </w:p>
    <w:p w14:paraId="6F9BCE70" w14:textId="77777777" w:rsidR="001974C6" w:rsidRDefault="001974C6" w:rsidP="001974C6">
      <w:pPr>
        <w:pStyle w:val="Huisstijl-Adres"/>
        <w:suppressAutoHyphens/>
      </w:pPr>
      <w:r>
        <w:t>Instituut Fysieke Veiligheid</w:t>
      </w:r>
    </w:p>
    <w:p w14:paraId="474B8111" w14:textId="77777777" w:rsidR="001974C6" w:rsidRPr="00CE2BA9" w:rsidRDefault="001974C6" w:rsidP="001974C6">
      <w:pPr>
        <w:pStyle w:val="Huisstijl-Adres"/>
        <w:suppressAutoHyphens/>
      </w:pPr>
      <w:r w:rsidRPr="00CE2BA9">
        <w:t xml:space="preserve">Postbus 7010 </w:t>
      </w:r>
    </w:p>
    <w:p w14:paraId="36A3560C" w14:textId="77777777" w:rsidR="001974C6" w:rsidRPr="001F6583" w:rsidRDefault="001974C6" w:rsidP="001974C6">
      <w:pPr>
        <w:pStyle w:val="Huisstijl-Adres"/>
        <w:suppressAutoHyphens/>
        <w:rPr>
          <w:lang w:val="de-DE"/>
        </w:rPr>
      </w:pPr>
      <w:r w:rsidRPr="001F6583">
        <w:rPr>
          <w:lang w:val="de-DE"/>
        </w:rPr>
        <w:t xml:space="preserve">6801 HA Arnhem </w:t>
      </w:r>
    </w:p>
    <w:p w14:paraId="3328E147" w14:textId="77777777" w:rsidR="001974C6" w:rsidRPr="001F6583" w:rsidRDefault="001974C6" w:rsidP="001974C6">
      <w:pPr>
        <w:pStyle w:val="Huisstijl-Adres"/>
        <w:suppressAutoHyphens/>
        <w:rPr>
          <w:lang w:val="de-DE"/>
        </w:rPr>
      </w:pPr>
      <w:r w:rsidRPr="001F6583">
        <w:rPr>
          <w:lang w:val="de-DE"/>
        </w:rPr>
        <w:t>Kemperbergerweg 783, 6801 RW Arnhem</w:t>
      </w:r>
    </w:p>
    <w:p w14:paraId="42572F3E" w14:textId="41E48BD5" w:rsidR="001974C6" w:rsidRPr="001F6583" w:rsidRDefault="00334B57" w:rsidP="001974C6">
      <w:pPr>
        <w:pStyle w:val="Huisstijl-Adres"/>
        <w:suppressAutoHyphens/>
        <w:rPr>
          <w:lang w:val="de-DE"/>
        </w:rPr>
      </w:pPr>
      <w:hyperlink r:id="rId12" w:history="1">
        <w:r w:rsidR="00BA3415" w:rsidRPr="00830767">
          <w:rPr>
            <w:rStyle w:val="Hyperlink"/>
            <w:lang w:val="de-DE"/>
          </w:rPr>
          <w:t>www.ifv.nl</w:t>
        </w:r>
      </w:hyperlink>
    </w:p>
    <w:p w14:paraId="25BC3E2F" w14:textId="77777777" w:rsidR="001974C6" w:rsidRPr="001F6583" w:rsidRDefault="00334B57" w:rsidP="001974C6">
      <w:pPr>
        <w:pStyle w:val="Huisstijl-Adres"/>
        <w:suppressAutoHyphens/>
        <w:rPr>
          <w:lang w:val="de-DE"/>
        </w:rPr>
      </w:pPr>
      <w:hyperlink r:id="rId13" w:history="1">
        <w:r w:rsidR="001974C6" w:rsidRPr="001F6583">
          <w:rPr>
            <w:rStyle w:val="Hyperlink"/>
            <w:lang w:val="de-DE"/>
          </w:rPr>
          <w:t>info@ifv.nl</w:t>
        </w:r>
      </w:hyperlink>
      <w:r w:rsidR="001974C6" w:rsidRPr="001F6583">
        <w:rPr>
          <w:lang w:val="de-DE"/>
        </w:rPr>
        <w:t xml:space="preserve"> </w:t>
      </w:r>
    </w:p>
    <w:p w14:paraId="41AA50B0" w14:textId="77777777" w:rsidR="001974C6" w:rsidRDefault="001974C6" w:rsidP="001974C6">
      <w:pPr>
        <w:suppressAutoHyphens/>
      </w:pPr>
      <w:r>
        <w:t>026 355 24 00</w:t>
      </w:r>
    </w:p>
    <w:p w14:paraId="73466B4C" w14:textId="77777777" w:rsidR="00E91DF0" w:rsidRDefault="00E91DF0" w:rsidP="00027F7D">
      <w:pPr>
        <w:suppressAutoHyphens/>
      </w:pPr>
    </w:p>
    <w:p w14:paraId="6F8F3998" w14:textId="77777777" w:rsidR="00E91DF0" w:rsidRDefault="00E91DF0" w:rsidP="00027F7D">
      <w:pPr>
        <w:suppressAutoHyphens/>
      </w:pPr>
    </w:p>
    <w:p w14:paraId="64A16724" w14:textId="77777777" w:rsidR="00E119B1" w:rsidRDefault="00E119B1" w:rsidP="00027F7D">
      <w:pPr>
        <w:suppressAutoHyphens/>
      </w:pPr>
      <w:r>
        <w:br w:type="page"/>
      </w:r>
    </w:p>
    <w:bookmarkStart w:id="0" w:name="_Toc33441694" w:displacedByCustomXml="next"/>
    <w:bookmarkStart w:id="1" w:name="_Toc30768864" w:displacedByCustomXml="next"/>
    <w:bookmarkStart w:id="2" w:name="_Toc7533200" w:displacedByCustomXml="next"/>
    <w:bookmarkStart w:id="3" w:name="_Toc7534676" w:displacedByCustomXml="next"/>
    <w:sdt>
      <w:sdtPr>
        <w:rPr>
          <w:rFonts w:eastAsia="Times New Roman" w:cs="Times New Roman"/>
          <w:b/>
          <w:bCs w:val="0"/>
          <w:color w:val="auto"/>
          <w:sz w:val="20"/>
          <w:szCs w:val="20"/>
        </w:rPr>
        <w:id w:val="637071198"/>
        <w:docPartObj>
          <w:docPartGallery w:val="Table of Contents"/>
          <w:docPartUnique/>
        </w:docPartObj>
      </w:sdtPr>
      <w:sdtEndPr>
        <w:rPr>
          <w:b w:val="0"/>
        </w:rPr>
      </w:sdtEndPr>
      <w:sdtContent>
        <w:p w14:paraId="2BF46098" w14:textId="77777777" w:rsidR="00027F7D" w:rsidRDefault="00927491" w:rsidP="00FA217D">
          <w:pPr>
            <w:pStyle w:val="Kop1zondernummer"/>
          </w:pPr>
          <w:r>
            <w:t>Inhoud</w:t>
          </w:r>
          <w:bookmarkEnd w:id="3"/>
          <w:bookmarkEnd w:id="2"/>
          <w:bookmarkEnd w:id="1"/>
          <w:bookmarkEnd w:id="0"/>
        </w:p>
        <w:p w14:paraId="34130B4B" w14:textId="119F1082" w:rsidR="008151DD" w:rsidRDefault="00927491">
          <w:pPr>
            <w:pStyle w:val="Inhopg1"/>
            <w:tabs>
              <w:tab w:val="right" w:leader="dot" w:pos="8211"/>
            </w:tabs>
            <w:rPr>
              <w:rFonts w:asciiTheme="minorHAnsi" w:eastAsiaTheme="minorEastAsia" w:hAnsiTheme="minorHAnsi" w:cstheme="minorBidi"/>
              <w:b w:val="0"/>
              <w:sz w:val="22"/>
              <w:szCs w:val="22"/>
            </w:rPr>
          </w:pPr>
          <w:r>
            <w:rPr>
              <w:bCs/>
            </w:rPr>
            <w:fldChar w:fldCharType="begin"/>
          </w:r>
          <w:r>
            <w:instrText xml:space="preserve"> TOC \o "1-3" \h \z \u </w:instrText>
          </w:r>
          <w:r>
            <w:rPr>
              <w:bCs/>
            </w:rPr>
            <w:fldChar w:fldCharType="separate"/>
          </w:r>
          <w:hyperlink w:anchor="_Toc33441694" w:history="1">
            <w:r w:rsidR="008151DD" w:rsidRPr="00BE565A">
              <w:rPr>
                <w:rStyle w:val="Hyperlink"/>
              </w:rPr>
              <w:t>Inhoud</w:t>
            </w:r>
            <w:r w:rsidR="008151DD">
              <w:rPr>
                <w:webHidden/>
              </w:rPr>
              <w:tab/>
            </w:r>
            <w:r w:rsidR="008151DD">
              <w:rPr>
                <w:webHidden/>
              </w:rPr>
              <w:fldChar w:fldCharType="begin"/>
            </w:r>
            <w:r w:rsidR="008151DD">
              <w:rPr>
                <w:webHidden/>
              </w:rPr>
              <w:instrText xml:space="preserve"> PAGEREF _Toc33441694 \h </w:instrText>
            </w:r>
            <w:r w:rsidR="008151DD">
              <w:rPr>
                <w:webHidden/>
              </w:rPr>
            </w:r>
            <w:r w:rsidR="008151DD">
              <w:rPr>
                <w:webHidden/>
              </w:rPr>
              <w:fldChar w:fldCharType="separate"/>
            </w:r>
            <w:r w:rsidR="00DF065C">
              <w:rPr>
                <w:webHidden/>
              </w:rPr>
              <w:t>2</w:t>
            </w:r>
            <w:r w:rsidR="008151DD">
              <w:rPr>
                <w:webHidden/>
              </w:rPr>
              <w:fldChar w:fldCharType="end"/>
            </w:r>
          </w:hyperlink>
        </w:p>
        <w:p w14:paraId="59A4FDCF" w14:textId="4AA2AD26"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695" w:history="1">
            <w:r w:rsidR="008151DD" w:rsidRPr="00BE565A">
              <w:rPr>
                <w:rStyle w:val="Hyperlink"/>
              </w:rPr>
              <w:t>1</w:t>
            </w:r>
            <w:r w:rsidR="008151DD">
              <w:rPr>
                <w:rFonts w:asciiTheme="minorHAnsi" w:eastAsiaTheme="minorEastAsia" w:hAnsiTheme="minorHAnsi" w:cstheme="minorBidi"/>
                <w:b w:val="0"/>
                <w:sz w:val="22"/>
                <w:szCs w:val="22"/>
              </w:rPr>
              <w:tab/>
            </w:r>
            <w:r w:rsidR="008151DD" w:rsidRPr="00BE565A">
              <w:rPr>
                <w:rStyle w:val="Hyperlink"/>
              </w:rPr>
              <w:t>Begrippenlijst</w:t>
            </w:r>
            <w:r w:rsidR="008151DD">
              <w:rPr>
                <w:webHidden/>
              </w:rPr>
              <w:tab/>
            </w:r>
            <w:r w:rsidR="008151DD">
              <w:rPr>
                <w:webHidden/>
              </w:rPr>
              <w:fldChar w:fldCharType="begin"/>
            </w:r>
            <w:r w:rsidR="008151DD">
              <w:rPr>
                <w:webHidden/>
              </w:rPr>
              <w:instrText xml:space="preserve"> PAGEREF _Toc33441695 \h </w:instrText>
            </w:r>
            <w:r w:rsidR="008151DD">
              <w:rPr>
                <w:webHidden/>
              </w:rPr>
            </w:r>
            <w:r w:rsidR="008151DD">
              <w:rPr>
                <w:webHidden/>
              </w:rPr>
              <w:fldChar w:fldCharType="separate"/>
            </w:r>
            <w:r w:rsidR="00DF065C">
              <w:rPr>
                <w:webHidden/>
              </w:rPr>
              <w:t>5</w:t>
            </w:r>
            <w:r w:rsidR="008151DD">
              <w:rPr>
                <w:webHidden/>
              </w:rPr>
              <w:fldChar w:fldCharType="end"/>
            </w:r>
          </w:hyperlink>
        </w:p>
        <w:p w14:paraId="29A9C591" w14:textId="797AEE27"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696" w:history="1">
            <w:r w:rsidR="008151DD" w:rsidRPr="00BE565A">
              <w:rPr>
                <w:rStyle w:val="Hyperlink"/>
              </w:rPr>
              <w:t>2</w:t>
            </w:r>
            <w:r w:rsidR="008151DD">
              <w:rPr>
                <w:rFonts w:asciiTheme="minorHAnsi" w:eastAsiaTheme="minorEastAsia" w:hAnsiTheme="minorHAnsi" w:cstheme="minorBidi"/>
                <w:b w:val="0"/>
                <w:sz w:val="22"/>
                <w:szCs w:val="22"/>
              </w:rPr>
              <w:tab/>
            </w:r>
            <w:r w:rsidR="008151DD" w:rsidRPr="00BE565A">
              <w:rPr>
                <w:rStyle w:val="Hyperlink"/>
              </w:rPr>
              <w:t>Instituut Fysieke Veiligheid</w:t>
            </w:r>
            <w:r w:rsidR="008151DD">
              <w:rPr>
                <w:webHidden/>
              </w:rPr>
              <w:tab/>
            </w:r>
            <w:r w:rsidR="008151DD">
              <w:rPr>
                <w:webHidden/>
              </w:rPr>
              <w:fldChar w:fldCharType="begin"/>
            </w:r>
            <w:r w:rsidR="008151DD">
              <w:rPr>
                <w:webHidden/>
              </w:rPr>
              <w:instrText xml:space="preserve"> PAGEREF _Toc33441696 \h </w:instrText>
            </w:r>
            <w:r w:rsidR="008151DD">
              <w:rPr>
                <w:webHidden/>
              </w:rPr>
            </w:r>
            <w:r w:rsidR="008151DD">
              <w:rPr>
                <w:webHidden/>
              </w:rPr>
              <w:fldChar w:fldCharType="separate"/>
            </w:r>
            <w:r w:rsidR="00DF065C">
              <w:rPr>
                <w:webHidden/>
              </w:rPr>
              <w:t>8</w:t>
            </w:r>
            <w:r w:rsidR="008151DD">
              <w:rPr>
                <w:webHidden/>
              </w:rPr>
              <w:fldChar w:fldCharType="end"/>
            </w:r>
          </w:hyperlink>
        </w:p>
        <w:p w14:paraId="710D1D92" w14:textId="6F4A6632" w:rsidR="008151DD" w:rsidRDefault="00334B57">
          <w:pPr>
            <w:pStyle w:val="Inhopg2"/>
            <w:rPr>
              <w:rFonts w:asciiTheme="minorHAnsi" w:eastAsiaTheme="minorEastAsia" w:hAnsiTheme="minorHAnsi" w:cstheme="minorBidi"/>
              <w:sz w:val="22"/>
              <w:szCs w:val="22"/>
            </w:rPr>
          </w:pPr>
          <w:hyperlink w:anchor="_Toc33441697" w:history="1">
            <w:r w:rsidR="008151DD" w:rsidRPr="00BE565A">
              <w:rPr>
                <w:rStyle w:val="Hyperlink"/>
              </w:rPr>
              <w:t>2.1</w:t>
            </w:r>
            <w:r w:rsidR="008151DD">
              <w:rPr>
                <w:rFonts w:asciiTheme="minorHAnsi" w:eastAsiaTheme="minorEastAsia" w:hAnsiTheme="minorHAnsi" w:cstheme="minorBidi"/>
                <w:sz w:val="22"/>
                <w:szCs w:val="22"/>
              </w:rPr>
              <w:tab/>
            </w:r>
            <w:r w:rsidR="008151DD" w:rsidRPr="00BE565A">
              <w:rPr>
                <w:rStyle w:val="Hyperlink"/>
              </w:rPr>
              <w:t>Instituut Fysieke Veiligheid</w:t>
            </w:r>
            <w:r w:rsidR="008151DD">
              <w:rPr>
                <w:webHidden/>
              </w:rPr>
              <w:tab/>
            </w:r>
            <w:r w:rsidR="008151DD">
              <w:rPr>
                <w:webHidden/>
              </w:rPr>
              <w:fldChar w:fldCharType="begin"/>
            </w:r>
            <w:r w:rsidR="008151DD">
              <w:rPr>
                <w:webHidden/>
              </w:rPr>
              <w:instrText xml:space="preserve"> PAGEREF _Toc33441697 \h </w:instrText>
            </w:r>
            <w:r w:rsidR="008151DD">
              <w:rPr>
                <w:webHidden/>
              </w:rPr>
            </w:r>
            <w:r w:rsidR="008151DD">
              <w:rPr>
                <w:webHidden/>
              </w:rPr>
              <w:fldChar w:fldCharType="separate"/>
            </w:r>
            <w:r w:rsidR="00DF065C">
              <w:rPr>
                <w:webHidden/>
              </w:rPr>
              <w:t>8</w:t>
            </w:r>
            <w:r w:rsidR="008151DD">
              <w:rPr>
                <w:webHidden/>
              </w:rPr>
              <w:fldChar w:fldCharType="end"/>
            </w:r>
          </w:hyperlink>
        </w:p>
        <w:p w14:paraId="1F345856" w14:textId="609D7612" w:rsidR="008151DD" w:rsidRDefault="00334B57" w:rsidP="008151DD">
          <w:pPr>
            <w:pStyle w:val="Inhopg3"/>
            <w:rPr>
              <w:rFonts w:asciiTheme="minorHAnsi" w:eastAsiaTheme="minorEastAsia" w:hAnsiTheme="minorHAnsi" w:cstheme="minorBidi"/>
              <w:sz w:val="22"/>
              <w:szCs w:val="22"/>
            </w:rPr>
          </w:pPr>
          <w:hyperlink w:anchor="_Toc33441698" w:history="1">
            <w:r w:rsidR="008151DD" w:rsidRPr="00BE565A">
              <w:rPr>
                <w:rStyle w:val="Hyperlink"/>
              </w:rPr>
              <w:t>2.1.1</w:t>
            </w:r>
            <w:r w:rsidR="008151DD">
              <w:rPr>
                <w:rFonts w:asciiTheme="minorHAnsi" w:eastAsiaTheme="minorEastAsia" w:hAnsiTheme="minorHAnsi" w:cstheme="minorBidi"/>
                <w:sz w:val="22"/>
                <w:szCs w:val="22"/>
              </w:rPr>
              <w:tab/>
            </w:r>
            <w:r w:rsidR="008151DD" w:rsidRPr="00BE565A">
              <w:rPr>
                <w:rStyle w:val="Hyperlink"/>
              </w:rPr>
              <w:t>De FLIB</w:t>
            </w:r>
            <w:r w:rsidR="008151DD">
              <w:rPr>
                <w:webHidden/>
              </w:rPr>
              <w:tab/>
            </w:r>
            <w:r w:rsidR="008151DD">
              <w:rPr>
                <w:webHidden/>
              </w:rPr>
              <w:fldChar w:fldCharType="begin"/>
            </w:r>
            <w:r w:rsidR="008151DD">
              <w:rPr>
                <w:webHidden/>
              </w:rPr>
              <w:instrText xml:space="preserve"> PAGEREF _Toc33441698 \h </w:instrText>
            </w:r>
            <w:r w:rsidR="008151DD">
              <w:rPr>
                <w:webHidden/>
              </w:rPr>
            </w:r>
            <w:r w:rsidR="008151DD">
              <w:rPr>
                <w:webHidden/>
              </w:rPr>
              <w:fldChar w:fldCharType="separate"/>
            </w:r>
            <w:r w:rsidR="00DF065C">
              <w:rPr>
                <w:webHidden/>
              </w:rPr>
              <w:t>8</w:t>
            </w:r>
            <w:r w:rsidR="008151DD">
              <w:rPr>
                <w:webHidden/>
              </w:rPr>
              <w:fldChar w:fldCharType="end"/>
            </w:r>
          </w:hyperlink>
        </w:p>
        <w:p w14:paraId="362D9D1B" w14:textId="692B44A7" w:rsidR="008151DD" w:rsidRDefault="00334B57" w:rsidP="008151DD">
          <w:pPr>
            <w:pStyle w:val="Inhopg3"/>
            <w:rPr>
              <w:rFonts w:asciiTheme="minorHAnsi" w:eastAsiaTheme="minorEastAsia" w:hAnsiTheme="minorHAnsi" w:cstheme="minorBidi"/>
              <w:sz w:val="22"/>
              <w:szCs w:val="22"/>
            </w:rPr>
          </w:pPr>
          <w:hyperlink w:anchor="_Toc33441699" w:history="1">
            <w:r w:rsidR="008151DD" w:rsidRPr="00BE565A">
              <w:rPr>
                <w:rStyle w:val="Hyperlink"/>
              </w:rPr>
              <w:t>2.1.2</w:t>
            </w:r>
            <w:r w:rsidR="008151DD">
              <w:rPr>
                <w:rFonts w:asciiTheme="minorHAnsi" w:eastAsiaTheme="minorEastAsia" w:hAnsiTheme="minorHAnsi" w:cstheme="minorBidi"/>
                <w:sz w:val="22"/>
                <w:szCs w:val="22"/>
              </w:rPr>
              <w:tab/>
            </w:r>
            <w:r w:rsidR="008151DD" w:rsidRPr="00BE565A">
              <w:rPr>
                <w:rStyle w:val="Hyperlink"/>
              </w:rPr>
              <w:t>De Veiligheidsregio’s</w:t>
            </w:r>
            <w:r w:rsidR="008151DD">
              <w:rPr>
                <w:webHidden/>
              </w:rPr>
              <w:tab/>
            </w:r>
            <w:r w:rsidR="008151DD">
              <w:rPr>
                <w:webHidden/>
              </w:rPr>
              <w:fldChar w:fldCharType="begin"/>
            </w:r>
            <w:r w:rsidR="008151DD">
              <w:rPr>
                <w:webHidden/>
              </w:rPr>
              <w:instrText xml:space="preserve"> PAGEREF _Toc33441699 \h </w:instrText>
            </w:r>
            <w:r w:rsidR="008151DD">
              <w:rPr>
                <w:webHidden/>
              </w:rPr>
            </w:r>
            <w:r w:rsidR="008151DD">
              <w:rPr>
                <w:webHidden/>
              </w:rPr>
              <w:fldChar w:fldCharType="separate"/>
            </w:r>
            <w:r w:rsidR="00DF065C">
              <w:rPr>
                <w:webHidden/>
              </w:rPr>
              <w:t>8</w:t>
            </w:r>
            <w:r w:rsidR="008151DD">
              <w:rPr>
                <w:webHidden/>
              </w:rPr>
              <w:fldChar w:fldCharType="end"/>
            </w:r>
          </w:hyperlink>
        </w:p>
        <w:p w14:paraId="0EF0E1B0" w14:textId="58CD5FB2" w:rsidR="008151DD" w:rsidRDefault="00334B57">
          <w:pPr>
            <w:pStyle w:val="Inhopg2"/>
            <w:rPr>
              <w:rFonts w:asciiTheme="minorHAnsi" w:eastAsiaTheme="minorEastAsia" w:hAnsiTheme="minorHAnsi" w:cstheme="minorBidi"/>
              <w:sz w:val="22"/>
              <w:szCs w:val="22"/>
            </w:rPr>
          </w:pPr>
          <w:hyperlink w:anchor="_Toc33441700" w:history="1">
            <w:r w:rsidR="008151DD" w:rsidRPr="00BE565A">
              <w:rPr>
                <w:rStyle w:val="Hyperlink"/>
              </w:rPr>
              <w:t>2.2</w:t>
            </w:r>
            <w:r w:rsidR="008151DD">
              <w:rPr>
                <w:rFonts w:asciiTheme="minorHAnsi" w:eastAsiaTheme="minorEastAsia" w:hAnsiTheme="minorHAnsi" w:cstheme="minorBidi"/>
                <w:sz w:val="22"/>
                <w:szCs w:val="22"/>
              </w:rPr>
              <w:tab/>
            </w:r>
            <w:r w:rsidR="008151DD" w:rsidRPr="00BE565A">
              <w:rPr>
                <w:rStyle w:val="Hyperlink"/>
              </w:rPr>
              <w:t>Maatschappelijk verantwoord inkopen</w:t>
            </w:r>
            <w:r w:rsidR="008151DD">
              <w:rPr>
                <w:webHidden/>
              </w:rPr>
              <w:tab/>
            </w:r>
            <w:r w:rsidR="008151DD">
              <w:rPr>
                <w:webHidden/>
              </w:rPr>
              <w:fldChar w:fldCharType="begin"/>
            </w:r>
            <w:r w:rsidR="008151DD">
              <w:rPr>
                <w:webHidden/>
              </w:rPr>
              <w:instrText xml:space="preserve"> PAGEREF _Toc33441700 \h </w:instrText>
            </w:r>
            <w:r w:rsidR="008151DD">
              <w:rPr>
                <w:webHidden/>
              </w:rPr>
            </w:r>
            <w:r w:rsidR="008151DD">
              <w:rPr>
                <w:webHidden/>
              </w:rPr>
              <w:fldChar w:fldCharType="separate"/>
            </w:r>
            <w:r w:rsidR="00DF065C">
              <w:rPr>
                <w:webHidden/>
              </w:rPr>
              <w:t>8</w:t>
            </w:r>
            <w:r w:rsidR="008151DD">
              <w:rPr>
                <w:webHidden/>
              </w:rPr>
              <w:fldChar w:fldCharType="end"/>
            </w:r>
          </w:hyperlink>
        </w:p>
        <w:p w14:paraId="4A0EDE5A" w14:textId="13CA5D1C" w:rsidR="008151DD" w:rsidRDefault="00334B57" w:rsidP="008151DD">
          <w:pPr>
            <w:pStyle w:val="Inhopg3"/>
            <w:rPr>
              <w:rFonts w:asciiTheme="minorHAnsi" w:eastAsiaTheme="minorEastAsia" w:hAnsiTheme="minorHAnsi" w:cstheme="minorBidi"/>
              <w:sz w:val="22"/>
              <w:szCs w:val="22"/>
            </w:rPr>
          </w:pPr>
          <w:hyperlink w:anchor="_Toc33441701" w:history="1">
            <w:r w:rsidR="008151DD" w:rsidRPr="00BE565A">
              <w:rPr>
                <w:rStyle w:val="Hyperlink"/>
              </w:rPr>
              <w:t>2.2.1</w:t>
            </w:r>
            <w:r w:rsidR="008151DD">
              <w:rPr>
                <w:rFonts w:asciiTheme="minorHAnsi" w:eastAsiaTheme="minorEastAsia" w:hAnsiTheme="minorHAnsi" w:cstheme="minorBidi"/>
                <w:sz w:val="22"/>
                <w:szCs w:val="22"/>
              </w:rPr>
              <w:tab/>
            </w:r>
            <w:r w:rsidR="008151DD" w:rsidRPr="00BE565A">
              <w:rPr>
                <w:rStyle w:val="Hyperlink"/>
              </w:rPr>
              <w:t>Algemeen</w:t>
            </w:r>
            <w:r w:rsidR="008151DD">
              <w:rPr>
                <w:webHidden/>
              </w:rPr>
              <w:tab/>
            </w:r>
            <w:r w:rsidR="008151DD">
              <w:rPr>
                <w:webHidden/>
              </w:rPr>
              <w:fldChar w:fldCharType="begin"/>
            </w:r>
            <w:r w:rsidR="008151DD">
              <w:rPr>
                <w:webHidden/>
              </w:rPr>
              <w:instrText xml:space="preserve"> PAGEREF _Toc33441701 \h </w:instrText>
            </w:r>
            <w:r w:rsidR="008151DD">
              <w:rPr>
                <w:webHidden/>
              </w:rPr>
            </w:r>
            <w:r w:rsidR="008151DD">
              <w:rPr>
                <w:webHidden/>
              </w:rPr>
              <w:fldChar w:fldCharType="separate"/>
            </w:r>
            <w:r w:rsidR="00DF065C">
              <w:rPr>
                <w:webHidden/>
              </w:rPr>
              <w:t>8</w:t>
            </w:r>
            <w:r w:rsidR="008151DD">
              <w:rPr>
                <w:webHidden/>
              </w:rPr>
              <w:fldChar w:fldCharType="end"/>
            </w:r>
          </w:hyperlink>
        </w:p>
        <w:p w14:paraId="3774EC20" w14:textId="4842ABEA" w:rsidR="008151DD" w:rsidRDefault="00334B57" w:rsidP="008151DD">
          <w:pPr>
            <w:pStyle w:val="Inhopg3"/>
            <w:rPr>
              <w:rFonts w:asciiTheme="minorHAnsi" w:eastAsiaTheme="minorEastAsia" w:hAnsiTheme="minorHAnsi" w:cstheme="minorBidi"/>
              <w:sz w:val="22"/>
              <w:szCs w:val="22"/>
            </w:rPr>
          </w:pPr>
          <w:hyperlink w:anchor="_Toc33441702" w:history="1">
            <w:r w:rsidR="008151DD" w:rsidRPr="00BE565A">
              <w:rPr>
                <w:rStyle w:val="Hyperlink"/>
              </w:rPr>
              <w:t>2.2.2</w:t>
            </w:r>
            <w:r w:rsidR="008151DD">
              <w:rPr>
                <w:rFonts w:asciiTheme="minorHAnsi" w:eastAsiaTheme="minorEastAsia" w:hAnsiTheme="minorHAnsi" w:cstheme="minorBidi"/>
                <w:sz w:val="22"/>
                <w:szCs w:val="22"/>
              </w:rPr>
              <w:tab/>
            </w:r>
            <w:r w:rsidR="008151DD" w:rsidRPr="00BE565A">
              <w:rPr>
                <w:rStyle w:val="Hyperlink"/>
              </w:rPr>
              <w:t>Duurzaamheidsvisie</w:t>
            </w:r>
            <w:r w:rsidR="008151DD">
              <w:rPr>
                <w:webHidden/>
              </w:rPr>
              <w:tab/>
            </w:r>
            <w:r w:rsidR="008151DD">
              <w:rPr>
                <w:webHidden/>
              </w:rPr>
              <w:fldChar w:fldCharType="begin"/>
            </w:r>
            <w:r w:rsidR="008151DD">
              <w:rPr>
                <w:webHidden/>
              </w:rPr>
              <w:instrText xml:space="preserve"> PAGEREF _Toc33441702 \h </w:instrText>
            </w:r>
            <w:r w:rsidR="008151DD">
              <w:rPr>
                <w:webHidden/>
              </w:rPr>
            </w:r>
            <w:r w:rsidR="008151DD">
              <w:rPr>
                <w:webHidden/>
              </w:rPr>
              <w:fldChar w:fldCharType="separate"/>
            </w:r>
            <w:r w:rsidR="00DF065C">
              <w:rPr>
                <w:webHidden/>
              </w:rPr>
              <w:t>8</w:t>
            </w:r>
            <w:r w:rsidR="008151DD">
              <w:rPr>
                <w:webHidden/>
              </w:rPr>
              <w:fldChar w:fldCharType="end"/>
            </w:r>
          </w:hyperlink>
        </w:p>
        <w:p w14:paraId="1B9361C4" w14:textId="200E50D8" w:rsidR="008151DD" w:rsidRDefault="00334B57" w:rsidP="008151DD">
          <w:pPr>
            <w:pStyle w:val="Inhopg3"/>
            <w:rPr>
              <w:rFonts w:asciiTheme="minorHAnsi" w:eastAsiaTheme="minorEastAsia" w:hAnsiTheme="minorHAnsi" w:cstheme="minorBidi"/>
              <w:sz w:val="22"/>
              <w:szCs w:val="22"/>
            </w:rPr>
          </w:pPr>
          <w:hyperlink w:anchor="_Toc33441703" w:history="1">
            <w:r w:rsidR="008151DD" w:rsidRPr="00BE565A">
              <w:rPr>
                <w:rStyle w:val="Hyperlink"/>
              </w:rPr>
              <w:t>2.2.3</w:t>
            </w:r>
            <w:r w:rsidR="008151DD">
              <w:rPr>
                <w:rFonts w:asciiTheme="minorHAnsi" w:eastAsiaTheme="minorEastAsia" w:hAnsiTheme="minorHAnsi" w:cstheme="minorBidi"/>
                <w:sz w:val="22"/>
                <w:szCs w:val="22"/>
              </w:rPr>
              <w:tab/>
            </w:r>
            <w:r w:rsidR="008151DD" w:rsidRPr="00BE565A">
              <w:rPr>
                <w:rStyle w:val="Hyperlink"/>
              </w:rPr>
              <w:t>Achtergrond</w:t>
            </w:r>
            <w:r w:rsidR="008151DD">
              <w:rPr>
                <w:webHidden/>
              </w:rPr>
              <w:tab/>
            </w:r>
            <w:r w:rsidR="008151DD">
              <w:rPr>
                <w:webHidden/>
              </w:rPr>
              <w:fldChar w:fldCharType="begin"/>
            </w:r>
            <w:r w:rsidR="008151DD">
              <w:rPr>
                <w:webHidden/>
              </w:rPr>
              <w:instrText xml:space="preserve"> PAGEREF _Toc33441703 \h </w:instrText>
            </w:r>
            <w:r w:rsidR="008151DD">
              <w:rPr>
                <w:webHidden/>
              </w:rPr>
            </w:r>
            <w:r w:rsidR="008151DD">
              <w:rPr>
                <w:webHidden/>
              </w:rPr>
              <w:fldChar w:fldCharType="separate"/>
            </w:r>
            <w:r w:rsidR="00DF065C">
              <w:rPr>
                <w:webHidden/>
              </w:rPr>
              <w:t>9</w:t>
            </w:r>
            <w:r w:rsidR="008151DD">
              <w:rPr>
                <w:webHidden/>
              </w:rPr>
              <w:fldChar w:fldCharType="end"/>
            </w:r>
          </w:hyperlink>
        </w:p>
        <w:p w14:paraId="001A6364" w14:textId="1B7C4362" w:rsidR="008151DD" w:rsidRDefault="00334B57" w:rsidP="008151DD">
          <w:pPr>
            <w:pStyle w:val="Inhopg3"/>
            <w:rPr>
              <w:rFonts w:asciiTheme="minorHAnsi" w:eastAsiaTheme="minorEastAsia" w:hAnsiTheme="minorHAnsi" w:cstheme="minorBidi"/>
              <w:sz w:val="22"/>
              <w:szCs w:val="22"/>
            </w:rPr>
          </w:pPr>
          <w:hyperlink w:anchor="_Toc33441704" w:history="1">
            <w:r w:rsidR="008151DD" w:rsidRPr="00BE565A">
              <w:rPr>
                <w:rStyle w:val="Hyperlink"/>
              </w:rPr>
              <w:t>2.2.4</w:t>
            </w:r>
            <w:r w:rsidR="008151DD">
              <w:rPr>
                <w:rFonts w:asciiTheme="minorHAnsi" w:eastAsiaTheme="minorEastAsia" w:hAnsiTheme="minorHAnsi" w:cstheme="minorBidi"/>
                <w:sz w:val="22"/>
                <w:szCs w:val="22"/>
              </w:rPr>
              <w:tab/>
            </w:r>
            <w:r w:rsidR="008151DD" w:rsidRPr="00BE565A">
              <w:rPr>
                <w:rStyle w:val="Hyperlink"/>
              </w:rPr>
              <w:t>Ambitie</w:t>
            </w:r>
            <w:r w:rsidR="008151DD">
              <w:rPr>
                <w:webHidden/>
              </w:rPr>
              <w:tab/>
            </w:r>
            <w:r w:rsidR="008151DD">
              <w:rPr>
                <w:webHidden/>
              </w:rPr>
              <w:fldChar w:fldCharType="begin"/>
            </w:r>
            <w:r w:rsidR="008151DD">
              <w:rPr>
                <w:webHidden/>
              </w:rPr>
              <w:instrText xml:space="preserve"> PAGEREF _Toc33441704 \h </w:instrText>
            </w:r>
            <w:r w:rsidR="008151DD">
              <w:rPr>
                <w:webHidden/>
              </w:rPr>
            </w:r>
            <w:r w:rsidR="008151DD">
              <w:rPr>
                <w:webHidden/>
              </w:rPr>
              <w:fldChar w:fldCharType="separate"/>
            </w:r>
            <w:r w:rsidR="00DF065C">
              <w:rPr>
                <w:webHidden/>
              </w:rPr>
              <w:t>9</w:t>
            </w:r>
            <w:r w:rsidR="008151DD">
              <w:rPr>
                <w:webHidden/>
              </w:rPr>
              <w:fldChar w:fldCharType="end"/>
            </w:r>
          </w:hyperlink>
        </w:p>
        <w:p w14:paraId="0F6395E0" w14:textId="58374F56"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05" w:history="1">
            <w:r w:rsidR="008151DD" w:rsidRPr="00BE565A">
              <w:rPr>
                <w:rStyle w:val="Hyperlink"/>
              </w:rPr>
              <w:t>3</w:t>
            </w:r>
            <w:r w:rsidR="008151DD">
              <w:rPr>
                <w:rFonts w:asciiTheme="minorHAnsi" w:eastAsiaTheme="minorEastAsia" w:hAnsiTheme="minorHAnsi" w:cstheme="minorBidi"/>
                <w:b w:val="0"/>
                <w:sz w:val="22"/>
                <w:szCs w:val="22"/>
              </w:rPr>
              <w:tab/>
            </w:r>
            <w:r w:rsidR="008151DD" w:rsidRPr="00BE565A">
              <w:rPr>
                <w:rStyle w:val="Hyperlink"/>
              </w:rPr>
              <w:t>Omschrijving van de Opdracht</w:t>
            </w:r>
            <w:r w:rsidR="008151DD">
              <w:rPr>
                <w:webHidden/>
              </w:rPr>
              <w:tab/>
            </w:r>
            <w:r w:rsidR="008151DD">
              <w:rPr>
                <w:webHidden/>
              </w:rPr>
              <w:fldChar w:fldCharType="begin"/>
            </w:r>
            <w:r w:rsidR="008151DD">
              <w:rPr>
                <w:webHidden/>
              </w:rPr>
              <w:instrText xml:space="preserve"> PAGEREF _Toc33441705 \h </w:instrText>
            </w:r>
            <w:r w:rsidR="008151DD">
              <w:rPr>
                <w:webHidden/>
              </w:rPr>
            </w:r>
            <w:r w:rsidR="008151DD">
              <w:rPr>
                <w:webHidden/>
              </w:rPr>
              <w:fldChar w:fldCharType="separate"/>
            </w:r>
            <w:r w:rsidR="00DF065C">
              <w:rPr>
                <w:webHidden/>
              </w:rPr>
              <w:t>10</w:t>
            </w:r>
            <w:r w:rsidR="008151DD">
              <w:rPr>
                <w:webHidden/>
              </w:rPr>
              <w:fldChar w:fldCharType="end"/>
            </w:r>
          </w:hyperlink>
        </w:p>
        <w:p w14:paraId="7A795BBC" w14:textId="4FF27EE5" w:rsidR="008151DD" w:rsidRDefault="00334B57">
          <w:pPr>
            <w:pStyle w:val="Inhopg2"/>
            <w:rPr>
              <w:rFonts w:asciiTheme="minorHAnsi" w:eastAsiaTheme="minorEastAsia" w:hAnsiTheme="minorHAnsi" w:cstheme="minorBidi"/>
              <w:sz w:val="22"/>
              <w:szCs w:val="22"/>
            </w:rPr>
          </w:pPr>
          <w:hyperlink w:anchor="_Toc33441706" w:history="1">
            <w:r w:rsidR="008151DD" w:rsidRPr="00BE565A">
              <w:rPr>
                <w:rStyle w:val="Hyperlink"/>
              </w:rPr>
              <w:t>3.1</w:t>
            </w:r>
            <w:r w:rsidR="008151DD">
              <w:rPr>
                <w:rFonts w:asciiTheme="minorHAnsi" w:eastAsiaTheme="minorEastAsia" w:hAnsiTheme="minorHAnsi" w:cstheme="minorBidi"/>
                <w:sz w:val="22"/>
                <w:szCs w:val="22"/>
              </w:rPr>
              <w:tab/>
            </w:r>
            <w:r w:rsidR="008151DD" w:rsidRPr="00BE565A">
              <w:rPr>
                <w:rStyle w:val="Hyperlink"/>
              </w:rPr>
              <w:t>Aanleiding, beschrijving huidige situatie</w:t>
            </w:r>
            <w:r w:rsidR="008151DD">
              <w:rPr>
                <w:webHidden/>
              </w:rPr>
              <w:tab/>
            </w:r>
            <w:r w:rsidR="008151DD">
              <w:rPr>
                <w:webHidden/>
              </w:rPr>
              <w:fldChar w:fldCharType="begin"/>
            </w:r>
            <w:r w:rsidR="008151DD">
              <w:rPr>
                <w:webHidden/>
              </w:rPr>
              <w:instrText xml:space="preserve"> PAGEREF _Toc33441706 \h </w:instrText>
            </w:r>
            <w:r w:rsidR="008151DD">
              <w:rPr>
                <w:webHidden/>
              </w:rPr>
            </w:r>
            <w:r w:rsidR="008151DD">
              <w:rPr>
                <w:webHidden/>
              </w:rPr>
              <w:fldChar w:fldCharType="separate"/>
            </w:r>
            <w:r w:rsidR="00DF065C">
              <w:rPr>
                <w:webHidden/>
              </w:rPr>
              <w:t>10</w:t>
            </w:r>
            <w:r w:rsidR="008151DD">
              <w:rPr>
                <w:webHidden/>
              </w:rPr>
              <w:fldChar w:fldCharType="end"/>
            </w:r>
          </w:hyperlink>
        </w:p>
        <w:p w14:paraId="1CC12DB2" w14:textId="4A063131" w:rsidR="008151DD" w:rsidRDefault="00334B57">
          <w:pPr>
            <w:pStyle w:val="Inhopg2"/>
            <w:rPr>
              <w:rFonts w:asciiTheme="minorHAnsi" w:eastAsiaTheme="minorEastAsia" w:hAnsiTheme="minorHAnsi" w:cstheme="minorBidi"/>
              <w:sz w:val="22"/>
              <w:szCs w:val="22"/>
            </w:rPr>
          </w:pPr>
          <w:hyperlink w:anchor="_Toc33441707" w:history="1">
            <w:r w:rsidR="008151DD" w:rsidRPr="00BE565A">
              <w:rPr>
                <w:rStyle w:val="Hyperlink"/>
              </w:rPr>
              <w:t>3.2</w:t>
            </w:r>
            <w:r w:rsidR="008151DD">
              <w:rPr>
                <w:rFonts w:asciiTheme="minorHAnsi" w:eastAsiaTheme="minorEastAsia" w:hAnsiTheme="minorHAnsi" w:cstheme="minorBidi"/>
                <w:sz w:val="22"/>
                <w:szCs w:val="22"/>
              </w:rPr>
              <w:tab/>
            </w:r>
            <w:r w:rsidR="008151DD" w:rsidRPr="00BE565A">
              <w:rPr>
                <w:rStyle w:val="Hyperlink"/>
              </w:rPr>
              <w:t>Doel aanbestedingsprocedure, gewenste situatie</w:t>
            </w:r>
            <w:r w:rsidR="008151DD">
              <w:rPr>
                <w:webHidden/>
              </w:rPr>
              <w:tab/>
            </w:r>
            <w:r w:rsidR="008151DD">
              <w:rPr>
                <w:webHidden/>
              </w:rPr>
              <w:fldChar w:fldCharType="begin"/>
            </w:r>
            <w:r w:rsidR="008151DD">
              <w:rPr>
                <w:webHidden/>
              </w:rPr>
              <w:instrText xml:space="preserve"> PAGEREF _Toc33441707 \h </w:instrText>
            </w:r>
            <w:r w:rsidR="008151DD">
              <w:rPr>
                <w:webHidden/>
              </w:rPr>
            </w:r>
            <w:r w:rsidR="008151DD">
              <w:rPr>
                <w:webHidden/>
              </w:rPr>
              <w:fldChar w:fldCharType="separate"/>
            </w:r>
            <w:r w:rsidR="00DF065C">
              <w:rPr>
                <w:webHidden/>
              </w:rPr>
              <w:t>10</w:t>
            </w:r>
            <w:r w:rsidR="008151DD">
              <w:rPr>
                <w:webHidden/>
              </w:rPr>
              <w:fldChar w:fldCharType="end"/>
            </w:r>
          </w:hyperlink>
        </w:p>
        <w:p w14:paraId="3A02CF05" w14:textId="2EDF215E" w:rsidR="008151DD" w:rsidRDefault="00334B57">
          <w:pPr>
            <w:pStyle w:val="Inhopg2"/>
            <w:rPr>
              <w:rFonts w:asciiTheme="minorHAnsi" w:eastAsiaTheme="minorEastAsia" w:hAnsiTheme="minorHAnsi" w:cstheme="minorBidi"/>
              <w:sz w:val="22"/>
              <w:szCs w:val="22"/>
            </w:rPr>
          </w:pPr>
          <w:hyperlink w:anchor="_Toc33441708" w:history="1">
            <w:r w:rsidR="008151DD" w:rsidRPr="00BE565A">
              <w:rPr>
                <w:rStyle w:val="Hyperlink"/>
              </w:rPr>
              <w:t>3.3</w:t>
            </w:r>
            <w:r w:rsidR="008151DD">
              <w:rPr>
                <w:rFonts w:asciiTheme="minorHAnsi" w:eastAsiaTheme="minorEastAsia" w:hAnsiTheme="minorHAnsi" w:cstheme="minorBidi"/>
                <w:sz w:val="22"/>
                <w:szCs w:val="22"/>
              </w:rPr>
              <w:tab/>
            </w:r>
            <w:r w:rsidR="008151DD" w:rsidRPr="00BE565A">
              <w:rPr>
                <w:rStyle w:val="Hyperlink"/>
              </w:rPr>
              <w:t>Voorwerp van de Opdracht (scope)</w:t>
            </w:r>
            <w:r w:rsidR="008151DD">
              <w:rPr>
                <w:webHidden/>
              </w:rPr>
              <w:tab/>
            </w:r>
            <w:r w:rsidR="008151DD">
              <w:rPr>
                <w:webHidden/>
              </w:rPr>
              <w:fldChar w:fldCharType="begin"/>
            </w:r>
            <w:r w:rsidR="008151DD">
              <w:rPr>
                <w:webHidden/>
              </w:rPr>
              <w:instrText xml:space="preserve"> PAGEREF _Toc33441708 \h </w:instrText>
            </w:r>
            <w:r w:rsidR="008151DD">
              <w:rPr>
                <w:webHidden/>
              </w:rPr>
            </w:r>
            <w:r w:rsidR="008151DD">
              <w:rPr>
                <w:webHidden/>
              </w:rPr>
              <w:fldChar w:fldCharType="separate"/>
            </w:r>
            <w:r w:rsidR="00DF065C">
              <w:rPr>
                <w:webHidden/>
              </w:rPr>
              <w:t>11</w:t>
            </w:r>
            <w:r w:rsidR="008151DD">
              <w:rPr>
                <w:webHidden/>
              </w:rPr>
              <w:fldChar w:fldCharType="end"/>
            </w:r>
          </w:hyperlink>
        </w:p>
        <w:p w14:paraId="18CCC5FD" w14:textId="1751C222" w:rsidR="008151DD" w:rsidRDefault="00334B57">
          <w:pPr>
            <w:pStyle w:val="Inhopg2"/>
            <w:rPr>
              <w:rFonts w:asciiTheme="minorHAnsi" w:eastAsiaTheme="minorEastAsia" w:hAnsiTheme="minorHAnsi" w:cstheme="minorBidi"/>
              <w:sz w:val="22"/>
              <w:szCs w:val="22"/>
            </w:rPr>
          </w:pPr>
          <w:hyperlink w:anchor="_Toc33441709" w:history="1">
            <w:r w:rsidR="008151DD" w:rsidRPr="00BE565A">
              <w:rPr>
                <w:rStyle w:val="Hyperlink"/>
              </w:rPr>
              <w:t>3.4</w:t>
            </w:r>
            <w:r w:rsidR="008151DD">
              <w:rPr>
                <w:rFonts w:asciiTheme="minorHAnsi" w:eastAsiaTheme="minorEastAsia" w:hAnsiTheme="minorHAnsi" w:cstheme="minorBidi"/>
                <w:sz w:val="22"/>
                <w:szCs w:val="22"/>
              </w:rPr>
              <w:tab/>
            </w:r>
            <w:r w:rsidR="008151DD" w:rsidRPr="00BE565A">
              <w:rPr>
                <w:rStyle w:val="Hyperlink"/>
              </w:rPr>
              <w:t>Samenvoegen onderdelen Opdracht</w:t>
            </w:r>
            <w:r w:rsidR="008151DD">
              <w:rPr>
                <w:webHidden/>
              </w:rPr>
              <w:tab/>
            </w:r>
            <w:r w:rsidR="008151DD">
              <w:rPr>
                <w:webHidden/>
              </w:rPr>
              <w:fldChar w:fldCharType="begin"/>
            </w:r>
            <w:r w:rsidR="008151DD">
              <w:rPr>
                <w:webHidden/>
              </w:rPr>
              <w:instrText xml:space="preserve"> PAGEREF _Toc33441709 \h </w:instrText>
            </w:r>
            <w:r w:rsidR="008151DD">
              <w:rPr>
                <w:webHidden/>
              </w:rPr>
            </w:r>
            <w:r w:rsidR="008151DD">
              <w:rPr>
                <w:webHidden/>
              </w:rPr>
              <w:fldChar w:fldCharType="separate"/>
            </w:r>
            <w:r w:rsidR="00DF065C">
              <w:rPr>
                <w:webHidden/>
              </w:rPr>
              <w:t>14</w:t>
            </w:r>
            <w:r w:rsidR="008151DD">
              <w:rPr>
                <w:webHidden/>
              </w:rPr>
              <w:fldChar w:fldCharType="end"/>
            </w:r>
          </w:hyperlink>
        </w:p>
        <w:p w14:paraId="02D44638" w14:textId="001671D6" w:rsidR="008151DD" w:rsidRDefault="00334B57">
          <w:pPr>
            <w:pStyle w:val="Inhopg2"/>
            <w:rPr>
              <w:rFonts w:asciiTheme="minorHAnsi" w:eastAsiaTheme="minorEastAsia" w:hAnsiTheme="minorHAnsi" w:cstheme="minorBidi"/>
              <w:sz w:val="22"/>
              <w:szCs w:val="22"/>
            </w:rPr>
          </w:pPr>
          <w:hyperlink w:anchor="_Toc33441710" w:history="1">
            <w:r w:rsidR="008151DD" w:rsidRPr="00BE565A">
              <w:rPr>
                <w:rStyle w:val="Hyperlink"/>
              </w:rPr>
              <w:t>3.5</w:t>
            </w:r>
            <w:r w:rsidR="008151DD">
              <w:rPr>
                <w:rFonts w:asciiTheme="minorHAnsi" w:eastAsiaTheme="minorEastAsia" w:hAnsiTheme="minorHAnsi" w:cstheme="minorBidi"/>
                <w:sz w:val="22"/>
                <w:szCs w:val="22"/>
              </w:rPr>
              <w:tab/>
            </w:r>
            <w:r w:rsidR="008151DD" w:rsidRPr="00BE565A">
              <w:rPr>
                <w:rStyle w:val="Hyperlink"/>
              </w:rPr>
              <w:t>Percelen</w:t>
            </w:r>
            <w:r w:rsidR="008151DD">
              <w:rPr>
                <w:webHidden/>
              </w:rPr>
              <w:tab/>
            </w:r>
            <w:r w:rsidR="008151DD">
              <w:rPr>
                <w:webHidden/>
              </w:rPr>
              <w:fldChar w:fldCharType="begin"/>
            </w:r>
            <w:r w:rsidR="008151DD">
              <w:rPr>
                <w:webHidden/>
              </w:rPr>
              <w:instrText xml:space="preserve"> PAGEREF _Toc33441710 \h </w:instrText>
            </w:r>
            <w:r w:rsidR="008151DD">
              <w:rPr>
                <w:webHidden/>
              </w:rPr>
            </w:r>
            <w:r w:rsidR="008151DD">
              <w:rPr>
                <w:webHidden/>
              </w:rPr>
              <w:fldChar w:fldCharType="separate"/>
            </w:r>
            <w:r w:rsidR="00DF065C">
              <w:rPr>
                <w:webHidden/>
              </w:rPr>
              <w:t>15</w:t>
            </w:r>
            <w:r w:rsidR="008151DD">
              <w:rPr>
                <w:webHidden/>
              </w:rPr>
              <w:fldChar w:fldCharType="end"/>
            </w:r>
          </w:hyperlink>
        </w:p>
        <w:p w14:paraId="24967483" w14:textId="10AE2B03" w:rsidR="008151DD" w:rsidRDefault="00334B57">
          <w:pPr>
            <w:pStyle w:val="Inhopg2"/>
            <w:rPr>
              <w:rFonts w:asciiTheme="minorHAnsi" w:eastAsiaTheme="minorEastAsia" w:hAnsiTheme="minorHAnsi" w:cstheme="minorBidi"/>
              <w:sz w:val="22"/>
              <w:szCs w:val="22"/>
            </w:rPr>
          </w:pPr>
          <w:hyperlink w:anchor="_Toc33441711" w:history="1">
            <w:r w:rsidR="008151DD" w:rsidRPr="00BE565A">
              <w:rPr>
                <w:rStyle w:val="Hyperlink"/>
              </w:rPr>
              <w:t>3.6</w:t>
            </w:r>
            <w:r w:rsidR="008151DD">
              <w:rPr>
                <w:rFonts w:asciiTheme="minorHAnsi" w:eastAsiaTheme="minorEastAsia" w:hAnsiTheme="minorHAnsi" w:cstheme="minorBidi"/>
                <w:sz w:val="22"/>
                <w:szCs w:val="22"/>
              </w:rPr>
              <w:tab/>
            </w:r>
            <w:r w:rsidR="008151DD" w:rsidRPr="00BE565A">
              <w:rPr>
                <w:rStyle w:val="Hyperlink"/>
              </w:rPr>
              <w:t>Informatiebeveiliging binnen het IFV</w:t>
            </w:r>
            <w:r w:rsidR="008151DD">
              <w:rPr>
                <w:webHidden/>
              </w:rPr>
              <w:tab/>
            </w:r>
            <w:r w:rsidR="008151DD">
              <w:rPr>
                <w:webHidden/>
              </w:rPr>
              <w:fldChar w:fldCharType="begin"/>
            </w:r>
            <w:r w:rsidR="008151DD">
              <w:rPr>
                <w:webHidden/>
              </w:rPr>
              <w:instrText xml:space="preserve"> PAGEREF _Toc33441711 \h </w:instrText>
            </w:r>
            <w:r w:rsidR="008151DD">
              <w:rPr>
                <w:webHidden/>
              </w:rPr>
            </w:r>
            <w:r w:rsidR="008151DD">
              <w:rPr>
                <w:webHidden/>
              </w:rPr>
              <w:fldChar w:fldCharType="separate"/>
            </w:r>
            <w:r w:rsidR="00DF065C">
              <w:rPr>
                <w:webHidden/>
              </w:rPr>
              <w:t>15</w:t>
            </w:r>
            <w:r w:rsidR="008151DD">
              <w:rPr>
                <w:webHidden/>
              </w:rPr>
              <w:fldChar w:fldCharType="end"/>
            </w:r>
          </w:hyperlink>
        </w:p>
        <w:p w14:paraId="3B0098D7" w14:textId="28C97DCB" w:rsidR="008151DD" w:rsidRDefault="00334B57">
          <w:pPr>
            <w:pStyle w:val="Inhopg2"/>
            <w:rPr>
              <w:rFonts w:asciiTheme="minorHAnsi" w:eastAsiaTheme="minorEastAsia" w:hAnsiTheme="minorHAnsi" w:cstheme="minorBidi"/>
              <w:sz w:val="22"/>
              <w:szCs w:val="22"/>
            </w:rPr>
          </w:pPr>
          <w:hyperlink w:anchor="_Toc33441712" w:history="1">
            <w:r w:rsidR="008151DD" w:rsidRPr="00BE565A">
              <w:rPr>
                <w:rStyle w:val="Hyperlink"/>
              </w:rPr>
              <w:t>3.7</w:t>
            </w:r>
            <w:r w:rsidR="008151DD">
              <w:rPr>
                <w:rFonts w:asciiTheme="minorHAnsi" w:eastAsiaTheme="minorEastAsia" w:hAnsiTheme="minorHAnsi" w:cstheme="minorBidi"/>
                <w:sz w:val="22"/>
                <w:szCs w:val="22"/>
              </w:rPr>
              <w:tab/>
            </w:r>
            <w:r w:rsidR="008151DD" w:rsidRPr="00BE565A">
              <w:rPr>
                <w:rStyle w:val="Hyperlink"/>
              </w:rPr>
              <w:t>Bewaren</w:t>
            </w:r>
            <w:r w:rsidR="008151DD">
              <w:rPr>
                <w:webHidden/>
              </w:rPr>
              <w:tab/>
            </w:r>
            <w:r w:rsidR="008151DD">
              <w:rPr>
                <w:webHidden/>
              </w:rPr>
              <w:fldChar w:fldCharType="begin"/>
            </w:r>
            <w:r w:rsidR="008151DD">
              <w:rPr>
                <w:webHidden/>
              </w:rPr>
              <w:instrText xml:space="preserve"> PAGEREF _Toc33441712 \h </w:instrText>
            </w:r>
            <w:r w:rsidR="008151DD">
              <w:rPr>
                <w:webHidden/>
              </w:rPr>
            </w:r>
            <w:r w:rsidR="008151DD">
              <w:rPr>
                <w:webHidden/>
              </w:rPr>
              <w:fldChar w:fldCharType="separate"/>
            </w:r>
            <w:r w:rsidR="00DF065C">
              <w:rPr>
                <w:webHidden/>
              </w:rPr>
              <w:t>16</w:t>
            </w:r>
            <w:r w:rsidR="008151DD">
              <w:rPr>
                <w:webHidden/>
              </w:rPr>
              <w:fldChar w:fldCharType="end"/>
            </w:r>
          </w:hyperlink>
        </w:p>
        <w:p w14:paraId="20F43305" w14:textId="6F4DD0E8"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13" w:history="1">
            <w:r w:rsidR="008151DD" w:rsidRPr="00BE565A">
              <w:rPr>
                <w:rStyle w:val="Hyperlink"/>
              </w:rPr>
              <w:t>4</w:t>
            </w:r>
            <w:r w:rsidR="008151DD">
              <w:rPr>
                <w:rFonts w:asciiTheme="minorHAnsi" w:eastAsiaTheme="minorEastAsia" w:hAnsiTheme="minorHAnsi" w:cstheme="minorBidi"/>
                <w:b w:val="0"/>
                <w:sz w:val="22"/>
                <w:szCs w:val="22"/>
              </w:rPr>
              <w:tab/>
            </w:r>
            <w:r w:rsidR="008151DD" w:rsidRPr="00BE565A">
              <w:rPr>
                <w:rStyle w:val="Hyperlink"/>
              </w:rPr>
              <w:t>Aanbestedingsprocedure</w:t>
            </w:r>
            <w:r w:rsidR="008151DD">
              <w:rPr>
                <w:webHidden/>
              </w:rPr>
              <w:tab/>
            </w:r>
            <w:r w:rsidR="008151DD">
              <w:rPr>
                <w:webHidden/>
              </w:rPr>
              <w:fldChar w:fldCharType="begin"/>
            </w:r>
            <w:r w:rsidR="008151DD">
              <w:rPr>
                <w:webHidden/>
              </w:rPr>
              <w:instrText xml:space="preserve"> PAGEREF _Toc33441713 \h </w:instrText>
            </w:r>
            <w:r w:rsidR="008151DD">
              <w:rPr>
                <w:webHidden/>
              </w:rPr>
            </w:r>
            <w:r w:rsidR="008151DD">
              <w:rPr>
                <w:webHidden/>
              </w:rPr>
              <w:fldChar w:fldCharType="separate"/>
            </w:r>
            <w:r w:rsidR="00DF065C">
              <w:rPr>
                <w:webHidden/>
              </w:rPr>
              <w:t>17</w:t>
            </w:r>
            <w:r w:rsidR="008151DD">
              <w:rPr>
                <w:webHidden/>
              </w:rPr>
              <w:fldChar w:fldCharType="end"/>
            </w:r>
          </w:hyperlink>
        </w:p>
        <w:p w14:paraId="53560229" w14:textId="14D31D7E" w:rsidR="008151DD" w:rsidRDefault="00334B57">
          <w:pPr>
            <w:pStyle w:val="Inhopg2"/>
            <w:rPr>
              <w:rFonts w:asciiTheme="minorHAnsi" w:eastAsiaTheme="minorEastAsia" w:hAnsiTheme="minorHAnsi" w:cstheme="minorBidi"/>
              <w:sz w:val="22"/>
              <w:szCs w:val="22"/>
            </w:rPr>
          </w:pPr>
          <w:hyperlink w:anchor="_Toc33441714" w:history="1">
            <w:r w:rsidR="008151DD" w:rsidRPr="00BE565A">
              <w:rPr>
                <w:rStyle w:val="Hyperlink"/>
              </w:rPr>
              <w:t>4.1</w:t>
            </w:r>
            <w:r w:rsidR="008151DD">
              <w:rPr>
                <w:rFonts w:asciiTheme="minorHAnsi" w:eastAsiaTheme="minorEastAsia" w:hAnsiTheme="minorHAnsi" w:cstheme="minorBidi"/>
                <w:sz w:val="22"/>
                <w:szCs w:val="22"/>
              </w:rPr>
              <w:tab/>
            </w:r>
            <w:r w:rsidR="008151DD" w:rsidRPr="00BE565A">
              <w:rPr>
                <w:rStyle w:val="Hyperlink"/>
              </w:rPr>
              <w:t>Europese openbare aanbestedingsprocedure</w:t>
            </w:r>
            <w:r w:rsidR="008151DD">
              <w:rPr>
                <w:webHidden/>
              </w:rPr>
              <w:tab/>
            </w:r>
            <w:r w:rsidR="008151DD">
              <w:rPr>
                <w:webHidden/>
              </w:rPr>
              <w:fldChar w:fldCharType="begin"/>
            </w:r>
            <w:r w:rsidR="008151DD">
              <w:rPr>
                <w:webHidden/>
              </w:rPr>
              <w:instrText xml:space="preserve"> PAGEREF _Toc33441714 \h </w:instrText>
            </w:r>
            <w:r w:rsidR="008151DD">
              <w:rPr>
                <w:webHidden/>
              </w:rPr>
            </w:r>
            <w:r w:rsidR="008151DD">
              <w:rPr>
                <w:webHidden/>
              </w:rPr>
              <w:fldChar w:fldCharType="separate"/>
            </w:r>
            <w:r w:rsidR="00DF065C">
              <w:rPr>
                <w:webHidden/>
              </w:rPr>
              <w:t>17</w:t>
            </w:r>
            <w:r w:rsidR="008151DD">
              <w:rPr>
                <w:webHidden/>
              </w:rPr>
              <w:fldChar w:fldCharType="end"/>
            </w:r>
          </w:hyperlink>
        </w:p>
        <w:p w14:paraId="259DB357" w14:textId="00735C6F" w:rsidR="008151DD" w:rsidRDefault="00334B57">
          <w:pPr>
            <w:pStyle w:val="Inhopg2"/>
            <w:rPr>
              <w:rFonts w:asciiTheme="minorHAnsi" w:eastAsiaTheme="minorEastAsia" w:hAnsiTheme="minorHAnsi" w:cstheme="minorBidi"/>
              <w:sz w:val="22"/>
              <w:szCs w:val="22"/>
            </w:rPr>
          </w:pPr>
          <w:hyperlink w:anchor="_Toc33441715" w:history="1">
            <w:r w:rsidR="008151DD" w:rsidRPr="00BE565A">
              <w:rPr>
                <w:rStyle w:val="Hyperlink"/>
              </w:rPr>
              <w:t>4.2</w:t>
            </w:r>
            <w:r w:rsidR="008151DD">
              <w:rPr>
                <w:rFonts w:asciiTheme="minorHAnsi" w:eastAsiaTheme="minorEastAsia" w:hAnsiTheme="minorHAnsi" w:cstheme="minorBidi"/>
                <w:sz w:val="22"/>
                <w:szCs w:val="22"/>
              </w:rPr>
              <w:tab/>
            </w:r>
            <w:r w:rsidR="008151DD" w:rsidRPr="00BE565A">
              <w:rPr>
                <w:rStyle w:val="Hyperlink"/>
              </w:rPr>
              <w:t>Contactpersoon IFV</w:t>
            </w:r>
            <w:r w:rsidR="008151DD">
              <w:rPr>
                <w:webHidden/>
              </w:rPr>
              <w:tab/>
            </w:r>
            <w:r w:rsidR="008151DD">
              <w:rPr>
                <w:webHidden/>
              </w:rPr>
              <w:fldChar w:fldCharType="begin"/>
            </w:r>
            <w:r w:rsidR="008151DD">
              <w:rPr>
                <w:webHidden/>
              </w:rPr>
              <w:instrText xml:space="preserve"> PAGEREF _Toc33441715 \h </w:instrText>
            </w:r>
            <w:r w:rsidR="008151DD">
              <w:rPr>
                <w:webHidden/>
              </w:rPr>
            </w:r>
            <w:r w:rsidR="008151DD">
              <w:rPr>
                <w:webHidden/>
              </w:rPr>
              <w:fldChar w:fldCharType="separate"/>
            </w:r>
            <w:r w:rsidR="00DF065C">
              <w:rPr>
                <w:webHidden/>
              </w:rPr>
              <w:t>17</w:t>
            </w:r>
            <w:r w:rsidR="008151DD">
              <w:rPr>
                <w:webHidden/>
              </w:rPr>
              <w:fldChar w:fldCharType="end"/>
            </w:r>
          </w:hyperlink>
        </w:p>
        <w:p w14:paraId="2DF5DF48" w14:textId="76CBB6D7" w:rsidR="008151DD" w:rsidRDefault="00334B57">
          <w:pPr>
            <w:pStyle w:val="Inhopg2"/>
            <w:rPr>
              <w:rFonts w:asciiTheme="minorHAnsi" w:eastAsiaTheme="minorEastAsia" w:hAnsiTheme="minorHAnsi" w:cstheme="minorBidi"/>
              <w:sz w:val="22"/>
              <w:szCs w:val="22"/>
            </w:rPr>
          </w:pPr>
          <w:hyperlink w:anchor="_Toc33441716" w:history="1">
            <w:r w:rsidR="008151DD" w:rsidRPr="00BE565A">
              <w:rPr>
                <w:rStyle w:val="Hyperlink"/>
              </w:rPr>
              <w:t>4.3</w:t>
            </w:r>
            <w:r w:rsidR="008151DD">
              <w:rPr>
                <w:rFonts w:asciiTheme="minorHAnsi" w:eastAsiaTheme="minorEastAsia" w:hAnsiTheme="minorHAnsi" w:cstheme="minorBidi"/>
                <w:sz w:val="22"/>
                <w:szCs w:val="22"/>
              </w:rPr>
              <w:tab/>
            </w:r>
            <w:r w:rsidR="008151DD" w:rsidRPr="00BE565A">
              <w:rPr>
                <w:rStyle w:val="Hyperlink"/>
              </w:rPr>
              <w:t>Beoogde planning</w:t>
            </w:r>
            <w:r w:rsidR="008151DD">
              <w:rPr>
                <w:webHidden/>
              </w:rPr>
              <w:tab/>
            </w:r>
            <w:r w:rsidR="008151DD">
              <w:rPr>
                <w:webHidden/>
              </w:rPr>
              <w:fldChar w:fldCharType="begin"/>
            </w:r>
            <w:r w:rsidR="008151DD">
              <w:rPr>
                <w:webHidden/>
              </w:rPr>
              <w:instrText xml:space="preserve"> PAGEREF _Toc33441716 \h </w:instrText>
            </w:r>
            <w:r w:rsidR="008151DD">
              <w:rPr>
                <w:webHidden/>
              </w:rPr>
            </w:r>
            <w:r w:rsidR="008151DD">
              <w:rPr>
                <w:webHidden/>
              </w:rPr>
              <w:fldChar w:fldCharType="separate"/>
            </w:r>
            <w:r w:rsidR="00DF065C">
              <w:rPr>
                <w:webHidden/>
              </w:rPr>
              <w:t>18</w:t>
            </w:r>
            <w:r w:rsidR="008151DD">
              <w:rPr>
                <w:webHidden/>
              </w:rPr>
              <w:fldChar w:fldCharType="end"/>
            </w:r>
          </w:hyperlink>
        </w:p>
        <w:p w14:paraId="4C839C5B" w14:textId="24D595A7" w:rsidR="008151DD" w:rsidRDefault="00334B57">
          <w:pPr>
            <w:pStyle w:val="Inhopg2"/>
            <w:rPr>
              <w:rFonts w:asciiTheme="minorHAnsi" w:eastAsiaTheme="minorEastAsia" w:hAnsiTheme="minorHAnsi" w:cstheme="minorBidi"/>
              <w:sz w:val="22"/>
              <w:szCs w:val="22"/>
            </w:rPr>
          </w:pPr>
          <w:hyperlink w:anchor="_Toc33441717" w:history="1">
            <w:r w:rsidR="008151DD" w:rsidRPr="00BE565A">
              <w:rPr>
                <w:rStyle w:val="Hyperlink"/>
              </w:rPr>
              <w:t>4.4</w:t>
            </w:r>
            <w:r w:rsidR="008151DD">
              <w:rPr>
                <w:rFonts w:asciiTheme="minorHAnsi" w:eastAsiaTheme="minorEastAsia" w:hAnsiTheme="minorHAnsi" w:cstheme="minorBidi"/>
                <w:sz w:val="22"/>
                <w:szCs w:val="22"/>
              </w:rPr>
              <w:tab/>
            </w:r>
            <w:r w:rsidR="008151DD" w:rsidRPr="00BE565A">
              <w:rPr>
                <w:rStyle w:val="Hyperlink"/>
              </w:rPr>
              <w:t>TenderNed</w:t>
            </w:r>
            <w:r w:rsidR="008151DD">
              <w:rPr>
                <w:webHidden/>
              </w:rPr>
              <w:tab/>
            </w:r>
            <w:r w:rsidR="008151DD">
              <w:rPr>
                <w:webHidden/>
              </w:rPr>
              <w:fldChar w:fldCharType="begin"/>
            </w:r>
            <w:r w:rsidR="008151DD">
              <w:rPr>
                <w:webHidden/>
              </w:rPr>
              <w:instrText xml:space="preserve"> PAGEREF _Toc33441717 \h </w:instrText>
            </w:r>
            <w:r w:rsidR="008151DD">
              <w:rPr>
                <w:webHidden/>
              </w:rPr>
            </w:r>
            <w:r w:rsidR="008151DD">
              <w:rPr>
                <w:webHidden/>
              </w:rPr>
              <w:fldChar w:fldCharType="separate"/>
            </w:r>
            <w:r w:rsidR="00DF065C">
              <w:rPr>
                <w:webHidden/>
              </w:rPr>
              <w:t>18</w:t>
            </w:r>
            <w:r w:rsidR="008151DD">
              <w:rPr>
                <w:webHidden/>
              </w:rPr>
              <w:fldChar w:fldCharType="end"/>
            </w:r>
          </w:hyperlink>
        </w:p>
        <w:p w14:paraId="701228AC" w14:textId="5C5FDD96" w:rsidR="008151DD" w:rsidRDefault="00334B57">
          <w:pPr>
            <w:pStyle w:val="Inhopg2"/>
            <w:rPr>
              <w:rFonts w:asciiTheme="minorHAnsi" w:eastAsiaTheme="minorEastAsia" w:hAnsiTheme="minorHAnsi" w:cstheme="minorBidi"/>
              <w:sz w:val="22"/>
              <w:szCs w:val="22"/>
            </w:rPr>
          </w:pPr>
          <w:hyperlink w:anchor="_Toc33441718" w:history="1">
            <w:r w:rsidR="008151DD" w:rsidRPr="00BE565A">
              <w:rPr>
                <w:rStyle w:val="Hyperlink"/>
              </w:rPr>
              <w:t>4.5</w:t>
            </w:r>
            <w:r w:rsidR="008151DD">
              <w:rPr>
                <w:rFonts w:asciiTheme="minorHAnsi" w:eastAsiaTheme="minorEastAsia" w:hAnsiTheme="minorHAnsi" w:cstheme="minorBidi"/>
                <w:sz w:val="22"/>
                <w:szCs w:val="22"/>
              </w:rPr>
              <w:tab/>
            </w:r>
            <w:r w:rsidR="008151DD" w:rsidRPr="00BE565A">
              <w:rPr>
                <w:rStyle w:val="Hyperlink"/>
              </w:rPr>
              <w:t>Schouw</w:t>
            </w:r>
            <w:r w:rsidR="008151DD">
              <w:rPr>
                <w:webHidden/>
              </w:rPr>
              <w:tab/>
            </w:r>
            <w:r w:rsidR="008151DD">
              <w:rPr>
                <w:webHidden/>
              </w:rPr>
              <w:fldChar w:fldCharType="begin"/>
            </w:r>
            <w:r w:rsidR="008151DD">
              <w:rPr>
                <w:webHidden/>
              </w:rPr>
              <w:instrText xml:space="preserve"> PAGEREF _Toc33441718 \h </w:instrText>
            </w:r>
            <w:r w:rsidR="008151DD">
              <w:rPr>
                <w:webHidden/>
              </w:rPr>
            </w:r>
            <w:r w:rsidR="008151DD">
              <w:rPr>
                <w:webHidden/>
              </w:rPr>
              <w:fldChar w:fldCharType="separate"/>
            </w:r>
            <w:r w:rsidR="00DF065C">
              <w:rPr>
                <w:webHidden/>
              </w:rPr>
              <w:t>19</w:t>
            </w:r>
            <w:r w:rsidR="008151DD">
              <w:rPr>
                <w:webHidden/>
              </w:rPr>
              <w:fldChar w:fldCharType="end"/>
            </w:r>
          </w:hyperlink>
        </w:p>
        <w:p w14:paraId="03AF319E" w14:textId="675E65D5" w:rsidR="008151DD" w:rsidRDefault="00334B57">
          <w:pPr>
            <w:pStyle w:val="Inhopg2"/>
            <w:rPr>
              <w:rFonts w:asciiTheme="minorHAnsi" w:eastAsiaTheme="minorEastAsia" w:hAnsiTheme="minorHAnsi" w:cstheme="minorBidi"/>
              <w:sz w:val="22"/>
              <w:szCs w:val="22"/>
            </w:rPr>
          </w:pPr>
          <w:hyperlink w:anchor="_Toc33441719" w:history="1">
            <w:r w:rsidR="008151DD" w:rsidRPr="00BE565A">
              <w:rPr>
                <w:rStyle w:val="Hyperlink"/>
              </w:rPr>
              <w:t>4.6</w:t>
            </w:r>
            <w:r w:rsidR="008151DD">
              <w:rPr>
                <w:rFonts w:asciiTheme="minorHAnsi" w:eastAsiaTheme="minorEastAsia" w:hAnsiTheme="minorHAnsi" w:cstheme="minorBidi"/>
                <w:sz w:val="22"/>
                <w:szCs w:val="22"/>
              </w:rPr>
              <w:tab/>
            </w:r>
            <w:r w:rsidR="008151DD" w:rsidRPr="00BE565A">
              <w:rPr>
                <w:rStyle w:val="Hyperlink"/>
              </w:rPr>
              <w:t>Nota van Inlichtingen</w:t>
            </w:r>
            <w:r w:rsidR="008151DD">
              <w:rPr>
                <w:webHidden/>
              </w:rPr>
              <w:tab/>
            </w:r>
            <w:r w:rsidR="008151DD">
              <w:rPr>
                <w:webHidden/>
              </w:rPr>
              <w:fldChar w:fldCharType="begin"/>
            </w:r>
            <w:r w:rsidR="008151DD">
              <w:rPr>
                <w:webHidden/>
              </w:rPr>
              <w:instrText xml:space="preserve"> PAGEREF _Toc33441719 \h </w:instrText>
            </w:r>
            <w:r w:rsidR="008151DD">
              <w:rPr>
                <w:webHidden/>
              </w:rPr>
            </w:r>
            <w:r w:rsidR="008151DD">
              <w:rPr>
                <w:webHidden/>
              </w:rPr>
              <w:fldChar w:fldCharType="separate"/>
            </w:r>
            <w:r w:rsidR="00DF065C">
              <w:rPr>
                <w:webHidden/>
              </w:rPr>
              <w:t>19</w:t>
            </w:r>
            <w:r w:rsidR="008151DD">
              <w:rPr>
                <w:webHidden/>
              </w:rPr>
              <w:fldChar w:fldCharType="end"/>
            </w:r>
          </w:hyperlink>
        </w:p>
        <w:p w14:paraId="730F39DC" w14:textId="55D4A20A" w:rsidR="008151DD" w:rsidRDefault="00334B57">
          <w:pPr>
            <w:pStyle w:val="Inhopg2"/>
            <w:rPr>
              <w:rFonts w:asciiTheme="minorHAnsi" w:eastAsiaTheme="minorEastAsia" w:hAnsiTheme="minorHAnsi" w:cstheme="minorBidi"/>
              <w:sz w:val="22"/>
              <w:szCs w:val="22"/>
            </w:rPr>
          </w:pPr>
          <w:hyperlink w:anchor="_Toc33441720" w:history="1">
            <w:r w:rsidR="008151DD" w:rsidRPr="00BE565A">
              <w:rPr>
                <w:rStyle w:val="Hyperlink"/>
              </w:rPr>
              <w:t>4.7</w:t>
            </w:r>
            <w:r w:rsidR="008151DD">
              <w:rPr>
                <w:rFonts w:asciiTheme="minorHAnsi" w:eastAsiaTheme="minorEastAsia" w:hAnsiTheme="minorHAnsi" w:cstheme="minorBidi"/>
                <w:sz w:val="22"/>
                <w:szCs w:val="22"/>
              </w:rPr>
              <w:tab/>
            </w:r>
            <w:r w:rsidR="008151DD" w:rsidRPr="00BE565A">
              <w:rPr>
                <w:rStyle w:val="Hyperlink"/>
              </w:rPr>
              <w:t>Indienen Inschrijving</w:t>
            </w:r>
            <w:r w:rsidR="008151DD">
              <w:rPr>
                <w:webHidden/>
              </w:rPr>
              <w:tab/>
            </w:r>
            <w:r w:rsidR="008151DD">
              <w:rPr>
                <w:webHidden/>
              </w:rPr>
              <w:fldChar w:fldCharType="begin"/>
            </w:r>
            <w:r w:rsidR="008151DD">
              <w:rPr>
                <w:webHidden/>
              </w:rPr>
              <w:instrText xml:space="preserve"> PAGEREF _Toc33441720 \h </w:instrText>
            </w:r>
            <w:r w:rsidR="008151DD">
              <w:rPr>
                <w:webHidden/>
              </w:rPr>
            </w:r>
            <w:r w:rsidR="008151DD">
              <w:rPr>
                <w:webHidden/>
              </w:rPr>
              <w:fldChar w:fldCharType="separate"/>
            </w:r>
            <w:r w:rsidR="00DF065C">
              <w:rPr>
                <w:webHidden/>
              </w:rPr>
              <w:t>20</w:t>
            </w:r>
            <w:r w:rsidR="008151DD">
              <w:rPr>
                <w:webHidden/>
              </w:rPr>
              <w:fldChar w:fldCharType="end"/>
            </w:r>
          </w:hyperlink>
        </w:p>
        <w:p w14:paraId="2A2BA75B" w14:textId="4E6BD6E1" w:rsidR="008151DD" w:rsidRDefault="00334B57">
          <w:pPr>
            <w:pStyle w:val="Inhopg2"/>
            <w:rPr>
              <w:rFonts w:asciiTheme="minorHAnsi" w:eastAsiaTheme="minorEastAsia" w:hAnsiTheme="minorHAnsi" w:cstheme="minorBidi"/>
              <w:sz w:val="22"/>
              <w:szCs w:val="22"/>
            </w:rPr>
          </w:pPr>
          <w:hyperlink w:anchor="_Toc33441721" w:history="1">
            <w:r w:rsidR="008151DD" w:rsidRPr="00BE565A">
              <w:rPr>
                <w:rStyle w:val="Hyperlink"/>
              </w:rPr>
              <w:t>4.8</w:t>
            </w:r>
            <w:r w:rsidR="008151DD">
              <w:rPr>
                <w:rFonts w:asciiTheme="minorHAnsi" w:eastAsiaTheme="minorEastAsia" w:hAnsiTheme="minorHAnsi" w:cstheme="minorBidi"/>
                <w:sz w:val="22"/>
                <w:szCs w:val="22"/>
              </w:rPr>
              <w:tab/>
            </w:r>
            <w:r w:rsidR="008151DD" w:rsidRPr="00BE565A">
              <w:rPr>
                <w:rStyle w:val="Hyperlink"/>
              </w:rPr>
              <w:t>Inhoud Inschrijving</w:t>
            </w:r>
            <w:r w:rsidR="008151DD">
              <w:rPr>
                <w:webHidden/>
              </w:rPr>
              <w:tab/>
            </w:r>
            <w:r w:rsidR="008151DD">
              <w:rPr>
                <w:webHidden/>
              </w:rPr>
              <w:fldChar w:fldCharType="begin"/>
            </w:r>
            <w:r w:rsidR="008151DD">
              <w:rPr>
                <w:webHidden/>
              </w:rPr>
              <w:instrText xml:space="preserve"> PAGEREF _Toc33441721 \h </w:instrText>
            </w:r>
            <w:r w:rsidR="008151DD">
              <w:rPr>
                <w:webHidden/>
              </w:rPr>
            </w:r>
            <w:r w:rsidR="008151DD">
              <w:rPr>
                <w:webHidden/>
              </w:rPr>
              <w:fldChar w:fldCharType="separate"/>
            </w:r>
            <w:r w:rsidR="00DF065C">
              <w:rPr>
                <w:webHidden/>
              </w:rPr>
              <w:t>21</w:t>
            </w:r>
            <w:r w:rsidR="008151DD">
              <w:rPr>
                <w:webHidden/>
              </w:rPr>
              <w:fldChar w:fldCharType="end"/>
            </w:r>
          </w:hyperlink>
        </w:p>
        <w:p w14:paraId="67C02067" w14:textId="3D81DAD8" w:rsidR="008151DD" w:rsidRDefault="00334B57">
          <w:pPr>
            <w:pStyle w:val="Inhopg2"/>
            <w:rPr>
              <w:rFonts w:asciiTheme="minorHAnsi" w:eastAsiaTheme="minorEastAsia" w:hAnsiTheme="minorHAnsi" w:cstheme="minorBidi"/>
              <w:sz w:val="22"/>
              <w:szCs w:val="22"/>
            </w:rPr>
          </w:pPr>
          <w:hyperlink w:anchor="_Toc33441722" w:history="1">
            <w:r w:rsidR="008151DD" w:rsidRPr="00BE565A">
              <w:rPr>
                <w:rStyle w:val="Hyperlink"/>
              </w:rPr>
              <w:t>4.9</w:t>
            </w:r>
            <w:r w:rsidR="008151DD">
              <w:rPr>
                <w:rFonts w:asciiTheme="minorHAnsi" w:eastAsiaTheme="minorEastAsia" w:hAnsiTheme="minorHAnsi" w:cstheme="minorBidi"/>
                <w:sz w:val="22"/>
                <w:szCs w:val="22"/>
              </w:rPr>
              <w:tab/>
            </w:r>
            <w:r w:rsidR="008151DD" w:rsidRPr="00BE565A">
              <w:rPr>
                <w:rStyle w:val="Hyperlink"/>
              </w:rPr>
              <w:t>Proces beoordeling Inschrijvingen</w:t>
            </w:r>
            <w:r w:rsidR="008151DD">
              <w:rPr>
                <w:webHidden/>
              </w:rPr>
              <w:tab/>
            </w:r>
            <w:r w:rsidR="008151DD">
              <w:rPr>
                <w:webHidden/>
              </w:rPr>
              <w:fldChar w:fldCharType="begin"/>
            </w:r>
            <w:r w:rsidR="008151DD">
              <w:rPr>
                <w:webHidden/>
              </w:rPr>
              <w:instrText xml:space="preserve"> PAGEREF _Toc33441722 \h </w:instrText>
            </w:r>
            <w:r w:rsidR="008151DD">
              <w:rPr>
                <w:webHidden/>
              </w:rPr>
            </w:r>
            <w:r w:rsidR="008151DD">
              <w:rPr>
                <w:webHidden/>
              </w:rPr>
              <w:fldChar w:fldCharType="separate"/>
            </w:r>
            <w:r w:rsidR="00DF065C">
              <w:rPr>
                <w:webHidden/>
              </w:rPr>
              <w:t>21</w:t>
            </w:r>
            <w:r w:rsidR="008151DD">
              <w:rPr>
                <w:webHidden/>
              </w:rPr>
              <w:fldChar w:fldCharType="end"/>
            </w:r>
          </w:hyperlink>
        </w:p>
        <w:p w14:paraId="50A80129" w14:textId="7F910C4F" w:rsidR="008151DD" w:rsidRDefault="00334B57">
          <w:pPr>
            <w:pStyle w:val="Inhopg2"/>
            <w:rPr>
              <w:rFonts w:asciiTheme="minorHAnsi" w:eastAsiaTheme="minorEastAsia" w:hAnsiTheme="minorHAnsi" w:cstheme="minorBidi"/>
              <w:sz w:val="22"/>
              <w:szCs w:val="22"/>
            </w:rPr>
          </w:pPr>
          <w:hyperlink w:anchor="_Toc33441723" w:history="1">
            <w:r w:rsidR="008151DD" w:rsidRPr="00BE565A">
              <w:rPr>
                <w:rStyle w:val="Hyperlink"/>
              </w:rPr>
              <w:t>4.10</w:t>
            </w:r>
            <w:r w:rsidR="008151DD">
              <w:rPr>
                <w:rFonts w:asciiTheme="minorHAnsi" w:eastAsiaTheme="minorEastAsia" w:hAnsiTheme="minorHAnsi" w:cstheme="minorBidi"/>
                <w:sz w:val="22"/>
                <w:szCs w:val="22"/>
              </w:rPr>
              <w:tab/>
            </w:r>
            <w:r w:rsidR="008151DD" w:rsidRPr="00BE565A">
              <w:rPr>
                <w:rStyle w:val="Hyperlink"/>
              </w:rPr>
              <w:t>Vergoeding kosten Inschrijving</w:t>
            </w:r>
            <w:r w:rsidR="008151DD">
              <w:rPr>
                <w:webHidden/>
              </w:rPr>
              <w:tab/>
            </w:r>
            <w:r w:rsidR="008151DD">
              <w:rPr>
                <w:webHidden/>
              </w:rPr>
              <w:fldChar w:fldCharType="begin"/>
            </w:r>
            <w:r w:rsidR="008151DD">
              <w:rPr>
                <w:webHidden/>
              </w:rPr>
              <w:instrText xml:space="preserve"> PAGEREF _Toc33441723 \h </w:instrText>
            </w:r>
            <w:r w:rsidR="008151DD">
              <w:rPr>
                <w:webHidden/>
              </w:rPr>
            </w:r>
            <w:r w:rsidR="008151DD">
              <w:rPr>
                <w:webHidden/>
              </w:rPr>
              <w:fldChar w:fldCharType="separate"/>
            </w:r>
            <w:r w:rsidR="00DF065C">
              <w:rPr>
                <w:webHidden/>
              </w:rPr>
              <w:t>23</w:t>
            </w:r>
            <w:r w:rsidR="008151DD">
              <w:rPr>
                <w:webHidden/>
              </w:rPr>
              <w:fldChar w:fldCharType="end"/>
            </w:r>
          </w:hyperlink>
        </w:p>
        <w:p w14:paraId="58415164" w14:textId="536A5440" w:rsidR="008151DD" w:rsidRDefault="00334B57">
          <w:pPr>
            <w:pStyle w:val="Inhopg2"/>
            <w:rPr>
              <w:rFonts w:asciiTheme="minorHAnsi" w:eastAsiaTheme="minorEastAsia" w:hAnsiTheme="minorHAnsi" w:cstheme="minorBidi"/>
              <w:sz w:val="22"/>
              <w:szCs w:val="22"/>
            </w:rPr>
          </w:pPr>
          <w:hyperlink w:anchor="_Toc33441724" w:history="1">
            <w:r w:rsidR="008151DD" w:rsidRPr="00BE565A">
              <w:rPr>
                <w:rStyle w:val="Hyperlink"/>
              </w:rPr>
              <w:t>4.11</w:t>
            </w:r>
            <w:r w:rsidR="008151DD">
              <w:rPr>
                <w:rFonts w:asciiTheme="minorHAnsi" w:eastAsiaTheme="minorEastAsia" w:hAnsiTheme="minorHAnsi" w:cstheme="minorBidi"/>
                <w:sz w:val="22"/>
                <w:szCs w:val="22"/>
              </w:rPr>
              <w:tab/>
            </w:r>
            <w:r w:rsidR="008151DD" w:rsidRPr="00BE565A">
              <w:rPr>
                <w:rStyle w:val="Hyperlink"/>
              </w:rPr>
              <w:t>Varianten</w:t>
            </w:r>
            <w:r w:rsidR="008151DD">
              <w:rPr>
                <w:webHidden/>
              </w:rPr>
              <w:tab/>
            </w:r>
            <w:r w:rsidR="008151DD">
              <w:rPr>
                <w:webHidden/>
              </w:rPr>
              <w:fldChar w:fldCharType="begin"/>
            </w:r>
            <w:r w:rsidR="008151DD">
              <w:rPr>
                <w:webHidden/>
              </w:rPr>
              <w:instrText xml:space="preserve"> PAGEREF _Toc33441724 \h </w:instrText>
            </w:r>
            <w:r w:rsidR="008151DD">
              <w:rPr>
                <w:webHidden/>
              </w:rPr>
            </w:r>
            <w:r w:rsidR="008151DD">
              <w:rPr>
                <w:webHidden/>
              </w:rPr>
              <w:fldChar w:fldCharType="separate"/>
            </w:r>
            <w:r w:rsidR="00DF065C">
              <w:rPr>
                <w:webHidden/>
              </w:rPr>
              <w:t>23</w:t>
            </w:r>
            <w:r w:rsidR="008151DD">
              <w:rPr>
                <w:webHidden/>
              </w:rPr>
              <w:fldChar w:fldCharType="end"/>
            </w:r>
          </w:hyperlink>
        </w:p>
        <w:p w14:paraId="5CDC5ED0" w14:textId="73A52C32" w:rsidR="008151DD" w:rsidRDefault="00334B57">
          <w:pPr>
            <w:pStyle w:val="Inhopg2"/>
            <w:rPr>
              <w:rFonts w:asciiTheme="minorHAnsi" w:eastAsiaTheme="minorEastAsia" w:hAnsiTheme="minorHAnsi" w:cstheme="minorBidi"/>
              <w:sz w:val="22"/>
              <w:szCs w:val="22"/>
            </w:rPr>
          </w:pPr>
          <w:hyperlink w:anchor="_Toc33441725" w:history="1">
            <w:r w:rsidR="008151DD" w:rsidRPr="00BE565A">
              <w:rPr>
                <w:rStyle w:val="Hyperlink"/>
              </w:rPr>
              <w:t>4.12</w:t>
            </w:r>
            <w:r w:rsidR="008151DD">
              <w:rPr>
                <w:rFonts w:asciiTheme="minorHAnsi" w:eastAsiaTheme="minorEastAsia" w:hAnsiTheme="minorHAnsi" w:cstheme="minorBidi"/>
                <w:sz w:val="22"/>
                <w:szCs w:val="22"/>
              </w:rPr>
              <w:tab/>
            </w:r>
            <w:r w:rsidR="008151DD" w:rsidRPr="00BE565A">
              <w:rPr>
                <w:rStyle w:val="Hyperlink"/>
              </w:rPr>
              <w:t>Voorwaarden</w:t>
            </w:r>
            <w:r w:rsidR="008151DD">
              <w:rPr>
                <w:webHidden/>
              </w:rPr>
              <w:tab/>
            </w:r>
            <w:r w:rsidR="008151DD">
              <w:rPr>
                <w:webHidden/>
              </w:rPr>
              <w:fldChar w:fldCharType="begin"/>
            </w:r>
            <w:r w:rsidR="008151DD">
              <w:rPr>
                <w:webHidden/>
              </w:rPr>
              <w:instrText xml:space="preserve"> PAGEREF _Toc33441725 \h </w:instrText>
            </w:r>
            <w:r w:rsidR="008151DD">
              <w:rPr>
                <w:webHidden/>
              </w:rPr>
            </w:r>
            <w:r w:rsidR="008151DD">
              <w:rPr>
                <w:webHidden/>
              </w:rPr>
              <w:fldChar w:fldCharType="separate"/>
            </w:r>
            <w:r w:rsidR="00DF065C">
              <w:rPr>
                <w:webHidden/>
              </w:rPr>
              <w:t>23</w:t>
            </w:r>
            <w:r w:rsidR="008151DD">
              <w:rPr>
                <w:webHidden/>
              </w:rPr>
              <w:fldChar w:fldCharType="end"/>
            </w:r>
          </w:hyperlink>
        </w:p>
        <w:p w14:paraId="0D2E4A93" w14:textId="0AC3240F" w:rsidR="008151DD" w:rsidRDefault="00334B57">
          <w:pPr>
            <w:pStyle w:val="Inhopg2"/>
            <w:rPr>
              <w:rFonts w:asciiTheme="minorHAnsi" w:eastAsiaTheme="minorEastAsia" w:hAnsiTheme="minorHAnsi" w:cstheme="minorBidi"/>
              <w:sz w:val="22"/>
              <w:szCs w:val="22"/>
            </w:rPr>
          </w:pPr>
          <w:hyperlink w:anchor="_Toc33441726" w:history="1">
            <w:r w:rsidR="008151DD" w:rsidRPr="00BE565A">
              <w:rPr>
                <w:rStyle w:val="Hyperlink"/>
              </w:rPr>
              <w:t>4.13</w:t>
            </w:r>
            <w:r w:rsidR="008151DD">
              <w:rPr>
                <w:rFonts w:asciiTheme="minorHAnsi" w:eastAsiaTheme="minorEastAsia" w:hAnsiTheme="minorHAnsi" w:cstheme="minorBidi"/>
                <w:sz w:val="22"/>
                <w:szCs w:val="22"/>
              </w:rPr>
              <w:tab/>
            </w:r>
            <w:r w:rsidR="008151DD" w:rsidRPr="00BE565A">
              <w:rPr>
                <w:rStyle w:val="Hyperlink"/>
              </w:rPr>
              <w:t>Rechtsgeldige ondertekening</w:t>
            </w:r>
            <w:r w:rsidR="008151DD">
              <w:rPr>
                <w:webHidden/>
              </w:rPr>
              <w:tab/>
            </w:r>
            <w:r w:rsidR="008151DD">
              <w:rPr>
                <w:webHidden/>
              </w:rPr>
              <w:fldChar w:fldCharType="begin"/>
            </w:r>
            <w:r w:rsidR="008151DD">
              <w:rPr>
                <w:webHidden/>
              </w:rPr>
              <w:instrText xml:space="preserve"> PAGEREF _Toc33441726 \h </w:instrText>
            </w:r>
            <w:r w:rsidR="008151DD">
              <w:rPr>
                <w:webHidden/>
              </w:rPr>
            </w:r>
            <w:r w:rsidR="008151DD">
              <w:rPr>
                <w:webHidden/>
              </w:rPr>
              <w:fldChar w:fldCharType="separate"/>
            </w:r>
            <w:r w:rsidR="00DF065C">
              <w:rPr>
                <w:webHidden/>
              </w:rPr>
              <w:t>23</w:t>
            </w:r>
            <w:r w:rsidR="008151DD">
              <w:rPr>
                <w:webHidden/>
              </w:rPr>
              <w:fldChar w:fldCharType="end"/>
            </w:r>
          </w:hyperlink>
        </w:p>
        <w:p w14:paraId="43EFAA4A" w14:textId="096C573B" w:rsidR="008151DD" w:rsidRDefault="00334B57">
          <w:pPr>
            <w:pStyle w:val="Inhopg2"/>
            <w:rPr>
              <w:rFonts w:asciiTheme="minorHAnsi" w:eastAsiaTheme="minorEastAsia" w:hAnsiTheme="minorHAnsi" w:cstheme="minorBidi"/>
              <w:sz w:val="22"/>
              <w:szCs w:val="22"/>
            </w:rPr>
          </w:pPr>
          <w:hyperlink w:anchor="_Toc33441727" w:history="1">
            <w:r w:rsidR="008151DD" w:rsidRPr="00BE565A">
              <w:rPr>
                <w:rStyle w:val="Hyperlink"/>
              </w:rPr>
              <w:t>4.14</w:t>
            </w:r>
            <w:r w:rsidR="008151DD">
              <w:rPr>
                <w:rFonts w:asciiTheme="minorHAnsi" w:eastAsiaTheme="minorEastAsia" w:hAnsiTheme="minorHAnsi" w:cstheme="minorBidi"/>
                <w:sz w:val="22"/>
                <w:szCs w:val="22"/>
              </w:rPr>
              <w:tab/>
            </w:r>
            <w:r w:rsidR="008151DD" w:rsidRPr="00BE565A">
              <w:rPr>
                <w:rStyle w:val="Hyperlink"/>
              </w:rPr>
              <w:t>Toepasselijk recht en geschillenbeslechting</w:t>
            </w:r>
            <w:r w:rsidR="008151DD">
              <w:rPr>
                <w:webHidden/>
              </w:rPr>
              <w:tab/>
            </w:r>
            <w:r w:rsidR="008151DD">
              <w:rPr>
                <w:webHidden/>
              </w:rPr>
              <w:fldChar w:fldCharType="begin"/>
            </w:r>
            <w:r w:rsidR="008151DD">
              <w:rPr>
                <w:webHidden/>
              </w:rPr>
              <w:instrText xml:space="preserve"> PAGEREF _Toc33441727 \h </w:instrText>
            </w:r>
            <w:r w:rsidR="008151DD">
              <w:rPr>
                <w:webHidden/>
              </w:rPr>
            </w:r>
            <w:r w:rsidR="008151DD">
              <w:rPr>
                <w:webHidden/>
              </w:rPr>
              <w:fldChar w:fldCharType="separate"/>
            </w:r>
            <w:r w:rsidR="00DF065C">
              <w:rPr>
                <w:webHidden/>
              </w:rPr>
              <w:t>24</w:t>
            </w:r>
            <w:r w:rsidR="008151DD">
              <w:rPr>
                <w:webHidden/>
              </w:rPr>
              <w:fldChar w:fldCharType="end"/>
            </w:r>
          </w:hyperlink>
        </w:p>
        <w:p w14:paraId="5C64BE42" w14:textId="6D51C9C4" w:rsidR="008151DD" w:rsidRDefault="00334B57">
          <w:pPr>
            <w:pStyle w:val="Inhopg2"/>
            <w:rPr>
              <w:rFonts w:asciiTheme="minorHAnsi" w:eastAsiaTheme="minorEastAsia" w:hAnsiTheme="minorHAnsi" w:cstheme="minorBidi"/>
              <w:sz w:val="22"/>
              <w:szCs w:val="22"/>
            </w:rPr>
          </w:pPr>
          <w:hyperlink w:anchor="_Toc33441728" w:history="1">
            <w:r w:rsidR="008151DD" w:rsidRPr="00BE565A">
              <w:rPr>
                <w:rStyle w:val="Hyperlink"/>
              </w:rPr>
              <w:t>4.15</w:t>
            </w:r>
            <w:r w:rsidR="008151DD">
              <w:rPr>
                <w:rFonts w:asciiTheme="minorHAnsi" w:eastAsiaTheme="minorEastAsia" w:hAnsiTheme="minorHAnsi" w:cstheme="minorBidi"/>
                <w:sz w:val="22"/>
                <w:szCs w:val="22"/>
              </w:rPr>
              <w:tab/>
            </w:r>
            <w:r w:rsidR="008151DD" w:rsidRPr="00BE565A">
              <w:rPr>
                <w:rStyle w:val="Hyperlink"/>
              </w:rPr>
              <w:t>Rechtsbescherming</w:t>
            </w:r>
            <w:r w:rsidR="008151DD">
              <w:rPr>
                <w:webHidden/>
              </w:rPr>
              <w:tab/>
            </w:r>
            <w:r w:rsidR="008151DD">
              <w:rPr>
                <w:webHidden/>
              </w:rPr>
              <w:fldChar w:fldCharType="begin"/>
            </w:r>
            <w:r w:rsidR="008151DD">
              <w:rPr>
                <w:webHidden/>
              </w:rPr>
              <w:instrText xml:space="preserve"> PAGEREF _Toc33441728 \h </w:instrText>
            </w:r>
            <w:r w:rsidR="008151DD">
              <w:rPr>
                <w:webHidden/>
              </w:rPr>
            </w:r>
            <w:r w:rsidR="008151DD">
              <w:rPr>
                <w:webHidden/>
              </w:rPr>
              <w:fldChar w:fldCharType="separate"/>
            </w:r>
            <w:r w:rsidR="00DF065C">
              <w:rPr>
                <w:webHidden/>
              </w:rPr>
              <w:t>24</w:t>
            </w:r>
            <w:r w:rsidR="008151DD">
              <w:rPr>
                <w:webHidden/>
              </w:rPr>
              <w:fldChar w:fldCharType="end"/>
            </w:r>
          </w:hyperlink>
        </w:p>
        <w:p w14:paraId="1FE3E0F7" w14:textId="6F09149D" w:rsidR="008151DD" w:rsidRDefault="00334B57">
          <w:pPr>
            <w:pStyle w:val="Inhopg2"/>
            <w:rPr>
              <w:rFonts w:asciiTheme="minorHAnsi" w:eastAsiaTheme="minorEastAsia" w:hAnsiTheme="minorHAnsi" w:cstheme="minorBidi"/>
              <w:sz w:val="22"/>
              <w:szCs w:val="22"/>
            </w:rPr>
          </w:pPr>
          <w:hyperlink w:anchor="_Toc33441729" w:history="1">
            <w:r w:rsidR="008151DD" w:rsidRPr="00BE565A">
              <w:rPr>
                <w:rStyle w:val="Hyperlink"/>
              </w:rPr>
              <w:t>4.16</w:t>
            </w:r>
            <w:r w:rsidR="008151DD">
              <w:rPr>
                <w:rFonts w:asciiTheme="minorHAnsi" w:eastAsiaTheme="minorEastAsia" w:hAnsiTheme="minorHAnsi" w:cstheme="minorBidi"/>
                <w:sz w:val="22"/>
                <w:szCs w:val="22"/>
              </w:rPr>
              <w:tab/>
            </w:r>
            <w:r w:rsidR="008151DD" w:rsidRPr="00BE565A">
              <w:rPr>
                <w:rStyle w:val="Hyperlink"/>
              </w:rPr>
              <w:t>Taal</w:t>
            </w:r>
            <w:r w:rsidR="008151DD">
              <w:rPr>
                <w:webHidden/>
              </w:rPr>
              <w:tab/>
            </w:r>
            <w:r w:rsidR="008151DD">
              <w:rPr>
                <w:webHidden/>
              </w:rPr>
              <w:fldChar w:fldCharType="begin"/>
            </w:r>
            <w:r w:rsidR="008151DD">
              <w:rPr>
                <w:webHidden/>
              </w:rPr>
              <w:instrText xml:space="preserve"> PAGEREF _Toc33441729 \h </w:instrText>
            </w:r>
            <w:r w:rsidR="008151DD">
              <w:rPr>
                <w:webHidden/>
              </w:rPr>
            </w:r>
            <w:r w:rsidR="008151DD">
              <w:rPr>
                <w:webHidden/>
              </w:rPr>
              <w:fldChar w:fldCharType="separate"/>
            </w:r>
            <w:r w:rsidR="00DF065C">
              <w:rPr>
                <w:webHidden/>
              </w:rPr>
              <w:t>25</w:t>
            </w:r>
            <w:r w:rsidR="008151DD">
              <w:rPr>
                <w:webHidden/>
              </w:rPr>
              <w:fldChar w:fldCharType="end"/>
            </w:r>
          </w:hyperlink>
        </w:p>
        <w:p w14:paraId="043A284B" w14:textId="315AF422" w:rsidR="008151DD" w:rsidRDefault="00334B57">
          <w:pPr>
            <w:pStyle w:val="Inhopg2"/>
            <w:rPr>
              <w:rFonts w:asciiTheme="minorHAnsi" w:eastAsiaTheme="minorEastAsia" w:hAnsiTheme="minorHAnsi" w:cstheme="minorBidi"/>
              <w:sz w:val="22"/>
              <w:szCs w:val="22"/>
            </w:rPr>
          </w:pPr>
          <w:hyperlink w:anchor="_Toc33441730" w:history="1">
            <w:r w:rsidR="008151DD" w:rsidRPr="00BE565A">
              <w:rPr>
                <w:rStyle w:val="Hyperlink"/>
              </w:rPr>
              <w:t>4.17</w:t>
            </w:r>
            <w:r w:rsidR="008151DD">
              <w:rPr>
                <w:rFonts w:asciiTheme="minorHAnsi" w:eastAsiaTheme="minorEastAsia" w:hAnsiTheme="minorHAnsi" w:cstheme="minorBidi"/>
                <w:sz w:val="22"/>
                <w:szCs w:val="22"/>
              </w:rPr>
              <w:tab/>
            </w:r>
            <w:r w:rsidR="008151DD" w:rsidRPr="00BE565A">
              <w:rPr>
                <w:rStyle w:val="Hyperlink"/>
              </w:rPr>
              <w:t>Termijn van gestanddoening</w:t>
            </w:r>
            <w:r w:rsidR="008151DD">
              <w:rPr>
                <w:webHidden/>
              </w:rPr>
              <w:tab/>
            </w:r>
            <w:r w:rsidR="008151DD">
              <w:rPr>
                <w:webHidden/>
              </w:rPr>
              <w:fldChar w:fldCharType="begin"/>
            </w:r>
            <w:r w:rsidR="008151DD">
              <w:rPr>
                <w:webHidden/>
              </w:rPr>
              <w:instrText xml:space="preserve"> PAGEREF _Toc33441730 \h </w:instrText>
            </w:r>
            <w:r w:rsidR="008151DD">
              <w:rPr>
                <w:webHidden/>
              </w:rPr>
            </w:r>
            <w:r w:rsidR="008151DD">
              <w:rPr>
                <w:webHidden/>
              </w:rPr>
              <w:fldChar w:fldCharType="separate"/>
            </w:r>
            <w:r w:rsidR="00DF065C">
              <w:rPr>
                <w:webHidden/>
              </w:rPr>
              <w:t>25</w:t>
            </w:r>
            <w:r w:rsidR="008151DD">
              <w:rPr>
                <w:webHidden/>
              </w:rPr>
              <w:fldChar w:fldCharType="end"/>
            </w:r>
          </w:hyperlink>
        </w:p>
        <w:p w14:paraId="46288070" w14:textId="0A5826E7" w:rsidR="008151DD" w:rsidRDefault="00334B57">
          <w:pPr>
            <w:pStyle w:val="Inhopg2"/>
            <w:rPr>
              <w:rFonts w:asciiTheme="minorHAnsi" w:eastAsiaTheme="minorEastAsia" w:hAnsiTheme="minorHAnsi" w:cstheme="minorBidi"/>
              <w:sz w:val="22"/>
              <w:szCs w:val="22"/>
            </w:rPr>
          </w:pPr>
          <w:hyperlink w:anchor="_Toc33441731" w:history="1">
            <w:r w:rsidR="008151DD" w:rsidRPr="00BE565A">
              <w:rPr>
                <w:rStyle w:val="Hyperlink"/>
              </w:rPr>
              <w:t>4.18</w:t>
            </w:r>
            <w:r w:rsidR="008151DD">
              <w:rPr>
                <w:rFonts w:asciiTheme="minorHAnsi" w:eastAsiaTheme="minorEastAsia" w:hAnsiTheme="minorHAnsi" w:cstheme="minorBidi"/>
                <w:sz w:val="22"/>
                <w:szCs w:val="22"/>
              </w:rPr>
              <w:tab/>
            </w:r>
            <w:r w:rsidR="008151DD" w:rsidRPr="00BE565A">
              <w:rPr>
                <w:rStyle w:val="Hyperlink"/>
              </w:rPr>
              <w:t>Valse verklaringen</w:t>
            </w:r>
            <w:r w:rsidR="008151DD">
              <w:rPr>
                <w:webHidden/>
              </w:rPr>
              <w:tab/>
            </w:r>
            <w:r w:rsidR="008151DD">
              <w:rPr>
                <w:webHidden/>
              </w:rPr>
              <w:fldChar w:fldCharType="begin"/>
            </w:r>
            <w:r w:rsidR="008151DD">
              <w:rPr>
                <w:webHidden/>
              </w:rPr>
              <w:instrText xml:space="preserve"> PAGEREF _Toc33441731 \h </w:instrText>
            </w:r>
            <w:r w:rsidR="008151DD">
              <w:rPr>
                <w:webHidden/>
              </w:rPr>
            </w:r>
            <w:r w:rsidR="008151DD">
              <w:rPr>
                <w:webHidden/>
              </w:rPr>
              <w:fldChar w:fldCharType="separate"/>
            </w:r>
            <w:r w:rsidR="00DF065C">
              <w:rPr>
                <w:webHidden/>
              </w:rPr>
              <w:t>25</w:t>
            </w:r>
            <w:r w:rsidR="008151DD">
              <w:rPr>
                <w:webHidden/>
              </w:rPr>
              <w:fldChar w:fldCharType="end"/>
            </w:r>
          </w:hyperlink>
        </w:p>
        <w:p w14:paraId="1AD43590" w14:textId="0F1D514A" w:rsidR="008151DD" w:rsidRDefault="00334B57">
          <w:pPr>
            <w:pStyle w:val="Inhopg2"/>
            <w:rPr>
              <w:rFonts w:asciiTheme="minorHAnsi" w:eastAsiaTheme="minorEastAsia" w:hAnsiTheme="minorHAnsi" w:cstheme="minorBidi"/>
              <w:sz w:val="22"/>
              <w:szCs w:val="22"/>
            </w:rPr>
          </w:pPr>
          <w:hyperlink w:anchor="_Toc33441732" w:history="1">
            <w:r w:rsidR="008151DD" w:rsidRPr="00BE565A">
              <w:rPr>
                <w:rStyle w:val="Hyperlink"/>
              </w:rPr>
              <w:t>4.19</w:t>
            </w:r>
            <w:r w:rsidR="008151DD">
              <w:rPr>
                <w:rFonts w:asciiTheme="minorHAnsi" w:eastAsiaTheme="minorEastAsia" w:hAnsiTheme="minorHAnsi" w:cstheme="minorBidi"/>
                <w:sz w:val="22"/>
                <w:szCs w:val="22"/>
              </w:rPr>
              <w:tab/>
            </w:r>
            <w:r w:rsidR="008151DD" w:rsidRPr="00BE565A">
              <w:rPr>
                <w:rStyle w:val="Hyperlink"/>
              </w:rPr>
              <w:t>Onduidelijkheden en onregelmatigheden</w:t>
            </w:r>
            <w:r w:rsidR="008151DD">
              <w:rPr>
                <w:webHidden/>
              </w:rPr>
              <w:tab/>
            </w:r>
            <w:r w:rsidR="008151DD">
              <w:rPr>
                <w:webHidden/>
              </w:rPr>
              <w:fldChar w:fldCharType="begin"/>
            </w:r>
            <w:r w:rsidR="008151DD">
              <w:rPr>
                <w:webHidden/>
              </w:rPr>
              <w:instrText xml:space="preserve"> PAGEREF _Toc33441732 \h </w:instrText>
            </w:r>
            <w:r w:rsidR="008151DD">
              <w:rPr>
                <w:webHidden/>
              </w:rPr>
            </w:r>
            <w:r w:rsidR="008151DD">
              <w:rPr>
                <w:webHidden/>
              </w:rPr>
              <w:fldChar w:fldCharType="separate"/>
            </w:r>
            <w:r w:rsidR="00DF065C">
              <w:rPr>
                <w:webHidden/>
              </w:rPr>
              <w:t>25</w:t>
            </w:r>
            <w:r w:rsidR="008151DD">
              <w:rPr>
                <w:webHidden/>
              </w:rPr>
              <w:fldChar w:fldCharType="end"/>
            </w:r>
          </w:hyperlink>
        </w:p>
        <w:p w14:paraId="5A1785DD" w14:textId="6C3659F9" w:rsidR="008151DD" w:rsidRDefault="00334B57">
          <w:pPr>
            <w:pStyle w:val="Inhopg2"/>
            <w:rPr>
              <w:rFonts w:asciiTheme="minorHAnsi" w:eastAsiaTheme="minorEastAsia" w:hAnsiTheme="minorHAnsi" w:cstheme="minorBidi"/>
              <w:sz w:val="22"/>
              <w:szCs w:val="22"/>
            </w:rPr>
          </w:pPr>
          <w:hyperlink w:anchor="_Toc33441733" w:history="1">
            <w:r w:rsidR="008151DD" w:rsidRPr="00BE565A">
              <w:rPr>
                <w:rStyle w:val="Hyperlink"/>
              </w:rPr>
              <w:t>4.20</w:t>
            </w:r>
            <w:r w:rsidR="008151DD">
              <w:rPr>
                <w:rFonts w:asciiTheme="minorHAnsi" w:eastAsiaTheme="minorEastAsia" w:hAnsiTheme="minorHAnsi" w:cstheme="minorBidi"/>
                <w:sz w:val="22"/>
                <w:szCs w:val="22"/>
              </w:rPr>
              <w:tab/>
            </w:r>
            <w:r w:rsidR="008151DD" w:rsidRPr="00BE565A">
              <w:rPr>
                <w:rStyle w:val="Hyperlink"/>
              </w:rPr>
              <w:t>Vertrouwelijkheid</w:t>
            </w:r>
            <w:r w:rsidR="008151DD">
              <w:rPr>
                <w:webHidden/>
              </w:rPr>
              <w:tab/>
            </w:r>
            <w:r w:rsidR="008151DD">
              <w:rPr>
                <w:webHidden/>
              </w:rPr>
              <w:fldChar w:fldCharType="begin"/>
            </w:r>
            <w:r w:rsidR="008151DD">
              <w:rPr>
                <w:webHidden/>
              </w:rPr>
              <w:instrText xml:space="preserve"> PAGEREF _Toc33441733 \h </w:instrText>
            </w:r>
            <w:r w:rsidR="008151DD">
              <w:rPr>
                <w:webHidden/>
              </w:rPr>
            </w:r>
            <w:r w:rsidR="008151DD">
              <w:rPr>
                <w:webHidden/>
              </w:rPr>
              <w:fldChar w:fldCharType="separate"/>
            </w:r>
            <w:r w:rsidR="00DF065C">
              <w:rPr>
                <w:webHidden/>
              </w:rPr>
              <w:t>26</w:t>
            </w:r>
            <w:r w:rsidR="008151DD">
              <w:rPr>
                <w:webHidden/>
              </w:rPr>
              <w:fldChar w:fldCharType="end"/>
            </w:r>
          </w:hyperlink>
        </w:p>
        <w:p w14:paraId="53776419" w14:textId="6D24CA63" w:rsidR="008151DD" w:rsidRDefault="00334B57">
          <w:pPr>
            <w:pStyle w:val="Inhopg2"/>
            <w:rPr>
              <w:rFonts w:asciiTheme="minorHAnsi" w:eastAsiaTheme="minorEastAsia" w:hAnsiTheme="minorHAnsi" w:cstheme="minorBidi"/>
              <w:sz w:val="22"/>
              <w:szCs w:val="22"/>
            </w:rPr>
          </w:pPr>
          <w:hyperlink w:anchor="_Toc33441734" w:history="1">
            <w:r w:rsidR="008151DD" w:rsidRPr="00BE565A">
              <w:rPr>
                <w:rStyle w:val="Hyperlink"/>
              </w:rPr>
              <w:t>4.21</w:t>
            </w:r>
            <w:r w:rsidR="008151DD">
              <w:rPr>
                <w:rFonts w:asciiTheme="minorHAnsi" w:eastAsiaTheme="minorEastAsia" w:hAnsiTheme="minorHAnsi" w:cstheme="minorBidi"/>
                <w:sz w:val="22"/>
                <w:szCs w:val="22"/>
              </w:rPr>
              <w:tab/>
            </w:r>
            <w:r w:rsidR="008151DD" w:rsidRPr="00BE565A">
              <w:rPr>
                <w:rStyle w:val="Hyperlink"/>
              </w:rPr>
              <w:t>Algemene voorwaarden</w:t>
            </w:r>
            <w:r w:rsidR="008151DD">
              <w:rPr>
                <w:webHidden/>
              </w:rPr>
              <w:tab/>
            </w:r>
            <w:r w:rsidR="008151DD">
              <w:rPr>
                <w:webHidden/>
              </w:rPr>
              <w:fldChar w:fldCharType="begin"/>
            </w:r>
            <w:r w:rsidR="008151DD">
              <w:rPr>
                <w:webHidden/>
              </w:rPr>
              <w:instrText xml:space="preserve"> PAGEREF _Toc33441734 \h </w:instrText>
            </w:r>
            <w:r w:rsidR="008151DD">
              <w:rPr>
                <w:webHidden/>
              </w:rPr>
            </w:r>
            <w:r w:rsidR="008151DD">
              <w:rPr>
                <w:webHidden/>
              </w:rPr>
              <w:fldChar w:fldCharType="separate"/>
            </w:r>
            <w:r w:rsidR="00DF065C">
              <w:rPr>
                <w:webHidden/>
              </w:rPr>
              <w:t>26</w:t>
            </w:r>
            <w:r w:rsidR="008151DD">
              <w:rPr>
                <w:webHidden/>
              </w:rPr>
              <w:fldChar w:fldCharType="end"/>
            </w:r>
          </w:hyperlink>
        </w:p>
        <w:p w14:paraId="2647F3BE" w14:textId="248037D2" w:rsidR="008151DD" w:rsidRDefault="00334B57">
          <w:pPr>
            <w:pStyle w:val="Inhopg2"/>
            <w:rPr>
              <w:rFonts w:asciiTheme="minorHAnsi" w:eastAsiaTheme="minorEastAsia" w:hAnsiTheme="minorHAnsi" w:cstheme="minorBidi"/>
              <w:sz w:val="22"/>
              <w:szCs w:val="22"/>
            </w:rPr>
          </w:pPr>
          <w:hyperlink w:anchor="_Toc33441735" w:history="1">
            <w:r w:rsidR="008151DD" w:rsidRPr="00BE565A">
              <w:rPr>
                <w:rStyle w:val="Hyperlink"/>
              </w:rPr>
              <w:t>4.22</w:t>
            </w:r>
            <w:r w:rsidR="008151DD">
              <w:rPr>
                <w:rFonts w:asciiTheme="minorHAnsi" w:eastAsiaTheme="minorEastAsia" w:hAnsiTheme="minorHAnsi" w:cstheme="minorBidi"/>
                <w:sz w:val="22"/>
                <w:szCs w:val="22"/>
              </w:rPr>
              <w:tab/>
            </w:r>
            <w:r w:rsidR="008151DD" w:rsidRPr="00BE565A">
              <w:rPr>
                <w:rStyle w:val="Hyperlink"/>
              </w:rPr>
              <w:t>Intrekken aanbestedingsprocedure</w:t>
            </w:r>
            <w:r w:rsidR="008151DD">
              <w:rPr>
                <w:webHidden/>
              </w:rPr>
              <w:tab/>
            </w:r>
            <w:r w:rsidR="008151DD">
              <w:rPr>
                <w:webHidden/>
              </w:rPr>
              <w:fldChar w:fldCharType="begin"/>
            </w:r>
            <w:r w:rsidR="008151DD">
              <w:rPr>
                <w:webHidden/>
              </w:rPr>
              <w:instrText xml:space="preserve"> PAGEREF _Toc33441735 \h </w:instrText>
            </w:r>
            <w:r w:rsidR="008151DD">
              <w:rPr>
                <w:webHidden/>
              </w:rPr>
            </w:r>
            <w:r w:rsidR="008151DD">
              <w:rPr>
                <w:webHidden/>
              </w:rPr>
              <w:fldChar w:fldCharType="separate"/>
            </w:r>
            <w:r w:rsidR="00DF065C">
              <w:rPr>
                <w:webHidden/>
              </w:rPr>
              <w:t>26</w:t>
            </w:r>
            <w:r w:rsidR="008151DD">
              <w:rPr>
                <w:webHidden/>
              </w:rPr>
              <w:fldChar w:fldCharType="end"/>
            </w:r>
          </w:hyperlink>
        </w:p>
        <w:p w14:paraId="315E7FA4" w14:textId="677B69B8" w:rsidR="008151DD" w:rsidRDefault="00334B57">
          <w:pPr>
            <w:pStyle w:val="Inhopg2"/>
            <w:rPr>
              <w:rFonts w:asciiTheme="minorHAnsi" w:eastAsiaTheme="minorEastAsia" w:hAnsiTheme="minorHAnsi" w:cstheme="minorBidi"/>
              <w:sz w:val="22"/>
              <w:szCs w:val="22"/>
            </w:rPr>
          </w:pPr>
          <w:hyperlink w:anchor="_Toc33441736" w:history="1">
            <w:r w:rsidR="008151DD" w:rsidRPr="00BE565A">
              <w:rPr>
                <w:rStyle w:val="Hyperlink"/>
              </w:rPr>
              <w:t>4.23</w:t>
            </w:r>
            <w:r w:rsidR="008151DD">
              <w:rPr>
                <w:rFonts w:asciiTheme="minorHAnsi" w:eastAsiaTheme="minorEastAsia" w:hAnsiTheme="minorHAnsi" w:cstheme="minorBidi"/>
                <w:sz w:val="22"/>
                <w:szCs w:val="22"/>
              </w:rPr>
              <w:tab/>
            </w:r>
            <w:r w:rsidR="008151DD" w:rsidRPr="00BE565A">
              <w:rPr>
                <w:rStyle w:val="Hyperlink"/>
              </w:rPr>
              <w:t>Klachtenprocedure aanbestedingen IFV</w:t>
            </w:r>
            <w:r w:rsidR="008151DD">
              <w:rPr>
                <w:webHidden/>
              </w:rPr>
              <w:tab/>
            </w:r>
            <w:r w:rsidR="008151DD">
              <w:rPr>
                <w:webHidden/>
              </w:rPr>
              <w:fldChar w:fldCharType="begin"/>
            </w:r>
            <w:r w:rsidR="008151DD">
              <w:rPr>
                <w:webHidden/>
              </w:rPr>
              <w:instrText xml:space="preserve"> PAGEREF _Toc33441736 \h </w:instrText>
            </w:r>
            <w:r w:rsidR="008151DD">
              <w:rPr>
                <w:webHidden/>
              </w:rPr>
            </w:r>
            <w:r w:rsidR="008151DD">
              <w:rPr>
                <w:webHidden/>
              </w:rPr>
              <w:fldChar w:fldCharType="separate"/>
            </w:r>
            <w:r w:rsidR="00DF065C">
              <w:rPr>
                <w:webHidden/>
              </w:rPr>
              <w:t>26</w:t>
            </w:r>
            <w:r w:rsidR="008151DD">
              <w:rPr>
                <w:webHidden/>
              </w:rPr>
              <w:fldChar w:fldCharType="end"/>
            </w:r>
          </w:hyperlink>
        </w:p>
        <w:p w14:paraId="11537239" w14:textId="3119E0C4" w:rsidR="008151DD" w:rsidRDefault="00334B57">
          <w:pPr>
            <w:pStyle w:val="Inhopg2"/>
            <w:rPr>
              <w:rFonts w:asciiTheme="minorHAnsi" w:eastAsiaTheme="minorEastAsia" w:hAnsiTheme="minorHAnsi" w:cstheme="minorBidi"/>
              <w:sz w:val="22"/>
              <w:szCs w:val="22"/>
            </w:rPr>
          </w:pPr>
          <w:hyperlink w:anchor="_Toc33441737" w:history="1">
            <w:r w:rsidR="008151DD" w:rsidRPr="00BE565A">
              <w:rPr>
                <w:rStyle w:val="Hyperlink"/>
              </w:rPr>
              <w:t>4.24</w:t>
            </w:r>
            <w:r w:rsidR="008151DD">
              <w:rPr>
                <w:rFonts w:asciiTheme="minorHAnsi" w:eastAsiaTheme="minorEastAsia" w:hAnsiTheme="minorHAnsi" w:cstheme="minorBidi"/>
                <w:sz w:val="22"/>
                <w:szCs w:val="22"/>
              </w:rPr>
              <w:tab/>
            </w:r>
            <w:r w:rsidR="008151DD" w:rsidRPr="00BE565A">
              <w:rPr>
                <w:rStyle w:val="Hyperlink"/>
              </w:rPr>
              <w:t>Informatie over verplichtingen Opdrachtnemer</w:t>
            </w:r>
            <w:r w:rsidR="008151DD">
              <w:rPr>
                <w:webHidden/>
              </w:rPr>
              <w:tab/>
            </w:r>
            <w:r w:rsidR="008151DD">
              <w:rPr>
                <w:webHidden/>
              </w:rPr>
              <w:fldChar w:fldCharType="begin"/>
            </w:r>
            <w:r w:rsidR="008151DD">
              <w:rPr>
                <w:webHidden/>
              </w:rPr>
              <w:instrText xml:space="preserve"> PAGEREF _Toc33441737 \h </w:instrText>
            </w:r>
            <w:r w:rsidR="008151DD">
              <w:rPr>
                <w:webHidden/>
              </w:rPr>
            </w:r>
            <w:r w:rsidR="008151DD">
              <w:rPr>
                <w:webHidden/>
              </w:rPr>
              <w:fldChar w:fldCharType="separate"/>
            </w:r>
            <w:r w:rsidR="00DF065C">
              <w:rPr>
                <w:webHidden/>
              </w:rPr>
              <w:t>27</w:t>
            </w:r>
            <w:r w:rsidR="008151DD">
              <w:rPr>
                <w:webHidden/>
              </w:rPr>
              <w:fldChar w:fldCharType="end"/>
            </w:r>
          </w:hyperlink>
        </w:p>
        <w:p w14:paraId="4951BEA9" w14:textId="04FF3302" w:rsidR="008151DD" w:rsidRDefault="00334B57">
          <w:pPr>
            <w:pStyle w:val="Inhopg2"/>
            <w:rPr>
              <w:rFonts w:asciiTheme="minorHAnsi" w:eastAsiaTheme="minorEastAsia" w:hAnsiTheme="minorHAnsi" w:cstheme="minorBidi"/>
              <w:sz w:val="22"/>
              <w:szCs w:val="22"/>
            </w:rPr>
          </w:pPr>
          <w:hyperlink w:anchor="_Toc33441738" w:history="1">
            <w:r w:rsidR="008151DD" w:rsidRPr="00BE565A">
              <w:rPr>
                <w:rStyle w:val="Hyperlink"/>
              </w:rPr>
              <w:t>4.25</w:t>
            </w:r>
            <w:r w:rsidR="008151DD">
              <w:rPr>
                <w:rFonts w:asciiTheme="minorHAnsi" w:eastAsiaTheme="minorEastAsia" w:hAnsiTheme="minorHAnsi" w:cstheme="minorBidi"/>
                <w:sz w:val="22"/>
                <w:szCs w:val="22"/>
              </w:rPr>
              <w:tab/>
            </w:r>
            <w:r w:rsidR="008151DD" w:rsidRPr="00BE565A">
              <w:rPr>
                <w:rStyle w:val="Hyperlink"/>
              </w:rPr>
              <w:t>Rekenkameronderzoek</w:t>
            </w:r>
            <w:r w:rsidR="008151DD">
              <w:rPr>
                <w:webHidden/>
              </w:rPr>
              <w:tab/>
            </w:r>
            <w:r w:rsidR="008151DD">
              <w:rPr>
                <w:webHidden/>
              </w:rPr>
              <w:fldChar w:fldCharType="begin"/>
            </w:r>
            <w:r w:rsidR="008151DD">
              <w:rPr>
                <w:webHidden/>
              </w:rPr>
              <w:instrText xml:space="preserve"> PAGEREF _Toc33441738 \h </w:instrText>
            </w:r>
            <w:r w:rsidR="008151DD">
              <w:rPr>
                <w:webHidden/>
              </w:rPr>
            </w:r>
            <w:r w:rsidR="008151DD">
              <w:rPr>
                <w:webHidden/>
              </w:rPr>
              <w:fldChar w:fldCharType="separate"/>
            </w:r>
            <w:r w:rsidR="00DF065C">
              <w:rPr>
                <w:webHidden/>
              </w:rPr>
              <w:t>28</w:t>
            </w:r>
            <w:r w:rsidR="008151DD">
              <w:rPr>
                <w:webHidden/>
              </w:rPr>
              <w:fldChar w:fldCharType="end"/>
            </w:r>
          </w:hyperlink>
        </w:p>
        <w:p w14:paraId="600C3DF2" w14:textId="404676E1"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39" w:history="1">
            <w:r w:rsidR="008151DD" w:rsidRPr="00BE565A">
              <w:rPr>
                <w:rStyle w:val="Hyperlink"/>
              </w:rPr>
              <w:t>5</w:t>
            </w:r>
            <w:r w:rsidR="008151DD">
              <w:rPr>
                <w:rFonts w:asciiTheme="minorHAnsi" w:eastAsiaTheme="minorEastAsia" w:hAnsiTheme="minorHAnsi" w:cstheme="minorBidi"/>
                <w:b w:val="0"/>
                <w:sz w:val="22"/>
                <w:szCs w:val="22"/>
              </w:rPr>
              <w:tab/>
            </w:r>
            <w:r w:rsidR="008151DD" w:rsidRPr="00BE565A">
              <w:rPr>
                <w:rStyle w:val="Hyperlink"/>
              </w:rPr>
              <w:t>Mogelijkheden om in te schrijven</w:t>
            </w:r>
            <w:r w:rsidR="008151DD">
              <w:rPr>
                <w:webHidden/>
              </w:rPr>
              <w:tab/>
            </w:r>
            <w:r w:rsidR="008151DD">
              <w:rPr>
                <w:webHidden/>
              </w:rPr>
              <w:fldChar w:fldCharType="begin"/>
            </w:r>
            <w:r w:rsidR="008151DD">
              <w:rPr>
                <w:webHidden/>
              </w:rPr>
              <w:instrText xml:space="preserve"> PAGEREF _Toc33441739 \h </w:instrText>
            </w:r>
            <w:r w:rsidR="008151DD">
              <w:rPr>
                <w:webHidden/>
              </w:rPr>
            </w:r>
            <w:r w:rsidR="008151DD">
              <w:rPr>
                <w:webHidden/>
              </w:rPr>
              <w:fldChar w:fldCharType="separate"/>
            </w:r>
            <w:r w:rsidR="00DF065C">
              <w:rPr>
                <w:webHidden/>
              </w:rPr>
              <w:t>29</w:t>
            </w:r>
            <w:r w:rsidR="008151DD">
              <w:rPr>
                <w:webHidden/>
              </w:rPr>
              <w:fldChar w:fldCharType="end"/>
            </w:r>
          </w:hyperlink>
        </w:p>
        <w:p w14:paraId="50B163F9" w14:textId="6BC4E9C5" w:rsidR="008151DD" w:rsidRDefault="00334B57">
          <w:pPr>
            <w:pStyle w:val="Inhopg2"/>
            <w:rPr>
              <w:rFonts w:asciiTheme="minorHAnsi" w:eastAsiaTheme="minorEastAsia" w:hAnsiTheme="minorHAnsi" w:cstheme="minorBidi"/>
              <w:sz w:val="22"/>
              <w:szCs w:val="22"/>
            </w:rPr>
          </w:pPr>
          <w:hyperlink w:anchor="_Toc33441740" w:history="1">
            <w:r w:rsidR="008151DD" w:rsidRPr="00BE565A">
              <w:rPr>
                <w:rStyle w:val="Hyperlink"/>
                <w:lang w:eastAsia="x-none"/>
              </w:rPr>
              <w:t>5.1</w:t>
            </w:r>
            <w:r w:rsidR="008151DD">
              <w:rPr>
                <w:rFonts w:asciiTheme="minorHAnsi" w:eastAsiaTheme="minorEastAsia" w:hAnsiTheme="minorHAnsi" w:cstheme="minorBidi"/>
                <w:sz w:val="22"/>
                <w:szCs w:val="22"/>
              </w:rPr>
              <w:tab/>
            </w:r>
            <w:r w:rsidR="008151DD" w:rsidRPr="00BE565A">
              <w:rPr>
                <w:rStyle w:val="Hyperlink"/>
                <w:lang w:eastAsia="x-none"/>
              </w:rPr>
              <w:t>Inleiding</w:t>
            </w:r>
            <w:r w:rsidR="008151DD">
              <w:rPr>
                <w:webHidden/>
              </w:rPr>
              <w:tab/>
            </w:r>
            <w:r w:rsidR="008151DD">
              <w:rPr>
                <w:webHidden/>
              </w:rPr>
              <w:fldChar w:fldCharType="begin"/>
            </w:r>
            <w:r w:rsidR="008151DD">
              <w:rPr>
                <w:webHidden/>
              </w:rPr>
              <w:instrText xml:space="preserve"> PAGEREF _Toc33441740 \h </w:instrText>
            </w:r>
            <w:r w:rsidR="008151DD">
              <w:rPr>
                <w:webHidden/>
              </w:rPr>
            </w:r>
            <w:r w:rsidR="008151DD">
              <w:rPr>
                <w:webHidden/>
              </w:rPr>
              <w:fldChar w:fldCharType="separate"/>
            </w:r>
            <w:r w:rsidR="00DF065C">
              <w:rPr>
                <w:webHidden/>
              </w:rPr>
              <w:t>29</w:t>
            </w:r>
            <w:r w:rsidR="008151DD">
              <w:rPr>
                <w:webHidden/>
              </w:rPr>
              <w:fldChar w:fldCharType="end"/>
            </w:r>
          </w:hyperlink>
        </w:p>
        <w:p w14:paraId="40553959" w14:textId="1CC70714" w:rsidR="008151DD" w:rsidRDefault="00334B57">
          <w:pPr>
            <w:pStyle w:val="Inhopg2"/>
            <w:rPr>
              <w:rFonts w:asciiTheme="minorHAnsi" w:eastAsiaTheme="minorEastAsia" w:hAnsiTheme="minorHAnsi" w:cstheme="minorBidi"/>
              <w:sz w:val="22"/>
              <w:szCs w:val="22"/>
            </w:rPr>
          </w:pPr>
          <w:hyperlink w:anchor="_Toc33441741" w:history="1">
            <w:r w:rsidR="008151DD" w:rsidRPr="00BE565A">
              <w:rPr>
                <w:rStyle w:val="Hyperlink"/>
                <w:lang w:eastAsia="x-none"/>
              </w:rPr>
              <w:t>5.2</w:t>
            </w:r>
            <w:r w:rsidR="008151DD">
              <w:rPr>
                <w:rFonts w:asciiTheme="minorHAnsi" w:eastAsiaTheme="minorEastAsia" w:hAnsiTheme="minorHAnsi" w:cstheme="minorBidi"/>
                <w:sz w:val="22"/>
                <w:szCs w:val="22"/>
              </w:rPr>
              <w:tab/>
            </w:r>
            <w:r w:rsidR="008151DD" w:rsidRPr="00BE565A">
              <w:rPr>
                <w:rStyle w:val="Hyperlink"/>
                <w:lang w:eastAsia="x-none"/>
              </w:rPr>
              <w:t>Zelfstandige Inschrijver</w:t>
            </w:r>
            <w:r w:rsidR="008151DD">
              <w:rPr>
                <w:webHidden/>
              </w:rPr>
              <w:tab/>
            </w:r>
            <w:r w:rsidR="008151DD">
              <w:rPr>
                <w:webHidden/>
              </w:rPr>
              <w:fldChar w:fldCharType="begin"/>
            </w:r>
            <w:r w:rsidR="008151DD">
              <w:rPr>
                <w:webHidden/>
              </w:rPr>
              <w:instrText xml:space="preserve"> PAGEREF _Toc33441741 \h </w:instrText>
            </w:r>
            <w:r w:rsidR="008151DD">
              <w:rPr>
                <w:webHidden/>
              </w:rPr>
            </w:r>
            <w:r w:rsidR="008151DD">
              <w:rPr>
                <w:webHidden/>
              </w:rPr>
              <w:fldChar w:fldCharType="separate"/>
            </w:r>
            <w:r w:rsidR="00DF065C">
              <w:rPr>
                <w:webHidden/>
              </w:rPr>
              <w:t>29</w:t>
            </w:r>
            <w:r w:rsidR="008151DD">
              <w:rPr>
                <w:webHidden/>
              </w:rPr>
              <w:fldChar w:fldCharType="end"/>
            </w:r>
          </w:hyperlink>
        </w:p>
        <w:p w14:paraId="2085E8C5" w14:textId="088153A0" w:rsidR="008151DD" w:rsidRDefault="00334B57">
          <w:pPr>
            <w:pStyle w:val="Inhopg2"/>
            <w:rPr>
              <w:rFonts w:asciiTheme="minorHAnsi" w:eastAsiaTheme="minorEastAsia" w:hAnsiTheme="minorHAnsi" w:cstheme="minorBidi"/>
              <w:sz w:val="22"/>
              <w:szCs w:val="22"/>
            </w:rPr>
          </w:pPr>
          <w:hyperlink w:anchor="_Toc33441742" w:history="1">
            <w:r w:rsidR="008151DD" w:rsidRPr="00BE565A">
              <w:rPr>
                <w:rStyle w:val="Hyperlink"/>
                <w:lang w:eastAsia="x-none"/>
              </w:rPr>
              <w:t>5.3</w:t>
            </w:r>
            <w:r w:rsidR="008151DD">
              <w:rPr>
                <w:rFonts w:asciiTheme="minorHAnsi" w:eastAsiaTheme="minorEastAsia" w:hAnsiTheme="minorHAnsi" w:cstheme="minorBidi"/>
                <w:sz w:val="22"/>
                <w:szCs w:val="22"/>
              </w:rPr>
              <w:tab/>
            </w:r>
            <w:r w:rsidR="008151DD" w:rsidRPr="00BE565A">
              <w:rPr>
                <w:rStyle w:val="Hyperlink"/>
                <w:lang w:eastAsia="x-none"/>
              </w:rPr>
              <w:t>Samenwerkingsverband</w:t>
            </w:r>
            <w:r w:rsidR="008151DD">
              <w:rPr>
                <w:webHidden/>
              </w:rPr>
              <w:tab/>
            </w:r>
            <w:r w:rsidR="008151DD">
              <w:rPr>
                <w:webHidden/>
              </w:rPr>
              <w:fldChar w:fldCharType="begin"/>
            </w:r>
            <w:r w:rsidR="008151DD">
              <w:rPr>
                <w:webHidden/>
              </w:rPr>
              <w:instrText xml:space="preserve"> PAGEREF _Toc33441742 \h </w:instrText>
            </w:r>
            <w:r w:rsidR="008151DD">
              <w:rPr>
                <w:webHidden/>
              </w:rPr>
            </w:r>
            <w:r w:rsidR="008151DD">
              <w:rPr>
                <w:webHidden/>
              </w:rPr>
              <w:fldChar w:fldCharType="separate"/>
            </w:r>
            <w:r w:rsidR="00DF065C">
              <w:rPr>
                <w:webHidden/>
              </w:rPr>
              <w:t>29</w:t>
            </w:r>
            <w:r w:rsidR="008151DD">
              <w:rPr>
                <w:webHidden/>
              </w:rPr>
              <w:fldChar w:fldCharType="end"/>
            </w:r>
          </w:hyperlink>
        </w:p>
        <w:p w14:paraId="4C3F9473" w14:textId="7FF59298" w:rsidR="008151DD" w:rsidRDefault="00334B57">
          <w:pPr>
            <w:pStyle w:val="Inhopg2"/>
            <w:rPr>
              <w:rFonts w:asciiTheme="minorHAnsi" w:eastAsiaTheme="minorEastAsia" w:hAnsiTheme="minorHAnsi" w:cstheme="minorBidi"/>
              <w:sz w:val="22"/>
              <w:szCs w:val="22"/>
            </w:rPr>
          </w:pPr>
          <w:hyperlink w:anchor="_Toc33441743" w:history="1">
            <w:r w:rsidR="008151DD" w:rsidRPr="00BE565A">
              <w:rPr>
                <w:rStyle w:val="Hyperlink"/>
                <w:lang w:eastAsia="x-none"/>
              </w:rPr>
              <w:t>5.4</w:t>
            </w:r>
            <w:r w:rsidR="008151DD">
              <w:rPr>
                <w:rFonts w:asciiTheme="minorHAnsi" w:eastAsiaTheme="minorEastAsia" w:hAnsiTheme="minorHAnsi" w:cstheme="minorBidi"/>
                <w:sz w:val="22"/>
                <w:szCs w:val="22"/>
              </w:rPr>
              <w:tab/>
            </w:r>
            <w:r w:rsidR="008151DD" w:rsidRPr="00BE565A">
              <w:rPr>
                <w:rStyle w:val="Hyperlink"/>
                <w:lang w:eastAsia="x-none"/>
              </w:rPr>
              <w:t>Onderaanneming</w:t>
            </w:r>
            <w:r w:rsidR="008151DD">
              <w:rPr>
                <w:webHidden/>
              </w:rPr>
              <w:tab/>
            </w:r>
            <w:r w:rsidR="008151DD">
              <w:rPr>
                <w:webHidden/>
              </w:rPr>
              <w:fldChar w:fldCharType="begin"/>
            </w:r>
            <w:r w:rsidR="008151DD">
              <w:rPr>
                <w:webHidden/>
              </w:rPr>
              <w:instrText xml:space="preserve"> PAGEREF _Toc33441743 \h </w:instrText>
            </w:r>
            <w:r w:rsidR="008151DD">
              <w:rPr>
                <w:webHidden/>
              </w:rPr>
            </w:r>
            <w:r w:rsidR="008151DD">
              <w:rPr>
                <w:webHidden/>
              </w:rPr>
              <w:fldChar w:fldCharType="separate"/>
            </w:r>
            <w:r w:rsidR="00DF065C">
              <w:rPr>
                <w:webHidden/>
              </w:rPr>
              <w:t>30</w:t>
            </w:r>
            <w:r w:rsidR="008151DD">
              <w:rPr>
                <w:webHidden/>
              </w:rPr>
              <w:fldChar w:fldCharType="end"/>
            </w:r>
          </w:hyperlink>
        </w:p>
        <w:p w14:paraId="3E2ED32C" w14:textId="787C76C6" w:rsidR="008151DD" w:rsidRDefault="00334B57">
          <w:pPr>
            <w:pStyle w:val="Inhopg2"/>
            <w:rPr>
              <w:rFonts w:asciiTheme="minorHAnsi" w:eastAsiaTheme="minorEastAsia" w:hAnsiTheme="minorHAnsi" w:cstheme="minorBidi"/>
              <w:sz w:val="22"/>
              <w:szCs w:val="22"/>
            </w:rPr>
          </w:pPr>
          <w:hyperlink w:anchor="_Toc33441744" w:history="1">
            <w:r w:rsidR="008151DD" w:rsidRPr="00BE565A">
              <w:rPr>
                <w:rStyle w:val="Hyperlink"/>
              </w:rPr>
              <w:t>5.5</w:t>
            </w:r>
            <w:r w:rsidR="008151DD">
              <w:rPr>
                <w:rFonts w:asciiTheme="minorHAnsi" w:eastAsiaTheme="minorEastAsia" w:hAnsiTheme="minorHAnsi" w:cstheme="minorBidi"/>
                <w:sz w:val="22"/>
                <w:szCs w:val="22"/>
              </w:rPr>
              <w:tab/>
            </w:r>
            <w:r w:rsidR="008151DD" w:rsidRPr="00BE565A">
              <w:rPr>
                <w:rStyle w:val="Hyperlink"/>
                <w:lang w:eastAsia="x-none"/>
              </w:rPr>
              <w:t>Beroep op derden in het kader van het voldoen aan de geschiktheidseisen</w:t>
            </w:r>
            <w:r w:rsidR="008151DD">
              <w:rPr>
                <w:webHidden/>
              </w:rPr>
              <w:tab/>
            </w:r>
            <w:r w:rsidR="008151DD">
              <w:rPr>
                <w:webHidden/>
              </w:rPr>
              <w:fldChar w:fldCharType="begin"/>
            </w:r>
            <w:r w:rsidR="008151DD">
              <w:rPr>
                <w:webHidden/>
              </w:rPr>
              <w:instrText xml:space="preserve"> PAGEREF _Toc33441744 \h </w:instrText>
            </w:r>
            <w:r w:rsidR="008151DD">
              <w:rPr>
                <w:webHidden/>
              </w:rPr>
            </w:r>
            <w:r w:rsidR="008151DD">
              <w:rPr>
                <w:webHidden/>
              </w:rPr>
              <w:fldChar w:fldCharType="separate"/>
            </w:r>
            <w:r w:rsidR="00DF065C">
              <w:rPr>
                <w:webHidden/>
              </w:rPr>
              <w:t>30</w:t>
            </w:r>
            <w:r w:rsidR="008151DD">
              <w:rPr>
                <w:webHidden/>
              </w:rPr>
              <w:fldChar w:fldCharType="end"/>
            </w:r>
          </w:hyperlink>
        </w:p>
        <w:p w14:paraId="25681F32" w14:textId="52EBCEF6"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45" w:history="1">
            <w:r w:rsidR="008151DD" w:rsidRPr="00BE565A">
              <w:rPr>
                <w:rStyle w:val="Hyperlink"/>
              </w:rPr>
              <w:t>6</w:t>
            </w:r>
            <w:r w:rsidR="008151DD">
              <w:rPr>
                <w:rFonts w:asciiTheme="minorHAnsi" w:eastAsiaTheme="minorEastAsia" w:hAnsiTheme="minorHAnsi" w:cstheme="minorBidi"/>
                <w:b w:val="0"/>
                <w:sz w:val="22"/>
                <w:szCs w:val="22"/>
              </w:rPr>
              <w:tab/>
            </w:r>
            <w:r w:rsidR="008151DD" w:rsidRPr="00BE565A">
              <w:rPr>
                <w:rStyle w:val="Hyperlink"/>
              </w:rPr>
              <w:t>Uitsluitingsgronden</w:t>
            </w:r>
            <w:r w:rsidR="008151DD">
              <w:rPr>
                <w:webHidden/>
              </w:rPr>
              <w:tab/>
            </w:r>
            <w:r w:rsidR="008151DD">
              <w:rPr>
                <w:webHidden/>
              </w:rPr>
              <w:fldChar w:fldCharType="begin"/>
            </w:r>
            <w:r w:rsidR="008151DD">
              <w:rPr>
                <w:webHidden/>
              </w:rPr>
              <w:instrText xml:space="preserve"> PAGEREF _Toc33441745 \h </w:instrText>
            </w:r>
            <w:r w:rsidR="008151DD">
              <w:rPr>
                <w:webHidden/>
              </w:rPr>
            </w:r>
            <w:r w:rsidR="008151DD">
              <w:rPr>
                <w:webHidden/>
              </w:rPr>
              <w:fldChar w:fldCharType="separate"/>
            </w:r>
            <w:r w:rsidR="00DF065C">
              <w:rPr>
                <w:webHidden/>
              </w:rPr>
              <w:t>32</w:t>
            </w:r>
            <w:r w:rsidR="008151DD">
              <w:rPr>
                <w:webHidden/>
              </w:rPr>
              <w:fldChar w:fldCharType="end"/>
            </w:r>
          </w:hyperlink>
        </w:p>
        <w:p w14:paraId="26817D55" w14:textId="42F60B80" w:rsidR="008151DD" w:rsidRDefault="00334B57">
          <w:pPr>
            <w:pStyle w:val="Inhopg2"/>
            <w:rPr>
              <w:rFonts w:asciiTheme="minorHAnsi" w:eastAsiaTheme="minorEastAsia" w:hAnsiTheme="minorHAnsi" w:cstheme="minorBidi"/>
              <w:sz w:val="22"/>
              <w:szCs w:val="22"/>
            </w:rPr>
          </w:pPr>
          <w:hyperlink w:anchor="_Toc33441746" w:history="1">
            <w:r w:rsidR="008151DD" w:rsidRPr="00BE565A">
              <w:rPr>
                <w:rStyle w:val="Hyperlink"/>
              </w:rPr>
              <w:t>6.1</w:t>
            </w:r>
            <w:r w:rsidR="008151DD">
              <w:rPr>
                <w:rFonts w:asciiTheme="minorHAnsi" w:eastAsiaTheme="minorEastAsia" w:hAnsiTheme="minorHAnsi" w:cstheme="minorBidi"/>
                <w:sz w:val="22"/>
                <w:szCs w:val="22"/>
              </w:rPr>
              <w:tab/>
            </w:r>
            <w:r w:rsidR="008151DD" w:rsidRPr="00BE565A">
              <w:rPr>
                <w:rStyle w:val="Hyperlink"/>
              </w:rPr>
              <w:t>Uitsluitingsgronden</w:t>
            </w:r>
            <w:r w:rsidR="008151DD">
              <w:rPr>
                <w:webHidden/>
              </w:rPr>
              <w:tab/>
            </w:r>
            <w:r w:rsidR="008151DD">
              <w:rPr>
                <w:webHidden/>
              </w:rPr>
              <w:fldChar w:fldCharType="begin"/>
            </w:r>
            <w:r w:rsidR="008151DD">
              <w:rPr>
                <w:webHidden/>
              </w:rPr>
              <w:instrText xml:space="preserve"> PAGEREF _Toc33441746 \h </w:instrText>
            </w:r>
            <w:r w:rsidR="008151DD">
              <w:rPr>
                <w:webHidden/>
              </w:rPr>
            </w:r>
            <w:r w:rsidR="008151DD">
              <w:rPr>
                <w:webHidden/>
              </w:rPr>
              <w:fldChar w:fldCharType="separate"/>
            </w:r>
            <w:r w:rsidR="00DF065C">
              <w:rPr>
                <w:webHidden/>
              </w:rPr>
              <w:t>32</w:t>
            </w:r>
            <w:r w:rsidR="008151DD">
              <w:rPr>
                <w:webHidden/>
              </w:rPr>
              <w:fldChar w:fldCharType="end"/>
            </w:r>
          </w:hyperlink>
        </w:p>
        <w:p w14:paraId="50B1FA3F" w14:textId="27372F63" w:rsidR="008151DD" w:rsidRDefault="00334B57" w:rsidP="008151DD">
          <w:pPr>
            <w:pStyle w:val="Inhopg3"/>
            <w:rPr>
              <w:rFonts w:asciiTheme="minorHAnsi" w:eastAsiaTheme="minorEastAsia" w:hAnsiTheme="minorHAnsi" w:cstheme="minorBidi"/>
              <w:sz w:val="22"/>
              <w:szCs w:val="22"/>
            </w:rPr>
          </w:pPr>
          <w:hyperlink w:anchor="_Toc33441747" w:history="1">
            <w:r w:rsidR="008151DD" w:rsidRPr="00BE565A">
              <w:rPr>
                <w:rStyle w:val="Hyperlink"/>
              </w:rPr>
              <w:t>6.1.1</w:t>
            </w:r>
            <w:r w:rsidR="008151DD">
              <w:rPr>
                <w:rFonts w:asciiTheme="minorHAnsi" w:eastAsiaTheme="minorEastAsia" w:hAnsiTheme="minorHAnsi" w:cstheme="minorBidi"/>
                <w:sz w:val="22"/>
                <w:szCs w:val="22"/>
              </w:rPr>
              <w:tab/>
            </w:r>
            <w:r w:rsidR="008151DD" w:rsidRPr="00BE565A">
              <w:rPr>
                <w:rStyle w:val="Hyperlink"/>
              </w:rPr>
              <w:t>Uitsluitingsgronden</w:t>
            </w:r>
            <w:r w:rsidR="008151DD">
              <w:rPr>
                <w:webHidden/>
              </w:rPr>
              <w:tab/>
            </w:r>
            <w:r w:rsidR="008151DD">
              <w:rPr>
                <w:webHidden/>
              </w:rPr>
              <w:fldChar w:fldCharType="begin"/>
            </w:r>
            <w:r w:rsidR="008151DD">
              <w:rPr>
                <w:webHidden/>
              </w:rPr>
              <w:instrText xml:space="preserve"> PAGEREF _Toc33441747 \h </w:instrText>
            </w:r>
            <w:r w:rsidR="008151DD">
              <w:rPr>
                <w:webHidden/>
              </w:rPr>
            </w:r>
            <w:r w:rsidR="008151DD">
              <w:rPr>
                <w:webHidden/>
              </w:rPr>
              <w:fldChar w:fldCharType="separate"/>
            </w:r>
            <w:r w:rsidR="00DF065C">
              <w:rPr>
                <w:webHidden/>
              </w:rPr>
              <w:t>32</w:t>
            </w:r>
            <w:r w:rsidR="008151DD">
              <w:rPr>
                <w:webHidden/>
              </w:rPr>
              <w:fldChar w:fldCharType="end"/>
            </w:r>
          </w:hyperlink>
        </w:p>
        <w:p w14:paraId="56DA30F5" w14:textId="2918AC10" w:rsidR="008151DD" w:rsidRDefault="00334B57" w:rsidP="008151DD">
          <w:pPr>
            <w:pStyle w:val="Inhopg3"/>
            <w:rPr>
              <w:rFonts w:asciiTheme="minorHAnsi" w:eastAsiaTheme="minorEastAsia" w:hAnsiTheme="minorHAnsi" w:cstheme="minorBidi"/>
              <w:sz w:val="22"/>
              <w:szCs w:val="22"/>
            </w:rPr>
          </w:pPr>
          <w:hyperlink w:anchor="_Toc33441748" w:history="1">
            <w:r w:rsidR="008151DD" w:rsidRPr="00BE565A">
              <w:rPr>
                <w:rStyle w:val="Hyperlink"/>
              </w:rPr>
              <w:t xml:space="preserve">6.1.2. </w:t>
            </w:r>
            <w:r w:rsidR="008151DD">
              <w:rPr>
                <w:rFonts w:asciiTheme="minorHAnsi" w:eastAsiaTheme="minorEastAsia" w:hAnsiTheme="minorHAnsi" w:cstheme="minorBidi"/>
                <w:sz w:val="22"/>
                <w:szCs w:val="22"/>
              </w:rPr>
              <w:tab/>
            </w:r>
            <w:r w:rsidR="008151DD" w:rsidRPr="00BE565A">
              <w:rPr>
                <w:rStyle w:val="Hyperlink"/>
              </w:rPr>
              <w:t>Bewijsmiddelen uitsluitingsgronden</w:t>
            </w:r>
            <w:r w:rsidR="008151DD">
              <w:rPr>
                <w:webHidden/>
              </w:rPr>
              <w:tab/>
            </w:r>
            <w:r w:rsidR="008151DD">
              <w:rPr>
                <w:webHidden/>
              </w:rPr>
              <w:fldChar w:fldCharType="begin"/>
            </w:r>
            <w:r w:rsidR="008151DD">
              <w:rPr>
                <w:webHidden/>
              </w:rPr>
              <w:instrText xml:space="preserve"> PAGEREF _Toc33441748 \h </w:instrText>
            </w:r>
            <w:r w:rsidR="008151DD">
              <w:rPr>
                <w:webHidden/>
              </w:rPr>
            </w:r>
            <w:r w:rsidR="008151DD">
              <w:rPr>
                <w:webHidden/>
              </w:rPr>
              <w:fldChar w:fldCharType="separate"/>
            </w:r>
            <w:r w:rsidR="00DF065C">
              <w:rPr>
                <w:webHidden/>
              </w:rPr>
              <w:t>32</w:t>
            </w:r>
            <w:r w:rsidR="008151DD">
              <w:rPr>
                <w:webHidden/>
              </w:rPr>
              <w:fldChar w:fldCharType="end"/>
            </w:r>
          </w:hyperlink>
        </w:p>
        <w:p w14:paraId="0B94FA54" w14:textId="7E3D3730"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49" w:history="1">
            <w:r w:rsidR="008151DD" w:rsidRPr="00BE565A">
              <w:rPr>
                <w:rStyle w:val="Hyperlink"/>
              </w:rPr>
              <w:t>7</w:t>
            </w:r>
            <w:r w:rsidR="008151DD">
              <w:rPr>
                <w:rFonts w:asciiTheme="minorHAnsi" w:eastAsiaTheme="minorEastAsia" w:hAnsiTheme="minorHAnsi" w:cstheme="minorBidi"/>
                <w:b w:val="0"/>
                <w:sz w:val="22"/>
                <w:szCs w:val="22"/>
              </w:rPr>
              <w:tab/>
            </w:r>
            <w:r w:rsidR="008151DD" w:rsidRPr="00BE565A">
              <w:rPr>
                <w:rStyle w:val="Hyperlink"/>
              </w:rPr>
              <w:t>Geschiktheidseisen</w:t>
            </w:r>
            <w:r w:rsidR="008151DD">
              <w:rPr>
                <w:webHidden/>
              </w:rPr>
              <w:tab/>
            </w:r>
            <w:r w:rsidR="008151DD">
              <w:rPr>
                <w:webHidden/>
              </w:rPr>
              <w:fldChar w:fldCharType="begin"/>
            </w:r>
            <w:r w:rsidR="008151DD">
              <w:rPr>
                <w:webHidden/>
              </w:rPr>
              <w:instrText xml:space="preserve"> PAGEREF _Toc33441749 \h </w:instrText>
            </w:r>
            <w:r w:rsidR="008151DD">
              <w:rPr>
                <w:webHidden/>
              </w:rPr>
            </w:r>
            <w:r w:rsidR="008151DD">
              <w:rPr>
                <w:webHidden/>
              </w:rPr>
              <w:fldChar w:fldCharType="separate"/>
            </w:r>
            <w:r w:rsidR="00DF065C">
              <w:rPr>
                <w:webHidden/>
              </w:rPr>
              <w:t>34</w:t>
            </w:r>
            <w:r w:rsidR="008151DD">
              <w:rPr>
                <w:webHidden/>
              </w:rPr>
              <w:fldChar w:fldCharType="end"/>
            </w:r>
          </w:hyperlink>
        </w:p>
        <w:p w14:paraId="6D541B64" w14:textId="47E572EA" w:rsidR="008151DD" w:rsidRDefault="00334B57">
          <w:pPr>
            <w:pStyle w:val="Inhopg2"/>
            <w:rPr>
              <w:rFonts w:asciiTheme="minorHAnsi" w:eastAsiaTheme="minorEastAsia" w:hAnsiTheme="minorHAnsi" w:cstheme="minorBidi"/>
              <w:sz w:val="22"/>
              <w:szCs w:val="22"/>
            </w:rPr>
          </w:pPr>
          <w:hyperlink w:anchor="_Toc33441750" w:history="1">
            <w:r w:rsidR="008151DD" w:rsidRPr="00BE565A">
              <w:rPr>
                <w:rStyle w:val="Hyperlink"/>
              </w:rPr>
              <w:t>7.1</w:t>
            </w:r>
            <w:r w:rsidR="008151DD">
              <w:rPr>
                <w:rFonts w:asciiTheme="minorHAnsi" w:eastAsiaTheme="minorEastAsia" w:hAnsiTheme="minorHAnsi" w:cstheme="minorBidi"/>
                <w:sz w:val="22"/>
                <w:szCs w:val="22"/>
              </w:rPr>
              <w:tab/>
            </w:r>
            <w:r w:rsidR="008151DD" w:rsidRPr="00BE565A">
              <w:rPr>
                <w:rStyle w:val="Hyperlink"/>
              </w:rPr>
              <w:t>Inleiding</w:t>
            </w:r>
            <w:r w:rsidR="008151DD">
              <w:rPr>
                <w:webHidden/>
              </w:rPr>
              <w:tab/>
            </w:r>
            <w:r w:rsidR="008151DD">
              <w:rPr>
                <w:webHidden/>
              </w:rPr>
              <w:fldChar w:fldCharType="begin"/>
            </w:r>
            <w:r w:rsidR="008151DD">
              <w:rPr>
                <w:webHidden/>
              </w:rPr>
              <w:instrText xml:space="preserve"> PAGEREF _Toc33441750 \h </w:instrText>
            </w:r>
            <w:r w:rsidR="008151DD">
              <w:rPr>
                <w:webHidden/>
              </w:rPr>
            </w:r>
            <w:r w:rsidR="008151DD">
              <w:rPr>
                <w:webHidden/>
              </w:rPr>
              <w:fldChar w:fldCharType="separate"/>
            </w:r>
            <w:r w:rsidR="00DF065C">
              <w:rPr>
                <w:webHidden/>
              </w:rPr>
              <w:t>34</w:t>
            </w:r>
            <w:r w:rsidR="008151DD">
              <w:rPr>
                <w:webHidden/>
              </w:rPr>
              <w:fldChar w:fldCharType="end"/>
            </w:r>
          </w:hyperlink>
        </w:p>
        <w:p w14:paraId="4EABB1FB" w14:textId="7D5D091D" w:rsidR="008151DD" w:rsidRDefault="00334B57">
          <w:pPr>
            <w:pStyle w:val="Inhopg2"/>
            <w:rPr>
              <w:rFonts w:asciiTheme="minorHAnsi" w:eastAsiaTheme="minorEastAsia" w:hAnsiTheme="minorHAnsi" w:cstheme="minorBidi"/>
              <w:sz w:val="22"/>
              <w:szCs w:val="22"/>
            </w:rPr>
          </w:pPr>
          <w:hyperlink w:anchor="_Toc33441751" w:history="1">
            <w:r w:rsidR="008151DD" w:rsidRPr="00BE565A">
              <w:rPr>
                <w:rStyle w:val="Hyperlink"/>
              </w:rPr>
              <w:t>7.2</w:t>
            </w:r>
            <w:r w:rsidR="008151DD">
              <w:rPr>
                <w:rFonts w:asciiTheme="minorHAnsi" w:eastAsiaTheme="minorEastAsia" w:hAnsiTheme="minorHAnsi" w:cstheme="minorBidi"/>
                <w:sz w:val="22"/>
                <w:szCs w:val="22"/>
              </w:rPr>
              <w:tab/>
            </w:r>
            <w:r w:rsidR="008151DD" w:rsidRPr="00BE565A">
              <w:rPr>
                <w:rStyle w:val="Hyperlink"/>
              </w:rPr>
              <w:t>Bevoegdheid de beroepsactiviteiten uit te voeren</w:t>
            </w:r>
            <w:r w:rsidR="008151DD">
              <w:rPr>
                <w:webHidden/>
              </w:rPr>
              <w:tab/>
            </w:r>
            <w:r w:rsidR="008151DD">
              <w:rPr>
                <w:webHidden/>
              </w:rPr>
              <w:fldChar w:fldCharType="begin"/>
            </w:r>
            <w:r w:rsidR="008151DD">
              <w:rPr>
                <w:webHidden/>
              </w:rPr>
              <w:instrText xml:space="preserve"> PAGEREF _Toc33441751 \h </w:instrText>
            </w:r>
            <w:r w:rsidR="008151DD">
              <w:rPr>
                <w:webHidden/>
              </w:rPr>
            </w:r>
            <w:r w:rsidR="008151DD">
              <w:rPr>
                <w:webHidden/>
              </w:rPr>
              <w:fldChar w:fldCharType="separate"/>
            </w:r>
            <w:r w:rsidR="00DF065C">
              <w:rPr>
                <w:webHidden/>
              </w:rPr>
              <w:t>34</w:t>
            </w:r>
            <w:r w:rsidR="008151DD">
              <w:rPr>
                <w:webHidden/>
              </w:rPr>
              <w:fldChar w:fldCharType="end"/>
            </w:r>
          </w:hyperlink>
        </w:p>
        <w:p w14:paraId="2BD7BE54" w14:textId="58F204ED" w:rsidR="008151DD" w:rsidRDefault="00334B57">
          <w:pPr>
            <w:pStyle w:val="Inhopg2"/>
            <w:rPr>
              <w:rFonts w:asciiTheme="minorHAnsi" w:eastAsiaTheme="minorEastAsia" w:hAnsiTheme="minorHAnsi" w:cstheme="minorBidi"/>
              <w:sz w:val="22"/>
              <w:szCs w:val="22"/>
            </w:rPr>
          </w:pPr>
          <w:hyperlink w:anchor="_Toc33441752" w:history="1">
            <w:r w:rsidR="008151DD" w:rsidRPr="00BE565A">
              <w:rPr>
                <w:rStyle w:val="Hyperlink"/>
              </w:rPr>
              <w:t>7.3</w:t>
            </w:r>
            <w:r w:rsidR="008151DD">
              <w:rPr>
                <w:rFonts w:asciiTheme="minorHAnsi" w:eastAsiaTheme="minorEastAsia" w:hAnsiTheme="minorHAnsi" w:cstheme="minorBidi"/>
                <w:sz w:val="22"/>
                <w:szCs w:val="22"/>
              </w:rPr>
              <w:tab/>
            </w:r>
            <w:r w:rsidR="008151DD" w:rsidRPr="00BE565A">
              <w:rPr>
                <w:rStyle w:val="Hyperlink"/>
              </w:rPr>
              <w:t>Financiële en economische draagkracht</w:t>
            </w:r>
            <w:r w:rsidR="008151DD">
              <w:rPr>
                <w:webHidden/>
              </w:rPr>
              <w:tab/>
            </w:r>
            <w:r w:rsidR="008151DD">
              <w:rPr>
                <w:webHidden/>
              </w:rPr>
              <w:fldChar w:fldCharType="begin"/>
            </w:r>
            <w:r w:rsidR="008151DD">
              <w:rPr>
                <w:webHidden/>
              </w:rPr>
              <w:instrText xml:space="preserve"> PAGEREF _Toc33441752 \h </w:instrText>
            </w:r>
            <w:r w:rsidR="008151DD">
              <w:rPr>
                <w:webHidden/>
              </w:rPr>
            </w:r>
            <w:r w:rsidR="008151DD">
              <w:rPr>
                <w:webHidden/>
              </w:rPr>
              <w:fldChar w:fldCharType="separate"/>
            </w:r>
            <w:r w:rsidR="00DF065C">
              <w:rPr>
                <w:webHidden/>
              </w:rPr>
              <w:t>35</w:t>
            </w:r>
            <w:r w:rsidR="008151DD">
              <w:rPr>
                <w:webHidden/>
              </w:rPr>
              <w:fldChar w:fldCharType="end"/>
            </w:r>
          </w:hyperlink>
        </w:p>
        <w:p w14:paraId="0EAD75AF" w14:textId="28953558" w:rsidR="008151DD" w:rsidRDefault="00334B57">
          <w:pPr>
            <w:pStyle w:val="Inhopg2"/>
            <w:rPr>
              <w:rFonts w:asciiTheme="minorHAnsi" w:eastAsiaTheme="minorEastAsia" w:hAnsiTheme="minorHAnsi" w:cstheme="minorBidi"/>
              <w:sz w:val="22"/>
              <w:szCs w:val="22"/>
            </w:rPr>
          </w:pPr>
          <w:hyperlink w:anchor="_Toc33441753" w:history="1">
            <w:r w:rsidR="008151DD" w:rsidRPr="00BE565A">
              <w:rPr>
                <w:rStyle w:val="Hyperlink"/>
              </w:rPr>
              <w:t>7.4</w:t>
            </w:r>
            <w:r w:rsidR="008151DD">
              <w:rPr>
                <w:rFonts w:asciiTheme="minorHAnsi" w:eastAsiaTheme="minorEastAsia" w:hAnsiTheme="minorHAnsi" w:cstheme="minorBidi"/>
                <w:sz w:val="22"/>
                <w:szCs w:val="22"/>
              </w:rPr>
              <w:tab/>
            </w:r>
            <w:r w:rsidR="008151DD" w:rsidRPr="00BE565A">
              <w:rPr>
                <w:rStyle w:val="Hyperlink"/>
              </w:rPr>
              <w:t>Technische bekwaamheid en beroepsbekwaamheid</w:t>
            </w:r>
            <w:r w:rsidR="008151DD">
              <w:rPr>
                <w:webHidden/>
              </w:rPr>
              <w:tab/>
            </w:r>
            <w:r w:rsidR="008151DD">
              <w:rPr>
                <w:webHidden/>
              </w:rPr>
              <w:fldChar w:fldCharType="begin"/>
            </w:r>
            <w:r w:rsidR="008151DD">
              <w:rPr>
                <w:webHidden/>
              </w:rPr>
              <w:instrText xml:space="preserve"> PAGEREF _Toc33441753 \h </w:instrText>
            </w:r>
            <w:r w:rsidR="008151DD">
              <w:rPr>
                <w:webHidden/>
              </w:rPr>
            </w:r>
            <w:r w:rsidR="008151DD">
              <w:rPr>
                <w:webHidden/>
              </w:rPr>
              <w:fldChar w:fldCharType="separate"/>
            </w:r>
            <w:r w:rsidR="00DF065C">
              <w:rPr>
                <w:webHidden/>
              </w:rPr>
              <w:t>36</w:t>
            </w:r>
            <w:r w:rsidR="008151DD">
              <w:rPr>
                <w:webHidden/>
              </w:rPr>
              <w:fldChar w:fldCharType="end"/>
            </w:r>
          </w:hyperlink>
        </w:p>
        <w:p w14:paraId="2F8873E5" w14:textId="5EB51619" w:rsidR="008151DD" w:rsidRDefault="00334B57">
          <w:pPr>
            <w:pStyle w:val="Inhopg2"/>
            <w:rPr>
              <w:rFonts w:asciiTheme="minorHAnsi" w:eastAsiaTheme="minorEastAsia" w:hAnsiTheme="minorHAnsi" w:cstheme="minorBidi"/>
              <w:sz w:val="22"/>
              <w:szCs w:val="22"/>
            </w:rPr>
          </w:pPr>
          <w:hyperlink w:anchor="_Toc33441754" w:history="1">
            <w:r w:rsidR="008151DD" w:rsidRPr="00BE565A">
              <w:rPr>
                <w:rStyle w:val="Hyperlink"/>
              </w:rPr>
              <w:t>7.5</w:t>
            </w:r>
            <w:r w:rsidR="008151DD">
              <w:rPr>
                <w:rFonts w:asciiTheme="minorHAnsi" w:eastAsiaTheme="minorEastAsia" w:hAnsiTheme="minorHAnsi" w:cstheme="minorBidi"/>
                <w:sz w:val="22"/>
                <w:szCs w:val="22"/>
              </w:rPr>
              <w:tab/>
            </w:r>
            <w:r w:rsidR="008151DD" w:rsidRPr="00BE565A">
              <w:rPr>
                <w:rStyle w:val="Hyperlink"/>
              </w:rPr>
              <w:t>Bewijsmiddelen geschiktheidseisen en uitsluitingsgronden</w:t>
            </w:r>
            <w:r w:rsidR="008151DD">
              <w:rPr>
                <w:webHidden/>
              </w:rPr>
              <w:tab/>
            </w:r>
            <w:r w:rsidR="008151DD">
              <w:rPr>
                <w:webHidden/>
              </w:rPr>
              <w:fldChar w:fldCharType="begin"/>
            </w:r>
            <w:r w:rsidR="008151DD">
              <w:rPr>
                <w:webHidden/>
              </w:rPr>
              <w:instrText xml:space="preserve"> PAGEREF _Toc33441754 \h </w:instrText>
            </w:r>
            <w:r w:rsidR="008151DD">
              <w:rPr>
                <w:webHidden/>
              </w:rPr>
            </w:r>
            <w:r w:rsidR="008151DD">
              <w:rPr>
                <w:webHidden/>
              </w:rPr>
              <w:fldChar w:fldCharType="separate"/>
            </w:r>
            <w:r w:rsidR="00DF065C">
              <w:rPr>
                <w:webHidden/>
              </w:rPr>
              <w:t>38</w:t>
            </w:r>
            <w:r w:rsidR="008151DD">
              <w:rPr>
                <w:webHidden/>
              </w:rPr>
              <w:fldChar w:fldCharType="end"/>
            </w:r>
          </w:hyperlink>
        </w:p>
        <w:p w14:paraId="20D2F04F" w14:textId="5FBA9BD1"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55" w:history="1">
            <w:r w:rsidR="008151DD" w:rsidRPr="00BE565A">
              <w:rPr>
                <w:rStyle w:val="Hyperlink"/>
              </w:rPr>
              <w:t>8</w:t>
            </w:r>
            <w:r w:rsidR="008151DD">
              <w:rPr>
                <w:rFonts w:asciiTheme="minorHAnsi" w:eastAsiaTheme="minorEastAsia" w:hAnsiTheme="minorHAnsi" w:cstheme="minorBidi"/>
                <w:b w:val="0"/>
                <w:sz w:val="22"/>
                <w:szCs w:val="22"/>
              </w:rPr>
              <w:tab/>
            </w:r>
            <w:r w:rsidR="008151DD" w:rsidRPr="00BE565A">
              <w:rPr>
                <w:rStyle w:val="Hyperlink"/>
              </w:rPr>
              <w:t>Minimumeisen</w:t>
            </w:r>
            <w:r w:rsidR="008151DD">
              <w:rPr>
                <w:webHidden/>
              </w:rPr>
              <w:tab/>
            </w:r>
            <w:r w:rsidR="008151DD">
              <w:rPr>
                <w:webHidden/>
              </w:rPr>
              <w:fldChar w:fldCharType="begin"/>
            </w:r>
            <w:r w:rsidR="008151DD">
              <w:rPr>
                <w:webHidden/>
              </w:rPr>
              <w:instrText xml:space="preserve"> PAGEREF _Toc33441755 \h </w:instrText>
            </w:r>
            <w:r w:rsidR="008151DD">
              <w:rPr>
                <w:webHidden/>
              </w:rPr>
            </w:r>
            <w:r w:rsidR="008151DD">
              <w:rPr>
                <w:webHidden/>
              </w:rPr>
              <w:fldChar w:fldCharType="separate"/>
            </w:r>
            <w:r w:rsidR="00DF065C">
              <w:rPr>
                <w:webHidden/>
              </w:rPr>
              <w:t>39</w:t>
            </w:r>
            <w:r w:rsidR="008151DD">
              <w:rPr>
                <w:webHidden/>
              </w:rPr>
              <w:fldChar w:fldCharType="end"/>
            </w:r>
          </w:hyperlink>
        </w:p>
        <w:p w14:paraId="5759D18D" w14:textId="1DB829CA"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56" w:history="1">
            <w:r w:rsidR="008151DD" w:rsidRPr="00BE565A">
              <w:rPr>
                <w:rStyle w:val="Hyperlink"/>
              </w:rPr>
              <w:t>9</w:t>
            </w:r>
            <w:r w:rsidR="008151DD">
              <w:rPr>
                <w:rFonts w:asciiTheme="minorHAnsi" w:eastAsiaTheme="minorEastAsia" w:hAnsiTheme="minorHAnsi" w:cstheme="minorBidi"/>
                <w:b w:val="0"/>
                <w:sz w:val="22"/>
                <w:szCs w:val="22"/>
              </w:rPr>
              <w:tab/>
            </w:r>
            <w:r w:rsidR="008151DD" w:rsidRPr="00BE565A">
              <w:rPr>
                <w:rStyle w:val="Hyperlink"/>
              </w:rPr>
              <w:t>Gunningscriteria en beoordeling</w:t>
            </w:r>
            <w:r w:rsidR="008151DD">
              <w:rPr>
                <w:webHidden/>
              </w:rPr>
              <w:tab/>
            </w:r>
            <w:r w:rsidR="008151DD">
              <w:rPr>
                <w:webHidden/>
              </w:rPr>
              <w:fldChar w:fldCharType="begin"/>
            </w:r>
            <w:r w:rsidR="008151DD">
              <w:rPr>
                <w:webHidden/>
              </w:rPr>
              <w:instrText xml:space="preserve"> PAGEREF _Toc33441756 \h </w:instrText>
            </w:r>
            <w:r w:rsidR="008151DD">
              <w:rPr>
                <w:webHidden/>
              </w:rPr>
            </w:r>
            <w:r w:rsidR="008151DD">
              <w:rPr>
                <w:webHidden/>
              </w:rPr>
              <w:fldChar w:fldCharType="separate"/>
            </w:r>
            <w:r w:rsidR="00DF065C">
              <w:rPr>
                <w:webHidden/>
              </w:rPr>
              <w:t>40</w:t>
            </w:r>
            <w:r w:rsidR="008151DD">
              <w:rPr>
                <w:webHidden/>
              </w:rPr>
              <w:fldChar w:fldCharType="end"/>
            </w:r>
          </w:hyperlink>
        </w:p>
        <w:p w14:paraId="2BC8F9AC" w14:textId="3E5188C4" w:rsidR="008151DD" w:rsidRDefault="00334B57">
          <w:pPr>
            <w:pStyle w:val="Inhopg2"/>
            <w:rPr>
              <w:rFonts w:asciiTheme="minorHAnsi" w:eastAsiaTheme="minorEastAsia" w:hAnsiTheme="minorHAnsi" w:cstheme="minorBidi"/>
              <w:sz w:val="22"/>
              <w:szCs w:val="22"/>
            </w:rPr>
          </w:pPr>
          <w:hyperlink w:anchor="_Toc33441757" w:history="1">
            <w:r w:rsidR="008151DD" w:rsidRPr="00BE565A">
              <w:rPr>
                <w:rStyle w:val="Hyperlink"/>
              </w:rPr>
              <w:t>9.1</w:t>
            </w:r>
            <w:r w:rsidR="008151DD">
              <w:rPr>
                <w:rFonts w:asciiTheme="minorHAnsi" w:eastAsiaTheme="minorEastAsia" w:hAnsiTheme="minorHAnsi" w:cstheme="minorBidi"/>
                <w:sz w:val="22"/>
                <w:szCs w:val="22"/>
              </w:rPr>
              <w:tab/>
            </w:r>
            <w:r w:rsidR="008151DD" w:rsidRPr="00BE565A">
              <w:rPr>
                <w:rStyle w:val="Hyperlink"/>
              </w:rPr>
              <w:t>Gunningscriterium de beste prijs-kwaliteitverhouding</w:t>
            </w:r>
            <w:r w:rsidR="008151DD">
              <w:rPr>
                <w:webHidden/>
              </w:rPr>
              <w:tab/>
            </w:r>
            <w:r w:rsidR="008151DD">
              <w:rPr>
                <w:webHidden/>
              </w:rPr>
              <w:fldChar w:fldCharType="begin"/>
            </w:r>
            <w:r w:rsidR="008151DD">
              <w:rPr>
                <w:webHidden/>
              </w:rPr>
              <w:instrText xml:space="preserve"> PAGEREF _Toc33441757 \h </w:instrText>
            </w:r>
            <w:r w:rsidR="008151DD">
              <w:rPr>
                <w:webHidden/>
              </w:rPr>
            </w:r>
            <w:r w:rsidR="008151DD">
              <w:rPr>
                <w:webHidden/>
              </w:rPr>
              <w:fldChar w:fldCharType="separate"/>
            </w:r>
            <w:r w:rsidR="00DF065C">
              <w:rPr>
                <w:webHidden/>
              </w:rPr>
              <w:t>40</w:t>
            </w:r>
            <w:r w:rsidR="008151DD">
              <w:rPr>
                <w:webHidden/>
              </w:rPr>
              <w:fldChar w:fldCharType="end"/>
            </w:r>
          </w:hyperlink>
        </w:p>
        <w:p w14:paraId="581F0117" w14:textId="5444404E" w:rsidR="008151DD" w:rsidRDefault="00334B57">
          <w:pPr>
            <w:pStyle w:val="Inhopg2"/>
            <w:rPr>
              <w:rFonts w:asciiTheme="minorHAnsi" w:eastAsiaTheme="minorEastAsia" w:hAnsiTheme="minorHAnsi" w:cstheme="minorBidi"/>
              <w:sz w:val="22"/>
              <w:szCs w:val="22"/>
            </w:rPr>
          </w:pPr>
          <w:hyperlink w:anchor="_Toc33441758" w:history="1">
            <w:r w:rsidR="008151DD" w:rsidRPr="00BE565A">
              <w:rPr>
                <w:rStyle w:val="Hyperlink"/>
              </w:rPr>
              <w:t>9.2</w:t>
            </w:r>
            <w:r w:rsidR="008151DD">
              <w:rPr>
                <w:rFonts w:asciiTheme="minorHAnsi" w:eastAsiaTheme="minorEastAsia" w:hAnsiTheme="minorHAnsi" w:cstheme="minorBidi"/>
                <w:sz w:val="22"/>
                <w:szCs w:val="22"/>
              </w:rPr>
              <w:tab/>
            </w:r>
            <w:r w:rsidR="008151DD" w:rsidRPr="00BE565A">
              <w:rPr>
                <w:rStyle w:val="Hyperlink"/>
              </w:rPr>
              <w:t>Gunningscriteria</w:t>
            </w:r>
            <w:r w:rsidR="008151DD">
              <w:rPr>
                <w:webHidden/>
              </w:rPr>
              <w:tab/>
            </w:r>
            <w:r w:rsidR="008151DD">
              <w:rPr>
                <w:webHidden/>
              </w:rPr>
              <w:fldChar w:fldCharType="begin"/>
            </w:r>
            <w:r w:rsidR="008151DD">
              <w:rPr>
                <w:webHidden/>
              </w:rPr>
              <w:instrText xml:space="preserve"> PAGEREF _Toc33441758 \h </w:instrText>
            </w:r>
            <w:r w:rsidR="008151DD">
              <w:rPr>
                <w:webHidden/>
              </w:rPr>
            </w:r>
            <w:r w:rsidR="008151DD">
              <w:rPr>
                <w:webHidden/>
              </w:rPr>
              <w:fldChar w:fldCharType="separate"/>
            </w:r>
            <w:r w:rsidR="00DF065C">
              <w:rPr>
                <w:webHidden/>
              </w:rPr>
              <w:t>42</w:t>
            </w:r>
            <w:r w:rsidR="008151DD">
              <w:rPr>
                <w:webHidden/>
              </w:rPr>
              <w:fldChar w:fldCharType="end"/>
            </w:r>
          </w:hyperlink>
        </w:p>
        <w:p w14:paraId="3879C5BE" w14:textId="6815C690" w:rsidR="008151DD" w:rsidRDefault="00334B57">
          <w:pPr>
            <w:pStyle w:val="Inhopg2"/>
            <w:rPr>
              <w:rFonts w:asciiTheme="minorHAnsi" w:eastAsiaTheme="minorEastAsia" w:hAnsiTheme="minorHAnsi" w:cstheme="minorBidi"/>
              <w:sz w:val="22"/>
              <w:szCs w:val="22"/>
            </w:rPr>
          </w:pPr>
          <w:hyperlink w:anchor="_Toc33441759" w:history="1">
            <w:r w:rsidR="008151DD" w:rsidRPr="00BE565A">
              <w:rPr>
                <w:rStyle w:val="Hyperlink"/>
              </w:rPr>
              <w:t>9.3</w:t>
            </w:r>
            <w:r w:rsidR="008151DD">
              <w:rPr>
                <w:rFonts w:asciiTheme="minorHAnsi" w:eastAsiaTheme="minorEastAsia" w:hAnsiTheme="minorHAnsi" w:cstheme="minorBidi"/>
                <w:sz w:val="22"/>
                <w:szCs w:val="22"/>
              </w:rPr>
              <w:tab/>
            </w:r>
            <w:r w:rsidR="008151DD" w:rsidRPr="00BE565A">
              <w:rPr>
                <w:rStyle w:val="Hyperlink"/>
              </w:rPr>
              <w:t>Beoordeling</w:t>
            </w:r>
            <w:r w:rsidR="008151DD">
              <w:rPr>
                <w:webHidden/>
              </w:rPr>
              <w:tab/>
            </w:r>
            <w:r w:rsidR="008151DD">
              <w:rPr>
                <w:webHidden/>
              </w:rPr>
              <w:fldChar w:fldCharType="begin"/>
            </w:r>
            <w:r w:rsidR="008151DD">
              <w:rPr>
                <w:webHidden/>
              </w:rPr>
              <w:instrText xml:space="preserve"> PAGEREF _Toc33441759 \h </w:instrText>
            </w:r>
            <w:r w:rsidR="008151DD">
              <w:rPr>
                <w:webHidden/>
              </w:rPr>
            </w:r>
            <w:r w:rsidR="008151DD">
              <w:rPr>
                <w:webHidden/>
              </w:rPr>
              <w:fldChar w:fldCharType="separate"/>
            </w:r>
            <w:r w:rsidR="00DF065C">
              <w:rPr>
                <w:webHidden/>
              </w:rPr>
              <w:t>47</w:t>
            </w:r>
            <w:r w:rsidR="008151DD">
              <w:rPr>
                <w:webHidden/>
              </w:rPr>
              <w:fldChar w:fldCharType="end"/>
            </w:r>
          </w:hyperlink>
        </w:p>
        <w:p w14:paraId="32A3E390" w14:textId="1E539A9C" w:rsidR="008151DD" w:rsidRDefault="00334B57">
          <w:pPr>
            <w:pStyle w:val="Inhopg2"/>
            <w:rPr>
              <w:rFonts w:asciiTheme="minorHAnsi" w:eastAsiaTheme="minorEastAsia" w:hAnsiTheme="minorHAnsi" w:cstheme="minorBidi"/>
              <w:sz w:val="22"/>
              <w:szCs w:val="22"/>
            </w:rPr>
          </w:pPr>
          <w:hyperlink w:anchor="_Toc33441760" w:history="1">
            <w:r w:rsidR="008151DD" w:rsidRPr="00BE565A">
              <w:rPr>
                <w:rStyle w:val="Hyperlink"/>
              </w:rPr>
              <w:t>9.4</w:t>
            </w:r>
            <w:r w:rsidR="008151DD">
              <w:rPr>
                <w:rFonts w:asciiTheme="minorHAnsi" w:eastAsiaTheme="minorEastAsia" w:hAnsiTheme="minorHAnsi" w:cstheme="minorBidi"/>
                <w:sz w:val="22"/>
                <w:szCs w:val="22"/>
              </w:rPr>
              <w:tab/>
            </w:r>
            <w:r w:rsidR="008151DD" w:rsidRPr="00BE565A">
              <w:rPr>
                <w:rStyle w:val="Hyperlink"/>
              </w:rPr>
              <w:t>Prijzenblad en anti-manipulatiebepaling</w:t>
            </w:r>
            <w:r w:rsidR="008151DD">
              <w:rPr>
                <w:webHidden/>
              </w:rPr>
              <w:tab/>
            </w:r>
            <w:r w:rsidR="008151DD">
              <w:rPr>
                <w:webHidden/>
              </w:rPr>
              <w:fldChar w:fldCharType="begin"/>
            </w:r>
            <w:r w:rsidR="008151DD">
              <w:rPr>
                <w:webHidden/>
              </w:rPr>
              <w:instrText xml:space="preserve"> PAGEREF _Toc33441760 \h </w:instrText>
            </w:r>
            <w:r w:rsidR="008151DD">
              <w:rPr>
                <w:webHidden/>
              </w:rPr>
            </w:r>
            <w:r w:rsidR="008151DD">
              <w:rPr>
                <w:webHidden/>
              </w:rPr>
              <w:fldChar w:fldCharType="separate"/>
            </w:r>
            <w:r w:rsidR="00DF065C">
              <w:rPr>
                <w:webHidden/>
              </w:rPr>
              <w:t>48</w:t>
            </w:r>
            <w:r w:rsidR="008151DD">
              <w:rPr>
                <w:webHidden/>
              </w:rPr>
              <w:fldChar w:fldCharType="end"/>
            </w:r>
          </w:hyperlink>
        </w:p>
        <w:p w14:paraId="545DE779" w14:textId="4504FD3B"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61" w:history="1">
            <w:r w:rsidR="008151DD" w:rsidRPr="00BE565A">
              <w:rPr>
                <w:rStyle w:val="Hyperlink"/>
              </w:rPr>
              <w:t>Bijlage 1  Checklist Inschrijving</w:t>
            </w:r>
            <w:r w:rsidR="008151DD">
              <w:rPr>
                <w:webHidden/>
              </w:rPr>
              <w:tab/>
            </w:r>
            <w:r w:rsidR="008151DD">
              <w:rPr>
                <w:webHidden/>
              </w:rPr>
              <w:fldChar w:fldCharType="begin"/>
            </w:r>
            <w:r w:rsidR="008151DD">
              <w:rPr>
                <w:webHidden/>
              </w:rPr>
              <w:instrText xml:space="preserve"> PAGEREF _Toc33441761 \h </w:instrText>
            </w:r>
            <w:r w:rsidR="008151DD">
              <w:rPr>
                <w:webHidden/>
              </w:rPr>
            </w:r>
            <w:r w:rsidR="008151DD">
              <w:rPr>
                <w:webHidden/>
              </w:rPr>
              <w:fldChar w:fldCharType="separate"/>
            </w:r>
            <w:r w:rsidR="00DF065C">
              <w:rPr>
                <w:webHidden/>
              </w:rPr>
              <w:t>50</w:t>
            </w:r>
            <w:r w:rsidR="008151DD">
              <w:rPr>
                <w:webHidden/>
              </w:rPr>
              <w:fldChar w:fldCharType="end"/>
            </w:r>
          </w:hyperlink>
        </w:p>
        <w:p w14:paraId="3185F6D5" w14:textId="4A969C42"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62" w:history="1">
            <w:r w:rsidR="008151DD" w:rsidRPr="00BE565A">
              <w:rPr>
                <w:rStyle w:val="Hyperlink"/>
              </w:rPr>
              <w:t>Bijlage 2  Standaardformulier vragen</w:t>
            </w:r>
            <w:r w:rsidR="008151DD">
              <w:rPr>
                <w:webHidden/>
              </w:rPr>
              <w:tab/>
            </w:r>
            <w:r w:rsidR="008151DD">
              <w:rPr>
                <w:webHidden/>
              </w:rPr>
              <w:fldChar w:fldCharType="begin"/>
            </w:r>
            <w:r w:rsidR="008151DD">
              <w:rPr>
                <w:webHidden/>
              </w:rPr>
              <w:instrText xml:space="preserve"> PAGEREF _Toc33441762 \h </w:instrText>
            </w:r>
            <w:r w:rsidR="008151DD">
              <w:rPr>
                <w:webHidden/>
              </w:rPr>
            </w:r>
            <w:r w:rsidR="008151DD">
              <w:rPr>
                <w:webHidden/>
              </w:rPr>
              <w:fldChar w:fldCharType="separate"/>
            </w:r>
            <w:r w:rsidR="00DF065C">
              <w:rPr>
                <w:webHidden/>
              </w:rPr>
              <w:t>51</w:t>
            </w:r>
            <w:r w:rsidR="008151DD">
              <w:rPr>
                <w:webHidden/>
              </w:rPr>
              <w:fldChar w:fldCharType="end"/>
            </w:r>
          </w:hyperlink>
        </w:p>
        <w:p w14:paraId="7B5B161A" w14:textId="7B0E2462"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63" w:history="1">
            <w:r w:rsidR="008151DD" w:rsidRPr="00BE565A">
              <w:rPr>
                <w:rStyle w:val="Hyperlink"/>
              </w:rPr>
              <w:t>Bijlage 3  Concept Overeenkomst</w:t>
            </w:r>
            <w:r w:rsidR="008151DD">
              <w:rPr>
                <w:webHidden/>
              </w:rPr>
              <w:tab/>
            </w:r>
            <w:r w:rsidR="008151DD">
              <w:rPr>
                <w:webHidden/>
              </w:rPr>
              <w:fldChar w:fldCharType="begin"/>
            </w:r>
            <w:r w:rsidR="008151DD">
              <w:rPr>
                <w:webHidden/>
              </w:rPr>
              <w:instrText xml:space="preserve"> PAGEREF _Toc33441763 \h </w:instrText>
            </w:r>
            <w:r w:rsidR="008151DD">
              <w:rPr>
                <w:webHidden/>
              </w:rPr>
            </w:r>
            <w:r w:rsidR="008151DD">
              <w:rPr>
                <w:webHidden/>
              </w:rPr>
              <w:fldChar w:fldCharType="separate"/>
            </w:r>
            <w:r w:rsidR="00DF065C">
              <w:rPr>
                <w:webHidden/>
              </w:rPr>
              <w:t>52</w:t>
            </w:r>
            <w:r w:rsidR="008151DD">
              <w:rPr>
                <w:webHidden/>
              </w:rPr>
              <w:fldChar w:fldCharType="end"/>
            </w:r>
          </w:hyperlink>
        </w:p>
        <w:p w14:paraId="706BE3A5" w14:textId="7A5E4D87"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64" w:history="1">
            <w:r w:rsidR="008151DD" w:rsidRPr="00BE565A">
              <w:rPr>
                <w:rStyle w:val="Hyperlink"/>
              </w:rPr>
              <w:t>Bijlage 4  Inkoopvoorwaarden</w:t>
            </w:r>
            <w:r w:rsidR="008151DD">
              <w:rPr>
                <w:webHidden/>
              </w:rPr>
              <w:tab/>
            </w:r>
            <w:r w:rsidR="008151DD">
              <w:rPr>
                <w:webHidden/>
              </w:rPr>
              <w:fldChar w:fldCharType="begin"/>
            </w:r>
            <w:r w:rsidR="008151DD">
              <w:rPr>
                <w:webHidden/>
              </w:rPr>
              <w:instrText xml:space="preserve"> PAGEREF _Toc33441764 \h </w:instrText>
            </w:r>
            <w:r w:rsidR="008151DD">
              <w:rPr>
                <w:webHidden/>
              </w:rPr>
            </w:r>
            <w:r w:rsidR="008151DD">
              <w:rPr>
                <w:webHidden/>
              </w:rPr>
              <w:fldChar w:fldCharType="separate"/>
            </w:r>
            <w:r w:rsidR="00DF065C">
              <w:rPr>
                <w:webHidden/>
              </w:rPr>
              <w:t>53</w:t>
            </w:r>
            <w:r w:rsidR="008151DD">
              <w:rPr>
                <w:webHidden/>
              </w:rPr>
              <w:fldChar w:fldCharType="end"/>
            </w:r>
          </w:hyperlink>
        </w:p>
        <w:p w14:paraId="7609290C" w14:textId="0B71FF31"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65" w:history="1">
            <w:r w:rsidR="008151DD" w:rsidRPr="00BE565A">
              <w:rPr>
                <w:rStyle w:val="Hyperlink"/>
              </w:rPr>
              <w:t>Bijlage 5  Uniform Europees Aanbestedingsdocument</w:t>
            </w:r>
            <w:r w:rsidR="008151DD">
              <w:rPr>
                <w:webHidden/>
              </w:rPr>
              <w:tab/>
            </w:r>
            <w:r w:rsidR="008151DD">
              <w:rPr>
                <w:webHidden/>
              </w:rPr>
              <w:fldChar w:fldCharType="begin"/>
            </w:r>
            <w:r w:rsidR="008151DD">
              <w:rPr>
                <w:webHidden/>
              </w:rPr>
              <w:instrText xml:space="preserve"> PAGEREF _Toc33441765 \h </w:instrText>
            </w:r>
            <w:r w:rsidR="008151DD">
              <w:rPr>
                <w:webHidden/>
              </w:rPr>
            </w:r>
            <w:r w:rsidR="008151DD">
              <w:rPr>
                <w:webHidden/>
              </w:rPr>
              <w:fldChar w:fldCharType="separate"/>
            </w:r>
            <w:r w:rsidR="00DF065C">
              <w:rPr>
                <w:webHidden/>
              </w:rPr>
              <w:t>54</w:t>
            </w:r>
            <w:r w:rsidR="008151DD">
              <w:rPr>
                <w:webHidden/>
              </w:rPr>
              <w:fldChar w:fldCharType="end"/>
            </w:r>
          </w:hyperlink>
        </w:p>
        <w:p w14:paraId="5878B827" w14:textId="50FF5463"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66" w:history="1">
            <w:r w:rsidR="008151DD" w:rsidRPr="00BE565A">
              <w:rPr>
                <w:rStyle w:val="Hyperlink"/>
              </w:rPr>
              <w:t>Bijlage 6  Formulier referentieopdracht</w:t>
            </w:r>
            <w:r w:rsidR="008151DD">
              <w:rPr>
                <w:webHidden/>
              </w:rPr>
              <w:tab/>
            </w:r>
            <w:r w:rsidR="008151DD">
              <w:rPr>
                <w:webHidden/>
              </w:rPr>
              <w:fldChar w:fldCharType="begin"/>
            </w:r>
            <w:r w:rsidR="008151DD">
              <w:rPr>
                <w:webHidden/>
              </w:rPr>
              <w:instrText xml:space="preserve"> PAGEREF _Toc33441766 \h </w:instrText>
            </w:r>
            <w:r w:rsidR="008151DD">
              <w:rPr>
                <w:webHidden/>
              </w:rPr>
            </w:r>
            <w:r w:rsidR="008151DD">
              <w:rPr>
                <w:webHidden/>
              </w:rPr>
              <w:fldChar w:fldCharType="separate"/>
            </w:r>
            <w:r w:rsidR="00DF065C">
              <w:rPr>
                <w:webHidden/>
              </w:rPr>
              <w:t>55</w:t>
            </w:r>
            <w:r w:rsidR="008151DD">
              <w:rPr>
                <w:webHidden/>
              </w:rPr>
              <w:fldChar w:fldCharType="end"/>
            </w:r>
          </w:hyperlink>
        </w:p>
        <w:p w14:paraId="2A3DA7AE" w14:textId="57FE7CFF"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67" w:history="1">
            <w:r w:rsidR="008151DD" w:rsidRPr="00BE565A">
              <w:rPr>
                <w:rStyle w:val="Hyperlink"/>
              </w:rPr>
              <w:t>Bijlage 7  Programma van Eisen</w:t>
            </w:r>
            <w:r w:rsidR="008151DD">
              <w:rPr>
                <w:webHidden/>
              </w:rPr>
              <w:tab/>
            </w:r>
            <w:r w:rsidR="008151DD">
              <w:rPr>
                <w:webHidden/>
              </w:rPr>
              <w:fldChar w:fldCharType="begin"/>
            </w:r>
            <w:r w:rsidR="008151DD">
              <w:rPr>
                <w:webHidden/>
              </w:rPr>
              <w:instrText xml:space="preserve"> PAGEREF _Toc33441767 \h </w:instrText>
            </w:r>
            <w:r w:rsidR="008151DD">
              <w:rPr>
                <w:webHidden/>
              </w:rPr>
            </w:r>
            <w:r w:rsidR="008151DD">
              <w:rPr>
                <w:webHidden/>
              </w:rPr>
              <w:fldChar w:fldCharType="separate"/>
            </w:r>
            <w:r w:rsidR="00DF065C">
              <w:rPr>
                <w:webHidden/>
              </w:rPr>
              <w:t>57</w:t>
            </w:r>
            <w:r w:rsidR="008151DD">
              <w:rPr>
                <w:webHidden/>
              </w:rPr>
              <w:fldChar w:fldCharType="end"/>
            </w:r>
          </w:hyperlink>
        </w:p>
        <w:p w14:paraId="1A568D30" w14:textId="0D394811"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68" w:history="1">
            <w:r w:rsidR="008151DD" w:rsidRPr="00BE565A">
              <w:rPr>
                <w:rStyle w:val="Hyperlink"/>
              </w:rPr>
              <w:t>Bijlage 8  Conformiteitverklaring minimumeisen</w:t>
            </w:r>
            <w:r w:rsidR="008151DD">
              <w:rPr>
                <w:webHidden/>
              </w:rPr>
              <w:tab/>
            </w:r>
            <w:r w:rsidR="008151DD">
              <w:rPr>
                <w:webHidden/>
              </w:rPr>
              <w:fldChar w:fldCharType="begin"/>
            </w:r>
            <w:r w:rsidR="008151DD">
              <w:rPr>
                <w:webHidden/>
              </w:rPr>
              <w:instrText xml:space="preserve"> PAGEREF _Toc33441768 \h </w:instrText>
            </w:r>
            <w:r w:rsidR="008151DD">
              <w:rPr>
                <w:webHidden/>
              </w:rPr>
            </w:r>
            <w:r w:rsidR="008151DD">
              <w:rPr>
                <w:webHidden/>
              </w:rPr>
              <w:fldChar w:fldCharType="separate"/>
            </w:r>
            <w:r w:rsidR="00DF065C">
              <w:rPr>
                <w:webHidden/>
              </w:rPr>
              <w:t>58</w:t>
            </w:r>
            <w:r w:rsidR="008151DD">
              <w:rPr>
                <w:webHidden/>
              </w:rPr>
              <w:fldChar w:fldCharType="end"/>
            </w:r>
          </w:hyperlink>
        </w:p>
        <w:p w14:paraId="05732F27" w14:textId="157C16BE"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69" w:history="1">
            <w:r w:rsidR="008151DD" w:rsidRPr="00BE565A">
              <w:rPr>
                <w:rStyle w:val="Hyperlink"/>
              </w:rPr>
              <w:t>Bijlage 9  Inventarisatielijsten deelnemers</w:t>
            </w:r>
            <w:r w:rsidR="008151DD">
              <w:rPr>
                <w:webHidden/>
              </w:rPr>
              <w:tab/>
            </w:r>
            <w:r w:rsidR="008151DD">
              <w:rPr>
                <w:webHidden/>
              </w:rPr>
              <w:fldChar w:fldCharType="begin"/>
            </w:r>
            <w:r w:rsidR="008151DD">
              <w:rPr>
                <w:webHidden/>
              </w:rPr>
              <w:instrText xml:space="preserve"> PAGEREF _Toc33441769 \h </w:instrText>
            </w:r>
            <w:r w:rsidR="008151DD">
              <w:rPr>
                <w:webHidden/>
              </w:rPr>
            </w:r>
            <w:r w:rsidR="008151DD">
              <w:rPr>
                <w:webHidden/>
              </w:rPr>
              <w:fldChar w:fldCharType="separate"/>
            </w:r>
            <w:r w:rsidR="00DF065C">
              <w:rPr>
                <w:webHidden/>
              </w:rPr>
              <w:t>59</w:t>
            </w:r>
            <w:r w:rsidR="008151DD">
              <w:rPr>
                <w:webHidden/>
              </w:rPr>
              <w:fldChar w:fldCharType="end"/>
            </w:r>
          </w:hyperlink>
        </w:p>
        <w:p w14:paraId="2EE48DF0" w14:textId="7ADDBB72"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70" w:history="1">
            <w:r w:rsidR="008151DD" w:rsidRPr="00BE565A">
              <w:rPr>
                <w:rStyle w:val="Hyperlink"/>
              </w:rPr>
              <w:t>Bijlage 10 Procedure klachtenafhandeling bij (EU) aanbestedingen door de Aanbestedende Dienst</w:t>
            </w:r>
            <w:r w:rsidR="008151DD">
              <w:rPr>
                <w:webHidden/>
              </w:rPr>
              <w:tab/>
            </w:r>
            <w:r w:rsidR="008151DD">
              <w:rPr>
                <w:webHidden/>
              </w:rPr>
              <w:fldChar w:fldCharType="begin"/>
            </w:r>
            <w:r w:rsidR="008151DD">
              <w:rPr>
                <w:webHidden/>
              </w:rPr>
              <w:instrText xml:space="preserve"> PAGEREF _Toc33441770 \h </w:instrText>
            </w:r>
            <w:r w:rsidR="008151DD">
              <w:rPr>
                <w:webHidden/>
              </w:rPr>
            </w:r>
            <w:r w:rsidR="008151DD">
              <w:rPr>
                <w:webHidden/>
              </w:rPr>
              <w:fldChar w:fldCharType="separate"/>
            </w:r>
            <w:r w:rsidR="00DF065C">
              <w:rPr>
                <w:webHidden/>
              </w:rPr>
              <w:t>60</w:t>
            </w:r>
            <w:r w:rsidR="008151DD">
              <w:rPr>
                <w:webHidden/>
              </w:rPr>
              <w:fldChar w:fldCharType="end"/>
            </w:r>
          </w:hyperlink>
        </w:p>
        <w:p w14:paraId="1125EE75" w14:textId="18E75AB9"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71" w:history="1">
            <w:r w:rsidR="008151DD" w:rsidRPr="00BE565A">
              <w:rPr>
                <w:rStyle w:val="Hyperlink"/>
              </w:rPr>
              <w:t>Bijlage 11  Klachtenformulier aanbestedingen</w:t>
            </w:r>
            <w:r w:rsidR="008151DD">
              <w:rPr>
                <w:webHidden/>
              </w:rPr>
              <w:tab/>
            </w:r>
            <w:r w:rsidR="008151DD">
              <w:rPr>
                <w:webHidden/>
              </w:rPr>
              <w:fldChar w:fldCharType="begin"/>
            </w:r>
            <w:r w:rsidR="008151DD">
              <w:rPr>
                <w:webHidden/>
              </w:rPr>
              <w:instrText xml:space="preserve"> PAGEREF _Toc33441771 \h </w:instrText>
            </w:r>
            <w:r w:rsidR="008151DD">
              <w:rPr>
                <w:webHidden/>
              </w:rPr>
            </w:r>
            <w:r w:rsidR="008151DD">
              <w:rPr>
                <w:webHidden/>
              </w:rPr>
              <w:fldChar w:fldCharType="separate"/>
            </w:r>
            <w:r w:rsidR="00DF065C">
              <w:rPr>
                <w:webHidden/>
              </w:rPr>
              <w:t>61</w:t>
            </w:r>
            <w:r w:rsidR="008151DD">
              <w:rPr>
                <w:webHidden/>
              </w:rPr>
              <w:fldChar w:fldCharType="end"/>
            </w:r>
          </w:hyperlink>
        </w:p>
        <w:p w14:paraId="7739AFCE" w14:textId="7A324E87"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72" w:history="1">
            <w:r w:rsidR="008151DD" w:rsidRPr="00BE565A">
              <w:rPr>
                <w:rStyle w:val="Hyperlink"/>
              </w:rPr>
              <w:t>Bijlage 12  Prijzenblad</w:t>
            </w:r>
            <w:r w:rsidR="008151DD">
              <w:rPr>
                <w:webHidden/>
              </w:rPr>
              <w:tab/>
            </w:r>
            <w:r w:rsidR="008151DD">
              <w:rPr>
                <w:webHidden/>
              </w:rPr>
              <w:fldChar w:fldCharType="begin"/>
            </w:r>
            <w:r w:rsidR="008151DD">
              <w:rPr>
                <w:webHidden/>
              </w:rPr>
              <w:instrText xml:space="preserve"> PAGEREF _Toc33441772 \h </w:instrText>
            </w:r>
            <w:r w:rsidR="008151DD">
              <w:rPr>
                <w:webHidden/>
              </w:rPr>
            </w:r>
            <w:r w:rsidR="008151DD">
              <w:rPr>
                <w:webHidden/>
              </w:rPr>
              <w:fldChar w:fldCharType="separate"/>
            </w:r>
            <w:r w:rsidR="00DF065C">
              <w:rPr>
                <w:webHidden/>
              </w:rPr>
              <w:t>62</w:t>
            </w:r>
            <w:r w:rsidR="008151DD">
              <w:rPr>
                <w:webHidden/>
              </w:rPr>
              <w:fldChar w:fldCharType="end"/>
            </w:r>
          </w:hyperlink>
        </w:p>
        <w:p w14:paraId="7B1A5F9A" w14:textId="2A790139" w:rsidR="008151DD" w:rsidRDefault="00334B57">
          <w:pPr>
            <w:pStyle w:val="Inhopg1"/>
            <w:tabs>
              <w:tab w:val="right" w:leader="dot" w:pos="8211"/>
            </w:tabs>
            <w:rPr>
              <w:rStyle w:val="Hyperlink"/>
            </w:rPr>
          </w:pPr>
          <w:hyperlink w:anchor="_Toc33441773" w:history="1">
            <w:r w:rsidR="008151DD" w:rsidRPr="00BE565A">
              <w:rPr>
                <w:rStyle w:val="Hyperlink"/>
              </w:rPr>
              <w:t>Bijlage 13   Stappenplan digitaal inschrijven op overheidsopdrachten via TenderNed</w:t>
            </w:r>
            <w:r w:rsidR="008151DD">
              <w:rPr>
                <w:webHidden/>
              </w:rPr>
              <w:tab/>
            </w:r>
            <w:r w:rsidR="008151DD">
              <w:rPr>
                <w:webHidden/>
              </w:rPr>
              <w:fldChar w:fldCharType="begin"/>
            </w:r>
            <w:r w:rsidR="008151DD">
              <w:rPr>
                <w:webHidden/>
              </w:rPr>
              <w:instrText xml:space="preserve"> PAGEREF _Toc33441773 \h </w:instrText>
            </w:r>
            <w:r w:rsidR="008151DD">
              <w:rPr>
                <w:webHidden/>
              </w:rPr>
            </w:r>
            <w:r w:rsidR="008151DD">
              <w:rPr>
                <w:webHidden/>
              </w:rPr>
              <w:fldChar w:fldCharType="separate"/>
            </w:r>
            <w:r w:rsidR="00DF065C">
              <w:rPr>
                <w:webHidden/>
              </w:rPr>
              <w:t>63</w:t>
            </w:r>
            <w:r w:rsidR="008151DD">
              <w:rPr>
                <w:webHidden/>
              </w:rPr>
              <w:fldChar w:fldCharType="end"/>
            </w:r>
          </w:hyperlink>
        </w:p>
        <w:p w14:paraId="0306032E" w14:textId="77777777" w:rsidR="008151DD" w:rsidRPr="008151DD" w:rsidRDefault="008151DD" w:rsidP="008151DD">
          <w:pPr>
            <w:rPr>
              <w:rFonts w:eastAsiaTheme="minorEastAsia"/>
            </w:rPr>
          </w:pPr>
        </w:p>
        <w:p w14:paraId="3DD29B32" w14:textId="0B3BF805" w:rsidR="008151DD" w:rsidRPr="008151DD" w:rsidRDefault="00334B57" w:rsidP="008151DD">
          <w:pPr>
            <w:pStyle w:val="Inhopg3"/>
            <w:rPr>
              <w:rFonts w:asciiTheme="minorHAnsi" w:eastAsiaTheme="minorEastAsia" w:hAnsiTheme="minorHAnsi" w:cstheme="minorBidi"/>
              <w:sz w:val="22"/>
              <w:szCs w:val="22"/>
            </w:rPr>
          </w:pPr>
          <w:hyperlink w:anchor="_Toc33441774" w:history="1">
            <w:r w:rsidR="008151DD" w:rsidRPr="008151DD">
              <w:rPr>
                <w:rStyle w:val="Hyperlink"/>
              </w:rPr>
              <w:t>Bijlage 14: Procedure meldplicht datalekken</w:t>
            </w:r>
            <w:r w:rsidR="008151DD" w:rsidRPr="008151DD">
              <w:rPr>
                <w:webHidden/>
              </w:rPr>
              <w:tab/>
            </w:r>
            <w:r w:rsidR="008151DD" w:rsidRPr="008151DD">
              <w:rPr>
                <w:webHidden/>
              </w:rPr>
              <w:fldChar w:fldCharType="begin"/>
            </w:r>
            <w:r w:rsidR="008151DD" w:rsidRPr="008151DD">
              <w:rPr>
                <w:webHidden/>
              </w:rPr>
              <w:instrText xml:space="preserve"> PAGEREF _Toc33441774 \h </w:instrText>
            </w:r>
            <w:r w:rsidR="008151DD" w:rsidRPr="008151DD">
              <w:rPr>
                <w:webHidden/>
              </w:rPr>
            </w:r>
            <w:r w:rsidR="008151DD" w:rsidRPr="008151DD">
              <w:rPr>
                <w:webHidden/>
              </w:rPr>
              <w:fldChar w:fldCharType="separate"/>
            </w:r>
            <w:r w:rsidR="00DF065C">
              <w:rPr>
                <w:webHidden/>
              </w:rPr>
              <w:t>64</w:t>
            </w:r>
            <w:r w:rsidR="008151DD" w:rsidRPr="008151DD">
              <w:rPr>
                <w:webHidden/>
              </w:rPr>
              <w:fldChar w:fldCharType="end"/>
            </w:r>
          </w:hyperlink>
        </w:p>
        <w:p w14:paraId="53989791" w14:textId="0E5D0C5F"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75" w:history="1">
            <w:r w:rsidR="008151DD" w:rsidRPr="00BE565A">
              <w:rPr>
                <w:rStyle w:val="Hyperlink"/>
              </w:rPr>
              <w:t>Bijlage X  Verklaring Samenwerkingsverband</w:t>
            </w:r>
            <w:r w:rsidR="008151DD">
              <w:rPr>
                <w:webHidden/>
              </w:rPr>
              <w:tab/>
            </w:r>
            <w:r w:rsidR="008151DD">
              <w:rPr>
                <w:webHidden/>
              </w:rPr>
              <w:fldChar w:fldCharType="begin"/>
            </w:r>
            <w:r w:rsidR="008151DD">
              <w:rPr>
                <w:webHidden/>
              </w:rPr>
              <w:instrText xml:space="preserve"> PAGEREF _Toc33441775 \h </w:instrText>
            </w:r>
            <w:r w:rsidR="008151DD">
              <w:rPr>
                <w:webHidden/>
              </w:rPr>
            </w:r>
            <w:r w:rsidR="008151DD">
              <w:rPr>
                <w:webHidden/>
              </w:rPr>
              <w:fldChar w:fldCharType="separate"/>
            </w:r>
            <w:r w:rsidR="00DF065C">
              <w:rPr>
                <w:webHidden/>
              </w:rPr>
              <w:t>65</w:t>
            </w:r>
            <w:r w:rsidR="008151DD">
              <w:rPr>
                <w:webHidden/>
              </w:rPr>
              <w:fldChar w:fldCharType="end"/>
            </w:r>
          </w:hyperlink>
        </w:p>
        <w:p w14:paraId="1FFB7DAE" w14:textId="5EA54E7F" w:rsidR="008151DD" w:rsidRDefault="00334B57">
          <w:pPr>
            <w:pStyle w:val="Inhopg1"/>
            <w:tabs>
              <w:tab w:val="right" w:leader="dot" w:pos="8211"/>
            </w:tabs>
            <w:rPr>
              <w:rFonts w:asciiTheme="minorHAnsi" w:eastAsiaTheme="minorEastAsia" w:hAnsiTheme="minorHAnsi" w:cstheme="minorBidi"/>
              <w:b w:val="0"/>
              <w:sz w:val="22"/>
              <w:szCs w:val="22"/>
            </w:rPr>
          </w:pPr>
          <w:hyperlink w:anchor="_Toc33441776" w:history="1">
            <w:r w:rsidR="008151DD" w:rsidRPr="00BE565A">
              <w:rPr>
                <w:rStyle w:val="Hyperlink"/>
              </w:rPr>
              <w:t>Bijlage Y Verklaring middelen derde</w:t>
            </w:r>
            <w:r w:rsidR="008151DD">
              <w:rPr>
                <w:webHidden/>
              </w:rPr>
              <w:tab/>
            </w:r>
            <w:r w:rsidR="008151DD">
              <w:rPr>
                <w:webHidden/>
              </w:rPr>
              <w:fldChar w:fldCharType="begin"/>
            </w:r>
            <w:r w:rsidR="008151DD">
              <w:rPr>
                <w:webHidden/>
              </w:rPr>
              <w:instrText xml:space="preserve"> PAGEREF _Toc33441776 \h </w:instrText>
            </w:r>
            <w:r w:rsidR="008151DD">
              <w:rPr>
                <w:webHidden/>
              </w:rPr>
            </w:r>
            <w:r w:rsidR="008151DD">
              <w:rPr>
                <w:webHidden/>
              </w:rPr>
              <w:fldChar w:fldCharType="separate"/>
            </w:r>
            <w:r w:rsidR="00DF065C">
              <w:rPr>
                <w:webHidden/>
              </w:rPr>
              <w:t>67</w:t>
            </w:r>
            <w:r w:rsidR="008151DD">
              <w:rPr>
                <w:webHidden/>
              </w:rPr>
              <w:fldChar w:fldCharType="end"/>
            </w:r>
          </w:hyperlink>
        </w:p>
        <w:p w14:paraId="10B6DE3F" w14:textId="0E113430" w:rsidR="00927491" w:rsidRDefault="00927491" w:rsidP="009A726E">
          <w:pPr>
            <w:suppressAutoHyphens/>
          </w:pPr>
          <w:r>
            <w:rPr>
              <w:b/>
              <w:bCs/>
            </w:rPr>
            <w:fldChar w:fldCharType="end"/>
          </w:r>
        </w:p>
      </w:sdtContent>
    </w:sdt>
    <w:p w14:paraId="5278C93D" w14:textId="77777777" w:rsidR="00E91DF0" w:rsidRDefault="00E91DF0" w:rsidP="009A726E">
      <w:pPr>
        <w:pStyle w:val="Kop1"/>
        <w:suppressAutoHyphens/>
      </w:pPr>
      <w:bookmarkStart w:id="4" w:name="_Toc419285361"/>
      <w:bookmarkStart w:id="5" w:name="_Toc421086857"/>
      <w:bookmarkStart w:id="6" w:name="_Toc421100588"/>
      <w:bookmarkStart w:id="7" w:name="_Toc33441695"/>
      <w:r>
        <w:lastRenderedPageBreak/>
        <w:t>Begrippenlijst</w:t>
      </w:r>
      <w:bookmarkEnd w:id="4"/>
      <w:bookmarkEnd w:id="5"/>
      <w:bookmarkEnd w:id="6"/>
      <w:bookmarkEnd w:id="7"/>
      <w:r>
        <w:t xml:space="preserve"> </w:t>
      </w:r>
    </w:p>
    <w:p w14:paraId="23191BF2" w14:textId="77777777" w:rsidR="00884A07" w:rsidRPr="00D1588E" w:rsidRDefault="00884A07" w:rsidP="00884A07">
      <w:pPr>
        <w:suppressAutoHyphens/>
      </w:pPr>
      <w:bookmarkStart w:id="8" w:name="_Toc419285362"/>
      <w:bookmarkStart w:id="9" w:name="_Toc421086858"/>
      <w:bookmarkStart w:id="10" w:name="_Toc421100589"/>
      <w:r w:rsidRPr="00D1588E">
        <w:t xml:space="preserve">Termen die in </w:t>
      </w:r>
      <w:r>
        <w:t>de Aanbestedingsstukken</w:t>
      </w:r>
      <w:r w:rsidRPr="00D1588E">
        <w:t xml:space="preserve"> met een hoofdletter beginnen, hebben de betekenis</w:t>
      </w:r>
      <w:r>
        <w:t xml:space="preserve"> zoals vermeld in deze begrippenlijst.</w:t>
      </w:r>
      <w:r w:rsidRPr="00D1588E">
        <w:t xml:space="preserve"> Termen die niet in deze begrippenlijst zijn vermeld, maar wel zijn gedefinieerd in de Aanbestedingswet hebben de betekenis conform de Aanbestedingswet.</w:t>
      </w:r>
    </w:p>
    <w:p w14:paraId="1551DBF9" w14:textId="77777777" w:rsidR="00884A07" w:rsidRDefault="00884A07" w:rsidP="00884A07">
      <w:pPr>
        <w:suppressAutoHyphens/>
        <w:rPr>
          <w:b/>
        </w:rPr>
      </w:pPr>
      <w:bookmarkStart w:id="11" w:name="_Hlk535838951"/>
    </w:p>
    <w:p w14:paraId="007096C2" w14:textId="77777777" w:rsidR="00884A07" w:rsidRDefault="00884A07" w:rsidP="00884A07">
      <w:pPr>
        <w:suppressAutoHyphens/>
        <w:rPr>
          <w:bCs/>
        </w:rPr>
      </w:pPr>
      <w:r>
        <w:rPr>
          <w:b/>
        </w:rPr>
        <w:t>Aanbestedingsstukken</w:t>
      </w:r>
    </w:p>
    <w:p w14:paraId="7A5445E6" w14:textId="77777777" w:rsidR="00884A07" w:rsidRPr="00BA4272" w:rsidRDefault="00884A07" w:rsidP="00884A07">
      <w:pPr>
        <w:suppressAutoHyphens/>
        <w:rPr>
          <w:bCs/>
        </w:rPr>
      </w:pPr>
      <w:r w:rsidRPr="00BA4272">
        <w:rPr>
          <w:bCs/>
        </w:rPr>
        <w:t>Alle stukken die door de Aanbestedende Dienst in de aanbestedingsprocedure zijn gebracht, waaronder tevens de aankondiging van de Opdracht, de Nota(‘s) van Inlichtingen en het Verslag Verificatiebespreking</w:t>
      </w:r>
      <w:r>
        <w:rPr>
          <w:bCs/>
        </w:rPr>
        <w:t>.</w:t>
      </w:r>
    </w:p>
    <w:p w14:paraId="0E0A75F4" w14:textId="77777777" w:rsidR="00884A07" w:rsidRDefault="00884A07" w:rsidP="00884A07">
      <w:pPr>
        <w:suppressAutoHyphens/>
        <w:rPr>
          <w:b/>
        </w:rPr>
      </w:pPr>
    </w:p>
    <w:p w14:paraId="425BD826" w14:textId="77777777" w:rsidR="00884A07" w:rsidRPr="00D1588E" w:rsidRDefault="00884A07" w:rsidP="00884A07">
      <w:pPr>
        <w:suppressAutoHyphens/>
        <w:rPr>
          <w:b/>
        </w:rPr>
      </w:pPr>
      <w:r w:rsidRPr="00D1588E">
        <w:rPr>
          <w:b/>
        </w:rPr>
        <w:t>Aanbestedingswet</w:t>
      </w:r>
    </w:p>
    <w:p w14:paraId="588000B8" w14:textId="77777777" w:rsidR="00884A07" w:rsidRPr="00D1588E" w:rsidRDefault="00884A07" w:rsidP="00884A07">
      <w:pPr>
        <w:suppressAutoHyphens/>
        <w:rPr>
          <w:u w:val="single"/>
        </w:rPr>
      </w:pPr>
      <w:r w:rsidRPr="00D1588E">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D1588E">
        <w:t>Aw</w:t>
      </w:r>
      <w:proofErr w:type="spellEnd"/>
      <w:r w:rsidRPr="00D1588E">
        <w:t xml:space="preserve">”. </w:t>
      </w:r>
      <w:r w:rsidRPr="00D1588E">
        <w:rPr>
          <w:rFonts w:cs="Arial,Bold"/>
          <w:bCs/>
        </w:rPr>
        <w:t xml:space="preserve">De Aanbestedingswet kan worden geraadpleegd op </w:t>
      </w:r>
      <w:hyperlink r:id="rId14" w:history="1">
        <w:r w:rsidRPr="00D1588E">
          <w:rPr>
            <w:rStyle w:val="Hyperlink"/>
            <w:rFonts w:cs="Arial,Bold"/>
          </w:rPr>
          <w:t>wetten.overheid.nl</w:t>
        </w:r>
      </w:hyperlink>
      <w:r w:rsidRPr="00D1588E">
        <w:rPr>
          <w:rFonts w:cs="Arial,Bold"/>
          <w:bCs/>
        </w:rPr>
        <w:t>.</w:t>
      </w:r>
    </w:p>
    <w:bookmarkEnd w:id="11"/>
    <w:p w14:paraId="41A887A8" w14:textId="77777777" w:rsidR="00884A07" w:rsidRPr="00D1588E" w:rsidRDefault="00884A07" w:rsidP="00884A07">
      <w:pPr>
        <w:suppressAutoHyphens/>
        <w:rPr>
          <w:b/>
        </w:rPr>
      </w:pPr>
    </w:p>
    <w:p w14:paraId="796918B0" w14:textId="77777777" w:rsidR="00884A07" w:rsidRPr="00D1588E" w:rsidRDefault="00884A07" w:rsidP="00884A07">
      <w:pPr>
        <w:suppressAutoHyphens/>
        <w:rPr>
          <w:b/>
        </w:rPr>
      </w:pPr>
      <w:r w:rsidRPr="00D1588E">
        <w:rPr>
          <w:b/>
        </w:rPr>
        <w:t>Aanbestedende Dienst</w:t>
      </w:r>
    </w:p>
    <w:p w14:paraId="4FE4FDEA" w14:textId="77777777" w:rsidR="00884A07" w:rsidRPr="007A1A63" w:rsidRDefault="00884A07" w:rsidP="007A1A63">
      <w:pPr>
        <w:autoSpaceDE w:val="0"/>
        <w:autoSpaceDN w:val="0"/>
        <w:adjustRightInd w:val="0"/>
        <w:spacing w:line="276" w:lineRule="auto"/>
        <w:jc w:val="both"/>
        <w:rPr>
          <w:rFonts w:eastAsia="Calibri" w:cs="Arial"/>
          <w:color w:val="000000"/>
        </w:rPr>
      </w:pPr>
      <w:r w:rsidRPr="007A1A63">
        <w:rPr>
          <w:rFonts w:cs="Arial"/>
          <w:color w:val="000000"/>
        </w:rPr>
        <w:t xml:space="preserve">Het IFV en de Veiligheidsregio’s. </w:t>
      </w:r>
    </w:p>
    <w:p w14:paraId="1EEDDC17" w14:textId="77777777" w:rsidR="00884A07" w:rsidRPr="00D1588E" w:rsidRDefault="00884A07" w:rsidP="00884A07">
      <w:pPr>
        <w:autoSpaceDE w:val="0"/>
        <w:autoSpaceDN w:val="0"/>
        <w:adjustRightInd w:val="0"/>
        <w:spacing w:line="240" w:lineRule="auto"/>
        <w:rPr>
          <w:rFonts w:cs="Arial"/>
          <w:color w:val="000000"/>
        </w:rPr>
      </w:pPr>
    </w:p>
    <w:p w14:paraId="26212F48" w14:textId="77777777" w:rsidR="00884A07" w:rsidRPr="00364E18" w:rsidRDefault="00884A07" w:rsidP="00884A07">
      <w:pPr>
        <w:autoSpaceDE w:val="0"/>
        <w:autoSpaceDN w:val="0"/>
        <w:adjustRightInd w:val="0"/>
        <w:spacing w:line="240" w:lineRule="auto"/>
        <w:rPr>
          <w:rFonts w:cs="Arial"/>
          <w:b/>
          <w:bCs/>
          <w:strike/>
          <w:color w:val="000000"/>
        </w:rPr>
      </w:pPr>
      <w:r w:rsidRPr="00364E18">
        <w:rPr>
          <w:rFonts w:cs="Arial"/>
          <w:b/>
          <w:bCs/>
          <w:strike/>
          <w:color w:val="000000"/>
        </w:rPr>
        <w:t>ACP</w:t>
      </w:r>
    </w:p>
    <w:p w14:paraId="621F9739" w14:textId="77777777" w:rsidR="00884A07" w:rsidRPr="00364E18" w:rsidRDefault="00884A07" w:rsidP="00884A07">
      <w:pPr>
        <w:suppressAutoHyphens/>
        <w:rPr>
          <w:strike/>
        </w:rPr>
      </w:pPr>
      <w:r w:rsidRPr="00364E18">
        <w:rPr>
          <w:strike/>
        </w:rPr>
        <w:t>All-in Consumptie Prijs. De ACP omvat alle kosten voor de levering en dienstverlening en is alleen van toepassing op de consumpties van de warme dranken.</w:t>
      </w:r>
    </w:p>
    <w:p w14:paraId="70F95D24" w14:textId="77777777" w:rsidR="00884A07" w:rsidRDefault="00884A07" w:rsidP="00884A07">
      <w:pPr>
        <w:autoSpaceDE w:val="0"/>
        <w:autoSpaceDN w:val="0"/>
        <w:adjustRightInd w:val="0"/>
        <w:spacing w:line="240" w:lineRule="auto"/>
        <w:rPr>
          <w:rFonts w:cs="Arial"/>
          <w:color w:val="000000"/>
        </w:rPr>
      </w:pPr>
    </w:p>
    <w:p w14:paraId="29771C73" w14:textId="77777777" w:rsidR="00884A07" w:rsidRDefault="00884A07" w:rsidP="00884A07">
      <w:pPr>
        <w:autoSpaceDE w:val="0"/>
        <w:autoSpaceDN w:val="0"/>
        <w:adjustRightInd w:val="0"/>
        <w:spacing w:line="240" w:lineRule="auto"/>
        <w:rPr>
          <w:rFonts w:cs="Arial"/>
          <w:color w:val="000000"/>
        </w:rPr>
      </w:pPr>
      <w:r>
        <w:rPr>
          <w:rFonts w:cs="Arial"/>
          <w:b/>
          <w:bCs/>
          <w:color w:val="000000"/>
        </w:rPr>
        <w:t>ARIV-2018</w:t>
      </w:r>
    </w:p>
    <w:p w14:paraId="598B30AE" w14:textId="77777777" w:rsidR="00884A07" w:rsidRDefault="00884A07" w:rsidP="00884A07">
      <w:pPr>
        <w:autoSpaceDE w:val="0"/>
        <w:autoSpaceDN w:val="0"/>
        <w:adjustRightInd w:val="0"/>
        <w:spacing w:line="240" w:lineRule="auto"/>
        <w:rPr>
          <w:rFonts w:cs="Arial"/>
          <w:color w:val="000000"/>
        </w:rPr>
      </w:pPr>
      <w:r>
        <w:rPr>
          <w:rFonts w:cs="Arial"/>
          <w:color w:val="000000"/>
        </w:rPr>
        <w:t xml:space="preserve">De Algemene </w:t>
      </w:r>
      <w:proofErr w:type="spellStart"/>
      <w:r>
        <w:rPr>
          <w:rFonts w:cs="Arial"/>
          <w:color w:val="000000"/>
        </w:rPr>
        <w:t>Rijksinkoopvoorwaarden</w:t>
      </w:r>
      <w:proofErr w:type="spellEnd"/>
      <w:r>
        <w:rPr>
          <w:rFonts w:cs="Arial"/>
          <w:color w:val="000000"/>
        </w:rPr>
        <w:t xml:space="preserve"> 2018 (ARIV-2018) van 3 mei 2018 (nr. 3219106).</w:t>
      </w:r>
    </w:p>
    <w:p w14:paraId="4BD7794C" w14:textId="77777777" w:rsidR="00884A07" w:rsidRDefault="00884A07" w:rsidP="00884A07">
      <w:pPr>
        <w:autoSpaceDE w:val="0"/>
        <w:autoSpaceDN w:val="0"/>
        <w:adjustRightInd w:val="0"/>
        <w:spacing w:line="240" w:lineRule="auto"/>
        <w:rPr>
          <w:rFonts w:cs="Arial"/>
          <w:color w:val="000000"/>
        </w:rPr>
      </w:pPr>
    </w:p>
    <w:p w14:paraId="24553CA4" w14:textId="77777777" w:rsidR="00884A07" w:rsidRDefault="00884A07" w:rsidP="00884A07">
      <w:pPr>
        <w:autoSpaceDE w:val="0"/>
        <w:autoSpaceDN w:val="0"/>
        <w:adjustRightInd w:val="0"/>
        <w:spacing w:line="240" w:lineRule="auto"/>
        <w:rPr>
          <w:rFonts w:cs="Arial"/>
          <w:color w:val="000000"/>
        </w:rPr>
      </w:pPr>
      <w:r>
        <w:rPr>
          <w:rFonts w:cs="Arial"/>
          <w:b/>
          <w:bCs/>
          <w:color w:val="000000"/>
        </w:rPr>
        <w:t>ARVODI-2018</w:t>
      </w:r>
    </w:p>
    <w:p w14:paraId="750425DC" w14:textId="77777777" w:rsidR="00884A07" w:rsidRPr="006C210E" w:rsidRDefault="00884A07" w:rsidP="00884A07">
      <w:pPr>
        <w:autoSpaceDE w:val="0"/>
        <w:autoSpaceDN w:val="0"/>
        <w:adjustRightInd w:val="0"/>
        <w:spacing w:line="240" w:lineRule="auto"/>
        <w:rPr>
          <w:rFonts w:cs="Arial"/>
          <w:color w:val="000000"/>
        </w:rPr>
      </w:pPr>
      <w:r>
        <w:rPr>
          <w:rFonts w:cs="Arial"/>
          <w:color w:val="000000"/>
        </w:rPr>
        <w:t xml:space="preserve">De Algemene </w:t>
      </w:r>
      <w:proofErr w:type="spellStart"/>
      <w:r>
        <w:rPr>
          <w:rFonts w:cs="Arial"/>
          <w:color w:val="000000"/>
        </w:rPr>
        <w:t>Rijksinkoopvoorwaarden</w:t>
      </w:r>
      <w:proofErr w:type="spellEnd"/>
      <w:r>
        <w:rPr>
          <w:rFonts w:cs="Arial"/>
          <w:color w:val="000000"/>
        </w:rPr>
        <w:t xml:space="preserve"> voor het Verstrekken van Opdrachten tot het Verrichten van Diensten 2018 (ARVODI-2018), van 3 mei 2018 (nr. 3219106). </w:t>
      </w:r>
    </w:p>
    <w:p w14:paraId="3B2D514C" w14:textId="77777777" w:rsidR="00884A07" w:rsidRPr="00D1588E" w:rsidRDefault="00884A07" w:rsidP="00884A07">
      <w:pPr>
        <w:autoSpaceDE w:val="0"/>
        <w:autoSpaceDN w:val="0"/>
        <w:adjustRightInd w:val="0"/>
        <w:spacing w:line="240" w:lineRule="auto"/>
        <w:rPr>
          <w:rFonts w:cs="Arial"/>
          <w:color w:val="000000"/>
        </w:rPr>
      </w:pPr>
    </w:p>
    <w:p w14:paraId="5494AB7F" w14:textId="77777777" w:rsidR="00884A07" w:rsidRPr="00D1588E" w:rsidRDefault="00884A07" w:rsidP="00884A07">
      <w:pPr>
        <w:suppressAutoHyphens/>
        <w:rPr>
          <w:b/>
        </w:rPr>
      </w:pPr>
      <w:r w:rsidRPr="00D1588E">
        <w:rPr>
          <w:b/>
        </w:rPr>
        <w:t>Beschrijvend Document</w:t>
      </w:r>
    </w:p>
    <w:p w14:paraId="66840DA3" w14:textId="77777777" w:rsidR="00884A07" w:rsidRPr="00D1588E" w:rsidRDefault="00884A07" w:rsidP="00884A07">
      <w:pPr>
        <w:suppressAutoHyphens/>
      </w:pPr>
      <w:r w:rsidRPr="00D1588E">
        <w:t>Het onderhavige document met inbegrip van de bijlagen.</w:t>
      </w:r>
    </w:p>
    <w:p w14:paraId="730C12A2" w14:textId="77777777" w:rsidR="00884A07" w:rsidRDefault="00884A07" w:rsidP="00884A07">
      <w:pPr>
        <w:suppressAutoHyphens/>
        <w:rPr>
          <w:u w:val="single"/>
        </w:rPr>
      </w:pPr>
    </w:p>
    <w:p w14:paraId="3133CAB0" w14:textId="77777777" w:rsidR="00884A07" w:rsidRPr="004B7D11" w:rsidRDefault="00884A07" w:rsidP="00884A07">
      <w:pPr>
        <w:suppressAutoHyphens/>
        <w:rPr>
          <w:b/>
          <w:bCs/>
        </w:rPr>
      </w:pPr>
      <w:r w:rsidRPr="004B7D11">
        <w:rPr>
          <w:b/>
          <w:bCs/>
        </w:rPr>
        <w:t>Diensten</w:t>
      </w:r>
    </w:p>
    <w:p w14:paraId="2AF382E7" w14:textId="77777777" w:rsidR="00884A07" w:rsidRDefault="00884A07" w:rsidP="00884A07">
      <w:pPr>
        <w:suppressAutoHyphens/>
        <w:spacing w:line="284" w:lineRule="atLeast"/>
        <w:rPr>
          <w:u w:val="single"/>
        </w:rPr>
      </w:pPr>
      <w:bookmarkStart w:id="12" w:name="_Hlk31957001"/>
      <w:r>
        <w:rPr>
          <w:rFonts w:cs="Arial"/>
          <w:bCs/>
        </w:rPr>
        <w:t xml:space="preserve">De definitie van Diensten zoals opgenomen in artikel 1.3 ARVODI-2018, wordt voor de onderhavige aanbestedingsprocedure en de Opdracht als volgt aangevuld: </w:t>
      </w:r>
      <w:bookmarkEnd w:id="12"/>
      <w:r w:rsidRPr="004B7D11">
        <w:rPr>
          <w:rFonts w:cs="Arial"/>
          <w:bCs/>
        </w:rPr>
        <w:t>De door Opdrachtnemer op basis van de Overeenkomst ten behoeve van Opdrachtgever te verrichten werkzaamheden ten behoeve van de uitvoering van de Opdracht, in de Aanbestedingsstukken tevens aangeduid als “WDV”, zoals het gebruiksklaar installeren, technisch onderhouden (preventief en correctief) en het verzorgen van WDA, bijbehorende onderkasten (indien van toepassing) en opbergmogelijkheden voor losse ingrediënten en bekers, alsmede het reinigen van de WDA, het verzamelen van koffieresidu, het voorkomen en oplossen van alle voorkomende storingen aan de WDA, en overige diensten zoals voortvloei</w:t>
      </w:r>
      <w:r>
        <w:rPr>
          <w:rFonts w:cs="Arial"/>
          <w:bCs/>
        </w:rPr>
        <w:t xml:space="preserve">t </w:t>
      </w:r>
      <w:r w:rsidRPr="004B7D11">
        <w:rPr>
          <w:rFonts w:cs="Arial"/>
          <w:bCs/>
        </w:rPr>
        <w:t>uit de Overeenkomst.</w:t>
      </w:r>
    </w:p>
    <w:p w14:paraId="5AF19DE6" w14:textId="77777777" w:rsidR="00884A07" w:rsidRPr="00D1588E" w:rsidRDefault="00884A07" w:rsidP="00884A07">
      <w:pPr>
        <w:suppressAutoHyphens/>
        <w:rPr>
          <w:u w:val="single"/>
        </w:rPr>
      </w:pPr>
    </w:p>
    <w:p w14:paraId="0243736D" w14:textId="77777777" w:rsidR="00884A07" w:rsidRPr="00D1588E" w:rsidRDefault="00884A07" w:rsidP="00884A07">
      <w:pPr>
        <w:suppressAutoHyphens/>
        <w:rPr>
          <w:b/>
        </w:rPr>
      </w:pPr>
      <w:r w:rsidRPr="00D1588E">
        <w:rPr>
          <w:b/>
        </w:rPr>
        <w:lastRenderedPageBreak/>
        <w:t>IFV</w:t>
      </w:r>
    </w:p>
    <w:p w14:paraId="70AFBB2A" w14:textId="77777777" w:rsidR="00884A07" w:rsidRPr="00D1588E" w:rsidRDefault="00884A07" w:rsidP="00884A07">
      <w:pPr>
        <w:suppressAutoHyphens/>
      </w:pPr>
      <w:r w:rsidRPr="00D1588E">
        <w:t>Het Instituut Fysieke Veiligheid.</w:t>
      </w:r>
    </w:p>
    <w:p w14:paraId="20AC3EA9" w14:textId="77777777" w:rsidR="00884A07" w:rsidRPr="00D1588E" w:rsidRDefault="00884A07" w:rsidP="00884A07">
      <w:pPr>
        <w:suppressAutoHyphens/>
      </w:pPr>
    </w:p>
    <w:p w14:paraId="0AECA24E" w14:textId="77777777" w:rsidR="00884A07" w:rsidRPr="00D1588E" w:rsidRDefault="00884A07" w:rsidP="00884A07">
      <w:pPr>
        <w:suppressAutoHyphens/>
        <w:rPr>
          <w:b/>
        </w:rPr>
      </w:pPr>
      <w:r w:rsidRPr="00D1588E">
        <w:rPr>
          <w:b/>
        </w:rPr>
        <w:t>Inkoopvoorwaarden</w:t>
      </w:r>
    </w:p>
    <w:p w14:paraId="331B33B3" w14:textId="47F3F331" w:rsidR="00884A07" w:rsidRPr="00D1588E" w:rsidRDefault="00884A07" w:rsidP="00884A07">
      <w:pPr>
        <w:suppressAutoHyphens/>
      </w:pPr>
      <w:r w:rsidRPr="00D1588E">
        <w:t xml:space="preserve">De Algemene </w:t>
      </w:r>
      <w:proofErr w:type="spellStart"/>
      <w:r w:rsidRPr="00D1588E">
        <w:t>Rijks</w:t>
      </w:r>
      <w:r>
        <w:t>inkoop</w:t>
      </w:r>
      <w:r w:rsidRPr="00D1588E">
        <w:t>voorwaarden</w:t>
      </w:r>
      <w:proofErr w:type="spellEnd"/>
      <w:r w:rsidRPr="00D1588E">
        <w:t xml:space="preserve"> voor het verstrekken van opdrachten tot het verrichten van diensten 2018 (ARVODI-2018) (bijlage 4)</w:t>
      </w:r>
      <w:r>
        <w:t xml:space="preserve"> en de Algemene </w:t>
      </w:r>
      <w:proofErr w:type="spellStart"/>
      <w:r>
        <w:t>Rijksinkoopvoorwaarden</w:t>
      </w:r>
      <w:proofErr w:type="spellEnd"/>
      <w:r>
        <w:t xml:space="preserve"> voor het Verstrekken van Opdrachten tot het Verrichten van Diensten 2018 (ARVODI-2018) (bijlage</w:t>
      </w:r>
      <w:r w:rsidRPr="00AB03FA">
        <w:t xml:space="preserve"> </w:t>
      </w:r>
      <w:r w:rsidR="003A5C04" w:rsidRPr="00A60ED0">
        <w:t>4)</w:t>
      </w:r>
      <w:r w:rsidR="003F7BC8">
        <w:t>.</w:t>
      </w:r>
    </w:p>
    <w:p w14:paraId="359B17B2" w14:textId="77777777" w:rsidR="00884A07" w:rsidRPr="00D1588E" w:rsidRDefault="00884A07" w:rsidP="00884A07">
      <w:pPr>
        <w:suppressAutoHyphens/>
      </w:pPr>
    </w:p>
    <w:p w14:paraId="19E8CDF3" w14:textId="77777777" w:rsidR="00884A07" w:rsidRPr="00D1588E" w:rsidRDefault="00884A07" w:rsidP="00884A07">
      <w:pPr>
        <w:suppressAutoHyphens/>
        <w:rPr>
          <w:b/>
        </w:rPr>
      </w:pPr>
      <w:bookmarkStart w:id="13" w:name="_Hlk535839280"/>
      <w:r w:rsidRPr="00D1588E">
        <w:rPr>
          <w:b/>
        </w:rPr>
        <w:t>Inschrijver</w:t>
      </w:r>
    </w:p>
    <w:p w14:paraId="1331A54B" w14:textId="11739B35" w:rsidR="00884A07" w:rsidRPr="00D1588E" w:rsidRDefault="00884A07" w:rsidP="00884A07">
      <w:pPr>
        <w:suppressAutoHyphens/>
      </w:pPr>
      <w:r w:rsidRPr="00D1588E">
        <w:t xml:space="preserve">Een ondernemer </w:t>
      </w:r>
      <w:r>
        <w:t xml:space="preserve">die </w:t>
      </w:r>
      <w:r w:rsidRPr="00D1588E">
        <w:t xml:space="preserve">of een Samenwerkingsverband van ondernemers dat een Inschrijving indient om in aanmerking te komen voor het uitvoeren van de Opdracht. </w:t>
      </w:r>
    </w:p>
    <w:bookmarkEnd w:id="13"/>
    <w:p w14:paraId="729EE2B1" w14:textId="77777777" w:rsidR="00884A07" w:rsidRPr="00D1588E" w:rsidRDefault="00884A07" w:rsidP="00884A07">
      <w:pPr>
        <w:suppressAutoHyphens/>
        <w:rPr>
          <w:u w:val="single"/>
        </w:rPr>
      </w:pPr>
    </w:p>
    <w:p w14:paraId="546BA632" w14:textId="77777777" w:rsidR="00884A07" w:rsidRPr="00D1588E" w:rsidRDefault="00884A07" w:rsidP="00884A07">
      <w:pPr>
        <w:suppressAutoHyphens/>
        <w:rPr>
          <w:u w:val="single"/>
        </w:rPr>
      </w:pPr>
      <w:bookmarkStart w:id="14" w:name="_Hlk535839354"/>
      <w:r w:rsidRPr="00D1588E">
        <w:rPr>
          <w:b/>
        </w:rPr>
        <w:t>Inschrijving</w:t>
      </w:r>
      <w:r w:rsidRPr="00D1588E">
        <w:rPr>
          <w:u w:val="single"/>
        </w:rPr>
        <w:t xml:space="preserve"> </w:t>
      </w:r>
    </w:p>
    <w:p w14:paraId="40D3BCC8" w14:textId="77777777" w:rsidR="00884A07" w:rsidRPr="00D1588E" w:rsidRDefault="00884A07" w:rsidP="00884A07">
      <w:pPr>
        <w:suppressAutoHyphens/>
      </w:pPr>
      <w:r w:rsidRPr="00D1588E">
        <w:t>De offerte die is ingediend door een Inschrijver in het kader van de onderhavige aanbestedingsprocedure.</w:t>
      </w:r>
    </w:p>
    <w:p w14:paraId="15FE1EB9" w14:textId="77777777" w:rsidR="00884A07" w:rsidRPr="00D1588E" w:rsidRDefault="00884A07" w:rsidP="00884A07">
      <w:pPr>
        <w:suppressAutoHyphens/>
      </w:pPr>
    </w:p>
    <w:p w14:paraId="50ED5F6B" w14:textId="77777777" w:rsidR="00884A07" w:rsidRPr="00D1588E" w:rsidRDefault="00884A07" w:rsidP="00884A07">
      <w:pPr>
        <w:suppressAutoHyphens/>
        <w:rPr>
          <w:b/>
          <w:bCs/>
        </w:rPr>
      </w:pPr>
      <w:r w:rsidRPr="00D1588E">
        <w:rPr>
          <w:b/>
          <w:bCs/>
        </w:rPr>
        <w:t>Nadere Overeenkomst</w:t>
      </w:r>
    </w:p>
    <w:p w14:paraId="3D727F43" w14:textId="77777777" w:rsidR="00884A07" w:rsidRPr="00D1588E" w:rsidRDefault="00884A07" w:rsidP="00884A07">
      <w:pPr>
        <w:suppressAutoHyphens/>
      </w:pPr>
      <w:r w:rsidRPr="00D1588E">
        <w:t>Het deel van de Opdracht dat het IFV of een Veiligheidsregio conform de Overeenkomst verstrekt aan de Opdrachtnemer voor concrete leveringen en/of diensten ter zake van de WDV.</w:t>
      </w:r>
    </w:p>
    <w:p w14:paraId="6C88FCB0" w14:textId="77777777" w:rsidR="00884A07" w:rsidRPr="00D1588E" w:rsidRDefault="00884A07" w:rsidP="00884A07">
      <w:pPr>
        <w:suppressAutoHyphens/>
        <w:rPr>
          <w:b/>
          <w:bCs/>
        </w:rPr>
      </w:pPr>
    </w:p>
    <w:p w14:paraId="5E52D37D" w14:textId="77777777" w:rsidR="00884A07" w:rsidRPr="00D1588E" w:rsidRDefault="00884A07" w:rsidP="00884A07">
      <w:pPr>
        <w:suppressAutoHyphens/>
        <w:rPr>
          <w:b/>
        </w:rPr>
      </w:pPr>
      <w:bookmarkStart w:id="15" w:name="_Hlk535839451"/>
      <w:bookmarkEnd w:id="14"/>
      <w:r w:rsidRPr="00D1588E">
        <w:rPr>
          <w:b/>
        </w:rPr>
        <w:t>Nota(‘s) van Inlichtingen</w:t>
      </w:r>
    </w:p>
    <w:p w14:paraId="2A883D73" w14:textId="77777777" w:rsidR="00884A07" w:rsidRPr="00D1588E" w:rsidRDefault="00884A07" w:rsidP="00884A07">
      <w:pPr>
        <w:suppressAutoHyphens/>
        <w:rPr>
          <w:b/>
        </w:rPr>
      </w:pPr>
      <w:r w:rsidRPr="00D1588E">
        <w:t>Het document/de documenten met door potentiële Inschrijvers gestelde en door de Aanbestedende Dienst geanonimiseerde vragen over de aanbestedingsprocedure en de aanbestedingsstukken, inclusief de antwoorden van de Aanbestedende Dienst op deze vragen.</w:t>
      </w:r>
    </w:p>
    <w:p w14:paraId="47AA32DA" w14:textId="77777777" w:rsidR="00884A07" w:rsidRPr="00D1588E" w:rsidRDefault="00884A07" w:rsidP="00884A07">
      <w:pPr>
        <w:suppressAutoHyphens/>
      </w:pPr>
    </w:p>
    <w:p w14:paraId="676DB95F" w14:textId="77777777" w:rsidR="00884A07" w:rsidRPr="00D1588E" w:rsidRDefault="00884A07" w:rsidP="00884A07">
      <w:pPr>
        <w:suppressAutoHyphens/>
        <w:rPr>
          <w:b/>
        </w:rPr>
      </w:pPr>
      <w:r w:rsidRPr="00D1588E">
        <w:rPr>
          <w:b/>
        </w:rPr>
        <w:t>Opdracht</w:t>
      </w:r>
    </w:p>
    <w:p w14:paraId="776D6C17" w14:textId="74C5873F" w:rsidR="00884A07" w:rsidRPr="00D1588E" w:rsidRDefault="00884A07" w:rsidP="00884A07">
      <w:pPr>
        <w:suppressAutoHyphens/>
      </w:pPr>
      <w:r w:rsidRPr="00D1588E">
        <w:t xml:space="preserve">De opdracht tot het leveren </w:t>
      </w:r>
      <w:r w:rsidRPr="00F40FC0">
        <w:t>van Producten en/of het verrichten van Diensten</w:t>
      </w:r>
      <w:r>
        <w:t xml:space="preserve"> ten behoeve</w:t>
      </w:r>
      <w:r w:rsidRPr="00F40FC0">
        <w:t xml:space="preserve"> </w:t>
      </w:r>
      <w:r w:rsidRPr="00D1588E">
        <w:t xml:space="preserve">van </w:t>
      </w:r>
      <w:r>
        <w:t>de WDV</w:t>
      </w:r>
      <w:r w:rsidRPr="00D1588E">
        <w:t xml:space="preserve"> zoals beschreven in de </w:t>
      </w:r>
      <w:r>
        <w:t>A</w:t>
      </w:r>
      <w:r w:rsidRPr="00D1588E">
        <w:t>anbestedingsstukken</w:t>
      </w:r>
      <w:r>
        <w:t xml:space="preserve"> en de Overeenkomst.</w:t>
      </w:r>
    </w:p>
    <w:p w14:paraId="3BD8B4DA" w14:textId="77777777" w:rsidR="00884A07" w:rsidRPr="00D1588E" w:rsidRDefault="00884A07" w:rsidP="00884A07">
      <w:pPr>
        <w:suppressAutoHyphens/>
      </w:pPr>
    </w:p>
    <w:p w14:paraId="039EEAD6" w14:textId="77777777" w:rsidR="00884A07" w:rsidRPr="00D1588E" w:rsidRDefault="00884A07" w:rsidP="00884A07">
      <w:pPr>
        <w:suppressAutoHyphens/>
        <w:rPr>
          <w:b/>
        </w:rPr>
      </w:pPr>
      <w:r w:rsidRPr="00D1588E">
        <w:rPr>
          <w:b/>
        </w:rPr>
        <w:t>Opdrachtgever</w:t>
      </w:r>
    </w:p>
    <w:p w14:paraId="02A3CCD7" w14:textId="77777777" w:rsidR="00884A07" w:rsidRPr="00D1588E" w:rsidRDefault="00884A07" w:rsidP="00884A07">
      <w:pPr>
        <w:suppressAutoHyphens/>
      </w:pPr>
      <w:r w:rsidRPr="00D1588E">
        <w:t xml:space="preserve">Het Instituut Fysieke Veiligheid en de </w:t>
      </w:r>
      <w:r>
        <w:t>Veiligheidsregio’s,</w:t>
      </w:r>
      <w:r w:rsidRPr="00D1588E">
        <w:t xml:space="preserve"> gezamenlijk</w:t>
      </w:r>
      <w:r>
        <w:t xml:space="preserve"> en afzonderlijk, in de ARIV-2018 aangeduid als “Koper” (waaronder voor de onderhavige Opdracht tevens dient te worden verstaan “huurder”)</w:t>
      </w:r>
      <w:r w:rsidRPr="00D1588E">
        <w:t>.</w:t>
      </w:r>
      <w:r>
        <w:t xml:space="preserve">  </w:t>
      </w:r>
    </w:p>
    <w:p w14:paraId="60F61751" w14:textId="77777777" w:rsidR="00884A07" w:rsidRPr="00D1588E" w:rsidRDefault="00884A07" w:rsidP="00884A07">
      <w:pPr>
        <w:suppressAutoHyphens/>
      </w:pPr>
    </w:p>
    <w:p w14:paraId="5BE955A5" w14:textId="77777777" w:rsidR="00884A07" w:rsidRPr="00D1588E" w:rsidRDefault="00884A07" w:rsidP="00884A07">
      <w:pPr>
        <w:suppressAutoHyphens/>
        <w:rPr>
          <w:b/>
        </w:rPr>
      </w:pPr>
      <w:r w:rsidRPr="00D1588E">
        <w:rPr>
          <w:b/>
        </w:rPr>
        <w:t>Opdrachtnemer</w:t>
      </w:r>
    </w:p>
    <w:p w14:paraId="218775E8" w14:textId="77777777" w:rsidR="00884A07" w:rsidRPr="00D1588E" w:rsidRDefault="00884A07" w:rsidP="00884A07">
      <w:pPr>
        <w:suppressAutoHyphens/>
        <w:rPr>
          <w:b/>
        </w:rPr>
      </w:pPr>
      <w:r w:rsidRPr="00D1588E">
        <w:t>De Inschrijver aan wie de Opdracht gegund is en met wie Opdrachtgever de Overeenkomst heeft gesloten</w:t>
      </w:r>
      <w:r>
        <w:t>, in de ARIV-2018 aangeduid als “Leverancier”</w:t>
      </w:r>
      <w:r w:rsidRPr="00D1588E">
        <w:t>.</w:t>
      </w:r>
    </w:p>
    <w:p w14:paraId="64C30C63" w14:textId="77777777" w:rsidR="00884A07" w:rsidRPr="00D1588E" w:rsidRDefault="00884A07" w:rsidP="00884A07">
      <w:pPr>
        <w:suppressAutoHyphens/>
        <w:rPr>
          <w:u w:val="single"/>
        </w:rPr>
      </w:pPr>
    </w:p>
    <w:p w14:paraId="29BF1A44" w14:textId="77777777" w:rsidR="00884A07" w:rsidRPr="00D1588E" w:rsidRDefault="00884A07" w:rsidP="00884A07">
      <w:pPr>
        <w:suppressAutoHyphens/>
        <w:rPr>
          <w:b/>
        </w:rPr>
      </w:pPr>
      <w:r w:rsidRPr="00D1588E">
        <w:rPr>
          <w:b/>
        </w:rPr>
        <w:t>Overeenkomst</w:t>
      </w:r>
    </w:p>
    <w:p w14:paraId="235F768D" w14:textId="77777777" w:rsidR="00884A07" w:rsidRPr="00D1588E" w:rsidRDefault="00884A07" w:rsidP="00884A07">
      <w:pPr>
        <w:suppressAutoHyphens/>
        <w:rPr>
          <w:b/>
        </w:rPr>
      </w:pPr>
      <w:r w:rsidRPr="00D1588E">
        <w:t xml:space="preserve">De raamovereenkomst die als resultaat van deze aanbestedingsprocedure met één Opdrachtnemer zal worden gesloten voor </w:t>
      </w:r>
      <w:r>
        <w:t>de</w:t>
      </w:r>
      <w:r w:rsidRPr="00D1588E">
        <w:t xml:space="preserve"> Opdracht, met inbegrip van eventuele bijlagen.</w:t>
      </w:r>
    </w:p>
    <w:p w14:paraId="2053BC84" w14:textId="77777777" w:rsidR="00884A07" w:rsidRDefault="00884A07" w:rsidP="00884A07">
      <w:pPr>
        <w:suppressAutoHyphens/>
        <w:rPr>
          <w:u w:val="single"/>
        </w:rPr>
      </w:pPr>
    </w:p>
    <w:p w14:paraId="4773DDC2" w14:textId="77777777" w:rsidR="00884A07" w:rsidRPr="00704C0D" w:rsidRDefault="00884A07" w:rsidP="00884A07">
      <w:pPr>
        <w:suppressAutoHyphens/>
      </w:pPr>
      <w:r>
        <w:rPr>
          <w:b/>
          <w:bCs/>
        </w:rPr>
        <w:t>Product</w:t>
      </w:r>
    </w:p>
    <w:p w14:paraId="430F3218" w14:textId="77777777" w:rsidR="00884A07" w:rsidRPr="00704C0D" w:rsidRDefault="00884A07" w:rsidP="00884A07">
      <w:pPr>
        <w:suppressAutoHyphens/>
        <w:spacing w:line="284" w:lineRule="atLeast"/>
        <w:rPr>
          <w:rFonts w:cs="Arial"/>
          <w:bCs/>
        </w:rPr>
      </w:pPr>
      <w:r w:rsidRPr="00920BC3">
        <w:rPr>
          <w:rFonts w:cs="Arial"/>
          <w:bCs/>
        </w:rPr>
        <w:t xml:space="preserve">De definitie van </w:t>
      </w:r>
      <w:r>
        <w:rPr>
          <w:rFonts w:cs="Arial"/>
          <w:bCs/>
        </w:rPr>
        <w:t xml:space="preserve">Product </w:t>
      </w:r>
      <w:r w:rsidRPr="00920BC3">
        <w:rPr>
          <w:rFonts w:cs="Arial"/>
          <w:bCs/>
        </w:rPr>
        <w:t>zoals opgenomen in artikel 1.</w:t>
      </w:r>
      <w:r>
        <w:rPr>
          <w:rFonts w:cs="Arial"/>
          <w:bCs/>
        </w:rPr>
        <w:t>10</w:t>
      </w:r>
      <w:r w:rsidRPr="00920BC3">
        <w:rPr>
          <w:rFonts w:cs="Arial"/>
          <w:bCs/>
        </w:rPr>
        <w:t xml:space="preserve"> AR</w:t>
      </w:r>
      <w:r>
        <w:rPr>
          <w:rFonts w:cs="Arial"/>
          <w:bCs/>
        </w:rPr>
        <w:t>I</w:t>
      </w:r>
      <w:r w:rsidRPr="00920BC3">
        <w:rPr>
          <w:rFonts w:cs="Arial"/>
          <w:bCs/>
        </w:rPr>
        <w:t>V-2018, wordt voor de onderhavige aanbestedingsprocedure en de Opdracht als volgt aangevuld</w:t>
      </w:r>
      <w:r>
        <w:rPr>
          <w:rFonts w:cs="Arial"/>
          <w:bCs/>
        </w:rPr>
        <w:t>:</w:t>
      </w:r>
      <w:r w:rsidRPr="00920BC3">
        <w:rPr>
          <w:rFonts w:cs="Arial"/>
          <w:bCs/>
        </w:rPr>
        <w:t xml:space="preserve"> </w:t>
      </w:r>
      <w:r w:rsidRPr="00704C0D">
        <w:rPr>
          <w:rFonts w:cs="Arial"/>
          <w:bCs/>
        </w:rPr>
        <w:t xml:space="preserve">De aan Opdrachtgever </w:t>
      </w:r>
      <w:r>
        <w:rPr>
          <w:rFonts w:cs="Arial"/>
          <w:bCs/>
        </w:rPr>
        <w:t>(in de ARIV-2018 aangeduid als “</w:t>
      </w:r>
      <w:r w:rsidRPr="00704C0D">
        <w:rPr>
          <w:rFonts w:cs="Arial"/>
          <w:bCs/>
        </w:rPr>
        <w:t>Koper</w:t>
      </w:r>
      <w:r>
        <w:rPr>
          <w:rFonts w:cs="Arial"/>
          <w:bCs/>
        </w:rPr>
        <w:t>”</w:t>
      </w:r>
      <w:r w:rsidRPr="00704C0D">
        <w:rPr>
          <w:rFonts w:cs="Arial"/>
          <w:bCs/>
        </w:rPr>
        <w:t>) door Opdrachtnemer (</w:t>
      </w:r>
      <w:r>
        <w:rPr>
          <w:rFonts w:cs="Arial"/>
          <w:bCs/>
        </w:rPr>
        <w:t>in de ARIV-2018 aangeduid als “</w:t>
      </w:r>
      <w:r w:rsidRPr="00704C0D">
        <w:rPr>
          <w:rFonts w:cs="Arial"/>
          <w:bCs/>
        </w:rPr>
        <w:t>Leverancier</w:t>
      </w:r>
      <w:r>
        <w:rPr>
          <w:rFonts w:cs="Arial"/>
          <w:bCs/>
        </w:rPr>
        <w:t>”</w:t>
      </w:r>
      <w:r w:rsidRPr="00704C0D">
        <w:rPr>
          <w:rFonts w:cs="Arial"/>
          <w:bCs/>
        </w:rPr>
        <w:t xml:space="preserve">) op grond van de Overeenkomst te leveren roerende zaak of roerende zaken, zoals WDA (huur of koop), bekers en losse ingrediënten, zoals koffie, </w:t>
      </w:r>
      <w:r w:rsidRPr="00704C0D">
        <w:rPr>
          <w:rFonts w:cs="Arial"/>
          <w:bCs/>
        </w:rPr>
        <w:lastRenderedPageBreak/>
        <w:t>thee, cacao, zakjes soep, melk, suiker etc., een en ander zoals voortvloei</w:t>
      </w:r>
      <w:r>
        <w:rPr>
          <w:rFonts w:cs="Arial"/>
          <w:bCs/>
        </w:rPr>
        <w:t>t</w:t>
      </w:r>
      <w:r w:rsidRPr="00704C0D">
        <w:rPr>
          <w:rFonts w:cs="Arial"/>
          <w:bCs/>
        </w:rPr>
        <w:t xml:space="preserve"> uit de Overeenkomst.</w:t>
      </w:r>
    </w:p>
    <w:p w14:paraId="39019BA9" w14:textId="77777777" w:rsidR="00884A07" w:rsidRPr="00D1588E" w:rsidRDefault="00884A07" w:rsidP="00884A07">
      <w:pPr>
        <w:suppressAutoHyphens/>
        <w:rPr>
          <w:u w:val="single"/>
        </w:rPr>
      </w:pPr>
    </w:p>
    <w:p w14:paraId="0DBD6D2D" w14:textId="77777777" w:rsidR="00884A07" w:rsidRPr="00D1588E" w:rsidRDefault="00884A07" w:rsidP="00884A07">
      <w:pPr>
        <w:suppressAutoHyphens/>
        <w:rPr>
          <w:b/>
        </w:rPr>
      </w:pPr>
      <w:r w:rsidRPr="00D1588E">
        <w:rPr>
          <w:b/>
        </w:rPr>
        <w:t>Programma van Eisen</w:t>
      </w:r>
    </w:p>
    <w:p w14:paraId="37121577" w14:textId="7FDD964B" w:rsidR="00884A07" w:rsidRPr="00D1588E" w:rsidRDefault="00884A07" w:rsidP="00884A07">
      <w:pPr>
        <w:suppressAutoHyphens/>
        <w:rPr>
          <w:b/>
        </w:rPr>
      </w:pPr>
      <w:r w:rsidRPr="00D1588E">
        <w:t>Het programma van eisen, waarin de minimumeisen zijn opgenomen die van toepassing zijn op de Opdracht (bijlage 7) en dat integraal onderdeel uitmaakt van het Beschrijvend Document.</w:t>
      </w:r>
    </w:p>
    <w:p w14:paraId="4BCE3FF6" w14:textId="77777777" w:rsidR="00884A07" w:rsidRPr="00D1588E" w:rsidRDefault="00884A07" w:rsidP="00884A07">
      <w:pPr>
        <w:suppressAutoHyphens/>
        <w:rPr>
          <w:b/>
        </w:rPr>
      </w:pPr>
    </w:p>
    <w:p w14:paraId="42789004" w14:textId="77777777" w:rsidR="00884A07" w:rsidRPr="00D1588E" w:rsidRDefault="00884A07" w:rsidP="00884A07">
      <w:pPr>
        <w:suppressAutoHyphens/>
        <w:rPr>
          <w:b/>
        </w:rPr>
      </w:pPr>
      <w:bookmarkStart w:id="16" w:name="_Hlk535845743"/>
      <w:bookmarkStart w:id="17" w:name="_Hlk527367662"/>
      <w:r w:rsidRPr="00D1588E">
        <w:rPr>
          <w:b/>
        </w:rPr>
        <w:t>Samenwerkingsverband</w:t>
      </w:r>
    </w:p>
    <w:p w14:paraId="2639C684" w14:textId="77777777" w:rsidR="00884A07" w:rsidRPr="00D1588E" w:rsidRDefault="00884A07" w:rsidP="00884A07">
      <w:pPr>
        <w:suppressAutoHyphens/>
      </w:pPr>
      <w:bookmarkStart w:id="18" w:name="_Hlk528656193"/>
      <w:r w:rsidRPr="00D1588E">
        <w:t xml:space="preserve">Twee of meer ondernemers die gezamenlijk als Inschrijver een Inschrijving indienen, waarbij elk lid van het samenwerkingsverband hoofdelijk aansprakelijk is voor de uitvoering van de Overeenkomst. </w:t>
      </w:r>
    </w:p>
    <w:bookmarkEnd w:id="15"/>
    <w:bookmarkEnd w:id="16"/>
    <w:p w14:paraId="1181805C" w14:textId="77777777" w:rsidR="00884A07" w:rsidRPr="00D1588E" w:rsidRDefault="00884A07" w:rsidP="00884A07">
      <w:pPr>
        <w:suppressAutoHyphens/>
        <w:rPr>
          <w:b/>
        </w:rPr>
      </w:pPr>
      <w:r w:rsidRPr="00D1588E">
        <w:rPr>
          <w:b/>
        </w:rPr>
        <w:t xml:space="preserve"> </w:t>
      </w:r>
      <w:r w:rsidRPr="00D1588E">
        <w:rPr>
          <w:rFonts w:cs="Arial"/>
          <w:sz w:val="17"/>
          <w:szCs w:val="17"/>
        </w:rPr>
        <w:br/>
      </w:r>
      <w:bookmarkEnd w:id="17"/>
      <w:bookmarkEnd w:id="18"/>
      <w:proofErr w:type="spellStart"/>
      <w:r w:rsidRPr="00D1588E">
        <w:rPr>
          <w:b/>
        </w:rPr>
        <w:t>TenderNed</w:t>
      </w:r>
      <w:proofErr w:type="spellEnd"/>
    </w:p>
    <w:p w14:paraId="30260B0F" w14:textId="77777777" w:rsidR="00884A07" w:rsidRPr="00D1588E" w:rsidRDefault="00884A07" w:rsidP="00884A07">
      <w:pPr>
        <w:suppressAutoHyphens/>
        <w:rPr>
          <w:b/>
        </w:rPr>
      </w:pPr>
      <w:r w:rsidRPr="00D1588E">
        <w:t>Het digitale online aanbestedingsplatform, waarvan voor de gehele aanbestedingsprocedure gebruik wordt gemaakt, vanaf de aankondiging tot en met de gunning van de Opdracht.</w:t>
      </w:r>
    </w:p>
    <w:p w14:paraId="3E831CC9" w14:textId="77777777" w:rsidR="00884A07" w:rsidRPr="00D1588E" w:rsidRDefault="00884A07" w:rsidP="00884A07">
      <w:pPr>
        <w:suppressAutoHyphens/>
        <w:rPr>
          <w:u w:val="single"/>
        </w:rPr>
      </w:pPr>
    </w:p>
    <w:p w14:paraId="46F418CC" w14:textId="77777777" w:rsidR="00884A07" w:rsidRPr="00D1588E" w:rsidRDefault="00884A07" w:rsidP="00884A07">
      <w:pPr>
        <w:suppressAutoHyphens/>
        <w:rPr>
          <w:b/>
        </w:rPr>
      </w:pPr>
      <w:r w:rsidRPr="00D1588E">
        <w:rPr>
          <w:b/>
        </w:rPr>
        <w:t>UEA</w:t>
      </w:r>
    </w:p>
    <w:p w14:paraId="1D68126B" w14:textId="77777777" w:rsidR="00884A07" w:rsidRPr="00D1588E" w:rsidRDefault="00884A07" w:rsidP="00884A07">
      <w:pPr>
        <w:suppressAutoHyphens/>
      </w:pPr>
      <w:r w:rsidRPr="00D1588E">
        <w:t>Het Uniform Europees Aanbestedingsdocument, is opgenomen als Bijlage 5 bij het Beschrijvend Document.</w:t>
      </w:r>
    </w:p>
    <w:p w14:paraId="3C975136" w14:textId="77777777" w:rsidR="00884A07" w:rsidRPr="00D1588E" w:rsidRDefault="00884A07" w:rsidP="00884A07">
      <w:pPr>
        <w:suppressAutoHyphens/>
      </w:pPr>
    </w:p>
    <w:p w14:paraId="14136341" w14:textId="77777777" w:rsidR="00884A07" w:rsidRPr="00D1588E" w:rsidRDefault="00884A07" w:rsidP="00884A07">
      <w:pPr>
        <w:suppressAutoHyphens/>
        <w:rPr>
          <w:b/>
        </w:rPr>
      </w:pPr>
      <w:r w:rsidRPr="00D1588E">
        <w:rPr>
          <w:b/>
        </w:rPr>
        <w:t>Veiligheidsregio’s</w:t>
      </w:r>
    </w:p>
    <w:p w14:paraId="7BFDEFB0" w14:textId="4E1C6DB1" w:rsidR="00FE450B" w:rsidRDefault="00884A07" w:rsidP="00FE450B">
      <w:pPr>
        <w:suppressAutoHyphens/>
        <w:spacing w:line="259" w:lineRule="auto"/>
        <w:rPr>
          <w:rFonts w:cs="Arial"/>
          <w:iCs/>
        </w:rPr>
      </w:pPr>
      <w:r>
        <w:rPr>
          <w:rFonts w:cs="Arial"/>
          <w:iCs/>
        </w:rPr>
        <w:t>De veiligheidsregio</w:t>
      </w:r>
      <w:r w:rsidR="00BA3415">
        <w:rPr>
          <w:rFonts w:cs="Arial"/>
          <w:iCs/>
        </w:rPr>
        <w:t>’</w:t>
      </w:r>
      <w:r>
        <w:rPr>
          <w:rFonts w:cs="Arial"/>
          <w:iCs/>
        </w:rPr>
        <w:t>s die als Aanbestedende Dienst deelnemen aan de onderhavige aanbestedingsprocedure, te weten:</w:t>
      </w:r>
      <w:r w:rsidR="00B85BB2">
        <w:rPr>
          <w:rFonts w:cs="Arial"/>
          <w:iCs/>
        </w:rPr>
        <w:t xml:space="preserve"> </w:t>
      </w:r>
    </w:p>
    <w:p w14:paraId="46D377E6" w14:textId="057BDDF0" w:rsidR="00884A07" w:rsidRPr="00BA4272" w:rsidRDefault="00884A07" w:rsidP="00884A07">
      <w:pPr>
        <w:numPr>
          <w:ilvl w:val="0"/>
          <w:numId w:val="28"/>
        </w:numPr>
        <w:suppressAutoHyphens/>
        <w:spacing w:line="259" w:lineRule="auto"/>
        <w:rPr>
          <w:rFonts w:cs="Arial"/>
          <w:iCs/>
        </w:rPr>
      </w:pPr>
      <w:r w:rsidRPr="00BA4272">
        <w:rPr>
          <w:rFonts w:cs="Arial"/>
          <w:iCs/>
        </w:rPr>
        <w:t>Veiligheidsregio Utrecht (VRU)</w:t>
      </w:r>
    </w:p>
    <w:p w14:paraId="39AB90BE" w14:textId="77777777" w:rsidR="00884A07" w:rsidRPr="00BA4272" w:rsidRDefault="00884A07" w:rsidP="00884A07">
      <w:pPr>
        <w:numPr>
          <w:ilvl w:val="0"/>
          <w:numId w:val="28"/>
        </w:numPr>
        <w:suppressAutoHyphens/>
        <w:spacing w:line="259" w:lineRule="auto"/>
        <w:rPr>
          <w:rFonts w:cs="Arial"/>
          <w:iCs/>
        </w:rPr>
      </w:pPr>
      <w:r w:rsidRPr="00BA4272">
        <w:rPr>
          <w:rFonts w:cs="Arial"/>
          <w:iCs/>
        </w:rPr>
        <w:t>Veiligheidsregio Kennemerland (VRK)</w:t>
      </w:r>
    </w:p>
    <w:p w14:paraId="05DC88DE" w14:textId="77777777" w:rsidR="00884A07" w:rsidRPr="00BA4272" w:rsidRDefault="00884A07" w:rsidP="00884A07">
      <w:pPr>
        <w:numPr>
          <w:ilvl w:val="0"/>
          <w:numId w:val="28"/>
        </w:numPr>
        <w:suppressAutoHyphens/>
        <w:spacing w:line="259" w:lineRule="auto"/>
        <w:rPr>
          <w:rFonts w:cs="Arial"/>
          <w:iCs/>
        </w:rPr>
      </w:pPr>
      <w:r w:rsidRPr="00BA4272">
        <w:rPr>
          <w:rFonts w:cs="Arial"/>
          <w:iCs/>
        </w:rPr>
        <w:t>Veiligheidsregio Haaglanden (VRH)</w:t>
      </w:r>
    </w:p>
    <w:p w14:paraId="787B56D4" w14:textId="167F5FD8" w:rsidR="00884A07" w:rsidRDefault="00884A07" w:rsidP="00884A07">
      <w:pPr>
        <w:numPr>
          <w:ilvl w:val="0"/>
          <w:numId w:val="28"/>
        </w:numPr>
        <w:suppressAutoHyphens/>
        <w:spacing w:line="259" w:lineRule="auto"/>
        <w:rPr>
          <w:rFonts w:cs="Arial"/>
          <w:iCs/>
        </w:rPr>
      </w:pPr>
      <w:r w:rsidRPr="00BA4272">
        <w:rPr>
          <w:rFonts w:cs="Arial"/>
          <w:iCs/>
        </w:rPr>
        <w:t>Veiligheidsregio Twente (VRT)</w:t>
      </w:r>
    </w:p>
    <w:p w14:paraId="2F8CAA27" w14:textId="7BA3A0AD" w:rsidR="001612BC" w:rsidRPr="00BA4272" w:rsidRDefault="001612BC" w:rsidP="00884A07">
      <w:pPr>
        <w:numPr>
          <w:ilvl w:val="0"/>
          <w:numId w:val="28"/>
        </w:numPr>
        <w:suppressAutoHyphens/>
        <w:spacing w:line="259" w:lineRule="auto"/>
        <w:rPr>
          <w:rFonts w:cs="Arial"/>
          <w:iCs/>
        </w:rPr>
      </w:pPr>
      <w:r>
        <w:rPr>
          <w:rFonts w:cs="Arial"/>
          <w:iCs/>
        </w:rPr>
        <w:t>Veiligheidsregio</w:t>
      </w:r>
      <w:r w:rsidR="00443832">
        <w:rPr>
          <w:rFonts w:cs="Arial"/>
          <w:iCs/>
        </w:rPr>
        <w:t xml:space="preserve"> Rotterdam-</w:t>
      </w:r>
      <w:r w:rsidR="00A90FA3">
        <w:rPr>
          <w:rFonts w:cs="Arial"/>
          <w:iCs/>
        </w:rPr>
        <w:t>Rijn</w:t>
      </w:r>
      <w:r w:rsidR="00422477">
        <w:rPr>
          <w:rFonts w:cs="Arial"/>
          <w:iCs/>
        </w:rPr>
        <w:t>mond</w:t>
      </w:r>
      <w:r w:rsidR="00280206">
        <w:rPr>
          <w:rFonts w:cs="Arial"/>
          <w:iCs/>
        </w:rPr>
        <w:t xml:space="preserve"> (</w:t>
      </w:r>
      <w:r w:rsidR="00EC4217">
        <w:rPr>
          <w:rFonts w:cs="Arial"/>
          <w:iCs/>
        </w:rPr>
        <w:t>VRRR</w:t>
      </w:r>
      <w:r w:rsidR="00F15E61">
        <w:rPr>
          <w:rFonts w:cs="Arial"/>
          <w:iCs/>
        </w:rPr>
        <w:t>)</w:t>
      </w:r>
    </w:p>
    <w:p w14:paraId="2EBF0D56" w14:textId="77777777" w:rsidR="00884A07" w:rsidRPr="00BA4272" w:rsidRDefault="00884A07" w:rsidP="00884A07">
      <w:pPr>
        <w:numPr>
          <w:ilvl w:val="0"/>
          <w:numId w:val="28"/>
        </w:numPr>
        <w:suppressAutoHyphens/>
        <w:spacing w:line="259" w:lineRule="auto"/>
        <w:rPr>
          <w:rFonts w:cs="Arial"/>
          <w:iCs/>
        </w:rPr>
      </w:pPr>
      <w:r w:rsidRPr="00BA4272">
        <w:rPr>
          <w:rFonts w:cs="Arial"/>
          <w:iCs/>
        </w:rPr>
        <w:t>Veiligheidsregio Hollands Midden (VRHM)</w:t>
      </w:r>
    </w:p>
    <w:p w14:paraId="726F5BB4" w14:textId="77777777" w:rsidR="00884A07" w:rsidRDefault="00884A07" w:rsidP="00884A07">
      <w:pPr>
        <w:numPr>
          <w:ilvl w:val="0"/>
          <w:numId w:val="28"/>
        </w:numPr>
        <w:suppressAutoHyphens/>
        <w:spacing w:line="259" w:lineRule="auto"/>
        <w:rPr>
          <w:rFonts w:cs="Arial"/>
          <w:iCs/>
        </w:rPr>
      </w:pPr>
      <w:r w:rsidRPr="00BA4272">
        <w:rPr>
          <w:rFonts w:cs="Arial"/>
          <w:iCs/>
        </w:rPr>
        <w:t>Veiligheidsregio Brabant Noord (VRBN)</w:t>
      </w:r>
    </w:p>
    <w:p w14:paraId="351E02D3" w14:textId="77777777" w:rsidR="00884A07" w:rsidRPr="00BA4272" w:rsidRDefault="00884A07" w:rsidP="00884A07">
      <w:pPr>
        <w:numPr>
          <w:ilvl w:val="0"/>
          <w:numId w:val="28"/>
        </w:numPr>
        <w:suppressAutoHyphens/>
        <w:spacing w:line="259" w:lineRule="auto"/>
        <w:rPr>
          <w:rFonts w:cs="Arial"/>
          <w:iCs/>
        </w:rPr>
      </w:pPr>
      <w:r w:rsidRPr="00BA4272">
        <w:rPr>
          <w:rFonts w:cs="Arial"/>
          <w:iCs/>
        </w:rPr>
        <w:t>Veiligheidsregio Flevoland (VRF)</w:t>
      </w:r>
    </w:p>
    <w:p w14:paraId="5B5F2AFF" w14:textId="77777777" w:rsidR="00884A07" w:rsidRDefault="00884A07" w:rsidP="00884A07">
      <w:pPr>
        <w:suppressAutoHyphens/>
        <w:rPr>
          <w:rFonts w:cs="Arial"/>
          <w:iCs/>
        </w:rPr>
      </w:pPr>
    </w:p>
    <w:p w14:paraId="6D016A60" w14:textId="77777777" w:rsidR="00884A07" w:rsidRDefault="00884A07" w:rsidP="00884A07">
      <w:pPr>
        <w:suppressAutoHyphens/>
        <w:rPr>
          <w:rFonts w:cs="Arial"/>
          <w:iCs/>
        </w:rPr>
      </w:pPr>
      <w:r>
        <w:rPr>
          <w:rFonts w:cs="Arial"/>
          <w:b/>
          <w:bCs/>
          <w:iCs/>
        </w:rPr>
        <w:t>Verslag Verificatiebespreking</w:t>
      </w:r>
    </w:p>
    <w:p w14:paraId="6A5ADABC" w14:textId="606876AB" w:rsidR="00884A07" w:rsidRPr="005411B0" w:rsidRDefault="00884A07" w:rsidP="00884A07">
      <w:pPr>
        <w:suppressAutoHyphens/>
        <w:rPr>
          <w:rFonts w:cs="Arial"/>
          <w:iCs/>
        </w:rPr>
      </w:pPr>
      <w:r>
        <w:rPr>
          <w:rFonts w:cs="Arial"/>
          <w:iCs/>
        </w:rPr>
        <w:t xml:space="preserve">Het verslag dat door de Aanbestedende Dienst wordt opgesteld naar aanleiding van de verificatiebespreking met de Inschrijver die op grond van de gunningsbeslissing in aanmerking komt voor gunning van de Opdracht. </w:t>
      </w:r>
      <w:r w:rsidRPr="00B44A74">
        <w:rPr>
          <w:rFonts w:cs="Arial"/>
          <w:iCs/>
        </w:rPr>
        <w:t>Van het verslag maken deel uit</w:t>
      </w:r>
      <w:r w:rsidR="00C504C6">
        <w:rPr>
          <w:rFonts w:cs="Arial"/>
          <w:iCs/>
        </w:rPr>
        <w:t>,</w:t>
      </w:r>
      <w:r w:rsidRPr="00B44A74">
        <w:rPr>
          <w:rFonts w:cs="Arial"/>
          <w:iCs/>
        </w:rPr>
        <w:t xml:space="preserve"> de goedgekeurde implementatieplannen van de beoogd begunstigde Inschrijver.</w:t>
      </w:r>
    </w:p>
    <w:p w14:paraId="3A8653DC" w14:textId="77777777" w:rsidR="00884A07" w:rsidRPr="00D1588E" w:rsidRDefault="00884A07" w:rsidP="00884A07">
      <w:pPr>
        <w:suppressAutoHyphens/>
        <w:rPr>
          <w:rFonts w:cs="Arial"/>
          <w:iCs/>
        </w:rPr>
      </w:pPr>
    </w:p>
    <w:p w14:paraId="4E4BF889" w14:textId="77777777" w:rsidR="00884A07" w:rsidRPr="00D1588E" w:rsidRDefault="00884A07" w:rsidP="00884A07">
      <w:pPr>
        <w:suppressAutoHyphens/>
        <w:rPr>
          <w:rFonts w:cs="Arial"/>
          <w:b/>
          <w:bCs/>
          <w:iCs/>
        </w:rPr>
      </w:pPr>
      <w:r w:rsidRPr="00D1588E">
        <w:rPr>
          <w:rFonts w:cs="Arial"/>
          <w:b/>
          <w:bCs/>
          <w:iCs/>
        </w:rPr>
        <w:t>WDA</w:t>
      </w:r>
    </w:p>
    <w:p w14:paraId="538A82E6" w14:textId="77777777" w:rsidR="00884A07" w:rsidRPr="00D1588E" w:rsidRDefault="00884A07" w:rsidP="00884A07">
      <w:pPr>
        <w:suppressAutoHyphens/>
        <w:rPr>
          <w:rFonts w:cs="Arial"/>
          <w:iCs/>
        </w:rPr>
      </w:pPr>
      <w:r w:rsidRPr="00D1588E">
        <w:rPr>
          <w:rFonts w:cs="Arial"/>
          <w:iCs/>
        </w:rPr>
        <w:t>Warme dranken automaten.</w:t>
      </w:r>
    </w:p>
    <w:p w14:paraId="03CC9750" w14:textId="77777777" w:rsidR="00884A07" w:rsidRPr="00D1588E" w:rsidRDefault="00884A07" w:rsidP="00884A07">
      <w:pPr>
        <w:suppressAutoHyphens/>
        <w:rPr>
          <w:rFonts w:cs="Arial"/>
          <w:iCs/>
        </w:rPr>
      </w:pPr>
    </w:p>
    <w:p w14:paraId="5AD57ECD" w14:textId="77777777" w:rsidR="00884A07" w:rsidRPr="00D1588E" w:rsidRDefault="00884A07" w:rsidP="00884A07">
      <w:pPr>
        <w:suppressAutoHyphens/>
        <w:rPr>
          <w:rFonts w:cs="Arial"/>
          <w:b/>
          <w:bCs/>
          <w:iCs/>
        </w:rPr>
      </w:pPr>
      <w:r w:rsidRPr="00D1588E">
        <w:rPr>
          <w:rFonts w:cs="Arial"/>
          <w:b/>
          <w:bCs/>
          <w:iCs/>
        </w:rPr>
        <w:t>WDV</w:t>
      </w:r>
    </w:p>
    <w:p w14:paraId="4B6E54CA" w14:textId="77777777" w:rsidR="00884A07" w:rsidRPr="00D1588E" w:rsidRDefault="00884A07" w:rsidP="00884A07">
      <w:pPr>
        <w:suppressAutoHyphens/>
      </w:pPr>
      <w:r w:rsidRPr="00D1588E">
        <w:rPr>
          <w:rFonts w:cs="Arial"/>
          <w:iCs/>
        </w:rPr>
        <w:t xml:space="preserve">Warme drankenvoorziening. Hiermee wordt de </w:t>
      </w:r>
      <w:r>
        <w:rPr>
          <w:rFonts w:cs="Arial"/>
          <w:iCs/>
        </w:rPr>
        <w:t>Opdracht bedoeld</w:t>
      </w:r>
      <w:r w:rsidRPr="00D1588E">
        <w:rPr>
          <w:rFonts w:cs="Arial"/>
          <w:iCs/>
        </w:rPr>
        <w:t>.</w:t>
      </w:r>
    </w:p>
    <w:p w14:paraId="62B7ACD0" w14:textId="77777777" w:rsidR="00884A07" w:rsidRPr="00D1588E" w:rsidRDefault="00884A07" w:rsidP="00884A07">
      <w:pPr>
        <w:spacing w:line="240" w:lineRule="auto"/>
        <w:rPr>
          <w:rFonts w:cs="Arial"/>
        </w:rPr>
      </w:pPr>
    </w:p>
    <w:p w14:paraId="22FD817B" w14:textId="77777777" w:rsidR="00E91DF0" w:rsidRDefault="00E91DF0" w:rsidP="001F6583">
      <w:pPr>
        <w:pStyle w:val="Kop1"/>
        <w:suppressAutoHyphens/>
      </w:pPr>
      <w:bookmarkStart w:id="19" w:name="_Toc33441696"/>
      <w:r>
        <w:lastRenderedPageBreak/>
        <w:t>I</w:t>
      </w:r>
      <w:r w:rsidR="00A1561E">
        <w:t>nstituut Fysieke Veiligheid</w:t>
      </w:r>
      <w:bookmarkEnd w:id="8"/>
      <w:bookmarkEnd w:id="9"/>
      <w:bookmarkEnd w:id="10"/>
      <w:bookmarkEnd w:id="19"/>
    </w:p>
    <w:p w14:paraId="725D1602" w14:textId="77777777" w:rsidR="006F278F" w:rsidRPr="00133689" w:rsidRDefault="00A1561E" w:rsidP="001F6583">
      <w:pPr>
        <w:pStyle w:val="Kop2"/>
        <w:suppressAutoHyphens/>
        <w:ind w:left="964"/>
      </w:pPr>
      <w:bookmarkStart w:id="20" w:name="_Toc33441697"/>
      <w:bookmarkStart w:id="21" w:name="_Toc419285363"/>
      <w:bookmarkStart w:id="22" w:name="_Toc421086859"/>
      <w:bookmarkStart w:id="23" w:name="_Toc421100590"/>
      <w:r>
        <w:t>Instituut Fysieke Veiligheid</w:t>
      </w:r>
      <w:bookmarkEnd w:id="20"/>
    </w:p>
    <w:bookmarkEnd w:id="21"/>
    <w:bookmarkEnd w:id="22"/>
    <w:bookmarkEnd w:id="23"/>
    <w:p w14:paraId="4C36A80E" w14:textId="7716CCF8" w:rsidR="005B5A3E" w:rsidRDefault="004B37CC" w:rsidP="005B5A3E">
      <w:pPr>
        <w:rPr>
          <w:rFonts w:cs="Arial"/>
          <w:color w:val="000000"/>
          <w:shd w:val="clear" w:color="auto" w:fill="FFFFFF"/>
        </w:rPr>
      </w:pPr>
      <w:r>
        <w:rPr>
          <w:rFonts w:cs="Arial"/>
          <w:color w:val="000000"/>
          <w:shd w:val="clear" w:color="auto" w:fill="FFFFFF"/>
        </w:rPr>
        <w:t xml:space="preserve">Een veilige samenleving. Daar draagt het Instituut Fysieke Veiligheid (IFV) aan bij. </w:t>
      </w:r>
      <w:r>
        <w:rPr>
          <w:rStyle w:val="Zwaar"/>
          <w:rFonts w:cs="Arial"/>
          <w:b w:val="0"/>
          <w:bCs w:val="0"/>
          <w:color w:val="000000"/>
          <w:shd w:val="clear" w:color="auto" w:fill="FFFFFF"/>
        </w:rPr>
        <w:t xml:space="preserve">Wij ondersteunen </w:t>
      </w:r>
      <w:r>
        <w:rPr>
          <w:rFonts w:cs="Arial"/>
          <w:color w:val="000000"/>
          <w:shd w:val="clear" w:color="auto" w:fill="FFFFFF"/>
        </w:rPr>
        <w:t xml:space="preserve">de </w:t>
      </w:r>
      <w:r w:rsidR="00D75BAB">
        <w:rPr>
          <w:rFonts w:cs="Arial"/>
          <w:color w:val="000000"/>
          <w:shd w:val="clear" w:color="auto" w:fill="FFFFFF"/>
        </w:rPr>
        <w:t>V</w:t>
      </w:r>
      <w:r>
        <w:rPr>
          <w:rFonts w:cs="Arial"/>
          <w:color w:val="000000"/>
          <w:shd w:val="clear" w:color="auto" w:fill="FFFFFF"/>
        </w:rPr>
        <w:t>eiligheidsregio</w:t>
      </w:r>
      <w:r w:rsidR="00BA3415">
        <w:rPr>
          <w:rFonts w:cs="Arial"/>
          <w:color w:val="000000"/>
          <w:shd w:val="clear" w:color="auto" w:fill="FFFFFF"/>
        </w:rPr>
        <w:t>’</w:t>
      </w:r>
      <w:r>
        <w:rPr>
          <w:rFonts w:cs="Arial"/>
          <w:color w:val="000000"/>
          <w:shd w:val="clear" w:color="auto" w:fill="FFFFFF"/>
        </w:rPr>
        <w:t xml:space="preserve">s en hun veiligheidspartners bij het professionaliseren en versterken van hun taken op het terrein van </w:t>
      </w:r>
      <w:r>
        <w:rPr>
          <w:rStyle w:val="Zwaar"/>
          <w:rFonts w:cs="Arial"/>
          <w:b w:val="0"/>
          <w:bCs w:val="0"/>
          <w:color w:val="000000"/>
          <w:shd w:val="clear" w:color="auto" w:fill="FFFFFF"/>
        </w:rPr>
        <w:t xml:space="preserve">brandweerzorg, rampenbestrijding en crisisbeheersing. </w:t>
      </w:r>
      <w:r>
        <w:rPr>
          <w:rFonts w:cs="Arial"/>
          <w:color w:val="000000"/>
          <w:shd w:val="clear" w:color="auto" w:fill="FFFFFF"/>
        </w:rPr>
        <w:t>Wij ontwikkelen en delen relevante kennis</w:t>
      </w:r>
      <w:r w:rsidR="000A1D25">
        <w:rPr>
          <w:rFonts w:cs="Arial"/>
          <w:color w:val="000000"/>
          <w:shd w:val="clear" w:color="auto" w:fill="FFFFFF"/>
        </w:rPr>
        <w:t>. W</w:t>
      </w:r>
      <w:r>
        <w:rPr>
          <w:rFonts w:cs="Arial"/>
          <w:color w:val="000000"/>
          <w:shd w:val="clear" w:color="auto" w:fill="FFFFFF"/>
        </w:rPr>
        <w:t>ij hebben expertise voor het verwerven en beheren van gemeenschappelijk materieel</w:t>
      </w:r>
      <w:r w:rsidR="000A1D25">
        <w:rPr>
          <w:rFonts w:cs="Arial"/>
          <w:color w:val="000000"/>
          <w:shd w:val="clear" w:color="auto" w:fill="FFFFFF"/>
        </w:rPr>
        <w:t>.</w:t>
      </w:r>
      <w:r>
        <w:rPr>
          <w:rFonts w:cs="Arial"/>
          <w:color w:val="000000"/>
          <w:shd w:val="clear" w:color="auto" w:fill="FFFFFF"/>
        </w:rPr>
        <w:t xml:space="preserve"> </w:t>
      </w:r>
      <w:r w:rsidR="000A1D25">
        <w:rPr>
          <w:rFonts w:cs="Arial"/>
          <w:color w:val="000000"/>
          <w:shd w:val="clear" w:color="auto" w:fill="FFFFFF"/>
        </w:rPr>
        <w:t>W</w:t>
      </w:r>
      <w:r>
        <w:rPr>
          <w:rFonts w:cs="Arial"/>
          <w:color w:val="000000"/>
          <w:shd w:val="clear" w:color="auto" w:fill="FFFFFF"/>
        </w:rPr>
        <w:t>ij bieden dienstverlening op het gebied van informatievoorziening en wij adviseren de betrokken besturen. Dit doen wij onder het motto: signaleren en verbinden. Als IFV dragen wij er dagelijks aan bij dat hulpverleners en bestuurders hun werk op een professionele en veilige manier kunnen doen. Want met elkaar staan we voor de veiligheid van iedere burger in Nederland.</w:t>
      </w:r>
    </w:p>
    <w:p w14:paraId="24E9F13B" w14:textId="77777777" w:rsidR="005B5A3E" w:rsidRDefault="005B5A3E" w:rsidP="005B5A3E">
      <w:pPr>
        <w:rPr>
          <w:b/>
          <w:iCs/>
          <w:color w:val="000000"/>
          <w:shd w:val="clear" w:color="auto" w:fill="FFFFFF"/>
        </w:rPr>
      </w:pPr>
    </w:p>
    <w:p w14:paraId="3FC107A4" w14:textId="302866D3" w:rsidR="005B5A3E" w:rsidRPr="005B5A3E" w:rsidRDefault="004B37CC" w:rsidP="005B5A3E">
      <w:pPr>
        <w:rPr>
          <w:rFonts w:cs="Arial"/>
          <w:color w:val="000000"/>
          <w:shd w:val="clear" w:color="auto" w:fill="FFFFFF"/>
        </w:rPr>
      </w:pPr>
      <w:r w:rsidRPr="005B5A3E">
        <w:rPr>
          <w:rFonts w:cs="Arial"/>
          <w:color w:val="000000"/>
          <w:shd w:val="clear" w:color="auto" w:fill="FFFFFF"/>
        </w:rPr>
        <w:t xml:space="preserve">Kijk voor meer informatie over onze organisatie en taken op </w:t>
      </w:r>
      <w:hyperlink r:id="rId15" w:history="1">
        <w:r w:rsidR="005B5A3E" w:rsidRPr="00BF27B9">
          <w:rPr>
            <w:rStyle w:val="Hyperlink"/>
            <w:rFonts w:cs="Arial"/>
            <w:shd w:val="clear" w:color="auto" w:fill="FFFFFF"/>
          </w:rPr>
          <w:t>www.ifv.nl</w:t>
        </w:r>
      </w:hyperlink>
      <w:r w:rsidR="005B5A3E">
        <w:rPr>
          <w:rFonts w:cs="Arial"/>
          <w:color w:val="000000"/>
          <w:shd w:val="clear" w:color="auto" w:fill="FFFFFF"/>
        </w:rPr>
        <w:t xml:space="preserve"> </w:t>
      </w:r>
    </w:p>
    <w:p w14:paraId="50B3C5FF" w14:textId="77777777" w:rsidR="005B5A3E" w:rsidRDefault="005B5A3E" w:rsidP="005B5A3E">
      <w:pPr>
        <w:rPr>
          <w:b/>
          <w:iCs/>
          <w:color w:val="000000"/>
        </w:rPr>
      </w:pPr>
    </w:p>
    <w:p w14:paraId="32F69A83" w14:textId="6B4EFFAF" w:rsidR="00837E30" w:rsidRPr="005B5A3E" w:rsidRDefault="00837E30" w:rsidP="005B5A3E">
      <w:pPr>
        <w:pStyle w:val="Kop3"/>
        <w:numPr>
          <w:ilvl w:val="2"/>
          <w:numId w:val="1"/>
        </w:numPr>
        <w:suppressAutoHyphens/>
      </w:pPr>
      <w:bookmarkStart w:id="24" w:name="_Toc33441698"/>
      <w:r w:rsidRPr="005B5A3E">
        <w:t>De</w:t>
      </w:r>
      <w:r w:rsidRPr="00456EE3">
        <w:t xml:space="preserve"> </w:t>
      </w:r>
      <w:r>
        <w:t>FLIB</w:t>
      </w:r>
      <w:bookmarkEnd w:id="24"/>
      <w:r w:rsidRPr="00456EE3">
        <w:t xml:space="preserve"> </w:t>
      </w:r>
    </w:p>
    <w:p w14:paraId="0596BB77" w14:textId="74BCC9A2" w:rsidR="008A3724" w:rsidRPr="005B5A3E" w:rsidRDefault="00837E30" w:rsidP="005B5A3E">
      <w:pPr>
        <w:rPr>
          <w:rFonts w:cs="Arial"/>
          <w:color w:val="000000"/>
          <w:shd w:val="clear" w:color="auto" w:fill="FFFFFF"/>
        </w:rPr>
      </w:pPr>
      <w:r w:rsidRPr="005B5A3E">
        <w:rPr>
          <w:rFonts w:cs="Arial"/>
          <w:color w:val="000000"/>
          <w:shd w:val="clear" w:color="auto" w:fill="FFFFFF"/>
        </w:rPr>
        <w:t>De Faciliteit Landelijke Inkoop Brandweer (FLIB) ondersteunt de 25 Veiligheidsregio</w:t>
      </w:r>
      <w:r w:rsidR="00BA3415">
        <w:rPr>
          <w:rFonts w:cs="Arial"/>
          <w:color w:val="000000"/>
          <w:shd w:val="clear" w:color="auto" w:fill="FFFFFF"/>
        </w:rPr>
        <w:t>’</w:t>
      </w:r>
      <w:r w:rsidRPr="005B5A3E">
        <w:rPr>
          <w:rFonts w:cs="Arial"/>
          <w:color w:val="000000"/>
          <w:shd w:val="clear" w:color="auto" w:fill="FFFFFF"/>
        </w:rPr>
        <w:t xml:space="preserve">s bij landelijke Europese aanbestedingen en bij de verdere professionalisering van het </w:t>
      </w:r>
      <w:proofErr w:type="spellStart"/>
      <w:r w:rsidRPr="005B5A3E">
        <w:rPr>
          <w:rFonts w:cs="Arial"/>
          <w:color w:val="000000"/>
          <w:shd w:val="clear" w:color="auto" w:fill="FFFFFF"/>
        </w:rPr>
        <w:t>inkoopvak</w:t>
      </w:r>
      <w:proofErr w:type="spellEnd"/>
      <w:r w:rsidRPr="005B5A3E">
        <w:rPr>
          <w:rFonts w:cs="Arial"/>
          <w:color w:val="000000"/>
          <w:shd w:val="clear" w:color="auto" w:fill="FFFFFF"/>
        </w:rPr>
        <w:t xml:space="preserve">. De FLIB biedt grip en controle op de aanbestedingstrajecten en verstrekt de kwaliteit van de aanbestedingen door kennisoverdracht. De FLIB is ondergebracht bij de Aanbestedende Dienst.  </w:t>
      </w:r>
    </w:p>
    <w:p w14:paraId="58A74096" w14:textId="7A8CC60C" w:rsidR="00456EE3" w:rsidRPr="00456EE3" w:rsidRDefault="00456EE3" w:rsidP="00456EE3">
      <w:pPr>
        <w:pStyle w:val="Kop3"/>
        <w:numPr>
          <w:ilvl w:val="2"/>
          <w:numId w:val="1"/>
        </w:numPr>
        <w:suppressAutoHyphens/>
      </w:pPr>
      <w:bookmarkStart w:id="25" w:name="_Toc33441699"/>
      <w:r w:rsidRPr="00456EE3">
        <w:t>De Veiligheidsregio’s</w:t>
      </w:r>
      <w:bookmarkEnd w:id="25"/>
      <w:r w:rsidRPr="00456EE3">
        <w:t xml:space="preserve"> </w:t>
      </w:r>
    </w:p>
    <w:p w14:paraId="0892916B" w14:textId="7F91A91A" w:rsidR="00456EE3" w:rsidRDefault="00456EE3" w:rsidP="00456EE3">
      <w:pPr>
        <w:rPr>
          <w:rFonts w:cs="Arial"/>
          <w:color w:val="000000"/>
          <w:shd w:val="clear" w:color="auto" w:fill="FFFFFF"/>
        </w:rPr>
      </w:pPr>
      <w:r>
        <w:rPr>
          <w:rFonts w:cs="Arial"/>
          <w:color w:val="000000"/>
        </w:rPr>
        <w:t>D</w:t>
      </w:r>
      <w:r w:rsidRPr="00456EE3">
        <w:rPr>
          <w:rFonts w:cs="Arial"/>
          <w:color w:val="000000"/>
        </w:rPr>
        <w:t>e Veiligheidsregio</w:t>
      </w:r>
      <w:r w:rsidR="00BA3415">
        <w:rPr>
          <w:rFonts w:cs="Arial"/>
          <w:color w:val="000000"/>
        </w:rPr>
        <w:t>’</w:t>
      </w:r>
      <w:r w:rsidRPr="00456EE3">
        <w:rPr>
          <w:rFonts w:cs="Arial"/>
          <w:color w:val="000000"/>
        </w:rPr>
        <w:t xml:space="preserve">s die genoemd zijn in hoofdstuk 1 van dit </w:t>
      </w:r>
      <w:r>
        <w:rPr>
          <w:rFonts w:cs="Arial"/>
          <w:color w:val="000000"/>
        </w:rPr>
        <w:t>B</w:t>
      </w:r>
      <w:r w:rsidRPr="00456EE3">
        <w:rPr>
          <w:rFonts w:cs="Arial"/>
          <w:color w:val="000000"/>
        </w:rPr>
        <w:t xml:space="preserve">eschrijvend </w:t>
      </w:r>
      <w:r>
        <w:rPr>
          <w:rFonts w:cs="Arial"/>
          <w:color w:val="000000"/>
        </w:rPr>
        <w:t>D</w:t>
      </w:r>
      <w:r w:rsidRPr="00456EE3">
        <w:rPr>
          <w:rFonts w:cs="Arial"/>
          <w:color w:val="000000"/>
        </w:rPr>
        <w:t xml:space="preserve">ocument (onder de definitie </w:t>
      </w:r>
      <w:r w:rsidR="003966A5">
        <w:rPr>
          <w:rFonts w:cs="Arial"/>
          <w:color w:val="000000"/>
        </w:rPr>
        <w:t>Veiligheidsregio’s</w:t>
      </w:r>
      <w:r w:rsidRPr="00456EE3">
        <w:rPr>
          <w:rFonts w:cs="Arial"/>
          <w:color w:val="000000"/>
        </w:rPr>
        <w:t xml:space="preserve">) </w:t>
      </w:r>
      <w:r>
        <w:rPr>
          <w:rFonts w:cs="Arial"/>
          <w:color w:val="000000"/>
        </w:rPr>
        <w:t>hebben het IFV</w:t>
      </w:r>
      <w:r w:rsidRPr="00456EE3">
        <w:rPr>
          <w:rFonts w:cs="Arial"/>
          <w:color w:val="000000"/>
        </w:rPr>
        <w:t xml:space="preserve"> opdracht gegeven om deze aa</w:t>
      </w:r>
      <w:r w:rsidR="00DE2A27">
        <w:rPr>
          <w:rFonts w:cs="Arial"/>
          <w:color w:val="000000"/>
        </w:rPr>
        <w:t>n</w:t>
      </w:r>
      <w:r w:rsidRPr="00456EE3">
        <w:rPr>
          <w:rFonts w:cs="Arial"/>
          <w:color w:val="000000"/>
        </w:rPr>
        <w:t>bestedingsprocedure te organiseren.</w:t>
      </w:r>
      <w:r w:rsidR="005B057A">
        <w:rPr>
          <w:rFonts w:cs="Arial"/>
          <w:color w:val="000000"/>
        </w:rPr>
        <w:t xml:space="preserve"> Een belangrijk kenmerk van een Veiligheidsregio is dat het een</w:t>
      </w:r>
      <w:r w:rsidR="00BC6C0D">
        <w:rPr>
          <w:rFonts w:cs="Arial"/>
          <w:color w:val="000000"/>
        </w:rPr>
        <w:t xml:space="preserve"> organisatie betreft die 24 uur per dag, </w:t>
      </w:r>
      <w:r w:rsidR="00C57B2E">
        <w:rPr>
          <w:rFonts w:cs="Arial"/>
          <w:color w:val="000000"/>
        </w:rPr>
        <w:t>7</w:t>
      </w:r>
      <w:r w:rsidR="00BC6C0D">
        <w:rPr>
          <w:rFonts w:cs="Arial"/>
          <w:color w:val="000000"/>
        </w:rPr>
        <w:t xml:space="preserve"> dagen in de week </w:t>
      </w:r>
      <w:r w:rsidR="000840B3">
        <w:rPr>
          <w:rFonts w:cs="Arial"/>
          <w:color w:val="000000"/>
        </w:rPr>
        <w:t xml:space="preserve">werkzaam is. Dit heeft invloed op de gevraagde dienstverlening in de uitvoering van de Overeenkomst. </w:t>
      </w:r>
    </w:p>
    <w:p w14:paraId="0E73FF7B" w14:textId="77777777" w:rsidR="009E6DFF" w:rsidRDefault="009E6DFF" w:rsidP="001F6583">
      <w:pPr>
        <w:pStyle w:val="Kop2"/>
        <w:tabs>
          <w:tab w:val="left" w:pos="993"/>
        </w:tabs>
        <w:suppressAutoHyphens/>
        <w:ind w:left="709" w:hanging="396"/>
      </w:pPr>
      <w:bookmarkStart w:id="26" w:name="_Toc33441700"/>
      <w:r>
        <w:t>Maatschappelijk verantwoord i</w:t>
      </w:r>
      <w:bookmarkStart w:id="27" w:name="_Toc496188076"/>
      <w:r>
        <w:t>nkopen</w:t>
      </w:r>
      <w:bookmarkEnd w:id="26"/>
      <w:bookmarkEnd w:id="27"/>
    </w:p>
    <w:p w14:paraId="131CBA86" w14:textId="77777777" w:rsidR="009E6DFF" w:rsidRDefault="009E6DFF" w:rsidP="001F6583">
      <w:pPr>
        <w:pStyle w:val="Kop3"/>
        <w:numPr>
          <w:ilvl w:val="2"/>
          <w:numId w:val="1"/>
        </w:numPr>
        <w:suppressAutoHyphens/>
      </w:pPr>
      <w:bookmarkStart w:id="28" w:name="_Toc496188077"/>
      <w:bookmarkStart w:id="29" w:name="_Toc33441701"/>
      <w:r>
        <w:t>Algemeen</w:t>
      </w:r>
      <w:bookmarkEnd w:id="28"/>
      <w:bookmarkEnd w:id="29"/>
    </w:p>
    <w:p w14:paraId="502C59EE" w14:textId="77777777" w:rsidR="009E6DFF" w:rsidRDefault="009E6DFF" w:rsidP="001F6583">
      <w:pPr>
        <w:suppressAutoHyphens/>
        <w:spacing w:line="300" w:lineRule="atLeast"/>
      </w:pPr>
      <w:r>
        <w:t xml:space="preserve">Op 8 december 2016 heeft het IFV het </w:t>
      </w:r>
      <w:r w:rsidRPr="001F6583">
        <w:rPr>
          <w:i/>
        </w:rPr>
        <w:t>Manifest Maatschappelijk Verantwoord Inkopen</w:t>
      </w:r>
      <w:r>
        <w:t xml:space="preserve"> ondertekend. Door het ondertekenen van het manifest wil het IFV de effectiviteit en de impact van maatschappelijk verantwoord inkopen vergroten door dit integraal in de organisatie te borgen. Het manifest is bedoeld om de bijdrage van maatschappelijk verantwoord inkopen op de realisatie van de beleidsdoelen te vergroten. </w:t>
      </w:r>
    </w:p>
    <w:p w14:paraId="5082E297" w14:textId="77777777" w:rsidR="009E6DFF" w:rsidRDefault="009E6DFF" w:rsidP="001F6583">
      <w:pPr>
        <w:pStyle w:val="Kop3"/>
        <w:numPr>
          <w:ilvl w:val="2"/>
          <w:numId w:val="1"/>
        </w:numPr>
        <w:suppressAutoHyphens/>
      </w:pPr>
      <w:bookmarkStart w:id="30" w:name="_Toc496188078"/>
      <w:bookmarkStart w:id="31" w:name="_Toc33441702"/>
      <w:r>
        <w:t>Duurzaamheidsvisie</w:t>
      </w:r>
      <w:bookmarkEnd w:id="30"/>
      <w:bookmarkEnd w:id="31"/>
    </w:p>
    <w:p w14:paraId="6909C380" w14:textId="5A40AA3B" w:rsidR="0018174F" w:rsidRDefault="009E6DFF" w:rsidP="00FB27A5">
      <w:pPr>
        <w:suppressAutoHyphens/>
        <w:spacing w:line="300" w:lineRule="atLeast"/>
      </w:pPr>
      <w:r>
        <w:t xml:space="preserve">De verantwoordelijkheid van </w:t>
      </w:r>
      <w:r w:rsidR="0018174F">
        <w:t>de Aanbestedende Dienst</w:t>
      </w:r>
      <w:r>
        <w:t xml:space="preserve"> gaat verder dan het vergroten van fysieke veiligheid. Maatschappelijk verantwoord ondernemen en dus ook maatschappelijk verantwoord inkopen, betekent voor het IFV dat er een optimale balans bestaat tussen de </w:t>
      </w:r>
      <w:r>
        <w:lastRenderedPageBreak/>
        <w:t xml:space="preserve">gebieden </w:t>
      </w:r>
      <w:proofErr w:type="spellStart"/>
      <w:r>
        <w:t>people</w:t>
      </w:r>
      <w:proofErr w:type="spellEnd"/>
      <w:r>
        <w:t xml:space="preserve">, </w:t>
      </w:r>
      <w:proofErr w:type="spellStart"/>
      <w:r>
        <w:t>planet</w:t>
      </w:r>
      <w:proofErr w:type="spellEnd"/>
      <w:r>
        <w:t xml:space="preserve"> en </w:t>
      </w:r>
      <w:proofErr w:type="spellStart"/>
      <w:r>
        <w:t>profit</w:t>
      </w:r>
      <w:proofErr w:type="spellEnd"/>
      <w:r>
        <w:t xml:space="preserve"> binnen de organisatie en de omgeving waaraan het IFV zijn bestaansrecht ontleent. </w:t>
      </w:r>
    </w:p>
    <w:p w14:paraId="328D4DC6" w14:textId="648BFA2F" w:rsidR="009E6DFF" w:rsidRDefault="009E6DFF" w:rsidP="001F6583">
      <w:pPr>
        <w:suppressAutoHyphens/>
        <w:spacing w:line="300" w:lineRule="atLeast"/>
      </w:pPr>
      <w:r>
        <w:t>De belangrijkste uitgangspunten die daarbij gehanteerd worden</w:t>
      </w:r>
      <w:r w:rsidR="00DE2A27">
        <w:t xml:space="preserve"> zijn</w:t>
      </w:r>
      <w:r>
        <w:t xml:space="preserve">: </w:t>
      </w:r>
    </w:p>
    <w:p w14:paraId="71ED7B3F" w14:textId="77777777" w:rsidR="009E6DFF" w:rsidRDefault="00D122A8" w:rsidP="00502214">
      <w:pPr>
        <w:pStyle w:val="Lijstalinea"/>
        <w:numPr>
          <w:ilvl w:val="0"/>
          <w:numId w:val="14"/>
        </w:numPr>
        <w:suppressAutoHyphens/>
        <w:spacing w:line="300" w:lineRule="atLeast"/>
      </w:pPr>
      <w:r>
        <w:t>r</w:t>
      </w:r>
      <w:r w:rsidR="009E6DFF">
        <w:t>espect voor mens en omgeving (</w:t>
      </w:r>
      <w:proofErr w:type="spellStart"/>
      <w:r w:rsidR="009E6DFF">
        <w:t>people</w:t>
      </w:r>
      <w:proofErr w:type="spellEnd"/>
      <w:r w:rsidR="009E6DFF">
        <w:t>)</w:t>
      </w:r>
    </w:p>
    <w:p w14:paraId="3E9E0351" w14:textId="77777777" w:rsidR="009E6DFF" w:rsidRDefault="00D122A8" w:rsidP="00502214">
      <w:pPr>
        <w:pStyle w:val="Lijstalinea"/>
        <w:numPr>
          <w:ilvl w:val="0"/>
          <w:numId w:val="14"/>
        </w:numPr>
        <w:suppressAutoHyphens/>
        <w:spacing w:line="300" w:lineRule="atLeast"/>
      </w:pPr>
      <w:r>
        <w:t>d</w:t>
      </w:r>
      <w:r w:rsidR="009E6DFF">
        <w:t>uurzaam en minimale milieubelasting (</w:t>
      </w:r>
      <w:proofErr w:type="spellStart"/>
      <w:r w:rsidR="009E6DFF">
        <w:t>planet</w:t>
      </w:r>
      <w:proofErr w:type="spellEnd"/>
      <w:r w:rsidR="009E6DFF">
        <w:t>)</w:t>
      </w:r>
    </w:p>
    <w:p w14:paraId="4EF215C3" w14:textId="77777777" w:rsidR="009E6DFF" w:rsidRDefault="00D122A8" w:rsidP="00502214">
      <w:pPr>
        <w:pStyle w:val="Lijstalinea"/>
        <w:numPr>
          <w:ilvl w:val="0"/>
          <w:numId w:val="14"/>
        </w:numPr>
        <w:suppressAutoHyphens/>
        <w:spacing w:line="300" w:lineRule="atLeast"/>
      </w:pPr>
      <w:r>
        <w:t>v</w:t>
      </w:r>
      <w:r w:rsidR="009E6DFF">
        <w:t>erantwoordelijk omgaan met continuïteit (</w:t>
      </w:r>
      <w:proofErr w:type="spellStart"/>
      <w:r w:rsidR="009E6DFF">
        <w:t>profit</w:t>
      </w:r>
      <w:proofErr w:type="spellEnd"/>
      <w:r w:rsidR="009E6DFF">
        <w:t xml:space="preserve">) </w:t>
      </w:r>
    </w:p>
    <w:p w14:paraId="3839C3CA" w14:textId="77777777" w:rsidR="009E6DFF" w:rsidRDefault="009E6DFF" w:rsidP="008A3724">
      <w:pPr>
        <w:suppressAutoHyphens/>
      </w:pPr>
    </w:p>
    <w:p w14:paraId="1B18F015" w14:textId="77777777" w:rsidR="009E6DFF" w:rsidRDefault="009E6DFF" w:rsidP="001F6583">
      <w:pPr>
        <w:pStyle w:val="Kop3"/>
        <w:numPr>
          <w:ilvl w:val="2"/>
          <w:numId w:val="1"/>
        </w:numPr>
        <w:suppressAutoHyphens/>
      </w:pPr>
      <w:bookmarkStart w:id="32" w:name="_Toc496188079"/>
      <w:bookmarkStart w:id="33" w:name="_Toc33441703"/>
      <w:r>
        <w:t>Achtergrond</w:t>
      </w:r>
      <w:bookmarkEnd w:id="32"/>
      <w:bookmarkEnd w:id="33"/>
    </w:p>
    <w:p w14:paraId="26BF04FC" w14:textId="7C989567" w:rsidR="009E6DFF" w:rsidRDefault="009E6DFF" w:rsidP="001F6583">
      <w:pPr>
        <w:suppressAutoHyphens/>
        <w:spacing w:line="300" w:lineRule="atLeast"/>
      </w:pPr>
      <w:r>
        <w:t xml:space="preserve">Met deze aanbesteding van </w:t>
      </w:r>
      <w:r w:rsidR="00FB1C89">
        <w:t>WD</w:t>
      </w:r>
      <w:r w:rsidR="00DE2A27">
        <w:t>V</w:t>
      </w:r>
      <w:r>
        <w:t xml:space="preserve"> wil </w:t>
      </w:r>
      <w:r w:rsidR="001211EE">
        <w:t>de Aanbestedende Dienst</w:t>
      </w:r>
      <w:r>
        <w:t xml:space="preserve">, uitgaande van de laatste ontwikkelingen op het gebied van maatschappelijk verantwoord ondernemen, structurele verbeteringen aanjagen op sociaal, ecologisch en economisch gebied in de </w:t>
      </w:r>
      <w:r w:rsidRPr="00456EE3">
        <w:rPr>
          <w:iCs/>
        </w:rPr>
        <w:t>branche.</w:t>
      </w:r>
      <w:r>
        <w:t xml:space="preserve"> </w:t>
      </w:r>
    </w:p>
    <w:p w14:paraId="092F0999" w14:textId="77777777" w:rsidR="009E6DFF" w:rsidRDefault="009E6DFF" w:rsidP="001F6583">
      <w:pPr>
        <w:suppressAutoHyphens/>
        <w:spacing w:line="300" w:lineRule="atLeast"/>
      </w:pPr>
    </w:p>
    <w:p w14:paraId="66E145F9" w14:textId="36430951" w:rsidR="009E6DFF" w:rsidRPr="002B4E75" w:rsidRDefault="009E6DFF" w:rsidP="001F6583">
      <w:pPr>
        <w:suppressAutoHyphens/>
        <w:spacing w:line="300" w:lineRule="atLeast"/>
      </w:pPr>
      <w:r w:rsidRPr="00C513D9">
        <w:t xml:space="preserve">In de </w:t>
      </w:r>
      <w:r w:rsidR="008E2C6A">
        <w:t>w</w:t>
      </w:r>
      <w:r w:rsidR="00FE6B7C" w:rsidRPr="00C513D9">
        <w:t>arme dranken automatenbranche</w:t>
      </w:r>
      <w:r w:rsidRPr="00C513D9">
        <w:t xml:space="preserve"> wordt het debat over verduurzaming (en aanpak van misstanden) al jaren gevoerd. </w:t>
      </w:r>
      <w:r w:rsidR="00B270B4">
        <w:t xml:space="preserve">Veel bedrijven, zowel leveranciers en producenten als retailers, hebben zich in de afgelopen jaren ingespannen om verbeteringen te realiseren. Mede daardoor bestaat een helder zicht op de belangrijkste vraagstukken en zijn al veel concrete resultaten geboekt en verbeteringen gerealiseerd. </w:t>
      </w:r>
      <w:r w:rsidRPr="00C513D9">
        <w:t xml:space="preserve">Te denken valt aan onderwerpen </w:t>
      </w:r>
      <w:r w:rsidRPr="002B4E75">
        <w:t>zoals: kinderarbeid, duurzame grondstoffen</w:t>
      </w:r>
      <w:r w:rsidR="002E4A66" w:rsidRPr="002B4E75">
        <w:t xml:space="preserve"> en</w:t>
      </w:r>
      <w:r w:rsidRPr="002B4E75">
        <w:t xml:space="preserve"> milieumaatregelen</w:t>
      </w:r>
      <w:r w:rsidR="002E4A66" w:rsidRPr="002B4E75">
        <w:t>.</w:t>
      </w:r>
    </w:p>
    <w:p w14:paraId="4BE164A4" w14:textId="3D6F285C" w:rsidR="00DE2A27" w:rsidRDefault="00DE2A27" w:rsidP="001F6583">
      <w:pPr>
        <w:suppressAutoHyphens/>
        <w:spacing w:line="300" w:lineRule="atLeast"/>
      </w:pPr>
      <w:r w:rsidRPr="00C513D9">
        <w:t xml:space="preserve">Om het goede voorbeeld te geven heeft de </w:t>
      </w:r>
      <w:r w:rsidR="005E7A44">
        <w:t>Aanbestedende Dienst</w:t>
      </w:r>
      <w:r w:rsidRPr="00C513D9">
        <w:t xml:space="preserve"> bij aanbestedingen oog voor thema</w:t>
      </w:r>
      <w:r w:rsidR="00BA3415">
        <w:t>’</w:t>
      </w:r>
      <w:r w:rsidRPr="00C513D9">
        <w:t xml:space="preserve">s die passen bij </w:t>
      </w:r>
      <w:r w:rsidR="00D43B54">
        <w:t>m</w:t>
      </w:r>
      <w:r w:rsidRPr="00C513D9">
        <w:t xml:space="preserve">aatschappelijk </w:t>
      </w:r>
      <w:r w:rsidR="00D43B54">
        <w:t>v</w:t>
      </w:r>
      <w:r w:rsidRPr="00C513D9">
        <w:t xml:space="preserve">erantwoord </w:t>
      </w:r>
      <w:r w:rsidR="00D43B54">
        <w:t>i</w:t>
      </w:r>
      <w:r w:rsidRPr="00C513D9">
        <w:t xml:space="preserve">nkopen zoals het toepassen van  circulair en </w:t>
      </w:r>
      <w:proofErr w:type="spellStart"/>
      <w:r w:rsidRPr="00C513D9">
        <w:t>biobased</w:t>
      </w:r>
      <w:proofErr w:type="spellEnd"/>
      <w:r w:rsidRPr="00C513D9">
        <w:t xml:space="preserve"> inkopen.</w:t>
      </w:r>
    </w:p>
    <w:p w14:paraId="77083618" w14:textId="77777777" w:rsidR="00E46CFC" w:rsidRDefault="00E46CFC" w:rsidP="00C513D9">
      <w:pPr>
        <w:suppressAutoHyphens/>
        <w:spacing w:line="300" w:lineRule="atLeast"/>
      </w:pPr>
    </w:p>
    <w:p w14:paraId="6B465585" w14:textId="77777777" w:rsidR="009E6DFF" w:rsidRPr="00D975A0" w:rsidRDefault="009E6DFF" w:rsidP="001F6583">
      <w:pPr>
        <w:suppressAutoHyphens/>
        <w:spacing w:line="300" w:lineRule="atLeast"/>
        <w:rPr>
          <w:highlight w:val="yellow"/>
        </w:rPr>
      </w:pPr>
    </w:p>
    <w:p w14:paraId="67B8FD47" w14:textId="77777777" w:rsidR="009E6DFF" w:rsidRDefault="009E6DFF" w:rsidP="001F6583">
      <w:pPr>
        <w:pStyle w:val="Kop3"/>
        <w:numPr>
          <w:ilvl w:val="2"/>
          <w:numId w:val="1"/>
        </w:numPr>
        <w:suppressAutoHyphens/>
      </w:pPr>
      <w:bookmarkStart w:id="34" w:name="_Toc496188080"/>
      <w:bookmarkStart w:id="35" w:name="_Toc33441704"/>
      <w:r>
        <w:t>Ambitie</w:t>
      </w:r>
      <w:bookmarkEnd w:id="34"/>
      <w:bookmarkEnd w:id="35"/>
    </w:p>
    <w:p w14:paraId="35ECBEE5" w14:textId="132D7BBF" w:rsidR="009E6DFF" w:rsidRPr="00A47B80" w:rsidRDefault="001211EE" w:rsidP="001F6583">
      <w:pPr>
        <w:suppressAutoHyphens/>
        <w:autoSpaceDE w:val="0"/>
        <w:autoSpaceDN w:val="0"/>
        <w:adjustRightInd w:val="0"/>
        <w:spacing w:line="300" w:lineRule="atLeast"/>
        <w:rPr>
          <w:rFonts w:cs="Arial"/>
        </w:rPr>
      </w:pPr>
      <w:r>
        <w:t>De Aanbestedende Dienst</w:t>
      </w:r>
      <w:r w:rsidR="009E6DFF">
        <w:rPr>
          <w:rFonts w:cs="Arial"/>
        </w:rPr>
        <w:t xml:space="preserve"> vindt</w:t>
      </w:r>
      <w:r w:rsidR="009E6DFF" w:rsidRPr="00A47B80">
        <w:rPr>
          <w:rFonts w:cs="Arial"/>
        </w:rPr>
        <w:t xml:space="preserve"> het uitermate belangrijk dat</w:t>
      </w:r>
      <w:r w:rsidR="00F40B84">
        <w:rPr>
          <w:rFonts w:cs="Arial"/>
        </w:rPr>
        <w:t xml:space="preserve"> de </w:t>
      </w:r>
      <w:r w:rsidR="000326BD">
        <w:rPr>
          <w:rFonts w:cs="Arial"/>
        </w:rPr>
        <w:t>WDV</w:t>
      </w:r>
      <w:r w:rsidR="00F40B84">
        <w:rPr>
          <w:rFonts w:cs="Arial"/>
        </w:rPr>
        <w:t xml:space="preserve"> en de ingrediënten van warme drankenautomaten </w:t>
      </w:r>
      <w:r w:rsidR="009E6DFF" w:rsidRPr="00A47B80">
        <w:rPr>
          <w:rFonts w:cs="Arial"/>
        </w:rPr>
        <w:t>onder duurzame omstandigheden met minimale negatieve impact op mens en milieu wordt geproduceerd.</w:t>
      </w:r>
    </w:p>
    <w:p w14:paraId="5664239E" w14:textId="1605031A" w:rsidR="009E6DFF" w:rsidRDefault="009E6DFF" w:rsidP="001F6583">
      <w:pPr>
        <w:suppressAutoHyphens/>
        <w:autoSpaceDE w:val="0"/>
        <w:autoSpaceDN w:val="0"/>
        <w:adjustRightInd w:val="0"/>
        <w:spacing w:line="300" w:lineRule="atLeast"/>
        <w:rPr>
          <w:rFonts w:cs="Arial"/>
        </w:rPr>
      </w:pPr>
      <w:r w:rsidRPr="00A47B80">
        <w:rPr>
          <w:rFonts w:cs="Arial"/>
        </w:rPr>
        <w:t xml:space="preserve">Om dit te verzekeren </w:t>
      </w:r>
      <w:r>
        <w:rPr>
          <w:rFonts w:cs="Arial"/>
        </w:rPr>
        <w:t xml:space="preserve">neemt </w:t>
      </w:r>
      <w:r w:rsidR="001211EE">
        <w:t>de Aanbestedende Dienst</w:t>
      </w:r>
      <w:r w:rsidRPr="00A47B80">
        <w:rPr>
          <w:rFonts w:cs="Arial"/>
        </w:rPr>
        <w:t xml:space="preserve"> een proactieve rol op </w:t>
      </w:r>
      <w:r>
        <w:rPr>
          <w:rFonts w:cs="Arial"/>
        </w:rPr>
        <w:t>zich</w:t>
      </w:r>
      <w:r w:rsidRPr="00A47B80">
        <w:rPr>
          <w:rFonts w:cs="Arial"/>
        </w:rPr>
        <w:t xml:space="preserve"> en vra</w:t>
      </w:r>
      <w:r>
        <w:rPr>
          <w:rFonts w:cs="Arial"/>
        </w:rPr>
        <w:t>agt het</w:t>
      </w:r>
      <w:r w:rsidRPr="00A47B80">
        <w:rPr>
          <w:rFonts w:cs="Arial"/>
        </w:rPr>
        <w:t xml:space="preserve"> aan </w:t>
      </w:r>
      <w:r>
        <w:rPr>
          <w:rFonts w:cs="Arial"/>
        </w:rPr>
        <w:t>zijn</w:t>
      </w:r>
      <w:r w:rsidRPr="00A47B80">
        <w:rPr>
          <w:rFonts w:cs="Arial"/>
        </w:rPr>
        <w:t xml:space="preserve"> leveranciers </w:t>
      </w:r>
      <w:r>
        <w:rPr>
          <w:rFonts w:cs="Arial"/>
        </w:rPr>
        <w:t>deze</w:t>
      </w:r>
      <w:r w:rsidRPr="00A47B80">
        <w:rPr>
          <w:rFonts w:cs="Arial"/>
        </w:rPr>
        <w:t xml:space="preserve"> gedeelde verantwoordelijkheid in te vullen.</w:t>
      </w:r>
    </w:p>
    <w:p w14:paraId="5AB748BA" w14:textId="77777777" w:rsidR="009E6DFF" w:rsidRPr="00A47B80" w:rsidRDefault="009E6DFF" w:rsidP="001F6583">
      <w:pPr>
        <w:suppressAutoHyphens/>
        <w:autoSpaceDE w:val="0"/>
        <w:autoSpaceDN w:val="0"/>
        <w:adjustRightInd w:val="0"/>
        <w:spacing w:line="300" w:lineRule="atLeast"/>
        <w:rPr>
          <w:rFonts w:cs="Arial"/>
        </w:rPr>
      </w:pPr>
    </w:p>
    <w:p w14:paraId="6DA1B75E" w14:textId="339DDCA1" w:rsidR="00F40B84" w:rsidRDefault="009E6DFF" w:rsidP="00152BC6">
      <w:pPr>
        <w:pStyle w:val="Lijstalinea"/>
        <w:tabs>
          <w:tab w:val="clear" w:pos="397"/>
          <w:tab w:val="left" w:pos="0"/>
        </w:tabs>
        <w:suppressAutoHyphens/>
        <w:spacing w:line="300" w:lineRule="atLeast"/>
        <w:rPr>
          <w:rFonts w:cs="Arial"/>
          <w:iCs/>
        </w:rPr>
      </w:pPr>
      <w:r w:rsidRPr="00E46CFC">
        <w:rPr>
          <w:rFonts w:cs="Arial"/>
        </w:rPr>
        <w:t xml:space="preserve">In deze aanbesteding streeft </w:t>
      </w:r>
      <w:r w:rsidR="00774B28">
        <w:t>de Aanbestedende Dienst</w:t>
      </w:r>
      <w:r w:rsidRPr="00E46CFC">
        <w:rPr>
          <w:rFonts w:cs="Arial"/>
        </w:rPr>
        <w:t xml:space="preserve"> de volgende maatschappelijke doelstellingen na: </w:t>
      </w:r>
      <w:bookmarkStart w:id="36" w:name="_Ref517963606"/>
      <w:r w:rsidR="00F40B84" w:rsidRPr="00E46CFC">
        <w:rPr>
          <w:rFonts w:cs="Arial"/>
          <w:iCs/>
        </w:rPr>
        <w:t>Duurzaamheid vormt een belangrijk onderdeel van de functionele specificaties zodat de</w:t>
      </w:r>
      <w:r w:rsidR="00152BC6">
        <w:rPr>
          <w:rFonts w:cs="Arial"/>
          <w:iCs/>
        </w:rPr>
        <w:t xml:space="preserve"> </w:t>
      </w:r>
      <w:r w:rsidR="00F40B84" w:rsidRPr="00E46CFC">
        <w:rPr>
          <w:rFonts w:cs="Arial"/>
          <w:iCs/>
        </w:rPr>
        <w:t>nieuwe overeenkomst voor warme dranken invulling geeft aan het MVI manifest waarin concrete</w:t>
      </w:r>
      <w:r w:rsidR="00F40B84" w:rsidRPr="00E46CFC">
        <w:rPr>
          <w:rFonts w:cs="Arial"/>
          <w:i/>
        </w:rPr>
        <w:t xml:space="preserve"> </w:t>
      </w:r>
      <w:r w:rsidR="00F40B84" w:rsidRPr="00E46CFC">
        <w:rPr>
          <w:rFonts w:cs="Arial"/>
          <w:iCs/>
        </w:rPr>
        <w:t>items voor warme dranken zijn benoemd.</w:t>
      </w:r>
      <w:r w:rsidR="00F40B84" w:rsidRPr="00571137">
        <w:rPr>
          <w:rFonts w:cs="Arial"/>
          <w:iCs/>
        </w:rPr>
        <w:t xml:space="preserve"> </w:t>
      </w:r>
    </w:p>
    <w:p w14:paraId="6E0D3A2C" w14:textId="4AC85E11" w:rsidR="00E21E24" w:rsidRDefault="00E21E24">
      <w:r>
        <w:t>Vanuit het actieplan worden de volgende acties benoemd</w:t>
      </w:r>
      <w:r w:rsidR="005E7A44">
        <w:t>, dit ter illustratie</w:t>
      </w:r>
      <w:r w:rsidR="00E46CFC">
        <w:t>:</w:t>
      </w:r>
    </w:p>
    <w:p w14:paraId="59BA3F94" w14:textId="6E384CA0" w:rsidR="00E21E24" w:rsidRPr="00C513D9" w:rsidRDefault="00E21E24" w:rsidP="00E21E24">
      <w:pPr>
        <w:pStyle w:val="Lijstalinea"/>
        <w:numPr>
          <w:ilvl w:val="0"/>
          <w:numId w:val="40"/>
        </w:numPr>
        <w:rPr>
          <w:rFonts w:eastAsia="MS Mincho" w:cs="Arial"/>
          <w:iCs/>
          <w:color w:val="BA4133"/>
          <w:sz w:val="30"/>
          <w:szCs w:val="28"/>
        </w:rPr>
      </w:pPr>
      <w:r>
        <w:t>Circulariteit: invulling van circulariteit en de mate ervan wordt bij de markt neergelegd</w:t>
      </w:r>
      <w:r w:rsidR="00BC4BFD">
        <w:t>.</w:t>
      </w:r>
    </w:p>
    <w:p w14:paraId="59ABA5D6" w14:textId="77777777" w:rsidR="00E21E24" w:rsidRPr="00C513D9" w:rsidRDefault="00E21E24" w:rsidP="00E21E24">
      <w:pPr>
        <w:pStyle w:val="Lijstalinea"/>
        <w:numPr>
          <w:ilvl w:val="0"/>
          <w:numId w:val="40"/>
        </w:numPr>
        <w:rPr>
          <w:rFonts w:eastAsia="MS Mincho" w:cs="Arial"/>
          <w:iCs/>
          <w:color w:val="BA4133"/>
          <w:sz w:val="30"/>
          <w:szCs w:val="28"/>
        </w:rPr>
      </w:pPr>
      <w:proofErr w:type="spellStart"/>
      <w:r>
        <w:t>Biobased</w:t>
      </w:r>
      <w:proofErr w:type="spellEnd"/>
      <w:r>
        <w:t xml:space="preserve">: alle bekers zijn vervaardigd uit </w:t>
      </w:r>
      <w:proofErr w:type="spellStart"/>
      <w:r>
        <w:t>biobased</w:t>
      </w:r>
      <w:proofErr w:type="spellEnd"/>
      <w:r>
        <w:t xml:space="preserve"> materialen en zijn tevens biologisch afbreekbaar.</w:t>
      </w:r>
    </w:p>
    <w:p w14:paraId="47001C09" w14:textId="77777777" w:rsidR="00E21E24" w:rsidRPr="00C513D9" w:rsidRDefault="00E21E24" w:rsidP="00E21E24">
      <w:pPr>
        <w:pStyle w:val="Lijstalinea"/>
        <w:numPr>
          <w:ilvl w:val="0"/>
          <w:numId w:val="40"/>
        </w:numPr>
        <w:rPr>
          <w:rFonts w:eastAsia="MS Mincho" w:cs="Arial"/>
          <w:iCs/>
          <w:color w:val="BA4133"/>
          <w:sz w:val="30"/>
          <w:szCs w:val="28"/>
        </w:rPr>
      </w:pPr>
      <w:r>
        <w:t>Klimaatbewust: alle automaten dienen tenminste energielabel A+, maar liever label A++ te hebben.</w:t>
      </w:r>
    </w:p>
    <w:p w14:paraId="3CB63B09" w14:textId="0A6DDD68" w:rsidR="008956FE" w:rsidRPr="008956FE" w:rsidRDefault="00E21E24" w:rsidP="00435715">
      <w:pPr>
        <w:pStyle w:val="Lijstalinea"/>
        <w:numPr>
          <w:ilvl w:val="0"/>
          <w:numId w:val="40"/>
        </w:numPr>
        <w:rPr>
          <w:rFonts w:eastAsia="MS Mincho" w:cs="Arial"/>
          <w:iCs/>
          <w:color w:val="BA4133"/>
          <w:sz w:val="30"/>
          <w:szCs w:val="28"/>
        </w:rPr>
      </w:pPr>
      <w:r>
        <w:t>Internationale sociale voorwaarden</w:t>
      </w:r>
      <w:r w:rsidR="00BC4BFD">
        <w:t xml:space="preserve"> (ISV)</w:t>
      </w:r>
      <w:r>
        <w:t xml:space="preserve">: de koffiesector wordt aangemerkt als risicosector op het gebied van ISV. Er wordt </w:t>
      </w:r>
      <w:r w:rsidR="008A3724">
        <w:t>verwacht</w:t>
      </w:r>
      <w:r>
        <w:t xml:space="preserve"> dat de Opdrachtnemer op een transparante wijze invulling </w:t>
      </w:r>
      <w:r w:rsidR="004D188A">
        <w:t xml:space="preserve">geeft aan ISV. </w:t>
      </w:r>
    </w:p>
    <w:p w14:paraId="4D17F661" w14:textId="3A8C8AD1" w:rsidR="00CC03A6" w:rsidRPr="008956FE" w:rsidRDefault="004D188A" w:rsidP="00435715">
      <w:pPr>
        <w:pStyle w:val="Lijstalinea"/>
        <w:numPr>
          <w:ilvl w:val="0"/>
          <w:numId w:val="40"/>
        </w:numPr>
        <w:rPr>
          <w:rFonts w:eastAsia="MS Mincho" w:cs="Arial"/>
          <w:iCs/>
          <w:color w:val="BA4133"/>
          <w:sz w:val="30"/>
          <w:szCs w:val="28"/>
        </w:rPr>
      </w:pPr>
      <w:r>
        <w:t xml:space="preserve">Innovatiegericht: eenmaal per kalenderjaar dient Opdrachtnemer een innovatievoorstel aan Opdrachtgever voor te leggen. </w:t>
      </w:r>
      <w:r w:rsidR="00CC03A6">
        <w:br w:type="page"/>
      </w:r>
    </w:p>
    <w:p w14:paraId="2B53C1D4" w14:textId="77777777" w:rsidR="005F1C8F" w:rsidRDefault="00CC03A6" w:rsidP="00CC03A6">
      <w:pPr>
        <w:pStyle w:val="Kop1"/>
      </w:pPr>
      <w:bookmarkStart w:id="37" w:name="_Toc33441705"/>
      <w:r>
        <w:lastRenderedPageBreak/>
        <w:t>O</w:t>
      </w:r>
      <w:r w:rsidR="00C41071">
        <w:t>mschrijving van de Opdracht</w:t>
      </w:r>
      <w:bookmarkEnd w:id="36"/>
      <w:bookmarkEnd w:id="37"/>
    </w:p>
    <w:p w14:paraId="473FACA5" w14:textId="5382C472" w:rsidR="00111F3D" w:rsidRDefault="00E51963" w:rsidP="002E16FF">
      <w:pPr>
        <w:pStyle w:val="Kop2"/>
        <w:suppressAutoHyphens/>
        <w:ind w:left="964"/>
      </w:pPr>
      <w:bookmarkStart w:id="38" w:name="_Toc33441706"/>
      <w:r>
        <w:t>Aanleiding, beschrijving huidige situatie</w:t>
      </w:r>
      <w:bookmarkEnd w:id="38"/>
    </w:p>
    <w:p w14:paraId="400A4F4E" w14:textId="0A54B714" w:rsidR="00AC325D" w:rsidRDefault="00AC325D" w:rsidP="00AC325D">
      <w:r>
        <w:t xml:space="preserve">De overeenkomsten die het </w:t>
      </w:r>
      <w:r w:rsidR="00B8568C">
        <w:t>IFV</w:t>
      </w:r>
      <w:r>
        <w:t xml:space="preserve"> heeft voor de verzorging van </w:t>
      </w:r>
      <w:r w:rsidR="000326BD">
        <w:t>WDV</w:t>
      </w:r>
      <w:r>
        <w:t xml:space="preserve">, expireren </w:t>
      </w:r>
      <w:r w:rsidR="008A3724">
        <w:t>in</w:t>
      </w:r>
      <w:r>
        <w:t xml:space="preserve"> 2020. Het IFV heeft het initiatief genomen om bij de </w:t>
      </w:r>
      <w:r w:rsidR="005E7C5E">
        <w:t>V</w:t>
      </w:r>
      <w:r>
        <w:t>eiligheidsregio</w:t>
      </w:r>
      <w:r w:rsidR="00BA3415">
        <w:t>’</w:t>
      </w:r>
      <w:r>
        <w:t>s te inventariseren wie interesse heeft in deelname bij deze aanbesteding. Dit heeft geleid tot positieve reacties va</w:t>
      </w:r>
      <w:r w:rsidR="00A60379">
        <w:t xml:space="preserve">n </w:t>
      </w:r>
      <w:r w:rsidR="00733070">
        <w:t>acht</w:t>
      </w:r>
      <w:r>
        <w:t xml:space="preserve"> veiligheidsregio’s.</w:t>
      </w:r>
    </w:p>
    <w:p w14:paraId="669131C9" w14:textId="77777777" w:rsidR="00AC325D" w:rsidRDefault="00AC325D" w:rsidP="00AC325D"/>
    <w:p w14:paraId="5AB725F3" w14:textId="3C6CCF9D" w:rsidR="00AC325D" w:rsidRPr="00AC325D" w:rsidRDefault="00AC325D" w:rsidP="00AC325D">
      <w:r>
        <w:t xml:space="preserve">De </w:t>
      </w:r>
      <w:r w:rsidR="00D75BAB">
        <w:t>V</w:t>
      </w:r>
      <w:r>
        <w:t>eiligheidsregio</w:t>
      </w:r>
      <w:r w:rsidR="00BA3415">
        <w:t>’</w:t>
      </w:r>
      <w:r>
        <w:t xml:space="preserve">s die </w:t>
      </w:r>
      <w:r w:rsidR="009B4788">
        <w:t xml:space="preserve">mede </w:t>
      </w:r>
      <w:r>
        <w:t xml:space="preserve">als Aanbestedende Dienst bij deze aanbesteding </w:t>
      </w:r>
      <w:r w:rsidR="009B4788">
        <w:t xml:space="preserve">optreden, </w:t>
      </w:r>
      <w:r>
        <w:t xml:space="preserve">hebben eveneens te maken met expirerende overeenkomsten voor </w:t>
      </w:r>
      <w:r w:rsidR="00FB1C89">
        <w:t>WD</w:t>
      </w:r>
      <w:r w:rsidR="006C50F8">
        <w:t>V</w:t>
      </w:r>
      <w:r>
        <w:t xml:space="preserve">. De looptijden van de overeenkomsten voor </w:t>
      </w:r>
      <w:r w:rsidR="00FB1C89">
        <w:t>WD</w:t>
      </w:r>
      <w:r w:rsidR="000326BD">
        <w:t>V</w:t>
      </w:r>
      <w:r>
        <w:t xml:space="preserve"> van de </w:t>
      </w:r>
      <w:r w:rsidR="00D75BAB">
        <w:t>V</w:t>
      </w:r>
      <w:r>
        <w:t>eiligheidsregio</w:t>
      </w:r>
      <w:r w:rsidR="00BA3415">
        <w:t>’</w:t>
      </w:r>
      <w:r>
        <w:t xml:space="preserve">s lopen uiteen. In de </w:t>
      </w:r>
      <w:r w:rsidRPr="009B4788">
        <w:t xml:space="preserve">inventarisatielijsten </w:t>
      </w:r>
      <w:r w:rsidR="009B4788">
        <w:t xml:space="preserve">zijn </w:t>
      </w:r>
      <w:r w:rsidRPr="009B4788">
        <w:t>per deelnemer</w:t>
      </w:r>
      <w:r w:rsidR="009B4788">
        <w:t xml:space="preserve"> opgenomen welk</w:t>
      </w:r>
      <w:r w:rsidR="005E7C5E">
        <w:t>e</w:t>
      </w:r>
      <w:r w:rsidR="009B4788">
        <w:t xml:space="preserve"> expiratiedata van toepassing zijn</w:t>
      </w:r>
      <w:r w:rsidR="00EE084B">
        <w:t>,</w:t>
      </w:r>
      <w:r w:rsidR="005E7C5E">
        <w:t xml:space="preserve"> wanneer de WDV bij de betreffende Veiligheidsregio geleverd en geïmplementeerd moet zijn en per wanneer zij de </w:t>
      </w:r>
      <w:r w:rsidR="00322532">
        <w:t xml:space="preserve">WDV </w:t>
      </w:r>
      <w:r w:rsidR="005E7C5E">
        <w:t>zullen afnemen</w:t>
      </w:r>
      <w:r w:rsidR="009B4788">
        <w:t>.</w:t>
      </w:r>
    </w:p>
    <w:p w14:paraId="012C65DF" w14:textId="31A0CF3F" w:rsidR="00111F3D" w:rsidRDefault="00111F3D" w:rsidP="002E16FF">
      <w:pPr>
        <w:pStyle w:val="Kop2"/>
        <w:suppressAutoHyphens/>
        <w:ind w:left="964"/>
      </w:pPr>
      <w:bookmarkStart w:id="39" w:name="_Toc419285365"/>
      <w:bookmarkStart w:id="40" w:name="_Toc421086861"/>
      <w:bookmarkStart w:id="41" w:name="_Toc421100592"/>
      <w:bookmarkStart w:id="42" w:name="_Toc33441707"/>
      <w:r>
        <w:t>Doel aanbestedingsprocedure</w:t>
      </w:r>
      <w:bookmarkEnd w:id="39"/>
      <w:bookmarkEnd w:id="40"/>
      <w:bookmarkEnd w:id="41"/>
      <w:r w:rsidR="00E51963">
        <w:t>, gewenste situatie</w:t>
      </w:r>
      <w:bookmarkEnd w:id="42"/>
    </w:p>
    <w:p w14:paraId="75098C07" w14:textId="27E48679" w:rsidR="005761C5" w:rsidRDefault="00E76BB6" w:rsidP="00E76BB6">
      <w:pPr>
        <w:rPr>
          <w:rFonts w:cs="Arial"/>
        </w:rPr>
      </w:pPr>
      <w:r w:rsidRPr="002D6569">
        <w:rPr>
          <w:rFonts w:cs="Arial"/>
          <w:iCs/>
        </w:rPr>
        <w:t xml:space="preserve">Het doel van de aanbesteding </w:t>
      </w:r>
      <w:r w:rsidR="000326BD">
        <w:rPr>
          <w:rFonts w:cs="Arial"/>
          <w:iCs/>
        </w:rPr>
        <w:t>WDV</w:t>
      </w:r>
      <w:r w:rsidRPr="002D6569">
        <w:rPr>
          <w:rFonts w:cs="Arial"/>
          <w:iCs/>
        </w:rPr>
        <w:t xml:space="preserve"> is om te komen tot</w:t>
      </w:r>
      <w:r>
        <w:rPr>
          <w:rFonts w:cs="Arial"/>
          <w:iCs/>
        </w:rPr>
        <w:t xml:space="preserve"> een</w:t>
      </w:r>
      <w:r w:rsidRPr="002D6569">
        <w:rPr>
          <w:rFonts w:cs="Arial"/>
          <w:iCs/>
        </w:rPr>
        <w:t xml:space="preserve"> doelmatige </w:t>
      </w:r>
      <w:r w:rsidRPr="00915D31">
        <w:rPr>
          <w:rFonts w:cs="Arial"/>
          <w:iCs/>
        </w:rPr>
        <w:t xml:space="preserve">en rechtmatige </w:t>
      </w:r>
      <w:r>
        <w:rPr>
          <w:rFonts w:cs="Arial"/>
          <w:iCs/>
        </w:rPr>
        <w:t>O</w:t>
      </w:r>
      <w:r w:rsidRPr="00915D31">
        <w:rPr>
          <w:rFonts w:cs="Arial"/>
          <w:iCs/>
        </w:rPr>
        <w:t xml:space="preserve">vereenkomst voor </w:t>
      </w:r>
      <w:r w:rsidR="00546A9B">
        <w:rPr>
          <w:rFonts w:cs="Arial"/>
          <w:iCs/>
        </w:rPr>
        <w:t>WDV</w:t>
      </w:r>
      <w:r w:rsidRPr="00915D31">
        <w:rPr>
          <w:rFonts w:cs="Arial"/>
          <w:iCs/>
        </w:rPr>
        <w:t>.</w:t>
      </w:r>
      <w:r w:rsidRPr="002D6569">
        <w:rPr>
          <w:rFonts w:cs="Arial"/>
          <w:iCs/>
        </w:rPr>
        <w:t xml:space="preserve"> Hierbij maakt </w:t>
      </w:r>
      <w:r>
        <w:rPr>
          <w:rFonts w:cs="Arial"/>
          <w:iCs/>
        </w:rPr>
        <w:t xml:space="preserve">de </w:t>
      </w:r>
      <w:r w:rsidR="00FE6B7C">
        <w:rPr>
          <w:rFonts w:cs="Arial"/>
          <w:iCs/>
        </w:rPr>
        <w:t>A</w:t>
      </w:r>
      <w:r w:rsidRPr="002D6569">
        <w:rPr>
          <w:rFonts w:cs="Arial"/>
          <w:iCs/>
        </w:rPr>
        <w:t xml:space="preserve">anbestedende </w:t>
      </w:r>
      <w:r w:rsidR="00E46CFC">
        <w:rPr>
          <w:rFonts w:cs="Arial"/>
          <w:iCs/>
        </w:rPr>
        <w:t>D</w:t>
      </w:r>
      <w:r w:rsidRPr="002D6569">
        <w:rPr>
          <w:rFonts w:cs="Arial"/>
          <w:iCs/>
        </w:rPr>
        <w:t>ienst onderscheid in zowel ful</w:t>
      </w:r>
      <w:r w:rsidR="00526E01">
        <w:rPr>
          <w:rFonts w:cs="Arial"/>
          <w:iCs/>
        </w:rPr>
        <w:t xml:space="preserve">l </w:t>
      </w:r>
      <w:r w:rsidRPr="002D6569">
        <w:rPr>
          <w:rFonts w:cs="Arial"/>
          <w:iCs/>
        </w:rPr>
        <w:t>servicedienstverlening, als de levering van uitsluitend de automaten</w:t>
      </w:r>
      <w:r>
        <w:rPr>
          <w:rFonts w:cs="Arial"/>
          <w:iCs/>
        </w:rPr>
        <w:t xml:space="preserve"> op basis van een huurovereenkomst</w:t>
      </w:r>
      <w:r w:rsidRPr="002D6569">
        <w:rPr>
          <w:rFonts w:cs="Arial"/>
          <w:iCs/>
        </w:rPr>
        <w:t xml:space="preserve"> met</w:t>
      </w:r>
      <w:r>
        <w:rPr>
          <w:rFonts w:cs="Arial"/>
          <w:iCs/>
        </w:rPr>
        <w:t xml:space="preserve"> de levering van</w:t>
      </w:r>
      <w:r w:rsidRPr="002D6569">
        <w:rPr>
          <w:rFonts w:cs="Arial"/>
          <w:iCs/>
        </w:rPr>
        <w:t xml:space="preserve"> losse ingrediënten. </w:t>
      </w:r>
      <w:r w:rsidR="00875296">
        <w:rPr>
          <w:rFonts w:cs="Arial"/>
          <w:iCs/>
        </w:rPr>
        <w:t xml:space="preserve">Het uitgangspunt </w:t>
      </w:r>
      <w:r w:rsidR="00165C48">
        <w:rPr>
          <w:rFonts w:cs="Arial"/>
          <w:iCs/>
        </w:rPr>
        <w:t xml:space="preserve">bij deze aanbesteding is om de WDA te huren. </w:t>
      </w:r>
      <w:r w:rsidR="00D2331D">
        <w:rPr>
          <w:rFonts w:cs="Arial"/>
          <w:iCs/>
        </w:rPr>
        <w:t xml:space="preserve">Voor </w:t>
      </w:r>
      <w:r w:rsidR="009E7F24">
        <w:rPr>
          <w:rFonts w:cs="Arial"/>
          <w:iCs/>
        </w:rPr>
        <w:t xml:space="preserve">de zogenaamde </w:t>
      </w:r>
      <w:r w:rsidR="00D2331D">
        <w:rPr>
          <w:rFonts w:cs="Arial"/>
          <w:iCs/>
        </w:rPr>
        <w:t>onbemande kazerne</w:t>
      </w:r>
      <w:r w:rsidR="009E7F24">
        <w:rPr>
          <w:rFonts w:cs="Arial"/>
          <w:iCs/>
        </w:rPr>
        <w:t>s</w:t>
      </w:r>
      <w:r w:rsidR="00D2331D">
        <w:rPr>
          <w:rFonts w:cs="Arial"/>
          <w:iCs/>
        </w:rPr>
        <w:t xml:space="preserve"> wil Opdrachtgever </w:t>
      </w:r>
      <w:r w:rsidR="007C0367">
        <w:rPr>
          <w:rFonts w:cs="Arial"/>
          <w:iCs/>
        </w:rPr>
        <w:t xml:space="preserve">hierop een uitzondering maken door </w:t>
      </w:r>
      <w:r w:rsidR="00D2331D">
        <w:rPr>
          <w:rFonts w:cs="Arial"/>
          <w:iCs/>
        </w:rPr>
        <w:t>de mogelijkheid</w:t>
      </w:r>
      <w:r w:rsidR="00584D8B">
        <w:rPr>
          <w:rFonts w:cs="Arial"/>
          <w:iCs/>
        </w:rPr>
        <w:t xml:space="preserve"> te hebben</w:t>
      </w:r>
      <w:r w:rsidR="00D2331D">
        <w:rPr>
          <w:rFonts w:cs="Arial"/>
          <w:iCs/>
        </w:rPr>
        <w:t xml:space="preserve"> om een type </w:t>
      </w:r>
      <w:r w:rsidR="00AB7EA9">
        <w:rPr>
          <w:rFonts w:cs="Arial"/>
          <w:iCs/>
        </w:rPr>
        <w:t xml:space="preserve">3a of 3b </w:t>
      </w:r>
      <w:r w:rsidR="00D2331D">
        <w:rPr>
          <w:rFonts w:cs="Arial"/>
          <w:iCs/>
        </w:rPr>
        <w:t>automaat</w:t>
      </w:r>
      <w:r w:rsidR="005E7C5E">
        <w:rPr>
          <w:rFonts w:cs="Arial"/>
          <w:iCs/>
        </w:rPr>
        <w:t xml:space="preserve"> (zie </w:t>
      </w:r>
      <w:r w:rsidR="00AB7EA9">
        <w:rPr>
          <w:rFonts w:cs="Arial"/>
          <w:iCs/>
        </w:rPr>
        <w:t>paragraaf 3.3</w:t>
      </w:r>
      <w:r w:rsidR="005E7C5E">
        <w:rPr>
          <w:rFonts w:cs="Arial"/>
          <w:iCs/>
        </w:rPr>
        <w:t>)</w:t>
      </w:r>
      <w:r w:rsidR="00D2331D">
        <w:rPr>
          <w:rFonts w:cs="Arial"/>
          <w:iCs/>
        </w:rPr>
        <w:t xml:space="preserve"> te kopen</w:t>
      </w:r>
      <w:r w:rsidR="00055AA1">
        <w:rPr>
          <w:rFonts w:cs="Arial"/>
          <w:iCs/>
        </w:rPr>
        <w:t xml:space="preserve"> of te huren</w:t>
      </w:r>
      <w:r w:rsidR="00D2331D">
        <w:rPr>
          <w:rFonts w:cs="Arial"/>
          <w:iCs/>
        </w:rPr>
        <w:t xml:space="preserve">. </w:t>
      </w:r>
      <w:r w:rsidRPr="002D6569">
        <w:rPr>
          <w:rFonts w:cs="Arial"/>
          <w:iCs/>
        </w:rPr>
        <w:t xml:space="preserve">De dienstverlening </w:t>
      </w:r>
      <w:r w:rsidR="00055AA1">
        <w:rPr>
          <w:rFonts w:cs="Arial"/>
          <w:iCs/>
        </w:rPr>
        <w:t xml:space="preserve">per deelnemende Veiligheidsregio en het IFV </w:t>
      </w:r>
      <w:r w:rsidRPr="002D6569">
        <w:rPr>
          <w:rFonts w:cs="Arial"/>
          <w:iCs/>
        </w:rPr>
        <w:t>is opgenomen in</w:t>
      </w:r>
      <w:r>
        <w:rPr>
          <w:rFonts w:cs="Arial"/>
        </w:rPr>
        <w:t xml:space="preserve"> de inventarisatielijst</w:t>
      </w:r>
      <w:r w:rsidR="00055AA1">
        <w:rPr>
          <w:rFonts w:cs="Arial"/>
        </w:rPr>
        <w:t xml:space="preserve"> (bijlage 9)</w:t>
      </w:r>
      <w:r>
        <w:rPr>
          <w:rFonts w:cs="Arial"/>
        </w:rPr>
        <w:t xml:space="preserve">. </w:t>
      </w:r>
      <w:r w:rsidR="005761C5">
        <w:rPr>
          <w:rFonts w:cs="Arial"/>
        </w:rPr>
        <w:t>Uitgangspunt bij deze aanbesteding is dat de kwaliteit van de warme dranken hoogwaardig is, waarbij optimaal rekening wordt gehouden met duurzaamheid, tegen een acceptabele prijs.</w:t>
      </w:r>
    </w:p>
    <w:p w14:paraId="361D0C71" w14:textId="130C7F64" w:rsidR="00111F3D" w:rsidRDefault="00111F3D" w:rsidP="00E76BB6">
      <w:r w:rsidRPr="00F21E46">
        <w:t>De contractduur v</w:t>
      </w:r>
      <w:r>
        <w:t>an</w:t>
      </w:r>
      <w:r w:rsidRPr="00F21E46">
        <w:t xml:space="preserve"> de</w:t>
      </w:r>
      <w:r w:rsidR="00E53E93">
        <w:t xml:space="preserve"> </w:t>
      </w:r>
      <w:r w:rsidR="00B8568C">
        <w:t>O</w:t>
      </w:r>
      <w:r w:rsidR="00E53E93">
        <w:t>vereenkomst</w:t>
      </w:r>
      <w:r w:rsidRPr="00F21E46">
        <w:t xml:space="preserve"> bedraagt </w:t>
      </w:r>
      <w:r w:rsidR="00E76BB6">
        <w:t>zeven</w:t>
      </w:r>
      <w:r w:rsidRPr="00F21E46">
        <w:t xml:space="preserve"> jaar. </w:t>
      </w:r>
      <w:r>
        <w:t>D</w:t>
      </w:r>
      <w:r w:rsidRPr="00F21E46">
        <w:t xml:space="preserve">eze </w:t>
      </w:r>
      <w:r w:rsidR="00C8535F">
        <w:t>O</w:t>
      </w:r>
      <w:r w:rsidRPr="00F21E46">
        <w:t>vereenkomst</w:t>
      </w:r>
      <w:r>
        <w:t xml:space="preserve"> </w:t>
      </w:r>
      <w:r w:rsidRPr="00F21E46">
        <w:t xml:space="preserve">kan door </w:t>
      </w:r>
      <w:r w:rsidR="00055AA1">
        <w:t>de Aanbestedende Dienst</w:t>
      </w:r>
      <w:r>
        <w:t xml:space="preserve"> </w:t>
      </w:r>
      <w:r w:rsidRPr="00F21E46">
        <w:t xml:space="preserve">met </w:t>
      </w:r>
      <w:r w:rsidR="00E76BB6">
        <w:t>een</w:t>
      </w:r>
      <w:r w:rsidRPr="00F21E46">
        <w:t xml:space="preserve">maal </w:t>
      </w:r>
      <w:r w:rsidR="00E76BB6">
        <w:t>één</w:t>
      </w:r>
      <w:r w:rsidRPr="00F21E46">
        <w:t xml:space="preserve"> jaar worden verlengd.</w:t>
      </w:r>
      <w:r w:rsidRPr="001F311B">
        <w:t xml:space="preserve"> </w:t>
      </w:r>
      <w:r w:rsidR="007550BC">
        <w:t xml:space="preserve">De </w:t>
      </w:r>
      <w:r w:rsidR="006F489A">
        <w:t>Veiligheids</w:t>
      </w:r>
      <w:r w:rsidR="007550BC">
        <w:t>regio</w:t>
      </w:r>
      <w:r w:rsidR="00BA3415">
        <w:t>’</w:t>
      </w:r>
      <w:r w:rsidR="007550BC">
        <w:t xml:space="preserve">s en het IFV zullen zelf </w:t>
      </w:r>
      <w:r w:rsidR="00AB7EA9">
        <w:t>N</w:t>
      </w:r>
      <w:r w:rsidR="007550BC">
        <w:t xml:space="preserve">adere </w:t>
      </w:r>
      <w:r w:rsidR="00AB7EA9">
        <w:t>O</w:t>
      </w:r>
      <w:r w:rsidR="007550BC">
        <w:t>vereenkomsten</w:t>
      </w:r>
      <w:r w:rsidR="00ED3186">
        <w:t xml:space="preserve"> (bijlage 3.1)</w:t>
      </w:r>
      <w:r w:rsidR="007550BC">
        <w:t xml:space="preserve"> onder de Overeenkomst afsluiten. </w:t>
      </w:r>
    </w:p>
    <w:p w14:paraId="07C4520C" w14:textId="118C56A7" w:rsidR="00E53E93" w:rsidRDefault="00E53E93" w:rsidP="00E76BB6"/>
    <w:p w14:paraId="4FE4F24C" w14:textId="455EAD51" w:rsidR="00E53E93" w:rsidRDefault="00E53E93" w:rsidP="00E76BB6">
      <w:r>
        <w:t>Het IFV fungeert in deze aanbesteding als aankoopcentrale</w:t>
      </w:r>
      <w:r w:rsidR="00D2331D">
        <w:t xml:space="preserve"> (penvoerder)</w:t>
      </w:r>
      <w:r>
        <w:t xml:space="preserve"> namens de deelnemende </w:t>
      </w:r>
      <w:r w:rsidR="00D75BAB">
        <w:t>V</w:t>
      </w:r>
      <w:r>
        <w:t xml:space="preserve">eiligheidsregio’s. Tijdens de uitvoering van de </w:t>
      </w:r>
      <w:r w:rsidR="0054616E">
        <w:t>O</w:t>
      </w:r>
      <w:r>
        <w:t>vereenkomst, voert het IFV het contractmanagement</w:t>
      </w:r>
      <w:r w:rsidR="0054616E">
        <w:t xml:space="preserve"> uit</w:t>
      </w:r>
      <w:r>
        <w:t xml:space="preserve"> voor deze </w:t>
      </w:r>
      <w:r w:rsidR="0054616E">
        <w:t>O</w:t>
      </w:r>
      <w:r>
        <w:t xml:space="preserve">pdracht ten behoeve van zowel de eigen organisatie als de deelnemende </w:t>
      </w:r>
      <w:r w:rsidR="00EC03F3">
        <w:t>V</w:t>
      </w:r>
      <w:r>
        <w:t xml:space="preserve">eiligheidsregio’s. </w:t>
      </w:r>
    </w:p>
    <w:p w14:paraId="1F42476E" w14:textId="3C2C2C1A" w:rsidR="00E53E93" w:rsidRDefault="00E53E93" w:rsidP="00E76BB6"/>
    <w:p w14:paraId="6B49D73D" w14:textId="01FE1C02" w:rsidR="00111F3D" w:rsidRDefault="00E53E93" w:rsidP="00E53E93">
      <w:pPr>
        <w:autoSpaceDE w:val="0"/>
        <w:autoSpaceDN w:val="0"/>
        <w:adjustRightInd w:val="0"/>
        <w:spacing w:after="27" w:line="276" w:lineRule="auto"/>
      </w:pPr>
      <w:r w:rsidRPr="00E53E93">
        <w:rPr>
          <w:iCs/>
        </w:rPr>
        <w:t xml:space="preserve">In de </w:t>
      </w:r>
      <w:r w:rsidR="0054616E">
        <w:rPr>
          <w:iCs/>
        </w:rPr>
        <w:t>O</w:t>
      </w:r>
      <w:r w:rsidRPr="00E53E93">
        <w:rPr>
          <w:iCs/>
        </w:rPr>
        <w:t xml:space="preserve">vereenkomst </w:t>
      </w:r>
      <w:r w:rsidR="00D2331D">
        <w:rPr>
          <w:iCs/>
        </w:rPr>
        <w:t>zijn alle zaken beschreven</w:t>
      </w:r>
      <w:r w:rsidRPr="00E53E93">
        <w:rPr>
          <w:iCs/>
        </w:rPr>
        <w:t xml:space="preserve"> d</w:t>
      </w:r>
      <w:r w:rsidR="00D2331D">
        <w:rPr>
          <w:iCs/>
        </w:rPr>
        <w:t>ie</w:t>
      </w:r>
      <w:r w:rsidRPr="00E53E93">
        <w:rPr>
          <w:iCs/>
        </w:rPr>
        <w:t xml:space="preserve"> in het algemeen geld</w:t>
      </w:r>
      <w:r w:rsidR="00D2331D">
        <w:rPr>
          <w:iCs/>
        </w:rPr>
        <w:t>en</w:t>
      </w:r>
      <w:r w:rsidRPr="00E53E93">
        <w:rPr>
          <w:iCs/>
        </w:rPr>
        <w:t xml:space="preserve"> voor</w:t>
      </w:r>
      <w:r w:rsidRPr="00562A45">
        <w:t xml:space="preserve"> de </w:t>
      </w:r>
      <w:r w:rsidR="00427E39">
        <w:t>O</w:t>
      </w:r>
      <w:r w:rsidRPr="00562A45">
        <w:t>pdracht</w:t>
      </w:r>
      <w:r w:rsidRPr="00E53E93">
        <w:t xml:space="preserve">. Daaronder vallen onder meer de partijen die bij de </w:t>
      </w:r>
      <w:r w:rsidR="007550BC">
        <w:t>O</w:t>
      </w:r>
      <w:r w:rsidRPr="00E53E93">
        <w:t xml:space="preserve">vereenkomst betrokken zijn, de leveringen en </w:t>
      </w:r>
      <w:r w:rsidR="005F263C">
        <w:t xml:space="preserve">soorten </w:t>
      </w:r>
      <w:r w:rsidRPr="00E53E93">
        <w:t xml:space="preserve">diensten waarop de </w:t>
      </w:r>
      <w:r w:rsidR="007550BC">
        <w:t>O</w:t>
      </w:r>
      <w:r w:rsidRPr="00E53E93">
        <w:t xml:space="preserve">vereenkomst betrekking heeft, de looptijd van de </w:t>
      </w:r>
      <w:r w:rsidR="007550BC">
        <w:t>O</w:t>
      </w:r>
      <w:r w:rsidRPr="00E53E93">
        <w:t xml:space="preserve">vereenkomst, de wijze van beëindiging van de </w:t>
      </w:r>
      <w:r w:rsidR="0054616E">
        <w:t>O</w:t>
      </w:r>
      <w:r w:rsidRPr="00E53E93">
        <w:t xml:space="preserve">vereenkomst, prijzen, facturatieafspraken, aansprakelijkheid en de wijze waarop </w:t>
      </w:r>
      <w:r w:rsidR="00EC12FC">
        <w:t>N</w:t>
      </w:r>
      <w:r w:rsidRPr="00E53E93">
        <w:t xml:space="preserve">adere </w:t>
      </w:r>
      <w:r w:rsidR="00AB7EA9">
        <w:t>Overeenkomsten</w:t>
      </w:r>
      <w:r w:rsidRPr="00E53E93">
        <w:t xml:space="preserve"> worden verstrekt. Facturatieadressen en afleverlocaties </w:t>
      </w:r>
      <w:r>
        <w:t>worden in een</w:t>
      </w:r>
      <w:r w:rsidRPr="00E53E93">
        <w:t xml:space="preserve"> bijlage bij de </w:t>
      </w:r>
      <w:r w:rsidR="00B8568C">
        <w:t>O</w:t>
      </w:r>
      <w:r w:rsidRPr="00E53E93">
        <w:t>vereenkomst</w:t>
      </w:r>
      <w:r>
        <w:t xml:space="preserve"> vastgelegd</w:t>
      </w:r>
      <w:r w:rsidRPr="00E53E93">
        <w:t xml:space="preserve">. Indien (periodieke) leverings- en onderhoudsmomenten op voorhand vastliggen, worden </w:t>
      </w:r>
      <w:r w:rsidR="00EC12FC">
        <w:t xml:space="preserve">ook </w:t>
      </w:r>
      <w:r w:rsidR="00EC12FC">
        <w:lastRenderedPageBreak/>
        <w:t xml:space="preserve">die </w:t>
      </w:r>
      <w:r w:rsidRPr="00E53E93">
        <w:t xml:space="preserve">opgenomen in de </w:t>
      </w:r>
      <w:r w:rsidR="0054616E">
        <w:t>O</w:t>
      </w:r>
      <w:r w:rsidRPr="00E53E93">
        <w:t>vereenkomst.</w:t>
      </w:r>
      <w:r w:rsidRPr="00E53E93">
        <w:br/>
      </w:r>
      <w:r w:rsidRPr="00562A45">
        <w:br/>
        <w:t xml:space="preserve">De </w:t>
      </w:r>
      <w:r w:rsidR="00AB7EA9">
        <w:t>N</w:t>
      </w:r>
      <w:r w:rsidRPr="00562A45">
        <w:t xml:space="preserve">adere </w:t>
      </w:r>
      <w:r w:rsidR="00AB7EA9">
        <w:t>O</w:t>
      </w:r>
      <w:r w:rsidRPr="00562A45">
        <w:t xml:space="preserve">vereenkomsten betreffen de concrete opdrachten die een </w:t>
      </w:r>
      <w:r w:rsidR="002404CA">
        <w:t>V</w:t>
      </w:r>
      <w:r w:rsidRPr="00562A45">
        <w:t xml:space="preserve">eiligheidsregio of IFV onder de </w:t>
      </w:r>
      <w:r w:rsidR="002404CA">
        <w:t>O</w:t>
      </w:r>
      <w:r w:rsidRPr="00562A45">
        <w:t>vereenkomst verstrekt</w:t>
      </w:r>
      <w:r w:rsidR="00AB7EA9">
        <w:t>,</w:t>
      </w:r>
      <w:r w:rsidR="00313A16">
        <w:t xml:space="preserve"> </w:t>
      </w:r>
      <w:r w:rsidR="00AB7EA9">
        <w:t xml:space="preserve">zoals </w:t>
      </w:r>
      <w:r w:rsidRPr="00562A45">
        <w:t xml:space="preserve">concrete aflevertijdstippen, </w:t>
      </w:r>
      <w:r w:rsidR="005F263C">
        <w:t>type WDA, inclusief soort dienstverlening,</w:t>
      </w:r>
      <w:r w:rsidR="005F263C" w:rsidRPr="00562A45">
        <w:t xml:space="preserve"> </w:t>
      </w:r>
      <w:r w:rsidRPr="00562A45">
        <w:t>hoeveelheden, omvang van het te verrichten onderhoud, reparatieverzoeken met specificatie van hetgeen hersteld moet worden e.d.</w:t>
      </w:r>
      <w:r w:rsidRPr="00562A45">
        <w:br/>
      </w:r>
    </w:p>
    <w:p w14:paraId="0AD33C4B" w14:textId="2E357DFF" w:rsidR="002478EA" w:rsidRDefault="002404CA" w:rsidP="001F6583">
      <w:pPr>
        <w:suppressAutoHyphens/>
      </w:pPr>
      <w:r>
        <w:t>De Aanbestedende Dienst</w:t>
      </w:r>
      <w:r w:rsidR="00C41071">
        <w:t xml:space="preserve"> deelt de Opdracht</w:t>
      </w:r>
      <w:r w:rsidR="002478EA">
        <w:t>nemer uiterlijk zes m</w:t>
      </w:r>
      <w:r w:rsidR="00242CDE">
        <w:t>aanden voor het aflopen van de O</w:t>
      </w:r>
      <w:r w:rsidR="002478EA">
        <w:t>vereenko</w:t>
      </w:r>
      <w:r w:rsidR="00242CDE">
        <w:t xml:space="preserve">mst schriftelijk mee of </w:t>
      </w:r>
      <w:r w:rsidR="00581905">
        <w:t>h</w:t>
      </w:r>
      <w:r w:rsidR="00FF145E">
        <w:t xml:space="preserve">ij </w:t>
      </w:r>
      <w:r w:rsidR="00242CDE">
        <w:t>de O</w:t>
      </w:r>
      <w:r w:rsidR="002478EA">
        <w:t xml:space="preserve">vereenkomst al dan niet verlengt. </w:t>
      </w:r>
    </w:p>
    <w:p w14:paraId="64BCC9E8" w14:textId="77777777" w:rsidR="00E51963" w:rsidRDefault="00E51963" w:rsidP="001F6583">
      <w:pPr>
        <w:suppressAutoHyphens/>
      </w:pPr>
    </w:p>
    <w:p w14:paraId="399AC01E" w14:textId="0F61D663" w:rsidR="00E51963" w:rsidRPr="006833F3" w:rsidRDefault="008A3724" w:rsidP="001F6583">
      <w:pPr>
        <w:suppressAutoHyphens/>
      </w:pPr>
      <w:r>
        <w:t>De Aanbestedende Dienst</w:t>
      </w:r>
      <w:r w:rsidR="00E51963" w:rsidRPr="006308B7">
        <w:t xml:space="preserve"> streeft ernaar de </w:t>
      </w:r>
      <w:r w:rsidR="00C41071">
        <w:t>Opdracht</w:t>
      </w:r>
      <w:r w:rsidR="00E51963" w:rsidRPr="006308B7">
        <w:t xml:space="preserve"> </w:t>
      </w:r>
      <w:r w:rsidR="00E51963">
        <w:t xml:space="preserve">op </w:t>
      </w:r>
      <w:r w:rsidR="001C211C">
        <w:t>woensdag</w:t>
      </w:r>
      <w:r w:rsidR="00E76BB6">
        <w:t xml:space="preserve"> 1 ju</w:t>
      </w:r>
      <w:r w:rsidR="009851B0">
        <w:t>li</w:t>
      </w:r>
      <w:r w:rsidR="00E76BB6">
        <w:t xml:space="preserve"> 2020</w:t>
      </w:r>
      <w:r w:rsidR="00E51963">
        <w:t xml:space="preserve"> </w:t>
      </w:r>
      <w:r w:rsidR="00E93969">
        <w:t xml:space="preserve">(definitief) </w:t>
      </w:r>
      <w:r w:rsidR="00E51963" w:rsidRPr="006308B7">
        <w:t xml:space="preserve">te hebben gegund. Ingangsdatum voor de </w:t>
      </w:r>
      <w:r w:rsidR="00F62710">
        <w:t>Overeenkomst</w:t>
      </w:r>
      <w:r w:rsidR="00E51963" w:rsidRPr="006308B7">
        <w:t xml:space="preserve"> is voorzien op </w:t>
      </w:r>
      <w:r w:rsidR="002736CE">
        <w:t>1</w:t>
      </w:r>
      <w:r w:rsidR="00D85513">
        <w:t xml:space="preserve"> september</w:t>
      </w:r>
      <w:r w:rsidR="002736CE">
        <w:t xml:space="preserve"> 2020</w:t>
      </w:r>
      <w:r w:rsidR="00E51963" w:rsidRPr="006308B7">
        <w:t xml:space="preserve">. </w:t>
      </w:r>
      <w:r w:rsidR="00E51963" w:rsidRPr="006C4CB7">
        <w:t xml:space="preserve">Zowel bij aanvang als aan het einde van de looptijd van de Overeenkomst is </w:t>
      </w:r>
      <w:r w:rsidR="00E93969">
        <w:t xml:space="preserve">in </w:t>
      </w:r>
      <w:r w:rsidR="00E51963" w:rsidRPr="006C4CB7">
        <w:t xml:space="preserve">een transitieperiode van </w:t>
      </w:r>
      <w:r w:rsidR="002736CE">
        <w:t>drie</w:t>
      </w:r>
      <w:r w:rsidR="00E93969">
        <w:t xml:space="preserve"> </w:t>
      </w:r>
      <w:r w:rsidR="00E51963" w:rsidRPr="006C4CB7">
        <w:t>maand</w:t>
      </w:r>
      <w:r w:rsidR="00F5341D">
        <w:t>en</w:t>
      </w:r>
      <w:r w:rsidR="00E51963" w:rsidRPr="006C4CB7">
        <w:t xml:space="preserve"> voorzien. </w:t>
      </w:r>
      <w:r w:rsidR="008F3EA5">
        <w:t xml:space="preserve">Gedurende deze transitieperiode zal het implementatieplan worden uitgevoerd dat de geselecteerde Inschrijver indient in de verificatiefase. </w:t>
      </w:r>
      <w:r w:rsidR="00E51963" w:rsidRPr="006C4CB7">
        <w:t>Beoogd is dat in deze transitieperiode de huidige</w:t>
      </w:r>
      <w:r w:rsidR="00E93969">
        <w:t xml:space="preserve"> opdrachtnemer</w:t>
      </w:r>
      <w:r w:rsidR="006C50F8">
        <w:t>(s)</w:t>
      </w:r>
      <w:r w:rsidR="00E51963" w:rsidRPr="006C4CB7">
        <w:t xml:space="preserve"> zijn </w:t>
      </w:r>
      <w:r w:rsidR="00E51963" w:rsidRPr="00C14D8D">
        <w:t xml:space="preserve">dienstverlening </w:t>
      </w:r>
      <w:r w:rsidR="00E51963" w:rsidRPr="006C4CB7">
        <w:t xml:space="preserve">geleidelijk afbouwt en de nieuwe </w:t>
      </w:r>
      <w:r w:rsidR="00C41071">
        <w:t>Opdracht</w:t>
      </w:r>
      <w:r w:rsidR="00E51963" w:rsidRPr="00C14D8D">
        <w:t>nemer</w:t>
      </w:r>
      <w:r w:rsidR="00E51963" w:rsidRPr="006C4CB7">
        <w:t xml:space="preserve"> zijn </w:t>
      </w:r>
      <w:r w:rsidR="00E51963" w:rsidRPr="00C14D8D">
        <w:t>dienstverlening</w:t>
      </w:r>
      <w:r w:rsidR="00E51963" w:rsidRPr="006C4CB7">
        <w:t xml:space="preserve"> geleidelijk opbouwt. Van de huidige</w:t>
      </w:r>
      <w:r w:rsidR="00E93969">
        <w:t xml:space="preserve"> opdrachtnemer</w:t>
      </w:r>
      <w:r w:rsidR="00E51963" w:rsidRPr="006C4CB7">
        <w:t xml:space="preserve"> en de nieuwe </w:t>
      </w:r>
      <w:r w:rsidR="00C41071">
        <w:t>Opdracht</w:t>
      </w:r>
      <w:r w:rsidR="00E51963" w:rsidRPr="00C14D8D">
        <w:t>nemer</w:t>
      </w:r>
      <w:r w:rsidR="00E51963" w:rsidRPr="006C4CB7">
        <w:t xml:space="preserve"> wordt verwacht dat </w:t>
      </w:r>
      <w:r w:rsidR="00E93969">
        <w:t>zij</w:t>
      </w:r>
      <w:r w:rsidR="00E93969" w:rsidRPr="006C4CB7">
        <w:t xml:space="preserve"> </w:t>
      </w:r>
      <w:r w:rsidR="00E51963" w:rsidRPr="006C4CB7">
        <w:t>gedurende de transitie</w:t>
      </w:r>
      <w:r w:rsidR="00E93969">
        <w:t>periode</w:t>
      </w:r>
      <w:r w:rsidR="00E51963" w:rsidRPr="006C4CB7">
        <w:t xml:space="preserve"> waar nodig samenwerken en zorgdragen voor </w:t>
      </w:r>
      <w:r w:rsidR="00E51963" w:rsidRPr="00C14D8D">
        <w:t>een</w:t>
      </w:r>
      <w:r w:rsidR="00E51963" w:rsidRPr="006C4CB7">
        <w:t xml:space="preserve"> on</w:t>
      </w:r>
      <w:r w:rsidR="007F26BC">
        <w:t>ge</w:t>
      </w:r>
      <w:r w:rsidR="00E51963" w:rsidRPr="006C4CB7">
        <w:t xml:space="preserve">stoorde </w:t>
      </w:r>
      <w:r w:rsidR="00E51963" w:rsidRPr="00C14D8D">
        <w:t>dienstverlening</w:t>
      </w:r>
      <w:r w:rsidR="00E51963" w:rsidRPr="006C4CB7">
        <w:t xml:space="preserve"> aan </w:t>
      </w:r>
      <w:r w:rsidR="00D2331D">
        <w:t>Opdrachtgever</w:t>
      </w:r>
      <w:r w:rsidR="00E51963" w:rsidRPr="006C4CB7">
        <w:t>.</w:t>
      </w:r>
    </w:p>
    <w:p w14:paraId="3E3F96E7" w14:textId="36E7FCD8" w:rsidR="00111F3D" w:rsidRDefault="00C41071" w:rsidP="002E16FF">
      <w:pPr>
        <w:pStyle w:val="Kop2"/>
        <w:suppressAutoHyphens/>
        <w:ind w:left="964"/>
      </w:pPr>
      <w:bookmarkStart w:id="43" w:name="_Toc33441708"/>
      <w:r>
        <w:t>Voorwerp van de Opdracht</w:t>
      </w:r>
      <w:r w:rsidR="00111F3D">
        <w:t xml:space="preserve"> </w:t>
      </w:r>
      <w:r w:rsidR="00623FCC">
        <w:t>(scope)</w:t>
      </w:r>
      <w:bookmarkEnd w:id="43"/>
    </w:p>
    <w:p w14:paraId="288CE1AE" w14:textId="5F596730" w:rsidR="00111F3D" w:rsidRDefault="00380147" w:rsidP="001F6583">
      <w:pPr>
        <w:suppressAutoHyphens/>
      </w:pPr>
      <w:r>
        <w:t xml:space="preserve">Het IFV is op zoek naar een </w:t>
      </w:r>
      <w:r w:rsidR="00C41071">
        <w:t>Opdracht</w:t>
      </w:r>
      <w:r w:rsidR="00111F3D">
        <w:t>nemer die</w:t>
      </w:r>
      <w:r w:rsidR="005761C5">
        <w:t xml:space="preserve"> in staat is om</w:t>
      </w:r>
      <w:r w:rsidR="006C50F8">
        <w:t xml:space="preserve"> een </w:t>
      </w:r>
      <w:r w:rsidR="000E649B">
        <w:t xml:space="preserve">warme-dranken-concept </w:t>
      </w:r>
      <w:r w:rsidR="005761C5">
        <w:t xml:space="preserve">te leveren aan </w:t>
      </w:r>
      <w:r w:rsidR="000E649B">
        <w:t>de</w:t>
      </w:r>
      <w:r w:rsidR="005761C5">
        <w:t xml:space="preserve"> Aanbestedende </w:t>
      </w:r>
      <w:r w:rsidR="00F55FB9">
        <w:t>D</w:t>
      </w:r>
      <w:r w:rsidR="005761C5">
        <w:t xml:space="preserve">ienst, </w:t>
      </w:r>
      <w:r w:rsidR="000E649B">
        <w:t>dat voldoet</w:t>
      </w:r>
      <w:r w:rsidR="005761C5">
        <w:t xml:space="preserve"> aan de eisen en wensen zoals opgenomen in deze aanbesteding.</w:t>
      </w:r>
    </w:p>
    <w:p w14:paraId="1B063892" w14:textId="70369ECF" w:rsidR="002C7D5D" w:rsidRDefault="002C7D5D" w:rsidP="001F6583">
      <w:pPr>
        <w:suppressAutoHyphens/>
      </w:pPr>
    </w:p>
    <w:p w14:paraId="3A81F002" w14:textId="3A3C2268" w:rsidR="00D2331D" w:rsidRDefault="002C7D5D" w:rsidP="003A134B">
      <w:pPr>
        <w:suppressAutoHyphens/>
      </w:pPr>
      <w:r w:rsidRPr="003A134B">
        <w:t xml:space="preserve">De </w:t>
      </w:r>
      <w:r w:rsidRPr="002C7D5D">
        <w:t xml:space="preserve">scope van de dienstverlening bestaat uit het leveren, verzorgen en technisch onderhouden van de </w:t>
      </w:r>
      <w:r w:rsidR="000326BD">
        <w:t>WDV</w:t>
      </w:r>
      <w:r w:rsidRPr="002C7D5D">
        <w:t xml:space="preserve">. Voor een aantal locaties geldt er een uitzondering, zij beschikken over eigen </w:t>
      </w:r>
      <w:r w:rsidR="000326BD">
        <w:t>WD</w:t>
      </w:r>
      <w:r w:rsidR="00FC674F">
        <w:t>A</w:t>
      </w:r>
      <w:r w:rsidRPr="002C7D5D">
        <w:t xml:space="preserve">. Voor deze locaties geldt dat het huren </w:t>
      </w:r>
      <w:r w:rsidR="00D32203">
        <w:t xml:space="preserve">of kopen </w:t>
      </w:r>
      <w:r w:rsidRPr="002C7D5D">
        <w:t xml:space="preserve">van de </w:t>
      </w:r>
      <w:r w:rsidR="000326BD">
        <w:t>WD</w:t>
      </w:r>
      <w:r w:rsidR="00FC674F">
        <w:t>A</w:t>
      </w:r>
      <w:r w:rsidRPr="002C7D5D">
        <w:t xml:space="preserve"> geen onderdeel is van de dienstverlening</w:t>
      </w:r>
      <w:r w:rsidR="008A3724">
        <w:t xml:space="preserve"> (zie bijlage 9)</w:t>
      </w:r>
      <w:r w:rsidRPr="002C7D5D">
        <w:t xml:space="preserve">. </w:t>
      </w:r>
      <w:r w:rsidR="00D2331D">
        <w:t>Concreet betreft het drie niveaus van dienstverlening:</w:t>
      </w:r>
    </w:p>
    <w:p w14:paraId="00E1495D" w14:textId="0DADF31F" w:rsidR="00D2331D" w:rsidRDefault="00D2331D" w:rsidP="003A134B">
      <w:pPr>
        <w:pStyle w:val="Lijstalinea"/>
        <w:numPr>
          <w:ilvl w:val="0"/>
          <w:numId w:val="49"/>
        </w:numPr>
        <w:suppressAutoHyphens/>
      </w:pPr>
      <w:r>
        <w:t>full servicedienstverlening</w:t>
      </w:r>
      <w:r w:rsidR="00846AFC">
        <w:t>;</w:t>
      </w:r>
    </w:p>
    <w:p w14:paraId="0C93E130" w14:textId="6554AF9F" w:rsidR="00D2331D" w:rsidRDefault="00D2331D" w:rsidP="003A134B">
      <w:pPr>
        <w:pStyle w:val="Lijstalinea"/>
        <w:numPr>
          <w:ilvl w:val="0"/>
          <w:numId w:val="49"/>
        </w:numPr>
        <w:suppressAutoHyphens/>
      </w:pPr>
      <w:r>
        <w:t>levering van WDA zonder service</w:t>
      </w:r>
      <w:r w:rsidR="00BA04BD">
        <w:t>, wel met levering van ingrediënten</w:t>
      </w:r>
      <w:r w:rsidR="00846AFC">
        <w:t>;</w:t>
      </w:r>
      <w:r w:rsidR="00BA04BD">
        <w:t xml:space="preserve"> </w:t>
      </w:r>
      <w:r>
        <w:t xml:space="preserve"> </w:t>
      </w:r>
    </w:p>
    <w:p w14:paraId="64F91078" w14:textId="4552C28B" w:rsidR="00D2331D" w:rsidRDefault="00D2331D" w:rsidP="003A134B">
      <w:pPr>
        <w:pStyle w:val="Lijstalinea"/>
        <w:numPr>
          <w:ilvl w:val="0"/>
          <w:numId w:val="49"/>
        </w:numPr>
        <w:suppressAutoHyphens/>
      </w:pPr>
      <w:r>
        <w:t>onderhoud aan WDA bij locaties die WDA in eigendom hebben.</w:t>
      </w:r>
    </w:p>
    <w:p w14:paraId="12FE1A1A" w14:textId="51A7FE48" w:rsidR="00E210B9" w:rsidRDefault="00E210B9" w:rsidP="00E210B9">
      <w:pPr>
        <w:suppressAutoHyphens/>
      </w:pPr>
      <w:r>
        <w:t xml:space="preserve">De deelnemers bepalen zelf welk niveau van dienstverlening </w:t>
      </w:r>
      <w:r w:rsidR="00846AFC">
        <w:t xml:space="preserve">per locatie </w:t>
      </w:r>
      <w:r>
        <w:t>wordt afgenomen.</w:t>
      </w:r>
    </w:p>
    <w:p w14:paraId="460DC6C0" w14:textId="0E30C0F3" w:rsidR="002C7D5D" w:rsidRDefault="002C7D5D" w:rsidP="002C7D5D">
      <w:pPr>
        <w:suppressAutoHyphens/>
      </w:pPr>
    </w:p>
    <w:p w14:paraId="7F66D07D" w14:textId="3B3E450D" w:rsidR="002C7D5D" w:rsidRPr="002C7D5D" w:rsidRDefault="002C7D5D" w:rsidP="002C7D5D">
      <w:pPr>
        <w:suppressAutoHyphens/>
      </w:pPr>
      <w:r>
        <w:t xml:space="preserve">Binnen de scope van de </w:t>
      </w:r>
      <w:r w:rsidR="00846AFC">
        <w:t>O</w:t>
      </w:r>
      <w:r>
        <w:t>pdracht valt, kort samengevat, onderstaande dienstverlening.</w:t>
      </w:r>
    </w:p>
    <w:p w14:paraId="198E8BB8" w14:textId="4462C9A6" w:rsidR="002C7D5D" w:rsidRPr="002C7D5D" w:rsidRDefault="002C7D5D" w:rsidP="00502214">
      <w:pPr>
        <w:pStyle w:val="Lijstalinea"/>
        <w:numPr>
          <w:ilvl w:val="0"/>
          <w:numId w:val="30"/>
        </w:numPr>
        <w:suppressAutoHyphens/>
      </w:pPr>
      <w:r w:rsidRPr="002C7D5D">
        <w:t xml:space="preserve">Het leveren, gebruiksklaar installeren, technisch onderhouden </w:t>
      </w:r>
      <w:r w:rsidR="00440C68">
        <w:t xml:space="preserve">(preventief en correctief) </w:t>
      </w:r>
      <w:r w:rsidRPr="002C7D5D">
        <w:t xml:space="preserve">en verzorgen van de drankenautomaten, bijbehorende onderkasten (indien van toepassing) en opbergmogelijkheden voor losse ingrediënten en bekers; </w:t>
      </w:r>
    </w:p>
    <w:p w14:paraId="0C92CEC4" w14:textId="15B0A209" w:rsidR="002C7D5D" w:rsidRPr="002C7D5D" w:rsidRDefault="002C7D5D" w:rsidP="00502214">
      <w:pPr>
        <w:pStyle w:val="Lijstalinea"/>
        <w:numPr>
          <w:ilvl w:val="0"/>
          <w:numId w:val="29"/>
        </w:numPr>
        <w:suppressAutoHyphens/>
      </w:pPr>
      <w:r w:rsidRPr="002C7D5D">
        <w:t xml:space="preserve">Het leveren </w:t>
      </w:r>
      <w:r w:rsidR="00E66B0D">
        <w:t xml:space="preserve">en </w:t>
      </w:r>
      <w:r w:rsidR="001974C6">
        <w:t>bij</w:t>
      </w:r>
      <w:r w:rsidR="00E66B0D">
        <w:t xml:space="preserve">vullen </w:t>
      </w:r>
      <w:r w:rsidRPr="002C7D5D">
        <w:t xml:space="preserve">van alle benodigde (losse) ingrediënten zoals koffie, thee, cacao, </w:t>
      </w:r>
      <w:r w:rsidR="00BA04BD">
        <w:t xml:space="preserve">zakjes soep, </w:t>
      </w:r>
      <w:r w:rsidRPr="002C7D5D">
        <w:t>melk, suiker en</w:t>
      </w:r>
      <w:r w:rsidR="005E7A44">
        <w:t xml:space="preserve"> </w:t>
      </w:r>
      <w:proofErr w:type="spellStart"/>
      <w:r w:rsidR="005E7A44">
        <w:t>biobased</w:t>
      </w:r>
      <w:proofErr w:type="spellEnd"/>
      <w:r w:rsidR="005E7A44">
        <w:t xml:space="preserve"> bekers;</w:t>
      </w:r>
      <w:r w:rsidRPr="002C7D5D">
        <w:t xml:space="preserve">  </w:t>
      </w:r>
    </w:p>
    <w:p w14:paraId="2995227B" w14:textId="23394B1E" w:rsidR="002C7D5D" w:rsidRPr="002C7D5D" w:rsidRDefault="002C7D5D" w:rsidP="00502214">
      <w:pPr>
        <w:pStyle w:val="Lijstalinea"/>
        <w:numPr>
          <w:ilvl w:val="0"/>
          <w:numId w:val="29"/>
        </w:numPr>
        <w:suppressAutoHyphens/>
      </w:pPr>
      <w:r w:rsidRPr="002C7D5D">
        <w:t xml:space="preserve">Het verzamelen en afvoeren van koffieresidu; </w:t>
      </w:r>
    </w:p>
    <w:p w14:paraId="37F84502" w14:textId="180ED7F8" w:rsidR="002C7D5D" w:rsidRPr="002C7D5D" w:rsidRDefault="002C7D5D" w:rsidP="00502214">
      <w:pPr>
        <w:pStyle w:val="Lijstalinea"/>
        <w:numPr>
          <w:ilvl w:val="0"/>
          <w:numId w:val="29"/>
        </w:numPr>
        <w:suppressAutoHyphens/>
      </w:pPr>
      <w:r w:rsidRPr="002C7D5D">
        <w:t>Het voorkomen en oplossen van alle voorkomende storingen aan de drankenautomaten.</w:t>
      </w:r>
      <w:r w:rsidR="002C406B">
        <w:t xml:space="preserve"> Dit geldt voor doordeweeks</w:t>
      </w:r>
      <w:r w:rsidR="00BA623C">
        <w:t xml:space="preserve"> en ook in de weekenden</w:t>
      </w:r>
      <w:r w:rsidR="003A099F">
        <w:t>.</w:t>
      </w:r>
      <w:r w:rsidRPr="002C7D5D">
        <w:t xml:space="preserve"> </w:t>
      </w:r>
    </w:p>
    <w:p w14:paraId="3FBA9346" w14:textId="0A946739" w:rsidR="00111F3D" w:rsidRDefault="00111F3D" w:rsidP="001F6583">
      <w:pPr>
        <w:suppressAutoHyphens/>
      </w:pPr>
    </w:p>
    <w:p w14:paraId="356769F9" w14:textId="70FC41C2" w:rsidR="00715127" w:rsidRDefault="00715127">
      <w:r>
        <w:br w:type="page"/>
      </w:r>
      <w:r w:rsidR="00E47C86">
        <w:lastRenderedPageBreak/>
        <w:t>‘</w:t>
      </w:r>
    </w:p>
    <w:p w14:paraId="1873B2E7" w14:textId="77777777" w:rsidR="00E47C86" w:rsidRDefault="00E47C86"/>
    <w:p w14:paraId="64E53A61" w14:textId="1EEF2002" w:rsidR="00FB1C89" w:rsidRPr="003A134B" w:rsidRDefault="00541E12" w:rsidP="00FB1C89">
      <w:pPr>
        <w:suppressAutoHyphens/>
      </w:pPr>
      <w:r>
        <w:t xml:space="preserve">De </w:t>
      </w:r>
      <w:r w:rsidR="00FB1C89" w:rsidRPr="00FB1C89">
        <w:t>Aanbestede</w:t>
      </w:r>
      <w:r w:rsidR="00FB1C89">
        <w:t xml:space="preserve">nde </w:t>
      </w:r>
      <w:r w:rsidR="00F55FB9">
        <w:t>D</w:t>
      </w:r>
      <w:r w:rsidR="00FB1C89">
        <w:t>ienst</w:t>
      </w:r>
      <w:r w:rsidR="00FB1C89" w:rsidRPr="00FB1C89">
        <w:t xml:space="preserve"> wil komen tot een catalogus waarin </w:t>
      </w:r>
      <w:r w:rsidR="003A134B">
        <w:t>vier</w:t>
      </w:r>
      <w:r w:rsidR="00FB1C89" w:rsidRPr="00FB1C89">
        <w:t xml:space="preserve"> typen </w:t>
      </w:r>
      <w:r w:rsidR="000326BD">
        <w:t>WDV</w:t>
      </w:r>
      <w:r w:rsidR="00FB1C89" w:rsidRPr="00FB1C89">
        <w:t xml:space="preserve"> zijn opgenomen </w:t>
      </w:r>
      <w:r w:rsidR="00FB1C89" w:rsidRPr="003A134B">
        <w:t xml:space="preserve">die door de Opdrachtnemer geleverd moeten worden: </w:t>
      </w:r>
    </w:p>
    <w:p w14:paraId="07323E2C" w14:textId="2786A58A" w:rsidR="00B337FD" w:rsidRPr="00E54650" w:rsidRDefault="00B337FD" w:rsidP="00B337FD">
      <w:pPr>
        <w:autoSpaceDE w:val="0"/>
        <w:autoSpaceDN w:val="0"/>
        <w:adjustRightInd w:val="0"/>
        <w:spacing w:line="240" w:lineRule="auto"/>
      </w:pPr>
      <w:r w:rsidRPr="00E54650">
        <w:t>Type 1 (</w:t>
      </w:r>
      <w:r w:rsidR="000A4331">
        <w:t xml:space="preserve">verse </w:t>
      </w:r>
      <w:r w:rsidRPr="00E54650">
        <w:t xml:space="preserve">bonen) Deze koffieautomaten dienen aan het onderstaande te voldoen: </w:t>
      </w:r>
    </w:p>
    <w:p w14:paraId="2D87C58C" w14:textId="257AF605" w:rsidR="00B337FD" w:rsidRDefault="00B337FD" w:rsidP="00FC674F">
      <w:pPr>
        <w:pStyle w:val="Lijstalinea"/>
        <w:numPr>
          <w:ilvl w:val="0"/>
          <w:numId w:val="29"/>
        </w:numPr>
        <w:suppressAutoHyphens/>
      </w:pPr>
      <w:r w:rsidRPr="00E54650">
        <w:t xml:space="preserve">Mogelijkheid tot het tappen van één </w:t>
      </w:r>
      <w:r w:rsidR="00BA762B">
        <w:t>warme drank</w:t>
      </w:r>
      <w:r w:rsidR="00925464">
        <w:t xml:space="preserve"> </w:t>
      </w:r>
      <w:r w:rsidRPr="00E54650">
        <w:t>of heet water</w:t>
      </w:r>
      <w:r w:rsidR="00BF356D">
        <w:t xml:space="preserve"> per keer</w:t>
      </w:r>
      <w:r w:rsidRPr="00E54650">
        <w:t xml:space="preserve">. </w:t>
      </w:r>
    </w:p>
    <w:p w14:paraId="614C1794" w14:textId="2AA38F39" w:rsidR="000A4331" w:rsidRPr="00E54650" w:rsidRDefault="000A4331" w:rsidP="00FC674F">
      <w:pPr>
        <w:pStyle w:val="Lijstalinea"/>
        <w:numPr>
          <w:ilvl w:val="0"/>
          <w:numId w:val="29"/>
        </w:numPr>
        <w:suppressAutoHyphens/>
      </w:pPr>
      <w:r>
        <w:t>Mogelijkheid tot tappen van koud water</w:t>
      </w:r>
      <w:r w:rsidR="003D2D14">
        <w:t>.</w:t>
      </w:r>
    </w:p>
    <w:p w14:paraId="4CB2621A" w14:textId="793CD88F" w:rsidR="00B337FD" w:rsidRPr="00E54650" w:rsidRDefault="00B337FD" w:rsidP="00FC674F">
      <w:pPr>
        <w:pStyle w:val="Lijstalinea"/>
        <w:numPr>
          <w:ilvl w:val="0"/>
          <w:numId w:val="29"/>
        </w:numPr>
        <w:suppressAutoHyphens/>
      </w:pPr>
      <w:r w:rsidRPr="00E54650">
        <w:t xml:space="preserve">Voor wat betreft de drankuitgifte dienen de automaten minimaal te voorzien in: </w:t>
      </w:r>
      <w:r w:rsidR="004453B2">
        <w:t xml:space="preserve">verse-bonen-koffie (waaronder </w:t>
      </w:r>
      <w:r w:rsidR="00BA762B">
        <w:t xml:space="preserve">gewone koffie, </w:t>
      </w:r>
      <w:r w:rsidRPr="00E54650">
        <w:t>espresso, cappuccino, Wiener Melange</w:t>
      </w:r>
      <w:r w:rsidR="004453B2">
        <w:t xml:space="preserve"> en</w:t>
      </w:r>
      <w:r w:rsidRPr="00E54650">
        <w:t xml:space="preserve"> </w:t>
      </w:r>
      <w:r w:rsidR="003D2D14">
        <w:t>c</w:t>
      </w:r>
      <w:r w:rsidRPr="00E54650">
        <w:t xml:space="preserve">afé au </w:t>
      </w:r>
      <w:proofErr w:type="spellStart"/>
      <w:r w:rsidRPr="00E54650">
        <w:t>lait</w:t>
      </w:r>
      <w:proofErr w:type="spellEnd"/>
      <w:r w:rsidR="004453B2">
        <w:t>)</w:t>
      </w:r>
      <w:r w:rsidRPr="00E54650">
        <w:t xml:space="preserve">, </w:t>
      </w:r>
      <w:r w:rsidR="004453B2">
        <w:t xml:space="preserve">alsmede </w:t>
      </w:r>
      <w:r w:rsidR="007309B8">
        <w:t>warme c</w:t>
      </w:r>
      <w:r w:rsidRPr="00E54650">
        <w:t>hocolade</w:t>
      </w:r>
      <w:r w:rsidR="003D2D14">
        <w:t>.</w:t>
      </w:r>
      <w:r w:rsidRPr="00E54650">
        <w:t xml:space="preserve"> </w:t>
      </w:r>
    </w:p>
    <w:p w14:paraId="726A5BE7" w14:textId="75327CDF" w:rsidR="00B337FD" w:rsidRPr="00E54650" w:rsidRDefault="00B337FD" w:rsidP="00FC674F">
      <w:pPr>
        <w:pStyle w:val="Lijstalinea"/>
        <w:numPr>
          <w:ilvl w:val="0"/>
          <w:numId w:val="29"/>
        </w:numPr>
        <w:suppressAutoHyphens/>
      </w:pPr>
      <w:r w:rsidRPr="00E54650">
        <w:t xml:space="preserve">Geen functie benodigd voor voorgezette thee. </w:t>
      </w:r>
    </w:p>
    <w:p w14:paraId="7554B2A9" w14:textId="2C00965E" w:rsidR="00B337FD" w:rsidRPr="00E54650" w:rsidRDefault="00B337FD" w:rsidP="00FC674F">
      <w:pPr>
        <w:pStyle w:val="Lijstalinea"/>
        <w:numPr>
          <w:ilvl w:val="0"/>
          <w:numId w:val="29"/>
        </w:numPr>
        <w:suppressAutoHyphens/>
      </w:pPr>
      <w:r w:rsidRPr="00E54650">
        <w:t xml:space="preserve">Geen bekerdispenser in apparaat benodigd. </w:t>
      </w:r>
    </w:p>
    <w:p w14:paraId="4D570670" w14:textId="7C9E2D9A" w:rsidR="00B337FD" w:rsidRDefault="00B337FD" w:rsidP="00FC674F">
      <w:pPr>
        <w:pStyle w:val="Lijstalinea"/>
        <w:numPr>
          <w:ilvl w:val="0"/>
          <w:numId w:val="29"/>
        </w:numPr>
        <w:suppressAutoHyphens/>
      </w:pPr>
      <w:r w:rsidRPr="00E54650">
        <w:t>Geen geïntegreerde melk en suiker toevoeging in apparaat</w:t>
      </w:r>
      <w:r w:rsidR="000C3758">
        <w:t xml:space="preserve"> vereist, wel mogelijk.</w:t>
      </w:r>
      <w:r w:rsidRPr="00E54650">
        <w:t xml:space="preserve"> </w:t>
      </w:r>
    </w:p>
    <w:p w14:paraId="39759C4D" w14:textId="21E8C1DF" w:rsidR="00D2331D" w:rsidRPr="00E54650" w:rsidRDefault="007309B8" w:rsidP="00D2331D">
      <w:pPr>
        <w:pStyle w:val="Lijstalinea"/>
        <w:numPr>
          <w:ilvl w:val="0"/>
          <w:numId w:val="29"/>
        </w:numPr>
        <w:suppressAutoHyphens/>
      </w:pPr>
      <w:r w:rsidRPr="00FC674F">
        <w:t xml:space="preserve">Mogelijkheid tot het tappen van een kan </w:t>
      </w:r>
      <w:r w:rsidR="00BA762B">
        <w:t xml:space="preserve">gewone </w:t>
      </w:r>
      <w:r w:rsidRPr="00FC674F">
        <w:t>koffie/</w:t>
      </w:r>
      <w:r w:rsidRPr="004C1241">
        <w:rPr>
          <w:strike/>
        </w:rPr>
        <w:t xml:space="preserve"> heet water</w:t>
      </w:r>
      <w:r w:rsidRPr="00FC674F">
        <w:t xml:space="preserve"> (1 liter)</w:t>
      </w:r>
      <w:r w:rsidR="005E6AA1">
        <w:t>.</w:t>
      </w:r>
    </w:p>
    <w:p w14:paraId="30C5F902" w14:textId="77777777" w:rsidR="005E6AA1" w:rsidRPr="00E54650" w:rsidRDefault="005E6AA1" w:rsidP="00227D86">
      <w:pPr>
        <w:pStyle w:val="Lijstalinea"/>
      </w:pPr>
    </w:p>
    <w:p w14:paraId="45AEEF0F" w14:textId="07D71F1D" w:rsidR="00B337FD" w:rsidRPr="003A134B" w:rsidRDefault="00326BE5" w:rsidP="00227D86">
      <w:r w:rsidRPr="003A134B">
        <w:t xml:space="preserve">Type 2 </w:t>
      </w:r>
      <w:r w:rsidR="00CA434C" w:rsidRPr="003A134B">
        <w:t>(</w:t>
      </w:r>
      <w:r w:rsidR="005E6AA1" w:rsidRPr="003A134B">
        <w:t>verse</w:t>
      </w:r>
      <w:r w:rsidR="000A4331" w:rsidRPr="003A134B">
        <w:t xml:space="preserve"> </w:t>
      </w:r>
      <w:r w:rsidR="00CA434C" w:rsidRPr="003A134B">
        <w:t>bonen</w:t>
      </w:r>
      <w:r w:rsidR="005E6AA1" w:rsidRPr="003A134B">
        <w:t xml:space="preserve"> is optie</w:t>
      </w:r>
      <w:r w:rsidR="00CA434C" w:rsidRPr="003A134B">
        <w:t>)</w:t>
      </w:r>
    </w:p>
    <w:p w14:paraId="6110142E" w14:textId="5B485E9C" w:rsidR="00326BE5" w:rsidRPr="003A134B" w:rsidRDefault="00326BE5" w:rsidP="00FC674F">
      <w:pPr>
        <w:pStyle w:val="Lijstalinea"/>
        <w:numPr>
          <w:ilvl w:val="0"/>
          <w:numId w:val="29"/>
        </w:numPr>
        <w:suppressAutoHyphens/>
      </w:pPr>
      <w:r w:rsidRPr="003A134B">
        <w:t xml:space="preserve">Mogelijkheid tot het tappen van één </w:t>
      </w:r>
      <w:r w:rsidR="001325E1">
        <w:t>warme drank</w:t>
      </w:r>
      <w:r w:rsidR="00925464" w:rsidRPr="003A134B">
        <w:t xml:space="preserve"> </w:t>
      </w:r>
      <w:r w:rsidRPr="003A134B">
        <w:t>of heet water</w:t>
      </w:r>
      <w:r w:rsidR="00BF356D" w:rsidRPr="003A134B">
        <w:t xml:space="preserve"> per keer</w:t>
      </w:r>
      <w:r w:rsidR="003D2D14">
        <w:t>.</w:t>
      </w:r>
    </w:p>
    <w:p w14:paraId="37B4976A" w14:textId="0FFC7644" w:rsidR="00326BE5" w:rsidRPr="003A134B" w:rsidRDefault="00C07918" w:rsidP="00FC674F">
      <w:pPr>
        <w:pStyle w:val="Lijstalinea"/>
        <w:numPr>
          <w:ilvl w:val="0"/>
          <w:numId w:val="29"/>
        </w:numPr>
        <w:suppressAutoHyphens/>
      </w:pPr>
      <w:r w:rsidRPr="003A134B">
        <w:t xml:space="preserve">Voor wat betreft de drankuitgifte dienen de automaten minimaal te voorzien in: </w:t>
      </w:r>
      <w:r w:rsidR="00BA762B">
        <w:t xml:space="preserve">gewone koffie, </w:t>
      </w:r>
      <w:r w:rsidR="00101607" w:rsidRPr="003A134B">
        <w:t xml:space="preserve">cappuccino en </w:t>
      </w:r>
      <w:r w:rsidR="00BA762B">
        <w:t xml:space="preserve">warme </w:t>
      </w:r>
      <w:r w:rsidR="00101607" w:rsidRPr="003A134B">
        <w:t>chocolade</w:t>
      </w:r>
      <w:r w:rsidR="000A4331" w:rsidRPr="003A134B">
        <w:t>.</w:t>
      </w:r>
    </w:p>
    <w:p w14:paraId="7610C317" w14:textId="1A244103" w:rsidR="000A4331" w:rsidRPr="003A134B" w:rsidRDefault="000A4331" w:rsidP="00FC674F">
      <w:pPr>
        <w:pStyle w:val="Lijstalinea"/>
        <w:numPr>
          <w:ilvl w:val="0"/>
          <w:numId w:val="29"/>
        </w:numPr>
        <w:suppressAutoHyphens/>
      </w:pPr>
      <w:r w:rsidRPr="003A134B">
        <w:t>Mogelijkheid tot tappen van koud water</w:t>
      </w:r>
      <w:r w:rsidR="003D2D14">
        <w:t>.</w:t>
      </w:r>
    </w:p>
    <w:p w14:paraId="1F549DBE" w14:textId="0F1123A6" w:rsidR="00101607" w:rsidRPr="003A134B" w:rsidRDefault="00101607" w:rsidP="00FC674F">
      <w:pPr>
        <w:pStyle w:val="Lijstalinea"/>
        <w:numPr>
          <w:ilvl w:val="0"/>
          <w:numId w:val="29"/>
        </w:numPr>
        <w:suppressAutoHyphens/>
      </w:pPr>
      <w:r w:rsidRPr="003A134B">
        <w:t>Mogelijkheid tot het tappen van een kan</w:t>
      </w:r>
      <w:r w:rsidR="00BA762B">
        <w:t xml:space="preserve"> gewone</w:t>
      </w:r>
      <w:r w:rsidRPr="003A134B">
        <w:t xml:space="preserve"> koffie / heet water (1 liter)</w:t>
      </w:r>
      <w:r w:rsidR="003D2D14">
        <w:t>.</w:t>
      </w:r>
      <w:r w:rsidR="004C1241">
        <w:t xml:space="preserve"> </w:t>
      </w:r>
      <w:r w:rsidR="004C1241" w:rsidRPr="004C1241">
        <w:rPr>
          <w:highlight w:val="yellow"/>
        </w:rPr>
        <w:t>Een</w:t>
      </w:r>
      <w:r w:rsidR="004C1241">
        <w:t xml:space="preserve"> </w:t>
      </w:r>
      <w:r w:rsidR="004C1241" w:rsidRPr="004C1241">
        <w:rPr>
          <w:highlight w:val="yellow"/>
        </w:rPr>
        <w:t>combi-automaat is toegestaan</w:t>
      </w:r>
      <w:r w:rsidR="004C1241">
        <w:t xml:space="preserve"> </w:t>
      </w:r>
      <w:r w:rsidR="004C1241" w:rsidRPr="004C1241">
        <w:rPr>
          <w:highlight w:val="yellow"/>
        </w:rPr>
        <w:t>waarbij voor een kan gebruik wordt gemaakt van instant koffie</w:t>
      </w:r>
      <w:r w:rsidR="004C1241">
        <w:t>.</w:t>
      </w:r>
    </w:p>
    <w:p w14:paraId="4416CCDC" w14:textId="77777777" w:rsidR="00101607" w:rsidRPr="003A134B" w:rsidRDefault="00101607" w:rsidP="00FC674F">
      <w:pPr>
        <w:pStyle w:val="Lijstalinea"/>
        <w:numPr>
          <w:ilvl w:val="0"/>
          <w:numId w:val="29"/>
        </w:numPr>
        <w:suppressAutoHyphens/>
      </w:pPr>
      <w:r w:rsidRPr="003A134B">
        <w:t xml:space="preserve">Geen functie benodigd voor voorgezette thee. </w:t>
      </w:r>
    </w:p>
    <w:p w14:paraId="39BDF9AD" w14:textId="77777777" w:rsidR="00101607" w:rsidRPr="003A134B" w:rsidRDefault="00101607" w:rsidP="00FC674F">
      <w:pPr>
        <w:pStyle w:val="Lijstalinea"/>
        <w:numPr>
          <w:ilvl w:val="0"/>
          <w:numId w:val="29"/>
        </w:numPr>
        <w:suppressAutoHyphens/>
      </w:pPr>
      <w:r w:rsidRPr="003A134B">
        <w:t xml:space="preserve">Geen bekerdispenser in apparaat benodigd. </w:t>
      </w:r>
    </w:p>
    <w:p w14:paraId="48202EF3" w14:textId="11F98501" w:rsidR="00101607" w:rsidRPr="003A134B" w:rsidRDefault="00101607" w:rsidP="00FC674F">
      <w:pPr>
        <w:pStyle w:val="Lijstalinea"/>
        <w:numPr>
          <w:ilvl w:val="0"/>
          <w:numId w:val="29"/>
        </w:numPr>
        <w:suppressAutoHyphens/>
      </w:pPr>
      <w:r w:rsidRPr="003A134B">
        <w:t xml:space="preserve">Geen geïntegreerde melk en suiker toevoeging in apparaat </w:t>
      </w:r>
      <w:r w:rsidR="000C3758">
        <w:t>vereist, wel mogelijk</w:t>
      </w:r>
      <w:r w:rsidRPr="003A134B">
        <w:t xml:space="preserve">. </w:t>
      </w:r>
    </w:p>
    <w:p w14:paraId="22FC9631" w14:textId="77777777" w:rsidR="00925464" w:rsidRPr="003A134B" w:rsidRDefault="00925464" w:rsidP="00C513D9">
      <w:pPr>
        <w:pStyle w:val="Lijstalinea"/>
        <w:autoSpaceDE w:val="0"/>
        <w:autoSpaceDN w:val="0"/>
        <w:adjustRightInd w:val="0"/>
        <w:spacing w:line="240" w:lineRule="auto"/>
        <w:ind w:left="720"/>
      </w:pPr>
    </w:p>
    <w:p w14:paraId="095A6268" w14:textId="5744150C" w:rsidR="00252B1E" w:rsidRDefault="002223AE" w:rsidP="00252B1E">
      <w:r w:rsidRPr="003A134B">
        <w:t>Type 3</w:t>
      </w:r>
      <w:r w:rsidR="00252B1E">
        <w:t>a</w:t>
      </w:r>
      <w:r w:rsidRPr="003A134B">
        <w:t>:</w:t>
      </w:r>
      <w:r w:rsidR="00E54650" w:rsidRPr="003A134B">
        <w:t xml:space="preserve"> </w:t>
      </w:r>
    </w:p>
    <w:p w14:paraId="2B2C7496" w14:textId="228657E6" w:rsidR="00252B1E" w:rsidRDefault="00252B1E" w:rsidP="00252B1E">
      <w:pPr>
        <w:pStyle w:val="Lijstalinea"/>
        <w:numPr>
          <w:ilvl w:val="0"/>
          <w:numId w:val="51"/>
        </w:numPr>
      </w:pPr>
      <w:r>
        <w:t>Snelfilter koffiezetapparaat</w:t>
      </w:r>
    </w:p>
    <w:p w14:paraId="367E4E66" w14:textId="71BAED3F" w:rsidR="00252B1E" w:rsidRDefault="00252B1E" w:rsidP="008A3724">
      <w:pPr>
        <w:pStyle w:val="Lijstalinea"/>
        <w:numPr>
          <w:ilvl w:val="0"/>
          <w:numId w:val="51"/>
        </w:numPr>
      </w:pPr>
      <w:r>
        <w:t>Geschikt voor locaties zonder wateraansluiting</w:t>
      </w:r>
    </w:p>
    <w:p w14:paraId="3610E7B7" w14:textId="1D6A1D2F" w:rsidR="00E54650" w:rsidRPr="003A134B" w:rsidRDefault="00E54650" w:rsidP="00227D86">
      <w:pPr>
        <w:pStyle w:val="Lijstalinea"/>
        <w:numPr>
          <w:ilvl w:val="0"/>
          <w:numId w:val="29"/>
        </w:numPr>
        <w:suppressAutoHyphens/>
      </w:pPr>
      <w:r w:rsidRPr="003A134B">
        <w:t xml:space="preserve">Mogelijkheid tot het </w:t>
      </w:r>
      <w:r w:rsidR="00E15460" w:rsidRPr="003A134B">
        <w:t xml:space="preserve">tappen van een kan </w:t>
      </w:r>
      <w:r w:rsidR="007E7943">
        <w:t xml:space="preserve">gewone </w:t>
      </w:r>
      <w:r w:rsidR="00E15460" w:rsidRPr="003A134B">
        <w:t>koffie</w:t>
      </w:r>
      <w:r w:rsidR="003D2D14">
        <w:t>.</w:t>
      </w:r>
    </w:p>
    <w:p w14:paraId="19C82EEE" w14:textId="77777777" w:rsidR="00E15460" w:rsidRPr="003A134B" w:rsidRDefault="00E15460" w:rsidP="00FC674F">
      <w:pPr>
        <w:pStyle w:val="Lijstalinea"/>
        <w:numPr>
          <w:ilvl w:val="0"/>
          <w:numId w:val="29"/>
        </w:numPr>
        <w:suppressAutoHyphens/>
      </w:pPr>
      <w:r w:rsidRPr="003A134B">
        <w:t xml:space="preserve">Geen functie benodigd voor voorgezette thee. </w:t>
      </w:r>
    </w:p>
    <w:p w14:paraId="078F8360" w14:textId="5FD419CF" w:rsidR="00E15460" w:rsidRDefault="00E15460" w:rsidP="00FC674F">
      <w:pPr>
        <w:pStyle w:val="Lijstalinea"/>
        <w:numPr>
          <w:ilvl w:val="0"/>
          <w:numId w:val="29"/>
        </w:numPr>
        <w:suppressAutoHyphens/>
      </w:pPr>
      <w:r w:rsidRPr="00E367EE">
        <w:t xml:space="preserve">Geen geïntegreerde melk en suiker toevoeging in apparaat benodigd. </w:t>
      </w:r>
    </w:p>
    <w:p w14:paraId="66EEFB87" w14:textId="2A9EA498" w:rsidR="00252B1E" w:rsidRDefault="00252B1E" w:rsidP="00FC674F">
      <w:pPr>
        <w:pStyle w:val="Lijstalinea"/>
        <w:numPr>
          <w:ilvl w:val="0"/>
          <w:numId w:val="29"/>
        </w:numPr>
        <w:suppressAutoHyphens/>
      </w:pPr>
      <w:r>
        <w:t>Kan zowel koop of huur zijn</w:t>
      </w:r>
    </w:p>
    <w:p w14:paraId="7030C8F3" w14:textId="77777777" w:rsidR="00252B1E" w:rsidRDefault="00252B1E" w:rsidP="00252B1E"/>
    <w:p w14:paraId="4B35626C" w14:textId="3C0D9598" w:rsidR="00252B1E" w:rsidRDefault="00252B1E" w:rsidP="00252B1E">
      <w:r w:rsidRPr="003A134B">
        <w:t>Type 3</w:t>
      </w:r>
      <w:r>
        <w:t>b</w:t>
      </w:r>
      <w:r w:rsidRPr="003A134B">
        <w:t xml:space="preserve"> </w:t>
      </w:r>
    </w:p>
    <w:p w14:paraId="5A0D9A3B" w14:textId="0EFCDAEB" w:rsidR="00252B1E" w:rsidRDefault="00252B1E" w:rsidP="008A3724">
      <w:pPr>
        <w:pStyle w:val="Lijstalinea"/>
        <w:numPr>
          <w:ilvl w:val="0"/>
          <w:numId w:val="52"/>
        </w:numPr>
      </w:pPr>
      <w:r>
        <w:t>Geschikt voor locaties zonder wateraansluiting</w:t>
      </w:r>
    </w:p>
    <w:p w14:paraId="56E2B0D5" w14:textId="46578E4E" w:rsidR="00252B1E" w:rsidRPr="004C1241" w:rsidRDefault="00252B1E" w:rsidP="00252B1E">
      <w:pPr>
        <w:pStyle w:val="Lijstalinea"/>
        <w:numPr>
          <w:ilvl w:val="0"/>
          <w:numId w:val="29"/>
        </w:numPr>
        <w:suppressAutoHyphens/>
        <w:rPr>
          <w:strike/>
        </w:rPr>
      </w:pPr>
      <w:r w:rsidRPr="004C1241">
        <w:rPr>
          <w:strike/>
        </w:rPr>
        <w:t>Mogelijkheid tot het tappen van een kan</w:t>
      </w:r>
      <w:r w:rsidR="007E7943" w:rsidRPr="004C1241">
        <w:rPr>
          <w:strike/>
        </w:rPr>
        <w:t xml:space="preserve"> gewone</w:t>
      </w:r>
      <w:r w:rsidRPr="004C1241">
        <w:rPr>
          <w:strike/>
        </w:rPr>
        <w:t xml:space="preserve"> koffie.</w:t>
      </w:r>
    </w:p>
    <w:p w14:paraId="51A6CEB1" w14:textId="77777777" w:rsidR="00252B1E" w:rsidRPr="003A134B" w:rsidRDefault="00252B1E" w:rsidP="00252B1E">
      <w:pPr>
        <w:pStyle w:val="Lijstalinea"/>
        <w:numPr>
          <w:ilvl w:val="0"/>
          <w:numId w:val="29"/>
        </w:numPr>
        <w:suppressAutoHyphens/>
      </w:pPr>
      <w:r w:rsidRPr="003A134B">
        <w:t xml:space="preserve">Geen functie benodigd voor voorgezette thee. </w:t>
      </w:r>
    </w:p>
    <w:p w14:paraId="07544B0C" w14:textId="35E89A27" w:rsidR="00252B1E" w:rsidRDefault="007E7943" w:rsidP="00252B1E">
      <w:pPr>
        <w:pStyle w:val="Lijstalinea"/>
        <w:numPr>
          <w:ilvl w:val="0"/>
          <w:numId w:val="29"/>
        </w:numPr>
        <w:suppressAutoHyphens/>
      </w:pPr>
      <w:r>
        <w:t>Gewone k</w:t>
      </w:r>
      <w:r w:rsidR="00252B1E">
        <w:t xml:space="preserve">offie, heet water </w:t>
      </w:r>
      <w:r>
        <w:t xml:space="preserve">tappen </w:t>
      </w:r>
      <w:r w:rsidR="00252B1E">
        <w:t>per kopje is mogelijk.</w:t>
      </w:r>
    </w:p>
    <w:p w14:paraId="2B8267CC" w14:textId="0E90CA91" w:rsidR="004C1241" w:rsidRPr="004C1241" w:rsidRDefault="004C1241" w:rsidP="00252B1E">
      <w:pPr>
        <w:pStyle w:val="Lijstalinea"/>
        <w:numPr>
          <w:ilvl w:val="0"/>
          <w:numId w:val="29"/>
        </w:numPr>
        <w:suppressAutoHyphens/>
        <w:rPr>
          <w:highlight w:val="yellow"/>
        </w:rPr>
      </w:pPr>
      <w:r w:rsidRPr="004C1241">
        <w:rPr>
          <w:highlight w:val="yellow"/>
        </w:rPr>
        <w:t>Cappuccino is optioneel mogelijk</w:t>
      </w:r>
    </w:p>
    <w:p w14:paraId="47CFD0AB" w14:textId="376EAA27" w:rsidR="00252B1E" w:rsidRPr="00E367EE" w:rsidRDefault="00252B1E" w:rsidP="00252B1E">
      <w:pPr>
        <w:pStyle w:val="Lijstalinea"/>
        <w:numPr>
          <w:ilvl w:val="0"/>
          <w:numId w:val="29"/>
        </w:numPr>
        <w:suppressAutoHyphens/>
      </w:pPr>
      <w:r w:rsidRPr="00E367EE">
        <w:t xml:space="preserve">Geen bekerdispenser in apparaat benodigd. </w:t>
      </w:r>
    </w:p>
    <w:p w14:paraId="0A850AA3" w14:textId="77777777" w:rsidR="00252B1E" w:rsidRDefault="00252B1E" w:rsidP="00252B1E">
      <w:pPr>
        <w:pStyle w:val="Lijstalinea"/>
        <w:numPr>
          <w:ilvl w:val="0"/>
          <w:numId w:val="29"/>
        </w:numPr>
        <w:suppressAutoHyphens/>
      </w:pPr>
      <w:r w:rsidRPr="00E367EE">
        <w:t xml:space="preserve">Geen geïntegreerde melk en suiker toevoeging in apparaat benodigd. </w:t>
      </w:r>
    </w:p>
    <w:p w14:paraId="2CF5D2E0" w14:textId="77777777" w:rsidR="00252B1E" w:rsidRDefault="00252B1E" w:rsidP="00252B1E">
      <w:pPr>
        <w:pStyle w:val="Lijstalinea"/>
        <w:numPr>
          <w:ilvl w:val="0"/>
          <w:numId w:val="29"/>
        </w:numPr>
        <w:suppressAutoHyphens/>
      </w:pPr>
      <w:r>
        <w:t>Kan zowel koop of huur zijn</w:t>
      </w:r>
    </w:p>
    <w:p w14:paraId="7BE17AE7" w14:textId="1558239D" w:rsidR="000A4331" w:rsidRDefault="000A4331" w:rsidP="000A4331">
      <w:pPr>
        <w:suppressAutoHyphens/>
      </w:pPr>
    </w:p>
    <w:p w14:paraId="4EE395BD" w14:textId="02DA5E14" w:rsidR="0075392D" w:rsidRDefault="0075392D" w:rsidP="0075392D">
      <w:r>
        <w:t>Type 4: ten behoeve van evenementen</w:t>
      </w:r>
    </w:p>
    <w:p w14:paraId="205830B5" w14:textId="1C32EA68" w:rsidR="008351A2" w:rsidRDefault="008351A2" w:rsidP="0075392D">
      <w:pPr>
        <w:pStyle w:val="Lijstalinea"/>
        <w:numPr>
          <w:ilvl w:val="0"/>
          <w:numId w:val="48"/>
        </w:numPr>
        <w:tabs>
          <w:tab w:val="clear" w:pos="397"/>
        </w:tabs>
      </w:pPr>
      <w:r w:rsidRPr="00E54650">
        <w:t xml:space="preserve">Mogelijkheid tot het tappen van één kopje </w:t>
      </w:r>
      <w:r w:rsidR="007E7943">
        <w:t xml:space="preserve">gewone </w:t>
      </w:r>
      <w:r w:rsidRPr="00E54650">
        <w:t>koffie</w:t>
      </w:r>
      <w:r>
        <w:t xml:space="preserve"> </w:t>
      </w:r>
      <w:r w:rsidRPr="00E54650">
        <w:t>of heet water</w:t>
      </w:r>
      <w:r>
        <w:t xml:space="preserve"> per keer</w:t>
      </w:r>
    </w:p>
    <w:p w14:paraId="0BF45705" w14:textId="72FE73EF" w:rsidR="0075392D" w:rsidRDefault="0075392D" w:rsidP="0075392D">
      <w:pPr>
        <w:pStyle w:val="Lijstalinea"/>
        <w:numPr>
          <w:ilvl w:val="0"/>
          <w:numId w:val="48"/>
        </w:numPr>
        <w:tabs>
          <w:tab w:val="clear" w:pos="397"/>
        </w:tabs>
      </w:pPr>
      <w:r>
        <w:t xml:space="preserve">Mogelijkheid tot het tappen van een kan </w:t>
      </w:r>
      <w:r w:rsidR="007E7943">
        <w:t xml:space="preserve">gewone </w:t>
      </w:r>
      <w:r>
        <w:t>koffie / heet water (1 liter)</w:t>
      </w:r>
    </w:p>
    <w:p w14:paraId="3CC4B58B" w14:textId="4F640DB1" w:rsidR="008351A2" w:rsidRDefault="007E7943" w:rsidP="0075392D">
      <w:pPr>
        <w:pStyle w:val="Lijstalinea"/>
        <w:numPr>
          <w:ilvl w:val="0"/>
          <w:numId w:val="48"/>
        </w:numPr>
        <w:tabs>
          <w:tab w:val="clear" w:pos="397"/>
        </w:tabs>
      </w:pPr>
      <w:r>
        <w:t xml:space="preserve">Het ongehinderd tappen van </w:t>
      </w:r>
      <w:r w:rsidR="008351A2">
        <w:t>grote hoeveelheden</w:t>
      </w:r>
      <w:r>
        <w:t xml:space="preserve"> gewone</w:t>
      </w:r>
      <w:r w:rsidR="008351A2">
        <w:t xml:space="preserve"> koffie / heet water </w:t>
      </w:r>
      <w:r>
        <w:t>in korte tijd dient mogelijk te zijn</w:t>
      </w:r>
    </w:p>
    <w:p w14:paraId="37BB08C0" w14:textId="338CD499" w:rsidR="0075392D" w:rsidRDefault="0075392D" w:rsidP="0075392D">
      <w:pPr>
        <w:pStyle w:val="Lijstalinea"/>
        <w:numPr>
          <w:ilvl w:val="0"/>
          <w:numId w:val="48"/>
        </w:numPr>
        <w:tabs>
          <w:tab w:val="clear" w:pos="397"/>
        </w:tabs>
      </w:pPr>
      <w:r>
        <w:t xml:space="preserve">Geen functie benodigd voor voorgezette thee. </w:t>
      </w:r>
    </w:p>
    <w:p w14:paraId="1D4B6E7E" w14:textId="77777777" w:rsidR="0075392D" w:rsidRDefault="0075392D" w:rsidP="0075392D">
      <w:pPr>
        <w:pStyle w:val="Lijstalinea"/>
        <w:numPr>
          <w:ilvl w:val="0"/>
          <w:numId w:val="48"/>
        </w:numPr>
        <w:tabs>
          <w:tab w:val="clear" w:pos="397"/>
        </w:tabs>
      </w:pPr>
      <w:r>
        <w:t xml:space="preserve">Geen bekerdispenser in apparaat benodigd. </w:t>
      </w:r>
    </w:p>
    <w:p w14:paraId="3738AC27" w14:textId="606A2F74" w:rsidR="0075392D" w:rsidRDefault="0075392D" w:rsidP="003A134B">
      <w:pPr>
        <w:pStyle w:val="Lijstalinea"/>
        <w:numPr>
          <w:ilvl w:val="0"/>
          <w:numId w:val="48"/>
        </w:numPr>
        <w:tabs>
          <w:tab w:val="clear" w:pos="397"/>
        </w:tabs>
      </w:pPr>
      <w:r>
        <w:lastRenderedPageBreak/>
        <w:t xml:space="preserve">Geen geïntegreerde melk en suiker toevoeging in apparaat benodigd. </w:t>
      </w:r>
    </w:p>
    <w:p w14:paraId="64AB53C6" w14:textId="77777777" w:rsidR="003A134B" w:rsidRDefault="003A134B" w:rsidP="003A134B">
      <w:pPr>
        <w:pStyle w:val="Lijstalinea"/>
        <w:tabs>
          <w:tab w:val="clear" w:pos="397"/>
        </w:tabs>
        <w:ind w:left="720"/>
      </w:pPr>
    </w:p>
    <w:p w14:paraId="34700DCB" w14:textId="3534DDDB" w:rsidR="00F504D6" w:rsidRPr="003A134B" w:rsidRDefault="007E7943" w:rsidP="003A134B">
      <w:r>
        <w:t>Inschrijver</w:t>
      </w:r>
      <w:r w:rsidRPr="003A134B">
        <w:t xml:space="preserve"> </w:t>
      </w:r>
      <w:r w:rsidR="00F504D6" w:rsidRPr="003A134B">
        <w:t xml:space="preserve">dient bij </w:t>
      </w:r>
      <w:r>
        <w:t xml:space="preserve">zijn </w:t>
      </w:r>
      <w:r w:rsidR="00F504D6" w:rsidRPr="003A134B">
        <w:t xml:space="preserve">Inschrijving (vrij format) de aangeboden automaten te beschrijven waarbij minimaal de volgende gegevens verstrekt moeten worden: </w:t>
      </w:r>
    </w:p>
    <w:p w14:paraId="49CDE52F" w14:textId="77777777" w:rsidR="00F504D6" w:rsidRPr="003A134B" w:rsidRDefault="00F504D6" w:rsidP="003A134B">
      <w:pPr>
        <w:pStyle w:val="Lijstalinea"/>
        <w:numPr>
          <w:ilvl w:val="0"/>
          <w:numId w:val="48"/>
        </w:numPr>
        <w:tabs>
          <w:tab w:val="clear" w:pos="397"/>
        </w:tabs>
      </w:pPr>
      <w:r w:rsidRPr="003A134B">
        <w:t xml:space="preserve">Type automaat; </w:t>
      </w:r>
    </w:p>
    <w:p w14:paraId="7ADE1E01" w14:textId="77777777" w:rsidR="00F504D6" w:rsidRPr="003A134B" w:rsidRDefault="00F504D6" w:rsidP="003A134B">
      <w:pPr>
        <w:pStyle w:val="Lijstalinea"/>
        <w:numPr>
          <w:ilvl w:val="0"/>
          <w:numId w:val="48"/>
        </w:numPr>
        <w:tabs>
          <w:tab w:val="clear" w:pos="397"/>
        </w:tabs>
      </w:pPr>
      <w:r w:rsidRPr="003A134B">
        <w:t xml:space="preserve">Afmetingen van de automaat inclusief eventueel bijgeleverde onderkast; </w:t>
      </w:r>
    </w:p>
    <w:p w14:paraId="3631F5B7" w14:textId="77777777" w:rsidR="00F504D6" w:rsidRPr="003A134B" w:rsidRDefault="00F504D6" w:rsidP="003A134B">
      <w:pPr>
        <w:pStyle w:val="Lijstalinea"/>
        <w:numPr>
          <w:ilvl w:val="0"/>
          <w:numId w:val="48"/>
        </w:numPr>
        <w:tabs>
          <w:tab w:val="clear" w:pos="397"/>
        </w:tabs>
      </w:pPr>
      <w:r w:rsidRPr="003A134B">
        <w:t xml:space="preserve">Technische gegevens van de automaat inclusief energieverbruik, temperatuur, gewicht, geluidsniveau, filters, gescheiden uitgifte voor waterconsumpties; </w:t>
      </w:r>
    </w:p>
    <w:p w14:paraId="35AC2FF1" w14:textId="77777777" w:rsidR="00F504D6" w:rsidRPr="003A134B" w:rsidRDefault="00F504D6" w:rsidP="003A134B">
      <w:pPr>
        <w:pStyle w:val="Lijstalinea"/>
        <w:numPr>
          <w:ilvl w:val="0"/>
          <w:numId w:val="48"/>
        </w:numPr>
        <w:tabs>
          <w:tab w:val="clear" w:pos="397"/>
        </w:tabs>
      </w:pPr>
      <w:r w:rsidRPr="003A134B">
        <w:t xml:space="preserve">Capaciteit van de automaat; </w:t>
      </w:r>
    </w:p>
    <w:p w14:paraId="29B80ED0" w14:textId="77777777" w:rsidR="00F504D6" w:rsidRPr="003A134B" w:rsidRDefault="00F504D6" w:rsidP="003A134B">
      <w:pPr>
        <w:pStyle w:val="Lijstalinea"/>
        <w:numPr>
          <w:ilvl w:val="0"/>
          <w:numId w:val="48"/>
        </w:numPr>
        <w:tabs>
          <w:tab w:val="clear" w:pos="397"/>
        </w:tabs>
      </w:pPr>
      <w:r w:rsidRPr="003A134B">
        <w:t xml:space="preserve">Functionaliteiten van de automaat; </w:t>
      </w:r>
    </w:p>
    <w:p w14:paraId="151D085F" w14:textId="77777777" w:rsidR="00F504D6" w:rsidRPr="003A134B" w:rsidRDefault="00F504D6" w:rsidP="003A134B">
      <w:pPr>
        <w:pStyle w:val="Lijstalinea"/>
        <w:numPr>
          <w:ilvl w:val="0"/>
          <w:numId w:val="48"/>
        </w:numPr>
        <w:tabs>
          <w:tab w:val="clear" w:pos="397"/>
        </w:tabs>
      </w:pPr>
      <w:r w:rsidRPr="003A134B">
        <w:t xml:space="preserve">Zetmethode en zettijden; </w:t>
      </w:r>
    </w:p>
    <w:p w14:paraId="15D6F0F1" w14:textId="77777777" w:rsidR="00F504D6" w:rsidRPr="003A134B" w:rsidRDefault="00F504D6" w:rsidP="003A134B">
      <w:pPr>
        <w:pStyle w:val="Lijstalinea"/>
        <w:numPr>
          <w:ilvl w:val="0"/>
          <w:numId w:val="48"/>
        </w:numPr>
        <w:tabs>
          <w:tab w:val="clear" w:pos="397"/>
        </w:tabs>
      </w:pPr>
      <w:r w:rsidRPr="003A134B">
        <w:t xml:space="preserve">Fotomateriaal van de automaat en eventueel bijgeleverde onderkast inclusief technische specificaties; </w:t>
      </w:r>
    </w:p>
    <w:p w14:paraId="71E60B84" w14:textId="59B0CB72" w:rsidR="00F504D6" w:rsidRPr="003A134B" w:rsidRDefault="00F504D6" w:rsidP="003A134B">
      <w:pPr>
        <w:pStyle w:val="Lijstalinea"/>
        <w:numPr>
          <w:ilvl w:val="0"/>
          <w:numId w:val="48"/>
        </w:numPr>
        <w:tabs>
          <w:tab w:val="clear" w:pos="397"/>
        </w:tabs>
      </w:pPr>
      <w:r w:rsidRPr="003A134B">
        <w:t>Energielabel</w:t>
      </w:r>
      <w:r w:rsidR="004C1241">
        <w:t xml:space="preserve"> </w:t>
      </w:r>
      <w:r w:rsidR="004C1241" w:rsidRPr="004C1241">
        <w:rPr>
          <w:highlight w:val="yellow"/>
        </w:rPr>
        <w:t>voor type 3 en 4 geldt: inzicht geven in het stroomverbruik om aan te tonen dat een automaat ene</w:t>
      </w:r>
      <w:r w:rsidR="004C1241">
        <w:rPr>
          <w:highlight w:val="yellow"/>
        </w:rPr>
        <w:t>r</w:t>
      </w:r>
      <w:r w:rsidR="004C1241" w:rsidRPr="004C1241">
        <w:rPr>
          <w:highlight w:val="yellow"/>
        </w:rPr>
        <w:t>giezuinig is.</w:t>
      </w:r>
    </w:p>
    <w:p w14:paraId="68D76E0C" w14:textId="77777777" w:rsidR="00C764B5" w:rsidRPr="00E367EE" w:rsidRDefault="00C764B5" w:rsidP="00227D86">
      <w:pPr>
        <w:suppressAutoHyphens/>
      </w:pPr>
    </w:p>
    <w:p w14:paraId="7A489A1E" w14:textId="0C7FFD12" w:rsidR="002C7D5D" w:rsidRDefault="00FB1C89" w:rsidP="00FB1C89">
      <w:pPr>
        <w:suppressAutoHyphens/>
      </w:pPr>
      <w:r w:rsidRPr="00FB1C89">
        <w:t xml:space="preserve">Aanvullend wordt er in deze aanbesteding een type </w:t>
      </w:r>
      <w:r w:rsidR="000A4331">
        <w:t>5</w:t>
      </w:r>
      <w:r w:rsidRPr="00FB1C89">
        <w:t xml:space="preserve"> uitgevraagd. Het gaat hier om luxe bonenautomaten die </w:t>
      </w:r>
      <w:r w:rsidR="00C86F40">
        <w:t>Aanbestedende Dienst</w:t>
      </w:r>
      <w:r w:rsidR="00C86F40" w:rsidRPr="00FB1C89">
        <w:t xml:space="preserve"> </w:t>
      </w:r>
      <w:r w:rsidR="00C86F40">
        <w:t xml:space="preserve">reeds </w:t>
      </w:r>
      <w:r w:rsidRPr="00FB1C89">
        <w:t xml:space="preserve">in eigen bezit heeft. Opdrachtnemer levert dus geen </w:t>
      </w:r>
      <w:r w:rsidR="000326BD">
        <w:t>WD</w:t>
      </w:r>
      <w:r w:rsidR="003D5219">
        <w:t>A</w:t>
      </w:r>
      <w:r w:rsidRPr="00FB1C89">
        <w:t xml:space="preserve"> voor type </w:t>
      </w:r>
      <w:r w:rsidR="005F263C">
        <w:t>5</w:t>
      </w:r>
      <w:r w:rsidRPr="00FB1C89">
        <w:t xml:space="preserve">. </w:t>
      </w:r>
      <w:r w:rsidR="00F51C47">
        <w:t xml:space="preserve">De enige dienstverlening die gevraagd wordt voor type 5 is het jaarlijkse technische onderhoud. </w:t>
      </w:r>
      <w:r w:rsidR="004C0675">
        <w:t xml:space="preserve">Bij het eventueel vervangen van onderdelen dient Opdrachtnemer een marktconforme prijs op te geven. </w:t>
      </w:r>
      <w:r w:rsidRPr="00FB1C89">
        <w:t xml:space="preserve">De </w:t>
      </w:r>
      <w:r w:rsidR="000326BD">
        <w:t>WD</w:t>
      </w:r>
      <w:r w:rsidR="00C86F40">
        <w:t>A</w:t>
      </w:r>
      <w:r w:rsidRPr="00FB1C89">
        <w:t xml:space="preserve"> in eigen bezit van </w:t>
      </w:r>
      <w:r>
        <w:t xml:space="preserve">de </w:t>
      </w:r>
      <w:r w:rsidR="00C86F40">
        <w:t>Aanbestedende Dienst</w:t>
      </w:r>
      <w:r w:rsidR="00C86F40" w:rsidRPr="00FB1C89">
        <w:t xml:space="preserve"> </w:t>
      </w:r>
      <w:r w:rsidRPr="00FB1C89">
        <w:t xml:space="preserve">zijn goed onderhouden sinds de </w:t>
      </w:r>
      <w:r w:rsidRPr="003A134B">
        <w:t>aanschaf</w:t>
      </w:r>
      <w:r w:rsidR="00623FCC">
        <w:t>. Tijdens de implementatiefase wordt van Opdrachtnemer verwacht dat hij de staat van de eigendomsapparaten vastlegt.</w:t>
      </w:r>
      <w:r w:rsidRPr="003A134B">
        <w:t xml:space="preserve"> </w:t>
      </w:r>
    </w:p>
    <w:p w14:paraId="0D90F1D5" w14:textId="77777777" w:rsidR="002C7D5D" w:rsidRPr="00C91BC0" w:rsidRDefault="002C7D5D" w:rsidP="001F6583">
      <w:pPr>
        <w:suppressAutoHyphens/>
      </w:pPr>
    </w:p>
    <w:p w14:paraId="666CECC7" w14:textId="10B5E359" w:rsidR="009722E2" w:rsidRDefault="006A318E" w:rsidP="001F6583">
      <w:pPr>
        <w:suppressAutoHyphens/>
      </w:pPr>
      <w:r>
        <w:t xml:space="preserve">De </w:t>
      </w:r>
      <w:r w:rsidR="004D6C2F">
        <w:t>geschatte waar</w:t>
      </w:r>
      <w:r w:rsidR="000C0136">
        <w:t xml:space="preserve">de van de opdracht betreft circa </w:t>
      </w:r>
      <w:r w:rsidR="00EE05E0">
        <w:t xml:space="preserve">€ </w:t>
      </w:r>
      <w:r w:rsidR="000C0136">
        <w:t>6</w:t>
      </w:r>
      <w:r w:rsidR="009F3328">
        <w:t xml:space="preserve"> </w:t>
      </w:r>
      <w:r w:rsidR="002031AC">
        <w:t>mln</w:t>
      </w:r>
      <w:r w:rsidR="00C20B74">
        <w:t>.</w:t>
      </w:r>
      <w:r w:rsidR="00B118D2">
        <w:t xml:space="preserve"> Deze geraamde opdrachtwaarde is een nauwkeurige schatting op basis van de huidige afname en rekening houdend met ontwikkelingen binnen de Aanbestedende Dienst die de afname in de komende jaren zouden kunnen beïnvloeden. De daadwerkelijke afname kan op basis daarvan (enigszins) afwijken.</w:t>
      </w:r>
    </w:p>
    <w:p w14:paraId="430798FF" w14:textId="19393414" w:rsidR="00EE05E0" w:rsidRDefault="00EE05E0" w:rsidP="001F6583">
      <w:pPr>
        <w:suppressAutoHyphens/>
      </w:pPr>
    </w:p>
    <w:p w14:paraId="73B0ADB5" w14:textId="7E206D84" w:rsidR="003F670F" w:rsidRDefault="003F670F" w:rsidP="001F6583">
      <w:pPr>
        <w:suppressAutoHyphens/>
      </w:pPr>
      <w:r w:rsidRPr="00FB1C89">
        <w:t xml:space="preserve">De </w:t>
      </w:r>
      <w:r w:rsidR="00B302AC">
        <w:t xml:space="preserve">maximale </w:t>
      </w:r>
      <w:r w:rsidRPr="00FB1C89">
        <w:t xml:space="preserve">omvang van de </w:t>
      </w:r>
      <w:r w:rsidR="0054383C" w:rsidRPr="00FB1C89">
        <w:t xml:space="preserve">aanbestede Opdracht </w:t>
      </w:r>
      <w:r w:rsidRPr="00FB1C89">
        <w:t>is</w:t>
      </w:r>
      <w:r w:rsidR="00730513">
        <w:t xml:space="preserve"> </w:t>
      </w:r>
      <w:r w:rsidR="00730513" w:rsidRPr="000D62C3">
        <w:t>circa</w:t>
      </w:r>
      <w:r w:rsidRPr="000D62C3">
        <w:t xml:space="preserve"> </w:t>
      </w:r>
      <w:r w:rsidR="005761C5" w:rsidRPr="000D62C3">
        <w:t xml:space="preserve">€ </w:t>
      </w:r>
      <w:r w:rsidR="000F7238">
        <w:t>7,5</w:t>
      </w:r>
      <w:r w:rsidR="005761C5" w:rsidRPr="000D62C3">
        <w:t xml:space="preserve"> mln</w:t>
      </w:r>
      <w:r w:rsidR="00C20B74">
        <w:t>.</w:t>
      </w:r>
      <w:r w:rsidR="00EC4081">
        <w:t xml:space="preserve"> </w:t>
      </w:r>
      <w:r w:rsidR="00BA3415">
        <w:t>E</w:t>
      </w:r>
      <w:r w:rsidR="00EC4081">
        <w:t xml:space="preserve">xclusief btw gedurende de looptijd van de Overeenkomst. </w:t>
      </w:r>
    </w:p>
    <w:p w14:paraId="43C4784A" w14:textId="77777777" w:rsidR="002B0352" w:rsidRDefault="002B0352" w:rsidP="001F6583">
      <w:pPr>
        <w:suppressAutoHyphens/>
        <w:rPr>
          <w:rFonts w:cs="Arial"/>
        </w:rPr>
      </w:pPr>
    </w:p>
    <w:p w14:paraId="63477E01" w14:textId="18A52C5F" w:rsidR="00111F3D" w:rsidRDefault="002B0352" w:rsidP="001F6583">
      <w:pPr>
        <w:suppressAutoHyphens/>
        <w:rPr>
          <w:rFonts w:cs="Arial"/>
        </w:rPr>
      </w:pPr>
      <w:r>
        <w:rPr>
          <w:rFonts w:cs="Arial"/>
        </w:rPr>
        <w:t xml:space="preserve">Gunning van de </w:t>
      </w:r>
      <w:r w:rsidR="00C41071">
        <w:rPr>
          <w:rFonts w:cs="Arial"/>
        </w:rPr>
        <w:t>Opdracht</w:t>
      </w:r>
      <w:r>
        <w:rPr>
          <w:rFonts w:cs="Arial"/>
        </w:rPr>
        <w:t xml:space="preserve"> vindt plaats op basis van het gunningscriterium de beste prijs-kwaliteitverhouding</w:t>
      </w:r>
      <w:r w:rsidRPr="00D07347">
        <w:rPr>
          <w:rFonts w:cs="Arial"/>
        </w:rPr>
        <w:t xml:space="preserve"> (</w:t>
      </w:r>
      <w:r>
        <w:rPr>
          <w:rFonts w:cs="Arial"/>
        </w:rPr>
        <w:t xml:space="preserve">zie hoofdstuk </w:t>
      </w:r>
      <w:r w:rsidR="006C1998">
        <w:rPr>
          <w:rFonts w:cs="Arial"/>
        </w:rPr>
        <w:fldChar w:fldCharType="begin"/>
      </w:r>
      <w:r w:rsidR="006C1998">
        <w:rPr>
          <w:rFonts w:cs="Arial"/>
        </w:rPr>
        <w:instrText xml:space="preserve"> REF _Ref534618721 \r \h </w:instrText>
      </w:r>
      <w:r w:rsidR="006C1998">
        <w:rPr>
          <w:rFonts w:cs="Arial"/>
        </w:rPr>
      </w:r>
      <w:r w:rsidR="006C1998">
        <w:rPr>
          <w:rFonts w:cs="Arial"/>
        </w:rPr>
        <w:fldChar w:fldCharType="separate"/>
      </w:r>
      <w:r w:rsidR="00DF065C">
        <w:rPr>
          <w:rFonts w:cs="Arial"/>
        </w:rPr>
        <w:t>9</w:t>
      </w:r>
      <w:r w:rsidR="006C1998">
        <w:rPr>
          <w:rFonts w:cs="Arial"/>
        </w:rPr>
        <w:fldChar w:fldCharType="end"/>
      </w:r>
      <w:r>
        <w:rPr>
          <w:rFonts w:cs="Arial"/>
        </w:rPr>
        <w:t>).</w:t>
      </w:r>
    </w:p>
    <w:p w14:paraId="48B9E55F" w14:textId="77777777" w:rsidR="00D07347" w:rsidRDefault="00D07347" w:rsidP="001F6583">
      <w:pPr>
        <w:suppressAutoHyphens/>
        <w:rPr>
          <w:rFonts w:cs="Arial"/>
        </w:rPr>
      </w:pPr>
    </w:p>
    <w:p w14:paraId="1EA154C4" w14:textId="73B9E5AE" w:rsidR="00111F3D" w:rsidRDefault="00EE414F" w:rsidP="001F6583">
      <w:pPr>
        <w:suppressAutoHyphens/>
        <w:rPr>
          <w:rFonts w:cs="Arial"/>
        </w:rPr>
      </w:pPr>
      <w:r>
        <w:rPr>
          <w:rFonts w:cs="Arial"/>
        </w:rPr>
        <w:t>Geïnteresseerde marktpartijen worden</w:t>
      </w:r>
      <w:r w:rsidR="00111F3D">
        <w:rPr>
          <w:rFonts w:cs="Arial"/>
        </w:rPr>
        <w:t xml:space="preserve"> uitgenodigd om een Inschrijving in te dienen</w:t>
      </w:r>
      <w:r>
        <w:rPr>
          <w:rFonts w:cs="Arial"/>
        </w:rPr>
        <w:t>. Inschrijvingen dienen te worden ingediend</w:t>
      </w:r>
      <w:r w:rsidR="00111F3D">
        <w:rPr>
          <w:rFonts w:cs="Arial"/>
        </w:rPr>
        <w:t xml:space="preserve"> conform dit </w:t>
      </w:r>
      <w:r w:rsidR="008F7CF3">
        <w:rPr>
          <w:rFonts w:cs="Arial"/>
        </w:rPr>
        <w:t>Beschrijvend Document</w:t>
      </w:r>
      <w:r w:rsidR="00111F3D">
        <w:rPr>
          <w:rFonts w:cs="Arial"/>
        </w:rPr>
        <w:t xml:space="preserve">. </w:t>
      </w:r>
    </w:p>
    <w:p w14:paraId="2E3DA238" w14:textId="77777777" w:rsidR="00F172F0" w:rsidRDefault="00F172F0" w:rsidP="001F6583">
      <w:pPr>
        <w:suppressAutoHyphens/>
        <w:rPr>
          <w:rFonts w:cs="Arial"/>
        </w:rPr>
      </w:pPr>
    </w:p>
    <w:p w14:paraId="2E5DD8B1" w14:textId="59C38B46" w:rsidR="00B54040" w:rsidRDefault="00F172F0" w:rsidP="00B54040">
      <w:pPr>
        <w:suppressAutoHyphens/>
        <w:rPr>
          <w:rFonts w:cs="Arial"/>
        </w:rPr>
      </w:pPr>
      <w:r w:rsidRPr="00EA4E17">
        <w:t xml:space="preserve">De </w:t>
      </w:r>
      <w:r w:rsidR="008D51A2">
        <w:t>Opdracht</w:t>
      </w:r>
      <w:r w:rsidR="002D7E66">
        <w:t xml:space="preserve"> </w:t>
      </w:r>
      <w:r w:rsidRPr="00EA4E17">
        <w:t xml:space="preserve">dient </w:t>
      </w:r>
      <w:r w:rsidR="00B54040">
        <w:t>uitgevoerd</w:t>
      </w:r>
      <w:r w:rsidR="00C96B93">
        <w:t xml:space="preserve"> te</w:t>
      </w:r>
      <w:r w:rsidR="00B54040">
        <w:t xml:space="preserve"> worden conform </w:t>
      </w:r>
      <w:r w:rsidR="008D51A2">
        <w:t xml:space="preserve">de aanbestedingsstukken. Daarnaast is </w:t>
      </w:r>
      <w:r w:rsidR="00B54040">
        <w:t xml:space="preserve">Opdrachtnemer </w:t>
      </w:r>
      <w:r w:rsidR="008D51A2">
        <w:t xml:space="preserve">gehouden tot nakoming van het implementatieplan dat hij indient </w:t>
      </w:r>
      <w:r w:rsidR="00B54040">
        <w:t>tijdens de verificatiefase</w:t>
      </w:r>
      <w:r w:rsidR="008D51A2">
        <w:t xml:space="preserve"> en waarmee de Aanbestedende Dienst schriftelijk akkoord gaat</w:t>
      </w:r>
      <w:r w:rsidRPr="00EA4E17">
        <w:t>.</w:t>
      </w:r>
      <w:r w:rsidR="003F110F">
        <w:t xml:space="preserve"> </w:t>
      </w:r>
      <w:r w:rsidR="0052308E">
        <w:rPr>
          <w:rFonts w:cs="Arial"/>
        </w:rPr>
        <w:t>Na de verificatiefase</w:t>
      </w:r>
      <w:r w:rsidR="00B54040" w:rsidRPr="00F55FB9">
        <w:rPr>
          <w:rFonts w:cs="Arial"/>
        </w:rPr>
        <w:t xml:space="preserve"> zal de geselecteerde partij een inventarisatie maken per locatie. Op basis van de bevindingen van Opdrachtnemer zal de keuze worden gemaakt voor type 1 t/m </w:t>
      </w:r>
      <w:r w:rsidR="00B54040">
        <w:rPr>
          <w:rFonts w:cs="Arial"/>
        </w:rPr>
        <w:t>4</w:t>
      </w:r>
      <w:r w:rsidR="00B54040" w:rsidRPr="00F55FB9">
        <w:rPr>
          <w:rFonts w:cs="Arial"/>
        </w:rPr>
        <w:t>, zoals hierboven is omschreven</w:t>
      </w:r>
      <w:r w:rsidR="00B54040">
        <w:rPr>
          <w:rFonts w:cs="Arial"/>
        </w:rPr>
        <w:t>, inclusief de bijbehorende dienstverlening</w:t>
      </w:r>
      <w:r w:rsidR="00B54040" w:rsidRPr="00F55FB9">
        <w:rPr>
          <w:rFonts w:cs="Arial"/>
        </w:rPr>
        <w:t>.</w:t>
      </w:r>
      <w:r w:rsidR="0052308E">
        <w:rPr>
          <w:rFonts w:cs="Arial"/>
        </w:rPr>
        <w:t xml:space="preserve"> Vanaf 1 oktober tot en met 31 december 2020 zal de uitrol van de WDA plaats vinden, rekening houdend met de huidige contracten die de deelnemers momenteel hebben.  </w:t>
      </w:r>
    </w:p>
    <w:p w14:paraId="04FAEA90" w14:textId="77777777" w:rsidR="00B54040" w:rsidRPr="00F55FB9" w:rsidRDefault="00B54040" w:rsidP="00B54040">
      <w:pPr>
        <w:suppressAutoHyphens/>
        <w:rPr>
          <w:rFonts w:cs="Arial"/>
        </w:rPr>
      </w:pPr>
    </w:p>
    <w:p w14:paraId="0D850EF8" w14:textId="7CDE2023" w:rsidR="00F172F0" w:rsidRDefault="003F110F" w:rsidP="001F6583">
      <w:pPr>
        <w:suppressAutoHyphens/>
      </w:pPr>
      <w:r>
        <w:t xml:space="preserve">Opdrachtgever behoudt zich het recht voor om tot </w:t>
      </w:r>
      <w:r w:rsidR="00C905F2">
        <w:t xml:space="preserve">en met </w:t>
      </w:r>
      <w:r>
        <w:t xml:space="preserve">31 december 2022 extra WDA te gebruiken op een van haar locaties. </w:t>
      </w:r>
      <w:r w:rsidRPr="00B710C9">
        <w:t>Hiervoor worden dezelfde kosten in rekening gebracht als ingediend in het prijzenblad.</w:t>
      </w:r>
      <w:r>
        <w:t xml:space="preserve"> Indien Opdrachtgever </w:t>
      </w:r>
      <w:r w:rsidR="00C905F2">
        <w:t>vanaf</w:t>
      </w:r>
      <w:r>
        <w:t xml:space="preserve"> 1 januari 2023 aanvullende </w:t>
      </w:r>
      <w:r>
        <w:lastRenderedPageBreak/>
        <w:t>WDV geleverd wenst, is Opdrachtnemer gerechtigd hiervoor aanvullende kosten in rekening te brengen.</w:t>
      </w:r>
    </w:p>
    <w:p w14:paraId="66639B15" w14:textId="42F05019" w:rsidR="002C7D5D" w:rsidRDefault="002C7D5D" w:rsidP="001F6583">
      <w:pPr>
        <w:suppressAutoHyphens/>
      </w:pPr>
    </w:p>
    <w:p w14:paraId="6D2ABC95" w14:textId="1D553BF8" w:rsidR="00922535" w:rsidRPr="00F55FB9" w:rsidRDefault="00922535" w:rsidP="00F55FB9">
      <w:pPr>
        <w:suppressAutoHyphens/>
        <w:rPr>
          <w:rFonts w:cs="Arial"/>
        </w:rPr>
      </w:pPr>
      <w:r w:rsidRPr="00F55FB9">
        <w:rPr>
          <w:rFonts w:cs="Arial"/>
        </w:rPr>
        <w:t xml:space="preserve">Binnen het IFV en de </w:t>
      </w:r>
      <w:r w:rsidR="00D75BAB">
        <w:rPr>
          <w:rFonts w:cs="Arial"/>
        </w:rPr>
        <w:t>V</w:t>
      </w:r>
      <w:r w:rsidRPr="00F55FB9">
        <w:rPr>
          <w:rFonts w:cs="Arial"/>
        </w:rPr>
        <w:t>eiligheidsregio</w:t>
      </w:r>
      <w:r w:rsidR="00BA3415">
        <w:rPr>
          <w:rFonts w:cs="Arial"/>
        </w:rPr>
        <w:t>’</w:t>
      </w:r>
      <w:r w:rsidRPr="00F55FB9">
        <w:rPr>
          <w:rFonts w:cs="Arial"/>
        </w:rPr>
        <w:t xml:space="preserve">s zijn er </w:t>
      </w:r>
      <w:r w:rsidR="001033D1">
        <w:rPr>
          <w:rFonts w:cs="Arial"/>
        </w:rPr>
        <w:t>vier</w:t>
      </w:r>
      <w:r w:rsidRPr="00F55FB9">
        <w:rPr>
          <w:rFonts w:cs="Arial"/>
        </w:rPr>
        <w:t xml:space="preserve"> type locaties te onderscheiden, namelijk:</w:t>
      </w:r>
    </w:p>
    <w:p w14:paraId="342A1B46" w14:textId="77777777" w:rsidR="00922535" w:rsidRPr="00F55FB9" w:rsidRDefault="00922535" w:rsidP="00F55FB9">
      <w:pPr>
        <w:suppressAutoHyphens/>
        <w:rPr>
          <w:rFonts w:cs="Arial"/>
        </w:rPr>
      </w:pPr>
      <w:r w:rsidRPr="00F55FB9">
        <w:rPr>
          <w:rFonts w:cs="Arial"/>
        </w:rPr>
        <w:t xml:space="preserve">A – Locaties </w:t>
      </w:r>
    </w:p>
    <w:p w14:paraId="325FD13F" w14:textId="40D9E719" w:rsidR="00324E8D" w:rsidRDefault="00922535" w:rsidP="00F55FB9">
      <w:pPr>
        <w:suppressAutoHyphens/>
        <w:rPr>
          <w:rFonts w:cs="Arial"/>
        </w:rPr>
      </w:pPr>
      <w:r w:rsidRPr="00F55FB9">
        <w:rPr>
          <w:rFonts w:cs="Arial"/>
        </w:rPr>
        <w:t xml:space="preserve">Dit is het </w:t>
      </w:r>
      <w:r w:rsidR="00E85C9F" w:rsidRPr="00F55FB9">
        <w:rPr>
          <w:rFonts w:cs="Arial"/>
        </w:rPr>
        <w:t xml:space="preserve">type </w:t>
      </w:r>
      <w:r w:rsidRPr="00F55FB9">
        <w:rPr>
          <w:rFonts w:cs="Arial"/>
        </w:rPr>
        <w:t xml:space="preserve">hoofdkantoor. Hier worden ketenpartners en andere externe bezoekers ontvangen. Daarnaast vinden er dagelijks vergaderingen plaats. </w:t>
      </w:r>
    </w:p>
    <w:p w14:paraId="02838DBE" w14:textId="77777777" w:rsidR="008956FE" w:rsidRPr="00F55FB9" w:rsidRDefault="008956FE" w:rsidP="00F55FB9">
      <w:pPr>
        <w:suppressAutoHyphens/>
        <w:rPr>
          <w:rFonts w:cs="Arial"/>
        </w:rPr>
      </w:pPr>
    </w:p>
    <w:p w14:paraId="5083AAD2" w14:textId="4D78E7C2" w:rsidR="00E85C9F" w:rsidRPr="00F55FB9" w:rsidRDefault="00922535" w:rsidP="00F55FB9">
      <w:pPr>
        <w:suppressAutoHyphens/>
        <w:rPr>
          <w:rFonts w:cs="Arial"/>
        </w:rPr>
      </w:pPr>
      <w:r w:rsidRPr="00F55FB9">
        <w:rPr>
          <w:rFonts w:cs="Arial"/>
        </w:rPr>
        <w:t xml:space="preserve">B – Locaties </w:t>
      </w:r>
    </w:p>
    <w:p w14:paraId="3937374A" w14:textId="6D62F87D" w:rsidR="00922535" w:rsidRPr="00F55FB9" w:rsidRDefault="00922535" w:rsidP="00F55FB9">
      <w:pPr>
        <w:suppressAutoHyphens/>
        <w:rPr>
          <w:rFonts w:cs="Arial"/>
        </w:rPr>
      </w:pPr>
      <w:r w:rsidRPr="00F55FB9">
        <w:rPr>
          <w:rFonts w:cs="Arial"/>
        </w:rPr>
        <w:t>Dit is een combinatie locatie</w:t>
      </w:r>
      <w:r w:rsidR="00E85C9F" w:rsidRPr="00F55FB9">
        <w:rPr>
          <w:rFonts w:cs="Arial"/>
        </w:rPr>
        <w:t xml:space="preserve">, waar zowel </w:t>
      </w:r>
      <w:r w:rsidR="00FE3014">
        <w:rPr>
          <w:rFonts w:cs="Arial"/>
        </w:rPr>
        <w:t>(</w:t>
      </w:r>
      <w:r w:rsidR="003F110F">
        <w:rPr>
          <w:rFonts w:cs="Arial"/>
        </w:rPr>
        <w:t>een beperkte hoeveelheid</w:t>
      </w:r>
      <w:r w:rsidR="0014406C">
        <w:rPr>
          <w:rFonts w:cs="Arial"/>
        </w:rPr>
        <w:t>)</w:t>
      </w:r>
      <w:r w:rsidR="003F110F">
        <w:rPr>
          <w:rFonts w:cs="Arial"/>
        </w:rPr>
        <w:t xml:space="preserve"> </w:t>
      </w:r>
      <w:r w:rsidR="00E85C9F" w:rsidRPr="00F55FB9">
        <w:rPr>
          <w:rFonts w:cs="Arial"/>
        </w:rPr>
        <w:t xml:space="preserve">werkplekken </w:t>
      </w:r>
      <w:r w:rsidR="0014406C">
        <w:rPr>
          <w:rFonts w:cs="Arial"/>
        </w:rPr>
        <w:t>zijn</w:t>
      </w:r>
      <w:r w:rsidR="008E033E" w:rsidRPr="00F55FB9">
        <w:rPr>
          <w:rFonts w:cs="Arial"/>
        </w:rPr>
        <w:t xml:space="preserve"> </w:t>
      </w:r>
      <w:r w:rsidR="00E85C9F" w:rsidRPr="00F55FB9">
        <w:rPr>
          <w:rFonts w:cs="Arial"/>
        </w:rPr>
        <w:t>als een kazerne</w:t>
      </w:r>
      <w:r w:rsidR="00E66B0D">
        <w:rPr>
          <w:rFonts w:cs="Arial"/>
        </w:rPr>
        <w:t>/GGD</w:t>
      </w:r>
      <w:r w:rsidR="00E85C9F" w:rsidRPr="00F55FB9">
        <w:rPr>
          <w:rFonts w:cs="Arial"/>
        </w:rPr>
        <w:t>.</w:t>
      </w:r>
      <w:r w:rsidRPr="00F55FB9">
        <w:rPr>
          <w:rFonts w:cs="Arial"/>
        </w:rPr>
        <w:t xml:space="preserve"> Er vinden regelmatig vergaderingen plaats, ook met externen. </w:t>
      </w:r>
    </w:p>
    <w:p w14:paraId="2FD0C875" w14:textId="77777777" w:rsidR="00750D39" w:rsidRDefault="00750D39" w:rsidP="00F55FB9">
      <w:pPr>
        <w:suppressAutoHyphens/>
        <w:rPr>
          <w:rFonts w:cs="Arial"/>
        </w:rPr>
      </w:pPr>
    </w:p>
    <w:p w14:paraId="698ED7AD" w14:textId="71DC69B9" w:rsidR="00E85C9F" w:rsidRPr="00F55FB9" w:rsidRDefault="00922535" w:rsidP="00F55FB9">
      <w:pPr>
        <w:suppressAutoHyphens/>
        <w:rPr>
          <w:rFonts w:cs="Arial"/>
        </w:rPr>
      </w:pPr>
      <w:r w:rsidRPr="00F55FB9">
        <w:rPr>
          <w:rFonts w:cs="Arial"/>
        </w:rPr>
        <w:t xml:space="preserve">C – Locaties </w:t>
      </w:r>
    </w:p>
    <w:p w14:paraId="18977130" w14:textId="08E3D650" w:rsidR="00E85C9F" w:rsidRPr="00F55FB9" w:rsidRDefault="00922535" w:rsidP="00F55FB9">
      <w:pPr>
        <w:suppressAutoHyphens/>
        <w:rPr>
          <w:rFonts w:cs="Arial"/>
        </w:rPr>
      </w:pPr>
      <w:r w:rsidRPr="00F55FB9">
        <w:rPr>
          <w:rFonts w:cs="Arial"/>
        </w:rPr>
        <w:t xml:space="preserve">Dit zijn onbemande brandweer locaties met minimale bezetting. De dagelijkse bezetting is minder dan </w:t>
      </w:r>
      <w:r w:rsidR="00171074">
        <w:rPr>
          <w:rFonts w:cs="Arial"/>
        </w:rPr>
        <w:t>vijf</w:t>
      </w:r>
      <w:r w:rsidRPr="00F55FB9">
        <w:rPr>
          <w:rFonts w:cs="Arial"/>
        </w:rPr>
        <w:t xml:space="preserve"> medewerkers. Eenmaal per week vindt er een oefenavond plaats. Daarnaast komen medewerkers naar de post toe bij en na een uitruk. </w:t>
      </w:r>
    </w:p>
    <w:p w14:paraId="643EF915" w14:textId="1E252B63" w:rsidR="00925464" w:rsidRDefault="00925464" w:rsidP="00F55FB9">
      <w:pPr>
        <w:suppressAutoHyphens/>
        <w:rPr>
          <w:rFonts w:cs="Arial"/>
        </w:rPr>
      </w:pPr>
    </w:p>
    <w:p w14:paraId="12FE4391" w14:textId="5EAB71F2" w:rsidR="007A62FF" w:rsidRDefault="007A62FF" w:rsidP="00F55FB9">
      <w:pPr>
        <w:suppressAutoHyphens/>
        <w:rPr>
          <w:rFonts w:cs="Arial"/>
        </w:rPr>
      </w:pPr>
      <w:r>
        <w:rPr>
          <w:rFonts w:cs="Arial"/>
        </w:rPr>
        <w:t>D- Locaties</w:t>
      </w:r>
    </w:p>
    <w:p w14:paraId="49D24D44" w14:textId="304DE6D2" w:rsidR="00EC4DC7" w:rsidRDefault="00EC4DC7" w:rsidP="00F55FB9">
      <w:pPr>
        <w:suppressAutoHyphens/>
        <w:rPr>
          <w:rFonts w:cs="Arial"/>
        </w:rPr>
      </w:pPr>
      <w:r w:rsidRPr="00EC4DC7">
        <w:rPr>
          <w:rFonts w:cs="Arial"/>
        </w:rPr>
        <w:t>Dit zijn onbemande locaties met minimale bezetting waar meerdere keren per week opleidingen worden gegeven. Afhankelijk van het aantal opleidingen dat plaatsvindt, varieert de dagelijkse bezetting van vijf tot vijftien mensen.</w:t>
      </w:r>
    </w:p>
    <w:p w14:paraId="341E7705" w14:textId="77777777" w:rsidR="007A62FF" w:rsidRPr="00F55FB9" w:rsidRDefault="007A62FF" w:rsidP="00F55FB9">
      <w:pPr>
        <w:suppressAutoHyphens/>
        <w:rPr>
          <w:rFonts w:cs="Arial"/>
        </w:rPr>
      </w:pPr>
    </w:p>
    <w:p w14:paraId="66E70FAA" w14:textId="41FA18B3" w:rsidR="002C7D5D" w:rsidRPr="00F55FB9" w:rsidRDefault="002C7D5D" w:rsidP="001F6583">
      <w:pPr>
        <w:suppressAutoHyphens/>
        <w:rPr>
          <w:rFonts w:cs="Arial"/>
        </w:rPr>
      </w:pPr>
      <w:r w:rsidRPr="00F55FB9">
        <w:rPr>
          <w:rFonts w:cs="Arial"/>
        </w:rPr>
        <w:t>Buiten de scope van de opdracht</w:t>
      </w:r>
    </w:p>
    <w:p w14:paraId="35CCC378" w14:textId="7172183A" w:rsidR="002C7D5D" w:rsidRPr="00F55FB9" w:rsidRDefault="002C7D5D" w:rsidP="00F55FB9">
      <w:pPr>
        <w:suppressAutoHyphens/>
        <w:rPr>
          <w:rFonts w:cs="Arial"/>
        </w:rPr>
      </w:pPr>
      <w:r w:rsidRPr="00F55FB9">
        <w:rPr>
          <w:rFonts w:cs="Arial"/>
        </w:rPr>
        <w:t>Snoepautomaten en frisdrankautomaten vallen buiten de scope van deze aanbesteding.</w:t>
      </w:r>
      <w:r w:rsidR="008E5330">
        <w:rPr>
          <w:rFonts w:cs="Arial"/>
        </w:rPr>
        <w:t xml:space="preserve"> Niet op elke locatie dient een WDA te worden geplaatst. Dit blijkt uit de inventarisatie</w:t>
      </w:r>
      <w:r w:rsidR="003F110F">
        <w:rPr>
          <w:rFonts w:cs="Arial"/>
        </w:rPr>
        <w:t>lijsten zoals opgenomen in bijlage 9</w:t>
      </w:r>
      <w:r w:rsidR="008E5330">
        <w:rPr>
          <w:rFonts w:cs="Arial"/>
        </w:rPr>
        <w:t xml:space="preserve">. </w:t>
      </w:r>
    </w:p>
    <w:p w14:paraId="306B5C3A" w14:textId="5DAC40D3" w:rsidR="00482305" w:rsidRDefault="003A576E" w:rsidP="002E16FF">
      <w:pPr>
        <w:pStyle w:val="Kop2"/>
        <w:suppressAutoHyphens/>
        <w:ind w:left="964"/>
      </w:pPr>
      <w:bookmarkStart w:id="44" w:name="_Toc33441709"/>
      <w:r>
        <w:t xml:space="preserve">Samenvoegen onderdelen </w:t>
      </w:r>
      <w:r w:rsidR="00C41071">
        <w:t>Opdracht</w:t>
      </w:r>
      <w:bookmarkEnd w:id="44"/>
    </w:p>
    <w:p w14:paraId="3820E427" w14:textId="6B13F02F" w:rsidR="00E91DF0" w:rsidRPr="006F2CF3" w:rsidRDefault="008E033E" w:rsidP="001F6583">
      <w:pPr>
        <w:suppressAutoHyphens/>
        <w:rPr>
          <w:rFonts w:cs="Arial"/>
        </w:rPr>
      </w:pPr>
      <w:r>
        <w:rPr>
          <w:rFonts w:cs="Arial"/>
        </w:rPr>
        <w:t>De Aanbestedende Dienst</w:t>
      </w:r>
      <w:r w:rsidR="00E91DF0" w:rsidRPr="006F2CF3">
        <w:rPr>
          <w:rFonts w:cs="Arial"/>
        </w:rPr>
        <w:t xml:space="preserve"> </w:t>
      </w:r>
      <w:r w:rsidR="00C45C82" w:rsidRPr="006F2CF3">
        <w:rPr>
          <w:rFonts w:cs="Arial"/>
        </w:rPr>
        <w:t>heeft de</w:t>
      </w:r>
      <w:r w:rsidR="003C7AB8" w:rsidRPr="006F2CF3">
        <w:rPr>
          <w:rFonts w:cs="Arial"/>
        </w:rPr>
        <w:t xml:space="preserve"> verschillende </w:t>
      </w:r>
      <w:r w:rsidR="00E019B7" w:rsidRPr="006F2CF3">
        <w:rPr>
          <w:rFonts w:cs="Arial"/>
        </w:rPr>
        <w:t>overheids</w:t>
      </w:r>
      <w:r w:rsidR="00D427C5">
        <w:rPr>
          <w:rFonts w:cs="Arial"/>
        </w:rPr>
        <w:t>o</w:t>
      </w:r>
      <w:r w:rsidR="00C41071">
        <w:rPr>
          <w:rFonts w:cs="Arial"/>
        </w:rPr>
        <w:t>pdracht</w:t>
      </w:r>
      <w:r w:rsidR="00E019B7" w:rsidRPr="006F2CF3">
        <w:rPr>
          <w:rFonts w:cs="Arial"/>
        </w:rPr>
        <w:t>en</w:t>
      </w:r>
      <w:r w:rsidR="00C45C82" w:rsidRPr="006F2CF3">
        <w:rPr>
          <w:rFonts w:cs="Arial"/>
        </w:rPr>
        <w:t xml:space="preserve"> samengevoegd </w:t>
      </w:r>
      <w:r w:rsidR="00E019B7" w:rsidRPr="006F2CF3">
        <w:rPr>
          <w:rFonts w:cs="Arial"/>
        </w:rPr>
        <w:t xml:space="preserve">en is van mening dat </w:t>
      </w:r>
      <w:r w:rsidR="00E91DF0" w:rsidRPr="006F2CF3">
        <w:rPr>
          <w:rFonts w:cs="Arial"/>
        </w:rPr>
        <w:t>er</w:t>
      </w:r>
      <w:r w:rsidR="00C45C82" w:rsidRPr="006F2CF3">
        <w:rPr>
          <w:rFonts w:cs="Arial"/>
        </w:rPr>
        <w:t xml:space="preserve"> </w:t>
      </w:r>
      <w:r w:rsidR="00E91DF0" w:rsidRPr="006F2CF3">
        <w:rPr>
          <w:rFonts w:cs="Arial"/>
        </w:rPr>
        <w:t xml:space="preserve">geen sprake </w:t>
      </w:r>
      <w:r w:rsidR="00BC7052" w:rsidRPr="006F2CF3">
        <w:rPr>
          <w:rFonts w:cs="Arial"/>
        </w:rPr>
        <w:t xml:space="preserve">is </w:t>
      </w:r>
      <w:r w:rsidR="00E91DF0" w:rsidRPr="006F2CF3">
        <w:rPr>
          <w:rFonts w:cs="Arial"/>
        </w:rPr>
        <w:t xml:space="preserve">van onnodige samenvoeging in de zin van artikel 1.5 lid 1 </w:t>
      </w:r>
      <w:r w:rsidR="0006431A" w:rsidRPr="006F2CF3">
        <w:rPr>
          <w:rFonts w:cs="Arial"/>
        </w:rPr>
        <w:t>Aanbestedingswet</w:t>
      </w:r>
      <w:r w:rsidR="00E91DF0" w:rsidRPr="006F2CF3">
        <w:rPr>
          <w:rFonts w:cs="Arial"/>
        </w:rPr>
        <w:t xml:space="preserve">. </w:t>
      </w:r>
      <w:r>
        <w:rPr>
          <w:rFonts w:cs="Arial"/>
        </w:rPr>
        <w:t>De Aanbestedende Dienst</w:t>
      </w:r>
      <w:r w:rsidR="00E91DF0" w:rsidRPr="006F2CF3">
        <w:rPr>
          <w:rFonts w:cs="Arial"/>
        </w:rPr>
        <w:t xml:space="preserve"> heeft, alvorens </w:t>
      </w:r>
      <w:r w:rsidR="00961EBC">
        <w:rPr>
          <w:rFonts w:cs="Arial"/>
        </w:rPr>
        <w:t>h</w:t>
      </w:r>
      <w:r w:rsidR="00961EBC" w:rsidRPr="006F2CF3">
        <w:rPr>
          <w:rFonts w:cs="Arial"/>
        </w:rPr>
        <w:t xml:space="preserve">ij </w:t>
      </w:r>
      <w:r w:rsidR="00E91DF0" w:rsidRPr="006F2CF3">
        <w:rPr>
          <w:rFonts w:cs="Arial"/>
        </w:rPr>
        <w:t xml:space="preserve">de </w:t>
      </w:r>
      <w:r w:rsidR="00BC7052" w:rsidRPr="006F2CF3">
        <w:rPr>
          <w:rFonts w:cs="Arial"/>
        </w:rPr>
        <w:t>verschillende</w:t>
      </w:r>
      <w:r w:rsidR="00E019B7" w:rsidRPr="006F2CF3">
        <w:rPr>
          <w:rFonts w:cs="Arial"/>
        </w:rPr>
        <w:t xml:space="preserve"> overheids</w:t>
      </w:r>
      <w:r w:rsidR="00D427C5">
        <w:rPr>
          <w:rFonts w:cs="Arial"/>
        </w:rPr>
        <w:t>o</w:t>
      </w:r>
      <w:r w:rsidR="00C41071">
        <w:rPr>
          <w:rFonts w:cs="Arial"/>
        </w:rPr>
        <w:t>pdracht</w:t>
      </w:r>
      <w:r w:rsidR="00E019B7" w:rsidRPr="006F2CF3">
        <w:rPr>
          <w:rFonts w:cs="Arial"/>
        </w:rPr>
        <w:t>en</w:t>
      </w:r>
      <w:r w:rsidR="00E91DF0" w:rsidRPr="006F2CF3">
        <w:rPr>
          <w:rFonts w:cs="Arial"/>
        </w:rPr>
        <w:t xml:space="preserve"> heeft samengevoegd, acht geslagen op de volgende aspecten:</w:t>
      </w:r>
    </w:p>
    <w:p w14:paraId="60DD87A7" w14:textId="24E1B96C" w:rsidR="00E91DF0" w:rsidRPr="00D427C5" w:rsidRDefault="00657AEA" w:rsidP="00502214">
      <w:pPr>
        <w:pStyle w:val="Lijstalinea"/>
        <w:numPr>
          <w:ilvl w:val="0"/>
          <w:numId w:val="19"/>
        </w:numPr>
        <w:tabs>
          <w:tab w:val="clear" w:pos="397"/>
        </w:tabs>
        <w:suppressAutoHyphens/>
        <w:ind w:left="426" w:hanging="426"/>
      </w:pPr>
      <w:r w:rsidRPr="00D427C5">
        <w:t xml:space="preserve">De </w:t>
      </w:r>
      <w:r w:rsidR="00E91DF0" w:rsidRPr="00D427C5">
        <w:t xml:space="preserve">samenstelling van de relevante markt en de invloed van de samenvoeging op de toegang tot de </w:t>
      </w:r>
      <w:r w:rsidR="00C41071" w:rsidRPr="00D427C5">
        <w:t>Opdracht</w:t>
      </w:r>
      <w:r w:rsidR="00E91DF0" w:rsidRPr="00D427C5">
        <w:t xml:space="preserve"> voor voldoende bedrijven uit het midden- en kleinbedrijf</w:t>
      </w:r>
      <w:r w:rsidRPr="00D427C5">
        <w:t xml:space="preserve">. </w:t>
      </w:r>
      <w:r w:rsidR="008E033E">
        <w:t>De Aanbestedende Dienst</w:t>
      </w:r>
      <w:r w:rsidR="00E019B7" w:rsidRPr="00D427C5">
        <w:t xml:space="preserve"> heeft</w:t>
      </w:r>
      <w:r w:rsidR="002546A7" w:rsidRPr="00D427C5">
        <w:t xml:space="preserve">, alvorens </w:t>
      </w:r>
      <w:r w:rsidR="00961EBC">
        <w:t>h</w:t>
      </w:r>
      <w:r w:rsidR="00961EBC" w:rsidRPr="00D427C5">
        <w:t xml:space="preserve">ij </w:t>
      </w:r>
      <w:r w:rsidR="002546A7" w:rsidRPr="00D427C5">
        <w:t xml:space="preserve">de </w:t>
      </w:r>
      <w:r w:rsidR="00C41071" w:rsidRPr="00D427C5">
        <w:t>Opdracht</w:t>
      </w:r>
      <w:r w:rsidR="002546A7" w:rsidRPr="00D427C5">
        <w:t xml:space="preserve"> heeft aangekondigd,</w:t>
      </w:r>
      <w:r w:rsidR="00E019B7" w:rsidRPr="00D427C5">
        <w:t xml:space="preserve"> een </w:t>
      </w:r>
      <w:r w:rsidR="002546A7" w:rsidRPr="00D427C5">
        <w:t>marktconsultatie</w:t>
      </w:r>
      <w:r w:rsidR="00E019B7" w:rsidRPr="00D427C5">
        <w:t xml:space="preserve"> uitgevoerd. </w:t>
      </w:r>
      <w:r w:rsidR="00DF2328">
        <w:t xml:space="preserve">De marktconsultatie bestond enerzijds uit het invullen van een schriftelijke vragenlijst door </w:t>
      </w:r>
      <w:r w:rsidR="00E75AB8">
        <w:t>geïnteresseerde</w:t>
      </w:r>
      <w:r w:rsidR="00DF2328">
        <w:t xml:space="preserve"> partijen. Op </w:t>
      </w:r>
      <w:r w:rsidR="00E75AB8">
        <w:t>b</w:t>
      </w:r>
      <w:r w:rsidR="00DF2328">
        <w:t xml:space="preserve">asis van de ingediende </w:t>
      </w:r>
      <w:r w:rsidR="00E75AB8">
        <w:t>antwoorden</w:t>
      </w:r>
      <w:r w:rsidR="00DF2328">
        <w:t xml:space="preserve"> zijn vier partijen uitgenodigd voor verdiepende </w:t>
      </w:r>
      <w:r w:rsidR="00E75AB8">
        <w:t xml:space="preserve">gesprekken over de gegeven antwoorden. Het verslag van de marktconsultatie is gepubliceerd op </w:t>
      </w:r>
      <w:proofErr w:type="spellStart"/>
      <w:r w:rsidR="00E75AB8">
        <w:t>Tender</w:t>
      </w:r>
      <w:r w:rsidR="005C17FB">
        <w:t>N</w:t>
      </w:r>
      <w:r w:rsidR="00E75AB8">
        <w:t>ed</w:t>
      </w:r>
      <w:proofErr w:type="spellEnd"/>
      <w:r w:rsidR="00AB21A7">
        <w:t xml:space="preserve"> op 12 november 2019 (kenmerk 241478)</w:t>
      </w:r>
      <w:r w:rsidR="00E75AB8">
        <w:t>.</w:t>
      </w:r>
      <w:r w:rsidR="00E019B7" w:rsidRPr="00D427C5">
        <w:t xml:space="preserve"> N</w:t>
      </w:r>
      <w:r w:rsidR="00E91DF0" w:rsidRPr="00D427C5">
        <w:t xml:space="preserve">a </w:t>
      </w:r>
      <w:r w:rsidR="002546A7" w:rsidRPr="00D427C5">
        <w:t>de marktconsultatie</w:t>
      </w:r>
      <w:r w:rsidR="00E91DF0" w:rsidRPr="00D427C5">
        <w:t xml:space="preserve"> is gebleken dat het aantal ondernemingen dat in staat is om zelfstandig de (samengevoegde) </w:t>
      </w:r>
      <w:r w:rsidR="00C41071" w:rsidRPr="00D427C5">
        <w:t>Opdracht</w:t>
      </w:r>
      <w:r w:rsidR="00E91DF0" w:rsidRPr="00D427C5">
        <w:t xml:space="preserve"> uit te voeren voldoende groot is om daad</w:t>
      </w:r>
      <w:r w:rsidR="00C41071" w:rsidRPr="00D427C5">
        <w:t>werkelijke mededinging voor de Opdracht</w:t>
      </w:r>
      <w:r w:rsidR="00E91DF0" w:rsidRPr="00D427C5">
        <w:t xml:space="preserve"> te waarborgen.</w:t>
      </w:r>
      <w:r w:rsidR="00984E32" w:rsidRPr="00D427C5">
        <w:t xml:space="preserve"> </w:t>
      </w:r>
    </w:p>
    <w:p w14:paraId="2DAA098E" w14:textId="7C4445BF" w:rsidR="00E91DF0" w:rsidRPr="00D427C5" w:rsidRDefault="00657AEA" w:rsidP="00502214">
      <w:pPr>
        <w:pStyle w:val="Lijstalinea"/>
        <w:numPr>
          <w:ilvl w:val="0"/>
          <w:numId w:val="19"/>
        </w:numPr>
        <w:tabs>
          <w:tab w:val="clear" w:pos="397"/>
        </w:tabs>
        <w:suppressAutoHyphens/>
        <w:ind w:left="426" w:hanging="426"/>
      </w:pPr>
      <w:r w:rsidRPr="00D427C5">
        <w:t>O</w:t>
      </w:r>
      <w:r w:rsidR="00E91DF0" w:rsidRPr="00D427C5">
        <w:t xml:space="preserve">ok is uit </w:t>
      </w:r>
      <w:r w:rsidR="002546A7" w:rsidRPr="00D427C5">
        <w:t xml:space="preserve">de </w:t>
      </w:r>
      <w:r w:rsidR="0059537C" w:rsidRPr="00D427C5">
        <w:t>marktco</w:t>
      </w:r>
      <w:r w:rsidR="002546A7" w:rsidRPr="00D427C5">
        <w:t>nsultatie</w:t>
      </w:r>
      <w:r w:rsidR="00E91DF0" w:rsidRPr="00D427C5">
        <w:t xml:space="preserve"> gebleken dat er voldoende bedrijven uit het midden- en kleinbedrijf toegang hebben tot de (samengevo</w:t>
      </w:r>
      <w:r w:rsidR="00C41071" w:rsidRPr="00D427C5">
        <w:t>egde) Opdracht</w:t>
      </w:r>
      <w:r w:rsidR="00E91DF0" w:rsidRPr="00D427C5">
        <w:t>.</w:t>
      </w:r>
      <w:r w:rsidR="00A55FA3" w:rsidRPr="00D427C5">
        <w:t xml:space="preserve"> </w:t>
      </w:r>
    </w:p>
    <w:p w14:paraId="5223BB80" w14:textId="23BB6D59" w:rsidR="00DF2328" w:rsidRPr="00DF2328" w:rsidRDefault="00DF2328" w:rsidP="00502214">
      <w:pPr>
        <w:pStyle w:val="Lijstalinea"/>
        <w:numPr>
          <w:ilvl w:val="0"/>
          <w:numId w:val="19"/>
        </w:numPr>
        <w:tabs>
          <w:tab w:val="clear" w:pos="397"/>
        </w:tabs>
        <w:suppressAutoHyphens/>
        <w:ind w:left="426" w:hanging="426"/>
      </w:pPr>
      <w:bookmarkStart w:id="45" w:name="_Toc508701575"/>
      <w:bookmarkStart w:id="46" w:name="_Toc508887520"/>
      <w:bookmarkStart w:id="47" w:name="_Toc509233826"/>
      <w:bookmarkStart w:id="48" w:name="_Toc509233931"/>
      <w:bookmarkStart w:id="49" w:name="_Toc508701576"/>
      <w:bookmarkStart w:id="50" w:name="_Toc508887521"/>
      <w:bookmarkStart w:id="51" w:name="_Toc509233827"/>
      <w:bookmarkStart w:id="52" w:name="_Toc509233932"/>
      <w:bookmarkEnd w:id="45"/>
      <w:bookmarkEnd w:id="46"/>
      <w:bookmarkEnd w:id="47"/>
      <w:bookmarkEnd w:id="48"/>
      <w:bookmarkEnd w:id="49"/>
      <w:bookmarkEnd w:id="50"/>
      <w:bookmarkEnd w:id="51"/>
      <w:bookmarkEnd w:id="52"/>
      <w:r w:rsidRPr="00DF2328">
        <w:t>De organisatorische gevolgen en risico</w:t>
      </w:r>
      <w:r w:rsidR="00BA3415">
        <w:t>’</w:t>
      </w:r>
      <w:r w:rsidRPr="00DF2328">
        <w:t xml:space="preserve">s van de samenvoeging van de verschillende opdrachten voor de Aanbestedende Dienst en de ondernemer. Bij zijn besluit om de overheidsopdrachten samen te voegen heeft de Aanbestedende Dienst zich onder andere laten leiden door zijn behoefte om vanuit efficiencyoverwegingen te worden </w:t>
      </w:r>
      <w:r w:rsidRPr="00DF2328">
        <w:lastRenderedPageBreak/>
        <w:t>ontzorgd. Door het samenvoegen van de overheidsopdrachten heeft de Aanbestedende Dienst getracht te bewerkstelligen dat de organisatorische verantwoordelijkheid van de overheidsopdrachten in één hand komen te liggen. Ook is de samenvoeging van de overheidsopdrachten doelmatig gedurende de uitvoering ervan. De samenvoeging van de overheidsopdrachten leidt ertoe dat de Aanbestedende Dienst inkoopvoordelen kan realiseren. Vanuit het perspectief van de deelnemers geldt dat de Veiligheidsregio</w:t>
      </w:r>
      <w:r w:rsidR="00BA3415">
        <w:t>’</w:t>
      </w:r>
      <w:r w:rsidRPr="00DF2328">
        <w:t xml:space="preserve">s allemaal individueel </w:t>
      </w:r>
      <w:proofErr w:type="spellStart"/>
      <w:r w:rsidRPr="00DF2328">
        <w:t>aanbestedingsplichtig</w:t>
      </w:r>
      <w:proofErr w:type="spellEnd"/>
      <w:r w:rsidRPr="00DF2328">
        <w:t xml:space="preserve"> zijn voor deze opdrachten, waardoor het samenvoegen zorgt voor het terugdringen van administratieve lasten en kosten (één Europese aanbesteding in plaats van </w:t>
      </w:r>
      <w:r w:rsidR="001034F4">
        <w:t>negen</w:t>
      </w:r>
      <w:r w:rsidRPr="00DF2328">
        <w:t xml:space="preserve">) voor zowel de opdrachtgevers als geïnteresseerde marktpartijen. Bovendien leidt het samenvoegen van de overheidsopdrachten in een aanbesteding er voor de Aanbestedende Dienst toe, dat de totale kosten die hij moet maken voor het organiseren van aanbestedingsprocedures aanzienlijk worden beperkt. </w:t>
      </w:r>
    </w:p>
    <w:p w14:paraId="3FDD0C3F" w14:textId="10488399" w:rsidR="00DF2328" w:rsidRPr="00DF2328" w:rsidRDefault="00DF2328" w:rsidP="00502214">
      <w:pPr>
        <w:pStyle w:val="Lijstalinea"/>
        <w:numPr>
          <w:ilvl w:val="0"/>
          <w:numId w:val="19"/>
        </w:numPr>
        <w:tabs>
          <w:tab w:val="clear" w:pos="397"/>
        </w:tabs>
        <w:suppressAutoHyphens/>
        <w:ind w:left="426" w:hanging="426"/>
      </w:pPr>
      <w:r w:rsidRPr="00DF2328">
        <w:t xml:space="preserve">De mate van samenhang van de opdrachten. Tussen de verschillende opdrachten bestaat een zekere mate van samenhang. Objectief gezien is de samenvoeging van de overheidsopdrachten niet strikt noodzakelijk. Voor de Aanbestedende Dienst is het echter in essentie van belang om vanuit efficiencyoverwegingen zoveel mogelijk te worden ontzorgd voor wat betreft de organisatorische verantwoordelijkheid voor de uitvoering van de geïntegreerde Opdracht. </w:t>
      </w:r>
    </w:p>
    <w:p w14:paraId="592C0699" w14:textId="4A9D209D" w:rsidR="00482305" w:rsidRDefault="003A576E" w:rsidP="002E16FF">
      <w:pPr>
        <w:pStyle w:val="Kop2"/>
        <w:suppressAutoHyphens/>
        <w:ind w:left="964"/>
      </w:pPr>
      <w:bookmarkStart w:id="53" w:name="_Toc33441710"/>
      <w:r w:rsidRPr="005F1C8F">
        <w:t>Percelen</w:t>
      </w:r>
      <w:bookmarkEnd w:id="53"/>
    </w:p>
    <w:p w14:paraId="2FD60E79" w14:textId="77777777" w:rsidR="00DF2328" w:rsidRPr="00DA40E3" w:rsidRDefault="00DF2328" w:rsidP="00DF2328">
      <w:pPr>
        <w:rPr>
          <w:rFonts w:cs="Arial"/>
        </w:rPr>
      </w:pPr>
      <w:r w:rsidRPr="00DA40E3">
        <w:rPr>
          <w:rFonts w:cs="Arial"/>
        </w:rPr>
        <w:t xml:space="preserve">Op grond van </w:t>
      </w:r>
      <w:r>
        <w:rPr>
          <w:rFonts w:cs="Arial"/>
        </w:rPr>
        <w:t xml:space="preserve">de vigerende Aanbestedingswetgeving </w:t>
      </w:r>
      <w:r w:rsidRPr="00DA40E3">
        <w:rPr>
          <w:rFonts w:cs="Arial"/>
        </w:rPr>
        <w:t xml:space="preserve">en de Gids Proportionaliteit mogen opdrachten slechts worden samengevoegd: </w:t>
      </w:r>
    </w:p>
    <w:p w14:paraId="41F604E9" w14:textId="77777777" w:rsidR="00DF2328" w:rsidRPr="005118D4" w:rsidRDefault="00DF2328" w:rsidP="00502214">
      <w:pPr>
        <w:pStyle w:val="Lijstalinea"/>
        <w:numPr>
          <w:ilvl w:val="0"/>
          <w:numId w:val="28"/>
        </w:numPr>
        <w:tabs>
          <w:tab w:val="clear" w:pos="397"/>
        </w:tabs>
        <w:autoSpaceDE w:val="0"/>
        <w:autoSpaceDN w:val="0"/>
        <w:adjustRightInd w:val="0"/>
        <w:spacing w:after="27" w:line="276" w:lineRule="auto"/>
        <w:jc w:val="both"/>
        <w:rPr>
          <w:iCs/>
        </w:rPr>
      </w:pPr>
      <w:r w:rsidRPr="005118D4">
        <w:rPr>
          <w:iCs/>
        </w:rPr>
        <w:t>Wanneer het gaat om logisch samenhangende onlosmakelijk met elkaar verbonden onderdelen.</w:t>
      </w:r>
    </w:p>
    <w:p w14:paraId="16272707" w14:textId="77777777" w:rsidR="00DF2328" w:rsidRPr="005118D4" w:rsidRDefault="00DF2328" w:rsidP="00502214">
      <w:pPr>
        <w:pStyle w:val="Lijstalinea"/>
        <w:numPr>
          <w:ilvl w:val="0"/>
          <w:numId w:val="28"/>
        </w:numPr>
        <w:tabs>
          <w:tab w:val="clear" w:pos="397"/>
        </w:tabs>
        <w:autoSpaceDE w:val="0"/>
        <w:autoSpaceDN w:val="0"/>
        <w:adjustRightInd w:val="0"/>
        <w:spacing w:after="27" w:line="276" w:lineRule="auto"/>
        <w:jc w:val="both"/>
        <w:rPr>
          <w:iCs/>
        </w:rPr>
      </w:pPr>
      <w:r w:rsidRPr="005118D4">
        <w:rPr>
          <w:iCs/>
        </w:rPr>
        <w:t>Waarbij – in het kader van de marktverhoudingen – de positie van het MKB zorgvuldig is geanalyseerd en afgewogen.</w:t>
      </w:r>
    </w:p>
    <w:p w14:paraId="7710FCD9" w14:textId="74B6507C" w:rsidR="00DF2328" w:rsidRPr="00DF4C87" w:rsidRDefault="00DF2328" w:rsidP="00502214">
      <w:pPr>
        <w:pStyle w:val="Lijstalinea"/>
        <w:numPr>
          <w:ilvl w:val="0"/>
          <w:numId w:val="28"/>
        </w:numPr>
        <w:tabs>
          <w:tab w:val="clear" w:pos="397"/>
        </w:tabs>
        <w:autoSpaceDE w:val="0"/>
        <w:autoSpaceDN w:val="0"/>
        <w:adjustRightInd w:val="0"/>
        <w:spacing w:after="27" w:line="276" w:lineRule="auto"/>
        <w:jc w:val="both"/>
      </w:pPr>
      <w:r w:rsidRPr="005118D4">
        <w:rPr>
          <w:iCs/>
        </w:rPr>
        <w:t xml:space="preserve">Wanneer de </w:t>
      </w:r>
      <w:r w:rsidR="00A4441E">
        <w:rPr>
          <w:iCs/>
        </w:rPr>
        <w:t>A</w:t>
      </w:r>
      <w:r w:rsidRPr="005118D4">
        <w:rPr>
          <w:iCs/>
        </w:rPr>
        <w:t xml:space="preserve">anbestedende </w:t>
      </w:r>
      <w:r w:rsidR="00A4441E">
        <w:rPr>
          <w:iCs/>
        </w:rPr>
        <w:t>D</w:t>
      </w:r>
      <w:r w:rsidRPr="005118D4">
        <w:rPr>
          <w:iCs/>
        </w:rPr>
        <w:t>ienst de noodzaak tot clusteren deugdelijk kan motiveren</w:t>
      </w:r>
      <w:r w:rsidRPr="00DA40E3">
        <w:t xml:space="preserve">. </w:t>
      </w:r>
    </w:p>
    <w:p w14:paraId="61C111B5" w14:textId="77777777" w:rsidR="00DF2328" w:rsidRPr="00DA40E3" w:rsidRDefault="00DF2328" w:rsidP="00DF2328">
      <w:pPr>
        <w:spacing w:after="75" w:line="465" w:lineRule="atLeast"/>
        <w:outlineLvl w:val="2"/>
        <w:rPr>
          <w:rFonts w:cs="Arial"/>
          <w:b/>
          <w:bCs/>
          <w:vanish/>
          <w:color w:val="005493"/>
        </w:rPr>
      </w:pPr>
      <w:r w:rsidRPr="00DA40E3">
        <w:rPr>
          <w:rFonts w:cs="Arial"/>
          <w:b/>
          <w:bCs/>
          <w:vanish/>
          <w:color w:val="005493"/>
        </w:rPr>
        <w:t>Het volledige artikel lezen?</w:t>
      </w:r>
    </w:p>
    <w:p w14:paraId="46D136C7" w14:textId="77777777" w:rsidR="00DF2328" w:rsidRPr="00DA40E3" w:rsidRDefault="00DF2328" w:rsidP="00DF2328">
      <w:pPr>
        <w:spacing w:after="225" w:line="270" w:lineRule="atLeast"/>
        <w:rPr>
          <w:rFonts w:cs="Arial"/>
          <w:vanish/>
          <w:color w:val="005493"/>
        </w:rPr>
      </w:pPr>
      <w:r w:rsidRPr="00DA40E3">
        <w:rPr>
          <w:rFonts w:cs="Arial"/>
          <w:vanish/>
          <w:color w:val="005493"/>
        </w:rPr>
        <w:t>Registreer jezelf nu of log in en lees direct verder.</w:t>
      </w:r>
    </w:p>
    <w:p w14:paraId="632F4AF4" w14:textId="77777777" w:rsidR="00DF2328" w:rsidRPr="00DA40E3" w:rsidRDefault="00DF2328" w:rsidP="00502214">
      <w:pPr>
        <w:numPr>
          <w:ilvl w:val="0"/>
          <w:numId w:val="26"/>
        </w:numPr>
        <w:spacing w:before="100" w:beforeAutospacing="1" w:after="100" w:afterAutospacing="1" w:line="270" w:lineRule="atLeast"/>
        <w:ind w:left="0"/>
        <w:rPr>
          <w:rFonts w:cs="Arial"/>
          <w:b/>
          <w:bCs/>
          <w:vanish/>
          <w:color w:val="005493"/>
        </w:rPr>
      </w:pPr>
      <w:r w:rsidRPr="00DA40E3">
        <w:rPr>
          <w:rFonts w:cs="Arial"/>
          <w:b/>
          <w:bCs/>
          <w:vanish/>
          <w:color w:val="005493"/>
        </w:rPr>
        <w:t>10 artikelen per week lezen</w:t>
      </w:r>
    </w:p>
    <w:p w14:paraId="285B6A9A" w14:textId="77777777" w:rsidR="00DF2328" w:rsidRPr="00DA40E3" w:rsidRDefault="00DF2328" w:rsidP="00502214">
      <w:pPr>
        <w:numPr>
          <w:ilvl w:val="0"/>
          <w:numId w:val="26"/>
        </w:numPr>
        <w:spacing w:before="100" w:beforeAutospacing="1" w:after="100" w:afterAutospacing="1" w:line="270" w:lineRule="atLeast"/>
        <w:ind w:left="0"/>
        <w:rPr>
          <w:rFonts w:cs="Arial"/>
          <w:b/>
          <w:bCs/>
          <w:vanish/>
          <w:color w:val="005493"/>
        </w:rPr>
      </w:pPr>
      <w:r w:rsidRPr="00DA40E3">
        <w:rPr>
          <w:rFonts w:cs="Arial"/>
          <w:b/>
          <w:bCs/>
          <w:vanish/>
          <w:color w:val="005493"/>
        </w:rPr>
        <w:t>Dagelijks de Cobouw nieuwsbrief ontvangen</w:t>
      </w:r>
    </w:p>
    <w:p w14:paraId="5615685E" w14:textId="77777777" w:rsidR="00DF2328" w:rsidRPr="00DA40E3" w:rsidRDefault="00DF2328" w:rsidP="00502214">
      <w:pPr>
        <w:numPr>
          <w:ilvl w:val="0"/>
          <w:numId w:val="27"/>
        </w:numPr>
        <w:spacing w:before="100" w:beforeAutospacing="1" w:after="100" w:afterAutospacing="1" w:line="270" w:lineRule="atLeast"/>
        <w:ind w:left="0"/>
        <w:rPr>
          <w:rFonts w:cs="Arial"/>
          <w:vanish/>
          <w:color w:val="005493"/>
        </w:rPr>
      </w:pPr>
      <w:r>
        <w:fldChar w:fldCharType="begin"/>
      </w:r>
      <w:r>
        <w:rPr>
          <w:vanish/>
        </w:rPr>
        <w:instrText xml:space="preserve"> HYPERLINK "http://www.cobouw.nl/registreren" </w:instrText>
      </w:r>
      <w:r>
        <w:fldChar w:fldCharType="separate"/>
      </w:r>
      <w:r w:rsidRPr="00DA40E3">
        <w:rPr>
          <w:rStyle w:val="Hyperlink"/>
          <w:rFonts w:eastAsia="MS Mincho"/>
          <w:vanish/>
        </w:rPr>
        <w:t>Registreren</w:t>
      </w:r>
      <w:r>
        <w:rPr>
          <w:rStyle w:val="Hyperlink"/>
          <w:rFonts w:eastAsia="MS Mincho"/>
          <w:vanish/>
        </w:rPr>
        <w:fldChar w:fldCharType="end"/>
      </w:r>
      <w:r w:rsidRPr="00DA40E3">
        <w:rPr>
          <w:rFonts w:cs="Arial"/>
          <w:vanish/>
          <w:color w:val="005493"/>
        </w:rPr>
        <w:t xml:space="preserve"> </w:t>
      </w:r>
    </w:p>
    <w:p w14:paraId="0E51B07F" w14:textId="77777777" w:rsidR="00DF2328" w:rsidRPr="00DA40E3" w:rsidRDefault="00DF2328" w:rsidP="00502214">
      <w:pPr>
        <w:numPr>
          <w:ilvl w:val="0"/>
          <w:numId w:val="27"/>
        </w:numPr>
        <w:spacing w:before="100" w:beforeAutospacing="1" w:after="100" w:afterAutospacing="1" w:line="270" w:lineRule="atLeast"/>
        <w:ind w:left="0"/>
        <w:rPr>
          <w:rFonts w:cs="Arial"/>
          <w:vanish/>
          <w:color w:val="005493"/>
        </w:rPr>
      </w:pPr>
      <w:r>
        <w:fldChar w:fldCharType="begin"/>
      </w:r>
      <w:r>
        <w:rPr>
          <w:vanish/>
        </w:rPr>
        <w:instrText xml:space="preserve"> HYPERLINK "http://www.cobouw.nl/inloggen?return_url=1007871" </w:instrText>
      </w:r>
      <w:r>
        <w:fldChar w:fldCharType="separate"/>
      </w:r>
      <w:r w:rsidRPr="00DA40E3">
        <w:rPr>
          <w:rStyle w:val="Hyperlink"/>
          <w:rFonts w:eastAsia="MS Mincho"/>
          <w:vanish/>
        </w:rPr>
        <w:t>Inloggen</w:t>
      </w:r>
      <w:r>
        <w:rPr>
          <w:rStyle w:val="Hyperlink"/>
          <w:rFonts w:eastAsia="MS Mincho"/>
          <w:vanish/>
        </w:rPr>
        <w:fldChar w:fldCharType="end"/>
      </w:r>
      <w:r w:rsidRPr="00DA40E3">
        <w:rPr>
          <w:rFonts w:cs="Arial"/>
          <w:vanish/>
          <w:color w:val="005493"/>
        </w:rPr>
        <w:t xml:space="preserve"> </w:t>
      </w:r>
    </w:p>
    <w:p w14:paraId="6EECC383" w14:textId="77777777" w:rsidR="00DF2328" w:rsidRPr="00DA40E3" w:rsidRDefault="00DF2328" w:rsidP="00DF2328">
      <w:pPr>
        <w:rPr>
          <w:rFonts w:cs="Arial"/>
        </w:rPr>
      </w:pPr>
    </w:p>
    <w:p w14:paraId="0C156E75" w14:textId="79811A05" w:rsidR="00DF2328" w:rsidRPr="00DA40E3" w:rsidRDefault="00160E36" w:rsidP="00DF2328">
      <w:pPr>
        <w:rPr>
          <w:rFonts w:cs="Arial"/>
        </w:rPr>
      </w:pPr>
      <w:r>
        <w:rPr>
          <w:rFonts w:cs="Arial"/>
        </w:rPr>
        <w:t>O</w:t>
      </w:r>
      <w:r w:rsidR="00DF2328">
        <w:rPr>
          <w:rFonts w:cs="Arial"/>
        </w:rPr>
        <w:t xml:space="preserve">nderstaande zaken </w:t>
      </w:r>
      <w:r>
        <w:rPr>
          <w:rFonts w:cs="Arial"/>
        </w:rPr>
        <w:t xml:space="preserve">hebben </w:t>
      </w:r>
      <w:r w:rsidR="00DF2328">
        <w:rPr>
          <w:rFonts w:cs="Arial"/>
        </w:rPr>
        <w:t>geleid tot de keuze om de opdracht niet onder te verdelen in percelen.</w:t>
      </w:r>
    </w:p>
    <w:p w14:paraId="2D3B2757" w14:textId="17FA92D8" w:rsidR="00DF2328" w:rsidRPr="005118D4" w:rsidRDefault="009F6B89" w:rsidP="00502214">
      <w:pPr>
        <w:pStyle w:val="Lijstalinea"/>
        <w:numPr>
          <w:ilvl w:val="0"/>
          <w:numId w:val="28"/>
        </w:numPr>
        <w:tabs>
          <w:tab w:val="clear" w:pos="397"/>
        </w:tabs>
        <w:autoSpaceDE w:val="0"/>
        <w:autoSpaceDN w:val="0"/>
        <w:adjustRightInd w:val="0"/>
        <w:spacing w:after="27" w:line="276" w:lineRule="auto"/>
        <w:jc w:val="both"/>
        <w:rPr>
          <w:iCs/>
        </w:rPr>
      </w:pPr>
      <w:r>
        <w:rPr>
          <w:iCs/>
        </w:rPr>
        <w:t>Aanbestedende dienst</w:t>
      </w:r>
      <w:r w:rsidR="00DF2328" w:rsidRPr="005118D4">
        <w:rPr>
          <w:iCs/>
        </w:rPr>
        <w:t xml:space="preserve"> kie</w:t>
      </w:r>
      <w:r w:rsidR="00A4441E">
        <w:rPr>
          <w:iCs/>
        </w:rPr>
        <w:t xml:space="preserve">st </w:t>
      </w:r>
      <w:r w:rsidR="00DF2328" w:rsidRPr="005118D4">
        <w:rPr>
          <w:iCs/>
        </w:rPr>
        <w:t>voor een zo duurzaam mogelijke oplossing. De marktpartijen g</w:t>
      </w:r>
      <w:r w:rsidR="00AB7EA9">
        <w:rPr>
          <w:iCs/>
        </w:rPr>
        <w:t>a</w:t>
      </w:r>
      <w:r w:rsidR="00DF2328" w:rsidRPr="005118D4">
        <w:rPr>
          <w:iCs/>
        </w:rPr>
        <w:t xml:space="preserve">ven </w:t>
      </w:r>
      <w:r w:rsidR="00DD305F">
        <w:rPr>
          <w:iCs/>
        </w:rPr>
        <w:t xml:space="preserve">in de marktconsultatie </w:t>
      </w:r>
      <w:r w:rsidR="00DF2328" w:rsidRPr="005118D4">
        <w:rPr>
          <w:iCs/>
        </w:rPr>
        <w:t>aan dat hoe hoger het volume, hoe meer hieraan gedaan kan worden. Bij perceelverdeling splits je de opdracht op, dat is ongunstig om zo duurzaam mogelijk te kunnen inkopen.</w:t>
      </w:r>
    </w:p>
    <w:p w14:paraId="51610E38" w14:textId="77777777" w:rsidR="00DF2328" w:rsidRPr="005118D4" w:rsidRDefault="00DF2328" w:rsidP="00502214">
      <w:pPr>
        <w:pStyle w:val="Lijstalinea"/>
        <w:numPr>
          <w:ilvl w:val="0"/>
          <w:numId w:val="28"/>
        </w:numPr>
        <w:tabs>
          <w:tab w:val="clear" w:pos="397"/>
        </w:tabs>
        <w:autoSpaceDE w:val="0"/>
        <w:autoSpaceDN w:val="0"/>
        <w:adjustRightInd w:val="0"/>
        <w:spacing w:after="27" w:line="276" w:lineRule="auto"/>
        <w:jc w:val="both"/>
        <w:rPr>
          <w:iCs/>
        </w:rPr>
      </w:pPr>
      <w:r w:rsidRPr="005118D4">
        <w:rPr>
          <w:iCs/>
        </w:rPr>
        <w:t>Contractmanagement is een belangrijk onderdeel voor het bewaken van de kwaliteit van de dienstverlening. Hoe minder leveranciers, hoe gemakkelijker dit uitvoerbaar is.</w:t>
      </w:r>
    </w:p>
    <w:p w14:paraId="136B5D7A" w14:textId="77777777" w:rsidR="00DF2328" w:rsidRDefault="00DF2328" w:rsidP="00502214">
      <w:pPr>
        <w:pStyle w:val="Lijstalinea"/>
        <w:numPr>
          <w:ilvl w:val="0"/>
          <w:numId w:val="28"/>
        </w:numPr>
        <w:tabs>
          <w:tab w:val="clear" w:pos="397"/>
        </w:tabs>
        <w:autoSpaceDE w:val="0"/>
        <w:autoSpaceDN w:val="0"/>
        <w:adjustRightInd w:val="0"/>
        <w:spacing w:after="27" w:line="276" w:lineRule="auto"/>
        <w:jc w:val="both"/>
      </w:pPr>
      <w:r w:rsidRPr="005118D4">
        <w:rPr>
          <w:iCs/>
        </w:rPr>
        <w:t>Uit de marktconsultatie blijkt dat ook het MKB kan meedoen met deze opdracht. Samenwerking</w:t>
      </w:r>
      <w:r>
        <w:t xml:space="preserve"> in de keten of met onderaannemers is gebruikelijk voor deze branche. Hierdoor maakt het MKB ook kans op deze opdracht.</w:t>
      </w:r>
    </w:p>
    <w:p w14:paraId="1EEC560E" w14:textId="39B012CD" w:rsidR="00187636" w:rsidRPr="007D6BA0" w:rsidRDefault="00187636" w:rsidP="007D6BA0">
      <w:pPr>
        <w:pStyle w:val="Kop2"/>
        <w:suppressAutoHyphens/>
        <w:ind w:left="964"/>
      </w:pPr>
      <w:bookmarkStart w:id="54" w:name="_Toc33441711"/>
      <w:bookmarkStart w:id="55" w:name="_Hlk30158137"/>
      <w:r w:rsidRPr="00187636">
        <w:t>Informatiebeveiliging</w:t>
      </w:r>
      <w:r w:rsidRPr="007D6BA0">
        <w:t xml:space="preserve"> binnen het IFV</w:t>
      </w:r>
      <w:bookmarkEnd w:id="54"/>
    </w:p>
    <w:p w14:paraId="24FDCE82" w14:textId="14FFA9B0" w:rsidR="008956FE" w:rsidRPr="008956FE" w:rsidRDefault="00174CF7" w:rsidP="000937BB">
      <w:r>
        <w:t>Het IFV heeft informatiebeveiligingsbeleid. Het IFV heeft ervoor gekozen om te vol</w:t>
      </w:r>
      <w:r w:rsidR="00610030">
        <w:t xml:space="preserve">doen </w:t>
      </w:r>
      <w:r>
        <w:t>aan de internationale norm ISO 27001</w:t>
      </w:r>
      <w:r w:rsidR="00A966B7">
        <w:t>. Als onderdeel hiervan wordt op basis van risico</w:t>
      </w:r>
      <w:r w:rsidR="00BA3415">
        <w:t>’</w:t>
      </w:r>
      <w:r w:rsidR="00A966B7">
        <w:t xml:space="preserve">s een set aan maatregelen geselecteerd. Deze zijn terug te vinden in </w:t>
      </w:r>
      <w:r w:rsidR="00DC5A7C">
        <w:t>bijlage 14</w:t>
      </w:r>
      <w:r w:rsidR="00A966B7">
        <w:t xml:space="preserve">. </w:t>
      </w:r>
      <w:r w:rsidR="00DC5A7C">
        <w:t xml:space="preserve">De maatregelen worden door de Aanbestedende Dienst van toepassing verklaard op de aanbesteding (zie eis 1 </w:t>
      </w:r>
      <w:r w:rsidR="00AF69C5">
        <w:t xml:space="preserve">tot en met 4 </w:t>
      </w:r>
      <w:r w:rsidR="00DC5A7C">
        <w:t xml:space="preserve">Programma van Eisen). </w:t>
      </w:r>
      <w:r w:rsidR="008956FE">
        <w:t>De eisen gaan uit van een</w:t>
      </w:r>
      <w:r w:rsidR="00A966B7">
        <w:t xml:space="preserve"> </w:t>
      </w:r>
      <w:r w:rsidR="000937BB" w:rsidRPr="008956FE">
        <w:t xml:space="preserve">automatisch voorraadbeheer </w:t>
      </w:r>
      <w:r w:rsidR="000937BB" w:rsidRPr="008956FE">
        <w:lastRenderedPageBreak/>
        <w:t xml:space="preserve">of calamiteitencontrole </w:t>
      </w:r>
      <w:r w:rsidR="00DD305F">
        <w:t xml:space="preserve">die </w:t>
      </w:r>
      <w:r w:rsidR="000937BB" w:rsidRPr="008956FE">
        <w:t>via internet plaats</w:t>
      </w:r>
      <w:r w:rsidR="00DD305F">
        <w:t>vinden</w:t>
      </w:r>
      <w:r w:rsidR="000937BB" w:rsidRPr="008956FE">
        <w:t xml:space="preserve"> </w:t>
      </w:r>
      <w:r w:rsidR="008956FE" w:rsidRPr="008956FE">
        <w:t>bij de WDV</w:t>
      </w:r>
      <w:r w:rsidR="000937BB" w:rsidRPr="008956FE">
        <w:t xml:space="preserve">. </w:t>
      </w:r>
      <w:r w:rsidR="008956FE" w:rsidRPr="008956FE">
        <w:t>Hierbij bestaan twee</w:t>
      </w:r>
      <w:r w:rsidR="000937BB" w:rsidRPr="008956FE">
        <w:t xml:space="preserve"> mogelijkheden: </w:t>
      </w:r>
    </w:p>
    <w:p w14:paraId="5EE052D5" w14:textId="4E239256" w:rsidR="008956FE" w:rsidRPr="008956FE" w:rsidRDefault="000937BB" w:rsidP="000937BB">
      <w:r w:rsidRPr="008956FE">
        <w:t xml:space="preserve">1. </w:t>
      </w:r>
      <w:r w:rsidR="008956FE">
        <w:t>een WDA</w:t>
      </w:r>
      <w:r w:rsidRPr="008956FE">
        <w:t xml:space="preserve"> geeft de interne facilitaire dienst een melding dat er bijgevuld moet worden</w:t>
      </w:r>
      <w:r w:rsidR="00546A9B">
        <w:t>.</w:t>
      </w:r>
      <w:r w:rsidRPr="008956FE">
        <w:t xml:space="preserve"> </w:t>
      </w:r>
    </w:p>
    <w:p w14:paraId="2B972368" w14:textId="58BDFB5B" w:rsidR="000937BB" w:rsidRPr="008956FE" w:rsidRDefault="000937BB" w:rsidP="000937BB">
      <w:r w:rsidRPr="008956FE">
        <w:t xml:space="preserve">2. </w:t>
      </w:r>
      <w:r w:rsidR="00546A9B">
        <w:t>een WDA</w:t>
      </w:r>
      <w:r w:rsidRPr="008956FE">
        <w:t xml:space="preserve"> geeft </w:t>
      </w:r>
      <w:r w:rsidR="00546A9B">
        <w:t>aan Opdrachtnemer</w:t>
      </w:r>
      <w:r w:rsidRPr="008956FE">
        <w:t xml:space="preserve"> automatisch een melding dat er bijgevuld moet worden waarbij de eigen organisatie geen inmenging heeft.</w:t>
      </w:r>
    </w:p>
    <w:p w14:paraId="603616BC" w14:textId="77777777" w:rsidR="000937BB" w:rsidRPr="008956FE" w:rsidRDefault="000937BB" w:rsidP="000937BB"/>
    <w:p w14:paraId="32CE1066" w14:textId="31B6A3C1" w:rsidR="00187636" w:rsidRPr="00187636" w:rsidRDefault="000937BB" w:rsidP="008956FE">
      <w:r w:rsidRPr="008956FE">
        <w:t xml:space="preserve">In beide situaties is sprake van een internet verbinding met </w:t>
      </w:r>
      <w:r w:rsidR="00DD305F">
        <w:t>de WDA</w:t>
      </w:r>
      <w:r w:rsidRPr="008956FE">
        <w:t>.</w:t>
      </w:r>
      <w:r w:rsidR="008956FE" w:rsidRPr="008956FE">
        <w:t xml:space="preserve"> Opdrachtgever stelt </w:t>
      </w:r>
      <w:r w:rsidR="00546A9B">
        <w:t xml:space="preserve">hierover </w:t>
      </w:r>
      <w:r w:rsidR="008956FE" w:rsidRPr="008956FE">
        <w:t>eisen aan de informatiebeveiliging van het netwerk van Opdrachtnemer.</w:t>
      </w:r>
    </w:p>
    <w:p w14:paraId="5A2C11F5" w14:textId="77777777" w:rsidR="00CA484D" w:rsidRDefault="00CA484D" w:rsidP="00A04D96">
      <w:pPr>
        <w:pStyle w:val="Kop2"/>
        <w:suppressAutoHyphens/>
        <w:ind w:left="964"/>
      </w:pPr>
      <w:bookmarkStart w:id="56" w:name="_Toc33441712"/>
      <w:bookmarkEnd w:id="55"/>
      <w:r>
        <w:t>Bewaren</w:t>
      </w:r>
      <w:bookmarkEnd w:id="56"/>
    </w:p>
    <w:p w14:paraId="67B9BC0B" w14:textId="41656282" w:rsidR="00CA484D" w:rsidRDefault="00CA484D" w:rsidP="00CA484D">
      <w:pPr>
        <w:spacing w:line="276" w:lineRule="auto"/>
      </w:pPr>
      <w:r>
        <w:t xml:space="preserve">Voor de bewaartermijn van de verwervingsdossiers is </w:t>
      </w:r>
      <w:r w:rsidR="00A06765">
        <w:t xml:space="preserve">de </w:t>
      </w:r>
      <w:r w:rsidR="009F6B89">
        <w:t>Aanbestedende Dienst</w:t>
      </w:r>
      <w:r>
        <w:t xml:space="preserve"> gebonden aan wettelijke termijnen. Verwervingsdossiers worden in ieder geval niet langer bewaard dan tien jaar. </w:t>
      </w:r>
    </w:p>
    <w:p w14:paraId="5B6FDC3E" w14:textId="77777777" w:rsidR="00E52D1B" w:rsidRDefault="00E52D1B" w:rsidP="000C52B0">
      <w:pPr>
        <w:suppressAutoHyphens/>
      </w:pPr>
    </w:p>
    <w:p w14:paraId="6D612617" w14:textId="77777777" w:rsidR="00E91DF0" w:rsidRDefault="00E91DF0" w:rsidP="000C52B0">
      <w:pPr>
        <w:pStyle w:val="Kop1"/>
        <w:suppressAutoHyphens/>
      </w:pPr>
      <w:bookmarkStart w:id="57" w:name="_Toc419285366"/>
      <w:bookmarkStart w:id="58" w:name="_Toc421086862"/>
      <w:bookmarkStart w:id="59" w:name="_Toc421100593"/>
      <w:bookmarkStart w:id="60" w:name="_Toc33441713"/>
      <w:r>
        <w:lastRenderedPageBreak/>
        <w:t>Aanbestedingsprocedure</w:t>
      </w:r>
      <w:bookmarkEnd w:id="57"/>
      <w:bookmarkEnd w:id="58"/>
      <w:bookmarkEnd w:id="59"/>
      <w:bookmarkEnd w:id="60"/>
      <w:r>
        <w:t xml:space="preserve"> </w:t>
      </w:r>
    </w:p>
    <w:p w14:paraId="42FF2BF4" w14:textId="77777777" w:rsidR="00E91DF0" w:rsidRDefault="00E91DF0" w:rsidP="000C52B0">
      <w:pPr>
        <w:pStyle w:val="Kop2"/>
        <w:suppressAutoHyphens/>
      </w:pPr>
      <w:bookmarkStart w:id="61" w:name="_Toc419285367"/>
      <w:bookmarkStart w:id="62" w:name="_Toc421086863"/>
      <w:bookmarkStart w:id="63" w:name="_Toc421100594"/>
      <w:bookmarkStart w:id="64" w:name="_Toc33441714"/>
      <w:r>
        <w:t>Europese openbare aanbestedingsprocedure</w:t>
      </w:r>
      <w:bookmarkEnd w:id="61"/>
      <w:bookmarkEnd w:id="62"/>
      <w:bookmarkEnd w:id="63"/>
      <w:bookmarkEnd w:id="64"/>
    </w:p>
    <w:p w14:paraId="5246032F" w14:textId="426AD04F" w:rsidR="00234D28" w:rsidRDefault="00234D28" w:rsidP="000C52B0">
      <w:pPr>
        <w:suppressAutoHyphens/>
      </w:pPr>
      <w:r w:rsidRPr="00234D28">
        <w:t xml:space="preserve">Voor de aanbesteding van de </w:t>
      </w:r>
      <w:r w:rsidR="00C41071">
        <w:t>Opdracht</w:t>
      </w:r>
      <w:r w:rsidR="000D11BF">
        <w:t xml:space="preserve"> </w:t>
      </w:r>
      <w:r w:rsidRPr="00234D28">
        <w:t xml:space="preserve">hanteert </w:t>
      </w:r>
      <w:r w:rsidR="009F6B89">
        <w:t>de Aanbestedende Dienst</w:t>
      </w:r>
      <w:r w:rsidRPr="00234D28">
        <w:t xml:space="preserve"> de Europese openbare aanbestedingsprocedure. Op deze aanbestedingsprocedure is de Aanbestedingswet van toepassing.</w:t>
      </w:r>
    </w:p>
    <w:p w14:paraId="62F51038" w14:textId="77777777" w:rsidR="00CB37A1" w:rsidRDefault="00CB37A1" w:rsidP="000C52B0">
      <w:pPr>
        <w:suppressAutoHyphens/>
      </w:pPr>
    </w:p>
    <w:p w14:paraId="284A31F9" w14:textId="7BC3817C" w:rsidR="00CB37A1" w:rsidRPr="00A74974" w:rsidRDefault="009F6B89" w:rsidP="000C52B0">
      <w:pPr>
        <w:tabs>
          <w:tab w:val="left" w:pos="567"/>
        </w:tabs>
        <w:suppressAutoHyphens/>
        <w:rPr>
          <w:rFonts w:cs="Arial"/>
        </w:rPr>
      </w:pPr>
      <w:r>
        <w:t>De Aanbestedende Dienst</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De Aanbestedende Dienst</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marktconsultatie uitgevoerd. Uit deze</w:t>
      </w:r>
      <w:r w:rsidR="00CB37A1" w:rsidRPr="00A74974">
        <w:rPr>
          <w:rFonts w:cs="Arial"/>
        </w:rPr>
        <w:t xml:space="preserve"> marktconsultatie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de Aanbestedende Dienst</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w:t>
      </w:r>
      <w:r w:rsidR="0020011F">
        <w:rPr>
          <w:rFonts w:cs="Arial"/>
        </w:rPr>
        <w:t xml:space="preserve"> </w:t>
      </w:r>
      <w:r w:rsidR="00CB37A1" w:rsidRPr="00A74974">
        <w:rPr>
          <w:rFonts w:cs="Arial"/>
        </w:rPr>
        <w:t>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416BDE1F" w14:textId="77777777" w:rsidR="00E91DF0" w:rsidRDefault="00E91DF0" w:rsidP="000C52B0">
      <w:pPr>
        <w:pStyle w:val="Kop2"/>
        <w:suppressAutoHyphens/>
        <w:ind w:left="964"/>
      </w:pPr>
      <w:bookmarkStart w:id="65" w:name="_Toc419285368"/>
      <w:bookmarkStart w:id="66" w:name="_Toc421086864"/>
      <w:bookmarkStart w:id="67" w:name="_Toc421100595"/>
      <w:bookmarkStart w:id="68" w:name="_Ref517960525"/>
      <w:bookmarkStart w:id="69" w:name="_Ref522259404"/>
      <w:bookmarkStart w:id="70" w:name="_Ref528654722"/>
      <w:bookmarkStart w:id="71" w:name="_Toc33441715"/>
      <w:r>
        <w:t>Contactpersoon IFV</w:t>
      </w:r>
      <w:bookmarkEnd w:id="65"/>
      <w:bookmarkEnd w:id="66"/>
      <w:bookmarkEnd w:id="67"/>
      <w:bookmarkEnd w:id="68"/>
      <w:bookmarkEnd w:id="69"/>
      <w:bookmarkEnd w:id="70"/>
      <w:bookmarkEnd w:id="71"/>
    </w:p>
    <w:p w14:paraId="62351BBC" w14:textId="64CA3142" w:rsidR="001E0E9A" w:rsidRDefault="001E0E9A" w:rsidP="000C52B0">
      <w:pPr>
        <w:suppressAutoHyphens/>
      </w:pPr>
      <w:r>
        <w:t xml:space="preserve">Alle communicatie over de aanbestedingsprocedure dient via </w:t>
      </w:r>
      <w:proofErr w:type="spellStart"/>
      <w:r>
        <w:t>TenderNed</w:t>
      </w:r>
      <w:proofErr w:type="spellEnd"/>
      <w:r>
        <w:t xml:space="preserve"> te verlopen via de onderstaande contactpersoon van </w:t>
      </w:r>
      <w:r w:rsidR="009F6B89">
        <w:t>de Aanbestedende Dienst</w:t>
      </w:r>
      <w:r>
        <w:t xml:space="preserve">. Bij afwezigheid van deze contactpersoon dient alle communicatie over de aanbestedingsprocedure via </w:t>
      </w:r>
      <w:proofErr w:type="spellStart"/>
      <w:r>
        <w:t>TenderNed</w:t>
      </w:r>
      <w:proofErr w:type="spellEnd"/>
      <w:r>
        <w:t xml:space="preserve"> te verlopen met de plaatsvervanger van de contactpersoon.</w:t>
      </w:r>
    </w:p>
    <w:p w14:paraId="2A75D849" w14:textId="77777777" w:rsidR="001E0E9A" w:rsidRDefault="001E0E9A" w:rsidP="000C52B0">
      <w:pPr>
        <w:suppressAutoHyphens/>
      </w:pPr>
    </w:p>
    <w:p w14:paraId="05F72BF5" w14:textId="4C2D914B" w:rsidR="001E0E9A" w:rsidRDefault="001E0E9A" w:rsidP="000C52B0">
      <w:pPr>
        <w:suppressAutoHyphens/>
      </w:pPr>
      <w:r>
        <w:t xml:space="preserve">Bij correspondentie met </w:t>
      </w:r>
      <w:r w:rsidR="009F6B89">
        <w:t>de Aanbestedende Dienst</w:t>
      </w:r>
      <w:r>
        <w:t xml:space="preserve"> dient altijd de naam van de aanbestedingsprocedure te worden vermeld.</w:t>
      </w:r>
    </w:p>
    <w:p w14:paraId="765E1BC2" w14:textId="77777777" w:rsidR="00E91DF0" w:rsidRDefault="00E91DF0" w:rsidP="000C52B0">
      <w:pPr>
        <w:suppressAutoHyphens/>
      </w:pPr>
    </w:p>
    <w:tbl>
      <w:tblPr>
        <w:tblStyle w:val="Tabelraster"/>
        <w:tblW w:w="0" w:type="auto"/>
        <w:tblLook w:val="04A0" w:firstRow="1" w:lastRow="0" w:firstColumn="1" w:lastColumn="0" w:noHBand="0" w:noVBand="1"/>
      </w:tblPr>
      <w:tblGrid>
        <w:gridCol w:w="4110"/>
        <w:gridCol w:w="4111"/>
      </w:tblGrid>
      <w:tr w:rsidR="00E91DF0" w14:paraId="568EB438" w14:textId="77777777" w:rsidTr="00E91DF0">
        <w:trPr>
          <w:cnfStyle w:val="100000000000" w:firstRow="1" w:lastRow="0" w:firstColumn="0" w:lastColumn="0" w:oddVBand="0" w:evenVBand="0" w:oddHBand="0" w:evenHBand="0" w:firstRowFirstColumn="0" w:firstRowLastColumn="0" w:lastRowFirstColumn="0" w:lastRowLastColumn="0"/>
        </w:trPr>
        <w:tc>
          <w:tcPr>
            <w:tcW w:w="4110" w:type="dxa"/>
            <w:hideMark/>
          </w:tcPr>
          <w:p w14:paraId="135BE5CE" w14:textId="77777777" w:rsidR="00E91DF0" w:rsidRDefault="00E91DF0" w:rsidP="000C52B0">
            <w:pPr>
              <w:suppressAutoHyphens/>
            </w:pPr>
            <w:r>
              <w:t>Contactgegevens</w:t>
            </w:r>
          </w:p>
        </w:tc>
        <w:tc>
          <w:tcPr>
            <w:tcW w:w="4111" w:type="dxa"/>
            <w:hideMark/>
          </w:tcPr>
          <w:p w14:paraId="478BBAEB" w14:textId="77777777" w:rsidR="00E91DF0" w:rsidRDefault="00E91DF0" w:rsidP="00472DFA">
            <w:pPr>
              <w:suppressAutoHyphens/>
              <w:rPr>
                <w:rFonts w:eastAsia="MS Mincho" w:cs="Arial"/>
                <w:bCs/>
                <w:color w:val="00314E"/>
                <w:sz w:val="60"/>
                <w:szCs w:val="32"/>
              </w:rPr>
            </w:pPr>
          </w:p>
        </w:tc>
      </w:tr>
      <w:tr w:rsidR="00E91DF0" w14:paraId="70A5B9AE"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3BA4A2EF" w14:textId="77777777" w:rsidR="00E91DF0" w:rsidRDefault="00E91DF0" w:rsidP="000C52B0">
            <w:pPr>
              <w:suppressAutoHyphens/>
            </w:pPr>
            <w:r>
              <w:t>Naam contactpersoon</w:t>
            </w:r>
          </w:p>
        </w:tc>
        <w:tc>
          <w:tcPr>
            <w:tcW w:w="4111" w:type="dxa"/>
          </w:tcPr>
          <w:p w14:paraId="360B7574" w14:textId="7F20E84B" w:rsidR="00E91DF0" w:rsidRDefault="009D5038" w:rsidP="000C52B0">
            <w:pPr>
              <w:suppressAutoHyphens/>
            </w:pPr>
            <w:r>
              <w:t>Linda van Beijeren</w:t>
            </w:r>
          </w:p>
        </w:tc>
      </w:tr>
      <w:tr w:rsidR="00E91DF0" w14:paraId="7AD6FB52"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hideMark/>
          </w:tcPr>
          <w:p w14:paraId="20D1408C" w14:textId="77777777" w:rsidR="00E91DF0" w:rsidRDefault="00E91DF0" w:rsidP="000C52B0">
            <w:pPr>
              <w:suppressAutoHyphens/>
            </w:pPr>
            <w:r>
              <w:t>Functie</w:t>
            </w:r>
          </w:p>
        </w:tc>
        <w:tc>
          <w:tcPr>
            <w:tcW w:w="4111" w:type="dxa"/>
            <w:hideMark/>
          </w:tcPr>
          <w:p w14:paraId="16A609E9" w14:textId="339D4903" w:rsidR="00E91DF0" w:rsidRDefault="009D5038" w:rsidP="000C52B0">
            <w:pPr>
              <w:suppressAutoHyphens/>
            </w:pPr>
            <w:r>
              <w:t>Strategisch inkoper</w:t>
            </w:r>
          </w:p>
        </w:tc>
      </w:tr>
      <w:tr w:rsidR="00E91DF0" w14:paraId="6DA8F491"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hideMark/>
          </w:tcPr>
          <w:p w14:paraId="2474642A" w14:textId="77777777" w:rsidR="00E91DF0" w:rsidRDefault="00E91DF0" w:rsidP="000C52B0">
            <w:pPr>
              <w:suppressAutoHyphens/>
            </w:pPr>
            <w:r>
              <w:t>E-mailadres</w:t>
            </w:r>
          </w:p>
        </w:tc>
        <w:tc>
          <w:tcPr>
            <w:tcW w:w="4111" w:type="dxa"/>
            <w:hideMark/>
          </w:tcPr>
          <w:p w14:paraId="20335DFA" w14:textId="55C9FFC2" w:rsidR="00E91DF0" w:rsidRDefault="00334B57" w:rsidP="000C52B0">
            <w:pPr>
              <w:suppressAutoHyphens/>
            </w:pPr>
            <w:hyperlink r:id="rId16" w:history="1">
              <w:r w:rsidR="009D5038" w:rsidRPr="00AD2246">
                <w:rPr>
                  <w:rStyle w:val="Hyperlink"/>
                </w:rPr>
                <w:t>Linda.vanbeijeren@ifv.nl</w:t>
              </w:r>
            </w:hyperlink>
          </w:p>
        </w:tc>
      </w:tr>
      <w:tr w:rsidR="00E91DF0" w14:paraId="48458F67"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05BB5A16" w14:textId="77777777" w:rsidR="00E91DF0" w:rsidRDefault="00E91DF0" w:rsidP="000C52B0">
            <w:pPr>
              <w:suppressAutoHyphens/>
            </w:pPr>
            <w:r>
              <w:t>Naam plaatsvervanger</w:t>
            </w:r>
          </w:p>
        </w:tc>
        <w:tc>
          <w:tcPr>
            <w:tcW w:w="4111" w:type="dxa"/>
          </w:tcPr>
          <w:p w14:paraId="7F7BB7C2" w14:textId="6528E032" w:rsidR="00E91DF0" w:rsidRDefault="009D5038" w:rsidP="000C52B0">
            <w:pPr>
              <w:suppressAutoHyphens/>
            </w:pPr>
            <w:r>
              <w:t>Leonie Brouwer</w:t>
            </w:r>
          </w:p>
        </w:tc>
      </w:tr>
      <w:tr w:rsidR="00E91DF0" w14:paraId="2D0AF872"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2F9B3B0F" w14:textId="77777777" w:rsidR="00E91DF0" w:rsidRDefault="00E91DF0" w:rsidP="000C52B0">
            <w:pPr>
              <w:suppressAutoHyphens/>
            </w:pPr>
            <w:r>
              <w:t>Functie</w:t>
            </w:r>
          </w:p>
        </w:tc>
        <w:tc>
          <w:tcPr>
            <w:tcW w:w="4111" w:type="dxa"/>
          </w:tcPr>
          <w:p w14:paraId="713583B7" w14:textId="16B75E35" w:rsidR="00E91DF0" w:rsidRDefault="009D5038" w:rsidP="000C52B0">
            <w:pPr>
              <w:suppressAutoHyphens/>
            </w:pPr>
            <w:r>
              <w:t>Tactisch inkoper</w:t>
            </w:r>
          </w:p>
        </w:tc>
      </w:tr>
      <w:tr w:rsidR="00E91DF0" w14:paraId="0F11717F"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18E9F5B9" w14:textId="77777777" w:rsidR="00E91DF0" w:rsidRDefault="00E91DF0" w:rsidP="000C52B0">
            <w:pPr>
              <w:suppressAutoHyphens/>
            </w:pPr>
            <w:r>
              <w:t>E-mailadres</w:t>
            </w:r>
          </w:p>
        </w:tc>
        <w:tc>
          <w:tcPr>
            <w:tcW w:w="4111" w:type="dxa"/>
          </w:tcPr>
          <w:p w14:paraId="6284788C" w14:textId="732A2CBD" w:rsidR="00E91DF0" w:rsidRDefault="00334B57" w:rsidP="000C52B0">
            <w:pPr>
              <w:suppressAutoHyphens/>
            </w:pPr>
            <w:hyperlink r:id="rId17" w:history="1">
              <w:r w:rsidR="009D5038" w:rsidRPr="00AD2246">
                <w:rPr>
                  <w:rStyle w:val="Hyperlink"/>
                </w:rPr>
                <w:t>Leonie.brouwer@ifv.nl</w:t>
              </w:r>
            </w:hyperlink>
            <w:r w:rsidR="009D5038">
              <w:t xml:space="preserve"> </w:t>
            </w:r>
          </w:p>
        </w:tc>
      </w:tr>
    </w:tbl>
    <w:p w14:paraId="2B3BD86D" w14:textId="5CC3F425" w:rsidR="00E91DF0" w:rsidRDefault="00E91DF0" w:rsidP="00472DFA">
      <w:pPr>
        <w:pStyle w:val="Kop2"/>
        <w:suppressAutoHyphens/>
        <w:ind w:left="964"/>
      </w:pPr>
      <w:bookmarkStart w:id="72" w:name="_Ref401057395"/>
      <w:bookmarkStart w:id="73" w:name="_Ref401060337"/>
      <w:bookmarkStart w:id="74" w:name="_Toc419285369"/>
      <w:bookmarkStart w:id="75" w:name="_Toc421086865"/>
      <w:bookmarkStart w:id="76" w:name="_Toc421100596"/>
      <w:bookmarkStart w:id="77" w:name="_Toc33441716"/>
      <w:r>
        <w:lastRenderedPageBreak/>
        <w:t>Beoogde planning</w:t>
      </w:r>
      <w:bookmarkEnd w:id="72"/>
      <w:bookmarkEnd w:id="73"/>
      <w:bookmarkEnd w:id="74"/>
      <w:bookmarkEnd w:id="75"/>
      <w:bookmarkEnd w:id="76"/>
      <w:bookmarkEnd w:id="77"/>
    </w:p>
    <w:p w14:paraId="7378EA01" w14:textId="77777777" w:rsidR="00334B57" w:rsidRPr="00EB17C3" w:rsidRDefault="00334B57" w:rsidP="00334B57">
      <w:pPr>
        <w:suppressAutoHyphens/>
      </w:pPr>
      <w:r w:rsidRPr="00EB17C3">
        <w:t xml:space="preserve">De volgende planning wordt beoogd: </w:t>
      </w:r>
    </w:p>
    <w:p w14:paraId="00B60E45" w14:textId="77777777" w:rsidR="00334B57" w:rsidRPr="00EB17C3" w:rsidRDefault="00334B57" w:rsidP="00334B57">
      <w:pPr>
        <w:suppressAutoHyphens/>
      </w:pPr>
    </w:p>
    <w:tbl>
      <w:tblPr>
        <w:tblStyle w:val="Tabelraster1"/>
        <w:tblW w:w="0" w:type="auto"/>
        <w:tblLook w:val="04A0" w:firstRow="1" w:lastRow="0" w:firstColumn="1" w:lastColumn="0" w:noHBand="0" w:noVBand="1"/>
      </w:tblPr>
      <w:tblGrid>
        <w:gridCol w:w="4153"/>
        <w:gridCol w:w="4068"/>
      </w:tblGrid>
      <w:tr w:rsidR="00334B57" w:rsidRPr="00EB17C3" w14:paraId="5F4E62B9" w14:textId="77777777" w:rsidTr="00734BE7">
        <w:trPr>
          <w:cnfStyle w:val="100000000000" w:firstRow="1" w:lastRow="0" w:firstColumn="0" w:lastColumn="0" w:oddVBand="0" w:evenVBand="0" w:oddHBand="0" w:evenHBand="0" w:firstRowFirstColumn="0" w:firstRowLastColumn="0" w:lastRowFirstColumn="0" w:lastRowLastColumn="0"/>
          <w:trHeight w:val="261"/>
        </w:trPr>
        <w:tc>
          <w:tcPr>
            <w:tcW w:w="4153" w:type="dxa"/>
          </w:tcPr>
          <w:p w14:paraId="634E21BD" w14:textId="77777777" w:rsidR="00334B57" w:rsidRPr="00EB17C3" w:rsidRDefault="00334B57" w:rsidP="00734BE7">
            <w:pPr>
              <w:suppressAutoHyphens/>
            </w:pPr>
            <w:r w:rsidRPr="00EB17C3">
              <w:t>Activiteit</w:t>
            </w:r>
          </w:p>
        </w:tc>
        <w:tc>
          <w:tcPr>
            <w:tcW w:w="4068" w:type="dxa"/>
          </w:tcPr>
          <w:p w14:paraId="4771441A" w14:textId="77777777" w:rsidR="00334B57" w:rsidRPr="00EB17C3" w:rsidRDefault="00334B57" w:rsidP="00734BE7">
            <w:pPr>
              <w:suppressAutoHyphens/>
            </w:pPr>
            <w:r w:rsidRPr="00EB17C3">
              <w:t>Datum</w:t>
            </w:r>
          </w:p>
        </w:tc>
      </w:tr>
      <w:tr w:rsidR="00334B57" w:rsidRPr="00EB17C3" w14:paraId="15104738" w14:textId="77777777" w:rsidTr="00734BE7">
        <w:trPr>
          <w:cnfStyle w:val="000000100000" w:firstRow="0" w:lastRow="0" w:firstColumn="0" w:lastColumn="0" w:oddVBand="0" w:evenVBand="0" w:oddHBand="1" w:evenHBand="0" w:firstRowFirstColumn="0" w:firstRowLastColumn="0" w:lastRowFirstColumn="0" w:lastRowLastColumn="0"/>
        </w:trPr>
        <w:tc>
          <w:tcPr>
            <w:tcW w:w="4153" w:type="dxa"/>
          </w:tcPr>
          <w:p w14:paraId="5D2E45C5" w14:textId="77777777" w:rsidR="00334B57" w:rsidRPr="00EB17C3" w:rsidRDefault="00334B57" w:rsidP="00734BE7">
            <w:pPr>
              <w:suppressAutoHyphens/>
            </w:pPr>
            <w:r w:rsidRPr="00EB17C3">
              <w:t xml:space="preserve">Verzending aankondiging </w:t>
            </w:r>
            <w:proofErr w:type="spellStart"/>
            <w:r w:rsidRPr="00EB17C3">
              <w:t>TenderNed</w:t>
            </w:r>
            <w:proofErr w:type="spellEnd"/>
            <w:r w:rsidRPr="00EB17C3">
              <w:t xml:space="preserve"> en Beschrijvend Document beschikbaar op </w:t>
            </w:r>
            <w:proofErr w:type="spellStart"/>
            <w:r w:rsidRPr="00EB17C3">
              <w:t>TenderNed</w:t>
            </w:r>
            <w:proofErr w:type="spellEnd"/>
          </w:p>
        </w:tc>
        <w:tc>
          <w:tcPr>
            <w:tcW w:w="4068" w:type="dxa"/>
          </w:tcPr>
          <w:p w14:paraId="53378C5A" w14:textId="77777777" w:rsidR="00334B57" w:rsidRPr="00EB17C3" w:rsidRDefault="00334B57" w:rsidP="00734BE7">
            <w:pPr>
              <w:suppressAutoHyphens/>
            </w:pPr>
            <w:r w:rsidRPr="00EB17C3">
              <w:t>30 maart 2020</w:t>
            </w:r>
          </w:p>
        </w:tc>
      </w:tr>
      <w:tr w:rsidR="00334B57" w:rsidRPr="00EB17C3" w14:paraId="082AB83E" w14:textId="77777777" w:rsidTr="00734BE7">
        <w:trPr>
          <w:cnfStyle w:val="000000010000" w:firstRow="0" w:lastRow="0" w:firstColumn="0" w:lastColumn="0" w:oddVBand="0" w:evenVBand="0" w:oddHBand="0" w:evenHBand="1" w:firstRowFirstColumn="0" w:firstRowLastColumn="0" w:lastRowFirstColumn="0" w:lastRowLastColumn="0"/>
        </w:trPr>
        <w:tc>
          <w:tcPr>
            <w:tcW w:w="4153" w:type="dxa"/>
          </w:tcPr>
          <w:p w14:paraId="2C88DFC0" w14:textId="77777777" w:rsidR="00334B57" w:rsidRPr="00EB17C3" w:rsidRDefault="00334B57" w:rsidP="00734BE7">
            <w:pPr>
              <w:suppressAutoHyphens/>
            </w:pPr>
            <w:r w:rsidRPr="00EB17C3">
              <w:t>Input op video schouw</w:t>
            </w:r>
          </w:p>
        </w:tc>
        <w:tc>
          <w:tcPr>
            <w:tcW w:w="4068" w:type="dxa"/>
          </w:tcPr>
          <w:p w14:paraId="19FC8944" w14:textId="77777777" w:rsidR="00334B57" w:rsidRPr="00EB17C3" w:rsidRDefault="00334B57" w:rsidP="00734BE7">
            <w:pPr>
              <w:suppressAutoHyphens/>
            </w:pPr>
            <w:r w:rsidRPr="00EB17C3">
              <w:t>6 april 2020, 12:00 uur</w:t>
            </w:r>
          </w:p>
        </w:tc>
      </w:tr>
      <w:tr w:rsidR="00334B57" w:rsidRPr="00EB17C3" w14:paraId="03037242" w14:textId="77777777" w:rsidTr="00734BE7">
        <w:trPr>
          <w:cnfStyle w:val="000000100000" w:firstRow="0" w:lastRow="0" w:firstColumn="0" w:lastColumn="0" w:oddVBand="0" w:evenVBand="0" w:oddHBand="1" w:evenHBand="0" w:firstRowFirstColumn="0" w:firstRowLastColumn="0" w:lastRowFirstColumn="0" w:lastRowLastColumn="0"/>
        </w:trPr>
        <w:tc>
          <w:tcPr>
            <w:tcW w:w="4153" w:type="dxa"/>
          </w:tcPr>
          <w:p w14:paraId="69EAE163" w14:textId="77777777" w:rsidR="00334B57" w:rsidRPr="00EB17C3" w:rsidRDefault="00334B57" w:rsidP="00734BE7">
            <w:pPr>
              <w:suppressAutoHyphens/>
            </w:pPr>
            <w:r w:rsidRPr="00EB17C3">
              <w:t>Schouw</w:t>
            </w:r>
          </w:p>
        </w:tc>
        <w:tc>
          <w:tcPr>
            <w:tcW w:w="4068" w:type="dxa"/>
          </w:tcPr>
          <w:p w14:paraId="72D57C03" w14:textId="77777777" w:rsidR="00334B57" w:rsidRPr="00EB17C3" w:rsidRDefault="00334B57" w:rsidP="00734BE7">
            <w:pPr>
              <w:suppressAutoHyphens/>
            </w:pPr>
            <w:r w:rsidRPr="00EB17C3">
              <w:t xml:space="preserve">Op 9 april is een videolink beschikbaar om de diverse locaties te bekijken. </w:t>
            </w:r>
          </w:p>
        </w:tc>
      </w:tr>
      <w:tr w:rsidR="00334B57" w:rsidRPr="00EB17C3" w14:paraId="3FEA4DAD" w14:textId="77777777" w:rsidTr="00734BE7">
        <w:trPr>
          <w:cnfStyle w:val="000000010000" w:firstRow="0" w:lastRow="0" w:firstColumn="0" w:lastColumn="0" w:oddVBand="0" w:evenVBand="0" w:oddHBand="0" w:evenHBand="1" w:firstRowFirstColumn="0" w:firstRowLastColumn="0" w:lastRowFirstColumn="0" w:lastRowLastColumn="0"/>
        </w:trPr>
        <w:tc>
          <w:tcPr>
            <w:tcW w:w="4153" w:type="dxa"/>
          </w:tcPr>
          <w:p w14:paraId="3643087F" w14:textId="77777777" w:rsidR="00334B57" w:rsidRPr="00334B57" w:rsidRDefault="00334B57" w:rsidP="00734BE7">
            <w:pPr>
              <w:suppressAutoHyphens/>
              <w:rPr>
                <w:highlight w:val="yellow"/>
              </w:rPr>
            </w:pPr>
            <w:r w:rsidRPr="00334B57">
              <w:rPr>
                <w:highlight w:val="yellow"/>
              </w:rPr>
              <w:t>Uiterste datum indienen schriftelijke vragen t.b.v. Nota van Inlichtingen 4</w:t>
            </w:r>
          </w:p>
        </w:tc>
        <w:tc>
          <w:tcPr>
            <w:tcW w:w="4068" w:type="dxa"/>
          </w:tcPr>
          <w:p w14:paraId="44A9C4A9" w14:textId="77777777" w:rsidR="00334B57" w:rsidRPr="00334B57" w:rsidRDefault="00334B57" w:rsidP="00734BE7">
            <w:pPr>
              <w:suppressAutoHyphens/>
              <w:rPr>
                <w:highlight w:val="yellow"/>
              </w:rPr>
            </w:pPr>
            <w:r w:rsidRPr="00334B57">
              <w:rPr>
                <w:highlight w:val="yellow"/>
              </w:rPr>
              <w:t>15 juli 2020 vóór 13:00 uur</w:t>
            </w:r>
          </w:p>
        </w:tc>
      </w:tr>
      <w:tr w:rsidR="00334B57" w:rsidRPr="00EB17C3" w14:paraId="495E3CDA" w14:textId="77777777" w:rsidTr="00734BE7">
        <w:trPr>
          <w:cnfStyle w:val="000000100000" w:firstRow="0" w:lastRow="0" w:firstColumn="0" w:lastColumn="0" w:oddVBand="0" w:evenVBand="0" w:oddHBand="1" w:evenHBand="0" w:firstRowFirstColumn="0" w:firstRowLastColumn="0" w:lastRowFirstColumn="0" w:lastRowLastColumn="0"/>
        </w:trPr>
        <w:tc>
          <w:tcPr>
            <w:tcW w:w="4153" w:type="dxa"/>
          </w:tcPr>
          <w:p w14:paraId="1AB2CE3A" w14:textId="77777777" w:rsidR="00334B57" w:rsidRPr="00334B57" w:rsidRDefault="00334B57" w:rsidP="00734BE7">
            <w:pPr>
              <w:suppressAutoHyphens/>
              <w:rPr>
                <w:highlight w:val="yellow"/>
              </w:rPr>
            </w:pPr>
            <w:r w:rsidRPr="00334B57">
              <w:rPr>
                <w:highlight w:val="yellow"/>
              </w:rPr>
              <w:t xml:space="preserve">Verzending Nota van Inlichtingen </w:t>
            </w:r>
          </w:p>
        </w:tc>
        <w:tc>
          <w:tcPr>
            <w:tcW w:w="4068" w:type="dxa"/>
          </w:tcPr>
          <w:p w14:paraId="589E3B85" w14:textId="77777777" w:rsidR="00334B57" w:rsidRPr="00334B57" w:rsidRDefault="00334B57" w:rsidP="00734BE7">
            <w:pPr>
              <w:suppressAutoHyphens/>
              <w:rPr>
                <w:highlight w:val="yellow"/>
              </w:rPr>
            </w:pPr>
            <w:r w:rsidRPr="00334B57">
              <w:rPr>
                <w:highlight w:val="yellow"/>
              </w:rPr>
              <w:t>29 juli 2020</w:t>
            </w:r>
          </w:p>
        </w:tc>
      </w:tr>
      <w:tr w:rsidR="00334B57" w:rsidRPr="00EB17C3" w14:paraId="30BB5ECB" w14:textId="77777777" w:rsidTr="00734BE7">
        <w:trPr>
          <w:cnfStyle w:val="000000010000" w:firstRow="0" w:lastRow="0" w:firstColumn="0" w:lastColumn="0" w:oddVBand="0" w:evenVBand="0" w:oddHBand="0" w:evenHBand="1" w:firstRowFirstColumn="0" w:firstRowLastColumn="0" w:lastRowFirstColumn="0" w:lastRowLastColumn="0"/>
        </w:trPr>
        <w:tc>
          <w:tcPr>
            <w:tcW w:w="4153" w:type="dxa"/>
          </w:tcPr>
          <w:p w14:paraId="3F514160" w14:textId="77777777" w:rsidR="00334B57" w:rsidRPr="00334B57" w:rsidRDefault="00334B57" w:rsidP="00734BE7">
            <w:pPr>
              <w:suppressAutoHyphens/>
              <w:rPr>
                <w:highlight w:val="yellow"/>
              </w:rPr>
            </w:pPr>
            <w:r w:rsidRPr="00334B57">
              <w:rPr>
                <w:highlight w:val="yellow"/>
              </w:rPr>
              <w:t>Uiterste termijn indienen Inschrijving</w:t>
            </w:r>
          </w:p>
        </w:tc>
        <w:tc>
          <w:tcPr>
            <w:tcW w:w="4068" w:type="dxa"/>
          </w:tcPr>
          <w:p w14:paraId="2B45D2F9" w14:textId="77777777" w:rsidR="00334B57" w:rsidRPr="00334B57" w:rsidRDefault="00334B57" w:rsidP="00734BE7">
            <w:pPr>
              <w:suppressAutoHyphens/>
              <w:rPr>
                <w:highlight w:val="yellow"/>
              </w:rPr>
            </w:pPr>
            <w:r w:rsidRPr="00334B57">
              <w:rPr>
                <w:highlight w:val="yellow"/>
              </w:rPr>
              <w:t>17 augustus 2020 vóór 13:00 uur</w:t>
            </w:r>
          </w:p>
        </w:tc>
      </w:tr>
      <w:tr w:rsidR="00334B57" w:rsidRPr="00EB17C3" w14:paraId="74C7F6E3" w14:textId="77777777" w:rsidTr="00734BE7">
        <w:trPr>
          <w:cnfStyle w:val="000000100000" w:firstRow="0" w:lastRow="0" w:firstColumn="0" w:lastColumn="0" w:oddVBand="0" w:evenVBand="0" w:oddHBand="1" w:evenHBand="0" w:firstRowFirstColumn="0" w:firstRowLastColumn="0" w:lastRowFirstColumn="0" w:lastRowLastColumn="0"/>
        </w:trPr>
        <w:tc>
          <w:tcPr>
            <w:tcW w:w="4153" w:type="dxa"/>
          </w:tcPr>
          <w:p w14:paraId="1F305E66" w14:textId="77777777" w:rsidR="00334B57" w:rsidRPr="00334B57" w:rsidRDefault="00334B57" w:rsidP="00734BE7">
            <w:pPr>
              <w:suppressAutoHyphens/>
              <w:rPr>
                <w:highlight w:val="yellow"/>
              </w:rPr>
            </w:pPr>
            <w:r w:rsidRPr="00334B57">
              <w:rPr>
                <w:highlight w:val="yellow"/>
              </w:rPr>
              <w:t>Verzending gunningsbeslissing</w:t>
            </w:r>
          </w:p>
        </w:tc>
        <w:tc>
          <w:tcPr>
            <w:tcW w:w="4068" w:type="dxa"/>
          </w:tcPr>
          <w:p w14:paraId="1DA241EE" w14:textId="77777777" w:rsidR="00334B57" w:rsidRPr="00334B57" w:rsidRDefault="00334B57" w:rsidP="00734BE7">
            <w:pPr>
              <w:suppressAutoHyphens/>
              <w:rPr>
                <w:highlight w:val="yellow"/>
              </w:rPr>
            </w:pPr>
            <w:r w:rsidRPr="00334B57">
              <w:rPr>
                <w:highlight w:val="yellow"/>
              </w:rPr>
              <w:t>15 september 2020</w:t>
            </w:r>
          </w:p>
        </w:tc>
      </w:tr>
      <w:tr w:rsidR="00334B57" w:rsidRPr="00EB17C3" w14:paraId="3BD7B757" w14:textId="77777777" w:rsidTr="00734BE7">
        <w:trPr>
          <w:cnfStyle w:val="000000010000" w:firstRow="0" w:lastRow="0" w:firstColumn="0" w:lastColumn="0" w:oddVBand="0" w:evenVBand="0" w:oddHBand="0" w:evenHBand="1" w:firstRowFirstColumn="0" w:firstRowLastColumn="0" w:lastRowFirstColumn="0" w:lastRowLastColumn="0"/>
        </w:trPr>
        <w:tc>
          <w:tcPr>
            <w:tcW w:w="4153" w:type="dxa"/>
          </w:tcPr>
          <w:p w14:paraId="365761D8" w14:textId="77777777" w:rsidR="00334B57" w:rsidRPr="00334B57" w:rsidRDefault="00334B57" w:rsidP="00734BE7">
            <w:pPr>
              <w:suppressAutoHyphens/>
              <w:rPr>
                <w:highlight w:val="yellow"/>
              </w:rPr>
            </w:pPr>
            <w:r w:rsidRPr="00334B57">
              <w:rPr>
                <w:highlight w:val="yellow"/>
              </w:rPr>
              <w:t>Verificatiefase, inclusief acceptatietest</w:t>
            </w:r>
          </w:p>
        </w:tc>
        <w:tc>
          <w:tcPr>
            <w:tcW w:w="4068" w:type="dxa"/>
          </w:tcPr>
          <w:p w14:paraId="51516D37" w14:textId="77777777" w:rsidR="00334B57" w:rsidRPr="00334B57" w:rsidRDefault="00334B57" w:rsidP="00734BE7">
            <w:pPr>
              <w:suppressAutoHyphens/>
              <w:rPr>
                <w:highlight w:val="yellow"/>
              </w:rPr>
            </w:pPr>
            <w:r w:rsidRPr="00334B57">
              <w:rPr>
                <w:highlight w:val="yellow"/>
              </w:rPr>
              <w:t>Week 39 en 40</w:t>
            </w:r>
          </w:p>
        </w:tc>
      </w:tr>
      <w:tr w:rsidR="00334B57" w:rsidRPr="00EB17C3" w14:paraId="378D0158" w14:textId="77777777" w:rsidTr="00734BE7">
        <w:trPr>
          <w:cnfStyle w:val="000000100000" w:firstRow="0" w:lastRow="0" w:firstColumn="0" w:lastColumn="0" w:oddVBand="0" w:evenVBand="0" w:oddHBand="1" w:evenHBand="0" w:firstRowFirstColumn="0" w:firstRowLastColumn="0" w:lastRowFirstColumn="0" w:lastRowLastColumn="0"/>
        </w:trPr>
        <w:tc>
          <w:tcPr>
            <w:tcW w:w="4153" w:type="dxa"/>
          </w:tcPr>
          <w:p w14:paraId="5DA14EB5" w14:textId="77777777" w:rsidR="00334B57" w:rsidRPr="00334B57" w:rsidRDefault="00334B57" w:rsidP="00734BE7">
            <w:pPr>
              <w:suppressAutoHyphens/>
              <w:rPr>
                <w:highlight w:val="yellow"/>
              </w:rPr>
            </w:pPr>
            <w:r w:rsidRPr="00334B57">
              <w:rPr>
                <w:highlight w:val="yellow"/>
              </w:rPr>
              <w:t>Einde vervaltermijn</w:t>
            </w:r>
          </w:p>
        </w:tc>
        <w:tc>
          <w:tcPr>
            <w:tcW w:w="4068" w:type="dxa"/>
          </w:tcPr>
          <w:p w14:paraId="1055683F" w14:textId="77777777" w:rsidR="00334B57" w:rsidRPr="00334B57" w:rsidRDefault="00334B57" w:rsidP="00734BE7">
            <w:pPr>
              <w:suppressAutoHyphens/>
              <w:rPr>
                <w:highlight w:val="yellow"/>
              </w:rPr>
            </w:pPr>
            <w:r w:rsidRPr="00334B57">
              <w:rPr>
                <w:highlight w:val="yellow"/>
              </w:rPr>
              <w:t>6 oktober 2020</w:t>
            </w:r>
          </w:p>
        </w:tc>
      </w:tr>
      <w:tr w:rsidR="00334B57" w:rsidRPr="00EB17C3" w14:paraId="4CB53A31" w14:textId="77777777" w:rsidTr="00734BE7">
        <w:trPr>
          <w:cnfStyle w:val="000000010000" w:firstRow="0" w:lastRow="0" w:firstColumn="0" w:lastColumn="0" w:oddVBand="0" w:evenVBand="0" w:oddHBand="0" w:evenHBand="1" w:firstRowFirstColumn="0" w:firstRowLastColumn="0" w:lastRowFirstColumn="0" w:lastRowLastColumn="0"/>
        </w:trPr>
        <w:tc>
          <w:tcPr>
            <w:tcW w:w="4153" w:type="dxa"/>
          </w:tcPr>
          <w:p w14:paraId="3779593F" w14:textId="77777777" w:rsidR="00334B57" w:rsidRPr="00334B57" w:rsidRDefault="00334B57" w:rsidP="00734BE7">
            <w:pPr>
              <w:suppressAutoHyphens/>
              <w:rPr>
                <w:highlight w:val="yellow"/>
              </w:rPr>
            </w:pPr>
            <w:r w:rsidRPr="00334B57">
              <w:rPr>
                <w:highlight w:val="yellow"/>
              </w:rPr>
              <w:t>Definitieve gunning</w:t>
            </w:r>
          </w:p>
        </w:tc>
        <w:tc>
          <w:tcPr>
            <w:tcW w:w="4068" w:type="dxa"/>
          </w:tcPr>
          <w:p w14:paraId="45619C47" w14:textId="77777777" w:rsidR="00334B57" w:rsidRPr="00334B57" w:rsidRDefault="00334B57" w:rsidP="00734BE7">
            <w:pPr>
              <w:suppressAutoHyphens/>
              <w:rPr>
                <w:highlight w:val="yellow"/>
              </w:rPr>
            </w:pPr>
            <w:r w:rsidRPr="00334B57">
              <w:rPr>
                <w:highlight w:val="yellow"/>
              </w:rPr>
              <w:t>7 oktober 2020</w:t>
            </w:r>
          </w:p>
        </w:tc>
      </w:tr>
      <w:tr w:rsidR="00334B57" w:rsidRPr="00EB17C3" w14:paraId="1FA4D894" w14:textId="77777777" w:rsidTr="00734BE7">
        <w:trPr>
          <w:cnfStyle w:val="000000100000" w:firstRow="0" w:lastRow="0" w:firstColumn="0" w:lastColumn="0" w:oddVBand="0" w:evenVBand="0" w:oddHBand="1" w:evenHBand="0" w:firstRowFirstColumn="0" w:firstRowLastColumn="0" w:lastRowFirstColumn="0" w:lastRowLastColumn="0"/>
        </w:trPr>
        <w:tc>
          <w:tcPr>
            <w:tcW w:w="4153" w:type="dxa"/>
          </w:tcPr>
          <w:p w14:paraId="5F8640F1" w14:textId="77777777" w:rsidR="00334B57" w:rsidRPr="00334B57" w:rsidRDefault="00334B57" w:rsidP="00734BE7">
            <w:pPr>
              <w:suppressAutoHyphens/>
              <w:rPr>
                <w:highlight w:val="yellow"/>
              </w:rPr>
            </w:pPr>
            <w:r w:rsidRPr="00334B57">
              <w:rPr>
                <w:highlight w:val="yellow"/>
              </w:rPr>
              <w:t>Inventarisatie door Opdrachtnemer van alle locaties</w:t>
            </w:r>
          </w:p>
        </w:tc>
        <w:tc>
          <w:tcPr>
            <w:tcW w:w="4068" w:type="dxa"/>
          </w:tcPr>
          <w:p w14:paraId="3C7640E8" w14:textId="77777777" w:rsidR="00334B57" w:rsidRPr="00334B57" w:rsidRDefault="00334B57" w:rsidP="00734BE7">
            <w:pPr>
              <w:suppressAutoHyphens/>
              <w:rPr>
                <w:highlight w:val="yellow"/>
              </w:rPr>
            </w:pPr>
            <w:r w:rsidRPr="00334B57">
              <w:rPr>
                <w:highlight w:val="yellow"/>
              </w:rPr>
              <w:t>8 oktober t/m 30 november 2020</w:t>
            </w:r>
          </w:p>
        </w:tc>
      </w:tr>
      <w:tr w:rsidR="00334B57" w:rsidRPr="00EB17C3" w14:paraId="556B9B33" w14:textId="77777777" w:rsidTr="00734BE7">
        <w:trPr>
          <w:cnfStyle w:val="000000010000" w:firstRow="0" w:lastRow="0" w:firstColumn="0" w:lastColumn="0" w:oddVBand="0" w:evenVBand="0" w:oddHBand="0" w:evenHBand="1" w:firstRowFirstColumn="0" w:firstRowLastColumn="0" w:lastRowFirstColumn="0" w:lastRowLastColumn="0"/>
        </w:trPr>
        <w:tc>
          <w:tcPr>
            <w:tcW w:w="4153" w:type="dxa"/>
          </w:tcPr>
          <w:p w14:paraId="12156682" w14:textId="77777777" w:rsidR="00334B57" w:rsidRPr="00334B57" w:rsidRDefault="00334B57" w:rsidP="00734BE7">
            <w:pPr>
              <w:suppressAutoHyphens/>
              <w:rPr>
                <w:highlight w:val="yellow"/>
              </w:rPr>
            </w:pPr>
            <w:r w:rsidRPr="00334B57">
              <w:rPr>
                <w:highlight w:val="yellow"/>
              </w:rPr>
              <w:t>Implementatiefase</w:t>
            </w:r>
          </w:p>
        </w:tc>
        <w:tc>
          <w:tcPr>
            <w:tcW w:w="4068" w:type="dxa"/>
          </w:tcPr>
          <w:p w14:paraId="5A0A3A4E" w14:textId="77777777" w:rsidR="00334B57" w:rsidRPr="00334B57" w:rsidRDefault="00334B57" w:rsidP="00734BE7">
            <w:pPr>
              <w:suppressAutoHyphens/>
              <w:rPr>
                <w:highlight w:val="yellow"/>
              </w:rPr>
            </w:pPr>
            <w:r w:rsidRPr="00334B57">
              <w:rPr>
                <w:highlight w:val="yellow"/>
              </w:rPr>
              <w:t>1 november 2020</w:t>
            </w:r>
          </w:p>
        </w:tc>
      </w:tr>
      <w:tr w:rsidR="00334B57" w:rsidRPr="00EB17C3" w14:paraId="3D815DD8" w14:textId="77777777" w:rsidTr="00734BE7">
        <w:trPr>
          <w:cnfStyle w:val="000000100000" w:firstRow="0" w:lastRow="0" w:firstColumn="0" w:lastColumn="0" w:oddVBand="0" w:evenVBand="0" w:oddHBand="1" w:evenHBand="0" w:firstRowFirstColumn="0" w:firstRowLastColumn="0" w:lastRowFirstColumn="0" w:lastRowLastColumn="0"/>
        </w:trPr>
        <w:tc>
          <w:tcPr>
            <w:tcW w:w="4153" w:type="dxa"/>
          </w:tcPr>
          <w:p w14:paraId="1C2DDDB4" w14:textId="77777777" w:rsidR="00334B57" w:rsidRPr="00334B57" w:rsidRDefault="00334B57" w:rsidP="00734BE7">
            <w:pPr>
              <w:suppressAutoHyphens/>
              <w:rPr>
                <w:highlight w:val="yellow"/>
              </w:rPr>
            </w:pPr>
            <w:r w:rsidRPr="00334B57">
              <w:rPr>
                <w:highlight w:val="yellow"/>
              </w:rPr>
              <w:t>Ingangsdatum Overeenkomst</w:t>
            </w:r>
          </w:p>
        </w:tc>
        <w:tc>
          <w:tcPr>
            <w:tcW w:w="4068" w:type="dxa"/>
          </w:tcPr>
          <w:p w14:paraId="269F04A1" w14:textId="77777777" w:rsidR="00334B57" w:rsidRPr="00334B57" w:rsidRDefault="00334B57" w:rsidP="00734BE7">
            <w:pPr>
              <w:suppressAutoHyphens/>
              <w:rPr>
                <w:highlight w:val="yellow"/>
              </w:rPr>
            </w:pPr>
            <w:r w:rsidRPr="00334B57">
              <w:rPr>
                <w:highlight w:val="yellow"/>
              </w:rPr>
              <w:t>1 november 2020</w:t>
            </w:r>
          </w:p>
        </w:tc>
      </w:tr>
    </w:tbl>
    <w:p w14:paraId="135964C9" w14:textId="3FC70E8C" w:rsidR="00E91DF0" w:rsidRDefault="006064E8" w:rsidP="00472DFA">
      <w:pPr>
        <w:suppressAutoHyphens/>
      </w:pPr>
      <w:r>
        <w:t xml:space="preserve">De </w:t>
      </w:r>
      <w:r w:rsidR="005D5B41">
        <w:t>Inschrijver</w:t>
      </w:r>
      <w:r w:rsidR="00E91DF0">
        <w:t xml:space="preserve">s kunnen geen rechten ontlenen aan deze planning. </w:t>
      </w:r>
      <w:r w:rsidR="009F6B89">
        <w:t>De Aanbestedende Dienst</w:t>
      </w:r>
      <w:r w:rsidR="00E91DF0">
        <w:t xml:space="preserve"> is gerechtigd de planning van de aanbestedingsprocedure te wijzigen. </w:t>
      </w:r>
      <w:r w:rsidR="009F6B89">
        <w:t>De Aanbestedende Dienst</w:t>
      </w:r>
      <w:r w:rsidR="00E91DF0">
        <w:t xml:space="preserve"> zal </w:t>
      </w:r>
      <w:r w:rsidR="005D5B41">
        <w:t>Inschrijver</w:t>
      </w:r>
      <w:r w:rsidR="00E91DF0">
        <w:t>s tijdig op de hoogte brengen van wijzigingen in de planning.</w:t>
      </w:r>
      <w:r w:rsidR="00E91DF0" w:rsidRPr="001242E4">
        <w:t xml:space="preserve"> </w:t>
      </w:r>
    </w:p>
    <w:p w14:paraId="2623574D" w14:textId="77777777" w:rsidR="00E91DF0" w:rsidRDefault="001C13ED" w:rsidP="00472DFA">
      <w:pPr>
        <w:pStyle w:val="Kop2"/>
        <w:suppressAutoHyphens/>
        <w:ind w:left="964"/>
      </w:pPr>
      <w:bookmarkStart w:id="78" w:name="_Ref416246167"/>
      <w:bookmarkStart w:id="79" w:name="_Toc419285370"/>
      <w:bookmarkStart w:id="80" w:name="_Toc421086866"/>
      <w:bookmarkStart w:id="81" w:name="_Toc421100597"/>
      <w:bookmarkStart w:id="82" w:name="_Toc33441717"/>
      <w:proofErr w:type="spellStart"/>
      <w:r>
        <w:t>T</w:t>
      </w:r>
      <w:r w:rsidR="00E91DF0">
        <w:t>enderNed</w:t>
      </w:r>
      <w:bookmarkEnd w:id="78"/>
      <w:bookmarkEnd w:id="79"/>
      <w:bookmarkEnd w:id="80"/>
      <w:bookmarkEnd w:id="81"/>
      <w:bookmarkEnd w:id="82"/>
      <w:proofErr w:type="spellEnd"/>
    </w:p>
    <w:p w14:paraId="34D8FF30" w14:textId="5573755E" w:rsidR="007A50EC" w:rsidRDefault="00353B07" w:rsidP="00472DFA">
      <w:pPr>
        <w:suppressAutoHyphens/>
      </w:pPr>
      <w:r w:rsidRPr="00353B07">
        <w:t xml:space="preserve">De aanbesteding verloopt digitaal via </w:t>
      </w:r>
      <w:proofErr w:type="spellStart"/>
      <w:r w:rsidRPr="00353B07">
        <w:t>TenderNed</w:t>
      </w:r>
      <w:proofErr w:type="spellEnd"/>
      <w:r w:rsidRPr="00353B07">
        <w:t xml:space="preserve">. Dit houdt in dat alle aanbestedingsdocumenten door </w:t>
      </w:r>
      <w:r w:rsidR="009F6B89">
        <w:t>de Aanbestedende Dienst</w:t>
      </w:r>
      <w:r w:rsidRPr="00353B07">
        <w:t xml:space="preserve"> worden geplaatst op </w:t>
      </w:r>
      <w:proofErr w:type="spellStart"/>
      <w:r w:rsidRPr="00353B07">
        <w:t>TenderNed</w:t>
      </w:r>
      <w:proofErr w:type="spellEnd"/>
      <w:r w:rsidRPr="00353B07">
        <w:t xml:space="preserve"> en alle informatie tussen </w:t>
      </w:r>
      <w:r w:rsidR="009F6B89">
        <w:t>de Aanbestedende Dienst</w:t>
      </w:r>
      <w:r w:rsidRPr="00353B07">
        <w:t xml:space="preserve"> en de </w:t>
      </w:r>
      <w:r w:rsidR="005D5B41">
        <w:t>Inschrijver</w:t>
      </w:r>
      <w:r w:rsidRPr="00353B07">
        <w:t xml:space="preserve">s wordt uitgewisseld via </w:t>
      </w:r>
      <w:proofErr w:type="spellStart"/>
      <w:r w:rsidRPr="00353B07">
        <w:t>TenderNed</w:t>
      </w:r>
      <w:proofErr w:type="spellEnd"/>
      <w:r w:rsidRPr="00353B07">
        <w:t xml:space="preserve">. De </w:t>
      </w:r>
      <w:r w:rsidR="005D5B41">
        <w:t>Inschrijver</w:t>
      </w:r>
      <w:r w:rsidRPr="00353B07">
        <w:t xml:space="preserve"> is verantwoordelijk voor het </w:t>
      </w:r>
      <w:r w:rsidR="00FB5C2A">
        <w:t xml:space="preserve">tijdig </w:t>
      </w:r>
      <w:r w:rsidRPr="00353B07">
        <w:t xml:space="preserve">kennisnemen van de handleidingen voor een juist gebruik van </w:t>
      </w:r>
      <w:proofErr w:type="spellStart"/>
      <w:r w:rsidRPr="00353B07">
        <w:t>TenderNed</w:t>
      </w:r>
      <w:proofErr w:type="spellEnd"/>
      <w:r w:rsidRPr="00353B07">
        <w:t xml:space="preserve"> (zie ook: </w:t>
      </w:r>
      <w:hyperlink r:id="rId18" w:history="1">
        <w:r w:rsidRPr="00353B07">
          <w:rPr>
            <w:color w:val="0563C1" w:themeColor="hyperlink"/>
            <w:u w:val="single"/>
          </w:rPr>
          <w:t>http://www.tenderned.nl/egids/ON</w:t>
        </w:r>
      </w:hyperlink>
      <w:r w:rsidRPr="00353B07">
        <w:t xml:space="preserve">). </w:t>
      </w:r>
      <w:r w:rsidR="009F6B89">
        <w:t>De Aanbestedende Dienst</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rsidR="00DC2426">
        <w:t>:</w:t>
      </w:r>
      <w:r w:rsidRPr="00353B07">
        <w:t xml:space="preserve"> </w:t>
      </w:r>
    </w:p>
    <w:p w14:paraId="03C2A297" w14:textId="77777777" w:rsidR="007A50EC" w:rsidRDefault="004C5170" w:rsidP="00502214">
      <w:pPr>
        <w:pStyle w:val="Lijstalinea"/>
        <w:numPr>
          <w:ilvl w:val="0"/>
          <w:numId w:val="8"/>
        </w:numPr>
        <w:suppressAutoHyphens/>
        <w:ind w:left="567" w:hanging="567"/>
      </w:pPr>
      <w:r>
        <w:t>t</w:t>
      </w:r>
      <w:r w:rsidR="00354B3F">
        <w:t>elefoon:</w:t>
      </w:r>
      <w:r w:rsidR="00353B07" w:rsidRPr="00353B07">
        <w:t xml:space="preserve"> 0800 836 33 76</w:t>
      </w:r>
      <w:r w:rsidR="007A50EC">
        <w:t>.</w:t>
      </w:r>
    </w:p>
    <w:p w14:paraId="5CE43FA3" w14:textId="77777777" w:rsidR="00353B07" w:rsidRPr="00472DFA" w:rsidRDefault="00472DFA" w:rsidP="00502214">
      <w:pPr>
        <w:pStyle w:val="Lijstalinea"/>
        <w:numPr>
          <w:ilvl w:val="0"/>
          <w:numId w:val="8"/>
        </w:numPr>
        <w:suppressAutoHyphens/>
        <w:ind w:left="567" w:hanging="567"/>
        <w:rPr>
          <w:lang w:val="de-DE"/>
        </w:rPr>
      </w:pPr>
      <w:proofErr w:type="spellStart"/>
      <w:r>
        <w:rPr>
          <w:lang w:val="de-DE"/>
        </w:rPr>
        <w:t>e-mail</w:t>
      </w:r>
      <w:proofErr w:type="spellEnd"/>
      <w:r w:rsidR="00353B07" w:rsidRPr="00472DFA">
        <w:rPr>
          <w:lang w:val="de-DE"/>
        </w:rPr>
        <w:t xml:space="preserve"> </w:t>
      </w:r>
      <w:hyperlink r:id="rId19" w:history="1">
        <w:r w:rsidR="00353B07" w:rsidRPr="00472DFA">
          <w:rPr>
            <w:color w:val="0563C1" w:themeColor="hyperlink"/>
            <w:u w:val="single"/>
            <w:lang w:val="de-DE"/>
          </w:rPr>
          <w:t>servicedesk@tenderned.nl</w:t>
        </w:r>
      </w:hyperlink>
      <w:r w:rsidR="00353B07" w:rsidRPr="00472DFA">
        <w:rPr>
          <w:lang w:val="de-DE"/>
        </w:rPr>
        <w:t xml:space="preserve">. </w:t>
      </w:r>
    </w:p>
    <w:p w14:paraId="3B6A46AD" w14:textId="77777777" w:rsidR="00353B07" w:rsidRPr="00472DFA" w:rsidRDefault="00353B07" w:rsidP="00472DFA">
      <w:pPr>
        <w:suppressAutoHyphens/>
        <w:rPr>
          <w:lang w:val="de-DE"/>
        </w:rPr>
      </w:pPr>
    </w:p>
    <w:p w14:paraId="77263B5A" w14:textId="15ED2F85" w:rsidR="00353B07" w:rsidRPr="00353B07" w:rsidRDefault="00353B07" w:rsidP="00472DFA">
      <w:pPr>
        <w:suppressAutoHyphens/>
      </w:pPr>
      <w:r w:rsidRPr="00353B07">
        <w:lastRenderedPageBreak/>
        <w:t xml:space="preserve">Let op: </w:t>
      </w:r>
      <w:r w:rsidR="009F6B89">
        <w:t>de Aanbestedende Dienst</w:t>
      </w:r>
      <w:r w:rsidRPr="00353B07">
        <w:t xml:space="preserve"> maakt </w:t>
      </w:r>
      <w:r w:rsidR="005D5B41">
        <w:t>Inschrijver</w:t>
      </w:r>
      <w:r w:rsidRPr="00353B07">
        <w:t xml:space="preserve">s erop attent dat </w:t>
      </w:r>
      <w:proofErr w:type="spellStart"/>
      <w:r w:rsidRPr="00353B07">
        <w:t>TenderNed</w:t>
      </w:r>
      <w:proofErr w:type="spellEnd"/>
      <w:r w:rsidRPr="00353B07">
        <w:t xml:space="preserve">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https://www.eherkenning.nl/ staat beschreven hoe </w:t>
      </w:r>
      <w:r w:rsidR="006064E8">
        <w:t xml:space="preserve">de </w:t>
      </w:r>
      <w:r w:rsidR="005D5B41">
        <w:t>Inschrijver</w:t>
      </w:r>
      <w:r w:rsidRPr="00353B07">
        <w:t xml:space="preserve"> </w:t>
      </w:r>
      <w:proofErr w:type="spellStart"/>
      <w:r w:rsidRPr="00353B07">
        <w:t>eHerkenning</w:t>
      </w:r>
      <w:proofErr w:type="spellEnd"/>
      <w:r w:rsidRPr="00353B07">
        <w:t xml:space="preserve"> kan aanvragen. </w:t>
      </w:r>
    </w:p>
    <w:p w14:paraId="10BFEA1A" w14:textId="77777777" w:rsidR="00E91DF0" w:rsidRDefault="00E91DF0" w:rsidP="00472DFA">
      <w:pPr>
        <w:pStyle w:val="Kop2"/>
        <w:suppressAutoHyphens/>
        <w:ind w:left="964"/>
      </w:pPr>
      <w:bookmarkStart w:id="83" w:name="_Toc419285371"/>
      <w:r>
        <w:t xml:space="preserve"> </w:t>
      </w:r>
      <w:bookmarkStart w:id="84" w:name="_Toc421086867"/>
      <w:bookmarkStart w:id="85" w:name="_Toc421100598"/>
      <w:bookmarkStart w:id="86" w:name="_Toc33441718"/>
      <w:r>
        <w:t>Schouw</w:t>
      </w:r>
      <w:bookmarkEnd w:id="83"/>
      <w:bookmarkEnd w:id="84"/>
      <w:bookmarkEnd w:id="85"/>
      <w:bookmarkEnd w:id="86"/>
    </w:p>
    <w:p w14:paraId="0FBB5659" w14:textId="02850DE8" w:rsidR="00AC3BE1" w:rsidRDefault="009F6B89" w:rsidP="00426E10">
      <w:pPr>
        <w:suppressAutoHyphens/>
      </w:pPr>
      <w:bookmarkStart w:id="87" w:name="_Hlk36211784"/>
      <w:bookmarkStart w:id="88" w:name="_Ref416170614"/>
      <w:bookmarkStart w:id="89" w:name="_Ref416176076"/>
      <w:bookmarkStart w:id="90" w:name="_Toc419285372"/>
      <w:bookmarkStart w:id="91" w:name="_Toc421086868"/>
      <w:bookmarkStart w:id="92" w:name="_Toc421100599"/>
      <w:r>
        <w:t>De Aanbestedende Dienst</w:t>
      </w:r>
      <w:r w:rsidR="009E0E20">
        <w:t xml:space="preserve"> </w:t>
      </w:r>
      <w:r w:rsidR="00AC3BE1">
        <w:t>was voornemens om</w:t>
      </w:r>
      <w:r w:rsidR="009E0E20">
        <w:t xml:space="preserve"> een schouw</w:t>
      </w:r>
      <w:r w:rsidR="00AC3BE1">
        <w:t xml:space="preserve"> te organiseren</w:t>
      </w:r>
      <w:r w:rsidR="009E0E20">
        <w:t xml:space="preserve"> </w:t>
      </w:r>
      <w:r w:rsidR="00A4441E">
        <w:t xml:space="preserve">bij </w:t>
      </w:r>
      <w:r w:rsidR="00A57BC1">
        <w:t>één van de deelnemende Veiligheidsregio’s</w:t>
      </w:r>
      <w:r w:rsidR="009E0E20">
        <w:t>.</w:t>
      </w:r>
      <w:r w:rsidR="00A4441E">
        <w:t xml:space="preserve"> </w:t>
      </w:r>
      <w:r w:rsidR="00AC3BE1">
        <w:t>Door de Corona crisis is het niet mogelijk voor gegadigden om zelf fysiek de beoogde panden te bezoeken. Aanbestedende Dienst zal op een alternatieve wijze beelden beschikbaar stellen van de diverse soorten locaties die representatief zijn voor het leveren van de WDV bij een Veiligheidsregio.</w:t>
      </w:r>
      <w:r w:rsidR="00AA662B">
        <w:t xml:space="preserve"> Dit zal gebeuren middels video-opnames. </w:t>
      </w:r>
    </w:p>
    <w:p w14:paraId="41458D7A" w14:textId="5DCE5712" w:rsidR="0036576D" w:rsidRDefault="0036576D" w:rsidP="00426E10">
      <w:pPr>
        <w:suppressAutoHyphens/>
      </w:pPr>
    </w:p>
    <w:p w14:paraId="27CE455E" w14:textId="0C0790CB" w:rsidR="0036576D" w:rsidRDefault="0036576D" w:rsidP="00426E10">
      <w:pPr>
        <w:suppressAutoHyphens/>
      </w:pPr>
      <w:r>
        <w:t xml:space="preserve">Aanbestedende dienst heeft </w:t>
      </w:r>
      <w:r w:rsidR="00AA662B">
        <w:t>bedacht om in ieder geval de volgende informatie op video vast te leggen</w:t>
      </w:r>
      <w:r>
        <w:t>:</w:t>
      </w:r>
    </w:p>
    <w:p w14:paraId="570FB596" w14:textId="7FB67D35" w:rsidR="00AA662B" w:rsidRDefault="00AA662B" w:rsidP="0036576D">
      <w:pPr>
        <w:pStyle w:val="Lijstalinea"/>
        <w:numPr>
          <w:ilvl w:val="0"/>
          <w:numId w:val="59"/>
        </w:numPr>
        <w:suppressAutoHyphens/>
      </w:pPr>
      <w:r>
        <w:t xml:space="preserve">Een algemene </w:t>
      </w:r>
      <w:r w:rsidR="0072212B">
        <w:t>indruk van de diverse soorten locaties;</w:t>
      </w:r>
    </w:p>
    <w:p w14:paraId="26997EB2" w14:textId="0D6BBEAC" w:rsidR="00AC3BE1" w:rsidRDefault="0036576D" w:rsidP="00B51197">
      <w:pPr>
        <w:pStyle w:val="Lijstalinea"/>
        <w:numPr>
          <w:ilvl w:val="0"/>
          <w:numId w:val="59"/>
        </w:numPr>
        <w:suppressAutoHyphens/>
      </w:pPr>
      <w:r>
        <w:t>Het tonen van de ruimte</w:t>
      </w:r>
      <w:r w:rsidR="00845F36">
        <w:t>s</w:t>
      </w:r>
      <w:r>
        <w:t xml:space="preserve"> waar de </w:t>
      </w:r>
      <w:r w:rsidR="003154A8">
        <w:t>warme drankenautomaten</w:t>
      </w:r>
      <w:r>
        <w:t xml:space="preserve"> zich bevinden </w:t>
      </w:r>
      <w:r w:rsidR="00845F36">
        <w:t>met daarbij het beeld van de huidige situatie qua automaten</w:t>
      </w:r>
      <w:r w:rsidR="003154A8">
        <w:t>;</w:t>
      </w:r>
    </w:p>
    <w:p w14:paraId="1CBBE6FC" w14:textId="1E5E7ACD" w:rsidR="003154A8" w:rsidRDefault="003154A8" w:rsidP="00B51197">
      <w:pPr>
        <w:pStyle w:val="Lijstalinea"/>
        <w:numPr>
          <w:ilvl w:val="0"/>
          <w:numId w:val="59"/>
        </w:numPr>
        <w:suppressAutoHyphens/>
      </w:pPr>
      <w:r>
        <w:t>Een indruk van eventuele opslagruimtes op de locaties</w:t>
      </w:r>
    </w:p>
    <w:p w14:paraId="7CFBFADC" w14:textId="77777777" w:rsidR="00845F36" w:rsidRDefault="00845F36" w:rsidP="00845F36">
      <w:pPr>
        <w:suppressAutoHyphens/>
      </w:pPr>
    </w:p>
    <w:p w14:paraId="17028AD4" w14:textId="52F98101" w:rsidR="0036576D" w:rsidRDefault="0036576D" w:rsidP="0036576D">
      <w:pPr>
        <w:suppressAutoHyphens/>
      </w:pPr>
      <w:r>
        <w:t>Om zeker te weten dat het beeldmateriaal aan uw verwachtingen voldoet, vraagt Aanbestedende Dienst om uiterlijk o</w:t>
      </w:r>
      <w:r w:rsidR="00221F17">
        <w:t>p</w:t>
      </w:r>
      <w:r>
        <w:t xml:space="preserve"> 6 april 2020, 12:00 uur input te geven. Welke beelden zijn volgens u relevant om een goede Inschrijving te kunnen indienen? (naast de informatie die hierboven is omschreven). Indien Aanbestedende Dienst geen aanvullende input ontvangt, gaat zij er vanuit dat het beeldmateriaal een geschikte vervanging is van de geplande schouw.</w:t>
      </w:r>
    </w:p>
    <w:p w14:paraId="3DF26467" w14:textId="77777777" w:rsidR="0036576D" w:rsidRDefault="0036576D" w:rsidP="00426E10">
      <w:pPr>
        <w:suppressAutoHyphens/>
      </w:pPr>
    </w:p>
    <w:p w14:paraId="583ED13D" w14:textId="745DD392" w:rsidR="00AC3BE1" w:rsidRDefault="00AC3BE1" w:rsidP="00426E10">
      <w:pPr>
        <w:suppressAutoHyphens/>
      </w:pPr>
      <w:r>
        <w:t xml:space="preserve">Aanbestedende dienst zal beelden van de locaties opnemen en op de datum van de geplande schouw (zie planning) beschikbaar stellen middels </w:t>
      </w:r>
      <w:proofErr w:type="spellStart"/>
      <w:r>
        <w:t>TenderNed</w:t>
      </w:r>
      <w:proofErr w:type="spellEnd"/>
      <w:r>
        <w:t xml:space="preserve">. </w:t>
      </w:r>
    </w:p>
    <w:p w14:paraId="215C3BE0" w14:textId="77777777" w:rsidR="00E91DF0" w:rsidRDefault="00203D7E" w:rsidP="006B4ECD">
      <w:pPr>
        <w:pStyle w:val="Kop2"/>
        <w:suppressAutoHyphens/>
        <w:ind w:left="964"/>
      </w:pPr>
      <w:bookmarkStart w:id="93" w:name="_Ref517960344"/>
      <w:bookmarkStart w:id="94" w:name="_Ref517960546"/>
      <w:bookmarkStart w:id="95" w:name="_Toc33441719"/>
      <w:bookmarkEnd w:id="87"/>
      <w:r>
        <w:t>N</w:t>
      </w:r>
      <w:r w:rsidR="00387463">
        <w:t>ota van I</w:t>
      </w:r>
      <w:r w:rsidR="00E91DF0">
        <w:t>nlichtingen</w:t>
      </w:r>
      <w:bookmarkEnd w:id="88"/>
      <w:bookmarkEnd w:id="89"/>
      <w:bookmarkEnd w:id="90"/>
      <w:bookmarkEnd w:id="91"/>
      <w:bookmarkEnd w:id="92"/>
      <w:bookmarkEnd w:id="93"/>
      <w:bookmarkEnd w:id="94"/>
      <w:bookmarkEnd w:id="95"/>
    </w:p>
    <w:p w14:paraId="57EB9C9A" w14:textId="139E0F34" w:rsidR="009E0E20" w:rsidRDefault="009E0E20" w:rsidP="00472DFA">
      <w:pPr>
        <w:suppressAutoHyphens/>
      </w:pPr>
      <w:bookmarkStart w:id="96" w:name="_Toc419285373"/>
      <w:bookmarkStart w:id="97" w:name="_Toc421086869"/>
      <w:bookmarkStart w:id="98" w:name="_Toc421100600"/>
      <w:r>
        <w:t>Vragen over de aanbestedingsdocumenten en</w:t>
      </w:r>
      <w:r w:rsidR="00FB5C2A">
        <w:t>/of</w:t>
      </w:r>
      <w:r>
        <w:t xml:space="preserve"> de aanbestedingsprocedure dienen</w:t>
      </w:r>
      <w:r w:rsidRPr="00F038D0">
        <w:t xml:space="preserve"> </w:t>
      </w:r>
      <w:r w:rsidRPr="002E3DA2">
        <w:t xml:space="preserve">uiterlijk op </w:t>
      </w:r>
      <w:r>
        <w:t>de datum en het tijdstip ui</w:t>
      </w:r>
      <w:r w:rsidR="00CC03A6">
        <w:t xml:space="preserve">t de planning (zie paragraaf </w:t>
      </w:r>
      <w:r w:rsidR="00CC03A6">
        <w:fldChar w:fldCharType="begin"/>
      </w:r>
      <w:r w:rsidR="00CC03A6">
        <w:instrText xml:space="preserve"> REF _Ref401057395 \r \h </w:instrText>
      </w:r>
      <w:r w:rsidR="00CC03A6">
        <w:fldChar w:fldCharType="separate"/>
      </w:r>
      <w:r w:rsidR="00DF065C">
        <w:t>4.3</w:t>
      </w:r>
      <w:r w:rsidR="00CC03A6">
        <w:fldChar w:fldCharType="end"/>
      </w:r>
      <w:r>
        <w:t>)</w:t>
      </w:r>
      <w:r w:rsidRPr="006E3A32">
        <w:t xml:space="preserve"> </w:t>
      </w:r>
      <w:r>
        <w:t xml:space="preserve">via </w:t>
      </w:r>
      <w:proofErr w:type="spellStart"/>
      <w:r>
        <w:t>TenderNed</w:t>
      </w:r>
      <w:proofErr w:type="spellEnd"/>
      <w:r>
        <w:t xml:space="preserve"> bij </w:t>
      </w:r>
      <w:r w:rsidR="009F6B89">
        <w:t>de Aanbestedende Dienst</w:t>
      </w:r>
      <w:r>
        <w:t xml:space="preserve"> te worden ingediend. </w:t>
      </w:r>
      <w:r w:rsidR="00A30EB8">
        <w:t xml:space="preserve">De </w:t>
      </w:r>
      <w:r>
        <w:t xml:space="preserve">Inschrijvers zijn verplicht om hiervoor het standaardformulier vragen te hanteren (bijlage 2). </w:t>
      </w:r>
      <w:r w:rsidR="00A30EB8">
        <w:t xml:space="preserve">De </w:t>
      </w:r>
      <w:r>
        <w:t>Inschrijvers dienen dit standaardformulier vragen in E</w:t>
      </w:r>
      <w:r w:rsidRPr="007D2A81">
        <w:t>xce</w:t>
      </w:r>
      <w:r w:rsidR="00FA4FC4">
        <w:t>l</w:t>
      </w:r>
      <w:r w:rsidR="00E30CA8">
        <w:t xml:space="preserve"> in te dienen.</w:t>
      </w:r>
    </w:p>
    <w:p w14:paraId="04E3B6A3" w14:textId="77777777" w:rsidR="009E0E20" w:rsidRDefault="009E0E20" w:rsidP="00472DFA">
      <w:pPr>
        <w:suppressAutoHyphens/>
      </w:pPr>
    </w:p>
    <w:p w14:paraId="2EE233E7" w14:textId="48811163" w:rsidR="009E0E20" w:rsidRDefault="009F6B89" w:rsidP="00426E10">
      <w:pPr>
        <w:suppressAutoHyphens/>
      </w:pPr>
      <w:r>
        <w:t>De Aanbestedende Dienst</w:t>
      </w:r>
      <w:r w:rsidR="00013107">
        <w:t xml:space="preserve"> wenst met de winnende I</w:t>
      </w:r>
      <w:r w:rsidR="009E0E20">
        <w:t xml:space="preserve">nschrijver de </w:t>
      </w:r>
      <w:r w:rsidR="00CD5652">
        <w:t>Overeenkomst</w:t>
      </w:r>
      <w:r w:rsidR="009E0E20">
        <w:t xml:space="preserve"> te sluiten die al in concept is opgesteld (bijlage 3). Op deze </w:t>
      </w:r>
      <w:r w:rsidR="00CD5652">
        <w:t>Overeenkomst</w:t>
      </w:r>
      <w:r w:rsidR="009E0E20">
        <w:t xml:space="preserve"> zijn de Inkoopvoorwaarden van toepass</w:t>
      </w:r>
      <w:r w:rsidR="00013107">
        <w:t xml:space="preserve">ing (bijlage 4). </w:t>
      </w:r>
      <w:r>
        <w:t>De Aanbestedende Dienst</w:t>
      </w:r>
      <w:r w:rsidR="00013107">
        <w:t xml:space="preserve"> biedt </w:t>
      </w:r>
      <w:r w:rsidR="00A30EB8">
        <w:t xml:space="preserve">de </w:t>
      </w:r>
      <w:r w:rsidR="00013107">
        <w:t>I</w:t>
      </w:r>
      <w:r w:rsidR="009E0E20">
        <w:t>nschrijvers de gelegenheid om tot uiterlijk de datum en het tijdstip ui</w:t>
      </w:r>
      <w:r w:rsidR="00EA4E17">
        <w:t>t de planning (zie paragraaf</w:t>
      </w:r>
      <w:r w:rsidR="00867541">
        <w:t xml:space="preserve"> </w:t>
      </w:r>
      <w:r w:rsidR="00867541">
        <w:fldChar w:fldCharType="begin"/>
      </w:r>
      <w:r w:rsidR="00867541">
        <w:instrText xml:space="preserve"> REF _Ref401057395 \r \h </w:instrText>
      </w:r>
      <w:r w:rsidR="00867541">
        <w:fldChar w:fldCharType="separate"/>
      </w:r>
      <w:r w:rsidR="00DF065C">
        <w:t>4.3</w:t>
      </w:r>
      <w:r w:rsidR="00867541">
        <w:fldChar w:fldCharType="end"/>
      </w:r>
      <w:r w:rsidR="009E0E20">
        <w:t xml:space="preserve">) via </w:t>
      </w:r>
      <w:proofErr w:type="spellStart"/>
      <w:r w:rsidR="009E0E20">
        <w:t>TenderNed</w:t>
      </w:r>
      <w:proofErr w:type="spellEnd"/>
      <w:r w:rsidR="009E0E20">
        <w:t xml:space="preserve"> vragen te stellen over deze </w:t>
      </w:r>
      <w:r w:rsidR="00495B0E">
        <w:t>O</w:t>
      </w:r>
      <w:r w:rsidR="00C71244">
        <w:t xml:space="preserve">vereenkomst </w:t>
      </w:r>
      <w:r w:rsidR="00495B0E">
        <w:t xml:space="preserve">in concept </w:t>
      </w:r>
      <w:r w:rsidR="009E0E20">
        <w:t xml:space="preserve">en de Inkoopvoorwaarden, dan wel wijzigingsvoorstellen in te dienen. </w:t>
      </w:r>
      <w:r w:rsidR="00A30EB8">
        <w:t xml:space="preserve">De </w:t>
      </w:r>
      <w:r w:rsidR="009E0E20">
        <w:t xml:space="preserve">Inschrijvers zijn verplicht om hiervoor het standaardformulier vragen (bijlage 2) te hanteren. </w:t>
      </w:r>
    </w:p>
    <w:p w14:paraId="36EDF099" w14:textId="77777777" w:rsidR="009E0E20" w:rsidRDefault="009E0E20" w:rsidP="00472DFA">
      <w:pPr>
        <w:suppressAutoHyphens/>
      </w:pPr>
    </w:p>
    <w:p w14:paraId="7523E170" w14:textId="738839FE" w:rsidR="009E0E20" w:rsidRDefault="00B92C0E" w:rsidP="00472DFA">
      <w:pPr>
        <w:suppressAutoHyphens/>
      </w:pPr>
      <w:r w:rsidRPr="00AB21A7">
        <w:lastRenderedPageBreak/>
        <w:t xml:space="preserve">Met de Inschrijver die als tweede </w:t>
      </w:r>
      <w:r w:rsidR="00AB7EA9" w:rsidRPr="00AB21A7">
        <w:t xml:space="preserve">in rang </w:t>
      </w:r>
      <w:r w:rsidR="00CD3E88" w:rsidRPr="00AB21A7">
        <w:t>eindigt</w:t>
      </w:r>
      <w:r w:rsidRPr="00AB21A7">
        <w:t xml:space="preserve"> sluit</w:t>
      </w:r>
      <w:r w:rsidR="00013107" w:rsidRPr="00AB21A7">
        <w:t xml:space="preserve"> </w:t>
      </w:r>
      <w:r w:rsidR="009F6B89" w:rsidRPr="00AB21A7">
        <w:t>de Aanbestedende Dienst</w:t>
      </w:r>
      <w:r w:rsidR="009F0A03" w:rsidRPr="00AB21A7">
        <w:t xml:space="preserve"> een wachtkamerovereenkomst</w:t>
      </w:r>
      <w:r w:rsidR="00374FF8">
        <w:t xml:space="preserve"> (bijlage </w:t>
      </w:r>
      <w:r w:rsidR="0086387A">
        <w:t>3</w:t>
      </w:r>
      <w:r w:rsidR="00ED3186">
        <w:t>.2</w:t>
      </w:r>
      <w:r w:rsidR="00374FF8">
        <w:t>)</w:t>
      </w:r>
      <w:r w:rsidR="008A6466">
        <w:t>.</w:t>
      </w:r>
      <w:r w:rsidRPr="00AB21A7">
        <w:t xml:space="preserve"> </w:t>
      </w:r>
      <w:r w:rsidR="00CD3E88" w:rsidRPr="00AB21A7">
        <w:t>Door middel van de wachtkamerovereenkomst beoogt de Aanbestedende Dienst i</w:t>
      </w:r>
      <w:r w:rsidRPr="00AB21A7">
        <w:t>n</w:t>
      </w:r>
      <w:r w:rsidR="00342726">
        <w:t xml:space="preserve"> </w:t>
      </w:r>
      <w:r w:rsidRPr="00AB21A7">
        <w:t>geval van beëindiging</w:t>
      </w:r>
      <w:r w:rsidR="0055211E" w:rsidRPr="00AB21A7">
        <w:t>, althans ontbinding, althans opzegging</w:t>
      </w:r>
      <w:r w:rsidRPr="00AB21A7">
        <w:t xml:space="preserve"> van de Overeenkomst</w:t>
      </w:r>
      <w:r w:rsidR="00CD3E88" w:rsidRPr="00AB21A7">
        <w:t xml:space="preserve"> binnen </w:t>
      </w:r>
      <w:r w:rsidR="00AB7EA9" w:rsidRPr="00AB21A7">
        <w:t>één</w:t>
      </w:r>
      <w:r w:rsidR="00CD3E88" w:rsidRPr="00AB21A7">
        <w:t xml:space="preserve"> jaar na sluiting ervan, zonder nieuwe aanbestedingsprocedure de uitvoering van de O</w:t>
      </w:r>
      <w:r w:rsidR="00AB7EA9" w:rsidRPr="00AB21A7">
        <w:t>pdracht</w:t>
      </w:r>
      <w:r w:rsidR="00CD3E88" w:rsidRPr="00AB21A7">
        <w:t xml:space="preserve"> te kunnen voortzetten met de Inschrijver die als tweede in rang eindigt in deze aanbestedingsprocedure.</w:t>
      </w:r>
      <w:r w:rsidRPr="00AB21A7">
        <w:t xml:space="preserve"> </w:t>
      </w:r>
      <w:r w:rsidR="005576CE" w:rsidRPr="00AB21A7">
        <w:t xml:space="preserve">De sluiting van de wachtkamerovereenkomst vindt plaats ten tijde van de definitieve gunning van de Opdracht. </w:t>
      </w:r>
      <w:r w:rsidR="009F6B89" w:rsidRPr="00AB21A7">
        <w:t>De Aanbestedende Dienst</w:t>
      </w:r>
      <w:r w:rsidR="00013107" w:rsidRPr="00AB21A7">
        <w:t xml:space="preserve"> biedt I</w:t>
      </w:r>
      <w:r w:rsidR="009E0E20" w:rsidRPr="00AB21A7">
        <w:t>nschrijvers de gelegenheid om tot uiterlijk de datum en het tijdstip uit de planning</w:t>
      </w:r>
      <w:r w:rsidR="00867541" w:rsidRPr="00AB21A7">
        <w:t xml:space="preserve"> (zie paragraaf </w:t>
      </w:r>
      <w:r w:rsidR="00867541" w:rsidRPr="00AB21A7">
        <w:fldChar w:fldCharType="begin"/>
      </w:r>
      <w:r w:rsidR="00867541" w:rsidRPr="00AB21A7">
        <w:instrText xml:space="preserve"> REF _Ref401057395 \r \h </w:instrText>
      </w:r>
      <w:r w:rsidR="009F0A03" w:rsidRPr="00AB21A7">
        <w:instrText xml:space="preserve"> \* MERGEFORMAT </w:instrText>
      </w:r>
      <w:r w:rsidR="00867541" w:rsidRPr="00AB21A7">
        <w:fldChar w:fldCharType="separate"/>
      </w:r>
      <w:r w:rsidR="00DF065C">
        <w:t>4.3</w:t>
      </w:r>
      <w:r w:rsidR="00867541" w:rsidRPr="00AB21A7">
        <w:fldChar w:fldCharType="end"/>
      </w:r>
      <w:r w:rsidR="009E0E20" w:rsidRPr="00AB21A7">
        <w:t xml:space="preserve">) via </w:t>
      </w:r>
      <w:proofErr w:type="spellStart"/>
      <w:r w:rsidR="009E0E20" w:rsidRPr="00AB21A7">
        <w:t>TenderNed</w:t>
      </w:r>
      <w:proofErr w:type="spellEnd"/>
      <w:r w:rsidR="009E0E20" w:rsidRPr="00AB21A7">
        <w:t xml:space="preserve"> vragen te stellen over deze </w:t>
      </w:r>
      <w:r w:rsidR="005576CE" w:rsidRPr="00AB21A7">
        <w:t>o</w:t>
      </w:r>
      <w:r w:rsidR="00ED666A" w:rsidRPr="00AB21A7">
        <w:t>vereenkomst in concept</w:t>
      </w:r>
      <w:r w:rsidR="009E0E20" w:rsidRPr="00AB21A7">
        <w:t>, dan wel wijzigingsvoorstellen in te dienen. Inschrijvers zijn verplicht om ook hiervoor het standaardformulier vragen (bijlage 2) te hanteren.</w:t>
      </w:r>
      <w:r w:rsidR="009E0E20">
        <w:t xml:space="preserve"> </w:t>
      </w:r>
    </w:p>
    <w:p w14:paraId="7C8C6BBD" w14:textId="77777777" w:rsidR="009E0E20" w:rsidRDefault="009E0E20" w:rsidP="00472DFA">
      <w:pPr>
        <w:suppressAutoHyphens/>
      </w:pPr>
    </w:p>
    <w:p w14:paraId="320E1AC9" w14:textId="00DB1ED7" w:rsidR="009E0E20" w:rsidRDefault="009E0E20" w:rsidP="00472DFA">
      <w:pPr>
        <w:suppressAutoHyphens/>
      </w:pPr>
      <w:r>
        <w:t xml:space="preserve">Vragen en wijzigingsvoorstellen die ná deze termijn door </w:t>
      </w:r>
      <w:r w:rsidR="009F6B89">
        <w:t>de Aanbestedende Dienst</w:t>
      </w:r>
      <w:r>
        <w:t xml:space="preserve"> worden ontvangen, vragen en wijzigingsvoorstellen die niet via </w:t>
      </w:r>
      <w:proofErr w:type="spellStart"/>
      <w:r>
        <w:t>TenderNed</w:t>
      </w:r>
      <w:proofErr w:type="spellEnd"/>
      <w:r>
        <w:t xml:space="preserve"> bij </w:t>
      </w:r>
      <w:r w:rsidR="009F6B89">
        <w:t>de Aanbestedende Dienst</w:t>
      </w:r>
      <w:r>
        <w:t xml:space="preserve"> zijn ingediend en vragen en wijzigingsvoorstellen</w:t>
      </w:r>
      <w:r w:rsidR="00FA4FC4">
        <w:t xml:space="preserve"> </w:t>
      </w:r>
      <w:r>
        <w:t xml:space="preserve">waarvoor niet het standaardformulier vragen is gehanteerd, worden door </w:t>
      </w:r>
      <w:r w:rsidR="009F6B89">
        <w:t>de Aanbestedende Dienst</w:t>
      </w:r>
      <w:r>
        <w:t xml:space="preserve"> niet in behandeling genomen</w:t>
      </w:r>
      <w:r w:rsidR="00FB5C2A">
        <w:t xml:space="preserve">, tenzij IFV de </w:t>
      </w:r>
      <w:r w:rsidR="001E2B7C">
        <w:t xml:space="preserve">vragen en </w:t>
      </w:r>
      <w:r w:rsidR="00FB5C2A">
        <w:t>beantwoording daarvan van wezenlijk belang acht</w:t>
      </w:r>
      <w:r>
        <w:t>.</w:t>
      </w:r>
      <w:r w:rsidR="001E2B7C">
        <w:t xml:space="preserve"> Het komt voor rekening en risico van de Inschrijvers indien IFV deze vragen niet conform de planning </w:t>
      </w:r>
      <w:r w:rsidR="000F7137">
        <w:t xml:space="preserve">(paragraaf 4.3) </w:t>
      </w:r>
      <w:r w:rsidR="001E2B7C">
        <w:t>beantwoordt/kan beantwoorden.</w:t>
      </w:r>
    </w:p>
    <w:p w14:paraId="622664DD" w14:textId="77777777" w:rsidR="009E0E20" w:rsidRDefault="009E0E20" w:rsidP="00472DFA">
      <w:pPr>
        <w:suppressAutoHyphens/>
      </w:pPr>
    </w:p>
    <w:p w14:paraId="75F855F0" w14:textId="44DE205F" w:rsidR="00D427C5" w:rsidRDefault="009E0E20" w:rsidP="00472DFA">
      <w:pPr>
        <w:suppressAutoHyphens/>
      </w:pP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9F6B89">
        <w:t>de Aanbestedende Dienst</w:t>
      </w:r>
      <w:r w:rsidR="00D427C5">
        <w:t>, kunnen geen rechten worde</w:t>
      </w:r>
      <w:r w:rsidR="002D0464">
        <w:t>n</w:t>
      </w:r>
      <w:r w:rsidR="00D427C5">
        <w:t xml:space="preserve"> ontleend aan mondeling gedane uitspraken van </w:t>
      </w:r>
      <w:r w:rsidR="009F6B89">
        <w:t>de Aanbestedende Dienst</w:t>
      </w:r>
      <w:r w:rsidR="00D427C5">
        <w:t>.</w:t>
      </w:r>
    </w:p>
    <w:p w14:paraId="5305C85B" w14:textId="77777777" w:rsidR="009E0E20" w:rsidRDefault="009E0E20" w:rsidP="00472DFA">
      <w:pPr>
        <w:suppressAutoHyphens/>
      </w:pPr>
    </w:p>
    <w:p w14:paraId="3D3FF40D" w14:textId="66CF884D" w:rsidR="009E0E20" w:rsidRDefault="009E0E20" w:rsidP="00472DFA">
      <w:pPr>
        <w:suppressAutoHyphens/>
        <w:ind w:right="-284"/>
      </w:pPr>
      <w:r>
        <w:t xml:space="preserve">Alle tijdig en op de juiste wijze ingediende vragen en wijzigingsvoorstellen worden door </w:t>
      </w:r>
      <w:r w:rsidR="009F6B89">
        <w:t>de Aanbestedende Dienst</w:t>
      </w:r>
      <w:r>
        <w:t xml:space="preserve"> geanonimiseerd beantwoord. Zowel de geanonimiseerde vragen en wijzigingsvoorstellen als de antwoorden worden door middel van </w:t>
      </w:r>
      <w:r w:rsidR="00387463">
        <w:t>een Nota van I</w:t>
      </w:r>
      <w:r>
        <w:t xml:space="preserve">nlichtingen op </w:t>
      </w:r>
      <w:proofErr w:type="spellStart"/>
      <w:r w:rsidR="00387463">
        <w:t>TenderNed</w:t>
      </w:r>
      <w:proofErr w:type="spellEnd"/>
      <w:r w:rsidR="00387463">
        <w:t xml:space="preserve"> gepubliceerd. Aan de N</w:t>
      </w:r>
      <w:r>
        <w:t xml:space="preserve">ota van </w:t>
      </w:r>
      <w:r w:rsidR="00387463">
        <w:t>I</w:t>
      </w:r>
      <w:r>
        <w:t>nlichtingen wordt</w:t>
      </w:r>
      <w:r w:rsidR="00FA4FC4">
        <w:t xml:space="preserve"> </w:t>
      </w:r>
      <w:r>
        <w:t xml:space="preserve">de definitieve </w:t>
      </w:r>
      <w:r w:rsidR="00CD5652">
        <w:t>Overeenkomst</w:t>
      </w:r>
      <w:r w:rsidR="00013107">
        <w:t xml:space="preserve"> gehecht, die met de I</w:t>
      </w:r>
      <w:r>
        <w:t xml:space="preserve">nschrijver aan wie de </w:t>
      </w:r>
      <w:r w:rsidR="00C41071">
        <w:t>Opdracht</w:t>
      </w:r>
      <w:r>
        <w:t xml:space="preserve"> (definitief) wordt gegund, wordt gesloten. In de </w:t>
      </w:r>
      <w:r w:rsidR="00CD5652">
        <w:t>Overeenkomst</w:t>
      </w:r>
      <w:r>
        <w:t xml:space="preserve"> zijn de eventuele wijziging</w:t>
      </w:r>
      <w:r w:rsidR="00D82B2E">
        <w:t>en</w:t>
      </w:r>
      <w:r>
        <w:t xml:space="preserve"> van de </w:t>
      </w:r>
      <w:r w:rsidR="004A5B03">
        <w:t>O</w:t>
      </w:r>
      <w:r w:rsidR="00CD5652">
        <w:t>vereenkomst</w:t>
      </w:r>
      <w:r>
        <w:t xml:space="preserve"> </w:t>
      </w:r>
      <w:r w:rsidR="004A5B03">
        <w:t xml:space="preserve">in concept </w:t>
      </w:r>
      <w:r>
        <w:t>en de Inkoopvoorwaarden opgeno</w:t>
      </w:r>
      <w:r w:rsidR="00387463">
        <w:t>men. Door het indienen van een I</w:t>
      </w:r>
      <w:r>
        <w:t>nschrij</w:t>
      </w:r>
      <w:r w:rsidR="00013107">
        <w:t>ving verklaart een I</w:t>
      </w:r>
      <w:r>
        <w:t xml:space="preserve">nschrijver zich onvoorwaardelijk en zonder enig voorbehoud akkoord met alle bepalingen van de definitieve </w:t>
      </w:r>
      <w:r w:rsidR="00CD5652">
        <w:t>Overeenkomst</w:t>
      </w:r>
      <w:r>
        <w:t xml:space="preserve"> en de van toepassing zijnde Inkoopvoorwaarden. </w:t>
      </w:r>
    </w:p>
    <w:p w14:paraId="59827B93" w14:textId="77777777" w:rsidR="009E0E20" w:rsidRDefault="009E0E20" w:rsidP="00472DFA">
      <w:pPr>
        <w:suppressAutoHyphens/>
      </w:pPr>
    </w:p>
    <w:p w14:paraId="7DCBA2F8" w14:textId="77777777" w:rsidR="009E0E20" w:rsidRDefault="00151B81" w:rsidP="00472DFA">
      <w:pPr>
        <w:suppressAutoHyphens/>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8380BDE" w14:textId="77777777" w:rsidR="009E0E20" w:rsidRDefault="009E0E20" w:rsidP="00472DFA">
      <w:pPr>
        <w:suppressAutoHyphens/>
      </w:pPr>
    </w:p>
    <w:p w14:paraId="692BFC38" w14:textId="226E6A9C" w:rsidR="009E0E20" w:rsidRDefault="00151B81" w:rsidP="00472DFA">
      <w:pPr>
        <w:suppressAutoHyphens/>
      </w:pPr>
      <w:r>
        <w:t>Een I</w:t>
      </w:r>
      <w:r w:rsidR="009E0E20">
        <w:t>nschrijver</w:t>
      </w:r>
      <w:r w:rsidR="0020011F">
        <w:t xml:space="preserve"> </w:t>
      </w:r>
      <w:r w:rsidR="009E0E20">
        <w:t xml:space="preserve">kan </w:t>
      </w:r>
      <w:r w:rsidR="009F6B89">
        <w:t>de Aanbestedende Dienst</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9F6B89">
        <w:t>de Aanbestedende Dienst</w:t>
      </w:r>
      <w:r>
        <w:t xml:space="preserve"> aan deze I</w:t>
      </w:r>
      <w:r w:rsidR="009E0E20">
        <w:t>nschrijver individue</w:t>
      </w:r>
      <w:r w:rsidR="00D82B2E">
        <w:t>e</w:t>
      </w:r>
      <w:r w:rsidR="009E0E20">
        <w:t>l inlichtingen verstrekken.</w:t>
      </w:r>
    </w:p>
    <w:p w14:paraId="5777CF80" w14:textId="77777777" w:rsidR="00E91DF0" w:rsidRPr="00F24D40" w:rsidRDefault="00E91DF0" w:rsidP="00472DFA">
      <w:pPr>
        <w:pStyle w:val="Kop2"/>
        <w:suppressAutoHyphens/>
        <w:ind w:left="964"/>
      </w:pPr>
      <w:bookmarkStart w:id="99" w:name="_Toc33441720"/>
      <w:r w:rsidRPr="00F24D40">
        <w:t xml:space="preserve">Indienen </w:t>
      </w:r>
      <w:bookmarkEnd w:id="96"/>
      <w:bookmarkEnd w:id="97"/>
      <w:bookmarkEnd w:id="98"/>
      <w:r w:rsidR="005D5B41">
        <w:t>Inschrijving</w:t>
      </w:r>
      <w:bookmarkEnd w:id="99"/>
    </w:p>
    <w:p w14:paraId="2A605591" w14:textId="77777777" w:rsidR="00522692" w:rsidRDefault="00B94BCE" w:rsidP="00472DFA">
      <w:pPr>
        <w:suppressAutoHyphens/>
      </w:pPr>
      <w:bookmarkStart w:id="100" w:name="_Toc419285374"/>
      <w:bookmarkStart w:id="101" w:name="_Toc421086870"/>
      <w:bookmarkStart w:id="102"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0020011F">
        <w:t>paragraaf 4</w:t>
      </w:r>
      <w:r>
        <w:t>.3</w:t>
      </w:r>
      <w:r w:rsidR="003359F7">
        <w:t>)</w:t>
      </w:r>
      <w:r w:rsidR="00522692">
        <w:t xml:space="preserve"> via </w:t>
      </w:r>
      <w:proofErr w:type="spellStart"/>
      <w:r w:rsidR="00522692">
        <w:t>TenderNed</w:t>
      </w:r>
      <w:proofErr w:type="spellEnd"/>
      <w:r w:rsidR="00522692">
        <w:t xml:space="preserve"> </w:t>
      </w:r>
      <w:r w:rsidR="00522692" w:rsidRPr="001D5FA3">
        <w:t>te zijn ingediend.</w:t>
      </w:r>
    </w:p>
    <w:p w14:paraId="4CBF5D03" w14:textId="77777777" w:rsidR="00522692" w:rsidRDefault="00522692" w:rsidP="00472DFA">
      <w:pPr>
        <w:suppressAutoHyphens/>
      </w:pPr>
    </w:p>
    <w:p w14:paraId="646024EA" w14:textId="79CD6B49" w:rsidR="00522692" w:rsidRPr="00B87750" w:rsidRDefault="00522692" w:rsidP="00472DFA">
      <w:pPr>
        <w:suppressAutoHyphens/>
      </w:pPr>
      <w:r w:rsidRPr="001D5FA3">
        <w:lastRenderedPageBreak/>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9F6B89">
        <w:t>de Aanbestedende Dienst</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De aanbestedingskluis wordt vervolge</w:t>
      </w:r>
      <w:r w:rsidR="00151B81">
        <w:t xml:space="preserve">ns rechtsgeldig ondertekend en </w:t>
      </w:r>
      <w:r w:rsidR="000D5E07">
        <w:t xml:space="preserve">de </w:t>
      </w:r>
      <w:r w:rsidR="00151B81">
        <w:t>I</w:t>
      </w:r>
      <w:r w:rsidRPr="00B87750">
        <w:t xml:space="preserve">nschrijver ontvangt via </w:t>
      </w:r>
      <w:proofErr w:type="spellStart"/>
      <w:r w:rsidRPr="00B87750">
        <w:t>TenderNed</w:t>
      </w:r>
      <w:proofErr w:type="spellEnd"/>
      <w:r w:rsidRPr="00B87750">
        <w:t xml:space="preserve"> een e</w:t>
      </w:r>
      <w:r>
        <w:t>-</w:t>
      </w:r>
      <w:r w:rsidRPr="00B87750">
        <w:t xml:space="preserve">mailbevestiging. </w:t>
      </w:r>
    </w:p>
    <w:p w14:paraId="57750344" w14:textId="77777777" w:rsidR="00522692" w:rsidRDefault="00522692" w:rsidP="00472DFA">
      <w:pPr>
        <w:pStyle w:val="Alinea1"/>
        <w:suppressAutoHyphens/>
      </w:pPr>
    </w:p>
    <w:p w14:paraId="3F0B34E0" w14:textId="1FA32AD8" w:rsidR="00522692" w:rsidRPr="008676F0" w:rsidRDefault="00522692" w:rsidP="00472DFA">
      <w:pPr>
        <w:suppressAutoHyphens/>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xml:space="preserve">, waarna het - technisch gezien - niet meer mogelijk is om via </w:t>
      </w:r>
      <w:proofErr w:type="spellStart"/>
      <w:r w:rsidRPr="00B94BCE">
        <w:t>TenderNed</w:t>
      </w:r>
      <w:proofErr w:type="spellEnd"/>
      <w:r w:rsidR="00387463">
        <w:t xml:space="preserve"> een I</w:t>
      </w:r>
      <w:r>
        <w:t>nschrijving in te dienen</w:t>
      </w:r>
      <w:r w:rsidRPr="008676F0">
        <w:t xml:space="preserve">. </w:t>
      </w:r>
      <w:r w:rsidRPr="006C3269">
        <w:t>Om deze reden advisee</w:t>
      </w:r>
      <w:r w:rsidR="00151B81">
        <w:t xml:space="preserve">rt </w:t>
      </w:r>
      <w:r w:rsidR="009F6B89">
        <w:t>de Aanbestedende Dienst</w:t>
      </w:r>
      <w:r w:rsidR="00151B81">
        <w:t xml:space="preserve"> alle I</w:t>
      </w:r>
      <w:r w:rsidRPr="006C3269">
        <w:t>nschrijvers om niet tot het laatste moment te w</w:t>
      </w:r>
      <w:r w:rsidR="00B94BCE">
        <w:t>achten met het indienen van de I</w:t>
      </w:r>
      <w:r w:rsidRPr="006C3269">
        <w:t xml:space="preserve">nschrijving via </w:t>
      </w:r>
      <w:proofErr w:type="spellStart"/>
      <w:r w:rsidRPr="006C3269">
        <w:t>TenderNed</w:t>
      </w:r>
      <w:proofErr w:type="spellEnd"/>
      <w:r w:rsidRPr="008676F0">
        <w:t xml:space="preserve">. </w:t>
      </w:r>
    </w:p>
    <w:p w14:paraId="2BF841CE" w14:textId="77777777" w:rsidR="00522692" w:rsidRPr="004652E3" w:rsidRDefault="00522692" w:rsidP="00472DFA">
      <w:pPr>
        <w:pStyle w:val="Alinea1"/>
        <w:suppressAutoHyphens/>
        <w:rPr>
          <w:lang w:val="nl-NL"/>
        </w:rPr>
      </w:pPr>
    </w:p>
    <w:p w14:paraId="6E0139CD" w14:textId="4F061325" w:rsidR="00522692" w:rsidRDefault="00B94BCE" w:rsidP="00472DFA">
      <w:pPr>
        <w:suppressAutoHyphens/>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9F6B89">
        <w:t>de Aanbestedende Dienst</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40134FA1" w14:textId="77777777" w:rsidR="00522692" w:rsidRDefault="00522692" w:rsidP="00472DFA">
      <w:pPr>
        <w:suppressAutoHyphens/>
      </w:pPr>
    </w:p>
    <w:p w14:paraId="3FE2AB88" w14:textId="6167CE20" w:rsidR="00522692" w:rsidRDefault="009F6B89" w:rsidP="00472DFA">
      <w:pPr>
        <w:suppressAutoHyphens/>
      </w:pPr>
      <w:r>
        <w:t>De Aanbestedende Dienst</w:t>
      </w:r>
      <w:r w:rsidR="00522692">
        <w:t xml:space="preserve"> verwijst naar het document </w:t>
      </w:r>
      <w:r w:rsidR="00522692" w:rsidRPr="00ED666A">
        <w:rPr>
          <w:i/>
        </w:rPr>
        <w:t xml:space="preserve">Stappenplan digitaal </w:t>
      </w:r>
      <w:r w:rsidR="00B94BCE" w:rsidRPr="00ED666A">
        <w:rPr>
          <w:i/>
        </w:rPr>
        <w:t>I</w:t>
      </w:r>
      <w:r w:rsidR="00522692" w:rsidRPr="00ED666A">
        <w:rPr>
          <w:i/>
        </w:rPr>
        <w:t>nschrijven op overheids</w:t>
      </w:r>
      <w:r w:rsidR="00D427C5" w:rsidRPr="00ED666A">
        <w:rPr>
          <w:i/>
        </w:rPr>
        <w:t>o</w:t>
      </w:r>
      <w:r w:rsidR="00C41071" w:rsidRPr="00ED666A">
        <w:rPr>
          <w:i/>
        </w:rPr>
        <w:t>pdracht</w:t>
      </w:r>
      <w:r w:rsidR="00522692" w:rsidRPr="00ED666A">
        <w:rPr>
          <w:i/>
        </w:rPr>
        <w:t xml:space="preserve">en </w:t>
      </w:r>
      <w:r w:rsidR="008F52D3" w:rsidRPr="00ED666A">
        <w:rPr>
          <w:i/>
        </w:rPr>
        <w:t xml:space="preserve">via </w:t>
      </w:r>
      <w:proofErr w:type="spellStart"/>
      <w:r w:rsidR="008F52D3" w:rsidRPr="00ED666A">
        <w:rPr>
          <w:i/>
        </w:rPr>
        <w:t>TenderNed</w:t>
      </w:r>
      <w:proofErr w:type="spellEnd"/>
      <w:r w:rsidR="008F52D3">
        <w:t xml:space="preserve"> dat als bijlage 1</w:t>
      </w:r>
      <w:r w:rsidR="0059653E">
        <w:t>3</w:t>
      </w:r>
      <w:r w:rsidR="00522692">
        <w:t xml:space="preserve"> aan dit </w:t>
      </w:r>
      <w:r w:rsidR="008F7CF3">
        <w:t>Beschrijvend Document</w:t>
      </w:r>
      <w:r w:rsidR="00522692">
        <w:t xml:space="preserve"> is gehecht. </w:t>
      </w:r>
    </w:p>
    <w:p w14:paraId="75DB444A" w14:textId="77777777" w:rsidR="00E91DF0" w:rsidRPr="00F24D40" w:rsidRDefault="00E91DF0" w:rsidP="00472DFA">
      <w:pPr>
        <w:pStyle w:val="Kop2"/>
        <w:suppressAutoHyphens/>
        <w:ind w:left="964"/>
      </w:pPr>
      <w:bookmarkStart w:id="103" w:name="_Toc33441721"/>
      <w:r w:rsidRPr="00F24D40">
        <w:t xml:space="preserve">Inhoud </w:t>
      </w:r>
      <w:bookmarkEnd w:id="100"/>
      <w:bookmarkEnd w:id="101"/>
      <w:bookmarkEnd w:id="102"/>
      <w:r w:rsidR="005D5B41">
        <w:t>Inschrijving</w:t>
      </w:r>
      <w:bookmarkEnd w:id="103"/>
    </w:p>
    <w:p w14:paraId="77D7BA73" w14:textId="77777777" w:rsidR="00522692" w:rsidRDefault="00B94BCE" w:rsidP="00472DFA">
      <w:pPr>
        <w:suppressAutoHyphens/>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522692" w:rsidRPr="00AD38D1">
        <w:t xml:space="preserve">bijlage </w:t>
      </w:r>
      <w:r w:rsidR="00522692">
        <w:t xml:space="preserve">1) en waarvan is aangegeven dat deze bij </w:t>
      </w:r>
      <w:r>
        <w:t>I</w:t>
      </w:r>
      <w:r w:rsidR="00522692">
        <w:t xml:space="preserve">nschrijving moeten worden ingediend. </w:t>
      </w:r>
    </w:p>
    <w:p w14:paraId="2A18B973" w14:textId="77777777" w:rsidR="00522692" w:rsidRDefault="00522692" w:rsidP="00472DFA">
      <w:pPr>
        <w:suppressAutoHyphens/>
      </w:pPr>
    </w:p>
    <w:p w14:paraId="118F4B5E" w14:textId="1355857E" w:rsidR="00522692" w:rsidRDefault="00B94BCE" w:rsidP="00472DFA">
      <w:pPr>
        <w:suppressAutoHyphens/>
      </w:pPr>
      <w:r>
        <w:t>Op alle tot de I</w:t>
      </w:r>
      <w:r w:rsidR="00522692">
        <w:t>nschrijving behorende do</w:t>
      </w:r>
      <w:r>
        <w:t>cumenten moet de naam van de I</w:t>
      </w:r>
      <w:r w:rsidR="00522692">
        <w:t xml:space="preserve">nschrijver en de naam van de aanbesteding worden vermeld. </w:t>
      </w:r>
    </w:p>
    <w:p w14:paraId="414B1FC7" w14:textId="77777777" w:rsidR="00522692" w:rsidRDefault="00522692" w:rsidP="00472DFA">
      <w:pPr>
        <w:suppressAutoHyphens/>
      </w:pPr>
    </w:p>
    <w:p w14:paraId="7A0EEBD5" w14:textId="79DC3C78" w:rsidR="00522692" w:rsidRPr="005D5B41" w:rsidRDefault="00522692" w:rsidP="00472DFA">
      <w:pPr>
        <w:suppressAutoHyphens/>
      </w:pPr>
      <w:r>
        <w:t>De voorgeschreven bijlagen, verklaringen, formuliere</w:t>
      </w:r>
      <w:r w:rsidR="00151B81">
        <w:t xml:space="preserve">n, </w:t>
      </w:r>
      <w:r w:rsidR="00150B30">
        <w:t>et cetera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Het wijzigen en/of verwijderen van vaste teksten en/of toevoegen van tekst leid</w:t>
      </w:r>
      <w:r w:rsidR="000F7137">
        <w:t>t</w:t>
      </w:r>
      <w:r w:rsidRPr="005D5B41">
        <w:t xml:space="preserve"> tot uitsluiting van de aanbesteding</w:t>
      </w:r>
      <w:r w:rsidR="009B219B">
        <w:t>, tenzij uitsluiting disproportioneel zou zijn</w:t>
      </w:r>
      <w:r w:rsidRPr="005D5B41">
        <w:t>.</w:t>
      </w:r>
    </w:p>
    <w:p w14:paraId="297A42B7" w14:textId="77777777" w:rsidR="00522692" w:rsidRPr="00AD38D1" w:rsidRDefault="00522692" w:rsidP="00472DFA">
      <w:pPr>
        <w:suppressAutoHyphens/>
      </w:pPr>
    </w:p>
    <w:p w14:paraId="525E3587" w14:textId="63F77836" w:rsidR="00522692" w:rsidRPr="00AD38D1" w:rsidRDefault="00522692" w:rsidP="00472DFA">
      <w:pPr>
        <w:suppressAutoHyphens/>
        <w:ind w:right="-143"/>
      </w:pPr>
      <w:r w:rsidRPr="00AD38D1">
        <w:t>Inschrijvingen die niet compleet zijn</w:t>
      </w:r>
      <w:r>
        <w:t>,</w:t>
      </w:r>
      <w:r w:rsidRPr="00AD38D1">
        <w:t xml:space="preserve"> </w:t>
      </w:r>
      <w:r w:rsidR="000F7137">
        <w:t>worden</w:t>
      </w:r>
      <w:r w:rsidR="000F7137" w:rsidRPr="00AD38D1">
        <w:t xml:space="preserve"> </w:t>
      </w:r>
      <w:r w:rsidRPr="00AD38D1">
        <w:t xml:space="preserve">door </w:t>
      </w:r>
      <w:r w:rsidR="009F6B89">
        <w:t>de Aanbestedende Dienst</w:t>
      </w:r>
      <w:r w:rsidRPr="0004511D">
        <w:t xml:space="preserve"> </w:t>
      </w:r>
      <w:r>
        <w:t>al</w:t>
      </w:r>
      <w:r w:rsidRPr="00AD38D1">
        <w:t>s ongeldig terzijde gelegd</w:t>
      </w:r>
      <w:r w:rsidR="009B219B">
        <w:t>, tenzij sprake is van een herstelbare omissie</w:t>
      </w:r>
      <w:r w:rsidRPr="00AD38D1">
        <w:t xml:space="preserve">. </w:t>
      </w:r>
    </w:p>
    <w:p w14:paraId="03386E16" w14:textId="77777777" w:rsidR="00522692" w:rsidRDefault="00522692" w:rsidP="00472DFA">
      <w:pPr>
        <w:suppressAutoHyphens/>
      </w:pPr>
    </w:p>
    <w:p w14:paraId="26E40701" w14:textId="77777777" w:rsidR="00522692" w:rsidRPr="00AD38D1" w:rsidRDefault="00522692" w:rsidP="00472DFA">
      <w:pPr>
        <w:suppressAutoHyphens/>
      </w:pPr>
      <w:r w:rsidRPr="00AD38D1">
        <w:t xml:space="preserve">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p>
    <w:p w14:paraId="14ED7002" w14:textId="77777777" w:rsidR="00522692" w:rsidRPr="00AD38D1" w:rsidRDefault="00522692" w:rsidP="00472DFA">
      <w:pPr>
        <w:suppressAutoHyphens/>
      </w:pPr>
    </w:p>
    <w:p w14:paraId="110AD6F7" w14:textId="5E6CEC72" w:rsidR="000B04D1" w:rsidRDefault="005F76C4" w:rsidP="00472DFA">
      <w:pPr>
        <w:suppressAutoHyphens/>
      </w:pPr>
      <w:r>
        <w:t>De ontvangen I</w:t>
      </w:r>
      <w:r w:rsidR="00522692" w:rsidRPr="00AD38D1">
        <w:t xml:space="preserve">nschrijvingen en de daarbij behorende stukken </w:t>
      </w:r>
      <w:r w:rsidR="00522692">
        <w:t>worden</w:t>
      </w:r>
      <w:r w:rsidR="00522692" w:rsidRPr="00AD38D1">
        <w:t xml:space="preserve"> na afloop niet geretourneerd.</w:t>
      </w:r>
    </w:p>
    <w:p w14:paraId="48B10FAD" w14:textId="77777777" w:rsidR="000B04D1" w:rsidRPr="002E16FF" w:rsidRDefault="000B04D1" w:rsidP="000B04D1">
      <w:pPr>
        <w:pStyle w:val="Kop2"/>
        <w:suppressAutoHyphens/>
        <w:ind w:left="964"/>
      </w:pPr>
      <w:bookmarkStart w:id="104" w:name="_Toc536186291"/>
      <w:bookmarkStart w:id="105" w:name="_Toc33441722"/>
      <w:r w:rsidRPr="000B04D1">
        <w:t>Proces</w:t>
      </w:r>
      <w:r w:rsidRPr="002E16FF">
        <w:t xml:space="preserve"> beoordeling Inschrijvingen</w:t>
      </w:r>
      <w:bookmarkEnd w:id="104"/>
      <w:bookmarkEnd w:id="105"/>
    </w:p>
    <w:p w14:paraId="4BB34560" w14:textId="77777777" w:rsidR="000B04D1" w:rsidRDefault="000B04D1" w:rsidP="000B04D1">
      <w:pPr>
        <w:rPr>
          <w:rFonts w:eastAsiaTheme="minorHAnsi"/>
        </w:rPr>
      </w:pPr>
      <w:r>
        <w:t>De Inschrijvingen worden beoordeeld conform onderstaande stappen:</w:t>
      </w:r>
    </w:p>
    <w:p w14:paraId="3779526F" w14:textId="77777777" w:rsidR="000B04D1" w:rsidRDefault="000B04D1" w:rsidP="000B04D1">
      <w:r>
        <w:t> </w:t>
      </w:r>
    </w:p>
    <w:p w14:paraId="445C4F01" w14:textId="77777777" w:rsidR="000B04D1" w:rsidRDefault="000B04D1" w:rsidP="000B04D1">
      <w:r w:rsidRPr="000B04D1">
        <w:lastRenderedPageBreak/>
        <w:t>Stap 1: beoordeling voorschriften wijze van indiening</w:t>
      </w:r>
    </w:p>
    <w:p w14:paraId="244FBBAC" w14:textId="77777777" w:rsidR="000B04D1" w:rsidRDefault="000B04D1" w:rsidP="000B04D1">
      <w:r>
        <w:t>Stap 2: beoordeling volledigheid en compleetheid</w:t>
      </w:r>
    </w:p>
    <w:p w14:paraId="21DF74F3" w14:textId="77777777" w:rsidR="000B04D1" w:rsidRDefault="000B04D1" w:rsidP="000B04D1">
      <w:r>
        <w:t>Stap 3: beoordeling uitsluitingsgronden</w:t>
      </w:r>
    </w:p>
    <w:p w14:paraId="1496625A" w14:textId="77777777" w:rsidR="000B04D1" w:rsidRDefault="000B04D1" w:rsidP="000B04D1">
      <w:r>
        <w:t>Stap 4: beoordeling geschiktheidseisen</w:t>
      </w:r>
    </w:p>
    <w:p w14:paraId="6847C287" w14:textId="43A37A83" w:rsidR="000B04D1" w:rsidRDefault="000B04D1" w:rsidP="000B04D1">
      <w:r>
        <w:t>Stap 5: beoordeling minimum gunningeisen/programma van eisen</w:t>
      </w:r>
      <w:r w:rsidR="00AD1AD1">
        <w:t>.</w:t>
      </w:r>
    </w:p>
    <w:p w14:paraId="23FE98D9" w14:textId="77777777" w:rsidR="000B04D1" w:rsidRDefault="000B04D1" w:rsidP="000B04D1">
      <w:r>
        <w:t xml:space="preserve">Stap 6: beoordeling gunningscriteria </w:t>
      </w:r>
    </w:p>
    <w:p w14:paraId="63C5C3C7" w14:textId="3881B2D1" w:rsidR="009F0A03" w:rsidRDefault="000B04D1" w:rsidP="000B04D1">
      <w:r>
        <w:t xml:space="preserve">Stap 7: verificatiefase, </w:t>
      </w:r>
      <w:r w:rsidR="008F2BD7">
        <w:t>acceptatie</w:t>
      </w:r>
      <w:r w:rsidR="009F0A03">
        <w:t>test</w:t>
      </w:r>
      <w:r w:rsidR="004954BC">
        <w:t xml:space="preserve"> en check op implementatieplan</w:t>
      </w:r>
    </w:p>
    <w:p w14:paraId="576299C7" w14:textId="79C794AB" w:rsidR="000B04D1" w:rsidRDefault="000B04D1" w:rsidP="000B04D1">
      <w:r w:rsidRPr="00AB21A7">
        <w:t xml:space="preserve">Stap </w:t>
      </w:r>
      <w:r w:rsidR="009F0A03" w:rsidRPr="00AB21A7">
        <w:t>8: gunningsbeslissing aan geselecteerde partij en wachtkamer</w:t>
      </w:r>
      <w:r w:rsidR="00AB7EA9" w:rsidRPr="00AB21A7">
        <w:t>contractant</w:t>
      </w:r>
    </w:p>
    <w:p w14:paraId="7CB24121" w14:textId="1DC932ED" w:rsidR="000B04D1" w:rsidRDefault="000B04D1" w:rsidP="000B04D1"/>
    <w:p w14:paraId="5D798706" w14:textId="77777777" w:rsidR="000B04D1" w:rsidRDefault="000B04D1" w:rsidP="000B04D1">
      <w:r>
        <w:t>Het met goed gevolg doorlopen van stap 1 tot en met 5 is een voorwaarde om voor gunning in aanmerking te komen.</w:t>
      </w:r>
    </w:p>
    <w:p w14:paraId="1A3DCAB9" w14:textId="77777777" w:rsidR="000B04D1" w:rsidRDefault="000B04D1" w:rsidP="000B04D1">
      <w:r>
        <w:t> </w:t>
      </w:r>
    </w:p>
    <w:p w14:paraId="4F96D101" w14:textId="77777777" w:rsidR="000B04D1" w:rsidRDefault="000B04D1" w:rsidP="000B04D1">
      <w:bookmarkStart w:id="106" w:name="_Hlk184405"/>
      <w:r>
        <w:rPr>
          <w:b/>
          <w:bCs/>
          <w:i/>
          <w:iCs/>
        </w:rPr>
        <w:t>Toelichting stappen:</w:t>
      </w:r>
    </w:p>
    <w:p w14:paraId="67DCFD3C" w14:textId="77777777" w:rsidR="000B04D1" w:rsidRDefault="000B04D1" w:rsidP="000B04D1">
      <w:r>
        <w:rPr>
          <w:b/>
          <w:bCs/>
        </w:rPr>
        <w:t>Stap 1: beoordeling voorschriften wijze van indiening</w:t>
      </w:r>
    </w:p>
    <w:p w14:paraId="23EBD9E4" w14:textId="7BEAA34B" w:rsidR="000B04D1" w:rsidRDefault="000B04D1" w:rsidP="000B04D1">
      <w:r>
        <w:t xml:space="preserve">Allereerst stelt de Opdrachtgever vast of een Inschrijving voldoet aan de voorschriften van </w:t>
      </w:r>
      <w:r>
        <w:br/>
        <w:t>paragraaf 4.7 met betrekking tot de wijze van indiening. Offertes die niet aan deze voorschriften voldoen worden terzijde gelegd en verder niet in behandeling genomen. Alleen de Offertes die voldoen gaan voor verdere beoordeling door naar stap 2.</w:t>
      </w:r>
    </w:p>
    <w:p w14:paraId="2A12B34E" w14:textId="77777777" w:rsidR="000B04D1" w:rsidRDefault="000B04D1" w:rsidP="000B04D1">
      <w:r>
        <w:t> </w:t>
      </w:r>
    </w:p>
    <w:p w14:paraId="2A758902" w14:textId="77777777" w:rsidR="000B04D1" w:rsidRDefault="000B04D1" w:rsidP="000B04D1">
      <w:r>
        <w:rPr>
          <w:b/>
          <w:bCs/>
        </w:rPr>
        <w:t>Stap 2: beoordeling volledigheid en compleetheid</w:t>
      </w:r>
    </w:p>
    <w:p w14:paraId="7A15EB1D" w14:textId="01054D9B" w:rsidR="000B04D1" w:rsidRDefault="000B04D1" w:rsidP="000B04D1">
      <w:r>
        <w:t>Vervolgens controleert de Opdrachtgever of een Inschrijving volledig en compleet conform de voorwaarden</w:t>
      </w:r>
      <w:r w:rsidR="00A36C20">
        <w:t xml:space="preserve"> en bepalingen van paragraaf 4.8</w:t>
      </w:r>
      <w:r>
        <w:t xml:space="preserve"> van het Beschrijvend Document is opgesteld en ingevuld. Inschrijvingen die hier niet aan voldoen worden terzijde gelegd en verder niet in behandeling genomen. Alleen de Inschrijvingen die voldoen gaan voor verdere beoordeling door naar stap 3.</w:t>
      </w:r>
    </w:p>
    <w:p w14:paraId="35E9AC20" w14:textId="77777777" w:rsidR="000B04D1" w:rsidRDefault="000B04D1" w:rsidP="000B04D1">
      <w:r>
        <w:t> </w:t>
      </w:r>
    </w:p>
    <w:p w14:paraId="607D1360" w14:textId="77777777" w:rsidR="000B04D1" w:rsidRDefault="000B04D1" w:rsidP="000B04D1">
      <w:r>
        <w:rPr>
          <w:b/>
          <w:bCs/>
        </w:rPr>
        <w:t>Stap 3: beoordeling uitsluitingsgronden</w:t>
      </w:r>
    </w:p>
    <w:p w14:paraId="395D3C37" w14:textId="1108C3E7" w:rsidR="000B04D1" w:rsidRDefault="000B04D1" w:rsidP="000B04D1">
      <w:r>
        <w:t xml:space="preserve">De Opdrachtgever beoordeelt of de Inschrijver (de leden van het Samenwerkingsverband, onderaannemer, derde) niet onder </w:t>
      </w:r>
      <w:r w:rsidR="002061D6">
        <w:t>éé</w:t>
      </w:r>
      <w:r>
        <w:t>n of meer van de genoemde uitsluitingsgronden uit hoofdstuk 5 van dit Beschrijvend Document valt. Indien een Inschrijver wordt uitgesloten van deelname aan het verdere aanbestedingstraject, wordt de Inschrijving van de betreffende Inschrijver terzijde gelegd en niet verder in behandeling genomen. Alleen de Inschrijvingen die niet worden uitgesloten gaan voor verdere beoordeling door naar stap 4.</w:t>
      </w:r>
    </w:p>
    <w:p w14:paraId="48DBEADD" w14:textId="77777777" w:rsidR="000B04D1" w:rsidRDefault="000B04D1" w:rsidP="000B04D1">
      <w:r>
        <w:t> </w:t>
      </w:r>
    </w:p>
    <w:p w14:paraId="37CDF4CE" w14:textId="77777777" w:rsidR="000B04D1" w:rsidRDefault="000B04D1" w:rsidP="000B04D1">
      <w:r>
        <w:rPr>
          <w:b/>
          <w:bCs/>
        </w:rPr>
        <w:t>Stap 4: beoordeling geschiktheidseisen</w:t>
      </w:r>
    </w:p>
    <w:p w14:paraId="7335587A" w14:textId="64BE538C" w:rsidR="000B04D1" w:rsidRDefault="000B04D1" w:rsidP="000B04D1">
      <w:r>
        <w:t>Vervolgens beoordeelt de Opdrachtgever of een Inschrijver die niet is uitgesloten van de aanbestedin</w:t>
      </w:r>
      <w:r w:rsidR="00A36C20">
        <w:t>g, voldoet aan de in hoofdstuk 7</w:t>
      </w:r>
      <w:r>
        <w:t xml:space="preserve"> van dit Beschrijvend Document gestelde geschiktheidseisen op het gebied van bevoegdheid om de beroepsactiviteiten uit te voeren, financiële en economische draagkracht, technische bekwaamheid en beroepsbekwaamheid. Inschrijvingen die niet aan de geschiktheidseisen voldoen worden terzijde gelegd en niet verder in behandeling genomen. Alleen de Inschrijvingen die aan de geschiktheidseisen voldoen gaan voor verdere beoordeling door naar stap 5.</w:t>
      </w:r>
    </w:p>
    <w:p w14:paraId="609031C3" w14:textId="77777777" w:rsidR="000B04D1" w:rsidRDefault="000B04D1" w:rsidP="000B04D1">
      <w:r>
        <w:t> </w:t>
      </w:r>
    </w:p>
    <w:p w14:paraId="16D1DFFB" w14:textId="77777777" w:rsidR="000B04D1" w:rsidRDefault="000B04D1" w:rsidP="000B04D1">
      <w:r>
        <w:rPr>
          <w:b/>
          <w:bCs/>
        </w:rPr>
        <w:t>Stap 5: beoordeling minimum gunningeisen/programma van eisen</w:t>
      </w:r>
    </w:p>
    <w:p w14:paraId="4EB69EE3" w14:textId="775ACF7E" w:rsidR="00F503C8" w:rsidRDefault="000B04D1" w:rsidP="00F503C8">
      <w:pPr>
        <w:suppressAutoHyphens/>
      </w:pPr>
      <w:r>
        <w:t xml:space="preserve">Vervolgens beoordeelt de Opdrachtgever of een Inschrijving voldoet aan de eisen, zoals genoemd </w:t>
      </w:r>
      <w:r w:rsidRPr="0069786D">
        <w:t xml:space="preserve">in bijlage </w:t>
      </w:r>
      <w:r w:rsidR="0069786D" w:rsidRPr="0069786D">
        <w:t>7</w:t>
      </w:r>
      <w:r w:rsidRPr="0069786D">
        <w:t xml:space="preserve">. </w:t>
      </w:r>
      <w:r w:rsidR="00F503C8">
        <w:t xml:space="preserve">De beschrijvingen die worden gevraagd in paragraaf 3.3 van de diverse typen WDA worden </w:t>
      </w:r>
      <w:r w:rsidR="00B656B8">
        <w:t xml:space="preserve">tevens in deze fase </w:t>
      </w:r>
      <w:r w:rsidR="00F503C8">
        <w:t xml:space="preserve">beoordeeld door het beoordelingsteam, waarbij wordt geverifieerd of de beschrijvingen volledig voldoen aan het Programma van Eisen en de beschrijvingen van de type </w:t>
      </w:r>
      <w:r w:rsidR="00D30415">
        <w:t>WDA</w:t>
      </w:r>
      <w:r w:rsidR="00F503C8">
        <w:t xml:space="preserve"> in dit Beschrijvend Document. </w:t>
      </w:r>
    </w:p>
    <w:p w14:paraId="0761D1B4" w14:textId="4EFA42A8" w:rsidR="00F503C8" w:rsidRDefault="00F503C8" w:rsidP="000B04D1"/>
    <w:p w14:paraId="0C8A675E" w14:textId="4EE6CD61" w:rsidR="000B04D1" w:rsidRDefault="000B04D1" w:rsidP="000B04D1">
      <w:r w:rsidRPr="0069786D">
        <w:t>Aan</w:t>
      </w:r>
      <w:r>
        <w:t xml:space="preserve"> de eisen moet door de Inschrijver zonder voorbehoud of voorwaarden worden voldaan. De eisen gelden als knock-out criteria. Een Inschrijving die niet – of slechts voorwaardelijk </w:t>
      </w:r>
      <w:r>
        <w:lastRenderedPageBreak/>
        <w:t>voldoet aan de eisen wordt terzijde gelegd en komt niet voor verdere beoordeling in aanmerking. Alleen Inschrijving</w:t>
      </w:r>
      <w:r w:rsidR="00F61499">
        <w:t>en</w:t>
      </w:r>
      <w:r>
        <w:t xml:space="preserve"> die voldoen aan de eisen, gaan voor verdere beoordeling door naar stap 6.</w:t>
      </w:r>
    </w:p>
    <w:p w14:paraId="34AC4A0E" w14:textId="77777777" w:rsidR="000B04D1" w:rsidRDefault="000B04D1" w:rsidP="000B04D1">
      <w:r>
        <w:rPr>
          <w:b/>
          <w:bCs/>
        </w:rPr>
        <w:t> </w:t>
      </w:r>
    </w:p>
    <w:p w14:paraId="50A1CACF" w14:textId="77777777" w:rsidR="000B04D1" w:rsidRDefault="000B04D1" w:rsidP="000B04D1">
      <w:r>
        <w:rPr>
          <w:b/>
          <w:bCs/>
        </w:rPr>
        <w:t>Stap 6: beoordeling gunningcriteria</w:t>
      </w:r>
    </w:p>
    <w:p w14:paraId="39293873" w14:textId="11DC4FF9" w:rsidR="00B02749" w:rsidRDefault="000B04D1">
      <w:r>
        <w:t>Tot slot beoordeelt de Opdrachtgever de overgebleven Inschrijvingen op grond van de gun</w:t>
      </w:r>
      <w:r w:rsidRPr="001176CC">
        <w:t>ningcriteria in paragr</w:t>
      </w:r>
      <w:r w:rsidR="00A36C20" w:rsidRPr="001176CC">
        <w:t>aaf 9.</w:t>
      </w:r>
      <w:r w:rsidR="00C36946">
        <w:t>2</w:t>
      </w:r>
      <w:r w:rsidRPr="001176CC">
        <w:t>.</w:t>
      </w:r>
      <w:r w:rsidR="00F61499">
        <w:t xml:space="preserve"> </w:t>
      </w:r>
      <w:r w:rsidRPr="001176CC">
        <w:t>Offertes worden beoordeeld op basis van de</w:t>
      </w:r>
      <w:r>
        <w:t xml:space="preserve"> Economische Meest Voordelige Inschrijving (EMVI) op basis van de beste prijs-kwaliteitverhouding.</w:t>
      </w:r>
    </w:p>
    <w:p w14:paraId="4BF4B9C8" w14:textId="77777777" w:rsidR="008E7156" w:rsidRDefault="008E7156">
      <w:pPr>
        <w:rPr>
          <w:b/>
          <w:bCs/>
        </w:rPr>
      </w:pPr>
    </w:p>
    <w:p w14:paraId="165B5B94" w14:textId="019E838C" w:rsidR="008F2BD7" w:rsidRPr="008F2BD7" w:rsidRDefault="008F2BD7" w:rsidP="000B04D1">
      <w:pPr>
        <w:rPr>
          <w:b/>
          <w:bCs/>
        </w:rPr>
      </w:pPr>
      <w:r w:rsidRPr="008F2BD7">
        <w:rPr>
          <w:b/>
          <w:bCs/>
        </w:rPr>
        <w:t>Stap 7: verif</w:t>
      </w:r>
      <w:r>
        <w:rPr>
          <w:b/>
          <w:bCs/>
        </w:rPr>
        <w:t>i</w:t>
      </w:r>
      <w:r w:rsidRPr="008F2BD7">
        <w:rPr>
          <w:b/>
          <w:bCs/>
        </w:rPr>
        <w:t>catiefase</w:t>
      </w:r>
    </w:p>
    <w:p w14:paraId="73623BA3" w14:textId="18503595" w:rsidR="008F2BD7" w:rsidRDefault="008F2BD7" w:rsidP="000B04D1">
      <w:r>
        <w:t>Tijdens de wachttermijn vindt een acceptatietest plaats</w:t>
      </w:r>
      <w:r w:rsidR="000D2D79">
        <w:t xml:space="preserve"> per deelnemer</w:t>
      </w:r>
      <w:r w:rsidR="00372829">
        <w:t xml:space="preserve">, op </w:t>
      </w:r>
      <w:r w:rsidR="00806E8D">
        <w:t>locatie van deelnemer</w:t>
      </w:r>
      <w:r>
        <w:t>. Tijdens de acceptatietest zullen de</w:t>
      </w:r>
      <w:r w:rsidR="00094023">
        <w:t xml:space="preserve"> drie soorten</w:t>
      </w:r>
      <w:r>
        <w:t xml:space="preserve"> </w:t>
      </w:r>
      <w:r w:rsidR="00094023">
        <w:t>melanges per type WDA</w:t>
      </w:r>
      <w:r>
        <w:t xml:space="preserve"> van de aangeboden </w:t>
      </w:r>
      <w:r w:rsidR="000326BD">
        <w:t>WD</w:t>
      </w:r>
      <w:r w:rsidR="00ED0A00">
        <w:t>A</w:t>
      </w:r>
      <w:r>
        <w:t xml:space="preserve"> worden getest en vervolgens worden vastgesteld. Meer informatie is te vinden in </w:t>
      </w:r>
      <w:r w:rsidRPr="006B4ECD">
        <w:t>bijlage 7</w:t>
      </w:r>
      <w:r w:rsidRPr="00DB1075">
        <w:t xml:space="preserve">, eis </w:t>
      </w:r>
      <w:r w:rsidR="00BE4A7C" w:rsidRPr="00DB1075">
        <w:t>1</w:t>
      </w:r>
      <w:r w:rsidR="00095F5E" w:rsidRPr="00DB1075">
        <w:t>7</w:t>
      </w:r>
      <w:r w:rsidRPr="00DB1075">
        <w:t>.</w:t>
      </w:r>
      <w:r w:rsidR="00B02749" w:rsidRPr="00DB1075">
        <w:t xml:space="preserve"> Daarnaast</w:t>
      </w:r>
      <w:r w:rsidR="00B02749">
        <w:t xml:space="preserve"> levert Opdrachtnemer ook een implementatieplan aan. </w:t>
      </w:r>
      <w:r w:rsidR="00821F06">
        <w:t xml:space="preserve">Dit plan wordt beoordeeld </w:t>
      </w:r>
      <w:r w:rsidR="003F37A7">
        <w:t>op basis van de omschreven randvoorwaarden in het Programma van Eisen.</w:t>
      </w:r>
    </w:p>
    <w:p w14:paraId="29828EB1" w14:textId="77777777" w:rsidR="00E91DF0" w:rsidRPr="00F24D40" w:rsidRDefault="00E91DF0" w:rsidP="00472DFA">
      <w:pPr>
        <w:pStyle w:val="Kop2"/>
        <w:suppressAutoHyphens/>
        <w:ind w:left="964"/>
      </w:pPr>
      <w:bookmarkStart w:id="107" w:name="_Toc419285375"/>
      <w:bookmarkStart w:id="108" w:name="_Toc421086871"/>
      <w:bookmarkStart w:id="109" w:name="_Toc421100602"/>
      <w:bookmarkStart w:id="110" w:name="_Toc33441723"/>
      <w:bookmarkEnd w:id="106"/>
      <w:r w:rsidRPr="00F24D40">
        <w:t xml:space="preserve">Vergoeding kosten </w:t>
      </w:r>
      <w:bookmarkEnd w:id="107"/>
      <w:bookmarkEnd w:id="108"/>
      <w:bookmarkEnd w:id="109"/>
      <w:r w:rsidR="005D5B41">
        <w:t>Inschrijving</w:t>
      </w:r>
      <w:bookmarkEnd w:id="110"/>
    </w:p>
    <w:p w14:paraId="10A8D686" w14:textId="4AB20DA5" w:rsidR="00E91DF0" w:rsidRDefault="00E91DF0" w:rsidP="00472DFA">
      <w:pPr>
        <w:suppressAutoHyphens/>
      </w:pPr>
      <w:r w:rsidRPr="007A5B54">
        <w:t xml:space="preserve">Kosten die </w:t>
      </w:r>
      <w:r w:rsidR="007B1FA6">
        <w:t xml:space="preserve">door </w:t>
      </w:r>
      <w:r w:rsidR="000A6A6E">
        <w:t xml:space="preserve">de </w:t>
      </w:r>
      <w:r w:rsidR="005D5B41">
        <w:t>Inschrijver</w:t>
      </w:r>
      <w:r w:rsidR="007B1FA6">
        <w:t xml:space="preserve"> </w:t>
      </w:r>
      <w:r w:rsidRPr="007A5B54">
        <w:t xml:space="preserve">gemaakt </w:t>
      </w:r>
      <w:r w:rsidR="007B1FA6">
        <w:t>(</w:t>
      </w:r>
      <w:r w:rsidRPr="007A5B54">
        <w:t>moeten</w:t>
      </w:r>
      <w:r w:rsidR="007B1FA6">
        <w:t>)</w:t>
      </w:r>
      <w:r w:rsidRPr="007A5B54">
        <w:t xml:space="preserve"> worden voor het opstellen van de </w:t>
      </w:r>
      <w:r w:rsidR="005D5B41">
        <w:t>Inschrijving</w:t>
      </w:r>
      <w:r w:rsidRPr="007A5B54">
        <w:t xml:space="preserve"> worden door </w:t>
      </w:r>
      <w:r w:rsidR="009F6B89">
        <w:t>de Aanbestedende Dienst</w:t>
      </w:r>
      <w:r w:rsidRPr="007A5B54">
        <w:t xml:space="preserve"> niet vergoed.</w:t>
      </w:r>
    </w:p>
    <w:p w14:paraId="36B160FD" w14:textId="77777777" w:rsidR="00E91DF0" w:rsidRPr="00F24D40" w:rsidRDefault="00E91DF0" w:rsidP="00472DFA">
      <w:pPr>
        <w:pStyle w:val="Kop2"/>
        <w:suppressAutoHyphens/>
        <w:ind w:left="964"/>
      </w:pPr>
      <w:bookmarkStart w:id="111" w:name="_Toc419285377"/>
      <w:bookmarkStart w:id="112" w:name="_Toc421086873"/>
      <w:bookmarkStart w:id="113" w:name="_Toc421100604"/>
      <w:bookmarkStart w:id="114" w:name="_Toc33441724"/>
      <w:r w:rsidRPr="00F24D40">
        <w:t>Varianten</w:t>
      </w:r>
      <w:bookmarkEnd w:id="111"/>
      <w:bookmarkEnd w:id="112"/>
      <w:bookmarkEnd w:id="113"/>
      <w:bookmarkEnd w:id="114"/>
    </w:p>
    <w:p w14:paraId="4DE28E18" w14:textId="5ED3B5CE" w:rsidR="006555E5" w:rsidRPr="0023201E" w:rsidRDefault="006555E5" w:rsidP="00472DFA">
      <w:pPr>
        <w:suppressAutoHyphens/>
      </w:pPr>
      <w:bookmarkStart w:id="115" w:name="_Toc419285378"/>
      <w:bookmarkStart w:id="116" w:name="_Toc421086874"/>
      <w:bookmarkStart w:id="117"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077213CD" w14:textId="77777777" w:rsidR="00E91DF0" w:rsidRPr="00F24D40" w:rsidRDefault="00E91DF0" w:rsidP="00472DFA">
      <w:pPr>
        <w:pStyle w:val="Kop2"/>
        <w:suppressAutoHyphens/>
        <w:ind w:left="964"/>
      </w:pPr>
      <w:bookmarkStart w:id="118" w:name="_Toc33441725"/>
      <w:r w:rsidRPr="00F24D40">
        <w:t>Voorwaarden</w:t>
      </w:r>
      <w:bookmarkEnd w:id="115"/>
      <w:bookmarkEnd w:id="116"/>
      <w:bookmarkEnd w:id="117"/>
      <w:bookmarkEnd w:id="118"/>
    </w:p>
    <w:p w14:paraId="3E6E5439" w14:textId="77777777" w:rsidR="00E91DF0" w:rsidRDefault="00E91DF0" w:rsidP="00472DFA">
      <w:pPr>
        <w:suppressAutoHyphens/>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29A1E3C1" w14:textId="77777777" w:rsidR="00FD55B3" w:rsidRDefault="00FD55B3" w:rsidP="00472DFA">
      <w:pPr>
        <w:pStyle w:val="Kop2"/>
        <w:suppressAutoHyphens/>
        <w:ind w:left="964"/>
      </w:pPr>
      <w:bookmarkStart w:id="119" w:name="_Toc33441726"/>
      <w:bookmarkStart w:id="120" w:name="_Hlk522269216"/>
      <w:r>
        <w:t>Rechtsgeldige ondertekening</w:t>
      </w:r>
      <w:bookmarkEnd w:id="119"/>
    </w:p>
    <w:p w14:paraId="0E868706" w14:textId="77777777" w:rsidR="008A3DE0" w:rsidRDefault="008A3DE0" w:rsidP="008A3DE0">
      <w:r>
        <w:t xml:space="preserve">Ondertekening van de in te dienen documenten ten behoeve van de Inschrijving dient te </w:t>
      </w:r>
    </w:p>
    <w:p w14:paraId="17B15F19" w14:textId="0E935BAD" w:rsidR="008A3DE0" w:rsidRDefault="008A3DE0" w:rsidP="008A3DE0">
      <w:pPr>
        <w:rPr>
          <w:iCs/>
        </w:rPr>
      </w:pPr>
      <w:r>
        <w:t xml:space="preserve">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de betreffende leden van het Samenwerkingsverband</w:t>
      </w:r>
      <w:r w:rsidRPr="007E3478">
        <w:t xml:space="preserve">. </w:t>
      </w:r>
      <w:r w:rsidRPr="004E36C3">
        <w:rPr>
          <w:iCs/>
        </w:rPr>
        <w:t>Als in dit document de eis wordt gesteld dat een stuk moet worden ondertekend door een ‘bevoegde</w:t>
      </w:r>
      <w:r w:rsidRPr="00AD57ED">
        <w:rPr>
          <w:iCs/>
        </w:rPr>
        <w:t xml:space="preserve"> vertegenwoordiger’ dan moet </w:t>
      </w:r>
      <w:r>
        <w:rPr>
          <w:iCs/>
        </w:rPr>
        <w:t>de Inschrijver</w:t>
      </w:r>
      <w:r w:rsidRPr="00AD57ED">
        <w:rPr>
          <w:iCs/>
        </w:rPr>
        <w:t xml:space="preserve"> aan kunnen tonen dat de ondertekenaar bevoegd is de betreffende rechtspersoon te </w:t>
      </w:r>
    </w:p>
    <w:p w14:paraId="42AB1CCF" w14:textId="0A99FD6E" w:rsidR="00FD55B3" w:rsidRDefault="008A3DE0" w:rsidP="008A3DE0">
      <w:pPr>
        <w:suppressAutoHyphens/>
        <w:rPr>
          <w:iCs/>
        </w:rPr>
      </w:pPr>
      <w:r w:rsidRPr="00AD57ED">
        <w:rPr>
          <w:iCs/>
        </w:rPr>
        <w:t xml:space="preserve">vertegenwoordigen. </w:t>
      </w:r>
      <w:r w:rsidR="00FD55B3" w:rsidRPr="00AD57ED">
        <w:rPr>
          <w:iCs/>
        </w:rPr>
        <w:t xml:space="preserve">Wanneer in het </w:t>
      </w:r>
      <w:r w:rsidR="00FD55B3">
        <w:rPr>
          <w:iCs/>
        </w:rPr>
        <w:t>H</w:t>
      </w:r>
      <w:r w:rsidR="00FD55B3"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w:t>
      </w:r>
      <w:r w:rsidR="00FD55B3">
        <w:rPr>
          <w:iCs/>
        </w:rPr>
        <w:t>Inschrijving</w:t>
      </w:r>
      <w:r w:rsidR="00FD55B3" w:rsidRPr="00AD57ED">
        <w:rPr>
          <w:iCs/>
        </w:rPr>
        <w:t xml:space="preserve"> worden gevoegd</w:t>
      </w:r>
      <w:r w:rsidR="00FD55B3">
        <w:rPr>
          <w:iCs/>
        </w:rPr>
        <w:t>.</w:t>
      </w:r>
    </w:p>
    <w:p w14:paraId="397D05CB" w14:textId="77777777" w:rsidR="00E91DF0" w:rsidRPr="00F24D40" w:rsidRDefault="00E91DF0" w:rsidP="00472DFA">
      <w:pPr>
        <w:pStyle w:val="Kop2"/>
        <w:suppressAutoHyphens/>
        <w:ind w:left="964"/>
      </w:pPr>
      <w:bookmarkStart w:id="121" w:name="_Toc316462453"/>
      <w:bookmarkStart w:id="122" w:name="_Toc340494867"/>
      <w:bookmarkStart w:id="123" w:name="_Toc340506478"/>
      <w:bookmarkStart w:id="124" w:name="_Toc419285380"/>
      <w:bookmarkStart w:id="125" w:name="_Toc421086876"/>
      <w:bookmarkStart w:id="126" w:name="_Toc421100607"/>
      <w:bookmarkStart w:id="127" w:name="_Toc33441727"/>
      <w:bookmarkEnd w:id="120"/>
      <w:r>
        <w:lastRenderedPageBreak/>
        <w:t>Toepasselijk recht en g</w:t>
      </w:r>
      <w:r w:rsidRPr="00F24D40">
        <w:t>eschillenbeslechting</w:t>
      </w:r>
      <w:bookmarkEnd w:id="121"/>
      <w:bookmarkEnd w:id="122"/>
      <w:bookmarkEnd w:id="123"/>
      <w:bookmarkEnd w:id="124"/>
      <w:bookmarkEnd w:id="125"/>
      <w:bookmarkEnd w:id="126"/>
      <w:bookmarkEnd w:id="127"/>
    </w:p>
    <w:p w14:paraId="0C54195C" w14:textId="10D286D7" w:rsidR="00E91DF0" w:rsidRDefault="00E91DF0" w:rsidP="00472DFA">
      <w:pPr>
        <w:suppressAutoHyphens/>
      </w:pPr>
      <w:r>
        <w:t xml:space="preserve">Op deze aanbestedingsprocedure en op de te sluiten </w:t>
      </w:r>
      <w:r w:rsidR="00F62710">
        <w:t>Overeenkomst</w:t>
      </w:r>
      <w:r>
        <w:t xml:space="preserve"> is Nederlands recht van toepassing. Tevens is van toepassing alle (dan) vigerende wet- en regelgeving die betrekking heeft op deze </w:t>
      </w:r>
      <w:r w:rsidR="00C41071">
        <w:t>Opdracht</w:t>
      </w:r>
      <w:r>
        <w:t xml:space="preserve">. Wijzigingen in wet- en regelgeving dan wel beslissingen van toezichthouders of gerechtelijke instellingen leiden ten tijde van de looptijd van de </w:t>
      </w:r>
      <w:r w:rsidR="00F62710">
        <w:t>Overeenkomst</w:t>
      </w:r>
      <w:r>
        <w:t xml:space="preserve"> niet tot wijzigingen in de door </w:t>
      </w:r>
      <w:r w:rsidR="005D5B41">
        <w:t>Inschrijver</w:t>
      </w:r>
      <w:r>
        <w:t xml:space="preserve"> geoffreerde prijzen </w:t>
      </w:r>
      <w:r w:rsidR="004507EF">
        <w:t>of</w:t>
      </w:r>
      <w:r>
        <w:t xml:space="preserve"> tarieven.</w:t>
      </w:r>
    </w:p>
    <w:p w14:paraId="115DA562" w14:textId="77777777" w:rsidR="00E91DF0" w:rsidRDefault="00E91DF0" w:rsidP="00472DFA">
      <w:pPr>
        <w:suppressAutoHyphens/>
      </w:pPr>
    </w:p>
    <w:p w14:paraId="509E549A" w14:textId="594D8C13" w:rsidR="00F20258" w:rsidRDefault="00E91DF0" w:rsidP="00472DFA">
      <w:pPr>
        <w:suppressAutoHyphens/>
      </w:pPr>
      <w:r>
        <w:t xml:space="preserve">Door het indienen van een </w:t>
      </w:r>
      <w:r w:rsidR="005D5B41">
        <w:t>Inschrijving</w:t>
      </w:r>
      <w:r>
        <w:t xml:space="preserve"> verklaart een </w:t>
      </w:r>
      <w:r w:rsidR="005D5B41">
        <w:t>Inschrijver</w:t>
      </w:r>
      <w:r>
        <w:t xml:space="preserve"> zich onverkort en zonder enig voorbehoud akkoord met de </w:t>
      </w:r>
      <w:r w:rsidR="0083410A">
        <w:t>inhoud van</w:t>
      </w:r>
      <w:r>
        <w:t xml:space="preserve"> dit </w:t>
      </w:r>
      <w:r w:rsidR="008F7CF3">
        <w:t>Beschrijvend Document</w:t>
      </w:r>
      <w:r>
        <w:t xml:space="preserve"> (inclusief bijlagen).</w:t>
      </w:r>
    </w:p>
    <w:p w14:paraId="65207408" w14:textId="77777777" w:rsidR="00E91DF0" w:rsidRDefault="00E91DF0" w:rsidP="00472DFA">
      <w:pPr>
        <w:suppressAutoHyphens/>
      </w:pPr>
    </w:p>
    <w:p w14:paraId="291039D0" w14:textId="77777777" w:rsidR="00E91DF0" w:rsidRPr="007A5B54" w:rsidRDefault="00E91DF0" w:rsidP="00472DFA">
      <w:pPr>
        <w:suppressAutoHyphens/>
      </w:pPr>
      <w:r w:rsidRPr="007A5B54">
        <w:t xml:space="preserve">Geschillen tussen de bij deze aanbesteding betrokkenen, die ontstaan naar aanleiding van deze aanbesteding, dienen te worden voorgelegd aan de bevoegde rechter in het arrondissement </w:t>
      </w:r>
      <w:r>
        <w:t xml:space="preserve">van de Rechtbank Den Haag. </w:t>
      </w:r>
    </w:p>
    <w:p w14:paraId="6E86B168" w14:textId="77777777" w:rsidR="00E91DF0" w:rsidRPr="00F24D40" w:rsidRDefault="00E91DF0" w:rsidP="00472DFA">
      <w:pPr>
        <w:pStyle w:val="Kop2"/>
        <w:suppressAutoHyphens/>
        <w:ind w:left="964"/>
      </w:pPr>
      <w:bookmarkStart w:id="128" w:name="_Toc316462454"/>
      <w:bookmarkStart w:id="129" w:name="_Toc340494868"/>
      <w:bookmarkStart w:id="130" w:name="_Toc340506479"/>
      <w:bookmarkStart w:id="131" w:name="_Toc419285381"/>
      <w:bookmarkStart w:id="132" w:name="_Toc421086877"/>
      <w:bookmarkStart w:id="133" w:name="_Toc421100608"/>
      <w:bookmarkStart w:id="134" w:name="_Toc33441728"/>
      <w:r w:rsidRPr="00F24D40">
        <w:t>Rechtsbescherming</w:t>
      </w:r>
      <w:bookmarkEnd w:id="128"/>
      <w:bookmarkEnd w:id="129"/>
      <w:bookmarkEnd w:id="130"/>
      <w:bookmarkEnd w:id="131"/>
      <w:bookmarkEnd w:id="132"/>
      <w:bookmarkEnd w:id="133"/>
      <w:bookmarkEnd w:id="134"/>
    </w:p>
    <w:p w14:paraId="4050E29C" w14:textId="11E9DCA5" w:rsidR="00E91DF0" w:rsidRPr="007A5B54" w:rsidRDefault="00E91DF0" w:rsidP="00472DFA">
      <w:pPr>
        <w:suppressAutoHyphens/>
      </w:pPr>
      <w:bookmarkStart w:id="135" w:name="_Hlk535842999"/>
      <w:r w:rsidRPr="007A5B54">
        <w:t xml:space="preserve">De mededeling van </w:t>
      </w:r>
      <w:r w:rsidR="00F1593B">
        <w:t>de</w:t>
      </w:r>
      <w:r w:rsidR="00F1593B" w:rsidRPr="007A5B54">
        <w:t xml:space="preserve"> </w:t>
      </w:r>
      <w:r w:rsidRPr="007A5B54">
        <w:t>gunnings</w:t>
      </w:r>
      <w:r w:rsidR="00F1593B">
        <w:t>beslissing</w:t>
      </w:r>
      <w:r w:rsidRPr="007A5B54">
        <w:t xml:space="preserve"> </w:t>
      </w:r>
      <w:r w:rsidR="00655A7E">
        <w:t xml:space="preserve">is </w:t>
      </w:r>
      <w:r w:rsidRPr="007A5B54">
        <w:t xml:space="preserve">geen definitieve aanvaarding van de </w:t>
      </w:r>
      <w:r w:rsidR="005D5B41">
        <w:t>Inschrijving</w:t>
      </w:r>
      <w:r w:rsidRPr="007A5B54">
        <w:t xml:space="preserve"> van de winnende </w:t>
      </w:r>
      <w:r w:rsidR="005D5B41">
        <w:t>Inschrijver</w:t>
      </w:r>
      <w:r w:rsidRPr="007A5B54">
        <w:t xml:space="preserve"> als bedoeld in artikel 6:217, lid 1 BW. Deze mededeling moet worden aangemerkt als een </w:t>
      </w:r>
      <w:r w:rsidRPr="006F2CF3">
        <w:t>voornemen</w:t>
      </w:r>
      <w:r w:rsidRPr="007A5B54">
        <w:t xml:space="preserve"> tot gunning. Aan deze mededeling kunnen door de </w:t>
      </w:r>
      <w:r w:rsidR="005D5B41">
        <w:t>Inschrijver</w:t>
      </w:r>
      <w:r>
        <w:t xml:space="preserve">s geen rechten worden ontleend </w:t>
      </w:r>
      <w:r w:rsidRPr="00504BE6">
        <w:t xml:space="preserve">ten aanzien van het daadwerkelijk verkrijgen van de </w:t>
      </w:r>
      <w:r w:rsidR="00C41071">
        <w:t>Opdracht</w:t>
      </w:r>
      <w:r w:rsidRPr="00504BE6">
        <w:t>.</w:t>
      </w:r>
    </w:p>
    <w:p w14:paraId="7A125003" w14:textId="77777777" w:rsidR="00E91DF0" w:rsidRPr="007A5B54" w:rsidRDefault="00E91DF0" w:rsidP="003573BE">
      <w:pPr>
        <w:suppressAutoHyphens/>
        <w:spacing w:line="284" w:lineRule="atLeast"/>
        <w:rPr>
          <w:rFonts w:ascii="Verdana" w:hAnsi="Verdana" w:cs="Arial"/>
        </w:rPr>
      </w:pPr>
    </w:p>
    <w:p w14:paraId="2B947F06" w14:textId="5725508B" w:rsidR="00DF152E" w:rsidRDefault="00E91DF0" w:rsidP="00CD4F9F">
      <w:pPr>
        <w:suppressAutoHyphens/>
      </w:pPr>
      <w:r w:rsidRPr="007A5B54">
        <w:t xml:space="preserve">Indien een </w:t>
      </w:r>
      <w:r w:rsidR="005D5B41">
        <w:t>Inschrijver</w:t>
      </w:r>
      <w:r w:rsidRPr="007A5B54">
        <w:t xml:space="preserve"> </w:t>
      </w:r>
      <w:r w:rsidR="00F1593B" w:rsidRPr="007A5B54">
        <w:t>bezwa</w:t>
      </w:r>
      <w:r w:rsidR="00F1593B">
        <w:t>ar</w:t>
      </w:r>
      <w:r w:rsidR="00F1593B" w:rsidRPr="007A5B54">
        <w:t xml:space="preserve"> </w:t>
      </w:r>
      <w:r w:rsidRPr="007A5B54">
        <w:t xml:space="preserve">heeft tegen de gunningsbeslissing van </w:t>
      </w:r>
      <w:r w:rsidR="009F6B89">
        <w:t>de Aanbestedende Dienst</w:t>
      </w:r>
      <w:r w:rsidR="006F6068">
        <w:t>,</w:t>
      </w:r>
      <w:r>
        <w:t xml:space="preserve"> da</w:t>
      </w:r>
      <w:r w:rsidRPr="007A5B54">
        <w:t>n dient de</w:t>
      </w:r>
      <w:r w:rsidR="00EB33DE">
        <w:t>ze</w:t>
      </w:r>
      <w:r w:rsidRPr="007A5B54">
        <w:t xml:space="preserve"> </w:t>
      </w:r>
      <w:r w:rsidR="005D5B41">
        <w:t>Inschrijver</w:t>
      </w:r>
      <w:r w:rsidRPr="007A5B54">
        <w:t xml:space="preserve"> binnen </w:t>
      </w:r>
      <w:r w:rsidR="00F1593B">
        <w:t>de</w:t>
      </w:r>
      <w:r w:rsidR="00F1593B" w:rsidRPr="007A5B54">
        <w:t xml:space="preserve"> </w:t>
      </w:r>
      <w:r w:rsidRPr="006F2CF3">
        <w:t>verval</w:t>
      </w:r>
      <w:r w:rsidRPr="00D654B8">
        <w:t>t</w:t>
      </w:r>
      <w:r w:rsidRPr="007A5B54">
        <w:t xml:space="preserve">ermijn van </w:t>
      </w:r>
      <w:r w:rsidR="00F1593B">
        <w:t>20</w:t>
      </w:r>
      <w:r w:rsidRPr="007A5B54">
        <w:t xml:space="preserve"> kalenderdagen na verzending van de gunningsbeslissing</w:t>
      </w:r>
      <w:r w:rsidR="00F1593B">
        <w:t>,</w:t>
      </w:r>
      <w:r w:rsidRPr="007A5B54">
        <w:t xml:space="preserve"> door betekening van een dagvaarding een kort geding aanhangig te hebben gemaakt</w:t>
      </w:r>
      <w:r w:rsidR="00DF152E">
        <w:t xml:space="preserve">. </w:t>
      </w:r>
    </w:p>
    <w:p w14:paraId="7AD9CD70" w14:textId="77777777" w:rsidR="00DF152E" w:rsidRDefault="00DF152E" w:rsidP="00CD4F9F">
      <w:pPr>
        <w:suppressAutoHyphens/>
      </w:pPr>
    </w:p>
    <w:p w14:paraId="10AB2DBD" w14:textId="04C7F8E6" w:rsidR="006F6068" w:rsidRDefault="005D5B41" w:rsidP="00CD4F9F">
      <w:pPr>
        <w:suppressAutoHyphens/>
      </w:pPr>
      <w:r>
        <w:t>Inschrijver</w:t>
      </w:r>
      <w:r w:rsidR="006F6068">
        <w:t xml:space="preserve"> dient deze dagvaarding per e-mail te versturen aan</w:t>
      </w:r>
      <w:r w:rsidR="007833AF">
        <w:t xml:space="preserve"> de contactpersoon zoals vermeld in paragraaf</w:t>
      </w:r>
      <w:r w:rsidR="005C3858">
        <w:t xml:space="preserve"> </w:t>
      </w:r>
      <w:r w:rsidR="005C3858">
        <w:fldChar w:fldCharType="begin"/>
      </w:r>
      <w:r w:rsidR="005C3858">
        <w:instrText xml:space="preserve"> REF _Ref528654722 \r \h </w:instrText>
      </w:r>
      <w:r w:rsidR="005C3858">
        <w:fldChar w:fldCharType="separate"/>
      </w:r>
      <w:r w:rsidR="00DF065C">
        <w:t>4.2</w:t>
      </w:r>
      <w:r w:rsidR="005C3858">
        <w:fldChar w:fldCharType="end"/>
      </w:r>
      <w:r w:rsidR="007833AF">
        <w:t>.</w:t>
      </w:r>
    </w:p>
    <w:p w14:paraId="12065C71" w14:textId="77777777" w:rsidR="006F6068" w:rsidRDefault="006F6068" w:rsidP="00CD4F9F">
      <w:pPr>
        <w:suppressAutoHyphens/>
      </w:pPr>
    </w:p>
    <w:p w14:paraId="1915180C" w14:textId="3101448E" w:rsidR="006555E5" w:rsidRPr="007A5B54" w:rsidRDefault="00E91DF0" w:rsidP="00CD4F9F">
      <w:pPr>
        <w:suppressAutoHyphens/>
      </w:pPr>
      <w:r w:rsidRPr="007A5B54">
        <w:t xml:space="preserve">Eventuele verzoeken om een nadere toelichting op de gunningsbeslissing en een daarop eventueel door </w:t>
      </w:r>
      <w:r w:rsidR="009F6B89">
        <w:t>de Aanbestedende Dienst</w:t>
      </w:r>
      <w:r>
        <w:t xml:space="preserve"> </w:t>
      </w:r>
      <w:r w:rsidRPr="007A5B54">
        <w:t xml:space="preserve">verstrekte toelichting laten deze </w:t>
      </w:r>
      <w:r w:rsidRPr="006F2CF3">
        <w:t>verval</w:t>
      </w:r>
      <w:r w:rsidRPr="00D654B8">
        <w:t>t</w:t>
      </w:r>
      <w:r w:rsidRPr="007A5B54">
        <w:t xml:space="preserve">ermijn onverlet. </w:t>
      </w:r>
      <w:r w:rsidR="006555E5" w:rsidRPr="007A5B54">
        <w:t xml:space="preserve">Indien binnen voornoemde </w:t>
      </w:r>
      <w:r w:rsidR="006555E5" w:rsidRPr="006C3269">
        <w:t>verval</w:t>
      </w:r>
      <w:r w:rsidR="006555E5" w:rsidRPr="00D654B8">
        <w:t>t</w:t>
      </w:r>
      <w:r w:rsidR="006555E5" w:rsidRPr="007A5B54">
        <w:t xml:space="preserve">ermijn door betekening van een dagvaarding een kort geding aanhangig is gemaakt, </w:t>
      </w:r>
      <w:r w:rsidR="006555E5">
        <w:t>geeft</w:t>
      </w:r>
      <w:r w:rsidR="006555E5" w:rsidRPr="007A5B54">
        <w:t xml:space="preserve"> </w:t>
      </w:r>
      <w:r w:rsidR="009F6B89">
        <w:t>de Aanbestedende Dienst</w:t>
      </w:r>
      <w:r w:rsidR="006555E5">
        <w:t xml:space="preserve"> </w:t>
      </w:r>
      <w:r w:rsidR="006555E5" w:rsidRPr="007A5B54">
        <w:t xml:space="preserve">geen gevolg aan de gunningsbeslissing voordat in </w:t>
      </w:r>
      <w:r w:rsidR="0093496F">
        <w:t xml:space="preserve">dit </w:t>
      </w:r>
      <w:r w:rsidR="006555E5" w:rsidRPr="007A5B54">
        <w:t xml:space="preserve">kort geding vonnis is gewezen. De uitspraak in </w:t>
      </w:r>
      <w:r w:rsidR="0093496F">
        <w:t xml:space="preserve">het </w:t>
      </w:r>
      <w:r w:rsidR="006555E5" w:rsidRPr="007A5B54">
        <w:t>kort geding vormt vervolgens de basis voor verdere besluitvorming over de gunning.</w:t>
      </w:r>
    </w:p>
    <w:p w14:paraId="5948324A" w14:textId="77777777" w:rsidR="00E91DF0" w:rsidRPr="007A5B54" w:rsidRDefault="00E91DF0" w:rsidP="00CD4F9F">
      <w:pPr>
        <w:suppressAutoHyphens/>
      </w:pPr>
    </w:p>
    <w:p w14:paraId="41BE27FC" w14:textId="435878C6" w:rsidR="006555E5" w:rsidRPr="007A5B54" w:rsidRDefault="009F6B89" w:rsidP="00CD4F9F">
      <w:pPr>
        <w:suppressAutoHyphens/>
      </w:pPr>
      <w:r>
        <w:t>De Aanbestedende Dienst</w:t>
      </w:r>
      <w:r w:rsidR="006555E5">
        <w:t xml:space="preserve"> stelt</w:t>
      </w:r>
      <w:r w:rsidR="00151B81">
        <w:t xml:space="preserve"> de winnende I</w:t>
      </w:r>
      <w:r w:rsidR="006555E5" w:rsidRPr="007A5B54">
        <w:t>nschrijver op de hoogte indien er een kort geding aan</w:t>
      </w:r>
      <w:r w:rsidR="00151B81">
        <w:t>hangig is gemaakt. De winnende I</w:t>
      </w:r>
      <w:r w:rsidR="006555E5" w:rsidRPr="007A5B54">
        <w:t>nschrijver dient</w:t>
      </w:r>
      <w:r w:rsidR="006555E5">
        <w:t xml:space="preserve"> zich</w:t>
      </w:r>
      <w:r w:rsidR="006555E5" w:rsidRPr="007A5B54">
        <w:t xml:space="preserve"> in deze kortgedingprocedure te </w:t>
      </w:r>
      <w:r w:rsidR="006555E5">
        <w:t>voegen of tussen te komen</w:t>
      </w:r>
      <w:r w:rsidR="006555E5" w:rsidRPr="007A5B54">
        <w:t xml:space="preserve">, op straffe van verval van recht om - nadien - nog op te mogen komen tegen een eventueel gewijzigd gunningsvoornemen van </w:t>
      </w:r>
      <w:r>
        <w:t>de Aanbestedende Dienst</w:t>
      </w:r>
      <w:r w:rsidR="006555E5" w:rsidRPr="007A5B54">
        <w:t xml:space="preserve">. </w:t>
      </w:r>
    </w:p>
    <w:p w14:paraId="3710C5FD" w14:textId="77777777" w:rsidR="00E91DF0" w:rsidRPr="007A5B54" w:rsidRDefault="00E91DF0" w:rsidP="00CD4F9F">
      <w:pPr>
        <w:tabs>
          <w:tab w:val="left" w:pos="426"/>
          <w:tab w:val="left" w:pos="1134"/>
          <w:tab w:val="left" w:pos="1276"/>
          <w:tab w:val="left" w:pos="1418"/>
          <w:tab w:val="left" w:pos="1560"/>
        </w:tabs>
        <w:suppressAutoHyphens/>
        <w:ind w:left="1418"/>
      </w:pPr>
    </w:p>
    <w:p w14:paraId="198853C7" w14:textId="04266C32" w:rsidR="00E91DF0" w:rsidRDefault="00E91DF0" w:rsidP="00CD4F9F">
      <w:pPr>
        <w:suppressAutoHyphens/>
      </w:pPr>
      <w:r w:rsidRPr="007A5B54">
        <w:t xml:space="preserve">Indien niet binnen </w:t>
      </w:r>
      <w:r>
        <w:t xml:space="preserve">de </w:t>
      </w:r>
      <w:r w:rsidRPr="007A5B54">
        <w:t xml:space="preserve">genoemde </w:t>
      </w:r>
      <w:r w:rsidRPr="006F2CF3">
        <w:t>verval</w:t>
      </w:r>
      <w:r w:rsidRPr="00D654B8">
        <w:t>t</w:t>
      </w:r>
      <w:r w:rsidRPr="007A5B54">
        <w:t xml:space="preserve">ermijn daadwerkelijk een kort geding aanhangig is gemaakt, kunnen de </w:t>
      </w:r>
      <w:r w:rsidR="00F1593B">
        <w:t>afgewezen</w:t>
      </w:r>
      <w:r w:rsidR="00F1593B" w:rsidRPr="007A5B54">
        <w:t xml:space="preserve"> </w:t>
      </w:r>
      <w:r w:rsidR="005D5B41">
        <w:t>Inschrijver</w:t>
      </w:r>
      <w:r w:rsidRPr="007A5B54">
        <w:t xml:space="preserve">s geen </w:t>
      </w:r>
      <w:r w:rsidR="00F1593B">
        <w:t>bezwaar meer maken tegen de (uitkomst van de) aanbestedingsprocedure</w:t>
      </w:r>
      <w:r w:rsidRPr="007A5B54">
        <w:t xml:space="preserve"> en hebben zij hun eventuele rechten ter zake daarvan verwerkt. </w:t>
      </w:r>
      <w:r w:rsidR="009F6B89">
        <w:t>De Aanbestedende Dienst</w:t>
      </w:r>
      <w:r w:rsidRPr="007A5B54">
        <w:t xml:space="preserve"> is in dat geval dan ook vrij om gevolg te geven aan de gunningsbeslissing. De </w:t>
      </w:r>
      <w:r w:rsidR="00F1593B">
        <w:t>afgewezen</w:t>
      </w:r>
      <w:r w:rsidR="00F1593B" w:rsidRPr="007A5B54">
        <w:t xml:space="preserve"> </w:t>
      </w:r>
      <w:r w:rsidR="005D5B41">
        <w:t>Inschrijver</w:t>
      </w:r>
      <w:r w:rsidRPr="007A5B54">
        <w:t xml:space="preserve">s hebben in genoemd geval evenzeer hun </w:t>
      </w:r>
      <w:r w:rsidRPr="007A5B54">
        <w:lastRenderedPageBreak/>
        <w:t>rechten verwerkt om in een (bodem)procedure een vordering tot schadevergoeding in te stellen.</w:t>
      </w:r>
    </w:p>
    <w:p w14:paraId="076CD0B8" w14:textId="77777777" w:rsidR="00E91DF0" w:rsidRDefault="00E91DF0" w:rsidP="00CD4F9F">
      <w:pPr>
        <w:pStyle w:val="Kop2"/>
        <w:suppressAutoHyphens/>
        <w:ind w:left="964"/>
        <w:rPr>
          <w:u w:val="single"/>
        </w:rPr>
      </w:pPr>
      <w:bookmarkStart w:id="136" w:name="_Toc316462455"/>
      <w:bookmarkStart w:id="137" w:name="_Toc340494869"/>
      <w:bookmarkStart w:id="138" w:name="_Toc340506480"/>
      <w:bookmarkStart w:id="139" w:name="_Toc419285382"/>
      <w:bookmarkStart w:id="140" w:name="_Toc421086878"/>
      <w:bookmarkStart w:id="141" w:name="_Toc421100609"/>
      <w:bookmarkStart w:id="142" w:name="_Toc33441729"/>
      <w:bookmarkEnd w:id="135"/>
      <w:r w:rsidRPr="00F24D40">
        <w:t>Taal</w:t>
      </w:r>
      <w:bookmarkEnd w:id="136"/>
      <w:bookmarkEnd w:id="137"/>
      <w:bookmarkEnd w:id="138"/>
      <w:bookmarkEnd w:id="139"/>
      <w:bookmarkEnd w:id="140"/>
      <w:bookmarkEnd w:id="141"/>
      <w:bookmarkEnd w:id="142"/>
    </w:p>
    <w:p w14:paraId="748FCFA6" w14:textId="77777777" w:rsidR="00E91DF0" w:rsidRPr="007A5B54" w:rsidRDefault="00E91DF0" w:rsidP="00CD4F9F">
      <w:pPr>
        <w:suppressAutoHyphens/>
      </w:pPr>
      <w:r w:rsidRPr="007A5B54">
        <w:t xml:space="preserve">Alle bij deze aanbesteding te voeren correspondentie en in te dienen stukken dienen in de Nederlandse taal te worden opgesteld, dan wel voorzien te worden van een vertaling in de Nederlandse taal. </w:t>
      </w:r>
    </w:p>
    <w:p w14:paraId="4C1E04F8" w14:textId="77777777" w:rsidR="00E91DF0" w:rsidRPr="007A5B54" w:rsidRDefault="00E91DF0" w:rsidP="00CD4F9F">
      <w:pPr>
        <w:tabs>
          <w:tab w:val="left" w:pos="426"/>
          <w:tab w:val="left" w:pos="1134"/>
          <w:tab w:val="left" w:pos="1276"/>
          <w:tab w:val="left" w:pos="1418"/>
          <w:tab w:val="left" w:pos="1560"/>
        </w:tabs>
        <w:suppressAutoHyphens/>
        <w:ind w:left="1418"/>
      </w:pPr>
    </w:p>
    <w:p w14:paraId="36B18D10" w14:textId="51EAB2E2" w:rsidR="00E91DF0" w:rsidRDefault="00E91DF0" w:rsidP="00CD4F9F">
      <w:pPr>
        <w:suppressAutoHyphens/>
      </w:pPr>
      <w:r w:rsidRPr="007A5B54">
        <w:t xml:space="preserve">Correspondentie en/of stukken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9F6B89">
        <w:t>de Aanbestedende Dienst</w:t>
      </w:r>
      <w:r w:rsidR="004D01E0">
        <w:t xml:space="preserve"> </w:t>
      </w:r>
      <w:r w:rsidR="00C77E8C">
        <w:t>en</w:t>
      </w:r>
      <w:r w:rsidRPr="007A5B54">
        <w:t xml:space="preserve"> worden door </w:t>
      </w:r>
      <w:r w:rsidR="009F6B89">
        <w:t>de Aanbestedende Dienst</w:t>
      </w:r>
      <w:r>
        <w:t xml:space="preserve"> </w:t>
      </w:r>
      <w:r w:rsidRPr="007A5B54">
        <w:t>niet in aanmerking genomen.</w:t>
      </w:r>
    </w:p>
    <w:p w14:paraId="547D7906" w14:textId="77777777" w:rsidR="00E91DF0" w:rsidRPr="00F24D40" w:rsidRDefault="00E91DF0" w:rsidP="00CD4F9F">
      <w:pPr>
        <w:pStyle w:val="Kop2"/>
        <w:suppressAutoHyphens/>
        <w:ind w:left="964"/>
      </w:pPr>
      <w:bookmarkStart w:id="143" w:name="_Toc316462456"/>
      <w:bookmarkStart w:id="144" w:name="_Toc340494870"/>
      <w:bookmarkStart w:id="145" w:name="_Toc340506481"/>
      <w:bookmarkStart w:id="146" w:name="_Toc419285383"/>
      <w:bookmarkStart w:id="147" w:name="_Toc421086879"/>
      <w:bookmarkStart w:id="148" w:name="_Toc421100610"/>
      <w:bookmarkStart w:id="149" w:name="_Toc33441730"/>
      <w:r w:rsidRPr="00F24D40">
        <w:t>Termijn van gestanddoening</w:t>
      </w:r>
      <w:bookmarkEnd w:id="143"/>
      <w:bookmarkEnd w:id="144"/>
      <w:bookmarkEnd w:id="145"/>
      <w:bookmarkEnd w:id="146"/>
      <w:bookmarkEnd w:id="147"/>
      <w:bookmarkEnd w:id="148"/>
      <w:bookmarkEnd w:id="149"/>
    </w:p>
    <w:p w14:paraId="6C98CFB1" w14:textId="77777777" w:rsidR="00E91DF0" w:rsidRPr="007A5B54" w:rsidRDefault="00E91DF0" w:rsidP="00CD4F9F">
      <w:pPr>
        <w:suppressAutoHyphens/>
      </w:pPr>
      <w:r w:rsidRPr="007A5B54">
        <w:t xml:space="preserve">De termijn van gestanddoening van de </w:t>
      </w:r>
      <w:r w:rsidR="005D5B41">
        <w:t>Inschrijving</w:t>
      </w:r>
      <w:r w:rsidRPr="007A5B54">
        <w:t xml:space="preserve"> is</w:t>
      </w:r>
      <w:r w:rsidR="00E513BA">
        <w:t xml:space="preserve"> </w:t>
      </w:r>
      <w:r>
        <w:t>120</w:t>
      </w:r>
      <w:r w:rsidRPr="007A5B54">
        <w:t xml:space="preserve"> kalenderdagen na de dag waarop de </w:t>
      </w:r>
      <w:r w:rsidR="005D5B41">
        <w:t>Inschrijving</w:t>
      </w:r>
      <w:r w:rsidRPr="007A5B54">
        <w:t xml:space="preserve"> heeft plaatsgevonden</w:t>
      </w:r>
      <w:r w:rsidR="009D1A31">
        <w:t>.</w:t>
      </w:r>
    </w:p>
    <w:p w14:paraId="3D64A473" w14:textId="77777777" w:rsidR="00E91DF0" w:rsidRPr="007A5B54" w:rsidRDefault="00E91DF0" w:rsidP="00CD4F9F">
      <w:pPr>
        <w:tabs>
          <w:tab w:val="left" w:pos="426"/>
          <w:tab w:val="left" w:pos="1134"/>
          <w:tab w:val="left" w:pos="1276"/>
          <w:tab w:val="left" w:pos="1418"/>
          <w:tab w:val="left" w:pos="1560"/>
        </w:tabs>
        <w:suppressAutoHyphens/>
        <w:ind w:left="1418"/>
      </w:pPr>
    </w:p>
    <w:p w14:paraId="5905A006" w14:textId="77777777" w:rsidR="00E91DF0" w:rsidRDefault="00E91DF0" w:rsidP="00CD4F9F">
      <w:pPr>
        <w:suppressAutoHyphens/>
      </w:pPr>
      <w:r w:rsidRPr="007A5B54">
        <w:t>In het geval een kort geding aanhangig is gemaakt, eindigt d</w:t>
      </w:r>
      <w:r>
        <w:t>e termijn van gestanddoening 30</w:t>
      </w:r>
      <w:r w:rsidRPr="007A5B54">
        <w:t xml:space="preserve"> kalenderdagen na de dag waarop in eerste aanleg is beslist. </w:t>
      </w:r>
    </w:p>
    <w:p w14:paraId="47D8F4A0" w14:textId="77777777" w:rsidR="00E91DF0" w:rsidRPr="00F24D40" w:rsidRDefault="00E91DF0" w:rsidP="00CD4F9F">
      <w:pPr>
        <w:pStyle w:val="Kop2"/>
        <w:suppressAutoHyphens/>
        <w:ind w:left="964"/>
      </w:pPr>
      <w:bookmarkStart w:id="150" w:name="_Toc316462457"/>
      <w:bookmarkStart w:id="151" w:name="_Toc340494871"/>
      <w:bookmarkStart w:id="152" w:name="_Toc340506482"/>
      <w:bookmarkStart w:id="153" w:name="_Toc419285384"/>
      <w:bookmarkStart w:id="154" w:name="_Toc421086880"/>
      <w:bookmarkStart w:id="155" w:name="_Toc421100611"/>
      <w:bookmarkStart w:id="156" w:name="_Toc33441731"/>
      <w:r w:rsidRPr="00F24D40">
        <w:t>Valse verklaringen</w:t>
      </w:r>
      <w:bookmarkEnd w:id="150"/>
      <w:bookmarkEnd w:id="151"/>
      <w:bookmarkEnd w:id="152"/>
      <w:bookmarkEnd w:id="153"/>
      <w:bookmarkEnd w:id="154"/>
      <w:bookmarkEnd w:id="155"/>
      <w:bookmarkEnd w:id="156"/>
    </w:p>
    <w:p w14:paraId="692D6DEC" w14:textId="1F316A9C" w:rsidR="00E91DF0" w:rsidRDefault="009F6B89" w:rsidP="00CD4F9F">
      <w:pPr>
        <w:suppressAutoHyphens/>
      </w:pPr>
      <w:r>
        <w:t>De Aanbestedende Dienst</w:t>
      </w:r>
      <w:r w:rsidR="00E91DF0">
        <w:t xml:space="preserve"> behoudt zich het recht voor om alle verstrekte informatie op juistheid te controleren. </w:t>
      </w:r>
      <w:r>
        <w:t>De Aanbestedende Dienst</w:t>
      </w:r>
      <w:r w:rsidR="00E91DF0" w:rsidRPr="007A5B54">
        <w:t xml:space="preserve"> wijst er met klem op dat verklaringen die achteraf onjuistheden blijken te bevatten of toezeggingen bevatten die niet (kunnen) worden waargemaakt, door </w:t>
      </w:r>
      <w:r>
        <w:t>de Aanbestedende Dienst</w:t>
      </w:r>
      <w:r w:rsidR="00E91DF0">
        <w:t xml:space="preserve"> </w:t>
      </w:r>
      <w:r w:rsidR="00E91DF0" w:rsidRPr="007A5B54">
        <w:t xml:space="preserve">worden </w:t>
      </w:r>
      <w:r w:rsidR="00E77074">
        <w:t>a</w:t>
      </w:r>
      <w:r w:rsidR="00BB78A8">
        <w:t>angemerkt</w:t>
      </w:r>
      <w:r w:rsidR="00E77074" w:rsidRPr="007A5B54">
        <w:t xml:space="preserve"> </w:t>
      </w:r>
      <w:r w:rsidR="00E91DF0" w:rsidRPr="007A5B54">
        <w:t xml:space="preserve">als valse verklaringen in de zin van artikel </w:t>
      </w:r>
      <w:r w:rsidR="00E91DF0">
        <w:t xml:space="preserve">2.87 lid 1 sub </w:t>
      </w:r>
      <w:r w:rsidR="0016113F">
        <w:t xml:space="preserve">h </w:t>
      </w:r>
      <w:r w:rsidR="00D92215">
        <w:t xml:space="preserve">van de </w:t>
      </w:r>
      <w:r w:rsidR="00E91DF0">
        <w:t>Aanbestedingswet</w:t>
      </w:r>
      <w:r w:rsidR="00125421">
        <w:t>.</w:t>
      </w:r>
      <w:r w:rsidR="00BB78A8">
        <w:t xml:space="preserve"> </w:t>
      </w:r>
      <w:r w:rsidR="00E91DF0" w:rsidRPr="007A5B54">
        <w:t>De gev</w:t>
      </w:r>
      <w:r w:rsidR="003216FF">
        <w:t>raagde informatie dient om deze reden</w:t>
      </w:r>
      <w:r w:rsidR="00E91DF0" w:rsidRPr="007A5B54">
        <w:t xml:space="preserve"> zeer zorgvuldig te worden aangeleverd.</w:t>
      </w:r>
    </w:p>
    <w:p w14:paraId="0EDEE1BC" w14:textId="672A0DA5" w:rsidR="00D81D5C" w:rsidRDefault="00D81D5C" w:rsidP="00D81D5C">
      <w:pPr>
        <w:spacing w:before="100" w:beforeAutospacing="1" w:after="100" w:afterAutospacing="1"/>
      </w:pPr>
      <w:r>
        <w:t>De Aanbesteder behoudt zich het recht voor om de deugdelijkheid van alle verstrekte</w:t>
      </w:r>
      <w:r w:rsidR="00F357FD">
        <w:t xml:space="preserve"> </w:t>
      </w:r>
      <w:r>
        <w:t>informatie te (laten) verifiëren, door middel van bijvoorbeeld een gesprek, bedrijfsbezoeken, het inwinnen van nadere informatie en/of het verkrijgen van inzicht in de te leveren</w:t>
      </w:r>
      <w:r w:rsidR="00C171C9">
        <w:br/>
      </w:r>
      <w:r>
        <w:t xml:space="preserve">producten en diensten. </w:t>
      </w:r>
      <w:r w:rsidR="00CD4F9F">
        <w:t xml:space="preserve">De </w:t>
      </w:r>
      <w:r>
        <w:t>Inschrijver is verplicht hieraan medewerking te verlenen. Deze verificatie kan zich ook uitstrekken tot de in de voorgaande fasen aangeleverde informatie.</w:t>
      </w:r>
    </w:p>
    <w:p w14:paraId="1786AB76" w14:textId="66543F70" w:rsidR="00D81D5C" w:rsidRDefault="00D81D5C" w:rsidP="00221D73">
      <w:pPr>
        <w:spacing w:before="100" w:beforeAutospacing="1" w:after="100" w:afterAutospacing="1"/>
      </w:pPr>
      <w:r>
        <w:t xml:space="preserve">Van een verificatie(gesprek) wordt een verslag gemaakt dat deel uitmaakt van de </w:t>
      </w:r>
      <w:r w:rsidR="00AF7202">
        <w:br/>
      </w:r>
      <w:r w:rsidR="00F357FD">
        <w:t>O</w:t>
      </w:r>
      <w:r>
        <w:t>vereenkomst.</w:t>
      </w:r>
    </w:p>
    <w:p w14:paraId="246C9041" w14:textId="77777777" w:rsidR="00E91DF0" w:rsidRPr="00F24D40" w:rsidRDefault="00E91DF0" w:rsidP="00221D73">
      <w:pPr>
        <w:pStyle w:val="Kop2"/>
        <w:suppressAutoHyphens/>
        <w:ind w:left="964"/>
      </w:pPr>
      <w:bookmarkStart w:id="157" w:name="_Toc316462458"/>
      <w:bookmarkStart w:id="158" w:name="_Toc340494872"/>
      <w:bookmarkStart w:id="159" w:name="_Toc340506483"/>
      <w:bookmarkStart w:id="160" w:name="_Toc419285385"/>
      <w:bookmarkStart w:id="161" w:name="_Toc421086881"/>
      <w:bookmarkStart w:id="162" w:name="_Toc421100612"/>
      <w:bookmarkStart w:id="163" w:name="_Toc33441732"/>
      <w:r w:rsidRPr="00F24D40">
        <w:t>Onduidelijkheden</w:t>
      </w:r>
      <w:r w:rsidR="003D0C67">
        <w:t xml:space="preserve"> </w:t>
      </w:r>
      <w:r w:rsidR="00C77E8C">
        <w:t>en</w:t>
      </w:r>
      <w:r w:rsidRPr="00F24D40">
        <w:t xml:space="preserve"> onregelmatigheden</w:t>
      </w:r>
      <w:bookmarkEnd w:id="157"/>
      <w:bookmarkEnd w:id="158"/>
      <w:bookmarkEnd w:id="159"/>
      <w:bookmarkEnd w:id="160"/>
      <w:bookmarkEnd w:id="161"/>
      <w:bookmarkEnd w:id="162"/>
      <w:bookmarkEnd w:id="163"/>
    </w:p>
    <w:p w14:paraId="73E6E4E7" w14:textId="410BCBF1" w:rsidR="00E91DF0" w:rsidRPr="007A5B54" w:rsidRDefault="00E91DF0" w:rsidP="00221D73">
      <w:pPr>
        <w:suppressAutoHyphens/>
      </w:pPr>
      <w:r>
        <w:t xml:space="preserve">Het </w:t>
      </w:r>
      <w:r w:rsidR="008F7CF3">
        <w:t>Beschrijvend Document</w:t>
      </w:r>
      <w:r w:rsidRPr="007A5B54">
        <w:t xml:space="preserve"> (inclusief bijlagen) en de andere aanbestedingsdocumenten zijn met zorg samengesteld. </w:t>
      </w:r>
      <w:r>
        <w:t xml:space="preserve">Van </w:t>
      </w:r>
      <w:r w:rsidR="005D5B41">
        <w:t>Inschrijver</w:t>
      </w:r>
      <w:r>
        <w:t xml:space="preserve">s wordt dan ook een proactieve houding verwacht. </w:t>
      </w:r>
      <w:r w:rsidRPr="007A5B54">
        <w:t xml:space="preserve">Indien de </w:t>
      </w:r>
      <w:r w:rsidR="005D5B41">
        <w:t>Inschrijver</w:t>
      </w:r>
      <w:r w:rsidRPr="007A5B54">
        <w:t xml:space="preserve"> desondanks onduidelijkheden</w:t>
      </w:r>
      <w:r>
        <w:t>,</w:t>
      </w:r>
      <w:r w:rsidRPr="007A5B54">
        <w:t xml:space="preserve"> </w:t>
      </w:r>
      <w:r>
        <w:t>onvolkomenheden, fouten en/of tegenstrijdigheden</w:t>
      </w:r>
      <w:r w:rsidRPr="007A5B54">
        <w:t xml:space="preserve"> in </w:t>
      </w:r>
      <w:r w:rsidR="008F7CF3">
        <w:t>een</w:t>
      </w:r>
      <w:r w:rsidRPr="007A5B54">
        <w:t xml:space="preserve"> van de aanbestedingsdocumenten opmerkt</w:t>
      </w:r>
      <w:r>
        <w:t xml:space="preserve">, dan </w:t>
      </w:r>
      <w:r w:rsidRPr="007A5B54">
        <w:t xml:space="preserve">dient hij </w:t>
      </w:r>
      <w:r w:rsidR="009F6B89">
        <w:t>de Aanbestedende Dienst</w:t>
      </w:r>
      <w:r>
        <w:t xml:space="preserve"> </w:t>
      </w:r>
      <w:r w:rsidRPr="007A5B54">
        <w:t xml:space="preserve">hiervan vóór de uiterlijke datum waarop vragen kunnen worden </w:t>
      </w:r>
      <w:r w:rsidRPr="007A5B54">
        <w:lastRenderedPageBreak/>
        <w:t>gesteld</w:t>
      </w:r>
      <w:r w:rsidR="00084BD7">
        <w:t xml:space="preserve"> (zie paragraaf 4</w:t>
      </w:r>
      <w:r w:rsidR="008A4396">
        <w:t>.</w:t>
      </w:r>
      <w:r w:rsidR="00F012CC">
        <w:t>3)</w:t>
      </w:r>
      <w:r w:rsidRPr="007A5B54">
        <w:t xml:space="preserve">, </w:t>
      </w:r>
      <w:r>
        <w:t xml:space="preserve">via </w:t>
      </w:r>
      <w:proofErr w:type="spellStart"/>
      <w:r>
        <w:t>TenderNed</w:t>
      </w:r>
      <w:proofErr w:type="spellEnd"/>
      <w:r w:rsidRPr="007A5B54">
        <w:t xml:space="preserve"> op de hoogte te stellen. Doet hij dat niet, dan heeft hij zijn recht verwerkt om hier in rechte tegen op te komen.</w:t>
      </w:r>
    </w:p>
    <w:p w14:paraId="7BE86335" w14:textId="77777777" w:rsidR="00E91DF0" w:rsidRPr="00F24D40" w:rsidRDefault="00E91DF0" w:rsidP="00221D73">
      <w:pPr>
        <w:pStyle w:val="Kop2"/>
        <w:suppressAutoHyphens/>
        <w:ind w:left="964"/>
      </w:pPr>
      <w:bookmarkStart w:id="164" w:name="_Toc316462459"/>
      <w:bookmarkStart w:id="165" w:name="_Toc340494873"/>
      <w:bookmarkStart w:id="166" w:name="_Toc340506484"/>
      <w:bookmarkStart w:id="167" w:name="_Toc419285386"/>
      <w:bookmarkStart w:id="168" w:name="_Toc421086882"/>
      <w:bookmarkStart w:id="169" w:name="_Toc421100613"/>
      <w:bookmarkStart w:id="170" w:name="_Toc33441733"/>
      <w:r w:rsidRPr="00F24D40">
        <w:t>Vertrouwelijkheid</w:t>
      </w:r>
      <w:bookmarkEnd w:id="164"/>
      <w:bookmarkEnd w:id="165"/>
      <w:bookmarkEnd w:id="166"/>
      <w:bookmarkEnd w:id="167"/>
      <w:bookmarkEnd w:id="168"/>
      <w:bookmarkEnd w:id="169"/>
      <w:bookmarkEnd w:id="170"/>
    </w:p>
    <w:p w14:paraId="1D32DAAC" w14:textId="77777777" w:rsidR="00E91DF0" w:rsidRPr="007A5B54" w:rsidRDefault="00E91DF0" w:rsidP="00221D73">
      <w:pPr>
        <w:suppressAutoHyphens/>
      </w:pPr>
      <w:r w:rsidRPr="007A5B54">
        <w:t xml:space="preserve">De </w:t>
      </w:r>
      <w:r w:rsidR="005D5B41">
        <w:t>Inschrijver</w:t>
      </w:r>
      <w:r w:rsidRPr="007A5B54">
        <w:t xml:space="preserve"> dient </w:t>
      </w:r>
      <w:r>
        <w:t xml:space="preserve">dit </w:t>
      </w:r>
      <w:r w:rsidR="008F7CF3">
        <w:t>Beschrijvend Document</w:t>
      </w:r>
      <w:r w:rsidRPr="007A5B54">
        <w:t xml:space="preserve"> (inclusief bijlagen) en de overige aanbestedingsdocumenten vertrouwelijk te behandelen en slechts aan personen te verstrekken die voor het indienen van de </w:t>
      </w:r>
      <w:r w:rsidR="005D5B41">
        <w:t>Inschrijving</w:t>
      </w:r>
      <w:r>
        <w:t xml:space="preserve"> </w:t>
      </w:r>
      <w:r w:rsidRPr="007A5B54">
        <w:t xml:space="preserve">daarvan kennis moeten nemen. </w:t>
      </w:r>
    </w:p>
    <w:p w14:paraId="42FBBA0C" w14:textId="77777777" w:rsidR="00E91DF0" w:rsidRPr="007A5B54" w:rsidRDefault="00E91DF0" w:rsidP="003573BE">
      <w:pPr>
        <w:suppressAutoHyphens/>
        <w:spacing w:line="284" w:lineRule="atLeast"/>
        <w:rPr>
          <w:rFonts w:ascii="Verdana" w:hAnsi="Verdana" w:cs="Arial"/>
        </w:rPr>
      </w:pPr>
    </w:p>
    <w:p w14:paraId="4E1D35BA" w14:textId="24E9E989" w:rsidR="00B04512" w:rsidRPr="007A5B54" w:rsidRDefault="00151B81" w:rsidP="00221D73">
      <w:pPr>
        <w:suppressAutoHyphens/>
      </w:pPr>
      <w:bookmarkStart w:id="171" w:name="_Toc419285387"/>
      <w:bookmarkStart w:id="172" w:name="_Toc421086883"/>
      <w:bookmarkStart w:id="173" w:name="_Toc421100614"/>
      <w:r>
        <w:t>De door de I</w:t>
      </w:r>
      <w:r w:rsidR="00B04512" w:rsidRPr="007A5B54">
        <w:t xml:space="preserve">nschrijver verstrekte informatie </w:t>
      </w:r>
      <w:r w:rsidR="00B04512">
        <w:t>wordt</w:t>
      </w:r>
      <w:r w:rsidR="00B04512" w:rsidRPr="007A5B54">
        <w:t xml:space="preserve"> door </w:t>
      </w:r>
      <w:r w:rsidR="009F6B89">
        <w:t>de Aanbestedende Dienst</w:t>
      </w:r>
      <w:r w:rsidR="00B04512" w:rsidRPr="007A5B54">
        <w:t xml:space="preserve"> vertrouwelijk behandeld</w:t>
      </w:r>
      <w:r w:rsidR="00B04512">
        <w:t xml:space="preserve"> en niet openbaar gemaakt aan derden, tenzij </w:t>
      </w:r>
      <w:r w:rsidR="009F6B89">
        <w:t>de Aanbestedende Dienst</w:t>
      </w:r>
      <w:r w:rsidR="00B04512">
        <w:t xml:space="preserve"> daartoe op grond van de wet is gehouden, daartoe in rechte wordt gedwongen e</w:t>
      </w:r>
      <w:r w:rsidR="00B04512" w:rsidRPr="00720FDD">
        <w:t xml:space="preserve">n/of </w:t>
      </w:r>
      <w:r w:rsidR="009F6B89">
        <w:t>de Aanbestedende Dienst</w:t>
      </w:r>
      <w:r w:rsidR="00B04512" w:rsidRPr="00720FDD">
        <w:t xml:space="preserve"> de gegevens in het kader van de motivering van de </w:t>
      </w:r>
      <w:r w:rsidR="00B04512">
        <w:t>g</w:t>
      </w:r>
      <w:r w:rsidR="00B04512" w:rsidRPr="00720FDD">
        <w:t>unningsbeslissing dan wel voor een in rechte in te nemen standpunt nodig heeft.</w:t>
      </w:r>
    </w:p>
    <w:p w14:paraId="51A2F277" w14:textId="77777777" w:rsidR="00B04512" w:rsidRPr="007A5B54" w:rsidRDefault="00B04512" w:rsidP="003573BE">
      <w:pPr>
        <w:suppressAutoHyphens/>
        <w:spacing w:line="284" w:lineRule="atLeast"/>
        <w:rPr>
          <w:rFonts w:ascii="Verdana" w:hAnsi="Verdana" w:cs="Arial"/>
        </w:rPr>
      </w:pPr>
    </w:p>
    <w:p w14:paraId="733CAD86" w14:textId="6946FAAB" w:rsidR="00B04512" w:rsidRDefault="009F6B89" w:rsidP="00221D73">
      <w:pPr>
        <w:suppressAutoHyphens/>
      </w:pPr>
      <w:r>
        <w:t>De Aanbestedende Dienst</w:t>
      </w:r>
      <w:r w:rsidR="004E36C3">
        <w:t xml:space="preserve"> is niet verplicht om interne [</w:t>
      </w:r>
      <w:proofErr w:type="spellStart"/>
      <w:r w:rsidR="004E36C3">
        <w:t>aanbestedings</w:t>
      </w:r>
      <w:proofErr w:type="spellEnd"/>
      <w:r w:rsidR="004E36C3">
        <w:t>]</w:t>
      </w:r>
      <w:r w:rsidR="00B04512" w:rsidRPr="007A5B54">
        <w:t xml:space="preserve">documenten, zoals </w:t>
      </w:r>
      <w:r w:rsidR="00B04512">
        <w:t>individuele</w:t>
      </w:r>
      <w:r w:rsidR="00B04512" w:rsidRPr="007A5B54">
        <w:t xml:space="preserve"> </w:t>
      </w:r>
      <w:r w:rsidR="00B04512">
        <w:t>beoordelingen en</w:t>
      </w:r>
      <w:r w:rsidR="00387463">
        <w:t xml:space="preserve"> I</w:t>
      </w:r>
      <w:r w:rsidR="00B04512" w:rsidRPr="007A5B54">
        <w:t xml:space="preserve">nschrijvingsvergelijkingen, alsmede adviezen </w:t>
      </w:r>
      <w:r w:rsidR="00B04512">
        <w:t xml:space="preserve">over de gunningsbeslissing </w:t>
      </w:r>
      <w:r w:rsidR="00151B81">
        <w:t>aan I</w:t>
      </w:r>
      <w:r w:rsidR="00B04512" w:rsidRPr="007A5B54">
        <w:t>nschrijvers bekend te maken</w:t>
      </w:r>
      <w:r w:rsidR="00B04512">
        <w:t xml:space="preserve">. </w:t>
      </w:r>
    </w:p>
    <w:p w14:paraId="79D9D5E7" w14:textId="77777777" w:rsidR="00E91DF0" w:rsidRPr="00F24D40" w:rsidRDefault="00E91DF0" w:rsidP="00221D73">
      <w:pPr>
        <w:pStyle w:val="Kop2"/>
        <w:suppressAutoHyphens/>
        <w:ind w:left="964"/>
      </w:pPr>
      <w:bookmarkStart w:id="174" w:name="_Toc33441734"/>
      <w:r w:rsidRPr="00F24D40">
        <w:t>Algemene voorwaarden</w:t>
      </w:r>
      <w:bookmarkEnd w:id="171"/>
      <w:bookmarkEnd w:id="172"/>
      <w:bookmarkEnd w:id="173"/>
      <w:bookmarkEnd w:id="174"/>
    </w:p>
    <w:p w14:paraId="34EFF23C" w14:textId="639F960F" w:rsidR="00E91DF0" w:rsidRDefault="00E91DF0" w:rsidP="00221D73">
      <w:pPr>
        <w:suppressAutoHyphens/>
      </w:pPr>
      <w:r w:rsidRPr="006E65A5">
        <w:t xml:space="preserve">Algemene voorwaarden van de </w:t>
      </w:r>
      <w:r w:rsidR="005D5B41">
        <w:t>Inschrijver</w:t>
      </w:r>
      <w:r w:rsidRPr="006E65A5">
        <w:t xml:space="preserve"> zijn uitdrukkelijk niet van toepassing. Een </w:t>
      </w:r>
      <w:r w:rsidR="005D5B41">
        <w:t>Inschrijver</w:t>
      </w:r>
      <w:r w:rsidRPr="006E65A5">
        <w:t xml:space="preserve"> die algemene voorwaarden van toepassing verklaart, wordt uitgesloten van deelname aan de aanbestedingsprocedure.</w:t>
      </w:r>
    </w:p>
    <w:p w14:paraId="742CB040" w14:textId="77777777" w:rsidR="00E91DF0" w:rsidRPr="00F24D40" w:rsidRDefault="00E91DF0" w:rsidP="00221D73">
      <w:pPr>
        <w:pStyle w:val="Kop2"/>
        <w:suppressAutoHyphens/>
        <w:ind w:left="964"/>
      </w:pPr>
      <w:bookmarkStart w:id="175" w:name="_Toc419285388"/>
      <w:bookmarkStart w:id="176" w:name="_Toc421086884"/>
      <w:bookmarkStart w:id="177" w:name="_Toc421100615"/>
      <w:bookmarkStart w:id="178" w:name="_Toc33441735"/>
      <w:r>
        <w:t>Intrekken aanbestedingsprocedure</w:t>
      </w:r>
      <w:bookmarkEnd w:id="175"/>
      <w:bookmarkEnd w:id="176"/>
      <w:bookmarkEnd w:id="177"/>
      <w:bookmarkEnd w:id="178"/>
    </w:p>
    <w:p w14:paraId="717279E3" w14:textId="02E517C2" w:rsidR="0071525E" w:rsidRDefault="009F6B89" w:rsidP="00221D73">
      <w:pPr>
        <w:suppressAutoHyphens/>
        <w:ind w:left="-113"/>
        <w:jc w:val="both"/>
      </w:pPr>
      <w:bookmarkStart w:id="179" w:name="_Toc419285389"/>
      <w:bookmarkStart w:id="180" w:name="_Toc421086885"/>
      <w:bookmarkStart w:id="181" w:name="_Toc421100616"/>
      <w:r>
        <w:t>De Aanbestedende Dienst</w:t>
      </w:r>
      <w:r w:rsidR="00B04512">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t xml:space="preserve">akelijkheid van </w:t>
      </w:r>
      <w:r>
        <w:t>de Aanbestedende Dienst</w:t>
      </w:r>
      <w:r w:rsidR="00151B81">
        <w:t xml:space="preserve"> jegens</w:t>
      </w:r>
      <w:r w:rsidR="0011293E">
        <w:t xml:space="preserve"> de</w:t>
      </w:r>
      <w:r w:rsidR="00151B81">
        <w:t xml:space="preserve"> I</w:t>
      </w:r>
      <w:r w:rsidR="00B04512">
        <w:t xml:space="preserve">nschrijvers. </w:t>
      </w:r>
      <w:r>
        <w:t>De Aanbestedende Dienst</w:t>
      </w:r>
      <w:r w:rsidR="00B04512">
        <w:t xml:space="preserve"> zal de kosten die door </w:t>
      </w:r>
      <w:r w:rsidR="0011293E">
        <w:t xml:space="preserve">de </w:t>
      </w:r>
      <w:r w:rsidR="00151B81">
        <w:t>I</w:t>
      </w:r>
      <w:r w:rsidR="00B04512">
        <w:t xml:space="preserve">nschrijvers (al) zijn gemaakt </w:t>
      </w:r>
      <w:r w:rsidR="00385F7C">
        <w:t>en/of</w:t>
      </w:r>
      <w:r w:rsidR="00B04512">
        <w:t xml:space="preserve"> geleden schade dan ook niet vergoeden.</w:t>
      </w:r>
    </w:p>
    <w:p w14:paraId="64F53C45" w14:textId="77777777" w:rsidR="00E91DF0" w:rsidRDefault="00E91DF0" w:rsidP="00221D73">
      <w:pPr>
        <w:pStyle w:val="Kop2"/>
        <w:suppressAutoHyphens/>
        <w:ind w:left="964"/>
      </w:pPr>
      <w:bookmarkStart w:id="182" w:name="_Toc33441736"/>
      <w:r>
        <w:t>Klachtenprocedure aanbestedingen IFV</w:t>
      </w:r>
      <w:bookmarkEnd w:id="179"/>
      <w:bookmarkEnd w:id="180"/>
      <w:bookmarkEnd w:id="181"/>
      <w:bookmarkEnd w:id="182"/>
    </w:p>
    <w:p w14:paraId="2F1603CD" w14:textId="77777777" w:rsidR="00487C94" w:rsidRDefault="00487C94" w:rsidP="00221D73">
      <w:pPr>
        <w:suppressAutoHyphens/>
      </w:pPr>
      <w:r>
        <w:t xml:space="preserve">In het kader van het flankerend beleid bij de Aanbestedingswet heeft het Ministerie van Economische Zaken </w:t>
      </w:r>
      <w:r w:rsidRPr="00911121">
        <w:t xml:space="preserve">in samenwerking met PIANOo </w:t>
      </w:r>
      <w:r>
        <w:t>het</w:t>
      </w:r>
      <w:r w:rsidRPr="00DF5E88">
        <w:t xml:space="preserve"> advies </w:t>
      </w:r>
      <w:r w:rsidRPr="00221D73">
        <w:rPr>
          <w:i/>
        </w:rPr>
        <w:t>Klachtafhandeling bij aanbesteden</w:t>
      </w:r>
      <w:r>
        <w:t xml:space="preserve"> opgesteld. Dit </w:t>
      </w:r>
      <w:r w:rsidR="00013107">
        <w:t xml:space="preserve">advies biedt ondernemers en </w:t>
      </w:r>
      <w:r w:rsidR="00154EC2">
        <w:t xml:space="preserve">de </w:t>
      </w:r>
      <w:r w:rsidR="00013107">
        <w:t>A</w:t>
      </w:r>
      <w:r w:rsidRPr="00DF5E88">
        <w:t xml:space="preserve">anbestedende </w:t>
      </w:r>
      <w:r w:rsidR="00B7173C">
        <w:t>D</w:t>
      </w:r>
      <w:r w:rsidRPr="00DF5E88">
        <w:t xml:space="preserve">ienst een laagdrempelig instrument voor het oplossen van geschillen </w:t>
      </w:r>
      <w:r>
        <w:t>over</w:t>
      </w:r>
      <w:r w:rsidRPr="00DF5E88">
        <w:t xml:space="preserve"> aanbestedingsprocedures waarop de Aanbestedingswet van toepassing is.</w:t>
      </w:r>
    </w:p>
    <w:p w14:paraId="7A9C960D" w14:textId="77777777" w:rsidR="00487C94" w:rsidRDefault="00487C94" w:rsidP="00221D73">
      <w:pPr>
        <w:suppressAutoHyphens/>
      </w:pPr>
    </w:p>
    <w:p w14:paraId="643574F8" w14:textId="6BA220D4" w:rsidR="00487C94" w:rsidRDefault="00487C94" w:rsidP="00221D73">
      <w:pPr>
        <w:suppressAutoHyphens/>
      </w:pPr>
      <w:r w:rsidRPr="009E31C9">
        <w:t xml:space="preserve">In deel 1 van het advies </w:t>
      </w:r>
      <w:r w:rsidRPr="0077171C">
        <w:rPr>
          <w:i/>
        </w:rPr>
        <w:t>Klachtafhandeling bij aanbesteden</w:t>
      </w:r>
      <w:r w:rsidRPr="009E31C9">
        <w:t xml:space="preserve"> is een standaard voor klachtafhandeling bij aanbestedingen opgenomen. </w:t>
      </w:r>
      <w:r>
        <w:t xml:space="preserve">Deze standaard is door </w:t>
      </w:r>
      <w:r w:rsidR="009F6B89">
        <w:t>de Aanbestedende Dienst</w:t>
      </w:r>
      <w:r>
        <w:t xml:space="preserve"> gebruikt v</w:t>
      </w:r>
      <w:r w:rsidRPr="009E31C9">
        <w:t xml:space="preserve">oor het opstellen van een interne regeling </w:t>
      </w:r>
      <w:r>
        <w:t xml:space="preserve">voor de afhandeling van klachten over aanbestedingsprocedures van </w:t>
      </w:r>
      <w:r w:rsidR="009F6B89">
        <w:t>de Aanbestedende Dienst</w:t>
      </w:r>
      <w:r>
        <w:t xml:space="preserve">: </w:t>
      </w:r>
      <w:r w:rsidRPr="0077171C">
        <w:rPr>
          <w:i/>
        </w:rPr>
        <w:t xml:space="preserve">de </w:t>
      </w:r>
      <w:r w:rsidRPr="0077171C">
        <w:rPr>
          <w:i/>
        </w:rPr>
        <w:lastRenderedPageBreak/>
        <w:t xml:space="preserve">Procedure klachtenafhandeling bij (EU) aanbestedingen door </w:t>
      </w:r>
      <w:r w:rsidR="009F6B89">
        <w:rPr>
          <w:i/>
        </w:rPr>
        <w:t>de Aanbestedende Dienst</w:t>
      </w:r>
      <w:r>
        <w:t xml:space="preserve"> (bijlage 10).</w:t>
      </w:r>
    </w:p>
    <w:p w14:paraId="71D53EDC" w14:textId="77777777" w:rsidR="00487C94" w:rsidRDefault="00487C94" w:rsidP="00221D73">
      <w:pPr>
        <w:suppressAutoHyphens/>
      </w:pPr>
    </w:p>
    <w:p w14:paraId="1CD965ED" w14:textId="33391E6F" w:rsidR="00487C94" w:rsidRDefault="00151B81" w:rsidP="00221D73">
      <w:pPr>
        <w:suppressAutoHyphens/>
      </w:pPr>
      <w:r>
        <w:t>Een I</w:t>
      </w:r>
      <w:r w:rsidR="00487C94" w:rsidRPr="00282575">
        <w:t xml:space="preserve">nschrijver die klachten heeft over </w:t>
      </w:r>
      <w:r w:rsidR="009F6B89">
        <w:t>de Aanbestedende Dienst</w:t>
      </w:r>
      <w:r w:rsidR="00487C94" w:rsidRPr="00282575">
        <w:t xml:space="preserve"> in het kader van deze aanbestedingsprocedure, kan zijn klachten voorleggen aan het </w:t>
      </w:r>
      <w:r w:rsidR="00487C94">
        <w:t>k</w:t>
      </w:r>
      <w:r w:rsidR="00487C94" w:rsidRPr="00282575">
        <w:t xml:space="preserve">lachtenmeldpunt van </w:t>
      </w:r>
      <w:r w:rsidR="009F6B89">
        <w:t>de Aanbestedende Dienst</w:t>
      </w:r>
      <w:r w:rsidR="00487C94">
        <w:t xml:space="preserve"> via </w:t>
      </w:r>
      <w:hyperlink r:id="rId20" w:history="1">
        <w:r w:rsidR="00487C94" w:rsidRPr="00282575">
          <w:rPr>
            <w:rStyle w:val="Hyperlink"/>
          </w:rPr>
          <w:t>klachtenmeldpunt.aanbestedingen@ifv.nl</w:t>
        </w:r>
      </w:hyperlink>
      <w:r w:rsidR="00487C94">
        <w:rPr>
          <w:rStyle w:val="Hyperlink"/>
        </w:rPr>
        <w:t>.</w:t>
      </w:r>
    </w:p>
    <w:p w14:paraId="5B27ED11" w14:textId="77777777" w:rsidR="00487C94" w:rsidRDefault="00487C94" w:rsidP="00221D73">
      <w:pPr>
        <w:suppressAutoHyphens/>
      </w:pPr>
    </w:p>
    <w:p w14:paraId="25BE9951" w14:textId="5C88193A" w:rsidR="00487C94" w:rsidRPr="00282575" w:rsidRDefault="00565250" w:rsidP="00426E10">
      <w:pPr>
        <w:suppressAutoHyphens/>
      </w:pPr>
      <w:r>
        <w:t xml:space="preserve">De </w:t>
      </w:r>
      <w:r w:rsidR="00487C94" w:rsidRPr="00487C94">
        <w:t xml:space="preserve">Inschrijver dient zijn klacht in een zo vroeg mogelijk stadium van de aanbestedingsprocedure schriftelijk per e-mail in te dienen bij het klachtenmeldpunt met het klachtenformulier aanbestedingen (bijlage 11). Voordat </w:t>
      </w:r>
      <w:r>
        <w:t xml:space="preserve">de </w:t>
      </w:r>
      <w:r w:rsidR="00151B81">
        <w:t>I</w:t>
      </w:r>
      <w:r w:rsidR="00487C94" w:rsidRPr="00487C94">
        <w:t>nschrijver zijn klacht indient bij het klachtenmeldpunt dient hij de klacht kenbaar te maken aan de contactpersoon van deze</w:t>
      </w:r>
      <w:r w:rsidR="00EA4E17">
        <w:t xml:space="preserve"> aanbesteding (zie paragraaf </w:t>
      </w:r>
      <w:r w:rsidR="00EA4E17">
        <w:fldChar w:fldCharType="begin"/>
      </w:r>
      <w:r w:rsidR="00EA4E17">
        <w:instrText xml:space="preserve"> REF _Ref517960525 \r \h </w:instrText>
      </w:r>
      <w:r w:rsidR="00EA4E17">
        <w:fldChar w:fldCharType="separate"/>
      </w:r>
      <w:r w:rsidR="00DF065C">
        <w:t>4.2</w:t>
      </w:r>
      <w:r w:rsidR="00EA4E17">
        <w:fldChar w:fldCharType="end"/>
      </w:r>
      <w:r w:rsidR="00487C94" w:rsidRPr="00487C94">
        <w:t>), bijvoorbeeld door he</w:t>
      </w:r>
      <w:r w:rsidR="00C41071">
        <w:t>t opmerken van de klacht in de N</w:t>
      </w:r>
      <w:r w:rsidR="00487C94" w:rsidRPr="00487C94">
        <w:t xml:space="preserve">ota van </w:t>
      </w:r>
      <w:r w:rsidR="00C41071">
        <w:t>I</w:t>
      </w:r>
      <w:r w:rsidR="00487C94" w:rsidRPr="00487C94">
        <w:t>n</w:t>
      </w:r>
      <w:r w:rsidR="00EA4E17">
        <w:t xml:space="preserve">lichtingenfase (zie paragraaf </w:t>
      </w:r>
      <w:r w:rsidR="00EA4E17">
        <w:fldChar w:fldCharType="begin"/>
      </w:r>
      <w:r w:rsidR="00EA4E17">
        <w:instrText xml:space="preserve"> REF _Ref517960546 \r \h </w:instrText>
      </w:r>
      <w:r w:rsidR="00EA4E17">
        <w:fldChar w:fldCharType="separate"/>
      </w:r>
      <w:r w:rsidR="00DF065C">
        <w:t>4.6</w:t>
      </w:r>
      <w:r w:rsidR="00EA4E17">
        <w:fldChar w:fldCharType="end"/>
      </w:r>
      <w:r w:rsidR="00487C94" w:rsidRPr="00487C94">
        <w:t>).</w:t>
      </w:r>
      <w:r w:rsidR="00487C94" w:rsidRPr="00487C94">
        <w:rPr>
          <w:highlight w:val="yellow"/>
        </w:rPr>
        <w:br/>
      </w:r>
    </w:p>
    <w:p w14:paraId="1C0C80BC" w14:textId="196F1F99" w:rsidR="00487C94" w:rsidRDefault="00487C94" w:rsidP="0077171C">
      <w:pPr>
        <w:suppressAutoHyphens/>
      </w:pPr>
      <w:r>
        <w:t>Naar aanleiding van het advies van de klachtencomm</w:t>
      </w:r>
      <w:r w:rsidR="009F4822">
        <w:t xml:space="preserve">issie </w:t>
      </w:r>
      <w:r w:rsidR="00EB33DE">
        <w:t xml:space="preserve">beslist </w:t>
      </w:r>
      <w:r w:rsidR="009F6B89">
        <w:t>de Aanbestedende Dienst</w:t>
      </w:r>
      <w:r w:rsidR="00EB33DE">
        <w:t xml:space="preserve"> of zij het advies van de klachtencommissie al dan niet opvolgt</w:t>
      </w:r>
      <w:r>
        <w:t xml:space="preserve">. </w:t>
      </w:r>
    </w:p>
    <w:p w14:paraId="26B36AA4" w14:textId="77777777" w:rsidR="00487C94" w:rsidRDefault="00487C94" w:rsidP="0077171C">
      <w:pPr>
        <w:suppressAutoHyphens/>
      </w:pPr>
    </w:p>
    <w:p w14:paraId="4C0ECDD9" w14:textId="39932B28" w:rsidR="00487C94" w:rsidRDefault="00487C94" w:rsidP="0077171C">
      <w:pPr>
        <w:suppressAutoHyphens/>
      </w:pPr>
      <w:r>
        <w:t xml:space="preserve">Zie voor meer informatie over de klachtenprocedure van </w:t>
      </w:r>
      <w:r w:rsidR="009F6B89">
        <w:t>de Aanbestedende Dienst</w:t>
      </w:r>
      <w:r>
        <w:t xml:space="preserve"> de </w:t>
      </w:r>
      <w:r w:rsidRPr="0077171C">
        <w:rPr>
          <w:i/>
        </w:rPr>
        <w:t>Procedure klachtenafhandeling bij (EU) aanbestedingen door</w:t>
      </w:r>
      <w:r w:rsidR="00C91BC0" w:rsidRPr="0077171C">
        <w:rPr>
          <w:i/>
        </w:rPr>
        <w:t xml:space="preserve"> </w:t>
      </w:r>
      <w:r w:rsidR="009F6B89">
        <w:rPr>
          <w:i/>
        </w:rPr>
        <w:t>de Aanbestedende Dienst</w:t>
      </w:r>
      <w:r>
        <w:t xml:space="preserve"> (bijlage 10).</w:t>
      </w:r>
    </w:p>
    <w:p w14:paraId="6EFBE77A" w14:textId="77777777" w:rsidR="00487C94" w:rsidRDefault="00487C94" w:rsidP="0077171C">
      <w:pPr>
        <w:suppressAutoHyphens/>
      </w:pPr>
    </w:p>
    <w:p w14:paraId="50EC37DE" w14:textId="2CCDEF01" w:rsidR="00487C94" w:rsidRDefault="00151B81" w:rsidP="0077171C">
      <w:pPr>
        <w:suppressAutoHyphens/>
      </w:pPr>
      <w:r>
        <w:t xml:space="preserve">Indien </w:t>
      </w:r>
      <w:r w:rsidR="00565250">
        <w:t xml:space="preserve">de </w:t>
      </w:r>
      <w:r>
        <w:t>I</w:t>
      </w:r>
      <w:r w:rsidR="00487C94" w:rsidRPr="00524FDA">
        <w:t>nschrijver het niet eens is met de afwikkeling van d</w:t>
      </w:r>
      <w:r>
        <w:t xml:space="preserve">e klacht door </w:t>
      </w:r>
      <w:r w:rsidR="009F6B89">
        <w:t>de Aanbestedende Dienst</w:t>
      </w:r>
      <w:r>
        <w:t xml:space="preserve">, dan kan </w:t>
      </w:r>
      <w:r w:rsidR="00565250">
        <w:t xml:space="preserve">de </w:t>
      </w:r>
      <w:r>
        <w:t>I</w:t>
      </w:r>
      <w:r w:rsidR="00487C94" w:rsidRPr="00524FDA">
        <w:t>nschrijver</w:t>
      </w:r>
      <w:r w:rsidR="00084BD7">
        <w:t xml:space="preserve"> </w:t>
      </w:r>
      <w:r w:rsidR="00487C94" w:rsidRPr="00524FDA">
        <w:t>zijn klacht voorleggen aan de Commissie van Aanbestedingsexperts. Voor meer informatie over de Commissie van Aanbested</w:t>
      </w:r>
      <w:r>
        <w:t xml:space="preserve">ingsexperts en de wijze waarop </w:t>
      </w:r>
      <w:r w:rsidR="00565250">
        <w:t xml:space="preserve">een </w:t>
      </w:r>
      <w:r>
        <w:t>I</w:t>
      </w:r>
      <w:r w:rsidR="00487C94" w:rsidRPr="00524FDA">
        <w:t xml:space="preserve">nschrijver zijn klacht kan indienen, zie </w:t>
      </w:r>
      <w:hyperlink r:id="rId21" w:history="1">
        <w:r w:rsidR="00487C94" w:rsidRPr="0061739A">
          <w:rPr>
            <w:rStyle w:val="Hyperlink"/>
          </w:rPr>
          <w:t>http://www.commissievanaanbestedingsexperts.nl</w:t>
        </w:r>
      </w:hyperlink>
      <w:r w:rsidR="00487C94">
        <w:t xml:space="preserve">. </w:t>
      </w:r>
    </w:p>
    <w:p w14:paraId="112825EE" w14:textId="77777777" w:rsidR="00487C94" w:rsidRDefault="00487C94" w:rsidP="0077171C">
      <w:pPr>
        <w:suppressAutoHyphens/>
      </w:pPr>
    </w:p>
    <w:p w14:paraId="4C43CC9D" w14:textId="439E5909" w:rsidR="00487C94" w:rsidRDefault="00487C94" w:rsidP="0077171C">
      <w:pPr>
        <w:suppressAutoHyphens/>
      </w:pPr>
      <w:r>
        <w:t xml:space="preserve">Het indienen van een klacht bij </w:t>
      </w:r>
      <w:r w:rsidR="009F6B89">
        <w:t>de Aanbestedende Dienst</w:t>
      </w:r>
      <w:r>
        <w:t xml:space="preserve"> of de Commissie van Aanbestedingsexperts schort de aanbestedingsprocedure niet automatisch op. </w:t>
      </w:r>
      <w:r w:rsidR="009F6B89">
        <w:t>De Aanbestedende Dienst</w:t>
      </w:r>
      <w:r>
        <w:t xml:space="preserve"> is vrij om te besluiten of het naar aanleiding van de klacht de aanbestedingsprocedure al dan niet opschort. </w:t>
      </w:r>
    </w:p>
    <w:p w14:paraId="600D82DE" w14:textId="62B29319" w:rsidR="00E91DF0" w:rsidRDefault="00380147" w:rsidP="0077171C">
      <w:pPr>
        <w:pStyle w:val="Kop2"/>
        <w:suppressAutoHyphens/>
        <w:ind w:left="964"/>
      </w:pPr>
      <w:bookmarkStart w:id="183" w:name="_Toc419285390"/>
      <w:bookmarkStart w:id="184" w:name="_Toc421086886"/>
      <w:bookmarkStart w:id="185" w:name="_Toc421100617"/>
      <w:bookmarkStart w:id="186" w:name="_Toc33441737"/>
      <w:r>
        <w:t xml:space="preserve">Informatie over verplichtingen </w:t>
      </w:r>
      <w:r w:rsidR="00C41071">
        <w:t>Opdracht</w:t>
      </w:r>
      <w:r w:rsidR="00E91DF0">
        <w:t>nemer</w:t>
      </w:r>
      <w:bookmarkEnd w:id="183"/>
      <w:bookmarkEnd w:id="184"/>
      <w:bookmarkEnd w:id="185"/>
      <w:bookmarkEnd w:id="186"/>
    </w:p>
    <w:p w14:paraId="016264B4" w14:textId="77777777" w:rsidR="00E91DF0" w:rsidRDefault="00E91DF0" w:rsidP="0077171C">
      <w:pPr>
        <w:suppressAutoHyphens/>
      </w:pPr>
      <w:r w:rsidRPr="00C70427">
        <w:t xml:space="preserve">Informatie over de verplichtingen inzake belastingen, milieubescherming, arbeidsbescherming en arbeidsvoorwaarden die gelden in Nederland en die gedurende de looptijd van de </w:t>
      </w:r>
      <w:r w:rsidR="00F62710">
        <w:t>Overeenkomst</w:t>
      </w:r>
      <w:r w:rsidRPr="00C70427">
        <w:t xml:space="preserve"> op de verrichtingen van de </w:t>
      </w:r>
      <w:r w:rsidR="00C41071">
        <w:t>Opdracht</w:t>
      </w:r>
      <w:r w:rsidRPr="00C70427">
        <w:t>nemer van toepassing zijn, zijn verkrijgbaar bij:</w:t>
      </w:r>
    </w:p>
    <w:p w14:paraId="3478BC33" w14:textId="77777777" w:rsidR="006C0D56" w:rsidRPr="00C70427" w:rsidRDefault="004C5170" w:rsidP="00502214">
      <w:pPr>
        <w:pStyle w:val="Lijstalinea"/>
        <w:numPr>
          <w:ilvl w:val="0"/>
          <w:numId w:val="17"/>
        </w:numPr>
        <w:tabs>
          <w:tab w:val="clear" w:pos="397"/>
        </w:tabs>
        <w:suppressAutoHyphens/>
      </w:pPr>
      <w:r>
        <w:t>v</w:t>
      </w:r>
      <w:r w:rsidR="006C0D56" w:rsidRPr="00C70427">
        <w:t xml:space="preserve">oor bepalingen inzake belastingen: </w:t>
      </w:r>
      <w:r w:rsidR="006C0D56">
        <w:t>d</w:t>
      </w:r>
      <w:r w:rsidR="006C0D56" w:rsidRPr="00C70427">
        <w:t xml:space="preserve">e Belastingdienst </w:t>
      </w:r>
      <w:hyperlink r:id="rId22" w:history="1">
        <w:r w:rsidR="006C0D56" w:rsidRPr="00C001F0">
          <w:rPr>
            <w:rStyle w:val="Hyperlink"/>
          </w:rPr>
          <w:t>www.belastingdienst.nl</w:t>
        </w:r>
      </w:hyperlink>
      <w:r>
        <w:rPr>
          <w:rStyle w:val="Hyperlink"/>
        </w:rPr>
        <w:t>;</w:t>
      </w:r>
    </w:p>
    <w:p w14:paraId="16D8BA8F" w14:textId="77777777" w:rsidR="006C0D56" w:rsidRPr="00C70427" w:rsidRDefault="004C5170" w:rsidP="00502214">
      <w:pPr>
        <w:pStyle w:val="Lijstalinea"/>
        <w:numPr>
          <w:ilvl w:val="0"/>
          <w:numId w:val="17"/>
        </w:numPr>
        <w:tabs>
          <w:tab w:val="clear" w:pos="397"/>
        </w:tabs>
        <w:suppressAutoHyphens/>
      </w:pPr>
      <w:r>
        <w:t>v</w:t>
      </w:r>
      <w:r w:rsidRPr="00C70427">
        <w:t xml:space="preserve">oor </w:t>
      </w:r>
      <w:r w:rsidR="006C0D56" w:rsidRPr="00C70427">
        <w:t xml:space="preserve">bepalingen inzake milieubescherming: </w:t>
      </w:r>
      <w:r w:rsidR="006C0D56">
        <w:t>het</w:t>
      </w:r>
      <w:r w:rsidR="006C0D56" w:rsidRPr="00C70427">
        <w:t xml:space="preserve"> </w:t>
      </w:r>
      <w:r w:rsidR="006C0D56">
        <w:t>M</w:t>
      </w:r>
      <w:r w:rsidR="006C0D56" w:rsidRPr="00C70427">
        <w:t xml:space="preserve">inisterie van Infrastructuur en Milieu </w:t>
      </w:r>
      <w:hyperlink r:id="rId23" w:history="1">
        <w:r w:rsidR="006C0D56" w:rsidRPr="008D204B">
          <w:rPr>
            <w:rStyle w:val="Hyperlink"/>
          </w:rPr>
          <w:t>www.rijksoverheid.nl</w:t>
        </w:r>
      </w:hyperlink>
      <w:r>
        <w:rPr>
          <w:rStyle w:val="Hyperlink"/>
        </w:rPr>
        <w:t>;</w:t>
      </w:r>
      <w:r w:rsidR="006C0D56">
        <w:rPr>
          <w:rStyle w:val="Hyperlink"/>
        </w:rPr>
        <w:t xml:space="preserve"> </w:t>
      </w:r>
    </w:p>
    <w:p w14:paraId="1379C51C" w14:textId="678B78BA" w:rsidR="006C0D56" w:rsidRPr="00C70427" w:rsidRDefault="004C5170" w:rsidP="00502214">
      <w:pPr>
        <w:pStyle w:val="Lijstalinea"/>
        <w:numPr>
          <w:ilvl w:val="0"/>
          <w:numId w:val="17"/>
        </w:numPr>
        <w:tabs>
          <w:tab w:val="clear" w:pos="397"/>
        </w:tabs>
        <w:suppressAutoHyphens/>
      </w:pPr>
      <w:r>
        <w:t>v</w:t>
      </w:r>
      <w:r w:rsidRPr="00C70427">
        <w:t xml:space="preserve">oor </w:t>
      </w:r>
      <w:r w:rsidR="006C0D56" w:rsidRPr="00C70427">
        <w:t xml:space="preserve">bepalingen inzake arbeidsbescherming en arbeidsvoorwaarden: </w:t>
      </w:r>
      <w:r w:rsidR="006C0D56">
        <w:t>h</w:t>
      </w:r>
      <w:r w:rsidR="006C0D56" w:rsidRPr="00C70427">
        <w:t xml:space="preserve">et </w:t>
      </w:r>
      <w:r w:rsidR="006C0D56">
        <w:t>M</w:t>
      </w:r>
      <w:r w:rsidR="006C0D56" w:rsidRPr="00C70427">
        <w:t xml:space="preserve">inisterie van Sociale Zaken en Werkgelegenheid </w:t>
      </w:r>
      <w:hyperlink r:id="rId24" w:history="1">
        <w:r w:rsidR="006C0D56" w:rsidRPr="00C001F0">
          <w:rPr>
            <w:rStyle w:val="Hyperlink"/>
          </w:rPr>
          <w:t>www.rijksoverheid.nl</w:t>
        </w:r>
      </w:hyperlink>
      <w:r w:rsidR="006C0D56">
        <w:rPr>
          <w:rStyle w:val="Hyperlink"/>
        </w:rPr>
        <w:t>.</w:t>
      </w:r>
    </w:p>
    <w:p w14:paraId="418B8FC0" w14:textId="77777777" w:rsidR="00E91DF0" w:rsidRDefault="00E91DF0" w:rsidP="0077171C">
      <w:pPr>
        <w:suppressAutoHyphens/>
      </w:pPr>
    </w:p>
    <w:p w14:paraId="221684A8" w14:textId="77777777" w:rsidR="009617BB" w:rsidRDefault="00E91DF0" w:rsidP="0077171C">
      <w:pPr>
        <w:suppressAutoHyphens/>
      </w:pPr>
      <w:r>
        <w:t xml:space="preserve">Door het indienen van de </w:t>
      </w:r>
      <w:r w:rsidR="005D5B41">
        <w:t>Inschrijving</w:t>
      </w:r>
      <w:r>
        <w:t xml:space="preserve"> verklaart </w:t>
      </w:r>
      <w:r w:rsidR="007845B0">
        <w:t xml:space="preserve">de </w:t>
      </w:r>
      <w:r w:rsidR="005D5B41">
        <w:t>Inschrijver</w:t>
      </w:r>
      <w:r>
        <w:t xml:space="preserve"> dat hij bij het opstellen van zijn </w:t>
      </w:r>
      <w:r w:rsidR="005D5B41">
        <w:t>Inschrijving</w:t>
      </w:r>
      <w:r>
        <w:t xml:space="preserve"> rekening heeft gehouden met de verplichtingen </w:t>
      </w:r>
      <w:r w:rsidR="009617BB">
        <w:t>op het gebied van milieu-, so</w:t>
      </w:r>
      <w:r w:rsidR="0091770F">
        <w:t>ciaal en arbeidsrecht op grond van</w:t>
      </w:r>
      <w:r w:rsidR="009617BB">
        <w:t xml:space="preserve"> het recht van de Europese Unie,</w:t>
      </w:r>
      <w:r w:rsidR="00C12D9E">
        <w:t xml:space="preserve"> het</w:t>
      </w:r>
      <w:r w:rsidR="009617BB">
        <w:t xml:space="preserve"> nationale recht of collectieve arbeidsovereenkomsten of </w:t>
      </w:r>
      <w:r w:rsidR="0091770F">
        <w:t>op grond van</w:t>
      </w:r>
      <w:r w:rsidR="009617BB">
        <w:t xml:space="preserve"> de in bijlage X van Richtlijn 2014/24/EU vermelde bepalingen van internationaal milieu-, sociaal en arbeidsrecht. </w:t>
      </w:r>
    </w:p>
    <w:p w14:paraId="54EBD495" w14:textId="77777777" w:rsidR="007F4057" w:rsidRDefault="007F4057" w:rsidP="0077171C">
      <w:pPr>
        <w:suppressAutoHyphens/>
      </w:pPr>
    </w:p>
    <w:p w14:paraId="764730C4" w14:textId="702233DC" w:rsidR="007F4057" w:rsidRDefault="009F6B89" w:rsidP="0077171C">
      <w:pPr>
        <w:suppressAutoHyphens/>
      </w:pPr>
      <w:r>
        <w:lastRenderedPageBreak/>
        <w:t>De Aanbestedende Dienst</w:t>
      </w:r>
      <w:r w:rsidR="007F4057">
        <w:t xml:space="preserve"> merkt op dat niet-naleving van de toepasselijke verplichtingen op het gebied van arbeidsbescherming en arbeidsvoorwaarden bij de uitvoering van de </w:t>
      </w:r>
      <w:r w:rsidR="00C41071">
        <w:t>Opdracht</w:t>
      </w:r>
      <w:r w:rsidR="007F4057">
        <w:t xml:space="preserve"> bij de Inspectie van het Ministerie van Sociale </w:t>
      </w:r>
      <w:r w:rsidR="009710C9">
        <w:t>Zaken en Werkgelegenheid wordt</w:t>
      </w:r>
      <w:r w:rsidR="007F4057">
        <w:t xml:space="preserve"> gemeld. </w:t>
      </w:r>
    </w:p>
    <w:p w14:paraId="2426CAD6" w14:textId="77777777" w:rsidR="008039A0" w:rsidRPr="0077171C" w:rsidRDefault="008039A0" w:rsidP="002E16FF">
      <w:pPr>
        <w:pStyle w:val="Kop2"/>
        <w:suppressAutoHyphens/>
        <w:ind w:left="964"/>
      </w:pPr>
      <w:bookmarkStart w:id="187" w:name="_Toc33441738"/>
      <w:r w:rsidRPr="0077171C">
        <w:t>Rekenkameronderzoek</w:t>
      </w:r>
      <w:bookmarkEnd w:id="187"/>
    </w:p>
    <w:p w14:paraId="5F43B1F0" w14:textId="7D819EF5" w:rsidR="008039A0" w:rsidRDefault="00D20D52" w:rsidP="008039A0">
      <w:r>
        <w:t>De deelnemers aan deze aanbesteding</w:t>
      </w:r>
      <w:r w:rsidR="008039A0">
        <w:t xml:space="preserve"> zijn een gemeenschappelijke regeling van de aangesloten gemeenten. De rekenkamer van een van deze aangesloten gemeenten kan besluiten een onderzoek in te stellen naar de doeltreffendheid, de doelmatigheid en de rechtmatigheid van het gemeentelijke beleid. </w:t>
      </w:r>
    </w:p>
    <w:p w14:paraId="430E4032" w14:textId="77777777" w:rsidR="003A08CC" w:rsidRDefault="008039A0" w:rsidP="008039A0">
      <w:r>
        <w:t xml:space="preserve">Indien bij een Aanbestedende Dienst een dergelijk rekenkameronderzoek wordt ingesteld en een Aanbestedende Dienst heeft hiervoor informatie nodig van de Inschrijver, dan dient de Inschrijver op verzoek van een Aanbestedende Dienst kosteloos alle informatie te </w:t>
      </w:r>
    </w:p>
    <w:p w14:paraId="5FBAE983" w14:textId="70BC0D2B" w:rsidR="008039A0" w:rsidRPr="00C70427" w:rsidRDefault="008039A0" w:rsidP="008039A0">
      <w:r>
        <w:t xml:space="preserve">verschaffen die de rekenkamer nodig heeft voor haar onderzoek. </w:t>
      </w:r>
    </w:p>
    <w:p w14:paraId="47CF43AD" w14:textId="77777777" w:rsidR="00E91DF0" w:rsidRDefault="00845CB3" w:rsidP="00D659FA">
      <w:pPr>
        <w:pStyle w:val="Kop1"/>
        <w:suppressAutoHyphens/>
      </w:pPr>
      <w:bookmarkStart w:id="188" w:name="_Toc419285391"/>
      <w:bookmarkStart w:id="189" w:name="_Toc421086887"/>
      <w:bookmarkStart w:id="190" w:name="_Toc421100618"/>
      <w:bookmarkStart w:id="191" w:name="_Toc33441739"/>
      <w:r>
        <w:lastRenderedPageBreak/>
        <w:t>Mogelijkheden om</w:t>
      </w:r>
      <w:r w:rsidR="00B1783B">
        <w:t xml:space="preserve"> in</w:t>
      </w:r>
      <w:r>
        <w:t xml:space="preserve"> te </w:t>
      </w:r>
      <w:r w:rsidR="00B1783B">
        <w:t>schrijven</w:t>
      </w:r>
      <w:bookmarkEnd w:id="188"/>
      <w:bookmarkEnd w:id="189"/>
      <w:bookmarkEnd w:id="190"/>
      <w:bookmarkEnd w:id="191"/>
    </w:p>
    <w:p w14:paraId="756412D2" w14:textId="77777777" w:rsidR="00651002" w:rsidRDefault="00651002" w:rsidP="00D659FA">
      <w:pPr>
        <w:pStyle w:val="Kop2"/>
        <w:suppressAutoHyphens/>
        <w:ind w:left="964"/>
        <w:rPr>
          <w:u w:val="single"/>
          <w:lang w:eastAsia="x-none"/>
        </w:rPr>
      </w:pPr>
      <w:bookmarkStart w:id="192" w:name="_Toc33441740"/>
      <w:bookmarkStart w:id="193" w:name="_Ref316033914"/>
      <w:bookmarkStart w:id="194" w:name="_Toc316462487"/>
      <w:bookmarkStart w:id="195" w:name="_Toc340494878"/>
      <w:bookmarkStart w:id="196" w:name="_Toc340506489"/>
      <w:bookmarkStart w:id="197" w:name="_Toc419285392"/>
      <w:bookmarkStart w:id="198" w:name="_Toc421086888"/>
      <w:bookmarkStart w:id="199" w:name="_Toc421100619"/>
      <w:bookmarkStart w:id="200" w:name="_Ref403370360"/>
      <w:r w:rsidRPr="006F2CF3">
        <w:rPr>
          <w:lang w:eastAsia="x-none"/>
        </w:rPr>
        <w:t>Inleiding</w:t>
      </w:r>
      <w:bookmarkEnd w:id="192"/>
      <w:r>
        <w:rPr>
          <w:u w:val="single"/>
          <w:lang w:eastAsia="x-none"/>
        </w:rPr>
        <w:t xml:space="preserve"> </w:t>
      </w:r>
    </w:p>
    <w:p w14:paraId="1B32ED5D" w14:textId="77777777" w:rsidR="003A08CC" w:rsidRDefault="00BC6077" w:rsidP="00BC6077">
      <w:r>
        <w:t xml:space="preserve">In dit hoofdstuk zijn de verschillende mogelijkheden en voorwaarden opgenomen ten </w:t>
      </w:r>
    </w:p>
    <w:p w14:paraId="0BC8D1FE" w14:textId="77777777" w:rsidR="00BC6077" w:rsidRDefault="00BC6077" w:rsidP="00BC6077">
      <w:r>
        <w:t>aanzien van de wijze waarop een Inschrijving kan worden ingediend.</w:t>
      </w:r>
    </w:p>
    <w:p w14:paraId="322CC282" w14:textId="77777777" w:rsidR="00BC6077" w:rsidRDefault="00BC6077" w:rsidP="00BC6077"/>
    <w:p w14:paraId="7A2EC8C5" w14:textId="77777777" w:rsidR="00BC6077" w:rsidRDefault="00BC6077" w:rsidP="00BC6077">
      <w:r>
        <w:t>Op de volgende manieren kan worden deelgenomen aan de aanbesteding, namelijk als:</w:t>
      </w:r>
    </w:p>
    <w:p w14:paraId="6FD91BB5" w14:textId="0FC708C2" w:rsidR="00BC6077" w:rsidRDefault="00D659FA" w:rsidP="00502214">
      <w:pPr>
        <w:pStyle w:val="Lijstalinea"/>
        <w:numPr>
          <w:ilvl w:val="0"/>
          <w:numId w:val="17"/>
        </w:numPr>
        <w:tabs>
          <w:tab w:val="clear" w:pos="397"/>
        </w:tabs>
        <w:suppressAutoHyphens/>
      </w:pPr>
      <w:r>
        <w:t>z</w:t>
      </w:r>
      <w:r w:rsidR="00BC6077">
        <w:t xml:space="preserve">elfstandige </w:t>
      </w:r>
      <w:r w:rsidR="00543461">
        <w:t>I</w:t>
      </w:r>
      <w:r w:rsidR="00BC6077">
        <w:t>nschrijver, zonder onderaannemer</w:t>
      </w:r>
    </w:p>
    <w:p w14:paraId="7708EF8D" w14:textId="61A7AEDA" w:rsidR="00BC6077" w:rsidRDefault="00D659FA" w:rsidP="00502214">
      <w:pPr>
        <w:pStyle w:val="Lijstalinea"/>
        <w:numPr>
          <w:ilvl w:val="0"/>
          <w:numId w:val="17"/>
        </w:numPr>
        <w:tabs>
          <w:tab w:val="clear" w:pos="397"/>
        </w:tabs>
        <w:suppressAutoHyphens/>
      </w:pPr>
      <w:r>
        <w:t>z</w:t>
      </w:r>
      <w:r w:rsidR="00BC6077">
        <w:t xml:space="preserve">elfstandige </w:t>
      </w:r>
      <w:r w:rsidR="00543461">
        <w:t>I</w:t>
      </w:r>
      <w:r w:rsidR="00BC6077">
        <w:t>nschrijver, met onderaannemer</w:t>
      </w:r>
    </w:p>
    <w:p w14:paraId="2CDAFDB8" w14:textId="78EBB9C2" w:rsidR="00BC6077" w:rsidRDefault="00543461" w:rsidP="00502214">
      <w:pPr>
        <w:pStyle w:val="Lijstalinea"/>
        <w:numPr>
          <w:ilvl w:val="0"/>
          <w:numId w:val="17"/>
        </w:numPr>
        <w:tabs>
          <w:tab w:val="clear" w:pos="397"/>
        </w:tabs>
        <w:suppressAutoHyphens/>
      </w:pPr>
      <w:r>
        <w:t>S</w:t>
      </w:r>
      <w:r w:rsidR="00BC6077">
        <w:t>amenwerkingsverband, zonder onderaannemer</w:t>
      </w:r>
    </w:p>
    <w:p w14:paraId="68443B4E" w14:textId="06423C25" w:rsidR="00BC6077" w:rsidRDefault="00543461" w:rsidP="00502214">
      <w:pPr>
        <w:pStyle w:val="Lijstalinea"/>
        <w:numPr>
          <w:ilvl w:val="0"/>
          <w:numId w:val="17"/>
        </w:numPr>
        <w:tabs>
          <w:tab w:val="clear" w:pos="397"/>
        </w:tabs>
        <w:suppressAutoHyphens/>
      </w:pPr>
      <w:r>
        <w:t>S</w:t>
      </w:r>
      <w:r w:rsidR="00BC6077">
        <w:t>amenwerkingsverband, met onderaannemer</w:t>
      </w:r>
    </w:p>
    <w:p w14:paraId="1CA419C5" w14:textId="77777777" w:rsidR="00BC6077" w:rsidRDefault="00BC6077" w:rsidP="00BC6077">
      <w:pPr>
        <w:spacing w:line="0" w:lineRule="atLeast"/>
      </w:pPr>
    </w:p>
    <w:p w14:paraId="0CC258A6" w14:textId="44D54635" w:rsidR="00BC6077" w:rsidRDefault="00BC6077" w:rsidP="00BC6077">
      <w:r>
        <w:t xml:space="preserve">Een onderneming </w:t>
      </w:r>
      <w:r w:rsidR="004E23D2">
        <w:t>mag</w:t>
      </w:r>
      <w:r>
        <w:t xml:space="preserve"> slechts eenmaal </w:t>
      </w:r>
      <w:r w:rsidR="004E23D2">
        <w:t xml:space="preserve">betrokken zijn bij </w:t>
      </w:r>
      <w:r>
        <w:t xml:space="preserve">een Inschrijving </w:t>
      </w:r>
      <w:r w:rsidR="00C323EA">
        <w:t>ó</w:t>
      </w:r>
      <w:r w:rsidRPr="004E36C3">
        <w:t xml:space="preserve">f </w:t>
      </w:r>
      <w:r>
        <w:t xml:space="preserve">als </w:t>
      </w:r>
      <w:r w:rsidRPr="004E36C3">
        <w:t>zelfstandig</w:t>
      </w:r>
      <w:r>
        <w:t xml:space="preserve">e </w:t>
      </w:r>
      <w:r w:rsidR="00543461">
        <w:t>I</w:t>
      </w:r>
      <w:r>
        <w:t>nschrijver</w:t>
      </w:r>
      <w:r w:rsidRPr="004E36C3">
        <w:t xml:space="preserve">, </w:t>
      </w:r>
      <w:r w:rsidR="00C323EA">
        <w:t>ó</w:t>
      </w:r>
      <w:r w:rsidRPr="004E36C3">
        <w:t xml:space="preserve">f als </w:t>
      </w:r>
      <w:r w:rsidR="004E23D2">
        <w:t xml:space="preserve">lid </w:t>
      </w:r>
      <w:r>
        <w:t>van een S</w:t>
      </w:r>
      <w:r w:rsidRPr="004E36C3">
        <w:t>amenwerkingsverband</w:t>
      </w:r>
      <w:r>
        <w:t xml:space="preserve"> </w:t>
      </w:r>
      <w:r>
        <w:rPr>
          <w:rFonts w:cs="Arial"/>
        </w:rPr>
        <w:t>ó</w:t>
      </w:r>
      <w:r>
        <w:t>f als onderaannemer</w:t>
      </w:r>
      <w:r w:rsidR="009E5087">
        <w:t xml:space="preserve">. </w:t>
      </w:r>
    </w:p>
    <w:p w14:paraId="16CF89AF" w14:textId="3F6A37F6" w:rsidR="00B1783B" w:rsidRPr="006F2CF3" w:rsidRDefault="00B1783B" w:rsidP="00857BFB">
      <w:pPr>
        <w:pStyle w:val="Kop2"/>
        <w:suppressAutoHyphens/>
        <w:ind w:left="964"/>
        <w:rPr>
          <w:lang w:eastAsia="x-none"/>
        </w:rPr>
      </w:pPr>
      <w:bookmarkStart w:id="201" w:name="_Toc33441741"/>
      <w:r w:rsidRPr="006F2CF3">
        <w:rPr>
          <w:lang w:eastAsia="x-none"/>
        </w:rPr>
        <w:t xml:space="preserve">Zelfstandige </w:t>
      </w:r>
      <w:r w:rsidR="00543461">
        <w:rPr>
          <w:lang w:eastAsia="x-none"/>
        </w:rPr>
        <w:t>Inschrijver</w:t>
      </w:r>
      <w:bookmarkEnd w:id="201"/>
    </w:p>
    <w:p w14:paraId="32E1CCF3" w14:textId="68F1A29E" w:rsidR="003A08CC" w:rsidRDefault="00A81C36" w:rsidP="00A81C36">
      <w:r>
        <w:t xml:space="preserve">Een onderneming kan als zelfstandig </w:t>
      </w:r>
      <w:r w:rsidR="00543461">
        <w:t>I</w:t>
      </w:r>
      <w:r>
        <w:t xml:space="preserve">nschrijver, al dan niet met gebruikmaking van een </w:t>
      </w:r>
    </w:p>
    <w:p w14:paraId="1B805FF8" w14:textId="18F887D4" w:rsidR="00A81C36" w:rsidRPr="00417BF7" w:rsidRDefault="00A81C36" w:rsidP="00A81C36">
      <w:r>
        <w:t xml:space="preserve">onderaannemer, een Inschrijving indienen. De zelfstandig </w:t>
      </w:r>
      <w:r w:rsidR="00543461">
        <w:t>I</w:t>
      </w:r>
      <w:r>
        <w:t xml:space="preserve">nschrijver dient hiervoor bij zijn Inschrijving (onder meer) het UEA </w:t>
      </w:r>
      <w:bookmarkStart w:id="202" w:name="_Hlk528825688"/>
      <w:r>
        <w:t xml:space="preserve">volledig, </w:t>
      </w:r>
      <w:r w:rsidR="00543461">
        <w:t xml:space="preserve">juist, </w:t>
      </w:r>
      <w:r>
        <w:t xml:space="preserve">onvoorwaardelijk en zonder enig voorbehoud </w:t>
      </w:r>
      <w:bookmarkEnd w:id="202"/>
      <w:r>
        <w:t xml:space="preserve">in te vullen en rechtsgeldig te ondertekenen. </w:t>
      </w:r>
    </w:p>
    <w:p w14:paraId="26EE70D5" w14:textId="77777777" w:rsidR="00E91DF0" w:rsidRPr="00946CA6" w:rsidRDefault="00B1783B" w:rsidP="00857BFB">
      <w:pPr>
        <w:pStyle w:val="Kop2"/>
        <w:suppressAutoHyphens/>
        <w:ind w:left="964"/>
        <w:rPr>
          <w:u w:val="single"/>
          <w:lang w:eastAsia="x-none"/>
        </w:rPr>
      </w:pPr>
      <w:bookmarkStart w:id="203" w:name="_Toc522265715"/>
      <w:bookmarkStart w:id="204" w:name="_Toc33441742"/>
      <w:bookmarkEnd w:id="203"/>
      <w:r>
        <w:rPr>
          <w:lang w:eastAsia="x-none"/>
        </w:rPr>
        <w:t>Samenwerkingsverband</w:t>
      </w:r>
      <w:bookmarkEnd w:id="193"/>
      <w:bookmarkEnd w:id="194"/>
      <w:bookmarkEnd w:id="195"/>
      <w:bookmarkEnd w:id="196"/>
      <w:bookmarkEnd w:id="197"/>
      <w:bookmarkEnd w:id="198"/>
      <w:bookmarkEnd w:id="199"/>
      <w:bookmarkEnd w:id="204"/>
    </w:p>
    <w:p w14:paraId="44E7EBC8" w14:textId="0539482D" w:rsidR="00A81C36" w:rsidRDefault="00A81C36" w:rsidP="00BB05D4">
      <w:r>
        <w:t xml:space="preserve">Een Samenwerkingsverband kan, al dan niet met gebruikmaking van een onderaannemer, een Inschrijving indienen. </w:t>
      </w:r>
    </w:p>
    <w:p w14:paraId="104D2A75" w14:textId="77777777" w:rsidR="00A81C36" w:rsidRDefault="00A81C36" w:rsidP="00A81C36"/>
    <w:p w14:paraId="5EE6AA26" w14:textId="0EDE284B" w:rsidR="00945927" w:rsidRPr="00946CA6" w:rsidRDefault="00945927" w:rsidP="00945927">
      <w:r>
        <w:t>Het</w:t>
      </w:r>
      <w:r w:rsidRPr="007D76EF">
        <w:t xml:space="preserve"> </w:t>
      </w:r>
      <w:r>
        <w:t xml:space="preserve">Samenwerkingsverband dient </w:t>
      </w:r>
      <w:r w:rsidRPr="00B17C42">
        <w:t xml:space="preserve">bij </w:t>
      </w:r>
      <w:r>
        <w:t xml:space="preserve">zijn Inschrijving een door </w:t>
      </w:r>
      <w:r w:rsidRPr="00B17C42">
        <w:t xml:space="preserve">ieder </w:t>
      </w:r>
      <w:r>
        <w:t xml:space="preserve">lid volledig, juist, onvoorwaardelijk en zonder enig voorbehoud ingevuld UEA in te dienen. </w:t>
      </w:r>
    </w:p>
    <w:p w14:paraId="521A5B0E" w14:textId="77777777" w:rsidR="00945927" w:rsidRPr="00A50252" w:rsidRDefault="00945927" w:rsidP="00945927">
      <w:pPr>
        <w:suppressAutoHyphens/>
        <w:spacing w:line="284" w:lineRule="atLeast"/>
        <w:rPr>
          <w:rFonts w:ascii="Verdana" w:hAnsi="Verdana" w:cs="Arial"/>
          <w:highlight w:val="yellow"/>
          <w:u w:val="single"/>
        </w:rPr>
      </w:pPr>
    </w:p>
    <w:p w14:paraId="6DAD74FA" w14:textId="155D9C7E" w:rsidR="00A81C36" w:rsidRPr="00EB33DE" w:rsidRDefault="000F6342" w:rsidP="00A81C36">
      <w:pPr>
        <w:rPr>
          <w:rFonts w:eastAsia="Calibri" w:cs="Arial"/>
        </w:rPr>
      </w:pPr>
      <w:r>
        <w:t>Daarnaast dient h</w:t>
      </w:r>
      <w:r w:rsidR="00945927">
        <w:t>et Samenwerkingsverband</w:t>
      </w:r>
      <w:r w:rsidR="00945927" w:rsidRPr="00B5504C">
        <w:t xml:space="preserve"> </w:t>
      </w:r>
      <w:r w:rsidR="00945927" w:rsidRPr="00B17C42">
        <w:t xml:space="preserve">bij </w:t>
      </w:r>
      <w:r w:rsidR="00BB78A8">
        <w:t>Inschrijving</w:t>
      </w:r>
      <w:r w:rsidR="00945927" w:rsidRPr="00B5504C">
        <w:t xml:space="preserve"> een </w:t>
      </w:r>
      <w:r w:rsidR="00BB78A8">
        <w:t xml:space="preserve">ingevuld en </w:t>
      </w:r>
      <w:r w:rsidR="00945927" w:rsidRPr="00B5504C">
        <w:t xml:space="preserve">ondertekende ‘Verklaring </w:t>
      </w:r>
      <w:r w:rsidR="00945927">
        <w:t>Samenwerkingsverband</w:t>
      </w:r>
      <w:r w:rsidR="00945927" w:rsidRPr="00B5504C">
        <w:t xml:space="preserve">’ </w:t>
      </w:r>
      <w:r w:rsidR="00945927">
        <w:t xml:space="preserve">(bijlage </w:t>
      </w:r>
      <w:r w:rsidR="00BB78A8">
        <w:t>X</w:t>
      </w:r>
      <w:r w:rsidR="00945927">
        <w:t xml:space="preserve">) </w:t>
      </w:r>
      <w:r w:rsidR="00BB78A8">
        <w:t>in te dienen</w:t>
      </w:r>
      <w:r w:rsidR="00945927" w:rsidRPr="00B5504C">
        <w:t xml:space="preserve">. Uit deze verklaring dient te blijken dat de leden van </w:t>
      </w:r>
      <w:r w:rsidR="00945927">
        <w:t>het</w:t>
      </w:r>
      <w:r w:rsidR="00945927" w:rsidRPr="007D76EF">
        <w:t xml:space="preserve"> </w:t>
      </w:r>
      <w:r w:rsidR="00945927">
        <w:t>Samenwerkingsverband</w:t>
      </w:r>
      <w:r w:rsidR="00945927" w:rsidRPr="00B5504C">
        <w:t xml:space="preserve"> gezamenlijk en hoofdelijk aansprakelijk </w:t>
      </w:r>
      <w:r w:rsidR="00945927">
        <w:t xml:space="preserve">zijn </w:t>
      </w:r>
      <w:r w:rsidR="00945927" w:rsidRPr="00B5504C">
        <w:t xml:space="preserve">voor de volledige en juiste uitvoering van de overeenkomst in al zijn onderdelen. Daarnaast dient in deze verklaring de naam van </w:t>
      </w:r>
      <w:r w:rsidR="00945927">
        <w:t>het lid van het Samenwerkingsverband</w:t>
      </w:r>
      <w:r w:rsidR="00945927" w:rsidRPr="00B5504C" w:rsidDel="007D76EF">
        <w:t xml:space="preserve"> </w:t>
      </w:r>
      <w:r w:rsidR="00945927" w:rsidRPr="00B5504C">
        <w:t>te worden vermeld die als vertegenwoordiger</w:t>
      </w:r>
      <w:r w:rsidR="00945927">
        <w:t xml:space="preserve"> (penvoerder)</w:t>
      </w:r>
      <w:r w:rsidR="00945927" w:rsidRPr="00B5504C">
        <w:t xml:space="preserve"> namens </w:t>
      </w:r>
      <w:r w:rsidR="00945927">
        <w:t>het Samenwerkingsverband</w:t>
      </w:r>
      <w:r w:rsidR="00945927" w:rsidRPr="00B5504C">
        <w:t xml:space="preserve"> zal optreden en bevoegd is </w:t>
      </w:r>
      <w:r w:rsidR="00945927">
        <w:t>het Samenwerkingsverband</w:t>
      </w:r>
      <w:r w:rsidR="00945927" w:rsidRPr="00B5504C">
        <w:t xml:space="preserve"> in alle opzichten te vertegenwoordigen en te binden en die als enig aanspreekpunt voor </w:t>
      </w:r>
      <w:r w:rsidR="009F6B89">
        <w:t>de Aanbestedende Dienst</w:t>
      </w:r>
      <w:r w:rsidR="00945927" w:rsidRPr="00B5504C">
        <w:t xml:space="preserve"> dient.</w:t>
      </w:r>
      <w:r w:rsidR="00945927">
        <w:t xml:space="preserve"> Ook wenst </w:t>
      </w:r>
      <w:r w:rsidR="009F6B89">
        <w:t>de Aanbestedende Dienst</w:t>
      </w:r>
      <w:r w:rsidR="00945927">
        <w:t xml:space="preserve"> uit deze verklaring op te maken waarom in Samenwerkingsverband wordt </w:t>
      </w:r>
      <w:r w:rsidR="009D7CE4">
        <w:t>ingeschreven</w:t>
      </w:r>
      <w:r w:rsidR="00945927">
        <w:t xml:space="preserve"> en welk lid van het Samenwerkingsverband welk deel van de Opdracht uitvoert.</w:t>
      </w:r>
      <w:r w:rsidR="00A81C36" w:rsidRPr="00EB33DE">
        <w:rPr>
          <w:rFonts w:eastAsia="Calibri" w:cs="Arial"/>
        </w:rPr>
        <w:t xml:space="preserve"> </w:t>
      </w:r>
    </w:p>
    <w:p w14:paraId="326D88AB" w14:textId="7064E485" w:rsidR="00E91DF0" w:rsidRPr="00D40841" w:rsidRDefault="00E91DF0" w:rsidP="00857BFB">
      <w:pPr>
        <w:pStyle w:val="Kop2"/>
        <w:suppressAutoHyphens/>
        <w:ind w:left="964"/>
        <w:rPr>
          <w:lang w:eastAsia="x-none"/>
        </w:rPr>
      </w:pPr>
      <w:bookmarkStart w:id="205" w:name="_Ref173835872"/>
      <w:bookmarkStart w:id="206" w:name="_Toc316462488"/>
      <w:bookmarkStart w:id="207" w:name="_Toc340494879"/>
      <w:bookmarkStart w:id="208" w:name="_Toc340506490"/>
      <w:bookmarkStart w:id="209" w:name="_Ref416345480"/>
      <w:bookmarkStart w:id="210" w:name="_Toc419285393"/>
      <w:bookmarkStart w:id="211" w:name="_Toc421086889"/>
      <w:bookmarkStart w:id="212" w:name="_Toc421100620"/>
      <w:bookmarkStart w:id="213" w:name="_Toc33441743"/>
      <w:proofErr w:type="spellStart"/>
      <w:r w:rsidRPr="00F51F56">
        <w:rPr>
          <w:lang w:eastAsia="x-none"/>
        </w:rPr>
        <w:lastRenderedPageBreak/>
        <w:t>Onderaanneming</w:t>
      </w:r>
      <w:bookmarkEnd w:id="205"/>
      <w:bookmarkEnd w:id="206"/>
      <w:bookmarkEnd w:id="207"/>
      <w:bookmarkEnd w:id="208"/>
      <w:bookmarkEnd w:id="209"/>
      <w:bookmarkEnd w:id="210"/>
      <w:bookmarkEnd w:id="211"/>
      <w:bookmarkEnd w:id="212"/>
      <w:bookmarkEnd w:id="213"/>
      <w:proofErr w:type="spellEnd"/>
    </w:p>
    <w:p w14:paraId="0799CB9A" w14:textId="6CAF420A" w:rsidR="004C7B5F" w:rsidRPr="00274A62" w:rsidRDefault="004C7B5F" w:rsidP="004C7B5F">
      <w:pPr>
        <w:rPr>
          <w:rFonts w:eastAsia="Calibri" w:cs="Arial"/>
        </w:rPr>
      </w:pPr>
      <w:r w:rsidRPr="00B22251">
        <w:t xml:space="preserve">Het is de </w:t>
      </w:r>
      <w:r>
        <w:t>Inschrijver</w:t>
      </w:r>
      <w:r w:rsidRPr="00B22251">
        <w:t xml:space="preserve"> toegestaan om voor de uitvoering van de </w:t>
      </w:r>
      <w:r>
        <w:t>Opdracht</w:t>
      </w:r>
      <w:r w:rsidRPr="00B22251">
        <w:t xml:space="preserve"> </w:t>
      </w:r>
      <w:r>
        <w:t>ee</w:t>
      </w:r>
      <w:r w:rsidRPr="00B22251">
        <w:t>n of meerdere onderaannemers in te schakelen.</w:t>
      </w:r>
      <w:r>
        <w:t xml:space="preserve"> De Inschrijver is de hoofd</w:t>
      </w:r>
      <w:r w:rsidRPr="00860F51">
        <w:rPr>
          <w:rFonts w:eastAsia="Calibri" w:cs="Arial"/>
        </w:rPr>
        <w:t xml:space="preserve">aannemer en aanspreekpunt voor </w:t>
      </w:r>
      <w:r w:rsidR="009F6B89">
        <w:rPr>
          <w:rFonts w:eastAsia="Calibri" w:cs="Arial"/>
        </w:rPr>
        <w:t>de Aanbestedende Dienst</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w:t>
      </w:r>
      <w:r>
        <w:rPr>
          <w:rFonts w:eastAsia="Calibri" w:cs="Arial"/>
        </w:rPr>
        <w:t>Opdracht</w:t>
      </w:r>
      <w:r w:rsidRPr="00860F51">
        <w:rPr>
          <w:rFonts w:eastAsia="Calibri" w:cs="Arial"/>
        </w:rPr>
        <w:t xml:space="preserve">. </w:t>
      </w:r>
      <w:r>
        <w:rPr>
          <w:rFonts w:eastAsia="Calibri" w:cs="Arial"/>
        </w:rPr>
        <w:t>De Inschrijver</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Overeenkomst</w:t>
      </w:r>
      <w:r w:rsidRPr="00274A62">
        <w:rPr>
          <w:rFonts w:eastAsia="Calibri" w:cs="Arial"/>
        </w:rPr>
        <w:t xml:space="preserve"> voortvloeiende verplichtingen.</w:t>
      </w:r>
      <w:r>
        <w:rPr>
          <w:rFonts w:eastAsia="Calibri" w:cs="Arial"/>
        </w:rPr>
        <w:t xml:space="preserve"> </w:t>
      </w:r>
    </w:p>
    <w:p w14:paraId="32248838" w14:textId="77777777" w:rsidR="004C7B5F" w:rsidRDefault="004C7B5F" w:rsidP="004C7B5F"/>
    <w:p w14:paraId="60332493" w14:textId="523E7039" w:rsidR="004C7B5F" w:rsidRPr="00A818D5" w:rsidRDefault="004C7B5F" w:rsidP="004C7B5F">
      <w:r>
        <w:t xml:space="preserve">Indien een Inschrijver bij de uitvoering van de Opdracht onderaannemers betrekt, dan wordt de Opdracht uitsluitend aan deze Inschrijver of dit Samenwerkingsverband gegund, indien de onderaannemer(s) </w:t>
      </w:r>
      <w:r w:rsidRPr="00387B99">
        <w:t xml:space="preserve">niet onder </w:t>
      </w:r>
      <w:r>
        <w:t>ee</w:t>
      </w:r>
      <w:r w:rsidRPr="00387B99">
        <w:t xml:space="preserve">n of meer van de gestelde uitsluitingsgronden (paragraaf </w:t>
      </w:r>
      <w:r>
        <w:t>5.2</w:t>
      </w:r>
      <w:r w:rsidRPr="00387B99">
        <w:t>) val</w:t>
      </w:r>
      <w:r>
        <w:t>(</w:t>
      </w:r>
      <w:r w:rsidRPr="00387B99">
        <w:t>t</w:t>
      </w:r>
      <w:r>
        <w:t>)(</w:t>
      </w:r>
      <w:proofErr w:type="spellStart"/>
      <w:r w:rsidR="003A08CC">
        <w:t>l</w:t>
      </w:r>
      <w:r>
        <w:t>en</w:t>
      </w:r>
      <w:proofErr w:type="spellEnd"/>
      <w:r>
        <w:t xml:space="preserve">). De Inschrijver of het Samenwerkingsverband dienen in dat geval </w:t>
      </w:r>
      <w:r w:rsidRPr="00755F69">
        <w:t xml:space="preserve">bij </w:t>
      </w:r>
      <w:r>
        <w:t>Inschrijving</w:t>
      </w:r>
      <w:r w:rsidRPr="00755F69">
        <w:t xml:space="preserve"> voor ieder van deze onderaan</w:t>
      </w:r>
      <w:r w:rsidRPr="008F30D8">
        <w:t xml:space="preserve">nemers </w:t>
      </w:r>
      <w:r>
        <w:t>het UEA</w:t>
      </w:r>
      <w:r w:rsidRPr="00755F69">
        <w:t xml:space="preserve"> in te dienen</w:t>
      </w:r>
      <w:r>
        <w:t>. I</w:t>
      </w:r>
      <w:r w:rsidRPr="00755F69">
        <w:t>eder van deze onderaannemers</w:t>
      </w:r>
      <w:r>
        <w:t xml:space="preserve"> dient in het UEA </w:t>
      </w:r>
      <w:r w:rsidRPr="00755F69">
        <w:t xml:space="preserve">(onder meer) </w:t>
      </w:r>
      <w:r>
        <w:t>te verklaren</w:t>
      </w:r>
      <w:r w:rsidRPr="00755F69">
        <w:t xml:space="preserve"> dat hij niet onder </w:t>
      </w:r>
      <w:r>
        <w:t>een</w:t>
      </w:r>
      <w:r w:rsidRPr="00755F69">
        <w:t xml:space="preserve"> of meer van de gestelde uitsluitingsgronden (paragraaf 5.2) valt. 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250EF7F1" w14:textId="77777777" w:rsidR="004C7B5F" w:rsidRPr="00755F69" w:rsidRDefault="004C7B5F" w:rsidP="00502214">
      <w:pPr>
        <w:pStyle w:val="Lijstalinea"/>
        <w:numPr>
          <w:ilvl w:val="0"/>
          <w:numId w:val="23"/>
        </w:numPr>
        <w:tabs>
          <w:tab w:val="clear" w:pos="397"/>
        </w:tabs>
      </w:pPr>
      <w:r>
        <w:t>D</w:t>
      </w:r>
      <w:r w:rsidRPr="00755F69">
        <w:t>eel II, onderdeel A en B (gegevens onderaannemer)</w:t>
      </w:r>
    </w:p>
    <w:p w14:paraId="4A4A988A" w14:textId="77777777" w:rsidR="004C7B5F" w:rsidRPr="00755F69" w:rsidRDefault="004C7B5F" w:rsidP="00502214">
      <w:pPr>
        <w:pStyle w:val="Lijstalinea"/>
        <w:numPr>
          <w:ilvl w:val="0"/>
          <w:numId w:val="23"/>
        </w:numPr>
        <w:tabs>
          <w:tab w:val="clear" w:pos="397"/>
        </w:tabs>
      </w:pPr>
      <w:r>
        <w:t>D</w:t>
      </w:r>
      <w:r w:rsidRPr="00755F69">
        <w:t xml:space="preserve">eel III, onderdeel A, B, en C </w:t>
      </w:r>
      <w:r w:rsidRPr="004E4437">
        <w:t>(uitsluitingsgronden)</w:t>
      </w:r>
    </w:p>
    <w:p w14:paraId="2ACAC49E" w14:textId="77777777" w:rsidR="004C7B5F" w:rsidRPr="00A818D5" w:rsidRDefault="004C7B5F" w:rsidP="00502214">
      <w:pPr>
        <w:pStyle w:val="Lijstalinea"/>
        <w:numPr>
          <w:ilvl w:val="0"/>
          <w:numId w:val="23"/>
        </w:numPr>
        <w:tabs>
          <w:tab w:val="clear" w:pos="397"/>
        </w:tabs>
      </w:pPr>
      <w:r>
        <w:t>D</w:t>
      </w:r>
      <w:r w:rsidRPr="00755F69">
        <w:t>eel VI (ondertekening)</w:t>
      </w:r>
    </w:p>
    <w:p w14:paraId="3FE5BD1C" w14:textId="77777777" w:rsidR="004C7B5F" w:rsidRDefault="004C7B5F" w:rsidP="004C7B5F"/>
    <w:p w14:paraId="6B94C199" w14:textId="77777777" w:rsidR="004C7B5F" w:rsidRPr="00084BD7" w:rsidRDefault="004C7B5F" w:rsidP="00A60ED0">
      <w:pPr>
        <w:pStyle w:val="Alinea0"/>
        <w:tabs>
          <w:tab w:val="left" w:pos="1418"/>
        </w:tabs>
        <w:spacing w:line="280" w:lineRule="atLeast"/>
        <w:ind w:left="0"/>
      </w:pPr>
      <w:r>
        <w:t xml:space="preserve">Indien een Inschrijver </w:t>
      </w:r>
      <w:r w:rsidR="00084BD7">
        <w:t xml:space="preserve">bij </w:t>
      </w:r>
      <w:r>
        <w:t>de uitvoering van de Opdracht een onderaannemer betrekt waarop een grond voor uitsluiting als bedoeld in paragraaf 5.2 van dit Beschrijvend Document van toepassing is, dan draagt</w:t>
      </w:r>
      <w:r w:rsidR="003A08CC">
        <w:t xml:space="preserve"> de</w:t>
      </w:r>
      <w:r w:rsidR="00084BD7">
        <w:t xml:space="preserve"> Inschrijver</w:t>
      </w:r>
      <w:r>
        <w:t xml:space="preserve"> ervoor zorg dat deze onderaannemer wordt vervangen.</w:t>
      </w:r>
    </w:p>
    <w:p w14:paraId="44D3F009" w14:textId="77777777" w:rsidR="004C7B5F" w:rsidRDefault="004C7B5F" w:rsidP="00A60ED0">
      <w:pPr>
        <w:pStyle w:val="Alinea0"/>
        <w:tabs>
          <w:tab w:val="left" w:pos="1418"/>
        </w:tabs>
        <w:spacing w:line="280" w:lineRule="atLeast"/>
        <w:ind w:left="0"/>
        <w:rPr>
          <w:highlight w:val="yellow"/>
          <w:lang w:val="nl-NL"/>
        </w:rPr>
      </w:pPr>
    </w:p>
    <w:p w14:paraId="698A74EB" w14:textId="0C46E803" w:rsidR="004C7B5F" w:rsidRDefault="004C7B5F" w:rsidP="004C7B5F">
      <w:r>
        <w:t>Let op: v</w:t>
      </w:r>
      <w:r w:rsidRPr="008A6ADD">
        <w:t xml:space="preserve">an de </w:t>
      </w:r>
      <w:r>
        <w:t>Inschrijver</w:t>
      </w:r>
      <w:r w:rsidRPr="008A6ADD">
        <w:t xml:space="preserve"> aan wie </w:t>
      </w:r>
      <w:r w:rsidR="009F6B89">
        <w:t>de Aanbestedende Dienst</w:t>
      </w:r>
      <w:r w:rsidRPr="008A6ADD">
        <w:t xml:space="preserve"> de </w:t>
      </w:r>
      <w:r>
        <w:t>Opdracht</w:t>
      </w:r>
      <w:r w:rsidRPr="008A6ADD">
        <w:t xml:space="preserve"> voornemens is te gunnen</w:t>
      </w:r>
      <w:r w:rsidR="009E6831">
        <w:t>,</w:t>
      </w:r>
      <w:r w:rsidRPr="008A6ADD">
        <w:t xml:space="preserve"> word</w:t>
      </w:r>
      <w:r>
        <w:t>t</w:t>
      </w:r>
      <w:r w:rsidRPr="008A6ADD">
        <w:t xml:space="preserve"> in de gunnings</w:t>
      </w:r>
      <w:r w:rsidR="00466F3D">
        <w:t>beslissing</w:t>
      </w:r>
      <w:r>
        <w:t xml:space="preserve"> </w:t>
      </w:r>
      <w:r w:rsidR="00FA2BB9">
        <w:t xml:space="preserve">de </w:t>
      </w:r>
      <w:r>
        <w:t xml:space="preserve">volgende </w:t>
      </w:r>
      <w:r w:rsidR="00FA2BB9">
        <w:t xml:space="preserve">bewijsmiddelen </w:t>
      </w:r>
      <w:r>
        <w:t xml:space="preserve">opgevraagd: </w:t>
      </w:r>
    </w:p>
    <w:p w14:paraId="7447E5D9" w14:textId="77777777" w:rsidR="0033205B" w:rsidRDefault="003A08CC" w:rsidP="00502214">
      <w:pPr>
        <w:pStyle w:val="Lijstalinea"/>
        <w:numPr>
          <w:ilvl w:val="0"/>
          <w:numId w:val="23"/>
        </w:numPr>
        <w:tabs>
          <w:tab w:val="clear" w:pos="397"/>
        </w:tabs>
      </w:pPr>
      <w:r>
        <w:t>E</w:t>
      </w:r>
      <w:r w:rsidR="004C7B5F">
        <w:t>en uittreksel uit het H</w:t>
      </w:r>
      <w:r w:rsidR="004C7B5F" w:rsidRPr="008A6ADD">
        <w:t>andelsregister</w:t>
      </w:r>
      <w:r w:rsidR="004C7B5F">
        <w:t xml:space="preserve"> van de onderaannemer</w:t>
      </w:r>
      <w:r w:rsidR="004C7B5F" w:rsidRPr="008A6ADD">
        <w:t>, dat op het tijdstip van het</w:t>
      </w:r>
      <w:r>
        <w:t xml:space="preserve"> </w:t>
      </w:r>
      <w:r w:rsidR="004C7B5F" w:rsidRPr="008A6ADD">
        <w:t xml:space="preserve">indienen van de </w:t>
      </w:r>
      <w:r w:rsidR="004C7B5F">
        <w:t>Inschrijving</w:t>
      </w:r>
      <w:r w:rsidR="004C7B5F" w:rsidRPr="008A6ADD">
        <w:t xml:space="preserve"> niet ouder </w:t>
      </w:r>
      <w:r w:rsidR="004C7B5F">
        <w:t>mag zijn dan</w:t>
      </w:r>
      <w:r w:rsidR="004C7B5F" w:rsidRPr="008A6ADD">
        <w:t xml:space="preserve"> zes maanden</w:t>
      </w:r>
      <w:r w:rsidR="004C7B5F">
        <w:t>.</w:t>
      </w:r>
    </w:p>
    <w:p w14:paraId="4D795186" w14:textId="52C821D8" w:rsidR="004C7B5F" w:rsidRDefault="004C7B5F" w:rsidP="00502214">
      <w:pPr>
        <w:pStyle w:val="Lijstalinea"/>
        <w:numPr>
          <w:ilvl w:val="0"/>
          <w:numId w:val="23"/>
        </w:numPr>
        <w:tabs>
          <w:tab w:val="clear" w:pos="397"/>
        </w:tabs>
      </w:pPr>
      <w:r>
        <w:t>De namen van de wettelijke vertegenwoordigers van de onderaannemers, die bij de ui</w:t>
      </w:r>
      <w:r w:rsidR="003A08CC">
        <w:t>t</w:t>
      </w:r>
      <w:r>
        <w:t xml:space="preserve">voering van de Opdracht zijn betrokken. </w:t>
      </w:r>
    </w:p>
    <w:p w14:paraId="423972BF" w14:textId="77777777" w:rsidR="004C7B5F" w:rsidRDefault="004C7B5F" w:rsidP="004C7B5F"/>
    <w:p w14:paraId="19D40C0F" w14:textId="3437E758" w:rsidR="004C7B5F" w:rsidRDefault="009F6B89" w:rsidP="004C7B5F">
      <w:r>
        <w:t>De Aanbestedende Dienst</w:t>
      </w:r>
      <w:r w:rsidR="004C7B5F">
        <w:t xml:space="preserve"> verlangt v</w:t>
      </w:r>
      <w:r w:rsidR="004C7B5F" w:rsidRPr="008A6ADD">
        <w:t xml:space="preserve">an de </w:t>
      </w:r>
      <w:r w:rsidR="004C7B5F">
        <w:t xml:space="preserve">Inschrijver </w:t>
      </w:r>
      <w:r w:rsidR="004C7B5F" w:rsidRPr="008A6ADD">
        <w:t xml:space="preserve">aan wie </w:t>
      </w:r>
      <w:r>
        <w:t>de Aanbestedende Dienst</w:t>
      </w:r>
      <w:r w:rsidR="004C7B5F" w:rsidRPr="008A6ADD">
        <w:t xml:space="preserve"> de </w:t>
      </w:r>
      <w:r w:rsidR="004C7B5F">
        <w:t>Opdracht</w:t>
      </w:r>
      <w:r w:rsidR="004C7B5F" w:rsidRPr="008A6ADD">
        <w:t xml:space="preserve"> </w:t>
      </w:r>
      <w:r w:rsidR="004C7B5F">
        <w:t>gunt</w:t>
      </w:r>
      <w:r w:rsidR="003A08CC">
        <w:t>,</w:t>
      </w:r>
      <w:r w:rsidR="004C7B5F" w:rsidRPr="008A6ADD">
        <w:t xml:space="preserve"> </w:t>
      </w:r>
      <w:r w:rsidR="004C7B5F">
        <w:t xml:space="preserve">dat hij </w:t>
      </w:r>
      <w:r>
        <w:t>de Aanbestedende Dienst</w:t>
      </w:r>
      <w:r w:rsidR="004C7B5F">
        <w:t xml:space="preserve"> in kennis stelt van alle wijzigingen in de voornoemde gegevens van de onderaannemer tijdens de uitvoering van de Opdracht. </w:t>
      </w:r>
    </w:p>
    <w:p w14:paraId="76DF55AA" w14:textId="77777777" w:rsidR="004C7B5F" w:rsidRDefault="004C7B5F" w:rsidP="004C7B5F"/>
    <w:p w14:paraId="70E66021" w14:textId="5C24EE13" w:rsidR="004C7B5F" w:rsidRDefault="009F6B89" w:rsidP="004C7B5F">
      <w:r>
        <w:t>De Aanbestedende Dienst</w:t>
      </w:r>
      <w:r w:rsidR="004C7B5F">
        <w:t xml:space="preserve"> verlangt daarnaast v</w:t>
      </w:r>
      <w:r w:rsidR="004C7B5F" w:rsidRPr="008A6ADD">
        <w:t xml:space="preserve">an de </w:t>
      </w:r>
      <w:r w:rsidR="004C7B5F">
        <w:t xml:space="preserve">Inschrijver </w:t>
      </w:r>
      <w:r w:rsidR="004C7B5F" w:rsidRPr="008A6ADD">
        <w:t xml:space="preserve">aan wie </w:t>
      </w:r>
      <w:r>
        <w:t>de Aanbestedende Dienst</w:t>
      </w:r>
      <w:r w:rsidR="004C7B5F" w:rsidRPr="008A6ADD">
        <w:t xml:space="preserve"> de </w:t>
      </w:r>
      <w:r w:rsidR="004C7B5F">
        <w:t>Opdracht</w:t>
      </w:r>
      <w:r w:rsidR="004C7B5F" w:rsidRPr="008A6ADD">
        <w:t xml:space="preserve"> </w:t>
      </w:r>
      <w:r w:rsidR="004C7B5F">
        <w:t>gunt</w:t>
      </w:r>
      <w:r w:rsidR="009E6831">
        <w:t>,</w:t>
      </w:r>
      <w:r w:rsidR="004C7B5F" w:rsidRPr="008A6ADD">
        <w:t xml:space="preserve"> </w:t>
      </w:r>
      <w:r w:rsidR="004C7B5F">
        <w:t xml:space="preserve">dat hij </w:t>
      </w:r>
      <w:r>
        <w:t>de Aanbestedende Dienst</w:t>
      </w:r>
      <w:r w:rsidR="004C7B5F">
        <w:t xml:space="preserve"> in kennis stelt van de voornoemde gegevens van nieuwe onderaannemers die deze Inschri</w:t>
      </w:r>
      <w:r w:rsidR="00084BD7">
        <w:t>jver</w:t>
      </w:r>
      <w:r w:rsidR="004C7B5F">
        <w:t xml:space="preserve"> bij de uitvoering van de Opdracht zal betrekken. </w:t>
      </w:r>
    </w:p>
    <w:p w14:paraId="5102B81D" w14:textId="77777777" w:rsidR="00E91DF0" w:rsidRDefault="0035569D" w:rsidP="00857BFB">
      <w:pPr>
        <w:pStyle w:val="Kop2"/>
        <w:suppressAutoHyphens/>
        <w:ind w:left="964"/>
      </w:pPr>
      <w:bookmarkStart w:id="214" w:name="_Ref416347222"/>
      <w:bookmarkStart w:id="215" w:name="_Toc419285394"/>
      <w:bookmarkStart w:id="216" w:name="_Toc421086890"/>
      <w:bookmarkStart w:id="217" w:name="_Toc421100621"/>
      <w:bookmarkStart w:id="218" w:name="_Toc33441744"/>
      <w:r>
        <w:rPr>
          <w:lang w:eastAsia="x-none"/>
        </w:rPr>
        <w:t>Beroep op d</w:t>
      </w:r>
      <w:r w:rsidR="00E91DF0" w:rsidRPr="00F51F56">
        <w:rPr>
          <w:lang w:eastAsia="x-none"/>
        </w:rPr>
        <w:t>erden</w:t>
      </w:r>
      <w:bookmarkEnd w:id="214"/>
      <w:bookmarkEnd w:id="215"/>
      <w:bookmarkEnd w:id="216"/>
      <w:bookmarkEnd w:id="217"/>
      <w:r>
        <w:rPr>
          <w:lang w:eastAsia="x-none"/>
        </w:rPr>
        <w:t xml:space="preserve"> in het kader</w:t>
      </w:r>
      <w:r w:rsidR="005A08BE">
        <w:rPr>
          <w:lang w:eastAsia="x-none"/>
        </w:rPr>
        <w:t xml:space="preserve"> </w:t>
      </w:r>
      <w:r w:rsidR="00EB33DE">
        <w:rPr>
          <w:lang w:eastAsia="x-none"/>
        </w:rPr>
        <w:t xml:space="preserve">van </w:t>
      </w:r>
      <w:r w:rsidR="005A08BE">
        <w:rPr>
          <w:lang w:eastAsia="x-none"/>
        </w:rPr>
        <w:t>het voldoen aan de geschiktheidseisen</w:t>
      </w:r>
      <w:bookmarkEnd w:id="218"/>
      <w:r>
        <w:rPr>
          <w:lang w:eastAsia="x-none"/>
        </w:rPr>
        <w:t xml:space="preserve"> </w:t>
      </w:r>
    </w:p>
    <w:p w14:paraId="1C5E020A" w14:textId="7B2CF859" w:rsidR="004C7B5F" w:rsidRDefault="004C7B5F" w:rsidP="004C7B5F">
      <w:r>
        <w:t xml:space="preserve">Een Inschrijver die niet zelfstandig aan de gestelde geschiktheidseisen van hoofdstuk 6 van dit Beschrijvend Document kan voldoen, kan een beroep doen op de </w:t>
      </w:r>
      <w:r w:rsidRPr="00F41B2A">
        <w:t xml:space="preserve">financiële en economische draagkracht </w:t>
      </w:r>
      <w:r>
        <w:t>en/</w:t>
      </w:r>
      <w:r w:rsidRPr="00F41B2A">
        <w:t>of technische bekwaamheid of beroepsbekwaamheid</w:t>
      </w:r>
      <w:r>
        <w:t xml:space="preserve"> van een of meer derden. Een derde kan ieder ander natuurlijke persoon of rechtspersoon zijn, ongeacht de juridische aard van de banden van de Inschrijver </w:t>
      </w:r>
      <w:r w:rsidR="00FA2BB9">
        <w:t xml:space="preserve">(waaronder de leden van </w:t>
      </w:r>
      <w:r>
        <w:t>het Samenwerkingsverband</w:t>
      </w:r>
      <w:r w:rsidR="00FA2BB9">
        <w:t>)</w:t>
      </w:r>
      <w:r>
        <w:t xml:space="preserve"> met die natuurlijke persoon of rechtspersoon.</w:t>
      </w:r>
    </w:p>
    <w:p w14:paraId="5D80EB3C" w14:textId="77777777" w:rsidR="004C7B5F" w:rsidRDefault="004C7B5F" w:rsidP="004C7B5F"/>
    <w:p w14:paraId="35CD4014" w14:textId="628D1311" w:rsidR="004C7B5F" w:rsidRPr="00707057" w:rsidRDefault="004C7B5F" w:rsidP="004C7B5F">
      <w:r w:rsidRPr="00F94573">
        <w:t xml:space="preserve">Indien wordt ingeschreven met (een) derde(n), dan dient de </w:t>
      </w:r>
      <w:r>
        <w:t>Inschrijver</w:t>
      </w:r>
      <w:r w:rsidRPr="006F2CF3">
        <w:t xml:space="preserve"> bij</w:t>
      </w:r>
      <w:r w:rsidR="009E6831">
        <w:t xml:space="preserve"> de</w:t>
      </w:r>
      <w:r w:rsidRPr="006F2CF3">
        <w:t xml:space="preserve"> </w:t>
      </w:r>
      <w:r>
        <w:t>Inschrijving</w:t>
      </w:r>
      <w:r w:rsidRPr="00F94573">
        <w:t xml:space="preserve"> </w:t>
      </w:r>
      <w:r w:rsidR="00FA2BB9">
        <w:t xml:space="preserve">een door </w:t>
      </w:r>
      <w:r w:rsidRPr="00F94573">
        <w:t>(</w:t>
      </w:r>
      <w:r w:rsidRPr="006F2CF3">
        <w:t>ieder van) deze derde(n)</w:t>
      </w:r>
      <w:r w:rsidRPr="00F94573">
        <w:t xml:space="preserve"> afzonderlijk </w:t>
      </w:r>
      <w:r w:rsidR="00FA2BB9">
        <w:t>ingevuld</w:t>
      </w:r>
      <w:r w:rsidR="00FA2BB9" w:rsidRPr="00F94573">
        <w:t xml:space="preserve"> </w:t>
      </w:r>
      <w:r w:rsidRPr="00F94573">
        <w:t xml:space="preserve">UEA in te dienen. </w:t>
      </w:r>
    </w:p>
    <w:p w14:paraId="1E200C98" w14:textId="77777777" w:rsidR="004C7B5F" w:rsidRDefault="004C7B5F" w:rsidP="004C7B5F"/>
    <w:p w14:paraId="4EE37F44" w14:textId="0EC87236" w:rsidR="004C7B5F" w:rsidRPr="004E4437" w:rsidRDefault="004C7B5F" w:rsidP="004C7B5F">
      <w:r>
        <w:t>I</w:t>
      </w:r>
      <w:r w:rsidRPr="00755F69">
        <w:t>eder van deze derden</w:t>
      </w:r>
      <w:r>
        <w:t xml:space="preserve"> dient in het UEA</w:t>
      </w:r>
      <w:r w:rsidRPr="00755F69">
        <w:t xml:space="preserve"> (onder meer) </w:t>
      </w:r>
      <w:r>
        <w:t>te verklaren</w:t>
      </w:r>
      <w:r w:rsidRPr="00755F69">
        <w:t xml:space="preserve"> dat hij niet onder </w:t>
      </w:r>
      <w:r>
        <w:t>een</w:t>
      </w:r>
      <w:r w:rsidRPr="00755F69">
        <w:t xml:space="preserve"> of meer van de gestelde uitsluitingsgronden (paragraaf 5.2) valt. De derde dient de volgende </w:t>
      </w:r>
      <w:r>
        <w:t>onderdelen</w:t>
      </w:r>
      <w:r w:rsidRPr="00755F69">
        <w:t xml:space="preserve"> van het UEA volledig in te vullen en rechtsgeldig te ondertekenen: </w:t>
      </w:r>
    </w:p>
    <w:p w14:paraId="08962C20" w14:textId="77777777" w:rsidR="004C7B5F" w:rsidRPr="00755F69" w:rsidRDefault="00DD6836" w:rsidP="00502214">
      <w:pPr>
        <w:pStyle w:val="Lijstalinea"/>
        <w:numPr>
          <w:ilvl w:val="0"/>
          <w:numId w:val="23"/>
        </w:numPr>
        <w:tabs>
          <w:tab w:val="clear" w:pos="397"/>
        </w:tabs>
      </w:pPr>
      <w:r>
        <w:t>D</w:t>
      </w:r>
      <w:r w:rsidR="004C7B5F" w:rsidRPr="00A4039C">
        <w:t>eel II, onderd</w:t>
      </w:r>
      <w:r w:rsidR="004C7B5F" w:rsidRPr="00755F69">
        <w:t>eel A en B (gegevens derde)</w:t>
      </w:r>
    </w:p>
    <w:p w14:paraId="042778A2" w14:textId="7A05120E" w:rsidR="004C7B5F" w:rsidRDefault="00DD6836" w:rsidP="00502214">
      <w:pPr>
        <w:pStyle w:val="Lijstalinea"/>
        <w:numPr>
          <w:ilvl w:val="0"/>
          <w:numId w:val="23"/>
        </w:numPr>
        <w:tabs>
          <w:tab w:val="clear" w:pos="397"/>
        </w:tabs>
      </w:pPr>
      <w:r>
        <w:t>D</w:t>
      </w:r>
      <w:r w:rsidR="004C7B5F" w:rsidRPr="00755F69">
        <w:t>eel III, onderdeel A, B en C (uitsluitingsgronden)</w:t>
      </w:r>
    </w:p>
    <w:p w14:paraId="2F92A84F" w14:textId="112E0861" w:rsidR="00A72C7F" w:rsidRPr="00755F69" w:rsidRDefault="00A72C7F" w:rsidP="00502214">
      <w:pPr>
        <w:pStyle w:val="Lijstalinea"/>
        <w:numPr>
          <w:ilvl w:val="0"/>
          <w:numId w:val="23"/>
        </w:numPr>
        <w:tabs>
          <w:tab w:val="clear" w:pos="397"/>
        </w:tabs>
      </w:pPr>
      <w:r>
        <w:t>Deel IV (geschiktheidseisen) voor zover relevant voor het beroep op de middelen van deze derde</w:t>
      </w:r>
    </w:p>
    <w:p w14:paraId="794B8A62" w14:textId="77777777" w:rsidR="004C7B5F" w:rsidRPr="00A4039C" w:rsidRDefault="00DD6836" w:rsidP="00502214">
      <w:pPr>
        <w:pStyle w:val="Lijstalinea"/>
        <w:numPr>
          <w:ilvl w:val="0"/>
          <w:numId w:val="23"/>
        </w:numPr>
        <w:tabs>
          <w:tab w:val="clear" w:pos="397"/>
        </w:tabs>
      </w:pPr>
      <w:r>
        <w:t>D</w:t>
      </w:r>
      <w:r w:rsidR="004C7B5F" w:rsidRPr="004E4437">
        <w:t xml:space="preserve">eel VI (ondertekening) </w:t>
      </w:r>
    </w:p>
    <w:p w14:paraId="6208BFE5" w14:textId="77777777" w:rsidR="004C7B5F" w:rsidRDefault="004C7B5F" w:rsidP="004C7B5F"/>
    <w:p w14:paraId="24CD642A" w14:textId="584D5072" w:rsidR="004C7B5F" w:rsidRPr="00707057" w:rsidRDefault="00A72C7F" w:rsidP="004C7B5F">
      <w:r>
        <w:t>Daarnaast dient de</w:t>
      </w:r>
      <w:r w:rsidR="00D94ECD">
        <w:t xml:space="preserve"> Inschrijver bij zijn Inschrijving de door </w:t>
      </w:r>
      <w:r w:rsidR="006D504E">
        <w:t xml:space="preserve">hemzelf en </w:t>
      </w:r>
      <w:r w:rsidR="00D94ECD">
        <w:t>de</w:t>
      </w:r>
      <w:r>
        <w:t xml:space="preserve"> derde</w:t>
      </w:r>
      <w:r w:rsidR="00D94ECD">
        <w:t xml:space="preserve"> ingevulde en ondertekende ‘Verklaring middelen derde’ (</w:t>
      </w:r>
      <w:r>
        <w:t>bijlage Y</w:t>
      </w:r>
      <w:r w:rsidR="00D94ECD">
        <w:t xml:space="preserve">) in te dienen, </w:t>
      </w:r>
      <w:r w:rsidR="006D504E">
        <w:t>op basis waarvan</w:t>
      </w:r>
      <w:r w:rsidR="004C7B5F" w:rsidRPr="00855A38">
        <w:t xml:space="preserve"> de derde </w:t>
      </w:r>
      <w:r w:rsidR="00D94ECD">
        <w:t xml:space="preserve">verklaart </w:t>
      </w:r>
      <w:r w:rsidR="004C7B5F" w:rsidRPr="00855A38">
        <w:t>dat de Inschrijver kan beschikken over de voor de uitvoering van de Opdracht noodzakelijke middelen van deze derde.</w:t>
      </w:r>
    </w:p>
    <w:p w14:paraId="768868C2" w14:textId="77777777" w:rsidR="004C7B5F" w:rsidRDefault="004C7B5F" w:rsidP="004C7B5F">
      <w:pPr>
        <w:pStyle w:val="Lijstalinea"/>
        <w:tabs>
          <w:tab w:val="clear" w:pos="397"/>
        </w:tabs>
        <w:ind w:left="567"/>
      </w:pPr>
    </w:p>
    <w:p w14:paraId="1713EA57" w14:textId="72FAF2D2" w:rsidR="004C7B5F" w:rsidRDefault="004C7B5F" w:rsidP="004C7B5F">
      <w:r w:rsidRPr="007D0909">
        <w:t xml:space="preserve">Indien een </w:t>
      </w:r>
      <w:r>
        <w:t xml:space="preserve">Inschrijver </w:t>
      </w:r>
      <w:r w:rsidRPr="007D0909">
        <w:t xml:space="preserve">bij de uitvoering van de </w:t>
      </w:r>
      <w:r>
        <w:t>Opdracht</w:t>
      </w:r>
      <w:r w:rsidRPr="007D0909">
        <w:t xml:space="preserve"> een beroep doet op een derde waarop een grond voor uitsluiting als bedoeld in </w:t>
      </w:r>
      <w:r>
        <w:t xml:space="preserve">paragraaf 5.2 van dit Beschrijvend Document </w:t>
      </w:r>
      <w:r w:rsidRPr="007D0909">
        <w:t xml:space="preserve">van toepassing is, </w:t>
      </w:r>
      <w:r w:rsidR="00A67255">
        <w:t xml:space="preserve">wijst </w:t>
      </w:r>
      <w:r w:rsidR="009F6B89">
        <w:t>de Aanbestedende Dienst</w:t>
      </w:r>
      <w:r w:rsidR="00A67255">
        <w:t xml:space="preserve"> het beroep op de geschiktheid van de betreffende derde(n) af</w:t>
      </w:r>
      <w:r w:rsidR="00A67255" w:rsidRPr="007D0909">
        <w:t xml:space="preserve"> </w:t>
      </w:r>
      <w:r w:rsidR="00A67255">
        <w:t xml:space="preserve">en </w:t>
      </w:r>
      <w:r w:rsidRPr="007D0909">
        <w:t xml:space="preserve">draagt </w:t>
      </w:r>
      <w:r>
        <w:t xml:space="preserve">de Inschrijver </w:t>
      </w:r>
      <w:r w:rsidRPr="007D0909">
        <w:t xml:space="preserve">ervoor zorg dat deze </w:t>
      </w:r>
      <w:r>
        <w:t>derde</w:t>
      </w:r>
      <w:r w:rsidRPr="007D0909">
        <w:t xml:space="preserve"> wordt vervangen.</w:t>
      </w:r>
    </w:p>
    <w:p w14:paraId="7211D4E2" w14:textId="77777777" w:rsidR="004C7B5F" w:rsidRDefault="004C7B5F" w:rsidP="004C7B5F"/>
    <w:p w14:paraId="1D7EAC0A" w14:textId="6FFCFAB7" w:rsidR="004C7B5F" w:rsidRDefault="004C7B5F" w:rsidP="004C7B5F">
      <w:r>
        <w:t xml:space="preserve">Indien in het kader van de geschiktheidseis inzake de continuïteitsparagraaf (paragraaf </w:t>
      </w:r>
      <w:r>
        <w:fldChar w:fldCharType="begin"/>
      </w:r>
      <w:r>
        <w:instrText xml:space="preserve"> REF _Ref517960763 \r \h </w:instrText>
      </w:r>
      <w:r>
        <w:fldChar w:fldCharType="separate"/>
      </w:r>
      <w:r w:rsidR="00DF065C">
        <w:t>7.3</w:t>
      </w:r>
      <w:r>
        <w:fldChar w:fldCharType="end"/>
      </w:r>
      <w:r>
        <w:t xml:space="preserve">) een beroep wordt gedaan op de middelen van een derde, dan wordt geëist dat deze derde zich garant stelt voor de Inschrijver. Uit deze garantie dient te volgen dat de derde zich bij gunning van de Opdracht aan </w:t>
      </w:r>
      <w:r w:rsidR="009E6831">
        <w:t xml:space="preserve">de </w:t>
      </w:r>
      <w:r>
        <w:t xml:space="preserve">Inschrijver, volledig en zonder enig voorbehoud garant stelt voor de nakoming van alle verplichtingen die voortvloeien uit de voor de Opdracht te sluiten Overeenkomst(en). Indien deze derde een onderneming is die behoort tot het concern van de Inschrijver, dan kan Inschrijver volstaan met het overleggen van een zogenaamde 2:403-verklaring. </w:t>
      </w: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w:t>
      </w:r>
      <w:r w:rsidR="009E6831">
        <w:t>,</w:t>
      </w:r>
      <w:r w:rsidRPr="00CB7A3C">
        <w:t xml:space="preserve"> word</w:t>
      </w:r>
      <w:r>
        <w:t>t</w:t>
      </w:r>
      <w:r w:rsidRPr="00CB7A3C">
        <w:t xml:space="preserve"> in de gunnings</w:t>
      </w:r>
      <w:r w:rsidR="00466F3D">
        <w:t>beslissing</w:t>
      </w:r>
      <w:r w:rsidRPr="00CB7A3C">
        <w:t xml:space="preserve"> </w:t>
      </w:r>
      <w:r>
        <w:t>een kopie van de garantstelling opgevraagd.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1F9AAC30" w14:textId="77777777" w:rsidR="004C7B5F" w:rsidRDefault="004C7B5F" w:rsidP="004C7B5F"/>
    <w:p w14:paraId="0BCC7BE4" w14:textId="2152C19D" w:rsidR="004C7B5F" w:rsidRPr="004E36C3" w:rsidRDefault="004C7B5F" w:rsidP="004C7B5F">
      <w:r>
        <w:t xml:space="preserve">Indien in het kader van de </w:t>
      </w:r>
      <w:r w:rsidRPr="004E36C3">
        <w:t xml:space="preserve">verzekeringseis (paragraaf </w:t>
      </w:r>
      <w:r w:rsidR="001A3522">
        <w:t>7</w:t>
      </w:r>
      <w:r w:rsidRPr="004E36C3">
        <w:t xml:space="preserve">.3) een beroep wordt gedaan op de middelen van een derde, dan is zowel de Inschrijver als deze derde hoofdelijk aansprakelijk voor de uitvoering van de </w:t>
      </w:r>
      <w:r>
        <w:t>Opdracht</w:t>
      </w:r>
      <w:r w:rsidRPr="004E36C3">
        <w:t xml:space="preserve">. </w:t>
      </w:r>
    </w:p>
    <w:p w14:paraId="3EB9941F" w14:textId="77777777" w:rsidR="004C7B5F" w:rsidRPr="004E36C3" w:rsidRDefault="004C7B5F" w:rsidP="004C7B5F">
      <w:pPr>
        <w:pStyle w:val="Alinea0"/>
        <w:tabs>
          <w:tab w:val="left" w:pos="1418"/>
        </w:tabs>
        <w:rPr>
          <w:lang w:val="nl-NL"/>
        </w:rPr>
      </w:pPr>
    </w:p>
    <w:p w14:paraId="70744F3D" w14:textId="77777777" w:rsidR="009E6831" w:rsidRDefault="004C7B5F" w:rsidP="004C7B5F">
      <w:r w:rsidRPr="004E36C3">
        <w:t xml:space="preserve">Indien in het kader van </w:t>
      </w:r>
      <w:r>
        <w:t xml:space="preserve">de </w:t>
      </w:r>
      <w:r w:rsidRPr="004E36C3">
        <w:t xml:space="preserve">geschiktheidseisen over de technische bekwaamheid en </w:t>
      </w:r>
    </w:p>
    <w:p w14:paraId="519C7093" w14:textId="2EB4EC7B" w:rsidR="004C7B5F" w:rsidRDefault="004C7B5F" w:rsidP="004C7B5F">
      <w:r w:rsidRPr="004E36C3">
        <w:t xml:space="preserve">beroepsbekwaamheid - paragraaf </w:t>
      </w:r>
      <w:r>
        <w:fldChar w:fldCharType="begin"/>
      </w:r>
      <w:r>
        <w:instrText xml:space="preserve"> REF _Ref517960781 \r \h </w:instrText>
      </w:r>
      <w:r>
        <w:fldChar w:fldCharType="separate"/>
      </w:r>
      <w:r w:rsidR="00DF065C">
        <w:t>7.4</w:t>
      </w:r>
      <w:r>
        <w:fldChar w:fldCharType="end"/>
      </w:r>
      <w:r w:rsidRPr="004E36C3">
        <w:t xml:space="preserve"> (</w:t>
      </w:r>
      <w:r>
        <w:t>referentie-eis)</w:t>
      </w:r>
      <w:r w:rsidR="00BE4A7C">
        <w:t>-</w:t>
      </w:r>
      <w:r>
        <w:t xml:space="preserve"> </w:t>
      </w:r>
      <w:r w:rsidRPr="004E36C3">
        <w:t>een beroep wordt gedaan op de middelen van</w:t>
      </w:r>
      <w:r>
        <w:t xml:space="preserve"> een derde, dan moet deze derde</w:t>
      </w:r>
      <w:r w:rsidRPr="00B64AAD">
        <w:t xml:space="preserve"> door de </w:t>
      </w:r>
      <w:r>
        <w:t>Inschrijver</w:t>
      </w:r>
      <w:r w:rsidRPr="00B64AAD">
        <w:t xml:space="preserve"> daadwerkelijk voor de uitvoering van de </w:t>
      </w:r>
      <w:r>
        <w:t>Opdracht</w:t>
      </w:r>
      <w:r w:rsidRPr="00B64AAD">
        <w:t xml:space="preserve"> als onderaannemer worden ingezet</w:t>
      </w:r>
      <w:r>
        <w:t>.</w:t>
      </w:r>
      <w:r w:rsidRPr="00B64AAD">
        <w:t xml:space="preserve"> </w:t>
      </w:r>
    </w:p>
    <w:p w14:paraId="79979BF4" w14:textId="77777777" w:rsidR="004C7B5F" w:rsidRDefault="004C7B5F" w:rsidP="004C7B5F">
      <w:pPr>
        <w:pStyle w:val="Alinea0"/>
        <w:tabs>
          <w:tab w:val="left" w:pos="1418"/>
        </w:tabs>
        <w:rPr>
          <w:lang w:val="nl-NL"/>
        </w:rPr>
      </w:pPr>
    </w:p>
    <w:p w14:paraId="15592EAE" w14:textId="77777777" w:rsidR="00931115" w:rsidRDefault="00931115" w:rsidP="00DD6836">
      <w:pPr>
        <w:pStyle w:val="Kop1"/>
        <w:suppressAutoHyphens/>
      </w:pPr>
      <w:bookmarkStart w:id="219" w:name="_Toc33441745"/>
      <w:bookmarkStart w:id="220" w:name="_Ref416347631"/>
      <w:r>
        <w:lastRenderedPageBreak/>
        <w:t>Uitsluitingsgronden</w:t>
      </w:r>
      <w:bookmarkEnd w:id="219"/>
    </w:p>
    <w:p w14:paraId="19608BFA" w14:textId="77777777" w:rsidR="00E91DF0" w:rsidRDefault="00E91DF0" w:rsidP="00DD6836">
      <w:pPr>
        <w:pStyle w:val="Kop2"/>
        <w:suppressAutoHyphens/>
        <w:ind w:left="964"/>
      </w:pPr>
      <w:bookmarkStart w:id="221" w:name="_Toc509233872"/>
      <w:bookmarkStart w:id="222" w:name="_Toc509233977"/>
      <w:bookmarkStart w:id="223" w:name="_Toc419285397"/>
      <w:bookmarkStart w:id="224" w:name="_Toc421086893"/>
      <w:bookmarkStart w:id="225" w:name="_Toc421100624"/>
      <w:bookmarkStart w:id="226" w:name="_Toc33441746"/>
      <w:bookmarkEnd w:id="220"/>
      <w:bookmarkEnd w:id="221"/>
      <w:bookmarkEnd w:id="222"/>
      <w:r>
        <w:t>Uitsluitingsgronden</w:t>
      </w:r>
      <w:bookmarkEnd w:id="200"/>
      <w:bookmarkEnd w:id="223"/>
      <w:bookmarkEnd w:id="224"/>
      <w:bookmarkEnd w:id="225"/>
      <w:bookmarkEnd w:id="226"/>
    </w:p>
    <w:p w14:paraId="27E6A33B" w14:textId="77777777" w:rsidR="00E91DF0" w:rsidRDefault="005C3858" w:rsidP="00DD6836">
      <w:pPr>
        <w:pStyle w:val="Kop3"/>
        <w:suppressAutoHyphens/>
      </w:pPr>
      <w:bookmarkStart w:id="227" w:name="_Toc419285398"/>
      <w:bookmarkStart w:id="228" w:name="_Toc421086894"/>
      <w:bookmarkStart w:id="229" w:name="_Toc33441747"/>
      <w:r>
        <w:t>6</w:t>
      </w:r>
      <w:r w:rsidR="003A42ED">
        <w:t>.</w:t>
      </w:r>
      <w:r w:rsidR="00050DFA">
        <w:t>1</w:t>
      </w:r>
      <w:r w:rsidR="003A42ED">
        <w:t>.1</w:t>
      </w:r>
      <w:r w:rsidR="003A42ED">
        <w:tab/>
      </w:r>
      <w:r w:rsidR="00E91DF0">
        <w:t>Uitsluitingsgronden</w:t>
      </w:r>
      <w:bookmarkEnd w:id="227"/>
      <w:bookmarkEnd w:id="228"/>
      <w:bookmarkEnd w:id="229"/>
    </w:p>
    <w:p w14:paraId="4DA28A6D" w14:textId="6AA2970E" w:rsidR="005C7F8E" w:rsidRDefault="005C7F8E" w:rsidP="005C7F8E">
      <w:r>
        <w:t xml:space="preserve">De Inschrijver wordt beoordeeld op de uitsluitingsgronden. De Inschrijver verklaart door middel van een rechtsgeldige ondertekening van </w:t>
      </w:r>
      <w:r w:rsidR="00877611">
        <w:t>het</w:t>
      </w:r>
      <w:r>
        <w:t xml:space="preserve"> UEA of de uitsluitingsgronden al dan niet op hem van toepassing zijn. Indien één of meer van de uitsluitingsgronden op de Inschrijver van toepassing is/zijn, wordt de Inschrijver van deelneming aan de aanbestedingsprocedure uitgesloten</w:t>
      </w:r>
      <w:r w:rsidR="00A67255">
        <w:t>, tenzij dat disproportioneel is</w:t>
      </w:r>
      <w:r>
        <w:t xml:space="preserve">. </w:t>
      </w:r>
    </w:p>
    <w:p w14:paraId="6FA559C0" w14:textId="77777777" w:rsidR="005C7F8E" w:rsidRDefault="005C7F8E" w:rsidP="005C7F8E"/>
    <w:p w14:paraId="35711901" w14:textId="6FAB5292" w:rsidR="005C7F8E" w:rsidRDefault="005C7F8E" w:rsidP="005C7F8E">
      <w:r>
        <w:t xml:space="preserve">Indien de Inschrijver een Samenwerkingsverband is en een uitsluitingsgrond van toepassing is op </w:t>
      </w:r>
      <w:r w:rsidR="00B6488A">
        <w:t>éé</w:t>
      </w:r>
      <w:r>
        <w:t>n van de leden van dat Samenwerkingsverband, zal het Samenwerkingsverband als geheel worden uitgesloten</w:t>
      </w:r>
      <w:r w:rsidR="00A67255">
        <w:t>, tenzij dat disproportioneel is</w:t>
      </w:r>
      <w:r>
        <w:t xml:space="preserve">. </w:t>
      </w:r>
    </w:p>
    <w:p w14:paraId="2E8B3DDC" w14:textId="23772F38" w:rsidR="002E16FF" w:rsidRDefault="002E16FF" w:rsidP="002E16FF">
      <w:pPr>
        <w:pStyle w:val="Kop3"/>
      </w:pPr>
      <w:bookmarkStart w:id="230" w:name="_Toc33441748"/>
      <w:r>
        <w:t xml:space="preserve">6.1.2. </w:t>
      </w:r>
      <w:r>
        <w:tab/>
      </w:r>
      <w:r w:rsidRPr="002E16FF">
        <w:t>Bewijsmiddelen uitsluitingsgronden</w:t>
      </w:r>
      <w:bookmarkEnd w:id="230"/>
    </w:p>
    <w:p w14:paraId="148D1496" w14:textId="50BD0C9C" w:rsidR="00E91DF0" w:rsidRDefault="00E91DF0" w:rsidP="00426E10">
      <w:pPr>
        <w:suppressAutoHyphens/>
      </w:pPr>
      <w:r w:rsidRPr="00791DDA">
        <w:t xml:space="preserve">Ten bewijze dat </w:t>
      </w:r>
      <w:r w:rsidR="009A120B">
        <w:t xml:space="preserve">op </w:t>
      </w:r>
      <w:r w:rsidRPr="00791DDA">
        <w:t xml:space="preserve">de </w:t>
      </w:r>
      <w:r w:rsidR="005D5B41">
        <w:t>Inschrijver</w:t>
      </w:r>
      <w:r>
        <w:t xml:space="preserve"> (</w:t>
      </w:r>
      <w:r w:rsidR="009A120B">
        <w:t xml:space="preserve">waaronder </w:t>
      </w:r>
      <w:r w:rsidR="00DC7399" w:rsidRPr="00791DDA">
        <w:t xml:space="preserve">de </w:t>
      </w:r>
      <w:r w:rsidR="009E2596">
        <w:t>leden van het S</w:t>
      </w:r>
      <w:r w:rsidR="00DC7399">
        <w:t>amenwerkingsverband</w:t>
      </w:r>
      <w:r w:rsidR="0063559C">
        <w:t xml:space="preserve">, </w:t>
      </w:r>
      <w:r w:rsidR="00FF0549">
        <w:t>onderaannemer</w:t>
      </w:r>
      <w:r w:rsidR="00347A35">
        <w:t xml:space="preserve"> </w:t>
      </w:r>
      <w:r w:rsidR="009A120B">
        <w:t>en/</w:t>
      </w:r>
      <w:r w:rsidR="00347A35">
        <w:t>of</w:t>
      </w:r>
      <w:r w:rsidR="00FF0549">
        <w:t xml:space="preserve"> derde) </w:t>
      </w:r>
      <w:r w:rsidR="009A120B">
        <w:t>geen</w:t>
      </w:r>
      <w:r w:rsidRPr="008D6E7E">
        <w:t xml:space="preserve"> van de voornoemde uitsluitingsgronden </w:t>
      </w:r>
      <w:r w:rsidR="009A120B">
        <w:t>van toepassing is</w:t>
      </w:r>
      <w:r w:rsidRPr="008D6E7E">
        <w:t xml:space="preserve">, kan bij </w:t>
      </w:r>
      <w:r w:rsidR="005D5B41">
        <w:t>Inschrijving</w:t>
      </w:r>
      <w:r w:rsidRPr="008D6E7E">
        <w:t xml:space="preserve"> worden vo</w:t>
      </w:r>
      <w:r>
        <w:t xml:space="preserve">lstaan met het indienen van </w:t>
      </w:r>
      <w:r w:rsidR="00FF0549">
        <w:t>het UEA</w:t>
      </w:r>
      <w:r w:rsidR="0034207E">
        <w:t>.</w:t>
      </w:r>
    </w:p>
    <w:p w14:paraId="035B70D9" w14:textId="77777777" w:rsidR="00FF638D" w:rsidRDefault="00FF638D" w:rsidP="00DD6836">
      <w:pPr>
        <w:suppressAutoHyphens/>
      </w:pPr>
    </w:p>
    <w:p w14:paraId="6604EAB4" w14:textId="465C7A12" w:rsidR="00FF638D" w:rsidRDefault="009F6B89" w:rsidP="00DD6836">
      <w:pPr>
        <w:tabs>
          <w:tab w:val="left" w:pos="1701"/>
        </w:tabs>
        <w:suppressAutoHyphens/>
      </w:pPr>
      <w:r>
        <w:t>De Aanbestedende Dienst</w:t>
      </w:r>
      <w:r w:rsidR="00FF638D">
        <w:t xml:space="preserve"> stelt een </w:t>
      </w:r>
      <w:r w:rsidR="005D5B41">
        <w:t>Inschrijver</w:t>
      </w:r>
      <w:r w:rsidR="00FF638D">
        <w:t xml:space="preserve"> </w:t>
      </w:r>
      <w:r w:rsidR="009238D2">
        <w:t xml:space="preserve">waarop een uitsluitingsgrond als bedoeld in artikel 2.86 lid 1 en 3 en 2.87 Aanbestedingswet van toepassing is in de gelegenheid te bewijzen dat hij voldoende maatregelen heeft getroffen om zijn betrouwbaarheid aan te tonen. </w:t>
      </w:r>
      <w:r w:rsidR="005D5B41">
        <w:t>Inschrijver</w:t>
      </w:r>
      <w:r w:rsidR="00C874D3">
        <w:t xml:space="preserve"> </w:t>
      </w:r>
      <w:r w:rsidR="009238D2">
        <w:t xml:space="preserve">dient aan te tonen dat </w:t>
      </w:r>
      <w:r w:rsidR="00F2409D">
        <w:t xml:space="preserve">hij de </w:t>
      </w:r>
      <w:r w:rsidR="009238D2">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De Aanbestedende Dienst</w:t>
      </w:r>
      <w:r w:rsidR="009238D2">
        <w:t xml:space="preserve"> beoordeelt de door </w:t>
      </w:r>
      <w:r w:rsidR="005D5B41">
        <w:t>Inschrijver</w:t>
      </w:r>
      <w:r w:rsidR="006B068B">
        <w:t xml:space="preserve"> </w:t>
      </w:r>
      <w:r w:rsidR="009238D2">
        <w:t>genomen</w:t>
      </w:r>
      <w:r w:rsidR="00F2409D">
        <w:t xml:space="preserve"> </w:t>
      </w:r>
      <w:r w:rsidR="009238D2">
        <w:t xml:space="preserve">maatregelen met inachtneming van de ernst en de bijzondere omstandigheden van de strafbare feiten en fouten. Indien </w:t>
      </w:r>
      <w:r>
        <w:t>de Aanbestedende Dienst</w:t>
      </w:r>
      <w:r w:rsidR="009238D2">
        <w:t xml:space="preserve"> de genomen maatregelen toereikend acht om de betrouwbaarheid van </w:t>
      </w:r>
      <w:r w:rsidR="005D5B41">
        <w:t>Inschrijver</w:t>
      </w:r>
      <w:r w:rsidR="006B068B">
        <w:t xml:space="preserve"> </w:t>
      </w:r>
      <w:r w:rsidR="009238D2">
        <w:t xml:space="preserve">aan te tonen wordt de </w:t>
      </w:r>
      <w:r w:rsidR="005D5B41">
        <w:t>Inschrijver</w:t>
      </w:r>
      <w:r w:rsidR="009238D2">
        <w:t xml:space="preserve"> niet uitgesloten van deelname aan de aanbestedingsprocedure. </w:t>
      </w:r>
    </w:p>
    <w:p w14:paraId="35EF8267" w14:textId="77777777" w:rsidR="00E91DF0" w:rsidRDefault="00E91DF0" w:rsidP="00DD6836">
      <w:pPr>
        <w:pStyle w:val="Alinea0"/>
        <w:widowControl/>
        <w:suppressAutoHyphens/>
        <w:ind w:left="0"/>
        <w:rPr>
          <w:lang w:val="nl-NL"/>
        </w:rPr>
      </w:pPr>
    </w:p>
    <w:p w14:paraId="406A83A2" w14:textId="46C73CF9" w:rsidR="00E91DF0" w:rsidRDefault="00E91DF0" w:rsidP="00DD6836">
      <w:pPr>
        <w:suppressAutoHyphens/>
      </w:pPr>
      <w:r w:rsidRPr="00CB7A3C">
        <w:t xml:space="preserve">Van de </w:t>
      </w:r>
      <w:r w:rsidR="005D5B41">
        <w:t>Inschrijver</w:t>
      </w:r>
      <w:r w:rsidR="006B068B">
        <w:t xml:space="preserve"> </w:t>
      </w:r>
      <w:r w:rsidRPr="00CB7A3C">
        <w:t xml:space="preserve">aan wie </w:t>
      </w:r>
      <w:r w:rsidR="009F6B89">
        <w:t>de Aanbestedende Dienst</w:t>
      </w:r>
      <w:r w:rsidRPr="00CB7A3C">
        <w:t xml:space="preserve"> de </w:t>
      </w:r>
      <w:r w:rsidR="00C41071">
        <w:t>Opdracht</w:t>
      </w:r>
      <w:r w:rsidRPr="00CB7A3C">
        <w:t xml:space="preserve"> voornemens is te gunnen</w:t>
      </w:r>
      <w:r w:rsidR="00C918D7">
        <w:t>,</w:t>
      </w:r>
      <w:r w:rsidRPr="00CB7A3C">
        <w:t xml:space="preserve"> worden in de gunnings</w:t>
      </w:r>
      <w:r w:rsidR="00DF325D">
        <w:t>beslissing</w:t>
      </w:r>
      <w:r w:rsidRPr="00CB7A3C">
        <w:t xml:space="preserve">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w:t>
      </w:r>
      <w:r w:rsidR="00DF325D">
        <w:t>de</w:t>
      </w:r>
      <w:r w:rsidRPr="00CB7A3C">
        <w:t xml:space="preserve"> gunning</w:t>
      </w:r>
      <w:r w:rsidR="00DF325D">
        <w:t>sbeslissing</w:t>
      </w:r>
      <w:r w:rsidRPr="00CB7A3C">
        <w:t xml:space="preserve"> aan</w:t>
      </w:r>
      <w:r w:rsidR="00896F68">
        <w:t xml:space="preserve"> te </w:t>
      </w:r>
      <w:r w:rsidRPr="00CB7A3C">
        <w:t xml:space="preserve">tonen dat de </w:t>
      </w:r>
      <w:r w:rsidR="005D5B41">
        <w:t>Inschrijver</w:t>
      </w:r>
      <w:r w:rsidRPr="00CB7A3C">
        <w:t xml:space="preserve"> </w:t>
      </w:r>
      <w:r w:rsidR="00DF325D">
        <w:t>geen</w:t>
      </w:r>
      <w:r w:rsidRPr="00CB7A3C">
        <w:t xml:space="preserve"> van de gestelde </w:t>
      </w:r>
      <w:r>
        <w:t>ui</w:t>
      </w:r>
      <w:r w:rsidRPr="00CB7A3C">
        <w:t xml:space="preserve">tsluitingsgronden </w:t>
      </w:r>
      <w:r w:rsidR="00DF325D">
        <w:t>van toepassing zijn</w:t>
      </w:r>
      <w:r w:rsidR="00896F68">
        <w:t>.</w:t>
      </w:r>
    </w:p>
    <w:p w14:paraId="1398F501" w14:textId="6DFBDC56" w:rsidR="00C874D3" w:rsidRDefault="00C874D3" w:rsidP="00DD6836">
      <w:pPr>
        <w:suppressAutoHyphens/>
      </w:pPr>
    </w:p>
    <w:p w14:paraId="5148AC00" w14:textId="1B4B3987" w:rsidR="00E91DF0" w:rsidRDefault="007C7B43">
      <w:pPr>
        <w:rPr>
          <w:lang w:eastAsia="x-none"/>
        </w:rPr>
      </w:pPr>
      <w:r>
        <w:br w:type="page"/>
      </w:r>
    </w:p>
    <w:p w14:paraId="2FEAAB03" w14:textId="77777777" w:rsidR="00E91DF0" w:rsidRDefault="00E91DF0" w:rsidP="00DD6836">
      <w:pPr>
        <w:pStyle w:val="Alinea0"/>
        <w:widowControl/>
        <w:suppressAutoHyphens/>
        <w:rPr>
          <w:lang w:val="nl-NL"/>
        </w:rPr>
      </w:pPr>
    </w:p>
    <w:tbl>
      <w:tblPr>
        <w:tblStyle w:val="Tabelraster"/>
        <w:tblW w:w="8443" w:type="dxa"/>
        <w:tblLook w:val="04A0" w:firstRow="1" w:lastRow="0" w:firstColumn="1" w:lastColumn="0" w:noHBand="0" w:noVBand="1"/>
      </w:tblPr>
      <w:tblGrid>
        <w:gridCol w:w="2206"/>
        <w:gridCol w:w="6237"/>
      </w:tblGrid>
      <w:tr w:rsidR="00E91DF0" w14:paraId="6C7D3A80" w14:textId="77777777" w:rsidTr="00E91DF0">
        <w:trPr>
          <w:cnfStyle w:val="100000000000" w:firstRow="1" w:lastRow="0" w:firstColumn="0" w:lastColumn="0" w:oddVBand="0" w:evenVBand="0" w:oddHBand="0" w:evenHBand="0" w:firstRowFirstColumn="0" w:firstRowLastColumn="0" w:lastRowFirstColumn="0" w:lastRowLastColumn="0"/>
        </w:trPr>
        <w:tc>
          <w:tcPr>
            <w:tcW w:w="2206" w:type="dxa"/>
          </w:tcPr>
          <w:p w14:paraId="6BFB6725" w14:textId="77777777" w:rsidR="00E91DF0" w:rsidRDefault="00E91DF0" w:rsidP="00DD6836">
            <w:pPr>
              <w:suppressAutoHyphens/>
            </w:pPr>
            <w:r>
              <w:t xml:space="preserve">Uitsluitingsgrond </w:t>
            </w:r>
          </w:p>
        </w:tc>
        <w:tc>
          <w:tcPr>
            <w:tcW w:w="6237" w:type="dxa"/>
          </w:tcPr>
          <w:p w14:paraId="26B0ECE8" w14:textId="77777777" w:rsidR="00E91DF0" w:rsidRDefault="00E91DF0" w:rsidP="00DD6836">
            <w:pPr>
              <w:suppressAutoHyphens/>
            </w:pPr>
            <w:r>
              <w:t xml:space="preserve">Nederlandse </w:t>
            </w:r>
            <w:r w:rsidR="00100638">
              <w:t>bewijsmiddelen</w:t>
            </w:r>
          </w:p>
        </w:tc>
      </w:tr>
      <w:tr w:rsidR="00E91DF0" w14:paraId="2EC900A4"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1B3A1F83" w14:textId="77777777" w:rsidR="00E91DF0" w:rsidRDefault="00C918D7" w:rsidP="00DD6836">
            <w:pPr>
              <w:suppressAutoHyphens/>
            </w:pPr>
            <w:r>
              <w:t>A</w:t>
            </w:r>
            <w:r w:rsidR="00E91DF0" w:rsidRPr="009910A1">
              <w:t>rtikelen 2.86</w:t>
            </w:r>
            <w:r w:rsidR="00E17C44">
              <w:t xml:space="preserve"> lid 2 en 3</w:t>
            </w:r>
            <w:r w:rsidR="00E91DF0" w:rsidRPr="009910A1">
              <w:t xml:space="preserve"> en 2.87 </w:t>
            </w:r>
            <w:r w:rsidR="00E17C44">
              <w:t xml:space="preserve">lid 1 </w:t>
            </w:r>
            <w:r w:rsidR="00E91DF0" w:rsidRPr="009910A1">
              <w:t xml:space="preserve">onderdelen </w:t>
            </w:r>
            <w:r w:rsidR="00436A27">
              <w:t>c</w:t>
            </w:r>
            <w:r w:rsidR="0006514A">
              <w:t xml:space="preserve"> en d</w:t>
            </w:r>
            <w:r w:rsidR="00E91DF0" w:rsidRPr="009910A1">
              <w:t xml:space="preserve"> Aanbestedingswet</w:t>
            </w:r>
            <w:r w:rsidR="0006514A">
              <w:rPr>
                <w:rFonts w:cs="Arial"/>
              </w:rPr>
              <w:t xml:space="preserve"> </w:t>
            </w:r>
          </w:p>
        </w:tc>
        <w:tc>
          <w:tcPr>
            <w:tcW w:w="6237" w:type="dxa"/>
          </w:tcPr>
          <w:p w14:paraId="1FD7A45B" w14:textId="504B7830" w:rsidR="00E91DF0" w:rsidRDefault="00C918D7" w:rsidP="00DD6836">
            <w:pPr>
              <w:suppressAutoHyphens/>
            </w:pPr>
            <w:r>
              <w:t>E</w:t>
            </w:r>
            <w:r w:rsidR="00E91DF0" w:rsidRPr="00CB7A3C">
              <w:t xml:space="preserve">en </w:t>
            </w:r>
            <w:r w:rsidR="00E91DF0">
              <w:t>G</w:t>
            </w:r>
            <w:r w:rsidR="00E91DF0" w:rsidRPr="00CB7A3C">
              <w:t xml:space="preserve">edragsverklaring </w:t>
            </w:r>
            <w:r w:rsidR="00E91DF0">
              <w:t>A</w:t>
            </w:r>
            <w:r w:rsidR="00E91DF0" w:rsidRPr="00CB7A3C">
              <w:t>anbesteden</w:t>
            </w:r>
            <w:r w:rsidR="00E91DF0">
              <w:t>*</w:t>
            </w:r>
            <w:r w:rsidR="00E91DF0" w:rsidRPr="00CB7A3C">
              <w:t xml:space="preserve">, die op het tijdstip van het indienen van de </w:t>
            </w:r>
            <w:r w:rsidR="005D5B41">
              <w:t>Inschrijving</w:t>
            </w:r>
            <w:r w:rsidR="00FD6B55">
              <w:t xml:space="preserve"> </w:t>
            </w:r>
            <w:r w:rsidR="00F357FD">
              <w:t>9 april 2020</w:t>
            </w:r>
            <w:r w:rsidR="0063559C">
              <w:t xml:space="preserve"> </w:t>
            </w:r>
            <w:r w:rsidR="00AB5E34">
              <w:t>n</w:t>
            </w:r>
            <w:r w:rsidR="00E91DF0" w:rsidRPr="00CB7A3C">
              <w:t>iet ouder is dan twee jaar</w:t>
            </w:r>
            <w:r w:rsidR="004065BE">
              <w:t>.</w:t>
            </w:r>
          </w:p>
        </w:tc>
      </w:tr>
      <w:tr w:rsidR="00E91DF0" w14:paraId="3F304418" w14:textId="77777777" w:rsidTr="00E91DF0">
        <w:trPr>
          <w:cnfStyle w:val="000000010000" w:firstRow="0" w:lastRow="0" w:firstColumn="0" w:lastColumn="0" w:oddVBand="0" w:evenVBand="0" w:oddHBand="0" w:evenHBand="1" w:firstRowFirstColumn="0" w:firstRowLastColumn="0" w:lastRowFirstColumn="0" w:lastRowLastColumn="0"/>
        </w:trPr>
        <w:tc>
          <w:tcPr>
            <w:tcW w:w="2206" w:type="dxa"/>
          </w:tcPr>
          <w:p w14:paraId="702A554A" w14:textId="52DF659C" w:rsidR="00E91DF0" w:rsidRDefault="00C918D7" w:rsidP="00DD6836">
            <w:pPr>
              <w:suppressAutoHyphens/>
            </w:pPr>
            <w:r>
              <w:t>A</w:t>
            </w:r>
            <w:r w:rsidR="00E91DF0">
              <w:t xml:space="preserve">rtikel 2.87, </w:t>
            </w:r>
            <w:r w:rsidR="009A120B">
              <w:t xml:space="preserve">lid 1 </w:t>
            </w:r>
            <w:r w:rsidR="00E91DF0">
              <w:t xml:space="preserve">onderdeel </w:t>
            </w:r>
            <w:r w:rsidR="00EC691D">
              <w:t>b</w:t>
            </w:r>
            <w:r w:rsidR="00E91DF0" w:rsidRPr="00CB7A3C">
              <w:t xml:space="preserve"> </w:t>
            </w:r>
            <w:r w:rsidR="00E91DF0">
              <w:t>Aanbestedingswet</w:t>
            </w:r>
          </w:p>
        </w:tc>
        <w:tc>
          <w:tcPr>
            <w:tcW w:w="6237" w:type="dxa"/>
          </w:tcPr>
          <w:p w14:paraId="2316DD30" w14:textId="7B62F391" w:rsidR="00E91DF0" w:rsidRDefault="00CA19D4" w:rsidP="00DD6836">
            <w:pPr>
              <w:suppressAutoHyphens/>
            </w:pPr>
            <w:r>
              <w:t>Een uittreksel uit het H</w:t>
            </w:r>
            <w:r w:rsidR="00E91DF0" w:rsidRPr="00CB7A3C">
              <w:t xml:space="preserve">andelsregister, dat op het tijdstip van het indienen van de </w:t>
            </w:r>
            <w:r w:rsidR="005D5B41">
              <w:t>Inschrijving</w:t>
            </w:r>
            <w:r w:rsidR="00E91DF0" w:rsidRPr="00CB7A3C">
              <w:t xml:space="preserve"> </w:t>
            </w:r>
            <w:r w:rsidR="00F357FD">
              <w:t>9 april 2020</w:t>
            </w:r>
            <w:r w:rsidR="004065BE">
              <w:t xml:space="preserve"> </w:t>
            </w:r>
            <w:r w:rsidR="00E91DF0" w:rsidRPr="00CB7A3C">
              <w:t>niet ouder is dan zes maanden</w:t>
            </w:r>
            <w:r w:rsidR="004065BE">
              <w:t>.</w:t>
            </w:r>
          </w:p>
        </w:tc>
      </w:tr>
      <w:tr w:rsidR="00E91DF0" w14:paraId="5617AD30"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39B11566" w14:textId="6FE0F72F" w:rsidR="00E91DF0" w:rsidRDefault="00F93367" w:rsidP="00DD6836">
            <w:pPr>
              <w:suppressAutoHyphens/>
            </w:pPr>
            <w:r>
              <w:t>A</w:t>
            </w:r>
            <w:r w:rsidR="00E91DF0">
              <w:t>rtikel</w:t>
            </w:r>
            <w:r>
              <w:t>en 2.86 lid 4 en</w:t>
            </w:r>
            <w:r w:rsidR="00E91DF0">
              <w:t xml:space="preserve"> 2.87, </w:t>
            </w:r>
            <w:r w:rsidR="009A120B">
              <w:t xml:space="preserve">lid 1 </w:t>
            </w:r>
            <w:r w:rsidR="00E91DF0">
              <w:t xml:space="preserve">onderdeel </w:t>
            </w:r>
            <w:r>
              <w:t xml:space="preserve">j </w:t>
            </w:r>
            <w:r w:rsidR="00E91DF0">
              <w:t>Aanbestedingswet</w:t>
            </w:r>
          </w:p>
        </w:tc>
        <w:tc>
          <w:tcPr>
            <w:tcW w:w="6237" w:type="dxa"/>
          </w:tcPr>
          <w:p w14:paraId="598ECB3C" w14:textId="79BA02DA" w:rsidR="00E91DF0" w:rsidRDefault="00E91DF0" w:rsidP="00DD6836">
            <w:pPr>
              <w:suppressAutoHyphens/>
            </w:pPr>
            <w:r w:rsidRPr="00CB7A3C">
              <w:t xml:space="preserve">Een verklaring van de </w:t>
            </w:r>
            <w:r w:rsidR="00A35615">
              <w:t>B</w:t>
            </w:r>
            <w:r w:rsidRPr="00CB7A3C">
              <w:t>elastingdienst, die op het ti</w:t>
            </w:r>
            <w:r>
              <w:t xml:space="preserve">jdstip van het indienen van de </w:t>
            </w:r>
            <w:r w:rsidR="005D5B41">
              <w:t>Inschrijving</w:t>
            </w:r>
            <w:r w:rsidR="00FD6B55">
              <w:t xml:space="preserve"> </w:t>
            </w:r>
            <w:r w:rsidR="00F357FD">
              <w:t>9 april 2020</w:t>
            </w:r>
            <w:r w:rsidRPr="00CB7A3C">
              <w:t xml:space="preserve"> niet ouder is dan zes maanden</w:t>
            </w:r>
            <w:r w:rsidR="004065BE">
              <w:t>.</w:t>
            </w:r>
          </w:p>
        </w:tc>
      </w:tr>
    </w:tbl>
    <w:p w14:paraId="655BF5F5" w14:textId="77777777" w:rsidR="00E91DF0" w:rsidRDefault="00E91DF0" w:rsidP="00DD6836">
      <w:pPr>
        <w:pStyle w:val="Alinea0"/>
        <w:widowControl/>
        <w:suppressAutoHyphens/>
        <w:rPr>
          <w:lang w:val="nl-NL"/>
        </w:rPr>
      </w:pPr>
    </w:p>
    <w:p w14:paraId="1F65D1D2" w14:textId="77777777" w:rsidR="00E91DF0" w:rsidRPr="00DE3770" w:rsidRDefault="00E91DF0" w:rsidP="00DD6836">
      <w:pPr>
        <w:suppressAutoHyphens/>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25"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202F18D8" w14:textId="77777777" w:rsidR="00E91DF0" w:rsidRDefault="00E91DF0" w:rsidP="00DD6836">
      <w:pPr>
        <w:pStyle w:val="Alinea0"/>
        <w:widowControl/>
        <w:tabs>
          <w:tab w:val="left" w:pos="1418"/>
        </w:tabs>
        <w:suppressAutoHyphens/>
        <w:rPr>
          <w:lang w:val="nl-NL"/>
        </w:rPr>
      </w:pPr>
    </w:p>
    <w:p w14:paraId="49D8C8BF" w14:textId="5DFF5F7E" w:rsidR="00E91DF0" w:rsidRDefault="00E91DF0" w:rsidP="00DD6836">
      <w:pPr>
        <w:suppressAutoHyphens/>
      </w:pPr>
      <w:r w:rsidRPr="00DD6836">
        <w:t xml:space="preserve">Daarnaast aanvaardt </w:t>
      </w:r>
      <w:r w:rsidR="009F6B89">
        <w:t>de Aanbestedende Dienst</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33251A" w:rsidRPr="00DD6836">
        <w:t xml:space="preserve"> (</w:t>
      </w:r>
      <w:r w:rsidR="009A120B">
        <w:t xml:space="preserve">waaronder de </w:t>
      </w:r>
      <w:r w:rsidR="0063559C" w:rsidRPr="00DD6836">
        <w:t xml:space="preserve">leden van het </w:t>
      </w:r>
      <w:r w:rsidR="009E2596" w:rsidRPr="00DD6836">
        <w:t>S</w:t>
      </w:r>
      <w:r w:rsidR="000E6D35" w:rsidRPr="00DD6836">
        <w:t>amenwerkingsverband</w:t>
      </w:r>
      <w:r w:rsidR="0033251A" w:rsidRPr="00DD6836">
        <w:t>, onderaannemer, derde)</w:t>
      </w:r>
      <w:r w:rsidR="00B4653C" w:rsidRPr="00DD6836">
        <w:t xml:space="preserve">. Uit deze bewijsmiddelen moet blijken </w:t>
      </w:r>
      <w:r w:rsidRPr="00DD6836">
        <w:t>dat de uitsluitingsgrond niet van toepassing is.</w:t>
      </w:r>
      <w:r>
        <w:t xml:space="preserve"> </w:t>
      </w:r>
    </w:p>
    <w:p w14:paraId="1C9A1CA8" w14:textId="77777777" w:rsidR="00DD0151" w:rsidRDefault="00DD0151" w:rsidP="00DD6836">
      <w:pPr>
        <w:suppressAutoHyphens/>
      </w:pPr>
    </w:p>
    <w:p w14:paraId="5F4A27A1" w14:textId="38662EE0" w:rsidR="00DD0151" w:rsidRPr="00875163" w:rsidRDefault="009F6B89" w:rsidP="00DD6836">
      <w:pPr>
        <w:suppressAutoHyphens/>
      </w:pPr>
      <w:r>
        <w:t>De Aanbestedende Dienst</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de Aanbestedende Dienst</w:t>
      </w:r>
      <w:r w:rsidR="00DD0151">
        <w:t xml:space="preserve"> – kunnen worden verstrekt. Indien de </w:t>
      </w:r>
      <w:r w:rsidR="005D5B41">
        <w:t>Inschrijver</w:t>
      </w:r>
      <w:r w:rsidR="00DD0151">
        <w:t xml:space="preserve"> – na daartoe door </w:t>
      </w:r>
      <w:r>
        <w:t>de Aanbestedende Dienst</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3ADF3A15" w14:textId="77777777" w:rsidR="00E91DF0" w:rsidRDefault="00E91DF0" w:rsidP="00DD6836">
      <w:pPr>
        <w:suppressAutoHyphens/>
        <w:rPr>
          <w:i/>
        </w:rPr>
      </w:pPr>
    </w:p>
    <w:p w14:paraId="471998DB" w14:textId="77777777" w:rsidR="00050DFA" w:rsidRDefault="00050DFA" w:rsidP="00050DFA"/>
    <w:p w14:paraId="5A774644" w14:textId="77777777" w:rsidR="00050DFA" w:rsidRDefault="00050DFA" w:rsidP="00DD6836">
      <w:pPr>
        <w:suppressAutoHyphens/>
        <w:rPr>
          <w:i/>
        </w:rPr>
      </w:pPr>
    </w:p>
    <w:p w14:paraId="30CB8197" w14:textId="77777777" w:rsidR="00E91DF0" w:rsidRDefault="00E91DF0" w:rsidP="00DD6836">
      <w:pPr>
        <w:pStyle w:val="Kop1"/>
        <w:suppressAutoHyphens/>
      </w:pPr>
      <w:bookmarkStart w:id="231" w:name="_Ref403370367"/>
      <w:bookmarkStart w:id="232" w:name="_Toc419285400"/>
      <w:bookmarkStart w:id="233" w:name="_Toc421086896"/>
      <w:bookmarkStart w:id="234" w:name="_Toc421100625"/>
      <w:bookmarkStart w:id="235" w:name="_Toc33441749"/>
      <w:r>
        <w:lastRenderedPageBreak/>
        <w:t>Geschiktheidseisen</w:t>
      </w:r>
      <w:bookmarkEnd w:id="231"/>
      <w:bookmarkEnd w:id="232"/>
      <w:bookmarkEnd w:id="233"/>
      <w:bookmarkEnd w:id="234"/>
      <w:bookmarkEnd w:id="235"/>
    </w:p>
    <w:p w14:paraId="0A373ADA" w14:textId="77777777" w:rsidR="00B954EC" w:rsidRDefault="00417BF7" w:rsidP="00DD6836">
      <w:pPr>
        <w:pStyle w:val="Kop2"/>
        <w:suppressAutoHyphens/>
      </w:pPr>
      <w:bookmarkStart w:id="236" w:name="_Toc33441750"/>
      <w:bookmarkStart w:id="237" w:name="_Hlk522269407"/>
      <w:r w:rsidRPr="006F2CF3">
        <w:t>Inleiding</w:t>
      </w:r>
      <w:bookmarkEnd w:id="236"/>
      <w:r w:rsidRPr="00BC6C6E">
        <w:t xml:space="preserve"> </w:t>
      </w:r>
    </w:p>
    <w:p w14:paraId="03D96B21" w14:textId="77777777" w:rsidR="00B954EC" w:rsidRPr="00BC6C6E" w:rsidRDefault="00B954EC" w:rsidP="00DD6836">
      <w:pPr>
        <w:suppressAutoHyphens/>
      </w:pPr>
      <w:r w:rsidRPr="00BC6C6E">
        <w:t xml:space="preserve">In onderhavige aanbesteding zijn </w:t>
      </w:r>
      <w:r w:rsidR="0023198D" w:rsidRPr="00BC6C6E">
        <w:t>voor</w:t>
      </w:r>
      <w:r w:rsidRPr="00BC6C6E">
        <w:t xml:space="preserve"> de volgende onderwerpen geschiktheidseisen van toepassing:</w:t>
      </w:r>
    </w:p>
    <w:p w14:paraId="46EF91BA" w14:textId="77777777" w:rsidR="00B954EC" w:rsidRPr="00BC6C6E" w:rsidRDefault="00DD6836" w:rsidP="00502214">
      <w:pPr>
        <w:pStyle w:val="Lijstalinea"/>
        <w:numPr>
          <w:ilvl w:val="0"/>
          <w:numId w:val="23"/>
        </w:numPr>
        <w:tabs>
          <w:tab w:val="clear" w:pos="397"/>
        </w:tabs>
      </w:pPr>
      <w:r>
        <w:t>b</w:t>
      </w:r>
      <w:r w:rsidR="00B954EC" w:rsidRPr="00BC6C6E">
        <w:t>evoegdheid de beroepsactiviteiten uit te voeren</w:t>
      </w:r>
    </w:p>
    <w:p w14:paraId="6FB66402" w14:textId="77777777" w:rsidR="00B954EC" w:rsidRPr="000F4255" w:rsidRDefault="00DD6836" w:rsidP="00502214">
      <w:pPr>
        <w:pStyle w:val="Lijstalinea"/>
        <w:numPr>
          <w:ilvl w:val="0"/>
          <w:numId w:val="23"/>
        </w:numPr>
        <w:tabs>
          <w:tab w:val="clear" w:pos="397"/>
        </w:tabs>
      </w:pPr>
      <w:r w:rsidRPr="000F4255">
        <w:t>f</w:t>
      </w:r>
      <w:r w:rsidR="00B954EC" w:rsidRPr="000F4255">
        <w:t>inanciële en economische draagkracht</w:t>
      </w:r>
    </w:p>
    <w:p w14:paraId="43279FF4" w14:textId="77777777" w:rsidR="00B954EC" w:rsidRPr="00BC6C6E" w:rsidRDefault="00DD6836" w:rsidP="00502214">
      <w:pPr>
        <w:pStyle w:val="Lijstalinea"/>
        <w:numPr>
          <w:ilvl w:val="0"/>
          <w:numId w:val="23"/>
        </w:numPr>
        <w:tabs>
          <w:tab w:val="clear" w:pos="397"/>
        </w:tabs>
      </w:pPr>
      <w:r>
        <w:t>t</w:t>
      </w:r>
      <w:r w:rsidR="00B954EC" w:rsidRPr="00BC6C6E">
        <w:t>echnische bekwaamheid en beroepsbekwaamheid</w:t>
      </w:r>
    </w:p>
    <w:p w14:paraId="62303DF6" w14:textId="77777777" w:rsidR="00B954EC" w:rsidRDefault="00B954EC" w:rsidP="00DD6836">
      <w:pPr>
        <w:pStyle w:val="broodtekst"/>
        <w:suppressAutoHyphens/>
        <w:spacing w:line="0" w:lineRule="atLeast"/>
      </w:pPr>
    </w:p>
    <w:p w14:paraId="6FC5FCE7" w14:textId="1A8B9EA8" w:rsidR="00B954EC" w:rsidRDefault="00B954EC" w:rsidP="00DD6836">
      <w:pPr>
        <w:suppressAutoHyphens/>
      </w:pPr>
      <w:r>
        <w:t xml:space="preserve">De </w:t>
      </w:r>
      <w:r w:rsidR="005D5B41">
        <w:t>Inschrijver</w:t>
      </w:r>
      <w:r>
        <w:t xml:space="preserve"> dient te voldoen aan alle geschiktheidseisen die in onderstaande </w:t>
      </w:r>
      <w:r w:rsidR="005F27AC">
        <w:t>sub paragrafen</w:t>
      </w:r>
      <w:r>
        <w:t xml:space="preserve"> zijn opgenomen.</w:t>
      </w:r>
    </w:p>
    <w:p w14:paraId="19841166" w14:textId="77777777" w:rsidR="00B954EC" w:rsidRDefault="00B954EC" w:rsidP="00DD6836">
      <w:pPr>
        <w:suppressAutoHyphens/>
      </w:pPr>
    </w:p>
    <w:p w14:paraId="7A9C23AF" w14:textId="77777777" w:rsidR="00B954EC" w:rsidRPr="00EC2D45" w:rsidRDefault="00B954EC" w:rsidP="00DD6836">
      <w:pPr>
        <w:suppressAutoHyphens/>
      </w:pPr>
      <w:r w:rsidRPr="002D2AA9">
        <w:t xml:space="preserve">In </w:t>
      </w:r>
      <w:r w:rsidR="0002162C">
        <w:t>D</w:t>
      </w:r>
      <w:r>
        <w:t>eel IV van het UEA</w:t>
      </w:r>
      <w:r w:rsidRPr="00EC2D45">
        <w:t xml:space="preserve"> dient </w:t>
      </w:r>
      <w:r w:rsidR="000C6D6D">
        <w:t>I</w:t>
      </w:r>
      <w:r w:rsidR="005D5B41">
        <w:t>nschrijver</w:t>
      </w:r>
      <w:r w:rsidRPr="00EC2D45">
        <w:t xml:space="preserve"> te verklaren dat wordt voldaan aan alle geschiktheidseisen</w:t>
      </w:r>
      <w:r>
        <w:t xml:space="preserve"> (in het UEA</w:t>
      </w:r>
      <w:r w:rsidRPr="002D2AA9">
        <w:t xml:space="preserve"> ‘selectiecriteria’ genoemd)</w:t>
      </w:r>
      <w:r>
        <w:t>.</w:t>
      </w:r>
      <w:r w:rsidRPr="002D2AA9">
        <w:t xml:space="preserve"> </w:t>
      </w:r>
      <w:r w:rsidR="005D5B41">
        <w:t>Inschrijver</w:t>
      </w:r>
      <w:r w:rsidRPr="00EC2D45">
        <w:t xml:space="preserve"> verklaart dat door in </w:t>
      </w:r>
      <w:r w:rsidR="004D6D16">
        <w:t>D</w:t>
      </w:r>
      <w:r w:rsidR="004D6D16" w:rsidRPr="00EC2D45">
        <w:t xml:space="preserve">eel </w:t>
      </w:r>
      <w:r w:rsidRPr="00EC2D45">
        <w:t xml:space="preserve">IV van </w:t>
      </w:r>
      <w:r w:rsidR="004C01CA">
        <w:t>het UEA</w:t>
      </w:r>
      <w:r w:rsidRPr="00EC2D45">
        <w:t xml:space="preserve"> het antwoord ‘ja’ aan te kruisen.</w:t>
      </w:r>
    </w:p>
    <w:p w14:paraId="5311E22A" w14:textId="77777777" w:rsidR="00B954EC" w:rsidRPr="00EC2D45" w:rsidRDefault="00B954EC" w:rsidP="00DD6836">
      <w:pPr>
        <w:suppressAutoHyphens/>
      </w:pPr>
    </w:p>
    <w:p w14:paraId="701E4D2E" w14:textId="353FFD3E" w:rsidR="00B954EC" w:rsidRPr="00EC2D45" w:rsidRDefault="00B954EC" w:rsidP="00DD6836">
      <w:pPr>
        <w:suppressAutoHyphens/>
      </w:pPr>
      <w:r w:rsidRPr="002D2AA9">
        <w:t xml:space="preserve">Voor </w:t>
      </w:r>
      <w:r w:rsidR="009E2596">
        <w:t>S</w:t>
      </w:r>
      <w:r w:rsidRPr="002D2AA9">
        <w:t>amenwerkingsverband</w:t>
      </w:r>
      <w:r w:rsidR="00A25A60">
        <w:t>en die als Inschrijver</w:t>
      </w:r>
      <w:r w:rsidRPr="002D2AA9">
        <w:t xml:space="preserve"> een </w:t>
      </w:r>
      <w:r w:rsidR="005D5B41">
        <w:t>Inschrijving</w:t>
      </w:r>
      <w:r w:rsidRPr="002D2AA9">
        <w:t xml:space="preserve"> indienen, geldt dat het </w:t>
      </w:r>
      <w:r w:rsidR="009E2596">
        <w:t>S</w:t>
      </w:r>
      <w:r w:rsidRPr="002D2AA9">
        <w:t xml:space="preserve">amenwerkingsverband als geheel moet voldoen aan alle geschiktheidseisen. </w:t>
      </w:r>
      <w:r w:rsidR="009E2596">
        <w:t>Ieder van de leden van het S</w:t>
      </w:r>
      <w:r w:rsidRPr="00EC2D45">
        <w:t>amenwerkingsverband dient in dat geval in</w:t>
      </w:r>
      <w:r>
        <w:t xml:space="preserve"> </w:t>
      </w:r>
      <w:r w:rsidR="004D6D16">
        <w:t xml:space="preserve">Deel </w:t>
      </w:r>
      <w:r>
        <w:t>IV van het UEA</w:t>
      </w:r>
      <w:r w:rsidRPr="00EC2D45">
        <w:t xml:space="preserve"> het antwoord ‘ja’ aan te kruisen. </w:t>
      </w:r>
    </w:p>
    <w:p w14:paraId="5583DB71" w14:textId="77777777" w:rsidR="00B954EC" w:rsidRDefault="00B954EC" w:rsidP="00DD6836">
      <w:pPr>
        <w:pStyle w:val="broodtekst"/>
        <w:suppressAutoHyphens/>
        <w:spacing w:line="0" w:lineRule="atLeast"/>
      </w:pPr>
    </w:p>
    <w:p w14:paraId="3E865019" w14:textId="77777777" w:rsidR="00B954EC" w:rsidRPr="006F2CF3" w:rsidRDefault="00B954EC" w:rsidP="00502214">
      <w:pPr>
        <w:pStyle w:val="Kop2"/>
        <w:numPr>
          <w:ilvl w:val="1"/>
          <w:numId w:val="12"/>
        </w:numPr>
        <w:suppressAutoHyphens/>
        <w:spacing w:before="0" w:line="0" w:lineRule="atLeast"/>
        <w:rPr>
          <w:b/>
        </w:rPr>
      </w:pPr>
      <w:bookmarkStart w:id="238" w:name="_Toc501547418"/>
      <w:bookmarkStart w:id="239" w:name="_Toc33441751"/>
      <w:r w:rsidRPr="00974566">
        <w:t>Bevoegdheid de beroepsactiviteiten uit te voeren</w:t>
      </w:r>
      <w:bookmarkEnd w:id="238"/>
      <w:bookmarkEnd w:id="239"/>
    </w:p>
    <w:p w14:paraId="41BBA4F3" w14:textId="77777777" w:rsidR="00B954EC" w:rsidRPr="00BC6C6E" w:rsidRDefault="00B954EC" w:rsidP="00170D87">
      <w:pPr>
        <w:pStyle w:val="broodtekst-bold"/>
        <w:suppressAutoHyphens/>
        <w:spacing w:line="0" w:lineRule="atLeast"/>
        <w:rPr>
          <w:rFonts w:ascii="Arial" w:hAnsi="Arial" w:cs="Arial"/>
          <w:b w:val="0"/>
          <w:i/>
          <w:sz w:val="20"/>
          <w:szCs w:val="20"/>
        </w:rPr>
      </w:pPr>
      <w:r w:rsidRPr="00BC6C6E">
        <w:rPr>
          <w:rFonts w:ascii="Arial" w:hAnsi="Arial" w:cs="Arial"/>
          <w:b w:val="0"/>
          <w:i/>
          <w:sz w:val="20"/>
          <w:szCs w:val="20"/>
        </w:rPr>
        <w:t xml:space="preserve">Geschiktheidseis 1: </w:t>
      </w:r>
      <w:r w:rsidR="005D5B41" w:rsidRPr="00BC6C6E">
        <w:rPr>
          <w:rFonts w:ascii="Arial" w:hAnsi="Arial" w:cs="Arial"/>
          <w:b w:val="0"/>
          <w:i/>
          <w:sz w:val="20"/>
          <w:szCs w:val="20"/>
        </w:rPr>
        <w:t>Inschrijving</w:t>
      </w:r>
      <w:r w:rsidRPr="00BC6C6E">
        <w:rPr>
          <w:rFonts w:ascii="Arial" w:hAnsi="Arial" w:cs="Arial"/>
          <w:b w:val="0"/>
          <w:i/>
          <w:sz w:val="20"/>
          <w:szCs w:val="20"/>
        </w:rPr>
        <w:t xml:space="preserve"> in nationaa</w:t>
      </w:r>
      <w:r w:rsidR="00CA19D4" w:rsidRPr="00BC6C6E">
        <w:rPr>
          <w:rFonts w:ascii="Arial" w:hAnsi="Arial" w:cs="Arial"/>
          <w:b w:val="0"/>
          <w:i/>
          <w:sz w:val="20"/>
          <w:szCs w:val="20"/>
        </w:rPr>
        <w:t>l H</w:t>
      </w:r>
      <w:r w:rsidRPr="00BC6C6E">
        <w:rPr>
          <w:rFonts w:ascii="Arial" w:hAnsi="Arial" w:cs="Arial"/>
          <w:b w:val="0"/>
          <w:i/>
          <w:sz w:val="20"/>
          <w:szCs w:val="20"/>
        </w:rPr>
        <w:t>andelsregister</w:t>
      </w:r>
    </w:p>
    <w:p w14:paraId="56B3DE42" w14:textId="77777777" w:rsidR="00CA1748" w:rsidRDefault="00CA1748" w:rsidP="00170D87">
      <w:pPr>
        <w:suppressAutoHyphens/>
      </w:pPr>
    </w:p>
    <w:p w14:paraId="4D627DF7" w14:textId="77777777" w:rsidR="00B954EC" w:rsidRPr="00F110B2" w:rsidRDefault="00F4130E" w:rsidP="00170D87">
      <w:pPr>
        <w:suppressAutoHyphens/>
      </w:pPr>
      <w:r>
        <w:t xml:space="preserve">De </w:t>
      </w:r>
      <w:r w:rsidR="000C6D6D">
        <w:t>I</w:t>
      </w:r>
      <w:r w:rsidR="005D5B41" w:rsidRPr="00F110B2">
        <w:t>nschrijver</w:t>
      </w:r>
      <w:r w:rsidR="00B954EC" w:rsidRPr="00F110B2">
        <w:t xml:space="preserve"> dient </w:t>
      </w:r>
      <w:r w:rsidR="009274C7">
        <w:t>op het moment van het indienen van</w:t>
      </w:r>
      <w:r w:rsidR="00B954EC" w:rsidRPr="00F110B2">
        <w:t xml:space="preserve"> de </w:t>
      </w:r>
      <w:r w:rsidR="005D5B41" w:rsidRPr="00F110B2">
        <w:t>Inschrijving</w:t>
      </w:r>
      <w:r w:rsidR="00F110B2">
        <w:t>,</w:t>
      </w:r>
      <w:r w:rsidR="00F110B2" w:rsidRPr="00F110B2">
        <w:t xml:space="preserve"> </w:t>
      </w:r>
      <w:r w:rsidR="00F110B2" w:rsidRPr="007B6DB6">
        <w:t xml:space="preserve">op straffe van uitsluiting van de </w:t>
      </w:r>
      <w:r w:rsidR="000C6D6D">
        <w:t>I</w:t>
      </w:r>
      <w:r w:rsidR="00F110B2">
        <w:t>nschrijver</w:t>
      </w:r>
      <w:r w:rsidR="00F110B2" w:rsidRPr="007B6DB6">
        <w:t xml:space="preserve"> van de aanbesteding</w:t>
      </w:r>
      <w:r w:rsidR="00F110B2">
        <w:t>sprocedure,</w:t>
      </w:r>
      <w:r w:rsidR="00B954EC" w:rsidRPr="00F110B2">
        <w:t xml:space="preserve"> ingeschreven te staan in het in het land van</w:t>
      </w:r>
      <w:r w:rsidR="00CA19D4">
        <w:t xml:space="preserve"> herkomst geldende beroeps- of H</w:t>
      </w:r>
      <w:r w:rsidR="00B954EC" w:rsidRPr="00F110B2">
        <w:t>andelsregister.</w:t>
      </w:r>
      <w:r w:rsidR="009E2596">
        <w:t xml:space="preserve"> Indien wordt ingeschreven als S</w:t>
      </w:r>
      <w:r w:rsidR="00B954EC" w:rsidRPr="00F110B2">
        <w:t>amenwerkingsverband</w:t>
      </w:r>
      <w:r w:rsidR="009274C7">
        <w:t>, dan</w:t>
      </w:r>
      <w:r w:rsidR="00B954EC" w:rsidRPr="00F110B2">
        <w:t xml:space="preserve"> dienen </w:t>
      </w:r>
      <w:r w:rsidR="009274C7">
        <w:t>alle</w:t>
      </w:r>
      <w:r w:rsidR="009E2596">
        <w:t xml:space="preserve"> leden van het S</w:t>
      </w:r>
      <w:r w:rsidR="00B954EC" w:rsidRPr="00F110B2">
        <w:t xml:space="preserve">amenwerkingsverband </w:t>
      </w:r>
      <w:r w:rsidR="009274C7">
        <w:t xml:space="preserve">op het moment van het </w:t>
      </w:r>
      <w:r w:rsidR="00372E96">
        <w:t>indienen</w:t>
      </w:r>
      <w:r w:rsidR="009274C7">
        <w:t xml:space="preserve"> van de Inschrijving, op </w:t>
      </w:r>
      <w:r w:rsidR="00372E96">
        <w:t>straffe</w:t>
      </w:r>
      <w:r w:rsidR="009274C7">
        <w:t xml:space="preserve"> va</w:t>
      </w:r>
      <w:r w:rsidR="00372E96">
        <w:t>n</w:t>
      </w:r>
      <w:r w:rsidR="009274C7">
        <w:t xml:space="preserve"> uitsluiting van het </w:t>
      </w:r>
      <w:r w:rsidR="009E2596">
        <w:t>S</w:t>
      </w:r>
      <w:r w:rsidR="00372E96">
        <w:t>amenwerkingsverband</w:t>
      </w:r>
      <w:r w:rsidR="009274C7">
        <w:t xml:space="preserve"> van de aanbestedingsprocedure, </w:t>
      </w:r>
      <w:r w:rsidR="00B954EC" w:rsidRPr="00F110B2">
        <w:t>ingeschreven te staan in het in het land van</w:t>
      </w:r>
      <w:r w:rsidR="00CA19D4">
        <w:t xml:space="preserve"> herkomst geldende beroeps- of H</w:t>
      </w:r>
      <w:r w:rsidR="00B954EC" w:rsidRPr="00F110B2">
        <w:t xml:space="preserve">andelsregister. Indien wordt ingeschreven met </w:t>
      </w:r>
      <w:r w:rsidR="00372E96">
        <w:t xml:space="preserve">een of meerdere </w:t>
      </w:r>
      <w:r w:rsidR="00B954EC" w:rsidRPr="00F110B2">
        <w:t>onderaannem</w:t>
      </w:r>
      <w:r w:rsidR="00372E96">
        <w:t>ers, dan</w:t>
      </w:r>
      <w:r w:rsidR="00B954EC" w:rsidRPr="00F110B2">
        <w:t xml:space="preserve"> dienen ook de onderaannemers</w:t>
      </w:r>
      <w:r w:rsidR="00372E96">
        <w:t xml:space="preserve"> op het moment van het indienen van de Inschrijving, op straffe van uitsluiting van de Inschrijver,</w:t>
      </w:r>
      <w:r w:rsidR="00B954EC" w:rsidRPr="00F110B2">
        <w:t xml:space="preserve"> ingeschreven te staan in het in het land van</w:t>
      </w:r>
      <w:r w:rsidR="00CA19D4">
        <w:t xml:space="preserve"> herkomst geldende beroeps- of H</w:t>
      </w:r>
      <w:r w:rsidR="00B954EC" w:rsidRPr="00F110B2">
        <w:t>andelsregister.</w:t>
      </w:r>
    </w:p>
    <w:p w14:paraId="56874D76" w14:textId="77777777" w:rsidR="00B954EC" w:rsidRPr="00F110B2" w:rsidRDefault="00B954EC" w:rsidP="00170D87">
      <w:pPr>
        <w:suppressAutoHyphens/>
      </w:pPr>
    </w:p>
    <w:p w14:paraId="1FB394D1" w14:textId="77777777" w:rsidR="00473093" w:rsidRPr="00170D87" w:rsidRDefault="00473093" w:rsidP="00170D87">
      <w:pPr>
        <w:pStyle w:val="Alinea0"/>
        <w:widowControl/>
        <w:tabs>
          <w:tab w:val="left" w:pos="1418"/>
        </w:tabs>
        <w:suppressAutoHyphens/>
        <w:ind w:hanging="1134"/>
        <w:rPr>
          <w:lang w:val="nl-NL"/>
        </w:rPr>
      </w:pPr>
      <w:r w:rsidRPr="00EC4139">
        <w:rPr>
          <w:u w:val="single"/>
          <w:lang w:val="nl-NL"/>
        </w:rPr>
        <w:t>Bewijsmiddelen</w:t>
      </w:r>
      <w:r w:rsidRPr="00170D87">
        <w:rPr>
          <w:lang w:val="nl-NL"/>
        </w:rPr>
        <w:t>:</w:t>
      </w:r>
    </w:p>
    <w:p w14:paraId="4760CD73" w14:textId="72E2F1C9" w:rsidR="00473093" w:rsidRDefault="00473093" w:rsidP="00170D87">
      <w:pPr>
        <w:suppressAutoHyphens/>
      </w:pPr>
      <w:r w:rsidRPr="00BB748D">
        <w:t>Ten bewijze dat</w:t>
      </w:r>
      <w:r w:rsidRPr="00CB6755">
        <w:t xml:space="preserve"> de </w:t>
      </w:r>
      <w:r w:rsidR="005D5B41">
        <w:t>Inschrijver</w:t>
      </w:r>
      <w:r w:rsidRPr="00CB6755">
        <w:t xml:space="preserve"> aan deze eis voldoet, kan bij </w:t>
      </w:r>
      <w:r w:rsidR="005D5B41">
        <w:t>Inschrijving</w:t>
      </w:r>
      <w:r w:rsidRPr="00CB6755">
        <w:t xml:space="preserve"> worden volstaan met het indienen van </w:t>
      </w:r>
      <w:r>
        <w:t>het</w:t>
      </w:r>
      <w:r w:rsidRPr="00CB6755">
        <w:t xml:space="preserve"> </w:t>
      </w:r>
      <w:r w:rsidR="0002162C">
        <w:t>UEA (D</w:t>
      </w:r>
      <w:r>
        <w:t xml:space="preserve">eel IV, </w:t>
      </w:r>
      <w:r w:rsidRPr="00A6192D">
        <w:t xml:space="preserve">onderdeel </w:t>
      </w:r>
      <w:r w:rsidRPr="00441532">
        <w:t>α</w:t>
      </w:r>
      <w:r>
        <w:t xml:space="preserve"> aankruisen</w:t>
      </w:r>
      <w:r w:rsidRPr="00A6192D">
        <w:t>).</w:t>
      </w:r>
      <w:r>
        <w:t xml:space="preserve"> </w:t>
      </w:r>
    </w:p>
    <w:p w14:paraId="67B67F1B" w14:textId="77777777" w:rsidR="00473093" w:rsidRDefault="00473093" w:rsidP="00170D87">
      <w:pPr>
        <w:suppressAutoHyphens/>
      </w:pPr>
    </w:p>
    <w:p w14:paraId="5F370FD7" w14:textId="02B37A15" w:rsidR="00473093" w:rsidRPr="004E36C3" w:rsidRDefault="00473093" w:rsidP="00170D87">
      <w:pPr>
        <w:suppressAutoHyphens/>
      </w:pPr>
      <w:r w:rsidRPr="00CB7A3C">
        <w:t xml:space="preserve">Van de </w:t>
      </w:r>
      <w:r w:rsidR="005D5B41">
        <w:t>Inschrijver</w:t>
      </w:r>
      <w:r w:rsidRPr="00CB7A3C">
        <w:t xml:space="preserve"> aan wie </w:t>
      </w:r>
      <w:r w:rsidR="009F6B89">
        <w:t>de Aanbestedende Dienst</w:t>
      </w:r>
      <w:r w:rsidRPr="00CB7A3C">
        <w:t xml:space="preserve"> de </w:t>
      </w:r>
      <w:r w:rsidR="00C41071">
        <w:t>Opdracht</w:t>
      </w:r>
      <w:r w:rsidRPr="00CB7A3C">
        <w:t xml:space="preserve"> voornemens is te gunnen word</w:t>
      </w:r>
      <w:r>
        <w:t>t</w:t>
      </w:r>
      <w:r w:rsidRPr="00CB7A3C">
        <w:t xml:space="preserve"> in de gunningsbrief </w:t>
      </w:r>
      <w:r>
        <w:t>een</w:t>
      </w:r>
      <w:r w:rsidRPr="00CB7A3C">
        <w:t xml:space="preserve"> uittreksel uit het </w:t>
      </w:r>
      <w:r>
        <w:t xml:space="preserve">beroeps- of </w:t>
      </w:r>
      <w:r w:rsidR="00CA19D4">
        <w:t>H</w:t>
      </w:r>
      <w:r w:rsidRPr="00CB7A3C">
        <w:t>andelsregister</w:t>
      </w:r>
      <w:r>
        <w:t xml:space="preserve"> opgevraagd. Dit uittreksel mag </w:t>
      </w:r>
      <w:r w:rsidRPr="00CB7A3C">
        <w:t xml:space="preserve">niet ouder </w:t>
      </w:r>
      <w:r>
        <w:t>zijn</w:t>
      </w:r>
      <w:r w:rsidRPr="00CB7A3C">
        <w:t xml:space="preserve"> dan zes maanden</w:t>
      </w:r>
      <w:r>
        <w:t xml:space="preserve"> voorafgaand aan het tijdstip van het indienen van de </w:t>
      </w:r>
      <w:r w:rsidR="005D5B41">
        <w:t>Inschrijving</w:t>
      </w:r>
      <w:r>
        <w:t xml:space="preserve">. De </w:t>
      </w:r>
      <w:r w:rsidR="005D5B41">
        <w:t>Inschrijver</w:t>
      </w:r>
      <w:r w:rsidR="00D042AE">
        <w:t xml:space="preserve"> </w:t>
      </w:r>
      <w:r>
        <w:t>moet</w:t>
      </w:r>
      <w:r w:rsidRPr="00CB7A3C">
        <w:t xml:space="preserve"> binnen </w:t>
      </w:r>
      <w:r>
        <w:t>zeven kalenderdagen</w:t>
      </w:r>
      <w:r w:rsidRPr="00CB7A3C">
        <w:t xml:space="preserve"> na verzending van dit voornemen tot gunning </w:t>
      </w:r>
      <w:r>
        <w:t>dit bewijsmiddel</w:t>
      </w:r>
      <w:r w:rsidRPr="00CB7A3C">
        <w:t xml:space="preserve"> </w:t>
      </w:r>
      <w:r>
        <w:t xml:space="preserve">aan </w:t>
      </w:r>
      <w:r w:rsidR="009F6B89">
        <w:t>de Aanbestedende Dienst</w:t>
      </w:r>
      <w:r>
        <w:t xml:space="preserve"> verstrekken </w:t>
      </w:r>
      <w:r w:rsidR="00E966E6">
        <w:t>(zie 6.1.2)</w:t>
      </w:r>
      <w:r w:rsidR="00BE4A7C">
        <w:t>.</w:t>
      </w:r>
    </w:p>
    <w:p w14:paraId="5E678D8F" w14:textId="77777777" w:rsidR="00473093" w:rsidRPr="004E36C3" w:rsidRDefault="00473093" w:rsidP="00170D87">
      <w:pPr>
        <w:pStyle w:val="broodtekst-bold"/>
        <w:suppressAutoHyphens/>
        <w:spacing w:line="0" w:lineRule="atLeast"/>
        <w:rPr>
          <w:i/>
        </w:rPr>
      </w:pPr>
    </w:p>
    <w:p w14:paraId="45AE9AB7" w14:textId="77777777" w:rsidR="00473093" w:rsidRPr="004E36C3" w:rsidRDefault="00473093" w:rsidP="00170D87">
      <w:pPr>
        <w:pStyle w:val="broodtekst-bold"/>
        <w:suppressAutoHyphens/>
        <w:spacing w:line="0" w:lineRule="atLeast"/>
        <w:rPr>
          <w:i/>
        </w:rPr>
      </w:pPr>
    </w:p>
    <w:p w14:paraId="56722A4F" w14:textId="77777777" w:rsidR="004C01CA" w:rsidRPr="004E36C3" w:rsidRDefault="004C01CA" w:rsidP="00502214">
      <w:pPr>
        <w:pStyle w:val="Kop2"/>
        <w:numPr>
          <w:ilvl w:val="1"/>
          <w:numId w:val="12"/>
        </w:numPr>
        <w:suppressAutoHyphens/>
        <w:spacing w:before="0" w:line="0" w:lineRule="atLeast"/>
        <w:rPr>
          <w:b/>
        </w:rPr>
      </w:pPr>
      <w:bookmarkStart w:id="240" w:name="_Toc312846199"/>
      <w:bookmarkStart w:id="241" w:name="_Toc319324560"/>
      <w:bookmarkStart w:id="242" w:name="_Toc336000397"/>
      <w:bookmarkStart w:id="243" w:name="_Toc361148676"/>
      <w:bookmarkStart w:id="244" w:name="_Toc361740239"/>
      <w:bookmarkStart w:id="245" w:name="_Toc361844853"/>
      <w:bookmarkStart w:id="246" w:name="_Ref366570615"/>
      <w:bookmarkStart w:id="247" w:name="_Ref366570623"/>
      <w:bookmarkStart w:id="248" w:name="_Ref366571087"/>
      <w:bookmarkStart w:id="249" w:name="_Ref366575447"/>
      <w:bookmarkStart w:id="250" w:name="_Toc378336882"/>
      <w:bookmarkStart w:id="251" w:name="_Toc501547419"/>
      <w:bookmarkStart w:id="252" w:name="_Ref517960763"/>
      <w:bookmarkStart w:id="253" w:name="_Toc33441752"/>
      <w:r w:rsidRPr="004E36C3">
        <w:t>Financiële en economische draagkracht</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74CDEBA4" w14:textId="77777777" w:rsidR="00873EC7" w:rsidRPr="00767002" w:rsidRDefault="00873EC7" w:rsidP="00170D87">
      <w:pPr>
        <w:pStyle w:val="broodtekst"/>
        <w:suppressAutoHyphens/>
        <w:spacing w:line="0" w:lineRule="atLeast"/>
        <w:rPr>
          <w:rFonts w:ascii="Arial" w:hAnsi="Arial" w:cs="Arial"/>
          <w:i/>
          <w:sz w:val="20"/>
          <w:szCs w:val="20"/>
        </w:rPr>
      </w:pPr>
      <w:r w:rsidRPr="00767002">
        <w:rPr>
          <w:rFonts w:ascii="Arial" w:hAnsi="Arial" w:cs="Arial"/>
          <w:i/>
          <w:sz w:val="20"/>
          <w:szCs w:val="20"/>
        </w:rPr>
        <w:t xml:space="preserve">Geschiktheidseis 2: </w:t>
      </w:r>
      <w:r>
        <w:rPr>
          <w:rFonts w:ascii="Arial" w:hAnsi="Arial" w:cs="Arial"/>
          <w:i/>
          <w:sz w:val="20"/>
          <w:szCs w:val="20"/>
        </w:rPr>
        <w:t>Goedkeurende accountants</w:t>
      </w:r>
      <w:r w:rsidRPr="00767002">
        <w:rPr>
          <w:rFonts w:ascii="Arial" w:hAnsi="Arial" w:cs="Arial"/>
          <w:i/>
          <w:sz w:val="20"/>
          <w:szCs w:val="20"/>
        </w:rPr>
        <w:t>verklaring zonder continuïteitsparagraaf</w:t>
      </w:r>
    </w:p>
    <w:p w14:paraId="1AD5F5B5" w14:textId="77777777" w:rsidR="00CA1748" w:rsidRDefault="00CA1748" w:rsidP="00170D87">
      <w:pPr>
        <w:suppressAutoHyphens/>
      </w:pPr>
    </w:p>
    <w:p w14:paraId="1D3FCF70" w14:textId="7FA003CA" w:rsidR="00873EC7" w:rsidRPr="0011729E" w:rsidRDefault="00873EC7" w:rsidP="00170D87">
      <w:pPr>
        <w:suppressAutoHyphens/>
      </w:pPr>
      <w:r>
        <w:t xml:space="preserve">De </w:t>
      </w:r>
      <w:r w:rsidRPr="0011729E">
        <w:t xml:space="preserve">Inschrijver dient </w:t>
      </w:r>
      <w:r>
        <w:t xml:space="preserve">voldoende </w:t>
      </w:r>
      <w:r w:rsidRPr="0011729E">
        <w:t xml:space="preserve">financieel en economisch draagkrachtig te zijn om de </w:t>
      </w:r>
      <w:r>
        <w:t>Opdracht</w:t>
      </w:r>
      <w:r w:rsidRPr="0011729E">
        <w:t xml:space="preserve"> met goed resultaat te kunnen uitvoeren. </w:t>
      </w:r>
      <w:r>
        <w:t xml:space="preserve">De </w:t>
      </w:r>
      <w:r w:rsidRPr="0011729E">
        <w:t>Inschrijver dient</w:t>
      </w:r>
      <w:r>
        <w:t xml:space="preserve"> daarom, op straffe van uitsluiting van de aanbestedingsprocedure, te beschikken over een goedkeurende accountantsverklaring </w:t>
      </w:r>
      <w:r w:rsidRPr="0011729E">
        <w:t xml:space="preserve">betreffende de jaarrekening over </w:t>
      </w:r>
      <w:r>
        <w:t>het</w:t>
      </w:r>
      <w:r w:rsidRPr="0011729E">
        <w:t xml:space="preserve"> meest recent afgesloten boekja</w:t>
      </w:r>
      <w:r>
        <w:t>a</w:t>
      </w:r>
      <w:r w:rsidRPr="0011729E">
        <w:t>r. De</w:t>
      </w:r>
      <w:r>
        <w:t>ze</w:t>
      </w:r>
      <w:r w:rsidRPr="0011729E">
        <w:t xml:space="preserve"> </w:t>
      </w:r>
      <w:r>
        <w:t>goedkeurende accountants</w:t>
      </w:r>
      <w:r w:rsidRPr="0011729E">
        <w:t>verklaring mag geen zogenaamde continuïteitsparagraaf (</w:t>
      </w:r>
      <w:r w:rsidR="004222DE">
        <w:t>dat wil zeggen</w:t>
      </w:r>
      <w:r w:rsidRPr="0011729E">
        <w:t xml:space="preserve"> een verplichte toelichtende paragraaf wegens ernstige onzekerheid omtrent de continuïteit</w:t>
      </w:r>
      <w:r>
        <w:t xml:space="preserve"> van de Inschrijver</w:t>
      </w:r>
      <w:r w:rsidRPr="0011729E">
        <w:t xml:space="preserve">) bevatten. </w:t>
      </w:r>
    </w:p>
    <w:p w14:paraId="3405B562" w14:textId="77777777" w:rsidR="00873EC7" w:rsidRDefault="00873EC7" w:rsidP="00170D87">
      <w:pPr>
        <w:suppressAutoHyphens/>
      </w:pPr>
    </w:p>
    <w:p w14:paraId="5A0C4532" w14:textId="4E8C6862" w:rsidR="00873EC7" w:rsidRDefault="00873EC7" w:rsidP="00170D87">
      <w:pPr>
        <w:suppressAutoHyphens/>
      </w:pPr>
      <w:r w:rsidRPr="0011729E">
        <w:t xml:space="preserve">Indien Inschrijver niet verplicht is </w:t>
      </w:r>
      <w:r>
        <w:t>om zijn jaarrekening te laten controleren door een externe</w:t>
      </w:r>
      <w:r w:rsidR="0033205B">
        <w:t xml:space="preserve"> </w:t>
      </w:r>
      <w:r w:rsidRPr="0011729E">
        <w:t>accountant</w:t>
      </w:r>
      <w:r>
        <w:t>,</w:t>
      </w:r>
      <w:r w:rsidRPr="0011729E">
        <w:t xml:space="preserve"> omdat zijn onderneming als ‘kleine rechtspersoon’ of als ‘micro-rechtspersoon’ in de zin van afdeling 11 van titel 9 Burgerlijk Wetboek Boek 2 wordt aangemerkt, dan geldt het volgende.</w:t>
      </w:r>
    </w:p>
    <w:p w14:paraId="23C76BC7" w14:textId="77777777" w:rsidR="00873EC7" w:rsidRDefault="00873EC7" w:rsidP="00170D87">
      <w:pPr>
        <w:suppressAutoHyphens/>
      </w:pPr>
    </w:p>
    <w:p w14:paraId="347E7840" w14:textId="77777777" w:rsidR="00EC4139" w:rsidRDefault="00873EC7" w:rsidP="00170D87">
      <w:pPr>
        <w:suppressAutoHyphens/>
      </w:pPr>
      <w:r>
        <w:t xml:space="preserve">De Inschrijver die een </w:t>
      </w:r>
      <w:r w:rsidRPr="0011729E">
        <w:t xml:space="preserve">‘kleine rechtspersoon’ of </w:t>
      </w:r>
      <w:r>
        <w:t>een</w:t>
      </w:r>
      <w:r w:rsidRPr="0011729E">
        <w:t xml:space="preserve"> ‘micro-rechtspersoon’ </w:t>
      </w:r>
      <w:r>
        <w:t>is</w:t>
      </w:r>
      <w:r w:rsidR="004222DE">
        <w:t>,</w:t>
      </w:r>
      <w:r>
        <w:t xml:space="preserve"> dient voldoende </w:t>
      </w:r>
      <w:r w:rsidRPr="0011729E">
        <w:t xml:space="preserve">financieel en economisch draagkrachtig te zijn om de </w:t>
      </w:r>
      <w:r>
        <w:t>Opdracht</w:t>
      </w:r>
      <w:r w:rsidRPr="0011729E">
        <w:t xml:space="preserve"> met goed resultaat te kunnen uitvoeren. </w:t>
      </w:r>
      <w:r>
        <w:t xml:space="preserve">De </w:t>
      </w:r>
      <w:r w:rsidRPr="0011729E">
        <w:t xml:space="preserve">Inschrijver </w:t>
      </w:r>
      <w:r>
        <w:t xml:space="preserve">die een </w:t>
      </w:r>
      <w:r w:rsidRPr="0011729E">
        <w:t xml:space="preserve">‘kleine rechtspersoon’ of </w:t>
      </w:r>
      <w:r>
        <w:t>een</w:t>
      </w:r>
      <w:r w:rsidRPr="0011729E">
        <w:t xml:space="preserve"> </w:t>
      </w:r>
    </w:p>
    <w:p w14:paraId="72D8099C" w14:textId="77777777" w:rsidR="00873EC7" w:rsidRDefault="00873EC7" w:rsidP="00170D87">
      <w:pPr>
        <w:suppressAutoHyphens/>
      </w:pPr>
      <w:r w:rsidRPr="0011729E">
        <w:t xml:space="preserve">‘micro-rechtspersoon’ </w:t>
      </w:r>
      <w:r>
        <w:t>is</w:t>
      </w:r>
      <w:r w:rsidR="004D6D16">
        <w:t>,</w:t>
      </w:r>
      <w:r>
        <w:t xml:space="preserve"> </w:t>
      </w:r>
      <w:r w:rsidRPr="0011729E">
        <w:t>dient</w:t>
      </w:r>
      <w:r>
        <w:t xml:space="preserve"> daarom, op straffe van uitsluiting van de aanbestedingsprocedure, te beschikken over een </w:t>
      </w:r>
      <w:r w:rsidRPr="0011729E">
        <w:t xml:space="preserve">jaarrekening over </w:t>
      </w:r>
      <w:r>
        <w:t>het</w:t>
      </w:r>
      <w:r w:rsidRPr="0011729E">
        <w:t xml:space="preserve"> meest recent afgesloten boekja</w:t>
      </w:r>
      <w:r>
        <w:t>a</w:t>
      </w:r>
      <w:r w:rsidRPr="0011729E">
        <w:t>r</w:t>
      </w:r>
      <w:r>
        <w:t>, waarin</w:t>
      </w:r>
      <w:r w:rsidRPr="0011729E">
        <w:t xml:space="preserve"> geen zogenaamde continuïteitsparagraaf (</w:t>
      </w:r>
      <w:r w:rsidR="004222DE">
        <w:t>dat wil zeggen</w:t>
      </w:r>
      <w:r w:rsidRPr="0011729E">
        <w:t xml:space="preserve"> een verplichte toelichtende paragraaf wegens ernstige onzekerheid omtrent de continuïteit</w:t>
      </w:r>
      <w:r>
        <w:t xml:space="preserve"> van de Inschrijver</w:t>
      </w:r>
      <w:r w:rsidRPr="0011729E">
        <w:t xml:space="preserve">) </w:t>
      </w:r>
      <w:r>
        <w:t>is opgenomen</w:t>
      </w:r>
      <w:r w:rsidRPr="0011729E">
        <w:t>.</w:t>
      </w:r>
    </w:p>
    <w:p w14:paraId="64F5A81F" w14:textId="77777777" w:rsidR="00873EC7" w:rsidRDefault="00873EC7" w:rsidP="00170D87">
      <w:pPr>
        <w:suppressAutoHyphens/>
      </w:pPr>
    </w:p>
    <w:p w14:paraId="3F3F903E" w14:textId="77777777" w:rsidR="00873EC7" w:rsidRDefault="00873EC7" w:rsidP="00170D87">
      <w:pPr>
        <w:suppressAutoHyphens/>
      </w:pPr>
      <w:r>
        <w:t xml:space="preserve">Indien een Samenwerkingsverband een Inschrijving indient dan wordt geëist dat één van de leden van het Samenwerkingsverband aan deze geschiktheidseis voldoet. </w:t>
      </w:r>
    </w:p>
    <w:p w14:paraId="048D7258" w14:textId="77777777" w:rsidR="00873EC7" w:rsidRDefault="00873EC7" w:rsidP="00170D87">
      <w:pPr>
        <w:suppressAutoHyphens/>
      </w:pPr>
    </w:p>
    <w:p w14:paraId="416848F3" w14:textId="77777777" w:rsidR="00873EC7" w:rsidRPr="00EC4139" w:rsidRDefault="00873EC7" w:rsidP="00EC4139">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EC4139">
        <w:rPr>
          <w:rFonts w:ascii="Verdana" w:hAnsi="Verdana" w:cs="Arial"/>
          <w:lang w:val="nl-NL"/>
        </w:rPr>
        <w:t>:</w:t>
      </w:r>
    </w:p>
    <w:p w14:paraId="58C367D8" w14:textId="38BE66A0" w:rsidR="00873EC7" w:rsidRDefault="00873EC7" w:rsidP="00EC4139">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het UEA (</w:t>
      </w:r>
      <w:r w:rsidR="00083580">
        <w:t xml:space="preserve">Deel </w:t>
      </w:r>
      <w:r>
        <w:t xml:space="preserve">IV, </w:t>
      </w:r>
      <w:r w:rsidRPr="00A6192D">
        <w:t xml:space="preserve">onderdeel </w:t>
      </w:r>
      <w:r w:rsidRPr="00441532">
        <w:t>α</w:t>
      </w:r>
      <w:r>
        <w:t xml:space="preserve"> aankruisen</w:t>
      </w:r>
      <w:r w:rsidRPr="00A6192D">
        <w:t>)</w:t>
      </w:r>
      <w:r>
        <w:t>.</w:t>
      </w:r>
    </w:p>
    <w:p w14:paraId="5B73B3F1" w14:textId="77777777" w:rsidR="00873EC7" w:rsidRDefault="00873EC7" w:rsidP="00EC4139">
      <w:pPr>
        <w:suppressAutoHyphens/>
      </w:pPr>
    </w:p>
    <w:p w14:paraId="00CB02AA" w14:textId="729A9EBC" w:rsidR="00873EC7" w:rsidRDefault="00873EC7" w:rsidP="00EC4139">
      <w:pPr>
        <w:suppressAutoHyphens/>
      </w:pPr>
      <w:r w:rsidRPr="00CB7A3C">
        <w:t xml:space="preserve">Van de </w:t>
      </w:r>
      <w:r>
        <w:t>Inschrijver</w:t>
      </w:r>
      <w:r w:rsidRPr="00CB7A3C">
        <w:t xml:space="preserve"> aan wie </w:t>
      </w:r>
      <w:r w:rsidR="009F6B89">
        <w:t>de Aanbestedende Dienst</w:t>
      </w:r>
      <w:r w:rsidRPr="00CB7A3C">
        <w:t xml:space="preserve"> de </w:t>
      </w:r>
      <w:r>
        <w:t>Opdracht</w:t>
      </w:r>
      <w:r w:rsidRPr="00CB7A3C">
        <w:t xml:space="preserve"> voornemens is te gunnen</w:t>
      </w:r>
      <w:r w:rsidR="00EC4139">
        <w:t>,</w:t>
      </w:r>
      <w:r w:rsidRPr="00CB7A3C">
        <w:t xml:space="preserve"> word</w:t>
      </w:r>
      <w:r>
        <w:t>t</w:t>
      </w:r>
      <w:r w:rsidRPr="00CB7A3C">
        <w:t xml:space="preserve"> in de gunningsb</w:t>
      </w:r>
      <w:r w:rsidR="00877611">
        <w:t>eslissing</w:t>
      </w:r>
      <w:r w:rsidRPr="00CB7A3C">
        <w:t xml:space="preserve"> </w:t>
      </w:r>
      <w:r>
        <w:t>een kopie van de goedkeurende accountantsverklaring (of kopie van de jaarrekening) opgevraagd.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0731ECA2" w14:textId="77777777" w:rsidR="00873EC7" w:rsidRDefault="00873EC7" w:rsidP="00EC4139">
      <w:pPr>
        <w:suppressAutoHyphens/>
      </w:pPr>
    </w:p>
    <w:p w14:paraId="094C3A9E" w14:textId="77777777" w:rsidR="0011729E" w:rsidRDefault="00E73536" w:rsidP="00EC4139">
      <w:pPr>
        <w:tabs>
          <w:tab w:val="left" w:pos="227"/>
          <w:tab w:val="left" w:pos="454"/>
          <w:tab w:val="left" w:pos="680"/>
        </w:tabs>
        <w:suppressAutoHyphens/>
        <w:autoSpaceDE w:val="0"/>
        <w:autoSpaceDN w:val="0"/>
        <w:adjustRightInd w:val="0"/>
        <w:spacing w:line="0" w:lineRule="atLeast"/>
        <w:rPr>
          <w:szCs w:val="18"/>
        </w:rPr>
      </w:pPr>
      <w:bookmarkStart w:id="254" w:name="_Toc351713525"/>
      <w:bookmarkStart w:id="255" w:name="_Toc419285402"/>
      <w:bookmarkStart w:id="256" w:name="_Toc421086898"/>
      <w:bookmarkEnd w:id="254"/>
      <w:r w:rsidRPr="0002162C">
        <w:rPr>
          <w:i/>
          <w:szCs w:val="18"/>
        </w:rPr>
        <w:t>Geschiktheidseis 3</w:t>
      </w:r>
      <w:r w:rsidR="0011729E">
        <w:rPr>
          <w:i/>
          <w:szCs w:val="18"/>
        </w:rPr>
        <w:t>:</w:t>
      </w:r>
      <w:r w:rsidR="0011729E" w:rsidRPr="00D20D52">
        <w:rPr>
          <w:i/>
          <w:szCs w:val="18"/>
        </w:rPr>
        <w:t xml:space="preserve"> Verzekering</w:t>
      </w:r>
    </w:p>
    <w:bookmarkEnd w:id="255"/>
    <w:bookmarkEnd w:id="256"/>
    <w:p w14:paraId="4C716A85" w14:textId="77777777" w:rsidR="00CA1748" w:rsidRDefault="00CA1748" w:rsidP="00EC4139">
      <w:pPr>
        <w:suppressAutoHyphens/>
      </w:pPr>
    </w:p>
    <w:p w14:paraId="36104B78" w14:textId="1B8C8DE7" w:rsidR="00EC4139" w:rsidRDefault="00E91DF0" w:rsidP="00EC4139">
      <w:pPr>
        <w:suppressAutoHyphens/>
      </w:pPr>
      <w:r w:rsidRPr="0011729E">
        <w:t xml:space="preserve">De </w:t>
      </w:r>
      <w:r w:rsidR="000C6D6D">
        <w:t>I</w:t>
      </w:r>
      <w:r w:rsidR="005D5B41" w:rsidRPr="0011729E">
        <w:t>nschrijver</w:t>
      </w:r>
      <w:r w:rsidRPr="0011729E">
        <w:t xml:space="preserve"> dient, op straffe van uitsluiting</w:t>
      </w:r>
      <w:r w:rsidR="005D03DC" w:rsidRPr="0011729E">
        <w:t xml:space="preserve"> van de aanbestedingsprocedure</w:t>
      </w:r>
      <w:r w:rsidRPr="0011729E">
        <w:t xml:space="preserve">, te beschikken over een bedrijfsaansprakelijkheidsverzekering met een minimale dekking van </w:t>
      </w:r>
    </w:p>
    <w:p w14:paraId="2A2BFFFB" w14:textId="293A1FDC" w:rsidR="000F2B88" w:rsidRPr="0011729E" w:rsidRDefault="00E91DF0" w:rsidP="00EC4139">
      <w:pPr>
        <w:suppressAutoHyphens/>
      </w:pPr>
      <w:r w:rsidRPr="0011729E">
        <w:t xml:space="preserve">€ </w:t>
      </w:r>
      <w:r w:rsidR="0069786D">
        <w:t>1mln</w:t>
      </w:r>
      <w:r w:rsidRPr="0011729E">
        <w:t xml:space="preserve"> per aanspraak gemaximeerd tot € </w:t>
      </w:r>
      <w:r w:rsidR="0069786D">
        <w:t xml:space="preserve">2,5 </w:t>
      </w:r>
      <w:r w:rsidR="00BE4A7C">
        <w:t>mln.</w:t>
      </w:r>
      <w:r w:rsidRPr="0011729E">
        <w:t xml:space="preserve"> per verzekeringsjaar. Deze verzekering dient ten minste </w:t>
      </w:r>
      <w:r w:rsidR="00877611">
        <w:t xml:space="preserve">in te gaan op de dag dat de uitvoering van de Overeenkomst aanvangt. De verzekering dient te zijn afgesloten en geldig te zijn </w:t>
      </w:r>
      <w:r w:rsidR="000F2B88" w:rsidRPr="0011729E">
        <w:t xml:space="preserve">gedurende de gehele looptijd van de </w:t>
      </w:r>
      <w:r w:rsidR="00F62710" w:rsidRPr="0011729E">
        <w:t>Overeenkomst</w:t>
      </w:r>
      <w:r w:rsidR="000F2B88" w:rsidRPr="0011729E">
        <w:t xml:space="preserve">. </w:t>
      </w:r>
    </w:p>
    <w:p w14:paraId="7507FB4D" w14:textId="77777777" w:rsidR="00E91DF0" w:rsidRPr="00527890" w:rsidRDefault="00E91DF0" w:rsidP="003573BE">
      <w:pPr>
        <w:suppressAutoHyphens/>
        <w:spacing w:line="284" w:lineRule="atLeast"/>
        <w:rPr>
          <w:rFonts w:ascii="Verdana" w:hAnsi="Verdana" w:cs="Arial"/>
        </w:rPr>
      </w:pPr>
    </w:p>
    <w:p w14:paraId="4E409EE0" w14:textId="77777777" w:rsidR="00E91DF0" w:rsidRPr="00527890" w:rsidRDefault="00E91DF0" w:rsidP="00EC4139">
      <w:pPr>
        <w:suppressAutoHyphens/>
      </w:pPr>
      <w:r w:rsidRPr="00527890">
        <w:t xml:space="preserve">In het geval een </w:t>
      </w:r>
      <w:r w:rsidR="00CA1748">
        <w:t>S</w:t>
      </w:r>
      <w:r w:rsidR="0002162C">
        <w:t>amenwerkingsverband</w:t>
      </w:r>
      <w:r w:rsidR="008745C0">
        <w:t xml:space="preserve"> een Inschrijving indient</w:t>
      </w:r>
      <w:r w:rsidR="00E52E06">
        <w:t>,</w:t>
      </w:r>
      <w:r w:rsidRPr="00527890">
        <w:t xml:space="preserve"> dient deze verzekering </w:t>
      </w:r>
      <w:r w:rsidR="000F2B88">
        <w:t>te zijn afgesloten door</w:t>
      </w:r>
      <w:r w:rsidR="0002162C">
        <w:t xml:space="preserve"> het </w:t>
      </w:r>
      <w:r w:rsidR="00CA1748">
        <w:t>S</w:t>
      </w:r>
      <w:r w:rsidR="0002162C">
        <w:t>amenwerkingsverband</w:t>
      </w:r>
      <w:r w:rsidR="00DD5A21">
        <w:t xml:space="preserve"> als geheel of</w:t>
      </w:r>
      <w:r w:rsidRPr="00527890">
        <w:t xml:space="preserve"> door ieder </w:t>
      </w:r>
      <w:r w:rsidR="00DD5A21">
        <w:t>van</w:t>
      </w:r>
      <w:r w:rsidR="00DD5A21" w:rsidRPr="00527890">
        <w:t xml:space="preserve"> </w:t>
      </w:r>
      <w:r w:rsidR="000E6D35">
        <w:t xml:space="preserve">de leden van het </w:t>
      </w:r>
      <w:r w:rsidR="00CA1748">
        <w:t>S</w:t>
      </w:r>
      <w:r w:rsidR="000E6D35">
        <w:t>amenwerkingsverband</w:t>
      </w:r>
      <w:r w:rsidRPr="00527890">
        <w:t xml:space="preserve"> afzonderlijk</w:t>
      </w:r>
      <w:r w:rsidR="00DD5A21">
        <w:t>.</w:t>
      </w:r>
      <w:r w:rsidRPr="00527890">
        <w:t xml:space="preserve"> </w:t>
      </w:r>
    </w:p>
    <w:p w14:paraId="201BD26A" w14:textId="77777777" w:rsidR="00E91DF0" w:rsidRPr="00527890" w:rsidRDefault="00E91DF0" w:rsidP="003573BE">
      <w:pPr>
        <w:suppressAutoHyphens/>
        <w:spacing w:line="284" w:lineRule="atLeast"/>
        <w:rPr>
          <w:rFonts w:ascii="Verdana" w:hAnsi="Verdana" w:cs="Arial"/>
        </w:rPr>
      </w:pPr>
    </w:p>
    <w:p w14:paraId="7A9D8AEC" w14:textId="77777777" w:rsidR="002E16FF" w:rsidRDefault="002E16FF" w:rsidP="00EC4139">
      <w:pPr>
        <w:pStyle w:val="Alinea0"/>
        <w:widowControl/>
        <w:tabs>
          <w:tab w:val="left" w:pos="1418"/>
        </w:tabs>
        <w:suppressAutoHyphens/>
        <w:ind w:hanging="1134"/>
        <w:rPr>
          <w:u w:val="single"/>
          <w:lang w:val="nl-NL"/>
        </w:rPr>
      </w:pPr>
    </w:p>
    <w:p w14:paraId="6663FA95" w14:textId="2E5B2B6C" w:rsidR="00E91DF0" w:rsidRPr="00527890" w:rsidRDefault="00E91DF0" w:rsidP="00EC4139">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527890">
        <w:rPr>
          <w:rFonts w:ascii="Verdana" w:hAnsi="Verdana" w:cs="Arial"/>
          <w:lang w:val="nl-NL"/>
        </w:rPr>
        <w:t>:</w:t>
      </w:r>
    </w:p>
    <w:p w14:paraId="24910A4F" w14:textId="3706E107" w:rsidR="00E91DF0" w:rsidRDefault="00E91DF0" w:rsidP="00EC4139">
      <w:pPr>
        <w:suppressAutoHyphens/>
      </w:pPr>
      <w:r w:rsidRPr="00791DDA">
        <w:t xml:space="preserve">Ten bewijze dat de </w:t>
      </w:r>
      <w:r w:rsidR="005D5B41">
        <w:t>Inschrijver</w:t>
      </w:r>
      <w:r w:rsidRPr="008D6E7E">
        <w:t xml:space="preserve"> aan deze eis voldoet, kan bij </w:t>
      </w:r>
      <w:r w:rsidR="005D5B41">
        <w:t>Inschrijving</w:t>
      </w:r>
      <w:r w:rsidRPr="008D6E7E">
        <w:t xml:space="preserve"> worden volstaan met het indienen van </w:t>
      </w:r>
      <w:r w:rsidR="00EB789F">
        <w:t>het UEA</w:t>
      </w:r>
      <w:r w:rsidR="00A00CB8">
        <w:t xml:space="preserve"> (</w:t>
      </w:r>
      <w:r w:rsidR="00083580">
        <w:t xml:space="preserve">Deel </w:t>
      </w:r>
      <w:r w:rsidR="00A00CB8">
        <w:t xml:space="preserve">IV, </w:t>
      </w:r>
      <w:r w:rsidR="00A00CB8" w:rsidRPr="00A6192D">
        <w:t xml:space="preserve">onderdeel </w:t>
      </w:r>
      <w:r w:rsidR="00A00CB8" w:rsidRPr="00441532">
        <w:t>α</w:t>
      </w:r>
      <w:r w:rsidR="00270EEE">
        <w:t xml:space="preserve"> aankruisen</w:t>
      </w:r>
      <w:r w:rsidR="00A00CB8" w:rsidRPr="00A6192D">
        <w:t>)</w:t>
      </w:r>
      <w:r w:rsidR="00A00CB8">
        <w:t>.</w:t>
      </w:r>
    </w:p>
    <w:p w14:paraId="6B454CEB" w14:textId="77777777" w:rsidR="00A6192D" w:rsidRDefault="00A6192D" w:rsidP="00EC4139">
      <w:pPr>
        <w:suppressAutoHyphens/>
      </w:pPr>
    </w:p>
    <w:p w14:paraId="5CA4B381" w14:textId="65FA28CA" w:rsidR="00ED4220" w:rsidRDefault="00E91DF0" w:rsidP="00EC4139">
      <w:pPr>
        <w:suppressAutoHyphens/>
      </w:pPr>
      <w:r w:rsidRPr="00CB7A3C">
        <w:t xml:space="preserve">Van de </w:t>
      </w:r>
      <w:r w:rsidR="005D5B41">
        <w:t>Inschrijver</w:t>
      </w:r>
      <w:r w:rsidRPr="00CB7A3C">
        <w:t xml:space="preserve"> aan wie </w:t>
      </w:r>
      <w:r w:rsidR="009F6B89">
        <w:t>de Aanbestedende Dienst</w:t>
      </w:r>
      <w:r w:rsidRPr="00CB7A3C">
        <w:t xml:space="preserve"> de </w:t>
      </w:r>
      <w:r w:rsidR="00C41071">
        <w:t>Opdracht</w:t>
      </w:r>
      <w:r w:rsidRPr="00CB7A3C">
        <w:t xml:space="preserve"> voornemens is te gunnen</w:t>
      </w:r>
      <w:r w:rsidR="00EC4139">
        <w:t>,</w:t>
      </w:r>
      <w:r w:rsidRPr="00CB7A3C">
        <w:t xml:space="preserve"> word</w:t>
      </w:r>
      <w:r>
        <w:t>t</w:t>
      </w:r>
      <w:r w:rsidRPr="00CB7A3C">
        <w:t xml:space="preserve"> in de gunningsb</w:t>
      </w:r>
      <w:r w:rsidR="00297964">
        <w:t>eslissing</w:t>
      </w:r>
      <w:r w:rsidRPr="00CB7A3C">
        <w:t xml:space="preserve"> </w:t>
      </w:r>
      <w:r>
        <w:t xml:space="preserve">het bewijsmiddel </w:t>
      </w:r>
      <w:r w:rsidR="00DD5A21">
        <w:t>opgevraagd</w:t>
      </w:r>
      <w:r>
        <w:t>, waaruit de verzekeringsdekking volgt</w:t>
      </w:r>
      <w:r w:rsidR="00DD5A21">
        <w:t xml:space="preserve">. Dit bewijsmiddel kan bijvoorbeeld een kopie van het </w:t>
      </w:r>
      <w:r w:rsidR="0024505F">
        <w:t>polis blad</w:t>
      </w:r>
      <w:r w:rsidR="00DD5A21">
        <w:t xml:space="preserve"> of een verklaring van de verzekeringsmaatschappij zijn. De </w:t>
      </w:r>
      <w:r w:rsidR="005D5B41">
        <w:t>Inschrijver</w:t>
      </w:r>
      <w:r w:rsidR="00DD5A21">
        <w:t xml:space="preserve"> moet</w:t>
      </w:r>
      <w:r w:rsidR="00DD5A21" w:rsidRPr="00CB7A3C">
        <w:t xml:space="preserve"> binnen </w:t>
      </w:r>
      <w:r w:rsidR="00DD5A21">
        <w:t>zeven kalenderdagen</w:t>
      </w:r>
      <w:r w:rsidR="00DD5A21" w:rsidRPr="00CB7A3C">
        <w:t xml:space="preserve"> na verzending van </w:t>
      </w:r>
      <w:r w:rsidR="00FD1B2A">
        <w:t>het</w:t>
      </w:r>
      <w:r w:rsidR="00DD5A21" w:rsidRPr="00CB7A3C">
        <w:t xml:space="preserve"> voornemen tot gunning</w:t>
      </w:r>
      <w:r w:rsidR="00DD5A21">
        <w:t xml:space="preserve"> dit bewijsmiddel</w:t>
      </w:r>
      <w:r w:rsidR="00DD5A21" w:rsidRPr="00CB7A3C">
        <w:t xml:space="preserve"> </w:t>
      </w:r>
      <w:r w:rsidR="00FD1B2A">
        <w:t xml:space="preserve">aan </w:t>
      </w:r>
      <w:r w:rsidR="009F6B89">
        <w:t>de Aanbestedende Dienst</w:t>
      </w:r>
      <w:r w:rsidR="00FD1B2A">
        <w:t xml:space="preserve"> verstrekken. </w:t>
      </w:r>
    </w:p>
    <w:p w14:paraId="35873780" w14:textId="77777777" w:rsidR="00ED4220" w:rsidRDefault="00ED4220" w:rsidP="00EC4139">
      <w:pPr>
        <w:pStyle w:val="Kop2"/>
        <w:suppressAutoHyphens/>
      </w:pPr>
      <w:bookmarkStart w:id="257" w:name="_Toc508701625"/>
      <w:bookmarkStart w:id="258" w:name="_Toc508887571"/>
      <w:bookmarkStart w:id="259" w:name="_Ref517960781"/>
      <w:bookmarkStart w:id="260" w:name="_Toc33441753"/>
      <w:bookmarkEnd w:id="237"/>
      <w:bookmarkEnd w:id="257"/>
      <w:bookmarkEnd w:id="258"/>
      <w:r w:rsidRPr="002735B6">
        <w:t>Technische bekwaamheid en</w:t>
      </w:r>
      <w:r w:rsidR="009F2609">
        <w:t xml:space="preserve"> </w:t>
      </w:r>
      <w:r w:rsidRPr="002735B6">
        <w:t>beroepsbekwaamheid</w:t>
      </w:r>
      <w:bookmarkEnd w:id="259"/>
      <w:bookmarkEnd w:id="260"/>
    </w:p>
    <w:p w14:paraId="1F6908F6" w14:textId="77777777" w:rsidR="00ED4220" w:rsidRDefault="00ED4220" w:rsidP="00EC4139">
      <w:pPr>
        <w:suppressAutoHyphens/>
      </w:pPr>
      <w:r>
        <w:t>I</w:t>
      </w:r>
      <w:r w:rsidRPr="006308B7">
        <w:t>n deze aanbesteding zijn de volgende kerncompetenties met betrekking tot de technische bekwaamheid en beroepsbekwaamheid relevant:</w:t>
      </w:r>
    </w:p>
    <w:p w14:paraId="1B898895" w14:textId="2F328E49" w:rsidR="00ED4220" w:rsidRDefault="00207E27" w:rsidP="00502214">
      <w:pPr>
        <w:pStyle w:val="Lijstalinea"/>
        <w:numPr>
          <w:ilvl w:val="0"/>
          <w:numId w:val="36"/>
        </w:numPr>
        <w:suppressAutoHyphens/>
      </w:pPr>
      <w:r>
        <w:t>H</w:t>
      </w:r>
      <w:r w:rsidR="00FA70A8">
        <w:t xml:space="preserve">et leveren, onderhouden en verzorgen van warme drankenautomaten op meerdere locaties bij </w:t>
      </w:r>
      <w:r w:rsidR="00A96395">
        <w:t>één</w:t>
      </w:r>
      <w:r w:rsidR="00FA70A8">
        <w:t xml:space="preserve"> opdrachtgever</w:t>
      </w:r>
      <w:r w:rsidR="005307E2">
        <w:t xml:space="preserve">, </w:t>
      </w:r>
      <w:proofErr w:type="spellStart"/>
      <w:r w:rsidR="005307E2">
        <w:t>danwel</w:t>
      </w:r>
      <w:proofErr w:type="spellEnd"/>
      <w:r w:rsidR="005307E2">
        <w:t xml:space="preserve"> </w:t>
      </w:r>
      <w:r w:rsidR="004379E5">
        <w:t xml:space="preserve">het leveren, onderhouden en verzorgen van warme drankenautomaten op meerdere locaties </w:t>
      </w:r>
      <w:r w:rsidR="00C9758C">
        <w:t xml:space="preserve">bij </w:t>
      </w:r>
      <w:r w:rsidR="00115754">
        <w:t xml:space="preserve">meerdere aanbestedende diensten </w:t>
      </w:r>
      <w:r w:rsidR="003D4436">
        <w:t xml:space="preserve">die </w:t>
      </w:r>
      <w:r w:rsidR="00115754">
        <w:t xml:space="preserve">als </w:t>
      </w:r>
      <w:r w:rsidR="00EC78AC">
        <w:t xml:space="preserve">één opdrachtgever </w:t>
      </w:r>
      <w:r w:rsidR="00FA04E4">
        <w:t>hebben opgetreden</w:t>
      </w:r>
      <w:r w:rsidR="00FA70A8">
        <w:t>.</w:t>
      </w:r>
    </w:p>
    <w:p w14:paraId="3ED2AEA3" w14:textId="603F5640" w:rsidR="006E2619" w:rsidRPr="006308B7" w:rsidRDefault="00020942" w:rsidP="00502214">
      <w:pPr>
        <w:pStyle w:val="Lijstalinea"/>
        <w:numPr>
          <w:ilvl w:val="0"/>
          <w:numId w:val="36"/>
        </w:numPr>
        <w:suppressAutoHyphens/>
      </w:pPr>
      <w:r>
        <w:t>H</w:t>
      </w:r>
      <w:r w:rsidR="006E2619">
        <w:t>et leveren van full service warme dranken</w:t>
      </w:r>
      <w:r w:rsidR="00BE4A7C">
        <w:t>voorziening</w:t>
      </w:r>
      <w:r w:rsidR="006E2619">
        <w:t xml:space="preserve"> op basis van een huur</w:t>
      </w:r>
      <w:r w:rsidR="00991F7F">
        <w:t xml:space="preserve"> (of lease) </w:t>
      </w:r>
      <w:r w:rsidR="006E2619">
        <w:t>overeenkomst.</w:t>
      </w:r>
    </w:p>
    <w:p w14:paraId="06496CFC" w14:textId="77777777" w:rsidR="00ED4220" w:rsidRDefault="00ED4220" w:rsidP="00EC4139">
      <w:pPr>
        <w:suppressAutoHyphens/>
      </w:pPr>
    </w:p>
    <w:p w14:paraId="49E6C382" w14:textId="77777777" w:rsidR="00ED4220" w:rsidRDefault="00ED4220" w:rsidP="00EC4139">
      <w:pPr>
        <w:suppressAutoHyphens/>
      </w:pPr>
      <w:r>
        <w:t>Ter toetsing van het voldoen aan deze kerncompetenties worden de volgende geschiktheidseisen gesteld.</w:t>
      </w:r>
    </w:p>
    <w:p w14:paraId="34E72267" w14:textId="77777777" w:rsidR="00ED4220" w:rsidRDefault="00ED4220" w:rsidP="00EC4139">
      <w:pPr>
        <w:suppressAutoHyphens/>
      </w:pPr>
    </w:p>
    <w:p w14:paraId="221F8A88" w14:textId="77777777" w:rsidR="00ED4220" w:rsidRPr="00D20D52" w:rsidRDefault="00ED4220" w:rsidP="00EC4139">
      <w:pPr>
        <w:suppressAutoHyphens/>
        <w:rPr>
          <w:i/>
        </w:rPr>
      </w:pPr>
      <w:r w:rsidRPr="00D20D52">
        <w:rPr>
          <w:i/>
        </w:rPr>
        <w:t>Geschiktheidseis</w:t>
      </w:r>
      <w:r w:rsidR="00E73536" w:rsidRPr="00D20D52">
        <w:rPr>
          <w:i/>
        </w:rPr>
        <w:t xml:space="preserve"> 4</w:t>
      </w:r>
      <w:r w:rsidRPr="00D20D52">
        <w:rPr>
          <w:i/>
        </w:rPr>
        <w:t>: Referenties</w:t>
      </w:r>
    </w:p>
    <w:p w14:paraId="2F125754" w14:textId="77777777" w:rsidR="00ED4220" w:rsidRPr="00417BF7" w:rsidRDefault="00ED4220" w:rsidP="00EC4139">
      <w:pPr>
        <w:suppressAutoHyphens/>
      </w:pPr>
    </w:p>
    <w:p w14:paraId="6DACF5C6" w14:textId="77777777" w:rsidR="00A75E10" w:rsidRPr="007D2A81" w:rsidRDefault="00A75E10" w:rsidP="00EC4139">
      <w:pPr>
        <w:suppressAutoHyphens/>
      </w:pPr>
      <w:r w:rsidRPr="007D2A81">
        <w:rPr>
          <w:u w:val="single"/>
        </w:rPr>
        <w:t>Referentie</w:t>
      </w:r>
      <w:r w:rsidR="00394A13">
        <w:rPr>
          <w:u w:val="single"/>
        </w:rPr>
        <w:t>-</w:t>
      </w:r>
      <w:r w:rsidRPr="007D2A81">
        <w:rPr>
          <w:u w:val="single"/>
        </w:rPr>
        <w:t>eis 1</w:t>
      </w:r>
      <w:r w:rsidRPr="007D2A81">
        <w:t>:</w:t>
      </w:r>
    </w:p>
    <w:p w14:paraId="5926095E" w14:textId="50179502" w:rsidR="00FA70A8" w:rsidRPr="00A96395" w:rsidRDefault="00E91DF0" w:rsidP="00A96395">
      <w:pPr>
        <w:suppressAutoHyphens/>
      </w:pPr>
      <w:r w:rsidRPr="00F13C0E">
        <w:t xml:space="preserve">De </w:t>
      </w:r>
      <w:r w:rsidR="005D5B41">
        <w:t>Inschrijver</w:t>
      </w:r>
      <w:r w:rsidRPr="00F13C0E">
        <w:t xml:space="preserve"> dient, op straffe van uitsluiting van de aanbestedingsprocedure</w:t>
      </w:r>
      <w:r w:rsidR="001C753A">
        <w:t xml:space="preserve">, </w:t>
      </w:r>
      <w:r w:rsidRPr="00F13C0E">
        <w:t>ten minste</w:t>
      </w:r>
      <w:r w:rsidR="00211DF9">
        <w:t xml:space="preserve"> </w:t>
      </w:r>
      <w:r w:rsidR="008F7CF3" w:rsidRPr="002507EC">
        <w:t>een</w:t>
      </w:r>
      <w:r w:rsidR="00727BE9">
        <w:t xml:space="preserve"> </w:t>
      </w:r>
      <w:r w:rsidR="00243241">
        <w:t xml:space="preserve">referentieopdracht in te dienen waarmee </w:t>
      </w:r>
      <w:r w:rsidR="00347AB7">
        <w:t xml:space="preserve">Inschrijver </w:t>
      </w:r>
      <w:r w:rsidR="00727BE9">
        <w:t>aantoont</w:t>
      </w:r>
      <w:r w:rsidR="00D114B3">
        <w:t xml:space="preserve"> </w:t>
      </w:r>
      <w:r w:rsidR="00347AB7">
        <w:t xml:space="preserve">dat </w:t>
      </w:r>
      <w:r w:rsidR="00727BE9">
        <w:t>hij</w:t>
      </w:r>
      <w:r w:rsidR="00347AB7">
        <w:t xml:space="preserve"> ervaring heeft met betrekking tot het leveren, verzorgen en onderhouden van minimaal 10 warme drankenautomaten c.q. drankenvoorziening, die zijn verspreid over m</w:t>
      </w:r>
      <w:r w:rsidR="00C33712">
        <w:t>inimaal vier</w:t>
      </w:r>
      <w:r w:rsidR="00347AB7">
        <w:t xml:space="preserve"> locaties</w:t>
      </w:r>
      <w:r w:rsidR="00C33712">
        <w:t xml:space="preserve"> binnen twee verschillende provincies</w:t>
      </w:r>
      <w:r w:rsidR="00FA70A8">
        <w:t xml:space="preserve">. </w:t>
      </w:r>
    </w:p>
    <w:p w14:paraId="31EA6924" w14:textId="6A08F409" w:rsidR="00347AB7" w:rsidRDefault="00347AB7" w:rsidP="00347AB7">
      <w:pPr>
        <w:suppressAutoHyphens/>
      </w:pPr>
    </w:p>
    <w:p w14:paraId="159A11BA" w14:textId="77777777" w:rsidR="00A75E10" w:rsidRPr="006E2619" w:rsidRDefault="00A75E10" w:rsidP="00EC4139">
      <w:pPr>
        <w:suppressAutoHyphens/>
        <w:rPr>
          <w:u w:val="single"/>
        </w:rPr>
      </w:pPr>
      <w:r w:rsidRPr="006E2619">
        <w:rPr>
          <w:u w:val="single"/>
        </w:rPr>
        <w:t>Referentie</w:t>
      </w:r>
      <w:r w:rsidR="00394A13" w:rsidRPr="006E2619">
        <w:rPr>
          <w:u w:val="single"/>
        </w:rPr>
        <w:t>-</w:t>
      </w:r>
      <w:r w:rsidRPr="006E2619">
        <w:rPr>
          <w:u w:val="single"/>
        </w:rPr>
        <w:t>eis 2:</w:t>
      </w:r>
    </w:p>
    <w:p w14:paraId="609C7822" w14:textId="19354879" w:rsidR="00A96395" w:rsidRPr="00A96395" w:rsidRDefault="00AC202A" w:rsidP="00A96395">
      <w:pPr>
        <w:suppressAutoHyphens/>
      </w:pPr>
      <w:r w:rsidRPr="00F13C0E">
        <w:t xml:space="preserve">De </w:t>
      </w:r>
      <w:r w:rsidR="005D5B41">
        <w:t>Inschrijver</w:t>
      </w:r>
      <w:r w:rsidRPr="00F13C0E">
        <w:t xml:space="preserve"> dient, op straffe van uitsluiting van de aanbestedingsprocedure</w:t>
      </w:r>
      <w:r w:rsidR="001C753A">
        <w:t>,</w:t>
      </w:r>
      <w:r w:rsidRPr="00F13C0E">
        <w:t xml:space="preserve"> ten minste</w:t>
      </w:r>
      <w:r>
        <w:t xml:space="preserve"> </w:t>
      </w:r>
      <w:r w:rsidR="008F7CF3" w:rsidRPr="002507EC">
        <w:t>een</w:t>
      </w:r>
      <w:r>
        <w:t xml:space="preserve"> </w:t>
      </w:r>
      <w:r w:rsidR="00243241">
        <w:t xml:space="preserve">referentieopdracht in te dienen waarmee </w:t>
      </w:r>
      <w:r w:rsidR="005D5B41">
        <w:t>Inschrijver</w:t>
      </w:r>
      <w:r>
        <w:t xml:space="preserve"> </w:t>
      </w:r>
      <w:r w:rsidR="00A96395">
        <w:t>aan</w:t>
      </w:r>
      <w:r w:rsidR="002507EC">
        <w:t>to</w:t>
      </w:r>
      <w:r w:rsidR="00A96395">
        <w:t>ont</w:t>
      </w:r>
      <w:r w:rsidR="00243241">
        <w:t xml:space="preserve"> dat hij</w:t>
      </w:r>
      <w:r w:rsidR="00A96395">
        <w:t xml:space="preserve"> </w:t>
      </w:r>
      <w:r w:rsidR="002507EC">
        <w:t>ervaring heeft met het uitvoeren van een integraal full service contract op basis van een huur</w:t>
      </w:r>
      <w:r w:rsidR="006811E4">
        <w:t xml:space="preserve"> of lease</w:t>
      </w:r>
      <w:r w:rsidR="002507EC">
        <w:t xml:space="preserve"> constructie betreffende een warme drankenvoorziening </w:t>
      </w:r>
      <w:r w:rsidR="00A96395" w:rsidRPr="00A96395">
        <w:t xml:space="preserve">waarvan de opdrachtgrootte per jaar minimaal 300.000 consumpties (exclusief koud water) bedraagt. </w:t>
      </w:r>
    </w:p>
    <w:p w14:paraId="58DC9C4C" w14:textId="7473E9DD" w:rsidR="001974C6" w:rsidRDefault="002507EC" w:rsidP="001974C6">
      <w:pPr>
        <w:suppressAutoHyphens/>
      </w:pPr>
      <w:r>
        <w:t xml:space="preserve">De uitgevoerde werkzaamheden omvatten tenminste de levering van de warme drankenvoorziening inclusief de bijbehorende ingrediënten en het preventief en correctief onderhoud aan de warme drankenvoorziening. </w:t>
      </w:r>
    </w:p>
    <w:p w14:paraId="614DA79A" w14:textId="76FAA56A" w:rsidR="007D2A81" w:rsidRDefault="007D2A81" w:rsidP="00EC4139">
      <w:pPr>
        <w:suppressAutoHyphens/>
      </w:pPr>
    </w:p>
    <w:p w14:paraId="698C87C5" w14:textId="77777777" w:rsidR="0034207E" w:rsidRPr="0034207E" w:rsidRDefault="0034207E" w:rsidP="0034207E">
      <w:pPr>
        <w:suppressAutoHyphens/>
        <w:spacing w:line="284" w:lineRule="atLeast"/>
      </w:pPr>
      <w:r w:rsidRPr="0034207E">
        <w:t xml:space="preserve">Eisen aan de in te dienen referenties: </w:t>
      </w:r>
    </w:p>
    <w:p w14:paraId="4F4182D5" w14:textId="666189A7" w:rsidR="0034207E" w:rsidRPr="0034207E" w:rsidRDefault="0034207E" w:rsidP="00502214">
      <w:pPr>
        <w:pStyle w:val="Lijstalinea"/>
        <w:numPr>
          <w:ilvl w:val="0"/>
          <w:numId w:val="35"/>
        </w:numPr>
        <w:suppressAutoHyphens/>
        <w:spacing w:line="284" w:lineRule="atLeast"/>
      </w:pPr>
      <w:r w:rsidRPr="0034207E">
        <w:t xml:space="preserve">Inschrijver dient </w:t>
      </w:r>
      <w:r w:rsidR="00DB5AA6" w:rsidRPr="0034207E">
        <w:t xml:space="preserve">op het gebied van de benodigde competenties </w:t>
      </w:r>
      <w:r w:rsidRPr="0034207E">
        <w:t xml:space="preserve">aan te tonen dat een opdracht is verkregen en minimaal 1 jaar is uitgevoerd waardoor Inschrijver ervaring heeft opgedaan met de betreffende kerncompetentie. </w:t>
      </w:r>
    </w:p>
    <w:p w14:paraId="1F44FF4C" w14:textId="4975B81E" w:rsidR="0034207E" w:rsidRPr="0034207E" w:rsidRDefault="0034207E" w:rsidP="00A60ED0">
      <w:pPr>
        <w:pStyle w:val="Lijstalinea"/>
        <w:numPr>
          <w:ilvl w:val="0"/>
          <w:numId w:val="35"/>
        </w:numPr>
        <w:suppressAutoHyphens/>
        <w:ind w:left="714" w:hanging="357"/>
      </w:pPr>
      <w:r w:rsidRPr="0034207E">
        <w:lastRenderedPageBreak/>
        <w:t xml:space="preserve">De referentieproject(en) dienen uitgevoerd te zijn in de periode van 3 jaar voorafgaande aan de publicatiedatum van deze aanbesteding op </w:t>
      </w:r>
      <w:proofErr w:type="spellStart"/>
      <w:r w:rsidRPr="0034207E">
        <w:t>TenderNed</w:t>
      </w:r>
      <w:proofErr w:type="spellEnd"/>
      <w:r w:rsidRPr="0034207E">
        <w:t xml:space="preserve">. </w:t>
      </w:r>
    </w:p>
    <w:p w14:paraId="3502B8E3" w14:textId="3CBC09B3" w:rsidR="0034207E" w:rsidRPr="00BE4A7C" w:rsidRDefault="0034207E" w:rsidP="00A60ED0">
      <w:pPr>
        <w:pStyle w:val="Lijstalinea"/>
        <w:numPr>
          <w:ilvl w:val="0"/>
          <w:numId w:val="35"/>
        </w:numPr>
        <w:suppressAutoHyphens/>
        <w:ind w:left="714" w:hanging="357"/>
        <w:rPr>
          <w:rFonts w:cs="Arial"/>
        </w:rPr>
      </w:pPr>
      <w:r w:rsidRPr="00BE4A7C">
        <w:rPr>
          <w:rFonts w:cs="Arial"/>
        </w:rPr>
        <w:t xml:space="preserve">Per kerncompetentie dient één referentieproject ingediend te worden. </w:t>
      </w:r>
      <w:r w:rsidR="00E934FD">
        <w:rPr>
          <w:rFonts w:cs="Arial"/>
        </w:rPr>
        <w:t>Twee</w:t>
      </w:r>
      <w:r w:rsidRPr="00BE4A7C">
        <w:rPr>
          <w:rFonts w:cs="Arial"/>
        </w:rPr>
        <w:t xml:space="preserve"> referenties zijn toegestaan als deze referenties elkaar completeren om de betreffende kerncompetentie in zijn geheel aan te tonen. </w:t>
      </w:r>
    </w:p>
    <w:p w14:paraId="2109F934" w14:textId="7D40CA28" w:rsidR="00E934FD" w:rsidRPr="00E934FD" w:rsidRDefault="00E934FD" w:rsidP="00A60ED0">
      <w:pPr>
        <w:pStyle w:val="Lijstalinea"/>
        <w:numPr>
          <w:ilvl w:val="0"/>
          <w:numId w:val="35"/>
        </w:numPr>
        <w:suppressAutoHyphens/>
        <w:ind w:left="714" w:hanging="357"/>
        <w:rPr>
          <w:rFonts w:cs="Arial"/>
        </w:rPr>
      </w:pPr>
      <w:r w:rsidRPr="00E934FD">
        <w:rPr>
          <w:rFonts w:cs="Arial"/>
        </w:rPr>
        <w:t>In</w:t>
      </w:r>
      <w:r w:rsidR="0025155E">
        <w:rPr>
          <w:rFonts w:cs="Arial"/>
        </w:rPr>
        <w:t xml:space="preserve"> </w:t>
      </w:r>
      <w:r w:rsidRPr="00E934FD">
        <w:rPr>
          <w:rFonts w:cs="Arial"/>
        </w:rPr>
        <w:t>geval van indiening van meer referenties dan het maximum</w:t>
      </w:r>
      <w:r w:rsidR="002D7E3F">
        <w:rPr>
          <w:rFonts w:cs="Arial"/>
        </w:rPr>
        <w:t xml:space="preserve"> </w:t>
      </w:r>
      <w:r w:rsidRPr="00E934FD">
        <w:rPr>
          <w:rFonts w:cs="Arial"/>
        </w:rPr>
        <w:t xml:space="preserve">aantal zoals genoemd in de referentie-eis, zal de Aanbestedende Dienst alleen de bovenste </w:t>
      </w:r>
      <w:r w:rsidR="00482160">
        <w:rPr>
          <w:rFonts w:cs="Arial"/>
        </w:rPr>
        <w:t>twee</w:t>
      </w:r>
      <w:r w:rsidRPr="00E934FD">
        <w:rPr>
          <w:rFonts w:cs="Arial"/>
        </w:rPr>
        <w:t xml:space="preserve"> referenties, conform de volgorde in de inschrijving zoals hij wordt getoond in </w:t>
      </w:r>
      <w:proofErr w:type="spellStart"/>
      <w:r w:rsidRPr="00E934FD">
        <w:rPr>
          <w:rFonts w:cs="Arial"/>
        </w:rPr>
        <w:t>TenderNed</w:t>
      </w:r>
      <w:proofErr w:type="spellEnd"/>
      <w:r w:rsidRPr="00E934FD">
        <w:rPr>
          <w:rFonts w:cs="Arial"/>
        </w:rPr>
        <w:t xml:space="preserve"> beoordelen. De overige referenties worden buiten beschouwing gelaten.</w:t>
      </w:r>
    </w:p>
    <w:p w14:paraId="585E47E5" w14:textId="03F4F9E6" w:rsidR="0034207E" w:rsidRPr="00BE4A7C" w:rsidRDefault="0034207E" w:rsidP="00A60ED0">
      <w:pPr>
        <w:pStyle w:val="Lijstalinea"/>
        <w:numPr>
          <w:ilvl w:val="0"/>
          <w:numId w:val="35"/>
        </w:numPr>
        <w:suppressAutoHyphens/>
        <w:ind w:left="714" w:hanging="357"/>
        <w:rPr>
          <w:rFonts w:cs="Arial"/>
          <w:color w:val="000000"/>
        </w:rPr>
      </w:pPr>
      <w:r w:rsidRPr="00BE4A7C">
        <w:rPr>
          <w:rFonts w:cs="Arial"/>
        </w:rPr>
        <w:t>Hetzelfde referentieproject mag vo</w:t>
      </w:r>
      <w:r w:rsidRPr="00BE4A7C">
        <w:rPr>
          <w:rFonts w:cs="Arial"/>
          <w:color w:val="000000"/>
        </w:rPr>
        <w:t xml:space="preserve">or meerdere kerncompetenties ingediend worden. </w:t>
      </w:r>
    </w:p>
    <w:p w14:paraId="33F90AC9" w14:textId="0EA3D175" w:rsidR="0034207E" w:rsidRPr="00BE4A7C" w:rsidRDefault="0034207E" w:rsidP="00A60ED0">
      <w:pPr>
        <w:pStyle w:val="Lijstalinea"/>
        <w:numPr>
          <w:ilvl w:val="0"/>
          <w:numId w:val="35"/>
        </w:numPr>
        <w:autoSpaceDE w:val="0"/>
        <w:autoSpaceDN w:val="0"/>
        <w:adjustRightInd w:val="0"/>
        <w:spacing w:after="13"/>
        <w:ind w:left="714" w:hanging="357"/>
        <w:rPr>
          <w:rFonts w:cs="Arial"/>
          <w:color w:val="000000"/>
        </w:rPr>
      </w:pPr>
      <w:r w:rsidRPr="00BE4A7C">
        <w:rPr>
          <w:rFonts w:cs="Arial"/>
          <w:color w:val="000000"/>
        </w:rPr>
        <w:t xml:space="preserve">Per referentieproject dient één formulier (zie Bijlage 5) te worden ingevuld. </w:t>
      </w:r>
    </w:p>
    <w:p w14:paraId="26702FE9" w14:textId="328552F3" w:rsidR="0034207E" w:rsidRPr="00BE4A7C" w:rsidRDefault="00BE4A7C" w:rsidP="00A60ED0">
      <w:pPr>
        <w:pStyle w:val="Lijstalinea"/>
        <w:numPr>
          <w:ilvl w:val="0"/>
          <w:numId w:val="35"/>
        </w:numPr>
        <w:suppressAutoHyphens/>
        <w:ind w:left="714" w:hanging="357"/>
        <w:rPr>
          <w:rFonts w:cs="Arial"/>
        </w:rPr>
      </w:pPr>
      <w:r>
        <w:rPr>
          <w:rFonts w:cs="Arial"/>
        </w:rPr>
        <w:t>D</w:t>
      </w:r>
      <w:r w:rsidR="0034207E" w:rsidRPr="00BE4A7C">
        <w:rPr>
          <w:rFonts w:cs="Arial"/>
        </w:rPr>
        <w:t xml:space="preserve">e referentieopdrachten dienen conform de destijds overeengekomen voorwaarden, waaronder tijdig (verleend uitstel daarin begrepen), te zijn verricht. Om te controleren of dat het geval is, behoudt </w:t>
      </w:r>
      <w:r w:rsidR="009F6B89">
        <w:rPr>
          <w:rFonts w:cs="Arial"/>
        </w:rPr>
        <w:t>de Aanbestedende Dienst</w:t>
      </w:r>
      <w:r w:rsidR="0034207E" w:rsidRPr="00BE4A7C">
        <w:rPr>
          <w:rFonts w:cs="Arial"/>
        </w:rPr>
        <w:t xml:space="preserve"> zich het recht voor om zonder tussenkomst van de Inschrijver contact op te nemen met de opdrachtgever van de referentieopdracht.</w:t>
      </w:r>
    </w:p>
    <w:p w14:paraId="47CD34D2" w14:textId="38EACC65" w:rsidR="0034207E" w:rsidRDefault="0034207E" w:rsidP="0034207E">
      <w:pPr>
        <w:autoSpaceDE w:val="0"/>
        <w:autoSpaceDN w:val="0"/>
        <w:adjustRightInd w:val="0"/>
        <w:spacing w:line="240" w:lineRule="auto"/>
        <w:rPr>
          <w:rFonts w:ascii="Verdana" w:hAnsi="Verdana" w:cs="Verdana"/>
          <w:color w:val="000000"/>
          <w:sz w:val="18"/>
          <w:szCs w:val="18"/>
        </w:rPr>
      </w:pPr>
    </w:p>
    <w:p w14:paraId="0BAD6EA4" w14:textId="46EAB29F" w:rsidR="00E91DF0" w:rsidRPr="00F13C0E" w:rsidRDefault="00E91DF0" w:rsidP="00EC4139">
      <w:pPr>
        <w:suppressAutoHyphens/>
      </w:pPr>
      <w:r>
        <w:t xml:space="preserve">Voor de beoordeling of aan de ervaringseis wordt voldaan, worden alleen </w:t>
      </w:r>
      <w:r w:rsidRPr="00B258E0">
        <w:t>referentie</w:t>
      </w:r>
      <w:r w:rsidR="00767002">
        <w:t>o</w:t>
      </w:r>
      <w:r w:rsidR="00C41071">
        <w:t>pdracht</w:t>
      </w:r>
      <w:r w:rsidRPr="00B258E0">
        <w:t xml:space="preserve">en </w:t>
      </w:r>
      <w:r>
        <w:t xml:space="preserve">in aanmerking genomen </w:t>
      </w:r>
      <w:r w:rsidRPr="00B258E0">
        <w:t xml:space="preserve">die </w:t>
      </w:r>
      <w:r w:rsidR="005D5B41">
        <w:t>Inschrijver</w:t>
      </w:r>
      <w:r w:rsidRPr="00B258E0">
        <w:t xml:space="preserve"> </w:t>
      </w:r>
      <w:r w:rsidRPr="00EC4139">
        <w:t>zelf</w:t>
      </w:r>
      <w:r w:rsidRPr="00B258E0">
        <w:t xml:space="preserve"> heeft uitgevoerd</w:t>
      </w:r>
      <w:r>
        <w:t xml:space="preserve"> (dus zonder tussenkomst van een onderaannemer). </w:t>
      </w:r>
      <w:r w:rsidRPr="00F13C0E">
        <w:t xml:space="preserve">In het geval de </w:t>
      </w:r>
      <w:r w:rsidR="005D5B41">
        <w:t>Inschrijver</w:t>
      </w:r>
      <w:r w:rsidRPr="00F13C0E">
        <w:t xml:space="preserve"> de referentie</w:t>
      </w:r>
      <w:r w:rsidR="00767002">
        <w:t>o</w:t>
      </w:r>
      <w:r w:rsidR="00C41071">
        <w:t>pdracht</w:t>
      </w:r>
      <w:r w:rsidRPr="00F13C0E">
        <w:t xml:space="preserve"> heeft verricht in </w:t>
      </w:r>
      <w:r w:rsidR="00CA1748">
        <w:t>een S</w:t>
      </w:r>
      <w:r w:rsidR="00B8268B">
        <w:t>amenwerkingsverband</w:t>
      </w:r>
      <w:r w:rsidRPr="00F13C0E">
        <w:t>, dan telt slechts zijn aandeel in de referentie</w:t>
      </w:r>
      <w:r w:rsidR="00767002">
        <w:t>o</w:t>
      </w:r>
      <w:r w:rsidR="00C41071">
        <w:t>pdracht</w:t>
      </w:r>
      <w:r w:rsidRPr="00F13C0E">
        <w:t xml:space="preserve"> mee bij de beoordeling of aan deze ervaringseis wordt voldaan.</w:t>
      </w:r>
      <w:r w:rsidR="0012255D">
        <w:t xml:space="preserve"> Ervaring van een onderaannemer wordt door </w:t>
      </w:r>
      <w:r w:rsidR="009F6B89">
        <w:t>de Aanbestedende Dienst</w:t>
      </w:r>
      <w:r w:rsidR="0012255D">
        <w:t xml:space="preserve"> uitsluitend in aanmerking genomen indien bij </w:t>
      </w:r>
      <w:r w:rsidR="005D5B41">
        <w:t>Inschrijving</w:t>
      </w:r>
      <w:r w:rsidR="0012255D">
        <w:t xml:space="preserve"> wordt vermeld dat een beroep wordt gedaan op de ervaring van deze derde en wordt voldaan aan de ove</w:t>
      </w:r>
      <w:r w:rsidR="005C4F2D">
        <w:t>rige voorwaarden van paragraaf 5</w:t>
      </w:r>
      <w:r w:rsidR="0012255D">
        <w:t>.</w:t>
      </w:r>
      <w:r w:rsidR="004F659C">
        <w:t>5</w:t>
      </w:r>
      <w:r w:rsidR="0012255D">
        <w:t xml:space="preserve">. </w:t>
      </w:r>
    </w:p>
    <w:p w14:paraId="177A2EE5" w14:textId="77777777" w:rsidR="00E91DF0" w:rsidRPr="00BB748D" w:rsidRDefault="00E91DF0" w:rsidP="003573BE">
      <w:pPr>
        <w:suppressAutoHyphens/>
        <w:spacing w:line="284" w:lineRule="atLeast"/>
        <w:rPr>
          <w:rFonts w:ascii="Verdana" w:hAnsi="Verdana" w:cs="Arial"/>
        </w:rPr>
      </w:pPr>
    </w:p>
    <w:p w14:paraId="4565CC33" w14:textId="77777777" w:rsidR="00E91DF0" w:rsidRPr="00BB748D" w:rsidRDefault="00E91DF0" w:rsidP="00EC4139">
      <w:pPr>
        <w:suppressAutoHyphens/>
      </w:pPr>
      <w:r w:rsidRPr="00BB748D">
        <w:t xml:space="preserve">In geval </w:t>
      </w:r>
      <w:r w:rsidR="00455F9F">
        <w:t>wordt ingeschreven als</w:t>
      </w:r>
      <w:r w:rsidR="00CA1748">
        <w:t xml:space="preserve"> een S</w:t>
      </w:r>
      <w:r w:rsidR="00D042AE">
        <w:t>amenwerkingsverband</w:t>
      </w:r>
      <w:r w:rsidRPr="00BB748D">
        <w:t xml:space="preserve">, wordt geëist dat de </w:t>
      </w:r>
      <w:r w:rsidR="00CA1748">
        <w:t>leden van het S</w:t>
      </w:r>
      <w:r w:rsidR="00E73536">
        <w:t>amenwerkingsverband</w:t>
      </w:r>
      <w:r w:rsidR="0068518B">
        <w:t xml:space="preserve"> samen</w:t>
      </w:r>
      <w:r w:rsidRPr="00BB748D">
        <w:t xml:space="preserve"> aan deze ervaringseis kunnen voldoen. </w:t>
      </w:r>
    </w:p>
    <w:p w14:paraId="6D57A587" w14:textId="77777777" w:rsidR="0048044F" w:rsidRDefault="0048044F" w:rsidP="0048044F"/>
    <w:p w14:paraId="78643D84" w14:textId="77777777" w:rsidR="00E91DF0" w:rsidRPr="00BB748D" w:rsidRDefault="00E91DF0" w:rsidP="00EC4139">
      <w:pPr>
        <w:pStyle w:val="Alinea0"/>
        <w:widowControl/>
        <w:tabs>
          <w:tab w:val="left" w:pos="1418"/>
        </w:tabs>
        <w:suppressAutoHyphen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25C2319F" w14:textId="0BA8135F" w:rsidR="00F228E1" w:rsidRPr="00C2110B" w:rsidRDefault="00E91DF0" w:rsidP="0034207E">
      <w:pPr>
        <w:suppressAutoHyphens/>
        <w:rPr>
          <w:rFonts w:cs="Arial"/>
        </w:rPr>
      </w:pPr>
      <w:r w:rsidRPr="00BB748D">
        <w:t xml:space="preserve">Ten bewijze </w:t>
      </w:r>
      <w:r w:rsidR="00110C42">
        <w:t xml:space="preserve">van het feit </w:t>
      </w:r>
      <w:r w:rsidRPr="00BB748D">
        <w:t>dat</w:t>
      </w:r>
      <w:r w:rsidRPr="00CB6755">
        <w:t xml:space="preserve"> de </w:t>
      </w:r>
      <w:r w:rsidR="005D5B41">
        <w:t>Inschrijver</w:t>
      </w:r>
      <w:r w:rsidRPr="00CB6755">
        <w:t xml:space="preserve"> aan deze eis voldoet, </w:t>
      </w:r>
      <w:r>
        <w:t xml:space="preserve">dient </w:t>
      </w:r>
      <w:r w:rsidR="005D5B41">
        <w:t>Inschrijver</w:t>
      </w:r>
      <w:r>
        <w:t xml:space="preserve"> per referentie</w:t>
      </w:r>
      <w:r w:rsidR="00767002">
        <w:t>o</w:t>
      </w:r>
      <w:r w:rsidR="00C41071">
        <w:t>pdracht</w:t>
      </w:r>
      <w:r w:rsidRPr="00CB7A3C">
        <w:t xml:space="preserve"> </w:t>
      </w:r>
      <w:r w:rsidRPr="006F2CF3">
        <w:t xml:space="preserve">bij zijn </w:t>
      </w:r>
      <w:r w:rsidR="005D5B41">
        <w:t>Inschrijving</w:t>
      </w:r>
      <w:r>
        <w:t xml:space="preserve"> het </w:t>
      </w:r>
      <w:r w:rsidR="00233524">
        <w:t>f</w:t>
      </w:r>
      <w:r>
        <w:t>ormulier referentie</w:t>
      </w:r>
      <w:r w:rsidR="00767002">
        <w:t>o</w:t>
      </w:r>
      <w:r w:rsidR="00C41071">
        <w:t>pdracht</w:t>
      </w:r>
      <w:r>
        <w:t xml:space="preserve"> (bijlage </w:t>
      </w:r>
      <w:r w:rsidR="003011C9">
        <w:t>6</w:t>
      </w:r>
      <w:r>
        <w:t>) in te dienen</w:t>
      </w:r>
      <w:r w:rsidR="0034207E">
        <w:t>.</w:t>
      </w:r>
    </w:p>
    <w:p w14:paraId="25F677AE" w14:textId="77777777" w:rsidR="00E91DF0" w:rsidRPr="00F13C0E" w:rsidRDefault="00E91DF0" w:rsidP="003573BE">
      <w:pPr>
        <w:suppressAutoHyphens/>
        <w:spacing w:line="284" w:lineRule="atLeast"/>
        <w:rPr>
          <w:rFonts w:ascii="Verdana" w:hAnsi="Verdana" w:cs="Arial"/>
        </w:rPr>
      </w:pPr>
    </w:p>
    <w:p w14:paraId="7B5A1CA8" w14:textId="4B6CC65D" w:rsidR="00E91DF0" w:rsidRDefault="00277090" w:rsidP="00EC4139">
      <w:pPr>
        <w:suppressAutoHyphens/>
      </w:pPr>
      <w:r>
        <w:t>Let op</w:t>
      </w:r>
      <w:r w:rsidR="000E0DEF">
        <w:t>:</w:t>
      </w:r>
      <w:r w:rsidR="00E91DF0">
        <w:t xml:space="preserve"> </w:t>
      </w:r>
      <w:r w:rsidR="000E0DEF">
        <w:t>t</w:t>
      </w:r>
      <w:r w:rsidR="00E91DF0" w:rsidRPr="00BB748D">
        <w:t>en bewijze dat</w:t>
      </w:r>
      <w:r w:rsidR="00E91DF0" w:rsidRPr="00CB6755">
        <w:t xml:space="preserve"> de </w:t>
      </w:r>
      <w:r w:rsidR="005D5B41">
        <w:t>Inschrijver</w:t>
      </w:r>
      <w:r w:rsidR="00E91DF0" w:rsidRPr="00CB6755">
        <w:t xml:space="preserve"> aan deze eis voldoet, kan bij </w:t>
      </w:r>
      <w:r w:rsidR="005D5B41">
        <w:t>Inschrijving</w:t>
      </w:r>
      <w:r w:rsidR="00E91DF0" w:rsidRPr="00CB6755">
        <w:t xml:space="preserve"> </w:t>
      </w:r>
      <w:r w:rsidR="00E91DF0">
        <w:t xml:space="preserve">dus </w:t>
      </w:r>
      <w:r w:rsidR="00E91DF0" w:rsidRPr="006F2CF3">
        <w:t>niet</w:t>
      </w:r>
      <w:r w:rsidR="00E91DF0">
        <w:t xml:space="preserve"> </w:t>
      </w:r>
      <w:r w:rsidR="00E91DF0" w:rsidRPr="00CB6755">
        <w:t>worden vo</w:t>
      </w:r>
      <w:r w:rsidR="00E91DF0">
        <w:t xml:space="preserve">lstaan met het indienen van </w:t>
      </w:r>
      <w:r w:rsidR="00E01AC8">
        <w:t>het UEA.</w:t>
      </w:r>
    </w:p>
    <w:p w14:paraId="09DC303B" w14:textId="77777777" w:rsidR="00A02639" w:rsidRDefault="00A02639" w:rsidP="00EC4139">
      <w:pPr>
        <w:suppressAutoHyphens/>
      </w:pPr>
    </w:p>
    <w:p w14:paraId="474DEBFB" w14:textId="3EFEC344" w:rsidR="001C6D9C" w:rsidRDefault="00A02639" w:rsidP="001A6493">
      <w:pPr>
        <w:suppressAutoHyphens/>
        <w:rPr>
          <w:i/>
        </w:rPr>
      </w:pPr>
      <w:r w:rsidRPr="001A6493">
        <w:rPr>
          <w:i/>
        </w:rPr>
        <w:t>Geschiktheidseis 5</w:t>
      </w:r>
      <w:r w:rsidR="001A6493" w:rsidRPr="001A6493">
        <w:rPr>
          <w:i/>
        </w:rPr>
        <w:t xml:space="preserve">: </w:t>
      </w:r>
      <w:r w:rsidR="001C6D9C" w:rsidRPr="001A6493">
        <w:rPr>
          <w:i/>
        </w:rPr>
        <w:t xml:space="preserve">Milieumanagementsysteem </w:t>
      </w:r>
    </w:p>
    <w:p w14:paraId="7B999D7C" w14:textId="77777777" w:rsidR="00266058" w:rsidRDefault="00266058" w:rsidP="00512AA8">
      <w:pPr>
        <w:suppressAutoHyphens/>
        <w:rPr>
          <w:rFonts w:cs="Arial"/>
        </w:rPr>
      </w:pPr>
    </w:p>
    <w:p w14:paraId="7733F0D5" w14:textId="77777777" w:rsidR="00D86062" w:rsidRDefault="000C4D35" w:rsidP="00512AA8">
      <w:pPr>
        <w:suppressAutoHyphens/>
        <w:rPr>
          <w:rFonts w:cs="Arial"/>
        </w:rPr>
      </w:pPr>
      <w:r w:rsidRPr="00295CE7">
        <w:rPr>
          <w:rFonts w:cs="Arial"/>
        </w:rPr>
        <w:t xml:space="preserve">Een </w:t>
      </w:r>
      <w:r>
        <w:rPr>
          <w:rFonts w:cs="Arial"/>
        </w:rPr>
        <w:t>Inschrijver</w:t>
      </w:r>
      <w:r w:rsidRPr="00295CE7">
        <w:rPr>
          <w:rFonts w:cs="Arial"/>
        </w:rPr>
        <w:t xml:space="preserve"> dient, op straffe van uitsluiting van de aanbestedingsprocedure, te beschikken over een</w:t>
      </w:r>
      <w:r>
        <w:rPr>
          <w:rFonts w:cs="Arial"/>
        </w:rPr>
        <w:t xml:space="preserve"> milieumanagementsysteem</w:t>
      </w:r>
      <w:r w:rsidR="0008782A">
        <w:rPr>
          <w:rFonts w:cs="Arial"/>
        </w:rPr>
        <w:t xml:space="preserve"> conform de norm</w:t>
      </w:r>
      <w:r w:rsidR="00055C26">
        <w:rPr>
          <w:rFonts w:cs="Arial"/>
        </w:rPr>
        <w:t xml:space="preserve"> NEN</w:t>
      </w:r>
      <w:r w:rsidR="000944FA">
        <w:rPr>
          <w:rFonts w:cs="Arial"/>
        </w:rPr>
        <w:t>-EN-ISO 14001</w:t>
      </w:r>
      <w:r w:rsidR="00B737F7">
        <w:rPr>
          <w:rFonts w:cs="Arial"/>
        </w:rPr>
        <w:t>:2015nl</w:t>
      </w:r>
      <w:r w:rsidR="000944FA">
        <w:rPr>
          <w:rFonts w:cs="Arial"/>
        </w:rPr>
        <w:t xml:space="preserve"> of gelijkwaardig.</w:t>
      </w:r>
      <w:r w:rsidR="00577131">
        <w:rPr>
          <w:rFonts w:cs="Arial"/>
        </w:rPr>
        <w:t xml:space="preserve"> </w:t>
      </w:r>
    </w:p>
    <w:p w14:paraId="2427C44A" w14:textId="09332481" w:rsidR="00733B2E" w:rsidRPr="00E92A4B" w:rsidRDefault="00733B2E" w:rsidP="00512AA8">
      <w:pPr>
        <w:suppressAutoHyphens/>
        <w:rPr>
          <w:rFonts w:cs="Arial"/>
        </w:rPr>
      </w:pPr>
      <w:r>
        <w:rPr>
          <w:rFonts w:cs="Arial"/>
        </w:rPr>
        <w:t>Inschrijver</w:t>
      </w:r>
      <w:r w:rsidRPr="00E92A4B">
        <w:rPr>
          <w:rFonts w:cs="Arial"/>
        </w:rPr>
        <w:t xml:space="preserve"> to</w:t>
      </w:r>
      <w:r>
        <w:rPr>
          <w:rFonts w:cs="Arial"/>
        </w:rPr>
        <w:t>ont aan</w:t>
      </w:r>
      <w:r w:rsidRPr="00E92A4B">
        <w:rPr>
          <w:rFonts w:cs="Arial"/>
        </w:rPr>
        <w:t xml:space="preserve"> dat hij voldoet aan de vigerende wet- en regelgeving op het gebied van milieu. Dat kan de Opdrachtnemer bijvoorbeeld aan</w:t>
      </w:r>
      <w:r w:rsidR="00A731D0">
        <w:rPr>
          <w:rFonts w:cs="Arial"/>
        </w:rPr>
        <w:t>tonen</w:t>
      </w:r>
      <w:r w:rsidRPr="00E92A4B">
        <w:rPr>
          <w:rFonts w:cs="Arial"/>
        </w:rPr>
        <w:t xml:space="preserve"> met behulp van een milieumanagementsysteem zoals ISO 14001, MVO prestatieladder of EMAS dat aantoont dat de Opdrachtnemer een systematisch milieumanagementsysteem hanteert voor het behandelen van relevante milieukwesties tijdens dagelijkse activiteiten. </w:t>
      </w:r>
    </w:p>
    <w:p w14:paraId="61F71152" w14:textId="77777777" w:rsidR="006A22D1" w:rsidRDefault="006A22D1" w:rsidP="006C20F8">
      <w:pPr>
        <w:suppressAutoHyphens/>
        <w:rPr>
          <w:rFonts w:cs="Arial"/>
        </w:rPr>
      </w:pPr>
    </w:p>
    <w:p w14:paraId="24A21A4F" w14:textId="59BD650A" w:rsidR="00733B2E" w:rsidRDefault="00733B2E" w:rsidP="006C20F8">
      <w:pPr>
        <w:suppressAutoHyphens/>
        <w:rPr>
          <w:rFonts w:cs="Arial"/>
        </w:rPr>
      </w:pPr>
      <w:r w:rsidRPr="006C20F8">
        <w:rPr>
          <w:rFonts w:cs="Arial"/>
        </w:rPr>
        <w:t xml:space="preserve">Op de website van SCCM is een database te vinden waarin alle ISO 14001-certificaten zijn opgenomen van in Nederland door de Raad voor Accreditatie (RvA) geaccrediteerde certificatie-instellingen. Wanneer een certificaat er onverhoopt niet op mocht staan kan </w:t>
      </w:r>
      <w:r w:rsidRPr="006C20F8">
        <w:rPr>
          <w:rFonts w:cs="Arial"/>
        </w:rPr>
        <w:lastRenderedPageBreak/>
        <w:t xml:space="preserve">contact worden gezocht met de betreffende certificatie-instelling. Op http://www.sccm.nl/ zijn de contactgegevens te vinden. </w:t>
      </w:r>
    </w:p>
    <w:p w14:paraId="76B4D5BF" w14:textId="77777777" w:rsidR="009C5C52" w:rsidRDefault="009C5C52" w:rsidP="006C20F8">
      <w:pPr>
        <w:suppressAutoHyphens/>
      </w:pPr>
    </w:p>
    <w:p w14:paraId="7B85B5AF" w14:textId="1107048D" w:rsidR="00147A27" w:rsidRPr="00A55903" w:rsidRDefault="00CE3BDA" w:rsidP="006C20F8">
      <w:pPr>
        <w:suppressAutoHyphens/>
      </w:pPr>
      <w:r w:rsidRPr="00A55903">
        <w:t xml:space="preserve">Inschrijver toont </w:t>
      </w:r>
      <w:r w:rsidR="008D6198">
        <w:t xml:space="preserve">tijdens de verificatiefase </w:t>
      </w:r>
      <w:r w:rsidRPr="00A55903">
        <w:t xml:space="preserve">middels het overleggen van </w:t>
      </w:r>
      <w:r w:rsidR="00531988" w:rsidRPr="00A55903">
        <w:t>bovengenoemd certificaat</w:t>
      </w:r>
      <w:r w:rsidR="00A55903" w:rsidRPr="00A55903">
        <w:t xml:space="preserve"> het volgende aan:</w:t>
      </w:r>
    </w:p>
    <w:p w14:paraId="2C506B0E" w14:textId="77777777" w:rsidR="00733B2E" w:rsidRDefault="00733B2E" w:rsidP="00A60ED0">
      <w:pPr>
        <w:pStyle w:val="Default"/>
        <w:widowControl/>
        <w:spacing w:line="280" w:lineRule="atLeast"/>
        <w:ind w:left="744"/>
        <w:jc w:val="both"/>
        <w:rPr>
          <w:rFonts w:ascii="Arial" w:hAnsi="Arial" w:cs="Arial"/>
          <w:sz w:val="20"/>
          <w:szCs w:val="20"/>
          <w:lang w:val="nl-NL"/>
        </w:rPr>
      </w:pPr>
    </w:p>
    <w:p w14:paraId="51ADF65E" w14:textId="77777777" w:rsidR="001C6D9C" w:rsidRPr="00E92A4B" w:rsidRDefault="001C6D9C" w:rsidP="00A60ED0">
      <w:pPr>
        <w:pStyle w:val="Default"/>
        <w:widowControl/>
        <w:numPr>
          <w:ilvl w:val="2"/>
          <w:numId w:val="56"/>
        </w:numPr>
        <w:spacing w:line="280" w:lineRule="atLeast"/>
        <w:ind w:left="744"/>
        <w:jc w:val="both"/>
        <w:rPr>
          <w:rFonts w:ascii="Arial" w:hAnsi="Arial" w:cs="Arial"/>
          <w:sz w:val="20"/>
          <w:szCs w:val="20"/>
          <w:lang w:val="nl-NL"/>
        </w:rPr>
      </w:pPr>
      <w:r w:rsidRPr="00E92A4B">
        <w:rPr>
          <w:rFonts w:ascii="Arial" w:hAnsi="Arial" w:cs="Arial"/>
          <w:sz w:val="20"/>
          <w:szCs w:val="20"/>
          <w:lang w:val="nl-NL"/>
        </w:rPr>
        <w:t xml:space="preserve">de concrete maatregelen met betrekking tot het aangeboden assortiment, die zijn of worden getroffen om de milieubelasting te verminderen of te voorkomen (in elk geval klimaatemissies; landgebruik; verspilling) en de gezondheid van de medewerkers te verhogen; </w:t>
      </w:r>
    </w:p>
    <w:p w14:paraId="19D15E06" w14:textId="77777777" w:rsidR="001C6D9C" w:rsidRPr="00E92A4B" w:rsidRDefault="001C6D9C" w:rsidP="00A60ED0">
      <w:pPr>
        <w:pStyle w:val="Default"/>
        <w:widowControl/>
        <w:numPr>
          <w:ilvl w:val="2"/>
          <w:numId w:val="56"/>
        </w:numPr>
        <w:spacing w:line="280" w:lineRule="atLeast"/>
        <w:ind w:left="744"/>
        <w:jc w:val="both"/>
        <w:rPr>
          <w:rFonts w:ascii="Arial" w:hAnsi="Arial" w:cs="Arial"/>
          <w:sz w:val="20"/>
          <w:szCs w:val="20"/>
          <w:lang w:val="nl-NL"/>
        </w:rPr>
      </w:pPr>
      <w:r w:rsidRPr="00E92A4B">
        <w:rPr>
          <w:rFonts w:ascii="Arial" w:hAnsi="Arial" w:cs="Arial"/>
          <w:sz w:val="20"/>
          <w:szCs w:val="20"/>
          <w:lang w:val="nl-NL"/>
        </w:rPr>
        <w:t xml:space="preserve">de concrete maatregelen die zijn of worden getroffen om de milieubelasting van de bedrijfsprocessen die verband houden met de uitvoering van de opdracht (in elk geval water- en energieverbruik, transport, afval en derving, verspilling, verpakkingen en schoonmaak) te verminderen of te voorkomen; </w:t>
      </w:r>
    </w:p>
    <w:p w14:paraId="1010D8E9" w14:textId="77777777" w:rsidR="001C6D9C" w:rsidRPr="00E92A4B" w:rsidRDefault="001C6D9C" w:rsidP="00A60ED0">
      <w:pPr>
        <w:pStyle w:val="Default"/>
        <w:widowControl/>
        <w:numPr>
          <w:ilvl w:val="2"/>
          <w:numId w:val="56"/>
        </w:numPr>
        <w:spacing w:line="280" w:lineRule="atLeast"/>
        <w:ind w:left="744"/>
        <w:jc w:val="both"/>
        <w:rPr>
          <w:rFonts w:ascii="Arial" w:hAnsi="Arial" w:cs="Arial"/>
          <w:sz w:val="20"/>
          <w:szCs w:val="20"/>
          <w:lang w:val="nl-NL"/>
        </w:rPr>
      </w:pPr>
      <w:r w:rsidRPr="00E92A4B">
        <w:rPr>
          <w:rFonts w:ascii="Arial" w:hAnsi="Arial" w:cs="Arial"/>
          <w:sz w:val="20"/>
          <w:szCs w:val="20"/>
          <w:lang w:val="nl-NL"/>
        </w:rPr>
        <w:t xml:space="preserve">de borging van de naleving van de desbetreffende milieuwetgeving; </w:t>
      </w:r>
    </w:p>
    <w:p w14:paraId="715E161E" w14:textId="77777777" w:rsidR="001C6D9C" w:rsidRPr="00E92A4B" w:rsidRDefault="001C6D9C" w:rsidP="00A60ED0">
      <w:pPr>
        <w:pStyle w:val="Default"/>
        <w:widowControl/>
        <w:numPr>
          <w:ilvl w:val="2"/>
          <w:numId w:val="56"/>
        </w:numPr>
        <w:spacing w:line="280" w:lineRule="atLeast"/>
        <w:ind w:left="744"/>
        <w:jc w:val="both"/>
        <w:rPr>
          <w:rFonts w:ascii="Arial" w:hAnsi="Arial" w:cs="Arial"/>
          <w:sz w:val="20"/>
          <w:szCs w:val="20"/>
          <w:lang w:val="nl-NL"/>
        </w:rPr>
      </w:pPr>
      <w:r w:rsidRPr="00E92A4B">
        <w:rPr>
          <w:rFonts w:ascii="Arial" w:hAnsi="Arial" w:cs="Arial"/>
          <w:sz w:val="20"/>
          <w:szCs w:val="20"/>
          <w:lang w:val="nl-NL"/>
        </w:rPr>
        <w:t xml:space="preserve">de aandacht die wordt besteed aan de bewustwording en de competentie van medewerker(s) ten aanzien van het omgaan met de voor deze opdracht relevante milieuaspecten; </w:t>
      </w:r>
    </w:p>
    <w:p w14:paraId="418374EF" w14:textId="77777777" w:rsidR="001C6D9C" w:rsidRPr="00E92A4B" w:rsidRDefault="001C6D9C" w:rsidP="00A60ED0">
      <w:pPr>
        <w:pStyle w:val="Default"/>
        <w:widowControl/>
        <w:numPr>
          <w:ilvl w:val="2"/>
          <w:numId w:val="56"/>
        </w:numPr>
        <w:spacing w:line="280" w:lineRule="atLeast"/>
        <w:ind w:left="744"/>
        <w:jc w:val="both"/>
        <w:rPr>
          <w:rFonts w:ascii="Arial" w:hAnsi="Arial" w:cs="Arial"/>
          <w:sz w:val="20"/>
          <w:szCs w:val="20"/>
          <w:lang w:val="nl-NL"/>
        </w:rPr>
      </w:pPr>
      <w:r w:rsidRPr="00E92A4B">
        <w:rPr>
          <w:rFonts w:ascii="Arial" w:hAnsi="Arial" w:cs="Arial"/>
          <w:sz w:val="20"/>
          <w:szCs w:val="20"/>
          <w:lang w:val="nl-NL"/>
        </w:rPr>
        <w:t xml:space="preserve">de aandacht die wordt besteed aan de bewustwording en de competentie van toeleverancier(s) ten aanzien van het omgaan met de voor deze opdracht relevante milieuaspecten; </w:t>
      </w:r>
    </w:p>
    <w:p w14:paraId="6B29CE5C" w14:textId="77777777" w:rsidR="001C6D9C" w:rsidRPr="00E92A4B" w:rsidRDefault="001C6D9C" w:rsidP="00A60ED0">
      <w:pPr>
        <w:pStyle w:val="Default"/>
        <w:widowControl/>
        <w:numPr>
          <w:ilvl w:val="2"/>
          <w:numId w:val="56"/>
        </w:numPr>
        <w:spacing w:line="280" w:lineRule="atLeast"/>
        <w:ind w:left="744"/>
        <w:jc w:val="both"/>
        <w:rPr>
          <w:rFonts w:ascii="Arial" w:hAnsi="Arial" w:cs="Arial"/>
          <w:sz w:val="20"/>
          <w:szCs w:val="20"/>
          <w:lang w:val="nl-NL"/>
        </w:rPr>
      </w:pPr>
      <w:r w:rsidRPr="00E92A4B">
        <w:rPr>
          <w:rFonts w:ascii="Arial" w:hAnsi="Arial" w:cs="Arial"/>
          <w:sz w:val="20"/>
          <w:szCs w:val="20"/>
          <w:lang w:val="nl-NL"/>
        </w:rPr>
        <w:t xml:space="preserve">het monitoren (als basis voor kwaliteitsgarantie) van de voor deze opdracht relevante milieuaspecten. </w:t>
      </w:r>
    </w:p>
    <w:p w14:paraId="3DDEA1F3" w14:textId="77777777" w:rsidR="001C6D9C" w:rsidRPr="00E92A4B" w:rsidRDefault="001C6D9C" w:rsidP="00A60ED0">
      <w:pPr>
        <w:pStyle w:val="Default"/>
        <w:spacing w:line="280" w:lineRule="atLeast"/>
        <w:jc w:val="both"/>
        <w:rPr>
          <w:rFonts w:ascii="Arial" w:hAnsi="Arial" w:cs="Arial"/>
          <w:sz w:val="20"/>
          <w:szCs w:val="20"/>
          <w:lang w:val="nl-NL"/>
        </w:rPr>
      </w:pPr>
    </w:p>
    <w:p w14:paraId="19D9621A" w14:textId="77777777" w:rsidR="009133FC" w:rsidRPr="00755F69" w:rsidRDefault="009133FC" w:rsidP="00EC4139">
      <w:pPr>
        <w:pStyle w:val="Kop2"/>
        <w:suppressAutoHyphens/>
        <w:ind w:left="709" w:right="-284" w:hanging="709"/>
      </w:pPr>
      <w:bookmarkStart w:id="261" w:name="_Toc33441754"/>
      <w:r>
        <w:t>Bewijsmiddelen</w:t>
      </w:r>
      <w:r w:rsidR="003728BB">
        <w:t xml:space="preserve"> </w:t>
      </w:r>
      <w:r w:rsidR="00EC037D">
        <w:t>geschiktheidseisen</w:t>
      </w:r>
      <w:r w:rsidR="005D5DF3">
        <w:t xml:space="preserve"> en uitsluitingsgronden</w:t>
      </w:r>
      <w:bookmarkEnd w:id="261"/>
    </w:p>
    <w:p w14:paraId="43954355" w14:textId="1022D9B8" w:rsidR="00A35615" w:rsidRDefault="000D00F5" w:rsidP="00EC4139">
      <w:pPr>
        <w:suppressAutoHyphens/>
      </w:pPr>
      <w:r>
        <w:t xml:space="preserve">Indien </w:t>
      </w:r>
      <w:r w:rsidR="009F6B89">
        <w:t>de Aanbestedende Dienst</w:t>
      </w:r>
      <w:r>
        <w:t xml:space="preserve"> </w:t>
      </w:r>
      <w:r w:rsidR="00EC037D">
        <w:t>een</w:t>
      </w:r>
      <w:r>
        <w:t xml:space="preserve"> bewijsmiddel</w:t>
      </w:r>
      <w:r w:rsidR="00EC037D">
        <w:t xml:space="preserve"> </w:t>
      </w:r>
      <w:r>
        <w:t>rechtstreeks en kosteloos kan verkrijgen door raadpleging van een nationale databank</w:t>
      </w:r>
      <w:r w:rsidR="003728BB">
        <w:t xml:space="preserve"> of </w:t>
      </w:r>
      <w:r w:rsidR="00A079D9">
        <w:t xml:space="preserve">indien </w:t>
      </w:r>
      <w:r w:rsidR="009F6B89">
        <w:t>de Aanbestedende Dienst</w:t>
      </w:r>
      <w:r w:rsidR="00CA760D">
        <w:t xml:space="preserve"> </w:t>
      </w:r>
      <w:r w:rsidR="00A079D9">
        <w:t>al</w:t>
      </w:r>
      <w:r w:rsidR="003728BB">
        <w:t xml:space="preserve"> over </w:t>
      </w:r>
      <w:r w:rsidR="00EC037D">
        <w:t>dit</w:t>
      </w:r>
      <w:r w:rsidR="003728BB">
        <w:t xml:space="preserve"> bewijsmid</w:t>
      </w:r>
      <w:r w:rsidR="00EC037D">
        <w:t>del</w:t>
      </w:r>
      <w:r w:rsidR="003728BB">
        <w:t xml:space="preserve"> beschikt, dan behoeft </w:t>
      </w:r>
      <w:r w:rsidR="009E56FE">
        <w:t xml:space="preserve">de </w:t>
      </w:r>
      <w:r w:rsidR="005D5B41">
        <w:t>Inschrijver</w:t>
      </w:r>
      <w:r w:rsidR="009E56FE">
        <w:t>/het Samenwerkingsverband</w:t>
      </w:r>
      <w:r w:rsidR="003728BB">
        <w:t xml:space="preserve"> </w:t>
      </w:r>
      <w:r w:rsidR="00EC037D">
        <w:t xml:space="preserve">dit bewijsmiddel </w:t>
      </w:r>
      <w:r w:rsidR="003728BB">
        <w:t xml:space="preserve">niet aan </w:t>
      </w:r>
      <w:r w:rsidR="009F6B89">
        <w:t>de Aanbestedende Dienst</w:t>
      </w:r>
      <w:r w:rsidR="003728BB">
        <w:t xml:space="preserve"> </w:t>
      </w:r>
      <w:r w:rsidR="00CA760D">
        <w:t>over te leggen</w:t>
      </w:r>
      <w:r w:rsidR="003728BB">
        <w:t xml:space="preserve">. </w:t>
      </w:r>
    </w:p>
    <w:p w14:paraId="5044DD15" w14:textId="77777777" w:rsidR="00A82EB3" w:rsidRDefault="00A82EB3" w:rsidP="00EC4139">
      <w:pPr>
        <w:suppressAutoHyphens/>
      </w:pPr>
    </w:p>
    <w:p w14:paraId="7CE25A39" w14:textId="6358FAE2" w:rsidR="005D5DF3" w:rsidRDefault="003728BB" w:rsidP="00EC4139">
      <w:pPr>
        <w:suppressAutoHyphens/>
      </w:pPr>
      <w:r>
        <w:t xml:space="preserve">In het geval </w:t>
      </w:r>
      <w:r w:rsidR="009F6B89">
        <w:t>de Aanbestedende Dienst</w:t>
      </w:r>
      <w:r>
        <w:t xml:space="preserve"> een bewijsmiddel rechtstreeks kan verkrijgen door raadpleging van een nationale databank, </w:t>
      </w:r>
      <w:r w:rsidR="00DB4D58">
        <w:t xml:space="preserve">dan behoeft de Inschrijver dit bewijsmiddel niet aan </w:t>
      </w:r>
      <w:r w:rsidR="009F6B89">
        <w:t>de Aanbestedende Dienst</w:t>
      </w:r>
      <w:r w:rsidR="00DB4D58">
        <w:t xml:space="preserve"> over te leggen. In dat geval kan</w:t>
      </w:r>
      <w:r w:rsidR="009E56FE">
        <w:t xml:space="preserve"> </w:t>
      </w:r>
      <w:r w:rsidR="005D5B41">
        <w:t>Inschrijver</w:t>
      </w:r>
      <w:r>
        <w:t xml:space="preserve"> </w:t>
      </w:r>
      <w:r w:rsidR="00DB4D58">
        <w:t xml:space="preserve">volstaan met </w:t>
      </w:r>
      <w:r w:rsidR="0012699D">
        <w:t>het</w:t>
      </w:r>
      <w:r w:rsidR="00DB4D58">
        <w:t xml:space="preserve"> vermeld</w:t>
      </w:r>
      <w:r w:rsidR="0012699D">
        <w:t>en</w:t>
      </w:r>
      <w:r w:rsidR="00DB4D58">
        <w:t xml:space="preserve"> </w:t>
      </w:r>
      <w:r>
        <w:t xml:space="preserve">in het </w:t>
      </w:r>
      <w:r w:rsidR="00AA7F6C">
        <w:t>UEA</w:t>
      </w:r>
      <w:r>
        <w:t xml:space="preserve"> </w:t>
      </w:r>
      <w:r w:rsidR="00DB4D58">
        <w:t xml:space="preserve">van </w:t>
      </w:r>
      <w:r>
        <w:t xml:space="preserve">de informatie (het internetadres van de databank en de identificatiegegevens en, in voorkomend geval, de benodigde verklaring van instemming) die </w:t>
      </w:r>
      <w:r w:rsidR="009F6B89">
        <w:t>de Aanbestedende Dienst</w:t>
      </w:r>
      <w:r>
        <w:t xml:space="preserve"> nodig heeft om toegang te krijgen tot </w:t>
      </w:r>
      <w:r w:rsidR="00DB4D58">
        <w:t>het bewijsmiddel</w:t>
      </w:r>
      <w:r>
        <w:t xml:space="preserve">. </w:t>
      </w:r>
    </w:p>
    <w:p w14:paraId="12AC369E" w14:textId="77777777" w:rsidR="005D5DF3" w:rsidRDefault="005D5DF3" w:rsidP="00EC4139">
      <w:pPr>
        <w:suppressAutoHyphens/>
      </w:pPr>
    </w:p>
    <w:p w14:paraId="73B81340" w14:textId="78CD95BA" w:rsidR="00E91DF0" w:rsidRDefault="00E52E06" w:rsidP="00EC4139">
      <w:pPr>
        <w:suppressAutoHyphens/>
      </w:pPr>
      <w:r>
        <w:t xml:space="preserve">In het geval </w:t>
      </w:r>
      <w:r w:rsidR="009F6B89">
        <w:t>de Aanbestedende Dienst</w:t>
      </w:r>
      <w:r>
        <w:t xml:space="preserve"> al</w:t>
      </w:r>
      <w:r w:rsidR="005D5DF3">
        <w:t xml:space="preserve"> over een bewijsmiddel beschikt, dan verstrekt </w:t>
      </w:r>
      <w:r w:rsidR="005D5B41">
        <w:t>Inschrijver</w:t>
      </w:r>
      <w:r w:rsidR="005D5DF3">
        <w:t xml:space="preserve"> in het </w:t>
      </w:r>
      <w:r w:rsidR="00AA7F6C">
        <w:t>UEA</w:t>
      </w:r>
      <w:r w:rsidR="005D5DF3">
        <w:t xml:space="preserve"> de informatie in het kader van welke aanbestedingsprocedure </w:t>
      </w:r>
      <w:r w:rsidR="009F6B89">
        <w:t>de Aanbestedende Dienst</w:t>
      </w:r>
      <w:r w:rsidR="005D5DF3">
        <w:t xml:space="preserve"> dit bewijsmiddel</w:t>
      </w:r>
      <w:r w:rsidR="00DB4D58">
        <w:t xml:space="preserve"> reeds</w:t>
      </w:r>
      <w:r w:rsidR="005D5DF3">
        <w:t xml:space="preserve"> heeft verkregen.</w:t>
      </w:r>
    </w:p>
    <w:p w14:paraId="77C785DE" w14:textId="77777777" w:rsidR="00031AD8" w:rsidRDefault="00031AD8" w:rsidP="00EC4139">
      <w:pPr>
        <w:suppressAutoHyphens/>
      </w:pPr>
    </w:p>
    <w:p w14:paraId="3C678D29" w14:textId="77777777" w:rsidR="00E91DF0" w:rsidRDefault="00E91DF0" w:rsidP="00EC4139">
      <w:pPr>
        <w:pStyle w:val="Kop1"/>
        <w:suppressAutoHyphens/>
      </w:pPr>
      <w:bookmarkStart w:id="262" w:name="_Toc419285408"/>
      <w:bookmarkStart w:id="263" w:name="_Toc421086904"/>
      <w:bookmarkStart w:id="264" w:name="_Toc421100629"/>
      <w:bookmarkStart w:id="265" w:name="_Toc33441755"/>
      <w:r>
        <w:lastRenderedPageBreak/>
        <w:t>Minimumeisen</w:t>
      </w:r>
      <w:bookmarkEnd w:id="262"/>
      <w:bookmarkEnd w:id="263"/>
      <w:bookmarkEnd w:id="264"/>
      <w:bookmarkEnd w:id="265"/>
    </w:p>
    <w:p w14:paraId="6B9F2CF1" w14:textId="1789C202" w:rsidR="00E91DF0" w:rsidRDefault="00E91DF0" w:rsidP="00EC4139">
      <w:pPr>
        <w:suppressAutoHyphens/>
      </w:pPr>
      <w:r w:rsidRPr="00CE0A2C">
        <w:t xml:space="preserve">In het </w:t>
      </w:r>
      <w:r w:rsidR="00CA107F">
        <w:t>Programma van E</w:t>
      </w:r>
      <w:r w:rsidRPr="00CE0A2C">
        <w:t xml:space="preserve">isen (bijlage </w:t>
      </w:r>
      <w:r w:rsidR="003011C9">
        <w:t>7</w:t>
      </w:r>
      <w:r w:rsidRPr="00CE0A2C">
        <w:t xml:space="preserve">) </w:t>
      </w:r>
      <w:r>
        <w:t>zijn</w:t>
      </w:r>
      <w:r w:rsidRPr="00CE0A2C">
        <w:t xml:space="preserve"> de minimumeisen opgenomen die van toepassing zijn op de </w:t>
      </w:r>
      <w:r w:rsidR="00C41071">
        <w:t>Opdracht</w:t>
      </w:r>
      <w:r>
        <w:t xml:space="preserve">. </w:t>
      </w:r>
      <w:r w:rsidRPr="00CE0A2C">
        <w:t xml:space="preserve">De </w:t>
      </w:r>
      <w:r w:rsidR="005D5B41">
        <w:t>Inschrijving</w:t>
      </w:r>
      <w:r w:rsidRPr="00CE0A2C">
        <w:t xml:space="preserve"> van </w:t>
      </w:r>
      <w:r w:rsidR="009E56FE">
        <w:t xml:space="preserve">de </w:t>
      </w:r>
      <w:r w:rsidR="005D5B41">
        <w:t>Inschrijver</w:t>
      </w:r>
      <w:r w:rsidR="00C04649">
        <w:t xml:space="preserve"> </w:t>
      </w:r>
      <w:r w:rsidRPr="00CE0A2C">
        <w:t xml:space="preserve">dient, op </w:t>
      </w:r>
      <w:r>
        <w:t>straffe van uitsluiting van de a</w:t>
      </w:r>
      <w:r w:rsidRPr="00CE0A2C">
        <w:t>anbesteding</w:t>
      </w:r>
      <w:r>
        <w:t>sprocedure</w:t>
      </w:r>
      <w:r w:rsidRPr="00CE0A2C">
        <w:t xml:space="preserve">, te voldoen aan alle minimumeisen </w:t>
      </w:r>
      <w:r>
        <w:t xml:space="preserve">die zijn opgenomen in het </w:t>
      </w:r>
      <w:r w:rsidR="00CA107F">
        <w:t>Programma van E</w:t>
      </w:r>
      <w:r>
        <w:t xml:space="preserve">isen. </w:t>
      </w:r>
      <w:r w:rsidRPr="00CE0A2C">
        <w:t xml:space="preserve">Een </w:t>
      </w:r>
      <w:r w:rsidR="005D5B41">
        <w:t>Inschrijver</w:t>
      </w:r>
      <w:r w:rsidRPr="00CE0A2C">
        <w:t xml:space="preserve"> die niet voldoet aan </w:t>
      </w:r>
      <w:r w:rsidR="008F7CF3">
        <w:t>een</w:t>
      </w:r>
      <w:r w:rsidRPr="00CE0A2C">
        <w:t xml:space="preserve"> of meer van de minimumeisen wordt uitgesloten van verdere deelname aan de </w:t>
      </w:r>
      <w:r>
        <w:t>a</w:t>
      </w:r>
      <w:r w:rsidRPr="00CE0A2C">
        <w:t>anbesteding</w:t>
      </w:r>
      <w:r>
        <w:t>sprocedure</w:t>
      </w:r>
      <w:r w:rsidRPr="00CE0A2C">
        <w:t xml:space="preserve">. </w:t>
      </w:r>
    </w:p>
    <w:p w14:paraId="548C0B97" w14:textId="77777777" w:rsidR="00FA7D92" w:rsidRDefault="00FA7D92" w:rsidP="00EC4139">
      <w:pPr>
        <w:suppressAutoHyphens/>
      </w:pPr>
    </w:p>
    <w:p w14:paraId="425055A8" w14:textId="77777777" w:rsidR="00E019C0" w:rsidRDefault="003A095C" w:rsidP="003A095C">
      <w:r w:rsidRPr="00CE0A2C">
        <w:t xml:space="preserve">De </w:t>
      </w:r>
      <w:r>
        <w:t>Inschrijver</w:t>
      </w:r>
      <w:r w:rsidRPr="00CE0A2C">
        <w:t xml:space="preserve"> dient </w:t>
      </w:r>
      <w:r>
        <w:t xml:space="preserve">hiertoe </w:t>
      </w:r>
      <w:r w:rsidRPr="00BC60F9">
        <w:rPr>
          <w:u w:val="single"/>
        </w:rPr>
        <w:t xml:space="preserve">bij zijn </w:t>
      </w:r>
      <w:r>
        <w:rPr>
          <w:u w:val="single"/>
        </w:rPr>
        <w:t>Inschrijving</w:t>
      </w:r>
      <w:r>
        <w:t xml:space="preserve"> de volledig ingevulde en rechtsgeldig </w:t>
      </w:r>
    </w:p>
    <w:p w14:paraId="1EF2F0CA" w14:textId="0865A2A3" w:rsidR="003A095C" w:rsidRDefault="003A095C" w:rsidP="003A095C">
      <w:r>
        <w:t xml:space="preserve">ondertekende </w:t>
      </w:r>
      <w:proofErr w:type="spellStart"/>
      <w:r>
        <w:t>conformiteiten</w:t>
      </w:r>
      <w:r w:rsidR="00FC173C">
        <w:t>verklaring</w:t>
      </w:r>
      <w:proofErr w:type="spellEnd"/>
      <w:r>
        <w:t xml:space="preserve"> minimumeisen </w:t>
      </w:r>
      <w:r w:rsidR="00E019C0">
        <w:t>(</w:t>
      </w:r>
      <w:r>
        <w:t>bijlage 8</w:t>
      </w:r>
      <w:r w:rsidR="00E019C0">
        <w:t>)</w:t>
      </w:r>
      <w:r>
        <w:t xml:space="preserve"> te voegen. </w:t>
      </w:r>
    </w:p>
    <w:p w14:paraId="690C384B" w14:textId="77777777" w:rsidR="003A095C" w:rsidRDefault="003A095C" w:rsidP="003A095C"/>
    <w:p w14:paraId="14D876F5" w14:textId="3E1CFDFD" w:rsidR="003A095C" w:rsidRPr="00CE0A2C" w:rsidRDefault="003A095C" w:rsidP="003A095C">
      <w:r>
        <w:t xml:space="preserve">In deze </w:t>
      </w:r>
      <w:proofErr w:type="spellStart"/>
      <w:r>
        <w:t>conformiteiten</w:t>
      </w:r>
      <w:r w:rsidR="00FC173C">
        <w:t>verklaring</w:t>
      </w:r>
      <w:proofErr w:type="spellEnd"/>
      <w:r>
        <w:t xml:space="preserve"> minimumeisen moet </w:t>
      </w:r>
      <w:r w:rsidR="00E019C0">
        <w:t xml:space="preserve">de </w:t>
      </w:r>
      <w:r>
        <w:t>Inschrijver door middel van ondertekening van deze bijlage v</w:t>
      </w:r>
      <w:r w:rsidRPr="00CE0A2C">
        <w:t xml:space="preserve">erklaren </w:t>
      </w:r>
      <w:r>
        <w:t>dat zijn Inschrijving</w:t>
      </w:r>
      <w:r w:rsidRPr="00CE0A2C">
        <w:t xml:space="preserve"> voldoet aan </w:t>
      </w:r>
      <w:r>
        <w:t xml:space="preserve">de gestelde </w:t>
      </w:r>
      <w:r w:rsidRPr="00CE0A2C">
        <w:t>minimumeisen</w:t>
      </w:r>
      <w:r>
        <w:t>. Een Inschrijver</w:t>
      </w:r>
      <w:r w:rsidRPr="00CE0A2C">
        <w:t xml:space="preserve"> </w:t>
      </w:r>
      <w:r>
        <w:t xml:space="preserve">wordt uitgesloten van </w:t>
      </w:r>
      <w:r w:rsidRPr="00CE0A2C">
        <w:t xml:space="preserve">verdere deelname aan de </w:t>
      </w:r>
      <w:r>
        <w:t>a</w:t>
      </w:r>
      <w:r w:rsidRPr="00CE0A2C">
        <w:t>anbesteding</w:t>
      </w:r>
      <w:r>
        <w:t>sprocedure, indien zijn Inschrijving niet voldoet aan ieder van de gestelde minimumeisen.</w:t>
      </w:r>
    </w:p>
    <w:p w14:paraId="4F584316" w14:textId="77777777" w:rsidR="003A095C" w:rsidRDefault="003A095C" w:rsidP="003A095C"/>
    <w:p w14:paraId="081271AC" w14:textId="77777777" w:rsidR="00E019C0" w:rsidRDefault="003A095C" w:rsidP="003A095C">
      <w:r w:rsidRPr="00CE0A2C">
        <w:t xml:space="preserve">Indien wordt ingeschreven in </w:t>
      </w:r>
      <w:r>
        <w:t>Samenwerkingsverband</w:t>
      </w:r>
      <w:r w:rsidRPr="00CE0A2C">
        <w:t xml:space="preserve">, dan kan worden volstaan met het </w:t>
      </w:r>
    </w:p>
    <w:p w14:paraId="469F7C52" w14:textId="7948A447" w:rsidR="00E019C0" w:rsidRDefault="003A095C" w:rsidP="003A095C">
      <w:r w:rsidRPr="00CE0A2C">
        <w:t xml:space="preserve">indienen van </w:t>
      </w:r>
      <w:r>
        <w:t>een</w:t>
      </w:r>
      <w:r w:rsidRPr="00CE0A2C">
        <w:t xml:space="preserve"> </w:t>
      </w:r>
      <w:proofErr w:type="spellStart"/>
      <w:r>
        <w:t>conformiteiten</w:t>
      </w:r>
      <w:r w:rsidR="00FC173C">
        <w:t>verklaring</w:t>
      </w:r>
      <w:proofErr w:type="spellEnd"/>
      <w:r>
        <w:t xml:space="preserve"> m</w:t>
      </w:r>
      <w:r w:rsidRPr="00CE0A2C">
        <w:t>inimumeisen</w:t>
      </w:r>
      <w:r>
        <w:t xml:space="preserve">, </w:t>
      </w:r>
      <w:r w:rsidRPr="00CE0A2C">
        <w:t xml:space="preserve">die </w:t>
      </w:r>
      <w:r>
        <w:t>voor het</w:t>
      </w:r>
      <w:r w:rsidRPr="00CE0A2C">
        <w:t xml:space="preserve"> gehele </w:t>
      </w:r>
    </w:p>
    <w:p w14:paraId="6F712F67" w14:textId="77777777" w:rsidR="00E019C0" w:rsidRDefault="00E019C0" w:rsidP="003A095C">
      <w:r>
        <w:t>S</w:t>
      </w:r>
      <w:r w:rsidR="003A095C">
        <w:t>amenwerkingsverband</w:t>
      </w:r>
      <w:r>
        <w:t xml:space="preserve"> </w:t>
      </w:r>
      <w:r w:rsidR="003A095C" w:rsidRPr="00CE0A2C">
        <w:t xml:space="preserve">geldt. Deze verklaring moet worden ondertekend door </w:t>
      </w:r>
      <w:r w:rsidR="003A095C">
        <w:t>het lid van het Samenwerkingsverband dat</w:t>
      </w:r>
      <w:r w:rsidR="003A095C" w:rsidRPr="00CE0A2C">
        <w:t xml:space="preserve"> als vertegenwoordiger (penvoerder) van </w:t>
      </w:r>
      <w:r w:rsidR="003A095C">
        <w:t xml:space="preserve">het </w:t>
      </w:r>
    </w:p>
    <w:p w14:paraId="6434658C" w14:textId="77777777" w:rsidR="00E019C0" w:rsidRDefault="003A095C" w:rsidP="003A095C">
      <w:r>
        <w:t>Samenwerkingsverband optreedt</w:t>
      </w:r>
      <w:r w:rsidRPr="00CE0A2C">
        <w:t xml:space="preserve"> en bevoegd is </w:t>
      </w:r>
      <w:r>
        <w:t>het Samenwerkingsverband</w:t>
      </w:r>
      <w:r w:rsidRPr="00CE0A2C">
        <w:t xml:space="preserve"> in alle </w:t>
      </w:r>
    </w:p>
    <w:p w14:paraId="492891B0" w14:textId="77777777" w:rsidR="003A095C" w:rsidRPr="00CE0A2C" w:rsidRDefault="003A095C" w:rsidP="003A095C">
      <w:r w:rsidRPr="00CE0A2C">
        <w:t>opzichten te vertegenwoordigen en te binden.</w:t>
      </w:r>
    </w:p>
    <w:p w14:paraId="3469E102" w14:textId="77777777" w:rsidR="003A095C" w:rsidRPr="00B80D72" w:rsidRDefault="003A095C" w:rsidP="003A095C">
      <w:pPr>
        <w:spacing w:line="300" w:lineRule="atLeast"/>
        <w:ind w:left="567"/>
        <w:rPr>
          <w:rFonts w:cs="Arial"/>
        </w:rPr>
      </w:pPr>
    </w:p>
    <w:p w14:paraId="5CE9DBEC" w14:textId="56AAD08A" w:rsidR="003A095C" w:rsidRPr="00CE0A2C" w:rsidRDefault="003A095C" w:rsidP="003A095C">
      <w:r w:rsidRPr="00CE0A2C">
        <w:t xml:space="preserve">Indien gedurende de looptijd van de </w:t>
      </w:r>
      <w:r>
        <w:t>Overeenkomst</w:t>
      </w:r>
      <w:r w:rsidRPr="00CE0A2C">
        <w:t xml:space="preserve"> blijkt dat </w:t>
      </w:r>
      <w:r w:rsidR="00E019C0">
        <w:t xml:space="preserve">de </w:t>
      </w:r>
      <w:r>
        <w:t>Inschrijver</w:t>
      </w:r>
      <w:r w:rsidRPr="00CE0A2C">
        <w:t xml:space="preserve"> niet voldoet aan </w:t>
      </w:r>
      <w:r>
        <w:t>een</w:t>
      </w:r>
      <w:r w:rsidRPr="00CE0A2C">
        <w:t xml:space="preserve"> of meerder</w:t>
      </w:r>
      <w:r>
        <w:t>e</w:t>
      </w:r>
      <w:r w:rsidRPr="00CE0A2C">
        <w:t xml:space="preserve"> minimumeisen, terwijl </w:t>
      </w:r>
      <w:r w:rsidR="00E019C0">
        <w:t xml:space="preserve">de </w:t>
      </w:r>
      <w:r>
        <w:t>Inschrijver</w:t>
      </w:r>
      <w:r w:rsidRPr="00CE0A2C">
        <w:t xml:space="preserve"> heeft verklaard</w:t>
      </w:r>
      <w:r>
        <w:t xml:space="preserve"> dat hij aan alle minimumeisen </w:t>
      </w:r>
      <w:r w:rsidRPr="00CE0A2C">
        <w:t>voldoet, dan wordt d</w:t>
      </w:r>
      <w:r>
        <w:t>it als niet-nakoming van de Overeenkomst</w:t>
      </w:r>
      <w:r w:rsidRPr="00CE0A2C">
        <w:t xml:space="preserve"> aangemerkt. In dat geval </w:t>
      </w:r>
      <w:r>
        <w:t xml:space="preserve">is </w:t>
      </w:r>
      <w:r w:rsidR="009F6B89">
        <w:t>de Aanbestedende Dienst</w:t>
      </w:r>
      <w:r w:rsidRPr="00CE0A2C">
        <w:t xml:space="preserve"> gerechtigd de </w:t>
      </w:r>
      <w:r>
        <w:t>Overeenkomst</w:t>
      </w:r>
      <w:r w:rsidRPr="00CE0A2C">
        <w:t xml:space="preserve"> te ontbinden. </w:t>
      </w:r>
    </w:p>
    <w:p w14:paraId="12A6D08B" w14:textId="77777777" w:rsidR="00E91DF0" w:rsidRDefault="00E91DF0" w:rsidP="00025EF4">
      <w:pPr>
        <w:suppressAutoHyphens/>
      </w:pPr>
    </w:p>
    <w:p w14:paraId="249B15E0" w14:textId="77777777" w:rsidR="00E91DF0" w:rsidRDefault="00E91DF0" w:rsidP="00025EF4">
      <w:pPr>
        <w:suppressAutoHyphens/>
      </w:pPr>
    </w:p>
    <w:p w14:paraId="6CA300BF" w14:textId="77777777" w:rsidR="00E91DF0" w:rsidRDefault="00E91DF0" w:rsidP="00025EF4">
      <w:pPr>
        <w:pStyle w:val="Kop1"/>
        <w:suppressAutoHyphens/>
      </w:pPr>
      <w:bookmarkStart w:id="266" w:name="_Toc509233897"/>
      <w:bookmarkStart w:id="267" w:name="_Toc509234002"/>
      <w:bookmarkStart w:id="268" w:name="_Toc508701631"/>
      <w:bookmarkStart w:id="269" w:name="_Toc508887577"/>
      <w:bookmarkStart w:id="270" w:name="_Toc509233898"/>
      <w:bookmarkStart w:id="271" w:name="_Toc509234003"/>
      <w:bookmarkStart w:id="272" w:name="_Toc419285409"/>
      <w:bookmarkStart w:id="273" w:name="_Toc421086905"/>
      <w:bookmarkStart w:id="274" w:name="_Toc421100630"/>
      <w:bookmarkStart w:id="275" w:name="_Ref534618721"/>
      <w:bookmarkStart w:id="276" w:name="_Toc33441756"/>
      <w:bookmarkEnd w:id="266"/>
      <w:bookmarkEnd w:id="267"/>
      <w:bookmarkEnd w:id="268"/>
      <w:bookmarkEnd w:id="269"/>
      <w:bookmarkEnd w:id="270"/>
      <w:bookmarkEnd w:id="271"/>
      <w:r>
        <w:lastRenderedPageBreak/>
        <w:t>Gunningscriteria en beoordeling</w:t>
      </w:r>
      <w:bookmarkEnd w:id="272"/>
      <w:bookmarkEnd w:id="273"/>
      <w:bookmarkEnd w:id="274"/>
      <w:bookmarkEnd w:id="275"/>
      <w:bookmarkEnd w:id="276"/>
    </w:p>
    <w:p w14:paraId="44609F70" w14:textId="77777777" w:rsidR="00E91DF0" w:rsidRPr="00741EBF" w:rsidRDefault="00E91DF0" w:rsidP="00025EF4">
      <w:pPr>
        <w:pStyle w:val="Kop2"/>
        <w:suppressAutoHyphens/>
        <w:ind w:left="964"/>
        <w:rPr>
          <w:iCs w:val="0"/>
        </w:rPr>
      </w:pPr>
      <w:bookmarkStart w:id="277" w:name="_Toc419285410"/>
      <w:bookmarkStart w:id="278" w:name="_Toc421086906"/>
      <w:bookmarkStart w:id="279" w:name="_Toc421100631"/>
      <w:bookmarkStart w:id="280" w:name="_Toc33441757"/>
      <w:r w:rsidRPr="00741EBF">
        <w:rPr>
          <w:iCs w:val="0"/>
        </w:rPr>
        <w:t>Gunningscriterium</w:t>
      </w:r>
      <w:r w:rsidR="00A05405">
        <w:rPr>
          <w:iCs w:val="0"/>
        </w:rPr>
        <w:t xml:space="preserve"> de</w:t>
      </w:r>
      <w:r w:rsidRPr="00741EBF">
        <w:rPr>
          <w:iCs w:val="0"/>
        </w:rPr>
        <w:t xml:space="preserve"> </w:t>
      </w:r>
      <w:r w:rsidR="00A05405">
        <w:rPr>
          <w:iCs w:val="0"/>
        </w:rPr>
        <w:t>beste prijs-kwaliteitverhouding</w:t>
      </w:r>
      <w:bookmarkEnd w:id="277"/>
      <w:bookmarkEnd w:id="278"/>
      <w:bookmarkEnd w:id="279"/>
      <w:bookmarkEnd w:id="280"/>
    </w:p>
    <w:p w14:paraId="5A0D4F20" w14:textId="77777777" w:rsidR="00364E18" w:rsidRPr="00364E18" w:rsidRDefault="00364E18" w:rsidP="00364E18">
      <w:pPr>
        <w:suppressAutoHyphens/>
        <w:rPr>
          <w:strike/>
        </w:rPr>
      </w:pPr>
      <w:bookmarkStart w:id="281" w:name="_Hlk535843552"/>
      <w:r w:rsidRPr="00364E18">
        <w:rPr>
          <w:strike/>
        </w:rPr>
        <w:t xml:space="preserve">Alle Inschrijvingen die niet zijn uitgesloten van de aanbestedingsprocedure en die door de Aanbestedende Dienst geldig zijn bevonden, worden beoordeeld aan de hand van het gunningscriterium: de economisch meest voordelige inschrijving (EMVI) op basis van de beste prijs-kwaliteitsverhouding, volgens de beoordelingsmethodiek ‘gunnen op waarde’. </w:t>
      </w:r>
    </w:p>
    <w:p w14:paraId="4BA15EAF" w14:textId="77777777" w:rsidR="00364E18" w:rsidRPr="00364E18" w:rsidRDefault="00364E18" w:rsidP="00364E18">
      <w:pPr>
        <w:suppressAutoHyphens/>
        <w:rPr>
          <w:strike/>
        </w:rPr>
      </w:pPr>
    </w:p>
    <w:p w14:paraId="08BA342C" w14:textId="77777777" w:rsidR="00364E18" w:rsidRPr="00364E18" w:rsidRDefault="00364E18" w:rsidP="00364E18">
      <w:pPr>
        <w:ind w:left="-15"/>
        <w:jc w:val="both"/>
        <w:textAlignment w:val="baseline"/>
        <w:rPr>
          <w:rFonts w:cs="Arial"/>
          <w:strike/>
          <w:color w:val="000000"/>
        </w:rPr>
      </w:pPr>
      <w:r w:rsidRPr="00364E18">
        <w:rPr>
          <w:rFonts w:cs="Arial"/>
          <w:strike/>
          <w:color w:val="000000"/>
        </w:rPr>
        <w:t xml:space="preserve">Gunnen op waarde is een EMVI beoordelingsmethodiek waarbij elk kwalitatief </w:t>
      </w:r>
      <w:proofErr w:type="spellStart"/>
      <w:r w:rsidRPr="00364E18">
        <w:rPr>
          <w:rFonts w:cs="Arial"/>
          <w:strike/>
          <w:color w:val="000000"/>
        </w:rPr>
        <w:t>subgunningscriterium</w:t>
      </w:r>
      <w:proofErr w:type="spellEnd"/>
      <w:r w:rsidRPr="00364E18">
        <w:rPr>
          <w:rFonts w:cs="Arial"/>
          <w:strike/>
          <w:color w:val="000000"/>
        </w:rPr>
        <w:t xml:space="preserve"> wordt gewaardeerd in euro’s. De som van de waarderingen in euro’s per kwalitatief </w:t>
      </w:r>
      <w:proofErr w:type="spellStart"/>
      <w:r w:rsidRPr="00364E18">
        <w:rPr>
          <w:rFonts w:cs="Arial"/>
          <w:strike/>
          <w:color w:val="000000"/>
        </w:rPr>
        <w:t>subgunningscriterium</w:t>
      </w:r>
      <w:proofErr w:type="spellEnd"/>
      <w:r w:rsidRPr="00364E18">
        <w:rPr>
          <w:rFonts w:cs="Arial"/>
          <w:strike/>
          <w:color w:val="000000"/>
        </w:rPr>
        <w:t xml:space="preserve"> levert de zogenaamde ‘meerwaarde’ op. De meerwaarde wordt afgetrokken van de inschrijfprijs, die de Inschrijver aanbiedt ter zake van het </w:t>
      </w:r>
      <w:proofErr w:type="spellStart"/>
      <w:r w:rsidRPr="00364E18">
        <w:rPr>
          <w:rFonts w:cs="Arial"/>
          <w:strike/>
          <w:color w:val="000000"/>
        </w:rPr>
        <w:t>subgunningscriterium</w:t>
      </w:r>
      <w:proofErr w:type="spellEnd"/>
      <w:r w:rsidRPr="00364E18">
        <w:rPr>
          <w:rFonts w:cs="Arial"/>
          <w:strike/>
          <w:color w:val="000000"/>
        </w:rPr>
        <w:t xml:space="preserve"> prijs. Laatstbedoelde berekening leidt tot de ‘vergelijkingsprijs’. De Inschrijving met de laagste vergelijkingsprijs wint in beginsel de aanbesteding. De Inschrijvingen worden bij de methode van gunnen op waarde absoluut beoordeeld.  </w:t>
      </w:r>
    </w:p>
    <w:p w14:paraId="504DF719" w14:textId="5D0E5DD6" w:rsidR="00364E18" w:rsidRDefault="00364E18" w:rsidP="00E720DA">
      <w:pPr>
        <w:suppressAutoHyphens/>
        <w:rPr>
          <w:highlight w:val="yellow"/>
        </w:rPr>
      </w:pPr>
    </w:p>
    <w:p w14:paraId="37BE9654" w14:textId="77777777" w:rsidR="00364E18" w:rsidRPr="00364E18" w:rsidRDefault="00364E18" w:rsidP="00364E18">
      <w:pPr>
        <w:ind w:left="-15"/>
        <w:jc w:val="both"/>
        <w:textAlignment w:val="baseline"/>
        <w:rPr>
          <w:rFonts w:cs="Arial"/>
          <w:strike/>
        </w:rPr>
      </w:pPr>
      <w:r w:rsidRPr="00364E18">
        <w:rPr>
          <w:rFonts w:cs="Arial"/>
          <w:strike/>
        </w:rPr>
        <w:t xml:space="preserve">In de aanbestedingsstukken, waaronder het Programma van Eisen, is het door de Aanbestedende Dienst vereiste minimumniveau aan kwaliteit vastgelegd. De Inschrijving dient daaraan te voldoen. De gunningscriteria geven uitdrukking aan de wensen van de Aanbestedende Dienst, waarmee de Inschrijvers zich van elkaar kunnen onderscheiden. De Inschrijver die de Opdracht gegund krijgt is gehouden tot uitvoering van de Opdracht conform hetgeen hij in zijn Inschrijving aanbiedt ter zake van de kwalitatieve </w:t>
      </w:r>
      <w:proofErr w:type="spellStart"/>
      <w:r w:rsidRPr="00364E18">
        <w:rPr>
          <w:rFonts w:cs="Arial"/>
          <w:strike/>
        </w:rPr>
        <w:t>subgunningscriteria</w:t>
      </w:r>
      <w:proofErr w:type="spellEnd"/>
      <w:r w:rsidRPr="00364E18">
        <w:rPr>
          <w:rFonts w:cs="Arial"/>
          <w:strike/>
        </w:rPr>
        <w:t xml:space="preserve"> tegen de prijs die hij aanbiedt ter zake van het </w:t>
      </w:r>
      <w:proofErr w:type="spellStart"/>
      <w:r w:rsidRPr="00364E18">
        <w:rPr>
          <w:rFonts w:cs="Arial"/>
          <w:strike/>
        </w:rPr>
        <w:t>subgunningscriterium</w:t>
      </w:r>
      <w:proofErr w:type="spellEnd"/>
      <w:r w:rsidRPr="00364E18">
        <w:rPr>
          <w:rFonts w:cs="Arial"/>
          <w:strike/>
        </w:rPr>
        <w:t xml:space="preserve"> prijs. </w:t>
      </w:r>
    </w:p>
    <w:p w14:paraId="2599F759" w14:textId="77777777" w:rsidR="00364E18" w:rsidRPr="00364E18" w:rsidRDefault="00364E18" w:rsidP="00364E18">
      <w:pPr>
        <w:ind w:left="-15"/>
        <w:jc w:val="both"/>
        <w:textAlignment w:val="baseline"/>
        <w:rPr>
          <w:rFonts w:cs="Arial"/>
          <w:strike/>
          <w:color w:val="000000"/>
        </w:rPr>
      </w:pPr>
    </w:p>
    <w:p w14:paraId="1EB2DB37" w14:textId="77777777" w:rsidR="00364E18" w:rsidRPr="00364E18" w:rsidRDefault="00364E18" w:rsidP="00364E18">
      <w:pPr>
        <w:ind w:left="-15"/>
        <w:jc w:val="both"/>
        <w:textAlignment w:val="baseline"/>
        <w:rPr>
          <w:rFonts w:cs="Arial"/>
          <w:strike/>
          <w:color w:val="000000"/>
        </w:rPr>
      </w:pPr>
      <w:r w:rsidRPr="00364E18">
        <w:rPr>
          <w:rFonts w:cs="Arial"/>
          <w:strike/>
          <w:color w:val="000000"/>
        </w:rPr>
        <w:t>De weging van de gunningscriteria is weergegeven in onderstaande tabel.</w:t>
      </w:r>
    </w:p>
    <w:p w14:paraId="4E908434" w14:textId="77777777" w:rsidR="00364E18" w:rsidRPr="00364E18" w:rsidRDefault="00364E18" w:rsidP="00364E18">
      <w:pPr>
        <w:suppressAutoHyphens/>
        <w:rPr>
          <w:strike/>
          <w:highlight w:val="yellow"/>
        </w:rPr>
      </w:pPr>
    </w:p>
    <w:tbl>
      <w:tblPr>
        <w:tblStyle w:val="Tabelraster"/>
        <w:tblW w:w="0" w:type="auto"/>
        <w:tblLook w:val="04A0" w:firstRow="1" w:lastRow="0" w:firstColumn="1" w:lastColumn="0" w:noHBand="0" w:noVBand="1"/>
      </w:tblPr>
      <w:tblGrid>
        <w:gridCol w:w="2587"/>
        <w:gridCol w:w="3543"/>
      </w:tblGrid>
      <w:tr w:rsidR="00364E18" w:rsidRPr="00364E18" w14:paraId="44B1D006" w14:textId="77777777" w:rsidTr="00591FC1">
        <w:trPr>
          <w:cnfStyle w:val="100000000000" w:firstRow="1" w:lastRow="0" w:firstColumn="0" w:lastColumn="0" w:oddVBand="0" w:evenVBand="0" w:oddHBand="0" w:evenHBand="0" w:firstRowFirstColumn="0" w:firstRowLastColumn="0" w:lastRowFirstColumn="0" w:lastRowLastColumn="0"/>
        </w:trPr>
        <w:tc>
          <w:tcPr>
            <w:tcW w:w="2587" w:type="dxa"/>
          </w:tcPr>
          <w:p w14:paraId="192C93B6" w14:textId="77777777" w:rsidR="00364E18" w:rsidRPr="00364E18" w:rsidRDefault="00364E18" w:rsidP="00591FC1">
            <w:pPr>
              <w:suppressAutoHyphens/>
              <w:rPr>
                <w:strike/>
              </w:rPr>
            </w:pPr>
            <w:r w:rsidRPr="00364E18">
              <w:rPr>
                <w:strike/>
              </w:rPr>
              <w:t>Gunningscriteria</w:t>
            </w:r>
          </w:p>
        </w:tc>
        <w:tc>
          <w:tcPr>
            <w:tcW w:w="3543" w:type="dxa"/>
          </w:tcPr>
          <w:p w14:paraId="5E2B7845" w14:textId="77777777" w:rsidR="00364E18" w:rsidRPr="00364E18" w:rsidRDefault="00364E18" w:rsidP="00591FC1">
            <w:pPr>
              <w:suppressAutoHyphens/>
              <w:rPr>
                <w:strike/>
              </w:rPr>
            </w:pPr>
            <w:r w:rsidRPr="00364E18">
              <w:rPr>
                <w:strike/>
              </w:rPr>
              <w:t>Maximale waardevermindering</w:t>
            </w:r>
          </w:p>
        </w:tc>
      </w:tr>
      <w:tr w:rsidR="00364E18" w:rsidRPr="00364E18" w14:paraId="43252B65" w14:textId="77777777" w:rsidTr="00591FC1">
        <w:trPr>
          <w:cnfStyle w:val="000000100000" w:firstRow="0" w:lastRow="0" w:firstColumn="0" w:lastColumn="0" w:oddVBand="0" w:evenVBand="0" w:oddHBand="1" w:evenHBand="0" w:firstRowFirstColumn="0" w:firstRowLastColumn="0" w:lastRowFirstColumn="0" w:lastRowLastColumn="0"/>
        </w:trPr>
        <w:tc>
          <w:tcPr>
            <w:tcW w:w="2587" w:type="dxa"/>
          </w:tcPr>
          <w:p w14:paraId="748651AA" w14:textId="77777777" w:rsidR="00364E18" w:rsidRPr="00364E18" w:rsidRDefault="00364E18" w:rsidP="00591FC1">
            <w:pPr>
              <w:suppressAutoHyphens/>
              <w:rPr>
                <w:strike/>
              </w:rPr>
            </w:pPr>
            <w:r w:rsidRPr="00364E18">
              <w:rPr>
                <w:strike/>
              </w:rPr>
              <w:t>Gunningscriteria met het oog op kwaliteit</w:t>
            </w:r>
          </w:p>
        </w:tc>
        <w:tc>
          <w:tcPr>
            <w:tcW w:w="3543" w:type="dxa"/>
          </w:tcPr>
          <w:p w14:paraId="5FF7DEA4" w14:textId="77777777" w:rsidR="00364E18" w:rsidRPr="00364E18" w:rsidRDefault="00364E18" w:rsidP="00591FC1">
            <w:pPr>
              <w:suppressAutoHyphens/>
              <w:rPr>
                <w:rFonts w:eastAsia="MS Mincho" w:cs="Arial"/>
                <w:bCs/>
                <w:strike/>
                <w:color w:val="00314E"/>
                <w:sz w:val="60"/>
                <w:szCs w:val="32"/>
              </w:rPr>
            </w:pPr>
          </w:p>
        </w:tc>
      </w:tr>
      <w:tr w:rsidR="00364E18" w:rsidRPr="00364E18" w14:paraId="41A77593" w14:textId="77777777" w:rsidTr="00591FC1">
        <w:trPr>
          <w:cnfStyle w:val="000000010000" w:firstRow="0" w:lastRow="0" w:firstColumn="0" w:lastColumn="0" w:oddVBand="0" w:evenVBand="0" w:oddHBand="0" w:evenHBand="1" w:firstRowFirstColumn="0" w:firstRowLastColumn="0" w:lastRowFirstColumn="0" w:lastRowLastColumn="0"/>
        </w:trPr>
        <w:tc>
          <w:tcPr>
            <w:tcW w:w="2587" w:type="dxa"/>
          </w:tcPr>
          <w:p w14:paraId="03FE982A" w14:textId="77777777" w:rsidR="00364E18" w:rsidRPr="00364E18" w:rsidRDefault="00364E18" w:rsidP="00591FC1">
            <w:pPr>
              <w:suppressAutoHyphens/>
              <w:rPr>
                <w:strike/>
              </w:rPr>
            </w:pPr>
            <w:r w:rsidRPr="00364E18">
              <w:rPr>
                <w:strike/>
              </w:rPr>
              <w:t>G1 Kwaliteitsborging warme dranken</w:t>
            </w:r>
          </w:p>
        </w:tc>
        <w:tc>
          <w:tcPr>
            <w:tcW w:w="3543" w:type="dxa"/>
          </w:tcPr>
          <w:p w14:paraId="592027E6" w14:textId="77777777" w:rsidR="00364E18" w:rsidRPr="00364E18" w:rsidRDefault="00364E18" w:rsidP="00591FC1">
            <w:pPr>
              <w:suppressAutoHyphens/>
              <w:rPr>
                <w:strike/>
              </w:rPr>
            </w:pPr>
            <w:r w:rsidRPr="00364E18">
              <w:rPr>
                <w:strike/>
              </w:rPr>
              <w:t>€ 1,75 mln.</w:t>
            </w:r>
          </w:p>
        </w:tc>
      </w:tr>
      <w:tr w:rsidR="00364E18" w:rsidRPr="00364E18" w14:paraId="0EC00F20" w14:textId="77777777" w:rsidTr="00591FC1">
        <w:trPr>
          <w:cnfStyle w:val="000000100000" w:firstRow="0" w:lastRow="0" w:firstColumn="0" w:lastColumn="0" w:oddVBand="0" w:evenVBand="0" w:oddHBand="1" w:evenHBand="0" w:firstRowFirstColumn="0" w:firstRowLastColumn="0" w:lastRowFirstColumn="0" w:lastRowLastColumn="0"/>
        </w:trPr>
        <w:tc>
          <w:tcPr>
            <w:tcW w:w="2587" w:type="dxa"/>
          </w:tcPr>
          <w:p w14:paraId="50566C22" w14:textId="77777777" w:rsidR="00364E18" w:rsidRPr="00364E18" w:rsidRDefault="00364E18" w:rsidP="00591FC1">
            <w:pPr>
              <w:suppressAutoHyphens/>
              <w:rPr>
                <w:strike/>
              </w:rPr>
            </w:pPr>
            <w:r w:rsidRPr="00364E18">
              <w:rPr>
                <w:strike/>
              </w:rPr>
              <w:t>G2 Duurzaamheid</w:t>
            </w:r>
          </w:p>
        </w:tc>
        <w:tc>
          <w:tcPr>
            <w:tcW w:w="3543" w:type="dxa"/>
          </w:tcPr>
          <w:p w14:paraId="1E7F2520" w14:textId="77777777" w:rsidR="00364E18" w:rsidRPr="00364E18" w:rsidRDefault="00364E18" w:rsidP="00591FC1">
            <w:pPr>
              <w:suppressAutoHyphens/>
              <w:rPr>
                <w:strike/>
              </w:rPr>
            </w:pPr>
            <w:r w:rsidRPr="00364E18">
              <w:rPr>
                <w:strike/>
              </w:rPr>
              <w:t>€ 1,75 mln.</w:t>
            </w:r>
          </w:p>
        </w:tc>
      </w:tr>
      <w:tr w:rsidR="00364E18" w:rsidRPr="00364E18" w14:paraId="0658F022" w14:textId="77777777" w:rsidTr="00591FC1">
        <w:trPr>
          <w:cnfStyle w:val="000000010000" w:firstRow="0" w:lastRow="0" w:firstColumn="0" w:lastColumn="0" w:oddVBand="0" w:evenVBand="0" w:oddHBand="0" w:evenHBand="1" w:firstRowFirstColumn="0" w:firstRowLastColumn="0" w:lastRowFirstColumn="0" w:lastRowLastColumn="0"/>
        </w:trPr>
        <w:tc>
          <w:tcPr>
            <w:tcW w:w="2587" w:type="dxa"/>
          </w:tcPr>
          <w:p w14:paraId="7910F193" w14:textId="77777777" w:rsidR="00364E18" w:rsidRPr="00364E18" w:rsidRDefault="00364E18" w:rsidP="00591FC1">
            <w:pPr>
              <w:suppressAutoHyphens/>
              <w:rPr>
                <w:strike/>
              </w:rPr>
            </w:pPr>
            <w:r w:rsidRPr="00364E18">
              <w:rPr>
                <w:strike/>
              </w:rPr>
              <w:t>G3 Beschikbaarheid WDV</w:t>
            </w:r>
          </w:p>
        </w:tc>
        <w:tc>
          <w:tcPr>
            <w:tcW w:w="3543" w:type="dxa"/>
          </w:tcPr>
          <w:p w14:paraId="1A108206" w14:textId="77777777" w:rsidR="00364E18" w:rsidRPr="00364E18" w:rsidRDefault="00364E18" w:rsidP="00591FC1">
            <w:pPr>
              <w:suppressAutoHyphens/>
              <w:rPr>
                <w:strike/>
              </w:rPr>
            </w:pPr>
            <w:r w:rsidRPr="00364E18">
              <w:rPr>
                <w:strike/>
              </w:rPr>
              <w:t>€ 700.000</w:t>
            </w:r>
          </w:p>
        </w:tc>
      </w:tr>
      <w:tr w:rsidR="00364E18" w:rsidRPr="00364E18" w14:paraId="1403AAF0" w14:textId="77777777" w:rsidTr="00591FC1">
        <w:trPr>
          <w:cnfStyle w:val="000000100000" w:firstRow="0" w:lastRow="0" w:firstColumn="0" w:lastColumn="0" w:oddVBand="0" w:evenVBand="0" w:oddHBand="1" w:evenHBand="0" w:firstRowFirstColumn="0" w:firstRowLastColumn="0" w:lastRowFirstColumn="0" w:lastRowLastColumn="0"/>
        </w:trPr>
        <w:tc>
          <w:tcPr>
            <w:tcW w:w="2587" w:type="dxa"/>
          </w:tcPr>
          <w:p w14:paraId="1D00F490" w14:textId="77777777" w:rsidR="00364E18" w:rsidRPr="00364E18" w:rsidRDefault="00364E18" w:rsidP="00591FC1">
            <w:pPr>
              <w:suppressAutoHyphens/>
              <w:rPr>
                <w:strike/>
              </w:rPr>
            </w:pPr>
            <w:r w:rsidRPr="00364E18">
              <w:rPr>
                <w:strike/>
              </w:rPr>
              <w:t>Gunningscriterium prijs</w:t>
            </w:r>
          </w:p>
        </w:tc>
        <w:tc>
          <w:tcPr>
            <w:tcW w:w="3543" w:type="dxa"/>
          </w:tcPr>
          <w:p w14:paraId="48B2F23B" w14:textId="77777777" w:rsidR="00364E18" w:rsidRPr="00364E18" w:rsidRDefault="00364E18" w:rsidP="00591FC1">
            <w:pPr>
              <w:suppressAutoHyphens/>
              <w:rPr>
                <w:rFonts w:eastAsia="MS Mincho" w:cs="Arial"/>
                <w:bCs/>
                <w:strike/>
                <w:color w:val="00314E"/>
                <w:sz w:val="60"/>
                <w:szCs w:val="32"/>
              </w:rPr>
            </w:pPr>
          </w:p>
        </w:tc>
      </w:tr>
    </w:tbl>
    <w:p w14:paraId="0B32D268" w14:textId="77777777" w:rsidR="00364E18" w:rsidRDefault="00364E18" w:rsidP="00E720DA">
      <w:pPr>
        <w:suppressAutoHyphens/>
        <w:rPr>
          <w:highlight w:val="yellow"/>
        </w:rPr>
      </w:pPr>
    </w:p>
    <w:p w14:paraId="71DEF59C" w14:textId="78F4542B" w:rsidR="00E720DA" w:rsidRPr="00E720DA" w:rsidRDefault="00E720DA" w:rsidP="00E720DA">
      <w:pPr>
        <w:suppressAutoHyphens/>
        <w:rPr>
          <w:highlight w:val="yellow"/>
        </w:rPr>
      </w:pPr>
      <w:r w:rsidRPr="00E720DA">
        <w:rPr>
          <w:highlight w:val="yellow"/>
        </w:rPr>
        <w:t xml:space="preserve">Alle Inschrijvingen die niet zijn uitgesloten van de aanbestedingsprocedure en die door de Aanbestedende Dienst geldig zijn bevonden, worden beoordeeld aan de hand van het gunningscriterium: de economisch meest voordelige inschrijving (EMVI) op basis van de </w:t>
      </w:r>
      <w:r w:rsidRPr="00E720DA">
        <w:rPr>
          <w:highlight w:val="yellow"/>
        </w:rPr>
        <w:lastRenderedPageBreak/>
        <w:t xml:space="preserve">beste prijs-kwaliteitsverhouding, volgens de beoordelingsmethodiek ‘gewogen factor score methode’. </w:t>
      </w:r>
    </w:p>
    <w:p w14:paraId="4E025A75" w14:textId="77777777" w:rsidR="00134A04" w:rsidRDefault="00134A04" w:rsidP="00E720DA">
      <w:pPr>
        <w:suppressAutoHyphens/>
        <w:rPr>
          <w:highlight w:val="yellow"/>
        </w:rPr>
      </w:pPr>
    </w:p>
    <w:p w14:paraId="1181488D" w14:textId="7C61C653" w:rsidR="00E720DA" w:rsidRPr="00E720DA" w:rsidRDefault="00E720DA" w:rsidP="00E720DA">
      <w:pPr>
        <w:suppressAutoHyphens/>
        <w:rPr>
          <w:highlight w:val="yellow"/>
        </w:rPr>
      </w:pPr>
      <w:r w:rsidRPr="00E720DA">
        <w:rPr>
          <w:highlight w:val="yellow"/>
        </w:rPr>
        <w:t xml:space="preserve">De rangorde (van hoog naar laag) in de totaalscores bepaalt de economisch meest voordelige inschrijving. De Aanbestedende Dienst gunt de Opdracht aan de Inschrijver die de Inschrijving met de beste prijs-kwaliteitsverhouding heeft gedaan. </w:t>
      </w:r>
    </w:p>
    <w:p w14:paraId="2BA1E1D7" w14:textId="77777777" w:rsidR="00134A04" w:rsidRDefault="00134A04" w:rsidP="00E720DA">
      <w:pPr>
        <w:suppressAutoHyphens/>
        <w:rPr>
          <w:rFonts w:cs="Arial"/>
          <w:highlight w:val="yellow"/>
        </w:rPr>
      </w:pPr>
    </w:p>
    <w:p w14:paraId="27C90BD6" w14:textId="3B8D0266" w:rsidR="00E720DA" w:rsidRPr="00E720DA" w:rsidRDefault="00E720DA" w:rsidP="00E720DA">
      <w:pPr>
        <w:suppressAutoHyphens/>
        <w:rPr>
          <w:rFonts w:cs="Arial"/>
          <w:highlight w:val="yellow"/>
        </w:rPr>
      </w:pPr>
      <w:r w:rsidRPr="00E720DA">
        <w:rPr>
          <w:rFonts w:cs="Arial"/>
          <w:highlight w:val="yellow"/>
        </w:rPr>
        <w:t xml:space="preserve">In de aanbestedingsstukken, waaronder het Programma van Eisen, is het door de Aanbestedende Dienst vereiste minimumniveau aan kwaliteit vastgelegd. De Inschrijving dient daaraan te voldoen. De gunningscriteria geven uitdrukking aan de wensen van de Aanbestedende Dienst, waarmee de Inschrijvers zich van elkaar kunnen onderscheiden. </w:t>
      </w:r>
    </w:p>
    <w:p w14:paraId="66D7D693" w14:textId="77777777" w:rsidR="00E720DA" w:rsidRPr="00E720DA" w:rsidRDefault="00E720DA" w:rsidP="00E720DA">
      <w:pPr>
        <w:suppressAutoHyphens/>
        <w:rPr>
          <w:highlight w:val="yellow"/>
        </w:rPr>
      </w:pPr>
      <w:r w:rsidRPr="00E720DA">
        <w:rPr>
          <w:highlight w:val="yellow"/>
        </w:rPr>
        <w:t>De gunningscriteria bestaan uit criteria op het gebied van kwaliteit en prijs. De kwalitatieve criteria en de prijscriteria worden verschillend gewaardeerd. Met de kwalitatieve criteria zijn in totaal 700 punten te behalen. Met de prijscriteria zijn in totaal 300 punten te behalen. Daarmee wegen de kwalitatieve criteria gezamenlijk voor 70% mee in de beoordeling en de prijscriteria voor 30%. De gunningscriteria zijn opgenomen in de onderstaande tabel:</w:t>
      </w:r>
    </w:p>
    <w:p w14:paraId="014FAA56" w14:textId="77777777" w:rsidR="00E720DA" w:rsidRPr="00E720DA" w:rsidRDefault="00E720DA" w:rsidP="00E720DA">
      <w:pPr>
        <w:ind w:left="-15"/>
        <w:jc w:val="both"/>
        <w:textAlignment w:val="baseline"/>
        <w:rPr>
          <w:rFonts w:cs="Arial"/>
          <w:color w:val="000000"/>
          <w:highlight w:val="yellow"/>
        </w:rPr>
      </w:pPr>
    </w:p>
    <w:p w14:paraId="6BE0925F" w14:textId="77777777" w:rsidR="00E720DA" w:rsidRPr="00E720DA" w:rsidRDefault="00E720DA" w:rsidP="00E720DA">
      <w:pPr>
        <w:suppressAutoHyphens/>
        <w:rPr>
          <w:highlight w:val="yellow"/>
        </w:rPr>
      </w:pPr>
    </w:p>
    <w:tbl>
      <w:tblPr>
        <w:tblStyle w:val="Tabelraster"/>
        <w:tblW w:w="0" w:type="auto"/>
        <w:tblLook w:val="04A0" w:firstRow="1" w:lastRow="0" w:firstColumn="1" w:lastColumn="0" w:noHBand="0" w:noVBand="1"/>
      </w:tblPr>
      <w:tblGrid>
        <w:gridCol w:w="2587"/>
        <w:gridCol w:w="3543"/>
      </w:tblGrid>
      <w:tr w:rsidR="00E720DA" w:rsidRPr="00E720DA" w14:paraId="4A5EC0B3" w14:textId="77777777" w:rsidTr="00134A04">
        <w:trPr>
          <w:cnfStyle w:val="100000000000" w:firstRow="1" w:lastRow="0" w:firstColumn="0" w:lastColumn="0" w:oddVBand="0" w:evenVBand="0" w:oddHBand="0" w:evenHBand="0" w:firstRowFirstColumn="0" w:firstRowLastColumn="0" w:lastRowFirstColumn="0" w:lastRowLastColumn="0"/>
        </w:trPr>
        <w:tc>
          <w:tcPr>
            <w:tcW w:w="2587" w:type="dxa"/>
          </w:tcPr>
          <w:p w14:paraId="215C3149" w14:textId="77777777" w:rsidR="00E720DA" w:rsidRPr="00EC5E62" w:rsidRDefault="00E720DA" w:rsidP="00134A04">
            <w:pPr>
              <w:suppressAutoHyphens/>
            </w:pPr>
            <w:r w:rsidRPr="00EC5E62">
              <w:t>Gunningscriteria</w:t>
            </w:r>
          </w:p>
        </w:tc>
        <w:tc>
          <w:tcPr>
            <w:tcW w:w="3543" w:type="dxa"/>
          </w:tcPr>
          <w:p w14:paraId="68DB9136" w14:textId="77777777" w:rsidR="00E720DA" w:rsidRPr="00EC5E62" w:rsidRDefault="00E720DA" w:rsidP="00134A04">
            <w:pPr>
              <w:suppressAutoHyphens/>
            </w:pPr>
            <w:r w:rsidRPr="00EC5E62">
              <w:t>Maximale puntenscore</w:t>
            </w:r>
          </w:p>
        </w:tc>
      </w:tr>
      <w:tr w:rsidR="00E720DA" w:rsidRPr="00E720DA" w14:paraId="2F7BE88D" w14:textId="77777777" w:rsidTr="00134A04">
        <w:trPr>
          <w:cnfStyle w:val="000000100000" w:firstRow="0" w:lastRow="0" w:firstColumn="0" w:lastColumn="0" w:oddVBand="0" w:evenVBand="0" w:oddHBand="1" w:evenHBand="0" w:firstRowFirstColumn="0" w:firstRowLastColumn="0" w:lastRowFirstColumn="0" w:lastRowLastColumn="0"/>
        </w:trPr>
        <w:tc>
          <w:tcPr>
            <w:tcW w:w="2587" w:type="dxa"/>
          </w:tcPr>
          <w:p w14:paraId="30136513" w14:textId="77777777" w:rsidR="00E720DA" w:rsidRPr="00EC5E62" w:rsidRDefault="00E720DA" w:rsidP="00134A04">
            <w:pPr>
              <w:suppressAutoHyphens/>
            </w:pPr>
            <w:r w:rsidRPr="00EC5E62">
              <w:t>Gunningscriteria met het oog op kwaliteit</w:t>
            </w:r>
          </w:p>
        </w:tc>
        <w:tc>
          <w:tcPr>
            <w:tcW w:w="3543" w:type="dxa"/>
          </w:tcPr>
          <w:p w14:paraId="73195FC4" w14:textId="77777777" w:rsidR="00E720DA" w:rsidRPr="00134A04" w:rsidRDefault="00E720DA" w:rsidP="00134A04">
            <w:pPr>
              <w:suppressAutoHyphens/>
              <w:rPr>
                <w:rFonts w:eastAsia="MS Mincho" w:cs="Arial"/>
                <w:bCs/>
                <w:color w:val="00314E"/>
                <w:sz w:val="28"/>
                <w:szCs w:val="28"/>
                <w:highlight w:val="yellow"/>
              </w:rPr>
            </w:pPr>
            <w:r w:rsidRPr="00134A04">
              <w:rPr>
                <w:rFonts w:eastAsia="MS Mincho" w:cs="Arial"/>
                <w:bCs/>
                <w:color w:val="00314E"/>
                <w:sz w:val="28"/>
                <w:szCs w:val="28"/>
                <w:highlight w:val="yellow"/>
              </w:rPr>
              <w:t>700</w:t>
            </w:r>
          </w:p>
        </w:tc>
      </w:tr>
      <w:tr w:rsidR="00E720DA" w:rsidRPr="00E720DA" w14:paraId="04EA0227" w14:textId="77777777" w:rsidTr="00134A04">
        <w:trPr>
          <w:cnfStyle w:val="000000010000" w:firstRow="0" w:lastRow="0" w:firstColumn="0" w:lastColumn="0" w:oddVBand="0" w:evenVBand="0" w:oddHBand="0" w:evenHBand="1" w:firstRowFirstColumn="0" w:firstRowLastColumn="0" w:lastRowFirstColumn="0" w:lastRowLastColumn="0"/>
        </w:trPr>
        <w:tc>
          <w:tcPr>
            <w:tcW w:w="2587" w:type="dxa"/>
          </w:tcPr>
          <w:p w14:paraId="3F9536EC" w14:textId="77777777" w:rsidR="00E720DA" w:rsidRPr="00EC5E62" w:rsidRDefault="00E720DA" w:rsidP="00134A04">
            <w:pPr>
              <w:suppressAutoHyphens/>
            </w:pPr>
            <w:r w:rsidRPr="00EC5E62">
              <w:t>G1 Kwaliteitsborging warme dranken</w:t>
            </w:r>
          </w:p>
        </w:tc>
        <w:tc>
          <w:tcPr>
            <w:tcW w:w="3543" w:type="dxa"/>
          </w:tcPr>
          <w:p w14:paraId="5A68E36F" w14:textId="77777777" w:rsidR="00E720DA" w:rsidRPr="00E720DA" w:rsidRDefault="00E720DA" w:rsidP="00134A04">
            <w:pPr>
              <w:suppressAutoHyphens/>
              <w:rPr>
                <w:highlight w:val="yellow"/>
              </w:rPr>
            </w:pPr>
            <w:r w:rsidRPr="00E720DA">
              <w:rPr>
                <w:highlight w:val="yellow"/>
              </w:rPr>
              <w:t>290</w:t>
            </w:r>
          </w:p>
        </w:tc>
      </w:tr>
      <w:tr w:rsidR="00E720DA" w:rsidRPr="00E720DA" w14:paraId="2BF473FA" w14:textId="77777777" w:rsidTr="00134A04">
        <w:trPr>
          <w:cnfStyle w:val="000000100000" w:firstRow="0" w:lastRow="0" w:firstColumn="0" w:lastColumn="0" w:oddVBand="0" w:evenVBand="0" w:oddHBand="1" w:evenHBand="0" w:firstRowFirstColumn="0" w:firstRowLastColumn="0" w:lastRowFirstColumn="0" w:lastRowLastColumn="0"/>
        </w:trPr>
        <w:tc>
          <w:tcPr>
            <w:tcW w:w="2587" w:type="dxa"/>
          </w:tcPr>
          <w:p w14:paraId="20614A11" w14:textId="77777777" w:rsidR="00E720DA" w:rsidRPr="00EC5E62" w:rsidRDefault="00E720DA" w:rsidP="00134A04">
            <w:pPr>
              <w:suppressAutoHyphens/>
            </w:pPr>
            <w:r w:rsidRPr="00EC5E62">
              <w:t>G2 Duurzaamheid</w:t>
            </w:r>
          </w:p>
        </w:tc>
        <w:tc>
          <w:tcPr>
            <w:tcW w:w="3543" w:type="dxa"/>
          </w:tcPr>
          <w:p w14:paraId="4F6334FB" w14:textId="77777777" w:rsidR="00E720DA" w:rsidRPr="00E720DA" w:rsidRDefault="00E720DA" w:rsidP="00134A04">
            <w:pPr>
              <w:suppressAutoHyphens/>
              <w:rPr>
                <w:highlight w:val="yellow"/>
              </w:rPr>
            </w:pPr>
            <w:r w:rsidRPr="00E720DA">
              <w:rPr>
                <w:highlight w:val="yellow"/>
              </w:rPr>
              <w:t>290</w:t>
            </w:r>
          </w:p>
        </w:tc>
      </w:tr>
      <w:tr w:rsidR="00E720DA" w:rsidRPr="00E720DA" w14:paraId="3146063D" w14:textId="77777777" w:rsidTr="00134A04">
        <w:trPr>
          <w:cnfStyle w:val="000000010000" w:firstRow="0" w:lastRow="0" w:firstColumn="0" w:lastColumn="0" w:oddVBand="0" w:evenVBand="0" w:oddHBand="0" w:evenHBand="1" w:firstRowFirstColumn="0" w:firstRowLastColumn="0" w:lastRowFirstColumn="0" w:lastRowLastColumn="0"/>
        </w:trPr>
        <w:tc>
          <w:tcPr>
            <w:tcW w:w="2587" w:type="dxa"/>
          </w:tcPr>
          <w:p w14:paraId="5C11FBC9" w14:textId="77777777" w:rsidR="00E720DA" w:rsidRPr="00EC5E62" w:rsidRDefault="00E720DA" w:rsidP="00134A04">
            <w:pPr>
              <w:suppressAutoHyphens/>
            </w:pPr>
            <w:r w:rsidRPr="00EC5E62">
              <w:t>G3 Beschikbaarheid WDV</w:t>
            </w:r>
          </w:p>
        </w:tc>
        <w:tc>
          <w:tcPr>
            <w:tcW w:w="3543" w:type="dxa"/>
          </w:tcPr>
          <w:p w14:paraId="38F5302D" w14:textId="77777777" w:rsidR="00E720DA" w:rsidRPr="00E720DA" w:rsidRDefault="00E720DA" w:rsidP="00134A04">
            <w:pPr>
              <w:suppressAutoHyphens/>
              <w:rPr>
                <w:highlight w:val="yellow"/>
              </w:rPr>
            </w:pPr>
            <w:r w:rsidRPr="00E720DA">
              <w:rPr>
                <w:highlight w:val="yellow"/>
              </w:rPr>
              <w:t>120</w:t>
            </w:r>
          </w:p>
        </w:tc>
      </w:tr>
      <w:tr w:rsidR="00E720DA" w:rsidRPr="00E720DA" w14:paraId="2CC0BF44" w14:textId="77777777" w:rsidTr="00134A04">
        <w:trPr>
          <w:cnfStyle w:val="000000100000" w:firstRow="0" w:lastRow="0" w:firstColumn="0" w:lastColumn="0" w:oddVBand="0" w:evenVBand="0" w:oddHBand="1" w:evenHBand="0" w:firstRowFirstColumn="0" w:firstRowLastColumn="0" w:lastRowFirstColumn="0" w:lastRowLastColumn="0"/>
        </w:trPr>
        <w:tc>
          <w:tcPr>
            <w:tcW w:w="2587" w:type="dxa"/>
          </w:tcPr>
          <w:p w14:paraId="666A2E78" w14:textId="77777777" w:rsidR="00E720DA" w:rsidRPr="00EC5E62" w:rsidRDefault="00E720DA" w:rsidP="00134A04">
            <w:pPr>
              <w:suppressAutoHyphens/>
            </w:pPr>
            <w:r w:rsidRPr="00EC5E62">
              <w:t>Gunningscriterium prijs</w:t>
            </w:r>
          </w:p>
        </w:tc>
        <w:tc>
          <w:tcPr>
            <w:tcW w:w="3543" w:type="dxa"/>
          </w:tcPr>
          <w:p w14:paraId="1285A968" w14:textId="77777777" w:rsidR="00E720DA" w:rsidRPr="00134A04" w:rsidRDefault="00E720DA" w:rsidP="00134A04">
            <w:pPr>
              <w:suppressAutoHyphens/>
              <w:rPr>
                <w:rFonts w:eastAsia="MS Mincho" w:cs="Arial"/>
                <w:bCs/>
                <w:color w:val="00314E"/>
                <w:sz w:val="28"/>
                <w:szCs w:val="28"/>
                <w:highlight w:val="yellow"/>
              </w:rPr>
            </w:pPr>
            <w:r w:rsidRPr="00134A04">
              <w:rPr>
                <w:rFonts w:eastAsia="MS Mincho" w:cs="Arial"/>
                <w:bCs/>
                <w:color w:val="00314E"/>
                <w:sz w:val="28"/>
                <w:szCs w:val="28"/>
                <w:highlight w:val="yellow"/>
              </w:rPr>
              <w:t>300</w:t>
            </w:r>
          </w:p>
        </w:tc>
      </w:tr>
    </w:tbl>
    <w:p w14:paraId="79766E4A" w14:textId="77777777" w:rsidR="00E720DA" w:rsidRPr="00E720DA" w:rsidRDefault="00E720DA" w:rsidP="00E720DA">
      <w:pPr>
        <w:suppressAutoHyphens/>
        <w:rPr>
          <w:highlight w:val="yellow"/>
        </w:rPr>
      </w:pPr>
    </w:p>
    <w:p w14:paraId="4F71FDE0" w14:textId="77777777" w:rsidR="00E720DA" w:rsidRPr="00E720DA" w:rsidRDefault="00E720DA" w:rsidP="00E720DA">
      <w:pPr>
        <w:rPr>
          <w:highlight w:val="yellow"/>
        </w:rPr>
      </w:pPr>
    </w:p>
    <w:p w14:paraId="5391D00A" w14:textId="77777777" w:rsidR="00E720DA" w:rsidRPr="00E720DA" w:rsidRDefault="00E720DA" w:rsidP="00E720DA">
      <w:pPr>
        <w:suppressAutoHyphens/>
        <w:rPr>
          <w:highlight w:val="yellow"/>
        </w:rPr>
      </w:pPr>
      <w:r w:rsidRPr="00E720DA">
        <w:rPr>
          <w:highlight w:val="yellow"/>
        </w:rPr>
        <w:t xml:space="preserve">Voor de kwalitatieve gunningscriteria worden de punten toegekend aan de hand van beoordelingswaarderingen die lopen van uitstekend tot en met geen beantwoording. </w:t>
      </w:r>
    </w:p>
    <w:p w14:paraId="04CB564E" w14:textId="77777777" w:rsidR="00E720DA" w:rsidRPr="00E720DA" w:rsidRDefault="00E720DA" w:rsidP="00E720DA">
      <w:pPr>
        <w:suppressAutoHyphens/>
        <w:rPr>
          <w:highlight w:val="yellow"/>
        </w:rPr>
      </w:pPr>
    </w:p>
    <w:p w14:paraId="632550EA" w14:textId="2E14E98E" w:rsidR="00E720DA" w:rsidRPr="00E720DA" w:rsidRDefault="00E720DA" w:rsidP="00E720DA">
      <w:pPr>
        <w:suppressAutoHyphens/>
        <w:rPr>
          <w:highlight w:val="yellow"/>
        </w:rPr>
      </w:pPr>
      <w:r w:rsidRPr="00E720DA">
        <w:rPr>
          <w:highlight w:val="yellow"/>
        </w:rPr>
        <w:t>Deze waarderingen worden door het beoordelingsteam toegekend volgens de beoordelingsmethode zoals beschreven in paragraaf 9.</w:t>
      </w:r>
      <w:r w:rsidR="001E5FBB">
        <w:rPr>
          <w:highlight w:val="yellow"/>
        </w:rPr>
        <w:t>3</w:t>
      </w:r>
      <w:r w:rsidRPr="00E720DA">
        <w:rPr>
          <w:highlight w:val="yellow"/>
        </w:rPr>
        <w:t xml:space="preserve"> van het Beschrijvend Document. Vervolgens wordt per gunningscriterium de toegekende beoordelingswaardering omgerekend naar het bijbehorende aantal punten via de onderstaande tabel en de navolgende formule:</w:t>
      </w:r>
    </w:p>
    <w:p w14:paraId="0AB7BE21" w14:textId="77777777" w:rsidR="00E720DA" w:rsidRPr="00E720DA" w:rsidRDefault="00E720DA" w:rsidP="00E720DA">
      <w:pPr>
        <w:suppressAutoHyphens/>
        <w:spacing w:line="240" w:lineRule="auto"/>
        <w:rPr>
          <w:b/>
          <w:highlight w:val="yellow"/>
        </w:rPr>
      </w:pPr>
    </w:p>
    <w:p w14:paraId="299E1958" w14:textId="1E2EF69E" w:rsidR="00E720DA" w:rsidRPr="00E720DA" w:rsidRDefault="00E720DA" w:rsidP="00E720DA">
      <w:pPr>
        <w:suppressAutoHyphens/>
        <w:spacing w:line="240" w:lineRule="auto"/>
        <w:rPr>
          <w:b/>
          <w:highlight w:val="yellow"/>
        </w:rPr>
      </w:pPr>
      <w:r w:rsidRPr="00E720DA">
        <w:rPr>
          <w:b/>
          <w:highlight w:val="yellow"/>
        </w:rPr>
        <w:t xml:space="preserve">Puntenscore = maximum puntenscore * behaald percentage </w:t>
      </w:r>
    </w:p>
    <w:p w14:paraId="4283E3A5" w14:textId="77777777" w:rsidR="00E91DF0" w:rsidRPr="00E720DA" w:rsidRDefault="00E91DF0" w:rsidP="00025EF4">
      <w:pPr>
        <w:suppressAutoHyphens/>
        <w:rPr>
          <w:highlight w:val="yellow"/>
        </w:rPr>
      </w:pPr>
    </w:p>
    <w:tbl>
      <w:tblPr>
        <w:tblW w:w="8222" w:type="dxa"/>
        <w:tblCellMar>
          <w:left w:w="0" w:type="dxa"/>
          <w:right w:w="0" w:type="dxa"/>
        </w:tblCellMar>
        <w:tblLook w:val="04A0" w:firstRow="1" w:lastRow="0" w:firstColumn="1" w:lastColumn="0" w:noHBand="0" w:noVBand="1"/>
      </w:tblPr>
      <w:tblGrid>
        <w:gridCol w:w="1592"/>
        <w:gridCol w:w="1669"/>
        <w:gridCol w:w="4961"/>
      </w:tblGrid>
      <w:tr w:rsidR="00E720DA" w:rsidRPr="00E720DA" w14:paraId="34489A0B" w14:textId="77777777" w:rsidTr="00013107">
        <w:tc>
          <w:tcPr>
            <w:tcW w:w="1592" w:type="dxa"/>
            <w:shd w:val="clear" w:color="auto" w:fill="00314E"/>
            <w:tcMar>
              <w:top w:w="113" w:type="dxa"/>
              <w:left w:w="79" w:type="dxa"/>
              <w:bottom w:w="113" w:type="dxa"/>
              <w:right w:w="79" w:type="dxa"/>
            </w:tcMar>
            <w:hideMark/>
          </w:tcPr>
          <w:p w14:paraId="58C113D8" w14:textId="77777777" w:rsidR="00C27EEA" w:rsidRPr="00E720DA" w:rsidRDefault="00C27EEA" w:rsidP="00025EF4">
            <w:pPr>
              <w:suppressAutoHyphens/>
              <w:spacing w:line="250" w:lineRule="atLeast"/>
              <w:jc w:val="both"/>
              <w:rPr>
                <w:rFonts w:cs="Arial"/>
              </w:rPr>
            </w:pPr>
            <w:r w:rsidRPr="00E720DA">
              <w:rPr>
                <w:rFonts w:cs="Arial"/>
              </w:rPr>
              <w:t>Waardering</w:t>
            </w:r>
          </w:p>
        </w:tc>
        <w:tc>
          <w:tcPr>
            <w:tcW w:w="1669" w:type="dxa"/>
            <w:shd w:val="clear" w:color="auto" w:fill="00314E"/>
            <w:tcMar>
              <w:top w:w="113" w:type="dxa"/>
              <w:left w:w="79" w:type="dxa"/>
              <w:bottom w:w="113" w:type="dxa"/>
              <w:right w:w="79" w:type="dxa"/>
            </w:tcMar>
            <w:hideMark/>
          </w:tcPr>
          <w:p w14:paraId="02233CAF" w14:textId="498F7942" w:rsidR="00C27EEA" w:rsidRPr="00E720DA" w:rsidRDefault="004222DE" w:rsidP="00025EF4">
            <w:pPr>
              <w:suppressAutoHyphens/>
              <w:spacing w:line="250" w:lineRule="atLeast"/>
              <w:rPr>
                <w:rFonts w:cs="Arial"/>
              </w:rPr>
            </w:pPr>
            <w:r w:rsidRPr="00E720DA">
              <w:rPr>
                <w:rFonts w:cs="Arial"/>
              </w:rPr>
              <w:t xml:space="preserve">Percentage </w:t>
            </w:r>
            <w:r w:rsidR="00C27EEA" w:rsidRPr="00E720DA">
              <w:rPr>
                <w:rFonts w:cs="Arial"/>
              </w:rPr>
              <w:t>van max</w:t>
            </w:r>
            <w:r w:rsidRPr="00E720DA">
              <w:rPr>
                <w:rFonts w:cs="Arial"/>
              </w:rPr>
              <w:t>imaal</w:t>
            </w:r>
            <w:r w:rsidR="00C27EEA" w:rsidRPr="00E720DA">
              <w:rPr>
                <w:rFonts w:cs="Arial"/>
              </w:rPr>
              <w:t xml:space="preserve"> te behalen </w:t>
            </w:r>
            <w:r w:rsidR="00E720DA" w:rsidRPr="00E720DA">
              <w:rPr>
                <w:rFonts w:cs="Arial"/>
              </w:rPr>
              <w:t>punten</w:t>
            </w:r>
          </w:p>
        </w:tc>
        <w:tc>
          <w:tcPr>
            <w:tcW w:w="4961" w:type="dxa"/>
            <w:shd w:val="clear" w:color="auto" w:fill="00314E"/>
            <w:tcMar>
              <w:top w:w="113" w:type="dxa"/>
              <w:left w:w="79" w:type="dxa"/>
              <w:bottom w:w="113" w:type="dxa"/>
              <w:right w:w="79" w:type="dxa"/>
            </w:tcMar>
            <w:hideMark/>
          </w:tcPr>
          <w:p w14:paraId="1CDBB8AE" w14:textId="77777777" w:rsidR="00C27EEA" w:rsidRPr="00E720DA" w:rsidRDefault="00C27EEA" w:rsidP="00025EF4">
            <w:pPr>
              <w:suppressAutoHyphens/>
              <w:spacing w:line="250" w:lineRule="atLeast"/>
              <w:ind w:left="-79"/>
              <w:jc w:val="both"/>
              <w:rPr>
                <w:rFonts w:cs="Arial"/>
              </w:rPr>
            </w:pPr>
            <w:r w:rsidRPr="00E720DA">
              <w:rPr>
                <w:rFonts w:cs="Arial"/>
              </w:rPr>
              <w:t xml:space="preserve"> Toelichting</w:t>
            </w:r>
          </w:p>
        </w:tc>
      </w:tr>
      <w:tr w:rsidR="00C27EEA" w:rsidRPr="00E720DA" w14:paraId="0F06B1C3" w14:textId="77777777" w:rsidTr="00013107">
        <w:tc>
          <w:tcPr>
            <w:tcW w:w="1592" w:type="dxa"/>
            <w:shd w:val="clear" w:color="auto" w:fill="EBECFC"/>
            <w:tcMar>
              <w:top w:w="113" w:type="dxa"/>
              <w:left w:w="79" w:type="dxa"/>
              <w:bottom w:w="113" w:type="dxa"/>
              <w:right w:w="79" w:type="dxa"/>
            </w:tcMar>
            <w:hideMark/>
          </w:tcPr>
          <w:p w14:paraId="604A76A1" w14:textId="77777777" w:rsidR="00C27EEA" w:rsidRPr="00E720DA" w:rsidRDefault="00C27EEA" w:rsidP="008D1066">
            <w:pPr>
              <w:suppressAutoHyphens/>
              <w:spacing w:line="250" w:lineRule="atLeast"/>
              <w:rPr>
                <w:rFonts w:cs="Arial"/>
                <w:b/>
                <w:bCs/>
              </w:rPr>
            </w:pPr>
            <w:r w:rsidRPr="00E720DA">
              <w:rPr>
                <w:rFonts w:cs="Arial"/>
                <w:b/>
                <w:bCs/>
              </w:rPr>
              <w:t>Uitstekend</w:t>
            </w:r>
          </w:p>
        </w:tc>
        <w:tc>
          <w:tcPr>
            <w:tcW w:w="1669" w:type="dxa"/>
            <w:shd w:val="clear" w:color="auto" w:fill="EBECFC"/>
            <w:tcMar>
              <w:top w:w="113" w:type="dxa"/>
              <w:left w:w="79" w:type="dxa"/>
              <w:bottom w:w="113" w:type="dxa"/>
              <w:right w:w="79" w:type="dxa"/>
            </w:tcMar>
            <w:hideMark/>
          </w:tcPr>
          <w:p w14:paraId="23B5E824" w14:textId="3109B93B" w:rsidR="00C27EEA" w:rsidRPr="00E720DA" w:rsidRDefault="00C27EEA" w:rsidP="008D1066">
            <w:pPr>
              <w:suppressAutoHyphens/>
              <w:spacing w:line="250" w:lineRule="atLeast"/>
              <w:rPr>
                <w:rFonts w:cs="Arial"/>
                <w:highlight w:val="yellow"/>
              </w:rPr>
            </w:pPr>
            <w:r w:rsidRPr="00E720DA">
              <w:rPr>
                <w:rFonts w:cs="Arial"/>
                <w:highlight w:val="yellow"/>
              </w:rPr>
              <w:t xml:space="preserve">100% van </w:t>
            </w:r>
            <w:r w:rsidR="00C33712" w:rsidRPr="00E720DA">
              <w:rPr>
                <w:rFonts w:cs="Arial"/>
                <w:highlight w:val="yellow"/>
              </w:rPr>
              <w:t>de</w:t>
            </w:r>
            <w:r w:rsidRPr="00E720DA">
              <w:rPr>
                <w:rFonts w:cs="Arial"/>
                <w:highlight w:val="yellow"/>
              </w:rPr>
              <w:t xml:space="preserve"> maximaal te behalen </w:t>
            </w:r>
            <w:r w:rsidR="00E720DA">
              <w:rPr>
                <w:rFonts w:cs="Arial"/>
                <w:highlight w:val="yellow"/>
              </w:rPr>
              <w:t>punten</w:t>
            </w:r>
          </w:p>
        </w:tc>
        <w:tc>
          <w:tcPr>
            <w:tcW w:w="4961" w:type="dxa"/>
            <w:shd w:val="clear" w:color="auto" w:fill="EBECFC"/>
            <w:tcMar>
              <w:top w:w="113" w:type="dxa"/>
              <w:left w:w="79" w:type="dxa"/>
              <w:bottom w:w="113" w:type="dxa"/>
              <w:right w:w="79" w:type="dxa"/>
            </w:tcMar>
            <w:hideMark/>
          </w:tcPr>
          <w:p w14:paraId="6444DDB5" w14:textId="501A349C" w:rsidR="00C27EEA" w:rsidRPr="00E720DA" w:rsidRDefault="008C14B6" w:rsidP="008D1066">
            <w:pPr>
              <w:suppressAutoHyphens/>
            </w:pPr>
            <w:r w:rsidRPr="00E720DA">
              <w:t>In d</w:t>
            </w:r>
            <w:r w:rsidR="00C27EEA" w:rsidRPr="00E720DA">
              <w:t xml:space="preserve">e uitwerking </w:t>
            </w:r>
            <w:r w:rsidRPr="00E720DA">
              <w:t xml:space="preserve">zijn alle aspecten beschreven. De beschrijving </w:t>
            </w:r>
            <w:r w:rsidR="00C27EEA" w:rsidRPr="00E720DA">
              <w:t>van de aspecten sluit in onderlinge samenhang uitstekend aan bij de gevraagde dienstverlening en vraagstelling.</w:t>
            </w:r>
            <w:r w:rsidRPr="00E720DA">
              <w:t xml:space="preserve"> De Aanbestedende </w:t>
            </w:r>
            <w:r w:rsidRPr="00E720DA">
              <w:lastRenderedPageBreak/>
              <w:t xml:space="preserve">Dienst heeft er vertrouwen in dat de Inschrijver in de praktijk zal kunnen waarmaken wat hij beschrijft. De uitwerking van de Inschrijver geeft blijk van zeer goed inzicht in de </w:t>
            </w:r>
            <w:r w:rsidR="00E80198" w:rsidRPr="00E720DA">
              <w:t>O</w:t>
            </w:r>
            <w:r w:rsidRPr="00E720DA">
              <w:t xml:space="preserve">pdracht, de organisatie van de Aanbestedende Dienst, alsmede in zijn behoeften. Dat geeft de Aanbestedende Dienst </w:t>
            </w:r>
            <w:r w:rsidR="00FA1D90" w:rsidRPr="00E720DA">
              <w:t>de overtuiging dat de Inschrijver maximaal tegemoet zal komen aan de wens zoals beschreven in het gunningscriterium in relatie tot de aanbestedingsstukken als geheel.</w:t>
            </w:r>
          </w:p>
          <w:p w14:paraId="149764E7" w14:textId="09FDAF90" w:rsidR="007767F2" w:rsidRPr="00E720DA" w:rsidRDefault="007767F2">
            <w:pPr>
              <w:suppressAutoHyphens/>
              <w:rPr>
                <w:rFonts w:cs="Arial"/>
              </w:rPr>
            </w:pPr>
          </w:p>
        </w:tc>
      </w:tr>
      <w:tr w:rsidR="00C27EEA" w:rsidRPr="00E720DA" w14:paraId="618B3EF1" w14:textId="77777777" w:rsidTr="00013107">
        <w:tc>
          <w:tcPr>
            <w:tcW w:w="1592" w:type="dxa"/>
            <w:shd w:val="clear" w:color="auto" w:fill="BDE4F7"/>
            <w:tcMar>
              <w:top w:w="113" w:type="dxa"/>
              <w:left w:w="79" w:type="dxa"/>
              <w:bottom w:w="113" w:type="dxa"/>
              <w:right w:w="79" w:type="dxa"/>
            </w:tcMar>
            <w:hideMark/>
          </w:tcPr>
          <w:p w14:paraId="0EDE3007" w14:textId="77777777" w:rsidR="00C27EEA" w:rsidRPr="00E720DA" w:rsidRDefault="00C27EEA" w:rsidP="008D1066">
            <w:pPr>
              <w:suppressAutoHyphens/>
              <w:spacing w:line="250" w:lineRule="atLeast"/>
              <w:rPr>
                <w:rFonts w:cs="Arial"/>
                <w:b/>
                <w:bCs/>
              </w:rPr>
            </w:pPr>
            <w:r w:rsidRPr="00E720DA">
              <w:rPr>
                <w:rFonts w:cs="Arial"/>
                <w:b/>
                <w:bCs/>
              </w:rPr>
              <w:lastRenderedPageBreak/>
              <w:t>Goed</w:t>
            </w:r>
          </w:p>
        </w:tc>
        <w:tc>
          <w:tcPr>
            <w:tcW w:w="1669" w:type="dxa"/>
            <w:shd w:val="clear" w:color="auto" w:fill="BDE4F7"/>
            <w:tcMar>
              <w:top w:w="113" w:type="dxa"/>
              <w:left w:w="79" w:type="dxa"/>
              <w:bottom w:w="113" w:type="dxa"/>
              <w:right w:w="79" w:type="dxa"/>
            </w:tcMar>
            <w:hideMark/>
          </w:tcPr>
          <w:p w14:paraId="7CE53A21" w14:textId="6201F457" w:rsidR="00C27EEA" w:rsidRPr="00E720DA" w:rsidRDefault="00C27EEA" w:rsidP="008D1066">
            <w:pPr>
              <w:suppressAutoHyphens/>
              <w:spacing w:line="250" w:lineRule="atLeast"/>
              <w:rPr>
                <w:rFonts w:cs="Arial"/>
                <w:highlight w:val="yellow"/>
              </w:rPr>
            </w:pPr>
            <w:r w:rsidRPr="00E720DA">
              <w:rPr>
                <w:rFonts w:cs="Arial"/>
                <w:highlight w:val="yellow"/>
              </w:rPr>
              <w:t xml:space="preserve">80% van </w:t>
            </w:r>
            <w:r w:rsidR="00C33712" w:rsidRPr="00E720DA">
              <w:rPr>
                <w:rFonts w:cs="Arial"/>
                <w:highlight w:val="yellow"/>
              </w:rPr>
              <w:t>de</w:t>
            </w:r>
            <w:r w:rsidRPr="00E720DA">
              <w:rPr>
                <w:rFonts w:cs="Arial"/>
                <w:highlight w:val="yellow"/>
              </w:rPr>
              <w:t xml:space="preserve"> maximaal te behalen </w:t>
            </w:r>
            <w:r w:rsidR="00E720DA">
              <w:rPr>
                <w:rFonts w:cs="Arial"/>
                <w:highlight w:val="yellow"/>
              </w:rPr>
              <w:t>punten</w:t>
            </w:r>
          </w:p>
        </w:tc>
        <w:tc>
          <w:tcPr>
            <w:tcW w:w="4961" w:type="dxa"/>
            <w:shd w:val="clear" w:color="auto" w:fill="BDE4F7"/>
            <w:tcMar>
              <w:top w:w="113" w:type="dxa"/>
              <w:left w:w="79" w:type="dxa"/>
              <w:bottom w:w="113" w:type="dxa"/>
              <w:right w:w="79" w:type="dxa"/>
            </w:tcMar>
            <w:hideMark/>
          </w:tcPr>
          <w:p w14:paraId="31FC04E5" w14:textId="256276B4" w:rsidR="007767F2" w:rsidRPr="00E720DA" w:rsidRDefault="00CF2DD2" w:rsidP="008D1066">
            <w:pPr>
              <w:suppressAutoHyphens/>
            </w:pPr>
            <w:r w:rsidRPr="00E720DA">
              <w:t>In d</w:t>
            </w:r>
            <w:r w:rsidR="00C27EEA" w:rsidRPr="00E720DA">
              <w:t xml:space="preserve">e uitwerking </w:t>
            </w:r>
            <w:r w:rsidRPr="00E720DA">
              <w:t xml:space="preserve">zijn alle aspecten beschreven. De beschrijving </w:t>
            </w:r>
            <w:r w:rsidR="00C27EEA" w:rsidRPr="00E720DA">
              <w:t xml:space="preserve">van de aspecten sluit </w:t>
            </w:r>
            <w:r w:rsidRPr="00E720DA">
              <w:t>(</w:t>
            </w:r>
            <w:r w:rsidR="00C27EEA" w:rsidRPr="00E720DA">
              <w:t>in onderlinge samenhang</w:t>
            </w:r>
            <w:r w:rsidRPr="00E720DA">
              <w:t>)</w:t>
            </w:r>
            <w:r w:rsidR="00C27EEA" w:rsidRPr="00E720DA">
              <w:t xml:space="preserve"> aan bij de gevraagde dienstverlening en de vraagstelling.</w:t>
            </w:r>
            <w:r w:rsidR="001B76FF" w:rsidRPr="00E720DA">
              <w:t xml:space="preserve"> </w:t>
            </w:r>
            <w:r w:rsidRPr="00E720DA">
              <w:t>De Aanbestedende Dienst heeft er vertrouwen in dat de Inschrijver in de praktijk zal kunnen waarmaken wat hij beschrijft, dat hij daarmee tegemoetkomt aan de wens zoals beschreven in het gunningscriterium in relatie tot de aanbestedingsstukken als geheel.</w:t>
            </w:r>
          </w:p>
          <w:p w14:paraId="2E17C91E" w14:textId="767CFF6A" w:rsidR="00C27EEA" w:rsidRPr="00E720DA" w:rsidRDefault="00C27EEA" w:rsidP="007767F2">
            <w:pPr>
              <w:suppressAutoHyphens/>
              <w:rPr>
                <w:rFonts w:eastAsia="MS Mincho" w:cs="Arial"/>
                <w:bCs/>
                <w:color w:val="000000"/>
                <w:sz w:val="60"/>
                <w:szCs w:val="32"/>
              </w:rPr>
            </w:pPr>
          </w:p>
        </w:tc>
      </w:tr>
      <w:tr w:rsidR="00C27EEA" w:rsidRPr="00E720DA" w14:paraId="369869AC" w14:textId="77777777" w:rsidTr="00013107">
        <w:tc>
          <w:tcPr>
            <w:tcW w:w="1592" w:type="dxa"/>
            <w:shd w:val="clear" w:color="auto" w:fill="EBECFC"/>
            <w:tcMar>
              <w:top w:w="113" w:type="dxa"/>
              <w:left w:w="79" w:type="dxa"/>
              <w:bottom w:w="113" w:type="dxa"/>
              <w:right w:w="79" w:type="dxa"/>
            </w:tcMar>
            <w:hideMark/>
          </w:tcPr>
          <w:p w14:paraId="35FA8DFD" w14:textId="77777777" w:rsidR="00C27EEA" w:rsidRPr="00E720DA" w:rsidRDefault="00C27EEA" w:rsidP="008D1066">
            <w:pPr>
              <w:suppressAutoHyphens/>
              <w:spacing w:line="250" w:lineRule="atLeast"/>
              <w:rPr>
                <w:rFonts w:cs="Arial"/>
                <w:b/>
                <w:bCs/>
              </w:rPr>
            </w:pPr>
            <w:r w:rsidRPr="00E720DA">
              <w:rPr>
                <w:rFonts w:cs="Arial"/>
                <w:b/>
                <w:bCs/>
              </w:rPr>
              <w:t>Voldoende</w:t>
            </w:r>
          </w:p>
        </w:tc>
        <w:tc>
          <w:tcPr>
            <w:tcW w:w="1669" w:type="dxa"/>
            <w:shd w:val="clear" w:color="auto" w:fill="EBECFC"/>
            <w:tcMar>
              <w:top w:w="113" w:type="dxa"/>
              <w:left w:w="79" w:type="dxa"/>
              <w:bottom w:w="113" w:type="dxa"/>
              <w:right w:w="79" w:type="dxa"/>
            </w:tcMar>
            <w:hideMark/>
          </w:tcPr>
          <w:p w14:paraId="6825EA64" w14:textId="29B8A6B6" w:rsidR="00C27EEA" w:rsidRPr="00E720DA" w:rsidRDefault="00C27EEA" w:rsidP="008D1066">
            <w:pPr>
              <w:suppressAutoHyphens/>
              <w:spacing w:line="250" w:lineRule="atLeast"/>
              <w:rPr>
                <w:rFonts w:cs="Arial"/>
                <w:highlight w:val="yellow"/>
              </w:rPr>
            </w:pPr>
            <w:r w:rsidRPr="00E720DA">
              <w:rPr>
                <w:rFonts w:cs="Arial"/>
                <w:highlight w:val="yellow"/>
              </w:rPr>
              <w:t xml:space="preserve">60% van </w:t>
            </w:r>
            <w:r w:rsidR="00C33712" w:rsidRPr="00E720DA">
              <w:rPr>
                <w:rFonts w:cs="Arial"/>
                <w:highlight w:val="yellow"/>
              </w:rPr>
              <w:t>de</w:t>
            </w:r>
            <w:r w:rsidRPr="00E720DA">
              <w:rPr>
                <w:rFonts w:cs="Arial"/>
                <w:highlight w:val="yellow"/>
              </w:rPr>
              <w:t xml:space="preserve"> maximaal te behalen </w:t>
            </w:r>
            <w:r w:rsidR="00E720DA">
              <w:rPr>
                <w:rFonts w:cs="Arial"/>
                <w:highlight w:val="yellow"/>
              </w:rPr>
              <w:t>punten</w:t>
            </w:r>
          </w:p>
        </w:tc>
        <w:tc>
          <w:tcPr>
            <w:tcW w:w="4961" w:type="dxa"/>
            <w:shd w:val="clear" w:color="auto" w:fill="EBECFC"/>
            <w:tcMar>
              <w:top w:w="113" w:type="dxa"/>
              <w:left w:w="79" w:type="dxa"/>
              <w:bottom w:w="113" w:type="dxa"/>
              <w:right w:w="79" w:type="dxa"/>
            </w:tcMar>
            <w:hideMark/>
          </w:tcPr>
          <w:p w14:paraId="119DE31C" w14:textId="37F72ACD" w:rsidR="00C27EEA" w:rsidRPr="00E720DA" w:rsidRDefault="008352BE" w:rsidP="008D1066">
            <w:pPr>
              <w:suppressAutoHyphens/>
            </w:pPr>
            <w:r w:rsidRPr="00E720DA">
              <w:t>In d</w:t>
            </w:r>
            <w:r w:rsidR="00C27EEA" w:rsidRPr="00E720DA">
              <w:t xml:space="preserve">e uitwerking </w:t>
            </w:r>
            <w:r w:rsidRPr="00E720DA">
              <w:t xml:space="preserve">zijn </w:t>
            </w:r>
            <w:r w:rsidR="00BD4003" w:rsidRPr="00E720DA">
              <w:t>de</w:t>
            </w:r>
            <w:r w:rsidRPr="00E720DA">
              <w:t xml:space="preserve"> aspecten beschreven. De beschrijving </w:t>
            </w:r>
            <w:r w:rsidR="00C27EEA" w:rsidRPr="00E720DA">
              <w:t xml:space="preserve">van de aspecten sluit </w:t>
            </w:r>
            <w:r w:rsidR="00CF2DD2" w:rsidRPr="00E720DA">
              <w:t>(</w:t>
            </w:r>
            <w:r w:rsidR="00C27EEA" w:rsidRPr="00E720DA">
              <w:t>in onderlinge samenhang</w:t>
            </w:r>
            <w:r w:rsidR="00CF2DD2" w:rsidRPr="00E720DA">
              <w:t>)</w:t>
            </w:r>
            <w:r w:rsidR="00C27EEA" w:rsidRPr="00E720DA">
              <w:t xml:space="preserve"> </w:t>
            </w:r>
            <w:r w:rsidRPr="00E720DA">
              <w:t xml:space="preserve">nipt </w:t>
            </w:r>
            <w:r w:rsidR="00C27EEA" w:rsidRPr="00E720DA">
              <w:t>aan bij de gevraagde dienstverlening en de vraagstelling.</w:t>
            </w:r>
            <w:r w:rsidRPr="00E720DA">
              <w:t xml:space="preserve"> </w:t>
            </w:r>
          </w:p>
          <w:p w14:paraId="711E6869" w14:textId="52466866" w:rsidR="00C27EEA" w:rsidRPr="00E720DA" w:rsidRDefault="008352BE" w:rsidP="00C33712">
            <w:pPr>
              <w:suppressAutoHyphens/>
              <w:rPr>
                <w:rFonts w:cs="Arial"/>
              </w:rPr>
            </w:pPr>
            <w:r w:rsidRPr="00E720DA">
              <w:t xml:space="preserve">De Aanbestedende Dienst ziet geen risico dat de Inschrijver in de praktijk niet zal kunnen waarmaken wat hij beschrijft, </w:t>
            </w:r>
            <w:r w:rsidR="00EA743A" w:rsidRPr="00E720DA">
              <w:t>maar</w:t>
            </w:r>
            <w:r w:rsidRPr="00E720DA">
              <w:t xml:space="preserve"> </w:t>
            </w:r>
            <w:r w:rsidR="00C60E3F" w:rsidRPr="00E720DA">
              <w:t xml:space="preserve">is niet </w:t>
            </w:r>
            <w:r w:rsidR="00E80198" w:rsidRPr="00E720DA">
              <w:t xml:space="preserve">(geheel) </w:t>
            </w:r>
            <w:r w:rsidR="008C14B6" w:rsidRPr="00E720DA">
              <w:t>o</w:t>
            </w:r>
            <w:r w:rsidR="00C60E3F" w:rsidRPr="00E720DA">
              <w:t>vertuigd van de effectiviteit van de uitwerking, gelet op het gunningscriterium in relatie tot de aanbestedingsstukken</w:t>
            </w:r>
            <w:r w:rsidR="00CF2DD2" w:rsidRPr="00E720DA">
              <w:t xml:space="preserve"> als geheel</w:t>
            </w:r>
            <w:r w:rsidR="00C60E3F" w:rsidRPr="00E720DA">
              <w:t>.</w:t>
            </w:r>
          </w:p>
        </w:tc>
      </w:tr>
      <w:tr w:rsidR="00C27EEA" w:rsidRPr="00E720DA" w14:paraId="284EBAC0" w14:textId="77777777" w:rsidTr="00013107">
        <w:tc>
          <w:tcPr>
            <w:tcW w:w="1592" w:type="dxa"/>
            <w:shd w:val="clear" w:color="auto" w:fill="BDE4F7"/>
            <w:tcMar>
              <w:top w:w="113" w:type="dxa"/>
              <w:left w:w="79" w:type="dxa"/>
              <w:bottom w:w="113" w:type="dxa"/>
              <w:right w:w="79" w:type="dxa"/>
            </w:tcMar>
            <w:hideMark/>
          </w:tcPr>
          <w:p w14:paraId="101ACA1F" w14:textId="77777777" w:rsidR="00C27EEA" w:rsidRPr="00E720DA" w:rsidRDefault="00C27EEA" w:rsidP="008D1066">
            <w:pPr>
              <w:suppressAutoHyphens/>
              <w:spacing w:line="250" w:lineRule="atLeast"/>
              <w:rPr>
                <w:rFonts w:cs="Arial"/>
                <w:b/>
                <w:bCs/>
              </w:rPr>
            </w:pPr>
            <w:r w:rsidRPr="00E720DA">
              <w:rPr>
                <w:rFonts w:cs="Arial"/>
                <w:b/>
                <w:bCs/>
              </w:rPr>
              <w:t>Matig</w:t>
            </w:r>
          </w:p>
        </w:tc>
        <w:tc>
          <w:tcPr>
            <w:tcW w:w="1669" w:type="dxa"/>
            <w:shd w:val="clear" w:color="auto" w:fill="BDE4F7"/>
            <w:tcMar>
              <w:top w:w="113" w:type="dxa"/>
              <w:left w:w="79" w:type="dxa"/>
              <w:bottom w:w="113" w:type="dxa"/>
              <w:right w:w="79" w:type="dxa"/>
            </w:tcMar>
            <w:hideMark/>
          </w:tcPr>
          <w:p w14:paraId="6EC8CA8B" w14:textId="26576DAA" w:rsidR="00C27EEA" w:rsidRPr="00E720DA" w:rsidRDefault="00C27EEA" w:rsidP="008D1066">
            <w:pPr>
              <w:suppressAutoHyphens/>
              <w:spacing w:line="250" w:lineRule="atLeast"/>
              <w:rPr>
                <w:rFonts w:cs="Arial"/>
                <w:highlight w:val="yellow"/>
              </w:rPr>
            </w:pPr>
            <w:r w:rsidRPr="00E720DA">
              <w:rPr>
                <w:rFonts w:cs="Arial"/>
                <w:highlight w:val="yellow"/>
              </w:rPr>
              <w:t xml:space="preserve">40% van </w:t>
            </w:r>
            <w:r w:rsidR="00C33712" w:rsidRPr="00E720DA">
              <w:rPr>
                <w:rFonts w:cs="Arial"/>
                <w:highlight w:val="yellow"/>
              </w:rPr>
              <w:t>de</w:t>
            </w:r>
            <w:r w:rsidRPr="00E720DA">
              <w:rPr>
                <w:rFonts w:cs="Arial"/>
                <w:highlight w:val="yellow"/>
              </w:rPr>
              <w:t xml:space="preserve"> maximaal te behalen </w:t>
            </w:r>
            <w:r w:rsidR="00E720DA">
              <w:rPr>
                <w:rFonts w:cs="Arial"/>
                <w:highlight w:val="yellow"/>
              </w:rPr>
              <w:t>punten</w:t>
            </w:r>
          </w:p>
        </w:tc>
        <w:tc>
          <w:tcPr>
            <w:tcW w:w="4961" w:type="dxa"/>
            <w:shd w:val="clear" w:color="auto" w:fill="BDE4F7"/>
            <w:tcMar>
              <w:top w:w="113" w:type="dxa"/>
              <w:left w:w="79" w:type="dxa"/>
              <w:bottom w:w="113" w:type="dxa"/>
              <w:right w:w="79" w:type="dxa"/>
            </w:tcMar>
            <w:hideMark/>
          </w:tcPr>
          <w:p w14:paraId="280F3B0C" w14:textId="44BDA184" w:rsidR="00C27EEA" w:rsidRPr="00E720DA" w:rsidRDefault="00771EDB" w:rsidP="008D1066">
            <w:pPr>
              <w:suppressAutoHyphens/>
            </w:pPr>
            <w:r w:rsidRPr="00E720DA">
              <w:t>In d</w:t>
            </w:r>
            <w:r w:rsidR="00C27EEA" w:rsidRPr="00E720DA">
              <w:t xml:space="preserve">e uitwerking </w:t>
            </w:r>
            <w:r w:rsidRPr="00E720DA">
              <w:t>ontbreekt de beschrijving van één van de</w:t>
            </w:r>
            <w:r w:rsidR="00420A38" w:rsidRPr="00E720DA">
              <w:t xml:space="preserve"> gevraagde aspecten</w:t>
            </w:r>
            <w:r w:rsidRPr="00E720DA">
              <w:t xml:space="preserve"> en/of de </w:t>
            </w:r>
            <w:r w:rsidR="00420A38" w:rsidRPr="00E720DA">
              <w:t xml:space="preserve">beschrijving </w:t>
            </w:r>
            <w:r w:rsidR="00C27EEA" w:rsidRPr="00E720DA">
              <w:t xml:space="preserve">van de aspecten sluit </w:t>
            </w:r>
            <w:r w:rsidR="00420A38" w:rsidRPr="00E720DA">
              <w:t>(</w:t>
            </w:r>
            <w:r w:rsidR="00C27EEA" w:rsidRPr="00E720DA">
              <w:t>in onderlinge samenhang</w:t>
            </w:r>
            <w:r w:rsidR="00420A38" w:rsidRPr="00E720DA">
              <w:t>)</w:t>
            </w:r>
            <w:r w:rsidR="00C27EEA" w:rsidRPr="00E720DA">
              <w:t xml:space="preserve"> </w:t>
            </w:r>
            <w:r w:rsidR="00393FA4" w:rsidRPr="00E720DA">
              <w:t xml:space="preserve">niet overtuigend </w:t>
            </w:r>
            <w:r w:rsidR="00C27EEA" w:rsidRPr="00E720DA">
              <w:t>aan bij de gevraagde dienstverlening en de vraagstelling.</w:t>
            </w:r>
          </w:p>
          <w:p w14:paraId="7E2065A8" w14:textId="673311D4" w:rsidR="001F09E1" w:rsidRPr="00E720DA" w:rsidRDefault="00771EDB" w:rsidP="001F09E1">
            <w:pPr>
              <w:suppressAutoHyphens/>
            </w:pPr>
            <w:r w:rsidRPr="00E720DA">
              <w:t>De</w:t>
            </w:r>
            <w:r w:rsidR="00393FA4" w:rsidRPr="00E720DA">
              <w:t xml:space="preserve"> Aanbestedende Dienst ziet enig risico dat de Inschrijver in de praktijk niet (geheel) tegemoet zal komen aan de wens, zoals beschreven in het gunningscriterium in relatie tot de aanbestedingsstukken</w:t>
            </w:r>
            <w:r w:rsidR="00CF2DD2" w:rsidRPr="00E720DA">
              <w:t xml:space="preserve"> als geheel</w:t>
            </w:r>
            <w:r w:rsidR="001F09E1" w:rsidRPr="00E720DA">
              <w:t xml:space="preserve">. </w:t>
            </w:r>
          </w:p>
          <w:p w14:paraId="4FAC83F2" w14:textId="2E220F92" w:rsidR="00C27EEA" w:rsidRPr="00E720DA" w:rsidRDefault="00C27EEA" w:rsidP="008D1066">
            <w:pPr>
              <w:suppressAutoHyphens/>
              <w:autoSpaceDE w:val="0"/>
              <w:autoSpaceDN w:val="0"/>
              <w:rPr>
                <w:rFonts w:cs="Arial"/>
                <w:color w:val="000000"/>
              </w:rPr>
            </w:pPr>
          </w:p>
        </w:tc>
      </w:tr>
      <w:tr w:rsidR="00C27EEA" w:rsidRPr="00E720DA" w14:paraId="65605A16" w14:textId="77777777" w:rsidTr="00013107">
        <w:tc>
          <w:tcPr>
            <w:tcW w:w="1592" w:type="dxa"/>
            <w:shd w:val="clear" w:color="auto" w:fill="EBECFC"/>
            <w:tcMar>
              <w:top w:w="113" w:type="dxa"/>
              <w:left w:w="79" w:type="dxa"/>
              <w:bottom w:w="113" w:type="dxa"/>
              <w:right w:w="79" w:type="dxa"/>
            </w:tcMar>
            <w:hideMark/>
          </w:tcPr>
          <w:p w14:paraId="6F5F1770" w14:textId="77777777" w:rsidR="00C27EEA" w:rsidRPr="00E720DA" w:rsidRDefault="00C27EEA" w:rsidP="008D1066">
            <w:pPr>
              <w:suppressAutoHyphens/>
              <w:spacing w:line="250" w:lineRule="atLeast"/>
              <w:rPr>
                <w:rFonts w:cs="Arial"/>
                <w:b/>
                <w:bCs/>
              </w:rPr>
            </w:pPr>
            <w:r w:rsidRPr="00E720DA">
              <w:rPr>
                <w:rFonts w:cs="Arial"/>
                <w:b/>
                <w:bCs/>
              </w:rPr>
              <w:t xml:space="preserve">Onvoldoende </w:t>
            </w:r>
          </w:p>
        </w:tc>
        <w:tc>
          <w:tcPr>
            <w:tcW w:w="1669" w:type="dxa"/>
            <w:shd w:val="clear" w:color="auto" w:fill="EBECFC"/>
            <w:tcMar>
              <w:top w:w="113" w:type="dxa"/>
              <w:left w:w="79" w:type="dxa"/>
              <w:bottom w:w="113" w:type="dxa"/>
              <w:right w:w="79" w:type="dxa"/>
            </w:tcMar>
            <w:hideMark/>
          </w:tcPr>
          <w:p w14:paraId="2E130CAA" w14:textId="111AEBF2" w:rsidR="00C27EEA" w:rsidRPr="00E720DA" w:rsidRDefault="00C27EEA" w:rsidP="008D1066">
            <w:pPr>
              <w:suppressAutoHyphens/>
              <w:autoSpaceDE w:val="0"/>
              <w:autoSpaceDN w:val="0"/>
              <w:rPr>
                <w:rFonts w:cs="Arial"/>
                <w:color w:val="000000"/>
                <w:highlight w:val="yellow"/>
              </w:rPr>
            </w:pPr>
            <w:r w:rsidRPr="00E720DA">
              <w:rPr>
                <w:rFonts w:cs="Arial"/>
                <w:color w:val="000000"/>
                <w:highlight w:val="yellow"/>
              </w:rPr>
              <w:t xml:space="preserve">20% van </w:t>
            </w:r>
            <w:r w:rsidR="00C33712" w:rsidRPr="00E720DA">
              <w:rPr>
                <w:rFonts w:cs="Arial"/>
                <w:color w:val="000000"/>
                <w:highlight w:val="yellow"/>
              </w:rPr>
              <w:t>de</w:t>
            </w:r>
            <w:r w:rsidRPr="00E720DA">
              <w:rPr>
                <w:rFonts w:cs="Arial"/>
                <w:color w:val="000000"/>
                <w:highlight w:val="yellow"/>
              </w:rPr>
              <w:t xml:space="preserve"> maximaal te behalen </w:t>
            </w:r>
            <w:r w:rsidR="00E720DA">
              <w:rPr>
                <w:rFonts w:cs="Arial"/>
                <w:color w:val="000000"/>
                <w:highlight w:val="yellow"/>
              </w:rPr>
              <w:t>punten</w:t>
            </w:r>
          </w:p>
        </w:tc>
        <w:tc>
          <w:tcPr>
            <w:tcW w:w="4961" w:type="dxa"/>
            <w:shd w:val="clear" w:color="auto" w:fill="EBECFC"/>
            <w:tcMar>
              <w:top w:w="113" w:type="dxa"/>
              <w:left w:w="79" w:type="dxa"/>
              <w:bottom w:w="113" w:type="dxa"/>
              <w:right w:w="79" w:type="dxa"/>
            </w:tcMar>
            <w:hideMark/>
          </w:tcPr>
          <w:p w14:paraId="2BD99BAB" w14:textId="2D3FDA64" w:rsidR="00C27EEA" w:rsidRPr="00E720DA" w:rsidRDefault="00771EDB" w:rsidP="008D1066">
            <w:pPr>
              <w:suppressAutoHyphens/>
            </w:pPr>
            <w:r w:rsidRPr="00E720DA">
              <w:t>In d</w:t>
            </w:r>
            <w:r w:rsidR="00C27EEA" w:rsidRPr="00E720DA">
              <w:t xml:space="preserve">e uitwerking </w:t>
            </w:r>
            <w:r w:rsidRPr="00E720DA">
              <w:t>ontbreekt de beschrijving van meerdere</w:t>
            </w:r>
            <w:r w:rsidR="00420A38" w:rsidRPr="00E720DA">
              <w:t xml:space="preserve"> aspecten en/of de beschrijving </w:t>
            </w:r>
            <w:r w:rsidR="00C27EEA" w:rsidRPr="00E720DA">
              <w:t xml:space="preserve">van de aspecten </w:t>
            </w:r>
            <w:r w:rsidR="00420A38" w:rsidRPr="00E720DA">
              <w:t xml:space="preserve">(die wel beschreven zijn in de uitwerking) </w:t>
            </w:r>
            <w:r w:rsidR="00C27EEA" w:rsidRPr="00E720DA">
              <w:t xml:space="preserve">sluit </w:t>
            </w:r>
            <w:r w:rsidR="00420A38" w:rsidRPr="00E720DA">
              <w:t>(</w:t>
            </w:r>
            <w:r w:rsidR="00C27EEA" w:rsidRPr="00E720DA">
              <w:t>in onderlinge samenhang</w:t>
            </w:r>
            <w:r w:rsidR="00420A38" w:rsidRPr="00E720DA">
              <w:t>)</w:t>
            </w:r>
            <w:r w:rsidR="00C27EEA" w:rsidRPr="00E720DA">
              <w:t xml:space="preserve"> onvoldoende aan bij de gevraagde dienstverlening en de vraagstelling.</w:t>
            </w:r>
          </w:p>
          <w:p w14:paraId="5635B4A7" w14:textId="2279369A" w:rsidR="00C27EEA" w:rsidRPr="00E720DA" w:rsidRDefault="007B2DF3" w:rsidP="008D1066">
            <w:pPr>
              <w:suppressAutoHyphens/>
              <w:autoSpaceDE w:val="0"/>
              <w:autoSpaceDN w:val="0"/>
              <w:rPr>
                <w:rFonts w:cs="Arial"/>
                <w:color w:val="000000"/>
              </w:rPr>
            </w:pPr>
            <w:r w:rsidRPr="00E720DA">
              <w:rPr>
                <w:rFonts w:cs="Arial"/>
                <w:color w:val="000000"/>
              </w:rPr>
              <w:t>De I</w:t>
            </w:r>
            <w:r w:rsidR="00C27EEA" w:rsidRPr="00E720DA">
              <w:rPr>
                <w:rFonts w:cs="Arial"/>
                <w:color w:val="000000"/>
              </w:rPr>
              <w:t xml:space="preserve">nschrijving </w:t>
            </w:r>
            <w:r w:rsidR="00771EDB" w:rsidRPr="00E720DA">
              <w:rPr>
                <w:rFonts w:cs="Arial"/>
                <w:color w:val="000000"/>
              </w:rPr>
              <w:t>geeft geen blijk van een reële, realistische en/of adequate aansluiting bij de wens van de Aanbestedende Dienst</w:t>
            </w:r>
            <w:r w:rsidR="00420A38" w:rsidRPr="00E720DA">
              <w:rPr>
                <w:rFonts w:cs="Arial"/>
                <w:color w:val="000000"/>
              </w:rPr>
              <w:t>, zoals beschreven in het gunningscriterium in relatie tot de aanbestedingsstukken als geheel</w:t>
            </w:r>
            <w:r w:rsidR="00C27EEA" w:rsidRPr="00E720DA">
              <w:rPr>
                <w:rFonts w:cs="Arial"/>
                <w:color w:val="000000"/>
              </w:rPr>
              <w:t>.</w:t>
            </w:r>
          </w:p>
        </w:tc>
      </w:tr>
      <w:tr w:rsidR="00C27EEA" w:rsidRPr="0095567A" w14:paraId="15AED51B" w14:textId="77777777" w:rsidTr="00013107">
        <w:trPr>
          <w:trHeight w:val="1002"/>
        </w:trPr>
        <w:tc>
          <w:tcPr>
            <w:tcW w:w="1592" w:type="dxa"/>
            <w:shd w:val="clear" w:color="auto" w:fill="BDE4F7"/>
            <w:tcMar>
              <w:top w:w="113" w:type="dxa"/>
              <w:left w:w="79" w:type="dxa"/>
              <w:bottom w:w="113" w:type="dxa"/>
              <w:right w:w="79" w:type="dxa"/>
            </w:tcMar>
            <w:hideMark/>
          </w:tcPr>
          <w:p w14:paraId="3C6CDBA7" w14:textId="77777777" w:rsidR="00C27EEA" w:rsidRPr="00E720DA" w:rsidRDefault="00C27EEA" w:rsidP="008D1066">
            <w:pPr>
              <w:suppressAutoHyphens/>
              <w:spacing w:line="250" w:lineRule="atLeast"/>
              <w:rPr>
                <w:rFonts w:cs="Arial"/>
                <w:b/>
                <w:bCs/>
                <w:highlight w:val="yellow"/>
              </w:rPr>
            </w:pPr>
            <w:r w:rsidRPr="00E720DA">
              <w:rPr>
                <w:rFonts w:cs="Arial"/>
                <w:b/>
                <w:bCs/>
              </w:rPr>
              <w:lastRenderedPageBreak/>
              <w:t>Geen beantwoording</w:t>
            </w:r>
          </w:p>
        </w:tc>
        <w:tc>
          <w:tcPr>
            <w:tcW w:w="1669" w:type="dxa"/>
            <w:shd w:val="clear" w:color="auto" w:fill="BDE4F7"/>
            <w:tcMar>
              <w:top w:w="113" w:type="dxa"/>
              <w:left w:w="79" w:type="dxa"/>
              <w:bottom w:w="113" w:type="dxa"/>
              <w:right w:w="79" w:type="dxa"/>
            </w:tcMar>
            <w:hideMark/>
          </w:tcPr>
          <w:p w14:paraId="37337175" w14:textId="7D6A762D" w:rsidR="00C27EEA" w:rsidRPr="00E720DA" w:rsidRDefault="00C27EEA" w:rsidP="008D1066">
            <w:pPr>
              <w:suppressAutoHyphens/>
              <w:spacing w:line="250" w:lineRule="atLeast"/>
              <w:rPr>
                <w:rFonts w:cs="Arial"/>
                <w:highlight w:val="yellow"/>
              </w:rPr>
            </w:pPr>
            <w:r w:rsidRPr="00E720DA">
              <w:rPr>
                <w:rFonts w:cs="Arial"/>
                <w:highlight w:val="yellow"/>
              </w:rPr>
              <w:t xml:space="preserve">0% van </w:t>
            </w:r>
            <w:r w:rsidR="00C33712" w:rsidRPr="00E720DA">
              <w:rPr>
                <w:rFonts w:cs="Arial"/>
                <w:highlight w:val="yellow"/>
              </w:rPr>
              <w:t>de</w:t>
            </w:r>
            <w:r w:rsidRPr="00E720DA">
              <w:rPr>
                <w:rFonts w:cs="Arial"/>
                <w:highlight w:val="yellow"/>
              </w:rPr>
              <w:t xml:space="preserve"> maximaal te behalen </w:t>
            </w:r>
            <w:r w:rsidR="00E720DA">
              <w:rPr>
                <w:rFonts w:cs="Arial"/>
                <w:highlight w:val="yellow"/>
              </w:rPr>
              <w:t>punten</w:t>
            </w:r>
          </w:p>
        </w:tc>
        <w:tc>
          <w:tcPr>
            <w:tcW w:w="4961" w:type="dxa"/>
            <w:shd w:val="clear" w:color="auto" w:fill="BDE4F7"/>
            <w:tcMar>
              <w:top w:w="113" w:type="dxa"/>
              <w:left w:w="79" w:type="dxa"/>
              <w:bottom w:w="113" w:type="dxa"/>
              <w:right w:w="79" w:type="dxa"/>
            </w:tcMar>
            <w:hideMark/>
          </w:tcPr>
          <w:p w14:paraId="4B945C89" w14:textId="4543232F" w:rsidR="00C27EEA" w:rsidRPr="00E720DA" w:rsidRDefault="007B2DF3" w:rsidP="008D1066">
            <w:pPr>
              <w:suppressAutoHyphens/>
              <w:autoSpaceDE w:val="0"/>
              <w:autoSpaceDN w:val="0"/>
              <w:rPr>
                <w:rFonts w:cs="Arial"/>
              </w:rPr>
            </w:pPr>
            <w:r w:rsidRPr="00E720DA">
              <w:rPr>
                <w:rFonts w:cs="Arial"/>
                <w:color w:val="000000"/>
              </w:rPr>
              <w:t>De I</w:t>
            </w:r>
            <w:r w:rsidR="00C27EEA" w:rsidRPr="00E720DA">
              <w:rPr>
                <w:rFonts w:cs="Arial"/>
                <w:color w:val="000000"/>
              </w:rPr>
              <w:t xml:space="preserve">nschrijver geeft geen beschrijving of een beschrijving waarin geen van de gevraagde elementen terugkomt. De </w:t>
            </w:r>
            <w:r w:rsidRPr="00E720DA">
              <w:rPr>
                <w:rFonts w:cs="Arial"/>
                <w:color w:val="000000"/>
              </w:rPr>
              <w:t>I</w:t>
            </w:r>
            <w:r w:rsidR="00C27EEA" w:rsidRPr="00E720DA">
              <w:rPr>
                <w:rFonts w:cs="Arial"/>
                <w:color w:val="000000"/>
              </w:rPr>
              <w:t>nschrijver geeft geen relevante informatie.</w:t>
            </w:r>
          </w:p>
        </w:tc>
      </w:tr>
    </w:tbl>
    <w:p w14:paraId="6F321E69" w14:textId="4A9E08E3" w:rsidR="00C27EEA" w:rsidRDefault="00C27EEA" w:rsidP="008D1066">
      <w:pPr>
        <w:suppressAutoHyphens/>
      </w:pPr>
    </w:p>
    <w:p w14:paraId="4AE6A16C" w14:textId="7AD38490" w:rsidR="0042499D" w:rsidRDefault="0042499D" w:rsidP="008D1066">
      <w:pPr>
        <w:suppressAutoHyphens/>
      </w:pPr>
    </w:p>
    <w:p w14:paraId="695CE299" w14:textId="3BEC86D9" w:rsidR="00A04D96" w:rsidRDefault="00A04D96" w:rsidP="00D036B5">
      <w:pPr>
        <w:pStyle w:val="Kop2"/>
      </w:pPr>
      <w:bookmarkStart w:id="282" w:name="_Toc33441758"/>
      <w:bookmarkStart w:id="283" w:name="_Ref403058492"/>
      <w:bookmarkStart w:id="284" w:name="_Toc419285411"/>
      <w:bookmarkStart w:id="285" w:name="_Toc421086907"/>
      <w:bookmarkStart w:id="286" w:name="_Toc522265733"/>
      <w:r>
        <w:t>Gunningscriteria</w:t>
      </w:r>
      <w:bookmarkEnd w:id="282"/>
    </w:p>
    <w:p w14:paraId="5AAD17FA" w14:textId="5702BACB" w:rsidR="00531B43" w:rsidRDefault="00531B43" w:rsidP="00A60ED0">
      <w:pPr>
        <w:jc w:val="both"/>
        <w:rPr>
          <w:rFonts w:eastAsia="Calibri" w:cs="Arial"/>
        </w:rPr>
      </w:pPr>
      <w:r>
        <w:rPr>
          <w:rFonts w:eastAsia="Calibri" w:cs="Arial"/>
        </w:rPr>
        <w:t xml:space="preserve">Met de </w:t>
      </w:r>
      <w:r w:rsidR="005E6823">
        <w:rPr>
          <w:rFonts w:eastAsia="Calibri" w:cs="Arial"/>
        </w:rPr>
        <w:t>opdrachtverstrekking tot de levering en dienstverlening</w:t>
      </w:r>
      <w:r>
        <w:rPr>
          <w:rFonts w:eastAsia="Calibri" w:cs="Arial"/>
        </w:rPr>
        <w:t xml:space="preserve"> </w:t>
      </w:r>
      <w:r w:rsidR="005E6823">
        <w:rPr>
          <w:rFonts w:eastAsia="Calibri" w:cs="Arial"/>
        </w:rPr>
        <w:t>met betrekking tot</w:t>
      </w:r>
      <w:r>
        <w:rPr>
          <w:rFonts w:eastAsia="Calibri" w:cs="Arial"/>
        </w:rPr>
        <w:t xml:space="preserve"> warme dranken automaten wenst </w:t>
      </w:r>
      <w:r w:rsidR="007D7886">
        <w:rPr>
          <w:rFonts w:eastAsia="Calibri" w:cs="Arial"/>
        </w:rPr>
        <w:t xml:space="preserve">de </w:t>
      </w:r>
      <w:r>
        <w:rPr>
          <w:rFonts w:eastAsia="Calibri" w:cs="Arial"/>
        </w:rPr>
        <w:t xml:space="preserve">Aanbestedende </w:t>
      </w:r>
      <w:r w:rsidR="008929A6">
        <w:rPr>
          <w:rFonts w:eastAsia="Calibri" w:cs="Arial"/>
        </w:rPr>
        <w:t>D</w:t>
      </w:r>
      <w:r>
        <w:rPr>
          <w:rFonts w:eastAsia="Calibri" w:cs="Arial"/>
        </w:rPr>
        <w:t>ienst een aantal doelstellingen te bereiken:</w:t>
      </w:r>
    </w:p>
    <w:p w14:paraId="3CC3DC8D" w14:textId="1354B06E" w:rsidR="00531B43" w:rsidRDefault="00531B43" w:rsidP="00A60ED0">
      <w:pPr>
        <w:pStyle w:val="Lijstalinea"/>
        <w:numPr>
          <w:ilvl w:val="0"/>
          <w:numId w:val="34"/>
        </w:numPr>
        <w:jc w:val="both"/>
        <w:rPr>
          <w:rFonts w:eastAsia="Calibri" w:cs="Arial"/>
        </w:rPr>
      </w:pPr>
      <w:r>
        <w:rPr>
          <w:rFonts w:eastAsia="Calibri" w:cs="Arial"/>
        </w:rPr>
        <w:t>Hoogwaardige kwaliteit van de warme dranken tegen een acceptabele prijs</w:t>
      </w:r>
      <w:r w:rsidR="005E6823">
        <w:rPr>
          <w:rFonts w:eastAsia="Calibri" w:cs="Arial"/>
        </w:rPr>
        <w:t>.</w:t>
      </w:r>
    </w:p>
    <w:p w14:paraId="092E08CC" w14:textId="2F6047FE" w:rsidR="00531B43" w:rsidRDefault="00531B43" w:rsidP="00A60ED0">
      <w:pPr>
        <w:pStyle w:val="Lijstalinea"/>
        <w:numPr>
          <w:ilvl w:val="0"/>
          <w:numId w:val="34"/>
        </w:numPr>
        <w:jc w:val="both"/>
        <w:rPr>
          <w:rFonts w:eastAsia="Calibri" w:cs="Arial"/>
        </w:rPr>
      </w:pPr>
      <w:r>
        <w:rPr>
          <w:rFonts w:eastAsia="Calibri" w:cs="Arial"/>
        </w:rPr>
        <w:t>De totale dienstverlening wordt zo duurzaam mogelijk aangeboden.</w:t>
      </w:r>
    </w:p>
    <w:p w14:paraId="47219B51" w14:textId="2B06E542" w:rsidR="00531B43" w:rsidRDefault="00531B43" w:rsidP="00A60ED0">
      <w:pPr>
        <w:pStyle w:val="Lijstalinea"/>
        <w:numPr>
          <w:ilvl w:val="0"/>
          <w:numId w:val="34"/>
        </w:numPr>
        <w:jc w:val="both"/>
        <w:rPr>
          <w:rFonts w:eastAsia="Calibri" w:cs="Arial"/>
        </w:rPr>
      </w:pPr>
      <w:r>
        <w:rPr>
          <w:rFonts w:eastAsia="Calibri" w:cs="Arial"/>
        </w:rPr>
        <w:t xml:space="preserve">Maximale beschikbaarheid van de </w:t>
      </w:r>
      <w:r w:rsidR="000326BD">
        <w:rPr>
          <w:rFonts w:eastAsia="Calibri" w:cs="Arial"/>
        </w:rPr>
        <w:t>WDV</w:t>
      </w:r>
      <w:r w:rsidR="005E6823">
        <w:rPr>
          <w:rFonts w:eastAsia="Calibri" w:cs="Arial"/>
        </w:rPr>
        <w:t>.</w:t>
      </w:r>
    </w:p>
    <w:p w14:paraId="19CA7D16" w14:textId="77777777" w:rsidR="00531B43" w:rsidRDefault="00531B43" w:rsidP="00A60ED0">
      <w:pPr>
        <w:jc w:val="both"/>
        <w:rPr>
          <w:rFonts w:eastAsia="Calibri" w:cs="Arial"/>
        </w:rPr>
      </w:pPr>
    </w:p>
    <w:p w14:paraId="470D6772" w14:textId="2DBEEE7E" w:rsidR="00531B43" w:rsidRDefault="00531B43" w:rsidP="00A60ED0">
      <w:pPr>
        <w:jc w:val="both"/>
        <w:rPr>
          <w:rFonts w:eastAsia="Calibri" w:cs="Arial"/>
        </w:rPr>
      </w:pPr>
      <w:r w:rsidRPr="00100DED">
        <w:rPr>
          <w:rFonts w:eastAsia="Calibri" w:cs="Arial"/>
        </w:rPr>
        <w:t>De (kwalitatieve) gunningscriteria moeten een bijdrage leveren aan de realisatie van deze doelstellingen.</w:t>
      </w:r>
    </w:p>
    <w:p w14:paraId="10D01E6F" w14:textId="1B2C46D1" w:rsidR="00531B43" w:rsidRDefault="00531B43" w:rsidP="00A60ED0">
      <w:pPr>
        <w:jc w:val="both"/>
        <w:rPr>
          <w:rFonts w:eastAsia="Calibri" w:cs="Arial"/>
        </w:rPr>
      </w:pPr>
    </w:p>
    <w:p w14:paraId="4517A7C2" w14:textId="77777777" w:rsidR="00531B43" w:rsidRPr="00D036B5" w:rsidRDefault="00531B43" w:rsidP="00531B43">
      <w:pPr>
        <w:suppressAutoHyphens/>
      </w:pPr>
      <w:r w:rsidRPr="00D036B5">
        <w:t xml:space="preserve">Inschrijver dient in de Inschrijving alle hieronder genoemde (sub)gunningscriteria te </w:t>
      </w:r>
    </w:p>
    <w:p w14:paraId="378B9C69" w14:textId="77777777" w:rsidR="00531B43" w:rsidRPr="00D036B5" w:rsidRDefault="00531B43" w:rsidP="00531B43">
      <w:pPr>
        <w:suppressAutoHyphens/>
      </w:pPr>
      <w:r w:rsidRPr="00D036B5">
        <w:t xml:space="preserve">beantwoorden. Per vraag dienen de genoemde onderdelen volledig beantwoord te worden. De uitwerking dient zodanig te zijn dat de uitwerkingen per vraag los en </w:t>
      </w:r>
    </w:p>
    <w:p w14:paraId="01FC474F" w14:textId="77777777" w:rsidR="00531B43" w:rsidRPr="00D036B5" w:rsidRDefault="00531B43" w:rsidP="00531B43">
      <w:pPr>
        <w:suppressAutoHyphens/>
      </w:pPr>
      <w:r w:rsidRPr="00D036B5">
        <w:t xml:space="preserve">onafhankelijk van elkaar beoordeeld kunnen worden. Toezeggingen in de beantwoording van de (sub)gunningscriteria dienen door Opdrachtnemer gestand te worden gedaan. </w:t>
      </w:r>
    </w:p>
    <w:p w14:paraId="46484909" w14:textId="22758674" w:rsidR="00531B43" w:rsidRPr="00D036B5" w:rsidRDefault="00531B43" w:rsidP="00531B43">
      <w:pPr>
        <w:suppressAutoHyphens/>
      </w:pPr>
      <w:r w:rsidRPr="00D036B5">
        <w:t xml:space="preserve">Beoordeling vindt slechts plaats op het gevraagde </w:t>
      </w:r>
      <w:r w:rsidR="00E80198" w:rsidRPr="00D036B5">
        <w:t xml:space="preserve">maximaal </w:t>
      </w:r>
      <w:r w:rsidRPr="00D036B5">
        <w:t>aantal A4’tjes tekst en dient goed leesbaar te zijn</w:t>
      </w:r>
      <w:r w:rsidR="00C91290">
        <w:t xml:space="preserve"> (lettertype </w:t>
      </w:r>
      <w:proofErr w:type="spellStart"/>
      <w:r w:rsidR="00C91290">
        <w:t>Arial</w:t>
      </w:r>
      <w:proofErr w:type="spellEnd"/>
      <w:r w:rsidR="00C91290">
        <w:t xml:space="preserve"> en lettergrootte 9)</w:t>
      </w:r>
      <w:r w:rsidRPr="00D036B5">
        <w:t xml:space="preserve">. Indien er meerdere A4’tjes tekst dan het maximaal gevraagde aantal wordt ingediend, </w:t>
      </w:r>
      <w:r w:rsidR="002D1806">
        <w:t>wordt het meerdere aantal pagina’s</w:t>
      </w:r>
      <w:r w:rsidRPr="00D036B5">
        <w:t xml:space="preserve"> niet in de beoordeling meegenomen. De genoemde maximum aantallen A4 zijn exclusief</w:t>
      </w:r>
      <w:r w:rsidR="008E5330">
        <w:t xml:space="preserve"> titel, eventuele inhoudsopgave,</w:t>
      </w:r>
      <w:r w:rsidRPr="00D036B5">
        <w:t xml:space="preserve"> eventueel ondersteunend beeld- en fotomateriaal. </w:t>
      </w:r>
    </w:p>
    <w:p w14:paraId="7AD55584" w14:textId="77777777" w:rsidR="00D036B5" w:rsidRPr="00D036B5" w:rsidRDefault="00D036B5" w:rsidP="00D036B5"/>
    <w:p w14:paraId="611AEFE7" w14:textId="70299E7F" w:rsidR="00E91DF0" w:rsidRPr="00FA217D" w:rsidRDefault="00E91DF0" w:rsidP="00FA217D">
      <w:pPr>
        <w:rPr>
          <w:b/>
          <w:color w:val="BA4133" w:themeColor="accent3"/>
        </w:rPr>
      </w:pPr>
      <w:r w:rsidRPr="00FA217D">
        <w:rPr>
          <w:b/>
          <w:color w:val="BA4133" w:themeColor="accent3"/>
        </w:rPr>
        <w:t>Gunningscriteri</w:t>
      </w:r>
      <w:bookmarkEnd w:id="283"/>
      <w:r w:rsidR="00CC6989" w:rsidRPr="00FA217D">
        <w:rPr>
          <w:b/>
          <w:color w:val="BA4133" w:themeColor="accent3"/>
        </w:rPr>
        <w:t xml:space="preserve">um 1: </w:t>
      </w:r>
      <w:bookmarkEnd w:id="284"/>
      <w:bookmarkEnd w:id="285"/>
      <w:bookmarkEnd w:id="286"/>
      <w:r w:rsidR="00D036B5">
        <w:rPr>
          <w:b/>
          <w:color w:val="BA4133" w:themeColor="accent3"/>
        </w:rPr>
        <w:t>kwaliteitsborging warme dranken</w:t>
      </w:r>
    </w:p>
    <w:p w14:paraId="0A98F808" w14:textId="72E13818" w:rsidR="00925464" w:rsidRDefault="00925464" w:rsidP="00D036B5">
      <w:pPr>
        <w:suppressAutoHyphens/>
      </w:pPr>
      <w:r>
        <w:t>In bijlage 7 (PVE) is de minimale kwaliteit beschreven omtrent de warme dranken. In dit gunningscriterium geeft Inschrijver aan op welke wijze deze minimale kwaliteit geborgd wordt gedurende de contractperiode.</w:t>
      </w:r>
    </w:p>
    <w:p w14:paraId="5FC09DA6" w14:textId="1CBCE33D" w:rsidR="00D036B5" w:rsidRPr="00D036B5" w:rsidRDefault="00760E3E" w:rsidP="00D036B5">
      <w:pPr>
        <w:suppressAutoHyphens/>
      </w:pPr>
      <w:r>
        <w:t>Een belangrijke doelstelling bij deze aanbesteding is om een dienstverlener te contracteren die in staat is om hoogwaardige kwaliteit koffie te leveren.</w:t>
      </w:r>
      <w:r w:rsidR="00D036B5" w:rsidRPr="00D036B5">
        <w:t xml:space="preserve"> Opdrachtgever hecht veel waarde aan de kwaliteit van de warme dranken. </w:t>
      </w:r>
      <w:r>
        <w:t xml:space="preserve">De </w:t>
      </w:r>
      <w:r w:rsidR="00E97D57">
        <w:t>acceptatie</w:t>
      </w:r>
      <w:r>
        <w:t>test die in de verificatiefase wordt uitgevoerd vormt het uitga</w:t>
      </w:r>
      <w:r w:rsidR="00901D64">
        <w:t>n</w:t>
      </w:r>
      <w:r>
        <w:t xml:space="preserve">gspunt voor de kwaliteit van de te leveren </w:t>
      </w:r>
      <w:r w:rsidR="00CB5365">
        <w:t>koffie</w:t>
      </w:r>
      <w:r>
        <w:t xml:space="preserve">. </w:t>
      </w:r>
      <w:r w:rsidR="00D036B5" w:rsidRPr="00D036B5">
        <w:t xml:space="preserve">Het behoud van </w:t>
      </w:r>
      <w:r>
        <w:t>dit minimale</w:t>
      </w:r>
      <w:r w:rsidR="00D036B5" w:rsidRPr="00D036B5">
        <w:t xml:space="preserve"> kwaliteitsniveau staat centraal en hangt sterk samen met tevreden gebruikers / koffiedrinkers. </w:t>
      </w:r>
    </w:p>
    <w:p w14:paraId="7B6CDCC4" w14:textId="32A9D743" w:rsidR="00D036B5" w:rsidRPr="00D036B5" w:rsidRDefault="00D036B5" w:rsidP="00D036B5">
      <w:pPr>
        <w:suppressAutoHyphens/>
      </w:pPr>
      <w:r w:rsidRPr="00D036B5">
        <w:t xml:space="preserve">Inschrijver dient te beschrijven hoe hij de kwaliteit van de smaak </w:t>
      </w:r>
      <w:r w:rsidR="00653F0B">
        <w:t>en</w:t>
      </w:r>
      <w:r w:rsidRPr="00D036B5">
        <w:t xml:space="preserve"> beleving van de totale </w:t>
      </w:r>
      <w:r w:rsidR="00925464">
        <w:t>d</w:t>
      </w:r>
      <w:r w:rsidRPr="00D036B5">
        <w:t xml:space="preserve">ienstverlening </w:t>
      </w:r>
      <w:r w:rsidR="002D1806">
        <w:t xml:space="preserve">zal </w:t>
      </w:r>
      <w:r w:rsidRPr="00D036B5">
        <w:t>borgen</w:t>
      </w:r>
      <w:r w:rsidR="002D1806">
        <w:t>, indien de Opdracht aan hem wordt gegund</w:t>
      </w:r>
      <w:r w:rsidRPr="00D036B5">
        <w:t xml:space="preserve">. In de beantwoording dient ingegaan te worden op de volgende punten: </w:t>
      </w:r>
    </w:p>
    <w:p w14:paraId="1A5E47E3" w14:textId="0FCEA688" w:rsidR="00D036B5" w:rsidRPr="00D036B5" w:rsidRDefault="00D036B5" w:rsidP="00502214">
      <w:pPr>
        <w:pStyle w:val="Lijstalinea"/>
        <w:numPr>
          <w:ilvl w:val="0"/>
          <w:numId w:val="31"/>
        </w:numPr>
        <w:suppressAutoHyphens/>
      </w:pPr>
      <w:r w:rsidRPr="00D036B5">
        <w:t>Werkwijze voor het behouden van het kwaliteitsniveau</w:t>
      </w:r>
      <w:r w:rsidR="00CB5365">
        <w:t xml:space="preserve"> (SMART)</w:t>
      </w:r>
      <w:r w:rsidRPr="00D036B5">
        <w:t xml:space="preserve">; </w:t>
      </w:r>
    </w:p>
    <w:p w14:paraId="333418AC" w14:textId="3302AED8" w:rsidR="00D036B5" w:rsidRPr="00D036B5" w:rsidRDefault="00D036B5" w:rsidP="00502214">
      <w:pPr>
        <w:pStyle w:val="Lijstalinea"/>
        <w:numPr>
          <w:ilvl w:val="0"/>
          <w:numId w:val="31"/>
        </w:numPr>
        <w:suppressAutoHyphens/>
      </w:pPr>
      <w:r w:rsidRPr="00D036B5">
        <w:t xml:space="preserve">Werkwijze voor de meting van het kwaliteitsniveau; </w:t>
      </w:r>
    </w:p>
    <w:p w14:paraId="70A33B19" w14:textId="1E2037C5" w:rsidR="00D036B5" w:rsidRPr="00D036B5" w:rsidRDefault="00D036B5" w:rsidP="00502214">
      <w:pPr>
        <w:pStyle w:val="Lijstalinea"/>
        <w:numPr>
          <w:ilvl w:val="0"/>
          <w:numId w:val="31"/>
        </w:numPr>
        <w:suppressAutoHyphens/>
      </w:pPr>
      <w:r w:rsidRPr="00D036B5">
        <w:t>Werkwijze voor het betrekken van de gebruikers / koffiedrinkers</w:t>
      </w:r>
      <w:r w:rsidR="004B589D">
        <w:t>.</w:t>
      </w:r>
    </w:p>
    <w:p w14:paraId="63F1DBAE" w14:textId="77777777" w:rsidR="00D036B5" w:rsidRPr="00D036B5" w:rsidRDefault="00D036B5" w:rsidP="00D036B5">
      <w:pPr>
        <w:suppressAutoHyphens/>
      </w:pPr>
    </w:p>
    <w:p w14:paraId="78ADA604" w14:textId="2944FA8E" w:rsidR="00E91DF0" w:rsidRDefault="00F2629F" w:rsidP="008D1066">
      <w:pPr>
        <w:suppressAutoHyphens/>
      </w:pPr>
      <w:r>
        <w:t xml:space="preserve">De </w:t>
      </w:r>
      <w:r w:rsidR="005D5B41">
        <w:t>Inschrijver</w:t>
      </w:r>
      <w:r w:rsidR="00E91DF0">
        <w:t xml:space="preserve"> </w:t>
      </w:r>
      <w:r w:rsidR="00E91DF0" w:rsidRPr="00B728D0">
        <w:t xml:space="preserve">dient bij zijn </w:t>
      </w:r>
      <w:r w:rsidR="005D5B41">
        <w:t>Inschrijving</w:t>
      </w:r>
      <w:r w:rsidR="00E91DF0" w:rsidRPr="00B728D0">
        <w:t xml:space="preserve"> een </w:t>
      </w:r>
      <w:r w:rsidR="00760E3E">
        <w:t>uitwerking</w:t>
      </w:r>
      <w:r w:rsidR="00E91DF0">
        <w:t xml:space="preserve"> in te dienen van </w:t>
      </w:r>
      <w:r w:rsidR="00760E3E">
        <w:t xml:space="preserve">G1 van </w:t>
      </w:r>
      <w:r w:rsidR="00E91DF0">
        <w:t xml:space="preserve">maximaal </w:t>
      </w:r>
      <w:r w:rsidR="000F77CB">
        <w:t xml:space="preserve">vier </w:t>
      </w:r>
      <w:r w:rsidR="00E91DF0">
        <w:t>A4</w:t>
      </w:r>
      <w:r w:rsidR="00E91DF0" w:rsidRPr="00B728D0">
        <w:t xml:space="preserve">, waarin hij beschrijft </w:t>
      </w:r>
      <w:r w:rsidR="00760E3E">
        <w:t xml:space="preserve">hoe hij zorgdraagt voor het behouden van een constante hoogwaardige kwaliteit </w:t>
      </w:r>
      <w:r w:rsidR="00636F8B">
        <w:t>koffie</w:t>
      </w:r>
      <w:r w:rsidR="00760E3E">
        <w:t xml:space="preserve">, gedurende de uitvoering van de </w:t>
      </w:r>
      <w:r w:rsidR="00653069">
        <w:t>O</w:t>
      </w:r>
      <w:r w:rsidR="00760E3E">
        <w:t xml:space="preserve">pdracht. </w:t>
      </w:r>
    </w:p>
    <w:p w14:paraId="38C6E316" w14:textId="77777777" w:rsidR="00E91DF0" w:rsidRDefault="00E91DF0" w:rsidP="008D1066">
      <w:pPr>
        <w:suppressAutoHyphens/>
      </w:pPr>
    </w:p>
    <w:p w14:paraId="39E0B94B" w14:textId="2E185A26" w:rsidR="00E91DF0" w:rsidRPr="00C513D9" w:rsidRDefault="009F6B89" w:rsidP="008D1066">
      <w:pPr>
        <w:suppressAutoHyphens/>
      </w:pPr>
      <w:r>
        <w:lastRenderedPageBreak/>
        <w:t>De Aanbestedende Dienst</w:t>
      </w:r>
      <w:r w:rsidR="00E91DF0" w:rsidRPr="00C513D9">
        <w:t xml:space="preserve"> </w:t>
      </w:r>
      <w:r w:rsidR="002D1806">
        <w:t>beoordeelt</w:t>
      </w:r>
      <w:r w:rsidR="002D1806" w:rsidRPr="00C513D9">
        <w:t xml:space="preserve"> </w:t>
      </w:r>
      <w:r w:rsidR="00E91DF0" w:rsidRPr="00C513D9">
        <w:t xml:space="preserve">in </w:t>
      </w:r>
      <w:r w:rsidR="00D209CE" w:rsidRPr="00C513D9">
        <w:t>de uitwerking van de kwaliteitsborging van de warme dranken</w:t>
      </w:r>
      <w:r w:rsidR="008929A6">
        <w:t xml:space="preserve"> (G1)</w:t>
      </w:r>
      <w:r w:rsidR="00D209CE" w:rsidRPr="00C513D9">
        <w:t>,</w:t>
      </w:r>
      <w:r w:rsidR="00E91DF0" w:rsidRPr="00C513D9">
        <w:t xml:space="preserve"> de volgende onderwerpen: </w:t>
      </w:r>
    </w:p>
    <w:p w14:paraId="492B996A" w14:textId="7BBABD73" w:rsidR="00D209CE" w:rsidRDefault="00D209CE" w:rsidP="00502214">
      <w:pPr>
        <w:pStyle w:val="Lijstalinea"/>
        <w:numPr>
          <w:ilvl w:val="0"/>
          <w:numId w:val="37"/>
        </w:numPr>
        <w:suppressAutoHyphens/>
      </w:pPr>
      <w:bookmarkStart w:id="287" w:name="_Hlk31611742"/>
      <w:r w:rsidRPr="00C513D9">
        <w:t xml:space="preserve">De mate waarin </w:t>
      </w:r>
      <w:r w:rsidR="006870B4">
        <w:t xml:space="preserve">uit </w:t>
      </w:r>
      <w:r w:rsidRPr="00C513D9">
        <w:t xml:space="preserve">het voorstel </w:t>
      </w:r>
      <w:r w:rsidR="006870B4">
        <w:t xml:space="preserve">blijkt dat de Inschrijver door middel van zijn werkwijze daadwerkelijk en effectief inspeelt op de actuele behoeften binnen de Aanbestedende Dienst, waardoor behoud van </w:t>
      </w:r>
      <w:r w:rsidRPr="00C513D9">
        <w:t xml:space="preserve">het </w:t>
      </w:r>
      <w:r w:rsidR="00EA072E">
        <w:t xml:space="preserve">minimale </w:t>
      </w:r>
      <w:r w:rsidRPr="00C513D9">
        <w:t>kwaliteitsniveau</w:t>
      </w:r>
      <w:r w:rsidR="00EA072E">
        <w:t xml:space="preserve"> (rapportcijfer 7)</w:t>
      </w:r>
      <w:r w:rsidR="00CB5365">
        <w:t xml:space="preserve"> </w:t>
      </w:r>
      <w:r w:rsidR="006870B4">
        <w:t xml:space="preserve">is geborgd </w:t>
      </w:r>
      <w:r w:rsidR="00CB5365">
        <w:t>(werkwijze en meting).</w:t>
      </w:r>
    </w:p>
    <w:p w14:paraId="220BFA96" w14:textId="79FA647A" w:rsidR="00D209CE" w:rsidRPr="00C513D9" w:rsidRDefault="00D209CE" w:rsidP="00502214">
      <w:pPr>
        <w:pStyle w:val="Lijstalinea"/>
        <w:numPr>
          <w:ilvl w:val="0"/>
          <w:numId w:val="37"/>
        </w:numPr>
        <w:suppressAutoHyphens/>
      </w:pPr>
      <w:r w:rsidRPr="00C513D9">
        <w:t>De impact die de werkwijze van het uitvoeren van metingen heeft op de organisatie van Opdrachtgever.</w:t>
      </w:r>
    </w:p>
    <w:p w14:paraId="4CED259D" w14:textId="300B7748" w:rsidR="00D209CE" w:rsidRPr="00D036B5" w:rsidRDefault="004B589D" w:rsidP="00502214">
      <w:pPr>
        <w:pStyle w:val="Lijstalinea"/>
        <w:numPr>
          <w:ilvl w:val="0"/>
          <w:numId w:val="37"/>
        </w:numPr>
        <w:suppressAutoHyphens/>
      </w:pPr>
      <w:r>
        <w:t>De uitwerking van dit gunningscriterium</w:t>
      </w:r>
      <w:r w:rsidR="00D209CE" w:rsidRPr="00D036B5">
        <w:t xml:space="preserve"> wordt beoordeeld op de mate waarin de Inschrijver in de beantwoording van de vraag blijk geeft van een gedegen inzicht in de behoefte van Opdrachtgever</w:t>
      </w:r>
      <w:r w:rsidR="00653069">
        <w:t xml:space="preserve"> en in hoeverre d</w:t>
      </w:r>
      <w:r w:rsidR="00BE5E45">
        <w:t>it</w:t>
      </w:r>
      <w:r w:rsidR="00653069">
        <w:t xml:space="preserve"> aansluit</w:t>
      </w:r>
      <w:r w:rsidR="00D209CE" w:rsidRPr="00D036B5">
        <w:t xml:space="preserve"> bij de </w:t>
      </w:r>
      <w:r w:rsidR="00440C68">
        <w:t>opdracht</w:t>
      </w:r>
      <w:r w:rsidR="00D209CE" w:rsidRPr="00D036B5">
        <w:t>. Hoe beter de aansluiting bij de opdrachtomschrijving en doelstellingen</w:t>
      </w:r>
      <w:r w:rsidR="006870B4">
        <w:t xml:space="preserve"> (paragrafen 2.2, 3.2 en 3.3 van het Beschrijvend Document)</w:t>
      </w:r>
      <w:r w:rsidR="00D209CE" w:rsidRPr="00D036B5">
        <w:t xml:space="preserve">, hoe hoger de te behalen score. </w:t>
      </w:r>
    </w:p>
    <w:bookmarkEnd w:id="287"/>
    <w:p w14:paraId="43A79481" w14:textId="463C37CD" w:rsidR="00E91DF0" w:rsidRDefault="00E91DF0" w:rsidP="00A60ED0">
      <w:pPr>
        <w:suppressAutoHyphens/>
        <w:rPr>
          <w:rFonts w:ascii="Verdana" w:hAnsi="Verdana" w:cs="Arial"/>
        </w:rPr>
      </w:pPr>
    </w:p>
    <w:p w14:paraId="683C96A9" w14:textId="65F09F96" w:rsidR="00760E3E" w:rsidRPr="00FA217D" w:rsidRDefault="00760E3E" w:rsidP="00760E3E">
      <w:pPr>
        <w:rPr>
          <w:b/>
          <w:color w:val="BA4133" w:themeColor="accent3"/>
        </w:rPr>
      </w:pPr>
      <w:r w:rsidRPr="00FA217D">
        <w:rPr>
          <w:b/>
          <w:color w:val="BA4133" w:themeColor="accent3"/>
        </w:rPr>
        <w:t xml:space="preserve">Gunningscriterium </w:t>
      </w:r>
      <w:r>
        <w:rPr>
          <w:b/>
          <w:color w:val="BA4133" w:themeColor="accent3"/>
        </w:rPr>
        <w:t xml:space="preserve">2: </w:t>
      </w:r>
      <w:r w:rsidR="00C0195A">
        <w:rPr>
          <w:b/>
          <w:color w:val="BA4133" w:themeColor="accent3"/>
        </w:rPr>
        <w:t>d</w:t>
      </w:r>
      <w:r>
        <w:rPr>
          <w:b/>
          <w:color w:val="BA4133" w:themeColor="accent3"/>
        </w:rPr>
        <w:t>uurzaamheid</w:t>
      </w:r>
    </w:p>
    <w:p w14:paraId="165B33D8" w14:textId="6E87D5AD" w:rsidR="00760E3E" w:rsidRPr="00760E3E" w:rsidRDefault="00901D64" w:rsidP="00760E3E">
      <w:pPr>
        <w:suppressAutoHyphens/>
      </w:pPr>
      <w:r w:rsidRPr="00760E3E">
        <w:t xml:space="preserve">In de huidige situatie is er nog geen uniforme werkwijze voor het scheiden en verwerken van het afval geproduceerd door het gebruik van de </w:t>
      </w:r>
      <w:r>
        <w:t>WDV</w:t>
      </w:r>
      <w:r w:rsidRPr="00760E3E">
        <w:t xml:space="preserve">. </w:t>
      </w:r>
      <w:r w:rsidR="00760E3E" w:rsidRPr="00760E3E">
        <w:t xml:space="preserve">Het belang van een uniforme werkwijze en de bewustwording van de gebruikers heeft Opdrachtgever echter wel als doel in de nieuwe situatie. </w:t>
      </w:r>
    </w:p>
    <w:p w14:paraId="43E098F2" w14:textId="0588709F" w:rsidR="00760E3E" w:rsidRPr="00760E3E" w:rsidRDefault="00760E3E" w:rsidP="00760E3E">
      <w:pPr>
        <w:suppressAutoHyphens/>
      </w:pPr>
      <w:r w:rsidRPr="00760E3E">
        <w:t>Opdrachtgever kijkt verder dan alleen de levering en dienstverlening op de locaties, het gaat om het gehele proces met de betrokken ketenpartners. Het streven van de Opdrachtgever is dan ook een contract af te sluiten met een maatschappelijk verantwoorde Opdrachtnemer. Belangrijke circulaire thema’s voor Opdrachtgever hierbij zijn het terugdringen van verspilling en afval productie, de verwerking van het afval (verpakking, koffieresidu en gebruikte koffiebekers</w:t>
      </w:r>
      <w:r w:rsidR="00B10887">
        <w:t xml:space="preserve"> bij de full servicedienstverlening</w:t>
      </w:r>
      <w:r w:rsidRPr="00760E3E">
        <w:t xml:space="preserve">), stimuleren hergebruik koffiebeker en onderhoud </w:t>
      </w:r>
      <w:r w:rsidR="004B589D">
        <w:t>WDV</w:t>
      </w:r>
      <w:r w:rsidRPr="00760E3E">
        <w:t xml:space="preserve">. Het is daarnaast ook het streven van de Opdrachtgever om de medewerkers mee te krijgen in het duurzaamheidsverhaal en bewustwording te creëren. </w:t>
      </w:r>
    </w:p>
    <w:p w14:paraId="65F3F399" w14:textId="77777777" w:rsidR="008B6467" w:rsidRDefault="008B6467" w:rsidP="00760E3E">
      <w:pPr>
        <w:suppressAutoHyphens/>
      </w:pPr>
    </w:p>
    <w:p w14:paraId="1A584D97" w14:textId="4602EE7F" w:rsidR="00760E3E" w:rsidRDefault="00760E3E" w:rsidP="00760E3E">
      <w:pPr>
        <w:suppressAutoHyphens/>
      </w:pPr>
      <w:r w:rsidRPr="00760E3E">
        <w:t xml:space="preserve">Aan de </w:t>
      </w:r>
      <w:r w:rsidR="008B6467">
        <w:t>I</w:t>
      </w:r>
      <w:r w:rsidRPr="00760E3E">
        <w:t xml:space="preserve">nschrijver wordt gevraagd om de werkwijze te beschrijven om bovenstaande thema’s van Opdrachtgever te behalen gedurende de contractperiode. In de beantwoording dient ingegaan te worden op de volgende punten: </w:t>
      </w:r>
    </w:p>
    <w:p w14:paraId="5E65F9EB" w14:textId="38B3E661" w:rsidR="00C0386B" w:rsidRDefault="008E626E" w:rsidP="00CB48FE">
      <w:pPr>
        <w:pStyle w:val="Lijstalinea"/>
        <w:numPr>
          <w:ilvl w:val="0"/>
          <w:numId w:val="44"/>
        </w:numPr>
        <w:suppressAutoHyphens/>
      </w:pPr>
      <w:r>
        <w:t xml:space="preserve">De MVI manifest doelstellingen zoals omschreven in </w:t>
      </w:r>
      <w:r w:rsidRPr="000F4255">
        <w:t>paragraaf 2.2.4</w:t>
      </w:r>
      <w:r>
        <w:t xml:space="preserve"> van dit Beschrijvend </w:t>
      </w:r>
      <w:r w:rsidR="00AB5140">
        <w:t>D</w:t>
      </w:r>
      <w:r>
        <w:t>ocument</w:t>
      </w:r>
      <w:r w:rsidR="00474E7B">
        <w:t xml:space="preserve"> (</w:t>
      </w:r>
      <w:r w:rsidR="00596D9E">
        <w:t>c</w:t>
      </w:r>
      <w:r w:rsidR="00C0386B">
        <w:t>irculariteit</w:t>
      </w:r>
      <w:r w:rsidR="00596D9E">
        <w:t>,</w:t>
      </w:r>
      <w:r w:rsidR="00C170C2">
        <w:t xml:space="preserve"> </w:t>
      </w:r>
      <w:proofErr w:type="spellStart"/>
      <w:r w:rsidR="00596D9E" w:rsidRPr="005E7A44">
        <w:t>b</w:t>
      </w:r>
      <w:r w:rsidR="00C0386B" w:rsidRPr="005E7A44">
        <w:t>iobased</w:t>
      </w:r>
      <w:proofErr w:type="spellEnd"/>
      <w:r w:rsidR="00596D9E" w:rsidRPr="005E7A44">
        <w:t>,</w:t>
      </w:r>
      <w:r w:rsidR="00C170C2" w:rsidRPr="005E7A44">
        <w:t xml:space="preserve"> </w:t>
      </w:r>
      <w:r w:rsidR="00596D9E" w:rsidRPr="005E7A44">
        <w:t>k</w:t>
      </w:r>
      <w:r w:rsidR="00C0386B" w:rsidRPr="005E7A44">
        <w:t>limaatbewust</w:t>
      </w:r>
      <w:r w:rsidR="00596D9E">
        <w:t>,</w:t>
      </w:r>
      <w:r w:rsidR="00C170C2">
        <w:t xml:space="preserve"> </w:t>
      </w:r>
      <w:r w:rsidR="00596D9E">
        <w:t>i</w:t>
      </w:r>
      <w:r w:rsidR="00C0386B">
        <w:t xml:space="preserve">nternationale sociale voorwaarden (ISV) </w:t>
      </w:r>
      <w:r w:rsidR="00596D9E">
        <w:t>i</w:t>
      </w:r>
      <w:r w:rsidR="00C0386B">
        <w:t>nnovatiegericht</w:t>
      </w:r>
      <w:r w:rsidR="00596D9E">
        <w:t>)</w:t>
      </w:r>
      <w:r w:rsidR="001A4A0D">
        <w:t>;</w:t>
      </w:r>
    </w:p>
    <w:p w14:paraId="08834855" w14:textId="6899E430" w:rsidR="00760E3E" w:rsidRPr="00760E3E" w:rsidRDefault="00760E3E" w:rsidP="00502214">
      <w:pPr>
        <w:pStyle w:val="Lijstalinea"/>
        <w:numPr>
          <w:ilvl w:val="0"/>
          <w:numId w:val="32"/>
        </w:numPr>
        <w:suppressAutoHyphens/>
      </w:pPr>
      <w:r w:rsidRPr="00760E3E">
        <w:t xml:space="preserve">Maximale levensduur </w:t>
      </w:r>
      <w:r w:rsidR="000326BD">
        <w:t>WD</w:t>
      </w:r>
      <w:r w:rsidR="0078556B">
        <w:t>A</w:t>
      </w:r>
      <w:r w:rsidRPr="00760E3E">
        <w:t xml:space="preserve"> versus vervangingsplan. </w:t>
      </w:r>
    </w:p>
    <w:p w14:paraId="2F7A8A45" w14:textId="0C756032" w:rsidR="00760E3E" w:rsidRPr="00760E3E" w:rsidRDefault="00760E3E" w:rsidP="00502214">
      <w:pPr>
        <w:pStyle w:val="Lijstalinea"/>
        <w:numPr>
          <w:ilvl w:val="0"/>
          <w:numId w:val="32"/>
        </w:numPr>
        <w:suppressAutoHyphens/>
      </w:pPr>
      <w:r w:rsidRPr="00760E3E">
        <w:t xml:space="preserve">Werkwijze voor afval scheiding en verwerking; </w:t>
      </w:r>
    </w:p>
    <w:p w14:paraId="0B17450C" w14:textId="72D3F42E" w:rsidR="00760E3E" w:rsidRPr="00760E3E" w:rsidRDefault="00760E3E" w:rsidP="00502214">
      <w:pPr>
        <w:pStyle w:val="Lijstalinea"/>
        <w:numPr>
          <w:ilvl w:val="0"/>
          <w:numId w:val="32"/>
        </w:numPr>
        <w:suppressAutoHyphens/>
      </w:pPr>
      <w:r w:rsidRPr="00760E3E">
        <w:t xml:space="preserve">Terugdringen van verspilling en afvalproductie. </w:t>
      </w:r>
    </w:p>
    <w:p w14:paraId="16C097E2" w14:textId="484B7462" w:rsidR="00760E3E" w:rsidRPr="00760E3E" w:rsidRDefault="00760E3E" w:rsidP="00502214">
      <w:pPr>
        <w:pStyle w:val="Lijstalinea"/>
        <w:numPr>
          <w:ilvl w:val="0"/>
          <w:numId w:val="32"/>
        </w:numPr>
        <w:suppressAutoHyphens/>
      </w:pPr>
      <w:r w:rsidRPr="00760E3E">
        <w:t xml:space="preserve">Communicatie naar en bewustwording van de </w:t>
      </w:r>
      <w:r>
        <w:t>interne medewerkers</w:t>
      </w:r>
      <w:r w:rsidRPr="00760E3E">
        <w:t xml:space="preserve">. </w:t>
      </w:r>
    </w:p>
    <w:p w14:paraId="758F6741" w14:textId="77777777" w:rsidR="00760E3E" w:rsidRPr="00760E3E" w:rsidRDefault="00760E3E" w:rsidP="00760E3E">
      <w:pPr>
        <w:suppressAutoHyphens/>
      </w:pPr>
    </w:p>
    <w:p w14:paraId="3FF65BA3" w14:textId="79846981" w:rsidR="00512885" w:rsidRDefault="00512885" w:rsidP="00512885">
      <w:pPr>
        <w:suppressAutoHyphens/>
      </w:pPr>
      <w:r>
        <w:t xml:space="preserve">De Inschrijver </w:t>
      </w:r>
      <w:r w:rsidRPr="00B728D0">
        <w:t xml:space="preserve">dient bij zijn </w:t>
      </w:r>
      <w:r>
        <w:t>Inschrijving</w:t>
      </w:r>
      <w:r w:rsidRPr="00B728D0">
        <w:t xml:space="preserve"> een </w:t>
      </w:r>
      <w:r>
        <w:t xml:space="preserve">uitwerking in te dienen van G2 van maximaal </w:t>
      </w:r>
      <w:r w:rsidR="008E626E">
        <w:t>vijf</w:t>
      </w:r>
      <w:r>
        <w:t xml:space="preserve"> A4</w:t>
      </w:r>
      <w:r w:rsidRPr="00B728D0">
        <w:t xml:space="preserve">, waarin hij beschrijft </w:t>
      </w:r>
      <w:r>
        <w:t xml:space="preserve">hoe hij zorgdraagt voor een zo hoog mogelijke vorm van </w:t>
      </w:r>
      <w:r w:rsidRPr="00512885">
        <w:t>duurzaamheid, gedurende de uitvoering van de opdracht.</w:t>
      </w:r>
      <w:r>
        <w:t xml:space="preserve"> </w:t>
      </w:r>
    </w:p>
    <w:p w14:paraId="1D522FEC" w14:textId="77777777" w:rsidR="00502214" w:rsidRDefault="00502214" w:rsidP="00512885">
      <w:pPr>
        <w:suppressAutoHyphens/>
        <w:rPr>
          <w:highlight w:val="yellow"/>
        </w:rPr>
      </w:pPr>
    </w:p>
    <w:p w14:paraId="13D6F564" w14:textId="100A9426" w:rsidR="00512885" w:rsidRPr="00493557" w:rsidRDefault="009F6B89" w:rsidP="00512885">
      <w:pPr>
        <w:suppressAutoHyphens/>
      </w:pPr>
      <w:r>
        <w:t>De Aanbestedende Dienst</w:t>
      </w:r>
      <w:r w:rsidR="00512885" w:rsidRPr="00493557">
        <w:t xml:space="preserve"> </w:t>
      </w:r>
      <w:r w:rsidR="007E2F10">
        <w:t xml:space="preserve">beoordeelt </w:t>
      </w:r>
      <w:r w:rsidR="00512885" w:rsidRPr="00493557">
        <w:t xml:space="preserve">in </w:t>
      </w:r>
      <w:r w:rsidR="00502214" w:rsidRPr="00493557">
        <w:t xml:space="preserve">de uitwerking van G2 inzake duurzaamheid </w:t>
      </w:r>
      <w:r w:rsidR="00512885" w:rsidRPr="00493557">
        <w:t xml:space="preserve">de volgende onderwerpen: </w:t>
      </w:r>
    </w:p>
    <w:p w14:paraId="051E1D61" w14:textId="43D5EE40" w:rsidR="004B589D" w:rsidRPr="00512885" w:rsidRDefault="004B589D" w:rsidP="00493557">
      <w:pPr>
        <w:pStyle w:val="Lijstalinea"/>
        <w:numPr>
          <w:ilvl w:val="0"/>
          <w:numId w:val="38"/>
        </w:numPr>
        <w:suppressAutoHyphens/>
      </w:pPr>
      <w:bookmarkStart w:id="288" w:name="_Hlk31611800"/>
      <w:r>
        <w:t xml:space="preserve">De mate waarin </w:t>
      </w:r>
      <w:r w:rsidR="00E36B85">
        <w:t xml:space="preserve">de werkwijze die de Inschrijver beschrijft aantoonbaar effectief bijdraagt aan de (toenemende) bevordering van </w:t>
      </w:r>
      <w:r>
        <w:t>circulariteit</w:t>
      </w:r>
      <w:r w:rsidR="00E36B85">
        <w:t>.</w:t>
      </w:r>
      <w:r>
        <w:t xml:space="preserve"> </w:t>
      </w:r>
      <w:r w:rsidR="00E36B85">
        <w:t xml:space="preserve">Hoe beter de werkwijze de effectiviteit voor het bevorderen van circulariteit borgt, des te hoger de waardering. </w:t>
      </w:r>
    </w:p>
    <w:p w14:paraId="392871B5" w14:textId="78EFABD0" w:rsidR="00502214" w:rsidRDefault="00493557" w:rsidP="00502214">
      <w:pPr>
        <w:pStyle w:val="Lijstalinea"/>
        <w:numPr>
          <w:ilvl w:val="0"/>
          <w:numId w:val="38"/>
        </w:numPr>
        <w:suppressAutoHyphens/>
      </w:pPr>
      <w:r>
        <w:t xml:space="preserve">De </w:t>
      </w:r>
      <w:r w:rsidR="00502214" w:rsidRPr="00760E3E">
        <w:t>mate waarin de Inschrijver in de beantwoording van de vraag blijk geeft van een gedegen inzicht in de behoefte van Opdrachtgever</w:t>
      </w:r>
      <w:r w:rsidR="008B4F14">
        <w:t xml:space="preserve"> en</w:t>
      </w:r>
      <w:r w:rsidR="00BE5E45">
        <w:t xml:space="preserve"> in hoeverre</w:t>
      </w:r>
      <w:r w:rsidR="008B4F14">
        <w:t xml:space="preserve"> dit</w:t>
      </w:r>
      <w:r w:rsidR="00502214" w:rsidRPr="00760E3E">
        <w:t xml:space="preserve"> </w:t>
      </w:r>
      <w:r w:rsidR="008B4F14">
        <w:t>aan</w:t>
      </w:r>
      <w:r w:rsidR="00502214" w:rsidRPr="00760E3E">
        <w:t xml:space="preserve">sluit bij de </w:t>
      </w:r>
      <w:r w:rsidR="00BE5E45">
        <w:t>O</w:t>
      </w:r>
      <w:r w:rsidR="008B4F14">
        <w:t>pdracht</w:t>
      </w:r>
      <w:r w:rsidR="00502214" w:rsidRPr="00760E3E">
        <w:t>. Hoe beter de aansluiting bij de opdrachtomschrijving en doelstellingen</w:t>
      </w:r>
      <w:r w:rsidR="00B55289">
        <w:t xml:space="preserve"> </w:t>
      </w:r>
      <w:r w:rsidR="00B55289" w:rsidRPr="00B55289">
        <w:lastRenderedPageBreak/>
        <w:t>(paragrafen 2.2, 3.2 en 3.3 van het Beschrijvend Document)</w:t>
      </w:r>
      <w:r w:rsidR="00502214" w:rsidRPr="00760E3E">
        <w:t>, hoe hoger de te behalen score.</w:t>
      </w:r>
    </w:p>
    <w:bookmarkEnd w:id="288"/>
    <w:p w14:paraId="15841D94" w14:textId="77777777" w:rsidR="00502214" w:rsidRPr="00512885" w:rsidRDefault="00502214" w:rsidP="00512885">
      <w:pPr>
        <w:suppressAutoHyphens/>
        <w:rPr>
          <w:highlight w:val="yellow"/>
        </w:rPr>
      </w:pPr>
    </w:p>
    <w:p w14:paraId="2E9F1528" w14:textId="77777777" w:rsidR="00512885" w:rsidRPr="00512885" w:rsidRDefault="00512885" w:rsidP="00512885">
      <w:pPr>
        <w:pStyle w:val="Lijstalinea"/>
        <w:suppressAutoHyphens/>
        <w:ind w:left="284"/>
        <w:rPr>
          <w:rFonts w:cs="Arial"/>
          <w:highlight w:val="yellow"/>
        </w:rPr>
      </w:pPr>
    </w:p>
    <w:p w14:paraId="78E7031D" w14:textId="43A23DC5" w:rsidR="00512885" w:rsidRDefault="00760E3E" w:rsidP="00A60ED0">
      <w:pPr>
        <w:autoSpaceDE w:val="0"/>
        <w:autoSpaceDN w:val="0"/>
        <w:adjustRightInd w:val="0"/>
        <w:rPr>
          <w:b/>
          <w:color w:val="BA4133" w:themeColor="accent3"/>
        </w:rPr>
      </w:pPr>
      <w:r w:rsidRPr="00FA217D">
        <w:rPr>
          <w:b/>
          <w:color w:val="BA4133" w:themeColor="accent3"/>
        </w:rPr>
        <w:t xml:space="preserve">Gunningscriterium </w:t>
      </w:r>
      <w:r>
        <w:rPr>
          <w:b/>
          <w:color w:val="BA4133" w:themeColor="accent3"/>
        </w:rPr>
        <w:t xml:space="preserve">3: </w:t>
      </w:r>
      <w:r w:rsidR="008929A6">
        <w:rPr>
          <w:b/>
          <w:color w:val="BA4133" w:themeColor="accent3"/>
        </w:rPr>
        <w:t>b</w:t>
      </w:r>
      <w:r w:rsidR="00C0195A">
        <w:rPr>
          <w:b/>
          <w:color w:val="BA4133" w:themeColor="accent3"/>
        </w:rPr>
        <w:t xml:space="preserve">eschikbaarheid </w:t>
      </w:r>
      <w:r w:rsidR="000326BD">
        <w:rPr>
          <w:b/>
          <w:color w:val="BA4133" w:themeColor="accent3"/>
        </w:rPr>
        <w:t>WDV</w:t>
      </w:r>
      <w:r w:rsidR="00C0195A">
        <w:rPr>
          <w:b/>
          <w:color w:val="BA4133" w:themeColor="accent3"/>
        </w:rPr>
        <w:t xml:space="preserve"> (a</w:t>
      </w:r>
      <w:r w:rsidRPr="00760E3E">
        <w:rPr>
          <w:b/>
          <w:color w:val="BA4133" w:themeColor="accent3"/>
        </w:rPr>
        <w:t>fhandeling storingen, monitoring tellerstanden</w:t>
      </w:r>
      <w:r w:rsidR="00C0195A">
        <w:rPr>
          <w:b/>
          <w:color w:val="BA4133" w:themeColor="accent3"/>
        </w:rPr>
        <w:t>)</w:t>
      </w:r>
    </w:p>
    <w:p w14:paraId="50E40515" w14:textId="02FEF112" w:rsidR="008C2258" w:rsidRDefault="00227D86" w:rsidP="00512885">
      <w:pPr>
        <w:suppressAutoHyphens/>
      </w:pPr>
      <w:r>
        <w:t>In het Programma van Eisen (4</w:t>
      </w:r>
      <w:r w:rsidR="00065A33">
        <w:t xml:space="preserve">5 t/m </w:t>
      </w:r>
      <w:r w:rsidR="001806A7">
        <w:t>48</w:t>
      </w:r>
      <w:r>
        <w:t xml:space="preserve">) zijn de minimale eisen geformuleerd ten aanzien van de beschikbaarheid van de WDA. </w:t>
      </w:r>
      <w:r w:rsidR="00512885" w:rsidRPr="00512885">
        <w:t xml:space="preserve">In de huidige situatie worden de storingen </w:t>
      </w:r>
      <w:r w:rsidR="008C2258">
        <w:t xml:space="preserve">over het algemeen </w:t>
      </w:r>
      <w:r w:rsidR="00512885" w:rsidRPr="00512885">
        <w:t>gemeld door de gebruikers of medewerkers van de cateraar</w:t>
      </w:r>
      <w:r w:rsidR="00901D64">
        <w:t xml:space="preserve"> of WDV leverancier</w:t>
      </w:r>
      <w:r w:rsidR="00512885" w:rsidRPr="00512885">
        <w:t xml:space="preserve"> wanneer ze de storing zelf ervaren. </w:t>
      </w:r>
    </w:p>
    <w:p w14:paraId="6CC73C56" w14:textId="1ED03AA4" w:rsidR="00901D64" w:rsidRDefault="008C2258" w:rsidP="00901D64">
      <w:pPr>
        <w:suppressAutoHyphens/>
      </w:pPr>
      <w:r>
        <w:t>Deze storing</w:t>
      </w:r>
      <w:r w:rsidR="004B589D">
        <w:t>en</w:t>
      </w:r>
      <w:r>
        <w:t xml:space="preserve"> k</w:t>
      </w:r>
      <w:r w:rsidR="004B589D">
        <w:t>unnen</w:t>
      </w:r>
      <w:r>
        <w:t xml:space="preserve"> (telefonisch) gemeld worden bij de servicedesk van </w:t>
      </w:r>
      <w:r w:rsidR="004F2C17">
        <w:t>f</w:t>
      </w:r>
      <w:r>
        <w:t xml:space="preserve">acilitair of rechtstreeks gemeld worden in een FMIS. Vanuit daar gaat er dan een melding richting de </w:t>
      </w:r>
      <w:r w:rsidR="004F2C17">
        <w:t>leverancier</w:t>
      </w:r>
      <w:r>
        <w:t xml:space="preserve">. </w:t>
      </w:r>
    </w:p>
    <w:p w14:paraId="4DCF602D" w14:textId="77777777" w:rsidR="00901D64" w:rsidRDefault="00901D64" w:rsidP="00901D64">
      <w:pPr>
        <w:suppressAutoHyphens/>
      </w:pPr>
      <w:r>
        <w:t>Vanwege het feit dat dit niet eenduidig is ingericht zijn er geen actuele cijfers te geven over de beschikbaarheid van de automaten.</w:t>
      </w:r>
    </w:p>
    <w:p w14:paraId="4ADCCC82" w14:textId="5DEAB1F1" w:rsidR="00512885" w:rsidRPr="005D012B" w:rsidRDefault="00512885" w:rsidP="00512885">
      <w:pPr>
        <w:suppressAutoHyphens/>
      </w:pPr>
      <w:r w:rsidRPr="00512885">
        <w:t xml:space="preserve">In de nieuwe situatie wil de Opdrachtgever </w:t>
      </w:r>
      <w:bookmarkStart w:id="289" w:name="_Hlk31379160"/>
      <w:r w:rsidRPr="00512885">
        <w:t>zo min mogelijk last hebben van de storingen, de meldingen en afhandeling ervan</w:t>
      </w:r>
      <w:bookmarkEnd w:id="289"/>
      <w:r w:rsidRPr="00512885">
        <w:t xml:space="preserve">. </w:t>
      </w:r>
    </w:p>
    <w:p w14:paraId="139E829A" w14:textId="040BA380" w:rsidR="00512885" w:rsidRPr="00512885" w:rsidRDefault="00512885" w:rsidP="00512885">
      <w:pPr>
        <w:suppressAutoHyphens/>
      </w:pPr>
      <w:r w:rsidRPr="005D012B">
        <w:t xml:space="preserve">Aan de Inschrijver wordt gevraagd om te beschrijven hoe, gedurende de contractperiode, de </w:t>
      </w:r>
      <w:bookmarkStart w:id="290" w:name="_Hlk31378989"/>
      <w:r w:rsidRPr="005D012B">
        <w:t xml:space="preserve">storingen inzichtelijk worden gemaakt en af worden gehandeld en ook </w:t>
      </w:r>
      <w:r w:rsidR="004F2C17" w:rsidRPr="005D012B">
        <w:t>hoe</w:t>
      </w:r>
      <w:r w:rsidRPr="005D012B">
        <w:t xml:space="preserve"> alle tellerstanden gemonitord kunnen worden door Opdrachtgever</w:t>
      </w:r>
      <w:bookmarkEnd w:id="290"/>
      <w:r w:rsidRPr="00512885">
        <w:t xml:space="preserve">. In de beantwoording dient ingegaan te worden op de volgende punten: </w:t>
      </w:r>
    </w:p>
    <w:p w14:paraId="43050C96" w14:textId="29703BF7" w:rsidR="00512885" w:rsidRPr="00512885" w:rsidRDefault="00512885" w:rsidP="00502214">
      <w:pPr>
        <w:pStyle w:val="Lijstalinea"/>
        <w:numPr>
          <w:ilvl w:val="0"/>
          <w:numId w:val="33"/>
        </w:numPr>
        <w:suppressAutoHyphens/>
      </w:pPr>
      <w:r w:rsidRPr="00512885">
        <w:t xml:space="preserve">Werkwijze voor het melden en afhandelen van storingen; </w:t>
      </w:r>
    </w:p>
    <w:p w14:paraId="33C0AAA3" w14:textId="44ABA5AB" w:rsidR="00512885" w:rsidRPr="00512885" w:rsidRDefault="00512885" w:rsidP="00502214">
      <w:pPr>
        <w:pStyle w:val="Lijstalinea"/>
        <w:numPr>
          <w:ilvl w:val="0"/>
          <w:numId w:val="33"/>
        </w:numPr>
        <w:suppressAutoHyphens/>
      </w:pPr>
      <w:r w:rsidRPr="00512885">
        <w:t xml:space="preserve">Inzicht </w:t>
      </w:r>
      <w:r w:rsidR="00ED719F">
        <w:t xml:space="preserve">van Opdrachtnemer </w:t>
      </w:r>
      <w:r w:rsidRPr="00512885">
        <w:t xml:space="preserve">in het monitorsysteem; </w:t>
      </w:r>
    </w:p>
    <w:p w14:paraId="3A1A45DA" w14:textId="253E64D3" w:rsidR="00512885" w:rsidRPr="00512885" w:rsidRDefault="00512885" w:rsidP="00502214">
      <w:pPr>
        <w:pStyle w:val="Lijstalinea"/>
        <w:numPr>
          <w:ilvl w:val="0"/>
          <w:numId w:val="33"/>
        </w:numPr>
        <w:suppressAutoHyphens/>
      </w:pPr>
      <w:r w:rsidRPr="00512885">
        <w:t xml:space="preserve">Actualiteit van de data (frequentie van updaten data). </w:t>
      </w:r>
    </w:p>
    <w:p w14:paraId="1CF69284" w14:textId="77777777" w:rsidR="00512885" w:rsidRPr="00512885" w:rsidRDefault="00512885" w:rsidP="00512885">
      <w:pPr>
        <w:suppressAutoHyphens/>
      </w:pPr>
    </w:p>
    <w:p w14:paraId="3A5F8F05" w14:textId="259E7A62" w:rsidR="00512885" w:rsidRPr="00512885" w:rsidRDefault="00512885" w:rsidP="00512885">
      <w:pPr>
        <w:suppressAutoHyphens/>
      </w:pPr>
      <w:r w:rsidRPr="00512885">
        <w:t>Indien gebruik gemaakt wordt van telemetrie of ander</w:t>
      </w:r>
      <w:r w:rsidR="002D4577">
        <w:t>e</w:t>
      </w:r>
      <w:r w:rsidRPr="00512885">
        <w:t xml:space="preserve"> soortgelijke oplossing, dan dient dit buiten de bestaande netwerken van de Opdrachtgever te geschieden. Zo is het gebruik van bijvoorbeeld Wifi niet overal mogelijk. </w:t>
      </w:r>
    </w:p>
    <w:p w14:paraId="5F49603B" w14:textId="05E5B9BD" w:rsidR="00512885" w:rsidRDefault="00512885" w:rsidP="00A60ED0">
      <w:pPr>
        <w:autoSpaceDE w:val="0"/>
        <w:autoSpaceDN w:val="0"/>
        <w:adjustRightInd w:val="0"/>
        <w:rPr>
          <w:b/>
          <w:color w:val="BA4133" w:themeColor="accent3"/>
        </w:rPr>
      </w:pPr>
    </w:p>
    <w:p w14:paraId="505AD033" w14:textId="4D8C0E09" w:rsidR="00512885" w:rsidRDefault="00512885" w:rsidP="00512885">
      <w:pPr>
        <w:suppressAutoHyphens/>
      </w:pPr>
      <w:r>
        <w:t xml:space="preserve">De Inschrijver </w:t>
      </w:r>
      <w:r w:rsidRPr="00B728D0">
        <w:t xml:space="preserve">dient bij zijn </w:t>
      </w:r>
      <w:r>
        <w:t>Inschrijving</w:t>
      </w:r>
      <w:r w:rsidRPr="00B728D0">
        <w:t xml:space="preserve"> een </w:t>
      </w:r>
      <w:r>
        <w:t>uitwerking in te dienen van G3 van maximaal drie A4</w:t>
      </w:r>
      <w:r w:rsidRPr="00B728D0">
        <w:t xml:space="preserve">, waarin hij beschrijft </w:t>
      </w:r>
      <w:r>
        <w:t xml:space="preserve">hoe hij zorgdraagt voor een zo hoog mogelijke beschikbaarheid van de </w:t>
      </w:r>
      <w:r w:rsidR="000326BD">
        <w:t>WDV</w:t>
      </w:r>
      <w:r>
        <w:t xml:space="preserve"> gedurende de uitvoering van de opdracht. </w:t>
      </w:r>
    </w:p>
    <w:p w14:paraId="59133165" w14:textId="77777777" w:rsidR="00512885" w:rsidRPr="00760E3E" w:rsidRDefault="00512885" w:rsidP="00A60ED0">
      <w:pPr>
        <w:autoSpaceDE w:val="0"/>
        <w:autoSpaceDN w:val="0"/>
        <w:adjustRightInd w:val="0"/>
        <w:rPr>
          <w:b/>
          <w:color w:val="BA4133" w:themeColor="accent3"/>
        </w:rPr>
      </w:pPr>
    </w:p>
    <w:p w14:paraId="4E457110" w14:textId="124674EE" w:rsidR="00512885" w:rsidRPr="00493557" w:rsidRDefault="009F6B89" w:rsidP="00512885">
      <w:pPr>
        <w:suppressAutoHyphens/>
      </w:pPr>
      <w:r>
        <w:t>De Aanbestedende Dienst</w:t>
      </w:r>
      <w:r w:rsidR="00512885" w:rsidRPr="00493557">
        <w:t xml:space="preserve"> </w:t>
      </w:r>
      <w:r w:rsidR="002D4577">
        <w:t xml:space="preserve">beoordeelt </w:t>
      </w:r>
      <w:r w:rsidR="00512885" w:rsidRPr="00493557">
        <w:t xml:space="preserve">in het </w:t>
      </w:r>
      <w:r w:rsidR="00493557" w:rsidRPr="00493557">
        <w:t>beschikbaarheidsplan (G3)</w:t>
      </w:r>
      <w:r w:rsidR="00512885" w:rsidRPr="00493557">
        <w:t xml:space="preserve"> de volgende onderwerpen : </w:t>
      </w:r>
    </w:p>
    <w:p w14:paraId="5ADFC329" w14:textId="11BCAE31" w:rsidR="00476454" w:rsidRPr="00512885" w:rsidRDefault="002D4577" w:rsidP="00476454">
      <w:pPr>
        <w:pStyle w:val="Lijstalinea"/>
        <w:numPr>
          <w:ilvl w:val="0"/>
          <w:numId w:val="39"/>
        </w:numPr>
        <w:suppressAutoHyphens/>
      </w:pPr>
      <w:bookmarkStart w:id="291" w:name="_Hlk31611873"/>
      <w:r>
        <w:t xml:space="preserve">De mate waarin de werkwijze die de Inschrijver beschrijft voor het </w:t>
      </w:r>
      <w:r w:rsidRPr="002D4577">
        <w:t xml:space="preserve">inzichtelijk </w:t>
      </w:r>
      <w:r w:rsidR="00B21FAB">
        <w:t xml:space="preserve">maken van storingen, de afhandeling ervan </w:t>
      </w:r>
      <w:r w:rsidRPr="002D4577">
        <w:t xml:space="preserve">en </w:t>
      </w:r>
      <w:r w:rsidR="00B21FAB">
        <w:t xml:space="preserve">het monitoren van </w:t>
      </w:r>
      <w:r w:rsidRPr="002D4577">
        <w:t xml:space="preserve">alle tellerstanden </w:t>
      </w:r>
      <w:r w:rsidR="00B21FAB">
        <w:t xml:space="preserve">aantoonbaar effectief tegemoetkomt aan de wens van de Aanbestedende Dienst om </w:t>
      </w:r>
      <w:r w:rsidR="00B21FAB" w:rsidRPr="00B21FAB">
        <w:t xml:space="preserve">zo min mogelijk last hebben van storingen, </w:t>
      </w:r>
      <w:r w:rsidR="00B21FAB">
        <w:t xml:space="preserve">alsmede de </w:t>
      </w:r>
      <w:r w:rsidR="00B21FAB" w:rsidRPr="00B21FAB">
        <w:t>melding en afhandeling ervan</w:t>
      </w:r>
      <w:r w:rsidR="00B21FAB">
        <w:t xml:space="preserve">. </w:t>
      </w:r>
    </w:p>
    <w:p w14:paraId="554EEA56" w14:textId="777B08D5" w:rsidR="00476454" w:rsidRPr="00512885" w:rsidRDefault="00493557" w:rsidP="00476454">
      <w:pPr>
        <w:pStyle w:val="Lijstalinea"/>
        <w:numPr>
          <w:ilvl w:val="0"/>
          <w:numId w:val="39"/>
        </w:numPr>
        <w:suppressAutoHyphens/>
      </w:pPr>
      <w:r>
        <w:t>D</w:t>
      </w:r>
      <w:r w:rsidR="00476454" w:rsidRPr="00512885">
        <w:t xml:space="preserve">e mate waarin de Inschrijver in de beantwoording van de vraag blijk geeft van </w:t>
      </w:r>
      <w:r w:rsidR="008869E4">
        <w:t>begrip voor</w:t>
      </w:r>
      <w:r w:rsidR="00476454" w:rsidRPr="00512885">
        <w:t xml:space="preserve"> de </w:t>
      </w:r>
      <w:r w:rsidR="008869E4">
        <w:t xml:space="preserve">(mate van) </w:t>
      </w:r>
      <w:r w:rsidR="00476454" w:rsidRPr="00512885">
        <w:t>behoefte van Opdrachtgever</w:t>
      </w:r>
      <w:r w:rsidR="00BE5E45">
        <w:t xml:space="preserve"> </w:t>
      </w:r>
      <w:r w:rsidR="008869E4">
        <w:t xml:space="preserve">aan inzicht in het monitorsysteem, de frequentie van het updaten van data </w:t>
      </w:r>
      <w:r w:rsidR="00BE5E45">
        <w:t>en in hoeverre dit aansluit bij de Opdracht</w:t>
      </w:r>
      <w:r w:rsidR="00476454" w:rsidRPr="00512885">
        <w:t xml:space="preserve">. Hoe </w:t>
      </w:r>
      <w:r w:rsidR="00210394">
        <w:t>beter de balans tussen enerzijds de wens van Opdrachtgever om niet te veel last te hebben van (afhandeling van storingen) en anderzijds het geïnformeerd houden van de Opdrachtgever</w:t>
      </w:r>
      <w:r w:rsidR="00476454" w:rsidRPr="00512885">
        <w:t xml:space="preserve">, hoe hoger de te behalen score. </w:t>
      </w:r>
    </w:p>
    <w:bookmarkEnd w:id="291"/>
    <w:p w14:paraId="706D8DFD" w14:textId="77777777" w:rsidR="00512885" w:rsidRPr="00512885" w:rsidRDefault="00512885" w:rsidP="00512885">
      <w:pPr>
        <w:pStyle w:val="Lijstalinea"/>
        <w:suppressAutoHyphens/>
        <w:ind w:left="284"/>
        <w:rPr>
          <w:rFonts w:cs="Arial"/>
          <w:highlight w:val="yellow"/>
        </w:rPr>
      </w:pPr>
    </w:p>
    <w:p w14:paraId="0EF901B1" w14:textId="55E4FF13" w:rsidR="00E91DF0" w:rsidRPr="00FA217D" w:rsidRDefault="00E91DF0" w:rsidP="00FA217D">
      <w:pPr>
        <w:rPr>
          <w:b/>
          <w:color w:val="BA4133" w:themeColor="accent3"/>
        </w:rPr>
      </w:pPr>
      <w:bookmarkStart w:id="292" w:name="_Toc419285412"/>
      <w:bookmarkStart w:id="293" w:name="_Toc421086908"/>
      <w:bookmarkStart w:id="294" w:name="_Toc522265734"/>
      <w:r w:rsidRPr="00FA217D">
        <w:rPr>
          <w:b/>
          <w:color w:val="BA4133" w:themeColor="accent3"/>
        </w:rPr>
        <w:t>Gunningscriterium: Prijs</w:t>
      </w:r>
      <w:bookmarkEnd w:id="292"/>
      <w:bookmarkEnd w:id="293"/>
      <w:bookmarkEnd w:id="294"/>
    </w:p>
    <w:p w14:paraId="1904F553" w14:textId="77777777" w:rsidR="00364E18" w:rsidRPr="00364E18" w:rsidRDefault="00364E18" w:rsidP="00364E18">
      <w:pPr>
        <w:suppressAutoHyphens/>
        <w:rPr>
          <w:strike/>
        </w:rPr>
      </w:pPr>
      <w:r w:rsidRPr="00364E18">
        <w:rPr>
          <w:strike/>
        </w:rPr>
        <w:t xml:space="preserve">Voor gunningscriterium prijs geldt dat de hoogte van de totaalprijs voor 30% meeweegt in de beoordeling. Hierbij gaat de Aanbestedende Dienst uit van een plafondbedrag van € 6 mln. voor de totale dienstverlening van alle deelnemers voor de contractperiode van 7 jaar. </w:t>
      </w:r>
    </w:p>
    <w:p w14:paraId="6E44363C" w14:textId="77777777" w:rsidR="00364E18" w:rsidRPr="00364E18" w:rsidRDefault="00364E18" w:rsidP="00364E18">
      <w:pPr>
        <w:suppressAutoHyphens/>
        <w:rPr>
          <w:strike/>
        </w:rPr>
      </w:pPr>
    </w:p>
    <w:p w14:paraId="49E187C5" w14:textId="77777777" w:rsidR="00364E18" w:rsidRPr="00364E18" w:rsidRDefault="00364E18" w:rsidP="00364E18">
      <w:pPr>
        <w:suppressAutoHyphens/>
        <w:rPr>
          <w:strike/>
        </w:rPr>
      </w:pPr>
      <w:r w:rsidRPr="00364E18">
        <w:rPr>
          <w:strike/>
        </w:rPr>
        <w:lastRenderedPageBreak/>
        <w:t>Het indienen van een hogere totaalprijs is toegestaan, echter heeft dit invloed op de te beoordelen vergelijkingsprijs. Dit zal leiden tot een hogere vergelijkingsprijs, waardoor het onderdeel prijs zwaarder meetelt dan de beoogde weging van 30%.</w:t>
      </w:r>
    </w:p>
    <w:p w14:paraId="6C2260AA" w14:textId="77777777" w:rsidR="00364E18" w:rsidRPr="00364E18" w:rsidRDefault="00364E18" w:rsidP="00364E18">
      <w:pPr>
        <w:suppressAutoHyphens/>
        <w:rPr>
          <w:strike/>
        </w:rPr>
      </w:pPr>
    </w:p>
    <w:p w14:paraId="7DE33A43" w14:textId="77777777" w:rsidR="00364E18" w:rsidRPr="00364E18" w:rsidRDefault="00364E18" w:rsidP="00364E18">
      <w:pPr>
        <w:suppressAutoHyphens/>
        <w:rPr>
          <w:strike/>
        </w:rPr>
      </w:pPr>
      <w:r w:rsidRPr="00364E18">
        <w:rPr>
          <w:strike/>
        </w:rPr>
        <w:t>Het prijzenblad bestaat uit diverse componenten. Deze worden in het prijzenblad bij elkaar opgeteld om te komen tot een totaalprijs. Deze totaalprijs wordt gehanteerd om de waardes van de kwaliteitscriteria te kunnen verrekenen tot een zogenaamde vergelijkingsprijs. Deze vergelijkingsprijs is uitsluitend bedoeld om de Inschrijving met de beste prijs/kwaliteit verhouding te kunnen selecteren. Bij de uitvoering van de Overeenkomst gelden de prijzen die Inschrijver heeft opgegeven in het prijzenblad.</w:t>
      </w:r>
    </w:p>
    <w:p w14:paraId="113F1ABF" w14:textId="77777777" w:rsidR="00364E18" w:rsidRPr="00364E18" w:rsidRDefault="00364E18" w:rsidP="00364E18">
      <w:pPr>
        <w:suppressAutoHyphens/>
        <w:rPr>
          <w:strike/>
        </w:rPr>
      </w:pPr>
    </w:p>
    <w:p w14:paraId="3CF1D559" w14:textId="77777777" w:rsidR="00364E18" w:rsidRPr="00364E18" w:rsidRDefault="00364E18" w:rsidP="00364E18">
      <w:pPr>
        <w:suppressAutoHyphens/>
        <w:rPr>
          <w:strike/>
        </w:rPr>
      </w:pPr>
      <w:r w:rsidRPr="00364E18">
        <w:rPr>
          <w:strike/>
        </w:rPr>
        <w:t>Inschrijver geeft de volgende prijzen op in bijlage 12:</w:t>
      </w:r>
    </w:p>
    <w:p w14:paraId="24928782" w14:textId="77777777" w:rsidR="00364E18" w:rsidRPr="00364E18" w:rsidRDefault="00364E18" w:rsidP="00364E18">
      <w:pPr>
        <w:suppressAutoHyphens/>
        <w:rPr>
          <w:strike/>
        </w:rPr>
      </w:pPr>
      <w:r w:rsidRPr="00364E18">
        <w:rPr>
          <w:strike/>
        </w:rPr>
        <w:t>Tabblad niveau 1</w:t>
      </w:r>
    </w:p>
    <w:p w14:paraId="24654757" w14:textId="77777777" w:rsidR="00364E18" w:rsidRPr="00364E18" w:rsidRDefault="00364E18" w:rsidP="00364E18">
      <w:pPr>
        <w:pStyle w:val="Lijstalinea"/>
        <w:numPr>
          <w:ilvl w:val="0"/>
          <w:numId w:val="57"/>
        </w:numPr>
        <w:suppressAutoHyphens/>
        <w:rPr>
          <w:strike/>
        </w:rPr>
      </w:pPr>
      <w:r w:rsidRPr="00364E18">
        <w:rPr>
          <w:strike/>
        </w:rPr>
        <w:t xml:space="preserve">Een ACP voor de typen 1 en 2, waarbij onderscheid wordt gemaakt in de drie melanges zoals omschreven in paragraaf 3.3. </w:t>
      </w:r>
    </w:p>
    <w:p w14:paraId="5C6EA886" w14:textId="77777777" w:rsidR="00364E18" w:rsidRPr="00364E18" w:rsidRDefault="00364E18" w:rsidP="00364E18">
      <w:pPr>
        <w:pStyle w:val="Lijstalinea"/>
        <w:numPr>
          <w:ilvl w:val="0"/>
          <w:numId w:val="57"/>
        </w:numPr>
        <w:suppressAutoHyphens/>
        <w:rPr>
          <w:strike/>
        </w:rPr>
      </w:pPr>
      <w:r w:rsidRPr="00364E18">
        <w:rPr>
          <w:strike/>
        </w:rPr>
        <w:t>Een staffelopslag uitgedrukt in een percentage op de ACP voor WDA die na 2023 geleverd worden.</w:t>
      </w:r>
    </w:p>
    <w:p w14:paraId="1C44074E" w14:textId="77777777" w:rsidR="00364E18" w:rsidRPr="00364E18" w:rsidRDefault="00364E18" w:rsidP="00364E18">
      <w:pPr>
        <w:suppressAutoHyphens/>
        <w:rPr>
          <w:strike/>
        </w:rPr>
      </w:pPr>
    </w:p>
    <w:p w14:paraId="78D90104" w14:textId="77777777" w:rsidR="00364E18" w:rsidRPr="00364E18" w:rsidRDefault="00364E18" w:rsidP="00364E18">
      <w:pPr>
        <w:suppressAutoHyphens/>
        <w:rPr>
          <w:strike/>
        </w:rPr>
      </w:pPr>
      <w:r w:rsidRPr="00364E18">
        <w:rPr>
          <w:strike/>
        </w:rPr>
        <w:t xml:space="preserve">Tabblad niveau 2 </w:t>
      </w:r>
    </w:p>
    <w:p w14:paraId="3808F3CF" w14:textId="77777777" w:rsidR="00364E18" w:rsidRPr="00364E18" w:rsidRDefault="00364E18" w:rsidP="00364E18">
      <w:pPr>
        <w:pStyle w:val="Lijstalinea"/>
        <w:numPr>
          <w:ilvl w:val="0"/>
          <w:numId w:val="58"/>
        </w:numPr>
        <w:suppressAutoHyphens/>
        <w:rPr>
          <w:strike/>
        </w:rPr>
      </w:pPr>
      <w:r w:rsidRPr="00364E18">
        <w:rPr>
          <w:strike/>
        </w:rPr>
        <w:t>Een stuksprijs (koop) voor de WDA type 3a en 3b</w:t>
      </w:r>
    </w:p>
    <w:p w14:paraId="4A7E21B1" w14:textId="77777777" w:rsidR="00364E18" w:rsidRPr="00364E18" w:rsidRDefault="00364E18" w:rsidP="00364E18">
      <w:pPr>
        <w:pStyle w:val="Lijstalinea"/>
        <w:numPr>
          <w:ilvl w:val="0"/>
          <w:numId w:val="58"/>
        </w:numPr>
        <w:suppressAutoHyphens/>
        <w:rPr>
          <w:strike/>
        </w:rPr>
      </w:pPr>
      <w:r w:rsidRPr="00364E18">
        <w:rPr>
          <w:strike/>
        </w:rPr>
        <w:t>Een huurprijs per maand plus regulier (niet zijnde dagelijks) onderhoud voor type 1, 2, type 3a en 3b en type 4.</w:t>
      </w:r>
    </w:p>
    <w:p w14:paraId="63DF66CE" w14:textId="77777777" w:rsidR="00364E18" w:rsidRPr="00364E18" w:rsidRDefault="00364E18" w:rsidP="00364E18">
      <w:pPr>
        <w:pStyle w:val="Lijstalinea"/>
        <w:numPr>
          <w:ilvl w:val="0"/>
          <w:numId w:val="58"/>
        </w:numPr>
        <w:suppressAutoHyphens/>
        <w:rPr>
          <w:strike/>
        </w:rPr>
      </w:pPr>
      <w:r w:rsidRPr="00364E18">
        <w:rPr>
          <w:strike/>
        </w:rPr>
        <w:t>Een staffelopslag uitgedrukt in een percentage op de huurprijs voor WDA die na 2023 geleverd worden.</w:t>
      </w:r>
    </w:p>
    <w:p w14:paraId="0C77CF12" w14:textId="77777777" w:rsidR="00364E18" w:rsidRPr="00364E18" w:rsidRDefault="00364E18" w:rsidP="00364E18">
      <w:pPr>
        <w:suppressAutoHyphens/>
        <w:ind w:left="360"/>
        <w:rPr>
          <w:strike/>
        </w:rPr>
      </w:pPr>
      <w:r w:rsidRPr="00364E18">
        <w:rPr>
          <w:strike/>
        </w:rPr>
        <w:t xml:space="preserve">Voor de huurprijs van WDA is een maximum bedrag per maand opgenomen. Het indienen van een prijs die hoger is dan het gemaximeerde bedrag, leidt tot uitsluiting van verdere deelname aan deze aanbesteding.  </w:t>
      </w:r>
    </w:p>
    <w:p w14:paraId="6B4F9E08" w14:textId="77777777" w:rsidR="00364E18" w:rsidRPr="00364E18" w:rsidRDefault="00364E18" w:rsidP="00364E18">
      <w:pPr>
        <w:suppressAutoHyphens/>
        <w:rPr>
          <w:strike/>
        </w:rPr>
      </w:pPr>
    </w:p>
    <w:p w14:paraId="686E9775" w14:textId="77777777" w:rsidR="00364E18" w:rsidRPr="00364E18" w:rsidRDefault="00364E18" w:rsidP="00364E18">
      <w:pPr>
        <w:suppressAutoHyphens/>
        <w:rPr>
          <w:strike/>
        </w:rPr>
      </w:pPr>
      <w:r w:rsidRPr="00364E18">
        <w:rPr>
          <w:strike/>
        </w:rPr>
        <w:t xml:space="preserve">Tabblad ingrediënten </w:t>
      </w:r>
    </w:p>
    <w:p w14:paraId="75B55BC3" w14:textId="77777777" w:rsidR="00364E18" w:rsidRPr="00364E18" w:rsidRDefault="00364E18" w:rsidP="00364E18">
      <w:pPr>
        <w:suppressAutoHyphens/>
        <w:rPr>
          <w:strike/>
        </w:rPr>
      </w:pPr>
      <w:r w:rsidRPr="00364E18">
        <w:rPr>
          <w:strike/>
        </w:rPr>
        <w:t>Prijzen voor losse ingrediënten/ verbruiksmiddelen voor de WDA.</w:t>
      </w:r>
    </w:p>
    <w:p w14:paraId="498E3622" w14:textId="77777777" w:rsidR="00364E18" w:rsidRPr="00364E18" w:rsidRDefault="00364E18" w:rsidP="00364E18">
      <w:pPr>
        <w:suppressAutoHyphens/>
        <w:rPr>
          <w:strike/>
        </w:rPr>
      </w:pPr>
    </w:p>
    <w:p w14:paraId="6FBF9E93" w14:textId="77777777" w:rsidR="00364E18" w:rsidRPr="00364E18" w:rsidRDefault="00364E18" w:rsidP="00364E18">
      <w:pPr>
        <w:suppressAutoHyphens/>
        <w:rPr>
          <w:strike/>
        </w:rPr>
      </w:pPr>
      <w:r w:rsidRPr="00364E18">
        <w:rPr>
          <w:strike/>
        </w:rPr>
        <w:t>Tabblad onderhoudskosten</w:t>
      </w:r>
    </w:p>
    <w:p w14:paraId="253360A5" w14:textId="77777777" w:rsidR="00364E18" w:rsidRPr="00364E18" w:rsidRDefault="00364E18" w:rsidP="00364E18">
      <w:pPr>
        <w:pStyle w:val="Lijstalinea"/>
        <w:numPr>
          <w:ilvl w:val="0"/>
          <w:numId w:val="54"/>
        </w:numPr>
        <w:suppressAutoHyphens/>
        <w:rPr>
          <w:strike/>
        </w:rPr>
      </w:pPr>
      <w:r w:rsidRPr="00364E18">
        <w:rPr>
          <w:strike/>
        </w:rPr>
        <w:t>Een uurtarief voor onderhoud aan koopapparaten geleverd door Opdrachtnemer</w:t>
      </w:r>
    </w:p>
    <w:p w14:paraId="3F0F5B81" w14:textId="77777777" w:rsidR="00364E18" w:rsidRPr="00364E18" w:rsidRDefault="00364E18" w:rsidP="00364E18">
      <w:pPr>
        <w:pStyle w:val="Lijstalinea"/>
        <w:numPr>
          <w:ilvl w:val="0"/>
          <w:numId w:val="54"/>
        </w:numPr>
        <w:suppressAutoHyphens/>
        <w:rPr>
          <w:strike/>
        </w:rPr>
      </w:pPr>
      <w:r w:rsidRPr="00364E18">
        <w:rPr>
          <w:strike/>
        </w:rPr>
        <w:t>Uurtarief storingen voor WDA zonder totale dienstverlening.</w:t>
      </w:r>
    </w:p>
    <w:p w14:paraId="4B363B3B" w14:textId="77777777" w:rsidR="00364E18" w:rsidRPr="00364E18" w:rsidRDefault="00364E18" w:rsidP="00364E18">
      <w:pPr>
        <w:pStyle w:val="Lijstalinea"/>
        <w:numPr>
          <w:ilvl w:val="0"/>
          <w:numId w:val="54"/>
        </w:numPr>
        <w:suppressAutoHyphens/>
        <w:rPr>
          <w:strike/>
        </w:rPr>
      </w:pPr>
      <w:r w:rsidRPr="00364E18">
        <w:rPr>
          <w:strike/>
        </w:rPr>
        <w:t>Een uurtarief voor onderhoud aan eigendomsapparaten.</w:t>
      </w:r>
    </w:p>
    <w:p w14:paraId="7A8B1854" w14:textId="77777777" w:rsidR="00364E18" w:rsidRPr="00364E18" w:rsidRDefault="00364E18" w:rsidP="00364E18">
      <w:pPr>
        <w:pStyle w:val="Lijstalinea"/>
        <w:numPr>
          <w:ilvl w:val="0"/>
          <w:numId w:val="54"/>
        </w:numPr>
        <w:suppressAutoHyphens/>
        <w:rPr>
          <w:strike/>
        </w:rPr>
      </w:pPr>
      <w:r w:rsidRPr="00364E18">
        <w:rPr>
          <w:strike/>
        </w:rPr>
        <w:t xml:space="preserve">Uurtarief voor het uitvoeren van verplaatsingen WDA bij meer dan 10% verplaatsingen per jaar per deelnemer. </w:t>
      </w:r>
    </w:p>
    <w:p w14:paraId="45313CCF" w14:textId="77777777" w:rsidR="00364E18" w:rsidRPr="00364E18" w:rsidRDefault="00364E18" w:rsidP="00364E18">
      <w:pPr>
        <w:pStyle w:val="Lijstalinea"/>
        <w:numPr>
          <w:ilvl w:val="0"/>
          <w:numId w:val="54"/>
        </w:numPr>
        <w:suppressAutoHyphens/>
        <w:rPr>
          <w:strike/>
        </w:rPr>
      </w:pPr>
      <w:r w:rsidRPr="00364E18">
        <w:rPr>
          <w:strike/>
        </w:rPr>
        <w:t>Een uurtarief voorrijdkosten.</w:t>
      </w:r>
    </w:p>
    <w:p w14:paraId="0CF6B96E" w14:textId="77777777" w:rsidR="00364E18" w:rsidRPr="00364E18" w:rsidRDefault="00364E18" w:rsidP="00364E18">
      <w:pPr>
        <w:suppressAutoHyphens/>
        <w:rPr>
          <w:strike/>
        </w:rPr>
      </w:pPr>
      <w:r w:rsidRPr="00364E18">
        <w:rPr>
          <w:strike/>
        </w:rPr>
        <w:t>Voor alle tarieven in tabblad ‘onderhoudskosten’ is een maximumtarief opgenomen. Het indienen van een tarief dat hoger is dan het gemaximeerde tarief, leidt tot uitsluiting van verdere deelname aan deze aanbesteding.</w:t>
      </w:r>
    </w:p>
    <w:p w14:paraId="70345779" w14:textId="77777777" w:rsidR="00364E18" w:rsidRPr="00364E18" w:rsidRDefault="00364E18" w:rsidP="00364E18">
      <w:pPr>
        <w:suppressAutoHyphens/>
        <w:rPr>
          <w:strike/>
        </w:rPr>
      </w:pPr>
    </w:p>
    <w:p w14:paraId="230CA4BC" w14:textId="77777777" w:rsidR="00364E18" w:rsidRPr="00364E18" w:rsidRDefault="00364E18" w:rsidP="00364E18">
      <w:pPr>
        <w:suppressAutoHyphens/>
        <w:rPr>
          <w:strike/>
          <w:u w:val="single"/>
        </w:rPr>
      </w:pPr>
      <w:r w:rsidRPr="00364E18">
        <w:rPr>
          <w:strike/>
          <w:u w:val="single"/>
        </w:rPr>
        <w:t>Berekening van de totaalprijs</w:t>
      </w:r>
    </w:p>
    <w:p w14:paraId="371889CD" w14:textId="77777777" w:rsidR="00364E18" w:rsidRPr="00364E18" w:rsidRDefault="00364E18" w:rsidP="00364E18">
      <w:pPr>
        <w:suppressAutoHyphens/>
        <w:rPr>
          <w:strike/>
        </w:rPr>
      </w:pPr>
      <w:r w:rsidRPr="00364E18">
        <w:rPr>
          <w:strike/>
        </w:rPr>
        <w:t xml:space="preserve">In het tabblad niveau 1 worden de ACP prijzen vermenigvuldigd met de aantallen die afkomstig zijn van de ingevulde inventarisatielijsten. Dit levert een totaalprijs op voor de ACP voor de typen 1 en 2. </w:t>
      </w:r>
    </w:p>
    <w:p w14:paraId="436B5E94" w14:textId="77777777" w:rsidR="00364E18" w:rsidRPr="00364E18" w:rsidRDefault="00364E18" w:rsidP="00364E18">
      <w:pPr>
        <w:suppressAutoHyphens/>
        <w:rPr>
          <w:strike/>
        </w:rPr>
      </w:pPr>
    </w:p>
    <w:p w14:paraId="09183D32" w14:textId="77777777" w:rsidR="00364E18" w:rsidRPr="00364E18" w:rsidRDefault="00364E18" w:rsidP="00364E18">
      <w:pPr>
        <w:suppressAutoHyphens/>
        <w:rPr>
          <w:strike/>
        </w:rPr>
      </w:pPr>
      <w:r w:rsidRPr="00364E18">
        <w:rPr>
          <w:strike/>
        </w:rPr>
        <w:t>In het tabblad niveau 2 worden de huurtarieven per maand vermenigvuldigd met het aantal maanden van de looptijd van de overeenkomst. Dit levert eveneens een subtotaal op.</w:t>
      </w:r>
    </w:p>
    <w:p w14:paraId="01F04A16" w14:textId="77777777" w:rsidR="00364E18" w:rsidRPr="00364E18" w:rsidRDefault="00364E18" w:rsidP="00364E18">
      <w:pPr>
        <w:suppressAutoHyphens/>
        <w:rPr>
          <w:strike/>
        </w:rPr>
      </w:pPr>
    </w:p>
    <w:p w14:paraId="7A56D3D4" w14:textId="77777777" w:rsidR="00364E18" w:rsidRPr="00364E18" w:rsidRDefault="00364E18" w:rsidP="00364E18">
      <w:pPr>
        <w:suppressAutoHyphens/>
        <w:rPr>
          <w:strike/>
        </w:rPr>
      </w:pPr>
      <w:r w:rsidRPr="00364E18">
        <w:rPr>
          <w:strike/>
        </w:rPr>
        <w:t>Alle ingediende prijzen voor de verbruiksmiddelen/ ingrediënten worden vermenigvuldigd met de opgegeven aantallen.</w:t>
      </w:r>
    </w:p>
    <w:p w14:paraId="700961CD" w14:textId="77777777" w:rsidR="00364E18" w:rsidRPr="00364E18" w:rsidRDefault="00364E18" w:rsidP="00364E18">
      <w:pPr>
        <w:suppressAutoHyphens/>
        <w:rPr>
          <w:strike/>
        </w:rPr>
      </w:pPr>
    </w:p>
    <w:p w14:paraId="32F9FB12" w14:textId="77777777" w:rsidR="00364E18" w:rsidRPr="00364E18" w:rsidRDefault="00364E18" w:rsidP="00364E18">
      <w:pPr>
        <w:suppressAutoHyphens/>
        <w:rPr>
          <w:strike/>
        </w:rPr>
      </w:pPr>
      <w:r w:rsidRPr="00364E18">
        <w:rPr>
          <w:strike/>
        </w:rPr>
        <w:t>De uurtarieven in het tabblad voor onderhoudskosten en storingen worden niet meegewogen in de prijsbeoordeling.</w:t>
      </w:r>
    </w:p>
    <w:p w14:paraId="3B21B649" w14:textId="77777777" w:rsidR="00364E18" w:rsidRPr="00364E18" w:rsidRDefault="00364E18" w:rsidP="00364E18">
      <w:pPr>
        <w:suppressAutoHyphens/>
        <w:rPr>
          <w:strike/>
        </w:rPr>
      </w:pPr>
    </w:p>
    <w:p w14:paraId="175AD2B5" w14:textId="77777777" w:rsidR="00364E18" w:rsidRPr="00364E18" w:rsidRDefault="00364E18" w:rsidP="00364E18">
      <w:pPr>
        <w:suppressAutoHyphens/>
        <w:rPr>
          <w:strike/>
        </w:rPr>
      </w:pPr>
      <w:r w:rsidRPr="00364E18">
        <w:rPr>
          <w:strike/>
        </w:rPr>
        <w:t>De staffel voor de aanvraag van extra automaten wordt niet meegewogen in de prijsbeoordeling.</w:t>
      </w:r>
    </w:p>
    <w:p w14:paraId="12522879" w14:textId="77777777" w:rsidR="00364E18" w:rsidRPr="00364E18" w:rsidRDefault="00364E18" w:rsidP="00364E18">
      <w:pPr>
        <w:suppressAutoHyphens/>
        <w:rPr>
          <w:strike/>
        </w:rPr>
      </w:pPr>
    </w:p>
    <w:p w14:paraId="74E75EB4" w14:textId="77777777" w:rsidR="00364E18" w:rsidRPr="00364E18" w:rsidRDefault="00364E18" w:rsidP="00364E18">
      <w:pPr>
        <w:suppressAutoHyphens/>
        <w:rPr>
          <w:strike/>
        </w:rPr>
      </w:pPr>
      <w:r w:rsidRPr="00364E18">
        <w:rPr>
          <w:strike/>
        </w:rPr>
        <w:t>In het tabblad totaal worden de subtotalen die mee worden gewogen voor de totaalprijs opgeteld.</w:t>
      </w:r>
    </w:p>
    <w:p w14:paraId="6B291ACC" w14:textId="77777777" w:rsidR="00364E18" w:rsidRPr="00364E18" w:rsidRDefault="00364E18" w:rsidP="00364E18">
      <w:pPr>
        <w:suppressAutoHyphens/>
        <w:rPr>
          <w:strike/>
        </w:rPr>
      </w:pPr>
    </w:p>
    <w:p w14:paraId="22F5E43F" w14:textId="77777777" w:rsidR="00364E18" w:rsidRPr="00364E18" w:rsidRDefault="00364E18" w:rsidP="00364E18">
      <w:pPr>
        <w:suppressAutoHyphens/>
        <w:rPr>
          <w:strike/>
        </w:rPr>
      </w:pPr>
      <w:r w:rsidRPr="00364E18">
        <w:rPr>
          <w:strike/>
        </w:rPr>
        <w:t>Bij het indienen van de prijzen dient Inschrijver de aantallen en soorten WDA uit de inventarisatielijsten (bijlage 9) te hanteren.</w:t>
      </w:r>
    </w:p>
    <w:p w14:paraId="4E41FA29" w14:textId="77777777" w:rsidR="00364E18" w:rsidRPr="00364E18" w:rsidRDefault="00364E18" w:rsidP="00364E18">
      <w:pPr>
        <w:suppressAutoHyphens/>
        <w:rPr>
          <w:strike/>
        </w:rPr>
      </w:pPr>
    </w:p>
    <w:p w14:paraId="5426D65A" w14:textId="77777777" w:rsidR="00364E18" w:rsidRPr="00364E18" w:rsidRDefault="00364E18" w:rsidP="00364E18">
      <w:pPr>
        <w:suppressAutoHyphens/>
        <w:rPr>
          <w:strike/>
        </w:rPr>
      </w:pPr>
      <w:r w:rsidRPr="00364E18">
        <w:rPr>
          <w:strike/>
        </w:rPr>
        <w:t xml:space="preserve">De Inschrijver dient voor gunningscriterium prijs bij zijn Inschrijving het volledig ingevulde prijzenblad (bijlage 12) te voegen. </w:t>
      </w:r>
    </w:p>
    <w:p w14:paraId="70FA2444" w14:textId="77777777" w:rsidR="00364E18" w:rsidRPr="00364E18" w:rsidRDefault="00364E18" w:rsidP="00364E18">
      <w:pPr>
        <w:suppressAutoHyphens/>
        <w:rPr>
          <w:strike/>
        </w:rPr>
      </w:pPr>
    </w:p>
    <w:p w14:paraId="474E4248" w14:textId="77777777" w:rsidR="00364E18" w:rsidRPr="00364E18" w:rsidRDefault="00364E18" w:rsidP="00364E18">
      <w:pPr>
        <w:suppressAutoHyphens/>
        <w:rPr>
          <w:strike/>
        </w:rPr>
      </w:pPr>
      <w:r w:rsidRPr="00364E18">
        <w:rPr>
          <w:strike/>
        </w:rPr>
        <w:t xml:space="preserve">De uitkomst wordt afgerond op twee decimalen achter de komma. Decimalen van vijf en hoger worden naar boven afgerond. </w:t>
      </w:r>
    </w:p>
    <w:p w14:paraId="2051AE7B" w14:textId="77777777" w:rsidR="00364E18" w:rsidRPr="00364E18" w:rsidRDefault="00364E18" w:rsidP="00364E18">
      <w:pPr>
        <w:suppressAutoHyphens/>
        <w:rPr>
          <w:rFonts w:ascii="Verdana" w:hAnsi="Verdana" w:cs="Arial"/>
          <w:strike/>
        </w:rPr>
      </w:pPr>
    </w:p>
    <w:p w14:paraId="789F74DB" w14:textId="009958D4" w:rsidR="00364E18" w:rsidRPr="00364E18" w:rsidRDefault="00364E18" w:rsidP="00364E18">
      <w:pPr>
        <w:rPr>
          <w:strike/>
        </w:rPr>
      </w:pPr>
    </w:p>
    <w:p w14:paraId="1852DD0A" w14:textId="77777777" w:rsidR="00364E18" w:rsidRPr="00364E18" w:rsidRDefault="00364E18" w:rsidP="00364E18">
      <w:pPr>
        <w:suppressAutoHyphens/>
        <w:rPr>
          <w:strike/>
        </w:rPr>
      </w:pPr>
      <w:r w:rsidRPr="00364E18">
        <w:rPr>
          <w:strike/>
        </w:rPr>
        <w:t>Rekenvoorbeeld:</w:t>
      </w:r>
    </w:p>
    <w:tbl>
      <w:tblPr>
        <w:tblStyle w:val="Tabelraster4"/>
        <w:tblW w:w="9350" w:type="dxa"/>
        <w:tblLayout w:type="fixed"/>
        <w:tblLook w:val="04A0" w:firstRow="1" w:lastRow="0" w:firstColumn="1" w:lastColumn="0" w:noHBand="0" w:noVBand="1"/>
      </w:tblPr>
      <w:tblGrid>
        <w:gridCol w:w="1696"/>
        <w:gridCol w:w="1417"/>
        <w:gridCol w:w="992"/>
        <w:gridCol w:w="1122"/>
        <w:gridCol w:w="982"/>
        <w:gridCol w:w="1138"/>
        <w:gridCol w:w="1001"/>
        <w:gridCol w:w="1002"/>
      </w:tblGrid>
      <w:tr w:rsidR="00364E18" w:rsidRPr="00364E18" w14:paraId="259113B1" w14:textId="77777777" w:rsidTr="00591FC1">
        <w:tc>
          <w:tcPr>
            <w:tcW w:w="1696" w:type="dxa"/>
          </w:tcPr>
          <w:p w14:paraId="3DF67644" w14:textId="77777777" w:rsidR="00364E18" w:rsidRPr="00364E18" w:rsidRDefault="00364E18" w:rsidP="00591FC1">
            <w:pPr>
              <w:spacing w:line="280" w:lineRule="atLeast"/>
              <w:textAlignment w:val="baseline"/>
              <w:rPr>
                <w:rFonts w:cs="Arial"/>
                <w:strike/>
                <w:color w:val="000000"/>
                <w:sz w:val="16"/>
                <w:szCs w:val="16"/>
              </w:rPr>
            </w:pPr>
          </w:p>
        </w:tc>
        <w:tc>
          <w:tcPr>
            <w:tcW w:w="1417" w:type="dxa"/>
          </w:tcPr>
          <w:p w14:paraId="3323D9EF" w14:textId="77777777" w:rsidR="00364E18" w:rsidRPr="00364E18" w:rsidRDefault="00364E18" w:rsidP="00591FC1">
            <w:pPr>
              <w:spacing w:line="280" w:lineRule="atLeast"/>
              <w:textAlignment w:val="baseline"/>
              <w:rPr>
                <w:rFonts w:cs="Arial"/>
                <w:strike/>
                <w:color w:val="000000"/>
                <w:sz w:val="16"/>
                <w:szCs w:val="16"/>
              </w:rPr>
            </w:pPr>
          </w:p>
        </w:tc>
        <w:tc>
          <w:tcPr>
            <w:tcW w:w="2114" w:type="dxa"/>
            <w:gridSpan w:val="2"/>
          </w:tcPr>
          <w:p w14:paraId="016C6764" w14:textId="77777777" w:rsidR="00364E18" w:rsidRPr="00364E18" w:rsidRDefault="00364E18" w:rsidP="00591FC1">
            <w:pPr>
              <w:spacing w:line="280" w:lineRule="atLeast"/>
              <w:jc w:val="center"/>
              <w:textAlignment w:val="baseline"/>
              <w:rPr>
                <w:rFonts w:cs="Arial"/>
                <w:b/>
                <w:bCs/>
                <w:strike/>
                <w:color w:val="000000"/>
                <w:sz w:val="16"/>
                <w:szCs w:val="16"/>
              </w:rPr>
            </w:pPr>
            <w:r w:rsidRPr="00364E18">
              <w:rPr>
                <w:rFonts w:cs="Arial"/>
                <w:b/>
                <w:bCs/>
                <w:strike/>
                <w:color w:val="000000"/>
                <w:sz w:val="16"/>
                <w:szCs w:val="16"/>
              </w:rPr>
              <w:t>Inschrijver 1</w:t>
            </w:r>
          </w:p>
        </w:tc>
        <w:tc>
          <w:tcPr>
            <w:tcW w:w="2120" w:type="dxa"/>
            <w:gridSpan w:val="2"/>
          </w:tcPr>
          <w:p w14:paraId="36C71855" w14:textId="77777777" w:rsidR="00364E18" w:rsidRPr="00364E18" w:rsidRDefault="00364E18" w:rsidP="00591FC1">
            <w:pPr>
              <w:spacing w:line="280" w:lineRule="atLeast"/>
              <w:jc w:val="center"/>
              <w:textAlignment w:val="baseline"/>
              <w:rPr>
                <w:rFonts w:cs="Arial"/>
                <w:b/>
                <w:bCs/>
                <w:strike/>
                <w:color w:val="000000"/>
                <w:sz w:val="16"/>
                <w:szCs w:val="16"/>
              </w:rPr>
            </w:pPr>
            <w:r w:rsidRPr="00364E18">
              <w:rPr>
                <w:rFonts w:cs="Arial"/>
                <w:b/>
                <w:bCs/>
                <w:strike/>
                <w:color w:val="000000"/>
                <w:sz w:val="16"/>
                <w:szCs w:val="16"/>
              </w:rPr>
              <w:t>Inschrijver 2</w:t>
            </w:r>
          </w:p>
        </w:tc>
        <w:tc>
          <w:tcPr>
            <w:tcW w:w="2003" w:type="dxa"/>
            <w:gridSpan w:val="2"/>
          </w:tcPr>
          <w:p w14:paraId="0EFD46C8" w14:textId="77777777" w:rsidR="00364E18" w:rsidRPr="00364E18" w:rsidRDefault="00364E18" w:rsidP="00591FC1">
            <w:pPr>
              <w:spacing w:line="280" w:lineRule="atLeast"/>
              <w:jc w:val="center"/>
              <w:textAlignment w:val="baseline"/>
              <w:rPr>
                <w:rFonts w:cs="Arial"/>
                <w:b/>
                <w:bCs/>
                <w:strike/>
                <w:color w:val="000000"/>
                <w:sz w:val="16"/>
                <w:szCs w:val="16"/>
              </w:rPr>
            </w:pPr>
            <w:r w:rsidRPr="00364E18">
              <w:rPr>
                <w:rFonts w:cs="Arial"/>
                <w:b/>
                <w:bCs/>
                <w:strike/>
                <w:color w:val="000000"/>
                <w:sz w:val="16"/>
                <w:szCs w:val="16"/>
              </w:rPr>
              <w:t>Inschrijver 3</w:t>
            </w:r>
          </w:p>
        </w:tc>
      </w:tr>
      <w:tr w:rsidR="00364E18" w:rsidRPr="00364E18" w14:paraId="7688BE09" w14:textId="77777777" w:rsidTr="00591FC1">
        <w:tc>
          <w:tcPr>
            <w:tcW w:w="1696" w:type="dxa"/>
          </w:tcPr>
          <w:p w14:paraId="49AD2725" w14:textId="77777777" w:rsidR="00364E18" w:rsidRPr="00364E18" w:rsidRDefault="00364E18" w:rsidP="00591FC1">
            <w:pPr>
              <w:spacing w:line="280" w:lineRule="atLeast"/>
              <w:textAlignment w:val="baseline"/>
              <w:rPr>
                <w:rFonts w:cs="Arial"/>
                <w:b/>
                <w:bCs/>
                <w:strike/>
                <w:color w:val="000000"/>
                <w:sz w:val="16"/>
                <w:szCs w:val="16"/>
              </w:rPr>
            </w:pPr>
            <w:r w:rsidRPr="00364E18">
              <w:rPr>
                <w:rFonts w:cs="Arial"/>
                <w:b/>
                <w:bCs/>
                <w:strike/>
                <w:color w:val="000000"/>
                <w:sz w:val="16"/>
                <w:szCs w:val="16"/>
              </w:rPr>
              <w:t>Gunningscriteria</w:t>
            </w:r>
          </w:p>
        </w:tc>
        <w:tc>
          <w:tcPr>
            <w:tcW w:w="1417" w:type="dxa"/>
          </w:tcPr>
          <w:p w14:paraId="12C398FA" w14:textId="77777777" w:rsidR="00364E18" w:rsidRPr="00364E18" w:rsidRDefault="00364E18" w:rsidP="00591FC1">
            <w:pPr>
              <w:spacing w:line="280" w:lineRule="atLeast"/>
              <w:textAlignment w:val="baseline"/>
              <w:rPr>
                <w:rFonts w:cs="Arial"/>
                <w:b/>
                <w:bCs/>
                <w:strike/>
                <w:color w:val="000000"/>
                <w:sz w:val="16"/>
                <w:szCs w:val="16"/>
              </w:rPr>
            </w:pPr>
            <w:r w:rsidRPr="00364E18">
              <w:rPr>
                <w:rFonts w:cs="Arial"/>
                <w:b/>
                <w:bCs/>
                <w:strike/>
                <w:color w:val="000000"/>
                <w:sz w:val="16"/>
                <w:szCs w:val="16"/>
              </w:rPr>
              <w:t>Inschrijfprijs:</w:t>
            </w:r>
          </w:p>
        </w:tc>
        <w:tc>
          <w:tcPr>
            <w:tcW w:w="992" w:type="dxa"/>
          </w:tcPr>
          <w:p w14:paraId="74D05CD3" w14:textId="77777777" w:rsidR="00364E18" w:rsidRPr="00364E18" w:rsidRDefault="00364E18" w:rsidP="00591FC1">
            <w:pPr>
              <w:spacing w:line="280" w:lineRule="atLeast"/>
              <w:textAlignment w:val="baseline"/>
              <w:rPr>
                <w:rFonts w:cs="Arial"/>
                <w:strike/>
                <w:color w:val="000000"/>
                <w:sz w:val="16"/>
                <w:szCs w:val="16"/>
              </w:rPr>
            </w:pPr>
          </w:p>
        </w:tc>
        <w:tc>
          <w:tcPr>
            <w:tcW w:w="1122" w:type="dxa"/>
          </w:tcPr>
          <w:p w14:paraId="7885F8B8"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€ 6,3 mln.</w:t>
            </w:r>
          </w:p>
        </w:tc>
        <w:tc>
          <w:tcPr>
            <w:tcW w:w="982" w:type="dxa"/>
          </w:tcPr>
          <w:p w14:paraId="46A3A49A" w14:textId="77777777" w:rsidR="00364E18" w:rsidRPr="00364E18" w:rsidRDefault="00364E18" w:rsidP="00591FC1">
            <w:pPr>
              <w:spacing w:line="280" w:lineRule="atLeast"/>
              <w:textAlignment w:val="baseline"/>
              <w:rPr>
                <w:rFonts w:cs="Arial"/>
                <w:strike/>
                <w:color w:val="000000"/>
                <w:sz w:val="16"/>
                <w:szCs w:val="16"/>
              </w:rPr>
            </w:pPr>
          </w:p>
        </w:tc>
        <w:tc>
          <w:tcPr>
            <w:tcW w:w="1138" w:type="dxa"/>
          </w:tcPr>
          <w:p w14:paraId="0EEE883B"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€ 5,5 mln.</w:t>
            </w:r>
          </w:p>
        </w:tc>
        <w:tc>
          <w:tcPr>
            <w:tcW w:w="1001" w:type="dxa"/>
          </w:tcPr>
          <w:p w14:paraId="6FED0291" w14:textId="77777777" w:rsidR="00364E18" w:rsidRPr="00364E18" w:rsidRDefault="00364E18" w:rsidP="00591FC1">
            <w:pPr>
              <w:spacing w:line="280" w:lineRule="atLeast"/>
              <w:textAlignment w:val="baseline"/>
              <w:rPr>
                <w:rFonts w:cs="Arial"/>
                <w:strike/>
                <w:color w:val="000000"/>
                <w:sz w:val="16"/>
                <w:szCs w:val="16"/>
              </w:rPr>
            </w:pPr>
          </w:p>
        </w:tc>
        <w:tc>
          <w:tcPr>
            <w:tcW w:w="1002" w:type="dxa"/>
          </w:tcPr>
          <w:p w14:paraId="72886B49"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€ 6 mln.</w:t>
            </w:r>
          </w:p>
        </w:tc>
      </w:tr>
      <w:tr w:rsidR="00364E18" w:rsidRPr="00364E18" w14:paraId="5AA49208" w14:textId="77777777" w:rsidTr="00591FC1">
        <w:tc>
          <w:tcPr>
            <w:tcW w:w="1696" w:type="dxa"/>
          </w:tcPr>
          <w:p w14:paraId="76EF5C79" w14:textId="77777777" w:rsidR="00364E18" w:rsidRPr="00364E18" w:rsidRDefault="00364E18" w:rsidP="00591FC1">
            <w:pPr>
              <w:spacing w:line="280" w:lineRule="atLeast"/>
              <w:textAlignment w:val="baseline"/>
              <w:rPr>
                <w:rFonts w:cs="Arial"/>
                <w:b/>
                <w:bCs/>
                <w:strike/>
                <w:color w:val="000000"/>
                <w:sz w:val="16"/>
                <w:szCs w:val="16"/>
              </w:rPr>
            </w:pPr>
          </w:p>
        </w:tc>
        <w:tc>
          <w:tcPr>
            <w:tcW w:w="1417" w:type="dxa"/>
          </w:tcPr>
          <w:p w14:paraId="57BB7BE0" w14:textId="77777777" w:rsidR="00364E18" w:rsidRPr="00364E18" w:rsidRDefault="00364E18" w:rsidP="00591FC1">
            <w:pPr>
              <w:spacing w:line="280" w:lineRule="atLeast"/>
              <w:textAlignment w:val="baseline"/>
              <w:rPr>
                <w:rFonts w:cs="Arial"/>
                <w:b/>
                <w:bCs/>
                <w:strike/>
                <w:color w:val="000000"/>
                <w:sz w:val="16"/>
                <w:szCs w:val="16"/>
              </w:rPr>
            </w:pPr>
            <w:r w:rsidRPr="00364E18">
              <w:rPr>
                <w:rFonts w:cs="Arial"/>
                <w:b/>
                <w:bCs/>
                <w:strike/>
                <w:color w:val="000000"/>
                <w:sz w:val="16"/>
                <w:szCs w:val="16"/>
              </w:rPr>
              <w:t xml:space="preserve">Maximale </w:t>
            </w:r>
          </w:p>
          <w:p w14:paraId="4E8C2C32" w14:textId="77777777" w:rsidR="00364E18" w:rsidRPr="00364E18" w:rsidRDefault="00364E18" w:rsidP="00591FC1">
            <w:pPr>
              <w:spacing w:line="280" w:lineRule="atLeast"/>
              <w:textAlignment w:val="baseline"/>
              <w:rPr>
                <w:rFonts w:cs="Arial"/>
                <w:b/>
                <w:bCs/>
                <w:strike/>
                <w:color w:val="000000"/>
                <w:sz w:val="16"/>
                <w:szCs w:val="16"/>
              </w:rPr>
            </w:pPr>
            <w:r w:rsidRPr="00364E18">
              <w:rPr>
                <w:rFonts w:cs="Arial"/>
                <w:b/>
                <w:bCs/>
                <w:strike/>
                <w:color w:val="000000"/>
                <w:sz w:val="16"/>
                <w:szCs w:val="16"/>
              </w:rPr>
              <w:t>kwaliteitswaarde</w:t>
            </w:r>
          </w:p>
        </w:tc>
        <w:tc>
          <w:tcPr>
            <w:tcW w:w="992" w:type="dxa"/>
          </w:tcPr>
          <w:p w14:paraId="7288629D" w14:textId="77777777" w:rsidR="00364E18" w:rsidRPr="00364E18" w:rsidRDefault="00364E18" w:rsidP="00591FC1">
            <w:pPr>
              <w:spacing w:line="280" w:lineRule="atLeast"/>
              <w:textAlignment w:val="baseline"/>
              <w:rPr>
                <w:rFonts w:cs="Arial"/>
                <w:b/>
                <w:bCs/>
                <w:strike/>
                <w:color w:val="000000"/>
                <w:sz w:val="16"/>
                <w:szCs w:val="16"/>
              </w:rPr>
            </w:pPr>
            <w:r w:rsidRPr="00364E18">
              <w:rPr>
                <w:rFonts w:cs="Arial"/>
                <w:b/>
                <w:bCs/>
                <w:strike/>
                <w:color w:val="000000"/>
                <w:sz w:val="16"/>
                <w:szCs w:val="16"/>
              </w:rPr>
              <w:t>Score</w:t>
            </w:r>
          </w:p>
        </w:tc>
        <w:tc>
          <w:tcPr>
            <w:tcW w:w="1122" w:type="dxa"/>
          </w:tcPr>
          <w:p w14:paraId="753C02D0" w14:textId="77777777" w:rsidR="00364E18" w:rsidRPr="00364E18" w:rsidRDefault="00364E18" w:rsidP="00591FC1">
            <w:pPr>
              <w:spacing w:line="280" w:lineRule="atLeast"/>
              <w:textAlignment w:val="baseline"/>
              <w:rPr>
                <w:rFonts w:cs="Arial"/>
                <w:b/>
                <w:bCs/>
                <w:strike/>
                <w:color w:val="000000"/>
                <w:sz w:val="16"/>
                <w:szCs w:val="16"/>
              </w:rPr>
            </w:pPr>
          </w:p>
        </w:tc>
        <w:tc>
          <w:tcPr>
            <w:tcW w:w="982" w:type="dxa"/>
          </w:tcPr>
          <w:p w14:paraId="1A44E76A" w14:textId="77777777" w:rsidR="00364E18" w:rsidRPr="00364E18" w:rsidRDefault="00364E18" w:rsidP="00591FC1">
            <w:pPr>
              <w:spacing w:line="280" w:lineRule="atLeast"/>
              <w:textAlignment w:val="baseline"/>
              <w:rPr>
                <w:rFonts w:cs="Arial"/>
                <w:b/>
                <w:bCs/>
                <w:strike/>
                <w:color w:val="000000"/>
                <w:sz w:val="16"/>
                <w:szCs w:val="16"/>
              </w:rPr>
            </w:pPr>
            <w:r w:rsidRPr="00364E18">
              <w:rPr>
                <w:rFonts w:cs="Arial"/>
                <w:b/>
                <w:bCs/>
                <w:strike/>
                <w:color w:val="000000"/>
                <w:sz w:val="16"/>
                <w:szCs w:val="16"/>
              </w:rPr>
              <w:t>Score</w:t>
            </w:r>
          </w:p>
        </w:tc>
        <w:tc>
          <w:tcPr>
            <w:tcW w:w="1138" w:type="dxa"/>
          </w:tcPr>
          <w:p w14:paraId="606E9F1A" w14:textId="77777777" w:rsidR="00364E18" w:rsidRPr="00364E18" w:rsidRDefault="00364E18" w:rsidP="00591FC1">
            <w:pPr>
              <w:spacing w:line="280" w:lineRule="atLeast"/>
              <w:textAlignment w:val="baseline"/>
              <w:rPr>
                <w:rFonts w:cs="Arial"/>
                <w:b/>
                <w:bCs/>
                <w:strike/>
                <w:color w:val="000000"/>
                <w:sz w:val="16"/>
                <w:szCs w:val="16"/>
              </w:rPr>
            </w:pPr>
          </w:p>
        </w:tc>
        <w:tc>
          <w:tcPr>
            <w:tcW w:w="1001" w:type="dxa"/>
          </w:tcPr>
          <w:p w14:paraId="0EDAA13C" w14:textId="77777777" w:rsidR="00364E18" w:rsidRPr="00364E18" w:rsidRDefault="00364E18" w:rsidP="00591FC1">
            <w:pPr>
              <w:spacing w:line="280" w:lineRule="atLeast"/>
              <w:textAlignment w:val="baseline"/>
              <w:rPr>
                <w:rFonts w:cs="Arial"/>
                <w:b/>
                <w:bCs/>
                <w:strike/>
                <w:color w:val="000000"/>
                <w:sz w:val="16"/>
                <w:szCs w:val="16"/>
              </w:rPr>
            </w:pPr>
            <w:r w:rsidRPr="00364E18">
              <w:rPr>
                <w:rFonts w:cs="Arial"/>
                <w:b/>
                <w:bCs/>
                <w:strike/>
                <w:color w:val="000000"/>
                <w:sz w:val="16"/>
                <w:szCs w:val="16"/>
              </w:rPr>
              <w:t>Score</w:t>
            </w:r>
          </w:p>
        </w:tc>
        <w:tc>
          <w:tcPr>
            <w:tcW w:w="1002" w:type="dxa"/>
          </w:tcPr>
          <w:p w14:paraId="746826C7" w14:textId="77777777" w:rsidR="00364E18" w:rsidRPr="00364E18" w:rsidRDefault="00364E18" w:rsidP="00591FC1">
            <w:pPr>
              <w:spacing w:line="280" w:lineRule="atLeast"/>
              <w:textAlignment w:val="baseline"/>
              <w:rPr>
                <w:rFonts w:cs="Arial"/>
                <w:b/>
                <w:bCs/>
                <w:strike/>
                <w:color w:val="000000"/>
                <w:sz w:val="16"/>
                <w:szCs w:val="16"/>
              </w:rPr>
            </w:pPr>
          </w:p>
        </w:tc>
      </w:tr>
      <w:tr w:rsidR="00364E18" w:rsidRPr="00364E18" w14:paraId="59AF3ED6" w14:textId="77777777" w:rsidTr="00591FC1">
        <w:tc>
          <w:tcPr>
            <w:tcW w:w="1696" w:type="dxa"/>
          </w:tcPr>
          <w:p w14:paraId="768332EA" w14:textId="77777777" w:rsidR="00364E18" w:rsidRPr="00364E18" w:rsidRDefault="00364E18" w:rsidP="00591FC1">
            <w:pPr>
              <w:spacing w:line="280" w:lineRule="atLeast"/>
              <w:textAlignment w:val="baseline"/>
              <w:rPr>
                <w:rFonts w:cs="Arial"/>
                <w:strike/>
                <w:color w:val="000000"/>
                <w:sz w:val="16"/>
                <w:szCs w:val="16"/>
              </w:rPr>
            </w:pPr>
            <w:bookmarkStart w:id="295" w:name="_Hlk18480511"/>
            <w:r w:rsidRPr="00364E18">
              <w:rPr>
                <w:rFonts w:cs="Arial"/>
                <w:strike/>
                <w:sz w:val="16"/>
                <w:szCs w:val="16"/>
              </w:rPr>
              <w:t>GC-1 kwaliteit warme dranken</w:t>
            </w:r>
          </w:p>
        </w:tc>
        <w:tc>
          <w:tcPr>
            <w:tcW w:w="1417" w:type="dxa"/>
          </w:tcPr>
          <w:p w14:paraId="22453E6F" w14:textId="77777777" w:rsidR="00364E18" w:rsidRPr="00364E18" w:rsidRDefault="00364E18" w:rsidP="00591FC1">
            <w:pPr>
              <w:spacing w:line="280" w:lineRule="atLeast"/>
              <w:jc w:val="center"/>
              <w:textAlignment w:val="baseline"/>
              <w:rPr>
                <w:rFonts w:cs="Arial"/>
                <w:strike/>
                <w:color w:val="000000"/>
                <w:sz w:val="16"/>
                <w:szCs w:val="16"/>
              </w:rPr>
            </w:pPr>
            <w:r w:rsidRPr="00364E18">
              <w:rPr>
                <w:rFonts w:cs="Arial"/>
                <w:strike/>
                <w:color w:val="000000"/>
                <w:sz w:val="16"/>
                <w:szCs w:val="16"/>
              </w:rPr>
              <w:t>€ 1,75 mln.</w:t>
            </w:r>
          </w:p>
        </w:tc>
        <w:tc>
          <w:tcPr>
            <w:tcW w:w="992" w:type="dxa"/>
          </w:tcPr>
          <w:p w14:paraId="5578F2E0"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Goed</w:t>
            </w:r>
          </w:p>
        </w:tc>
        <w:tc>
          <w:tcPr>
            <w:tcW w:w="1122" w:type="dxa"/>
          </w:tcPr>
          <w:p w14:paraId="1C0A7151"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1,4 mln.</w:t>
            </w:r>
          </w:p>
        </w:tc>
        <w:tc>
          <w:tcPr>
            <w:tcW w:w="982" w:type="dxa"/>
          </w:tcPr>
          <w:p w14:paraId="57A9E027"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Matig</w:t>
            </w:r>
          </w:p>
        </w:tc>
        <w:tc>
          <w:tcPr>
            <w:tcW w:w="1138" w:type="dxa"/>
          </w:tcPr>
          <w:p w14:paraId="2B092D0F"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700.000</w:t>
            </w:r>
          </w:p>
        </w:tc>
        <w:tc>
          <w:tcPr>
            <w:tcW w:w="1001" w:type="dxa"/>
          </w:tcPr>
          <w:p w14:paraId="1A1259B7"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Voldoende</w:t>
            </w:r>
          </w:p>
        </w:tc>
        <w:tc>
          <w:tcPr>
            <w:tcW w:w="1002" w:type="dxa"/>
          </w:tcPr>
          <w:p w14:paraId="4D087CF9"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1,05 mln.</w:t>
            </w:r>
          </w:p>
        </w:tc>
      </w:tr>
      <w:tr w:rsidR="00364E18" w:rsidRPr="00364E18" w14:paraId="74C5D231" w14:textId="77777777" w:rsidTr="00591FC1">
        <w:tc>
          <w:tcPr>
            <w:tcW w:w="1696" w:type="dxa"/>
          </w:tcPr>
          <w:p w14:paraId="330A848A"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sz w:val="16"/>
                <w:szCs w:val="16"/>
              </w:rPr>
              <w:t xml:space="preserve">GC-2 duurzaamheid </w:t>
            </w:r>
          </w:p>
        </w:tc>
        <w:tc>
          <w:tcPr>
            <w:tcW w:w="1417" w:type="dxa"/>
          </w:tcPr>
          <w:p w14:paraId="358B7215" w14:textId="77777777" w:rsidR="00364E18" w:rsidRPr="00364E18" w:rsidRDefault="00364E18" w:rsidP="00591FC1">
            <w:pPr>
              <w:spacing w:line="280" w:lineRule="atLeast"/>
              <w:jc w:val="center"/>
              <w:textAlignment w:val="baseline"/>
              <w:rPr>
                <w:rFonts w:cs="Arial"/>
                <w:strike/>
                <w:color w:val="000000"/>
                <w:sz w:val="16"/>
                <w:szCs w:val="16"/>
              </w:rPr>
            </w:pPr>
            <w:r w:rsidRPr="00364E18">
              <w:rPr>
                <w:rFonts w:cs="Arial"/>
                <w:strike/>
                <w:color w:val="000000"/>
                <w:sz w:val="16"/>
                <w:szCs w:val="16"/>
              </w:rPr>
              <w:t>€ 1,75 mln.</w:t>
            </w:r>
          </w:p>
        </w:tc>
        <w:tc>
          <w:tcPr>
            <w:tcW w:w="992" w:type="dxa"/>
          </w:tcPr>
          <w:p w14:paraId="41A46233"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Goed</w:t>
            </w:r>
          </w:p>
        </w:tc>
        <w:tc>
          <w:tcPr>
            <w:tcW w:w="1122" w:type="dxa"/>
          </w:tcPr>
          <w:p w14:paraId="5A581ECF"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1,4 mln.</w:t>
            </w:r>
          </w:p>
        </w:tc>
        <w:tc>
          <w:tcPr>
            <w:tcW w:w="982" w:type="dxa"/>
          </w:tcPr>
          <w:p w14:paraId="01A2D4B4"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Voldoende</w:t>
            </w:r>
          </w:p>
        </w:tc>
        <w:tc>
          <w:tcPr>
            <w:tcW w:w="1138" w:type="dxa"/>
          </w:tcPr>
          <w:p w14:paraId="5EC6A746"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1,05 mln.</w:t>
            </w:r>
          </w:p>
        </w:tc>
        <w:tc>
          <w:tcPr>
            <w:tcW w:w="1001" w:type="dxa"/>
          </w:tcPr>
          <w:p w14:paraId="060C16E1"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Goed</w:t>
            </w:r>
          </w:p>
        </w:tc>
        <w:tc>
          <w:tcPr>
            <w:tcW w:w="1002" w:type="dxa"/>
          </w:tcPr>
          <w:p w14:paraId="18D66AA4"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1,4 mln.</w:t>
            </w:r>
          </w:p>
        </w:tc>
      </w:tr>
      <w:tr w:rsidR="00364E18" w:rsidRPr="00364E18" w14:paraId="3331AC68" w14:textId="77777777" w:rsidTr="00591FC1">
        <w:tc>
          <w:tcPr>
            <w:tcW w:w="1696" w:type="dxa"/>
          </w:tcPr>
          <w:p w14:paraId="641D9FFA"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sz w:val="16"/>
                <w:szCs w:val="16"/>
              </w:rPr>
              <w:t xml:space="preserve">GC-3 beschikbaarheid </w:t>
            </w:r>
          </w:p>
        </w:tc>
        <w:tc>
          <w:tcPr>
            <w:tcW w:w="1417" w:type="dxa"/>
          </w:tcPr>
          <w:p w14:paraId="5F8F3586" w14:textId="77777777" w:rsidR="00364E18" w:rsidRPr="00364E18" w:rsidRDefault="00364E18" w:rsidP="00591FC1">
            <w:pPr>
              <w:spacing w:line="280" w:lineRule="atLeast"/>
              <w:jc w:val="center"/>
              <w:textAlignment w:val="baseline"/>
              <w:rPr>
                <w:rFonts w:cs="Arial"/>
                <w:strike/>
                <w:color w:val="000000"/>
                <w:sz w:val="16"/>
                <w:szCs w:val="16"/>
              </w:rPr>
            </w:pPr>
            <w:r w:rsidRPr="00364E18">
              <w:rPr>
                <w:rFonts w:cs="Arial"/>
                <w:strike/>
                <w:color w:val="000000"/>
                <w:sz w:val="16"/>
                <w:szCs w:val="16"/>
              </w:rPr>
              <w:t>€ 700.000</w:t>
            </w:r>
          </w:p>
        </w:tc>
        <w:tc>
          <w:tcPr>
            <w:tcW w:w="992" w:type="dxa"/>
          </w:tcPr>
          <w:p w14:paraId="1405519D"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Voldoende</w:t>
            </w:r>
          </w:p>
        </w:tc>
        <w:tc>
          <w:tcPr>
            <w:tcW w:w="1122" w:type="dxa"/>
          </w:tcPr>
          <w:p w14:paraId="2B18B826"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420.000</w:t>
            </w:r>
          </w:p>
        </w:tc>
        <w:tc>
          <w:tcPr>
            <w:tcW w:w="982" w:type="dxa"/>
          </w:tcPr>
          <w:p w14:paraId="6E5D418D"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Voldoende</w:t>
            </w:r>
          </w:p>
        </w:tc>
        <w:tc>
          <w:tcPr>
            <w:tcW w:w="1138" w:type="dxa"/>
          </w:tcPr>
          <w:p w14:paraId="0AA89D76"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420.000</w:t>
            </w:r>
          </w:p>
        </w:tc>
        <w:tc>
          <w:tcPr>
            <w:tcW w:w="1001" w:type="dxa"/>
          </w:tcPr>
          <w:p w14:paraId="01AD6640"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Goed</w:t>
            </w:r>
          </w:p>
        </w:tc>
        <w:tc>
          <w:tcPr>
            <w:tcW w:w="1002" w:type="dxa"/>
          </w:tcPr>
          <w:p w14:paraId="7438696F" w14:textId="77777777" w:rsidR="00364E18" w:rsidRPr="00364E18" w:rsidRDefault="00364E18" w:rsidP="00591FC1">
            <w:pPr>
              <w:spacing w:line="280" w:lineRule="atLeast"/>
              <w:textAlignment w:val="baseline"/>
              <w:rPr>
                <w:rFonts w:cs="Arial"/>
                <w:strike/>
                <w:color w:val="000000"/>
                <w:sz w:val="16"/>
                <w:szCs w:val="16"/>
              </w:rPr>
            </w:pPr>
            <w:r w:rsidRPr="00364E18">
              <w:rPr>
                <w:rFonts w:cs="Arial"/>
                <w:strike/>
                <w:color w:val="000000"/>
                <w:sz w:val="16"/>
                <w:szCs w:val="16"/>
              </w:rPr>
              <w:t>560.000</w:t>
            </w:r>
          </w:p>
        </w:tc>
      </w:tr>
      <w:bookmarkEnd w:id="295"/>
      <w:tr w:rsidR="00364E18" w:rsidRPr="00364E18" w14:paraId="058A596F" w14:textId="77777777" w:rsidTr="00591FC1">
        <w:tc>
          <w:tcPr>
            <w:tcW w:w="1696" w:type="dxa"/>
          </w:tcPr>
          <w:p w14:paraId="13AFDD89" w14:textId="77777777" w:rsidR="00364E18" w:rsidRPr="00364E18" w:rsidRDefault="00364E18" w:rsidP="00591FC1">
            <w:pPr>
              <w:spacing w:line="280" w:lineRule="atLeast"/>
              <w:textAlignment w:val="baseline"/>
              <w:rPr>
                <w:rFonts w:cs="Arial"/>
                <w:strike/>
                <w:color w:val="000000"/>
                <w:sz w:val="16"/>
                <w:szCs w:val="16"/>
              </w:rPr>
            </w:pPr>
          </w:p>
        </w:tc>
        <w:tc>
          <w:tcPr>
            <w:tcW w:w="1417" w:type="dxa"/>
          </w:tcPr>
          <w:p w14:paraId="5CD29CBF" w14:textId="77777777" w:rsidR="00364E18" w:rsidRPr="00364E18" w:rsidRDefault="00364E18" w:rsidP="00591FC1">
            <w:pPr>
              <w:spacing w:line="280" w:lineRule="atLeast"/>
              <w:textAlignment w:val="baseline"/>
              <w:rPr>
                <w:rFonts w:cs="Arial"/>
                <w:b/>
                <w:bCs/>
                <w:i/>
                <w:iCs/>
                <w:strike/>
                <w:color w:val="000000"/>
                <w:sz w:val="16"/>
                <w:szCs w:val="16"/>
              </w:rPr>
            </w:pPr>
            <w:r w:rsidRPr="00364E18">
              <w:rPr>
                <w:rFonts w:cs="Arial"/>
                <w:b/>
                <w:bCs/>
                <w:i/>
                <w:iCs/>
                <w:strike/>
                <w:color w:val="000000"/>
                <w:sz w:val="16"/>
                <w:szCs w:val="16"/>
              </w:rPr>
              <w:t>Fictieve aftrek:</w:t>
            </w:r>
          </w:p>
        </w:tc>
        <w:tc>
          <w:tcPr>
            <w:tcW w:w="992" w:type="dxa"/>
          </w:tcPr>
          <w:p w14:paraId="16D42C46" w14:textId="77777777" w:rsidR="00364E18" w:rsidRPr="00364E18" w:rsidRDefault="00364E18" w:rsidP="00591FC1">
            <w:pPr>
              <w:spacing w:line="280" w:lineRule="atLeast"/>
              <w:textAlignment w:val="baseline"/>
              <w:rPr>
                <w:rFonts w:cs="Arial"/>
                <w:b/>
                <w:bCs/>
                <w:i/>
                <w:iCs/>
                <w:strike/>
                <w:color w:val="000000"/>
                <w:sz w:val="16"/>
                <w:szCs w:val="16"/>
              </w:rPr>
            </w:pPr>
          </w:p>
        </w:tc>
        <w:tc>
          <w:tcPr>
            <w:tcW w:w="1122" w:type="dxa"/>
          </w:tcPr>
          <w:p w14:paraId="64B32795" w14:textId="77777777" w:rsidR="00364E18" w:rsidRPr="00364E18" w:rsidRDefault="00364E18" w:rsidP="00591FC1">
            <w:pPr>
              <w:spacing w:line="280" w:lineRule="atLeast"/>
              <w:textAlignment w:val="baseline"/>
              <w:rPr>
                <w:rFonts w:cs="Arial"/>
                <w:b/>
                <w:bCs/>
                <w:i/>
                <w:iCs/>
                <w:strike/>
                <w:color w:val="000000"/>
                <w:sz w:val="16"/>
                <w:szCs w:val="16"/>
              </w:rPr>
            </w:pPr>
            <w:r w:rsidRPr="00364E18">
              <w:rPr>
                <w:rFonts w:cs="Arial"/>
                <w:b/>
                <w:bCs/>
                <w:i/>
                <w:iCs/>
                <w:strike/>
                <w:color w:val="000000"/>
                <w:sz w:val="16"/>
                <w:szCs w:val="16"/>
              </w:rPr>
              <w:t>€ 3.220.000</w:t>
            </w:r>
          </w:p>
        </w:tc>
        <w:tc>
          <w:tcPr>
            <w:tcW w:w="982" w:type="dxa"/>
          </w:tcPr>
          <w:p w14:paraId="48027B23" w14:textId="77777777" w:rsidR="00364E18" w:rsidRPr="00364E18" w:rsidRDefault="00364E18" w:rsidP="00591FC1">
            <w:pPr>
              <w:spacing w:line="280" w:lineRule="atLeast"/>
              <w:textAlignment w:val="baseline"/>
              <w:rPr>
                <w:rFonts w:cs="Arial"/>
                <w:b/>
                <w:bCs/>
                <w:i/>
                <w:iCs/>
                <w:strike/>
                <w:color w:val="000000"/>
                <w:sz w:val="16"/>
                <w:szCs w:val="16"/>
              </w:rPr>
            </w:pPr>
          </w:p>
        </w:tc>
        <w:tc>
          <w:tcPr>
            <w:tcW w:w="1138" w:type="dxa"/>
          </w:tcPr>
          <w:p w14:paraId="223AB8CC" w14:textId="77777777" w:rsidR="00364E18" w:rsidRPr="00364E18" w:rsidRDefault="00364E18" w:rsidP="00591FC1">
            <w:pPr>
              <w:spacing w:line="280" w:lineRule="atLeast"/>
              <w:textAlignment w:val="baseline"/>
              <w:rPr>
                <w:rFonts w:cs="Arial"/>
                <w:b/>
                <w:bCs/>
                <w:i/>
                <w:iCs/>
                <w:strike/>
                <w:color w:val="000000"/>
                <w:sz w:val="16"/>
                <w:szCs w:val="16"/>
              </w:rPr>
            </w:pPr>
            <w:r w:rsidRPr="00364E18">
              <w:rPr>
                <w:rFonts w:cs="Arial"/>
                <w:b/>
                <w:bCs/>
                <w:i/>
                <w:iCs/>
                <w:strike/>
                <w:color w:val="000000"/>
                <w:sz w:val="16"/>
                <w:szCs w:val="16"/>
              </w:rPr>
              <w:t>€ 2.170.000</w:t>
            </w:r>
          </w:p>
        </w:tc>
        <w:tc>
          <w:tcPr>
            <w:tcW w:w="1001" w:type="dxa"/>
          </w:tcPr>
          <w:p w14:paraId="41D01DBC" w14:textId="77777777" w:rsidR="00364E18" w:rsidRPr="00364E18" w:rsidRDefault="00364E18" w:rsidP="00591FC1">
            <w:pPr>
              <w:spacing w:line="280" w:lineRule="atLeast"/>
              <w:textAlignment w:val="baseline"/>
              <w:rPr>
                <w:rFonts w:cs="Arial"/>
                <w:b/>
                <w:bCs/>
                <w:i/>
                <w:iCs/>
                <w:strike/>
                <w:color w:val="000000"/>
                <w:sz w:val="16"/>
                <w:szCs w:val="16"/>
              </w:rPr>
            </w:pPr>
          </w:p>
        </w:tc>
        <w:tc>
          <w:tcPr>
            <w:tcW w:w="1002" w:type="dxa"/>
          </w:tcPr>
          <w:p w14:paraId="681194E7" w14:textId="77777777" w:rsidR="00364E18" w:rsidRPr="00364E18" w:rsidRDefault="00364E18" w:rsidP="00591FC1">
            <w:pPr>
              <w:spacing w:line="280" w:lineRule="atLeast"/>
              <w:textAlignment w:val="baseline"/>
              <w:rPr>
                <w:rFonts w:cs="Arial"/>
                <w:b/>
                <w:bCs/>
                <w:i/>
                <w:iCs/>
                <w:strike/>
                <w:color w:val="000000"/>
                <w:sz w:val="16"/>
                <w:szCs w:val="16"/>
              </w:rPr>
            </w:pPr>
            <w:r w:rsidRPr="00364E18">
              <w:rPr>
                <w:rFonts w:cs="Arial"/>
                <w:b/>
                <w:bCs/>
                <w:i/>
                <w:iCs/>
                <w:strike/>
                <w:color w:val="000000"/>
                <w:sz w:val="16"/>
                <w:szCs w:val="16"/>
              </w:rPr>
              <w:t>€ 3.010.000</w:t>
            </w:r>
          </w:p>
        </w:tc>
      </w:tr>
      <w:tr w:rsidR="00364E18" w:rsidRPr="00364E18" w14:paraId="02EEFEAB" w14:textId="77777777" w:rsidTr="00591FC1">
        <w:tc>
          <w:tcPr>
            <w:tcW w:w="1696" w:type="dxa"/>
          </w:tcPr>
          <w:p w14:paraId="27959FF0" w14:textId="77777777" w:rsidR="00364E18" w:rsidRPr="00364E18" w:rsidRDefault="00364E18" w:rsidP="00591FC1">
            <w:pPr>
              <w:spacing w:line="280" w:lineRule="atLeast"/>
              <w:textAlignment w:val="baseline"/>
              <w:rPr>
                <w:rFonts w:cs="Arial"/>
                <w:strike/>
                <w:color w:val="000000"/>
                <w:sz w:val="16"/>
                <w:szCs w:val="16"/>
              </w:rPr>
            </w:pPr>
          </w:p>
        </w:tc>
        <w:tc>
          <w:tcPr>
            <w:tcW w:w="1417" w:type="dxa"/>
            <w:shd w:val="clear" w:color="auto" w:fill="E7E6E6"/>
          </w:tcPr>
          <w:p w14:paraId="32257EE6" w14:textId="77777777" w:rsidR="00364E18" w:rsidRPr="00364E18" w:rsidRDefault="00364E18" w:rsidP="00591FC1">
            <w:pPr>
              <w:spacing w:line="280" w:lineRule="atLeast"/>
              <w:textAlignment w:val="baseline"/>
              <w:rPr>
                <w:rFonts w:cs="Arial"/>
                <w:b/>
                <w:bCs/>
                <w:strike/>
                <w:color w:val="000000"/>
                <w:sz w:val="16"/>
                <w:szCs w:val="16"/>
              </w:rPr>
            </w:pPr>
            <w:r w:rsidRPr="00364E18">
              <w:rPr>
                <w:rFonts w:cs="Arial"/>
                <w:b/>
                <w:bCs/>
                <w:strike/>
                <w:color w:val="000000"/>
                <w:sz w:val="16"/>
                <w:szCs w:val="16"/>
              </w:rPr>
              <w:t>Vergelijkingsprijs:</w:t>
            </w:r>
          </w:p>
        </w:tc>
        <w:tc>
          <w:tcPr>
            <w:tcW w:w="992" w:type="dxa"/>
            <w:shd w:val="clear" w:color="auto" w:fill="E7E6E6"/>
          </w:tcPr>
          <w:p w14:paraId="638206AF" w14:textId="77777777" w:rsidR="00364E18" w:rsidRPr="00364E18" w:rsidRDefault="00364E18" w:rsidP="00591FC1">
            <w:pPr>
              <w:spacing w:line="280" w:lineRule="atLeast"/>
              <w:textAlignment w:val="baseline"/>
              <w:rPr>
                <w:rFonts w:cs="Arial"/>
                <w:b/>
                <w:bCs/>
                <w:i/>
                <w:iCs/>
                <w:strike/>
                <w:color w:val="000000"/>
                <w:sz w:val="16"/>
                <w:szCs w:val="16"/>
              </w:rPr>
            </w:pPr>
          </w:p>
        </w:tc>
        <w:tc>
          <w:tcPr>
            <w:tcW w:w="1122" w:type="dxa"/>
            <w:shd w:val="clear" w:color="auto" w:fill="E7E6E6"/>
          </w:tcPr>
          <w:p w14:paraId="0E474C35" w14:textId="77777777" w:rsidR="00364E18" w:rsidRPr="00364E18" w:rsidRDefault="00364E18" w:rsidP="00591FC1">
            <w:pPr>
              <w:spacing w:line="280" w:lineRule="atLeast"/>
              <w:textAlignment w:val="baseline"/>
              <w:rPr>
                <w:rFonts w:cs="Arial"/>
                <w:b/>
                <w:bCs/>
                <w:strike/>
                <w:sz w:val="16"/>
                <w:szCs w:val="16"/>
              </w:rPr>
            </w:pPr>
            <w:r w:rsidRPr="00364E18">
              <w:rPr>
                <w:rFonts w:cs="Arial"/>
                <w:b/>
                <w:bCs/>
                <w:strike/>
                <w:sz w:val="16"/>
                <w:szCs w:val="16"/>
              </w:rPr>
              <w:t>€ 3.080.000</w:t>
            </w:r>
          </w:p>
        </w:tc>
        <w:tc>
          <w:tcPr>
            <w:tcW w:w="982" w:type="dxa"/>
            <w:shd w:val="clear" w:color="auto" w:fill="E7E6E6"/>
          </w:tcPr>
          <w:p w14:paraId="60433E8E" w14:textId="77777777" w:rsidR="00364E18" w:rsidRPr="00364E18" w:rsidRDefault="00364E18" w:rsidP="00591FC1">
            <w:pPr>
              <w:spacing w:line="280" w:lineRule="atLeast"/>
              <w:textAlignment w:val="baseline"/>
              <w:rPr>
                <w:rFonts w:cs="Arial"/>
                <w:b/>
                <w:bCs/>
                <w:strike/>
                <w:color w:val="000000"/>
                <w:sz w:val="16"/>
                <w:szCs w:val="16"/>
              </w:rPr>
            </w:pPr>
          </w:p>
        </w:tc>
        <w:tc>
          <w:tcPr>
            <w:tcW w:w="1138" w:type="dxa"/>
            <w:shd w:val="clear" w:color="auto" w:fill="E7E6E6"/>
          </w:tcPr>
          <w:p w14:paraId="0EC3BB5C" w14:textId="77777777" w:rsidR="00364E18" w:rsidRPr="00364E18" w:rsidRDefault="00364E18" w:rsidP="00591FC1">
            <w:pPr>
              <w:spacing w:line="280" w:lineRule="atLeast"/>
              <w:textAlignment w:val="baseline"/>
              <w:rPr>
                <w:rFonts w:cs="Arial"/>
                <w:b/>
                <w:bCs/>
                <w:strike/>
                <w:sz w:val="16"/>
                <w:szCs w:val="16"/>
              </w:rPr>
            </w:pPr>
            <w:r w:rsidRPr="00364E18">
              <w:rPr>
                <w:rFonts w:cs="Arial"/>
                <w:b/>
                <w:bCs/>
                <w:strike/>
                <w:sz w:val="16"/>
                <w:szCs w:val="16"/>
              </w:rPr>
              <w:t>€ 3.330.000</w:t>
            </w:r>
          </w:p>
        </w:tc>
        <w:tc>
          <w:tcPr>
            <w:tcW w:w="1001" w:type="dxa"/>
            <w:shd w:val="clear" w:color="auto" w:fill="E7E6E6"/>
          </w:tcPr>
          <w:p w14:paraId="05F76FDF" w14:textId="77777777" w:rsidR="00364E18" w:rsidRPr="00364E18" w:rsidRDefault="00364E18" w:rsidP="00591FC1">
            <w:pPr>
              <w:spacing w:line="280" w:lineRule="atLeast"/>
              <w:textAlignment w:val="baseline"/>
              <w:rPr>
                <w:rFonts w:cs="Arial"/>
                <w:b/>
                <w:bCs/>
                <w:strike/>
                <w:color w:val="000000"/>
                <w:sz w:val="16"/>
                <w:szCs w:val="16"/>
              </w:rPr>
            </w:pPr>
          </w:p>
        </w:tc>
        <w:tc>
          <w:tcPr>
            <w:tcW w:w="1002" w:type="dxa"/>
            <w:shd w:val="clear" w:color="auto" w:fill="E7E6E6"/>
          </w:tcPr>
          <w:p w14:paraId="008B8160" w14:textId="77777777" w:rsidR="00364E18" w:rsidRPr="00364E18" w:rsidRDefault="00364E18" w:rsidP="00591FC1">
            <w:pPr>
              <w:spacing w:line="280" w:lineRule="atLeast"/>
              <w:textAlignment w:val="baseline"/>
              <w:rPr>
                <w:rFonts w:cs="Arial"/>
                <w:b/>
                <w:bCs/>
                <w:strike/>
                <w:sz w:val="16"/>
                <w:szCs w:val="16"/>
              </w:rPr>
            </w:pPr>
            <w:r w:rsidRPr="00364E18">
              <w:rPr>
                <w:rFonts w:cs="Arial"/>
                <w:b/>
                <w:bCs/>
                <w:strike/>
                <w:sz w:val="16"/>
                <w:szCs w:val="16"/>
              </w:rPr>
              <w:t>€ 2.990.000</w:t>
            </w:r>
          </w:p>
        </w:tc>
      </w:tr>
    </w:tbl>
    <w:p w14:paraId="25ACA1D8" w14:textId="77777777" w:rsidR="00364E18" w:rsidRPr="00364E18" w:rsidRDefault="00364E18" w:rsidP="00364E18">
      <w:pPr>
        <w:suppressAutoHyphens/>
        <w:rPr>
          <w:strike/>
        </w:rPr>
      </w:pPr>
    </w:p>
    <w:p w14:paraId="6AC99186" w14:textId="77777777" w:rsidR="00364E18" w:rsidRPr="00364E18" w:rsidRDefault="00364E18" w:rsidP="00364E18">
      <w:pPr>
        <w:suppressAutoHyphens/>
        <w:rPr>
          <w:strike/>
        </w:rPr>
      </w:pPr>
      <w:r w:rsidRPr="00364E18">
        <w:rPr>
          <w:strike/>
        </w:rPr>
        <w:t>In bovenstaande voorbeeld heeft inschrijver 3 de laagste vergelijkingsprijs aangeboden.</w:t>
      </w:r>
    </w:p>
    <w:p w14:paraId="0D20EE70" w14:textId="77777777" w:rsidR="00364E18" w:rsidRDefault="00364E18" w:rsidP="00EC5E62">
      <w:pPr>
        <w:suppressAutoHyphens/>
        <w:rPr>
          <w:highlight w:val="yellow"/>
        </w:rPr>
      </w:pPr>
    </w:p>
    <w:p w14:paraId="06A23CD9" w14:textId="77777777" w:rsidR="00364E18" w:rsidRDefault="00364E18" w:rsidP="00EC5E62">
      <w:pPr>
        <w:suppressAutoHyphens/>
        <w:rPr>
          <w:highlight w:val="yellow"/>
        </w:rPr>
      </w:pPr>
    </w:p>
    <w:p w14:paraId="277C137F" w14:textId="4367F802" w:rsidR="00EC5E62" w:rsidRPr="00EC5E62" w:rsidRDefault="00EC5E62" w:rsidP="00EC5E62">
      <w:pPr>
        <w:suppressAutoHyphens/>
        <w:rPr>
          <w:highlight w:val="yellow"/>
        </w:rPr>
      </w:pPr>
      <w:r w:rsidRPr="00EC5E62">
        <w:rPr>
          <w:highlight w:val="yellow"/>
        </w:rPr>
        <w:t xml:space="preserve">U dient voor gunningscriterium Prijs bij uw </w:t>
      </w:r>
      <w:r w:rsidR="00653B30">
        <w:rPr>
          <w:highlight w:val="yellow"/>
        </w:rPr>
        <w:t>Inschrijving</w:t>
      </w:r>
      <w:r w:rsidRPr="00EC5E62">
        <w:rPr>
          <w:highlight w:val="yellow"/>
        </w:rPr>
        <w:t xml:space="preserve"> het volledig ingevulde </w:t>
      </w:r>
      <w:r w:rsidR="00190258">
        <w:rPr>
          <w:highlight w:val="yellow"/>
        </w:rPr>
        <w:t xml:space="preserve">vernieuwde </w:t>
      </w:r>
      <w:r w:rsidRPr="00EC5E62">
        <w:rPr>
          <w:highlight w:val="yellow"/>
        </w:rPr>
        <w:t xml:space="preserve">prijzenblad (Bijlage 12) </w:t>
      </w:r>
      <w:r w:rsidR="001554AD">
        <w:rPr>
          <w:highlight w:val="yellow"/>
        </w:rPr>
        <w:t xml:space="preserve">toe </w:t>
      </w:r>
      <w:r w:rsidRPr="00EC5E62">
        <w:rPr>
          <w:highlight w:val="yellow"/>
        </w:rPr>
        <w:t xml:space="preserve">te voegen. </w:t>
      </w:r>
    </w:p>
    <w:p w14:paraId="6E56A282" w14:textId="77777777" w:rsidR="00EC5E62" w:rsidRPr="00EC5E62" w:rsidRDefault="00EC5E62" w:rsidP="00EC5E62">
      <w:pPr>
        <w:suppressAutoHyphens/>
        <w:rPr>
          <w:highlight w:val="yellow"/>
        </w:rPr>
      </w:pPr>
    </w:p>
    <w:p w14:paraId="5E04B618" w14:textId="7F2233BB" w:rsidR="00EC5E62" w:rsidRDefault="00EC5E62" w:rsidP="00EC5E62">
      <w:pPr>
        <w:suppressAutoHyphens/>
        <w:rPr>
          <w:highlight w:val="yellow"/>
        </w:rPr>
      </w:pPr>
      <w:r w:rsidRPr="00EC5E62">
        <w:rPr>
          <w:highlight w:val="yellow"/>
        </w:rPr>
        <w:t>Het prijzenblad bestaat uit d</w:t>
      </w:r>
      <w:r w:rsidR="000872A0">
        <w:rPr>
          <w:highlight w:val="yellow"/>
        </w:rPr>
        <w:t>e volgende</w:t>
      </w:r>
      <w:r w:rsidRPr="00EC5E62">
        <w:rPr>
          <w:highlight w:val="yellow"/>
        </w:rPr>
        <w:t xml:space="preserve"> componenten. </w:t>
      </w:r>
    </w:p>
    <w:p w14:paraId="5E27820C" w14:textId="1D4AF876" w:rsidR="00CB676E" w:rsidRDefault="00CB676E" w:rsidP="00EC5E62">
      <w:pPr>
        <w:suppressAutoHyphens/>
        <w:rPr>
          <w:highlight w:val="yellow"/>
        </w:rPr>
      </w:pPr>
      <w:r>
        <w:rPr>
          <w:highlight w:val="yellow"/>
        </w:rPr>
        <w:t>Vast kosten</w:t>
      </w:r>
    </w:p>
    <w:p w14:paraId="48428FDD" w14:textId="77777777" w:rsidR="001554AD" w:rsidRDefault="00B1286C" w:rsidP="00CB676E">
      <w:pPr>
        <w:pStyle w:val="Lijstalinea"/>
        <w:numPr>
          <w:ilvl w:val="0"/>
          <w:numId w:val="62"/>
        </w:numPr>
        <w:suppressAutoHyphens/>
        <w:rPr>
          <w:highlight w:val="yellow"/>
        </w:rPr>
      </w:pPr>
      <w:r>
        <w:rPr>
          <w:highlight w:val="yellow"/>
        </w:rPr>
        <w:t>Huurprijs voor alle types WDA (voor type 3B zijn geen aantallen bekend. Deze  worden aangeschaft wanneer de huidige eigendomsapparaten niet meer functioneren).</w:t>
      </w:r>
      <w:r w:rsidR="00CB676E">
        <w:rPr>
          <w:highlight w:val="yellow"/>
        </w:rPr>
        <w:t xml:space="preserve"> </w:t>
      </w:r>
    </w:p>
    <w:p w14:paraId="76818C11" w14:textId="3F4920F8" w:rsidR="00CB676E" w:rsidRPr="001554AD" w:rsidRDefault="00CB676E" w:rsidP="00D359B1">
      <w:pPr>
        <w:suppressAutoHyphens/>
        <w:ind w:left="360"/>
        <w:rPr>
          <w:highlight w:val="yellow"/>
        </w:rPr>
      </w:pPr>
      <w:r w:rsidRPr="001554AD">
        <w:rPr>
          <w:highlight w:val="yellow"/>
        </w:rPr>
        <w:t>De huurprijs is inclusief technische service en onderhoud per type WDA (excl</w:t>
      </w:r>
      <w:r w:rsidR="00621173" w:rsidRPr="001554AD">
        <w:rPr>
          <w:highlight w:val="yellow"/>
        </w:rPr>
        <w:t>.</w:t>
      </w:r>
      <w:r w:rsidRPr="001554AD">
        <w:rPr>
          <w:highlight w:val="yellow"/>
        </w:rPr>
        <w:t xml:space="preserve"> </w:t>
      </w:r>
      <w:r w:rsidR="001554AD">
        <w:rPr>
          <w:highlight w:val="yellow"/>
        </w:rPr>
        <w:t xml:space="preserve">  </w:t>
      </w:r>
      <w:r w:rsidRPr="001554AD">
        <w:rPr>
          <w:highlight w:val="yellow"/>
        </w:rPr>
        <w:t>voorrijdkosten). Het betreft zowel preventief als correctief onderhoud.</w:t>
      </w:r>
    </w:p>
    <w:p w14:paraId="512713BD" w14:textId="11DAE678" w:rsidR="00B1286C" w:rsidRDefault="00B1286C" w:rsidP="00B1286C">
      <w:pPr>
        <w:pStyle w:val="Lijstalinea"/>
        <w:numPr>
          <w:ilvl w:val="0"/>
          <w:numId w:val="62"/>
        </w:numPr>
        <w:suppressAutoHyphens/>
        <w:rPr>
          <w:highlight w:val="yellow"/>
        </w:rPr>
      </w:pPr>
      <w:r>
        <w:rPr>
          <w:highlight w:val="yellow"/>
        </w:rPr>
        <w:t>Huurprijs per maand voor operating per type WDA</w:t>
      </w:r>
      <w:r w:rsidRPr="00B1286C">
        <w:rPr>
          <w:highlight w:val="yellow"/>
        </w:rPr>
        <w:t xml:space="preserve">. Onder ‘operating service’ wordt verstaan: de </w:t>
      </w:r>
      <w:r w:rsidR="000A731D">
        <w:rPr>
          <w:highlight w:val="yellow"/>
        </w:rPr>
        <w:t>“</w:t>
      </w:r>
      <w:r w:rsidRPr="00B1286C">
        <w:rPr>
          <w:highlight w:val="yellow"/>
        </w:rPr>
        <w:t>dagelijkse</w:t>
      </w:r>
      <w:r w:rsidR="000A731D">
        <w:rPr>
          <w:highlight w:val="yellow"/>
        </w:rPr>
        <w:t>”</w:t>
      </w:r>
      <w:r w:rsidRPr="00B1286C">
        <w:rPr>
          <w:highlight w:val="yellow"/>
        </w:rPr>
        <w:t xml:space="preserve"> verzorging van een WDA (bijvullen van ingrediënten en reinigen van de WDA).</w:t>
      </w:r>
      <w:r w:rsidR="000A731D">
        <w:rPr>
          <w:highlight w:val="yellow"/>
        </w:rPr>
        <w:t xml:space="preserve"> </w:t>
      </w:r>
      <w:r w:rsidR="00CB676E">
        <w:rPr>
          <w:highlight w:val="yellow"/>
        </w:rPr>
        <w:t xml:space="preserve">Inschrijver dient uit te gaan van </w:t>
      </w:r>
      <w:r w:rsidR="00CE7D89">
        <w:rPr>
          <w:highlight w:val="yellow"/>
        </w:rPr>
        <w:t>volledige</w:t>
      </w:r>
      <w:r w:rsidR="00CB676E">
        <w:rPr>
          <w:highlight w:val="yellow"/>
        </w:rPr>
        <w:t xml:space="preserve"> verzorging</w:t>
      </w:r>
      <w:r w:rsidR="00CE7D89">
        <w:rPr>
          <w:highlight w:val="yellow"/>
        </w:rPr>
        <w:t xml:space="preserve"> naar behoefte</w:t>
      </w:r>
      <w:r w:rsidR="00FE0724">
        <w:rPr>
          <w:highlight w:val="yellow"/>
        </w:rPr>
        <w:t xml:space="preserve"> op werkdagen</w:t>
      </w:r>
      <w:r w:rsidR="000A731D">
        <w:rPr>
          <w:highlight w:val="yellow"/>
        </w:rPr>
        <w:t>.</w:t>
      </w:r>
    </w:p>
    <w:p w14:paraId="15CD2176" w14:textId="579CF60E" w:rsidR="00B1286C" w:rsidRDefault="00B1286C" w:rsidP="00B1286C">
      <w:pPr>
        <w:pStyle w:val="Lijstalinea"/>
        <w:numPr>
          <w:ilvl w:val="0"/>
          <w:numId w:val="62"/>
        </w:numPr>
        <w:suppressAutoHyphens/>
        <w:rPr>
          <w:highlight w:val="yellow"/>
        </w:rPr>
      </w:pPr>
      <w:r>
        <w:rPr>
          <w:highlight w:val="yellow"/>
        </w:rPr>
        <w:t xml:space="preserve">Uurtarief voorrijdkosten. Het is de bedoeling dat Inschrijver de prijzen voor operating service en technisch onderhoud exclusief de voorrijkosten opgeeft. Hiermee wenst </w:t>
      </w:r>
      <w:r>
        <w:rPr>
          <w:highlight w:val="yellow"/>
        </w:rPr>
        <w:lastRenderedPageBreak/>
        <w:t>Aanbestedende Dienst te voorkomen dat er dubbele kosten betaald worden voor deze diensten, in het geval er meerdere WDA op één locatie aanwezig zijn.</w:t>
      </w:r>
      <w:r w:rsidR="000A731D">
        <w:rPr>
          <w:highlight w:val="yellow"/>
        </w:rPr>
        <w:t xml:space="preserve"> </w:t>
      </w:r>
    </w:p>
    <w:p w14:paraId="7497B5D1" w14:textId="3A86A207" w:rsidR="005F5AAB" w:rsidRDefault="005F5AAB" w:rsidP="000325D0">
      <w:pPr>
        <w:suppressAutoHyphens/>
        <w:ind w:left="360"/>
        <w:rPr>
          <w:highlight w:val="yellow"/>
        </w:rPr>
      </w:pPr>
    </w:p>
    <w:p w14:paraId="5A02A81B" w14:textId="29B990B8" w:rsidR="00E93B54" w:rsidRDefault="00E93B54" w:rsidP="000325D0">
      <w:pPr>
        <w:suppressAutoHyphens/>
        <w:ind w:left="360"/>
        <w:rPr>
          <w:highlight w:val="yellow"/>
        </w:rPr>
      </w:pPr>
      <w:r>
        <w:rPr>
          <w:highlight w:val="yellow"/>
        </w:rPr>
        <w:t xml:space="preserve">Aanbestedende Dienst gaat ervan uit dat operating service </w:t>
      </w:r>
      <w:r w:rsidR="00381CAB">
        <w:rPr>
          <w:highlight w:val="yellow"/>
        </w:rPr>
        <w:t xml:space="preserve">en de eerstelijns storingsopvolging </w:t>
      </w:r>
      <w:r>
        <w:rPr>
          <w:highlight w:val="yellow"/>
        </w:rPr>
        <w:t>gelijktijdig worden uitgevoerd</w:t>
      </w:r>
      <w:r w:rsidR="001554AD">
        <w:rPr>
          <w:highlight w:val="yellow"/>
        </w:rPr>
        <w:t xml:space="preserve"> door dezelfde medewerker</w:t>
      </w:r>
      <w:r w:rsidR="00381CAB">
        <w:rPr>
          <w:highlight w:val="yellow"/>
        </w:rPr>
        <w:t>.</w:t>
      </w:r>
      <w:r w:rsidR="00381CAB">
        <w:rPr>
          <w:highlight w:val="yellow"/>
        </w:rPr>
        <w:br/>
        <w:t xml:space="preserve">De tweedelijns storingsopvolging zal door een andere medewerker worden uitgevoerd. </w:t>
      </w:r>
      <w:r>
        <w:rPr>
          <w:highlight w:val="yellow"/>
        </w:rPr>
        <w:t xml:space="preserve"> </w:t>
      </w:r>
    </w:p>
    <w:p w14:paraId="171F7135" w14:textId="77777777" w:rsidR="00E93B54" w:rsidRDefault="00E93B54" w:rsidP="000325D0">
      <w:pPr>
        <w:suppressAutoHyphens/>
        <w:ind w:left="360"/>
        <w:rPr>
          <w:highlight w:val="yellow"/>
        </w:rPr>
      </w:pPr>
    </w:p>
    <w:p w14:paraId="3B9862E9" w14:textId="35404DEF" w:rsidR="008B6FCA" w:rsidRDefault="005F5AAB" w:rsidP="000325D0">
      <w:pPr>
        <w:suppressAutoHyphens/>
        <w:ind w:left="360"/>
        <w:rPr>
          <w:highlight w:val="yellow"/>
        </w:rPr>
      </w:pPr>
      <w:r>
        <w:rPr>
          <w:highlight w:val="yellow"/>
        </w:rPr>
        <w:t>Middels het uitvragen van de losse componenten,</w:t>
      </w:r>
      <w:r w:rsidR="008B6FCA">
        <w:rPr>
          <w:highlight w:val="yellow"/>
        </w:rPr>
        <w:t xml:space="preserve"> kan de totaalprijs per locatie worden vastgesteld tijdens de implementatie.</w:t>
      </w:r>
    </w:p>
    <w:p w14:paraId="5C8F8681" w14:textId="0927EFD0" w:rsidR="00CB676E" w:rsidRDefault="00CB676E" w:rsidP="000325D0">
      <w:pPr>
        <w:suppressAutoHyphens/>
        <w:ind w:left="360"/>
        <w:rPr>
          <w:highlight w:val="yellow"/>
        </w:rPr>
      </w:pPr>
    </w:p>
    <w:p w14:paraId="5C27B615" w14:textId="2B944740" w:rsidR="00CB676E" w:rsidRPr="008B6FCA" w:rsidRDefault="00CB676E" w:rsidP="004432A2">
      <w:pPr>
        <w:suppressAutoHyphens/>
        <w:rPr>
          <w:highlight w:val="yellow"/>
        </w:rPr>
      </w:pPr>
      <w:r>
        <w:rPr>
          <w:highlight w:val="yellow"/>
        </w:rPr>
        <w:t>Variabele kosten</w:t>
      </w:r>
    </w:p>
    <w:p w14:paraId="6F75344B" w14:textId="77777777" w:rsidR="00CB676E" w:rsidRDefault="00CB676E" w:rsidP="00CB676E">
      <w:pPr>
        <w:pStyle w:val="Lijstalinea"/>
        <w:numPr>
          <w:ilvl w:val="0"/>
          <w:numId w:val="62"/>
        </w:numPr>
        <w:suppressAutoHyphens/>
        <w:rPr>
          <w:highlight w:val="yellow"/>
        </w:rPr>
      </w:pPr>
      <w:r>
        <w:rPr>
          <w:highlight w:val="yellow"/>
        </w:rPr>
        <w:t>Koopprijs type 3A, 3B en type 4</w:t>
      </w:r>
    </w:p>
    <w:p w14:paraId="5BDCFBA7" w14:textId="5A3FC35F" w:rsidR="00B1286C" w:rsidRDefault="00B1286C" w:rsidP="00B1286C">
      <w:pPr>
        <w:pStyle w:val="Lijstalinea"/>
        <w:numPr>
          <w:ilvl w:val="0"/>
          <w:numId w:val="62"/>
        </w:numPr>
        <w:suppressAutoHyphens/>
        <w:rPr>
          <w:highlight w:val="yellow"/>
        </w:rPr>
      </w:pPr>
      <w:r>
        <w:rPr>
          <w:highlight w:val="yellow"/>
        </w:rPr>
        <w:t>Extra service en onderhoud componenten</w:t>
      </w:r>
    </w:p>
    <w:p w14:paraId="5B36F691" w14:textId="26251ABA" w:rsidR="00B1286C" w:rsidRDefault="00B1286C" w:rsidP="00B1286C">
      <w:pPr>
        <w:pStyle w:val="Lijstalinea"/>
        <w:numPr>
          <w:ilvl w:val="0"/>
          <w:numId w:val="62"/>
        </w:numPr>
        <w:suppressAutoHyphens/>
        <w:rPr>
          <w:highlight w:val="yellow"/>
        </w:rPr>
      </w:pPr>
      <w:r>
        <w:rPr>
          <w:highlight w:val="yellow"/>
        </w:rPr>
        <w:t>Ingrediënten</w:t>
      </w:r>
    </w:p>
    <w:p w14:paraId="6E0F0B30" w14:textId="357EEAC7" w:rsidR="00B1286C" w:rsidRPr="00B1286C" w:rsidRDefault="00B1286C" w:rsidP="00B1286C">
      <w:pPr>
        <w:pStyle w:val="Lijstalinea"/>
        <w:numPr>
          <w:ilvl w:val="0"/>
          <w:numId w:val="62"/>
        </w:numPr>
        <w:suppressAutoHyphens/>
        <w:rPr>
          <w:highlight w:val="yellow"/>
        </w:rPr>
      </w:pPr>
      <w:r>
        <w:rPr>
          <w:highlight w:val="yellow"/>
        </w:rPr>
        <w:t>Prijs onderkast</w:t>
      </w:r>
    </w:p>
    <w:p w14:paraId="39D61833" w14:textId="656B33F7" w:rsidR="00474F18" w:rsidRDefault="00474F18" w:rsidP="00EC5E62">
      <w:pPr>
        <w:suppressAutoHyphens/>
        <w:rPr>
          <w:highlight w:val="yellow"/>
        </w:rPr>
      </w:pPr>
    </w:p>
    <w:p w14:paraId="13C31CB5" w14:textId="77777777" w:rsidR="00B1286C" w:rsidRDefault="00B1286C" w:rsidP="00B1286C">
      <w:pPr>
        <w:suppressAutoHyphens/>
        <w:rPr>
          <w:highlight w:val="yellow"/>
        </w:rPr>
      </w:pPr>
      <w:r>
        <w:rPr>
          <w:highlight w:val="yellow"/>
        </w:rPr>
        <w:t>Hieronder wordt toegelicht welke componenten meetellen</w:t>
      </w:r>
      <w:r w:rsidRPr="00EC5E62">
        <w:rPr>
          <w:highlight w:val="yellow"/>
        </w:rPr>
        <w:t xml:space="preserve"> om te komen tot een fictieve totaalprijs.</w:t>
      </w:r>
    </w:p>
    <w:p w14:paraId="58D8E481" w14:textId="77777777" w:rsidR="00B1286C" w:rsidRPr="00EC5E62" w:rsidRDefault="00B1286C" w:rsidP="00EC5E62">
      <w:pPr>
        <w:suppressAutoHyphens/>
        <w:rPr>
          <w:highlight w:val="yellow"/>
          <w:u w:val="single"/>
        </w:rPr>
      </w:pPr>
    </w:p>
    <w:p w14:paraId="75CA9114" w14:textId="345FE730" w:rsidR="00EC5E62" w:rsidRPr="00EC5E62" w:rsidRDefault="00EC5E62" w:rsidP="00EC5E62">
      <w:pPr>
        <w:suppressAutoHyphens/>
        <w:rPr>
          <w:highlight w:val="yellow"/>
          <w:u w:val="single"/>
        </w:rPr>
      </w:pPr>
      <w:r w:rsidRPr="00EC5E62">
        <w:rPr>
          <w:highlight w:val="yellow"/>
          <w:u w:val="single"/>
        </w:rPr>
        <w:t>Berekening van de fictieve totaalprijs</w:t>
      </w:r>
    </w:p>
    <w:p w14:paraId="772CAEB6" w14:textId="7F013232" w:rsidR="00EC5E62" w:rsidRDefault="00EC5E62" w:rsidP="00EC5E62">
      <w:pPr>
        <w:suppressAutoHyphens/>
        <w:rPr>
          <w:highlight w:val="yellow"/>
        </w:rPr>
      </w:pPr>
      <w:r w:rsidRPr="00EC5E62">
        <w:rPr>
          <w:highlight w:val="yellow"/>
        </w:rPr>
        <w:t>De type automaten voor huur/ lease worden vermenigvuldigd met de aantallen zoals deze bekend zijn bij Aanbestedende Dienst</w:t>
      </w:r>
      <w:r>
        <w:rPr>
          <w:highlight w:val="yellow"/>
        </w:rPr>
        <w:t xml:space="preserve"> </w:t>
      </w:r>
      <w:r w:rsidR="001554AD">
        <w:rPr>
          <w:highlight w:val="yellow"/>
        </w:rPr>
        <w:t xml:space="preserve">over de huidige situatie </w:t>
      </w:r>
      <w:r>
        <w:rPr>
          <w:highlight w:val="yellow"/>
        </w:rPr>
        <w:t>en verwerkt zijn in het prijzenb</w:t>
      </w:r>
      <w:r w:rsidR="00653B30">
        <w:rPr>
          <w:highlight w:val="yellow"/>
        </w:rPr>
        <w:t>la</w:t>
      </w:r>
      <w:r>
        <w:rPr>
          <w:highlight w:val="yellow"/>
        </w:rPr>
        <w:t>d</w:t>
      </w:r>
      <w:r w:rsidRPr="00EC5E62">
        <w:rPr>
          <w:highlight w:val="yellow"/>
        </w:rPr>
        <w:t>. Dit levert totaalprijzen op voor de WDA.</w:t>
      </w:r>
    </w:p>
    <w:p w14:paraId="04DD1235" w14:textId="77777777" w:rsidR="005F5AAB" w:rsidRDefault="005F5AAB" w:rsidP="00EC5E62">
      <w:pPr>
        <w:suppressAutoHyphens/>
        <w:rPr>
          <w:highlight w:val="yellow"/>
        </w:rPr>
      </w:pPr>
    </w:p>
    <w:p w14:paraId="1F32B98B" w14:textId="287BC72C" w:rsidR="005F5AAB" w:rsidRDefault="005F5AAB" w:rsidP="00EC5E62">
      <w:pPr>
        <w:suppressAutoHyphens/>
        <w:rPr>
          <w:highlight w:val="yellow"/>
        </w:rPr>
      </w:pPr>
      <w:r>
        <w:rPr>
          <w:highlight w:val="yellow"/>
        </w:rPr>
        <w:t>Voor het onderdeel ‘operating service’ zijn de aantallen per type WDA opgenomen</w:t>
      </w:r>
      <w:r w:rsidR="000700C4">
        <w:rPr>
          <w:highlight w:val="yellow"/>
        </w:rPr>
        <w:t xml:space="preserve">, die in de huidige situatie Full Service zouden zijn. Dus het betreft de aantallen type 1 en 2 automaten in de huidige situatie, die door de leverancier </w:t>
      </w:r>
      <w:proofErr w:type="spellStart"/>
      <w:r w:rsidR="000700C4">
        <w:rPr>
          <w:highlight w:val="yellow"/>
        </w:rPr>
        <w:t>geserviced</w:t>
      </w:r>
      <w:proofErr w:type="spellEnd"/>
      <w:r w:rsidR="000700C4">
        <w:rPr>
          <w:highlight w:val="yellow"/>
        </w:rPr>
        <w:t xml:space="preserve"> worden.</w:t>
      </w:r>
      <w:r>
        <w:rPr>
          <w:highlight w:val="yellow"/>
        </w:rPr>
        <w:t xml:space="preserve"> Deze aantallen worden vermenigvuldigd met de prijzen.</w:t>
      </w:r>
    </w:p>
    <w:p w14:paraId="7A159EB0" w14:textId="5258FED5" w:rsidR="005F5AAB" w:rsidRDefault="005F5AAB" w:rsidP="00EC5E62">
      <w:pPr>
        <w:suppressAutoHyphens/>
        <w:rPr>
          <w:highlight w:val="yellow"/>
        </w:rPr>
      </w:pPr>
    </w:p>
    <w:p w14:paraId="3B350287" w14:textId="765E4744" w:rsidR="005F5AAB" w:rsidRDefault="005F5AAB" w:rsidP="00EC5E62">
      <w:pPr>
        <w:suppressAutoHyphens/>
        <w:rPr>
          <w:highlight w:val="yellow"/>
        </w:rPr>
      </w:pPr>
      <w:r>
        <w:rPr>
          <w:highlight w:val="yellow"/>
        </w:rPr>
        <w:t xml:space="preserve">Bij het onderdeel voorrijdkosten is een inschatting </w:t>
      </w:r>
      <w:r w:rsidR="00E93B54">
        <w:rPr>
          <w:highlight w:val="yellow"/>
        </w:rPr>
        <w:t xml:space="preserve">(betreft indicatief aantal) </w:t>
      </w:r>
      <w:r>
        <w:rPr>
          <w:highlight w:val="yellow"/>
        </w:rPr>
        <w:t>gemaakt van het aantal locaties en de frequentie van de dienstverlening</w:t>
      </w:r>
      <w:r w:rsidR="00591FC1">
        <w:rPr>
          <w:highlight w:val="yellow"/>
        </w:rPr>
        <w:t>.</w:t>
      </w:r>
      <w:r w:rsidR="000700C4">
        <w:rPr>
          <w:highlight w:val="yellow"/>
        </w:rPr>
        <w:t xml:space="preserve"> Voor wat betreft full service. Dit om een beeld te geven van hoeveel locaties er dagelijks aangereden dienen te worden </w:t>
      </w:r>
      <w:proofErr w:type="spellStart"/>
      <w:r w:rsidR="000700C4">
        <w:rPr>
          <w:highlight w:val="yellow"/>
        </w:rPr>
        <w:t>tbv</w:t>
      </w:r>
      <w:proofErr w:type="spellEnd"/>
      <w:r w:rsidR="000700C4">
        <w:rPr>
          <w:highlight w:val="yellow"/>
        </w:rPr>
        <w:t xml:space="preserve"> dagelijkse </w:t>
      </w:r>
      <w:proofErr w:type="spellStart"/>
      <w:r w:rsidR="000700C4">
        <w:rPr>
          <w:highlight w:val="yellow"/>
        </w:rPr>
        <w:t>servicing</w:t>
      </w:r>
      <w:proofErr w:type="spellEnd"/>
      <w:r w:rsidR="000700C4">
        <w:rPr>
          <w:highlight w:val="yellow"/>
        </w:rPr>
        <w:t>.</w:t>
      </w:r>
      <w:r>
        <w:rPr>
          <w:highlight w:val="yellow"/>
        </w:rPr>
        <w:t xml:space="preserve"> Deze aantallen worden vermenigvuldigd met de prijzen.</w:t>
      </w:r>
    </w:p>
    <w:p w14:paraId="70FBA032" w14:textId="77777777" w:rsidR="005F5AAB" w:rsidRDefault="005F5AAB" w:rsidP="00EC5E62">
      <w:pPr>
        <w:suppressAutoHyphens/>
        <w:rPr>
          <w:highlight w:val="yellow"/>
        </w:rPr>
      </w:pPr>
    </w:p>
    <w:p w14:paraId="08378577" w14:textId="2D9857FB" w:rsidR="00EC5E62" w:rsidRPr="00EC5E62" w:rsidRDefault="00EC5E62" w:rsidP="00EC5E62">
      <w:pPr>
        <w:suppressAutoHyphens/>
        <w:rPr>
          <w:highlight w:val="yellow"/>
        </w:rPr>
      </w:pPr>
      <w:r w:rsidRPr="00EC5E62">
        <w:rPr>
          <w:highlight w:val="yellow"/>
        </w:rPr>
        <w:t>De ingrediënt</w:t>
      </w:r>
      <w:r w:rsidR="000C7860">
        <w:rPr>
          <w:highlight w:val="yellow"/>
        </w:rPr>
        <w:t>prijzen</w:t>
      </w:r>
      <w:r w:rsidRPr="00EC5E62">
        <w:rPr>
          <w:highlight w:val="yellow"/>
        </w:rPr>
        <w:t xml:space="preserve"> worden vermenigvuldigd met de bij Aanbestedende Dienst bekende </w:t>
      </w:r>
      <w:r w:rsidR="000C7860">
        <w:rPr>
          <w:highlight w:val="yellow"/>
        </w:rPr>
        <w:t>hoeveelheden</w:t>
      </w:r>
      <w:r w:rsidRPr="00EC5E62">
        <w:rPr>
          <w:highlight w:val="yellow"/>
        </w:rPr>
        <w:t>.</w:t>
      </w:r>
    </w:p>
    <w:p w14:paraId="1ED033CC" w14:textId="77777777" w:rsidR="00EC5E62" w:rsidRPr="00EC5E62" w:rsidRDefault="00EC5E62" w:rsidP="00EC5E62">
      <w:pPr>
        <w:suppressAutoHyphens/>
        <w:rPr>
          <w:highlight w:val="yellow"/>
        </w:rPr>
      </w:pPr>
    </w:p>
    <w:p w14:paraId="5507D7C2" w14:textId="3A917262" w:rsidR="00EC5E62" w:rsidRPr="00EC5E62" w:rsidRDefault="00EC5E62" w:rsidP="00BE7D26">
      <w:pPr>
        <w:rPr>
          <w:highlight w:val="yellow"/>
        </w:rPr>
      </w:pPr>
      <w:r w:rsidRPr="00EC5E62">
        <w:rPr>
          <w:highlight w:val="yellow"/>
        </w:rPr>
        <w:t>De totaalprijzen WDA huur/ lease</w:t>
      </w:r>
      <w:r w:rsidR="005F5AAB">
        <w:rPr>
          <w:highlight w:val="yellow"/>
        </w:rPr>
        <w:t>, de totaalprijs operating service, de totaalprijs voorrijdkosten</w:t>
      </w:r>
      <w:r w:rsidRPr="00EC5E62">
        <w:rPr>
          <w:highlight w:val="yellow"/>
        </w:rPr>
        <w:t xml:space="preserve"> en de totaalprijzen voor de ingrediënten vormen bij elkaar de fictieve totaalprijs.</w:t>
      </w:r>
      <w:r w:rsidR="00BE7D26">
        <w:rPr>
          <w:highlight w:val="yellow"/>
        </w:rPr>
        <w:t xml:space="preserve"> </w:t>
      </w:r>
      <w:r w:rsidR="005F5AAB">
        <w:rPr>
          <w:highlight w:val="yellow"/>
        </w:rPr>
        <w:t xml:space="preserve">Alle totalen zijn omgerekend naar een jaarprijs. </w:t>
      </w:r>
      <w:r w:rsidR="00BE7D26" w:rsidRPr="00EC5E62">
        <w:rPr>
          <w:highlight w:val="yellow"/>
        </w:rPr>
        <w:t>De uitkomst van</w:t>
      </w:r>
      <w:r w:rsidR="00BE7D26">
        <w:rPr>
          <w:highlight w:val="yellow"/>
        </w:rPr>
        <w:t xml:space="preserve"> bijlage 12</w:t>
      </w:r>
      <w:r w:rsidR="00BE7D26" w:rsidRPr="00EC5E62">
        <w:rPr>
          <w:highlight w:val="yellow"/>
        </w:rPr>
        <w:t xml:space="preserve"> het </w:t>
      </w:r>
      <w:r w:rsidR="00BE7D26">
        <w:rPr>
          <w:highlight w:val="yellow"/>
        </w:rPr>
        <w:t>p</w:t>
      </w:r>
      <w:r w:rsidR="00BE7D26" w:rsidRPr="00EC5E62">
        <w:rPr>
          <w:highlight w:val="yellow"/>
        </w:rPr>
        <w:t xml:space="preserve">rijzenblad </w:t>
      </w:r>
      <w:r w:rsidR="00BE7D26">
        <w:rPr>
          <w:highlight w:val="yellow"/>
        </w:rPr>
        <w:t>(</w:t>
      </w:r>
      <w:r w:rsidR="002D5D7F">
        <w:rPr>
          <w:highlight w:val="yellow"/>
        </w:rPr>
        <w:t xml:space="preserve">paarse </w:t>
      </w:r>
      <w:r w:rsidR="00BE7D26">
        <w:rPr>
          <w:highlight w:val="yellow"/>
        </w:rPr>
        <w:t xml:space="preserve">cel </w:t>
      </w:r>
      <w:r w:rsidR="002D5D7F">
        <w:rPr>
          <w:highlight w:val="yellow"/>
        </w:rPr>
        <w:t>B6</w:t>
      </w:r>
      <w:r w:rsidR="005F5AAB">
        <w:rPr>
          <w:highlight w:val="yellow"/>
        </w:rPr>
        <w:t>1</w:t>
      </w:r>
      <w:r w:rsidR="00BE7D26">
        <w:rPr>
          <w:highlight w:val="yellow"/>
        </w:rPr>
        <w:t>)</w:t>
      </w:r>
      <w:r w:rsidR="00BE7D26" w:rsidRPr="00EC5E62">
        <w:rPr>
          <w:highlight w:val="yellow"/>
        </w:rPr>
        <w:t xml:space="preserve"> wordt gebruikt om </w:t>
      </w:r>
      <w:r w:rsidR="00BE7D26">
        <w:rPr>
          <w:highlight w:val="yellow"/>
        </w:rPr>
        <w:t>onder</w:t>
      </w:r>
      <w:r w:rsidR="00BE7D26" w:rsidRPr="00EC5E62">
        <w:rPr>
          <w:highlight w:val="yellow"/>
        </w:rPr>
        <w:t>staande beoordeling mogelijk te maken.</w:t>
      </w:r>
      <w:r w:rsidR="008B6FCA">
        <w:rPr>
          <w:highlight w:val="yellow"/>
        </w:rPr>
        <w:t xml:space="preserve"> </w:t>
      </w:r>
    </w:p>
    <w:p w14:paraId="34045AA0" w14:textId="77777777" w:rsidR="00EC5E62" w:rsidRPr="00EC5E62" w:rsidRDefault="00EC5E62" w:rsidP="00EC5E62">
      <w:pPr>
        <w:suppressAutoHyphens/>
        <w:rPr>
          <w:highlight w:val="yellow"/>
        </w:rPr>
      </w:pPr>
    </w:p>
    <w:p w14:paraId="28ED09CA" w14:textId="2D0F0375" w:rsidR="00EC5E62" w:rsidRPr="00EC5E62" w:rsidRDefault="00EC5E62" w:rsidP="00EC5E62">
      <w:pPr>
        <w:suppressAutoHyphens/>
        <w:rPr>
          <w:highlight w:val="yellow"/>
        </w:rPr>
      </w:pPr>
      <w:bookmarkStart w:id="296" w:name="_Hlk43970549"/>
      <w:r w:rsidRPr="00EC5E62">
        <w:rPr>
          <w:highlight w:val="yellow"/>
        </w:rPr>
        <w:t xml:space="preserve">De score wordt met behulp van een logaritmische formule bepaald. De Inschrijving met de laagst aangeboden fictieve totaalprijs krijgt de maximale score van 300 punten. De overige Inschrijvingen worden hieraan gerelateerd door middel van onderstaande logaritmische formule, waarbij </w:t>
      </w:r>
      <w:proofErr w:type="spellStart"/>
      <w:r w:rsidRPr="00EC5E62">
        <w:rPr>
          <w:highlight w:val="yellow"/>
        </w:rPr>
        <w:t>aP</w:t>
      </w:r>
      <w:proofErr w:type="spellEnd"/>
      <w:r w:rsidRPr="00EC5E62">
        <w:rPr>
          <w:highlight w:val="yellow"/>
        </w:rPr>
        <w:t xml:space="preserve">, de aangeboden prijs is en LP, de laagste prijs: </w:t>
      </w:r>
    </w:p>
    <w:tbl>
      <w:tblPr>
        <w:tblW w:w="0" w:type="auto"/>
        <w:tblBorders>
          <w:top w:val="nil"/>
          <w:left w:val="nil"/>
          <w:bottom w:val="nil"/>
          <w:right w:val="nil"/>
        </w:tblBorders>
        <w:tblLayout w:type="fixed"/>
        <w:tblLook w:val="0000" w:firstRow="0" w:lastRow="0" w:firstColumn="0" w:lastColumn="0" w:noHBand="0" w:noVBand="0"/>
      </w:tblPr>
      <w:tblGrid>
        <w:gridCol w:w="7462"/>
      </w:tblGrid>
      <w:tr w:rsidR="00EC5E62" w:rsidRPr="00EC5E62" w14:paraId="37D8BEDD" w14:textId="77777777" w:rsidTr="0054334E">
        <w:trPr>
          <w:trHeight w:val="91"/>
        </w:trPr>
        <w:tc>
          <w:tcPr>
            <w:tcW w:w="7462" w:type="dxa"/>
          </w:tcPr>
          <w:p w14:paraId="698897EF" w14:textId="77777777" w:rsidR="00EC5E62" w:rsidRDefault="00EC5E62" w:rsidP="0054334E">
            <w:pPr>
              <w:pStyle w:val="Default"/>
              <w:ind w:left="-113"/>
              <w:rPr>
                <w:b/>
                <w:bCs/>
                <w:sz w:val="18"/>
                <w:szCs w:val="18"/>
                <w:highlight w:val="yellow"/>
                <w:lang w:val="nl-NL"/>
              </w:rPr>
            </w:pPr>
          </w:p>
          <w:p w14:paraId="289D5BD5" w14:textId="22A9DCCE" w:rsidR="00EC5E62" w:rsidRPr="00EC5E62" w:rsidRDefault="00EC5E62" w:rsidP="0054334E">
            <w:pPr>
              <w:pStyle w:val="Default"/>
              <w:ind w:left="-113"/>
              <w:rPr>
                <w:sz w:val="18"/>
                <w:szCs w:val="18"/>
                <w:highlight w:val="yellow"/>
                <w:lang w:val="nl-NL"/>
              </w:rPr>
            </w:pPr>
            <w:r w:rsidRPr="00EC5E62">
              <w:rPr>
                <w:b/>
                <w:bCs/>
                <w:sz w:val="18"/>
                <w:szCs w:val="18"/>
                <w:highlight w:val="yellow"/>
                <w:lang w:val="nl-NL"/>
              </w:rPr>
              <w:t>SCORE =300-200*LOG(</w:t>
            </w:r>
            <w:proofErr w:type="spellStart"/>
            <w:r w:rsidRPr="00EC5E62">
              <w:rPr>
                <w:b/>
                <w:bCs/>
                <w:sz w:val="18"/>
                <w:szCs w:val="18"/>
                <w:highlight w:val="yellow"/>
                <w:lang w:val="nl-NL"/>
              </w:rPr>
              <w:t>aP</w:t>
            </w:r>
            <w:proofErr w:type="spellEnd"/>
            <w:r w:rsidRPr="00EC5E62">
              <w:rPr>
                <w:b/>
                <w:bCs/>
                <w:sz w:val="18"/>
                <w:szCs w:val="18"/>
                <w:highlight w:val="yellow"/>
                <w:lang w:val="nl-NL"/>
              </w:rPr>
              <w:t xml:space="preserve">/LP)/LOG(1,40) </w:t>
            </w:r>
          </w:p>
        </w:tc>
      </w:tr>
    </w:tbl>
    <w:p w14:paraId="111EFEE0" w14:textId="77777777" w:rsidR="00EC5E62" w:rsidRPr="00EC5E62" w:rsidRDefault="00EC5E62" w:rsidP="00EC5E62">
      <w:pPr>
        <w:pStyle w:val="standaardAD"/>
        <w:rPr>
          <w:highlight w:val="yellow"/>
        </w:rPr>
      </w:pPr>
    </w:p>
    <w:p w14:paraId="1702404C" w14:textId="77777777" w:rsidR="00EC5E62" w:rsidRDefault="00EC5E62" w:rsidP="00EC5E62">
      <w:pPr>
        <w:rPr>
          <w:highlight w:val="yellow"/>
        </w:rPr>
      </w:pPr>
    </w:p>
    <w:p w14:paraId="3167D6E8" w14:textId="3839A881" w:rsidR="00EC5E62" w:rsidRPr="00EC5E62" w:rsidRDefault="00EC5E62" w:rsidP="00EC5E62">
      <w:pPr>
        <w:rPr>
          <w:highlight w:val="yellow"/>
        </w:rPr>
      </w:pPr>
      <w:r w:rsidRPr="00EC5E62">
        <w:rPr>
          <w:highlight w:val="yellow"/>
        </w:rPr>
        <w:t>Een rekenvoorbeeld:</w:t>
      </w:r>
    </w:p>
    <w:p w14:paraId="77AC5453" w14:textId="77777777" w:rsidR="00EC5E62" w:rsidRPr="00EC5E62" w:rsidRDefault="00EC5E62" w:rsidP="00EC5E62">
      <w:pPr>
        <w:rPr>
          <w:highlight w:val="yellow"/>
        </w:rPr>
      </w:pPr>
      <w:r w:rsidRPr="00EC5E62">
        <w:rPr>
          <w:highlight w:val="yellow"/>
        </w:rPr>
        <w:t>De Aanbestedende Dienst heeft 4 fictieve totaalprijzen ontvangen:</w:t>
      </w:r>
    </w:p>
    <w:p w14:paraId="292BF063" w14:textId="77777777" w:rsidR="00EC5E62" w:rsidRPr="00EC5E62" w:rsidRDefault="00EC5E62" w:rsidP="00EC5E62">
      <w:pPr>
        <w:pStyle w:val="Lijstalinea"/>
        <w:numPr>
          <w:ilvl w:val="0"/>
          <w:numId w:val="61"/>
        </w:numPr>
        <w:tabs>
          <w:tab w:val="clear" w:pos="397"/>
        </w:tabs>
        <w:rPr>
          <w:highlight w:val="yellow"/>
        </w:rPr>
      </w:pPr>
      <w:r w:rsidRPr="00EC5E62">
        <w:rPr>
          <w:highlight w:val="yellow"/>
        </w:rPr>
        <w:lastRenderedPageBreak/>
        <w:t>6.000.000</w:t>
      </w:r>
    </w:p>
    <w:p w14:paraId="15B1BFBD" w14:textId="77777777" w:rsidR="00EC5E62" w:rsidRPr="00EC5E62" w:rsidRDefault="00EC5E62" w:rsidP="00EC5E62">
      <w:pPr>
        <w:pStyle w:val="Lijstalinea"/>
        <w:numPr>
          <w:ilvl w:val="0"/>
          <w:numId w:val="61"/>
        </w:numPr>
        <w:tabs>
          <w:tab w:val="clear" w:pos="397"/>
        </w:tabs>
        <w:rPr>
          <w:highlight w:val="yellow"/>
        </w:rPr>
      </w:pPr>
      <w:r w:rsidRPr="00EC5E62">
        <w:rPr>
          <w:highlight w:val="yellow"/>
        </w:rPr>
        <w:t>6.500.000</w:t>
      </w:r>
    </w:p>
    <w:p w14:paraId="5F156ADC" w14:textId="77777777" w:rsidR="00EC5E62" w:rsidRPr="00EC5E62" w:rsidRDefault="00EC5E62" w:rsidP="00EC5E62">
      <w:pPr>
        <w:pStyle w:val="Lijstalinea"/>
        <w:numPr>
          <w:ilvl w:val="0"/>
          <w:numId w:val="61"/>
        </w:numPr>
        <w:tabs>
          <w:tab w:val="clear" w:pos="397"/>
        </w:tabs>
        <w:rPr>
          <w:highlight w:val="yellow"/>
        </w:rPr>
      </w:pPr>
      <w:r w:rsidRPr="00EC5E62">
        <w:rPr>
          <w:highlight w:val="yellow"/>
        </w:rPr>
        <w:t>6.600.000</w:t>
      </w:r>
    </w:p>
    <w:p w14:paraId="53B15269" w14:textId="77777777" w:rsidR="00EC5E62" w:rsidRPr="00EC5E62" w:rsidRDefault="00EC5E62" w:rsidP="00EC5E62">
      <w:pPr>
        <w:pStyle w:val="Lijstalinea"/>
        <w:rPr>
          <w:highlight w:val="yellow"/>
        </w:rPr>
      </w:pPr>
    </w:p>
    <w:p w14:paraId="54B373D7" w14:textId="77777777" w:rsidR="00EC5E62" w:rsidRPr="00EC5E62" w:rsidRDefault="00EC5E62" w:rsidP="00EC5E62">
      <w:pPr>
        <w:rPr>
          <w:highlight w:val="yellow"/>
        </w:rPr>
      </w:pPr>
      <w:r w:rsidRPr="00EC5E62">
        <w:rPr>
          <w:highlight w:val="yellow"/>
        </w:rPr>
        <w:t>Aanbieder a scoort 300 punten, dit is de LP.</w:t>
      </w:r>
    </w:p>
    <w:p w14:paraId="036FD5F4" w14:textId="77777777" w:rsidR="00EC5E62" w:rsidRPr="00EC5E62" w:rsidRDefault="00EC5E62" w:rsidP="00EC5E62">
      <w:pPr>
        <w:rPr>
          <w:highlight w:val="yellow"/>
        </w:rPr>
      </w:pPr>
      <w:r w:rsidRPr="00EC5E62">
        <w:rPr>
          <w:highlight w:val="yellow"/>
        </w:rPr>
        <w:t>Aanbieder b behaalt conform bovenvermelde formule 252,42 punten</w:t>
      </w:r>
    </w:p>
    <w:p w14:paraId="746F92C2" w14:textId="04AB9956" w:rsidR="00EC5E62" w:rsidRDefault="00EC5E62" w:rsidP="00EC5E62">
      <w:r w:rsidRPr="00EC5E62">
        <w:rPr>
          <w:highlight w:val="yellow"/>
        </w:rPr>
        <w:t>Aanbieder c behaalt conform bovenvermelde formule  243,35 punten.</w:t>
      </w:r>
    </w:p>
    <w:bookmarkEnd w:id="296"/>
    <w:p w14:paraId="462627AC" w14:textId="40CCCA80" w:rsidR="0060178C" w:rsidRDefault="0060178C" w:rsidP="00EC5E62"/>
    <w:p w14:paraId="4A54794D" w14:textId="35CED7AF" w:rsidR="0060178C" w:rsidRDefault="0060178C" w:rsidP="00EC5E62">
      <w:pPr>
        <w:rPr>
          <w:highlight w:val="yellow"/>
        </w:rPr>
      </w:pPr>
      <w:bookmarkStart w:id="297" w:name="_Hlk42500376"/>
      <w:r w:rsidRPr="0060178C">
        <w:rPr>
          <w:highlight w:val="yellow"/>
        </w:rPr>
        <w:t>Voor de prij</w:t>
      </w:r>
      <w:r w:rsidR="004D54C9">
        <w:rPr>
          <w:highlight w:val="yellow"/>
        </w:rPr>
        <w:t>sonderdelen</w:t>
      </w:r>
      <w:r w:rsidRPr="0060178C">
        <w:rPr>
          <w:highlight w:val="yellow"/>
        </w:rPr>
        <w:t xml:space="preserve"> die niet meewegen in de fictieve totaalprijs </w:t>
      </w:r>
      <w:r>
        <w:rPr>
          <w:highlight w:val="yellow"/>
        </w:rPr>
        <w:t>i</w:t>
      </w:r>
      <w:r w:rsidRPr="0060178C">
        <w:rPr>
          <w:highlight w:val="yellow"/>
        </w:rPr>
        <w:t>s Inschrijver verplicht om marktconforme prijzen te offreren.</w:t>
      </w:r>
    </w:p>
    <w:p w14:paraId="0B816240" w14:textId="1309AE57" w:rsidR="0060178C" w:rsidRPr="00D710C5" w:rsidRDefault="0060178C" w:rsidP="00EC5E62">
      <w:r w:rsidRPr="0060178C">
        <w:rPr>
          <w:highlight w:val="yellow"/>
        </w:rPr>
        <w:t xml:space="preserve">De reden dat deze onderdelen niet meewegen in de fictieve totaalprijs is dat voor een aantal producten/diensten op voorhand geen indicatie is af te geven qua aantallen. Het betreft hier de koop WDA, het preventief en correctief onderhoud op de koop WDA, het verplaatsen van WDA en de onderkast. Indien Aanbestedende Dienst constateert dat </w:t>
      </w:r>
      <w:r w:rsidR="00B2473E">
        <w:rPr>
          <w:highlight w:val="yellow"/>
        </w:rPr>
        <w:t>de</w:t>
      </w:r>
      <w:r>
        <w:rPr>
          <w:highlight w:val="yellow"/>
        </w:rPr>
        <w:t xml:space="preserve"> opgegeven prijzen aanzienlijk hoger zijn dan gebruikelijk is in de markt</w:t>
      </w:r>
      <w:r w:rsidRPr="0060178C">
        <w:rPr>
          <w:highlight w:val="yellow"/>
        </w:rPr>
        <w:t>, zal Aanbestedend</w:t>
      </w:r>
      <w:r>
        <w:rPr>
          <w:highlight w:val="yellow"/>
        </w:rPr>
        <w:t>e</w:t>
      </w:r>
      <w:r w:rsidRPr="0060178C">
        <w:rPr>
          <w:highlight w:val="yellow"/>
        </w:rPr>
        <w:t xml:space="preserve"> Dienst de Inschrijving terzijde leggen. De Inschrijving komt niet meer voor gunning in aanmerking.</w:t>
      </w:r>
      <w:r>
        <w:t xml:space="preserve"> </w:t>
      </w:r>
    </w:p>
    <w:bookmarkEnd w:id="297"/>
    <w:p w14:paraId="744662E2" w14:textId="77777777" w:rsidR="00DC6BB9" w:rsidRDefault="00DC6BB9">
      <w:r>
        <w:br w:type="page"/>
      </w:r>
    </w:p>
    <w:p w14:paraId="485507FC" w14:textId="5BC140DC" w:rsidR="00A04D96" w:rsidRDefault="00A04D96" w:rsidP="00502214">
      <w:pPr>
        <w:pStyle w:val="Kop2"/>
        <w:numPr>
          <w:ilvl w:val="1"/>
          <w:numId w:val="25"/>
        </w:numPr>
      </w:pPr>
      <w:bookmarkStart w:id="298" w:name="_Toc33441759"/>
      <w:r>
        <w:lastRenderedPageBreak/>
        <w:t>Beoordeling</w:t>
      </w:r>
      <w:bookmarkEnd w:id="298"/>
    </w:p>
    <w:p w14:paraId="0938E324" w14:textId="77777777" w:rsidR="003935F9" w:rsidRDefault="009F6B89" w:rsidP="008D1066">
      <w:pPr>
        <w:suppressAutoHyphens/>
        <w:rPr>
          <w:rFonts w:cs="Arial"/>
        </w:rPr>
      </w:pPr>
      <w:bookmarkStart w:id="299" w:name="_Toc496187414"/>
      <w:bookmarkStart w:id="300" w:name="_Toc496187553"/>
      <w:bookmarkStart w:id="301" w:name="_Toc496187793"/>
      <w:bookmarkStart w:id="302" w:name="_Toc496188042"/>
      <w:bookmarkStart w:id="303" w:name="_Toc496188131"/>
      <w:bookmarkEnd w:id="299"/>
      <w:bookmarkEnd w:id="300"/>
      <w:bookmarkEnd w:id="301"/>
      <w:bookmarkEnd w:id="302"/>
      <w:bookmarkEnd w:id="303"/>
      <w:r>
        <w:rPr>
          <w:rFonts w:cs="Arial"/>
        </w:rPr>
        <w:t>De Aanbestedende Dienst</w:t>
      </w:r>
      <w:r w:rsidR="000D5AFF" w:rsidRPr="00401226">
        <w:rPr>
          <w:rFonts w:cs="Arial"/>
        </w:rPr>
        <w:t xml:space="preserve"> heeft voor deze aanbesteding een beoordelingsteam samengesteld bestaande uit </w:t>
      </w:r>
      <w:r w:rsidR="00081AFB" w:rsidRPr="00EC1891">
        <w:rPr>
          <w:rFonts w:cs="Arial"/>
        </w:rPr>
        <w:t>vijf</w:t>
      </w:r>
      <w:r w:rsidR="000D5AFF" w:rsidRPr="00EC1891">
        <w:rPr>
          <w:rFonts w:cs="Arial"/>
        </w:rPr>
        <w:t xml:space="preserve"> beoordelaars</w:t>
      </w:r>
      <w:r w:rsidR="000D5AFF" w:rsidRPr="00401226">
        <w:rPr>
          <w:rFonts w:cs="Arial"/>
        </w:rPr>
        <w:t xml:space="preserve"> van verschillende disciplines. Het beoordelingsteam heeft een voorzitter</w:t>
      </w:r>
      <w:r w:rsidR="006B7255">
        <w:rPr>
          <w:rFonts w:cs="Arial"/>
        </w:rPr>
        <w:t>, die zelf niet beoordeelt</w:t>
      </w:r>
      <w:r w:rsidR="000D5AFF" w:rsidRPr="00401226">
        <w:rPr>
          <w:rFonts w:cs="Arial"/>
        </w:rPr>
        <w:t xml:space="preserve">. De voorzitter </w:t>
      </w:r>
      <w:r w:rsidR="006B7255">
        <w:rPr>
          <w:rFonts w:cs="Arial"/>
        </w:rPr>
        <w:t xml:space="preserve">verdeelt </w:t>
      </w:r>
      <w:r w:rsidR="000D5AFF" w:rsidRPr="00401226">
        <w:rPr>
          <w:rFonts w:cs="Arial"/>
        </w:rPr>
        <w:t xml:space="preserve">de beoordelingstaken onder de leden van het beoordelingsteam. </w:t>
      </w:r>
    </w:p>
    <w:p w14:paraId="3824A7AD" w14:textId="429D04AD" w:rsidR="003935F9" w:rsidRDefault="003935F9" w:rsidP="008D1066">
      <w:pPr>
        <w:suppressAutoHyphens/>
        <w:rPr>
          <w:rFonts w:cs="Arial"/>
        </w:rPr>
      </w:pPr>
      <w:r>
        <w:rPr>
          <w:rFonts w:cs="Arial"/>
        </w:rPr>
        <w:t xml:space="preserve">Het beoordelingsteam bestaat uit </w:t>
      </w:r>
      <w:r w:rsidR="00E82EDD">
        <w:rPr>
          <w:rFonts w:cs="Arial"/>
        </w:rPr>
        <w:t xml:space="preserve">mensen vanuit diverse </w:t>
      </w:r>
      <w:r w:rsidR="00994A13">
        <w:rPr>
          <w:rFonts w:cs="Arial"/>
        </w:rPr>
        <w:t>deelnemende veiligheidsregio’s. Zij bekleden de functie van contractmanager</w:t>
      </w:r>
      <w:r w:rsidR="00892CF0">
        <w:rPr>
          <w:rFonts w:cs="Arial"/>
        </w:rPr>
        <w:t>, beleidsmedewerker of facilitair medewerker.</w:t>
      </w:r>
    </w:p>
    <w:p w14:paraId="3B3074F9" w14:textId="77777777" w:rsidR="0012356C" w:rsidRDefault="0012356C" w:rsidP="008D1066">
      <w:pPr>
        <w:suppressAutoHyphens/>
        <w:ind w:left="567"/>
        <w:rPr>
          <w:rFonts w:cs="Arial"/>
        </w:rPr>
      </w:pPr>
    </w:p>
    <w:p w14:paraId="4D0443A8" w14:textId="77777777" w:rsidR="00E91DF0" w:rsidRPr="0012356C" w:rsidRDefault="00E91DF0" w:rsidP="008D1066">
      <w:pPr>
        <w:suppressAutoHyphens/>
      </w:pPr>
      <w:r w:rsidRPr="0012356C">
        <w:t xml:space="preserve">De beoordeling van de </w:t>
      </w:r>
      <w:r w:rsidR="005D5B41">
        <w:t>Inschrijving</w:t>
      </w:r>
      <w:r w:rsidRPr="0012356C">
        <w:t>en op de gunningscriteria vindt plaats in twee fasen:</w:t>
      </w:r>
    </w:p>
    <w:p w14:paraId="37A45DA5" w14:textId="77777777" w:rsidR="00E91DF0" w:rsidRPr="0012356C" w:rsidRDefault="00E91DF0" w:rsidP="008D1066">
      <w:pPr>
        <w:tabs>
          <w:tab w:val="left" w:pos="1134"/>
          <w:tab w:val="left" w:pos="1418"/>
          <w:tab w:val="left" w:pos="1985"/>
          <w:tab w:val="left" w:pos="2127"/>
          <w:tab w:val="right" w:pos="9332"/>
        </w:tabs>
        <w:suppressAutoHyphens/>
        <w:ind w:left="1134"/>
      </w:pPr>
    </w:p>
    <w:p w14:paraId="37A96613" w14:textId="4A01D332" w:rsidR="00E91DF0" w:rsidRPr="0012356C" w:rsidRDefault="00E91DF0" w:rsidP="008D1066">
      <w:pPr>
        <w:tabs>
          <w:tab w:val="left" w:pos="1134"/>
          <w:tab w:val="left" w:pos="1418"/>
          <w:tab w:val="left" w:pos="1985"/>
          <w:tab w:val="left" w:pos="2127"/>
          <w:tab w:val="right" w:pos="9332"/>
        </w:tabs>
        <w:suppressAutoHyphens/>
        <w:ind w:left="1134" w:hanging="1134"/>
        <w:rPr>
          <w:i/>
        </w:rPr>
      </w:pPr>
      <w:r w:rsidRPr="0012356C">
        <w:rPr>
          <w:i/>
        </w:rPr>
        <w:t xml:space="preserve">Fase 1: beoordeling kwalitatieve gunningscriteria </w:t>
      </w:r>
      <w:r w:rsidR="004D5664">
        <w:rPr>
          <w:i/>
        </w:rPr>
        <w:t>1</w:t>
      </w:r>
      <w:r w:rsidRPr="0012356C">
        <w:rPr>
          <w:i/>
        </w:rPr>
        <w:t xml:space="preserve"> t/m </w:t>
      </w:r>
      <w:r w:rsidR="00C0195A">
        <w:rPr>
          <w:i/>
        </w:rPr>
        <w:t>3</w:t>
      </w:r>
    </w:p>
    <w:p w14:paraId="78BDA64A" w14:textId="584EC150" w:rsidR="00E91DF0" w:rsidRPr="00111A59" w:rsidRDefault="00E91DF0" w:rsidP="008D1066">
      <w:pPr>
        <w:suppressAutoHyphens/>
      </w:pPr>
      <w:r w:rsidRPr="0012356C">
        <w:t xml:space="preserve">De </w:t>
      </w:r>
      <w:r w:rsidR="005D5B41">
        <w:t>Inschrijving</w:t>
      </w:r>
      <w:r w:rsidRPr="0012356C">
        <w:t>en worden allereerst</w:t>
      </w:r>
      <w:r w:rsidR="007504C8" w:rsidRPr="0012356C">
        <w:t xml:space="preserve"> </w:t>
      </w:r>
      <w:r w:rsidRPr="0012356C">
        <w:t xml:space="preserve">beoordeeld op basis van de kwalitatieve gunningscriteria. De inschrijfprijzen (voor gunningscriterium </w:t>
      </w:r>
      <w:r w:rsidR="00216F99">
        <w:t>prijs</w:t>
      </w:r>
      <w:r w:rsidR="00C0195A">
        <w:t>)</w:t>
      </w:r>
      <w:r w:rsidRPr="0012356C">
        <w:t xml:space="preserve"> zijn bij de beoordelaars op dat moment nog niet bekend.</w:t>
      </w:r>
    </w:p>
    <w:p w14:paraId="1EA1585A" w14:textId="77777777" w:rsidR="00E91DF0" w:rsidRPr="00111A59" w:rsidRDefault="00E91DF0" w:rsidP="008D1066">
      <w:pPr>
        <w:tabs>
          <w:tab w:val="left" w:pos="1134"/>
          <w:tab w:val="left" w:pos="1418"/>
          <w:tab w:val="left" w:pos="1985"/>
          <w:tab w:val="left" w:pos="2127"/>
          <w:tab w:val="right" w:pos="9332"/>
        </w:tabs>
        <w:suppressAutoHyphens/>
        <w:ind w:left="1134"/>
      </w:pPr>
    </w:p>
    <w:p w14:paraId="1D088C74" w14:textId="7099CE1C" w:rsidR="00E91DF0" w:rsidRPr="0012356C" w:rsidRDefault="00C0195A" w:rsidP="008D1066">
      <w:pPr>
        <w:suppressAutoHyphens/>
        <w:rPr>
          <w:u w:val="single"/>
        </w:rPr>
      </w:pPr>
      <w:r>
        <w:rPr>
          <w:u w:val="single"/>
        </w:rPr>
        <w:t>C</w:t>
      </w:r>
      <w:r w:rsidR="00720A21">
        <w:rPr>
          <w:u w:val="single"/>
        </w:rPr>
        <w:t>onsensus</w:t>
      </w:r>
    </w:p>
    <w:p w14:paraId="6C00FB21" w14:textId="77777777" w:rsidR="00E91DF0" w:rsidRPr="0012356C" w:rsidRDefault="00E91DF0" w:rsidP="008D1066">
      <w:pPr>
        <w:suppressAutoHyphens/>
      </w:pPr>
      <w:r w:rsidRPr="0012356C">
        <w:t xml:space="preserve">Alle leden van het beoordelingsteam beoordelen individueel iedere </w:t>
      </w:r>
      <w:r w:rsidR="005D5B41">
        <w:t>Inschrijving</w:t>
      </w:r>
      <w:r w:rsidRPr="0012356C">
        <w:t xml:space="preserve"> per kwalitatief gunningscriterium en kennen per kwalitatief gunningscriterium een beoordelings</w:t>
      </w:r>
      <w:r w:rsidR="00B5015C">
        <w:t>waardering</w:t>
      </w:r>
      <w:r w:rsidRPr="0012356C">
        <w:t xml:space="preserve"> toe. </w:t>
      </w:r>
    </w:p>
    <w:p w14:paraId="7CAF1BA4" w14:textId="77777777" w:rsidR="00E91DF0" w:rsidRPr="0012356C" w:rsidRDefault="00E91DF0" w:rsidP="008D1066">
      <w:pPr>
        <w:tabs>
          <w:tab w:val="left" w:pos="1134"/>
          <w:tab w:val="left" w:pos="1418"/>
          <w:tab w:val="left" w:pos="1985"/>
          <w:tab w:val="left" w:pos="2127"/>
          <w:tab w:val="right" w:pos="9332"/>
        </w:tabs>
        <w:suppressAutoHyphens/>
        <w:ind w:left="1134"/>
      </w:pPr>
    </w:p>
    <w:p w14:paraId="64C4701E" w14:textId="06A813D3" w:rsidR="00E91DF0" w:rsidRPr="0012356C" w:rsidRDefault="00E91DF0" w:rsidP="008D1066">
      <w:pPr>
        <w:suppressAutoHyphens/>
      </w:pPr>
      <w:r w:rsidRPr="0012356C">
        <w:t xml:space="preserve">Na de individuele beoordeling van de </w:t>
      </w:r>
      <w:r w:rsidR="005D5B41">
        <w:t>Inschrijving</w:t>
      </w:r>
      <w:r w:rsidRPr="0012356C">
        <w:t>en op de kwalitatieve gunningscriteria vindt een plenaire bijeenkomst van het beoordelingsteam plaats</w:t>
      </w:r>
      <w:r w:rsidR="004D5664">
        <w:t xml:space="preserve">. Tijdens deze bijeenkomst worden </w:t>
      </w:r>
      <w:r w:rsidRPr="0012356C">
        <w:t>de individuele beoordelingsresultaten per kwalitatief gunningscriterium besproken. Per kwalitatief gunningscriterium bespreken de betrokken beoordelaars hun individuele beoordelingen en motiveren zij waarom zij tot een bepaald</w:t>
      </w:r>
      <w:r w:rsidR="00D526E4">
        <w:t>e waardering</w:t>
      </w:r>
      <w:r w:rsidRPr="0012356C">
        <w:t xml:space="preserve"> zijn gekomen. Hierna wordt door alle beoordelaars in consensus </w:t>
      </w:r>
      <w:r w:rsidR="008F7CF3">
        <w:t>een</w:t>
      </w:r>
      <w:r w:rsidRPr="0012356C">
        <w:t xml:space="preserve"> beoordelings</w:t>
      </w:r>
      <w:r w:rsidR="00D526E4">
        <w:t>waardering</w:t>
      </w:r>
      <w:r w:rsidRPr="0012356C">
        <w:t xml:space="preserve"> vastgesteld (dus geen ge</w:t>
      </w:r>
      <w:r w:rsidR="00D526E4">
        <w:t>combineerde waardering als voldoende/ goed</w:t>
      </w:r>
      <w:r w:rsidRPr="0012356C">
        <w:t>). Indien nodig worden tijdens de plenaire behandeling de beoordelingsresultaten bijgesteld. De definitieve beoorde</w:t>
      </w:r>
      <w:r w:rsidR="003216FF">
        <w:t xml:space="preserve">lingsresultaten worden </w:t>
      </w:r>
      <w:r w:rsidRPr="0012356C">
        <w:t xml:space="preserve">tijdens de plenaire bijeenkomst definitief door het voltallige beoordelingsteam vastgesteld. </w:t>
      </w:r>
    </w:p>
    <w:p w14:paraId="5F0E0D62" w14:textId="77777777" w:rsidR="00E91DF0" w:rsidRPr="0012356C" w:rsidRDefault="00E91DF0" w:rsidP="008D1066">
      <w:pPr>
        <w:tabs>
          <w:tab w:val="left" w:pos="1134"/>
          <w:tab w:val="left" w:pos="2685"/>
        </w:tabs>
        <w:suppressAutoHyphens/>
        <w:ind w:left="1134"/>
      </w:pPr>
      <w:r w:rsidRPr="0012356C">
        <w:tab/>
      </w:r>
    </w:p>
    <w:p w14:paraId="39244451" w14:textId="6C2A7C02" w:rsidR="00E91DF0" w:rsidRPr="0012356C" w:rsidRDefault="00E91DF0" w:rsidP="008D1066">
      <w:pPr>
        <w:suppressAutoHyphens/>
      </w:pPr>
      <w:r w:rsidRPr="0012356C">
        <w:t>Nada</w:t>
      </w:r>
      <w:r w:rsidR="00B630AB">
        <w:t>t de definitieve waardering</w:t>
      </w:r>
      <w:r w:rsidR="000D37E0">
        <w:t>en</w:t>
      </w:r>
      <w:r w:rsidR="00B630AB">
        <w:t xml:space="preserve"> </w:t>
      </w:r>
      <w:r w:rsidRPr="0012356C">
        <w:t xml:space="preserve">per kwalitatief gunningscriterium zijn vastgesteld, wordt per kwalitatief gunningscriterium aan de </w:t>
      </w:r>
      <w:r w:rsidR="005D5B41">
        <w:t>Inschrijving</w:t>
      </w:r>
      <w:r w:rsidRPr="0012356C">
        <w:t xml:space="preserve"> </w:t>
      </w:r>
      <w:r w:rsidR="00C0195A">
        <w:t>de</w:t>
      </w:r>
      <w:r w:rsidRPr="0012356C">
        <w:t xml:space="preserve"> bijbehorende </w:t>
      </w:r>
      <w:r w:rsidR="00C0195A">
        <w:t>waarde</w:t>
      </w:r>
      <w:r w:rsidRPr="0012356C">
        <w:t xml:space="preserve"> </w:t>
      </w:r>
      <w:r w:rsidR="000D37E0">
        <w:t>toegekend</w:t>
      </w:r>
      <w:r w:rsidRPr="0012356C">
        <w:t xml:space="preserve">. </w:t>
      </w:r>
    </w:p>
    <w:p w14:paraId="04897BDE" w14:textId="77777777" w:rsidR="00E91DF0" w:rsidRDefault="00E91DF0" w:rsidP="008D1066">
      <w:pPr>
        <w:tabs>
          <w:tab w:val="left" w:pos="1134"/>
          <w:tab w:val="left" w:pos="1418"/>
          <w:tab w:val="left" w:pos="1985"/>
          <w:tab w:val="left" w:pos="2127"/>
          <w:tab w:val="right" w:pos="9332"/>
        </w:tabs>
        <w:suppressAutoHyphens/>
        <w:ind w:left="1134" w:hanging="1134"/>
        <w:rPr>
          <w:i/>
        </w:rPr>
      </w:pPr>
    </w:p>
    <w:p w14:paraId="185DA39B" w14:textId="77777777" w:rsidR="00D317D8" w:rsidRDefault="00D317D8" w:rsidP="008D1066">
      <w:pPr>
        <w:tabs>
          <w:tab w:val="left" w:pos="1134"/>
          <w:tab w:val="left" w:pos="1418"/>
          <w:tab w:val="left" w:pos="1985"/>
          <w:tab w:val="left" w:pos="2127"/>
          <w:tab w:val="right" w:pos="9332"/>
        </w:tabs>
        <w:suppressAutoHyphens/>
        <w:ind w:left="1134" w:hanging="1134"/>
        <w:rPr>
          <w:i/>
        </w:rPr>
      </w:pPr>
    </w:p>
    <w:p w14:paraId="50ABB8C7" w14:textId="51827FB9" w:rsidR="00E91DF0" w:rsidRDefault="00E91DF0" w:rsidP="008D1066">
      <w:pPr>
        <w:tabs>
          <w:tab w:val="left" w:pos="1134"/>
          <w:tab w:val="left" w:pos="1418"/>
          <w:tab w:val="left" w:pos="1985"/>
          <w:tab w:val="left" w:pos="2127"/>
          <w:tab w:val="right" w:pos="9332"/>
        </w:tabs>
        <w:suppressAutoHyphens/>
        <w:ind w:left="1134" w:hanging="1134"/>
        <w:rPr>
          <w:i/>
        </w:rPr>
      </w:pPr>
      <w:r w:rsidRPr="0012356C">
        <w:rPr>
          <w:i/>
        </w:rPr>
        <w:t xml:space="preserve">Fase 2: beoordeling gunningscriterium </w:t>
      </w:r>
      <w:r w:rsidR="00FE294E">
        <w:rPr>
          <w:i/>
        </w:rPr>
        <w:t>p</w:t>
      </w:r>
      <w:r w:rsidR="00FE294E" w:rsidRPr="0012356C">
        <w:rPr>
          <w:i/>
        </w:rPr>
        <w:t>rijs</w:t>
      </w:r>
    </w:p>
    <w:p w14:paraId="6FF36DE9" w14:textId="77777777" w:rsidR="00364E18" w:rsidRPr="00364E18" w:rsidRDefault="00364E18" w:rsidP="00364E18">
      <w:pPr>
        <w:suppressAutoHyphens/>
        <w:rPr>
          <w:strike/>
        </w:rPr>
      </w:pPr>
      <w:r w:rsidRPr="00364E18">
        <w:rPr>
          <w:strike/>
        </w:rPr>
        <w:t xml:space="preserve">Nadat de beoordeling van de Inschrijvingen op basis van de kwalitatieve gunningscriteria heeft plaatsgevonden, worden de waardes van de kwalitatieve criteria in mindering gebracht op de aangeboden totaalprijs. Hierdoor ontstaat de vergelijkingsprijs per Inschrijving. </w:t>
      </w:r>
    </w:p>
    <w:p w14:paraId="68CC88DD" w14:textId="77777777" w:rsidR="00364E18" w:rsidRPr="00364E18" w:rsidRDefault="00364E18" w:rsidP="00364E18">
      <w:pPr>
        <w:tabs>
          <w:tab w:val="left" w:pos="1134"/>
          <w:tab w:val="left" w:pos="1418"/>
          <w:tab w:val="left" w:pos="1985"/>
          <w:tab w:val="left" w:pos="2127"/>
          <w:tab w:val="right" w:pos="9332"/>
        </w:tabs>
        <w:suppressAutoHyphens/>
        <w:ind w:left="1134"/>
        <w:rPr>
          <w:strike/>
        </w:rPr>
      </w:pPr>
    </w:p>
    <w:p w14:paraId="09AB84FE" w14:textId="77777777" w:rsidR="00364E18" w:rsidRPr="00364E18" w:rsidRDefault="00364E18" w:rsidP="00364E18">
      <w:pPr>
        <w:suppressAutoHyphens/>
        <w:rPr>
          <w:strike/>
        </w:rPr>
      </w:pPr>
      <w:r w:rsidRPr="00364E18">
        <w:rPr>
          <w:strike/>
        </w:rPr>
        <w:t>De Inschrijver die de laagste vergelijkingsprijs heeft ingediend, heeft de beste prijs-kwaliteitverhouding ingediend. De Aanbestedende Dienst is voornemens om de Opdracht aan deze Inschrijver te gunnen.</w:t>
      </w:r>
    </w:p>
    <w:p w14:paraId="1419BDAC" w14:textId="77777777" w:rsidR="00364E18" w:rsidRPr="00364E18" w:rsidRDefault="00364E18" w:rsidP="00364E18">
      <w:pPr>
        <w:suppressAutoHyphens/>
        <w:rPr>
          <w:strike/>
        </w:rPr>
      </w:pPr>
    </w:p>
    <w:p w14:paraId="3A8E2835" w14:textId="77777777" w:rsidR="00364E18" w:rsidRPr="00364E18" w:rsidRDefault="00364E18" w:rsidP="00364E18">
      <w:pPr>
        <w:suppressAutoHyphens/>
        <w:rPr>
          <w:strike/>
        </w:rPr>
      </w:pPr>
      <w:r w:rsidRPr="00364E18">
        <w:rPr>
          <w:strike/>
        </w:rPr>
        <w:t xml:space="preserve">Indien twee of meerdere Inschrijvingen na beoordeling dezelfde vergelijkingsprijs hebben ingediend, dan is de Aanbestedende Dienst voornemens om de Opdracht te gunnen aan de Inschrijver die op gunningscriterium G1 de hoogste score heeft behaald. Indien twee of meerdere Inschrijvingen na beoordeling de laagste vergelijkingsprijs hebben ingediend én deze Inschrijvingen op gunningscriterium G1 dezelfde score hebben behaald, dan zal door </w:t>
      </w:r>
      <w:r w:rsidRPr="00364E18">
        <w:rPr>
          <w:strike/>
        </w:rPr>
        <w:lastRenderedPageBreak/>
        <w:t xml:space="preserve">middel van loting worden bepaald aan welke Inschrijver de Aanbestedende Dienst de Opdracht zal gunnen. </w:t>
      </w:r>
    </w:p>
    <w:p w14:paraId="166ABDDC" w14:textId="77777777" w:rsidR="00EC5E62" w:rsidRDefault="00EC5E62" w:rsidP="008D1066">
      <w:pPr>
        <w:tabs>
          <w:tab w:val="left" w:pos="1134"/>
          <w:tab w:val="left" w:pos="1418"/>
          <w:tab w:val="left" w:pos="1985"/>
          <w:tab w:val="left" w:pos="2127"/>
          <w:tab w:val="right" w:pos="9332"/>
        </w:tabs>
        <w:suppressAutoHyphens/>
        <w:ind w:left="1134" w:hanging="1134"/>
        <w:rPr>
          <w:i/>
        </w:rPr>
      </w:pPr>
    </w:p>
    <w:p w14:paraId="060A78F8" w14:textId="4B2B36C5" w:rsidR="00EC5E62" w:rsidRPr="00EC5E62" w:rsidRDefault="00EC5E62" w:rsidP="00EC5E62">
      <w:pPr>
        <w:suppressAutoHyphens/>
        <w:rPr>
          <w:highlight w:val="yellow"/>
        </w:rPr>
      </w:pPr>
      <w:r w:rsidRPr="00EC5E62">
        <w:rPr>
          <w:highlight w:val="yellow"/>
        </w:rPr>
        <w:t>Nadat de beoordeling van de Inschrijvingen op basis van de kwalitatieve gunningscriteria heeft plaatsgevonden, worden de Inschrijvingen beoordeeld op basis van gunningscriterium prijs aan de hand van de in paragraaf 9.</w:t>
      </w:r>
      <w:r>
        <w:rPr>
          <w:highlight w:val="yellow"/>
        </w:rPr>
        <w:t>2</w:t>
      </w:r>
      <w:r w:rsidRPr="00EC5E62">
        <w:rPr>
          <w:highlight w:val="yellow"/>
        </w:rPr>
        <w:t xml:space="preserve"> bekendgemaakte formule. </w:t>
      </w:r>
    </w:p>
    <w:p w14:paraId="2096FC1D" w14:textId="77777777" w:rsidR="00EC5E62" w:rsidRDefault="00EC5E62" w:rsidP="00EC5E62">
      <w:pPr>
        <w:suppressAutoHyphens/>
        <w:rPr>
          <w:highlight w:val="yellow"/>
        </w:rPr>
      </w:pPr>
    </w:p>
    <w:p w14:paraId="5ACF6768" w14:textId="76AFA473" w:rsidR="00EC5E62" w:rsidRPr="00EC5E62" w:rsidRDefault="00EC5E62" w:rsidP="00EC5E62">
      <w:pPr>
        <w:suppressAutoHyphens/>
        <w:rPr>
          <w:highlight w:val="yellow"/>
        </w:rPr>
      </w:pPr>
      <w:r w:rsidRPr="00EC5E62">
        <w:rPr>
          <w:highlight w:val="yellow"/>
        </w:rPr>
        <w:t>De Inschrijver die de meeste punten heeft gescoord op gunningscriterium prijs en de kwalitatieve gunningscriteria tezamen heeft de Inschrijving met de beste prijs-kwaliteitverhouding ingediend. De Aanbestedende Dienst is voornemens om de Opdracht aan deze Inschrijver te gunnen.</w:t>
      </w:r>
    </w:p>
    <w:p w14:paraId="0D505DBA" w14:textId="77777777" w:rsidR="00EC5E62" w:rsidRDefault="00EC5E62" w:rsidP="00EC5E62">
      <w:pPr>
        <w:suppressAutoHyphens/>
        <w:rPr>
          <w:highlight w:val="yellow"/>
        </w:rPr>
      </w:pPr>
    </w:p>
    <w:p w14:paraId="61BEEC27" w14:textId="5B52A9FE" w:rsidR="00EC5E62" w:rsidRDefault="00EC5E62" w:rsidP="00EC5E62">
      <w:pPr>
        <w:suppressAutoHyphens/>
      </w:pPr>
      <w:r w:rsidRPr="00EC5E62">
        <w:rPr>
          <w:highlight w:val="yellow"/>
        </w:rPr>
        <w:t>Indien twee of meerdere Inschrijvingen na beoordeling als hoogste zijn geëindigd, dan is de Aanbestedende Dienst voornemens om de Opdracht te gunnen aan de Inschrijver die op gunningscriterium G1 de hoogste score heeft behaald. Indien twee of meerdere Inschrijvingen na beoordeling als hoogste zijn geëindigd én deze Inschrijvingen op gunningscriterium G1 dezelfde score hebben behaald, dan zal door middel van loting worden bepaald aan welke Inschrijver de Aanbestedende Dienst de Opdracht zal gunnen.</w:t>
      </w:r>
      <w:r>
        <w:t xml:space="preserve"> </w:t>
      </w:r>
    </w:p>
    <w:p w14:paraId="39D43697" w14:textId="77777777" w:rsidR="00EC5E62" w:rsidRPr="0012356C" w:rsidRDefault="00EC5E62" w:rsidP="008D1066">
      <w:pPr>
        <w:tabs>
          <w:tab w:val="left" w:pos="1134"/>
          <w:tab w:val="left" w:pos="1418"/>
          <w:tab w:val="left" w:pos="1985"/>
          <w:tab w:val="left" w:pos="2127"/>
          <w:tab w:val="right" w:pos="9332"/>
        </w:tabs>
        <w:suppressAutoHyphens/>
        <w:ind w:left="1134" w:hanging="1134"/>
        <w:rPr>
          <w:i/>
        </w:rPr>
      </w:pPr>
    </w:p>
    <w:p w14:paraId="3CACF9CB" w14:textId="07CB5860" w:rsidR="00E91DF0" w:rsidRPr="00C33AC9" w:rsidRDefault="00E91DF0" w:rsidP="008D1066">
      <w:pPr>
        <w:pStyle w:val="Kop2"/>
        <w:suppressAutoHyphens/>
        <w:ind w:left="964"/>
        <w:rPr>
          <w:iCs w:val="0"/>
        </w:rPr>
      </w:pPr>
      <w:bookmarkStart w:id="304" w:name="_Toc357079092"/>
      <w:bookmarkStart w:id="305" w:name="_Toc419285414"/>
      <w:bookmarkStart w:id="306" w:name="_Toc421086910"/>
      <w:bookmarkStart w:id="307" w:name="_Toc421100633"/>
      <w:bookmarkStart w:id="308" w:name="_Toc33441760"/>
      <w:r>
        <w:rPr>
          <w:iCs w:val="0"/>
        </w:rPr>
        <w:t>Prijzenblad en anti-</w:t>
      </w:r>
      <w:r w:rsidRPr="000D1C89">
        <w:t>manipulatiebepaling</w:t>
      </w:r>
      <w:bookmarkEnd w:id="304"/>
      <w:bookmarkEnd w:id="305"/>
      <w:bookmarkEnd w:id="306"/>
      <w:bookmarkEnd w:id="307"/>
      <w:bookmarkEnd w:id="308"/>
      <w:r w:rsidRPr="00C33AC9">
        <w:rPr>
          <w:iCs w:val="0"/>
        </w:rPr>
        <w:t xml:space="preserve"> </w:t>
      </w:r>
    </w:p>
    <w:p w14:paraId="52F7C23A" w14:textId="6D8176B5" w:rsidR="00E91DF0" w:rsidRPr="00502F59" w:rsidRDefault="00E91DF0" w:rsidP="008D1066">
      <w:pPr>
        <w:suppressAutoHyphens/>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0EFB7E" w14:textId="77777777" w:rsidR="00E91DF0" w:rsidRDefault="00E91DF0" w:rsidP="00502214">
      <w:pPr>
        <w:pStyle w:val="Lijstalinea"/>
        <w:numPr>
          <w:ilvl w:val="0"/>
          <w:numId w:val="20"/>
        </w:numPr>
        <w:tabs>
          <w:tab w:val="clear" w:pos="397"/>
        </w:tabs>
        <w:suppressAutoHyphens/>
        <w:ind w:left="426" w:hanging="426"/>
      </w:pPr>
      <w:r w:rsidRPr="000C4B4B">
        <w:t>Alle</w:t>
      </w:r>
      <w:r w:rsidRPr="000D1C89">
        <w:t xml:space="preserve"> </w:t>
      </w:r>
      <w:r w:rsidRPr="000C4B4B">
        <w:t>prijzen</w:t>
      </w:r>
      <w:r w:rsidRPr="000D1C89">
        <w:t xml:space="preserve"> moeten worden afgerond tot twee cijfers achter de komma. </w:t>
      </w:r>
    </w:p>
    <w:p w14:paraId="20D30537" w14:textId="77777777" w:rsidR="00E91DF0" w:rsidRDefault="00E91DF0" w:rsidP="00502214">
      <w:pPr>
        <w:pStyle w:val="Lijstalinea"/>
        <w:numPr>
          <w:ilvl w:val="0"/>
          <w:numId w:val="20"/>
        </w:numPr>
        <w:tabs>
          <w:tab w:val="clear" w:pos="397"/>
        </w:tabs>
        <w:suppressAutoHyphens/>
        <w:ind w:left="426" w:hanging="426"/>
      </w:pPr>
      <w:r>
        <w:t xml:space="preserve">Alle prijzen moeten worden opgegeven in </w:t>
      </w:r>
      <w:r w:rsidR="004D5664">
        <w:t>e</w:t>
      </w:r>
      <w:r>
        <w:t>uro’s.</w:t>
      </w:r>
    </w:p>
    <w:p w14:paraId="5A7BCCF2" w14:textId="77777777" w:rsidR="00E91DF0" w:rsidRDefault="00E91DF0" w:rsidP="00502214">
      <w:pPr>
        <w:pStyle w:val="Lijstalinea"/>
        <w:numPr>
          <w:ilvl w:val="0"/>
          <w:numId w:val="20"/>
        </w:numPr>
        <w:tabs>
          <w:tab w:val="clear" w:pos="397"/>
        </w:tabs>
        <w:suppressAutoHyphens/>
        <w:ind w:left="426" w:hanging="426"/>
      </w:pPr>
      <w:r>
        <w:t>Alle prijzen moeten worden opgegeven exclusief omzetbelasting (</w:t>
      </w:r>
      <w:r w:rsidR="004D5664">
        <w:t>btw</w:t>
      </w:r>
      <w:r>
        <w:t>).</w:t>
      </w:r>
    </w:p>
    <w:p w14:paraId="5A724212" w14:textId="77777777" w:rsidR="00E91DF0" w:rsidRDefault="005D5B41" w:rsidP="00502214">
      <w:pPr>
        <w:pStyle w:val="Lijstalinea"/>
        <w:numPr>
          <w:ilvl w:val="0"/>
          <w:numId w:val="20"/>
        </w:numPr>
        <w:tabs>
          <w:tab w:val="clear" w:pos="397"/>
        </w:tabs>
        <w:suppressAutoHyphens/>
        <w:ind w:left="426" w:right="-143" w:hanging="426"/>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6C5D846D" w14:textId="2CD18ABA" w:rsidR="00E91DF0" w:rsidRPr="000D1C89" w:rsidRDefault="00E91DF0" w:rsidP="00502214">
      <w:pPr>
        <w:pStyle w:val="Lijstalinea"/>
        <w:numPr>
          <w:ilvl w:val="0"/>
          <w:numId w:val="20"/>
        </w:numPr>
        <w:tabs>
          <w:tab w:val="clear" w:pos="397"/>
        </w:tabs>
        <w:suppressAutoHyphens/>
        <w:ind w:left="426" w:hanging="426"/>
      </w:pPr>
      <w:r>
        <w:t xml:space="preserve">Alle prijzen zijn inclusief alle bijkomende kosten, zoals (maar niet uitsluitend) reis- en verblijfkosten. Dit betekent dat </w:t>
      </w:r>
      <w:r w:rsidR="009F6B89">
        <w:t>de Aanbestedende Dienst</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6BB0EAE0" w14:textId="3594305F" w:rsidR="00720A21" w:rsidRPr="008938E6" w:rsidRDefault="00720A21" w:rsidP="00A60ED0">
      <w:pPr>
        <w:pStyle w:val="Lijstalinea"/>
        <w:numPr>
          <w:ilvl w:val="0"/>
          <w:numId w:val="20"/>
        </w:numPr>
        <w:tabs>
          <w:tab w:val="clear" w:pos="397"/>
        </w:tabs>
        <w:suppressAutoHyphens/>
        <w:ind w:left="426" w:hanging="426"/>
      </w:pPr>
      <w:r w:rsidRPr="008938E6">
        <w:t xml:space="preserve">Het indienen van een irreële of manipulatieve Inschrijving is verboden. Van een </w:t>
      </w:r>
      <w:r w:rsidR="00223953">
        <w:t>ir</w:t>
      </w:r>
      <w:r w:rsidR="00E80198">
        <w:t>r</w:t>
      </w:r>
      <w:r w:rsidR="00223953">
        <w:t xml:space="preserve">eële of </w:t>
      </w:r>
      <w:r w:rsidRPr="008938E6">
        <w:t>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7D2F7E38" w14:textId="77777777" w:rsidR="00720A21" w:rsidRPr="008938E6" w:rsidRDefault="00720A21" w:rsidP="00502214">
      <w:pPr>
        <w:pStyle w:val="Lijstalinea"/>
        <w:numPr>
          <w:ilvl w:val="0"/>
          <w:numId w:val="22"/>
        </w:numPr>
        <w:tabs>
          <w:tab w:val="clear" w:pos="397"/>
        </w:tabs>
        <w:suppressAutoHyphens/>
      </w:pPr>
      <w:r w:rsidRPr="008938E6">
        <w:t>een of meer tarieven worden aangeboden die op zichzelf beschouwd niet marktconform en/of niet realistisch zijn;</w:t>
      </w:r>
    </w:p>
    <w:p w14:paraId="220A2B73" w14:textId="77777777" w:rsidR="00720A21" w:rsidRPr="008938E6" w:rsidRDefault="00720A21" w:rsidP="00502214">
      <w:pPr>
        <w:pStyle w:val="Lijstalinea"/>
        <w:numPr>
          <w:ilvl w:val="0"/>
          <w:numId w:val="22"/>
        </w:numPr>
        <w:tabs>
          <w:tab w:val="clear" w:pos="397"/>
        </w:tabs>
        <w:suppressAutoHyphens/>
      </w:pPr>
      <w:r w:rsidRPr="008938E6">
        <w:t>de tarieven niet een in de branche gebruikelijke opbouw/samenhang hebben;</w:t>
      </w:r>
    </w:p>
    <w:p w14:paraId="7B318D0D" w14:textId="11108112" w:rsidR="00720A21" w:rsidRPr="008938E6" w:rsidRDefault="005F57C6" w:rsidP="00502214">
      <w:pPr>
        <w:pStyle w:val="Lijstalinea"/>
        <w:numPr>
          <w:ilvl w:val="0"/>
          <w:numId w:val="22"/>
        </w:numPr>
        <w:tabs>
          <w:tab w:val="clear" w:pos="397"/>
        </w:tabs>
        <w:suppressAutoHyphens/>
      </w:pPr>
      <w:r>
        <w:t>éé</w:t>
      </w:r>
      <w:r w:rsidR="00720A21" w:rsidRPr="008938E6">
        <w:t>n of meerdere tarieven de gehanteerde formule frustreren;</w:t>
      </w:r>
    </w:p>
    <w:p w14:paraId="36FD275B" w14:textId="77777777" w:rsidR="00E610F2" w:rsidRDefault="00720A21" w:rsidP="00502214">
      <w:pPr>
        <w:pStyle w:val="Lijstalinea"/>
        <w:numPr>
          <w:ilvl w:val="0"/>
          <w:numId w:val="22"/>
        </w:numPr>
        <w:tabs>
          <w:tab w:val="clear" w:pos="397"/>
        </w:tabs>
        <w:suppressAutoHyphens/>
      </w:pPr>
      <w:r w:rsidRPr="008938E6">
        <w:t>sprake is van negatieve of nultarieven</w:t>
      </w:r>
      <w:r w:rsidR="00A35B63">
        <w:t>;</w:t>
      </w:r>
      <w:r w:rsidR="00A35B63" w:rsidRPr="008938E6">
        <w:t xml:space="preserve"> </w:t>
      </w:r>
    </w:p>
    <w:p w14:paraId="28DB9CCF" w14:textId="19AF1154" w:rsidR="00720A21" w:rsidRPr="008938E6" w:rsidRDefault="005F57C6" w:rsidP="00A60ED0">
      <w:pPr>
        <w:suppressAutoHyphens/>
        <w:ind w:left="360"/>
      </w:pPr>
      <w:r>
        <w:t xml:space="preserve"> </w:t>
      </w:r>
      <w:r w:rsidR="00720A21" w:rsidRPr="008938E6">
        <w:t>Een irreële of manipulatieve Inschrijving is ongeldig en wordt terzijde gelegd.</w:t>
      </w:r>
      <w:r w:rsidR="00A35B63">
        <w:t xml:space="preserve"> </w:t>
      </w:r>
      <w:r w:rsidR="00944229">
        <w:t xml:space="preserve">De </w:t>
      </w:r>
      <w:r>
        <w:t xml:space="preserve"> </w:t>
      </w:r>
      <w:r>
        <w:br/>
      </w:r>
      <w:r w:rsidR="00944229">
        <w:t xml:space="preserve"> </w:t>
      </w:r>
      <w:r w:rsidR="00720A21" w:rsidRPr="008938E6">
        <w:t xml:space="preserve">Inschrijver verklaart zijn Inschrijving te hebben gedaan met in achtneming van het </w:t>
      </w:r>
      <w:r>
        <w:br/>
        <w:t xml:space="preserve"> </w:t>
      </w:r>
      <w:r w:rsidR="00720A21" w:rsidRPr="008938E6">
        <w:t>gestelde in deze eis ten aanzien va</w:t>
      </w:r>
      <w:r w:rsidR="00387463">
        <w:t>n een irreële of manipulatieve I</w:t>
      </w:r>
      <w:r w:rsidR="00720A21" w:rsidRPr="008938E6">
        <w:t>nschrijving.</w:t>
      </w:r>
    </w:p>
    <w:p w14:paraId="0C1B875F" w14:textId="5CED8684" w:rsidR="00E91DF0" w:rsidRDefault="00E91DF0" w:rsidP="00502214">
      <w:pPr>
        <w:pStyle w:val="Lijstalinea"/>
        <w:numPr>
          <w:ilvl w:val="0"/>
          <w:numId w:val="21"/>
        </w:numPr>
        <w:tabs>
          <w:tab w:val="clear" w:pos="397"/>
        </w:tabs>
        <w:suppressAutoHyphens/>
        <w:ind w:left="426" w:right="-143" w:hanging="426"/>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9F6B89">
        <w:t>de Aanbestedende Dienst</w:t>
      </w:r>
      <w:r w:rsidRPr="000C4B4B">
        <w:t xml:space="preserve"> gehouden deze </w:t>
      </w:r>
      <w:r w:rsidR="005D5B41">
        <w:t>Inschrijver</w:t>
      </w:r>
      <w:r w:rsidRPr="000C4B4B">
        <w:t xml:space="preserve"> uit te sluiten van deelname aan de aanbestedingsprocedure. </w:t>
      </w:r>
    </w:p>
    <w:p w14:paraId="1724F6A5" w14:textId="67468358" w:rsidR="00E91DF0" w:rsidRPr="000C4B4B" w:rsidRDefault="00E91DF0" w:rsidP="00502214">
      <w:pPr>
        <w:pStyle w:val="Lijstalinea"/>
        <w:numPr>
          <w:ilvl w:val="0"/>
          <w:numId w:val="21"/>
        </w:numPr>
        <w:tabs>
          <w:tab w:val="clear" w:pos="397"/>
        </w:tabs>
        <w:suppressAutoHyphens/>
        <w:ind w:left="426" w:right="-143" w:hanging="426"/>
      </w:pPr>
      <w:r>
        <w:lastRenderedPageBreak/>
        <w:t xml:space="preserve">Het is </w:t>
      </w:r>
      <w:r w:rsidR="005D5B41">
        <w:t>Inschrijver</w:t>
      </w:r>
      <w:r>
        <w:t xml:space="preserve">, op straffe van uitsluiting van de aanbestedingsprocedure, niet toegestaan de prijzen op een andere wijze aan te bieden dan door middel van het voorgeschreven prijzenblad van bijlage </w:t>
      </w:r>
      <w:r w:rsidR="0076642A">
        <w:t>1</w:t>
      </w:r>
      <w:r w:rsidR="003011C9">
        <w:t>2</w:t>
      </w:r>
      <w:r>
        <w:t xml:space="preserve">. </w:t>
      </w:r>
    </w:p>
    <w:p w14:paraId="06F968DD" w14:textId="1729AF59" w:rsidR="00E91DF0" w:rsidRPr="008938E6" w:rsidRDefault="00E91DF0" w:rsidP="00502214">
      <w:pPr>
        <w:pStyle w:val="Lijstalinea"/>
        <w:numPr>
          <w:ilvl w:val="0"/>
          <w:numId w:val="21"/>
        </w:numPr>
        <w:tabs>
          <w:tab w:val="clear" w:pos="397"/>
        </w:tabs>
        <w:suppressAutoHyphens/>
        <w:ind w:left="426" w:right="-143" w:hanging="426"/>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bookmarkEnd w:id="281"/>
    <w:p w14:paraId="29389EC9" w14:textId="77777777" w:rsidR="00E91DF0" w:rsidRPr="008938E6" w:rsidRDefault="00E91DF0" w:rsidP="00E610F2">
      <w:pPr>
        <w:pStyle w:val="Lijstalinea"/>
        <w:suppressAutoHyphens/>
        <w:ind w:left="720"/>
      </w:pPr>
    </w:p>
    <w:p w14:paraId="7C304480" w14:textId="77777777" w:rsidR="00E91DF0" w:rsidRDefault="00E91DF0" w:rsidP="00E610F2">
      <w:pPr>
        <w:suppressAutoHyphens/>
      </w:pPr>
      <w:r>
        <w:br w:type="page"/>
      </w:r>
    </w:p>
    <w:p w14:paraId="62C0D510" w14:textId="77777777" w:rsidR="00EE2779" w:rsidRPr="001949EF" w:rsidRDefault="00EE2779" w:rsidP="00E610F2">
      <w:pPr>
        <w:pStyle w:val="KopBijlage"/>
        <w:suppressAutoHyphens/>
      </w:pPr>
      <w:bookmarkStart w:id="309" w:name="_Toc33441761"/>
      <w:bookmarkStart w:id="310" w:name="_Toc419285415"/>
      <w:bookmarkStart w:id="311" w:name="_Toc421086911"/>
      <w:bookmarkStart w:id="312" w:name="_Toc421100634"/>
      <w:bookmarkStart w:id="313" w:name="_Toc415556266"/>
      <w:r>
        <w:lastRenderedPageBreak/>
        <w:t xml:space="preserve">Bijlage 1 </w:t>
      </w:r>
      <w:r w:rsidR="00F163B3">
        <w:br/>
      </w:r>
      <w:r>
        <w:t xml:space="preserve">Checklist </w:t>
      </w:r>
      <w:r w:rsidR="005D5B41">
        <w:t>Inschrijving</w:t>
      </w:r>
      <w:bookmarkEnd w:id="309"/>
      <w:r w:rsidRPr="001949EF">
        <w:t xml:space="preserve"> </w:t>
      </w:r>
    </w:p>
    <w:p w14:paraId="1ABABCAD" w14:textId="77777777" w:rsidR="00EE2779" w:rsidRPr="001949EF" w:rsidRDefault="00EE2779" w:rsidP="00E610F2">
      <w:pPr>
        <w:suppressAutoHyphens/>
      </w:pPr>
    </w:p>
    <w:p w14:paraId="08E507FA" w14:textId="35389DC8" w:rsidR="00EE2779" w:rsidRDefault="00C66650" w:rsidP="00E610F2">
      <w:pPr>
        <w:suppressAutoHyphens/>
        <w:spacing w:line="276" w:lineRule="auto"/>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556FAE1A" w14:textId="77777777" w:rsidR="009D350E" w:rsidRDefault="009D350E" w:rsidP="00E610F2">
      <w:pPr>
        <w:suppressAutoHyphens/>
        <w:spacing w:line="276" w:lineRule="auto"/>
        <w:rPr>
          <w:rFonts w:cs="Arial"/>
        </w:rPr>
      </w:pPr>
    </w:p>
    <w:p w14:paraId="387702B3" w14:textId="3883E76F" w:rsidR="00C66650" w:rsidRDefault="00C66650" w:rsidP="00E610F2">
      <w:pPr>
        <w:suppressAutoHyphens/>
        <w:spacing w:line="276" w:lineRule="auto"/>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9F6B89">
        <w:rPr>
          <w:rFonts w:cs="Arial"/>
        </w:rPr>
        <w:t>de Aanbestedende Dienst</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9F6B89">
        <w:rPr>
          <w:rFonts w:cs="Arial"/>
        </w:rPr>
        <w:t>de Aanbestedende Dienst</w:t>
      </w:r>
      <w:r>
        <w:rPr>
          <w:rFonts w:cs="Arial"/>
        </w:rPr>
        <w:t xml:space="preserve"> moeten worden ingediend. </w:t>
      </w:r>
    </w:p>
    <w:p w14:paraId="19647CC4" w14:textId="3F131CF5" w:rsidR="00C874D3" w:rsidRDefault="00C874D3" w:rsidP="00E610F2">
      <w:pPr>
        <w:suppressAutoHyphens/>
        <w:spacing w:line="276" w:lineRule="auto"/>
        <w:rPr>
          <w:rFonts w:cs="Arial"/>
        </w:rPr>
      </w:pPr>
    </w:p>
    <w:tbl>
      <w:tblPr>
        <w:tblStyle w:val="Tabelraster2"/>
        <w:tblW w:w="8159" w:type="dxa"/>
        <w:tblLook w:val="04A0" w:firstRow="1" w:lastRow="0" w:firstColumn="1" w:lastColumn="0" w:noHBand="0" w:noVBand="1"/>
      </w:tblPr>
      <w:tblGrid>
        <w:gridCol w:w="426"/>
        <w:gridCol w:w="7733"/>
      </w:tblGrid>
      <w:tr w:rsidR="007A2FAB" w:rsidRPr="0035526A" w14:paraId="34950344" w14:textId="77777777" w:rsidTr="00B607B5">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7139056" w14:textId="77777777" w:rsidR="007A2FAB" w:rsidRPr="0035526A" w:rsidRDefault="007A2FAB" w:rsidP="00B607B5">
            <w:pPr>
              <w:suppressAutoHyphens/>
              <w:spacing w:line="240" w:lineRule="auto"/>
              <w:rPr>
                <w:rFonts w:cs="Arial"/>
              </w:rPr>
            </w:pPr>
            <w:r>
              <w:rPr>
                <w:rFonts w:cs="Arial"/>
              </w:rPr>
              <w:t>Bij Inschrijving indienen:</w:t>
            </w:r>
          </w:p>
        </w:tc>
      </w:tr>
      <w:tr w:rsidR="00C874D3" w:rsidRPr="0035526A" w14:paraId="6390DA72" w14:textId="77777777" w:rsidTr="007A2FAB">
        <w:trPr>
          <w:cnfStyle w:val="000000100000" w:firstRow="0" w:lastRow="0" w:firstColumn="0" w:lastColumn="0" w:oddVBand="0" w:evenVBand="0" w:oddHBand="1" w:evenHBand="0" w:firstRowFirstColumn="0" w:firstRowLastColumn="0" w:lastRowFirstColumn="0" w:lastRowLastColumn="0"/>
          <w:trHeight w:val="163"/>
        </w:trPr>
        <w:tc>
          <w:tcPr>
            <w:tcW w:w="426" w:type="dxa"/>
          </w:tcPr>
          <w:p w14:paraId="53AB213E" w14:textId="77777777" w:rsidR="00C874D3" w:rsidRPr="0035526A" w:rsidRDefault="00C874D3" w:rsidP="00B607B5">
            <w:pPr>
              <w:suppressAutoHyphens/>
              <w:spacing w:line="240" w:lineRule="auto"/>
              <w:rPr>
                <w:rFonts w:cs="Arial"/>
                <w:color w:val="000000"/>
              </w:rPr>
            </w:pPr>
            <w:r>
              <w:rPr>
                <w:rFonts w:cs="Arial"/>
                <w:color w:val="000000"/>
              </w:rPr>
              <w:t>1</w:t>
            </w:r>
          </w:p>
        </w:tc>
        <w:tc>
          <w:tcPr>
            <w:tcW w:w="7733" w:type="dxa"/>
          </w:tcPr>
          <w:p w14:paraId="672723AF" w14:textId="77777777" w:rsidR="00C874D3" w:rsidRPr="0035526A" w:rsidRDefault="00C874D3" w:rsidP="00B607B5">
            <w:pPr>
              <w:suppressAutoHyphens/>
              <w:spacing w:line="240" w:lineRule="auto"/>
              <w:rPr>
                <w:rFonts w:cs="Arial"/>
                <w:color w:val="000000"/>
              </w:rPr>
            </w:pPr>
            <w:r>
              <w:rPr>
                <w:rFonts w:cs="Arial"/>
                <w:color w:val="000000"/>
              </w:rPr>
              <w:t>Uniform Europees Aanbestedingsdocument</w:t>
            </w:r>
          </w:p>
        </w:tc>
      </w:tr>
      <w:tr w:rsidR="00C874D3" w:rsidRPr="0035526A" w14:paraId="754D0B0F" w14:textId="77777777" w:rsidTr="007A2FAB">
        <w:trPr>
          <w:cnfStyle w:val="000000010000" w:firstRow="0" w:lastRow="0" w:firstColumn="0" w:lastColumn="0" w:oddVBand="0" w:evenVBand="0" w:oddHBand="0" w:evenHBand="1" w:firstRowFirstColumn="0" w:firstRowLastColumn="0" w:lastRowFirstColumn="0" w:lastRowLastColumn="0"/>
          <w:trHeight w:val="199"/>
        </w:trPr>
        <w:tc>
          <w:tcPr>
            <w:tcW w:w="426" w:type="dxa"/>
            <w:hideMark/>
          </w:tcPr>
          <w:p w14:paraId="47193A81" w14:textId="77777777" w:rsidR="00C874D3" w:rsidRPr="0035526A" w:rsidRDefault="00C874D3" w:rsidP="00B607B5">
            <w:pPr>
              <w:suppressAutoHyphens/>
              <w:spacing w:line="240" w:lineRule="auto"/>
              <w:rPr>
                <w:rFonts w:cs="Arial"/>
                <w:color w:val="000000"/>
              </w:rPr>
            </w:pPr>
            <w:r>
              <w:rPr>
                <w:rFonts w:cs="Arial"/>
                <w:color w:val="000000"/>
              </w:rPr>
              <w:t>2</w:t>
            </w:r>
          </w:p>
        </w:tc>
        <w:tc>
          <w:tcPr>
            <w:tcW w:w="7733" w:type="dxa"/>
            <w:hideMark/>
          </w:tcPr>
          <w:p w14:paraId="2DE640B4" w14:textId="77777777" w:rsidR="00C874D3" w:rsidRPr="0035526A" w:rsidRDefault="00C874D3" w:rsidP="00B607B5">
            <w:pPr>
              <w:suppressAutoHyphens/>
              <w:spacing w:line="240" w:lineRule="auto"/>
              <w:rPr>
                <w:rFonts w:cs="Arial"/>
                <w:color w:val="000000"/>
              </w:rPr>
            </w:pPr>
            <w:r w:rsidRPr="0035526A">
              <w:rPr>
                <w:rFonts w:cs="Arial"/>
                <w:color w:val="000000"/>
              </w:rPr>
              <w:t>Formulier referentie</w:t>
            </w:r>
            <w:r>
              <w:rPr>
                <w:rFonts w:cs="Arial"/>
                <w:color w:val="000000"/>
              </w:rPr>
              <w:t>opdracht</w:t>
            </w:r>
          </w:p>
        </w:tc>
      </w:tr>
      <w:tr w:rsidR="00C874D3" w:rsidRPr="0035526A" w14:paraId="0DDA6D86" w14:textId="77777777" w:rsidTr="007A2FAB">
        <w:trPr>
          <w:cnfStyle w:val="000000100000" w:firstRow="0" w:lastRow="0" w:firstColumn="0" w:lastColumn="0" w:oddVBand="0" w:evenVBand="0" w:oddHBand="1" w:evenHBand="0" w:firstRowFirstColumn="0" w:firstRowLastColumn="0" w:lastRowFirstColumn="0" w:lastRowLastColumn="0"/>
          <w:trHeight w:val="207"/>
        </w:trPr>
        <w:tc>
          <w:tcPr>
            <w:tcW w:w="426" w:type="dxa"/>
          </w:tcPr>
          <w:p w14:paraId="27AE3E34" w14:textId="77777777" w:rsidR="00C874D3" w:rsidRPr="0035526A" w:rsidRDefault="00C874D3" w:rsidP="00B607B5">
            <w:pPr>
              <w:suppressAutoHyphens/>
              <w:spacing w:line="240" w:lineRule="auto"/>
              <w:rPr>
                <w:rFonts w:cs="Arial"/>
                <w:color w:val="000000"/>
              </w:rPr>
            </w:pPr>
            <w:r>
              <w:rPr>
                <w:rFonts w:cs="Arial"/>
                <w:color w:val="000000"/>
              </w:rPr>
              <w:t>3</w:t>
            </w:r>
          </w:p>
        </w:tc>
        <w:tc>
          <w:tcPr>
            <w:tcW w:w="7733" w:type="dxa"/>
          </w:tcPr>
          <w:p w14:paraId="62951F30" w14:textId="02011E48" w:rsidR="00C874D3" w:rsidRPr="0035526A" w:rsidRDefault="00C874D3" w:rsidP="00B607B5">
            <w:pPr>
              <w:suppressAutoHyphens/>
              <w:spacing w:line="240" w:lineRule="auto"/>
              <w:rPr>
                <w:rFonts w:cs="Arial"/>
                <w:color w:val="000000"/>
              </w:rPr>
            </w:pPr>
            <w:proofErr w:type="spellStart"/>
            <w:r>
              <w:rPr>
                <w:rFonts w:cs="Arial"/>
                <w:color w:val="000000"/>
              </w:rPr>
              <w:t>Conformiteiten</w:t>
            </w:r>
            <w:r w:rsidR="00FC173C">
              <w:rPr>
                <w:rFonts w:cs="Arial"/>
                <w:color w:val="000000"/>
              </w:rPr>
              <w:t>verklaring</w:t>
            </w:r>
            <w:proofErr w:type="spellEnd"/>
            <w:r>
              <w:rPr>
                <w:rFonts w:cs="Arial"/>
                <w:color w:val="000000"/>
              </w:rPr>
              <w:t xml:space="preserve"> minimum</w:t>
            </w:r>
            <w:r w:rsidRPr="0035526A">
              <w:rPr>
                <w:rFonts w:cs="Arial"/>
                <w:color w:val="000000"/>
              </w:rPr>
              <w:t>eisen</w:t>
            </w:r>
          </w:p>
        </w:tc>
      </w:tr>
      <w:tr w:rsidR="00C874D3" w:rsidRPr="0035526A" w14:paraId="606BDF8A" w14:textId="77777777" w:rsidTr="007A2FAB">
        <w:trPr>
          <w:cnfStyle w:val="000000010000" w:firstRow="0" w:lastRow="0" w:firstColumn="0" w:lastColumn="0" w:oddVBand="0" w:evenVBand="0" w:oddHBand="0" w:evenHBand="1" w:firstRowFirstColumn="0" w:firstRowLastColumn="0" w:lastRowFirstColumn="0" w:lastRowLastColumn="0"/>
          <w:trHeight w:val="215"/>
        </w:trPr>
        <w:tc>
          <w:tcPr>
            <w:tcW w:w="426" w:type="dxa"/>
          </w:tcPr>
          <w:p w14:paraId="0FA8758A" w14:textId="77777777" w:rsidR="00C874D3" w:rsidRPr="0035526A" w:rsidRDefault="00C874D3" w:rsidP="00B607B5">
            <w:pPr>
              <w:suppressAutoHyphens/>
              <w:spacing w:line="240" w:lineRule="auto"/>
              <w:rPr>
                <w:rFonts w:cs="Arial"/>
                <w:color w:val="000000"/>
              </w:rPr>
            </w:pPr>
            <w:r>
              <w:rPr>
                <w:rFonts w:cs="Arial"/>
                <w:color w:val="000000"/>
              </w:rPr>
              <w:t>4</w:t>
            </w:r>
          </w:p>
        </w:tc>
        <w:tc>
          <w:tcPr>
            <w:tcW w:w="7733" w:type="dxa"/>
          </w:tcPr>
          <w:p w14:paraId="4CB1EA07" w14:textId="1DCE51E3" w:rsidR="00C874D3" w:rsidRPr="0035526A" w:rsidRDefault="007A2FAB" w:rsidP="00B607B5">
            <w:pPr>
              <w:suppressAutoHyphens/>
              <w:spacing w:line="240" w:lineRule="auto"/>
              <w:rPr>
                <w:rFonts w:cs="Arial"/>
                <w:color w:val="000000"/>
              </w:rPr>
            </w:pPr>
            <w:r>
              <w:rPr>
                <w:rFonts w:cs="Arial"/>
                <w:color w:val="000000"/>
              </w:rPr>
              <w:t>Uitwerking gunningscriteria</w:t>
            </w:r>
          </w:p>
        </w:tc>
      </w:tr>
      <w:tr w:rsidR="007A2FAB" w:rsidRPr="0035526A" w14:paraId="5E044E00" w14:textId="77777777" w:rsidTr="007A2FAB">
        <w:trPr>
          <w:cnfStyle w:val="000000100000" w:firstRow="0" w:lastRow="0" w:firstColumn="0" w:lastColumn="0" w:oddVBand="0" w:evenVBand="0" w:oddHBand="1" w:evenHBand="0" w:firstRowFirstColumn="0" w:firstRowLastColumn="0" w:lastRowFirstColumn="0" w:lastRowLastColumn="0"/>
          <w:trHeight w:val="195"/>
        </w:trPr>
        <w:tc>
          <w:tcPr>
            <w:tcW w:w="426" w:type="dxa"/>
          </w:tcPr>
          <w:p w14:paraId="4AA2758E" w14:textId="66312F2A" w:rsidR="007A2FAB" w:rsidRDefault="007A2FAB" w:rsidP="00B607B5">
            <w:pPr>
              <w:suppressAutoHyphens/>
              <w:spacing w:line="240" w:lineRule="auto"/>
              <w:rPr>
                <w:rFonts w:cs="Arial"/>
                <w:color w:val="000000"/>
              </w:rPr>
            </w:pPr>
            <w:r>
              <w:rPr>
                <w:rFonts w:cs="Arial"/>
                <w:color w:val="000000"/>
              </w:rPr>
              <w:t>5</w:t>
            </w:r>
          </w:p>
        </w:tc>
        <w:tc>
          <w:tcPr>
            <w:tcW w:w="7733" w:type="dxa"/>
          </w:tcPr>
          <w:p w14:paraId="5584AD97" w14:textId="76D67EE0" w:rsidR="007A2FAB" w:rsidRPr="0035526A" w:rsidRDefault="007A2FAB" w:rsidP="00B607B5">
            <w:pPr>
              <w:suppressAutoHyphens/>
              <w:spacing w:line="240" w:lineRule="auto"/>
              <w:rPr>
                <w:rFonts w:cs="Arial"/>
                <w:color w:val="000000"/>
              </w:rPr>
            </w:pPr>
            <w:r w:rsidRPr="007A2FAB">
              <w:rPr>
                <w:rFonts w:cs="Arial"/>
                <w:color w:val="000000"/>
              </w:rPr>
              <w:t>Prijzenblad</w:t>
            </w:r>
          </w:p>
        </w:tc>
      </w:tr>
      <w:tr w:rsidR="00F504D6" w:rsidRPr="0035526A" w14:paraId="1B3A19D6" w14:textId="77777777" w:rsidTr="007A2FAB">
        <w:trPr>
          <w:cnfStyle w:val="000000010000" w:firstRow="0" w:lastRow="0" w:firstColumn="0" w:lastColumn="0" w:oddVBand="0" w:evenVBand="0" w:oddHBand="0" w:evenHBand="1" w:firstRowFirstColumn="0" w:firstRowLastColumn="0" w:lastRowFirstColumn="0" w:lastRowLastColumn="0"/>
          <w:trHeight w:val="195"/>
        </w:trPr>
        <w:tc>
          <w:tcPr>
            <w:tcW w:w="426" w:type="dxa"/>
          </w:tcPr>
          <w:p w14:paraId="20143627" w14:textId="0FD3D80A" w:rsidR="00F504D6" w:rsidRDefault="00F504D6" w:rsidP="00B607B5">
            <w:pPr>
              <w:suppressAutoHyphens/>
              <w:spacing w:line="240" w:lineRule="auto"/>
              <w:rPr>
                <w:rFonts w:cs="Arial"/>
                <w:color w:val="000000"/>
              </w:rPr>
            </w:pPr>
            <w:r>
              <w:rPr>
                <w:rFonts w:cs="Arial"/>
                <w:color w:val="000000"/>
              </w:rPr>
              <w:t>6.</w:t>
            </w:r>
          </w:p>
        </w:tc>
        <w:tc>
          <w:tcPr>
            <w:tcW w:w="7733" w:type="dxa"/>
          </w:tcPr>
          <w:p w14:paraId="426E442C" w14:textId="63148939" w:rsidR="00F504D6" w:rsidRPr="007A2FAB" w:rsidRDefault="00F504D6" w:rsidP="00B607B5">
            <w:pPr>
              <w:suppressAutoHyphens/>
              <w:spacing w:line="240" w:lineRule="auto"/>
              <w:rPr>
                <w:rFonts w:cs="Arial"/>
                <w:color w:val="000000"/>
              </w:rPr>
            </w:pPr>
            <w:r>
              <w:rPr>
                <w:rFonts w:cs="Arial"/>
                <w:color w:val="000000"/>
              </w:rPr>
              <w:t>Beschrijving automaten per type</w:t>
            </w:r>
            <w:r w:rsidR="003D2D14">
              <w:rPr>
                <w:rFonts w:cs="Arial"/>
                <w:color w:val="000000"/>
              </w:rPr>
              <w:t>, zie pa</w:t>
            </w:r>
            <w:r w:rsidR="00EC4FBE">
              <w:rPr>
                <w:rFonts w:cs="Arial"/>
                <w:color w:val="000000"/>
              </w:rPr>
              <w:t>ragraaf 3.3</w:t>
            </w:r>
          </w:p>
        </w:tc>
      </w:tr>
    </w:tbl>
    <w:p w14:paraId="256B9889" w14:textId="77777777" w:rsidR="00C874D3" w:rsidRPr="001949EF" w:rsidRDefault="00C874D3" w:rsidP="00C874D3">
      <w:pPr>
        <w:suppressAutoHyphens/>
      </w:pPr>
    </w:p>
    <w:tbl>
      <w:tblPr>
        <w:tblStyle w:val="Tabelraster2"/>
        <w:tblW w:w="8159" w:type="dxa"/>
        <w:tblLook w:val="04A0" w:firstRow="1" w:lastRow="0" w:firstColumn="1" w:lastColumn="0" w:noHBand="0" w:noVBand="1"/>
      </w:tblPr>
      <w:tblGrid>
        <w:gridCol w:w="426"/>
        <w:gridCol w:w="7733"/>
      </w:tblGrid>
      <w:tr w:rsidR="007A2FAB" w:rsidRPr="0035526A" w14:paraId="556338C5" w14:textId="77777777" w:rsidTr="00B607B5">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2092F2B" w14:textId="317EA72A" w:rsidR="007A2FAB" w:rsidRPr="00C22F63" w:rsidRDefault="007A2FAB" w:rsidP="00B607B5">
            <w:pPr>
              <w:suppressAutoHyphens/>
              <w:spacing w:line="240" w:lineRule="auto"/>
              <w:rPr>
                <w:rFonts w:cs="Arial"/>
              </w:rPr>
            </w:pPr>
            <w:r w:rsidRPr="00C22F63">
              <w:rPr>
                <w:rFonts w:cs="Arial"/>
              </w:rPr>
              <w:t xml:space="preserve">Na </w:t>
            </w:r>
            <w:r w:rsidR="00466F3D">
              <w:rPr>
                <w:rFonts w:cs="Arial"/>
              </w:rPr>
              <w:t xml:space="preserve">verzenden </w:t>
            </w:r>
            <w:r w:rsidRPr="00C22F63">
              <w:rPr>
                <w:rFonts w:cs="Arial"/>
              </w:rPr>
              <w:t>gunning</w:t>
            </w:r>
            <w:r w:rsidR="00466F3D">
              <w:rPr>
                <w:rFonts w:cs="Arial"/>
              </w:rPr>
              <w:t>sbeslissing</w:t>
            </w:r>
            <w:r w:rsidRPr="00C22F63">
              <w:rPr>
                <w:rFonts w:cs="Arial"/>
              </w:rPr>
              <w:t xml:space="preserve"> indienen:</w:t>
            </w:r>
          </w:p>
        </w:tc>
      </w:tr>
      <w:tr w:rsidR="00C874D3" w:rsidRPr="0035526A" w14:paraId="0B3AADEB" w14:textId="77777777" w:rsidTr="007A2FAB">
        <w:trPr>
          <w:cnfStyle w:val="000000100000" w:firstRow="0" w:lastRow="0" w:firstColumn="0" w:lastColumn="0" w:oddVBand="0" w:evenVBand="0" w:oddHBand="1" w:evenHBand="0" w:firstRowFirstColumn="0" w:firstRowLastColumn="0" w:lastRowFirstColumn="0" w:lastRowLastColumn="0"/>
          <w:trHeight w:val="251"/>
        </w:trPr>
        <w:tc>
          <w:tcPr>
            <w:tcW w:w="426" w:type="dxa"/>
          </w:tcPr>
          <w:p w14:paraId="5A85C797" w14:textId="77777777" w:rsidR="00C874D3" w:rsidRPr="0035526A" w:rsidRDefault="00C874D3" w:rsidP="00B607B5">
            <w:pPr>
              <w:suppressAutoHyphens/>
              <w:spacing w:line="240" w:lineRule="auto"/>
              <w:rPr>
                <w:rFonts w:cs="Arial"/>
                <w:color w:val="000000"/>
              </w:rPr>
            </w:pPr>
            <w:r>
              <w:rPr>
                <w:rFonts w:cs="Arial"/>
                <w:color w:val="000000"/>
              </w:rPr>
              <w:t>1</w:t>
            </w:r>
          </w:p>
        </w:tc>
        <w:tc>
          <w:tcPr>
            <w:tcW w:w="7733" w:type="dxa"/>
          </w:tcPr>
          <w:p w14:paraId="5946C684" w14:textId="77777777" w:rsidR="00C874D3" w:rsidRPr="0035526A" w:rsidRDefault="00C874D3" w:rsidP="00B607B5">
            <w:pPr>
              <w:suppressAutoHyphens/>
              <w:spacing w:line="240" w:lineRule="auto"/>
              <w:rPr>
                <w:rFonts w:cs="Arial"/>
                <w:color w:val="000000"/>
              </w:rPr>
            </w:pPr>
            <w:r>
              <w:rPr>
                <w:rFonts w:cs="Arial"/>
                <w:color w:val="000000"/>
              </w:rPr>
              <w:t>Gedragsverklaring Aanbesteden</w:t>
            </w:r>
          </w:p>
        </w:tc>
      </w:tr>
      <w:tr w:rsidR="00C874D3" w:rsidRPr="0035526A" w14:paraId="04CF9415" w14:textId="77777777" w:rsidTr="007A2FAB">
        <w:trPr>
          <w:cnfStyle w:val="000000010000" w:firstRow="0" w:lastRow="0" w:firstColumn="0" w:lastColumn="0" w:oddVBand="0" w:evenVBand="0" w:oddHBand="0" w:evenHBand="1" w:firstRowFirstColumn="0" w:firstRowLastColumn="0" w:lastRowFirstColumn="0" w:lastRowLastColumn="0"/>
          <w:trHeight w:val="201"/>
        </w:trPr>
        <w:tc>
          <w:tcPr>
            <w:tcW w:w="426" w:type="dxa"/>
          </w:tcPr>
          <w:p w14:paraId="652EBC6D" w14:textId="77777777" w:rsidR="00C874D3" w:rsidRPr="0035526A" w:rsidRDefault="00C874D3" w:rsidP="00B607B5">
            <w:pPr>
              <w:suppressAutoHyphens/>
              <w:spacing w:line="240" w:lineRule="auto"/>
              <w:rPr>
                <w:rFonts w:cs="Arial"/>
                <w:color w:val="000000"/>
              </w:rPr>
            </w:pPr>
            <w:r>
              <w:rPr>
                <w:rFonts w:cs="Arial"/>
                <w:color w:val="000000"/>
              </w:rPr>
              <w:t>2</w:t>
            </w:r>
          </w:p>
        </w:tc>
        <w:tc>
          <w:tcPr>
            <w:tcW w:w="7733" w:type="dxa"/>
          </w:tcPr>
          <w:p w14:paraId="4CFF9A4F" w14:textId="77777777" w:rsidR="00C874D3" w:rsidRPr="0035526A" w:rsidRDefault="00C874D3" w:rsidP="00B607B5">
            <w:pPr>
              <w:suppressAutoHyphens/>
              <w:spacing w:line="240" w:lineRule="auto"/>
              <w:rPr>
                <w:rFonts w:cs="Arial"/>
                <w:color w:val="000000"/>
              </w:rPr>
            </w:pPr>
            <w:r>
              <w:rPr>
                <w:rFonts w:cs="Arial"/>
                <w:color w:val="000000"/>
              </w:rPr>
              <w:t>Uittreksel Handelsregister</w:t>
            </w:r>
          </w:p>
        </w:tc>
      </w:tr>
      <w:tr w:rsidR="00C874D3" w:rsidRPr="0035526A" w14:paraId="186CC12A" w14:textId="77777777" w:rsidTr="007A2FAB">
        <w:trPr>
          <w:cnfStyle w:val="000000100000" w:firstRow="0" w:lastRow="0" w:firstColumn="0" w:lastColumn="0" w:oddVBand="0" w:evenVBand="0" w:oddHBand="1" w:evenHBand="0" w:firstRowFirstColumn="0" w:firstRowLastColumn="0" w:lastRowFirstColumn="0" w:lastRowLastColumn="0"/>
          <w:trHeight w:val="193"/>
        </w:trPr>
        <w:tc>
          <w:tcPr>
            <w:tcW w:w="426" w:type="dxa"/>
          </w:tcPr>
          <w:p w14:paraId="2A7092C4" w14:textId="77777777" w:rsidR="00C874D3" w:rsidRPr="0035526A" w:rsidRDefault="00C874D3" w:rsidP="00B607B5">
            <w:pPr>
              <w:suppressAutoHyphens/>
              <w:spacing w:line="240" w:lineRule="auto"/>
              <w:rPr>
                <w:rFonts w:cs="Arial"/>
                <w:color w:val="000000"/>
              </w:rPr>
            </w:pPr>
            <w:r>
              <w:rPr>
                <w:rFonts w:cs="Arial"/>
                <w:color w:val="000000"/>
              </w:rPr>
              <w:t>3</w:t>
            </w:r>
          </w:p>
        </w:tc>
        <w:tc>
          <w:tcPr>
            <w:tcW w:w="7733" w:type="dxa"/>
          </w:tcPr>
          <w:p w14:paraId="3BBB3854" w14:textId="77777777" w:rsidR="00C874D3" w:rsidRPr="0035526A" w:rsidRDefault="00C874D3" w:rsidP="00B607B5">
            <w:pPr>
              <w:suppressAutoHyphens/>
              <w:spacing w:line="240" w:lineRule="auto"/>
              <w:rPr>
                <w:rFonts w:cs="Arial"/>
                <w:color w:val="000000"/>
              </w:rPr>
            </w:pPr>
            <w:r>
              <w:rPr>
                <w:rFonts w:cs="Arial"/>
                <w:color w:val="000000"/>
              </w:rPr>
              <w:t>Verklaring Belastingdienst</w:t>
            </w:r>
          </w:p>
        </w:tc>
      </w:tr>
      <w:tr w:rsidR="00C874D3" w:rsidRPr="0035526A" w14:paraId="773729E9" w14:textId="77777777" w:rsidTr="007A2FAB">
        <w:trPr>
          <w:cnfStyle w:val="000000010000" w:firstRow="0" w:lastRow="0" w:firstColumn="0" w:lastColumn="0" w:oddVBand="0" w:evenVBand="0" w:oddHBand="0" w:evenHBand="1" w:firstRowFirstColumn="0" w:firstRowLastColumn="0" w:lastRowFirstColumn="0" w:lastRowLastColumn="0"/>
          <w:trHeight w:val="185"/>
        </w:trPr>
        <w:tc>
          <w:tcPr>
            <w:tcW w:w="426" w:type="dxa"/>
          </w:tcPr>
          <w:p w14:paraId="1F3B2926" w14:textId="77777777" w:rsidR="00C874D3" w:rsidRPr="00CF19F9" w:rsidRDefault="00C874D3" w:rsidP="00B607B5">
            <w:pPr>
              <w:suppressAutoHyphens/>
              <w:spacing w:line="240" w:lineRule="auto"/>
              <w:rPr>
                <w:rFonts w:cs="Arial"/>
                <w:color w:val="000000"/>
              </w:rPr>
            </w:pPr>
            <w:r w:rsidRPr="00973148">
              <w:rPr>
                <w:rFonts w:cs="Arial"/>
                <w:color w:val="000000"/>
              </w:rPr>
              <w:t>4</w:t>
            </w:r>
          </w:p>
        </w:tc>
        <w:tc>
          <w:tcPr>
            <w:tcW w:w="7733" w:type="dxa"/>
          </w:tcPr>
          <w:p w14:paraId="3BA655D2" w14:textId="77777777" w:rsidR="00C874D3" w:rsidRPr="00973148" w:rsidRDefault="00C874D3" w:rsidP="00B607B5">
            <w:pPr>
              <w:suppressAutoHyphens/>
              <w:spacing w:line="240" w:lineRule="auto"/>
              <w:rPr>
                <w:rFonts w:cs="Arial"/>
                <w:color w:val="000000"/>
              </w:rPr>
            </w:pPr>
            <w:r w:rsidRPr="00C513D9">
              <w:rPr>
                <w:rFonts w:cs="Arial"/>
                <w:color w:val="000000"/>
              </w:rPr>
              <w:t>Bewijs verzekering</w:t>
            </w:r>
          </w:p>
        </w:tc>
      </w:tr>
      <w:tr w:rsidR="00EC5366" w:rsidRPr="0035526A" w14:paraId="62ED8BF3" w14:textId="77777777" w:rsidTr="007A2FAB">
        <w:trPr>
          <w:cnfStyle w:val="000000100000" w:firstRow="0" w:lastRow="0" w:firstColumn="0" w:lastColumn="0" w:oddVBand="0" w:evenVBand="0" w:oddHBand="1" w:evenHBand="0" w:firstRowFirstColumn="0" w:firstRowLastColumn="0" w:lastRowFirstColumn="0" w:lastRowLastColumn="0"/>
          <w:trHeight w:val="185"/>
        </w:trPr>
        <w:tc>
          <w:tcPr>
            <w:tcW w:w="426" w:type="dxa"/>
          </w:tcPr>
          <w:p w14:paraId="488D289D" w14:textId="1171968F" w:rsidR="00EC5366" w:rsidRPr="00973148" w:rsidRDefault="00EC5366" w:rsidP="00B607B5">
            <w:pPr>
              <w:suppressAutoHyphens/>
              <w:spacing w:line="240" w:lineRule="auto"/>
              <w:rPr>
                <w:rFonts w:cs="Arial"/>
                <w:color w:val="000000"/>
              </w:rPr>
            </w:pPr>
            <w:r>
              <w:rPr>
                <w:rFonts w:cs="Arial"/>
                <w:color w:val="000000"/>
              </w:rPr>
              <w:t>5.</w:t>
            </w:r>
          </w:p>
        </w:tc>
        <w:tc>
          <w:tcPr>
            <w:tcW w:w="7733" w:type="dxa"/>
          </w:tcPr>
          <w:p w14:paraId="6A5BE859" w14:textId="70FD8F4F" w:rsidR="00EC5366" w:rsidRPr="00C513D9" w:rsidRDefault="00B4099B" w:rsidP="00B607B5">
            <w:pPr>
              <w:suppressAutoHyphens/>
              <w:spacing w:line="240" w:lineRule="auto"/>
              <w:rPr>
                <w:rFonts w:cs="Arial"/>
                <w:color w:val="000000"/>
              </w:rPr>
            </w:pPr>
            <w:r>
              <w:rPr>
                <w:rFonts w:cs="Arial"/>
                <w:color w:val="000000"/>
              </w:rPr>
              <w:t xml:space="preserve">Certificaat </w:t>
            </w:r>
            <w:r w:rsidR="0072600F">
              <w:rPr>
                <w:rFonts w:cs="Arial"/>
                <w:color w:val="000000"/>
              </w:rPr>
              <w:t xml:space="preserve">milieumanagementsysteem </w:t>
            </w:r>
          </w:p>
        </w:tc>
      </w:tr>
    </w:tbl>
    <w:p w14:paraId="7596434A" w14:textId="77777777" w:rsidR="00C874D3" w:rsidRPr="001949EF" w:rsidRDefault="00C874D3" w:rsidP="00C874D3">
      <w:pPr>
        <w:suppressAutoHyphens/>
        <w:spacing w:line="240" w:lineRule="auto"/>
        <w:rPr>
          <w:rFonts w:cs="Arial"/>
        </w:rPr>
      </w:pPr>
    </w:p>
    <w:p w14:paraId="5B4AADDB" w14:textId="77777777" w:rsidR="00C874D3" w:rsidRDefault="00C874D3" w:rsidP="00E610F2">
      <w:pPr>
        <w:suppressAutoHyphens/>
        <w:spacing w:line="276" w:lineRule="auto"/>
        <w:rPr>
          <w:rFonts w:cs="Arial"/>
        </w:rPr>
      </w:pPr>
    </w:p>
    <w:p w14:paraId="48AF4C0B" w14:textId="77777777" w:rsidR="00EE2779" w:rsidRPr="001949EF" w:rsidRDefault="00EE2779" w:rsidP="00E610F2">
      <w:pPr>
        <w:suppressAutoHyphens/>
        <w:spacing w:line="240" w:lineRule="auto"/>
        <w:rPr>
          <w:rFonts w:cs="Arial"/>
        </w:rPr>
      </w:pPr>
    </w:p>
    <w:p w14:paraId="1BC7F08E" w14:textId="77777777" w:rsidR="00EE2779" w:rsidRDefault="00EE2779" w:rsidP="00E610F2">
      <w:pPr>
        <w:suppressAutoHyphens/>
      </w:pPr>
    </w:p>
    <w:p w14:paraId="60643733" w14:textId="77777777" w:rsidR="001949EF" w:rsidRPr="001949EF" w:rsidRDefault="001949EF" w:rsidP="00E610F2">
      <w:pPr>
        <w:suppressAutoHyphens/>
      </w:pPr>
    </w:p>
    <w:p w14:paraId="7FA68188" w14:textId="77777777" w:rsidR="001949EF" w:rsidRPr="001949EF" w:rsidRDefault="001949EF" w:rsidP="00E610F2">
      <w:pPr>
        <w:suppressAutoHyphens/>
        <w:spacing w:line="240" w:lineRule="auto"/>
        <w:rPr>
          <w:rFonts w:cs="Arial"/>
        </w:rPr>
      </w:pPr>
    </w:p>
    <w:p w14:paraId="31C42EBA" w14:textId="77777777" w:rsidR="001949EF" w:rsidRPr="001949EF" w:rsidRDefault="001949EF" w:rsidP="00E610F2">
      <w:pPr>
        <w:suppressAutoHyphens/>
        <w:spacing w:line="240" w:lineRule="auto"/>
        <w:rPr>
          <w:rFonts w:cs="Arial"/>
        </w:rPr>
      </w:pPr>
    </w:p>
    <w:p w14:paraId="3D94538D" w14:textId="33A4FC06" w:rsidR="005C487A" w:rsidRDefault="00E91DF0" w:rsidP="00FA217D">
      <w:pPr>
        <w:pStyle w:val="KopBijlage"/>
        <w:suppressAutoHyphens/>
      </w:pPr>
      <w:bookmarkStart w:id="314" w:name="_Toc33441762"/>
      <w:r>
        <w:lastRenderedPageBreak/>
        <w:t xml:space="preserve">Bijlage </w:t>
      </w:r>
      <w:r w:rsidR="002C2A0E">
        <w:t xml:space="preserve">2 </w:t>
      </w:r>
      <w:r w:rsidR="00F163B3">
        <w:br/>
      </w:r>
      <w:r>
        <w:t xml:space="preserve">Standaardformulier </w:t>
      </w:r>
      <w:r w:rsidR="00C66650">
        <w:t>v</w:t>
      </w:r>
      <w:r>
        <w:t>ragen</w:t>
      </w:r>
      <w:bookmarkEnd w:id="310"/>
      <w:bookmarkEnd w:id="311"/>
      <w:bookmarkEnd w:id="312"/>
      <w:bookmarkEnd w:id="314"/>
      <w:r>
        <w:t xml:space="preserve"> </w:t>
      </w:r>
      <w:bookmarkEnd w:id="313"/>
    </w:p>
    <w:p w14:paraId="5B653949" w14:textId="308E6A14" w:rsidR="00FA217D" w:rsidRDefault="00FA217D" w:rsidP="00FA217D"/>
    <w:p w14:paraId="62884A18" w14:textId="12D1FADA" w:rsidR="00FA217D" w:rsidRPr="00FA217D" w:rsidRDefault="00FA217D" w:rsidP="00FA217D">
      <w:pPr>
        <w:rPr>
          <w:i/>
        </w:rPr>
      </w:pPr>
      <w:r w:rsidRPr="00FA217D">
        <w:rPr>
          <w:i/>
        </w:rPr>
        <w:t xml:space="preserve">(Separaat te vinden op </w:t>
      </w:r>
      <w:proofErr w:type="spellStart"/>
      <w:r w:rsidRPr="00FA217D">
        <w:rPr>
          <w:i/>
        </w:rPr>
        <w:t>TenderNed</w:t>
      </w:r>
      <w:proofErr w:type="spellEnd"/>
      <w:r w:rsidRPr="00FA217D">
        <w:rPr>
          <w:i/>
        </w:rPr>
        <w:t>)</w:t>
      </w:r>
    </w:p>
    <w:p w14:paraId="01748523" w14:textId="77777777" w:rsidR="00FA217D" w:rsidRPr="00FA217D" w:rsidRDefault="00FA217D" w:rsidP="00FA217D"/>
    <w:p w14:paraId="7E562608" w14:textId="6449AAD9" w:rsidR="00B9175E" w:rsidRDefault="00E91DF0" w:rsidP="00A35B63">
      <w:pPr>
        <w:pStyle w:val="KopBijlage"/>
      </w:pPr>
      <w:bookmarkStart w:id="315" w:name="_Toc419285416"/>
      <w:bookmarkStart w:id="316" w:name="_Toc421086912"/>
      <w:bookmarkStart w:id="317" w:name="_Toc421100635"/>
      <w:bookmarkStart w:id="318" w:name="_Toc33441763"/>
      <w:r>
        <w:lastRenderedPageBreak/>
        <w:t xml:space="preserve">Bijlage </w:t>
      </w:r>
      <w:r w:rsidR="002C2A0E">
        <w:t xml:space="preserve">3 </w:t>
      </w:r>
      <w:r w:rsidR="00315847">
        <w:br/>
      </w:r>
      <w:r>
        <w:t>Concept</w:t>
      </w:r>
      <w:r w:rsidR="00D645E5">
        <w:t xml:space="preserve"> </w:t>
      </w:r>
      <w:r w:rsidR="00F62710">
        <w:t>Overeenkomst</w:t>
      </w:r>
      <w:bookmarkEnd w:id="315"/>
      <w:bookmarkEnd w:id="316"/>
      <w:bookmarkEnd w:id="317"/>
      <w:bookmarkEnd w:id="318"/>
      <w:r>
        <w:t xml:space="preserve"> </w:t>
      </w:r>
    </w:p>
    <w:p w14:paraId="792C2FA7" w14:textId="2F2D1E4B" w:rsidR="00FA217D" w:rsidRDefault="00FA217D" w:rsidP="00FA217D"/>
    <w:p w14:paraId="1A77E088" w14:textId="77777777" w:rsidR="00B9175E" w:rsidRPr="00996BE2" w:rsidRDefault="00B9175E" w:rsidP="00E610F2">
      <w:pPr>
        <w:suppressAutoHyphens/>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w:t>
      </w:r>
      <w:proofErr w:type="spellStart"/>
      <w:r w:rsidR="00996BE2" w:rsidRPr="00996BE2">
        <w:rPr>
          <w:i/>
        </w:rPr>
        <w:t>TenderNed</w:t>
      </w:r>
      <w:proofErr w:type="spellEnd"/>
      <w:r w:rsidR="00A35B63">
        <w:rPr>
          <w:i/>
        </w:rPr>
        <w:t>.</w:t>
      </w:r>
      <w:r w:rsidR="00996BE2" w:rsidRPr="00996BE2">
        <w:rPr>
          <w:i/>
        </w:rPr>
        <w:t>)</w:t>
      </w:r>
    </w:p>
    <w:p w14:paraId="03ED8E36" w14:textId="77777777" w:rsidR="00E91DF0" w:rsidRDefault="00E91DF0" w:rsidP="00E610F2">
      <w:pPr>
        <w:pStyle w:val="KopBijlage"/>
        <w:suppressAutoHyphens/>
      </w:pPr>
      <w:bookmarkStart w:id="319" w:name="_Toc419285417"/>
      <w:bookmarkStart w:id="320" w:name="_Toc421086913"/>
      <w:bookmarkStart w:id="321" w:name="_Toc421100636"/>
      <w:bookmarkStart w:id="322" w:name="_Toc33441764"/>
      <w:r>
        <w:lastRenderedPageBreak/>
        <w:t xml:space="preserve">Bijlage </w:t>
      </w:r>
      <w:r w:rsidR="002C2A0E">
        <w:t xml:space="preserve">4 </w:t>
      </w:r>
      <w:r w:rsidR="00315847">
        <w:br/>
      </w:r>
      <w:r>
        <w:t>Inkoopvoorwaarden</w:t>
      </w:r>
      <w:bookmarkEnd w:id="319"/>
      <w:bookmarkEnd w:id="320"/>
      <w:bookmarkEnd w:id="321"/>
      <w:bookmarkEnd w:id="322"/>
      <w:r>
        <w:t xml:space="preserve"> </w:t>
      </w:r>
    </w:p>
    <w:p w14:paraId="4B756810" w14:textId="77777777" w:rsidR="00996BE2" w:rsidRDefault="00996BE2" w:rsidP="00E610F2">
      <w:pPr>
        <w:suppressAutoHyphens/>
      </w:pPr>
    </w:p>
    <w:p w14:paraId="7225FB5C" w14:textId="77777777" w:rsidR="00996BE2" w:rsidRPr="00996BE2" w:rsidRDefault="00996BE2" w:rsidP="00E610F2">
      <w:pPr>
        <w:suppressAutoHyphens/>
        <w:rPr>
          <w:i/>
        </w:rPr>
      </w:pPr>
      <w:r w:rsidRPr="00996BE2">
        <w:rPr>
          <w:i/>
        </w:rPr>
        <w:t>(Sep</w:t>
      </w:r>
      <w:r w:rsidR="007B69BE">
        <w:rPr>
          <w:i/>
        </w:rPr>
        <w:t>a</w:t>
      </w:r>
      <w:r w:rsidRPr="00996BE2">
        <w:rPr>
          <w:i/>
        </w:rPr>
        <w:t xml:space="preserve">raat te </w:t>
      </w:r>
      <w:r w:rsidR="00A52781">
        <w:rPr>
          <w:i/>
        </w:rPr>
        <w:t xml:space="preserve">vinden op </w:t>
      </w:r>
      <w:proofErr w:type="spellStart"/>
      <w:r w:rsidRPr="00996BE2">
        <w:rPr>
          <w:i/>
        </w:rPr>
        <w:t>TenderNed</w:t>
      </w:r>
      <w:proofErr w:type="spellEnd"/>
      <w:r w:rsidR="00A35B63">
        <w:rPr>
          <w:i/>
        </w:rPr>
        <w:t>.</w:t>
      </w:r>
      <w:r w:rsidRPr="00996BE2">
        <w:rPr>
          <w:i/>
        </w:rPr>
        <w:t>)</w:t>
      </w:r>
    </w:p>
    <w:p w14:paraId="3628F88D" w14:textId="77777777" w:rsidR="00996BE2" w:rsidRPr="00996BE2" w:rsidRDefault="00996BE2" w:rsidP="00E610F2">
      <w:pPr>
        <w:suppressAutoHyphens/>
      </w:pPr>
    </w:p>
    <w:p w14:paraId="5CD40413" w14:textId="77777777" w:rsidR="00E353AD" w:rsidRDefault="00E353AD" w:rsidP="00E610F2">
      <w:pPr>
        <w:suppressAutoHyphens/>
      </w:pPr>
      <w:bookmarkStart w:id="323" w:name="_Toc419285419"/>
      <w:bookmarkStart w:id="324" w:name="_Toc421086915"/>
      <w:bookmarkStart w:id="325" w:name="_Toc421100638"/>
      <w:r>
        <w:br w:type="page"/>
      </w:r>
    </w:p>
    <w:p w14:paraId="4CAD3859" w14:textId="77777777" w:rsidR="00E353AD" w:rsidRDefault="00E91DF0" w:rsidP="00E610F2">
      <w:pPr>
        <w:pStyle w:val="KopBijlage"/>
        <w:suppressAutoHyphens/>
        <w:rPr>
          <w:rFonts w:eastAsia="Calibri"/>
        </w:rPr>
      </w:pPr>
      <w:bookmarkStart w:id="326" w:name="_Toc33441765"/>
      <w:r w:rsidRPr="00E35CB8">
        <w:lastRenderedPageBreak/>
        <w:t xml:space="preserve">Bijlage </w:t>
      </w:r>
      <w:r w:rsidR="002177E4" w:rsidRPr="00E35CB8">
        <w:t xml:space="preserve">5 </w:t>
      </w:r>
      <w:r w:rsidR="00CC03A6">
        <w:br/>
      </w:r>
      <w:r w:rsidR="00C66650">
        <w:t>Uniform Europees Aanbestedingsdocument</w:t>
      </w:r>
      <w:bookmarkEnd w:id="323"/>
      <w:bookmarkEnd w:id="324"/>
      <w:bookmarkEnd w:id="325"/>
      <w:bookmarkEnd w:id="326"/>
    </w:p>
    <w:p w14:paraId="643544D9" w14:textId="77777777" w:rsidR="00FA217D" w:rsidRDefault="00FA217D" w:rsidP="00E610F2">
      <w:pPr>
        <w:suppressAutoHyphens/>
        <w:rPr>
          <w:i/>
        </w:rPr>
      </w:pPr>
    </w:p>
    <w:p w14:paraId="2C579A4E" w14:textId="3EF8A741" w:rsidR="00E353AD" w:rsidRPr="00996BE2" w:rsidRDefault="00E353AD" w:rsidP="00E610F2">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sidR="00A35B63">
        <w:rPr>
          <w:i/>
        </w:rPr>
        <w:t>.</w:t>
      </w:r>
      <w:r w:rsidRPr="00996BE2">
        <w:rPr>
          <w:i/>
        </w:rPr>
        <w:t>)</w:t>
      </w:r>
    </w:p>
    <w:p w14:paraId="37C7725C" w14:textId="77777777" w:rsidR="00E91DF0" w:rsidRPr="00E35CB8" w:rsidRDefault="00E91DF0" w:rsidP="00E610F2">
      <w:pPr>
        <w:pStyle w:val="KopBijlage"/>
        <w:suppressAutoHyphens/>
      </w:pPr>
      <w:bookmarkStart w:id="327" w:name="_Toc419285423"/>
      <w:bookmarkStart w:id="328" w:name="_Toc421086919"/>
      <w:bookmarkStart w:id="329" w:name="_Toc421100642"/>
      <w:bookmarkStart w:id="330" w:name="_Toc33441766"/>
      <w:r w:rsidRPr="00E35CB8">
        <w:lastRenderedPageBreak/>
        <w:t xml:space="preserve">Bijlage </w:t>
      </w:r>
      <w:r w:rsidR="00E353AD" w:rsidRPr="00E35CB8">
        <w:t>6</w:t>
      </w:r>
      <w:r w:rsidR="002177E4" w:rsidRPr="00E35CB8">
        <w:t xml:space="preserve"> </w:t>
      </w:r>
      <w:r w:rsidR="00CC03A6">
        <w:br/>
        <w:t>F</w:t>
      </w:r>
      <w:r w:rsidRPr="00E35CB8">
        <w:t>ormulier referentie</w:t>
      </w:r>
      <w:r w:rsidR="00C04649">
        <w:t>o</w:t>
      </w:r>
      <w:r w:rsidR="00C41071">
        <w:t>pdracht</w:t>
      </w:r>
      <w:bookmarkEnd w:id="327"/>
      <w:bookmarkEnd w:id="328"/>
      <w:bookmarkEnd w:id="329"/>
      <w:bookmarkEnd w:id="330"/>
    </w:p>
    <w:p w14:paraId="00AD1588" w14:textId="77777777" w:rsidR="00E91DF0" w:rsidRDefault="00E91DF0" w:rsidP="00E610F2">
      <w:pPr>
        <w:suppressAutoHyphens/>
        <w:ind w:left="567"/>
        <w:rPr>
          <w:rFonts w:cs="Arial"/>
          <w:lang w:eastAsia="ar-SA"/>
        </w:rPr>
      </w:pPr>
    </w:p>
    <w:p w14:paraId="0B1FC612" w14:textId="0AA56D1C" w:rsidR="00E91DF0" w:rsidRPr="00C0390B" w:rsidRDefault="007A1310" w:rsidP="003573BE">
      <w:pPr>
        <w:suppressAutoHyphens/>
        <w:spacing w:line="288" w:lineRule="auto"/>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6B4190">
        <w:rPr>
          <w:rFonts w:cs="Arial"/>
        </w:rPr>
        <w:t>éé</w:t>
      </w:r>
      <w:r w:rsidR="008F7CF3">
        <w:rPr>
          <w:rFonts w:cs="Arial"/>
        </w:rPr>
        <w:t>n</w:t>
      </w:r>
      <w:r w:rsidR="00E91DF0" w:rsidRPr="00C0390B">
        <w:rPr>
          <w:rFonts w:cs="Arial"/>
        </w:rPr>
        <w:t xml:space="preserve">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5CFE54D7" w14:textId="77777777" w:rsidR="00E91DF0" w:rsidRDefault="00E91DF0" w:rsidP="00E610F2">
      <w:pPr>
        <w:suppressAutoHyphens/>
        <w:ind w:left="567"/>
        <w:rPr>
          <w:rFonts w:cs="Arial"/>
        </w:rPr>
      </w:pPr>
    </w:p>
    <w:p w14:paraId="24099935" w14:textId="6C052DB1" w:rsidR="00E91DF0" w:rsidRDefault="007A1310" w:rsidP="003573BE">
      <w:pPr>
        <w:suppressAutoHyphens/>
        <w:spacing w:line="288" w:lineRule="auto"/>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w:t>
      </w:r>
      <w:r w:rsidR="009B5380">
        <w:t xml:space="preserve">conform de destijds overeengekomen voorwaarden, waaronder </w:t>
      </w:r>
      <w:r w:rsidR="00E91DF0" w:rsidRPr="00F13C0E">
        <w:t xml:space="preserve">tijdig (verleend uitstel daarin begrepen) is </w:t>
      </w:r>
      <w:r w:rsidR="009B5380">
        <w:t>uitgevoerd</w:t>
      </w:r>
      <w:r w:rsidR="00E91DF0">
        <w:t>, behoudt</w:t>
      </w:r>
      <w:r w:rsidR="00E91DF0" w:rsidRPr="00F13C0E">
        <w:t xml:space="preserve"> </w:t>
      </w:r>
      <w:r w:rsidR="009F6B89">
        <w:t>de Aanbestedende Dienst</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9B5380">
        <w:t>o</w:t>
      </w:r>
      <w:r w:rsidR="00C41071">
        <w:t>pdracht</w:t>
      </w:r>
      <w:r w:rsidR="00E91DF0" w:rsidRPr="001419C2">
        <w:t>gever van de referentie</w:t>
      </w:r>
      <w:r w:rsidR="00C04649">
        <w:t>o</w:t>
      </w:r>
      <w:r w:rsidR="00C41071">
        <w:t>pdracht</w:t>
      </w:r>
      <w:r w:rsidR="00E91DF0" w:rsidRPr="001419C2">
        <w:t>.</w:t>
      </w:r>
    </w:p>
    <w:p w14:paraId="1F474100" w14:textId="0977DA64" w:rsidR="00E91DF0" w:rsidRDefault="00E91DF0" w:rsidP="00E610F2">
      <w:pPr>
        <w:suppressAutoHyphens/>
        <w:ind w:left="567"/>
        <w:rPr>
          <w:rFonts w:cs="Arial"/>
        </w:rPr>
      </w:pPr>
    </w:p>
    <w:tbl>
      <w:tblPr>
        <w:tblStyle w:val="Tabelraster"/>
        <w:tblW w:w="0" w:type="auto"/>
        <w:tblInd w:w="567" w:type="dxa"/>
        <w:tblLook w:val="04A0" w:firstRow="1" w:lastRow="0" w:firstColumn="1" w:lastColumn="0" w:noHBand="0" w:noVBand="1"/>
      </w:tblPr>
      <w:tblGrid>
        <w:gridCol w:w="3875"/>
        <w:gridCol w:w="3779"/>
      </w:tblGrid>
      <w:tr w:rsidR="003E2E61" w14:paraId="0C434275" w14:textId="77777777" w:rsidTr="00BA4589">
        <w:trPr>
          <w:cnfStyle w:val="100000000000" w:firstRow="1" w:lastRow="0" w:firstColumn="0" w:lastColumn="0" w:oddVBand="0" w:evenVBand="0" w:oddHBand="0" w:evenHBand="0" w:firstRowFirstColumn="0" w:firstRowLastColumn="0" w:lastRowFirstColumn="0" w:lastRowLastColumn="0"/>
        </w:trPr>
        <w:tc>
          <w:tcPr>
            <w:tcW w:w="4110" w:type="dxa"/>
            <w:tcBorders>
              <w:bottom w:val="single" w:sz="4" w:space="0" w:color="auto"/>
            </w:tcBorders>
          </w:tcPr>
          <w:p w14:paraId="1194F655" w14:textId="10FD4A45" w:rsidR="003E2E61" w:rsidRDefault="00E54CCA" w:rsidP="00E610F2">
            <w:pPr>
              <w:suppressAutoHyphens/>
              <w:rPr>
                <w:rFonts w:cs="Arial"/>
              </w:rPr>
            </w:pPr>
            <w:r>
              <w:rPr>
                <w:rFonts w:cs="Arial"/>
              </w:rPr>
              <w:t>Deze referentie heeft betrekking op de volgende kerncom</w:t>
            </w:r>
            <w:r w:rsidR="00804A7D">
              <w:rPr>
                <w:rFonts w:cs="Arial"/>
              </w:rPr>
              <w:t>petentie</w:t>
            </w:r>
          </w:p>
        </w:tc>
        <w:tc>
          <w:tcPr>
            <w:tcW w:w="4111" w:type="dxa"/>
            <w:tcBorders>
              <w:bottom w:val="single" w:sz="4" w:space="0" w:color="auto"/>
            </w:tcBorders>
          </w:tcPr>
          <w:p w14:paraId="1ABAD327" w14:textId="46456933" w:rsidR="003E2E61" w:rsidRDefault="00BA4589" w:rsidP="00E610F2">
            <w:pPr>
              <w:suppressAutoHyphens/>
              <w:rPr>
                <w:rFonts w:cs="Arial"/>
              </w:rPr>
            </w:pPr>
            <w:r>
              <w:rPr>
                <w:rFonts w:cs="Arial"/>
              </w:rPr>
              <w:t>Ja/ nee</w:t>
            </w:r>
          </w:p>
        </w:tc>
      </w:tr>
      <w:tr w:rsidR="003E2E61" w14:paraId="44F33B9B" w14:textId="77777777" w:rsidTr="00BA4589">
        <w:trPr>
          <w:cnfStyle w:val="000000100000" w:firstRow="0" w:lastRow="0" w:firstColumn="0" w:lastColumn="0" w:oddVBand="0" w:evenVBand="0" w:oddHBand="1" w:evenHBand="0" w:firstRowFirstColumn="0" w:firstRowLastColumn="0" w:lastRowFirstColumn="0" w:lastRowLastColumn="0"/>
        </w:trPr>
        <w:tc>
          <w:tcPr>
            <w:tcW w:w="4110" w:type="dxa"/>
            <w:tcBorders>
              <w:top w:val="single" w:sz="4" w:space="0" w:color="auto"/>
              <w:left w:val="single" w:sz="4" w:space="0" w:color="auto"/>
              <w:bottom w:val="single" w:sz="4" w:space="0" w:color="auto"/>
              <w:right w:val="single" w:sz="4" w:space="0" w:color="auto"/>
            </w:tcBorders>
          </w:tcPr>
          <w:p w14:paraId="0B593A54" w14:textId="3920E5D2" w:rsidR="003E2E61" w:rsidRDefault="00804A7D" w:rsidP="00E610F2">
            <w:pPr>
              <w:suppressAutoHyphens/>
              <w:rPr>
                <w:rFonts w:cs="Arial"/>
              </w:rPr>
            </w:pPr>
            <w:r>
              <w:rPr>
                <w:rFonts w:cs="Arial"/>
              </w:rPr>
              <w:t>Kerncompetentie 1</w:t>
            </w:r>
          </w:p>
        </w:tc>
        <w:tc>
          <w:tcPr>
            <w:tcW w:w="4111" w:type="dxa"/>
            <w:tcBorders>
              <w:top w:val="single" w:sz="4" w:space="0" w:color="auto"/>
              <w:left w:val="single" w:sz="4" w:space="0" w:color="auto"/>
              <w:bottom w:val="single" w:sz="4" w:space="0" w:color="auto"/>
              <w:right w:val="single" w:sz="4" w:space="0" w:color="auto"/>
            </w:tcBorders>
          </w:tcPr>
          <w:p w14:paraId="791F685A" w14:textId="77777777" w:rsidR="003E2E61" w:rsidRDefault="003E2E61" w:rsidP="00E610F2">
            <w:pPr>
              <w:suppressAutoHyphens/>
              <w:rPr>
                <w:rFonts w:cs="Arial"/>
              </w:rPr>
            </w:pPr>
          </w:p>
        </w:tc>
      </w:tr>
      <w:tr w:rsidR="003E2E61" w14:paraId="23A2D4D8" w14:textId="77777777" w:rsidTr="00BA4589">
        <w:trPr>
          <w:cnfStyle w:val="000000010000" w:firstRow="0" w:lastRow="0" w:firstColumn="0" w:lastColumn="0" w:oddVBand="0" w:evenVBand="0" w:oddHBand="0" w:evenHBand="1" w:firstRowFirstColumn="0" w:firstRowLastColumn="0" w:lastRowFirstColumn="0" w:lastRowLastColumn="0"/>
        </w:trPr>
        <w:tc>
          <w:tcPr>
            <w:tcW w:w="4110" w:type="dxa"/>
            <w:tcBorders>
              <w:top w:val="single" w:sz="4" w:space="0" w:color="auto"/>
              <w:left w:val="single" w:sz="4" w:space="0" w:color="auto"/>
              <w:bottom w:val="single" w:sz="4" w:space="0" w:color="auto"/>
              <w:right w:val="single" w:sz="4" w:space="0" w:color="auto"/>
            </w:tcBorders>
          </w:tcPr>
          <w:p w14:paraId="42428D57" w14:textId="3BC41BA9" w:rsidR="003E2E61" w:rsidRDefault="00BA4589" w:rsidP="00E610F2">
            <w:pPr>
              <w:suppressAutoHyphens/>
              <w:rPr>
                <w:rFonts w:cs="Arial"/>
              </w:rPr>
            </w:pPr>
            <w:r>
              <w:rPr>
                <w:rFonts w:cs="Arial"/>
              </w:rPr>
              <w:t>Kerncompetentie 2</w:t>
            </w:r>
          </w:p>
        </w:tc>
        <w:tc>
          <w:tcPr>
            <w:tcW w:w="4111" w:type="dxa"/>
            <w:tcBorders>
              <w:top w:val="single" w:sz="4" w:space="0" w:color="auto"/>
              <w:left w:val="single" w:sz="4" w:space="0" w:color="auto"/>
              <w:bottom w:val="single" w:sz="4" w:space="0" w:color="auto"/>
              <w:right w:val="single" w:sz="4" w:space="0" w:color="auto"/>
            </w:tcBorders>
          </w:tcPr>
          <w:p w14:paraId="0E3508E4" w14:textId="77777777" w:rsidR="003E2E61" w:rsidRDefault="003E2E61" w:rsidP="00E610F2">
            <w:pPr>
              <w:suppressAutoHyphens/>
              <w:rPr>
                <w:rFonts w:cs="Arial"/>
              </w:rPr>
            </w:pPr>
          </w:p>
        </w:tc>
      </w:tr>
    </w:tbl>
    <w:p w14:paraId="5601E46D" w14:textId="21A508FC" w:rsidR="003E2E61" w:rsidRDefault="003E2E61" w:rsidP="00E610F2">
      <w:pPr>
        <w:suppressAutoHyphens/>
        <w:ind w:left="567"/>
        <w:rPr>
          <w:rFonts w:cs="Arial"/>
        </w:rPr>
      </w:pPr>
    </w:p>
    <w:p w14:paraId="535667CA" w14:textId="34D88BB9" w:rsidR="003E2E61" w:rsidRDefault="003E2E61" w:rsidP="00E610F2">
      <w:pPr>
        <w:suppressAutoHyphens/>
        <w:ind w:left="567"/>
        <w:rPr>
          <w:rFonts w:cs="Arial"/>
        </w:rPr>
      </w:pPr>
    </w:p>
    <w:p w14:paraId="7274FBCA" w14:textId="77777777" w:rsidR="003E2E61" w:rsidRPr="00C96900" w:rsidRDefault="003E2E61" w:rsidP="00E610F2">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7C930F17"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B956010" w14:textId="56D590F4" w:rsidR="00E91DF0" w:rsidRDefault="00E91DF0" w:rsidP="003573BE">
            <w:pPr>
              <w:suppressAutoHyphens/>
              <w:spacing w:before="90" w:after="54" w:line="288" w:lineRule="auto"/>
              <w:ind w:left="57" w:right="57"/>
              <w:rPr>
                <w:rFonts w:cs="Arial"/>
                <w:b/>
                <w:bCs/>
                <w:lang w:eastAsia="ar-SA"/>
              </w:rPr>
            </w:pPr>
            <w:r>
              <w:rPr>
                <w:rFonts w:cs="Arial"/>
                <w:b/>
              </w:rPr>
              <w:t xml:space="preserve">Gegevens </w:t>
            </w:r>
            <w:r w:rsidR="009B5380">
              <w:rPr>
                <w:rFonts w:cs="Arial"/>
                <w:b/>
              </w:rPr>
              <w:t>o</w:t>
            </w:r>
            <w:r w:rsidR="00C41071">
              <w:rPr>
                <w:rFonts w:cs="Arial"/>
                <w:b/>
              </w:rPr>
              <w:t>pdracht</w:t>
            </w:r>
            <w:r>
              <w:rPr>
                <w:rFonts w:cs="Arial"/>
                <w:b/>
              </w:rPr>
              <w:t>gever</w:t>
            </w:r>
          </w:p>
        </w:tc>
      </w:tr>
      <w:tr w:rsidR="00E91DF0" w14:paraId="2BF9D462"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0B6D7EC" w14:textId="77777777" w:rsidR="00E91DF0" w:rsidRDefault="00E91DF0" w:rsidP="003573BE">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186483B" w14:textId="5A26D48E" w:rsidR="00E91DF0" w:rsidRDefault="00E91DF0" w:rsidP="000E18FF">
            <w:pPr>
              <w:suppressAutoHyphens/>
              <w:spacing w:before="90" w:after="54" w:line="288" w:lineRule="auto"/>
              <w:ind w:left="57" w:right="57"/>
              <w:rPr>
                <w:rFonts w:cs="Arial"/>
                <w:lang w:eastAsia="ar-SA"/>
              </w:rPr>
            </w:pPr>
            <w:r>
              <w:rPr>
                <w:rFonts w:cs="Arial"/>
              </w:rPr>
              <w:t xml:space="preserve">Naam </w:t>
            </w:r>
            <w:r w:rsidR="009B5380">
              <w:rPr>
                <w:rFonts w:cs="Arial"/>
              </w:rPr>
              <w:t>o</w:t>
            </w:r>
            <w:r w:rsidR="00C41071">
              <w:rPr>
                <w:rFonts w:cs="Arial"/>
              </w:rPr>
              <w:t>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478DF4EC" w14:textId="77777777" w:rsidR="00E91DF0" w:rsidRDefault="00E91DF0" w:rsidP="000E18FF">
            <w:pPr>
              <w:suppressAutoHyphens/>
              <w:spacing w:before="90" w:after="54" w:line="288" w:lineRule="auto"/>
              <w:ind w:left="57" w:right="57"/>
              <w:rPr>
                <w:rFonts w:cs="Arial"/>
                <w:lang w:eastAsia="ar-SA"/>
              </w:rPr>
            </w:pPr>
          </w:p>
        </w:tc>
      </w:tr>
      <w:tr w:rsidR="00E91DF0" w14:paraId="1637F34A"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A55747E"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B62C4CA" w14:textId="77777777" w:rsidR="00E91DF0" w:rsidRDefault="00E91DF0" w:rsidP="003573BE">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7244A02" w14:textId="77777777" w:rsidR="00E91DF0" w:rsidRDefault="00E91DF0" w:rsidP="000E18FF">
            <w:pPr>
              <w:suppressAutoHyphens/>
              <w:spacing w:before="90" w:after="54" w:line="288" w:lineRule="auto"/>
              <w:ind w:left="57" w:right="57"/>
              <w:rPr>
                <w:rFonts w:cs="Arial"/>
                <w:lang w:eastAsia="ar-SA"/>
              </w:rPr>
            </w:pPr>
          </w:p>
        </w:tc>
      </w:tr>
      <w:tr w:rsidR="00E91DF0" w14:paraId="67B99727"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7D1913"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937DAC7" w14:textId="77777777" w:rsidR="00E91DF0" w:rsidRDefault="00E91DF0" w:rsidP="003573BE">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ED0B4EC" w14:textId="77777777" w:rsidR="00E91DF0" w:rsidRDefault="00E91DF0" w:rsidP="000E18FF">
            <w:pPr>
              <w:suppressAutoHyphens/>
              <w:spacing w:before="90" w:after="54" w:line="288" w:lineRule="auto"/>
              <w:ind w:left="57" w:right="57"/>
              <w:rPr>
                <w:rFonts w:cs="Arial"/>
                <w:lang w:eastAsia="ar-SA"/>
              </w:rPr>
            </w:pPr>
          </w:p>
        </w:tc>
      </w:tr>
      <w:tr w:rsidR="00E91DF0" w14:paraId="7942D3F0"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5E88FB4" w14:textId="77777777" w:rsidR="00E91DF0" w:rsidRDefault="00E91DF0" w:rsidP="003573BE">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5DDD2BE" w14:textId="1EB5255A" w:rsidR="00E91DF0" w:rsidRDefault="00E91DF0" w:rsidP="000E18FF">
            <w:pPr>
              <w:suppressAutoHyphens/>
              <w:spacing w:before="90" w:after="54" w:line="288" w:lineRule="auto"/>
              <w:ind w:left="57" w:right="57"/>
              <w:rPr>
                <w:rFonts w:cs="Arial"/>
                <w:lang w:eastAsia="ar-SA"/>
              </w:rPr>
            </w:pPr>
            <w:r>
              <w:rPr>
                <w:rFonts w:cs="Arial"/>
              </w:rPr>
              <w:t xml:space="preserve">Naam contactpersoon </w:t>
            </w:r>
            <w:r w:rsidR="009B5380">
              <w:rPr>
                <w:rFonts w:cs="Arial"/>
              </w:rPr>
              <w:t>o</w:t>
            </w:r>
            <w:r w:rsidR="00C41071">
              <w:rPr>
                <w:rFonts w:cs="Arial"/>
              </w:rPr>
              <w:t>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39EAA182" w14:textId="77777777" w:rsidR="00E91DF0" w:rsidRDefault="00E91DF0" w:rsidP="000E18FF">
            <w:pPr>
              <w:suppressAutoHyphens/>
              <w:spacing w:before="90" w:after="54" w:line="288" w:lineRule="auto"/>
              <w:ind w:left="57" w:right="57"/>
              <w:rPr>
                <w:rFonts w:cs="Arial"/>
                <w:lang w:eastAsia="ar-SA"/>
              </w:rPr>
            </w:pPr>
          </w:p>
        </w:tc>
      </w:tr>
      <w:tr w:rsidR="00E91DF0" w14:paraId="790217B0"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3C9849E"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F16090" w14:textId="77777777" w:rsidR="00E91DF0" w:rsidRDefault="00E91DF0" w:rsidP="003573BE">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B1252E0" w14:textId="77777777" w:rsidR="00E91DF0" w:rsidRDefault="00E91DF0" w:rsidP="000E18FF">
            <w:pPr>
              <w:suppressAutoHyphens/>
              <w:spacing w:before="90" w:after="54" w:line="288" w:lineRule="auto"/>
              <w:ind w:left="57" w:right="57"/>
              <w:rPr>
                <w:rFonts w:cs="Arial"/>
                <w:lang w:eastAsia="ar-SA"/>
              </w:rPr>
            </w:pPr>
          </w:p>
        </w:tc>
      </w:tr>
      <w:tr w:rsidR="00E91DF0" w14:paraId="055F6A38"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053C39B"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883F724" w14:textId="77777777" w:rsidR="00E91DF0" w:rsidRDefault="00E91DF0" w:rsidP="003573BE">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9ACCDC9" w14:textId="77777777" w:rsidR="00E91DF0" w:rsidRDefault="00E91DF0" w:rsidP="000E18FF">
            <w:pPr>
              <w:suppressAutoHyphens/>
              <w:spacing w:before="90" w:after="54" w:line="288" w:lineRule="auto"/>
              <w:ind w:left="57" w:right="57"/>
              <w:rPr>
                <w:rFonts w:cs="Arial"/>
                <w:lang w:eastAsia="ar-SA"/>
              </w:rPr>
            </w:pPr>
          </w:p>
        </w:tc>
      </w:tr>
    </w:tbl>
    <w:p w14:paraId="387AA3C9" w14:textId="77777777" w:rsidR="00E91DF0" w:rsidRDefault="00E91DF0" w:rsidP="00E610F2">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59EA6037"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3EA2DC2" w14:textId="77777777" w:rsidR="00E91DF0" w:rsidRDefault="00E91DF0" w:rsidP="003573BE">
            <w:pPr>
              <w:suppressAutoHyphens/>
              <w:spacing w:before="90" w:after="54" w:line="288" w:lineRule="auto"/>
              <w:ind w:left="57" w:right="57"/>
              <w:rPr>
                <w:rFonts w:cs="Arial"/>
                <w:b/>
                <w:bCs/>
                <w:lang w:eastAsia="ar-SA"/>
              </w:rPr>
            </w:pPr>
            <w:r>
              <w:rPr>
                <w:rFonts w:cs="Arial"/>
                <w:b/>
              </w:rPr>
              <w:t>Referentie</w:t>
            </w:r>
            <w:r w:rsidR="00C04649">
              <w:rPr>
                <w:rFonts w:cs="Arial"/>
                <w:b/>
              </w:rPr>
              <w:t>o</w:t>
            </w:r>
            <w:r w:rsidR="00C41071">
              <w:rPr>
                <w:rFonts w:cs="Arial"/>
                <w:b/>
              </w:rPr>
              <w:t>pdracht</w:t>
            </w:r>
          </w:p>
        </w:tc>
      </w:tr>
      <w:tr w:rsidR="00E91DF0" w14:paraId="00A8824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F79F7AC" w14:textId="77777777" w:rsidR="00E91DF0" w:rsidRDefault="00E91DF0" w:rsidP="003573BE">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51F4538" w14:textId="77777777" w:rsidR="00E91DF0" w:rsidRDefault="00E91DF0" w:rsidP="00A35B63">
            <w:pPr>
              <w:suppressAutoHyphens/>
              <w:spacing w:before="90" w:after="54" w:line="288" w:lineRule="auto"/>
              <w:ind w:left="57" w:right="57"/>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AF56FA" w14:textId="77777777" w:rsidR="00E91DF0" w:rsidRDefault="00E91DF0" w:rsidP="000E18FF">
            <w:pPr>
              <w:suppressAutoHyphens/>
              <w:spacing w:before="90" w:after="54" w:line="288" w:lineRule="auto"/>
              <w:ind w:left="57" w:right="57"/>
              <w:rPr>
                <w:rFonts w:cs="Arial"/>
                <w:lang w:eastAsia="ar-SA"/>
              </w:rPr>
            </w:pPr>
          </w:p>
        </w:tc>
      </w:tr>
      <w:tr w:rsidR="00E91DF0" w14:paraId="3903C200"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B9B7067"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534149B" w14:textId="77777777" w:rsidR="00E91DF0" w:rsidRDefault="00E91DF0" w:rsidP="003573BE">
            <w:pPr>
              <w:suppressAutoHyphens/>
              <w:spacing w:before="90" w:after="54" w:line="288" w:lineRule="auto"/>
              <w:ind w:left="57" w:right="57"/>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A0766E8" w14:textId="77777777" w:rsidR="00E91DF0" w:rsidRDefault="00E91DF0" w:rsidP="000E18FF">
            <w:pPr>
              <w:suppressAutoHyphens/>
              <w:spacing w:before="90" w:after="54" w:line="288" w:lineRule="auto"/>
              <w:ind w:left="57" w:right="57"/>
              <w:rPr>
                <w:rFonts w:cs="Arial"/>
                <w:lang w:eastAsia="ar-SA"/>
              </w:rPr>
            </w:pPr>
          </w:p>
        </w:tc>
      </w:tr>
      <w:tr w:rsidR="00E91DF0" w14:paraId="3169F4C1"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0364D2B"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E3B5C4A" w14:textId="77777777" w:rsidR="00E91DF0" w:rsidRDefault="00E91DF0" w:rsidP="003573BE">
            <w:pPr>
              <w:suppressAutoHyphens/>
              <w:spacing w:before="90" w:after="54" w:line="288" w:lineRule="auto"/>
              <w:ind w:left="57" w:right="57"/>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4B69" w14:textId="77777777" w:rsidR="00E91DF0" w:rsidRDefault="00E91DF0" w:rsidP="000E18FF">
            <w:pPr>
              <w:suppressAutoHyphens/>
              <w:spacing w:before="90" w:after="54" w:line="288" w:lineRule="auto"/>
              <w:ind w:left="57" w:right="57"/>
              <w:rPr>
                <w:rFonts w:cs="Arial"/>
                <w:lang w:eastAsia="ar-SA"/>
              </w:rPr>
            </w:pPr>
          </w:p>
        </w:tc>
      </w:tr>
      <w:tr w:rsidR="00E91DF0" w14:paraId="445148E3"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48DF6262" w14:textId="77777777" w:rsidR="00E91DF0" w:rsidRDefault="00E91DF0" w:rsidP="00E610F2">
            <w:pPr>
              <w:suppressAutoHyphens/>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CE3460" w14:textId="77777777" w:rsidR="00E91DF0" w:rsidRDefault="00E91DF0" w:rsidP="00A35B63">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DBC1A7F" w14:textId="77777777" w:rsidR="00E91DF0" w:rsidRDefault="00E91DF0" w:rsidP="000E18FF">
            <w:pPr>
              <w:suppressAutoHyphens/>
              <w:spacing w:before="90" w:after="54" w:line="288" w:lineRule="auto"/>
              <w:ind w:left="57" w:right="57"/>
              <w:rPr>
                <w:rFonts w:cs="Arial"/>
                <w:lang w:eastAsia="ar-SA"/>
              </w:rPr>
            </w:pPr>
          </w:p>
        </w:tc>
      </w:tr>
      <w:tr w:rsidR="00E91DF0" w14:paraId="36C9D10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D6602A1" w14:textId="77777777" w:rsidR="00E91DF0" w:rsidRDefault="00E91DF0" w:rsidP="003573BE">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D7FD658" w14:textId="77777777" w:rsidR="00E91DF0" w:rsidRPr="00482305" w:rsidRDefault="00E91DF0" w:rsidP="000E18FF">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C4ED18D" w14:textId="77777777" w:rsidR="00E91DF0" w:rsidRDefault="00E91DF0" w:rsidP="000E18FF">
            <w:pPr>
              <w:suppressAutoHyphens/>
              <w:spacing w:before="90" w:after="54" w:line="288" w:lineRule="auto"/>
              <w:ind w:left="57" w:right="57"/>
              <w:rPr>
                <w:rFonts w:cs="Arial"/>
                <w:bCs/>
                <w:lang w:eastAsia="ar-SA"/>
              </w:rPr>
            </w:pPr>
          </w:p>
        </w:tc>
      </w:tr>
      <w:tr w:rsidR="00E91DF0" w14:paraId="2EACAD39"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66072F" w14:textId="77777777" w:rsidR="00E91DF0" w:rsidRDefault="00E91DF0" w:rsidP="003573BE">
            <w:pPr>
              <w:suppressAutoHyphens/>
              <w:spacing w:before="90" w:after="54" w:line="288" w:lineRule="auto"/>
              <w:ind w:left="57" w:right="57"/>
              <w:rPr>
                <w:rFonts w:cs="Arial"/>
              </w:rPr>
            </w:pPr>
            <w:r>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2E9501" w14:textId="2666B867" w:rsidR="00E91DF0" w:rsidRPr="00482305" w:rsidRDefault="00E91DF0" w:rsidP="000E18FF">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 xml:space="preserve">zaamheden verricht in </w:t>
            </w:r>
            <w:r w:rsidR="009B5380">
              <w:rPr>
                <w:rFonts w:cs="Arial"/>
              </w:rPr>
              <w:t>S</w:t>
            </w:r>
            <w:r w:rsidR="001C77DC">
              <w:rPr>
                <w:rFonts w:cs="Arial"/>
              </w:rPr>
              <w:t>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61715D0" w14:textId="77777777" w:rsidR="00E91DF0" w:rsidRDefault="00E91DF0" w:rsidP="000E18FF">
            <w:pPr>
              <w:suppressAutoHyphens/>
              <w:spacing w:before="90" w:after="54" w:line="288" w:lineRule="auto"/>
              <w:ind w:left="57" w:right="57"/>
              <w:rPr>
                <w:rFonts w:cs="Arial"/>
                <w:bCs/>
                <w:lang w:eastAsia="ar-SA"/>
              </w:rPr>
            </w:pPr>
          </w:p>
        </w:tc>
      </w:tr>
    </w:tbl>
    <w:p w14:paraId="317E2353" w14:textId="77777777" w:rsidR="00E91DF0" w:rsidRDefault="00E91DF0" w:rsidP="00E610F2">
      <w:pPr>
        <w:suppressAutoHyphens/>
        <w:rPr>
          <w:rFonts w:cs="Arial"/>
          <w:snapToGrid w:val="0"/>
          <w:lang w:eastAsia="ar-SA"/>
        </w:rPr>
      </w:pPr>
      <w:bookmarkStart w:id="331" w:name="_Toc86485888"/>
      <w:bookmarkStart w:id="332" w:name="_Toc86485886"/>
      <w:bookmarkStart w:id="333" w:name="_Toc68944752"/>
      <w:bookmarkStart w:id="334" w:name="_Toc86485889"/>
    </w:p>
    <w:p w14:paraId="48927610" w14:textId="77777777" w:rsidR="00E91DF0" w:rsidRDefault="00E91DF0" w:rsidP="003573BE">
      <w:pPr>
        <w:suppressAutoHyphens/>
        <w:spacing w:line="288" w:lineRule="auto"/>
        <w:rPr>
          <w:rFonts w:cs="Arial"/>
          <w:snapToGrid w:val="0"/>
        </w:rPr>
      </w:pPr>
    </w:p>
    <w:p w14:paraId="35C8285E" w14:textId="6A9F29AC" w:rsidR="00E91DF0" w:rsidRDefault="00E91DF0" w:rsidP="00E610F2">
      <w:pPr>
        <w:suppressAutoHyphens/>
        <w:rPr>
          <w:rFonts w:cs="Arial"/>
          <w:snapToGrid w:val="0"/>
        </w:rPr>
      </w:pPr>
    </w:p>
    <w:p w14:paraId="770E9A73" w14:textId="06482E5C" w:rsidR="00FA217D" w:rsidRDefault="00FA217D" w:rsidP="00E610F2">
      <w:pPr>
        <w:suppressAutoHyphens/>
        <w:rPr>
          <w:rFonts w:cs="Arial"/>
          <w:snapToGrid w:val="0"/>
        </w:rPr>
      </w:pPr>
    </w:p>
    <w:p w14:paraId="1A272736" w14:textId="6B180766" w:rsidR="00FA217D" w:rsidRDefault="00FA217D" w:rsidP="00E610F2">
      <w:pPr>
        <w:suppressAutoHyphens/>
        <w:rPr>
          <w:rFonts w:cs="Arial"/>
          <w:snapToGrid w:val="0"/>
        </w:rPr>
      </w:pPr>
    </w:p>
    <w:p w14:paraId="13E0CA85" w14:textId="31C60A89" w:rsidR="00FA217D" w:rsidRDefault="00FA217D" w:rsidP="00E610F2">
      <w:pPr>
        <w:suppressAutoHyphens/>
        <w:rPr>
          <w:rFonts w:cs="Arial"/>
          <w:snapToGrid w:val="0"/>
        </w:rPr>
      </w:pPr>
    </w:p>
    <w:p w14:paraId="158F08C8" w14:textId="77777777" w:rsidR="00FA217D" w:rsidRDefault="00FA217D" w:rsidP="00E610F2">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568614DB" w14:textId="77777777" w:rsidTr="00E91DF0">
        <w:tc>
          <w:tcPr>
            <w:tcW w:w="2835" w:type="dxa"/>
            <w:tcBorders>
              <w:top w:val="single" w:sz="8" w:space="0" w:color="C0C0C0"/>
              <w:left w:val="single" w:sz="8" w:space="0" w:color="C0C0C0"/>
              <w:bottom w:val="single" w:sz="8" w:space="0" w:color="C0C0C0"/>
            </w:tcBorders>
            <w:shd w:val="clear" w:color="auto" w:fill="E6E6E6"/>
          </w:tcPr>
          <w:p w14:paraId="5AC16ED8" w14:textId="49AD21AA"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 xml:space="preserve">Statutaire naam </w:t>
            </w:r>
            <w:r w:rsidR="005D5B41">
              <w:rPr>
                <w:rFonts w:eastAsia="Calibri" w:cs="Arial"/>
              </w:rPr>
              <w:t>Inschrijver</w:t>
            </w:r>
            <w:r>
              <w:rPr>
                <w:rFonts w:eastAsia="Calibri" w:cs="Arial"/>
              </w:rPr>
              <w:t xml:space="preserve"> </w:t>
            </w:r>
          </w:p>
        </w:tc>
        <w:tc>
          <w:tcPr>
            <w:tcW w:w="5690" w:type="dxa"/>
            <w:tcBorders>
              <w:top w:val="single" w:sz="8" w:space="0" w:color="C0C0C0"/>
              <w:left w:val="single" w:sz="8" w:space="0" w:color="C0C0C0"/>
              <w:bottom w:val="single" w:sz="8" w:space="0" w:color="C0C0C0"/>
              <w:right w:val="single" w:sz="8" w:space="0" w:color="C0C0C0"/>
            </w:tcBorders>
          </w:tcPr>
          <w:p w14:paraId="49C6465C" w14:textId="77777777" w:rsidR="00E91DF0" w:rsidRPr="009576D5" w:rsidRDefault="00E91DF0" w:rsidP="000E18FF">
            <w:pPr>
              <w:suppressAutoHyphens/>
              <w:snapToGrid w:val="0"/>
              <w:spacing w:before="90" w:after="54" w:line="312" w:lineRule="auto"/>
              <w:ind w:right="57"/>
              <w:rPr>
                <w:rFonts w:eastAsia="Calibri" w:cs="Arial"/>
              </w:rPr>
            </w:pPr>
          </w:p>
        </w:tc>
      </w:tr>
      <w:tr w:rsidR="00E91DF0" w:rsidRPr="009576D5" w14:paraId="40CFF3B7" w14:textId="77777777" w:rsidTr="00E91DF0">
        <w:tc>
          <w:tcPr>
            <w:tcW w:w="2835" w:type="dxa"/>
            <w:tcBorders>
              <w:top w:val="single" w:sz="8" w:space="0" w:color="C0C0C0"/>
              <w:left w:val="single" w:sz="8" w:space="0" w:color="C0C0C0"/>
              <w:bottom w:val="single" w:sz="8" w:space="0" w:color="C0C0C0"/>
            </w:tcBorders>
            <w:shd w:val="clear" w:color="auto" w:fill="E6E6E6"/>
          </w:tcPr>
          <w:p w14:paraId="70DB02CD" w14:textId="77777777"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076C3C" w14:textId="77777777" w:rsidR="00E91DF0" w:rsidRPr="009576D5" w:rsidRDefault="00E91DF0" w:rsidP="000E18FF">
            <w:pPr>
              <w:suppressAutoHyphens/>
              <w:snapToGrid w:val="0"/>
              <w:spacing w:before="90" w:after="54" w:line="312" w:lineRule="auto"/>
              <w:ind w:right="57"/>
              <w:rPr>
                <w:rFonts w:eastAsia="Calibri" w:cs="Arial"/>
              </w:rPr>
            </w:pPr>
          </w:p>
        </w:tc>
      </w:tr>
      <w:tr w:rsidR="00E91DF0" w:rsidRPr="009576D5" w14:paraId="7FF07F67" w14:textId="77777777" w:rsidTr="00E91DF0">
        <w:tc>
          <w:tcPr>
            <w:tcW w:w="2835" w:type="dxa"/>
            <w:tcBorders>
              <w:top w:val="single" w:sz="8" w:space="0" w:color="C0C0C0"/>
              <w:left w:val="single" w:sz="8" w:space="0" w:color="C0C0C0"/>
              <w:bottom w:val="single" w:sz="8" w:space="0" w:color="C0C0C0"/>
            </w:tcBorders>
            <w:shd w:val="clear" w:color="auto" w:fill="E6E6E6"/>
          </w:tcPr>
          <w:p w14:paraId="04C59CFC" w14:textId="77777777"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C24196F" w14:textId="77777777" w:rsidR="00E91DF0" w:rsidRPr="009576D5" w:rsidRDefault="00E91DF0" w:rsidP="000E18FF">
            <w:pPr>
              <w:suppressAutoHyphens/>
              <w:snapToGrid w:val="0"/>
              <w:spacing w:before="90" w:after="54" w:line="312" w:lineRule="auto"/>
              <w:ind w:right="57"/>
              <w:rPr>
                <w:rFonts w:eastAsia="Calibri" w:cs="Arial"/>
              </w:rPr>
            </w:pPr>
          </w:p>
        </w:tc>
      </w:tr>
      <w:tr w:rsidR="00E91DF0" w:rsidRPr="009576D5" w14:paraId="4AD99043" w14:textId="77777777" w:rsidTr="00E91DF0">
        <w:tc>
          <w:tcPr>
            <w:tcW w:w="2835" w:type="dxa"/>
            <w:tcBorders>
              <w:top w:val="single" w:sz="8" w:space="0" w:color="C0C0C0"/>
              <w:left w:val="single" w:sz="8" w:space="0" w:color="C0C0C0"/>
              <w:bottom w:val="single" w:sz="8" w:space="0" w:color="C0C0C0"/>
            </w:tcBorders>
            <w:shd w:val="clear" w:color="auto" w:fill="E6E6E6"/>
          </w:tcPr>
          <w:p w14:paraId="48548894" w14:textId="77777777"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Handtekening</w:t>
            </w:r>
          </w:p>
          <w:p w14:paraId="6E0880D6" w14:textId="77777777" w:rsidR="00E91DF0" w:rsidRPr="009576D5" w:rsidRDefault="00E91DF0" w:rsidP="000E18FF">
            <w:pPr>
              <w:suppressAutoHyphens/>
              <w:spacing w:before="90" w:after="54" w:line="312" w:lineRule="auto"/>
              <w:ind w:right="57"/>
              <w:rPr>
                <w:rFonts w:eastAsia="Calibri" w:cs="Arial"/>
              </w:rPr>
            </w:pPr>
          </w:p>
          <w:p w14:paraId="5743813C" w14:textId="77777777" w:rsidR="00E91DF0" w:rsidRPr="009576D5" w:rsidRDefault="00E91DF0" w:rsidP="000E18F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C1BF6D" w14:textId="77777777" w:rsidR="00E91DF0" w:rsidRPr="009576D5" w:rsidRDefault="00E91DF0" w:rsidP="000E18FF">
            <w:pPr>
              <w:suppressAutoHyphens/>
              <w:snapToGrid w:val="0"/>
              <w:spacing w:before="90" w:after="54" w:line="312" w:lineRule="auto"/>
              <w:ind w:right="57"/>
              <w:rPr>
                <w:rFonts w:eastAsia="Calibri" w:cs="Arial"/>
              </w:rPr>
            </w:pPr>
          </w:p>
        </w:tc>
      </w:tr>
      <w:tr w:rsidR="00E91DF0" w:rsidRPr="009576D5" w14:paraId="597F81E8" w14:textId="77777777" w:rsidTr="00E91DF0">
        <w:tc>
          <w:tcPr>
            <w:tcW w:w="2835" w:type="dxa"/>
            <w:tcBorders>
              <w:top w:val="single" w:sz="8" w:space="0" w:color="C0C0C0"/>
              <w:left w:val="single" w:sz="8" w:space="0" w:color="C0C0C0"/>
              <w:bottom w:val="single" w:sz="8" w:space="0" w:color="C0C0C0"/>
            </w:tcBorders>
            <w:shd w:val="clear" w:color="auto" w:fill="E6E6E6"/>
          </w:tcPr>
          <w:p w14:paraId="1780481D" w14:textId="77777777"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F5B37FC" w14:textId="77777777" w:rsidR="00E91DF0" w:rsidRPr="009576D5" w:rsidRDefault="00E91DF0" w:rsidP="000E18FF">
            <w:pPr>
              <w:suppressAutoHyphens/>
              <w:snapToGrid w:val="0"/>
              <w:spacing w:before="90" w:after="54" w:line="312" w:lineRule="auto"/>
              <w:ind w:right="57"/>
              <w:rPr>
                <w:rFonts w:eastAsia="Calibri" w:cs="Arial"/>
              </w:rPr>
            </w:pPr>
          </w:p>
        </w:tc>
      </w:tr>
    </w:tbl>
    <w:p w14:paraId="0BA78670" w14:textId="77777777" w:rsidR="00E91DF0" w:rsidRDefault="00E91DF0" w:rsidP="00E610F2">
      <w:pPr>
        <w:suppressAutoHyphens/>
        <w:rPr>
          <w:rFonts w:cs="Arial"/>
          <w:snapToGrid w:val="0"/>
          <w:lang w:eastAsia="ar-SA"/>
        </w:rPr>
      </w:pPr>
    </w:p>
    <w:p w14:paraId="34DD3268" w14:textId="77777777" w:rsidR="00E91DF0" w:rsidRDefault="00E91DF0" w:rsidP="00E610F2">
      <w:pPr>
        <w:pStyle w:val="Kop2"/>
        <w:tabs>
          <w:tab w:val="left" w:pos="708"/>
        </w:tabs>
        <w:suppressAutoHyphens/>
        <w:ind w:left="0" w:firstLine="0"/>
        <w:rPr>
          <w:szCs w:val="20"/>
        </w:rPr>
      </w:pPr>
      <w:r>
        <w:rPr>
          <w:b/>
          <w:szCs w:val="20"/>
        </w:rPr>
        <w:br w:type="page"/>
      </w:r>
      <w:bookmarkEnd w:id="331"/>
      <w:bookmarkEnd w:id="332"/>
      <w:bookmarkEnd w:id="333"/>
      <w:bookmarkEnd w:id="334"/>
    </w:p>
    <w:p w14:paraId="24E390B5" w14:textId="2B50A06C" w:rsidR="00E91DF0" w:rsidRDefault="00E91DF0" w:rsidP="00FA217D">
      <w:pPr>
        <w:pStyle w:val="KopBijlage"/>
        <w:suppressAutoHyphens/>
      </w:pPr>
      <w:bookmarkStart w:id="335" w:name="_Toc419285424"/>
      <w:bookmarkStart w:id="336" w:name="_Toc421086920"/>
      <w:bookmarkStart w:id="337" w:name="_Toc421100643"/>
      <w:bookmarkStart w:id="338" w:name="_Toc33441767"/>
      <w:r>
        <w:lastRenderedPageBreak/>
        <w:t xml:space="preserve">Bijlage </w:t>
      </w:r>
      <w:r w:rsidR="00E353AD">
        <w:t>7</w:t>
      </w:r>
      <w:r w:rsidR="002C2A0E">
        <w:t xml:space="preserve"> </w:t>
      </w:r>
      <w:r w:rsidR="00315847">
        <w:br/>
      </w:r>
      <w:r w:rsidR="00CA107F">
        <w:t>Programma van E</w:t>
      </w:r>
      <w:r>
        <w:t>isen</w:t>
      </w:r>
      <w:bookmarkEnd w:id="335"/>
      <w:bookmarkEnd w:id="336"/>
      <w:bookmarkEnd w:id="337"/>
      <w:bookmarkEnd w:id="338"/>
    </w:p>
    <w:p w14:paraId="565CED36" w14:textId="77777777" w:rsidR="00FA217D" w:rsidRDefault="00FA217D" w:rsidP="003573BE">
      <w:pPr>
        <w:suppressAutoHyphens/>
        <w:spacing w:line="288" w:lineRule="auto"/>
        <w:rPr>
          <w:rFonts w:cs="Arial"/>
          <w:i/>
        </w:rPr>
      </w:pPr>
    </w:p>
    <w:p w14:paraId="52017476" w14:textId="765898A3" w:rsidR="00FA217D" w:rsidRDefault="00301451" w:rsidP="003573BE">
      <w:pPr>
        <w:suppressAutoHyphens/>
        <w:spacing w:line="288" w:lineRule="auto"/>
        <w:rPr>
          <w:i/>
        </w:rPr>
      </w:pPr>
      <w:r>
        <w:rPr>
          <w:i/>
        </w:rPr>
        <w:t>Het PVE is opgenomen in een separate bijlage</w:t>
      </w:r>
    </w:p>
    <w:p w14:paraId="49B28EFF" w14:textId="77777777" w:rsidR="00FA217D" w:rsidRDefault="00FA217D" w:rsidP="00FA217D">
      <w:pPr>
        <w:suppressAutoHyphens/>
      </w:pPr>
    </w:p>
    <w:p w14:paraId="31ACD8D5" w14:textId="77777777" w:rsidR="00FA217D" w:rsidRDefault="00FA217D" w:rsidP="00FA217D">
      <w:pPr>
        <w:suppressAutoHyphens/>
      </w:pPr>
    </w:p>
    <w:p w14:paraId="7DE15CD0" w14:textId="77777777" w:rsidR="00FA217D" w:rsidRPr="00BC0B5D" w:rsidRDefault="00FA217D" w:rsidP="003573BE">
      <w:pPr>
        <w:suppressAutoHyphens/>
        <w:spacing w:line="288" w:lineRule="auto"/>
        <w:rPr>
          <w:i/>
        </w:rPr>
      </w:pPr>
    </w:p>
    <w:p w14:paraId="68372B93" w14:textId="77777777" w:rsidR="00E91DF0" w:rsidRPr="00BC0B5D" w:rsidRDefault="00E91DF0" w:rsidP="00E610F2">
      <w:pPr>
        <w:suppressAutoHyphens/>
      </w:pPr>
    </w:p>
    <w:p w14:paraId="06BC73E1" w14:textId="77777777" w:rsidR="00394352" w:rsidRDefault="00394352" w:rsidP="00857BFB">
      <w:pPr>
        <w:suppressAutoHyphens/>
      </w:pPr>
      <w:r>
        <w:br w:type="page"/>
      </w:r>
    </w:p>
    <w:p w14:paraId="06B63C1C" w14:textId="5DEE7891" w:rsidR="00E91DF0" w:rsidRDefault="00E91DF0" w:rsidP="00FA217D">
      <w:pPr>
        <w:pStyle w:val="KopBijlage"/>
        <w:suppressAutoHyphens/>
      </w:pPr>
      <w:bookmarkStart w:id="339" w:name="_Toc419285425"/>
      <w:bookmarkStart w:id="340" w:name="_Toc421086921"/>
      <w:bookmarkStart w:id="341" w:name="_Toc421100644"/>
      <w:bookmarkStart w:id="342" w:name="_Toc33441768"/>
      <w:r>
        <w:lastRenderedPageBreak/>
        <w:t xml:space="preserve">Bijlage </w:t>
      </w:r>
      <w:r w:rsidR="00E353AD">
        <w:t>8</w:t>
      </w:r>
      <w:r>
        <w:t xml:space="preserve"> </w:t>
      </w:r>
      <w:r w:rsidR="00315847">
        <w:br/>
      </w:r>
      <w:r w:rsidR="00FC173C">
        <w:t xml:space="preserve">Conformiteitverklaring </w:t>
      </w:r>
      <w:r>
        <w:t>minimumeisen</w:t>
      </w:r>
      <w:bookmarkEnd w:id="339"/>
      <w:bookmarkEnd w:id="340"/>
      <w:bookmarkEnd w:id="341"/>
      <w:bookmarkEnd w:id="342"/>
    </w:p>
    <w:p w14:paraId="381CFED1" w14:textId="77777777" w:rsidR="00FA217D" w:rsidRPr="00FA217D" w:rsidRDefault="00FA217D" w:rsidP="00FA217D"/>
    <w:p w14:paraId="182CA896" w14:textId="77777777" w:rsidR="0065685E" w:rsidRDefault="0048044F" w:rsidP="0048044F">
      <w:pPr>
        <w:spacing w:line="276" w:lineRule="auto"/>
      </w:pPr>
      <w:r w:rsidRPr="00364C72">
        <w:t>Door het invullen en rechtsgeldig ondertekenen van deze bijlage ‘</w:t>
      </w:r>
      <w:proofErr w:type="spellStart"/>
      <w:r w:rsidRPr="00364C72">
        <w:t>Conformiteitenverk</w:t>
      </w:r>
      <w:r>
        <w:t>laring</w:t>
      </w:r>
      <w:proofErr w:type="spellEnd"/>
      <w:r>
        <w:t xml:space="preserve"> minimumeisen’ verklaart</w:t>
      </w:r>
      <w:r w:rsidR="002526E1">
        <w:t xml:space="preserve"> de</w:t>
      </w:r>
      <w:r>
        <w:t xml:space="preserve"> I</w:t>
      </w:r>
      <w:r w:rsidRPr="00364C72">
        <w:t>nschrijver da</w:t>
      </w:r>
      <w:r>
        <w:t>t hij akkoord gaat met alle in b</w:t>
      </w:r>
      <w:r w:rsidRPr="00364C72">
        <w:t>ijlage</w:t>
      </w:r>
      <w:r>
        <w:t xml:space="preserve"> 7 van de </w:t>
      </w:r>
    </w:p>
    <w:p w14:paraId="044C2EA1" w14:textId="77777777" w:rsidR="0065685E" w:rsidRDefault="0048044F" w:rsidP="0048044F">
      <w:pPr>
        <w:spacing w:line="276" w:lineRule="auto"/>
      </w:pPr>
      <w:r>
        <w:t>O</w:t>
      </w:r>
      <w:r w:rsidRPr="00364C72">
        <w:t>fferteaanvraag gestelde eisen en verklaart hij dat hi</w:t>
      </w:r>
      <w:r>
        <w:t xml:space="preserve">j gedurende de looptijd van de </w:t>
      </w:r>
    </w:p>
    <w:p w14:paraId="79A58970" w14:textId="77777777" w:rsidR="0048044F" w:rsidRPr="00364C72" w:rsidRDefault="0048044F" w:rsidP="0048044F">
      <w:pPr>
        <w:spacing w:line="276" w:lineRule="auto"/>
      </w:pPr>
      <w:r>
        <w:t>O</w:t>
      </w:r>
      <w:r w:rsidRPr="00364C72">
        <w:t>vereenkomst aan deze eisen zal voldoen.</w:t>
      </w:r>
    </w:p>
    <w:p w14:paraId="5E967B4E" w14:textId="77777777" w:rsidR="0048044F" w:rsidRPr="00364C72" w:rsidRDefault="0048044F" w:rsidP="0048044F">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044F" w:rsidRPr="00364C72" w14:paraId="12508E89" w14:textId="77777777" w:rsidTr="009A726E">
        <w:tc>
          <w:tcPr>
            <w:tcW w:w="2835" w:type="dxa"/>
            <w:tcBorders>
              <w:top w:val="single" w:sz="8" w:space="0" w:color="C0C0C0"/>
              <w:left w:val="single" w:sz="8" w:space="0" w:color="C0C0C0"/>
              <w:bottom w:val="single" w:sz="8" w:space="0" w:color="C0C0C0"/>
            </w:tcBorders>
            <w:shd w:val="clear" w:color="auto" w:fill="E6E6E6"/>
          </w:tcPr>
          <w:p w14:paraId="3DB393E0" w14:textId="77777777" w:rsidR="0048044F" w:rsidRPr="00364C72" w:rsidRDefault="0048044F" w:rsidP="009A726E">
            <w:pPr>
              <w:suppressAutoHyphens/>
              <w:snapToGrid w:val="0"/>
              <w:spacing w:before="90" w:after="54" w:line="276" w:lineRule="auto"/>
              <w:ind w:right="57"/>
              <w:rPr>
                <w:rFonts w:eastAsia="Calibri" w:cs="Arial"/>
              </w:rPr>
            </w:pPr>
            <w:r>
              <w:rPr>
                <w:rFonts w:eastAsia="Calibri" w:cs="Arial"/>
              </w:rPr>
              <w:t xml:space="preserve">Statutaire naam </w:t>
            </w:r>
            <w:r w:rsidR="0065685E">
              <w:rPr>
                <w:rFonts w:eastAsia="Calibri" w:cs="Arial"/>
              </w:rPr>
              <w:t xml:space="preserve">van de </w:t>
            </w:r>
            <w:r>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2D3CD8A9" w14:textId="77777777" w:rsidR="0048044F" w:rsidRPr="00364C72" w:rsidRDefault="0048044F" w:rsidP="009A726E">
            <w:pPr>
              <w:suppressAutoHyphens/>
              <w:snapToGrid w:val="0"/>
              <w:spacing w:before="90" w:after="54" w:line="312" w:lineRule="auto"/>
              <w:ind w:right="57"/>
              <w:rPr>
                <w:rFonts w:eastAsia="Calibri" w:cs="Arial"/>
              </w:rPr>
            </w:pPr>
          </w:p>
        </w:tc>
      </w:tr>
      <w:tr w:rsidR="0048044F" w:rsidRPr="00364C72" w14:paraId="4BF86855" w14:textId="77777777" w:rsidTr="009A726E">
        <w:tc>
          <w:tcPr>
            <w:tcW w:w="2835" w:type="dxa"/>
            <w:tcBorders>
              <w:top w:val="single" w:sz="8" w:space="0" w:color="C0C0C0"/>
              <w:left w:val="single" w:sz="8" w:space="0" w:color="C0C0C0"/>
              <w:bottom w:val="single" w:sz="8" w:space="0" w:color="C0C0C0"/>
            </w:tcBorders>
            <w:shd w:val="clear" w:color="auto" w:fill="E6E6E6"/>
          </w:tcPr>
          <w:p w14:paraId="3778C7A8" w14:textId="77777777" w:rsidR="0048044F" w:rsidRPr="00364C72" w:rsidRDefault="0048044F" w:rsidP="009A726E">
            <w:pPr>
              <w:suppressAutoHyphens/>
              <w:snapToGrid w:val="0"/>
              <w:spacing w:before="90" w:after="54" w:line="276" w:lineRule="auto"/>
              <w:ind w:right="57"/>
              <w:rPr>
                <w:rFonts w:eastAsia="Calibri" w:cs="Arial"/>
              </w:rPr>
            </w:pPr>
            <w:r w:rsidRPr="00364C72">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F90401D" w14:textId="77777777" w:rsidR="0048044F" w:rsidRPr="00364C72" w:rsidRDefault="0048044F" w:rsidP="009A726E">
            <w:pPr>
              <w:suppressAutoHyphens/>
              <w:snapToGrid w:val="0"/>
              <w:spacing w:before="90" w:after="54" w:line="312" w:lineRule="auto"/>
              <w:ind w:right="57"/>
              <w:rPr>
                <w:rFonts w:eastAsia="Calibri" w:cs="Arial"/>
              </w:rPr>
            </w:pPr>
          </w:p>
        </w:tc>
      </w:tr>
      <w:tr w:rsidR="0048044F" w:rsidRPr="00364C72" w14:paraId="76907C4D" w14:textId="77777777" w:rsidTr="009A726E">
        <w:tc>
          <w:tcPr>
            <w:tcW w:w="2835" w:type="dxa"/>
            <w:tcBorders>
              <w:top w:val="single" w:sz="8" w:space="0" w:color="C0C0C0"/>
              <w:left w:val="single" w:sz="8" w:space="0" w:color="C0C0C0"/>
              <w:bottom w:val="single" w:sz="8" w:space="0" w:color="C0C0C0"/>
            </w:tcBorders>
            <w:shd w:val="clear" w:color="auto" w:fill="E6E6E6"/>
          </w:tcPr>
          <w:p w14:paraId="13C76FE1" w14:textId="77777777" w:rsidR="0048044F" w:rsidRPr="00364C72" w:rsidRDefault="0048044F" w:rsidP="009A726E">
            <w:pPr>
              <w:suppressAutoHyphens/>
              <w:snapToGrid w:val="0"/>
              <w:spacing w:before="90" w:after="54" w:line="276" w:lineRule="auto"/>
              <w:ind w:right="57"/>
              <w:rPr>
                <w:rFonts w:eastAsia="Calibri" w:cs="Arial"/>
              </w:rPr>
            </w:pPr>
            <w:r w:rsidRPr="00364C72">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51BCCE6" w14:textId="77777777" w:rsidR="0048044F" w:rsidRPr="00364C72" w:rsidRDefault="0048044F" w:rsidP="009A726E">
            <w:pPr>
              <w:suppressAutoHyphens/>
              <w:snapToGrid w:val="0"/>
              <w:spacing w:before="90" w:after="54" w:line="312" w:lineRule="auto"/>
              <w:ind w:right="57"/>
              <w:rPr>
                <w:rFonts w:eastAsia="Calibri" w:cs="Arial"/>
              </w:rPr>
            </w:pPr>
          </w:p>
        </w:tc>
      </w:tr>
      <w:tr w:rsidR="0048044F" w:rsidRPr="00364C72" w14:paraId="7BD7BA2A" w14:textId="77777777" w:rsidTr="009A726E">
        <w:tc>
          <w:tcPr>
            <w:tcW w:w="2835" w:type="dxa"/>
            <w:tcBorders>
              <w:top w:val="single" w:sz="8" w:space="0" w:color="C0C0C0"/>
              <w:left w:val="single" w:sz="8" w:space="0" w:color="C0C0C0"/>
              <w:bottom w:val="single" w:sz="8" w:space="0" w:color="C0C0C0"/>
            </w:tcBorders>
            <w:shd w:val="clear" w:color="auto" w:fill="E6E6E6"/>
          </w:tcPr>
          <w:p w14:paraId="1FFD93A1" w14:textId="77777777" w:rsidR="0048044F" w:rsidRPr="00364C72" w:rsidRDefault="0048044F" w:rsidP="009A726E">
            <w:pPr>
              <w:suppressAutoHyphens/>
              <w:snapToGrid w:val="0"/>
              <w:spacing w:before="90" w:after="54" w:line="276" w:lineRule="auto"/>
              <w:ind w:right="57"/>
              <w:rPr>
                <w:rFonts w:eastAsia="Calibri" w:cs="Arial"/>
              </w:rPr>
            </w:pPr>
            <w:r w:rsidRPr="00364C72">
              <w:rPr>
                <w:rFonts w:eastAsia="Calibri" w:cs="Arial"/>
              </w:rPr>
              <w:t>Handtekening</w:t>
            </w:r>
          </w:p>
          <w:p w14:paraId="5E15527D" w14:textId="77777777" w:rsidR="0048044F" w:rsidRPr="00364C72" w:rsidRDefault="0048044F" w:rsidP="009A726E">
            <w:pPr>
              <w:suppressAutoHyphens/>
              <w:spacing w:before="90" w:after="54" w:line="276" w:lineRule="auto"/>
              <w:ind w:right="57"/>
              <w:rPr>
                <w:rFonts w:eastAsia="Calibri" w:cs="Arial"/>
              </w:rPr>
            </w:pPr>
          </w:p>
          <w:p w14:paraId="730A7ECB" w14:textId="77777777" w:rsidR="0048044F" w:rsidRPr="00364C72" w:rsidRDefault="0048044F" w:rsidP="009A726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AF1579" w14:textId="77777777" w:rsidR="0048044F" w:rsidRPr="00364C72" w:rsidRDefault="0048044F" w:rsidP="009A726E">
            <w:pPr>
              <w:suppressAutoHyphens/>
              <w:snapToGrid w:val="0"/>
              <w:spacing w:before="90" w:after="54" w:line="312" w:lineRule="auto"/>
              <w:ind w:right="57"/>
              <w:rPr>
                <w:rFonts w:eastAsia="Calibri" w:cs="Arial"/>
              </w:rPr>
            </w:pPr>
          </w:p>
        </w:tc>
      </w:tr>
      <w:tr w:rsidR="0048044F" w:rsidRPr="00364C72" w14:paraId="7B2AC4D4" w14:textId="77777777" w:rsidTr="009A726E">
        <w:tc>
          <w:tcPr>
            <w:tcW w:w="2835" w:type="dxa"/>
            <w:tcBorders>
              <w:top w:val="single" w:sz="8" w:space="0" w:color="C0C0C0"/>
              <w:left w:val="single" w:sz="8" w:space="0" w:color="C0C0C0"/>
              <w:bottom w:val="single" w:sz="8" w:space="0" w:color="C0C0C0"/>
            </w:tcBorders>
            <w:shd w:val="clear" w:color="auto" w:fill="E6E6E6"/>
          </w:tcPr>
          <w:p w14:paraId="1E0DDD2A" w14:textId="77777777" w:rsidR="0048044F" w:rsidRPr="00364C72" w:rsidRDefault="0048044F" w:rsidP="009A726E">
            <w:pPr>
              <w:suppressAutoHyphens/>
              <w:snapToGrid w:val="0"/>
              <w:spacing w:before="90" w:after="54" w:line="276" w:lineRule="auto"/>
              <w:ind w:right="57"/>
              <w:rPr>
                <w:rFonts w:eastAsia="Calibri" w:cs="Arial"/>
              </w:rPr>
            </w:pPr>
            <w:r w:rsidRPr="00364C72">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A4A22" w14:textId="77777777" w:rsidR="0048044F" w:rsidRPr="00364C72" w:rsidRDefault="0048044F" w:rsidP="009A726E">
            <w:pPr>
              <w:suppressAutoHyphens/>
              <w:snapToGrid w:val="0"/>
              <w:spacing w:before="90" w:after="54" w:line="312" w:lineRule="auto"/>
              <w:ind w:right="57"/>
              <w:rPr>
                <w:rFonts w:eastAsia="Calibri" w:cs="Arial"/>
              </w:rPr>
            </w:pPr>
          </w:p>
        </w:tc>
      </w:tr>
    </w:tbl>
    <w:p w14:paraId="32CDE7FC" w14:textId="77777777" w:rsidR="00EA4E5E" w:rsidRDefault="00EA4E5E" w:rsidP="0065685E">
      <w:pPr>
        <w:suppressAutoHyphens/>
        <w:rPr>
          <w:rFonts w:cs="Arial"/>
          <w:color w:val="000000"/>
        </w:rPr>
      </w:pPr>
    </w:p>
    <w:p w14:paraId="204988D6" w14:textId="77777777" w:rsidR="00F247E8" w:rsidRPr="00067683" w:rsidRDefault="00F247E8" w:rsidP="0065685E">
      <w:pPr>
        <w:suppressAutoHyphens/>
        <w:rPr>
          <w:rFonts w:cs="Arial"/>
          <w:color w:val="000000"/>
        </w:rPr>
      </w:pPr>
      <w:r w:rsidRPr="00067683">
        <w:rPr>
          <w:rFonts w:cs="Arial"/>
          <w:color w:val="000000"/>
        </w:rPr>
        <w:t xml:space="preserve"> </w:t>
      </w:r>
    </w:p>
    <w:p w14:paraId="40134EDC" w14:textId="77777777" w:rsidR="00F247E8" w:rsidRPr="00067683" w:rsidRDefault="00F247E8" w:rsidP="0065685E">
      <w:pPr>
        <w:pStyle w:val="Default"/>
        <w:widowControl/>
        <w:suppressAutoHyphens/>
        <w:outlineLvl w:val="0"/>
        <w:rPr>
          <w:rFonts w:ascii="Arial" w:hAnsi="Arial" w:cs="Arial"/>
          <w:bCs/>
          <w:iCs/>
          <w:color w:val="auto"/>
          <w:sz w:val="20"/>
          <w:szCs w:val="20"/>
          <w:lang w:val="nl-NL"/>
        </w:rPr>
      </w:pPr>
    </w:p>
    <w:p w14:paraId="3FC534F3" w14:textId="77777777" w:rsidR="00F247E8" w:rsidRPr="00067683" w:rsidRDefault="00F247E8" w:rsidP="0065685E">
      <w:pPr>
        <w:pStyle w:val="Default"/>
        <w:widowControl/>
        <w:suppressAutoHyphens/>
        <w:ind w:left="720"/>
        <w:outlineLvl w:val="0"/>
        <w:rPr>
          <w:rFonts w:ascii="Arial" w:hAnsi="Arial" w:cs="Arial"/>
          <w:color w:val="auto"/>
          <w:sz w:val="20"/>
          <w:szCs w:val="20"/>
          <w:lang w:val="nl-NL"/>
        </w:rPr>
      </w:pPr>
    </w:p>
    <w:p w14:paraId="0B8D1EC1" w14:textId="77777777" w:rsidR="00F247E8" w:rsidRPr="00067683" w:rsidRDefault="00F247E8" w:rsidP="0065685E">
      <w:pPr>
        <w:pStyle w:val="Default"/>
        <w:widowControl/>
        <w:suppressAutoHyphens/>
        <w:outlineLvl w:val="0"/>
        <w:rPr>
          <w:rFonts w:ascii="Arial" w:hAnsi="Arial" w:cs="Arial"/>
          <w:bCs/>
          <w:iCs/>
          <w:color w:val="auto"/>
          <w:sz w:val="20"/>
          <w:szCs w:val="20"/>
          <w:lang w:val="nl-NL"/>
        </w:rPr>
      </w:pPr>
    </w:p>
    <w:p w14:paraId="3FE188BD" w14:textId="77777777" w:rsidR="00F247E8" w:rsidRDefault="00F247E8" w:rsidP="0065685E">
      <w:pPr>
        <w:suppressAutoHyphens/>
      </w:pPr>
    </w:p>
    <w:p w14:paraId="4A477E18" w14:textId="77777777" w:rsidR="00F247E8" w:rsidRPr="00485E58" w:rsidRDefault="00F247E8" w:rsidP="0065685E">
      <w:pPr>
        <w:suppressAutoHyphens/>
      </w:pPr>
    </w:p>
    <w:p w14:paraId="33BD4AD7" w14:textId="77777777" w:rsidR="00E91DF0" w:rsidRDefault="00E91DF0" w:rsidP="0065685E">
      <w:pPr>
        <w:suppressAutoHyphens/>
      </w:pPr>
    </w:p>
    <w:p w14:paraId="7FECF810" w14:textId="4DD7AF6D" w:rsidR="0010204A" w:rsidRDefault="00E91DF0" w:rsidP="00FA217D">
      <w:pPr>
        <w:pStyle w:val="KopBijlage"/>
        <w:suppressAutoHyphens/>
      </w:pPr>
      <w:bookmarkStart w:id="343" w:name="_Toc33441769"/>
      <w:bookmarkStart w:id="344" w:name="_Toc419285426"/>
      <w:bookmarkStart w:id="345" w:name="_Toc421086922"/>
      <w:bookmarkStart w:id="346" w:name="_Toc421100645"/>
      <w:r>
        <w:lastRenderedPageBreak/>
        <w:t xml:space="preserve">Bijlage </w:t>
      </w:r>
      <w:r w:rsidR="00C27EEA">
        <w:t>9</w:t>
      </w:r>
      <w:r w:rsidR="0010204A">
        <w:t xml:space="preserve"> </w:t>
      </w:r>
      <w:r w:rsidR="00CC03A6">
        <w:br/>
      </w:r>
      <w:r w:rsidR="0059653E">
        <w:t>Inventarisatielijsten deelnemers</w:t>
      </w:r>
      <w:bookmarkEnd w:id="343"/>
    </w:p>
    <w:p w14:paraId="128407D7" w14:textId="77777777" w:rsidR="00FA217D" w:rsidRPr="00FA217D" w:rsidRDefault="00FA217D" w:rsidP="00FA217D"/>
    <w:p w14:paraId="40F57579" w14:textId="77777777" w:rsidR="0010204A" w:rsidRDefault="0010204A" w:rsidP="0065685E">
      <w:pPr>
        <w:suppressAutoHyphens/>
        <w:rPr>
          <w:rFonts w:eastAsia="MS Mincho" w:cs="Arial"/>
          <w:bCs/>
          <w:color w:val="00314E"/>
          <w:sz w:val="60"/>
          <w:szCs w:val="32"/>
        </w:rPr>
      </w:pPr>
      <w:r>
        <w:br w:type="page"/>
      </w:r>
    </w:p>
    <w:p w14:paraId="23A87FF2" w14:textId="07F4944B" w:rsidR="00E91DF0" w:rsidRDefault="0010204A" w:rsidP="00FA217D">
      <w:pPr>
        <w:pStyle w:val="KopBijlage"/>
        <w:suppressAutoHyphens/>
      </w:pPr>
      <w:bookmarkStart w:id="347" w:name="_Toc33441770"/>
      <w:r>
        <w:lastRenderedPageBreak/>
        <w:t>Bijlage 10</w:t>
      </w:r>
      <w:r w:rsidR="00CC03A6">
        <w:br/>
      </w:r>
      <w:r w:rsidR="00E91DF0">
        <w:t xml:space="preserve">Procedure </w:t>
      </w:r>
      <w:r w:rsidR="007D429D">
        <w:t>k</w:t>
      </w:r>
      <w:r w:rsidR="00E91DF0">
        <w:t xml:space="preserve">lachtenafhandeling bij (EU) </w:t>
      </w:r>
      <w:r w:rsidR="007D429D">
        <w:t>a</w:t>
      </w:r>
      <w:r w:rsidR="00E91DF0">
        <w:t xml:space="preserve">anbestedingen door </w:t>
      </w:r>
      <w:r w:rsidR="009F6B89">
        <w:t>de Aanbestedende Dienst</w:t>
      </w:r>
      <w:bookmarkEnd w:id="344"/>
      <w:bookmarkEnd w:id="345"/>
      <w:bookmarkEnd w:id="346"/>
      <w:bookmarkEnd w:id="347"/>
    </w:p>
    <w:p w14:paraId="1D755A99" w14:textId="77777777" w:rsidR="00FA217D" w:rsidRDefault="00FA217D" w:rsidP="0065685E">
      <w:pPr>
        <w:suppressAutoHyphens/>
        <w:rPr>
          <w:i/>
        </w:rPr>
      </w:pPr>
    </w:p>
    <w:p w14:paraId="12412A5A" w14:textId="367E1195" w:rsidR="00E907E9" w:rsidRPr="00996BE2" w:rsidRDefault="00E907E9" w:rsidP="0065685E">
      <w:pPr>
        <w:suppressAutoHyphens/>
        <w:rPr>
          <w:i/>
        </w:rPr>
      </w:pPr>
      <w:r w:rsidRPr="00996BE2">
        <w:rPr>
          <w:i/>
        </w:rPr>
        <w:t>(Sep</w:t>
      </w:r>
      <w:r w:rsidR="0073774C">
        <w:rPr>
          <w:i/>
        </w:rPr>
        <w:t>a</w:t>
      </w:r>
      <w:r w:rsidRPr="00996BE2">
        <w:rPr>
          <w:i/>
        </w:rPr>
        <w:t xml:space="preserve">raat te </w:t>
      </w:r>
      <w:r w:rsidR="00445ADF">
        <w:rPr>
          <w:i/>
        </w:rPr>
        <w:t>vinden op</w:t>
      </w:r>
      <w:r w:rsidRPr="00996BE2">
        <w:rPr>
          <w:i/>
        </w:rPr>
        <w:t xml:space="preserve"> </w:t>
      </w:r>
      <w:proofErr w:type="spellStart"/>
      <w:r w:rsidRPr="00996BE2">
        <w:rPr>
          <w:i/>
        </w:rPr>
        <w:t>TenderNed</w:t>
      </w:r>
      <w:proofErr w:type="spellEnd"/>
      <w:r w:rsidR="00B54E57">
        <w:rPr>
          <w:i/>
        </w:rPr>
        <w:t>.</w:t>
      </w:r>
      <w:r w:rsidRPr="00996BE2">
        <w:rPr>
          <w:i/>
        </w:rPr>
        <w:t>)</w:t>
      </w:r>
    </w:p>
    <w:p w14:paraId="69028474" w14:textId="77777777" w:rsidR="00E907E9" w:rsidRPr="00E907E9" w:rsidRDefault="00E907E9" w:rsidP="0065685E">
      <w:pPr>
        <w:suppressAutoHyphens/>
      </w:pPr>
    </w:p>
    <w:p w14:paraId="20A0341A" w14:textId="77777777" w:rsidR="00E91DF0" w:rsidRDefault="00E91DF0" w:rsidP="00FA217D">
      <w:pPr>
        <w:pStyle w:val="KopBijlage"/>
        <w:suppressAutoHyphens/>
      </w:pPr>
      <w:bookmarkStart w:id="348" w:name="_Toc419285427"/>
      <w:bookmarkStart w:id="349" w:name="_Toc421086923"/>
      <w:bookmarkStart w:id="350" w:name="_Toc421100646"/>
      <w:bookmarkStart w:id="351" w:name="_Toc33441771"/>
      <w:r>
        <w:lastRenderedPageBreak/>
        <w:t>Bijlage 1</w:t>
      </w:r>
      <w:r w:rsidR="0010204A">
        <w:t>1</w:t>
      </w:r>
      <w:r>
        <w:t xml:space="preserve"> </w:t>
      </w:r>
      <w:r w:rsidR="00315847">
        <w:br/>
      </w:r>
      <w:r>
        <w:t xml:space="preserve">Klachtenformulier </w:t>
      </w:r>
      <w:r w:rsidR="007D429D">
        <w:t>a</w:t>
      </w:r>
      <w:r>
        <w:t>anbestedingen</w:t>
      </w:r>
      <w:bookmarkEnd w:id="348"/>
      <w:bookmarkEnd w:id="349"/>
      <w:bookmarkEnd w:id="350"/>
      <w:bookmarkEnd w:id="351"/>
    </w:p>
    <w:p w14:paraId="5E992652" w14:textId="77777777" w:rsidR="00FA217D" w:rsidRDefault="00FA217D" w:rsidP="0065685E">
      <w:pPr>
        <w:suppressAutoHyphens/>
        <w:rPr>
          <w:i/>
        </w:rPr>
      </w:pPr>
    </w:p>
    <w:p w14:paraId="3CFB9ABE" w14:textId="2274316F" w:rsidR="00E907E9" w:rsidRPr="00996BE2" w:rsidRDefault="00E907E9" w:rsidP="0065685E">
      <w:pPr>
        <w:suppressAutoHyphens/>
        <w:rPr>
          <w:i/>
        </w:rPr>
      </w:pPr>
      <w:r w:rsidRPr="00996BE2">
        <w:rPr>
          <w:i/>
        </w:rPr>
        <w:t>(Sep</w:t>
      </w:r>
      <w:r w:rsidR="0073774C">
        <w:rPr>
          <w:i/>
        </w:rPr>
        <w:t>a</w:t>
      </w:r>
      <w:r w:rsidRPr="00996BE2">
        <w:rPr>
          <w:i/>
        </w:rPr>
        <w:t xml:space="preserve">raat te </w:t>
      </w:r>
      <w:r w:rsidR="00445ADF">
        <w:rPr>
          <w:i/>
        </w:rPr>
        <w:t>vinden op</w:t>
      </w:r>
      <w:r w:rsidRPr="00996BE2">
        <w:rPr>
          <w:i/>
        </w:rPr>
        <w:t xml:space="preserve"> </w:t>
      </w:r>
      <w:proofErr w:type="spellStart"/>
      <w:r w:rsidRPr="00996BE2">
        <w:rPr>
          <w:i/>
        </w:rPr>
        <w:t>TenderNed</w:t>
      </w:r>
      <w:proofErr w:type="spellEnd"/>
      <w:r w:rsidR="00B54E57">
        <w:rPr>
          <w:i/>
        </w:rPr>
        <w:t>.</w:t>
      </w:r>
      <w:r w:rsidRPr="00996BE2">
        <w:rPr>
          <w:i/>
        </w:rPr>
        <w:t>)</w:t>
      </w:r>
    </w:p>
    <w:p w14:paraId="1B6C47F0" w14:textId="77777777" w:rsidR="00E91DF0" w:rsidRPr="003D10DC" w:rsidRDefault="00E91DF0" w:rsidP="0065685E">
      <w:pPr>
        <w:suppressAutoHyphens/>
      </w:pPr>
    </w:p>
    <w:p w14:paraId="24107EA8" w14:textId="77777777" w:rsidR="00E91DF0" w:rsidRDefault="00E91DF0" w:rsidP="0065685E">
      <w:pPr>
        <w:suppressAutoHyphens/>
      </w:pPr>
    </w:p>
    <w:p w14:paraId="27D7BCEA" w14:textId="77777777" w:rsidR="00E91DF0" w:rsidRPr="003D10DC" w:rsidRDefault="00E91DF0" w:rsidP="0065685E">
      <w:pPr>
        <w:suppressAutoHyphens/>
      </w:pPr>
    </w:p>
    <w:p w14:paraId="1A77143C" w14:textId="77777777" w:rsidR="00E91DF0" w:rsidRDefault="00E91DF0" w:rsidP="0065685E">
      <w:pPr>
        <w:suppressAutoHyphens/>
      </w:pPr>
    </w:p>
    <w:p w14:paraId="654FF040" w14:textId="77777777" w:rsidR="00E91DF0" w:rsidRPr="003D10DC" w:rsidRDefault="00E91DF0" w:rsidP="0065685E">
      <w:pPr>
        <w:suppressAutoHyphens/>
      </w:pPr>
    </w:p>
    <w:p w14:paraId="46C0B8C4" w14:textId="77777777" w:rsidR="00E91DF0" w:rsidRDefault="00E91DF0" w:rsidP="00FA217D">
      <w:pPr>
        <w:pStyle w:val="KopBijlage"/>
        <w:suppressAutoHyphens/>
      </w:pPr>
      <w:bookmarkStart w:id="352" w:name="_Toc419285428"/>
      <w:bookmarkStart w:id="353" w:name="_Toc421086924"/>
      <w:bookmarkStart w:id="354" w:name="_Toc421100647"/>
      <w:bookmarkStart w:id="355" w:name="_Toc33441772"/>
      <w:r>
        <w:lastRenderedPageBreak/>
        <w:t>Bijlage 1</w:t>
      </w:r>
      <w:r w:rsidR="0010204A">
        <w:t>2</w:t>
      </w:r>
      <w:r>
        <w:t xml:space="preserve"> </w:t>
      </w:r>
      <w:r w:rsidR="00315847">
        <w:br/>
      </w:r>
      <w:r>
        <w:t>Prijzenblad</w:t>
      </w:r>
      <w:bookmarkEnd w:id="352"/>
      <w:bookmarkEnd w:id="353"/>
      <w:bookmarkEnd w:id="354"/>
      <w:bookmarkEnd w:id="355"/>
    </w:p>
    <w:p w14:paraId="2801BD68" w14:textId="77777777" w:rsidR="00FA217D" w:rsidRDefault="00FA217D" w:rsidP="0065685E">
      <w:pPr>
        <w:suppressAutoHyphens/>
        <w:rPr>
          <w:i/>
        </w:rPr>
      </w:pPr>
    </w:p>
    <w:p w14:paraId="6A7D1828" w14:textId="17F1CF25" w:rsidR="00D24A11" w:rsidRDefault="00E907E9" w:rsidP="0065685E">
      <w:pPr>
        <w:suppressAutoHyphens/>
        <w:rPr>
          <w:i/>
        </w:rPr>
      </w:pPr>
      <w:r w:rsidRPr="00996BE2">
        <w:rPr>
          <w:i/>
        </w:rPr>
        <w:t>(Sep</w:t>
      </w:r>
      <w:r w:rsidR="0073774C">
        <w:rPr>
          <w:i/>
        </w:rPr>
        <w:t>a</w:t>
      </w:r>
      <w:r w:rsidRPr="00996BE2">
        <w:rPr>
          <w:i/>
        </w:rPr>
        <w:t xml:space="preserve">raat te </w:t>
      </w:r>
      <w:r w:rsidR="00445ADF">
        <w:rPr>
          <w:i/>
        </w:rPr>
        <w:t>vinden op</w:t>
      </w:r>
      <w:r w:rsidRPr="00996BE2">
        <w:rPr>
          <w:i/>
        </w:rPr>
        <w:t xml:space="preserve"> </w:t>
      </w:r>
      <w:proofErr w:type="spellStart"/>
      <w:r w:rsidRPr="00996BE2">
        <w:rPr>
          <w:i/>
        </w:rPr>
        <w:t>TenderNed</w:t>
      </w:r>
      <w:proofErr w:type="spellEnd"/>
      <w:r w:rsidR="00B54E57">
        <w:rPr>
          <w:i/>
        </w:rPr>
        <w:t>.</w:t>
      </w:r>
      <w:r w:rsidRPr="00996BE2">
        <w:rPr>
          <w:i/>
        </w:rPr>
        <w:t>)</w:t>
      </w:r>
    </w:p>
    <w:p w14:paraId="32A47F08" w14:textId="77777777" w:rsidR="00D24A11" w:rsidRDefault="00D24A11">
      <w:pPr>
        <w:rPr>
          <w:i/>
        </w:rPr>
      </w:pPr>
      <w:r>
        <w:rPr>
          <w:i/>
        </w:rPr>
        <w:br w:type="page"/>
      </w:r>
    </w:p>
    <w:p w14:paraId="51C62401" w14:textId="07577D9A" w:rsidR="00CE3675" w:rsidRDefault="00D24A11" w:rsidP="00FA217D">
      <w:pPr>
        <w:pStyle w:val="KopBijlage"/>
        <w:suppressAutoHyphens/>
      </w:pPr>
      <w:bookmarkStart w:id="356" w:name="_Toc33441773"/>
      <w:r>
        <w:lastRenderedPageBreak/>
        <w:t xml:space="preserve">Bijlage 13 </w:t>
      </w:r>
      <w:r w:rsidR="00315847">
        <w:br/>
      </w:r>
      <w:r w:rsidR="00CE3675">
        <w:t>Stappenplan digitaal inschrijven op overheids</w:t>
      </w:r>
      <w:r w:rsidR="003573BE">
        <w:t>o</w:t>
      </w:r>
      <w:r w:rsidR="00C41071">
        <w:t>pdracht</w:t>
      </w:r>
      <w:r w:rsidR="00CE3675">
        <w:t xml:space="preserve">en via </w:t>
      </w:r>
      <w:proofErr w:type="spellStart"/>
      <w:r w:rsidR="00CE3675">
        <w:t>TenderNed</w:t>
      </w:r>
      <w:bookmarkEnd w:id="356"/>
      <w:proofErr w:type="spellEnd"/>
    </w:p>
    <w:p w14:paraId="10CBDD5D" w14:textId="77777777" w:rsidR="00FA217D" w:rsidRDefault="00FA217D" w:rsidP="0065685E">
      <w:pPr>
        <w:suppressAutoHyphens/>
        <w:rPr>
          <w:i/>
        </w:rPr>
      </w:pPr>
    </w:p>
    <w:p w14:paraId="39600B36" w14:textId="5BA9D701" w:rsidR="00CE3675" w:rsidRDefault="00CE3675" w:rsidP="0065685E">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sidR="00B54E57">
        <w:rPr>
          <w:i/>
        </w:rPr>
        <w:t>.</w:t>
      </w:r>
      <w:r w:rsidRPr="00996BE2">
        <w:rPr>
          <w:i/>
        </w:rPr>
        <w:t>)</w:t>
      </w:r>
    </w:p>
    <w:p w14:paraId="1DAA36A1" w14:textId="25FE7C3B" w:rsidR="00813864" w:rsidRDefault="00813864">
      <w:pPr>
        <w:rPr>
          <w:i/>
        </w:rPr>
      </w:pPr>
      <w:r>
        <w:rPr>
          <w:i/>
        </w:rPr>
        <w:br w:type="page"/>
      </w:r>
    </w:p>
    <w:p w14:paraId="08360400" w14:textId="77777777" w:rsidR="00813864" w:rsidRPr="00B45F5F" w:rsidRDefault="00813864" w:rsidP="00B45F5F">
      <w:pPr>
        <w:pStyle w:val="Kop3"/>
        <w:rPr>
          <w:b w:val="0"/>
          <w:color w:val="00314E"/>
          <w:sz w:val="60"/>
          <w:szCs w:val="32"/>
        </w:rPr>
      </w:pPr>
      <w:bookmarkStart w:id="357" w:name="_Toc33441774"/>
      <w:r w:rsidRPr="00B45F5F">
        <w:rPr>
          <w:b w:val="0"/>
          <w:color w:val="00314E"/>
          <w:sz w:val="60"/>
          <w:szCs w:val="32"/>
        </w:rPr>
        <w:lastRenderedPageBreak/>
        <w:t>Bijlage 14: Procedure meldplicht datalekken</w:t>
      </w:r>
      <w:bookmarkEnd w:id="357"/>
    </w:p>
    <w:p w14:paraId="575099B4" w14:textId="77777777" w:rsidR="00B45F5F" w:rsidRDefault="00B45F5F" w:rsidP="00CC5BE1"/>
    <w:p w14:paraId="197E0133" w14:textId="77777777" w:rsidR="00B45F5F" w:rsidRDefault="00B45F5F" w:rsidP="00CC5BE1"/>
    <w:p w14:paraId="44A1E5B1" w14:textId="77777777" w:rsidR="00B45F5F" w:rsidRDefault="00B45F5F" w:rsidP="00CC5BE1"/>
    <w:p w14:paraId="16C4ED1F" w14:textId="77777777" w:rsidR="00B45F5F" w:rsidRDefault="00B45F5F" w:rsidP="00CC5BE1"/>
    <w:p w14:paraId="349AF015" w14:textId="45AB5019" w:rsidR="00BB05D4" w:rsidRDefault="00BB05D4">
      <w:r>
        <w:br w:type="page"/>
      </w:r>
    </w:p>
    <w:p w14:paraId="7DBF2CA3" w14:textId="5C498D49" w:rsidR="00BB05D4" w:rsidRDefault="00BB05D4" w:rsidP="00FA217D">
      <w:pPr>
        <w:pStyle w:val="KopBijlage"/>
        <w:suppressAutoHyphens/>
      </w:pPr>
      <w:bookmarkStart w:id="358" w:name="_Toc480365698"/>
      <w:bookmarkStart w:id="359" w:name="_Toc33441775"/>
      <w:r>
        <w:lastRenderedPageBreak/>
        <w:t xml:space="preserve">Bijlage X </w:t>
      </w:r>
      <w:r w:rsidR="00FA217D">
        <w:br/>
      </w:r>
      <w:r>
        <w:t>Verklaring Samenwerkingsverband</w:t>
      </w:r>
      <w:bookmarkEnd w:id="358"/>
      <w:bookmarkEnd w:id="359"/>
    </w:p>
    <w:p w14:paraId="2A2070C3" w14:textId="77777777" w:rsidR="00BB05D4" w:rsidRPr="00FB2B71" w:rsidRDefault="00BB05D4" w:rsidP="00BB05D4"/>
    <w:p w14:paraId="3992B2F2" w14:textId="70C999C3" w:rsidR="00BB05D4" w:rsidRPr="009576D5" w:rsidRDefault="00BB05D4" w:rsidP="00A60ED0">
      <w:pPr>
        <w:suppressAutoHyphens/>
        <w:rPr>
          <w:rFonts w:eastAsia="Calibri" w:cs="Arial"/>
        </w:rPr>
      </w:pPr>
      <w:r w:rsidRPr="009576D5">
        <w:rPr>
          <w:rFonts w:eastAsia="Calibri" w:cs="Arial"/>
        </w:rPr>
        <w:t>Ondergetekenden verklaren dat de leden van</w:t>
      </w:r>
      <w:r>
        <w:rPr>
          <w:rFonts w:eastAsia="Calibri" w:cs="Arial"/>
        </w:rPr>
        <w:t xml:space="preserve"> het</w:t>
      </w:r>
      <w:r w:rsidRPr="009576D5">
        <w:rPr>
          <w:rFonts w:eastAsia="Calibri" w:cs="Arial"/>
        </w:rPr>
        <w:t xml:space="preserve"> </w:t>
      </w:r>
      <w:r>
        <w:rPr>
          <w:rFonts w:cs="Arial"/>
        </w:rPr>
        <w:t xml:space="preserve">Samenwerkingsverband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sidR="00A20A5D">
        <w:rPr>
          <w:rFonts w:eastAsia="Calibri" w:cs="Arial"/>
        </w:rPr>
        <w:t>O</w:t>
      </w:r>
      <w:r w:rsidRPr="009576D5">
        <w:rPr>
          <w:rFonts w:eastAsia="Calibri" w:cs="Arial"/>
        </w:rPr>
        <w:t xml:space="preserve">vereenkomst in al zijn onderdelen, en verklaren dat </w:t>
      </w:r>
    </w:p>
    <w:p w14:paraId="4BE7BA0A" w14:textId="77777777" w:rsidR="00BB05D4" w:rsidRPr="009576D5" w:rsidRDefault="00BB05D4" w:rsidP="00A60ED0">
      <w:pPr>
        <w:suppressAutoHyphens/>
        <w:rPr>
          <w:rFonts w:eastAsia="Calibri" w:cs="Arial"/>
        </w:rPr>
      </w:pPr>
    </w:p>
    <w:p w14:paraId="13D90074" w14:textId="3A966819" w:rsidR="00BB05D4" w:rsidRDefault="00BB05D4" w:rsidP="00A60ED0">
      <w:pPr>
        <w:suppressAutoHyphens/>
        <w:rPr>
          <w:rFonts w:eastAsia="Calibri" w:cs="Arial"/>
        </w:rPr>
      </w:pP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 xml:space="preserve">het </w:t>
      </w:r>
      <w:r>
        <w:rPr>
          <w:rFonts w:cs="Arial"/>
        </w:rPr>
        <w:t>Samenwerkingsverband</w:t>
      </w:r>
      <w:r w:rsidRPr="009576D5">
        <w:rPr>
          <w:rFonts w:eastAsia="Calibri" w:cs="Arial"/>
        </w:rPr>
        <w:t xml:space="preserve"> en bevoegd is </w:t>
      </w:r>
      <w:r>
        <w:rPr>
          <w:rFonts w:eastAsia="Calibri" w:cs="Arial"/>
        </w:rPr>
        <w:t xml:space="preserve">het </w:t>
      </w:r>
      <w:r>
        <w:rPr>
          <w:rFonts w:cs="Arial"/>
        </w:rPr>
        <w:t>Samenwerkingsverband</w:t>
      </w:r>
      <w:r w:rsidRPr="009576D5">
        <w:rPr>
          <w:rFonts w:eastAsia="Calibri" w:cs="Arial"/>
        </w:rPr>
        <w:t xml:space="preserve"> in alle opzichten te vertegenwoordigen en te binden en als enig aanspreekpunt voor </w:t>
      </w:r>
      <w:r w:rsidR="009F6B89">
        <w:rPr>
          <w:rFonts w:eastAsia="Calibri" w:cs="Arial"/>
        </w:rPr>
        <w:t>de Aanbestedende Dienst</w:t>
      </w:r>
      <w:r w:rsidRPr="009576D5">
        <w:rPr>
          <w:rFonts w:eastAsia="Calibri" w:cs="Arial"/>
        </w:rPr>
        <w:t xml:space="preserve"> dient.</w:t>
      </w:r>
    </w:p>
    <w:p w14:paraId="06F32E6C" w14:textId="77777777" w:rsidR="00BB05D4" w:rsidRDefault="00BB05D4" w:rsidP="00A60ED0">
      <w:pPr>
        <w:suppressAutoHyphens/>
        <w:rPr>
          <w:rFonts w:eastAsia="Calibri" w:cs="Arial"/>
        </w:rPr>
      </w:pPr>
    </w:p>
    <w:p w14:paraId="3A489544" w14:textId="1D25C9B2" w:rsidR="00BB05D4" w:rsidRDefault="00BB05D4" w:rsidP="00A60ED0">
      <w:pPr>
        <w:suppressAutoHyphens/>
        <w:rPr>
          <w:rFonts w:eastAsia="Calibri" w:cs="Arial"/>
        </w:rPr>
      </w:pPr>
      <w:r>
        <w:rPr>
          <w:rFonts w:eastAsia="Calibri" w:cs="Arial"/>
        </w:rPr>
        <w:t xml:space="preserve">De reden dat in </w:t>
      </w:r>
      <w:r>
        <w:rPr>
          <w:rFonts w:cs="Arial"/>
        </w:rPr>
        <w:t>Samenwerkingsverband</w:t>
      </w:r>
      <w:r>
        <w:rPr>
          <w:rFonts w:eastAsia="Calibri" w:cs="Arial"/>
        </w:rPr>
        <w:t xml:space="preserve"> wordt </w:t>
      </w:r>
      <w:r w:rsidR="00F53365">
        <w:rPr>
          <w:rFonts w:eastAsia="Calibri" w:cs="Arial"/>
        </w:rPr>
        <w:t>ingeschreven</w:t>
      </w:r>
      <w:r>
        <w:rPr>
          <w:rFonts w:eastAsia="Calibri" w:cs="Arial"/>
        </w:rPr>
        <w:t xml:space="preserve"> is de volgende:</w:t>
      </w:r>
    </w:p>
    <w:p w14:paraId="0D9315BE" w14:textId="77777777" w:rsidR="00BB05D4" w:rsidRPr="009576D5" w:rsidRDefault="00BB05D4" w:rsidP="00A60ED0">
      <w:pPr>
        <w:suppressAutoHyphens/>
        <w:rPr>
          <w:rFonts w:eastAsia="Calibri" w:cs="Arial"/>
        </w:rPr>
      </w:pPr>
      <w:r>
        <w:rPr>
          <w:rFonts w:eastAsia="Calibri" w:cs="Arial"/>
        </w:rPr>
        <w:t>…………………………………………………………………………………………………………………………………………………………………………………………………………………………</w:t>
      </w:r>
    </w:p>
    <w:p w14:paraId="5EB5CACD" w14:textId="77777777" w:rsidR="00BB05D4" w:rsidRDefault="00BB05D4" w:rsidP="00A60ED0">
      <w:pPr>
        <w:suppressAutoHyphens/>
        <w:rPr>
          <w:rFonts w:eastAsia="Calibri" w:cs="Arial"/>
        </w:rPr>
      </w:pPr>
    </w:p>
    <w:p w14:paraId="7F31FDD3" w14:textId="094833AD" w:rsidR="00BB05D4" w:rsidRDefault="009F6B89" w:rsidP="00A60ED0">
      <w:pPr>
        <w:suppressAutoHyphens/>
        <w:rPr>
          <w:rFonts w:eastAsia="Calibri" w:cs="Arial"/>
        </w:rPr>
      </w:pPr>
      <w:r>
        <w:rPr>
          <w:rFonts w:eastAsia="Calibri" w:cs="Arial"/>
        </w:rPr>
        <w:t>De Aanbestedende Dienst</w:t>
      </w:r>
      <w:r w:rsidR="00BB05D4">
        <w:rPr>
          <w:rFonts w:eastAsia="Calibri" w:cs="Arial"/>
        </w:rPr>
        <w:t xml:space="preserve"> wenst te vernemen welke onderdelen van de Opdracht door welk lid van het </w:t>
      </w:r>
      <w:r w:rsidR="00BB05D4">
        <w:rPr>
          <w:rFonts w:cs="Arial"/>
        </w:rPr>
        <w:t>Samenwerkingsverband</w:t>
      </w:r>
      <w:r w:rsidR="00BB05D4">
        <w:rPr>
          <w:rFonts w:eastAsia="Calibri" w:cs="Arial"/>
        </w:rPr>
        <w:t xml:space="preserve"> worden vervuld:</w:t>
      </w:r>
    </w:p>
    <w:p w14:paraId="3BE3824F" w14:textId="77777777" w:rsidR="00BB05D4" w:rsidRPr="009576D5" w:rsidRDefault="00BB05D4" w:rsidP="00A60ED0">
      <w:pPr>
        <w:suppressAutoHyphens/>
        <w:rPr>
          <w:rFonts w:eastAsia="Calibri" w:cs="Arial"/>
        </w:rPr>
      </w:pPr>
      <w:r>
        <w:rPr>
          <w:rFonts w:eastAsia="Calibri" w:cs="Arial"/>
        </w:rPr>
        <w:t>…………………………………………………………………………………………………………………………………………………………………………………………………………………………</w:t>
      </w:r>
    </w:p>
    <w:p w14:paraId="220AF7E1" w14:textId="77777777" w:rsidR="00BB05D4" w:rsidRDefault="00BB05D4" w:rsidP="00A60ED0">
      <w:pPr>
        <w:suppressAutoHyphens/>
        <w:rPr>
          <w:rFonts w:eastAsia="Calibri" w:cs="Arial"/>
        </w:rPr>
      </w:pPr>
    </w:p>
    <w:p w14:paraId="19D42ACA" w14:textId="77777777" w:rsidR="00BB05D4" w:rsidRPr="009576D5" w:rsidRDefault="00BB05D4" w:rsidP="00A60ED0">
      <w:pPr>
        <w:suppressAutoHyphens/>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 xml:space="preserve">lid van het </w:t>
      </w:r>
      <w:r>
        <w:rPr>
          <w:rFonts w:cs="Arial"/>
        </w:rPr>
        <w:t>Samenwerkingsverband</w:t>
      </w:r>
      <w:r w:rsidRPr="009576D5">
        <w:rPr>
          <w:rFonts w:eastAsia="Calibri" w:cs="Arial"/>
        </w:rPr>
        <w:t>, rechtens bevoegd zijn.</w:t>
      </w:r>
    </w:p>
    <w:p w14:paraId="1A6D6464" w14:textId="77777777" w:rsidR="00BB05D4" w:rsidRPr="009576D5" w:rsidRDefault="00BB05D4" w:rsidP="00A60ED0">
      <w:pPr>
        <w:suppressAutoHyphens/>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9576D5" w14:paraId="20207F26" w14:textId="77777777" w:rsidTr="00A20A5D">
        <w:tc>
          <w:tcPr>
            <w:tcW w:w="2835" w:type="dxa"/>
            <w:tcBorders>
              <w:top w:val="single" w:sz="8" w:space="0" w:color="C0C0C0"/>
              <w:left w:val="single" w:sz="8" w:space="0" w:color="C0C0C0"/>
              <w:bottom w:val="single" w:sz="8" w:space="0" w:color="C0C0C0"/>
            </w:tcBorders>
            <w:shd w:val="clear" w:color="auto" w:fill="E6E6E6"/>
          </w:tcPr>
          <w:p w14:paraId="71B10F31" w14:textId="77777777" w:rsidR="00BB05D4" w:rsidRPr="009576D5" w:rsidRDefault="00BB05D4" w:rsidP="00A60ED0">
            <w:pPr>
              <w:suppressAutoHyphens/>
              <w:snapToGrid w:val="0"/>
              <w:spacing w:before="90" w:after="54"/>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0A0B3DA" w14:textId="77777777" w:rsidR="00BB05D4" w:rsidRPr="009576D5" w:rsidRDefault="00BB05D4" w:rsidP="00A60ED0">
            <w:pPr>
              <w:suppressAutoHyphens/>
              <w:snapToGrid w:val="0"/>
              <w:spacing w:before="90" w:after="54"/>
              <w:ind w:right="57"/>
              <w:rPr>
                <w:rFonts w:eastAsia="Calibri" w:cs="Arial"/>
              </w:rPr>
            </w:pPr>
          </w:p>
        </w:tc>
      </w:tr>
      <w:tr w:rsidR="00BB05D4" w:rsidRPr="009576D5" w14:paraId="045C1CE7" w14:textId="77777777" w:rsidTr="00A20A5D">
        <w:tc>
          <w:tcPr>
            <w:tcW w:w="2835" w:type="dxa"/>
            <w:tcBorders>
              <w:top w:val="single" w:sz="8" w:space="0" w:color="C0C0C0"/>
              <w:left w:val="single" w:sz="8" w:space="0" w:color="C0C0C0"/>
              <w:bottom w:val="single" w:sz="8" w:space="0" w:color="C0C0C0"/>
            </w:tcBorders>
            <w:shd w:val="clear" w:color="auto" w:fill="E6E6E6"/>
          </w:tcPr>
          <w:p w14:paraId="19BA9D30" w14:textId="77777777" w:rsidR="00BB05D4" w:rsidRPr="009576D5" w:rsidRDefault="00BB05D4" w:rsidP="00A60ED0">
            <w:pPr>
              <w:suppressAutoHyphens/>
              <w:snapToGrid w:val="0"/>
              <w:spacing w:before="90" w:after="54"/>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2CFFBF" w14:textId="77777777" w:rsidR="00BB05D4" w:rsidRPr="009576D5" w:rsidRDefault="00BB05D4" w:rsidP="00A60ED0">
            <w:pPr>
              <w:suppressAutoHyphens/>
              <w:snapToGrid w:val="0"/>
              <w:spacing w:before="90" w:after="54"/>
              <w:ind w:right="57"/>
              <w:rPr>
                <w:rFonts w:eastAsia="Calibri" w:cs="Arial"/>
              </w:rPr>
            </w:pPr>
          </w:p>
        </w:tc>
      </w:tr>
      <w:tr w:rsidR="00BB05D4" w:rsidRPr="009576D5" w14:paraId="7B83EA8E" w14:textId="77777777" w:rsidTr="00A20A5D">
        <w:tc>
          <w:tcPr>
            <w:tcW w:w="2835" w:type="dxa"/>
            <w:tcBorders>
              <w:top w:val="single" w:sz="8" w:space="0" w:color="C0C0C0"/>
              <w:left w:val="single" w:sz="8" w:space="0" w:color="C0C0C0"/>
              <w:bottom w:val="single" w:sz="8" w:space="0" w:color="C0C0C0"/>
            </w:tcBorders>
            <w:shd w:val="clear" w:color="auto" w:fill="E6E6E6"/>
          </w:tcPr>
          <w:p w14:paraId="5CCD8D94" w14:textId="77777777" w:rsidR="00BB05D4" w:rsidRPr="009576D5" w:rsidRDefault="00BB05D4" w:rsidP="00A60ED0">
            <w:pPr>
              <w:suppressAutoHyphens/>
              <w:snapToGrid w:val="0"/>
              <w:spacing w:before="90" w:after="54"/>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BD416E" w14:textId="77777777" w:rsidR="00BB05D4" w:rsidRPr="009576D5" w:rsidRDefault="00BB05D4" w:rsidP="00A60ED0">
            <w:pPr>
              <w:suppressAutoHyphens/>
              <w:snapToGrid w:val="0"/>
              <w:spacing w:before="90" w:after="54"/>
              <w:ind w:right="57"/>
              <w:rPr>
                <w:rFonts w:eastAsia="Calibri" w:cs="Arial"/>
              </w:rPr>
            </w:pPr>
          </w:p>
        </w:tc>
      </w:tr>
      <w:tr w:rsidR="00BB05D4" w:rsidRPr="009576D5" w14:paraId="15379778" w14:textId="77777777" w:rsidTr="00A20A5D">
        <w:tc>
          <w:tcPr>
            <w:tcW w:w="2835" w:type="dxa"/>
            <w:tcBorders>
              <w:top w:val="single" w:sz="8" w:space="0" w:color="C0C0C0"/>
              <w:left w:val="single" w:sz="8" w:space="0" w:color="C0C0C0"/>
              <w:bottom w:val="single" w:sz="8" w:space="0" w:color="C0C0C0"/>
            </w:tcBorders>
            <w:shd w:val="clear" w:color="auto" w:fill="E6E6E6"/>
          </w:tcPr>
          <w:p w14:paraId="0ECA4260" w14:textId="77777777" w:rsidR="00BB05D4" w:rsidRPr="009576D5" w:rsidRDefault="00BB05D4" w:rsidP="00A60ED0">
            <w:pPr>
              <w:suppressAutoHyphens/>
              <w:snapToGrid w:val="0"/>
              <w:spacing w:before="90" w:after="54"/>
              <w:ind w:right="57"/>
              <w:rPr>
                <w:rFonts w:eastAsia="Calibri" w:cs="Arial"/>
              </w:rPr>
            </w:pPr>
            <w:r w:rsidRPr="009576D5">
              <w:rPr>
                <w:rFonts w:eastAsia="Calibri" w:cs="Arial"/>
              </w:rPr>
              <w:t>Handtekening</w:t>
            </w:r>
          </w:p>
          <w:p w14:paraId="006108DD" w14:textId="77777777" w:rsidR="00BB05D4" w:rsidRPr="009576D5" w:rsidRDefault="00BB05D4" w:rsidP="00A60ED0">
            <w:pPr>
              <w:suppressAutoHyphens/>
              <w:spacing w:before="90" w:after="54"/>
              <w:ind w:right="57"/>
              <w:rPr>
                <w:rFonts w:eastAsia="Calibri" w:cs="Arial"/>
              </w:rPr>
            </w:pPr>
          </w:p>
          <w:p w14:paraId="259DAB4D" w14:textId="77777777" w:rsidR="00BB05D4" w:rsidRPr="009576D5" w:rsidRDefault="00BB05D4" w:rsidP="00A60ED0">
            <w:pPr>
              <w:suppressAutoHyphens/>
              <w:spacing w:before="90" w:after="54"/>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C17879" w14:textId="77777777" w:rsidR="00BB05D4" w:rsidRPr="009576D5" w:rsidRDefault="00BB05D4" w:rsidP="00A60ED0">
            <w:pPr>
              <w:suppressAutoHyphens/>
              <w:snapToGrid w:val="0"/>
              <w:spacing w:before="90" w:after="54"/>
              <w:ind w:right="57"/>
              <w:rPr>
                <w:rFonts w:eastAsia="Calibri" w:cs="Arial"/>
              </w:rPr>
            </w:pPr>
          </w:p>
        </w:tc>
      </w:tr>
      <w:tr w:rsidR="00BB05D4" w:rsidRPr="009576D5" w14:paraId="2E79D885" w14:textId="77777777" w:rsidTr="00A20A5D">
        <w:tc>
          <w:tcPr>
            <w:tcW w:w="2835" w:type="dxa"/>
            <w:tcBorders>
              <w:top w:val="single" w:sz="8" w:space="0" w:color="C0C0C0"/>
              <w:left w:val="single" w:sz="8" w:space="0" w:color="C0C0C0"/>
              <w:bottom w:val="single" w:sz="8" w:space="0" w:color="C0C0C0"/>
            </w:tcBorders>
            <w:shd w:val="clear" w:color="auto" w:fill="E6E6E6"/>
          </w:tcPr>
          <w:p w14:paraId="10BAA473" w14:textId="77777777" w:rsidR="00BB05D4" w:rsidRPr="009576D5" w:rsidRDefault="00BB05D4" w:rsidP="00A60ED0">
            <w:pPr>
              <w:suppressAutoHyphens/>
              <w:snapToGrid w:val="0"/>
              <w:spacing w:before="90" w:after="54"/>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4378B0" w14:textId="77777777" w:rsidR="00BB05D4" w:rsidRPr="009576D5" w:rsidRDefault="00BB05D4" w:rsidP="00A60ED0">
            <w:pPr>
              <w:suppressAutoHyphens/>
              <w:snapToGrid w:val="0"/>
              <w:spacing w:before="90" w:after="54"/>
              <w:ind w:right="57"/>
              <w:rPr>
                <w:rFonts w:eastAsia="Calibri" w:cs="Arial"/>
              </w:rPr>
            </w:pPr>
          </w:p>
        </w:tc>
      </w:tr>
    </w:tbl>
    <w:p w14:paraId="13744554" w14:textId="77777777" w:rsidR="00BB05D4" w:rsidRPr="009576D5" w:rsidRDefault="00BB05D4" w:rsidP="00A60ED0">
      <w:pPr>
        <w:suppressAutoHyphens/>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9576D5" w14:paraId="6A6C938E" w14:textId="77777777" w:rsidTr="00A20A5D">
        <w:tc>
          <w:tcPr>
            <w:tcW w:w="2835" w:type="dxa"/>
            <w:tcBorders>
              <w:top w:val="single" w:sz="8" w:space="0" w:color="C0C0C0"/>
              <w:left w:val="single" w:sz="8" w:space="0" w:color="C0C0C0"/>
              <w:bottom w:val="single" w:sz="8" w:space="0" w:color="C0C0C0"/>
            </w:tcBorders>
            <w:shd w:val="clear" w:color="auto" w:fill="E6E6E6"/>
          </w:tcPr>
          <w:p w14:paraId="4E4AFEBC" w14:textId="77777777" w:rsidR="00BB05D4" w:rsidRPr="009576D5" w:rsidRDefault="00BB05D4" w:rsidP="00A60ED0">
            <w:pPr>
              <w:suppressAutoHyphens/>
              <w:snapToGrid w:val="0"/>
              <w:spacing w:before="90" w:after="54"/>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2E1B5A86" w14:textId="77777777" w:rsidR="00BB05D4" w:rsidRPr="009576D5" w:rsidRDefault="00BB05D4" w:rsidP="00A60ED0">
            <w:pPr>
              <w:suppressAutoHyphens/>
              <w:snapToGrid w:val="0"/>
              <w:spacing w:before="90" w:after="54"/>
              <w:ind w:right="57"/>
              <w:rPr>
                <w:rFonts w:eastAsia="Calibri" w:cs="Arial"/>
              </w:rPr>
            </w:pPr>
          </w:p>
        </w:tc>
      </w:tr>
      <w:tr w:rsidR="00BB05D4" w:rsidRPr="009576D5" w14:paraId="16C1131F" w14:textId="77777777" w:rsidTr="00A20A5D">
        <w:tc>
          <w:tcPr>
            <w:tcW w:w="2835" w:type="dxa"/>
            <w:tcBorders>
              <w:top w:val="single" w:sz="8" w:space="0" w:color="C0C0C0"/>
              <w:left w:val="single" w:sz="8" w:space="0" w:color="C0C0C0"/>
              <w:bottom w:val="single" w:sz="8" w:space="0" w:color="C0C0C0"/>
            </w:tcBorders>
            <w:shd w:val="clear" w:color="auto" w:fill="E6E6E6"/>
          </w:tcPr>
          <w:p w14:paraId="6265965C" w14:textId="77777777" w:rsidR="00BB05D4" w:rsidRPr="009576D5" w:rsidRDefault="00BB05D4" w:rsidP="00A60ED0">
            <w:pPr>
              <w:suppressAutoHyphens/>
              <w:snapToGrid w:val="0"/>
              <w:spacing w:before="90" w:after="54"/>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E463736" w14:textId="77777777" w:rsidR="00BB05D4" w:rsidRPr="009576D5" w:rsidRDefault="00BB05D4" w:rsidP="00A60ED0">
            <w:pPr>
              <w:suppressAutoHyphens/>
              <w:snapToGrid w:val="0"/>
              <w:spacing w:before="90" w:after="54"/>
              <w:ind w:right="57"/>
              <w:rPr>
                <w:rFonts w:eastAsia="Calibri" w:cs="Arial"/>
              </w:rPr>
            </w:pPr>
          </w:p>
        </w:tc>
      </w:tr>
      <w:tr w:rsidR="00BB05D4" w:rsidRPr="009576D5" w14:paraId="75345467" w14:textId="77777777" w:rsidTr="00A20A5D">
        <w:tc>
          <w:tcPr>
            <w:tcW w:w="2835" w:type="dxa"/>
            <w:tcBorders>
              <w:top w:val="single" w:sz="8" w:space="0" w:color="C0C0C0"/>
              <w:left w:val="single" w:sz="8" w:space="0" w:color="C0C0C0"/>
              <w:bottom w:val="single" w:sz="8" w:space="0" w:color="C0C0C0"/>
            </w:tcBorders>
            <w:shd w:val="clear" w:color="auto" w:fill="E6E6E6"/>
          </w:tcPr>
          <w:p w14:paraId="08075386" w14:textId="77777777" w:rsidR="00BB05D4" w:rsidRPr="009576D5" w:rsidRDefault="00BB05D4" w:rsidP="00A60ED0">
            <w:pPr>
              <w:suppressAutoHyphens/>
              <w:snapToGrid w:val="0"/>
              <w:spacing w:before="90" w:after="54"/>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C1BE531" w14:textId="77777777" w:rsidR="00BB05D4" w:rsidRPr="009576D5" w:rsidRDefault="00BB05D4" w:rsidP="00A60ED0">
            <w:pPr>
              <w:suppressAutoHyphens/>
              <w:snapToGrid w:val="0"/>
              <w:spacing w:before="90" w:after="54"/>
              <w:ind w:right="57"/>
              <w:rPr>
                <w:rFonts w:eastAsia="Calibri" w:cs="Arial"/>
              </w:rPr>
            </w:pPr>
          </w:p>
        </w:tc>
      </w:tr>
      <w:tr w:rsidR="00BB05D4" w:rsidRPr="009576D5" w14:paraId="3927585F" w14:textId="77777777" w:rsidTr="00A20A5D">
        <w:tc>
          <w:tcPr>
            <w:tcW w:w="2835" w:type="dxa"/>
            <w:tcBorders>
              <w:top w:val="single" w:sz="8" w:space="0" w:color="C0C0C0"/>
              <w:left w:val="single" w:sz="8" w:space="0" w:color="C0C0C0"/>
              <w:bottom w:val="single" w:sz="8" w:space="0" w:color="C0C0C0"/>
            </w:tcBorders>
            <w:shd w:val="clear" w:color="auto" w:fill="E6E6E6"/>
          </w:tcPr>
          <w:p w14:paraId="7396D7D2" w14:textId="77777777" w:rsidR="00BB05D4" w:rsidRPr="009576D5" w:rsidRDefault="00BB05D4" w:rsidP="00A60ED0">
            <w:pPr>
              <w:suppressAutoHyphens/>
              <w:snapToGrid w:val="0"/>
              <w:spacing w:before="90" w:after="54"/>
              <w:ind w:right="57"/>
              <w:rPr>
                <w:rFonts w:eastAsia="Calibri" w:cs="Arial"/>
              </w:rPr>
            </w:pPr>
            <w:r w:rsidRPr="009576D5">
              <w:rPr>
                <w:rFonts w:eastAsia="Calibri" w:cs="Arial"/>
              </w:rPr>
              <w:t>Handtekening</w:t>
            </w:r>
          </w:p>
          <w:p w14:paraId="7CE27C69" w14:textId="77777777" w:rsidR="00BB05D4" w:rsidRPr="009576D5" w:rsidRDefault="00BB05D4" w:rsidP="00A60ED0">
            <w:pPr>
              <w:suppressAutoHyphens/>
              <w:spacing w:before="90" w:after="54"/>
              <w:ind w:right="57"/>
              <w:rPr>
                <w:rFonts w:eastAsia="Calibri" w:cs="Arial"/>
              </w:rPr>
            </w:pPr>
          </w:p>
          <w:p w14:paraId="17CBC25B" w14:textId="77777777" w:rsidR="00BB05D4" w:rsidRPr="009576D5" w:rsidRDefault="00BB05D4" w:rsidP="00A60ED0">
            <w:pPr>
              <w:suppressAutoHyphens/>
              <w:spacing w:before="90" w:after="54"/>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EEBDA6C" w14:textId="77777777" w:rsidR="00BB05D4" w:rsidRPr="009576D5" w:rsidRDefault="00BB05D4" w:rsidP="00A60ED0">
            <w:pPr>
              <w:suppressAutoHyphens/>
              <w:snapToGrid w:val="0"/>
              <w:spacing w:before="90" w:after="54"/>
              <w:ind w:right="57"/>
              <w:rPr>
                <w:rFonts w:eastAsia="Calibri" w:cs="Arial"/>
              </w:rPr>
            </w:pPr>
          </w:p>
        </w:tc>
      </w:tr>
      <w:tr w:rsidR="00BB05D4" w:rsidRPr="009576D5" w14:paraId="14DC8E0A" w14:textId="77777777" w:rsidTr="00A20A5D">
        <w:tc>
          <w:tcPr>
            <w:tcW w:w="2835" w:type="dxa"/>
            <w:tcBorders>
              <w:top w:val="single" w:sz="8" w:space="0" w:color="C0C0C0"/>
              <w:left w:val="single" w:sz="8" w:space="0" w:color="C0C0C0"/>
              <w:bottom w:val="single" w:sz="8" w:space="0" w:color="C0C0C0"/>
            </w:tcBorders>
            <w:shd w:val="clear" w:color="auto" w:fill="E6E6E6"/>
          </w:tcPr>
          <w:p w14:paraId="35760729" w14:textId="77777777" w:rsidR="00BB05D4" w:rsidRPr="009576D5" w:rsidRDefault="00BB05D4" w:rsidP="00A60ED0">
            <w:pPr>
              <w:suppressAutoHyphens/>
              <w:snapToGrid w:val="0"/>
              <w:spacing w:before="90" w:after="54"/>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BFD70C9" w14:textId="77777777" w:rsidR="00BB05D4" w:rsidRPr="009576D5" w:rsidRDefault="00BB05D4" w:rsidP="00A60ED0">
            <w:pPr>
              <w:suppressAutoHyphens/>
              <w:snapToGrid w:val="0"/>
              <w:spacing w:before="90" w:after="54"/>
              <w:ind w:right="57"/>
              <w:rPr>
                <w:rFonts w:eastAsia="Calibri" w:cs="Arial"/>
              </w:rPr>
            </w:pPr>
          </w:p>
        </w:tc>
      </w:tr>
    </w:tbl>
    <w:p w14:paraId="6C41BFE4" w14:textId="77777777" w:rsidR="00BB05D4" w:rsidRPr="009576D5" w:rsidRDefault="00BB05D4" w:rsidP="00A60ED0">
      <w:pPr>
        <w:suppressAutoHyphens/>
        <w:rPr>
          <w:rFonts w:eastAsia="Calibri" w:cs="Arial"/>
        </w:rPr>
      </w:pPr>
    </w:p>
    <w:p w14:paraId="67FC69F0" w14:textId="7428FE83" w:rsidR="006D504E" w:rsidRDefault="006D504E">
      <w:r>
        <w:br w:type="page"/>
      </w:r>
    </w:p>
    <w:p w14:paraId="43C454FB" w14:textId="48586BCE" w:rsidR="006D504E" w:rsidRDefault="006D504E" w:rsidP="00FA217D">
      <w:pPr>
        <w:pStyle w:val="KopBijlage"/>
        <w:suppressAutoHyphens/>
      </w:pPr>
      <w:bookmarkStart w:id="360" w:name="_Toc419285421"/>
      <w:bookmarkStart w:id="361" w:name="_Toc421086917"/>
      <w:bookmarkStart w:id="362" w:name="_Toc421100640"/>
      <w:bookmarkStart w:id="363" w:name="_Toc480365700"/>
      <w:bookmarkStart w:id="364" w:name="_Toc33441776"/>
      <w:r w:rsidRPr="00FA217D">
        <w:lastRenderedPageBreak/>
        <w:t>Bijlage Y</w:t>
      </w:r>
      <w:r w:rsidR="00FA217D">
        <w:br/>
      </w:r>
      <w:r w:rsidRPr="00FA217D">
        <w:t>Verklaring middelen derde</w:t>
      </w:r>
      <w:bookmarkEnd w:id="360"/>
      <w:bookmarkEnd w:id="361"/>
      <w:bookmarkEnd w:id="362"/>
      <w:bookmarkEnd w:id="363"/>
      <w:bookmarkEnd w:id="364"/>
    </w:p>
    <w:p w14:paraId="032C95E1" w14:textId="607E9C9F" w:rsidR="00FA217D" w:rsidRDefault="00FA217D" w:rsidP="00FA217D">
      <w:pPr>
        <w:rPr>
          <w:rFonts w:eastAsia="MS Mincho"/>
        </w:rPr>
      </w:pPr>
    </w:p>
    <w:p w14:paraId="719721B2" w14:textId="77777777" w:rsidR="006D504E" w:rsidRPr="006D504E" w:rsidRDefault="006D504E" w:rsidP="00A60ED0">
      <w:pPr>
        <w:suppressAutoHyphens/>
        <w:rPr>
          <w:rFonts w:cs="Arial"/>
        </w:rPr>
      </w:pPr>
      <w:r w:rsidRPr="006D504E">
        <w:rPr>
          <w:rFonts w:eastAsia="Calibri" w:cs="Arial"/>
        </w:rPr>
        <w:t>Ondergetekenden verklaren dat</w:t>
      </w:r>
      <w:r w:rsidRPr="006D504E">
        <w:rPr>
          <w:rFonts w:cs="Arial"/>
        </w:rPr>
        <w:t xml:space="preserve">: </w:t>
      </w:r>
    </w:p>
    <w:p w14:paraId="4DF48F7E" w14:textId="77777777" w:rsidR="006D504E" w:rsidRPr="006D504E" w:rsidRDefault="006D504E" w:rsidP="006D504E">
      <w:pPr>
        <w:ind w:left="567"/>
        <w:rPr>
          <w:rFonts w:cs="Arial"/>
        </w:rPr>
      </w:pPr>
    </w:p>
    <w:p w14:paraId="3A31A8EB" w14:textId="5F73A8C3" w:rsidR="006D504E" w:rsidRPr="006D504E" w:rsidRDefault="006D504E" w:rsidP="00A60ED0">
      <w:pPr>
        <w:numPr>
          <w:ilvl w:val="0"/>
          <w:numId w:val="24"/>
        </w:numPr>
        <w:tabs>
          <w:tab w:val="left" w:pos="397"/>
        </w:tabs>
        <w:suppressAutoHyphens/>
        <w:contextualSpacing/>
        <w:rPr>
          <w:rFonts w:cs="Arial"/>
        </w:rPr>
      </w:pPr>
      <w:r w:rsidRPr="006D504E">
        <w:rPr>
          <w:rFonts w:cs="Arial"/>
        </w:rPr>
        <w:t xml:space="preserve">[Naam </w:t>
      </w:r>
      <w:r>
        <w:rPr>
          <w:rFonts w:cs="Arial"/>
        </w:rPr>
        <w:t>Inschrijver</w:t>
      </w:r>
      <w:r w:rsidRPr="006D504E">
        <w:rPr>
          <w:rFonts w:cs="Arial"/>
        </w:rPr>
        <w:t xml:space="preserve">] zich met betrekking tot de geschiktheidseis zoals genoemd in paragraaf [=] van het </w:t>
      </w:r>
      <w:r>
        <w:rPr>
          <w:rFonts w:cs="Arial"/>
        </w:rPr>
        <w:t>Beschrijvend D</w:t>
      </w:r>
      <w:r w:rsidRPr="006D504E">
        <w:rPr>
          <w:rFonts w:cs="Arial"/>
        </w:rPr>
        <w:t>ocument beroept op de middelen van [naam derde];</w:t>
      </w:r>
    </w:p>
    <w:p w14:paraId="1E2A188A" w14:textId="77777777" w:rsidR="006D504E" w:rsidRPr="006D504E" w:rsidRDefault="006D504E" w:rsidP="00A60ED0">
      <w:pPr>
        <w:suppressAutoHyphens/>
        <w:rPr>
          <w:rFonts w:eastAsia="Calibri" w:cs="Arial"/>
        </w:rPr>
      </w:pPr>
    </w:p>
    <w:p w14:paraId="4FFC1F74" w14:textId="77777777" w:rsidR="006D504E" w:rsidRPr="006D504E" w:rsidRDefault="006D504E" w:rsidP="00A60ED0">
      <w:pPr>
        <w:numPr>
          <w:ilvl w:val="0"/>
          <w:numId w:val="24"/>
        </w:numPr>
        <w:tabs>
          <w:tab w:val="left" w:pos="397"/>
        </w:tabs>
        <w:suppressAutoHyphens/>
        <w:ind w:left="1134"/>
        <w:contextualSpacing/>
        <w:rPr>
          <w:rFonts w:eastAsia="Calibri" w:cs="Arial"/>
        </w:rPr>
      </w:pPr>
      <w:r w:rsidRPr="006D504E">
        <w:rPr>
          <w:rFonts w:eastAsia="Calibri" w:cs="Arial"/>
        </w:rPr>
        <w:t>Contactgegevens derde:</w:t>
      </w:r>
    </w:p>
    <w:p w14:paraId="164F7D42" w14:textId="77777777" w:rsidR="006D504E" w:rsidRPr="006D504E" w:rsidRDefault="006D504E" w:rsidP="00A60ED0">
      <w:pPr>
        <w:numPr>
          <w:ilvl w:val="0"/>
          <w:numId w:val="24"/>
        </w:numPr>
        <w:tabs>
          <w:tab w:val="left" w:pos="397"/>
        </w:tabs>
        <w:suppressAutoHyphens/>
        <w:ind w:left="1134"/>
        <w:contextualSpacing/>
        <w:rPr>
          <w:rFonts w:eastAsia="Calibri" w:cs="Arial"/>
        </w:rPr>
      </w:pPr>
      <w:r w:rsidRPr="006D504E">
        <w:rPr>
          <w:rFonts w:eastAsia="Calibri" w:cs="Arial"/>
        </w:rPr>
        <w:t>statutaire naam:</w:t>
      </w:r>
    </w:p>
    <w:p w14:paraId="028517D6" w14:textId="77777777" w:rsidR="006D504E" w:rsidRPr="006D504E" w:rsidRDefault="006D504E" w:rsidP="00A60ED0">
      <w:pPr>
        <w:numPr>
          <w:ilvl w:val="0"/>
          <w:numId w:val="24"/>
        </w:numPr>
        <w:tabs>
          <w:tab w:val="left" w:pos="397"/>
        </w:tabs>
        <w:suppressAutoHyphens/>
        <w:ind w:left="1134"/>
        <w:contextualSpacing/>
        <w:rPr>
          <w:rFonts w:eastAsia="Calibri" w:cs="Arial"/>
        </w:rPr>
      </w:pPr>
      <w:r w:rsidRPr="006D504E">
        <w:rPr>
          <w:rFonts w:eastAsia="Calibri" w:cs="Arial"/>
        </w:rPr>
        <w:t>vestigingsadres:</w:t>
      </w:r>
    </w:p>
    <w:p w14:paraId="46F00B76" w14:textId="77777777" w:rsidR="006D504E" w:rsidRPr="006D504E" w:rsidRDefault="006D504E" w:rsidP="00A60ED0">
      <w:pPr>
        <w:numPr>
          <w:ilvl w:val="0"/>
          <w:numId w:val="24"/>
        </w:numPr>
        <w:tabs>
          <w:tab w:val="left" w:pos="397"/>
        </w:tabs>
        <w:suppressAutoHyphens/>
        <w:ind w:left="1134"/>
        <w:contextualSpacing/>
        <w:rPr>
          <w:rFonts w:eastAsia="Calibri" w:cs="Arial"/>
        </w:rPr>
      </w:pPr>
      <w:r w:rsidRPr="006D504E">
        <w:rPr>
          <w:rFonts w:eastAsia="Calibri" w:cs="Arial"/>
        </w:rPr>
        <w:t>postadres:</w:t>
      </w:r>
    </w:p>
    <w:p w14:paraId="01F499D8" w14:textId="77777777" w:rsidR="006D504E" w:rsidRPr="006D504E" w:rsidRDefault="006D504E" w:rsidP="00A60ED0">
      <w:pPr>
        <w:numPr>
          <w:ilvl w:val="0"/>
          <w:numId w:val="24"/>
        </w:numPr>
        <w:tabs>
          <w:tab w:val="left" w:pos="397"/>
        </w:tabs>
        <w:suppressAutoHyphens/>
        <w:ind w:left="1134"/>
        <w:contextualSpacing/>
        <w:rPr>
          <w:rFonts w:eastAsia="Calibri" w:cs="Arial"/>
        </w:rPr>
      </w:pPr>
      <w:r w:rsidRPr="006D504E">
        <w:rPr>
          <w:rFonts w:eastAsia="Calibri" w:cs="Arial"/>
        </w:rPr>
        <w:t>telefoonnummer:</w:t>
      </w:r>
    </w:p>
    <w:p w14:paraId="1FBEB422" w14:textId="77777777" w:rsidR="006D504E" w:rsidRPr="006D504E" w:rsidRDefault="006D504E" w:rsidP="00A60ED0">
      <w:pPr>
        <w:numPr>
          <w:ilvl w:val="0"/>
          <w:numId w:val="24"/>
        </w:numPr>
        <w:tabs>
          <w:tab w:val="left" w:pos="397"/>
        </w:tabs>
        <w:suppressAutoHyphens/>
        <w:ind w:left="1134"/>
        <w:contextualSpacing/>
        <w:rPr>
          <w:rFonts w:eastAsia="Calibri" w:cs="Arial"/>
        </w:rPr>
      </w:pPr>
      <w:r w:rsidRPr="006D504E">
        <w:rPr>
          <w:rFonts w:eastAsia="Calibri" w:cs="Arial"/>
        </w:rPr>
        <w:t>e-mail:</w:t>
      </w:r>
    </w:p>
    <w:p w14:paraId="72114CD3" w14:textId="77777777" w:rsidR="006D504E" w:rsidRPr="006D504E" w:rsidRDefault="006D504E" w:rsidP="00A60ED0">
      <w:pPr>
        <w:numPr>
          <w:ilvl w:val="0"/>
          <w:numId w:val="24"/>
        </w:numPr>
        <w:tabs>
          <w:tab w:val="left" w:pos="397"/>
        </w:tabs>
        <w:suppressAutoHyphens/>
        <w:ind w:left="1134"/>
        <w:contextualSpacing/>
        <w:rPr>
          <w:rFonts w:eastAsia="Calibri" w:cs="Arial"/>
        </w:rPr>
      </w:pPr>
      <w:r w:rsidRPr="006D504E">
        <w:rPr>
          <w:rFonts w:eastAsia="Calibri" w:cs="Arial"/>
        </w:rPr>
        <w:t>nummer van inschrijving in het handelsregister:</w:t>
      </w:r>
    </w:p>
    <w:p w14:paraId="1CBD2EA5" w14:textId="77777777" w:rsidR="006D504E" w:rsidRPr="006D504E" w:rsidRDefault="006D504E" w:rsidP="006D504E">
      <w:pPr>
        <w:tabs>
          <w:tab w:val="num" w:pos="284"/>
        </w:tabs>
        <w:ind w:left="567"/>
        <w:rPr>
          <w:rFonts w:cs="Arial"/>
        </w:rPr>
      </w:pPr>
    </w:p>
    <w:p w14:paraId="20B32A50" w14:textId="4AB11A54" w:rsidR="006D504E" w:rsidRPr="006D504E" w:rsidRDefault="006D504E" w:rsidP="00A60ED0">
      <w:pPr>
        <w:numPr>
          <w:ilvl w:val="0"/>
          <w:numId w:val="24"/>
        </w:numPr>
        <w:tabs>
          <w:tab w:val="left" w:pos="397"/>
        </w:tabs>
        <w:suppressAutoHyphens/>
        <w:contextualSpacing/>
        <w:rPr>
          <w:rFonts w:cs="Arial"/>
        </w:rPr>
      </w:pPr>
      <w:r w:rsidRPr="006D504E">
        <w:rPr>
          <w:rFonts w:cs="Arial"/>
        </w:rPr>
        <w:t xml:space="preserve">[naam </w:t>
      </w:r>
      <w:r w:rsidRPr="006D504E">
        <w:rPr>
          <w:rFonts w:eastAsia="Calibri" w:cs="Arial"/>
        </w:rPr>
        <w:t>derde</w:t>
      </w:r>
      <w:r w:rsidRPr="006D504E">
        <w:rPr>
          <w:rFonts w:cs="Arial"/>
        </w:rPr>
        <w:t xml:space="preserve">] voldoet, zo blijkt uit bijgevoegd bewijsstuk, alleen of gezamenlijk met [naam </w:t>
      </w:r>
      <w:r>
        <w:rPr>
          <w:rFonts w:cs="Arial"/>
        </w:rPr>
        <w:t>Inschrijver</w:t>
      </w:r>
      <w:r w:rsidRPr="006D504E">
        <w:rPr>
          <w:rFonts w:cs="Arial"/>
        </w:rPr>
        <w:t>] aan deze geschiktheidseis;</w:t>
      </w:r>
    </w:p>
    <w:p w14:paraId="146B05A6" w14:textId="77777777" w:rsidR="006D504E" w:rsidRPr="006D504E" w:rsidRDefault="006D504E" w:rsidP="006D504E">
      <w:pPr>
        <w:tabs>
          <w:tab w:val="num" w:pos="284"/>
        </w:tabs>
        <w:ind w:left="567"/>
        <w:rPr>
          <w:rFonts w:cs="Arial"/>
        </w:rPr>
      </w:pPr>
    </w:p>
    <w:p w14:paraId="68C468D3" w14:textId="749B92D6" w:rsidR="006D504E" w:rsidRPr="006D504E" w:rsidRDefault="006D504E" w:rsidP="00A60ED0">
      <w:pPr>
        <w:numPr>
          <w:ilvl w:val="0"/>
          <w:numId w:val="24"/>
        </w:numPr>
        <w:tabs>
          <w:tab w:val="left" w:pos="397"/>
        </w:tabs>
        <w:suppressAutoHyphens/>
        <w:contextualSpacing/>
        <w:rPr>
          <w:rFonts w:cs="Arial"/>
        </w:rPr>
      </w:pPr>
      <w:r w:rsidRPr="006D504E">
        <w:rPr>
          <w:rFonts w:cs="Arial"/>
        </w:rPr>
        <w:t xml:space="preserve">[naam </w:t>
      </w:r>
      <w:r>
        <w:rPr>
          <w:rFonts w:cs="Arial"/>
        </w:rPr>
        <w:t>Inschrijver</w:t>
      </w:r>
      <w:r w:rsidRPr="006D504E">
        <w:rPr>
          <w:rFonts w:cs="Arial"/>
        </w:rPr>
        <w:t>] bij eventuele gunning van de Opdracht voor de uitvoering van de Opdracht op diens eerste verzoek daadwerkelijk kan beschikken over de voor de uitvoering van de Opdracht noodzakelijke middelen van [naam derde];</w:t>
      </w:r>
    </w:p>
    <w:p w14:paraId="51F65758" w14:textId="77777777" w:rsidR="006D504E" w:rsidRPr="006D504E" w:rsidRDefault="006D504E" w:rsidP="006D504E"/>
    <w:p w14:paraId="7281AC00" w14:textId="5DF480FC" w:rsidR="006D504E" w:rsidRPr="006D504E" w:rsidRDefault="006D504E" w:rsidP="00502214">
      <w:pPr>
        <w:numPr>
          <w:ilvl w:val="0"/>
          <w:numId w:val="24"/>
        </w:numPr>
        <w:tabs>
          <w:tab w:val="left" w:pos="397"/>
        </w:tabs>
        <w:contextualSpacing/>
      </w:pPr>
      <w:r w:rsidRPr="006D504E">
        <w:t xml:space="preserve">[naam </w:t>
      </w:r>
      <w:r>
        <w:rPr>
          <w:rFonts w:cs="Arial"/>
        </w:rPr>
        <w:t>Inschrijver</w:t>
      </w:r>
      <w:r w:rsidRPr="006D504E">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w:t>
      </w:r>
      <w:r w:rsidR="00EB66F0">
        <w:t>7.3</w:t>
      </w:r>
      <w:r w:rsidRPr="006D504E">
        <w:t xml:space="preserve"> (verzekeringseis) een beroep wordt gedaan op de middelen van een derde). </w:t>
      </w:r>
    </w:p>
    <w:p w14:paraId="73B05E74" w14:textId="77777777" w:rsidR="006D504E" w:rsidRPr="006D504E" w:rsidRDefault="006D504E" w:rsidP="006D504E">
      <w:pPr>
        <w:tabs>
          <w:tab w:val="num" w:pos="284"/>
        </w:tabs>
        <w:ind w:left="567"/>
        <w:rPr>
          <w:rFonts w:cs="Arial"/>
        </w:rPr>
      </w:pPr>
    </w:p>
    <w:p w14:paraId="50247C0E" w14:textId="1EB35132" w:rsidR="006D504E" w:rsidRPr="006D504E" w:rsidRDefault="006D504E" w:rsidP="00A60ED0">
      <w:pPr>
        <w:numPr>
          <w:ilvl w:val="0"/>
          <w:numId w:val="24"/>
        </w:numPr>
        <w:tabs>
          <w:tab w:val="left" w:pos="397"/>
        </w:tabs>
        <w:suppressAutoHyphens/>
        <w:contextualSpacing/>
        <w:rPr>
          <w:rFonts w:cs="Arial"/>
        </w:rPr>
      </w:pPr>
      <w:r w:rsidRPr="006D504E">
        <w:rPr>
          <w:rFonts w:cs="Arial"/>
        </w:rPr>
        <w:t>[Naam derde]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22B7FEED" w14:textId="77777777" w:rsidR="006D504E" w:rsidRPr="006D504E" w:rsidRDefault="006D504E" w:rsidP="006D504E">
      <w:pPr>
        <w:ind w:left="567"/>
        <w:rPr>
          <w:rFonts w:cs="Arial"/>
        </w:rPr>
      </w:pPr>
    </w:p>
    <w:p w14:paraId="07BB9BC6" w14:textId="77777777" w:rsidR="006D504E" w:rsidRPr="006D504E" w:rsidRDefault="006D504E" w:rsidP="00A60ED0">
      <w:pPr>
        <w:suppressAutoHyphens/>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6D504E" w14:paraId="12FF027E" w14:textId="77777777" w:rsidTr="00A20A5D">
        <w:tc>
          <w:tcPr>
            <w:tcW w:w="2835" w:type="dxa"/>
            <w:tcBorders>
              <w:top w:val="single" w:sz="8" w:space="0" w:color="C0C0C0"/>
              <w:left w:val="single" w:sz="8" w:space="0" w:color="C0C0C0"/>
              <w:bottom w:val="single" w:sz="8" w:space="0" w:color="C0C0C0"/>
            </w:tcBorders>
            <w:shd w:val="clear" w:color="auto" w:fill="E6E6E6"/>
          </w:tcPr>
          <w:p w14:paraId="7C455E3A" w14:textId="77777777" w:rsidR="006D504E" w:rsidRPr="006D504E" w:rsidRDefault="006D504E" w:rsidP="00A60ED0">
            <w:pPr>
              <w:snapToGrid w:val="0"/>
              <w:spacing w:before="90" w:after="54"/>
              <w:ind w:right="57"/>
              <w:rPr>
                <w:rFonts w:cs="Arial"/>
              </w:rPr>
            </w:pPr>
            <w:r w:rsidRPr="006D504E">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0C3CC931" w14:textId="77777777" w:rsidR="006D504E" w:rsidRPr="006D504E" w:rsidRDefault="006D504E" w:rsidP="00A60ED0">
            <w:pPr>
              <w:snapToGrid w:val="0"/>
              <w:spacing w:before="90" w:after="54"/>
              <w:ind w:left="57" w:right="57"/>
              <w:rPr>
                <w:rFonts w:cs="Arial"/>
              </w:rPr>
            </w:pPr>
          </w:p>
        </w:tc>
      </w:tr>
      <w:tr w:rsidR="006D504E" w:rsidRPr="006D504E" w14:paraId="598B5FAD" w14:textId="77777777" w:rsidTr="00A20A5D">
        <w:tc>
          <w:tcPr>
            <w:tcW w:w="2835" w:type="dxa"/>
            <w:tcBorders>
              <w:top w:val="single" w:sz="8" w:space="0" w:color="C0C0C0"/>
              <w:left w:val="single" w:sz="8" w:space="0" w:color="C0C0C0"/>
              <w:bottom w:val="single" w:sz="8" w:space="0" w:color="C0C0C0"/>
            </w:tcBorders>
            <w:shd w:val="clear" w:color="auto" w:fill="E6E6E6"/>
          </w:tcPr>
          <w:p w14:paraId="5C0F5D42" w14:textId="77777777" w:rsidR="006D504E" w:rsidRPr="006D504E" w:rsidRDefault="006D504E" w:rsidP="00A60ED0">
            <w:pPr>
              <w:suppressAutoHyphens/>
              <w:snapToGrid w:val="0"/>
              <w:spacing w:before="90" w:after="54"/>
              <w:ind w:right="57"/>
              <w:rPr>
                <w:rFonts w:cs="Arial"/>
              </w:rPr>
            </w:pPr>
            <w:r w:rsidRPr="006D504E">
              <w:rPr>
                <w:rFonts w:cs="Arial"/>
              </w:rPr>
              <w:t xml:space="preserve">Naam </w:t>
            </w:r>
            <w:r w:rsidRPr="006D504E">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5479A3BD" w14:textId="77777777" w:rsidR="006D504E" w:rsidRPr="006D504E" w:rsidRDefault="006D504E" w:rsidP="00A60ED0">
            <w:pPr>
              <w:snapToGrid w:val="0"/>
              <w:spacing w:before="90" w:after="54"/>
              <w:ind w:left="57" w:right="57"/>
              <w:rPr>
                <w:rFonts w:cs="Arial"/>
              </w:rPr>
            </w:pPr>
          </w:p>
        </w:tc>
      </w:tr>
      <w:tr w:rsidR="006D504E" w:rsidRPr="006D504E" w14:paraId="55EE32C2"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52E25DC4" w14:textId="77777777" w:rsidR="006D504E" w:rsidRPr="006D504E" w:rsidRDefault="006D504E" w:rsidP="00A60ED0">
            <w:pPr>
              <w:snapToGrid w:val="0"/>
              <w:spacing w:before="90" w:after="54"/>
              <w:ind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13413F3" w14:textId="77777777" w:rsidR="006D504E" w:rsidRPr="006D504E" w:rsidRDefault="006D504E" w:rsidP="00A60ED0">
            <w:pPr>
              <w:snapToGrid w:val="0"/>
              <w:spacing w:before="90" w:after="54"/>
              <w:ind w:left="57" w:right="57"/>
              <w:rPr>
                <w:rFonts w:cs="Arial"/>
              </w:rPr>
            </w:pPr>
          </w:p>
        </w:tc>
      </w:tr>
      <w:tr w:rsidR="006D504E" w:rsidRPr="006D504E" w14:paraId="17A6903D" w14:textId="77777777" w:rsidTr="00A20A5D">
        <w:tc>
          <w:tcPr>
            <w:tcW w:w="2835" w:type="dxa"/>
            <w:tcBorders>
              <w:top w:val="single" w:sz="8" w:space="0" w:color="C0C0C0"/>
              <w:left w:val="single" w:sz="8" w:space="0" w:color="C0C0C0"/>
              <w:bottom w:val="single" w:sz="8" w:space="0" w:color="C0C0C0"/>
            </w:tcBorders>
            <w:shd w:val="clear" w:color="auto" w:fill="E6E6E6"/>
          </w:tcPr>
          <w:p w14:paraId="2E1E2261" w14:textId="77777777" w:rsidR="006D504E" w:rsidRPr="006D504E" w:rsidRDefault="006D504E" w:rsidP="00A60ED0">
            <w:pPr>
              <w:suppressAutoHyphens/>
              <w:snapToGrid w:val="0"/>
              <w:spacing w:before="90" w:after="54"/>
              <w:ind w:right="57"/>
              <w:rPr>
                <w:rFonts w:eastAsia="Calibri" w:cs="Arial"/>
              </w:rPr>
            </w:pPr>
            <w:r w:rsidRPr="006D504E">
              <w:rPr>
                <w:rFonts w:eastAsia="Calibri" w:cs="Arial"/>
              </w:rPr>
              <w:t>Handtekening</w:t>
            </w:r>
          </w:p>
          <w:p w14:paraId="5519BE46" w14:textId="77777777" w:rsidR="006D504E" w:rsidRPr="006D504E" w:rsidRDefault="006D504E" w:rsidP="00A60ED0">
            <w:pPr>
              <w:spacing w:before="90" w:after="54"/>
              <w:ind w:left="57" w:right="57"/>
              <w:rPr>
                <w:rFonts w:cs="Arial"/>
              </w:rPr>
            </w:pPr>
          </w:p>
          <w:p w14:paraId="57A577DE" w14:textId="77777777" w:rsidR="006D504E" w:rsidRPr="006D504E" w:rsidRDefault="006D504E" w:rsidP="00A60ED0">
            <w:pPr>
              <w:spacing w:before="90" w:after="54"/>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1F463D5" w14:textId="77777777" w:rsidR="006D504E" w:rsidRPr="006D504E" w:rsidRDefault="006D504E" w:rsidP="00A60ED0">
            <w:pPr>
              <w:snapToGrid w:val="0"/>
              <w:spacing w:before="90" w:after="54"/>
              <w:ind w:left="57" w:right="57"/>
              <w:rPr>
                <w:rFonts w:cs="Arial"/>
              </w:rPr>
            </w:pPr>
          </w:p>
        </w:tc>
      </w:tr>
      <w:tr w:rsidR="006D504E" w:rsidRPr="006D504E" w14:paraId="45193A0B" w14:textId="77777777" w:rsidTr="00A20A5D">
        <w:tc>
          <w:tcPr>
            <w:tcW w:w="2835" w:type="dxa"/>
            <w:tcBorders>
              <w:top w:val="single" w:sz="8" w:space="0" w:color="C0C0C0"/>
              <w:left w:val="single" w:sz="8" w:space="0" w:color="C0C0C0"/>
              <w:bottom w:val="single" w:sz="8" w:space="0" w:color="C0C0C0"/>
            </w:tcBorders>
            <w:shd w:val="clear" w:color="auto" w:fill="E6E6E6"/>
          </w:tcPr>
          <w:p w14:paraId="6BF82DEE" w14:textId="77777777" w:rsidR="006D504E" w:rsidRPr="006D504E" w:rsidRDefault="006D504E" w:rsidP="00A60ED0">
            <w:pPr>
              <w:snapToGrid w:val="0"/>
              <w:spacing w:before="90" w:after="54"/>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B06F607" w14:textId="77777777" w:rsidR="006D504E" w:rsidRPr="006D504E" w:rsidRDefault="006D504E" w:rsidP="00A60ED0">
            <w:pPr>
              <w:snapToGrid w:val="0"/>
              <w:spacing w:before="90" w:after="54"/>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6D504E" w14:paraId="1ABAE59C" w14:textId="77777777" w:rsidTr="00A20A5D">
        <w:tc>
          <w:tcPr>
            <w:tcW w:w="2835" w:type="dxa"/>
            <w:tcBorders>
              <w:top w:val="single" w:sz="8" w:space="0" w:color="C0C0C0"/>
              <w:left w:val="single" w:sz="8" w:space="0" w:color="C0C0C0"/>
              <w:bottom w:val="single" w:sz="8" w:space="0" w:color="C0C0C0"/>
            </w:tcBorders>
            <w:shd w:val="clear" w:color="auto" w:fill="E6E6E6"/>
          </w:tcPr>
          <w:p w14:paraId="73D4871E" w14:textId="15BA6E9C" w:rsidR="006D504E" w:rsidRPr="006D504E" w:rsidRDefault="006D504E" w:rsidP="00A60ED0">
            <w:pPr>
              <w:snapToGrid w:val="0"/>
              <w:spacing w:before="90" w:after="54"/>
              <w:ind w:left="57" w:right="57"/>
              <w:rPr>
                <w:rFonts w:cs="Arial"/>
              </w:rPr>
            </w:pPr>
            <w:r w:rsidRPr="006D504E">
              <w:rPr>
                <w:rFonts w:cs="Arial"/>
              </w:rPr>
              <w:t xml:space="preserve">Naam </w:t>
            </w:r>
            <w:r>
              <w:rPr>
                <w:rFonts w:cs="Arial"/>
              </w:rPr>
              <w:t>Inschrijver</w:t>
            </w:r>
          </w:p>
        </w:tc>
        <w:tc>
          <w:tcPr>
            <w:tcW w:w="5690" w:type="dxa"/>
            <w:tcBorders>
              <w:top w:val="single" w:sz="8" w:space="0" w:color="C0C0C0"/>
              <w:left w:val="single" w:sz="8" w:space="0" w:color="C0C0C0"/>
              <w:bottom w:val="single" w:sz="8" w:space="0" w:color="C0C0C0"/>
              <w:right w:val="single" w:sz="8" w:space="0" w:color="C0C0C0"/>
            </w:tcBorders>
          </w:tcPr>
          <w:p w14:paraId="3B5082E9" w14:textId="77777777" w:rsidR="006D504E" w:rsidRPr="006D504E" w:rsidRDefault="006D504E" w:rsidP="00A60ED0">
            <w:pPr>
              <w:snapToGrid w:val="0"/>
              <w:spacing w:before="90" w:after="54"/>
              <w:ind w:left="57" w:right="57"/>
              <w:rPr>
                <w:rFonts w:cs="Arial"/>
              </w:rPr>
            </w:pPr>
          </w:p>
        </w:tc>
      </w:tr>
      <w:tr w:rsidR="006D504E" w:rsidRPr="006D504E" w14:paraId="3BE110B4" w14:textId="77777777" w:rsidTr="00A20A5D">
        <w:tc>
          <w:tcPr>
            <w:tcW w:w="2835" w:type="dxa"/>
            <w:tcBorders>
              <w:top w:val="single" w:sz="8" w:space="0" w:color="C0C0C0"/>
              <w:left w:val="single" w:sz="8" w:space="0" w:color="C0C0C0"/>
              <w:bottom w:val="single" w:sz="8" w:space="0" w:color="C0C0C0"/>
            </w:tcBorders>
            <w:shd w:val="clear" w:color="auto" w:fill="E6E6E6"/>
          </w:tcPr>
          <w:p w14:paraId="0F0757A9" w14:textId="77777777" w:rsidR="006D504E" w:rsidRPr="006D504E" w:rsidRDefault="006D504E" w:rsidP="00A60ED0">
            <w:pPr>
              <w:snapToGrid w:val="0"/>
              <w:spacing w:before="90" w:after="54"/>
              <w:ind w:left="57" w:right="57"/>
              <w:rPr>
                <w:rFonts w:cs="Arial"/>
              </w:rPr>
            </w:pPr>
            <w:r w:rsidRPr="006D504E">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BA9489" w14:textId="77777777" w:rsidR="006D504E" w:rsidRPr="006D504E" w:rsidRDefault="006D504E" w:rsidP="00A60ED0">
            <w:pPr>
              <w:snapToGrid w:val="0"/>
              <w:spacing w:before="90" w:after="54"/>
              <w:ind w:left="57" w:right="57"/>
              <w:rPr>
                <w:rFonts w:cs="Arial"/>
              </w:rPr>
            </w:pPr>
          </w:p>
        </w:tc>
      </w:tr>
      <w:tr w:rsidR="006D504E" w:rsidRPr="006D504E" w14:paraId="1E5D6F14"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444AA76D" w14:textId="77777777" w:rsidR="006D504E" w:rsidRPr="006D504E" w:rsidRDefault="006D504E" w:rsidP="00A60ED0">
            <w:pPr>
              <w:snapToGrid w:val="0"/>
              <w:spacing w:before="90" w:after="54"/>
              <w:ind w:left="57"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F05D8DC" w14:textId="77777777" w:rsidR="006D504E" w:rsidRPr="006D504E" w:rsidRDefault="006D504E" w:rsidP="00A60ED0">
            <w:pPr>
              <w:snapToGrid w:val="0"/>
              <w:spacing w:before="90" w:after="54"/>
              <w:ind w:left="57" w:right="57"/>
              <w:rPr>
                <w:rFonts w:cs="Arial"/>
              </w:rPr>
            </w:pPr>
          </w:p>
        </w:tc>
      </w:tr>
      <w:tr w:rsidR="006D504E" w:rsidRPr="006D504E" w14:paraId="00B53D87" w14:textId="77777777" w:rsidTr="00A20A5D">
        <w:tc>
          <w:tcPr>
            <w:tcW w:w="2835" w:type="dxa"/>
            <w:tcBorders>
              <w:top w:val="single" w:sz="8" w:space="0" w:color="C0C0C0"/>
              <w:left w:val="single" w:sz="8" w:space="0" w:color="C0C0C0"/>
              <w:bottom w:val="single" w:sz="8" w:space="0" w:color="C0C0C0"/>
            </w:tcBorders>
            <w:shd w:val="clear" w:color="auto" w:fill="E6E6E6"/>
          </w:tcPr>
          <w:p w14:paraId="017B0F30" w14:textId="77777777" w:rsidR="006D504E" w:rsidRPr="006D504E" w:rsidRDefault="006D504E" w:rsidP="00A60ED0">
            <w:pPr>
              <w:snapToGrid w:val="0"/>
              <w:spacing w:before="90" w:after="54"/>
              <w:ind w:left="57" w:right="57"/>
              <w:rPr>
                <w:rFonts w:cs="Arial"/>
              </w:rPr>
            </w:pPr>
            <w:r w:rsidRPr="006D504E">
              <w:rPr>
                <w:rFonts w:cs="Arial"/>
              </w:rPr>
              <w:t>Handtekening</w:t>
            </w:r>
          </w:p>
          <w:p w14:paraId="69024B66" w14:textId="77777777" w:rsidR="006D504E" w:rsidRPr="006D504E" w:rsidRDefault="006D504E" w:rsidP="00A60ED0">
            <w:pPr>
              <w:spacing w:before="90" w:after="54"/>
              <w:ind w:left="57" w:right="57"/>
              <w:rPr>
                <w:rFonts w:cs="Arial"/>
              </w:rPr>
            </w:pPr>
          </w:p>
          <w:p w14:paraId="18137348" w14:textId="77777777" w:rsidR="006D504E" w:rsidRPr="006D504E" w:rsidRDefault="006D504E" w:rsidP="00A60ED0">
            <w:pPr>
              <w:spacing w:before="90" w:after="54"/>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3D3A4D53" w14:textId="77777777" w:rsidR="006D504E" w:rsidRPr="006D504E" w:rsidRDefault="006D504E" w:rsidP="00A60ED0">
            <w:pPr>
              <w:snapToGrid w:val="0"/>
              <w:spacing w:before="90" w:after="54"/>
              <w:ind w:left="57" w:right="57"/>
              <w:rPr>
                <w:rFonts w:cs="Arial"/>
              </w:rPr>
            </w:pPr>
          </w:p>
        </w:tc>
      </w:tr>
      <w:tr w:rsidR="006D504E" w:rsidRPr="006D504E" w14:paraId="24A5273A" w14:textId="77777777" w:rsidTr="00A20A5D">
        <w:tc>
          <w:tcPr>
            <w:tcW w:w="2835" w:type="dxa"/>
            <w:tcBorders>
              <w:top w:val="single" w:sz="8" w:space="0" w:color="C0C0C0"/>
              <w:left w:val="single" w:sz="8" w:space="0" w:color="C0C0C0"/>
              <w:bottom w:val="single" w:sz="8" w:space="0" w:color="C0C0C0"/>
            </w:tcBorders>
            <w:shd w:val="clear" w:color="auto" w:fill="E6E6E6"/>
          </w:tcPr>
          <w:p w14:paraId="44060563" w14:textId="77777777" w:rsidR="006D504E" w:rsidRPr="006D504E" w:rsidRDefault="006D504E" w:rsidP="00A60ED0">
            <w:pPr>
              <w:snapToGrid w:val="0"/>
              <w:spacing w:before="90" w:after="54"/>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6097A4A" w14:textId="77777777" w:rsidR="006D504E" w:rsidRPr="006D504E" w:rsidRDefault="006D504E" w:rsidP="00A60ED0">
            <w:pPr>
              <w:snapToGrid w:val="0"/>
              <w:spacing w:before="90" w:after="54"/>
              <w:ind w:left="57" w:right="57"/>
              <w:rPr>
                <w:rFonts w:cs="Arial"/>
              </w:rPr>
            </w:pPr>
          </w:p>
        </w:tc>
      </w:tr>
    </w:tbl>
    <w:p w14:paraId="63B8CE04" w14:textId="77777777" w:rsidR="00CE3675" w:rsidRPr="002C34EC" w:rsidRDefault="00CE3675" w:rsidP="00FA217D">
      <w:pPr>
        <w:suppressAutoHyphens/>
      </w:pPr>
    </w:p>
    <w:sectPr w:rsidR="00CE3675" w:rsidRPr="002C34EC" w:rsidSect="00927491">
      <w:footerReference w:type="even" r:id="rId26"/>
      <w:footerReference w:type="default" r:id="rId27"/>
      <w:headerReference w:type="first" r:id="rId28"/>
      <w:footerReference w:type="first" r:id="rId29"/>
      <w:type w:val="oddPage"/>
      <w:pgSz w:w="11907" w:h="16840" w:code="9"/>
      <w:pgMar w:top="794" w:right="1418" w:bottom="1474" w:left="226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890176" w14:textId="77777777" w:rsidR="00591FC1" w:rsidRDefault="00591FC1">
      <w:r>
        <w:separator/>
      </w:r>
    </w:p>
    <w:p w14:paraId="1A0A01BB" w14:textId="77777777" w:rsidR="00591FC1" w:rsidRDefault="00591FC1"/>
  </w:endnote>
  <w:endnote w:type="continuationSeparator" w:id="0">
    <w:p w14:paraId="1C1A3C19" w14:textId="77777777" w:rsidR="00591FC1" w:rsidRDefault="00591FC1">
      <w:r>
        <w:continuationSeparator/>
      </w:r>
    </w:p>
    <w:p w14:paraId="35804BF9" w14:textId="77777777" w:rsidR="00591FC1" w:rsidRDefault="00591FC1"/>
  </w:endnote>
  <w:endnote w:type="continuationNotice" w:id="1">
    <w:p w14:paraId="18A24895" w14:textId="77777777" w:rsidR="00591FC1" w:rsidRDefault="00591F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591FC1" w14:paraId="1CC81A8E" w14:textId="77777777" w:rsidTr="00E91DF0">
      <w:tc>
        <w:tcPr>
          <w:tcW w:w="7573" w:type="dxa"/>
          <w:shd w:val="clear" w:color="auto" w:fill="auto"/>
        </w:tcPr>
        <w:p w14:paraId="7C53EC47" w14:textId="77777777" w:rsidR="00591FC1" w:rsidRDefault="00591FC1" w:rsidP="00DB375A">
          <w:pPr>
            <w:pStyle w:val="Huisstijl-Voettekst"/>
          </w:pPr>
          <w:r>
            <w:t>IFV</w:t>
          </w:r>
          <w:r>
            <w:tab/>
          </w:r>
        </w:p>
      </w:tc>
      <w:tc>
        <w:tcPr>
          <w:tcW w:w="644" w:type="dxa"/>
          <w:shd w:val="clear" w:color="auto" w:fill="auto"/>
        </w:tcPr>
        <w:p w14:paraId="3A9C647E" w14:textId="77777777" w:rsidR="00591FC1" w:rsidRDefault="00591FC1" w:rsidP="00DB375A">
          <w:pPr>
            <w:pStyle w:val="Huisstijl-Pagina"/>
          </w:pPr>
          <w:r>
            <w:fldChar w:fldCharType="begin"/>
          </w:r>
          <w:r>
            <w:instrText xml:space="preserve"> PAGE   \* MERGEFORMAT </w:instrText>
          </w:r>
          <w:r>
            <w:fldChar w:fldCharType="separate"/>
          </w:r>
          <w:r>
            <w:t>6</w:t>
          </w:r>
          <w:r>
            <w:fldChar w:fldCharType="end"/>
          </w:r>
          <w:r>
            <w:t>/</w:t>
          </w:r>
          <w:r w:rsidR="00334B57">
            <w:fldChar w:fldCharType="begin"/>
          </w:r>
          <w:r w:rsidR="00334B57">
            <w:instrText>NUMPAGES   \* MERGEFORMAT</w:instrText>
          </w:r>
          <w:r w:rsidR="00334B57">
            <w:fldChar w:fldCharType="separate"/>
          </w:r>
          <w:r>
            <w:t>61</w:t>
          </w:r>
          <w:r w:rsidR="00334B57">
            <w:fldChar w:fldCharType="end"/>
          </w:r>
        </w:p>
      </w:tc>
    </w:tr>
  </w:tbl>
  <w:p w14:paraId="43AF78D3" w14:textId="77777777" w:rsidR="00591FC1" w:rsidRDefault="00591FC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591FC1" w14:paraId="3211DDB2" w14:textId="77777777" w:rsidTr="00E91DF0">
      <w:tc>
        <w:tcPr>
          <w:tcW w:w="7573" w:type="dxa"/>
          <w:shd w:val="clear" w:color="auto" w:fill="auto"/>
        </w:tcPr>
        <w:p w14:paraId="4E34EF45" w14:textId="77777777" w:rsidR="00591FC1" w:rsidRDefault="00591FC1" w:rsidP="00DB375A">
          <w:pPr>
            <w:pStyle w:val="Huisstijl-Voettekst"/>
            <w:ind w:left="0" w:firstLine="0"/>
          </w:pPr>
          <w:r>
            <w:rPr>
              <w:noProof/>
            </w:rPr>
            <w:drawing>
              <wp:inline distT="0" distB="0" distL="0" distR="0" wp14:anchorId="158992A0" wp14:editId="35A93EA7">
                <wp:extent cx="1144068" cy="372203"/>
                <wp:effectExtent l="0" t="0" r="0" b="8890"/>
                <wp:docPr id="56572130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1144068" cy="372203"/>
                        </a:xfrm>
                        <a:prstGeom prst="rect">
                          <a:avLst/>
                        </a:prstGeom>
                      </pic:spPr>
                    </pic:pic>
                  </a:graphicData>
                </a:graphic>
              </wp:inline>
            </w:drawing>
          </w:r>
        </w:p>
      </w:tc>
      <w:tc>
        <w:tcPr>
          <w:tcW w:w="644" w:type="dxa"/>
          <w:shd w:val="clear" w:color="auto" w:fill="auto"/>
          <w:vAlign w:val="bottom"/>
        </w:tcPr>
        <w:p w14:paraId="5FCC0CBF" w14:textId="77777777" w:rsidR="00591FC1" w:rsidRDefault="00591FC1" w:rsidP="00DB375A">
          <w:pPr>
            <w:pStyle w:val="Huisstijl-Pagina"/>
          </w:pPr>
          <w:r>
            <w:fldChar w:fldCharType="begin"/>
          </w:r>
          <w:r>
            <w:instrText xml:space="preserve"> PAGE   \* MERGEFORMAT </w:instrText>
          </w:r>
          <w:r>
            <w:fldChar w:fldCharType="separate"/>
          </w:r>
          <w:r>
            <w:t>64</w:t>
          </w:r>
          <w:r>
            <w:fldChar w:fldCharType="end"/>
          </w:r>
          <w:r>
            <w:t>/</w:t>
          </w:r>
          <w:r w:rsidR="00334B57">
            <w:fldChar w:fldCharType="begin"/>
          </w:r>
          <w:r w:rsidR="00334B57">
            <w:instrText>NUMPAGES   \* MERGEFORMAT</w:instrText>
          </w:r>
          <w:r w:rsidR="00334B57">
            <w:fldChar w:fldCharType="separate"/>
          </w:r>
          <w:r>
            <w:t>64</w:t>
          </w:r>
          <w:r w:rsidR="00334B57">
            <w:fldChar w:fldCharType="end"/>
          </w:r>
          <w:bookmarkStart w:id="365" w:name="_Toc422812617"/>
          <w:bookmarkStart w:id="366" w:name="_Toc422813271"/>
          <w:bookmarkStart w:id="367" w:name="_Toc422813341"/>
        </w:p>
      </w:tc>
    </w:tr>
    <w:bookmarkEnd w:id="365"/>
    <w:bookmarkEnd w:id="366"/>
    <w:bookmarkEnd w:id="367"/>
  </w:tbl>
  <w:p w14:paraId="7272B520" w14:textId="77777777" w:rsidR="00591FC1" w:rsidRDefault="00591FC1" w:rsidP="00DB37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591FC1" w14:paraId="7022C2DE"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0C609437" w14:textId="77777777" w:rsidR="00591FC1" w:rsidRPr="00021965" w:rsidRDefault="00591FC1" w:rsidP="00021965"/>
      </w:tc>
    </w:tr>
  </w:tbl>
  <w:p w14:paraId="009AA408" w14:textId="77777777" w:rsidR="00591FC1" w:rsidRDefault="00591F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682C1" w14:textId="77777777" w:rsidR="00591FC1" w:rsidRPr="00D94D07" w:rsidRDefault="00591FC1" w:rsidP="00A00378">
      <w:pPr>
        <w:spacing w:line="200" w:lineRule="exact"/>
        <w:rPr>
          <w:sz w:val="2"/>
        </w:rPr>
      </w:pPr>
      <w:r>
        <w:separator/>
      </w:r>
    </w:p>
  </w:footnote>
  <w:footnote w:type="continuationSeparator" w:id="0">
    <w:p w14:paraId="28675F62" w14:textId="77777777" w:rsidR="00591FC1" w:rsidRDefault="00591FC1">
      <w:r>
        <w:continuationSeparator/>
      </w:r>
    </w:p>
    <w:p w14:paraId="20C2EE8C" w14:textId="77777777" w:rsidR="00591FC1" w:rsidRDefault="00591FC1"/>
  </w:footnote>
  <w:footnote w:type="continuationNotice" w:id="1">
    <w:p w14:paraId="2CB8B439" w14:textId="77777777" w:rsidR="00591FC1" w:rsidRDefault="00591FC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591FC1" w14:paraId="4EF2897D" w14:textId="77777777" w:rsidTr="00927491">
      <w:trPr>
        <w:cantSplit/>
        <w:trHeight w:val="2721"/>
      </w:trPr>
      <w:tc>
        <w:tcPr>
          <w:tcW w:w="11907" w:type="dxa"/>
        </w:tcPr>
        <w:p w14:paraId="2A991CCC" w14:textId="77777777" w:rsidR="00591FC1" w:rsidRDefault="00591FC1" w:rsidP="00D45D79"/>
      </w:tc>
    </w:tr>
  </w:tbl>
  <w:p w14:paraId="49914FE9" w14:textId="77777777" w:rsidR="00591FC1" w:rsidRDefault="00591FC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22C0C72"/>
    <w:multiLevelType w:val="hybridMultilevel"/>
    <w:tmpl w:val="29F0323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61684E"/>
    <w:multiLevelType w:val="hybridMultilevel"/>
    <w:tmpl w:val="A0A67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EA1769"/>
    <w:multiLevelType w:val="hybridMultilevel"/>
    <w:tmpl w:val="B5C26B1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30159B"/>
    <w:multiLevelType w:val="hybridMultilevel"/>
    <w:tmpl w:val="27707152"/>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552B82"/>
    <w:multiLevelType w:val="hybridMultilevel"/>
    <w:tmpl w:val="8CBA5F56"/>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F65A57"/>
    <w:multiLevelType w:val="hybridMultilevel"/>
    <w:tmpl w:val="F2C0547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15:restartNumberingAfterBreak="0">
    <w:nsid w:val="13042876"/>
    <w:multiLevelType w:val="hybridMultilevel"/>
    <w:tmpl w:val="3A5C286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247629"/>
    <w:multiLevelType w:val="multilevel"/>
    <w:tmpl w:val="944836E8"/>
    <w:lvl w:ilvl="0">
      <w:start w:val="9"/>
      <w:numFmt w:val="decimal"/>
      <w:lvlText w:val="%1"/>
      <w:lvlJc w:val="left"/>
      <w:pPr>
        <w:ind w:left="413" w:hanging="41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5807611"/>
    <w:multiLevelType w:val="hybridMultilevel"/>
    <w:tmpl w:val="53181BC2"/>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8238AB"/>
    <w:multiLevelType w:val="hybridMultilevel"/>
    <w:tmpl w:val="7D54981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E63121"/>
    <w:multiLevelType w:val="hybridMultilevel"/>
    <w:tmpl w:val="061CE368"/>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4B332D"/>
    <w:multiLevelType w:val="hybridMultilevel"/>
    <w:tmpl w:val="2350087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A942A0"/>
    <w:multiLevelType w:val="hybridMultilevel"/>
    <w:tmpl w:val="7F30C49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C90A65"/>
    <w:multiLevelType w:val="hybridMultilevel"/>
    <w:tmpl w:val="FE04A7E8"/>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07E38FF"/>
    <w:multiLevelType w:val="multilevel"/>
    <w:tmpl w:val="B08A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EB0B6B"/>
    <w:multiLevelType w:val="hybridMultilevel"/>
    <w:tmpl w:val="58809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BA11AB"/>
    <w:multiLevelType w:val="hybridMultilevel"/>
    <w:tmpl w:val="FF96D85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2" w15:restartNumberingAfterBreak="0">
    <w:nsid w:val="2C2127F6"/>
    <w:multiLevelType w:val="hybridMultilevel"/>
    <w:tmpl w:val="7AA0CD5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4310334"/>
    <w:multiLevelType w:val="hybridMultilevel"/>
    <w:tmpl w:val="1C2E5B2E"/>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F5B42E9"/>
    <w:multiLevelType w:val="hybridMultilevel"/>
    <w:tmpl w:val="3BB4C270"/>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0F0748E"/>
    <w:multiLevelType w:val="hybridMultilevel"/>
    <w:tmpl w:val="822651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18D7CC1"/>
    <w:multiLevelType w:val="hybridMultilevel"/>
    <w:tmpl w:val="A58A36EC"/>
    <w:lvl w:ilvl="0" w:tplc="4F38693C">
      <w:start w:val="1"/>
      <w:numFmt w:val="bullet"/>
      <w:lvlText w:val="-"/>
      <w:lvlJc w:val="left"/>
      <w:pPr>
        <w:ind w:left="720" w:hanging="360"/>
      </w:pPr>
      <w:rPr>
        <w:rFonts w:ascii="Arial" w:eastAsia="Times New Roman" w:hAnsi="Arial" w:cs="Arial" w:hint="default"/>
        <w:color w:val="auto"/>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800704"/>
    <w:multiLevelType w:val="hybridMultilevel"/>
    <w:tmpl w:val="9E965D98"/>
    <w:lvl w:ilvl="0" w:tplc="0413000F">
      <w:start w:val="1"/>
      <w:numFmt w:val="decimal"/>
      <w:lvlText w:val="%1."/>
      <w:lvlJc w:val="left"/>
      <w:pPr>
        <w:ind w:left="773" w:hanging="360"/>
      </w:pPr>
    </w:lvl>
    <w:lvl w:ilvl="1" w:tplc="04130019" w:tentative="1">
      <w:start w:val="1"/>
      <w:numFmt w:val="lowerLetter"/>
      <w:lvlText w:val="%2."/>
      <w:lvlJc w:val="left"/>
      <w:pPr>
        <w:ind w:left="1493" w:hanging="360"/>
      </w:pPr>
    </w:lvl>
    <w:lvl w:ilvl="2" w:tplc="0413001B" w:tentative="1">
      <w:start w:val="1"/>
      <w:numFmt w:val="lowerRoman"/>
      <w:lvlText w:val="%3."/>
      <w:lvlJc w:val="right"/>
      <w:pPr>
        <w:ind w:left="2213" w:hanging="180"/>
      </w:pPr>
    </w:lvl>
    <w:lvl w:ilvl="3" w:tplc="0413000F" w:tentative="1">
      <w:start w:val="1"/>
      <w:numFmt w:val="decimal"/>
      <w:lvlText w:val="%4."/>
      <w:lvlJc w:val="left"/>
      <w:pPr>
        <w:ind w:left="2933" w:hanging="360"/>
      </w:pPr>
    </w:lvl>
    <w:lvl w:ilvl="4" w:tplc="04130019" w:tentative="1">
      <w:start w:val="1"/>
      <w:numFmt w:val="lowerLetter"/>
      <w:lvlText w:val="%5."/>
      <w:lvlJc w:val="left"/>
      <w:pPr>
        <w:ind w:left="3653" w:hanging="360"/>
      </w:pPr>
    </w:lvl>
    <w:lvl w:ilvl="5" w:tplc="0413001B" w:tentative="1">
      <w:start w:val="1"/>
      <w:numFmt w:val="lowerRoman"/>
      <w:lvlText w:val="%6."/>
      <w:lvlJc w:val="right"/>
      <w:pPr>
        <w:ind w:left="4373" w:hanging="180"/>
      </w:pPr>
    </w:lvl>
    <w:lvl w:ilvl="6" w:tplc="0413000F" w:tentative="1">
      <w:start w:val="1"/>
      <w:numFmt w:val="decimal"/>
      <w:lvlText w:val="%7."/>
      <w:lvlJc w:val="left"/>
      <w:pPr>
        <w:ind w:left="5093" w:hanging="360"/>
      </w:pPr>
    </w:lvl>
    <w:lvl w:ilvl="7" w:tplc="04130019" w:tentative="1">
      <w:start w:val="1"/>
      <w:numFmt w:val="lowerLetter"/>
      <w:lvlText w:val="%8."/>
      <w:lvlJc w:val="left"/>
      <w:pPr>
        <w:ind w:left="5813" w:hanging="360"/>
      </w:pPr>
    </w:lvl>
    <w:lvl w:ilvl="8" w:tplc="0413001B" w:tentative="1">
      <w:start w:val="1"/>
      <w:numFmt w:val="lowerRoman"/>
      <w:lvlText w:val="%9."/>
      <w:lvlJc w:val="right"/>
      <w:pPr>
        <w:ind w:left="6533" w:hanging="180"/>
      </w:pPr>
    </w:lvl>
  </w:abstractNum>
  <w:abstractNum w:abstractNumId="35" w15:restartNumberingAfterBreak="0">
    <w:nsid w:val="4EEF7FCC"/>
    <w:multiLevelType w:val="hybridMultilevel"/>
    <w:tmpl w:val="17A6B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F801D6D"/>
    <w:multiLevelType w:val="hybridMultilevel"/>
    <w:tmpl w:val="3940A3E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54227538"/>
    <w:multiLevelType w:val="hybridMultilevel"/>
    <w:tmpl w:val="BE822F7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65F4A4F"/>
    <w:multiLevelType w:val="hybridMultilevel"/>
    <w:tmpl w:val="E95C0F46"/>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9F945D7E">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41"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3" w15:restartNumberingAfterBreak="0">
    <w:nsid w:val="5F9E72FF"/>
    <w:multiLevelType w:val="hybridMultilevel"/>
    <w:tmpl w:val="EBD2782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5" w15:restartNumberingAfterBreak="0">
    <w:nsid w:val="63EF134B"/>
    <w:multiLevelType w:val="hybridMultilevel"/>
    <w:tmpl w:val="0F94FA4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54C5030"/>
    <w:multiLevelType w:val="hybridMultilevel"/>
    <w:tmpl w:val="3EBE7E6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8" w15:restartNumberingAfterBreak="0">
    <w:nsid w:val="664C2D72"/>
    <w:multiLevelType w:val="hybridMultilevel"/>
    <w:tmpl w:val="2EC0CB6A"/>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8C64AD4"/>
    <w:multiLevelType w:val="hybridMultilevel"/>
    <w:tmpl w:val="BB3A37E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50" w15:restartNumberingAfterBreak="0">
    <w:nsid w:val="69AE00B9"/>
    <w:multiLevelType w:val="hybridMultilevel"/>
    <w:tmpl w:val="6AD01CE8"/>
    <w:lvl w:ilvl="0" w:tplc="9F945D7E">
      <w:start w:val="1"/>
      <w:numFmt w:val="bullet"/>
      <w:lvlText w:val=""/>
      <w:lvlJc w:val="left"/>
      <w:pPr>
        <w:ind w:left="720" w:hanging="360"/>
      </w:pPr>
      <w:rPr>
        <w:rFonts w:ascii="Symbol" w:hAnsi="Symbol" w:hint="default"/>
      </w:rPr>
    </w:lvl>
    <w:lvl w:ilvl="1" w:tplc="9F945D7E">
      <w:start w:val="1"/>
      <w:numFmt w:val="bullet"/>
      <w:lvlText w:val=""/>
      <w:lvlJc w:val="left"/>
      <w:pPr>
        <w:ind w:left="927"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9E4C7E"/>
    <w:multiLevelType w:val="hybridMultilevel"/>
    <w:tmpl w:val="A9780330"/>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A6C5EA6"/>
    <w:multiLevelType w:val="hybridMultilevel"/>
    <w:tmpl w:val="8AEA9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C192199"/>
    <w:multiLevelType w:val="hybridMultilevel"/>
    <w:tmpl w:val="4ADADE9A"/>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F1F243E"/>
    <w:multiLevelType w:val="hybridMultilevel"/>
    <w:tmpl w:val="3C587CAA"/>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F3278B4"/>
    <w:multiLevelType w:val="multilevel"/>
    <w:tmpl w:val="C03A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7"/>
  </w:num>
  <w:num w:numId="3">
    <w:abstractNumId w:val="28"/>
  </w:num>
  <w:num w:numId="4">
    <w:abstractNumId w:val="51"/>
  </w:num>
  <w:num w:numId="5">
    <w:abstractNumId w:val="29"/>
  </w:num>
  <w:num w:numId="6">
    <w:abstractNumId w:val="47"/>
  </w:num>
  <w:num w:numId="7">
    <w:abstractNumId w:val="21"/>
  </w:num>
  <w:num w:numId="8">
    <w:abstractNumId w:val="33"/>
  </w:num>
  <w:num w:numId="9">
    <w:abstractNumId w:val="7"/>
  </w:num>
  <w:num w:numId="10">
    <w:abstractNumId w:val="40"/>
  </w:num>
  <w:num w:numId="11">
    <w:abstractNumId w:val="44"/>
  </w:num>
  <w:num w:numId="12">
    <w:abstractNumId w:val="27"/>
    <w:lvlOverride w:ilvl="0">
      <w:startOverride w:val="6"/>
    </w:lvlOverride>
    <w:lvlOverride w:ilvl="1">
      <w:startOverride w:val="2"/>
    </w:lvlOverride>
  </w:num>
  <w:num w:numId="13">
    <w:abstractNumId w:val="42"/>
  </w:num>
  <w:num w:numId="14">
    <w:abstractNumId w:val="6"/>
  </w:num>
  <w:num w:numId="15">
    <w:abstractNumId w:val="49"/>
  </w:num>
  <w:num w:numId="16">
    <w:abstractNumId w:val="14"/>
  </w:num>
  <w:num w:numId="17">
    <w:abstractNumId w:val="17"/>
  </w:num>
  <w:num w:numId="18">
    <w:abstractNumId w:val="56"/>
  </w:num>
  <w:num w:numId="19">
    <w:abstractNumId w:val="24"/>
  </w:num>
  <w:num w:numId="20">
    <w:abstractNumId w:val="52"/>
  </w:num>
  <w:num w:numId="21">
    <w:abstractNumId w:val="19"/>
  </w:num>
  <w:num w:numId="22">
    <w:abstractNumId w:val="23"/>
  </w:num>
  <w:num w:numId="23">
    <w:abstractNumId w:val="41"/>
  </w:num>
  <w:num w:numId="24">
    <w:abstractNumId w:val="26"/>
  </w:num>
  <w:num w:numId="25">
    <w:abstractNumId w:val="27"/>
    <w:lvlOverride w:ilvl="0">
      <w:startOverride w:val="9"/>
    </w:lvlOverride>
    <w:lvlOverride w:ilvl="1">
      <w:startOverride w:val="3"/>
    </w:lvlOverride>
  </w:num>
  <w:num w:numId="26">
    <w:abstractNumId w:val="16"/>
  </w:num>
  <w:num w:numId="27">
    <w:abstractNumId w:val="58"/>
  </w:num>
  <w:num w:numId="28">
    <w:abstractNumId w:val="55"/>
  </w:num>
  <w:num w:numId="29">
    <w:abstractNumId w:val="53"/>
  </w:num>
  <w:num w:numId="30">
    <w:abstractNumId w:val="15"/>
  </w:num>
  <w:num w:numId="31">
    <w:abstractNumId w:val="10"/>
  </w:num>
  <w:num w:numId="32">
    <w:abstractNumId w:val="30"/>
  </w:num>
  <w:num w:numId="33">
    <w:abstractNumId w:val="25"/>
  </w:num>
  <w:num w:numId="34">
    <w:abstractNumId w:val="31"/>
  </w:num>
  <w:num w:numId="35">
    <w:abstractNumId w:val="57"/>
  </w:num>
  <w:num w:numId="36">
    <w:abstractNumId w:val="3"/>
  </w:num>
  <w:num w:numId="37">
    <w:abstractNumId w:val="38"/>
  </w:num>
  <w:num w:numId="38">
    <w:abstractNumId w:val="43"/>
  </w:num>
  <w:num w:numId="39">
    <w:abstractNumId w:val="36"/>
  </w:num>
  <w:num w:numId="40">
    <w:abstractNumId w:val="32"/>
  </w:num>
  <w:num w:numId="41">
    <w:abstractNumId w:val="46"/>
  </w:num>
  <w:num w:numId="42">
    <w:abstractNumId w:val="48"/>
  </w:num>
  <w:num w:numId="43">
    <w:abstractNumId w:val="20"/>
  </w:num>
  <w:num w:numId="44">
    <w:abstractNumId w:val="11"/>
  </w:num>
  <w:num w:numId="45">
    <w:abstractNumId w:val="22"/>
  </w:num>
  <w:num w:numId="46">
    <w:abstractNumId w:val="18"/>
  </w:num>
  <w:num w:numId="47">
    <w:abstractNumId w:val="50"/>
  </w:num>
  <w:num w:numId="48">
    <w:abstractNumId w:val="53"/>
  </w:num>
  <w:num w:numId="49">
    <w:abstractNumId w:val="13"/>
  </w:num>
  <w:num w:numId="50">
    <w:abstractNumId w:val="27"/>
  </w:num>
  <w:num w:numId="51">
    <w:abstractNumId w:val="4"/>
  </w:num>
  <w:num w:numId="52">
    <w:abstractNumId w:val="12"/>
  </w:num>
  <w:num w:numId="53">
    <w:abstractNumId w:val="5"/>
  </w:num>
  <w:num w:numId="54">
    <w:abstractNumId w:val="2"/>
  </w:num>
  <w:num w:numId="55">
    <w:abstractNumId w:val="34"/>
  </w:num>
  <w:num w:numId="56">
    <w:abstractNumId w:val="39"/>
  </w:num>
  <w:num w:numId="57">
    <w:abstractNumId w:val="35"/>
  </w:num>
  <w:num w:numId="58">
    <w:abstractNumId w:val="54"/>
  </w:num>
  <w:num w:numId="59">
    <w:abstractNumId w:val="1"/>
  </w:num>
  <w:num w:numId="60">
    <w:abstractNumId w:val="9"/>
  </w:num>
  <w:num w:numId="61">
    <w:abstractNumId w:val="45"/>
  </w:num>
  <w:num w:numId="62">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E91DF0"/>
    <w:rsid w:val="00000257"/>
    <w:rsid w:val="0000061E"/>
    <w:rsid w:val="0000076F"/>
    <w:rsid w:val="00000EC5"/>
    <w:rsid w:val="0000316E"/>
    <w:rsid w:val="00004798"/>
    <w:rsid w:val="00004C11"/>
    <w:rsid w:val="00006D0C"/>
    <w:rsid w:val="00012771"/>
    <w:rsid w:val="00012AC2"/>
    <w:rsid w:val="00012EBD"/>
    <w:rsid w:val="00013107"/>
    <w:rsid w:val="00013388"/>
    <w:rsid w:val="000133A2"/>
    <w:rsid w:val="00017454"/>
    <w:rsid w:val="00017E02"/>
    <w:rsid w:val="00020942"/>
    <w:rsid w:val="00020D2D"/>
    <w:rsid w:val="0002162C"/>
    <w:rsid w:val="00021965"/>
    <w:rsid w:val="0002447D"/>
    <w:rsid w:val="0002448C"/>
    <w:rsid w:val="000249B4"/>
    <w:rsid w:val="00024D16"/>
    <w:rsid w:val="0002506D"/>
    <w:rsid w:val="00025E83"/>
    <w:rsid w:val="00025EF4"/>
    <w:rsid w:val="0002632A"/>
    <w:rsid w:val="00026726"/>
    <w:rsid w:val="00026CC4"/>
    <w:rsid w:val="00026D09"/>
    <w:rsid w:val="00027F7D"/>
    <w:rsid w:val="00031AD8"/>
    <w:rsid w:val="00032337"/>
    <w:rsid w:val="000325D0"/>
    <w:rsid w:val="000326BD"/>
    <w:rsid w:val="00032ED3"/>
    <w:rsid w:val="00033ED7"/>
    <w:rsid w:val="00036E7C"/>
    <w:rsid w:val="000411A8"/>
    <w:rsid w:val="0004200B"/>
    <w:rsid w:val="00042D74"/>
    <w:rsid w:val="00042E46"/>
    <w:rsid w:val="00043915"/>
    <w:rsid w:val="00044A3A"/>
    <w:rsid w:val="00044F47"/>
    <w:rsid w:val="00045F85"/>
    <w:rsid w:val="0004732E"/>
    <w:rsid w:val="00047672"/>
    <w:rsid w:val="00050938"/>
    <w:rsid w:val="00050DFA"/>
    <w:rsid w:val="00051487"/>
    <w:rsid w:val="00051AE1"/>
    <w:rsid w:val="00055517"/>
    <w:rsid w:val="00055AA1"/>
    <w:rsid w:val="00055C26"/>
    <w:rsid w:val="0005617A"/>
    <w:rsid w:val="00056A6F"/>
    <w:rsid w:val="00060A0B"/>
    <w:rsid w:val="0006128D"/>
    <w:rsid w:val="00061A65"/>
    <w:rsid w:val="00061F32"/>
    <w:rsid w:val="00062404"/>
    <w:rsid w:val="00062D5D"/>
    <w:rsid w:val="00063743"/>
    <w:rsid w:val="000637ED"/>
    <w:rsid w:val="0006431A"/>
    <w:rsid w:val="00064352"/>
    <w:rsid w:val="00064EF5"/>
    <w:rsid w:val="00065113"/>
    <w:rsid w:val="0006514A"/>
    <w:rsid w:val="000654CF"/>
    <w:rsid w:val="00065A33"/>
    <w:rsid w:val="00065B5E"/>
    <w:rsid w:val="00065B9D"/>
    <w:rsid w:val="00065F55"/>
    <w:rsid w:val="00066467"/>
    <w:rsid w:val="000665FB"/>
    <w:rsid w:val="00066EA1"/>
    <w:rsid w:val="000675C2"/>
    <w:rsid w:val="000700C4"/>
    <w:rsid w:val="00070E1C"/>
    <w:rsid w:val="00072DFC"/>
    <w:rsid w:val="00074021"/>
    <w:rsid w:val="000753F0"/>
    <w:rsid w:val="00080150"/>
    <w:rsid w:val="000807B3"/>
    <w:rsid w:val="000807C1"/>
    <w:rsid w:val="00080D2B"/>
    <w:rsid w:val="00081AFB"/>
    <w:rsid w:val="00083580"/>
    <w:rsid w:val="00083757"/>
    <w:rsid w:val="000840B3"/>
    <w:rsid w:val="00084BD7"/>
    <w:rsid w:val="00086681"/>
    <w:rsid w:val="000871B8"/>
    <w:rsid w:val="000872A0"/>
    <w:rsid w:val="0008782A"/>
    <w:rsid w:val="0009029B"/>
    <w:rsid w:val="00091708"/>
    <w:rsid w:val="00091BCE"/>
    <w:rsid w:val="000925E6"/>
    <w:rsid w:val="000930AE"/>
    <w:rsid w:val="000937BB"/>
    <w:rsid w:val="00094023"/>
    <w:rsid w:val="000944FA"/>
    <w:rsid w:val="00094D92"/>
    <w:rsid w:val="00095AD2"/>
    <w:rsid w:val="00095F5E"/>
    <w:rsid w:val="0009650A"/>
    <w:rsid w:val="00097036"/>
    <w:rsid w:val="000971E8"/>
    <w:rsid w:val="000A0834"/>
    <w:rsid w:val="000A1D25"/>
    <w:rsid w:val="000A23D9"/>
    <w:rsid w:val="000A382B"/>
    <w:rsid w:val="000A3CF0"/>
    <w:rsid w:val="000A4331"/>
    <w:rsid w:val="000A44CE"/>
    <w:rsid w:val="000A4780"/>
    <w:rsid w:val="000A64E3"/>
    <w:rsid w:val="000A6A6E"/>
    <w:rsid w:val="000A7118"/>
    <w:rsid w:val="000A731D"/>
    <w:rsid w:val="000A75B4"/>
    <w:rsid w:val="000A7905"/>
    <w:rsid w:val="000B01EE"/>
    <w:rsid w:val="000B04D1"/>
    <w:rsid w:val="000B0FDA"/>
    <w:rsid w:val="000B140A"/>
    <w:rsid w:val="000B50F3"/>
    <w:rsid w:val="000B5C99"/>
    <w:rsid w:val="000B604A"/>
    <w:rsid w:val="000C0136"/>
    <w:rsid w:val="000C0BBF"/>
    <w:rsid w:val="000C0DC8"/>
    <w:rsid w:val="000C1409"/>
    <w:rsid w:val="000C36B7"/>
    <w:rsid w:val="000C371D"/>
    <w:rsid w:val="000C3758"/>
    <w:rsid w:val="000C4D35"/>
    <w:rsid w:val="000C52B0"/>
    <w:rsid w:val="000C5B90"/>
    <w:rsid w:val="000C627C"/>
    <w:rsid w:val="000C6D6D"/>
    <w:rsid w:val="000C7860"/>
    <w:rsid w:val="000D00F5"/>
    <w:rsid w:val="000D0E59"/>
    <w:rsid w:val="000D0E65"/>
    <w:rsid w:val="000D11BF"/>
    <w:rsid w:val="000D18B3"/>
    <w:rsid w:val="000D191C"/>
    <w:rsid w:val="000D2749"/>
    <w:rsid w:val="000D2D79"/>
    <w:rsid w:val="000D3628"/>
    <w:rsid w:val="000D37E0"/>
    <w:rsid w:val="000D3F83"/>
    <w:rsid w:val="000D49FD"/>
    <w:rsid w:val="000D4AF9"/>
    <w:rsid w:val="000D4B91"/>
    <w:rsid w:val="000D5AFF"/>
    <w:rsid w:val="000D5E07"/>
    <w:rsid w:val="000D62C3"/>
    <w:rsid w:val="000D63CC"/>
    <w:rsid w:val="000D760D"/>
    <w:rsid w:val="000E0DEF"/>
    <w:rsid w:val="000E18FF"/>
    <w:rsid w:val="000E19A7"/>
    <w:rsid w:val="000E2745"/>
    <w:rsid w:val="000E27EA"/>
    <w:rsid w:val="000E2803"/>
    <w:rsid w:val="000E3CE2"/>
    <w:rsid w:val="000E4431"/>
    <w:rsid w:val="000E4F17"/>
    <w:rsid w:val="000E5B59"/>
    <w:rsid w:val="000E649B"/>
    <w:rsid w:val="000E6970"/>
    <w:rsid w:val="000E6D35"/>
    <w:rsid w:val="000E7D63"/>
    <w:rsid w:val="000F1730"/>
    <w:rsid w:val="000F1745"/>
    <w:rsid w:val="000F1FD8"/>
    <w:rsid w:val="000F2B88"/>
    <w:rsid w:val="000F3517"/>
    <w:rsid w:val="000F4255"/>
    <w:rsid w:val="000F48D9"/>
    <w:rsid w:val="000F4B2B"/>
    <w:rsid w:val="000F4E48"/>
    <w:rsid w:val="000F6342"/>
    <w:rsid w:val="000F63D0"/>
    <w:rsid w:val="000F7137"/>
    <w:rsid w:val="000F7238"/>
    <w:rsid w:val="000F77CB"/>
    <w:rsid w:val="00100638"/>
    <w:rsid w:val="001007D9"/>
    <w:rsid w:val="001012A8"/>
    <w:rsid w:val="00101607"/>
    <w:rsid w:val="00101A68"/>
    <w:rsid w:val="0010204A"/>
    <w:rsid w:val="00102CD0"/>
    <w:rsid w:val="00102E2D"/>
    <w:rsid w:val="001033D1"/>
    <w:rsid w:val="001034F4"/>
    <w:rsid w:val="0010411E"/>
    <w:rsid w:val="00104E74"/>
    <w:rsid w:val="00105C14"/>
    <w:rsid w:val="00106E1F"/>
    <w:rsid w:val="00106F4C"/>
    <w:rsid w:val="001070F6"/>
    <w:rsid w:val="001075BA"/>
    <w:rsid w:val="00110C42"/>
    <w:rsid w:val="00110E77"/>
    <w:rsid w:val="00110ED9"/>
    <w:rsid w:val="00111082"/>
    <w:rsid w:val="00111707"/>
    <w:rsid w:val="00111732"/>
    <w:rsid w:val="00111A59"/>
    <w:rsid w:val="00111F3D"/>
    <w:rsid w:val="0011293E"/>
    <w:rsid w:val="00112EBB"/>
    <w:rsid w:val="0011365C"/>
    <w:rsid w:val="00114C60"/>
    <w:rsid w:val="00115754"/>
    <w:rsid w:val="00115F9C"/>
    <w:rsid w:val="001161FA"/>
    <w:rsid w:val="001166AC"/>
    <w:rsid w:val="0011729E"/>
    <w:rsid w:val="001174E0"/>
    <w:rsid w:val="001176CC"/>
    <w:rsid w:val="00117B7F"/>
    <w:rsid w:val="00120602"/>
    <w:rsid w:val="001211EE"/>
    <w:rsid w:val="0012255D"/>
    <w:rsid w:val="00123386"/>
    <w:rsid w:val="0012356C"/>
    <w:rsid w:val="00124A41"/>
    <w:rsid w:val="00125421"/>
    <w:rsid w:val="001261E9"/>
    <w:rsid w:val="0012699D"/>
    <w:rsid w:val="00130021"/>
    <w:rsid w:val="0013045C"/>
    <w:rsid w:val="00130952"/>
    <w:rsid w:val="001310AD"/>
    <w:rsid w:val="001320DA"/>
    <w:rsid w:val="001325E1"/>
    <w:rsid w:val="001332A3"/>
    <w:rsid w:val="0013499C"/>
    <w:rsid w:val="00134A04"/>
    <w:rsid w:val="00135C51"/>
    <w:rsid w:val="00136389"/>
    <w:rsid w:val="00140DE5"/>
    <w:rsid w:val="00142590"/>
    <w:rsid w:val="0014350A"/>
    <w:rsid w:val="0014406C"/>
    <w:rsid w:val="00146BED"/>
    <w:rsid w:val="00147876"/>
    <w:rsid w:val="00147911"/>
    <w:rsid w:val="00147A27"/>
    <w:rsid w:val="001507B8"/>
    <w:rsid w:val="00150B30"/>
    <w:rsid w:val="0015124D"/>
    <w:rsid w:val="00151B81"/>
    <w:rsid w:val="00152BC6"/>
    <w:rsid w:val="00154EC2"/>
    <w:rsid w:val="001554AD"/>
    <w:rsid w:val="0015699B"/>
    <w:rsid w:val="00157015"/>
    <w:rsid w:val="00160DDE"/>
    <w:rsid w:val="00160E36"/>
    <w:rsid w:val="0016113F"/>
    <w:rsid w:val="001612BC"/>
    <w:rsid w:val="001626F3"/>
    <w:rsid w:val="00162A58"/>
    <w:rsid w:val="00162A99"/>
    <w:rsid w:val="00162AD3"/>
    <w:rsid w:val="00162CAD"/>
    <w:rsid w:val="001641FF"/>
    <w:rsid w:val="001656E7"/>
    <w:rsid w:val="00165C48"/>
    <w:rsid w:val="001676D9"/>
    <w:rsid w:val="00167942"/>
    <w:rsid w:val="0017088E"/>
    <w:rsid w:val="00170D87"/>
    <w:rsid w:val="00171074"/>
    <w:rsid w:val="00171665"/>
    <w:rsid w:val="00173D36"/>
    <w:rsid w:val="00174CF7"/>
    <w:rsid w:val="00174EBD"/>
    <w:rsid w:val="00175E0B"/>
    <w:rsid w:val="00176175"/>
    <w:rsid w:val="001765CE"/>
    <w:rsid w:val="001765F0"/>
    <w:rsid w:val="00176849"/>
    <w:rsid w:val="00177418"/>
    <w:rsid w:val="001806A7"/>
    <w:rsid w:val="00180997"/>
    <w:rsid w:val="0018174F"/>
    <w:rsid w:val="00181792"/>
    <w:rsid w:val="00182788"/>
    <w:rsid w:val="001830E9"/>
    <w:rsid w:val="00183CA4"/>
    <w:rsid w:val="00185263"/>
    <w:rsid w:val="00185BF7"/>
    <w:rsid w:val="001870CD"/>
    <w:rsid w:val="00187636"/>
    <w:rsid w:val="00187678"/>
    <w:rsid w:val="00190258"/>
    <w:rsid w:val="00190627"/>
    <w:rsid w:val="00190C4B"/>
    <w:rsid w:val="00192C62"/>
    <w:rsid w:val="00193386"/>
    <w:rsid w:val="001949EF"/>
    <w:rsid w:val="00194D67"/>
    <w:rsid w:val="00195BBF"/>
    <w:rsid w:val="00195E29"/>
    <w:rsid w:val="00195F11"/>
    <w:rsid w:val="001974C6"/>
    <w:rsid w:val="001A0F99"/>
    <w:rsid w:val="001A2230"/>
    <w:rsid w:val="001A3522"/>
    <w:rsid w:val="001A4414"/>
    <w:rsid w:val="001A4A0D"/>
    <w:rsid w:val="001A5B36"/>
    <w:rsid w:val="001A6493"/>
    <w:rsid w:val="001A7A90"/>
    <w:rsid w:val="001A7B00"/>
    <w:rsid w:val="001B06DD"/>
    <w:rsid w:val="001B0BBC"/>
    <w:rsid w:val="001B12D4"/>
    <w:rsid w:val="001B1CB0"/>
    <w:rsid w:val="001B3F26"/>
    <w:rsid w:val="001B45ED"/>
    <w:rsid w:val="001B5203"/>
    <w:rsid w:val="001B68B1"/>
    <w:rsid w:val="001B76FF"/>
    <w:rsid w:val="001B7F87"/>
    <w:rsid w:val="001C00B7"/>
    <w:rsid w:val="001C053A"/>
    <w:rsid w:val="001C13ED"/>
    <w:rsid w:val="001C211C"/>
    <w:rsid w:val="001C21AD"/>
    <w:rsid w:val="001C3356"/>
    <w:rsid w:val="001C446F"/>
    <w:rsid w:val="001C487B"/>
    <w:rsid w:val="001C516C"/>
    <w:rsid w:val="001C5BB4"/>
    <w:rsid w:val="001C5C00"/>
    <w:rsid w:val="001C6D9C"/>
    <w:rsid w:val="001C6E32"/>
    <w:rsid w:val="001C753A"/>
    <w:rsid w:val="001C77DC"/>
    <w:rsid w:val="001C7E9A"/>
    <w:rsid w:val="001D164B"/>
    <w:rsid w:val="001D3324"/>
    <w:rsid w:val="001D4451"/>
    <w:rsid w:val="001D4467"/>
    <w:rsid w:val="001D4C32"/>
    <w:rsid w:val="001D55D9"/>
    <w:rsid w:val="001D56DD"/>
    <w:rsid w:val="001D596E"/>
    <w:rsid w:val="001D6C7F"/>
    <w:rsid w:val="001D6F9C"/>
    <w:rsid w:val="001D7A3E"/>
    <w:rsid w:val="001E008A"/>
    <w:rsid w:val="001E0446"/>
    <w:rsid w:val="001E0E9A"/>
    <w:rsid w:val="001E1D55"/>
    <w:rsid w:val="001E2B7C"/>
    <w:rsid w:val="001E3E11"/>
    <w:rsid w:val="001E4D57"/>
    <w:rsid w:val="001E5FBB"/>
    <w:rsid w:val="001F09E1"/>
    <w:rsid w:val="001F2BF9"/>
    <w:rsid w:val="001F3B6F"/>
    <w:rsid w:val="001F5053"/>
    <w:rsid w:val="001F5DCC"/>
    <w:rsid w:val="001F5E72"/>
    <w:rsid w:val="001F6583"/>
    <w:rsid w:val="001F6F1D"/>
    <w:rsid w:val="001F7294"/>
    <w:rsid w:val="001F7C04"/>
    <w:rsid w:val="0020011F"/>
    <w:rsid w:val="00200CB9"/>
    <w:rsid w:val="00201B9A"/>
    <w:rsid w:val="002031AC"/>
    <w:rsid w:val="00203755"/>
    <w:rsid w:val="00203D7E"/>
    <w:rsid w:val="0020601C"/>
    <w:rsid w:val="002061D6"/>
    <w:rsid w:val="002063E3"/>
    <w:rsid w:val="0020724A"/>
    <w:rsid w:val="002076F9"/>
    <w:rsid w:val="002077EE"/>
    <w:rsid w:val="00207A21"/>
    <w:rsid w:val="00207E27"/>
    <w:rsid w:val="00210394"/>
    <w:rsid w:val="002114C1"/>
    <w:rsid w:val="00211DF9"/>
    <w:rsid w:val="0021298A"/>
    <w:rsid w:val="002136A7"/>
    <w:rsid w:val="00213746"/>
    <w:rsid w:val="0021412D"/>
    <w:rsid w:val="00214F4D"/>
    <w:rsid w:val="0021502B"/>
    <w:rsid w:val="00216F99"/>
    <w:rsid w:val="00217105"/>
    <w:rsid w:val="002177E4"/>
    <w:rsid w:val="00217C61"/>
    <w:rsid w:val="002217A0"/>
    <w:rsid w:val="00221D73"/>
    <w:rsid w:val="00221F17"/>
    <w:rsid w:val="002223AE"/>
    <w:rsid w:val="0022291F"/>
    <w:rsid w:val="00222B95"/>
    <w:rsid w:val="00223953"/>
    <w:rsid w:val="00226BB8"/>
    <w:rsid w:val="00226E86"/>
    <w:rsid w:val="00227D76"/>
    <w:rsid w:val="00227D86"/>
    <w:rsid w:val="0023005E"/>
    <w:rsid w:val="0023198D"/>
    <w:rsid w:val="0023221B"/>
    <w:rsid w:val="00232813"/>
    <w:rsid w:val="00232CB0"/>
    <w:rsid w:val="00232CF4"/>
    <w:rsid w:val="0023306C"/>
    <w:rsid w:val="00233524"/>
    <w:rsid w:val="00234D28"/>
    <w:rsid w:val="00236C2A"/>
    <w:rsid w:val="00237586"/>
    <w:rsid w:val="00237B22"/>
    <w:rsid w:val="00237FB9"/>
    <w:rsid w:val="002404CA"/>
    <w:rsid w:val="00241966"/>
    <w:rsid w:val="00241B3C"/>
    <w:rsid w:val="00242CDE"/>
    <w:rsid w:val="00243241"/>
    <w:rsid w:val="00243C29"/>
    <w:rsid w:val="00244989"/>
    <w:rsid w:val="0024505F"/>
    <w:rsid w:val="0024531C"/>
    <w:rsid w:val="00245A8A"/>
    <w:rsid w:val="002469F8"/>
    <w:rsid w:val="00246DFD"/>
    <w:rsid w:val="002478EA"/>
    <w:rsid w:val="002507EC"/>
    <w:rsid w:val="00250A6E"/>
    <w:rsid w:val="00250DF0"/>
    <w:rsid w:val="0025155E"/>
    <w:rsid w:val="00251BE7"/>
    <w:rsid w:val="002526E1"/>
    <w:rsid w:val="00252B1E"/>
    <w:rsid w:val="00252B88"/>
    <w:rsid w:val="002546A7"/>
    <w:rsid w:val="00256CDD"/>
    <w:rsid w:val="00260BB4"/>
    <w:rsid w:val="00261210"/>
    <w:rsid w:val="002623A2"/>
    <w:rsid w:val="00263D10"/>
    <w:rsid w:val="002640DF"/>
    <w:rsid w:val="00266058"/>
    <w:rsid w:val="00266293"/>
    <w:rsid w:val="0026755A"/>
    <w:rsid w:val="002705CD"/>
    <w:rsid w:val="00270B18"/>
    <w:rsid w:val="00270EEE"/>
    <w:rsid w:val="00271C33"/>
    <w:rsid w:val="002736CE"/>
    <w:rsid w:val="00273D54"/>
    <w:rsid w:val="00273E3C"/>
    <w:rsid w:val="00274217"/>
    <w:rsid w:val="002751A5"/>
    <w:rsid w:val="0027541D"/>
    <w:rsid w:val="00276D64"/>
    <w:rsid w:val="00277090"/>
    <w:rsid w:val="00277E20"/>
    <w:rsid w:val="00280206"/>
    <w:rsid w:val="00280EA3"/>
    <w:rsid w:val="00281878"/>
    <w:rsid w:val="00282575"/>
    <w:rsid w:val="00282855"/>
    <w:rsid w:val="002839A9"/>
    <w:rsid w:val="00284DAA"/>
    <w:rsid w:val="00286633"/>
    <w:rsid w:val="00286729"/>
    <w:rsid w:val="00286BC5"/>
    <w:rsid w:val="00290A5F"/>
    <w:rsid w:val="00290DEA"/>
    <w:rsid w:val="002918D8"/>
    <w:rsid w:val="00293C62"/>
    <w:rsid w:val="002954C3"/>
    <w:rsid w:val="002955E4"/>
    <w:rsid w:val="00295C01"/>
    <w:rsid w:val="00295CE7"/>
    <w:rsid w:val="00295DFA"/>
    <w:rsid w:val="002972B8"/>
    <w:rsid w:val="002973C7"/>
    <w:rsid w:val="00297964"/>
    <w:rsid w:val="00297C98"/>
    <w:rsid w:val="00297E5F"/>
    <w:rsid w:val="00297E60"/>
    <w:rsid w:val="002A0A34"/>
    <w:rsid w:val="002A0F3D"/>
    <w:rsid w:val="002A195B"/>
    <w:rsid w:val="002A2564"/>
    <w:rsid w:val="002A46AD"/>
    <w:rsid w:val="002A5E97"/>
    <w:rsid w:val="002A6F30"/>
    <w:rsid w:val="002A7187"/>
    <w:rsid w:val="002B0352"/>
    <w:rsid w:val="002B1307"/>
    <w:rsid w:val="002B2BC9"/>
    <w:rsid w:val="002B45FB"/>
    <w:rsid w:val="002B4E75"/>
    <w:rsid w:val="002B57C0"/>
    <w:rsid w:val="002B6261"/>
    <w:rsid w:val="002B6443"/>
    <w:rsid w:val="002B705B"/>
    <w:rsid w:val="002B76F8"/>
    <w:rsid w:val="002C0514"/>
    <w:rsid w:val="002C0CE3"/>
    <w:rsid w:val="002C1174"/>
    <w:rsid w:val="002C151B"/>
    <w:rsid w:val="002C25A0"/>
    <w:rsid w:val="002C2830"/>
    <w:rsid w:val="002C2A0E"/>
    <w:rsid w:val="002C2C58"/>
    <w:rsid w:val="002C406B"/>
    <w:rsid w:val="002C4743"/>
    <w:rsid w:val="002C5A29"/>
    <w:rsid w:val="002C7CA0"/>
    <w:rsid w:val="002C7D5D"/>
    <w:rsid w:val="002C7DF6"/>
    <w:rsid w:val="002D0464"/>
    <w:rsid w:val="002D1806"/>
    <w:rsid w:val="002D36C3"/>
    <w:rsid w:val="002D4292"/>
    <w:rsid w:val="002D4577"/>
    <w:rsid w:val="002D4DAA"/>
    <w:rsid w:val="002D5D7F"/>
    <w:rsid w:val="002D628A"/>
    <w:rsid w:val="002D6E06"/>
    <w:rsid w:val="002D7E3F"/>
    <w:rsid w:val="002D7E66"/>
    <w:rsid w:val="002E0285"/>
    <w:rsid w:val="002E05D8"/>
    <w:rsid w:val="002E16FF"/>
    <w:rsid w:val="002E2CA7"/>
    <w:rsid w:val="002E3F1A"/>
    <w:rsid w:val="002E405E"/>
    <w:rsid w:val="002E4767"/>
    <w:rsid w:val="002E4A66"/>
    <w:rsid w:val="002E4A75"/>
    <w:rsid w:val="002E4D71"/>
    <w:rsid w:val="002E58C3"/>
    <w:rsid w:val="002E5A85"/>
    <w:rsid w:val="002E64E9"/>
    <w:rsid w:val="002E6EC4"/>
    <w:rsid w:val="002E6ECD"/>
    <w:rsid w:val="002E6F88"/>
    <w:rsid w:val="002F042F"/>
    <w:rsid w:val="002F1CC0"/>
    <w:rsid w:val="002F1FD7"/>
    <w:rsid w:val="002F4925"/>
    <w:rsid w:val="002F51D4"/>
    <w:rsid w:val="002F5242"/>
    <w:rsid w:val="002F5438"/>
    <w:rsid w:val="002F5FB2"/>
    <w:rsid w:val="002F612B"/>
    <w:rsid w:val="002F7875"/>
    <w:rsid w:val="002F7C05"/>
    <w:rsid w:val="002F7FB3"/>
    <w:rsid w:val="003011B2"/>
    <w:rsid w:val="003011C9"/>
    <w:rsid w:val="00301451"/>
    <w:rsid w:val="00301652"/>
    <w:rsid w:val="00302864"/>
    <w:rsid w:val="00302E46"/>
    <w:rsid w:val="00304276"/>
    <w:rsid w:val="003048B3"/>
    <w:rsid w:val="0030497B"/>
    <w:rsid w:val="00305079"/>
    <w:rsid w:val="00305986"/>
    <w:rsid w:val="00305E7C"/>
    <w:rsid w:val="00305F30"/>
    <w:rsid w:val="00307D90"/>
    <w:rsid w:val="00310C3E"/>
    <w:rsid w:val="0031255A"/>
    <w:rsid w:val="00312780"/>
    <w:rsid w:val="0031357D"/>
    <w:rsid w:val="00313A16"/>
    <w:rsid w:val="003149A9"/>
    <w:rsid w:val="00315382"/>
    <w:rsid w:val="003154A8"/>
    <w:rsid w:val="00315847"/>
    <w:rsid w:val="00315938"/>
    <w:rsid w:val="0031686D"/>
    <w:rsid w:val="00320F8D"/>
    <w:rsid w:val="0032154C"/>
    <w:rsid w:val="003216FF"/>
    <w:rsid w:val="003221C4"/>
    <w:rsid w:val="00322532"/>
    <w:rsid w:val="003228A2"/>
    <w:rsid w:val="003243AA"/>
    <w:rsid w:val="003246EF"/>
    <w:rsid w:val="00324E8D"/>
    <w:rsid w:val="003250EE"/>
    <w:rsid w:val="00326668"/>
    <w:rsid w:val="00326B2F"/>
    <w:rsid w:val="00326BE5"/>
    <w:rsid w:val="00326D2D"/>
    <w:rsid w:val="00330272"/>
    <w:rsid w:val="00330740"/>
    <w:rsid w:val="00330D0E"/>
    <w:rsid w:val="0033205B"/>
    <w:rsid w:val="0033251A"/>
    <w:rsid w:val="00333D88"/>
    <w:rsid w:val="00334892"/>
    <w:rsid w:val="00334B57"/>
    <w:rsid w:val="00334C97"/>
    <w:rsid w:val="003350D7"/>
    <w:rsid w:val="003359F7"/>
    <w:rsid w:val="003360A1"/>
    <w:rsid w:val="00336F6C"/>
    <w:rsid w:val="0033788B"/>
    <w:rsid w:val="003379DD"/>
    <w:rsid w:val="00337FA5"/>
    <w:rsid w:val="003417A4"/>
    <w:rsid w:val="00341DB8"/>
    <w:rsid w:val="0034207E"/>
    <w:rsid w:val="0034213A"/>
    <w:rsid w:val="00342726"/>
    <w:rsid w:val="00343563"/>
    <w:rsid w:val="00345043"/>
    <w:rsid w:val="00345ACB"/>
    <w:rsid w:val="00347A35"/>
    <w:rsid w:val="00347A68"/>
    <w:rsid w:val="00347A9D"/>
    <w:rsid w:val="00347AB7"/>
    <w:rsid w:val="003512F6"/>
    <w:rsid w:val="003524D0"/>
    <w:rsid w:val="00353B07"/>
    <w:rsid w:val="00354B3F"/>
    <w:rsid w:val="0035569D"/>
    <w:rsid w:val="00356996"/>
    <w:rsid w:val="00356E76"/>
    <w:rsid w:val="003573BE"/>
    <w:rsid w:val="00357BB6"/>
    <w:rsid w:val="003608E0"/>
    <w:rsid w:val="003610DD"/>
    <w:rsid w:val="00362A36"/>
    <w:rsid w:val="00362E12"/>
    <w:rsid w:val="00363D03"/>
    <w:rsid w:val="00364015"/>
    <w:rsid w:val="00364E18"/>
    <w:rsid w:val="0036512C"/>
    <w:rsid w:val="0036576D"/>
    <w:rsid w:val="00365B0C"/>
    <w:rsid w:val="00365BC4"/>
    <w:rsid w:val="0036738B"/>
    <w:rsid w:val="00367937"/>
    <w:rsid w:val="00367D99"/>
    <w:rsid w:val="00372358"/>
    <w:rsid w:val="00372829"/>
    <w:rsid w:val="003728BB"/>
    <w:rsid w:val="00372AAC"/>
    <w:rsid w:val="00372E96"/>
    <w:rsid w:val="00373F2A"/>
    <w:rsid w:val="0037467B"/>
    <w:rsid w:val="00374FF8"/>
    <w:rsid w:val="00376A11"/>
    <w:rsid w:val="003778BB"/>
    <w:rsid w:val="00377D83"/>
    <w:rsid w:val="00380147"/>
    <w:rsid w:val="003801BB"/>
    <w:rsid w:val="0038153B"/>
    <w:rsid w:val="003815A5"/>
    <w:rsid w:val="00381CAB"/>
    <w:rsid w:val="00381D9A"/>
    <w:rsid w:val="00381E6D"/>
    <w:rsid w:val="00382641"/>
    <w:rsid w:val="00382EB1"/>
    <w:rsid w:val="003837ED"/>
    <w:rsid w:val="00385014"/>
    <w:rsid w:val="00385CAD"/>
    <w:rsid w:val="00385EFE"/>
    <w:rsid w:val="00385F7C"/>
    <w:rsid w:val="00387463"/>
    <w:rsid w:val="00392283"/>
    <w:rsid w:val="0039239C"/>
    <w:rsid w:val="003924D7"/>
    <w:rsid w:val="0039273F"/>
    <w:rsid w:val="00392C80"/>
    <w:rsid w:val="003935F9"/>
    <w:rsid w:val="00393D9B"/>
    <w:rsid w:val="00393FA4"/>
    <w:rsid w:val="00394352"/>
    <w:rsid w:val="00394551"/>
    <w:rsid w:val="0039486D"/>
    <w:rsid w:val="00394A13"/>
    <w:rsid w:val="00394CC8"/>
    <w:rsid w:val="003956CD"/>
    <w:rsid w:val="00395795"/>
    <w:rsid w:val="003958D1"/>
    <w:rsid w:val="00396138"/>
    <w:rsid w:val="00396200"/>
    <w:rsid w:val="00396328"/>
    <w:rsid w:val="003966A5"/>
    <w:rsid w:val="00397C29"/>
    <w:rsid w:val="003A0654"/>
    <w:rsid w:val="003A08CC"/>
    <w:rsid w:val="003A095C"/>
    <w:rsid w:val="003A099F"/>
    <w:rsid w:val="003A134B"/>
    <w:rsid w:val="003A1BBE"/>
    <w:rsid w:val="003A1BD3"/>
    <w:rsid w:val="003A2236"/>
    <w:rsid w:val="003A42ED"/>
    <w:rsid w:val="003A529C"/>
    <w:rsid w:val="003A53EE"/>
    <w:rsid w:val="003A576E"/>
    <w:rsid w:val="003A5C04"/>
    <w:rsid w:val="003A6131"/>
    <w:rsid w:val="003A7496"/>
    <w:rsid w:val="003A7E24"/>
    <w:rsid w:val="003B0B44"/>
    <w:rsid w:val="003B127C"/>
    <w:rsid w:val="003B31BD"/>
    <w:rsid w:val="003B47A9"/>
    <w:rsid w:val="003B5094"/>
    <w:rsid w:val="003B6890"/>
    <w:rsid w:val="003C061C"/>
    <w:rsid w:val="003C0A69"/>
    <w:rsid w:val="003C12B7"/>
    <w:rsid w:val="003C160E"/>
    <w:rsid w:val="003C2AD9"/>
    <w:rsid w:val="003C2C03"/>
    <w:rsid w:val="003C5BF6"/>
    <w:rsid w:val="003C5DD9"/>
    <w:rsid w:val="003C7AB8"/>
    <w:rsid w:val="003D0992"/>
    <w:rsid w:val="003D0C67"/>
    <w:rsid w:val="003D1A8C"/>
    <w:rsid w:val="003D2D14"/>
    <w:rsid w:val="003D3033"/>
    <w:rsid w:val="003D30A6"/>
    <w:rsid w:val="003D3B8F"/>
    <w:rsid w:val="003D4436"/>
    <w:rsid w:val="003D5219"/>
    <w:rsid w:val="003D67D4"/>
    <w:rsid w:val="003D74C3"/>
    <w:rsid w:val="003E1E2E"/>
    <w:rsid w:val="003E2D13"/>
    <w:rsid w:val="003E2E61"/>
    <w:rsid w:val="003E2F5C"/>
    <w:rsid w:val="003E3FC8"/>
    <w:rsid w:val="003E4157"/>
    <w:rsid w:val="003E514B"/>
    <w:rsid w:val="003E5E86"/>
    <w:rsid w:val="003E7FE2"/>
    <w:rsid w:val="003F019D"/>
    <w:rsid w:val="003F06AF"/>
    <w:rsid w:val="003F0ED6"/>
    <w:rsid w:val="003F110F"/>
    <w:rsid w:val="003F2A9F"/>
    <w:rsid w:val="003F2B91"/>
    <w:rsid w:val="003F37A7"/>
    <w:rsid w:val="003F40BE"/>
    <w:rsid w:val="003F4834"/>
    <w:rsid w:val="003F4DBA"/>
    <w:rsid w:val="003F5DF9"/>
    <w:rsid w:val="003F670F"/>
    <w:rsid w:val="003F7BC8"/>
    <w:rsid w:val="0040009F"/>
    <w:rsid w:val="00400905"/>
    <w:rsid w:val="00401226"/>
    <w:rsid w:val="00401C2D"/>
    <w:rsid w:val="004023AC"/>
    <w:rsid w:val="00403512"/>
    <w:rsid w:val="0040379A"/>
    <w:rsid w:val="004048C3"/>
    <w:rsid w:val="00405650"/>
    <w:rsid w:val="00405870"/>
    <w:rsid w:val="00405BB4"/>
    <w:rsid w:val="004060BE"/>
    <w:rsid w:val="004065BE"/>
    <w:rsid w:val="004100E1"/>
    <w:rsid w:val="00411A98"/>
    <w:rsid w:val="0041206B"/>
    <w:rsid w:val="0041241C"/>
    <w:rsid w:val="00413183"/>
    <w:rsid w:val="004137CC"/>
    <w:rsid w:val="0041394B"/>
    <w:rsid w:val="0041568A"/>
    <w:rsid w:val="00415A26"/>
    <w:rsid w:val="00415F65"/>
    <w:rsid w:val="0041707B"/>
    <w:rsid w:val="00417BF7"/>
    <w:rsid w:val="00420A38"/>
    <w:rsid w:val="004222DE"/>
    <w:rsid w:val="00422477"/>
    <w:rsid w:val="0042326F"/>
    <w:rsid w:val="004232E3"/>
    <w:rsid w:val="004246D9"/>
    <w:rsid w:val="0042499D"/>
    <w:rsid w:val="00425373"/>
    <w:rsid w:val="00425464"/>
    <w:rsid w:val="00425A8E"/>
    <w:rsid w:val="00426E10"/>
    <w:rsid w:val="00427166"/>
    <w:rsid w:val="00427E39"/>
    <w:rsid w:val="0043209C"/>
    <w:rsid w:val="00433033"/>
    <w:rsid w:val="00433EA3"/>
    <w:rsid w:val="0043472F"/>
    <w:rsid w:val="00434932"/>
    <w:rsid w:val="00435715"/>
    <w:rsid w:val="00435AAC"/>
    <w:rsid w:val="004369CB"/>
    <w:rsid w:val="00436A27"/>
    <w:rsid w:val="0043713C"/>
    <w:rsid w:val="004372C6"/>
    <w:rsid w:val="00437348"/>
    <w:rsid w:val="004374A7"/>
    <w:rsid w:val="004379E5"/>
    <w:rsid w:val="00440375"/>
    <w:rsid w:val="00440C68"/>
    <w:rsid w:val="00440CD2"/>
    <w:rsid w:val="00440ED7"/>
    <w:rsid w:val="00442042"/>
    <w:rsid w:val="00442628"/>
    <w:rsid w:val="00442D35"/>
    <w:rsid w:val="004432A2"/>
    <w:rsid w:val="00443330"/>
    <w:rsid w:val="00443832"/>
    <w:rsid w:val="004444AB"/>
    <w:rsid w:val="004453B2"/>
    <w:rsid w:val="004453FA"/>
    <w:rsid w:val="00445ADF"/>
    <w:rsid w:val="0044658E"/>
    <w:rsid w:val="004507EF"/>
    <w:rsid w:val="00451AD0"/>
    <w:rsid w:val="00451F62"/>
    <w:rsid w:val="004524F1"/>
    <w:rsid w:val="00453D48"/>
    <w:rsid w:val="0045513E"/>
    <w:rsid w:val="00455881"/>
    <w:rsid w:val="00455F9F"/>
    <w:rsid w:val="00456651"/>
    <w:rsid w:val="00456EE3"/>
    <w:rsid w:val="00457213"/>
    <w:rsid w:val="004575E3"/>
    <w:rsid w:val="004577FF"/>
    <w:rsid w:val="00457DEA"/>
    <w:rsid w:val="00460914"/>
    <w:rsid w:val="00462903"/>
    <w:rsid w:val="004629EB"/>
    <w:rsid w:val="00464A13"/>
    <w:rsid w:val="00465A57"/>
    <w:rsid w:val="00466F3D"/>
    <w:rsid w:val="0046759F"/>
    <w:rsid w:val="00467EE2"/>
    <w:rsid w:val="004712AD"/>
    <w:rsid w:val="00472A59"/>
    <w:rsid w:val="00472DFA"/>
    <w:rsid w:val="00473093"/>
    <w:rsid w:val="00474A87"/>
    <w:rsid w:val="00474E7B"/>
    <w:rsid w:val="00474EBB"/>
    <w:rsid w:val="00474F18"/>
    <w:rsid w:val="00475229"/>
    <w:rsid w:val="00476454"/>
    <w:rsid w:val="004772C8"/>
    <w:rsid w:val="00477BBB"/>
    <w:rsid w:val="0048044F"/>
    <w:rsid w:val="00482160"/>
    <w:rsid w:val="00482305"/>
    <w:rsid w:val="0048414D"/>
    <w:rsid w:val="004875BC"/>
    <w:rsid w:val="00487C94"/>
    <w:rsid w:val="00491672"/>
    <w:rsid w:val="00491B51"/>
    <w:rsid w:val="00491CAB"/>
    <w:rsid w:val="004929FE"/>
    <w:rsid w:val="00492E7A"/>
    <w:rsid w:val="00493557"/>
    <w:rsid w:val="004939CA"/>
    <w:rsid w:val="004954BC"/>
    <w:rsid w:val="00495B0E"/>
    <w:rsid w:val="004968B9"/>
    <w:rsid w:val="004975B8"/>
    <w:rsid w:val="00497A22"/>
    <w:rsid w:val="004A0151"/>
    <w:rsid w:val="004A1540"/>
    <w:rsid w:val="004A18F6"/>
    <w:rsid w:val="004A29AF"/>
    <w:rsid w:val="004A2D76"/>
    <w:rsid w:val="004A2EAE"/>
    <w:rsid w:val="004A3109"/>
    <w:rsid w:val="004A495F"/>
    <w:rsid w:val="004A4B38"/>
    <w:rsid w:val="004A5B03"/>
    <w:rsid w:val="004B125C"/>
    <w:rsid w:val="004B2070"/>
    <w:rsid w:val="004B21A7"/>
    <w:rsid w:val="004B37CC"/>
    <w:rsid w:val="004B5120"/>
    <w:rsid w:val="004B586E"/>
    <w:rsid w:val="004B589D"/>
    <w:rsid w:val="004B5CDE"/>
    <w:rsid w:val="004B7B2A"/>
    <w:rsid w:val="004C01CA"/>
    <w:rsid w:val="004C0675"/>
    <w:rsid w:val="004C0EDF"/>
    <w:rsid w:val="004C104A"/>
    <w:rsid w:val="004C1241"/>
    <w:rsid w:val="004C2371"/>
    <w:rsid w:val="004C2FBF"/>
    <w:rsid w:val="004C4A1E"/>
    <w:rsid w:val="004C4A6D"/>
    <w:rsid w:val="004C4CE3"/>
    <w:rsid w:val="004C5053"/>
    <w:rsid w:val="004C5170"/>
    <w:rsid w:val="004C577C"/>
    <w:rsid w:val="004C62A6"/>
    <w:rsid w:val="004C7B5F"/>
    <w:rsid w:val="004C7E49"/>
    <w:rsid w:val="004D01E0"/>
    <w:rsid w:val="004D188A"/>
    <w:rsid w:val="004D1D78"/>
    <w:rsid w:val="004D3AA7"/>
    <w:rsid w:val="004D4ACC"/>
    <w:rsid w:val="004D4D70"/>
    <w:rsid w:val="004D4E3E"/>
    <w:rsid w:val="004D54C9"/>
    <w:rsid w:val="004D5664"/>
    <w:rsid w:val="004D5B7D"/>
    <w:rsid w:val="004D6C2F"/>
    <w:rsid w:val="004D6D16"/>
    <w:rsid w:val="004D7F14"/>
    <w:rsid w:val="004E04D3"/>
    <w:rsid w:val="004E1A42"/>
    <w:rsid w:val="004E216B"/>
    <w:rsid w:val="004E23D2"/>
    <w:rsid w:val="004E2F47"/>
    <w:rsid w:val="004E36C3"/>
    <w:rsid w:val="004E3CE9"/>
    <w:rsid w:val="004E4437"/>
    <w:rsid w:val="004E4D8C"/>
    <w:rsid w:val="004E5DDC"/>
    <w:rsid w:val="004E6781"/>
    <w:rsid w:val="004E6C86"/>
    <w:rsid w:val="004F0762"/>
    <w:rsid w:val="004F2C17"/>
    <w:rsid w:val="004F4646"/>
    <w:rsid w:val="004F4A1B"/>
    <w:rsid w:val="004F4E57"/>
    <w:rsid w:val="004F5307"/>
    <w:rsid w:val="004F59FB"/>
    <w:rsid w:val="004F659C"/>
    <w:rsid w:val="004F6654"/>
    <w:rsid w:val="004F6C54"/>
    <w:rsid w:val="004F712A"/>
    <w:rsid w:val="004F71D9"/>
    <w:rsid w:val="0050039F"/>
    <w:rsid w:val="00500ABD"/>
    <w:rsid w:val="005017A6"/>
    <w:rsid w:val="005017DF"/>
    <w:rsid w:val="00501EDA"/>
    <w:rsid w:val="00502214"/>
    <w:rsid w:val="005036BE"/>
    <w:rsid w:val="00503B3E"/>
    <w:rsid w:val="0050665A"/>
    <w:rsid w:val="00506AD7"/>
    <w:rsid w:val="00507296"/>
    <w:rsid w:val="00507B65"/>
    <w:rsid w:val="00507FC1"/>
    <w:rsid w:val="005104DD"/>
    <w:rsid w:val="005111C8"/>
    <w:rsid w:val="005114A8"/>
    <w:rsid w:val="005118DB"/>
    <w:rsid w:val="005125DE"/>
    <w:rsid w:val="00512885"/>
    <w:rsid w:val="00512AA8"/>
    <w:rsid w:val="00512BB5"/>
    <w:rsid w:val="00513185"/>
    <w:rsid w:val="005134DB"/>
    <w:rsid w:val="00513874"/>
    <w:rsid w:val="00513BA2"/>
    <w:rsid w:val="005142D7"/>
    <w:rsid w:val="00514BF0"/>
    <w:rsid w:val="00517BAB"/>
    <w:rsid w:val="0052206C"/>
    <w:rsid w:val="00522692"/>
    <w:rsid w:val="00522902"/>
    <w:rsid w:val="0052308E"/>
    <w:rsid w:val="005242EE"/>
    <w:rsid w:val="00524CD1"/>
    <w:rsid w:val="00525C0D"/>
    <w:rsid w:val="00526E01"/>
    <w:rsid w:val="0052737F"/>
    <w:rsid w:val="00527509"/>
    <w:rsid w:val="0052764F"/>
    <w:rsid w:val="005307E2"/>
    <w:rsid w:val="005317C7"/>
    <w:rsid w:val="00531988"/>
    <w:rsid w:val="00531B43"/>
    <w:rsid w:val="00532451"/>
    <w:rsid w:val="00532721"/>
    <w:rsid w:val="00533C78"/>
    <w:rsid w:val="00534518"/>
    <w:rsid w:val="00534A82"/>
    <w:rsid w:val="005354C3"/>
    <w:rsid w:val="00536FDA"/>
    <w:rsid w:val="00540F14"/>
    <w:rsid w:val="00541B8B"/>
    <w:rsid w:val="00541E12"/>
    <w:rsid w:val="00541F6E"/>
    <w:rsid w:val="0054246A"/>
    <w:rsid w:val="0054334E"/>
    <w:rsid w:val="00543461"/>
    <w:rsid w:val="0054383C"/>
    <w:rsid w:val="00544701"/>
    <w:rsid w:val="0054541A"/>
    <w:rsid w:val="005459B3"/>
    <w:rsid w:val="0054616E"/>
    <w:rsid w:val="00546A9B"/>
    <w:rsid w:val="005505A0"/>
    <w:rsid w:val="00551DB0"/>
    <w:rsid w:val="0055211E"/>
    <w:rsid w:val="00552DE3"/>
    <w:rsid w:val="00552FAA"/>
    <w:rsid w:val="0055367B"/>
    <w:rsid w:val="005546C8"/>
    <w:rsid w:val="00557598"/>
    <w:rsid w:val="005576CE"/>
    <w:rsid w:val="00557F85"/>
    <w:rsid w:val="005601F1"/>
    <w:rsid w:val="00562414"/>
    <w:rsid w:val="00562DB4"/>
    <w:rsid w:val="00564FFF"/>
    <w:rsid w:val="00565250"/>
    <w:rsid w:val="00565E94"/>
    <w:rsid w:val="005661CA"/>
    <w:rsid w:val="0056706A"/>
    <w:rsid w:val="005672DF"/>
    <w:rsid w:val="00570EBB"/>
    <w:rsid w:val="00571A0E"/>
    <w:rsid w:val="005724DC"/>
    <w:rsid w:val="00572AF3"/>
    <w:rsid w:val="0057317D"/>
    <w:rsid w:val="00573362"/>
    <w:rsid w:val="00573B8D"/>
    <w:rsid w:val="00573D49"/>
    <w:rsid w:val="005750D8"/>
    <w:rsid w:val="00575632"/>
    <w:rsid w:val="00575CB6"/>
    <w:rsid w:val="005761C5"/>
    <w:rsid w:val="00576C0D"/>
    <w:rsid w:val="00577131"/>
    <w:rsid w:val="00577258"/>
    <w:rsid w:val="00577C5C"/>
    <w:rsid w:val="00577D8C"/>
    <w:rsid w:val="00580820"/>
    <w:rsid w:val="00581905"/>
    <w:rsid w:val="00581E87"/>
    <w:rsid w:val="005821F7"/>
    <w:rsid w:val="00582AC6"/>
    <w:rsid w:val="00582BBA"/>
    <w:rsid w:val="00584AD0"/>
    <w:rsid w:val="00584D8B"/>
    <w:rsid w:val="00584E91"/>
    <w:rsid w:val="005873DF"/>
    <w:rsid w:val="0059050F"/>
    <w:rsid w:val="0059064A"/>
    <w:rsid w:val="005907EF"/>
    <w:rsid w:val="00591FC1"/>
    <w:rsid w:val="00592293"/>
    <w:rsid w:val="0059537C"/>
    <w:rsid w:val="00595B30"/>
    <w:rsid w:val="00596534"/>
    <w:rsid w:val="0059653E"/>
    <w:rsid w:val="005969C4"/>
    <w:rsid w:val="00596BA9"/>
    <w:rsid w:val="00596D9E"/>
    <w:rsid w:val="005973A8"/>
    <w:rsid w:val="00597F8F"/>
    <w:rsid w:val="005A08BE"/>
    <w:rsid w:val="005A11A8"/>
    <w:rsid w:val="005A13DF"/>
    <w:rsid w:val="005A258F"/>
    <w:rsid w:val="005A2A49"/>
    <w:rsid w:val="005A3059"/>
    <w:rsid w:val="005A360A"/>
    <w:rsid w:val="005A3996"/>
    <w:rsid w:val="005A4D47"/>
    <w:rsid w:val="005A4EAD"/>
    <w:rsid w:val="005A5D5D"/>
    <w:rsid w:val="005A7384"/>
    <w:rsid w:val="005B057A"/>
    <w:rsid w:val="005B0A8D"/>
    <w:rsid w:val="005B0AB5"/>
    <w:rsid w:val="005B3753"/>
    <w:rsid w:val="005B487F"/>
    <w:rsid w:val="005B5189"/>
    <w:rsid w:val="005B5A3E"/>
    <w:rsid w:val="005B5B95"/>
    <w:rsid w:val="005B63BD"/>
    <w:rsid w:val="005B6434"/>
    <w:rsid w:val="005B6533"/>
    <w:rsid w:val="005B78AE"/>
    <w:rsid w:val="005B7BA2"/>
    <w:rsid w:val="005C17FB"/>
    <w:rsid w:val="005C378B"/>
    <w:rsid w:val="005C3858"/>
    <w:rsid w:val="005C418E"/>
    <w:rsid w:val="005C464C"/>
    <w:rsid w:val="005C487A"/>
    <w:rsid w:val="005C4F2D"/>
    <w:rsid w:val="005C4F87"/>
    <w:rsid w:val="005C596A"/>
    <w:rsid w:val="005C622B"/>
    <w:rsid w:val="005C737D"/>
    <w:rsid w:val="005C78D4"/>
    <w:rsid w:val="005C7E48"/>
    <w:rsid w:val="005C7F8E"/>
    <w:rsid w:val="005D012B"/>
    <w:rsid w:val="005D03DC"/>
    <w:rsid w:val="005D05F2"/>
    <w:rsid w:val="005D18DE"/>
    <w:rsid w:val="005D1AF8"/>
    <w:rsid w:val="005D21F7"/>
    <w:rsid w:val="005D512A"/>
    <w:rsid w:val="005D5B41"/>
    <w:rsid w:val="005D5D7E"/>
    <w:rsid w:val="005D5DF3"/>
    <w:rsid w:val="005D638B"/>
    <w:rsid w:val="005D7B6B"/>
    <w:rsid w:val="005E0C6B"/>
    <w:rsid w:val="005E2043"/>
    <w:rsid w:val="005E22C6"/>
    <w:rsid w:val="005E5C0E"/>
    <w:rsid w:val="005E6823"/>
    <w:rsid w:val="005E693A"/>
    <w:rsid w:val="005E6AA1"/>
    <w:rsid w:val="005E7A44"/>
    <w:rsid w:val="005E7C5E"/>
    <w:rsid w:val="005F0EC2"/>
    <w:rsid w:val="005F1549"/>
    <w:rsid w:val="005F1C8F"/>
    <w:rsid w:val="005F24D0"/>
    <w:rsid w:val="005F263C"/>
    <w:rsid w:val="005F27AC"/>
    <w:rsid w:val="005F44BA"/>
    <w:rsid w:val="005F5268"/>
    <w:rsid w:val="005F55D5"/>
    <w:rsid w:val="005F5756"/>
    <w:rsid w:val="005F57C6"/>
    <w:rsid w:val="005F5AAB"/>
    <w:rsid w:val="005F5F19"/>
    <w:rsid w:val="005F6710"/>
    <w:rsid w:val="005F67B2"/>
    <w:rsid w:val="005F76C4"/>
    <w:rsid w:val="00600907"/>
    <w:rsid w:val="00600BEE"/>
    <w:rsid w:val="00600CD8"/>
    <w:rsid w:val="00600F01"/>
    <w:rsid w:val="00601369"/>
    <w:rsid w:val="0060178C"/>
    <w:rsid w:val="00601FB2"/>
    <w:rsid w:val="00602C40"/>
    <w:rsid w:val="006036FC"/>
    <w:rsid w:val="00605589"/>
    <w:rsid w:val="006057A8"/>
    <w:rsid w:val="006064E8"/>
    <w:rsid w:val="00606EBA"/>
    <w:rsid w:val="00610017"/>
    <w:rsid w:val="00610030"/>
    <w:rsid w:val="0061128A"/>
    <w:rsid w:val="006113D2"/>
    <w:rsid w:val="00611CCA"/>
    <w:rsid w:val="00611F09"/>
    <w:rsid w:val="00612D41"/>
    <w:rsid w:val="0061372B"/>
    <w:rsid w:val="00613F66"/>
    <w:rsid w:val="0061463C"/>
    <w:rsid w:val="006148C4"/>
    <w:rsid w:val="00614BCE"/>
    <w:rsid w:val="00615CA6"/>
    <w:rsid w:val="006166CE"/>
    <w:rsid w:val="00616F44"/>
    <w:rsid w:val="006175D3"/>
    <w:rsid w:val="0061769D"/>
    <w:rsid w:val="00621173"/>
    <w:rsid w:val="0062290B"/>
    <w:rsid w:val="00622C75"/>
    <w:rsid w:val="00623FCC"/>
    <w:rsid w:val="0062518B"/>
    <w:rsid w:val="00625223"/>
    <w:rsid w:val="00625C44"/>
    <w:rsid w:val="0062613A"/>
    <w:rsid w:val="00632615"/>
    <w:rsid w:val="0063385E"/>
    <w:rsid w:val="00634708"/>
    <w:rsid w:val="0063559C"/>
    <w:rsid w:val="00636CB2"/>
    <w:rsid w:val="00636F8B"/>
    <w:rsid w:val="00637BE8"/>
    <w:rsid w:val="00641BD1"/>
    <w:rsid w:val="00641C23"/>
    <w:rsid w:val="0064258C"/>
    <w:rsid w:val="00643A68"/>
    <w:rsid w:val="00643F25"/>
    <w:rsid w:val="00645A14"/>
    <w:rsid w:val="00645E0A"/>
    <w:rsid w:val="00645FE1"/>
    <w:rsid w:val="00651002"/>
    <w:rsid w:val="0065201F"/>
    <w:rsid w:val="00652E54"/>
    <w:rsid w:val="00653069"/>
    <w:rsid w:val="0065358D"/>
    <w:rsid w:val="00653B30"/>
    <w:rsid w:val="00653F0B"/>
    <w:rsid w:val="0065414A"/>
    <w:rsid w:val="0065418A"/>
    <w:rsid w:val="00654398"/>
    <w:rsid w:val="006555E5"/>
    <w:rsid w:val="00655A7E"/>
    <w:rsid w:val="00655B60"/>
    <w:rsid w:val="0065628C"/>
    <w:rsid w:val="0065685E"/>
    <w:rsid w:val="00657AEA"/>
    <w:rsid w:val="006602E0"/>
    <w:rsid w:val="00660AAE"/>
    <w:rsid w:val="00661BF1"/>
    <w:rsid w:val="006629C2"/>
    <w:rsid w:val="00662CEB"/>
    <w:rsid w:val="00663389"/>
    <w:rsid w:val="0066580A"/>
    <w:rsid w:val="0066700F"/>
    <w:rsid w:val="006674D5"/>
    <w:rsid w:val="006716D1"/>
    <w:rsid w:val="00671FB1"/>
    <w:rsid w:val="00672724"/>
    <w:rsid w:val="006732D4"/>
    <w:rsid w:val="0067440D"/>
    <w:rsid w:val="0067456C"/>
    <w:rsid w:val="00675853"/>
    <w:rsid w:val="0067715A"/>
    <w:rsid w:val="00677E7A"/>
    <w:rsid w:val="00680D74"/>
    <w:rsid w:val="006811E4"/>
    <w:rsid w:val="00681441"/>
    <w:rsid w:val="00682056"/>
    <w:rsid w:val="00683145"/>
    <w:rsid w:val="00683E6A"/>
    <w:rsid w:val="006841F5"/>
    <w:rsid w:val="0068424C"/>
    <w:rsid w:val="006849B2"/>
    <w:rsid w:val="006850B5"/>
    <w:rsid w:val="0068518B"/>
    <w:rsid w:val="0068547A"/>
    <w:rsid w:val="00685C2A"/>
    <w:rsid w:val="006870B4"/>
    <w:rsid w:val="00687924"/>
    <w:rsid w:val="00690433"/>
    <w:rsid w:val="00692224"/>
    <w:rsid w:val="006932C8"/>
    <w:rsid w:val="00693761"/>
    <w:rsid w:val="00694945"/>
    <w:rsid w:val="006956A8"/>
    <w:rsid w:val="00696691"/>
    <w:rsid w:val="0069786D"/>
    <w:rsid w:val="00697C23"/>
    <w:rsid w:val="006A192D"/>
    <w:rsid w:val="006A1CB8"/>
    <w:rsid w:val="006A22D1"/>
    <w:rsid w:val="006A2A59"/>
    <w:rsid w:val="006A2CE7"/>
    <w:rsid w:val="006A318E"/>
    <w:rsid w:val="006A32FB"/>
    <w:rsid w:val="006A4BD5"/>
    <w:rsid w:val="006A5E46"/>
    <w:rsid w:val="006A698B"/>
    <w:rsid w:val="006A6A34"/>
    <w:rsid w:val="006A70DD"/>
    <w:rsid w:val="006B04B4"/>
    <w:rsid w:val="006B068B"/>
    <w:rsid w:val="006B099B"/>
    <w:rsid w:val="006B11D2"/>
    <w:rsid w:val="006B1545"/>
    <w:rsid w:val="006B16EF"/>
    <w:rsid w:val="006B2D5B"/>
    <w:rsid w:val="006B40E7"/>
    <w:rsid w:val="006B4190"/>
    <w:rsid w:val="006B464C"/>
    <w:rsid w:val="006B4ECD"/>
    <w:rsid w:val="006B548F"/>
    <w:rsid w:val="006B578F"/>
    <w:rsid w:val="006B6C32"/>
    <w:rsid w:val="006B7255"/>
    <w:rsid w:val="006B78A2"/>
    <w:rsid w:val="006C005D"/>
    <w:rsid w:val="006C0D56"/>
    <w:rsid w:val="006C10A4"/>
    <w:rsid w:val="006C1998"/>
    <w:rsid w:val="006C20F8"/>
    <w:rsid w:val="006C3AB2"/>
    <w:rsid w:val="006C50F8"/>
    <w:rsid w:val="006C6A41"/>
    <w:rsid w:val="006C7AE9"/>
    <w:rsid w:val="006D05D7"/>
    <w:rsid w:val="006D0770"/>
    <w:rsid w:val="006D1013"/>
    <w:rsid w:val="006D1698"/>
    <w:rsid w:val="006D49B1"/>
    <w:rsid w:val="006D4F5A"/>
    <w:rsid w:val="006D504E"/>
    <w:rsid w:val="006D520A"/>
    <w:rsid w:val="006D52B8"/>
    <w:rsid w:val="006D597E"/>
    <w:rsid w:val="006D5D18"/>
    <w:rsid w:val="006D6E11"/>
    <w:rsid w:val="006D7A4E"/>
    <w:rsid w:val="006E00C2"/>
    <w:rsid w:val="006E1312"/>
    <w:rsid w:val="006E140E"/>
    <w:rsid w:val="006E1D82"/>
    <w:rsid w:val="006E23D3"/>
    <w:rsid w:val="006E2619"/>
    <w:rsid w:val="006E2DC7"/>
    <w:rsid w:val="006E3A32"/>
    <w:rsid w:val="006E4C9D"/>
    <w:rsid w:val="006E56A4"/>
    <w:rsid w:val="006E63D3"/>
    <w:rsid w:val="006E6BDC"/>
    <w:rsid w:val="006F031D"/>
    <w:rsid w:val="006F0A58"/>
    <w:rsid w:val="006F249C"/>
    <w:rsid w:val="006F278F"/>
    <w:rsid w:val="006F2CF3"/>
    <w:rsid w:val="006F316A"/>
    <w:rsid w:val="006F3BF6"/>
    <w:rsid w:val="006F489A"/>
    <w:rsid w:val="006F5602"/>
    <w:rsid w:val="006F59E5"/>
    <w:rsid w:val="006F6068"/>
    <w:rsid w:val="006F6AD0"/>
    <w:rsid w:val="006F6F24"/>
    <w:rsid w:val="006F7CA7"/>
    <w:rsid w:val="006F7DE8"/>
    <w:rsid w:val="007000E7"/>
    <w:rsid w:val="00700517"/>
    <w:rsid w:val="00700676"/>
    <w:rsid w:val="00700FB5"/>
    <w:rsid w:val="00702A00"/>
    <w:rsid w:val="00703070"/>
    <w:rsid w:val="00704B3F"/>
    <w:rsid w:val="00707057"/>
    <w:rsid w:val="00707D56"/>
    <w:rsid w:val="00710276"/>
    <w:rsid w:val="00711D08"/>
    <w:rsid w:val="007125C8"/>
    <w:rsid w:val="007134BB"/>
    <w:rsid w:val="00713FD9"/>
    <w:rsid w:val="0071460C"/>
    <w:rsid w:val="00714FEE"/>
    <w:rsid w:val="00715127"/>
    <w:rsid w:val="0071525E"/>
    <w:rsid w:val="007153A7"/>
    <w:rsid w:val="0071546F"/>
    <w:rsid w:val="00716844"/>
    <w:rsid w:val="00716B65"/>
    <w:rsid w:val="00717F6B"/>
    <w:rsid w:val="00720260"/>
    <w:rsid w:val="007203DA"/>
    <w:rsid w:val="00720A21"/>
    <w:rsid w:val="00721EFA"/>
    <w:rsid w:val="0072212B"/>
    <w:rsid w:val="00722216"/>
    <w:rsid w:val="007231CB"/>
    <w:rsid w:val="0072331A"/>
    <w:rsid w:val="00723AC1"/>
    <w:rsid w:val="00724452"/>
    <w:rsid w:val="00725D44"/>
    <w:rsid w:val="0072600F"/>
    <w:rsid w:val="00727BE9"/>
    <w:rsid w:val="0073016C"/>
    <w:rsid w:val="00730396"/>
    <w:rsid w:val="00730513"/>
    <w:rsid w:val="007307D9"/>
    <w:rsid w:val="007309B8"/>
    <w:rsid w:val="0073158D"/>
    <w:rsid w:val="007321FD"/>
    <w:rsid w:val="007328F1"/>
    <w:rsid w:val="00733070"/>
    <w:rsid w:val="007331E2"/>
    <w:rsid w:val="00733B2E"/>
    <w:rsid w:val="0073563F"/>
    <w:rsid w:val="00735A2E"/>
    <w:rsid w:val="007362DE"/>
    <w:rsid w:val="00736CDA"/>
    <w:rsid w:val="0073774C"/>
    <w:rsid w:val="007428CD"/>
    <w:rsid w:val="007434C2"/>
    <w:rsid w:val="00743505"/>
    <w:rsid w:val="00743BC4"/>
    <w:rsid w:val="00743C77"/>
    <w:rsid w:val="0074434A"/>
    <w:rsid w:val="007448B5"/>
    <w:rsid w:val="0074531B"/>
    <w:rsid w:val="00745351"/>
    <w:rsid w:val="007458C4"/>
    <w:rsid w:val="00745939"/>
    <w:rsid w:val="00745E92"/>
    <w:rsid w:val="007504C8"/>
    <w:rsid w:val="00750D39"/>
    <w:rsid w:val="007521D2"/>
    <w:rsid w:val="00752B76"/>
    <w:rsid w:val="0075392D"/>
    <w:rsid w:val="00754C03"/>
    <w:rsid w:val="007550BC"/>
    <w:rsid w:val="00755320"/>
    <w:rsid w:val="00755F69"/>
    <w:rsid w:val="00756061"/>
    <w:rsid w:val="007572C6"/>
    <w:rsid w:val="00757927"/>
    <w:rsid w:val="007602CA"/>
    <w:rsid w:val="00760A63"/>
    <w:rsid w:val="00760E3E"/>
    <w:rsid w:val="0076290D"/>
    <w:rsid w:val="00763EC3"/>
    <w:rsid w:val="00763F6F"/>
    <w:rsid w:val="007645E9"/>
    <w:rsid w:val="00764FD7"/>
    <w:rsid w:val="0076511B"/>
    <w:rsid w:val="00765B04"/>
    <w:rsid w:val="00765C00"/>
    <w:rsid w:val="00765EDE"/>
    <w:rsid w:val="00766334"/>
    <w:rsid w:val="0076642A"/>
    <w:rsid w:val="007664F0"/>
    <w:rsid w:val="00766F3A"/>
    <w:rsid w:val="00766F4A"/>
    <w:rsid w:val="00767002"/>
    <w:rsid w:val="00767A6B"/>
    <w:rsid w:val="00767F76"/>
    <w:rsid w:val="007711E5"/>
    <w:rsid w:val="0077171C"/>
    <w:rsid w:val="00771EDB"/>
    <w:rsid w:val="00772095"/>
    <w:rsid w:val="00774B28"/>
    <w:rsid w:val="00774BCE"/>
    <w:rsid w:val="0077622D"/>
    <w:rsid w:val="007767F2"/>
    <w:rsid w:val="00776A85"/>
    <w:rsid w:val="0077760E"/>
    <w:rsid w:val="00777817"/>
    <w:rsid w:val="00782089"/>
    <w:rsid w:val="00782ACC"/>
    <w:rsid w:val="007830B0"/>
    <w:rsid w:val="007833AF"/>
    <w:rsid w:val="007837B1"/>
    <w:rsid w:val="007839AB"/>
    <w:rsid w:val="00783DAB"/>
    <w:rsid w:val="007845B0"/>
    <w:rsid w:val="0078556B"/>
    <w:rsid w:val="00786978"/>
    <w:rsid w:val="00790D0F"/>
    <w:rsid w:val="00790EC2"/>
    <w:rsid w:val="007913C2"/>
    <w:rsid w:val="00791BE1"/>
    <w:rsid w:val="00791EE2"/>
    <w:rsid w:val="0079345D"/>
    <w:rsid w:val="00794036"/>
    <w:rsid w:val="00795137"/>
    <w:rsid w:val="007969D8"/>
    <w:rsid w:val="00797BB2"/>
    <w:rsid w:val="007A1310"/>
    <w:rsid w:val="007A14FF"/>
    <w:rsid w:val="007A1A63"/>
    <w:rsid w:val="007A1CC1"/>
    <w:rsid w:val="007A2D89"/>
    <w:rsid w:val="007A2FAB"/>
    <w:rsid w:val="007A4F82"/>
    <w:rsid w:val="007A50EC"/>
    <w:rsid w:val="007A512B"/>
    <w:rsid w:val="007A5219"/>
    <w:rsid w:val="007A5E16"/>
    <w:rsid w:val="007A5F20"/>
    <w:rsid w:val="007A62FF"/>
    <w:rsid w:val="007A7453"/>
    <w:rsid w:val="007B121F"/>
    <w:rsid w:val="007B1FA6"/>
    <w:rsid w:val="007B2DF3"/>
    <w:rsid w:val="007B3549"/>
    <w:rsid w:val="007B4C2A"/>
    <w:rsid w:val="007B51EA"/>
    <w:rsid w:val="007B5378"/>
    <w:rsid w:val="007B5449"/>
    <w:rsid w:val="007B56E0"/>
    <w:rsid w:val="007B5842"/>
    <w:rsid w:val="007B6361"/>
    <w:rsid w:val="007B69BE"/>
    <w:rsid w:val="007B73EE"/>
    <w:rsid w:val="007B78EC"/>
    <w:rsid w:val="007C01D5"/>
    <w:rsid w:val="007C0200"/>
    <w:rsid w:val="007C0367"/>
    <w:rsid w:val="007C3216"/>
    <w:rsid w:val="007C4514"/>
    <w:rsid w:val="007C46FF"/>
    <w:rsid w:val="007C7077"/>
    <w:rsid w:val="007C70BC"/>
    <w:rsid w:val="007C7B43"/>
    <w:rsid w:val="007D0909"/>
    <w:rsid w:val="007D0E00"/>
    <w:rsid w:val="007D1D0C"/>
    <w:rsid w:val="007D2A81"/>
    <w:rsid w:val="007D2E30"/>
    <w:rsid w:val="007D34D1"/>
    <w:rsid w:val="007D429D"/>
    <w:rsid w:val="007D4684"/>
    <w:rsid w:val="007D6BA0"/>
    <w:rsid w:val="007D7232"/>
    <w:rsid w:val="007D73BD"/>
    <w:rsid w:val="007D7886"/>
    <w:rsid w:val="007E1137"/>
    <w:rsid w:val="007E255F"/>
    <w:rsid w:val="007E2F10"/>
    <w:rsid w:val="007E3530"/>
    <w:rsid w:val="007E3B02"/>
    <w:rsid w:val="007E5031"/>
    <w:rsid w:val="007E50EB"/>
    <w:rsid w:val="007E5157"/>
    <w:rsid w:val="007E5575"/>
    <w:rsid w:val="007E5BCE"/>
    <w:rsid w:val="007E7943"/>
    <w:rsid w:val="007F0056"/>
    <w:rsid w:val="007F0806"/>
    <w:rsid w:val="007F0952"/>
    <w:rsid w:val="007F127F"/>
    <w:rsid w:val="007F26BC"/>
    <w:rsid w:val="007F4057"/>
    <w:rsid w:val="007F4331"/>
    <w:rsid w:val="007F4AD3"/>
    <w:rsid w:val="007F63A3"/>
    <w:rsid w:val="007F681E"/>
    <w:rsid w:val="007F6C22"/>
    <w:rsid w:val="007F6D9B"/>
    <w:rsid w:val="007F74F9"/>
    <w:rsid w:val="00800238"/>
    <w:rsid w:val="00800354"/>
    <w:rsid w:val="008004B5"/>
    <w:rsid w:val="00800CCD"/>
    <w:rsid w:val="00801004"/>
    <w:rsid w:val="008015C4"/>
    <w:rsid w:val="00801E7E"/>
    <w:rsid w:val="00802162"/>
    <w:rsid w:val="008027C4"/>
    <w:rsid w:val="00802916"/>
    <w:rsid w:val="00803321"/>
    <w:rsid w:val="008039A0"/>
    <w:rsid w:val="008045F9"/>
    <w:rsid w:val="00804A7D"/>
    <w:rsid w:val="00804BF7"/>
    <w:rsid w:val="00805B84"/>
    <w:rsid w:val="00806E8D"/>
    <w:rsid w:val="008105A2"/>
    <w:rsid w:val="00810C51"/>
    <w:rsid w:val="00810E5C"/>
    <w:rsid w:val="00811489"/>
    <w:rsid w:val="00811D1E"/>
    <w:rsid w:val="00813864"/>
    <w:rsid w:val="008147C0"/>
    <w:rsid w:val="008151DD"/>
    <w:rsid w:val="00816BA4"/>
    <w:rsid w:val="00816FC3"/>
    <w:rsid w:val="00817C37"/>
    <w:rsid w:val="00820FE1"/>
    <w:rsid w:val="00821F06"/>
    <w:rsid w:val="008223BF"/>
    <w:rsid w:val="00822F50"/>
    <w:rsid w:val="00824745"/>
    <w:rsid w:val="00824BC1"/>
    <w:rsid w:val="00824EB2"/>
    <w:rsid w:val="008258E2"/>
    <w:rsid w:val="008265AC"/>
    <w:rsid w:val="00827184"/>
    <w:rsid w:val="00827CDE"/>
    <w:rsid w:val="00830AB9"/>
    <w:rsid w:val="00832ED2"/>
    <w:rsid w:val="00832F24"/>
    <w:rsid w:val="00833098"/>
    <w:rsid w:val="00833CE6"/>
    <w:rsid w:val="0083410A"/>
    <w:rsid w:val="0083452B"/>
    <w:rsid w:val="008349E9"/>
    <w:rsid w:val="00834C3B"/>
    <w:rsid w:val="00834D6D"/>
    <w:rsid w:val="008351A2"/>
    <w:rsid w:val="008352BE"/>
    <w:rsid w:val="008358F9"/>
    <w:rsid w:val="008368EC"/>
    <w:rsid w:val="00837E30"/>
    <w:rsid w:val="0084147D"/>
    <w:rsid w:val="008431AB"/>
    <w:rsid w:val="0084470A"/>
    <w:rsid w:val="00845CB3"/>
    <w:rsid w:val="00845E91"/>
    <w:rsid w:val="00845F36"/>
    <w:rsid w:val="00846AB9"/>
    <w:rsid w:val="00846AFC"/>
    <w:rsid w:val="00846F24"/>
    <w:rsid w:val="00847164"/>
    <w:rsid w:val="00847539"/>
    <w:rsid w:val="00847B0C"/>
    <w:rsid w:val="00850A59"/>
    <w:rsid w:val="00850F76"/>
    <w:rsid w:val="00851896"/>
    <w:rsid w:val="00851EE5"/>
    <w:rsid w:val="00852AE9"/>
    <w:rsid w:val="00855A38"/>
    <w:rsid w:val="0085625D"/>
    <w:rsid w:val="00857BFB"/>
    <w:rsid w:val="00857CF9"/>
    <w:rsid w:val="008620EA"/>
    <w:rsid w:val="0086371E"/>
    <w:rsid w:val="0086374F"/>
    <w:rsid w:val="0086387A"/>
    <w:rsid w:val="00864CFF"/>
    <w:rsid w:val="00867541"/>
    <w:rsid w:val="008676F0"/>
    <w:rsid w:val="0086780B"/>
    <w:rsid w:val="00867950"/>
    <w:rsid w:val="00870628"/>
    <w:rsid w:val="008718C0"/>
    <w:rsid w:val="00872595"/>
    <w:rsid w:val="00872EDE"/>
    <w:rsid w:val="00873EC7"/>
    <w:rsid w:val="008745C0"/>
    <w:rsid w:val="0087481D"/>
    <w:rsid w:val="00875296"/>
    <w:rsid w:val="0087536B"/>
    <w:rsid w:val="008762B3"/>
    <w:rsid w:val="008769BE"/>
    <w:rsid w:val="00876CE4"/>
    <w:rsid w:val="00877611"/>
    <w:rsid w:val="008778AE"/>
    <w:rsid w:val="008810AC"/>
    <w:rsid w:val="00881140"/>
    <w:rsid w:val="008823C5"/>
    <w:rsid w:val="00882FAE"/>
    <w:rsid w:val="0088352A"/>
    <w:rsid w:val="0088476B"/>
    <w:rsid w:val="00884A07"/>
    <w:rsid w:val="008864CB"/>
    <w:rsid w:val="008869E4"/>
    <w:rsid w:val="00886DF5"/>
    <w:rsid w:val="008878E5"/>
    <w:rsid w:val="0089250A"/>
    <w:rsid w:val="008929A6"/>
    <w:rsid w:val="00892CF0"/>
    <w:rsid w:val="008938E6"/>
    <w:rsid w:val="008956FE"/>
    <w:rsid w:val="00896F68"/>
    <w:rsid w:val="0089742E"/>
    <w:rsid w:val="008A0B98"/>
    <w:rsid w:val="008A1B55"/>
    <w:rsid w:val="008A1E80"/>
    <w:rsid w:val="008A2C42"/>
    <w:rsid w:val="008A3724"/>
    <w:rsid w:val="008A372E"/>
    <w:rsid w:val="008A3DE0"/>
    <w:rsid w:val="008A4396"/>
    <w:rsid w:val="008A6466"/>
    <w:rsid w:val="008A787F"/>
    <w:rsid w:val="008B07D4"/>
    <w:rsid w:val="008B176D"/>
    <w:rsid w:val="008B36B3"/>
    <w:rsid w:val="008B3896"/>
    <w:rsid w:val="008B4BB4"/>
    <w:rsid w:val="008B4F14"/>
    <w:rsid w:val="008B6467"/>
    <w:rsid w:val="008B6E0F"/>
    <w:rsid w:val="008B6FCA"/>
    <w:rsid w:val="008C0901"/>
    <w:rsid w:val="008C14B6"/>
    <w:rsid w:val="008C2258"/>
    <w:rsid w:val="008C4641"/>
    <w:rsid w:val="008C48FF"/>
    <w:rsid w:val="008C5895"/>
    <w:rsid w:val="008C5FC1"/>
    <w:rsid w:val="008C620F"/>
    <w:rsid w:val="008C6805"/>
    <w:rsid w:val="008C6B7C"/>
    <w:rsid w:val="008C7CDB"/>
    <w:rsid w:val="008D0676"/>
    <w:rsid w:val="008D1066"/>
    <w:rsid w:val="008D1551"/>
    <w:rsid w:val="008D2CAA"/>
    <w:rsid w:val="008D367C"/>
    <w:rsid w:val="008D4FD6"/>
    <w:rsid w:val="008D51A2"/>
    <w:rsid w:val="008D6198"/>
    <w:rsid w:val="008D6DE8"/>
    <w:rsid w:val="008D77F3"/>
    <w:rsid w:val="008D7EEC"/>
    <w:rsid w:val="008E033E"/>
    <w:rsid w:val="008E1862"/>
    <w:rsid w:val="008E2C6A"/>
    <w:rsid w:val="008E32DE"/>
    <w:rsid w:val="008E3456"/>
    <w:rsid w:val="008E3689"/>
    <w:rsid w:val="008E44FB"/>
    <w:rsid w:val="008E5330"/>
    <w:rsid w:val="008E5DBA"/>
    <w:rsid w:val="008E5DFE"/>
    <w:rsid w:val="008E5E01"/>
    <w:rsid w:val="008E626E"/>
    <w:rsid w:val="008E6C47"/>
    <w:rsid w:val="008E7156"/>
    <w:rsid w:val="008F0332"/>
    <w:rsid w:val="008F25FE"/>
    <w:rsid w:val="008F2773"/>
    <w:rsid w:val="008F2837"/>
    <w:rsid w:val="008F2986"/>
    <w:rsid w:val="008F2BD7"/>
    <w:rsid w:val="008F300D"/>
    <w:rsid w:val="008F30D8"/>
    <w:rsid w:val="008F34AA"/>
    <w:rsid w:val="008F38DC"/>
    <w:rsid w:val="008F3EA5"/>
    <w:rsid w:val="008F4A6B"/>
    <w:rsid w:val="008F52D3"/>
    <w:rsid w:val="008F547F"/>
    <w:rsid w:val="008F55E7"/>
    <w:rsid w:val="008F611B"/>
    <w:rsid w:val="008F617B"/>
    <w:rsid w:val="008F71B4"/>
    <w:rsid w:val="008F7CF3"/>
    <w:rsid w:val="008F7F5E"/>
    <w:rsid w:val="00900758"/>
    <w:rsid w:val="00901D64"/>
    <w:rsid w:val="00906206"/>
    <w:rsid w:val="00906371"/>
    <w:rsid w:val="00906B72"/>
    <w:rsid w:val="00910404"/>
    <w:rsid w:val="00911641"/>
    <w:rsid w:val="009123B7"/>
    <w:rsid w:val="00912C4D"/>
    <w:rsid w:val="009133FC"/>
    <w:rsid w:val="009135A8"/>
    <w:rsid w:val="009149BA"/>
    <w:rsid w:val="00915406"/>
    <w:rsid w:val="00916E1F"/>
    <w:rsid w:val="00917210"/>
    <w:rsid w:val="00917360"/>
    <w:rsid w:val="0091770F"/>
    <w:rsid w:val="00917C71"/>
    <w:rsid w:val="00921709"/>
    <w:rsid w:val="00921ED9"/>
    <w:rsid w:val="00921F0A"/>
    <w:rsid w:val="00922535"/>
    <w:rsid w:val="009238D2"/>
    <w:rsid w:val="00925464"/>
    <w:rsid w:val="009266A7"/>
    <w:rsid w:val="00927491"/>
    <w:rsid w:val="009274C7"/>
    <w:rsid w:val="00930836"/>
    <w:rsid w:val="00931115"/>
    <w:rsid w:val="00933D29"/>
    <w:rsid w:val="00933E80"/>
    <w:rsid w:val="0093496F"/>
    <w:rsid w:val="00934D68"/>
    <w:rsid w:val="009355A4"/>
    <w:rsid w:val="00936840"/>
    <w:rsid w:val="00937045"/>
    <w:rsid w:val="0093753C"/>
    <w:rsid w:val="00941A07"/>
    <w:rsid w:val="00942359"/>
    <w:rsid w:val="009429F7"/>
    <w:rsid w:val="00943EEA"/>
    <w:rsid w:val="00944229"/>
    <w:rsid w:val="00944A30"/>
    <w:rsid w:val="00944EA6"/>
    <w:rsid w:val="009450D2"/>
    <w:rsid w:val="00945927"/>
    <w:rsid w:val="009512EC"/>
    <w:rsid w:val="009519E0"/>
    <w:rsid w:val="009526D0"/>
    <w:rsid w:val="009556B3"/>
    <w:rsid w:val="00955B02"/>
    <w:rsid w:val="00956195"/>
    <w:rsid w:val="009567B9"/>
    <w:rsid w:val="00957154"/>
    <w:rsid w:val="00957166"/>
    <w:rsid w:val="00957FE4"/>
    <w:rsid w:val="009617BB"/>
    <w:rsid w:val="00961EBC"/>
    <w:rsid w:val="00963D92"/>
    <w:rsid w:val="0096542F"/>
    <w:rsid w:val="00965812"/>
    <w:rsid w:val="00965AC7"/>
    <w:rsid w:val="009662F2"/>
    <w:rsid w:val="00967D26"/>
    <w:rsid w:val="0097037C"/>
    <w:rsid w:val="00970B6C"/>
    <w:rsid w:val="009710C9"/>
    <w:rsid w:val="009722E2"/>
    <w:rsid w:val="0097233C"/>
    <w:rsid w:val="00972CBD"/>
    <w:rsid w:val="00973148"/>
    <w:rsid w:val="00974566"/>
    <w:rsid w:val="00975156"/>
    <w:rsid w:val="009763C9"/>
    <w:rsid w:val="00976928"/>
    <w:rsid w:val="0097710C"/>
    <w:rsid w:val="00977F21"/>
    <w:rsid w:val="009804DA"/>
    <w:rsid w:val="009805CD"/>
    <w:rsid w:val="0098085B"/>
    <w:rsid w:val="00980A19"/>
    <w:rsid w:val="00980C96"/>
    <w:rsid w:val="00980ED7"/>
    <w:rsid w:val="0098123E"/>
    <w:rsid w:val="00981E4A"/>
    <w:rsid w:val="00983294"/>
    <w:rsid w:val="00983D5B"/>
    <w:rsid w:val="00984B4D"/>
    <w:rsid w:val="00984C94"/>
    <w:rsid w:val="00984E32"/>
    <w:rsid w:val="009851B0"/>
    <w:rsid w:val="009863F4"/>
    <w:rsid w:val="00986774"/>
    <w:rsid w:val="009869A1"/>
    <w:rsid w:val="00986E5B"/>
    <w:rsid w:val="009872FD"/>
    <w:rsid w:val="00987BE1"/>
    <w:rsid w:val="00990720"/>
    <w:rsid w:val="009907DC"/>
    <w:rsid w:val="00991EF1"/>
    <w:rsid w:val="00991F7F"/>
    <w:rsid w:val="00992C22"/>
    <w:rsid w:val="00993C9B"/>
    <w:rsid w:val="00993FAE"/>
    <w:rsid w:val="00994A13"/>
    <w:rsid w:val="00995939"/>
    <w:rsid w:val="00996BE2"/>
    <w:rsid w:val="00997630"/>
    <w:rsid w:val="009A0509"/>
    <w:rsid w:val="009A120B"/>
    <w:rsid w:val="009A3EF9"/>
    <w:rsid w:val="009A5293"/>
    <w:rsid w:val="009A586B"/>
    <w:rsid w:val="009A5BB7"/>
    <w:rsid w:val="009A665F"/>
    <w:rsid w:val="009A6754"/>
    <w:rsid w:val="009A726E"/>
    <w:rsid w:val="009A7F4A"/>
    <w:rsid w:val="009B01A1"/>
    <w:rsid w:val="009B047A"/>
    <w:rsid w:val="009B0E73"/>
    <w:rsid w:val="009B13B4"/>
    <w:rsid w:val="009B219B"/>
    <w:rsid w:val="009B21A0"/>
    <w:rsid w:val="009B3458"/>
    <w:rsid w:val="009B3602"/>
    <w:rsid w:val="009B3733"/>
    <w:rsid w:val="009B4788"/>
    <w:rsid w:val="009B5380"/>
    <w:rsid w:val="009B5BB9"/>
    <w:rsid w:val="009B65BD"/>
    <w:rsid w:val="009B66DB"/>
    <w:rsid w:val="009C02D6"/>
    <w:rsid w:val="009C0F09"/>
    <w:rsid w:val="009C19CA"/>
    <w:rsid w:val="009C43C1"/>
    <w:rsid w:val="009C45F7"/>
    <w:rsid w:val="009C4819"/>
    <w:rsid w:val="009C4D17"/>
    <w:rsid w:val="009C574C"/>
    <w:rsid w:val="009C5C52"/>
    <w:rsid w:val="009C7AE8"/>
    <w:rsid w:val="009D1A31"/>
    <w:rsid w:val="009D350E"/>
    <w:rsid w:val="009D4073"/>
    <w:rsid w:val="009D4578"/>
    <w:rsid w:val="009D5038"/>
    <w:rsid w:val="009D584B"/>
    <w:rsid w:val="009D7CE4"/>
    <w:rsid w:val="009D7F31"/>
    <w:rsid w:val="009E03FB"/>
    <w:rsid w:val="009E0E20"/>
    <w:rsid w:val="009E19D0"/>
    <w:rsid w:val="009E2596"/>
    <w:rsid w:val="009E26C7"/>
    <w:rsid w:val="009E2DB6"/>
    <w:rsid w:val="009E4560"/>
    <w:rsid w:val="009E5087"/>
    <w:rsid w:val="009E5592"/>
    <w:rsid w:val="009E5607"/>
    <w:rsid w:val="009E56FE"/>
    <w:rsid w:val="009E5B39"/>
    <w:rsid w:val="009E5C31"/>
    <w:rsid w:val="009E6831"/>
    <w:rsid w:val="009E6DFF"/>
    <w:rsid w:val="009E7862"/>
    <w:rsid w:val="009E7F10"/>
    <w:rsid w:val="009E7F24"/>
    <w:rsid w:val="009F041A"/>
    <w:rsid w:val="009F075B"/>
    <w:rsid w:val="009F0793"/>
    <w:rsid w:val="009F0A03"/>
    <w:rsid w:val="009F108B"/>
    <w:rsid w:val="009F255B"/>
    <w:rsid w:val="009F2609"/>
    <w:rsid w:val="009F30C4"/>
    <w:rsid w:val="009F3328"/>
    <w:rsid w:val="009F345E"/>
    <w:rsid w:val="009F4452"/>
    <w:rsid w:val="009F4822"/>
    <w:rsid w:val="009F5505"/>
    <w:rsid w:val="009F58FD"/>
    <w:rsid w:val="009F5B3D"/>
    <w:rsid w:val="009F6633"/>
    <w:rsid w:val="009F6B89"/>
    <w:rsid w:val="00A00378"/>
    <w:rsid w:val="00A00750"/>
    <w:rsid w:val="00A00CB8"/>
    <w:rsid w:val="00A02639"/>
    <w:rsid w:val="00A0269B"/>
    <w:rsid w:val="00A03B92"/>
    <w:rsid w:val="00A04D96"/>
    <w:rsid w:val="00A05405"/>
    <w:rsid w:val="00A06765"/>
    <w:rsid w:val="00A079D9"/>
    <w:rsid w:val="00A10E26"/>
    <w:rsid w:val="00A1302B"/>
    <w:rsid w:val="00A1399F"/>
    <w:rsid w:val="00A13F44"/>
    <w:rsid w:val="00A155D3"/>
    <w:rsid w:val="00A1561E"/>
    <w:rsid w:val="00A15F6C"/>
    <w:rsid w:val="00A160FC"/>
    <w:rsid w:val="00A16FB9"/>
    <w:rsid w:val="00A17B29"/>
    <w:rsid w:val="00A17C93"/>
    <w:rsid w:val="00A20A5D"/>
    <w:rsid w:val="00A21ABA"/>
    <w:rsid w:val="00A2210B"/>
    <w:rsid w:val="00A24338"/>
    <w:rsid w:val="00A24440"/>
    <w:rsid w:val="00A24453"/>
    <w:rsid w:val="00A24A07"/>
    <w:rsid w:val="00A25A60"/>
    <w:rsid w:val="00A26BD3"/>
    <w:rsid w:val="00A26D24"/>
    <w:rsid w:val="00A27BD5"/>
    <w:rsid w:val="00A304E4"/>
    <w:rsid w:val="00A30EB8"/>
    <w:rsid w:val="00A31E97"/>
    <w:rsid w:val="00A32274"/>
    <w:rsid w:val="00A3363F"/>
    <w:rsid w:val="00A35414"/>
    <w:rsid w:val="00A35615"/>
    <w:rsid w:val="00A35B63"/>
    <w:rsid w:val="00A35EE7"/>
    <w:rsid w:val="00A36927"/>
    <w:rsid w:val="00A36C20"/>
    <w:rsid w:val="00A37004"/>
    <w:rsid w:val="00A40384"/>
    <w:rsid w:val="00A4039C"/>
    <w:rsid w:val="00A40D48"/>
    <w:rsid w:val="00A41581"/>
    <w:rsid w:val="00A42AFB"/>
    <w:rsid w:val="00A441AD"/>
    <w:rsid w:val="00A4441E"/>
    <w:rsid w:val="00A468B5"/>
    <w:rsid w:val="00A46B49"/>
    <w:rsid w:val="00A46B9C"/>
    <w:rsid w:val="00A46F8B"/>
    <w:rsid w:val="00A471B6"/>
    <w:rsid w:val="00A474A7"/>
    <w:rsid w:val="00A474C8"/>
    <w:rsid w:val="00A52781"/>
    <w:rsid w:val="00A53378"/>
    <w:rsid w:val="00A535FF"/>
    <w:rsid w:val="00A53D67"/>
    <w:rsid w:val="00A54825"/>
    <w:rsid w:val="00A55903"/>
    <w:rsid w:val="00A55FA3"/>
    <w:rsid w:val="00A56675"/>
    <w:rsid w:val="00A57BC1"/>
    <w:rsid w:val="00A60379"/>
    <w:rsid w:val="00A60ED0"/>
    <w:rsid w:val="00A614FE"/>
    <w:rsid w:val="00A6192D"/>
    <w:rsid w:val="00A6260F"/>
    <w:rsid w:val="00A63A77"/>
    <w:rsid w:val="00A64B8D"/>
    <w:rsid w:val="00A65399"/>
    <w:rsid w:val="00A6559D"/>
    <w:rsid w:val="00A668E9"/>
    <w:rsid w:val="00A669FD"/>
    <w:rsid w:val="00A67255"/>
    <w:rsid w:val="00A70AC3"/>
    <w:rsid w:val="00A713A3"/>
    <w:rsid w:val="00A71E93"/>
    <w:rsid w:val="00A72676"/>
    <w:rsid w:val="00A72C7F"/>
    <w:rsid w:val="00A731D0"/>
    <w:rsid w:val="00A734AA"/>
    <w:rsid w:val="00A73753"/>
    <w:rsid w:val="00A737AA"/>
    <w:rsid w:val="00A73EC7"/>
    <w:rsid w:val="00A74175"/>
    <w:rsid w:val="00A75E10"/>
    <w:rsid w:val="00A76DDF"/>
    <w:rsid w:val="00A76E8B"/>
    <w:rsid w:val="00A774D5"/>
    <w:rsid w:val="00A818D5"/>
    <w:rsid w:val="00A81AB9"/>
    <w:rsid w:val="00A81C36"/>
    <w:rsid w:val="00A82EB3"/>
    <w:rsid w:val="00A83850"/>
    <w:rsid w:val="00A8394B"/>
    <w:rsid w:val="00A84705"/>
    <w:rsid w:val="00A85DC5"/>
    <w:rsid w:val="00A86B32"/>
    <w:rsid w:val="00A9003C"/>
    <w:rsid w:val="00A907F3"/>
    <w:rsid w:val="00A9087F"/>
    <w:rsid w:val="00A90D24"/>
    <w:rsid w:val="00A90F57"/>
    <w:rsid w:val="00A90FA3"/>
    <w:rsid w:val="00A9178C"/>
    <w:rsid w:val="00A92BD9"/>
    <w:rsid w:val="00A93864"/>
    <w:rsid w:val="00A9388A"/>
    <w:rsid w:val="00A94140"/>
    <w:rsid w:val="00A95655"/>
    <w:rsid w:val="00A9566E"/>
    <w:rsid w:val="00A95D24"/>
    <w:rsid w:val="00A96170"/>
    <w:rsid w:val="00A96395"/>
    <w:rsid w:val="00A966B7"/>
    <w:rsid w:val="00A96AD9"/>
    <w:rsid w:val="00A97172"/>
    <w:rsid w:val="00AA07C9"/>
    <w:rsid w:val="00AA09D5"/>
    <w:rsid w:val="00AA0C55"/>
    <w:rsid w:val="00AA0EE4"/>
    <w:rsid w:val="00AA0FE8"/>
    <w:rsid w:val="00AA2F46"/>
    <w:rsid w:val="00AA471E"/>
    <w:rsid w:val="00AA4F0E"/>
    <w:rsid w:val="00AA54B2"/>
    <w:rsid w:val="00AA54F2"/>
    <w:rsid w:val="00AA6227"/>
    <w:rsid w:val="00AA62B0"/>
    <w:rsid w:val="00AA6307"/>
    <w:rsid w:val="00AA65A2"/>
    <w:rsid w:val="00AA662B"/>
    <w:rsid w:val="00AA7757"/>
    <w:rsid w:val="00AA7F6C"/>
    <w:rsid w:val="00AB03FA"/>
    <w:rsid w:val="00AB047F"/>
    <w:rsid w:val="00AB1594"/>
    <w:rsid w:val="00AB1998"/>
    <w:rsid w:val="00AB21A7"/>
    <w:rsid w:val="00AB2706"/>
    <w:rsid w:val="00AB2C62"/>
    <w:rsid w:val="00AB5140"/>
    <w:rsid w:val="00AB5E34"/>
    <w:rsid w:val="00AB5FE0"/>
    <w:rsid w:val="00AB6942"/>
    <w:rsid w:val="00AB6E0E"/>
    <w:rsid w:val="00AB7EA9"/>
    <w:rsid w:val="00AC04DA"/>
    <w:rsid w:val="00AC0D18"/>
    <w:rsid w:val="00AC202A"/>
    <w:rsid w:val="00AC325D"/>
    <w:rsid w:val="00AC3BE1"/>
    <w:rsid w:val="00AC3D08"/>
    <w:rsid w:val="00AC483D"/>
    <w:rsid w:val="00AC4972"/>
    <w:rsid w:val="00AC64F1"/>
    <w:rsid w:val="00AC6542"/>
    <w:rsid w:val="00AC689D"/>
    <w:rsid w:val="00AC6C2E"/>
    <w:rsid w:val="00AD02E2"/>
    <w:rsid w:val="00AD0680"/>
    <w:rsid w:val="00AD1AD1"/>
    <w:rsid w:val="00AD2613"/>
    <w:rsid w:val="00AD414B"/>
    <w:rsid w:val="00AD4201"/>
    <w:rsid w:val="00AD4F09"/>
    <w:rsid w:val="00AD76BA"/>
    <w:rsid w:val="00AD78B8"/>
    <w:rsid w:val="00AD7DC8"/>
    <w:rsid w:val="00AE00C3"/>
    <w:rsid w:val="00AE11F3"/>
    <w:rsid w:val="00AE51F8"/>
    <w:rsid w:val="00AE638C"/>
    <w:rsid w:val="00AE7020"/>
    <w:rsid w:val="00AE739D"/>
    <w:rsid w:val="00AF4BC6"/>
    <w:rsid w:val="00AF58AF"/>
    <w:rsid w:val="00AF69C5"/>
    <w:rsid w:val="00AF7202"/>
    <w:rsid w:val="00AF764C"/>
    <w:rsid w:val="00AF799B"/>
    <w:rsid w:val="00B0082B"/>
    <w:rsid w:val="00B02749"/>
    <w:rsid w:val="00B02828"/>
    <w:rsid w:val="00B03E8C"/>
    <w:rsid w:val="00B043D8"/>
    <w:rsid w:val="00B04512"/>
    <w:rsid w:val="00B04593"/>
    <w:rsid w:val="00B06F56"/>
    <w:rsid w:val="00B077EB"/>
    <w:rsid w:val="00B07895"/>
    <w:rsid w:val="00B07C8A"/>
    <w:rsid w:val="00B10887"/>
    <w:rsid w:val="00B118D2"/>
    <w:rsid w:val="00B127DC"/>
    <w:rsid w:val="00B1286C"/>
    <w:rsid w:val="00B12B81"/>
    <w:rsid w:val="00B12E69"/>
    <w:rsid w:val="00B160EF"/>
    <w:rsid w:val="00B1783B"/>
    <w:rsid w:val="00B20B46"/>
    <w:rsid w:val="00B21FAB"/>
    <w:rsid w:val="00B221DD"/>
    <w:rsid w:val="00B22AF7"/>
    <w:rsid w:val="00B237D3"/>
    <w:rsid w:val="00B24638"/>
    <w:rsid w:val="00B2473E"/>
    <w:rsid w:val="00B26399"/>
    <w:rsid w:val="00B270B4"/>
    <w:rsid w:val="00B2796C"/>
    <w:rsid w:val="00B302AC"/>
    <w:rsid w:val="00B30774"/>
    <w:rsid w:val="00B30800"/>
    <w:rsid w:val="00B30927"/>
    <w:rsid w:val="00B30D9F"/>
    <w:rsid w:val="00B32B9C"/>
    <w:rsid w:val="00B3333C"/>
    <w:rsid w:val="00B3366F"/>
    <w:rsid w:val="00B337FD"/>
    <w:rsid w:val="00B352CB"/>
    <w:rsid w:val="00B358B6"/>
    <w:rsid w:val="00B378E7"/>
    <w:rsid w:val="00B4099B"/>
    <w:rsid w:val="00B42875"/>
    <w:rsid w:val="00B42A4C"/>
    <w:rsid w:val="00B42EDD"/>
    <w:rsid w:val="00B4488E"/>
    <w:rsid w:val="00B45F5F"/>
    <w:rsid w:val="00B4653C"/>
    <w:rsid w:val="00B47564"/>
    <w:rsid w:val="00B47835"/>
    <w:rsid w:val="00B5015C"/>
    <w:rsid w:val="00B50D06"/>
    <w:rsid w:val="00B51197"/>
    <w:rsid w:val="00B516D6"/>
    <w:rsid w:val="00B51848"/>
    <w:rsid w:val="00B51872"/>
    <w:rsid w:val="00B52522"/>
    <w:rsid w:val="00B52E6E"/>
    <w:rsid w:val="00B538E8"/>
    <w:rsid w:val="00B54040"/>
    <w:rsid w:val="00B541F3"/>
    <w:rsid w:val="00B54742"/>
    <w:rsid w:val="00B54AA3"/>
    <w:rsid w:val="00B54E57"/>
    <w:rsid w:val="00B55289"/>
    <w:rsid w:val="00B55359"/>
    <w:rsid w:val="00B56528"/>
    <w:rsid w:val="00B60709"/>
    <w:rsid w:val="00B607B5"/>
    <w:rsid w:val="00B60FD7"/>
    <w:rsid w:val="00B615C3"/>
    <w:rsid w:val="00B61720"/>
    <w:rsid w:val="00B630AB"/>
    <w:rsid w:val="00B63252"/>
    <w:rsid w:val="00B63787"/>
    <w:rsid w:val="00B64861"/>
    <w:rsid w:val="00B6488A"/>
    <w:rsid w:val="00B656B8"/>
    <w:rsid w:val="00B65BCF"/>
    <w:rsid w:val="00B672CD"/>
    <w:rsid w:val="00B70E7F"/>
    <w:rsid w:val="00B710C9"/>
    <w:rsid w:val="00B7112C"/>
    <w:rsid w:val="00B7173C"/>
    <w:rsid w:val="00B71FDF"/>
    <w:rsid w:val="00B737F7"/>
    <w:rsid w:val="00B75D46"/>
    <w:rsid w:val="00B75E0E"/>
    <w:rsid w:val="00B766F5"/>
    <w:rsid w:val="00B768CC"/>
    <w:rsid w:val="00B800FA"/>
    <w:rsid w:val="00B80413"/>
    <w:rsid w:val="00B80644"/>
    <w:rsid w:val="00B8135A"/>
    <w:rsid w:val="00B81AA3"/>
    <w:rsid w:val="00B81EBF"/>
    <w:rsid w:val="00B8268B"/>
    <w:rsid w:val="00B82785"/>
    <w:rsid w:val="00B829B6"/>
    <w:rsid w:val="00B84C5E"/>
    <w:rsid w:val="00B8568C"/>
    <w:rsid w:val="00B85BB2"/>
    <w:rsid w:val="00B85FEC"/>
    <w:rsid w:val="00B86E9F"/>
    <w:rsid w:val="00B86F3E"/>
    <w:rsid w:val="00B8720C"/>
    <w:rsid w:val="00B87224"/>
    <w:rsid w:val="00B87750"/>
    <w:rsid w:val="00B90551"/>
    <w:rsid w:val="00B90A54"/>
    <w:rsid w:val="00B90C39"/>
    <w:rsid w:val="00B9175E"/>
    <w:rsid w:val="00B92179"/>
    <w:rsid w:val="00B922B8"/>
    <w:rsid w:val="00B92C0E"/>
    <w:rsid w:val="00B93EF3"/>
    <w:rsid w:val="00B94BCE"/>
    <w:rsid w:val="00B954EC"/>
    <w:rsid w:val="00B96A88"/>
    <w:rsid w:val="00BA04BD"/>
    <w:rsid w:val="00BA1282"/>
    <w:rsid w:val="00BA141D"/>
    <w:rsid w:val="00BA1809"/>
    <w:rsid w:val="00BA3278"/>
    <w:rsid w:val="00BA32CC"/>
    <w:rsid w:val="00BA3415"/>
    <w:rsid w:val="00BA3441"/>
    <w:rsid w:val="00BA352B"/>
    <w:rsid w:val="00BA4589"/>
    <w:rsid w:val="00BA45E2"/>
    <w:rsid w:val="00BA623C"/>
    <w:rsid w:val="00BA6AF0"/>
    <w:rsid w:val="00BA6D6C"/>
    <w:rsid w:val="00BA7343"/>
    <w:rsid w:val="00BA762B"/>
    <w:rsid w:val="00BA77CB"/>
    <w:rsid w:val="00BB014B"/>
    <w:rsid w:val="00BB05D4"/>
    <w:rsid w:val="00BB07C5"/>
    <w:rsid w:val="00BB0DC2"/>
    <w:rsid w:val="00BB250A"/>
    <w:rsid w:val="00BB4C6A"/>
    <w:rsid w:val="00BB589C"/>
    <w:rsid w:val="00BB5913"/>
    <w:rsid w:val="00BB59CA"/>
    <w:rsid w:val="00BB5A11"/>
    <w:rsid w:val="00BB6339"/>
    <w:rsid w:val="00BB77D6"/>
    <w:rsid w:val="00BB78A8"/>
    <w:rsid w:val="00BB7949"/>
    <w:rsid w:val="00BB7AB6"/>
    <w:rsid w:val="00BB7C1E"/>
    <w:rsid w:val="00BC1161"/>
    <w:rsid w:val="00BC1855"/>
    <w:rsid w:val="00BC3D24"/>
    <w:rsid w:val="00BC3FD5"/>
    <w:rsid w:val="00BC445F"/>
    <w:rsid w:val="00BC46D6"/>
    <w:rsid w:val="00BC4BFD"/>
    <w:rsid w:val="00BC5829"/>
    <w:rsid w:val="00BC5C8E"/>
    <w:rsid w:val="00BC6077"/>
    <w:rsid w:val="00BC6C0D"/>
    <w:rsid w:val="00BC6C6E"/>
    <w:rsid w:val="00BC7042"/>
    <w:rsid w:val="00BC7052"/>
    <w:rsid w:val="00BC7C7B"/>
    <w:rsid w:val="00BD0285"/>
    <w:rsid w:val="00BD0CA7"/>
    <w:rsid w:val="00BD16F6"/>
    <w:rsid w:val="00BD1C4F"/>
    <w:rsid w:val="00BD1F58"/>
    <w:rsid w:val="00BD2B93"/>
    <w:rsid w:val="00BD32DA"/>
    <w:rsid w:val="00BD35C0"/>
    <w:rsid w:val="00BD4003"/>
    <w:rsid w:val="00BD4222"/>
    <w:rsid w:val="00BD4494"/>
    <w:rsid w:val="00BD4EA9"/>
    <w:rsid w:val="00BD5D92"/>
    <w:rsid w:val="00BD7714"/>
    <w:rsid w:val="00BE1A0B"/>
    <w:rsid w:val="00BE2660"/>
    <w:rsid w:val="00BE2B14"/>
    <w:rsid w:val="00BE4217"/>
    <w:rsid w:val="00BE4A7C"/>
    <w:rsid w:val="00BE5E45"/>
    <w:rsid w:val="00BE68F2"/>
    <w:rsid w:val="00BE6E52"/>
    <w:rsid w:val="00BE7098"/>
    <w:rsid w:val="00BE7D26"/>
    <w:rsid w:val="00BF04A8"/>
    <w:rsid w:val="00BF1746"/>
    <w:rsid w:val="00BF17E7"/>
    <w:rsid w:val="00BF2CF9"/>
    <w:rsid w:val="00BF30EE"/>
    <w:rsid w:val="00BF356D"/>
    <w:rsid w:val="00BF46A7"/>
    <w:rsid w:val="00BF63EA"/>
    <w:rsid w:val="00C0195A"/>
    <w:rsid w:val="00C01A45"/>
    <w:rsid w:val="00C01B91"/>
    <w:rsid w:val="00C033BC"/>
    <w:rsid w:val="00C0376F"/>
    <w:rsid w:val="00C0386B"/>
    <w:rsid w:val="00C04649"/>
    <w:rsid w:val="00C049B4"/>
    <w:rsid w:val="00C05CB7"/>
    <w:rsid w:val="00C06744"/>
    <w:rsid w:val="00C07918"/>
    <w:rsid w:val="00C100E8"/>
    <w:rsid w:val="00C10129"/>
    <w:rsid w:val="00C117D3"/>
    <w:rsid w:val="00C122D1"/>
    <w:rsid w:val="00C12B8B"/>
    <w:rsid w:val="00C12D9E"/>
    <w:rsid w:val="00C14A60"/>
    <w:rsid w:val="00C14D8D"/>
    <w:rsid w:val="00C15B59"/>
    <w:rsid w:val="00C170C2"/>
    <w:rsid w:val="00C171C9"/>
    <w:rsid w:val="00C200AB"/>
    <w:rsid w:val="00C20B74"/>
    <w:rsid w:val="00C21A6F"/>
    <w:rsid w:val="00C22B4E"/>
    <w:rsid w:val="00C248D1"/>
    <w:rsid w:val="00C2495D"/>
    <w:rsid w:val="00C2534B"/>
    <w:rsid w:val="00C263DA"/>
    <w:rsid w:val="00C27EEA"/>
    <w:rsid w:val="00C301A3"/>
    <w:rsid w:val="00C32210"/>
    <w:rsid w:val="00C32315"/>
    <w:rsid w:val="00C323EA"/>
    <w:rsid w:val="00C33712"/>
    <w:rsid w:val="00C3397F"/>
    <w:rsid w:val="00C340D7"/>
    <w:rsid w:val="00C34B92"/>
    <w:rsid w:val="00C35386"/>
    <w:rsid w:val="00C368F6"/>
    <w:rsid w:val="00C36946"/>
    <w:rsid w:val="00C3755B"/>
    <w:rsid w:val="00C37B2A"/>
    <w:rsid w:val="00C37EF6"/>
    <w:rsid w:val="00C40A9D"/>
    <w:rsid w:val="00C41071"/>
    <w:rsid w:val="00C41FBC"/>
    <w:rsid w:val="00C42FEF"/>
    <w:rsid w:val="00C439EB"/>
    <w:rsid w:val="00C43A3A"/>
    <w:rsid w:val="00C45C82"/>
    <w:rsid w:val="00C46DED"/>
    <w:rsid w:val="00C46F42"/>
    <w:rsid w:val="00C47AC4"/>
    <w:rsid w:val="00C47B40"/>
    <w:rsid w:val="00C47C3B"/>
    <w:rsid w:val="00C504C6"/>
    <w:rsid w:val="00C50D44"/>
    <w:rsid w:val="00C513D9"/>
    <w:rsid w:val="00C51559"/>
    <w:rsid w:val="00C517A4"/>
    <w:rsid w:val="00C53120"/>
    <w:rsid w:val="00C555CA"/>
    <w:rsid w:val="00C570B3"/>
    <w:rsid w:val="00C57B2E"/>
    <w:rsid w:val="00C57C8C"/>
    <w:rsid w:val="00C602DF"/>
    <w:rsid w:val="00C6032F"/>
    <w:rsid w:val="00C604AC"/>
    <w:rsid w:val="00C60E3F"/>
    <w:rsid w:val="00C62EFD"/>
    <w:rsid w:val="00C63B84"/>
    <w:rsid w:val="00C63E4D"/>
    <w:rsid w:val="00C64B40"/>
    <w:rsid w:val="00C65A32"/>
    <w:rsid w:val="00C66650"/>
    <w:rsid w:val="00C66B58"/>
    <w:rsid w:val="00C66BA1"/>
    <w:rsid w:val="00C6782C"/>
    <w:rsid w:val="00C71244"/>
    <w:rsid w:val="00C71491"/>
    <w:rsid w:val="00C739ED"/>
    <w:rsid w:val="00C752E5"/>
    <w:rsid w:val="00C75DF4"/>
    <w:rsid w:val="00C764B5"/>
    <w:rsid w:val="00C76735"/>
    <w:rsid w:val="00C77E8C"/>
    <w:rsid w:val="00C818C3"/>
    <w:rsid w:val="00C82F96"/>
    <w:rsid w:val="00C83CD9"/>
    <w:rsid w:val="00C8535F"/>
    <w:rsid w:val="00C86575"/>
    <w:rsid w:val="00C86F40"/>
    <w:rsid w:val="00C874D3"/>
    <w:rsid w:val="00C875AF"/>
    <w:rsid w:val="00C902D7"/>
    <w:rsid w:val="00C905F2"/>
    <w:rsid w:val="00C90BE1"/>
    <w:rsid w:val="00C91290"/>
    <w:rsid w:val="00C918D7"/>
    <w:rsid w:val="00C91BC0"/>
    <w:rsid w:val="00C92421"/>
    <w:rsid w:val="00C94E7E"/>
    <w:rsid w:val="00C95313"/>
    <w:rsid w:val="00C953BE"/>
    <w:rsid w:val="00C95E81"/>
    <w:rsid w:val="00C96388"/>
    <w:rsid w:val="00C96B93"/>
    <w:rsid w:val="00C9758C"/>
    <w:rsid w:val="00CA02D0"/>
    <w:rsid w:val="00CA0566"/>
    <w:rsid w:val="00CA107F"/>
    <w:rsid w:val="00CA16F0"/>
    <w:rsid w:val="00CA1748"/>
    <w:rsid w:val="00CA19D4"/>
    <w:rsid w:val="00CA375C"/>
    <w:rsid w:val="00CA3F85"/>
    <w:rsid w:val="00CA434C"/>
    <w:rsid w:val="00CA484D"/>
    <w:rsid w:val="00CA53D0"/>
    <w:rsid w:val="00CA760D"/>
    <w:rsid w:val="00CA785C"/>
    <w:rsid w:val="00CB1727"/>
    <w:rsid w:val="00CB1EFF"/>
    <w:rsid w:val="00CB2F81"/>
    <w:rsid w:val="00CB37A1"/>
    <w:rsid w:val="00CB3CD9"/>
    <w:rsid w:val="00CB3F2E"/>
    <w:rsid w:val="00CB4050"/>
    <w:rsid w:val="00CB48FE"/>
    <w:rsid w:val="00CB5365"/>
    <w:rsid w:val="00CB55DC"/>
    <w:rsid w:val="00CB5BB5"/>
    <w:rsid w:val="00CB5CE3"/>
    <w:rsid w:val="00CB676E"/>
    <w:rsid w:val="00CB6C19"/>
    <w:rsid w:val="00CB702A"/>
    <w:rsid w:val="00CB797E"/>
    <w:rsid w:val="00CC01A5"/>
    <w:rsid w:val="00CC03A6"/>
    <w:rsid w:val="00CC0487"/>
    <w:rsid w:val="00CC07BC"/>
    <w:rsid w:val="00CC0EAF"/>
    <w:rsid w:val="00CC15B9"/>
    <w:rsid w:val="00CC160C"/>
    <w:rsid w:val="00CC23FF"/>
    <w:rsid w:val="00CC2913"/>
    <w:rsid w:val="00CC2A2E"/>
    <w:rsid w:val="00CC2C1F"/>
    <w:rsid w:val="00CC2E2F"/>
    <w:rsid w:val="00CC2E7F"/>
    <w:rsid w:val="00CC3553"/>
    <w:rsid w:val="00CC46B6"/>
    <w:rsid w:val="00CC48E5"/>
    <w:rsid w:val="00CC4F6F"/>
    <w:rsid w:val="00CC5BE1"/>
    <w:rsid w:val="00CC642C"/>
    <w:rsid w:val="00CC6989"/>
    <w:rsid w:val="00CD045B"/>
    <w:rsid w:val="00CD06F6"/>
    <w:rsid w:val="00CD0A80"/>
    <w:rsid w:val="00CD1D4D"/>
    <w:rsid w:val="00CD242F"/>
    <w:rsid w:val="00CD2867"/>
    <w:rsid w:val="00CD3E88"/>
    <w:rsid w:val="00CD4F9F"/>
    <w:rsid w:val="00CD5652"/>
    <w:rsid w:val="00CD6359"/>
    <w:rsid w:val="00CD68F9"/>
    <w:rsid w:val="00CD69A1"/>
    <w:rsid w:val="00CD7663"/>
    <w:rsid w:val="00CE186D"/>
    <w:rsid w:val="00CE27CD"/>
    <w:rsid w:val="00CE3163"/>
    <w:rsid w:val="00CE3671"/>
    <w:rsid w:val="00CE3675"/>
    <w:rsid w:val="00CE3BDA"/>
    <w:rsid w:val="00CE53C1"/>
    <w:rsid w:val="00CE6879"/>
    <w:rsid w:val="00CE7D89"/>
    <w:rsid w:val="00CF1098"/>
    <w:rsid w:val="00CF19F9"/>
    <w:rsid w:val="00CF28A4"/>
    <w:rsid w:val="00CF2DD2"/>
    <w:rsid w:val="00CF30AF"/>
    <w:rsid w:val="00CF37DB"/>
    <w:rsid w:val="00CF3AE0"/>
    <w:rsid w:val="00CF42C4"/>
    <w:rsid w:val="00CF4536"/>
    <w:rsid w:val="00CF5C44"/>
    <w:rsid w:val="00CF6F18"/>
    <w:rsid w:val="00CF7A7C"/>
    <w:rsid w:val="00D0190F"/>
    <w:rsid w:val="00D02BDB"/>
    <w:rsid w:val="00D036B5"/>
    <w:rsid w:val="00D042AE"/>
    <w:rsid w:val="00D051E0"/>
    <w:rsid w:val="00D05970"/>
    <w:rsid w:val="00D05A30"/>
    <w:rsid w:val="00D065B0"/>
    <w:rsid w:val="00D0706F"/>
    <w:rsid w:val="00D07347"/>
    <w:rsid w:val="00D07479"/>
    <w:rsid w:val="00D07DC0"/>
    <w:rsid w:val="00D07EC6"/>
    <w:rsid w:val="00D113B2"/>
    <w:rsid w:val="00D114B3"/>
    <w:rsid w:val="00D12157"/>
    <w:rsid w:val="00D122A8"/>
    <w:rsid w:val="00D131AA"/>
    <w:rsid w:val="00D144C3"/>
    <w:rsid w:val="00D1481C"/>
    <w:rsid w:val="00D14EF3"/>
    <w:rsid w:val="00D1544F"/>
    <w:rsid w:val="00D209CE"/>
    <w:rsid w:val="00D20D52"/>
    <w:rsid w:val="00D20EC0"/>
    <w:rsid w:val="00D20F07"/>
    <w:rsid w:val="00D22246"/>
    <w:rsid w:val="00D22CE0"/>
    <w:rsid w:val="00D2331D"/>
    <w:rsid w:val="00D235F6"/>
    <w:rsid w:val="00D24662"/>
    <w:rsid w:val="00D24892"/>
    <w:rsid w:val="00D24A11"/>
    <w:rsid w:val="00D25EE3"/>
    <w:rsid w:val="00D27944"/>
    <w:rsid w:val="00D27E40"/>
    <w:rsid w:val="00D27F72"/>
    <w:rsid w:val="00D301B0"/>
    <w:rsid w:val="00D30415"/>
    <w:rsid w:val="00D30B19"/>
    <w:rsid w:val="00D311A2"/>
    <w:rsid w:val="00D317D8"/>
    <w:rsid w:val="00D32203"/>
    <w:rsid w:val="00D326AB"/>
    <w:rsid w:val="00D32A14"/>
    <w:rsid w:val="00D32BA8"/>
    <w:rsid w:val="00D32D25"/>
    <w:rsid w:val="00D33C6F"/>
    <w:rsid w:val="00D3444B"/>
    <w:rsid w:val="00D347AF"/>
    <w:rsid w:val="00D34C69"/>
    <w:rsid w:val="00D359B1"/>
    <w:rsid w:val="00D359FC"/>
    <w:rsid w:val="00D427C5"/>
    <w:rsid w:val="00D42F7C"/>
    <w:rsid w:val="00D43442"/>
    <w:rsid w:val="00D43B54"/>
    <w:rsid w:val="00D445CD"/>
    <w:rsid w:val="00D45D79"/>
    <w:rsid w:val="00D47131"/>
    <w:rsid w:val="00D477AC"/>
    <w:rsid w:val="00D47804"/>
    <w:rsid w:val="00D516EC"/>
    <w:rsid w:val="00D51921"/>
    <w:rsid w:val="00D51D60"/>
    <w:rsid w:val="00D526E4"/>
    <w:rsid w:val="00D53D59"/>
    <w:rsid w:val="00D55B72"/>
    <w:rsid w:val="00D56619"/>
    <w:rsid w:val="00D56C60"/>
    <w:rsid w:val="00D57E88"/>
    <w:rsid w:val="00D60959"/>
    <w:rsid w:val="00D60D83"/>
    <w:rsid w:val="00D60FCD"/>
    <w:rsid w:val="00D614B8"/>
    <w:rsid w:val="00D62489"/>
    <w:rsid w:val="00D628A0"/>
    <w:rsid w:val="00D62E5E"/>
    <w:rsid w:val="00D645E5"/>
    <w:rsid w:val="00D654B8"/>
    <w:rsid w:val="00D65676"/>
    <w:rsid w:val="00D659FA"/>
    <w:rsid w:val="00D65D36"/>
    <w:rsid w:val="00D7224A"/>
    <w:rsid w:val="00D72340"/>
    <w:rsid w:val="00D7246C"/>
    <w:rsid w:val="00D73BFE"/>
    <w:rsid w:val="00D73DEC"/>
    <w:rsid w:val="00D74239"/>
    <w:rsid w:val="00D7550A"/>
    <w:rsid w:val="00D75BAB"/>
    <w:rsid w:val="00D76D13"/>
    <w:rsid w:val="00D77782"/>
    <w:rsid w:val="00D81D5C"/>
    <w:rsid w:val="00D81F61"/>
    <w:rsid w:val="00D82B2E"/>
    <w:rsid w:val="00D82CDE"/>
    <w:rsid w:val="00D82E35"/>
    <w:rsid w:val="00D8350E"/>
    <w:rsid w:val="00D8439F"/>
    <w:rsid w:val="00D84AF7"/>
    <w:rsid w:val="00D85513"/>
    <w:rsid w:val="00D85E28"/>
    <w:rsid w:val="00D86062"/>
    <w:rsid w:val="00D870F9"/>
    <w:rsid w:val="00D90A54"/>
    <w:rsid w:val="00D90C5B"/>
    <w:rsid w:val="00D91205"/>
    <w:rsid w:val="00D91C96"/>
    <w:rsid w:val="00D92215"/>
    <w:rsid w:val="00D93018"/>
    <w:rsid w:val="00D93348"/>
    <w:rsid w:val="00D936EB"/>
    <w:rsid w:val="00D93BAF"/>
    <w:rsid w:val="00D93DF4"/>
    <w:rsid w:val="00D94430"/>
    <w:rsid w:val="00D94D07"/>
    <w:rsid w:val="00D94ECD"/>
    <w:rsid w:val="00D976A1"/>
    <w:rsid w:val="00DA2C42"/>
    <w:rsid w:val="00DA2C46"/>
    <w:rsid w:val="00DA2FAD"/>
    <w:rsid w:val="00DA32BE"/>
    <w:rsid w:val="00DA3D7F"/>
    <w:rsid w:val="00DA569C"/>
    <w:rsid w:val="00DA6908"/>
    <w:rsid w:val="00DA6DFC"/>
    <w:rsid w:val="00DB1075"/>
    <w:rsid w:val="00DB1B70"/>
    <w:rsid w:val="00DB1F91"/>
    <w:rsid w:val="00DB3474"/>
    <w:rsid w:val="00DB375A"/>
    <w:rsid w:val="00DB3A91"/>
    <w:rsid w:val="00DB4D58"/>
    <w:rsid w:val="00DB53FE"/>
    <w:rsid w:val="00DB5AA6"/>
    <w:rsid w:val="00DB6A29"/>
    <w:rsid w:val="00DB7A47"/>
    <w:rsid w:val="00DC0256"/>
    <w:rsid w:val="00DC0259"/>
    <w:rsid w:val="00DC13F9"/>
    <w:rsid w:val="00DC193E"/>
    <w:rsid w:val="00DC1B7A"/>
    <w:rsid w:val="00DC1F0F"/>
    <w:rsid w:val="00DC2426"/>
    <w:rsid w:val="00DC27AB"/>
    <w:rsid w:val="00DC28FA"/>
    <w:rsid w:val="00DC29EE"/>
    <w:rsid w:val="00DC2A76"/>
    <w:rsid w:val="00DC2C9A"/>
    <w:rsid w:val="00DC34AD"/>
    <w:rsid w:val="00DC3789"/>
    <w:rsid w:val="00DC4427"/>
    <w:rsid w:val="00DC5933"/>
    <w:rsid w:val="00DC5942"/>
    <w:rsid w:val="00DC5A7C"/>
    <w:rsid w:val="00DC6BB9"/>
    <w:rsid w:val="00DC70EA"/>
    <w:rsid w:val="00DC7399"/>
    <w:rsid w:val="00DD0151"/>
    <w:rsid w:val="00DD065D"/>
    <w:rsid w:val="00DD0CAD"/>
    <w:rsid w:val="00DD173B"/>
    <w:rsid w:val="00DD17F8"/>
    <w:rsid w:val="00DD2298"/>
    <w:rsid w:val="00DD2377"/>
    <w:rsid w:val="00DD305F"/>
    <w:rsid w:val="00DD33CB"/>
    <w:rsid w:val="00DD5A21"/>
    <w:rsid w:val="00DD680D"/>
    <w:rsid w:val="00DD6836"/>
    <w:rsid w:val="00DD7D2F"/>
    <w:rsid w:val="00DE09D2"/>
    <w:rsid w:val="00DE1004"/>
    <w:rsid w:val="00DE2713"/>
    <w:rsid w:val="00DE29A5"/>
    <w:rsid w:val="00DE2A27"/>
    <w:rsid w:val="00DE383F"/>
    <w:rsid w:val="00DE42E8"/>
    <w:rsid w:val="00DE4F63"/>
    <w:rsid w:val="00DE5259"/>
    <w:rsid w:val="00DE588E"/>
    <w:rsid w:val="00DE5C84"/>
    <w:rsid w:val="00DE67A0"/>
    <w:rsid w:val="00DF065C"/>
    <w:rsid w:val="00DF152E"/>
    <w:rsid w:val="00DF15A8"/>
    <w:rsid w:val="00DF2328"/>
    <w:rsid w:val="00DF325D"/>
    <w:rsid w:val="00DF3325"/>
    <w:rsid w:val="00DF45AA"/>
    <w:rsid w:val="00DF49AD"/>
    <w:rsid w:val="00DF62E0"/>
    <w:rsid w:val="00DF69A0"/>
    <w:rsid w:val="00DF7060"/>
    <w:rsid w:val="00DF7400"/>
    <w:rsid w:val="00DF79CF"/>
    <w:rsid w:val="00DF7BDF"/>
    <w:rsid w:val="00DF7F3D"/>
    <w:rsid w:val="00E00129"/>
    <w:rsid w:val="00E001FF"/>
    <w:rsid w:val="00E01018"/>
    <w:rsid w:val="00E0198A"/>
    <w:rsid w:val="00E019B7"/>
    <w:rsid w:val="00E019C0"/>
    <w:rsid w:val="00E01AC8"/>
    <w:rsid w:val="00E02ED6"/>
    <w:rsid w:val="00E03531"/>
    <w:rsid w:val="00E048ED"/>
    <w:rsid w:val="00E04D43"/>
    <w:rsid w:val="00E04E12"/>
    <w:rsid w:val="00E07096"/>
    <w:rsid w:val="00E070C0"/>
    <w:rsid w:val="00E1164A"/>
    <w:rsid w:val="00E119B1"/>
    <w:rsid w:val="00E11E17"/>
    <w:rsid w:val="00E1235F"/>
    <w:rsid w:val="00E1324B"/>
    <w:rsid w:val="00E134A5"/>
    <w:rsid w:val="00E13F18"/>
    <w:rsid w:val="00E14909"/>
    <w:rsid w:val="00E14D72"/>
    <w:rsid w:val="00E15460"/>
    <w:rsid w:val="00E16CF4"/>
    <w:rsid w:val="00E16DDE"/>
    <w:rsid w:val="00E17060"/>
    <w:rsid w:val="00E17C44"/>
    <w:rsid w:val="00E210B9"/>
    <w:rsid w:val="00E214B0"/>
    <w:rsid w:val="00E21823"/>
    <w:rsid w:val="00E21973"/>
    <w:rsid w:val="00E21E24"/>
    <w:rsid w:val="00E22657"/>
    <w:rsid w:val="00E233CD"/>
    <w:rsid w:val="00E243E8"/>
    <w:rsid w:val="00E24456"/>
    <w:rsid w:val="00E2497F"/>
    <w:rsid w:val="00E264F2"/>
    <w:rsid w:val="00E268FB"/>
    <w:rsid w:val="00E272F2"/>
    <w:rsid w:val="00E2734D"/>
    <w:rsid w:val="00E30CA8"/>
    <w:rsid w:val="00E32537"/>
    <w:rsid w:val="00E326A5"/>
    <w:rsid w:val="00E3273F"/>
    <w:rsid w:val="00E32A74"/>
    <w:rsid w:val="00E3487C"/>
    <w:rsid w:val="00E34F25"/>
    <w:rsid w:val="00E353AD"/>
    <w:rsid w:val="00E35B7E"/>
    <w:rsid w:val="00E35CB8"/>
    <w:rsid w:val="00E36753"/>
    <w:rsid w:val="00E36B85"/>
    <w:rsid w:val="00E37028"/>
    <w:rsid w:val="00E40C79"/>
    <w:rsid w:val="00E40E31"/>
    <w:rsid w:val="00E40F7A"/>
    <w:rsid w:val="00E4112C"/>
    <w:rsid w:val="00E42590"/>
    <w:rsid w:val="00E4375D"/>
    <w:rsid w:val="00E439B3"/>
    <w:rsid w:val="00E46CFC"/>
    <w:rsid w:val="00E47C86"/>
    <w:rsid w:val="00E50785"/>
    <w:rsid w:val="00E513BA"/>
    <w:rsid w:val="00E51963"/>
    <w:rsid w:val="00E52D1B"/>
    <w:rsid w:val="00E52E06"/>
    <w:rsid w:val="00E52ECA"/>
    <w:rsid w:val="00E5334B"/>
    <w:rsid w:val="00E5360E"/>
    <w:rsid w:val="00E53E93"/>
    <w:rsid w:val="00E5440C"/>
    <w:rsid w:val="00E54489"/>
    <w:rsid w:val="00E54650"/>
    <w:rsid w:val="00E546A9"/>
    <w:rsid w:val="00E54CCA"/>
    <w:rsid w:val="00E56DA9"/>
    <w:rsid w:val="00E57135"/>
    <w:rsid w:val="00E57412"/>
    <w:rsid w:val="00E602E4"/>
    <w:rsid w:val="00E60801"/>
    <w:rsid w:val="00E610F2"/>
    <w:rsid w:val="00E62B76"/>
    <w:rsid w:val="00E62C74"/>
    <w:rsid w:val="00E64197"/>
    <w:rsid w:val="00E65E4A"/>
    <w:rsid w:val="00E66B0D"/>
    <w:rsid w:val="00E70271"/>
    <w:rsid w:val="00E713E5"/>
    <w:rsid w:val="00E720DA"/>
    <w:rsid w:val="00E726E9"/>
    <w:rsid w:val="00E7298F"/>
    <w:rsid w:val="00E73536"/>
    <w:rsid w:val="00E73EA3"/>
    <w:rsid w:val="00E75AB8"/>
    <w:rsid w:val="00E76BB6"/>
    <w:rsid w:val="00E77037"/>
    <w:rsid w:val="00E77074"/>
    <w:rsid w:val="00E77D63"/>
    <w:rsid w:val="00E80198"/>
    <w:rsid w:val="00E80A69"/>
    <w:rsid w:val="00E81180"/>
    <w:rsid w:val="00E82762"/>
    <w:rsid w:val="00E82EDD"/>
    <w:rsid w:val="00E82FFE"/>
    <w:rsid w:val="00E83F8F"/>
    <w:rsid w:val="00E852C5"/>
    <w:rsid w:val="00E859C0"/>
    <w:rsid w:val="00E85C9F"/>
    <w:rsid w:val="00E86C3B"/>
    <w:rsid w:val="00E86F25"/>
    <w:rsid w:val="00E873A8"/>
    <w:rsid w:val="00E9026F"/>
    <w:rsid w:val="00E907E9"/>
    <w:rsid w:val="00E91420"/>
    <w:rsid w:val="00E91491"/>
    <w:rsid w:val="00E91965"/>
    <w:rsid w:val="00E91DF0"/>
    <w:rsid w:val="00E92A4B"/>
    <w:rsid w:val="00E934FD"/>
    <w:rsid w:val="00E934FE"/>
    <w:rsid w:val="00E93969"/>
    <w:rsid w:val="00E93B54"/>
    <w:rsid w:val="00E94F2E"/>
    <w:rsid w:val="00E95876"/>
    <w:rsid w:val="00E958A8"/>
    <w:rsid w:val="00E95DFA"/>
    <w:rsid w:val="00E966E6"/>
    <w:rsid w:val="00E96787"/>
    <w:rsid w:val="00E96911"/>
    <w:rsid w:val="00E96B4E"/>
    <w:rsid w:val="00E97305"/>
    <w:rsid w:val="00E97D57"/>
    <w:rsid w:val="00E97DC1"/>
    <w:rsid w:val="00EA072E"/>
    <w:rsid w:val="00EA1137"/>
    <w:rsid w:val="00EA3C2A"/>
    <w:rsid w:val="00EA42C0"/>
    <w:rsid w:val="00EA45EE"/>
    <w:rsid w:val="00EA4E17"/>
    <w:rsid w:val="00EA4E5E"/>
    <w:rsid w:val="00EA5447"/>
    <w:rsid w:val="00EA6731"/>
    <w:rsid w:val="00EA743A"/>
    <w:rsid w:val="00EB1B0C"/>
    <w:rsid w:val="00EB33DE"/>
    <w:rsid w:val="00EB3B2E"/>
    <w:rsid w:val="00EB4189"/>
    <w:rsid w:val="00EB53F7"/>
    <w:rsid w:val="00EB66F0"/>
    <w:rsid w:val="00EB7417"/>
    <w:rsid w:val="00EB789F"/>
    <w:rsid w:val="00EB7F62"/>
    <w:rsid w:val="00EC037D"/>
    <w:rsid w:val="00EC03F3"/>
    <w:rsid w:val="00EC088F"/>
    <w:rsid w:val="00EC12FC"/>
    <w:rsid w:val="00EC1891"/>
    <w:rsid w:val="00EC2128"/>
    <w:rsid w:val="00EC2D90"/>
    <w:rsid w:val="00EC4081"/>
    <w:rsid w:val="00EC4139"/>
    <w:rsid w:val="00EC4217"/>
    <w:rsid w:val="00EC4DC7"/>
    <w:rsid w:val="00EC4DFB"/>
    <w:rsid w:val="00EC4FBE"/>
    <w:rsid w:val="00EC5068"/>
    <w:rsid w:val="00EC5366"/>
    <w:rsid w:val="00EC5A7C"/>
    <w:rsid w:val="00EC5E62"/>
    <w:rsid w:val="00EC691D"/>
    <w:rsid w:val="00EC70A5"/>
    <w:rsid w:val="00EC78AC"/>
    <w:rsid w:val="00EC7E5C"/>
    <w:rsid w:val="00ED0468"/>
    <w:rsid w:val="00ED0A00"/>
    <w:rsid w:val="00ED1D83"/>
    <w:rsid w:val="00ED2629"/>
    <w:rsid w:val="00ED3186"/>
    <w:rsid w:val="00ED352C"/>
    <w:rsid w:val="00ED3CE9"/>
    <w:rsid w:val="00ED41D5"/>
    <w:rsid w:val="00ED4220"/>
    <w:rsid w:val="00ED4427"/>
    <w:rsid w:val="00ED46CA"/>
    <w:rsid w:val="00ED49CC"/>
    <w:rsid w:val="00ED57E9"/>
    <w:rsid w:val="00ED666A"/>
    <w:rsid w:val="00ED6AC0"/>
    <w:rsid w:val="00ED719F"/>
    <w:rsid w:val="00ED7735"/>
    <w:rsid w:val="00EE05E0"/>
    <w:rsid w:val="00EE084B"/>
    <w:rsid w:val="00EE097B"/>
    <w:rsid w:val="00EE24ED"/>
    <w:rsid w:val="00EE2699"/>
    <w:rsid w:val="00EE2779"/>
    <w:rsid w:val="00EE2D45"/>
    <w:rsid w:val="00EE2F21"/>
    <w:rsid w:val="00EE414F"/>
    <w:rsid w:val="00EE44D8"/>
    <w:rsid w:val="00EE5E96"/>
    <w:rsid w:val="00EE6BE4"/>
    <w:rsid w:val="00EE716A"/>
    <w:rsid w:val="00EF0831"/>
    <w:rsid w:val="00EF0897"/>
    <w:rsid w:val="00EF0A60"/>
    <w:rsid w:val="00EF2B9A"/>
    <w:rsid w:val="00EF3111"/>
    <w:rsid w:val="00EF35B9"/>
    <w:rsid w:val="00EF419D"/>
    <w:rsid w:val="00EF45D9"/>
    <w:rsid w:val="00EF542F"/>
    <w:rsid w:val="00EF5FF0"/>
    <w:rsid w:val="00F012CC"/>
    <w:rsid w:val="00F02078"/>
    <w:rsid w:val="00F02BF9"/>
    <w:rsid w:val="00F02D23"/>
    <w:rsid w:val="00F02D27"/>
    <w:rsid w:val="00F038D0"/>
    <w:rsid w:val="00F04732"/>
    <w:rsid w:val="00F05A75"/>
    <w:rsid w:val="00F06308"/>
    <w:rsid w:val="00F066BC"/>
    <w:rsid w:val="00F07F69"/>
    <w:rsid w:val="00F10CAD"/>
    <w:rsid w:val="00F110B2"/>
    <w:rsid w:val="00F1265C"/>
    <w:rsid w:val="00F154FC"/>
    <w:rsid w:val="00F1593B"/>
    <w:rsid w:val="00F15E61"/>
    <w:rsid w:val="00F163B3"/>
    <w:rsid w:val="00F172E5"/>
    <w:rsid w:val="00F172F0"/>
    <w:rsid w:val="00F20258"/>
    <w:rsid w:val="00F217BD"/>
    <w:rsid w:val="00F21AA9"/>
    <w:rsid w:val="00F2239E"/>
    <w:rsid w:val="00F228E1"/>
    <w:rsid w:val="00F2409D"/>
    <w:rsid w:val="00F24732"/>
    <w:rsid w:val="00F247E8"/>
    <w:rsid w:val="00F247EB"/>
    <w:rsid w:val="00F251B3"/>
    <w:rsid w:val="00F25F07"/>
    <w:rsid w:val="00F260A2"/>
    <w:rsid w:val="00F2629F"/>
    <w:rsid w:val="00F26D80"/>
    <w:rsid w:val="00F26FE4"/>
    <w:rsid w:val="00F31793"/>
    <w:rsid w:val="00F322CB"/>
    <w:rsid w:val="00F323B3"/>
    <w:rsid w:val="00F3381D"/>
    <w:rsid w:val="00F3422D"/>
    <w:rsid w:val="00F34B46"/>
    <w:rsid w:val="00F357FD"/>
    <w:rsid w:val="00F35A01"/>
    <w:rsid w:val="00F35CA8"/>
    <w:rsid w:val="00F36205"/>
    <w:rsid w:val="00F40B84"/>
    <w:rsid w:val="00F41037"/>
    <w:rsid w:val="00F4103D"/>
    <w:rsid w:val="00F4130E"/>
    <w:rsid w:val="00F41743"/>
    <w:rsid w:val="00F4301C"/>
    <w:rsid w:val="00F44322"/>
    <w:rsid w:val="00F44EB7"/>
    <w:rsid w:val="00F45856"/>
    <w:rsid w:val="00F46DB6"/>
    <w:rsid w:val="00F4773F"/>
    <w:rsid w:val="00F50310"/>
    <w:rsid w:val="00F503C8"/>
    <w:rsid w:val="00F504D6"/>
    <w:rsid w:val="00F50890"/>
    <w:rsid w:val="00F511ED"/>
    <w:rsid w:val="00F51C47"/>
    <w:rsid w:val="00F52F7F"/>
    <w:rsid w:val="00F53365"/>
    <w:rsid w:val="00F5341D"/>
    <w:rsid w:val="00F54790"/>
    <w:rsid w:val="00F547EA"/>
    <w:rsid w:val="00F55FB9"/>
    <w:rsid w:val="00F56947"/>
    <w:rsid w:val="00F60EBA"/>
    <w:rsid w:val="00F60F46"/>
    <w:rsid w:val="00F61499"/>
    <w:rsid w:val="00F616A1"/>
    <w:rsid w:val="00F61738"/>
    <w:rsid w:val="00F62710"/>
    <w:rsid w:val="00F62896"/>
    <w:rsid w:val="00F62FD6"/>
    <w:rsid w:val="00F63B87"/>
    <w:rsid w:val="00F6429E"/>
    <w:rsid w:val="00F64757"/>
    <w:rsid w:val="00F6583D"/>
    <w:rsid w:val="00F661FC"/>
    <w:rsid w:val="00F667D4"/>
    <w:rsid w:val="00F66BBF"/>
    <w:rsid w:val="00F66F8B"/>
    <w:rsid w:val="00F67C1A"/>
    <w:rsid w:val="00F72D0D"/>
    <w:rsid w:val="00F73319"/>
    <w:rsid w:val="00F742CB"/>
    <w:rsid w:val="00F74531"/>
    <w:rsid w:val="00F747EC"/>
    <w:rsid w:val="00F753B5"/>
    <w:rsid w:val="00F7665A"/>
    <w:rsid w:val="00F8036B"/>
    <w:rsid w:val="00F82807"/>
    <w:rsid w:val="00F836CB"/>
    <w:rsid w:val="00F84583"/>
    <w:rsid w:val="00F848B6"/>
    <w:rsid w:val="00F849DC"/>
    <w:rsid w:val="00F8501D"/>
    <w:rsid w:val="00F85402"/>
    <w:rsid w:val="00F8662B"/>
    <w:rsid w:val="00F86A83"/>
    <w:rsid w:val="00F87447"/>
    <w:rsid w:val="00F8798A"/>
    <w:rsid w:val="00F90244"/>
    <w:rsid w:val="00F93367"/>
    <w:rsid w:val="00F94573"/>
    <w:rsid w:val="00F953B3"/>
    <w:rsid w:val="00F970AF"/>
    <w:rsid w:val="00FA0204"/>
    <w:rsid w:val="00FA04E4"/>
    <w:rsid w:val="00FA15F0"/>
    <w:rsid w:val="00FA19B7"/>
    <w:rsid w:val="00FA1D90"/>
    <w:rsid w:val="00FA217D"/>
    <w:rsid w:val="00FA2BB9"/>
    <w:rsid w:val="00FA4879"/>
    <w:rsid w:val="00FA4FC4"/>
    <w:rsid w:val="00FA59B6"/>
    <w:rsid w:val="00FA59F6"/>
    <w:rsid w:val="00FA5C8C"/>
    <w:rsid w:val="00FA60C7"/>
    <w:rsid w:val="00FA63B5"/>
    <w:rsid w:val="00FA70A8"/>
    <w:rsid w:val="00FA7D92"/>
    <w:rsid w:val="00FB0BCE"/>
    <w:rsid w:val="00FB1630"/>
    <w:rsid w:val="00FB1C7E"/>
    <w:rsid w:val="00FB1C89"/>
    <w:rsid w:val="00FB27A5"/>
    <w:rsid w:val="00FB3F78"/>
    <w:rsid w:val="00FB3F7E"/>
    <w:rsid w:val="00FB45D0"/>
    <w:rsid w:val="00FB4C7A"/>
    <w:rsid w:val="00FB5647"/>
    <w:rsid w:val="00FB58B0"/>
    <w:rsid w:val="00FB5C2A"/>
    <w:rsid w:val="00FC049E"/>
    <w:rsid w:val="00FC135F"/>
    <w:rsid w:val="00FC173C"/>
    <w:rsid w:val="00FC5C70"/>
    <w:rsid w:val="00FC6189"/>
    <w:rsid w:val="00FC674F"/>
    <w:rsid w:val="00FC7189"/>
    <w:rsid w:val="00FC73CB"/>
    <w:rsid w:val="00FD1B2A"/>
    <w:rsid w:val="00FD1D4B"/>
    <w:rsid w:val="00FD33CB"/>
    <w:rsid w:val="00FD3855"/>
    <w:rsid w:val="00FD4676"/>
    <w:rsid w:val="00FD4DA6"/>
    <w:rsid w:val="00FD5035"/>
    <w:rsid w:val="00FD5150"/>
    <w:rsid w:val="00FD55B3"/>
    <w:rsid w:val="00FD62D1"/>
    <w:rsid w:val="00FD6AA5"/>
    <w:rsid w:val="00FD6B55"/>
    <w:rsid w:val="00FD7EBA"/>
    <w:rsid w:val="00FE0724"/>
    <w:rsid w:val="00FE1951"/>
    <w:rsid w:val="00FE294E"/>
    <w:rsid w:val="00FE2B76"/>
    <w:rsid w:val="00FE2EAD"/>
    <w:rsid w:val="00FE3014"/>
    <w:rsid w:val="00FE450B"/>
    <w:rsid w:val="00FE6B7C"/>
    <w:rsid w:val="00FE6CCD"/>
    <w:rsid w:val="00FE7534"/>
    <w:rsid w:val="00FF0549"/>
    <w:rsid w:val="00FF145E"/>
    <w:rsid w:val="00FF24E2"/>
    <w:rsid w:val="00FF261A"/>
    <w:rsid w:val="00FF2757"/>
    <w:rsid w:val="00FF2A89"/>
    <w:rsid w:val="00FF2C81"/>
    <w:rsid w:val="00FF3445"/>
    <w:rsid w:val="00FF452F"/>
    <w:rsid w:val="00FF54B4"/>
    <w:rsid w:val="00FF638D"/>
    <w:rsid w:val="00FF6BD2"/>
    <w:rsid w:val="00FF7BCB"/>
    <w:rsid w:val="0599D308"/>
    <w:rsid w:val="14991C8E"/>
    <w:rsid w:val="5CEF6680"/>
    <w:rsid w:val="7C17731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E40C06E"/>
  <w15:docId w15:val="{7BAA93B1-171E-4936-8C1B-68E283B7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rsid w:val="00B8135A"/>
    <w:pPr>
      <w:tabs>
        <w:tab w:val="left" w:pos="397"/>
      </w:tabs>
    </w:pPr>
  </w:style>
  <w:style w:type="paragraph" w:styleId="Lijstopsomteken2">
    <w:name w:val="List Bullet 2"/>
    <w:basedOn w:val="Standaard"/>
    <w:rsid w:val="00B8135A"/>
    <w:pPr>
      <w:contextualSpacing/>
    </w:pPr>
  </w:style>
  <w:style w:type="paragraph" w:styleId="Inhopg3">
    <w:name w:val="toc 3"/>
    <w:basedOn w:val="Inhopg2"/>
    <w:next w:val="Standaard"/>
    <w:autoRedefine/>
    <w:uiPriority w:val="39"/>
    <w:rsid w:val="008151DD"/>
    <w:rPr>
      <w:b/>
      <w:bCs/>
    </w:rPr>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Zwaar">
    <w:name w:val="Strong"/>
    <w:basedOn w:val="Standaardalinea-lettertype"/>
    <w:uiPriority w:val="22"/>
    <w:qFormat/>
    <w:rsid w:val="004B37CC"/>
    <w:rPr>
      <w:b/>
      <w:bCs/>
    </w:rPr>
  </w:style>
  <w:style w:type="character" w:styleId="Onopgelostemelding">
    <w:name w:val="Unresolved Mention"/>
    <w:basedOn w:val="Standaardalinea-lettertype"/>
    <w:uiPriority w:val="99"/>
    <w:semiHidden/>
    <w:unhideWhenUsed/>
    <w:rsid w:val="009D5038"/>
    <w:rPr>
      <w:color w:val="605E5C"/>
      <w:shd w:val="clear" w:color="auto" w:fill="E1DFDD"/>
    </w:rPr>
  </w:style>
  <w:style w:type="paragraph" w:styleId="Plattetekst">
    <w:name w:val="Body Text"/>
    <w:basedOn w:val="Standaard"/>
    <w:link w:val="PlattetekstChar"/>
    <w:uiPriority w:val="1"/>
    <w:qFormat/>
    <w:rsid w:val="002507EC"/>
    <w:pPr>
      <w:widowControl w:val="0"/>
      <w:autoSpaceDE w:val="0"/>
      <w:autoSpaceDN w:val="0"/>
      <w:spacing w:line="240" w:lineRule="auto"/>
    </w:pPr>
    <w:rPr>
      <w:rFonts w:ascii="Corbel" w:eastAsia="Corbel" w:hAnsi="Corbel" w:cs="Corbel"/>
      <w:lang w:val="en-US" w:eastAsia="en-US"/>
    </w:rPr>
  </w:style>
  <w:style w:type="character" w:customStyle="1" w:styleId="PlattetekstChar">
    <w:name w:val="Platte tekst Char"/>
    <w:basedOn w:val="Standaardalinea-lettertype"/>
    <w:link w:val="Plattetekst"/>
    <w:uiPriority w:val="1"/>
    <w:rsid w:val="002507EC"/>
    <w:rPr>
      <w:rFonts w:ascii="Corbel" w:eastAsia="Corbel" w:hAnsi="Corbel" w:cs="Corbel"/>
      <w:lang w:val="en-US" w:eastAsia="en-US"/>
    </w:rPr>
  </w:style>
  <w:style w:type="table" w:customStyle="1" w:styleId="Tabelraster4">
    <w:name w:val="Tabelraster4"/>
    <w:basedOn w:val="Standaardtabel"/>
    <w:next w:val="Tabelraster"/>
    <w:uiPriority w:val="39"/>
    <w:rsid w:val="005E6823"/>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D">
    <w:name w:val="standaard AD"/>
    <w:basedOn w:val="Standaard"/>
    <w:link w:val="standaardADChar"/>
    <w:autoRedefine/>
    <w:rsid w:val="00EC5E62"/>
    <w:pPr>
      <w:widowControl w:val="0"/>
      <w:tabs>
        <w:tab w:val="left" w:pos="0"/>
        <w:tab w:val="left" w:pos="587"/>
        <w:tab w:val="left" w:pos="6527"/>
        <w:tab w:val="left" w:pos="7482"/>
      </w:tabs>
      <w:adjustRightInd w:val="0"/>
      <w:spacing w:line="240" w:lineRule="auto"/>
      <w:ind w:right="-108"/>
      <w:textAlignment w:val="baseline"/>
    </w:pPr>
    <w:rPr>
      <w:rFonts w:ascii="Verdana" w:hAnsi="Verdana" w:cs="Arial"/>
      <w:sz w:val="18"/>
      <w:szCs w:val="18"/>
    </w:rPr>
  </w:style>
  <w:style w:type="character" w:customStyle="1" w:styleId="standaardADChar">
    <w:name w:val="standaard AD Char"/>
    <w:link w:val="standaardAD"/>
    <w:rsid w:val="00EC5E62"/>
    <w:rPr>
      <w:rFonts w:ascii="Verdana" w:hAnsi="Verdana"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967409">
      <w:bodyDiv w:val="1"/>
      <w:marLeft w:val="0"/>
      <w:marRight w:val="0"/>
      <w:marTop w:val="0"/>
      <w:marBottom w:val="0"/>
      <w:divBdr>
        <w:top w:val="none" w:sz="0" w:space="0" w:color="auto"/>
        <w:left w:val="none" w:sz="0" w:space="0" w:color="auto"/>
        <w:bottom w:val="none" w:sz="0" w:space="0" w:color="auto"/>
        <w:right w:val="none" w:sz="0" w:space="0" w:color="auto"/>
      </w:divBdr>
    </w:div>
    <w:div w:id="159195529">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498235007">
      <w:bodyDiv w:val="1"/>
      <w:marLeft w:val="0"/>
      <w:marRight w:val="0"/>
      <w:marTop w:val="0"/>
      <w:marBottom w:val="0"/>
      <w:divBdr>
        <w:top w:val="none" w:sz="0" w:space="0" w:color="auto"/>
        <w:left w:val="none" w:sz="0" w:space="0" w:color="auto"/>
        <w:bottom w:val="none" w:sz="0" w:space="0" w:color="auto"/>
        <w:right w:val="none" w:sz="0" w:space="0" w:color="auto"/>
      </w:divBdr>
    </w:div>
    <w:div w:id="518666807">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602612160">
      <w:bodyDiv w:val="1"/>
      <w:marLeft w:val="0"/>
      <w:marRight w:val="0"/>
      <w:marTop w:val="0"/>
      <w:marBottom w:val="0"/>
      <w:divBdr>
        <w:top w:val="none" w:sz="0" w:space="0" w:color="auto"/>
        <w:left w:val="none" w:sz="0" w:space="0" w:color="auto"/>
        <w:bottom w:val="none" w:sz="0" w:space="0" w:color="auto"/>
        <w:right w:val="none" w:sz="0" w:space="0" w:color="auto"/>
      </w:divBdr>
    </w:div>
    <w:div w:id="1010177760">
      <w:bodyDiv w:val="1"/>
      <w:marLeft w:val="0"/>
      <w:marRight w:val="0"/>
      <w:marTop w:val="0"/>
      <w:marBottom w:val="0"/>
      <w:divBdr>
        <w:top w:val="none" w:sz="0" w:space="0" w:color="auto"/>
        <w:left w:val="none" w:sz="0" w:space="0" w:color="auto"/>
        <w:bottom w:val="none" w:sz="0" w:space="0" w:color="auto"/>
        <w:right w:val="none" w:sz="0" w:space="0" w:color="auto"/>
      </w:divBdr>
    </w:div>
    <w:div w:id="1112895097">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986549747">
      <w:bodyDiv w:val="1"/>
      <w:marLeft w:val="0"/>
      <w:marRight w:val="0"/>
      <w:marTop w:val="0"/>
      <w:marBottom w:val="0"/>
      <w:divBdr>
        <w:top w:val="none" w:sz="0" w:space="0" w:color="auto"/>
        <w:left w:val="none" w:sz="0" w:space="0" w:color="auto"/>
        <w:bottom w:val="none" w:sz="0" w:space="0" w:color="auto"/>
        <w:right w:val="none" w:sz="0" w:space="0" w:color="auto"/>
      </w:divBdr>
    </w:div>
    <w:div w:id="202489195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ifv.nl" TargetMode="External"/><Relationship Id="rId18" Type="http://schemas.openxmlformats.org/officeDocument/2006/relationships/hyperlink" Target="http://www.tenderned.nl/egids/O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commissievanaanbestedingsexperts.nl" TargetMode="External"/><Relationship Id="rId7" Type="http://schemas.openxmlformats.org/officeDocument/2006/relationships/settings" Target="settings.xml"/><Relationship Id="rId12" Type="http://schemas.openxmlformats.org/officeDocument/2006/relationships/hyperlink" Target="http://www.ifv.nl" TargetMode="External"/><Relationship Id="rId17" Type="http://schemas.openxmlformats.org/officeDocument/2006/relationships/hyperlink" Target="mailto:Leonie.brouwer@ifv.nl" TargetMode="External"/><Relationship Id="rId25" Type="http://schemas.openxmlformats.org/officeDocument/2006/relationships/hyperlink" Target="http://www.justis.nl" TargetMode="External"/><Relationship Id="rId2" Type="http://schemas.openxmlformats.org/officeDocument/2006/relationships/customXml" Target="../customXml/item2.xml"/><Relationship Id="rId16" Type="http://schemas.openxmlformats.org/officeDocument/2006/relationships/hyperlink" Target="mailto:Linda.vanbeijeren@ifv.nl" TargetMode="External"/><Relationship Id="rId20" Type="http://schemas.openxmlformats.org/officeDocument/2006/relationships/hyperlink" Target="mailto:klachtenmeldpunt.aanbestedingen@ifv.n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rijksoverheid.nl" TargetMode="External"/><Relationship Id="rId5" Type="http://schemas.openxmlformats.org/officeDocument/2006/relationships/numbering" Target="numbering.xml"/><Relationship Id="rId15" Type="http://schemas.openxmlformats.org/officeDocument/2006/relationships/hyperlink" Target="http://www.ifv.nl" TargetMode="External"/><Relationship Id="rId23" Type="http://schemas.openxmlformats.org/officeDocument/2006/relationships/hyperlink" Target="http://www.rijksoverheid.n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servicedesk@tenderned.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LVEDC01.loovaneck.nl/data/Team%20Tekstschrijvers/teamprojecten/IFV/lege%20sjablonen/doc%201%20EU%20Openbaar%20Maarten/originelen/wetten.overheid.nl" TargetMode="External"/><Relationship Id="rId22" Type="http://schemas.openxmlformats.org/officeDocument/2006/relationships/hyperlink" Target="http://www.belastingdienst.nl"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99EADE77BCFE4AB29E313051BB406F" ma:contentTypeVersion="9" ma:contentTypeDescription="Een nieuw document maken." ma:contentTypeScope="" ma:versionID="dee727f6f39858d84dc45bfbd7a84f9e">
  <xsd:schema xmlns:xsd="http://www.w3.org/2001/XMLSchema" xmlns:xs="http://www.w3.org/2001/XMLSchema" xmlns:p="http://schemas.microsoft.com/office/2006/metadata/properties" xmlns:ns2="b93a12e5-76e4-42dc-bbf4-facc9fdc9430" xmlns:ns3="82db930e-7abe-447c-8a16-6b2462516db7" targetNamespace="http://schemas.microsoft.com/office/2006/metadata/properties" ma:root="true" ma:fieldsID="df0c7f6c0f6bb950836253f4ff48b165" ns2:_="" ns3:_="">
    <xsd:import namespace="b93a12e5-76e4-42dc-bbf4-facc9fdc9430"/>
    <xsd:import namespace="82db930e-7abe-447c-8a16-6b2462516d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a12e5-76e4-42dc-bbf4-facc9fdc9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930e-7abe-447c-8a16-6b2462516db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8334F-8305-4044-9D4C-840643E23965}">
  <ds:schemaRefs>
    <ds:schemaRef ds:uri="http://schemas.openxmlformats.org/officeDocument/2006/bibliography"/>
  </ds:schemaRefs>
</ds:datastoreItem>
</file>

<file path=customXml/itemProps2.xml><?xml version="1.0" encoding="utf-8"?>
<ds:datastoreItem xmlns:ds="http://schemas.openxmlformats.org/officeDocument/2006/customXml" ds:itemID="{5BD9FD28-2014-45CF-8EB5-3A2AD76AB9ED}">
  <ds:schemaRefs>
    <ds:schemaRef ds:uri="http://schemas.microsoft.com/sharepoint/v3/contenttype/forms"/>
  </ds:schemaRefs>
</ds:datastoreItem>
</file>

<file path=customXml/itemProps3.xml><?xml version="1.0" encoding="utf-8"?>
<ds:datastoreItem xmlns:ds="http://schemas.openxmlformats.org/officeDocument/2006/customXml" ds:itemID="{FFC4F6A9-64D6-486B-8CCB-3EF45CC62C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CF0ECF-1B13-4815-AFB7-F2B140549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a12e5-76e4-42dc-bbf4-facc9fdc9430"/>
    <ds:schemaRef ds:uri="82db930e-7abe-447c-8a16-6b2462516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Rapport.dotm</Template>
  <TotalTime>144</TotalTime>
  <Pages>71</Pages>
  <Words>17838</Words>
  <Characters>117057</Characters>
  <Application>Microsoft Office Word</Application>
  <DocSecurity>0</DocSecurity>
  <Lines>975</Lines>
  <Paragraphs>269</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134626</CharactersWithSpaces>
  <SharedDoc>false</SharedDoc>
  <HLinks>
    <vt:vector size="576" baseType="variant">
      <vt:variant>
        <vt:i4>1638476</vt:i4>
      </vt:variant>
      <vt:variant>
        <vt:i4>582</vt:i4>
      </vt:variant>
      <vt:variant>
        <vt:i4>0</vt:i4>
      </vt:variant>
      <vt:variant>
        <vt:i4>5</vt:i4>
      </vt:variant>
      <vt:variant>
        <vt:lpwstr>http://www.justis.nl/</vt:lpwstr>
      </vt:variant>
      <vt:variant>
        <vt:lpwstr/>
      </vt:variant>
      <vt:variant>
        <vt:i4>262171</vt:i4>
      </vt:variant>
      <vt:variant>
        <vt:i4>573</vt:i4>
      </vt:variant>
      <vt:variant>
        <vt:i4>0</vt:i4>
      </vt:variant>
      <vt:variant>
        <vt:i4>5</vt:i4>
      </vt:variant>
      <vt:variant>
        <vt:lpwstr>http://www.rijksoverheid.nl/</vt:lpwstr>
      </vt:variant>
      <vt:variant>
        <vt:lpwstr/>
      </vt:variant>
      <vt:variant>
        <vt:i4>262171</vt:i4>
      </vt:variant>
      <vt:variant>
        <vt:i4>570</vt:i4>
      </vt:variant>
      <vt:variant>
        <vt:i4>0</vt:i4>
      </vt:variant>
      <vt:variant>
        <vt:i4>5</vt:i4>
      </vt:variant>
      <vt:variant>
        <vt:lpwstr>http://www.rijksoverheid.nl/</vt:lpwstr>
      </vt:variant>
      <vt:variant>
        <vt:lpwstr/>
      </vt:variant>
      <vt:variant>
        <vt:i4>6946942</vt:i4>
      </vt:variant>
      <vt:variant>
        <vt:i4>567</vt:i4>
      </vt:variant>
      <vt:variant>
        <vt:i4>0</vt:i4>
      </vt:variant>
      <vt:variant>
        <vt:i4>5</vt:i4>
      </vt:variant>
      <vt:variant>
        <vt:lpwstr>http://www.belastingdienst.nl/</vt:lpwstr>
      </vt:variant>
      <vt:variant>
        <vt:lpwstr/>
      </vt:variant>
      <vt:variant>
        <vt:i4>7798833</vt:i4>
      </vt:variant>
      <vt:variant>
        <vt:i4>564</vt:i4>
      </vt:variant>
      <vt:variant>
        <vt:i4>0</vt:i4>
      </vt:variant>
      <vt:variant>
        <vt:i4>5</vt:i4>
      </vt:variant>
      <vt:variant>
        <vt:lpwstr>http://www.commissievanaanbestedingsexperts.nl/</vt:lpwstr>
      </vt:variant>
      <vt:variant>
        <vt:lpwstr/>
      </vt:variant>
      <vt:variant>
        <vt:i4>5242918</vt:i4>
      </vt:variant>
      <vt:variant>
        <vt:i4>555</vt:i4>
      </vt:variant>
      <vt:variant>
        <vt:i4>0</vt:i4>
      </vt:variant>
      <vt:variant>
        <vt:i4>5</vt:i4>
      </vt:variant>
      <vt:variant>
        <vt:lpwstr>mailto:klachtenmeldpunt.aanbestedingen@ifv.nl</vt:lpwstr>
      </vt:variant>
      <vt:variant>
        <vt:lpwstr/>
      </vt:variant>
      <vt:variant>
        <vt:i4>7995477</vt:i4>
      </vt:variant>
      <vt:variant>
        <vt:i4>528</vt:i4>
      </vt:variant>
      <vt:variant>
        <vt:i4>0</vt:i4>
      </vt:variant>
      <vt:variant>
        <vt:i4>5</vt:i4>
      </vt:variant>
      <vt:variant>
        <vt:lpwstr>mailto:servicedesk@tenderned.nl</vt:lpwstr>
      </vt:variant>
      <vt:variant>
        <vt:lpwstr/>
      </vt:variant>
      <vt:variant>
        <vt:i4>6094868</vt:i4>
      </vt:variant>
      <vt:variant>
        <vt:i4>525</vt:i4>
      </vt:variant>
      <vt:variant>
        <vt:i4>0</vt:i4>
      </vt:variant>
      <vt:variant>
        <vt:i4>5</vt:i4>
      </vt:variant>
      <vt:variant>
        <vt:lpwstr>http://www.tenderned.nl/egids/ON</vt:lpwstr>
      </vt:variant>
      <vt:variant>
        <vt:lpwstr/>
      </vt:variant>
      <vt:variant>
        <vt:i4>2097245</vt:i4>
      </vt:variant>
      <vt:variant>
        <vt:i4>522</vt:i4>
      </vt:variant>
      <vt:variant>
        <vt:i4>0</vt:i4>
      </vt:variant>
      <vt:variant>
        <vt:i4>5</vt:i4>
      </vt:variant>
      <vt:variant>
        <vt:lpwstr>mailto:Leonie.brouwer@ifv.nl</vt:lpwstr>
      </vt:variant>
      <vt:variant>
        <vt:lpwstr/>
      </vt:variant>
      <vt:variant>
        <vt:i4>8060939</vt:i4>
      </vt:variant>
      <vt:variant>
        <vt:i4>519</vt:i4>
      </vt:variant>
      <vt:variant>
        <vt:i4>0</vt:i4>
      </vt:variant>
      <vt:variant>
        <vt:i4>5</vt:i4>
      </vt:variant>
      <vt:variant>
        <vt:lpwstr>mailto:Linda.vanbeijeren@ifv.nl</vt:lpwstr>
      </vt:variant>
      <vt:variant>
        <vt:lpwstr/>
      </vt:variant>
      <vt:variant>
        <vt:i4>7667828</vt:i4>
      </vt:variant>
      <vt:variant>
        <vt:i4>507</vt:i4>
      </vt:variant>
      <vt:variant>
        <vt:i4>0</vt:i4>
      </vt:variant>
      <vt:variant>
        <vt:i4>5</vt:i4>
      </vt:variant>
      <vt:variant>
        <vt:lpwstr>http://www.ifv.nl/</vt:lpwstr>
      </vt:variant>
      <vt:variant>
        <vt:lpwstr/>
      </vt:variant>
      <vt:variant>
        <vt:i4>1572959</vt:i4>
      </vt:variant>
      <vt:variant>
        <vt:i4>504</vt:i4>
      </vt:variant>
      <vt:variant>
        <vt:i4>0</vt:i4>
      </vt:variant>
      <vt:variant>
        <vt:i4>5</vt:i4>
      </vt:variant>
      <vt:variant>
        <vt:lpwstr>\\LVEDC01.loovaneck.nl\data\Team Tekstschrijvers\teamprojecten\IFV\lege sjablonen\doc 1 EU Openbaar Maarten\originelen\wetten.overheid.nl</vt:lpwstr>
      </vt:variant>
      <vt:variant>
        <vt:lpwstr/>
      </vt:variant>
      <vt:variant>
        <vt:i4>1114161</vt:i4>
      </vt:variant>
      <vt:variant>
        <vt:i4>497</vt:i4>
      </vt:variant>
      <vt:variant>
        <vt:i4>0</vt:i4>
      </vt:variant>
      <vt:variant>
        <vt:i4>5</vt:i4>
      </vt:variant>
      <vt:variant>
        <vt:lpwstr/>
      </vt:variant>
      <vt:variant>
        <vt:lpwstr>_Toc33441776</vt:lpwstr>
      </vt:variant>
      <vt:variant>
        <vt:i4>1179697</vt:i4>
      </vt:variant>
      <vt:variant>
        <vt:i4>491</vt:i4>
      </vt:variant>
      <vt:variant>
        <vt:i4>0</vt:i4>
      </vt:variant>
      <vt:variant>
        <vt:i4>5</vt:i4>
      </vt:variant>
      <vt:variant>
        <vt:lpwstr/>
      </vt:variant>
      <vt:variant>
        <vt:lpwstr>_Toc33441775</vt:lpwstr>
      </vt:variant>
      <vt:variant>
        <vt:i4>1245233</vt:i4>
      </vt:variant>
      <vt:variant>
        <vt:i4>485</vt:i4>
      </vt:variant>
      <vt:variant>
        <vt:i4>0</vt:i4>
      </vt:variant>
      <vt:variant>
        <vt:i4>5</vt:i4>
      </vt:variant>
      <vt:variant>
        <vt:lpwstr/>
      </vt:variant>
      <vt:variant>
        <vt:lpwstr>_Toc33441774</vt:lpwstr>
      </vt:variant>
      <vt:variant>
        <vt:i4>1310769</vt:i4>
      </vt:variant>
      <vt:variant>
        <vt:i4>479</vt:i4>
      </vt:variant>
      <vt:variant>
        <vt:i4>0</vt:i4>
      </vt:variant>
      <vt:variant>
        <vt:i4>5</vt:i4>
      </vt:variant>
      <vt:variant>
        <vt:lpwstr/>
      </vt:variant>
      <vt:variant>
        <vt:lpwstr>_Toc33441773</vt:lpwstr>
      </vt:variant>
      <vt:variant>
        <vt:i4>1376305</vt:i4>
      </vt:variant>
      <vt:variant>
        <vt:i4>473</vt:i4>
      </vt:variant>
      <vt:variant>
        <vt:i4>0</vt:i4>
      </vt:variant>
      <vt:variant>
        <vt:i4>5</vt:i4>
      </vt:variant>
      <vt:variant>
        <vt:lpwstr/>
      </vt:variant>
      <vt:variant>
        <vt:lpwstr>_Toc33441772</vt:lpwstr>
      </vt:variant>
      <vt:variant>
        <vt:i4>1441841</vt:i4>
      </vt:variant>
      <vt:variant>
        <vt:i4>467</vt:i4>
      </vt:variant>
      <vt:variant>
        <vt:i4>0</vt:i4>
      </vt:variant>
      <vt:variant>
        <vt:i4>5</vt:i4>
      </vt:variant>
      <vt:variant>
        <vt:lpwstr/>
      </vt:variant>
      <vt:variant>
        <vt:lpwstr>_Toc33441771</vt:lpwstr>
      </vt:variant>
      <vt:variant>
        <vt:i4>1507377</vt:i4>
      </vt:variant>
      <vt:variant>
        <vt:i4>461</vt:i4>
      </vt:variant>
      <vt:variant>
        <vt:i4>0</vt:i4>
      </vt:variant>
      <vt:variant>
        <vt:i4>5</vt:i4>
      </vt:variant>
      <vt:variant>
        <vt:lpwstr/>
      </vt:variant>
      <vt:variant>
        <vt:lpwstr>_Toc33441770</vt:lpwstr>
      </vt:variant>
      <vt:variant>
        <vt:i4>1966128</vt:i4>
      </vt:variant>
      <vt:variant>
        <vt:i4>455</vt:i4>
      </vt:variant>
      <vt:variant>
        <vt:i4>0</vt:i4>
      </vt:variant>
      <vt:variant>
        <vt:i4>5</vt:i4>
      </vt:variant>
      <vt:variant>
        <vt:lpwstr/>
      </vt:variant>
      <vt:variant>
        <vt:lpwstr>_Toc33441769</vt:lpwstr>
      </vt:variant>
      <vt:variant>
        <vt:i4>2031664</vt:i4>
      </vt:variant>
      <vt:variant>
        <vt:i4>449</vt:i4>
      </vt:variant>
      <vt:variant>
        <vt:i4>0</vt:i4>
      </vt:variant>
      <vt:variant>
        <vt:i4>5</vt:i4>
      </vt:variant>
      <vt:variant>
        <vt:lpwstr/>
      </vt:variant>
      <vt:variant>
        <vt:lpwstr>_Toc33441768</vt:lpwstr>
      </vt:variant>
      <vt:variant>
        <vt:i4>1048624</vt:i4>
      </vt:variant>
      <vt:variant>
        <vt:i4>443</vt:i4>
      </vt:variant>
      <vt:variant>
        <vt:i4>0</vt:i4>
      </vt:variant>
      <vt:variant>
        <vt:i4>5</vt:i4>
      </vt:variant>
      <vt:variant>
        <vt:lpwstr/>
      </vt:variant>
      <vt:variant>
        <vt:lpwstr>_Toc33441767</vt:lpwstr>
      </vt:variant>
      <vt:variant>
        <vt:i4>1114160</vt:i4>
      </vt:variant>
      <vt:variant>
        <vt:i4>437</vt:i4>
      </vt:variant>
      <vt:variant>
        <vt:i4>0</vt:i4>
      </vt:variant>
      <vt:variant>
        <vt:i4>5</vt:i4>
      </vt:variant>
      <vt:variant>
        <vt:lpwstr/>
      </vt:variant>
      <vt:variant>
        <vt:lpwstr>_Toc33441766</vt:lpwstr>
      </vt:variant>
      <vt:variant>
        <vt:i4>1179696</vt:i4>
      </vt:variant>
      <vt:variant>
        <vt:i4>431</vt:i4>
      </vt:variant>
      <vt:variant>
        <vt:i4>0</vt:i4>
      </vt:variant>
      <vt:variant>
        <vt:i4>5</vt:i4>
      </vt:variant>
      <vt:variant>
        <vt:lpwstr/>
      </vt:variant>
      <vt:variant>
        <vt:lpwstr>_Toc33441765</vt:lpwstr>
      </vt:variant>
      <vt:variant>
        <vt:i4>1245232</vt:i4>
      </vt:variant>
      <vt:variant>
        <vt:i4>425</vt:i4>
      </vt:variant>
      <vt:variant>
        <vt:i4>0</vt:i4>
      </vt:variant>
      <vt:variant>
        <vt:i4>5</vt:i4>
      </vt:variant>
      <vt:variant>
        <vt:lpwstr/>
      </vt:variant>
      <vt:variant>
        <vt:lpwstr>_Toc33441764</vt:lpwstr>
      </vt:variant>
      <vt:variant>
        <vt:i4>1310768</vt:i4>
      </vt:variant>
      <vt:variant>
        <vt:i4>419</vt:i4>
      </vt:variant>
      <vt:variant>
        <vt:i4>0</vt:i4>
      </vt:variant>
      <vt:variant>
        <vt:i4>5</vt:i4>
      </vt:variant>
      <vt:variant>
        <vt:lpwstr/>
      </vt:variant>
      <vt:variant>
        <vt:lpwstr>_Toc33441763</vt:lpwstr>
      </vt:variant>
      <vt:variant>
        <vt:i4>1376304</vt:i4>
      </vt:variant>
      <vt:variant>
        <vt:i4>413</vt:i4>
      </vt:variant>
      <vt:variant>
        <vt:i4>0</vt:i4>
      </vt:variant>
      <vt:variant>
        <vt:i4>5</vt:i4>
      </vt:variant>
      <vt:variant>
        <vt:lpwstr/>
      </vt:variant>
      <vt:variant>
        <vt:lpwstr>_Toc33441762</vt:lpwstr>
      </vt:variant>
      <vt:variant>
        <vt:i4>1441840</vt:i4>
      </vt:variant>
      <vt:variant>
        <vt:i4>407</vt:i4>
      </vt:variant>
      <vt:variant>
        <vt:i4>0</vt:i4>
      </vt:variant>
      <vt:variant>
        <vt:i4>5</vt:i4>
      </vt:variant>
      <vt:variant>
        <vt:lpwstr/>
      </vt:variant>
      <vt:variant>
        <vt:lpwstr>_Toc33441761</vt:lpwstr>
      </vt:variant>
      <vt:variant>
        <vt:i4>1507376</vt:i4>
      </vt:variant>
      <vt:variant>
        <vt:i4>401</vt:i4>
      </vt:variant>
      <vt:variant>
        <vt:i4>0</vt:i4>
      </vt:variant>
      <vt:variant>
        <vt:i4>5</vt:i4>
      </vt:variant>
      <vt:variant>
        <vt:lpwstr/>
      </vt:variant>
      <vt:variant>
        <vt:lpwstr>_Toc33441760</vt:lpwstr>
      </vt:variant>
      <vt:variant>
        <vt:i4>1966131</vt:i4>
      </vt:variant>
      <vt:variant>
        <vt:i4>395</vt:i4>
      </vt:variant>
      <vt:variant>
        <vt:i4>0</vt:i4>
      </vt:variant>
      <vt:variant>
        <vt:i4>5</vt:i4>
      </vt:variant>
      <vt:variant>
        <vt:lpwstr/>
      </vt:variant>
      <vt:variant>
        <vt:lpwstr>_Toc33441759</vt:lpwstr>
      </vt:variant>
      <vt:variant>
        <vt:i4>2031667</vt:i4>
      </vt:variant>
      <vt:variant>
        <vt:i4>389</vt:i4>
      </vt:variant>
      <vt:variant>
        <vt:i4>0</vt:i4>
      </vt:variant>
      <vt:variant>
        <vt:i4>5</vt:i4>
      </vt:variant>
      <vt:variant>
        <vt:lpwstr/>
      </vt:variant>
      <vt:variant>
        <vt:lpwstr>_Toc33441758</vt:lpwstr>
      </vt:variant>
      <vt:variant>
        <vt:i4>1048627</vt:i4>
      </vt:variant>
      <vt:variant>
        <vt:i4>383</vt:i4>
      </vt:variant>
      <vt:variant>
        <vt:i4>0</vt:i4>
      </vt:variant>
      <vt:variant>
        <vt:i4>5</vt:i4>
      </vt:variant>
      <vt:variant>
        <vt:lpwstr/>
      </vt:variant>
      <vt:variant>
        <vt:lpwstr>_Toc33441757</vt:lpwstr>
      </vt:variant>
      <vt:variant>
        <vt:i4>1114163</vt:i4>
      </vt:variant>
      <vt:variant>
        <vt:i4>377</vt:i4>
      </vt:variant>
      <vt:variant>
        <vt:i4>0</vt:i4>
      </vt:variant>
      <vt:variant>
        <vt:i4>5</vt:i4>
      </vt:variant>
      <vt:variant>
        <vt:lpwstr/>
      </vt:variant>
      <vt:variant>
        <vt:lpwstr>_Toc33441756</vt:lpwstr>
      </vt:variant>
      <vt:variant>
        <vt:i4>1179699</vt:i4>
      </vt:variant>
      <vt:variant>
        <vt:i4>371</vt:i4>
      </vt:variant>
      <vt:variant>
        <vt:i4>0</vt:i4>
      </vt:variant>
      <vt:variant>
        <vt:i4>5</vt:i4>
      </vt:variant>
      <vt:variant>
        <vt:lpwstr/>
      </vt:variant>
      <vt:variant>
        <vt:lpwstr>_Toc33441755</vt:lpwstr>
      </vt:variant>
      <vt:variant>
        <vt:i4>1245235</vt:i4>
      </vt:variant>
      <vt:variant>
        <vt:i4>365</vt:i4>
      </vt:variant>
      <vt:variant>
        <vt:i4>0</vt:i4>
      </vt:variant>
      <vt:variant>
        <vt:i4>5</vt:i4>
      </vt:variant>
      <vt:variant>
        <vt:lpwstr/>
      </vt:variant>
      <vt:variant>
        <vt:lpwstr>_Toc33441754</vt:lpwstr>
      </vt:variant>
      <vt:variant>
        <vt:i4>1310771</vt:i4>
      </vt:variant>
      <vt:variant>
        <vt:i4>359</vt:i4>
      </vt:variant>
      <vt:variant>
        <vt:i4>0</vt:i4>
      </vt:variant>
      <vt:variant>
        <vt:i4>5</vt:i4>
      </vt:variant>
      <vt:variant>
        <vt:lpwstr/>
      </vt:variant>
      <vt:variant>
        <vt:lpwstr>_Toc33441753</vt:lpwstr>
      </vt:variant>
      <vt:variant>
        <vt:i4>1376307</vt:i4>
      </vt:variant>
      <vt:variant>
        <vt:i4>353</vt:i4>
      </vt:variant>
      <vt:variant>
        <vt:i4>0</vt:i4>
      </vt:variant>
      <vt:variant>
        <vt:i4>5</vt:i4>
      </vt:variant>
      <vt:variant>
        <vt:lpwstr/>
      </vt:variant>
      <vt:variant>
        <vt:lpwstr>_Toc33441752</vt:lpwstr>
      </vt:variant>
      <vt:variant>
        <vt:i4>1441843</vt:i4>
      </vt:variant>
      <vt:variant>
        <vt:i4>347</vt:i4>
      </vt:variant>
      <vt:variant>
        <vt:i4>0</vt:i4>
      </vt:variant>
      <vt:variant>
        <vt:i4>5</vt:i4>
      </vt:variant>
      <vt:variant>
        <vt:lpwstr/>
      </vt:variant>
      <vt:variant>
        <vt:lpwstr>_Toc33441751</vt:lpwstr>
      </vt:variant>
      <vt:variant>
        <vt:i4>1507379</vt:i4>
      </vt:variant>
      <vt:variant>
        <vt:i4>341</vt:i4>
      </vt:variant>
      <vt:variant>
        <vt:i4>0</vt:i4>
      </vt:variant>
      <vt:variant>
        <vt:i4>5</vt:i4>
      </vt:variant>
      <vt:variant>
        <vt:lpwstr/>
      </vt:variant>
      <vt:variant>
        <vt:lpwstr>_Toc33441750</vt:lpwstr>
      </vt:variant>
      <vt:variant>
        <vt:i4>1966130</vt:i4>
      </vt:variant>
      <vt:variant>
        <vt:i4>335</vt:i4>
      </vt:variant>
      <vt:variant>
        <vt:i4>0</vt:i4>
      </vt:variant>
      <vt:variant>
        <vt:i4>5</vt:i4>
      </vt:variant>
      <vt:variant>
        <vt:lpwstr/>
      </vt:variant>
      <vt:variant>
        <vt:lpwstr>_Toc33441749</vt:lpwstr>
      </vt:variant>
      <vt:variant>
        <vt:i4>2031666</vt:i4>
      </vt:variant>
      <vt:variant>
        <vt:i4>329</vt:i4>
      </vt:variant>
      <vt:variant>
        <vt:i4>0</vt:i4>
      </vt:variant>
      <vt:variant>
        <vt:i4>5</vt:i4>
      </vt:variant>
      <vt:variant>
        <vt:lpwstr/>
      </vt:variant>
      <vt:variant>
        <vt:lpwstr>_Toc33441748</vt:lpwstr>
      </vt:variant>
      <vt:variant>
        <vt:i4>1048626</vt:i4>
      </vt:variant>
      <vt:variant>
        <vt:i4>323</vt:i4>
      </vt:variant>
      <vt:variant>
        <vt:i4>0</vt:i4>
      </vt:variant>
      <vt:variant>
        <vt:i4>5</vt:i4>
      </vt:variant>
      <vt:variant>
        <vt:lpwstr/>
      </vt:variant>
      <vt:variant>
        <vt:lpwstr>_Toc33441747</vt:lpwstr>
      </vt:variant>
      <vt:variant>
        <vt:i4>1114162</vt:i4>
      </vt:variant>
      <vt:variant>
        <vt:i4>317</vt:i4>
      </vt:variant>
      <vt:variant>
        <vt:i4>0</vt:i4>
      </vt:variant>
      <vt:variant>
        <vt:i4>5</vt:i4>
      </vt:variant>
      <vt:variant>
        <vt:lpwstr/>
      </vt:variant>
      <vt:variant>
        <vt:lpwstr>_Toc33441746</vt:lpwstr>
      </vt:variant>
      <vt:variant>
        <vt:i4>1179698</vt:i4>
      </vt:variant>
      <vt:variant>
        <vt:i4>311</vt:i4>
      </vt:variant>
      <vt:variant>
        <vt:i4>0</vt:i4>
      </vt:variant>
      <vt:variant>
        <vt:i4>5</vt:i4>
      </vt:variant>
      <vt:variant>
        <vt:lpwstr/>
      </vt:variant>
      <vt:variant>
        <vt:lpwstr>_Toc33441745</vt:lpwstr>
      </vt:variant>
      <vt:variant>
        <vt:i4>1245234</vt:i4>
      </vt:variant>
      <vt:variant>
        <vt:i4>305</vt:i4>
      </vt:variant>
      <vt:variant>
        <vt:i4>0</vt:i4>
      </vt:variant>
      <vt:variant>
        <vt:i4>5</vt:i4>
      </vt:variant>
      <vt:variant>
        <vt:lpwstr/>
      </vt:variant>
      <vt:variant>
        <vt:lpwstr>_Toc33441744</vt:lpwstr>
      </vt:variant>
      <vt:variant>
        <vt:i4>1310770</vt:i4>
      </vt:variant>
      <vt:variant>
        <vt:i4>299</vt:i4>
      </vt:variant>
      <vt:variant>
        <vt:i4>0</vt:i4>
      </vt:variant>
      <vt:variant>
        <vt:i4>5</vt:i4>
      </vt:variant>
      <vt:variant>
        <vt:lpwstr/>
      </vt:variant>
      <vt:variant>
        <vt:lpwstr>_Toc33441743</vt:lpwstr>
      </vt:variant>
      <vt:variant>
        <vt:i4>1376306</vt:i4>
      </vt:variant>
      <vt:variant>
        <vt:i4>293</vt:i4>
      </vt:variant>
      <vt:variant>
        <vt:i4>0</vt:i4>
      </vt:variant>
      <vt:variant>
        <vt:i4>5</vt:i4>
      </vt:variant>
      <vt:variant>
        <vt:lpwstr/>
      </vt:variant>
      <vt:variant>
        <vt:lpwstr>_Toc33441742</vt:lpwstr>
      </vt:variant>
      <vt:variant>
        <vt:i4>1441842</vt:i4>
      </vt:variant>
      <vt:variant>
        <vt:i4>287</vt:i4>
      </vt:variant>
      <vt:variant>
        <vt:i4>0</vt:i4>
      </vt:variant>
      <vt:variant>
        <vt:i4>5</vt:i4>
      </vt:variant>
      <vt:variant>
        <vt:lpwstr/>
      </vt:variant>
      <vt:variant>
        <vt:lpwstr>_Toc33441741</vt:lpwstr>
      </vt:variant>
      <vt:variant>
        <vt:i4>1507378</vt:i4>
      </vt:variant>
      <vt:variant>
        <vt:i4>281</vt:i4>
      </vt:variant>
      <vt:variant>
        <vt:i4>0</vt:i4>
      </vt:variant>
      <vt:variant>
        <vt:i4>5</vt:i4>
      </vt:variant>
      <vt:variant>
        <vt:lpwstr/>
      </vt:variant>
      <vt:variant>
        <vt:lpwstr>_Toc33441740</vt:lpwstr>
      </vt:variant>
      <vt:variant>
        <vt:i4>1966133</vt:i4>
      </vt:variant>
      <vt:variant>
        <vt:i4>275</vt:i4>
      </vt:variant>
      <vt:variant>
        <vt:i4>0</vt:i4>
      </vt:variant>
      <vt:variant>
        <vt:i4>5</vt:i4>
      </vt:variant>
      <vt:variant>
        <vt:lpwstr/>
      </vt:variant>
      <vt:variant>
        <vt:lpwstr>_Toc33441739</vt:lpwstr>
      </vt:variant>
      <vt:variant>
        <vt:i4>2031669</vt:i4>
      </vt:variant>
      <vt:variant>
        <vt:i4>269</vt:i4>
      </vt:variant>
      <vt:variant>
        <vt:i4>0</vt:i4>
      </vt:variant>
      <vt:variant>
        <vt:i4>5</vt:i4>
      </vt:variant>
      <vt:variant>
        <vt:lpwstr/>
      </vt:variant>
      <vt:variant>
        <vt:lpwstr>_Toc33441738</vt:lpwstr>
      </vt:variant>
      <vt:variant>
        <vt:i4>1048629</vt:i4>
      </vt:variant>
      <vt:variant>
        <vt:i4>263</vt:i4>
      </vt:variant>
      <vt:variant>
        <vt:i4>0</vt:i4>
      </vt:variant>
      <vt:variant>
        <vt:i4>5</vt:i4>
      </vt:variant>
      <vt:variant>
        <vt:lpwstr/>
      </vt:variant>
      <vt:variant>
        <vt:lpwstr>_Toc33441737</vt:lpwstr>
      </vt:variant>
      <vt:variant>
        <vt:i4>1114165</vt:i4>
      </vt:variant>
      <vt:variant>
        <vt:i4>257</vt:i4>
      </vt:variant>
      <vt:variant>
        <vt:i4>0</vt:i4>
      </vt:variant>
      <vt:variant>
        <vt:i4>5</vt:i4>
      </vt:variant>
      <vt:variant>
        <vt:lpwstr/>
      </vt:variant>
      <vt:variant>
        <vt:lpwstr>_Toc33441736</vt:lpwstr>
      </vt:variant>
      <vt:variant>
        <vt:i4>1179701</vt:i4>
      </vt:variant>
      <vt:variant>
        <vt:i4>251</vt:i4>
      </vt:variant>
      <vt:variant>
        <vt:i4>0</vt:i4>
      </vt:variant>
      <vt:variant>
        <vt:i4>5</vt:i4>
      </vt:variant>
      <vt:variant>
        <vt:lpwstr/>
      </vt:variant>
      <vt:variant>
        <vt:lpwstr>_Toc33441735</vt:lpwstr>
      </vt:variant>
      <vt:variant>
        <vt:i4>1245237</vt:i4>
      </vt:variant>
      <vt:variant>
        <vt:i4>245</vt:i4>
      </vt:variant>
      <vt:variant>
        <vt:i4>0</vt:i4>
      </vt:variant>
      <vt:variant>
        <vt:i4>5</vt:i4>
      </vt:variant>
      <vt:variant>
        <vt:lpwstr/>
      </vt:variant>
      <vt:variant>
        <vt:lpwstr>_Toc33441734</vt:lpwstr>
      </vt:variant>
      <vt:variant>
        <vt:i4>1310773</vt:i4>
      </vt:variant>
      <vt:variant>
        <vt:i4>239</vt:i4>
      </vt:variant>
      <vt:variant>
        <vt:i4>0</vt:i4>
      </vt:variant>
      <vt:variant>
        <vt:i4>5</vt:i4>
      </vt:variant>
      <vt:variant>
        <vt:lpwstr/>
      </vt:variant>
      <vt:variant>
        <vt:lpwstr>_Toc33441733</vt:lpwstr>
      </vt:variant>
      <vt:variant>
        <vt:i4>1376309</vt:i4>
      </vt:variant>
      <vt:variant>
        <vt:i4>233</vt:i4>
      </vt:variant>
      <vt:variant>
        <vt:i4>0</vt:i4>
      </vt:variant>
      <vt:variant>
        <vt:i4>5</vt:i4>
      </vt:variant>
      <vt:variant>
        <vt:lpwstr/>
      </vt:variant>
      <vt:variant>
        <vt:lpwstr>_Toc33441732</vt:lpwstr>
      </vt:variant>
      <vt:variant>
        <vt:i4>1441845</vt:i4>
      </vt:variant>
      <vt:variant>
        <vt:i4>227</vt:i4>
      </vt:variant>
      <vt:variant>
        <vt:i4>0</vt:i4>
      </vt:variant>
      <vt:variant>
        <vt:i4>5</vt:i4>
      </vt:variant>
      <vt:variant>
        <vt:lpwstr/>
      </vt:variant>
      <vt:variant>
        <vt:lpwstr>_Toc33441731</vt:lpwstr>
      </vt:variant>
      <vt:variant>
        <vt:i4>1507381</vt:i4>
      </vt:variant>
      <vt:variant>
        <vt:i4>221</vt:i4>
      </vt:variant>
      <vt:variant>
        <vt:i4>0</vt:i4>
      </vt:variant>
      <vt:variant>
        <vt:i4>5</vt:i4>
      </vt:variant>
      <vt:variant>
        <vt:lpwstr/>
      </vt:variant>
      <vt:variant>
        <vt:lpwstr>_Toc33441730</vt:lpwstr>
      </vt:variant>
      <vt:variant>
        <vt:i4>1966132</vt:i4>
      </vt:variant>
      <vt:variant>
        <vt:i4>215</vt:i4>
      </vt:variant>
      <vt:variant>
        <vt:i4>0</vt:i4>
      </vt:variant>
      <vt:variant>
        <vt:i4>5</vt:i4>
      </vt:variant>
      <vt:variant>
        <vt:lpwstr/>
      </vt:variant>
      <vt:variant>
        <vt:lpwstr>_Toc33441729</vt:lpwstr>
      </vt:variant>
      <vt:variant>
        <vt:i4>2031668</vt:i4>
      </vt:variant>
      <vt:variant>
        <vt:i4>209</vt:i4>
      </vt:variant>
      <vt:variant>
        <vt:i4>0</vt:i4>
      </vt:variant>
      <vt:variant>
        <vt:i4>5</vt:i4>
      </vt:variant>
      <vt:variant>
        <vt:lpwstr/>
      </vt:variant>
      <vt:variant>
        <vt:lpwstr>_Toc33441728</vt:lpwstr>
      </vt:variant>
      <vt:variant>
        <vt:i4>1048628</vt:i4>
      </vt:variant>
      <vt:variant>
        <vt:i4>203</vt:i4>
      </vt:variant>
      <vt:variant>
        <vt:i4>0</vt:i4>
      </vt:variant>
      <vt:variant>
        <vt:i4>5</vt:i4>
      </vt:variant>
      <vt:variant>
        <vt:lpwstr/>
      </vt:variant>
      <vt:variant>
        <vt:lpwstr>_Toc33441727</vt:lpwstr>
      </vt:variant>
      <vt:variant>
        <vt:i4>1114164</vt:i4>
      </vt:variant>
      <vt:variant>
        <vt:i4>197</vt:i4>
      </vt:variant>
      <vt:variant>
        <vt:i4>0</vt:i4>
      </vt:variant>
      <vt:variant>
        <vt:i4>5</vt:i4>
      </vt:variant>
      <vt:variant>
        <vt:lpwstr/>
      </vt:variant>
      <vt:variant>
        <vt:lpwstr>_Toc33441726</vt:lpwstr>
      </vt:variant>
      <vt:variant>
        <vt:i4>1179700</vt:i4>
      </vt:variant>
      <vt:variant>
        <vt:i4>191</vt:i4>
      </vt:variant>
      <vt:variant>
        <vt:i4>0</vt:i4>
      </vt:variant>
      <vt:variant>
        <vt:i4>5</vt:i4>
      </vt:variant>
      <vt:variant>
        <vt:lpwstr/>
      </vt:variant>
      <vt:variant>
        <vt:lpwstr>_Toc33441725</vt:lpwstr>
      </vt:variant>
      <vt:variant>
        <vt:i4>1245236</vt:i4>
      </vt:variant>
      <vt:variant>
        <vt:i4>185</vt:i4>
      </vt:variant>
      <vt:variant>
        <vt:i4>0</vt:i4>
      </vt:variant>
      <vt:variant>
        <vt:i4>5</vt:i4>
      </vt:variant>
      <vt:variant>
        <vt:lpwstr/>
      </vt:variant>
      <vt:variant>
        <vt:lpwstr>_Toc33441724</vt:lpwstr>
      </vt:variant>
      <vt:variant>
        <vt:i4>1310772</vt:i4>
      </vt:variant>
      <vt:variant>
        <vt:i4>179</vt:i4>
      </vt:variant>
      <vt:variant>
        <vt:i4>0</vt:i4>
      </vt:variant>
      <vt:variant>
        <vt:i4>5</vt:i4>
      </vt:variant>
      <vt:variant>
        <vt:lpwstr/>
      </vt:variant>
      <vt:variant>
        <vt:lpwstr>_Toc33441723</vt:lpwstr>
      </vt:variant>
      <vt:variant>
        <vt:i4>1376308</vt:i4>
      </vt:variant>
      <vt:variant>
        <vt:i4>173</vt:i4>
      </vt:variant>
      <vt:variant>
        <vt:i4>0</vt:i4>
      </vt:variant>
      <vt:variant>
        <vt:i4>5</vt:i4>
      </vt:variant>
      <vt:variant>
        <vt:lpwstr/>
      </vt:variant>
      <vt:variant>
        <vt:lpwstr>_Toc33441722</vt:lpwstr>
      </vt:variant>
      <vt:variant>
        <vt:i4>1441844</vt:i4>
      </vt:variant>
      <vt:variant>
        <vt:i4>167</vt:i4>
      </vt:variant>
      <vt:variant>
        <vt:i4>0</vt:i4>
      </vt:variant>
      <vt:variant>
        <vt:i4>5</vt:i4>
      </vt:variant>
      <vt:variant>
        <vt:lpwstr/>
      </vt:variant>
      <vt:variant>
        <vt:lpwstr>_Toc33441721</vt:lpwstr>
      </vt:variant>
      <vt:variant>
        <vt:i4>1507380</vt:i4>
      </vt:variant>
      <vt:variant>
        <vt:i4>161</vt:i4>
      </vt:variant>
      <vt:variant>
        <vt:i4>0</vt:i4>
      </vt:variant>
      <vt:variant>
        <vt:i4>5</vt:i4>
      </vt:variant>
      <vt:variant>
        <vt:lpwstr/>
      </vt:variant>
      <vt:variant>
        <vt:lpwstr>_Toc33441720</vt:lpwstr>
      </vt:variant>
      <vt:variant>
        <vt:i4>1966135</vt:i4>
      </vt:variant>
      <vt:variant>
        <vt:i4>155</vt:i4>
      </vt:variant>
      <vt:variant>
        <vt:i4>0</vt:i4>
      </vt:variant>
      <vt:variant>
        <vt:i4>5</vt:i4>
      </vt:variant>
      <vt:variant>
        <vt:lpwstr/>
      </vt:variant>
      <vt:variant>
        <vt:lpwstr>_Toc33441719</vt:lpwstr>
      </vt:variant>
      <vt:variant>
        <vt:i4>2031671</vt:i4>
      </vt:variant>
      <vt:variant>
        <vt:i4>149</vt:i4>
      </vt:variant>
      <vt:variant>
        <vt:i4>0</vt:i4>
      </vt:variant>
      <vt:variant>
        <vt:i4>5</vt:i4>
      </vt:variant>
      <vt:variant>
        <vt:lpwstr/>
      </vt:variant>
      <vt:variant>
        <vt:lpwstr>_Toc33441718</vt:lpwstr>
      </vt:variant>
      <vt:variant>
        <vt:i4>1048631</vt:i4>
      </vt:variant>
      <vt:variant>
        <vt:i4>143</vt:i4>
      </vt:variant>
      <vt:variant>
        <vt:i4>0</vt:i4>
      </vt:variant>
      <vt:variant>
        <vt:i4>5</vt:i4>
      </vt:variant>
      <vt:variant>
        <vt:lpwstr/>
      </vt:variant>
      <vt:variant>
        <vt:lpwstr>_Toc33441717</vt:lpwstr>
      </vt:variant>
      <vt:variant>
        <vt:i4>1114167</vt:i4>
      </vt:variant>
      <vt:variant>
        <vt:i4>137</vt:i4>
      </vt:variant>
      <vt:variant>
        <vt:i4>0</vt:i4>
      </vt:variant>
      <vt:variant>
        <vt:i4>5</vt:i4>
      </vt:variant>
      <vt:variant>
        <vt:lpwstr/>
      </vt:variant>
      <vt:variant>
        <vt:lpwstr>_Toc33441716</vt:lpwstr>
      </vt:variant>
      <vt:variant>
        <vt:i4>1179703</vt:i4>
      </vt:variant>
      <vt:variant>
        <vt:i4>131</vt:i4>
      </vt:variant>
      <vt:variant>
        <vt:i4>0</vt:i4>
      </vt:variant>
      <vt:variant>
        <vt:i4>5</vt:i4>
      </vt:variant>
      <vt:variant>
        <vt:lpwstr/>
      </vt:variant>
      <vt:variant>
        <vt:lpwstr>_Toc33441715</vt:lpwstr>
      </vt:variant>
      <vt:variant>
        <vt:i4>1245239</vt:i4>
      </vt:variant>
      <vt:variant>
        <vt:i4>125</vt:i4>
      </vt:variant>
      <vt:variant>
        <vt:i4>0</vt:i4>
      </vt:variant>
      <vt:variant>
        <vt:i4>5</vt:i4>
      </vt:variant>
      <vt:variant>
        <vt:lpwstr/>
      </vt:variant>
      <vt:variant>
        <vt:lpwstr>_Toc33441714</vt:lpwstr>
      </vt:variant>
      <vt:variant>
        <vt:i4>1310775</vt:i4>
      </vt:variant>
      <vt:variant>
        <vt:i4>119</vt:i4>
      </vt:variant>
      <vt:variant>
        <vt:i4>0</vt:i4>
      </vt:variant>
      <vt:variant>
        <vt:i4>5</vt:i4>
      </vt:variant>
      <vt:variant>
        <vt:lpwstr/>
      </vt:variant>
      <vt:variant>
        <vt:lpwstr>_Toc33441713</vt:lpwstr>
      </vt:variant>
      <vt:variant>
        <vt:i4>1376311</vt:i4>
      </vt:variant>
      <vt:variant>
        <vt:i4>113</vt:i4>
      </vt:variant>
      <vt:variant>
        <vt:i4>0</vt:i4>
      </vt:variant>
      <vt:variant>
        <vt:i4>5</vt:i4>
      </vt:variant>
      <vt:variant>
        <vt:lpwstr/>
      </vt:variant>
      <vt:variant>
        <vt:lpwstr>_Toc33441712</vt:lpwstr>
      </vt:variant>
      <vt:variant>
        <vt:i4>1441847</vt:i4>
      </vt:variant>
      <vt:variant>
        <vt:i4>107</vt:i4>
      </vt:variant>
      <vt:variant>
        <vt:i4>0</vt:i4>
      </vt:variant>
      <vt:variant>
        <vt:i4>5</vt:i4>
      </vt:variant>
      <vt:variant>
        <vt:lpwstr/>
      </vt:variant>
      <vt:variant>
        <vt:lpwstr>_Toc33441711</vt:lpwstr>
      </vt:variant>
      <vt:variant>
        <vt:i4>1507383</vt:i4>
      </vt:variant>
      <vt:variant>
        <vt:i4>101</vt:i4>
      </vt:variant>
      <vt:variant>
        <vt:i4>0</vt:i4>
      </vt:variant>
      <vt:variant>
        <vt:i4>5</vt:i4>
      </vt:variant>
      <vt:variant>
        <vt:lpwstr/>
      </vt:variant>
      <vt:variant>
        <vt:lpwstr>_Toc33441710</vt:lpwstr>
      </vt:variant>
      <vt:variant>
        <vt:i4>1966134</vt:i4>
      </vt:variant>
      <vt:variant>
        <vt:i4>95</vt:i4>
      </vt:variant>
      <vt:variant>
        <vt:i4>0</vt:i4>
      </vt:variant>
      <vt:variant>
        <vt:i4>5</vt:i4>
      </vt:variant>
      <vt:variant>
        <vt:lpwstr/>
      </vt:variant>
      <vt:variant>
        <vt:lpwstr>_Toc33441709</vt:lpwstr>
      </vt:variant>
      <vt:variant>
        <vt:i4>2031670</vt:i4>
      </vt:variant>
      <vt:variant>
        <vt:i4>89</vt:i4>
      </vt:variant>
      <vt:variant>
        <vt:i4>0</vt:i4>
      </vt:variant>
      <vt:variant>
        <vt:i4>5</vt:i4>
      </vt:variant>
      <vt:variant>
        <vt:lpwstr/>
      </vt:variant>
      <vt:variant>
        <vt:lpwstr>_Toc33441708</vt:lpwstr>
      </vt:variant>
      <vt:variant>
        <vt:i4>1048630</vt:i4>
      </vt:variant>
      <vt:variant>
        <vt:i4>83</vt:i4>
      </vt:variant>
      <vt:variant>
        <vt:i4>0</vt:i4>
      </vt:variant>
      <vt:variant>
        <vt:i4>5</vt:i4>
      </vt:variant>
      <vt:variant>
        <vt:lpwstr/>
      </vt:variant>
      <vt:variant>
        <vt:lpwstr>_Toc33441707</vt:lpwstr>
      </vt:variant>
      <vt:variant>
        <vt:i4>1114166</vt:i4>
      </vt:variant>
      <vt:variant>
        <vt:i4>77</vt:i4>
      </vt:variant>
      <vt:variant>
        <vt:i4>0</vt:i4>
      </vt:variant>
      <vt:variant>
        <vt:i4>5</vt:i4>
      </vt:variant>
      <vt:variant>
        <vt:lpwstr/>
      </vt:variant>
      <vt:variant>
        <vt:lpwstr>_Toc33441706</vt:lpwstr>
      </vt:variant>
      <vt:variant>
        <vt:i4>1179702</vt:i4>
      </vt:variant>
      <vt:variant>
        <vt:i4>71</vt:i4>
      </vt:variant>
      <vt:variant>
        <vt:i4>0</vt:i4>
      </vt:variant>
      <vt:variant>
        <vt:i4>5</vt:i4>
      </vt:variant>
      <vt:variant>
        <vt:lpwstr/>
      </vt:variant>
      <vt:variant>
        <vt:lpwstr>_Toc33441705</vt:lpwstr>
      </vt:variant>
      <vt:variant>
        <vt:i4>1245238</vt:i4>
      </vt:variant>
      <vt:variant>
        <vt:i4>65</vt:i4>
      </vt:variant>
      <vt:variant>
        <vt:i4>0</vt:i4>
      </vt:variant>
      <vt:variant>
        <vt:i4>5</vt:i4>
      </vt:variant>
      <vt:variant>
        <vt:lpwstr/>
      </vt:variant>
      <vt:variant>
        <vt:lpwstr>_Toc33441704</vt:lpwstr>
      </vt:variant>
      <vt:variant>
        <vt:i4>1310774</vt:i4>
      </vt:variant>
      <vt:variant>
        <vt:i4>59</vt:i4>
      </vt:variant>
      <vt:variant>
        <vt:i4>0</vt:i4>
      </vt:variant>
      <vt:variant>
        <vt:i4>5</vt:i4>
      </vt:variant>
      <vt:variant>
        <vt:lpwstr/>
      </vt:variant>
      <vt:variant>
        <vt:lpwstr>_Toc33441703</vt:lpwstr>
      </vt:variant>
      <vt:variant>
        <vt:i4>1376310</vt:i4>
      </vt:variant>
      <vt:variant>
        <vt:i4>53</vt:i4>
      </vt:variant>
      <vt:variant>
        <vt:i4>0</vt:i4>
      </vt:variant>
      <vt:variant>
        <vt:i4>5</vt:i4>
      </vt:variant>
      <vt:variant>
        <vt:lpwstr/>
      </vt:variant>
      <vt:variant>
        <vt:lpwstr>_Toc33441702</vt:lpwstr>
      </vt:variant>
      <vt:variant>
        <vt:i4>1441846</vt:i4>
      </vt:variant>
      <vt:variant>
        <vt:i4>47</vt:i4>
      </vt:variant>
      <vt:variant>
        <vt:i4>0</vt:i4>
      </vt:variant>
      <vt:variant>
        <vt:i4>5</vt:i4>
      </vt:variant>
      <vt:variant>
        <vt:lpwstr/>
      </vt:variant>
      <vt:variant>
        <vt:lpwstr>_Toc33441701</vt:lpwstr>
      </vt:variant>
      <vt:variant>
        <vt:i4>1507382</vt:i4>
      </vt:variant>
      <vt:variant>
        <vt:i4>41</vt:i4>
      </vt:variant>
      <vt:variant>
        <vt:i4>0</vt:i4>
      </vt:variant>
      <vt:variant>
        <vt:i4>5</vt:i4>
      </vt:variant>
      <vt:variant>
        <vt:lpwstr/>
      </vt:variant>
      <vt:variant>
        <vt:lpwstr>_Toc33441700</vt:lpwstr>
      </vt:variant>
      <vt:variant>
        <vt:i4>2031679</vt:i4>
      </vt:variant>
      <vt:variant>
        <vt:i4>35</vt:i4>
      </vt:variant>
      <vt:variant>
        <vt:i4>0</vt:i4>
      </vt:variant>
      <vt:variant>
        <vt:i4>5</vt:i4>
      </vt:variant>
      <vt:variant>
        <vt:lpwstr/>
      </vt:variant>
      <vt:variant>
        <vt:lpwstr>_Toc33441699</vt:lpwstr>
      </vt:variant>
      <vt:variant>
        <vt:i4>1966143</vt:i4>
      </vt:variant>
      <vt:variant>
        <vt:i4>29</vt:i4>
      </vt:variant>
      <vt:variant>
        <vt:i4>0</vt:i4>
      </vt:variant>
      <vt:variant>
        <vt:i4>5</vt:i4>
      </vt:variant>
      <vt:variant>
        <vt:lpwstr/>
      </vt:variant>
      <vt:variant>
        <vt:lpwstr>_Toc33441698</vt:lpwstr>
      </vt:variant>
      <vt:variant>
        <vt:i4>1114175</vt:i4>
      </vt:variant>
      <vt:variant>
        <vt:i4>23</vt:i4>
      </vt:variant>
      <vt:variant>
        <vt:i4>0</vt:i4>
      </vt:variant>
      <vt:variant>
        <vt:i4>5</vt:i4>
      </vt:variant>
      <vt:variant>
        <vt:lpwstr/>
      </vt:variant>
      <vt:variant>
        <vt:lpwstr>_Toc33441697</vt:lpwstr>
      </vt:variant>
      <vt:variant>
        <vt:i4>1048639</vt:i4>
      </vt:variant>
      <vt:variant>
        <vt:i4>17</vt:i4>
      </vt:variant>
      <vt:variant>
        <vt:i4>0</vt:i4>
      </vt:variant>
      <vt:variant>
        <vt:i4>5</vt:i4>
      </vt:variant>
      <vt:variant>
        <vt:lpwstr/>
      </vt:variant>
      <vt:variant>
        <vt:lpwstr>_Toc33441696</vt:lpwstr>
      </vt:variant>
      <vt:variant>
        <vt:i4>1245247</vt:i4>
      </vt:variant>
      <vt:variant>
        <vt:i4>11</vt:i4>
      </vt:variant>
      <vt:variant>
        <vt:i4>0</vt:i4>
      </vt:variant>
      <vt:variant>
        <vt:i4>5</vt:i4>
      </vt:variant>
      <vt:variant>
        <vt:lpwstr/>
      </vt:variant>
      <vt:variant>
        <vt:lpwstr>_Toc33441695</vt:lpwstr>
      </vt:variant>
      <vt:variant>
        <vt:i4>1179711</vt:i4>
      </vt:variant>
      <vt:variant>
        <vt:i4>5</vt:i4>
      </vt:variant>
      <vt:variant>
        <vt:i4>0</vt:i4>
      </vt:variant>
      <vt:variant>
        <vt:i4>5</vt:i4>
      </vt:variant>
      <vt:variant>
        <vt:lpwstr/>
      </vt:variant>
      <vt:variant>
        <vt:lpwstr>_Toc33441694</vt:lpwstr>
      </vt:variant>
      <vt:variant>
        <vt:i4>589882</vt:i4>
      </vt:variant>
      <vt:variant>
        <vt:i4>0</vt:i4>
      </vt:variant>
      <vt:variant>
        <vt:i4>0</vt:i4>
      </vt:variant>
      <vt:variant>
        <vt:i4>5</vt:i4>
      </vt:variant>
      <vt:variant>
        <vt:lpwstr>mailto:info@ifv.nl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 van Oers</dc:creator>
  <cp:keywords/>
  <dc:description/>
  <cp:lastModifiedBy>Ralph Hijl [IFV]</cp:lastModifiedBy>
  <cp:revision>9</cp:revision>
  <cp:lastPrinted>2020-03-30T14:01:00Z</cp:lastPrinted>
  <dcterms:created xsi:type="dcterms:W3CDTF">2020-06-25T07:37:00Z</dcterms:created>
  <dcterms:modified xsi:type="dcterms:W3CDTF">2020-07-01T08:49:00Z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0x010100E699EADE77BCFE4AB29E313051BB406F</vt:lpwstr>
  </property>
</Properties>
</file>