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BC7" w:rsidRPr="007801D7" w:rsidRDefault="000C1BC7" w:rsidP="000C1BC7">
      <w:pPr>
        <w:suppressAutoHyphens w:val="0"/>
        <w:jc w:val="both"/>
        <w:rPr>
          <w:rFonts w:ascii="Arial Nova" w:hAnsi="Arial Nova"/>
          <w:b/>
          <w:bCs/>
          <w:sz w:val="22"/>
          <w:szCs w:val="22"/>
        </w:rPr>
      </w:pPr>
      <w:r w:rsidRPr="007801D7">
        <w:rPr>
          <w:rFonts w:ascii="Arial Nova" w:hAnsi="Arial Nova"/>
          <w:b/>
          <w:bCs/>
          <w:sz w:val="22"/>
          <w:szCs w:val="22"/>
        </w:rPr>
        <w:t>Bijlage 1 - Formulier vraag en antwoorden</w:t>
      </w:r>
    </w:p>
    <w:p w:rsidR="000C1BC7" w:rsidRPr="007801D7" w:rsidRDefault="000C1BC7" w:rsidP="000C1BC7">
      <w:pPr>
        <w:suppressAutoHyphens w:val="0"/>
        <w:jc w:val="both"/>
        <w:rPr>
          <w:rFonts w:ascii="Arial Nova" w:hAnsi="Arial Nova"/>
          <w:szCs w:val="20"/>
        </w:rPr>
      </w:pPr>
    </w:p>
    <w:tbl>
      <w:tblPr>
        <w:tblStyle w:val="Tabelraster"/>
        <w:tblW w:w="9513" w:type="dxa"/>
        <w:tblInd w:w="-5" w:type="dxa"/>
        <w:tblLook w:val="04A0" w:firstRow="1" w:lastRow="0" w:firstColumn="1" w:lastColumn="0" w:noHBand="0" w:noVBand="1"/>
      </w:tblPr>
      <w:tblGrid>
        <w:gridCol w:w="675"/>
        <w:gridCol w:w="3720"/>
        <w:gridCol w:w="5118"/>
      </w:tblGrid>
      <w:tr w:rsidR="000C1BC7" w:rsidRPr="007801D7" w:rsidTr="009A3242">
        <w:tc>
          <w:tcPr>
            <w:tcW w:w="675" w:type="dxa"/>
            <w:shd w:val="clear" w:color="auto" w:fill="D9D9D9" w:themeFill="background1" w:themeFillShade="D9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  <w:proofErr w:type="spellStart"/>
            <w:r w:rsidRPr="007801D7">
              <w:rPr>
                <w:rFonts w:ascii="Arial Nova" w:hAnsi="Arial Nova"/>
                <w:szCs w:val="20"/>
              </w:rPr>
              <w:t>nr</w:t>
            </w:r>
            <w:proofErr w:type="spellEnd"/>
          </w:p>
        </w:tc>
        <w:tc>
          <w:tcPr>
            <w:tcW w:w="3720" w:type="dxa"/>
            <w:shd w:val="clear" w:color="auto" w:fill="D9D9D9" w:themeFill="background1" w:themeFillShade="D9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  <w:r w:rsidRPr="007801D7">
              <w:rPr>
                <w:rFonts w:ascii="Arial Nova" w:hAnsi="Arial Nova"/>
                <w:szCs w:val="20"/>
              </w:rPr>
              <w:t>Vraag</w:t>
            </w:r>
          </w:p>
        </w:tc>
        <w:tc>
          <w:tcPr>
            <w:tcW w:w="5118" w:type="dxa"/>
            <w:shd w:val="clear" w:color="auto" w:fill="D9D9D9" w:themeFill="background1" w:themeFillShade="D9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  <w:r w:rsidRPr="007801D7">
              <w:rPr>
                <w:rFonts w:ascii="Arial Nova" w:hAnsi="Arial Nova"/>
                <w:szCs w:val="20"/>
              </w:rPr>
              <w:t>Antwoord</w:t>
            </w:r>
          </w:p>
        </w:tc>
      </w:tr>
      <w:tr w:rsidR="000C1BC7" w:rsidRPr="007801D7" w:rsidTr="009A3242">
        <w:tc>
          <w:tcPr>
            <w:tcW w:w="9513" w:type="dxa"/>
            <w:gridSpan w:val="3"/>
          </w:tcPr>
          <w:p w:rsidR="000C1BC7" w:rsidRPr="008C04C9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b/>
                <w:bCs/>
                <w:i/>
                <w:iCs/>
                <w:szCs w:val="20"/>
              </w:rPr>
            </w:pPr>
            <w:r w:rsidRPr="008C04C9">
              <w:rPr>
                <w:rFonts w:ascii="Arial Nova" w:hAnsi="Arial Nova"/>
                <w:b/>
                <w:bCs/>
                <w:i/>
                <w:iCs/>
                <w:szCs w:val="20"/>
              </w:rPr>
              <w:t>1. Algemeen</w:t>
            </w:r>
          </w:p>
        </w:tc>
      </w:tr>
      <w:tr w:rsidR="000C1BC7" w:rsidRPr="007801D7" w:rsidTr="009A3242">
        <w:tc>
          <w:tcPr>
            <w:tcW w:w="675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  <w:r>
              <w:rPr>
                <w:rFonts w:ascii="Arial Nova" w:hAnsi="Arial Nova"/>
                <w:szCs w:val="20"/>
              </w:rPr>
              <w:t>1.1</w:t>
            </w:r>
          </w:p>
        </w:tc>
        <w:tc>
          <w:tcPr>
            <w:tcW w:w="3720" w:type="dxa"/>
          </w:tcPr>
          <w:p w:rsidR="000C1BC7" w:rsidRPr="007801D7" w:rsidRDefault="000C1BC7" w:rsidP="009A3242">
            <w:pPr>
              <w:jc w:val="both"/>
              <w:rPr>
                <w:rFonts w:ascii="Arial Nova" w:hAnsi="Arial Nova"/>
                <w:szCs w:val="20"/>
              </w:rPr>
            </w:pPr>
            <w:r>
              <w:rPr>
                <w:rFonts w:ascii="Arial Nova" w:hAnsi="Arial Nova"/>
                <w:szCs w:val="20"/>
              </w:rPr>
              <w:t xml:space="preserve">In hoeverre draagt de inkoop van </w:t>
            </w:r>
            <w:proofErr w:type="spellStart"/>
            <w:r>
              <w:rPr>
                <w:rFonts w:ascii="Arial Nova" w:hAnsi="Arial Nova"/>
                <w:szCs w:val="20"/>
              </w:rPr>
              <w:t>GvO’s</w:t>
            </w:r>
            <w:proofErr w:type="spellEnd"/>
            <w:r>
              <w:rPr>
                <w:rFonts w:ascii="Arial Nova" w:hAnsi="Arial Nova"/>
                <w:szCs w:val="20"/>
              </w:rPr>
              <w:t xml:space="preserve"> volgens u bij aan de realisatie van nieuwe duurzame opwekinstallaties in Nederland? </w:t>
            </w:r>
          </w:p>
        </w:tc>
        <w:tc>
          <w:tcPr>
            <w:tcW w:w="5118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</w:p>
        </w:tc>
      </w:tr>
      <w:tr w:rsidR="000C1BC7" w:rsidRPr="007801D7" w:rsidTr="009A3242">
        <w:tc>
          <w:tcPr>
            <w:tcW w:w="9513" w:type="dxa"/>
            <w:gridSpan w:val="3"/>
          </w:tcPr>
          <w:p w:rsidR="000C1BC7" w:rsidRPr="008C04C9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b/>
                <w:bCs/>
                <w:szCs w:val="20"/>
              </w:rPr>
            </w:pPr>
            <w:r>
              <w:rPr>
                <w:rFonts w:ascii="Arial Nova" w:hAnsi="Arial Nova"/>
                <w:b/>
                <w:bCs/>
                <w:i/>
                <w:iCs/>
                <w:szCs w:val="20"/>
              </w:rPr>
              <w:t xml:space="preserve">2. </w:t>
            </w:r>
            <w:r w:rsidRPr="008C04C9">
              <w:rPr>
                <w:rFonts w:ascii="Arial Nova" w:hAnsi="Arial Nova"/>
                <w:b/>
                <w:bCs/>
                <w:i/>
                <w:iCs/>
                <w:szCs w:val="20"/>
              </w:rPr>
              <w:t>Energie WEB</w:t>
            </w:r>
          </w:p>
        </w:tc>
      </w:tr>
      <w:tr w:rsidR="000C1BC7" w:rsidRPr="007801D7" w:rsidTr="009A3242">
        <w:tc>
          <w:tcPr>
            <w:tcW w:w="675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  <w:r>
              <w:rPr>
                <w:rFonts w:ascii="Arial Nova" w:hAnsi="Arial Nova"/>
                <w:szCs w:val="20"/>
              </w:rPr>
              <w:t>2.1</w:t>
            </w:r>
          </w:p>
        </w:tc>
        <w:tc>
          <w:tcPr>
            <w:tcW w:w="3720" w:type="dxa"/>
          </w:tcPr>
          <w:p w:rsidR="000C1BC7" w:rsidRPr="007801D7" w:rsidRDefault="000C1BC7" w:rsidP="009A3242">
            <w:pPr>
              <w:jc w:val="both"/>
              <w:rPr>
                <w:rFonts w:ascii="Arial Nova" w:hAnsi="Arial Nova"/>
                <w:szCs w:val="20"/>
              </w:rPr>
            </w:pPr>
            <w:r w:rsidRPr="00C03BFC">
              <w:rPr>
                <w:rFonts w:ascii="Arial Nova" w:hAnsi="Arial Nova"/>
                <w:szCs w:val="20"/>
              </w:rPr>
              <w:t xml:space="preserve">In hoeverre acht u de beschreven </w:t>
            </w:r>
            <w:r>
              <w:rPr>
                <w:rFonts w:ascii="Arial Nova" w:hAnsi="Arial Nova"/>
                <w:szCs w:val="20"/>
              </w:rPr>
              <w:t>uitgangspunten</w:t>
            </w:r>
            <w:r w:rsidRPr="00C03BFC">
              <w:rPr>
                <w:rFonts w:ascii="Arial Nova" w:hAnsi="Arial Nova"/>
                <w:szCs w:val="20"/>
              </w:rPr>
              <w:t xml:space="preserve"> haalbaa</w:t>
            </w:r>
            <w:r>
              <w:rPr>
                <w:rFonts w:ascii="Arial Nova" w:hAnsi="Arial Nova"/>
                <w:szCs w:val="20"/>
              </w:rPr>
              <w:t>r en waarom?</w:t>
            </w:r>
          </w:p>
        </w:tc>
        <w:tc>
          <w:tcPr>
            <w:tcW w:w="5118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</w:p>
        </w:tc>
      </w:tr>
      <w:tr w:rsidR="000C1BC7" w:rsidRPr="007801D7" w:rsidTr="009A3242">
        <w:trPr>
          <w:trHeight w:val="866"/>
        </w:trPr>
        <w:tc>
          <w:tcPr>
            <w:tcW w:w="675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  <w:r>
              <w:rPr>
                <w:rFonts w:ascii="Arial Nova" w:hAnsi="Arial Nova"/>
                <w:szCs w:val="20"/>
              </w:rPr>
              <w:t>2.2</w:t>
            </w:r>
          </w:p>
        </w:tc>
        <w:tc>
          <w:tcPr>
            <w:tcW w:w="3720" w:type="dxa"/>
          </w:tcPr>
          <w:p w:rsidR="000C1BC7" w:rsidRPr="007801D7" w:rsidRDefault="000C1BC7" w:rsidP="009A3242">
            <w:pPr>
              <w:jc w:val="both"/>
              <w:rPr>
                <w:rFonts w:ascii="Arial Nova" w:hAnsi="Arial Nova"/>
                <w:szCs w:val="20"/>
              </w:rPr>
            </w:pPr>
            <w:r>
              <w:rPr>
                <w:rFonts w:ascii="Arial Nova" w:hAnsi="Arial Nova"/>
                <w:szCs w:val="20"/>
              </w:rPr>
              <w:t>Welke risico’s ziet u voor het beoogde model voor Opdrachtgever en voor leverancier?</w:t>
            </w:r>
          </w:p>
        </w:tc>
        <w:tc>
          <w:tcPr>
            <w:tcW w:w="5118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</w:p>
        </w:tc>
      </w:tr>
      <w:tr w:rsidR="000C1BC7" w:rsidRPr="007801D7" w:rsidTr="009A3242">
        <w:trPr>
          <w:trHeight w:val="866"/>
        </w:trPr>
        <w:tc>
          <w:tcPr>
            <w:tcW w:w="675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  <w:r>
              <w:rPr>
                <w:rFonts w:ascii="Arial Nova" w:hAnsi="Arial Nova"/>
                <w:szCs w:val="20"/>
              </w:rPr>
              <w:t>2.3</w:t>
            </w:r>
          </w:p>
        </w:tc>
        <w:tc>
          <w:tcPr>
            <w:tcW w:w="3720" w:type="dxa"/>
          </w:tcPr>
          <w:p w:rsidR="000C1BC7" w:rsidRPr="00C03BFC" w:rsidRDefault="000C1BC7" w:rsidP="009A3242">
            <w:pPr>
              <w:jc w:val="both"/>
              <w:rPr>
                <w:rFonts w:ascii="Arial Nova" w:hAnsi="Arial Nova"/>
                <w:szCs w:val="20"/>
              </w:rPr>
            </w:pPr>
            <w:r w:rsidRPr="00811E55">
              <w:rPr>
                <w:rFonts w:ascii="Arial Nova" w:hAnsi="Arial Nova"/>
                <w:szCs w:val="20"/>
              </w:rPr>
              <w:t xml:space="preserve">Opdrachtgever wenst </w:t>
            </w:r>
            <w:proofErr w:type="spellStart"/>
            <w:r w:rsidRPr="00811E55">
              <w:rPr>
                <w:rFonts w:ascii="Arial Nova" w:hAnsi="Arial Nova"/>
                <w:szCs w:val="20"/>
              </w:rPr>
              <w:t>GvO’s</w:t>
            </w:r>
            <w:proofErr w:type="spellEnd"/>
            <w:r w:rsidRPr="00811E55">
              <w:rPr>
                <w:rFonts w:ascii="Arial Nova" w:hAnsi="Arial Nova"/>
                <w:szCs w:val="20"/>
              </w:rPr>
              <w:t xml:space="preserve"> niet in het contract te betrekken. Welke effecten heeft dit op potentiële inschrijvingen?</w:t>
            </w:r>
          </w:p>
        </w:tc>
        <w:tc>
          <w:tcPr>
            <w:tcW w:w="5118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</w:p>
        </w:tc>
      </w:tr>
      <w:tr w:rsidR="000C1BC7" w:rsidRPr="007801D7" w:rsidTr="009A3242">
        <w:trPr>
          <w:trHeight w:val="552"/>
        </w:trPr>
        <w:tc>
          <w:tcPr>
            <w:tcW w:w="675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  <w:r>
              <w:rPr>
                <w:rFonts w:ascii="Arial Nova" w:hAnsi="Arial Nova"/>
                <w:szCs w:val="20"/>
              </w:rPr>
              <w:t>2.4</w:t>
            </w:r>
          </w:p>
        </w:tc>
        <w:tc>
          <w:tcPr>
            <w:tcW w:w="3720" w:type="dxa"/>
          </w:tcPr>
          <w:p w:rsidR="000C1BC7" w:rsidRPr="007801D7" w:rsidRDefault="000C1BC7" w:rsidP="009A3242">
            <w:pPr>
              <w:jc w:val="both"/>
              <w:rPr>
                <w:rFonts w:ascii="Arial Nova" w:hAnsi="Arial Nova"/>
                <w:szCs w:val="20"/>
              </w:rPr>
            </w:pPr>
            <w:r>
              <w:rPr>
                <w:rFonts w:ascii="Arial Nova" w:hAnsi="Arial Nova"/>
                <w:szCs w:val="20"/>
              </w:rPr>
              <w:t xml:space="preserve">Welke effecten ziet u van het beoogde model op factoren als full </w:t>
            </w:r>
            <w:proofErr w:type="spellStart"/>
            <w:r>
              <w:rPr>
                <w:rFonts w:ascii="Arial Nova" w:hAnsi="Arial Nova"/>
                <w:szCs w:val="20"/>
              </w:rPr>
              <w:t>disclosure</w:t>
            </w:r>
            <w:proofErr w:type="spellEnd"/>
            <w:r>
              <w:rPr>
                <w:rFonts w:ascii="Arial Nova" w:hAnsi="Arial Nova"/>
                <w:szCs w:val="20"/>
              </w:rPr>
              <w:t>?</w:t>
            </w:r>
          </w:p>
        </w:tc>
        <w:tc>
          <w:tcPr>
            <w:tcW w:w="5118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</w:p>
        </w:tc>
      </w:tr>
      <w:tr w:rsidR="000C1BC7" w:rsidRPr="007801D7" w:rsidTr="009A3242">
        <w:tc>
          <w:tcPr>
            <w:tcW w:w="675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  <w:r>
              <w:rPr>
                <w:rFonts w:ascii="Arial Nova" w:hAnsi="Arial Nova"/>
                <w:szCs w:val="20"/>
              </w:rPr>
              <w:t>2.5</w:t>
            </w:r>
          </w:p>
        </w:tc>
        <w:tc>
          <w:tcPr>
            <w:tcW w:w="3720" w:type="dxa"/>
          </w:tcPr>
          <w:p w:rsidR="000C1BC7" w:rsidRPr="007801D7" w:rsidRDefault="000C1BC7" w:rsidP="009A3242">
            <w:pPr>
              <w:jc w:val="both"/>
              <w:rPr>
                <w:rFonts w:ascii="Arial Nova" w:hAnsi="Arial Nova"/>
                <w:szCs w:val="20"/>
              </w:rPr>
            </w:pPr>
            <w:r>
              <w:rPr>
                <w:rFonts w:ascii="Arial Nova" w:hAnsi="Arial Nova"/>
                <w:szCs w:val="20"/>
              </w:rPr>
              <w:t xml:space="preserve">Bestaan er mogelijkheden om de coördinatie van </w:t>
            </w:r>
            <w:proofErr w:type="spellStart"/>
            <w:r>
              <w:rPr>
                <w:rFonts w:ascii="Arial Nova" w:hAnsi="Arial Nova"/>
                <w:szCs w:val="20"/>
              </w:rPr>
              <w:t>PPA’s</w:t>
            </w:r>
            <w:proofErr w:type="spellEnd"/>
            <w:r>
              <w:rPr>
                <w:rFonts w:ascii="Arial Nova" w:hAnsi="Arial Nova"/>
                <w:szCs w:val="20"/>
              </w:rPr>
              <w:t xml:space="preserve"> die gedurende de contractperiode ontstaan onder te brengen bij één hoofdleverancier? </w:t>
            </w:r>
          </w:p>
        </w:tc>
        <w:tc>
          <w:tcPr>
            <w:tcW w:w="5118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</w:p>
        </w:tc>
      </w:tr>
      <w:tr w:rsidR="000C1BC7" w:rsidRPr="007801D7" w:rsidTr="009A3242">
        <w:tc>
          <w:tcPr>
            <w:tcW w:w="675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  <w:r>
              <w:rPr>
                <w:rFonts w:ascii="Arial Nova" w:hAnsi="Arial Nova"/>
                <w:szCs w:val="20"/>
              </w:rPr>
              <w:t>2.6</w:t>
            </w:r>
          </w:p>
        </w:tc>
        <w:tc>
          <w:tcPr>
            <w:tcW w:w="3720" w:type="dxa"/>
          </w:tcPr>
          <w:p w:rsidR="000C1BC7" w:rsidRPr="007801D7" w:rsidRDefault="000C1BC7" w:rsidP="009A3242">
            <w:pPr>
              <w:jc w:val="both"/>
              <w:rPr>
                <w:rFonts w:ascii="Arial Nova" w:hAnsi="Arial Nova"/>
                <w:szCs w:val="20"/>
              </w:rPr>
            </w:pPr>
            <w:r w:rsidRPr="007801D7">
              <w:rPr>
                <w:rFonts w:ascii="Arial Nova" w:hAnsi="Arial Nova"/>
                <w:szCs w:val="20"/>
              </w:rPr>
              <w:t xml:space="preserve">In hoeverre heeft de markt al ervaring met vergelijkbare situaties? </w:t>
            </w:r>
          </w:p>
          <w:p w:rsidR="000C1BC7" w:rsidRPr="007801D7" w:rsidRDefault="000C1BC7" w:rsidP="009A3242">
            <w:pPr>
              <w:jc w:val="both"/>
              <w:rPr>
                <w:rFonts w:ascii="Arial Nova" w:hAnsi="Arial Nova"/>
                <w:szCs w:val="20"/>
              </w:rPr>
            </w:pPr>
          </w:p>
        </w:tc>
        <w:tc>
          <w:tcPr>
            <w:tcW w:w="5118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</w:p>
        </w:tc>
      </w:tr>
      <w:tr w:rsidR="000C1BC7" w:rsidRPr="007801D7" w:rsidTr="009A3242">
        <w:tc>
          <w:tcPr>
            <w:tcW w:w="675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  <w:r>
              <w:rPr>
                <w:rFonts w:ascii="Arial Nova" w:hAnsi="Arial Nova"/>
                <w:szCs w:val="20"/>
              </w:rPr>
              <w:t>2.7</w:t>
            </w:r>
          </w:p>
        </w:tc>
        <w:tc>
          <w:tcPr>
            <w:tcW w:w="3720" w:type="dxa"/>
          </w:tcPr>
          <w:p w:rsidR="000C1BC7" w:rsidRPr="007801D7" w:rsidRDefault="000C1BC7" w:rsidP="009A3242">
            <w:pPr>
              <w:jc w:val="both"/>
              <w:rPr>
                <w:rFonts w:ascii="Arial Nova" w:hAnsi="Arial Nova"/>
                <w:szCs w:val="20"/>
              </w:rPr>
            </w:pPr>
            <w:r w:rsidRPr="007801D7">
              <w:rPr>
                <w:rFonts w:ascii="Arial Nova" w:hAnsi="Arial Nova"/>
                <w:szCs w:val="20"/>
              </w:rPr>
              <w:t>De WEB gemeenten stimuleren waar mogelijk lokale duurzame opwek, waarbij 50% burgerparticipatie het uitgangspunt is. Welke rol kan een leverancier hierin spelen?</w:t>
            </w:r>
          </w:p>
        </w:tc>
        <w:tc>
          <w:tcPr>
            <w:tcW w:w="5118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</w:p>
        </w:tc>
      </w:tr>
      <w:tr w:rsidR="000C1BC7" w:rsidRPr="007801D7" w:rsidTr="009A3242">
        <w:tc>
          <w:tcPr>
            <w:tcW w:w="9513" w:type="dxa"/>
            <w:gridSpan w:val="3"/>
          </w:tcPr>
          <w:p w:rsidR="000C1BC7" w:rsidRPr="008C04C9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b/>
                <w:bCs/>
                <w:i/>
                <w:iCs/>
                <w:szCs w:val="20"/>
              </w:rPr>
            </w:pPr>
            <w:r>
              <w:rPr>
                <w:rFonts w:ascii="Arial Nova" w:hAnsi="Arial Nova"/>
                <w:b/>
                <w:bCs/>
                <w:i/>
                <w:iCs/>
                <w:szCs w:val="20"/>
              </w:rPr>
              <w:t xml:space="preserve">3. </w:t>
            </w:r>
            <w:r w:rsidRPr="008C04C9">
              <w:rPr>
                <w:rFonts w:ascii="Arial Nova" w:hAnsi="Arial Nova"/>
                <w:b/>
                <w:bCs/>
                <w:i/>
                <w:iCs/>
                <w:szCs w:val="20"/>
              </w:rPr>
              <w:t>Aanbesteding</w:t>
            </w:r>
          </w:p>
        </w:tc>
      </w:tr>
      <w:tr w:rsidR="000C1BC7" w:rsidRPr="007801D7" w:rsidTr="009A3242">
        <w:tc>
          <w:tcPr>
            <w:tcW w:w="675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  <w:r>
              <w:rPr>
                <w:rFonts w:ascii="Arial Nova" w:hAnsi="Arial Nova"/>
                <w:szCs w:val="20"/>
              </w:rPr>
              <w:t>3.1</w:t>
            </w:r>
          </w:p>
        </w:tc>
        <w:tc>
          <w:tcPr>
            <w:tcW w:w="3720" w:type="dxa"/>
          </w:tcPr>
          <w:p w:rsidR="000C1BC7" w:rsidRPr="007801D7" w:rsidRDefault="000C1BC7" w:rsidP="009A3242">
            <w:pPr>
              <w:jc w:val="both"/>
              <w:rPr>
                <w:rFonts w:ascii="Arial Nova" w:hAnsi="Arial Nova"/>
                <w:szCs w:val="20"/>
              </w:rPr>
            </w:pPr>
            <w:r w:rsidRPr="00C03BFC">
              <w:rPr>
                <w:rFonts w:ascii="Arial Nova" w:hAnsi="Arial Nova"/>
                <w:szCs w:val="20"/>
              </w:rPr>
              <w:t>In hoeverre acht u een openbare Europese aanbestedingsprocedure als geschikte aanbestedingsvorm om de doelstellingen uit te vragen?</w:t>
            </w:r>
          </w:p>
        </w:tc>
        <w:tc>
          <w:tcPr>
            <w:tcW w:w="5118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</w:p>
        </w:tc>
      </w:tr>
      <w:tr w:rsidR="000C1BC7" w:rsidRPr="007801D7" w:rsidTr="009A3242">
        <w:tc>
          <w:tcPr>
            <w:tcW w:w="675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  <w:r>
              <w:rPr>
                <w:rFonts w:ascii="Arial Nova" w:hAnsi="Arial Nova"/>
                <w:szCs w:val="20"/>
              </w:rPr>
              <w:t>3.2</w:t>
            </w:r>
          </w:p>
        </w:tc>
        <w:tc>
          <w:tcPr>
            <w:tcW w:w="3720" w:type="dxa"/>
          </w:tcPr>
          <w:p w:rsidR="000C1BC7" w:rsidRPr="00C03BFC" w:rsidRDefault="000C1BC7" w:rsidP="009A3242">
            <w:pPr>
              <w:jc w:val="both"/>
              <w:rPr>
                <w:rFonts w:ascii="Arial Nova" w:hAnsi="Arial Nova"/>
                <w:szCs w:val="20"/>
              </w:rPr>
            </w:pPr>
            <w:r w:rsidRPr="00C03BFC">
              <w:rPr>
                <w:rFonts w:ascii="Arial Nova" w:hAnsi="Arial Nova"/>
                <w:szCs w:val="20"/>
              </w:rPr>
              <w:t>Welke contractduur acht u passend binnen dit model?</w:t>
            </w:r>
          </w:p>
        </w:tc>
        <w:tc>
          <w:tcPr>
            <w:tcW w:w="5118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</w:p>
        </w:tc>
      </w:tr>
      <w:tr w:rsidR="000C1BC7" w:rsidRPr="007801D7" w:rsidTr="009A3242">
        <w:tc>
          <w:tcPr>
            <w:tcW w:w="675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  <w:r>
              <w:rPr>
                <w:rFonts w:ascii="Arial Nova" w:hAnsi="Arial Nova"/>
                <w:szCs w:val="20"/>
              </w:rPr>
              <w:t>3.4</w:t>
            </w:r>
          </w:p>
        </w:tc>
        <w:tc>
          <w:tcPr>
            <w:tcW w:w="3720" w:type="dxa"/>
          </w:tcPr>
          <w:p w:rsidR="000C1BC7" w:rsidRPr="007801D7" w:rsidRDefault="000C1BC7" w:rsidP="009A3242">
            <w:pPr>
              <w:jc w:val="both"/>
              <w:rPr>
                <w:rFonts w:ascii="Arial Nova" w:hAnsi="Arial Nova"/>
                <w:szCs w:val="20"/>
              </w:rPr>
            </w:pPr>
            <w:r w:rsidRPr="0044706F">
              <w:rPr>
                <w:rFonts w:ascii="Arial Nova" w:hAnsi="Arial Nova"/>
                <w:szCs w:val="20"/>
              </w:rPr>
              <w:t>Wat heeft de opdrachtnemer van de gemeentes nodig om deze nieuwe contractvorm uitvoerbaar te maken?</w:t>
            </w:r>
          </w:p>
          <w:p w:rsidR="000C1BC7" w:rsidRPr="007801D7" w:rsidRDefault="000C1BC7" w:rsidP="009A3242">
            <w:pPr>
              <w:jc w:val="both"/>
              <w:rPr>
                <w:rFonts w:ascii="Arial Nova" w:hAnsi="Arial Nova"/>
                <w:szCs w:val="20"/>
              </w:rPr>
            </w:pPr>
          </w:p>
        </w:tc>
        <w:tc>
          <w:tcPr>
            <w:tcW w:w="5118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</w:p>
        </w:tc>
      </w:tr>
      <w:tr w:rsidR="000C1BC7" w:rsidRPr="007801D7" w:rsidTr="009A3242">
        <w:tc>
          <w:tcPr>
            <w:tcW w:w="675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  <w:r>
              <w:rPr>
                <w:rFonts w:ascii="Arial Nova" w:hAnsi="Arial Nova"/>
                <w:szCs w:val="20"/>
              </w:rPr>
              <w:t>3.5</w:t>
            </w:r>
          </w:p>
        </w:tc>
        <w:tc>
          <w:tcPr>
            <w:tcW w:w="3720" w:type="dxa"/>
          </w:tcPr>
          <w:p w:rsidR="000C1BC7" w:rsidRPr="007801D7" w:rsidRDefault="000C1BC7" w:rsidP="009A3242">
            <w:pPr>
              <w:jc w:val="both"/>
              <w:rPr>
                <w:rFonts w:ascii="Arial Nova" w:hAnsi="Arial Nova"/>
                <w:szCs w:val="20"/>
              </w:rPr>
            </w:pPr>
            <w:r>
              <w:rPr>
                <w:rFonts w:ascii="Arial Nova" w:hAnsi="Arial Nova"/>
                <w:szCs w:val="20"/>
              </w:rPr>
              <w:t>Bent u</w:t>
            </w:r>
            <w:r w:rsidRPr="007801D7">
              <w:rPr>
                <w:rFonts w:ascii="Arial Nova" w:hAnsi="Arial Nova"/>
                <w:szCs w:val="20"/>
              </w:rPr>
              <w:t xml:space="preserve"> voornemens om bij een eventuele aanbesteding in te schrijven? </w:t>
            </w:r>
          </w:p>
          <w:p w:rsidR="000C1BC7" w:rsidRPr="007801D7" w:rsidRDefault="000C1BC7" w:rsidP="009A3242">
            <w:pPr>
              <w:jc w:val="both"/>
              <w:rPr>
                <w:rFonts w:ascii="Arial Nova" w:hAnsi="Arial Nova"/>
                <w:szCs w:val="20"/>
              </w:rPr>
            </w:pPr>
          </w:p>
        </w:tc>
        <w:tc>
          <w:tcPr>
            <w:tcW w:w="5118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</w:p>
        </w:tc>
      </w:tr>
      <w:tr w:rsidR="000C1BC7" w:rsidRPr="007801D7" w:rsidTr="009A3242">
        <w:tc>
          <w:tcPr>
            <w:tcW w:w="675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  <w:r>
              <w:rPr>
                <w:rFonts w:ascii="Arial Nova" w:hAnsi="Arial Nova"/>
                <w:szCs w:val="20"/>
              </w:rPr>
              <w:t>3.6</w:t>
            </w:r>
          </w:p>
        </w:tc>
        <w:tc>
          <w:tcPr>
            <w:tcW w:w="3720" w:type="dxa"/>
          </w:tcPr>
          <w:p w:rsidR="000C1BC7" w:rsidRPr="007801D7" w:rsidRDefault="000C1BC7" w:rsidP="009A3242">
            <w:pPr>
              <w:jc w:val="both"/>
              <w:rPr>
                <w:rFonts w:ascii="Arial Nova" w:hAnsi="Arial Nova"/>
                <w:szCs w:val="20"/>
              </w:rPr>
            </w:pPr>
            <w:r w:rsidRPr="007801D7">
              <w:rPr>
                <w:rFonts w:ascii="Arial Nova" w:hAnsi="Arial Nova"/>
                <w:szCs w:val="20"/>
              </w:rPr>
              <w:t xml:space="preserve">Welke informatie is volgens </w:t>
            </w:r>
            <w:r>
              <w:rPr>
                <w:rFonts w:ascii="Arial Nova" w:hAnsi="Arial Nova"/>
                <w:szCs w:val="20"/>
              </w:rPr>
              <w:t>u</w:t>
            </w:r>
            <w:r w:rsidRPr="007801D7">
              <w:rPr>
                <w:rFonts w:ascii="Arial Nova" w:hAnsi="Arial Nova"/>
                <w:szCs w:val="20"/>
              </w:rPr>
              <w:t xml:space="preserve"> essentieel voor een goede uitvraag voor de eventuele aanbesteding?</w:t>
            </w:r>
          </w:p>
        </w:tc>
        <w:tc>
          <w:tcPr>
            <w:tcW w:w="5118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</w:p>
        </w:tc>
      </w:tr>
      <w:tr w:rsidR="000C1BC7" w:rsidRPr="007801D7" w:rsidTr="009A3242">
        <w:tc>
          <w:tcPr>
            <w:tcW w:w="675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  <w:r>
              <w:rPr>
                <w:rFonts w:ascii="Arial Nova" w:hAnsi="Arial Nova"/>
                <w:szCs w:val="20"/>
              </w:rPr>
              <w:t>3.7</w:t>
            </w:r>
          </w:p>
        </w:tc>
        <w:tc>
          <w:tcPr>
            <w:tcW w:w="3720" w:type="dxa"/>
          </w:tcPr>
          <w:p w:rsidR="000C1BC7" w:rsidRPr="007801D7" w:rsidRDefault="000C1BC7" w:rsidP="009A3242">
            <w:pPr>
              <w:jc w:val="both"/>
              <w:rPr>
                <w:rFonts w:ascii="Arial Nova" w:hAnsi="Arial Nova"/>
                <w:szCs w:val="20"/>
              </w:rPr>
            </w:pPr>
            <w:r w:rsidRPr="007801D7">
              <w:rPr>
                <w:rFonts w:ascii="Arial Nova" w:hAnsi="Arial Nova"/>
                <w:szCs w:val="20"/>
              </w:rPr>
              <w:t>Welke vragen heeft opdrachtnemer gemist in deze marktconsultatie?</w:t>
            </w:r>
          </w:p>
          <w:p w:rsidR="000C1BC7" w:rsidRPr="007801D7" w:rsidRDefault="000C1BC7" w:rsidP="009A3242">
            <w:pPr>
              <w:jc w:val="both"/>
              <w:rPr>
                <w:rFonts w:ascii="Arial Nova" w:hAnsi="Arial Nova"/>
                <w:szCs w:val="20"/>
              </w:rPr>
            </w:pPr>
          </w:p>
        </w:tc>
        <w:tc>
          <w:tcPr>
            <w:tcW w:w="5118" w:type="dxa"/>
          </w:tcPr>
          <w:p w:rsidR="000C1BC7" w:rsidRPr="007801D7" w:rsidRDefault="000C1BC7" w:rsidP="009A3242">
            <w:pPr>
              <w:pStyle w:val="Lijstalinea"/>
              <w:ind w:left="0"/>
              <w:jc w:val="both"/>
              <w:rPr>
                <w:rFonts w:ascii="Arial Nova" w:hAnsi="Arial Nova"/>
                <w:szCs w:val="20"/>
              </w:rPr>
            </w:pPr>
          </w:p>
        </w:tc>
      </w:tr>
    </w:tbl>
    <w:p w:rsidR="000C1BC7" w:rsidRDefault="000C1BC7" w:rsidP="000C1BC7">
      <w:pPr>
        <w:suppressAutoHyphens w:val="0"/>
        <w:jc w:val="both"/>
        <w:rPr>
          <w:i/>
          <w:szCs w:val="20"/>
        </w:rPr>
      </w:pPr>
    </w:p>
    <w:p w:rsidR="000C1BC7" w:rsidRDefault="000C1BC7" w:rsidP="000C1BC7">
      <w:pPr>
        <w:suppressAutoHyphens w:val="0"/>
        <w:jc w:val="both"/>
        <w:rPr>
          <w:rFonts w:asciiTheme="minorHAnsi" w:hAnsiTheme="minorHAnsi"/>
        </w:rPr>
      </w:pPr>
    </w:p>
    <w:p w:rsidR="000C1BC7" w:rsidRPr="007801D7" w:rsidRDefault="000C1BC7" w:rsidP="000C1BC7">
      <w:pPr>
        <w:suppressAutoHyphens w:val="0"/>
        <w:jc w:val="both"/>
        <w:rPr>
          <w:rFonts w:ascii="Arial Nova" w:hAnsi="Arial Nova"/>
          <w:b/>
          <w:sz w:val="22"/>
          <w:szCs w:val="22"/>
        </w:rPr>
      </w:pPr>
    </w:p>
    <w:p w:rsidR="001922B7" w:rsidRPr="00AC2695" w:rsidRDefault="001922B7">
      <w:bookmarkStart w:id="0" w:name="_GoBack"/>
      <w:bookmarkEnd w:id="0"/>
    </w:p>
    <w:sectPr w:rsidR="001922B7" w:rsidRPr="00AC2695" w:rsidSect="00857D61">
      <w:footerReference w:type="default" r:id="rId5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30F" w:rsidRPr="006028BA" w:rsidRDefault="000C1BC7" w:rsidP="006028BA">
    <w:pPr>
      <w:pStyle w:val="Voettekst"/>
      <w:rPr>
        <w:rFonts w:asciiTheme="minorHAnsi" w:hAnsiTheme="minorHAnsi"/>
      </w:rPr>
    </w:pPr>
    <w:r>
      <w:rPr>
        <w:rFonts w:asciiTheme="minorHAnsi" w:hAnsiTheme="minorHAnsi"/>
      </w:rPr>
      <w:t xml:space="preserve">Marktconsultatie </w:t>
    </w:r>
    <w:r>
      <w:rPr>
        <w:rFonts w:asciiTheme="minorHAnsi" w:hAnsiTheme="minorHAnsi"/>
      </w:rPr>
      <w:t xml:space="preserve">Energie </w:t>
    </w:r>
    <w:r>
      <w:rPr>
        <w:rFonts w:asciiTheme="minorHAnsi" w:hAnsiTheme="minorHAnsi"/>
      </w:rPr>
      <w:t xml:space="preserve"> </w:t>
    </w:r>
    <w:r>
      <w:rPr>
        <w:rFonts w:asciiTheme="minorHAnsi" w:hAnsiTheme="minorHAnsi"/>
      </w:rPr>
      <w:t>WEB gemeenten</w:t>
    </w:r>
  </w:p>
  <w:p w:rsidR="006028BA" w:rsidRPr="006028BA" w:rsidRDefault="000C1BC7">
    <w:pPr>
      <w:pStyle w:val="Voettekst"/>
      <w:rPr>
        <w:rFonts w:asciiTheme="minorHAnsi" w:hAnsiTheme="minorHAnsi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BC7"/>
    <w:rsid w:val="000C1BC7"/>
    <w:rsid w:val="001922B7"/>
    <w:rsid w:val="00427961"/>
    <w:rsid w:val="004B084D"/>
    <w:rsid w:val="007B6B8E"/>
    <w:rsid w:val="00857D61"/>
    <w:rsid w:val="008D2918"/>
    <w:rsid w:val="00AC2695"/>
    <w:rsid w:val="00B913E8"/>
    <w:rsid w:val="00D26B3A"/>
    <w:rsid w:val="00D4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2EF054C-3060-4D01-B062-C756C753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0C1BC7"/>
    <w:pPr>
      <w:suppressAutoHyphens/>
    </w:pPr>
    <w:rPr>
      <w:rFonts w:ascii="Arial" w:hAnsi="Arial" w:cs="Arial"/>
      <w:szCs w:val="24"/>
      <w:lang w:eastAsia="zh-CN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szCs w:val="20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szCs w:val="20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szCs w:val="20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szCs w:val="20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styleId="Voettekst">
    <w:name w:val="footer"/>
    <w:basedOn w:val="Standaard"/>
    <w:link w:val="VoettekstChar"/>
    <w:rsid w:val="000C1BC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rsid w:val="000C1BC7"/>
    <w:rPr>
      <w:rFonts w:ascii="Arial" w:hAnsi="Arial" w:cs="Arial"/>
      <w:szCs w:val="24"/>
      <w:lang w:eastAsia="zh-CN"/>
    </w:rPr>
  </w:style>
  <w:style w:type="paragraph" w:styleId="Lijstalinea">
    <w:name w:val="List Paragraph"/>
    <w:basedOn w:val="Standaard"/>
    <w:uiPriority w:val="34"/>
    <w:qFormat/>
    <w:rsid w:val="000C1BC7"/>
    <w:pPr>
      <w:ind w:left="720"/>
      <w:contextualSpacing/>
    </w:pPr>
  </w:style>
  <w:style w:type="table" w:styleId="Tabelraster">
    <w:name w:val="Table Grid"/>
    <w:basedOn w:val="Standaardtabel"/>
    <w:rsid w:val="000C1BC7"/>
    <w:pPr>
      <w:tabs>
        <w:tab w:val="left" w:pos="397"/>
        <w:tab w:val="left" w:pos="680"/>
        <w:tab w:val="left" w:pos="964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154DDD18.dotm</Template>
  <TotalTime>0</TotalTime>
  <Pages>1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Werler, Jurrian</dc:creator>
  <cp:keywords/>
  <dc:description/>
  <cp:lastModifiedBy>Werler, Jurrian</cp:lastModifiedBy>
  <cp:revision>1</cp:revision>
  <dcterms:created xsi:type="dcterms:W3CDTF">2020-06-02T14:08:00Z</dcterms:created>
  <dcterms:modified xsi:type="dcterms:W3CDTF">2020-06-02T14:08:00Z</dcterms:modified>
</cp:coreProperties>
</file>