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18C" w:rsidRDefault="0035418C" w:rsidP="0035418C">
      <w:pPr>
        <w:keepNext/>
        <w:numPr>
          <w:ilvl w:val="1"/>
          <w:numId w:val="0"/>
        </w:numPr>
        <w:spacing w:after="200" w:line="276" w:lineRule="auto"/>
        <w:ind w:left="432" w:hanging="432"/>
        <w:outlineLvl w:val="1"/>
        <w:rPr>
          <w:rFonts w:ascii="Arial" w:eastAsia="Times New Roman" w:hAnsi="Arial" w:cs="Times New Roman"/>
          <w:b/>
          <w:sz w:val="20"/>
          <w:szCs w:val="20"/>
        </w:rPr>
      </w:pPr>
      <w:bookmarkStart w:id="0" w:name="_Toc40874498"/>
      <w:r>
        <w:rPr>
          <w:rFonts w:ascii="Arial" w:eastAsia="Times New Roman" w:hAnsi="Arial" w:cs="Times New Roman"/>
          <w:b/>
          <w:sz w:val="20"/>
          <w:szCs w:val="20"/>
        </w:rPr>
        <w:t>Bijlage 1.</w:t>
      </w:r>
    </w:p>
    <w:p w:rsidR="0035418C" w:rsidRDefault="0035418C" w:rsidP="0035418C">
      <w:pPr>
        <w:keepNext/>
        <w:numPr>
          <w:ilvl w:val="1"/>
          <w:numId w:val="0"/>
        </w:numPr>
        <w:spacing w:after="200" w:line="276" w:lineRule="auto"/>
        <w:ind w:left="432" w:hanging="432"/>
        <w:outlineLvl w:val="1"/>
        <w:rPr>
          <w:rFonts w:ascii="Arial" w:eastAsia="Times New Roman" w:hAnsi="Arial" w:cs="Times New Roman"/>
          <w:b/>
          <w:sz w:val="20"/>
          <w:szCs w:val="20"/>
        </w:rPr>
      </w:pPr>
    </w:p>
    <w:p w:rsidR="0035418C" w:rsidRPr="0035418C" w:rsidRDefault="0035418C" w:rsidP="0035418C">
      <w:pPr>
        <w:keepNext/>
        <w:numPr>
          <w:ilvl w:val="1"/>
          <w:numId w:val="0"/>
        </w:numPr>
        <w:spacing w:after="200" w:line="276" w:lineRule="auto"/>
        <w:ind w:left="432" w:hanging="432"/>
        <w:outlineLvl w:val="1"/>
        <w:rPr>
          <w:rFonts w:ascii="Arial" w:eastAsia="Times New Roman" w:hAnsi="Arial" w:cs="Times New Roman"/>
          <w:sz w:val="20"/>
          <w:szCs w:val="20"/>
        </w:rPr>
      </w:pPr>
      <w:r w:rsidRPr="0035418C">
        <w:rPr>
          <w:rFonts w:ascii="Arial" w:eastAsia="Times New Roman" w:hAnsi="Arial" w:cs="Times New Roman"/>
          <w:b/>
          <w:sz w:val="20"/>
          <w:szCs w:val="20"/>
        </w:rPr>
        <w:t>Algemene bedrijfsinformatie</w:t>
      </w:r>
      <w:bookmarkEnd w:id="0"/>
      <w:r w:rsidRPr="0035418C">
        <w:rPr>
          <w:rFonts w:ascii="Arial" w:eastAsia="Times New Roman" w:hAnsi="Arial" w:cs="Times New Roman"/>
          <w:b/>
          <w:sz w:val="20"/>
          <w:szCs w:val="20"/>
        </w:rPr>
        <w:t xml:space="preserve"> </w:t>
      </w:r>
    </w:p>
    <w:tbl>
      <w:tblPr>
        <w:tblStyle w:val="Tabelraster"/>
        <w:tblW w:w="0" w:type="auto"/>
        <w:tblLook w:val="04A0" w:firstRow="1" w:lastRow="0" w:firstColumn="1" w:lastColumn="0" w:noHBand="0" w:noVBand="1"/>
      </w:tblPr>
      <w:tblGrid>
        <w:gridCol w:w="3823"/>
        <w:gridCol w:w="5237"/>
      </w:tblGrid>
      <w:tr w:rsidR="0035418C" w:rsidRPr="0035418C" w:rsidTr="0035418C">
        <w:tc>
          <w:tcPr>
            <w:tcW w:w="9060" w:type="dxa"/>
            <w:gridSpan w:val="2"/>
            <w:shd w:val="clear" w:color="auto" w:fill="D9D9D9"/>
          </w:tcPr>
          <w:p w:rsidR="0035418C" w:rsidRPr="0035418C" w:rsidRDefault="0035418C" w:rsidP="0035418C">
            <w:pPr>
              <w:spacing w:after="200" w:line="240" w:lineRule="atLeast"/>
              <w:contextualSpacing/>
              <w:rPr>
                <w:rFonts w:ascii="Arial" w:eastAsia="Times New Roman" w:hAnsi="Arial" w:cs="Arial"/>
                <w:b/>
                <w:sz w:val="20"/>
                <w:szCs w:val="20"/>
              </w:rPr>
            </w:pPr>
            <w:r w:rsidRPr="0035418C">
              <w:rPr>
                <w:rFonts w:ascii="Arial" w:eastAsia="Times New Roman" w:hAnsi="Arial" w:cs="Arial"/>
                <w:b/>
                <w:sz w:val="20"/>
                <w:szCs w:val="20"/>
              </w:rPr>
              <w:t>Gegevens bedrijf</w:t>
            </w: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w:t>
            </w:r>
            <w:proofErr w:type="spellStart"/>
            <w:r w:rsidRPr="0035418C">
              <w:rPr>
                <w:rFonts w:ascii="Arial" w:eastAsia="Times New Roman" w:hAnsi="Arial" w:cs="Arial"/>
                <w:sz w:val="20"/>
                <w:szCs w:val="20"/>
              </w:rPr>
              <w:t>Bedrijfs</w:t>
            </w:r>
            <w:proofErr w:type="spellEnd"/>
            <w:r w:rsidRPr="0035418C">
              <w:rPr>
                <w:rFonts w:ascii="Arial" w:eastAsia="Times New Roman" w:hAnsi="Arial" w:cs="Arial"/>
                <w:sz w:val="20"/>
                <w:szCs w:val="20"/>
              </w:rPr>
              <w:t xml:space="preserve">)naam </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Postadres</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Postcode en plaats</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 xml:space="preserve">Telefoonnummer algemeen </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35418C">
        <w:tc>
          <w:tcPr>
            <w:tcW w:w="9060" w:type="dxa"/>
            <w:gridSpan w:val="2"/>
            <w:shd w:val="clear" w:color="auto" w:fill="D9D9D9"/>
          </w:tcPr>
          <w:p w:rsidR="0035418C" w:rsidRPr="0035418C" w:rsidRDefault="0035418C" w:rsidP="0035418C">
            <w:pPr>
              <w:spacing w:after="200" w:line="240" w:lineRule="atLeast"/>
              <w:contextualSpacing/>
              <w:rPr>
                <w:rFonts w:ascii="Arial" w:eastAsia="Times New Roman" w:hAnsi="Arial" w:cs="Arial"/>
                <w:b/>
                <w:sz w:val="20"/>
                <w:szCs w:val="20"/>
              </w:rPr>
            </w:pPr>
            <w:r w:rsidRPr="0035418C">
              <w:rPr>
                <w:rFonts w:ascii="Arial" w:eastAsia="Times New Roman" w:hAnsi="Arial" w:cs="Arial"/>
                <w:b/>
                <w:sz w:val="20"/>
                <w:szCs w:val="20"/>
              </w:rPr>
              <w:t>Gegevens organisatie</w:t>
            </w: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Cs w:val="20"/>
              </w:rPr>
            </w:pPr>
            <w:r w:rsidRPr="0035418C">
              <w:rPr>
                <w:rFonts w:ascii="Arial" w:eastAsia="Times New Roman" w:hAnsi="Arial" w:cs="Arial"/>
                <w:sz w:val="20"/>
                <w:szCs w:val="20"/>
              </w:rPr>
              <w:t>Welke structuur heeft uw organisatie (zelfstandig, holding, etc.)?</w:t>
            </w:r>
          </w:p>
        </w:tc>
        <w:tc>
          <w:tcPr>
            <w:tcW w:w="5237" w:type="dxa"/>
          </w:tcPr>
          <w:p w:rsidR="0035418C" w:rsidRPr="0035418C" w:rsidRDefault="0035418C" w:rsidP="0035418C">
            <w:pPr>
              <w:spacing w:after="200" w:line="240" w:lineRule="atLeast"/>
              <w:contextualSpacing/>
              <w:rPr>
                <w:rFonts w:ascii="Arial" w:eastAsia="Times New Roman" w:hAnsi="Arial" w:cs="Arial"/>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 xml:space="preserve">Wat zijn de kernactiviteiten van uw organisatie? </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 xml:space="preserve">In welke regio’s is uw organisatie momenteel werkzaam? </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35418C">
        <w:tc>
          <w:tcPr>
            <w:tcW w:w="9060" w:type="dxa"/>
            <w:gridSpan w:val="2"/>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b/>
                <w:sz w:val="20"/>
                <w:szCs w:val="20"/>
              </w:rPr>
              <w:t>Gegevens contactpersoon</w:t>
            </w: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Naam contactpersoon</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Functie contactpersoon</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Telefoonnummer direct</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BA5B38">
        <w:tc>
          <w:tcPr>
            <w:tcW w:w="3823"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Emailadres</w:t>
            </w:r>
          </w:p>
        </w:tc>
        <w:tc>
          <w:tcPr>
            <w:tcW w:w="5237" w:type="dxa"/>
          </w:tcPr>
          <w:p w:rsidR="0035418C" w:rsidRPr="0035418C" w:rsidRDefault="0035418C" w:rsidP="0035418C">
            <w:pPr>
              <w:spacing w:after="200" w:line="240" w:lineRule="atLeast"/>
              <w:contextualSpacing/>
              <w:rPr>
                <w:rFonts w:ascii="Arial" w:eastAsia="Times New Roman" w:hAnsi="Arial" w:cs="Arial"/>
                <w:sz w:val="20"/>
                <w:szCs w:val="20"/>
              </w:rPr>
            </w:pPr>
          </w:p>
        </w:tc>
      </w:tr>
    </w:tbl>
    <w:p w:rsidR="0035418C" w:rsidRPr="0035418C" w:rsidRDefault="0035418C" w:rsidP="0035418C">
      <w:pPr>
        <w:spacing w:after="200" w:line="240" w:lineRule="auto"/>
        <w:contextualSpacing/>
        <w:rPr>
          <w:rFonts w:ascii="Arial" w:eastAsia="Times New Roman" w:hAnsi="Arial" w:cs="Arial"/>
          <w:sz w:val="20"/>
        </w:rPr>
      </w:pPr>
    </w:p>
    <w:p w:rsidR="00561E94" w:rsidRDefault="00561E94" w:rsidP="0035418C">
      <w:pPr>
        <w:keepNext/>
        <w:numPr>
          <w:ilvl w:val="1"/>
          <w:numId w:val="0"/>
        </w:numPr>
        <w:spacing w:after="200" w:line="276" w:lineRule="auto"/>
        <w:ind w:left="432" w:hanging="432"/>
        <w:outlineLvl w:val="1"/>
        <w:rPr>
          <w:rFonts w:ascii="Arial" w:eastAsia="Times New Roman" w:hAnsi="Arial" w:cs="Arial"/>
          <w:b/>
          <w:sz w:val="20"/>
          <w:szCs w:val="20"/>
        </w:rPr>
      </w:pPr>
      <w:bookmarkStart w:id="1" w:name="_Toc40874499"/>
    </w:p>
    <w:p w:rsidR="0035418C" w:rsidRPr="0035418C" w:rsidRDefault="0035418C" w:rsidP="0035418C">
      <w:pPr>
        <w:keepNext/>
        <w:numPr>
          <w:ilvl w:val="1"/>
          <w:numId w:val="0"/>
        </w:numPr>
        <w:spacing w:after="200" w:line="276" w:lineRule="auto"/>
        <w:ind w:left="432" w:hanging="432"/>
        <w:outlineLvl w:val="1"/>
        <w:rPr>
          <w:rFonts w:ascii="Arial" w:eastAsia="Times New Roman" w:hAnsi="Arial" w:cs="Arial"/>
          <w:b/>
          <w:sz w:val="20"/>
          <w:szCs w:val="20"/>
        </w:rPr>
      </w:pPr>
      <w:r w:rsidRPr="0035418C">
        <w:rPr>
          <w:rFonts w:ascii="Arial" w:eastAsia="Times New Roman" w:hAnsi="Arial" w:cs="Arial"/>
          <w:b/>
          <w:sz w:val="20"/>
          <w:szCs w:val="20"/>
        </w:rPr>
        <w:t>Vragen</w:t>
      </w:r>
      <w:bookmarkEnd w:id="1"/>
    </w:p>
    <w:p w:rsidR="0035418C" w:rsidRPr="0035418C" w:rsidRDefault="0035418C" w:rsidP="0035418C">
      <w:pPr>
        <w:spacing w:after="200" w:line="240" w:lineRule="auto"/>
        <w:contextualSpacing/>
        <w:rPr>
          <w:rFonts w:ascii="Arial" w:eastAsia="Times New Roman" w:hAnsi="Arial" w:cs="Times New Roman"/>
          <w:sz w:val="20"/>
        </w:rPr>
      </w:pPr>
      <w:bookmarkStart w:id="2" w:name="_GoBack"/>
      <w:bookmarkEnd w:id="2"/>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Vraag 1</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proofErr w:type="spellStart"/>
            <w:r w:rsidRPr="0035418C">
              <w:rPr>
                <w:rFonts w:ascii="Arial" w:eastAsia="Times New Roman" w:hAnsi="Arial" w:cs="Arial"/>
                <w:sz w:val="20"/>
                <w:szCs w:val="20"/>
              </w:rPr>
              <w:t>Fontys</w:t>
            </w:r>
            <w:proofErr w:type="spellEnd"/>
            <w:r w:rsidRPr="0035418C">
              <w:rPr>
                <w:rFonts w:ascii="Arial" w:eastAsia="Times New Roman" w:hAnsi="Arial" w:cs="Arial"/>
                <w:sz w:val="20"/>
                <w:szCs w:val="20"/>
              </w:rPr>
              <w:t xml:space="preserve"> kiest wederom voor een resultaatgericht contract. Het is ondoenlijk om elk schoon te maken element in de opleverstaat op te nemen. Hoe voorkomen we discussies over of iets wel of niet onder het reguliere dagelijks onderhoud hoort?</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 xml:space="preserve">Antwoord </w:t>
            </w:r>
          </w:p>
        </w:tc>
        <w:tc>
          <w:tcPr>
            <w:tcW w:w="7364" w:type="dxa"/>
          </w:tcPr>
          <w:p w:rsidR="0035418C" w:rsidRPr="0035418C" w:rsidRDefault="0035418C" w:rsidP="0035418C">
            <w:pPr>
              <w:spacing w:after="200" w:line="240" w:lineRule="atLeast"/>
              <w:contextualSpacing/>
              <w:rPr>
                <w:rFonts w:ascii="Arial" w:eastAsia="Times New Roman" w:hAnsi="Arial" w:cs="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Vraag 2</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In de praktijk is gebleken dat periodieke werkzaamheden niet altijd worden uitgevoerd in resultaatgerichte contracten. Op welke manier kunnen deze toch opgenomen worden in een vaste aanneemsom?</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Antwoord </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3</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Op welke wijze is het mogelijk </w:t>
            </w:r>
            <w:proofErr w:type="spellStart"/>
            <w:r w:rsidRPr="0035418C">
              <w:rPr>
                <w:rFonts w:ascii="Arial" w:eastAsia="Times New Roman" w:hAnsi="Arial"/>
                <w:sz w:val="20"/>
                <w:szCs w:val="20"/>
              </w:rPr>
              <w:t>Fontys</w:t>
            </w:r>
            <w:proofErr w:type="spellEnd"/>
            <w:r w:rsidRPr="0035418C">
              <w:rPr>
                <w:rFonts w:ascii="Arial" w:eastAsia="Times New Roman" w:hAnsi="Arial"/>
                <w:sz w:val="20"/>
                <w:szCs w:val="20"/>
              </w:rPr>
              <w:t xml:space="preserve"> te ondersteunen met het opmaken van een </w:t>
            </w:r>
            <w:proofErr w:type="spellStart"/>
            <w:r w:rsidRPr="0035418C">
              <w:rPr>
                <w:rFonts w:ascii="Arial" w:eastAsia="Times New Roman" w:hAnsi="Arial"/>
                <w:sz w:val="20"/>
                <w:szCs w:val="20"/>
              </w:rPr>
              <w:t>meerjaren</w:t>
            </w:r>
            <w:proofErr w:type="spellEnd"/>
            <w:r w:rsidRPr="0035418C">
              <w:rPr>
                <w:rFonts w:ascii="Arial" w:eastAsia="Times New Roman" w:hAnsi="Arial"/>
                <w:sz w:val="20"/>
                <w:szCs w:val="20"/>
              </w:rPr>
              <w:t xml:space="preserve"> planning van laagfrequente werkzaamheden?</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Antwoord</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4</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We denken aan het inzetten van een medewerker zonder vaste taak voor x uur per dag met name voor het oplossen van schoonmaakincidenten/calamiteiten, maar in de resterende tijd andere werkzaamheden kan verrichten. Hoe zouden jullie hoe invulling aan kunnen geven?  </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Antwoord</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5</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Welke soorten rollen/functieprofielen zijn door de markt aan te bieden voor een organisatie als </w:t>
            </w:r>
            <w:proofErr w:type="spellStart"/>
            <w:r w:rsidRPr="0035418C">
              <w:rPr>
                <w:rFonts w:ascii="Arial" w:eastAsia="Times New Roman" w:hAnsi="Arial"/>
                <w:sz w:val="20"/>
                <w:szCs w:val="20"/>
              </w:rPr>
              <w:t>Fontys</w:t>
            </w:r>
            <w:proofErr w:type="spellEnd"/>
            <w:r w:rsidRPr="0035418C">
              <w:rPr>
                <w:rFonts w:ascii="Arial" w:eastAsia="Times New Roman" w:hAnsi="Arial"/>
                <w:sz w:val="20"/>
                <w:szCs w:val="20"/>
              </w:rPr>
              <w:t>?</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Antwoord</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6</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Hoe is innovatie geborgd en georganiseerd binnen de markt/organisatie?</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Antwoord</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7</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100% Circulaire producten en diensten inzetten, is een ambitie van de </w:t>
            </w:r>
            <w:proofErr w:type="spellStart"/>
            <w:r w:rsidRPr="0035418C">
              <w:rPr>
                <w:rFonts w:ascii="Arial" w:eastAsia="Times New Roman" w:hAnsi="Arial"/>
                <w:sz w:val="20"/>
                <w:szCs w:val="20"/>
              </w:rPr>
              <w:t>Fontys</w:t>
            </w:r>
            <w:proofErr w:type="spellEnd"/>
            <w:r w:rsidRPr="0035418C">
              <w:rPr>
                <w:rFonts w:ascii="Arial" w:eastAsia="Times New Roman" w:hAnsi="Arial"/>
                <w:sz w:val="20"/>
                <w:szCs w:val="20"/>
              </w:rPr>
              <w:t>.</w:t>
            </w:r>
          </w:p>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a. Op welke manier is de markt bezig met circulaire producten en/of diensten?</w:t>
            </w:r>
          </w:p>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b. In welke mate komt circulariteit tot uiting in de producten en diensten die aangeboden worden?</w:t>
            </w:r>
          </w:p>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c. Zijn jullie bekend met het 9R model, zie onderstaande afbeelding?</w:t>
            </w:r>
          </w:p>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 xml:space="preserve">d. Welke circulaire </w:t>
            </w:r>
            <w:proofErr w:type="spellStart"/>
            <w:r w:rsidRPr="0035418C">
              <w:rPr>
                <w:rFonts w:ascii="Arial" w:eastAsia="Times New Roman" w:hAnsi="Arial"/>
                <w:sz w:val="20"/>
                <w:szCs w:val="20"/>
              </w:rPr>
              <w:t>KPI’s</w:t>
            </w:r>
            <w:proofErr w:type="spellEnd"/>
            <w:r w:rsidRPr="0035418C">
              <w:rPr>
                <w:rFonts w:ascii="Arial" w:eastAsia="Times New Roman" w:hAnsi="Arial"/>
                <w:sz w:val="20"/>
                <w:szCs w:val="20"/>
              </w:rPr>
              <w:t xml:space="preserve"> zouden opgenomen kunnen worden in een contract?               </w:t>
            </w:r>
          </w:p>
        </w:tc>
      </w:tr>
      <w:tr w:rsidR="0035418C" w:rsidRPr="0035418C" w:rsidTr="00BA5B38">
        <w:tc>
          <w:tcPr>
            <w:tcW w:w="1696" w:type="dxa"/>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lastRenderedPageBreak/>
              <w:t>Antwoord</w:t>
            </w:r>
          </w:p>
        </w:tc>
        <w:tc>
          <w:tcPr>
            <w:tcW w:w="7364" w:type="dxa"/>
          </w:tcPr>
          <w:p w:rsidR="0035418C" w:rsidRPr="0035418C" w:rsidRDefault="0035418C" w:rsidP="0035418C">
            <w:pPr>
              <w:spacing w:after="200" w:line="240" w:lineRule="atLeast"/>
              <w:contextualSpacing/>
              <w:rPr>
                <w:rFonts w:ascii="Arial" w:eastAsia="Times New Roman" w:hAnsi="Arial"/>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cs="Arial"/>
                <w:sz w:val="20"/>
                <w:szCs w:val="20"/>
              </w:rPr>
              <w:t>Vraag 8</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Wat zijn de voor- en nadelen voor het meenemen van glasbewassing (binnen-, buiten- en separatieglas) in de aanbesteding schoonmaak?</w:t>
            </w:r>
          </w:p>
        </w:tc>
      </w:tr>
      <w:tr w:rsidR="0035418C" w:rsidRPr="0035418C" w:rsidTr="00BA5B38">
        <w:tc>
          <w:tcPr>
            <w:tcW w:w="1696" w:type="dxa"/>
            <w:shd w:val="clear" w:color="auto" w:fill="auto"/>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Antwoord</w:t>
            </w:r>
          </w:p>
        </w:tc>
        <w:tc>
          <w:tcPr>
            <w:tcW w:w="7364" w:type="dxa"/>
            <w:shd w:val="clear" w:color="auto" w:fill="auto"/>
          </w:tcPr>
          <w:p w:rsidR="0035418C" w:rsidRPr="0035418C" w:rsidRDefault="0035418C" w:rsidP="0035418C">
            <w:pPr>
              <w:spacing w:after="200" w:line="240" w:lineRule="atLeast"/>
              <w:contextualSpacing/>
              <w:rPr>
                <w:rFonts w:ascii="Arial" w:eastAsia="Times New Roman" w:hAnsi="Arial"/>
                <w:b/>
                <w:sz w:val="20"/>
                <w:szCs w:val="20"/>
              </w:rPr>
            </w:pPr>
          </w:p>
        </w:tc>
      </w:tr>
      <w:tr w:rsidR="0035418C" w:rsidRPr="0035418C" w:rsidTr="0035418C">
        <w:tc>
          <w:tcPr>
            <w:tcW w:w="1696" w:type="dxa"/>
            <w:shd w:val="clear" w:color="auto" w:fill="D9D9D9"/>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Vraag 9</w:t>
            </w:r>
          </w:p>
        </w:tc>
        <w:tc>
          <w:tcPr>
            <w:tcW w:w="7364" w:type="dxa"/>
            <w:shd w:val="clear" w:color="auto" w:fill="D9D9D9"/>
          </w:tcPr>
          <w:p w:rsidR="0035418C" w:rsidRPr="0035418C" w:rsidRDefault="0035418C" w:rsidP="0035418C">
            <w:pPr>
              <w:spacing w:after="200" w:line="240" w:lineRule="atLeast"/>
              <w:contextualSpacing/>
              <w:rPr>
                <w:rFonts w:ascii="Arial" w:eastAsia="Times New Roman" w:hAnsi="Arial"/>
                <w:sz w:val="20"/>
                <w:szCs w:val="20"/>
              </w:rPr>
            </w:pPr>
            <w:r w:rsidRPr="0035418C">
              <w:rPr>
                <w:rFonts w:ascii="Arial" w:eastAsia="Times New Roman" w:hAnsi="Arial"/>
                <w:sz w:val="20"/>
                <w:szCs w:val="20"/>
              </w:rPr>
              <w:t>Wat zou u vanuit uw kennis, ervaring en expertise nog willen toevoegen naast hetgeen in bovenstaande al uitgevraagd is?</w:t>
            </w:r>
          </w:p>
        </w:tc>
      </w:tr>
      <w:tr w:rsidR="0035418C" w:rsidRPr="0035418C" w:rsidTr="00BA5B38">
        <w:tc>
          <w:tcPr>
            <w:tcW w:w="1696" w:type="dxa"/>
            <w:shd w:val="clear" w:color="auto" w:fill="auto"/>
          </w:tcPr>
          <w:p w:rsidR="0035418C" w:rsidRPr="0035418C" w:rsidRDefault="0035418C" w:rsidP="0035418C">
            <w:pPr>
              <w:spacing w:after="200" w:line="240" w:lineRule="atLeast"/>
              <w:contextualSpacing/>
              <w:rPr>
                <w:rFonts w:ascii="Arial" w:eastAsia="Times New Roman" w:hAnsi="Arial" w:cs="Arial"/>
                <w:sz w:val="20"/>
                <w:szCs w:val="20"/>
              </w:rPr>
            </w:pPr>
            <w:r w:rsidRPr="0035418C">
              <w:rPr>
                <w:rFonts w:ascii="Arial" w:eastAsia="Times New Roman" w:hAnsi="Arial" w:cs="Arial"/>
                <w:sz w:val="20"/>
                <w:szCs w:val="20"/>
              </w:rPr>
              <w:t>Antwoord</w:t>
            </w:r>
          </w:p>
        </w:tc>
        <w:tc>
          <w:tcPr>
            <w:tcW w:w="7364" w:type="dxa"/>
            <w:shd w:val="clear" w:color="auto" w:fill="auto"/>
          </w:tcPr>
          <w:p w:rsidR="0035418C" w:rsidRPr="0035418C" w:rsidRDefault="0035418C" w:rsidP="0035418C">
            <w:pPr>
              <w:spacing w:after="200" w:line="240" w:lineRule="atLeast"/>
              <w:contextualSpacing/>
              <w:rPr>
                <w:rFonts w:ascii="Arial" w:eastAsia="Times New Roman" w:hAnsi="Arial"/>
                <w:b/>
                <w:sz w:val="20"/>
                <w:szCs w:val="20"/>
              </w:rPr>
            </w:pPr>
          </w:p>
        </w:tc>
      </w:tr>
    </w:tbl>
    <w:p w:rsidR="0035418C" w:rsidRPr="0035418C" w:rsidRDefault="0035418C" w:rsidP="0035418C">
      <w:pPr>
        <w:spacing w:after="200" w:line="240" w:lineRule="auto"/>
        <w:contextualSpacing/>
        <w:rPr>
          <w:rFonts w:ascii="Arial" w:eastAsia="Times New Roman" w:hAnsi="Arial" w:cs="Arial"/>
          <w:sz w:val="20"/>
        </w:rPr>
      </w:pPr>
    </w:p>
    <w:p w:rsidR="0035418C" w:rsidRPr="0035418C" w:rsidRDefault="0035418C" w:rsidP="0035418C">
      <w:pPr>
        <w:spacing w:after="200" w:line="240" w:lineRule="auto"/>
        <w:contextualSpacing/>
        <w:rPr>
          <w:rFonts w:ascii="Arial" w:eastAsia="Times New Roman" w:hAnsi="Arial" w:cs="Arial"/>
          <w:sz w:val="20"/>
        </w:rPr>
      </w:pPr>
    </w:p>
    <w:p w:rsidR="0035418C" w:rsidRPr="0035418C" w:rsidRDefault="0035418C" w:rsidP="0035418C">
      <w:pPr>
        <w:spacing w:after="200" w:line="240" w:lineRule="auto"/>
        <w:contextualSpacing/>
        <w:rPr>
          <w:rFonts w:ascii="Arial" w:eastAsia="Times New Roman" w:hAnsi="Arial" w:cs="Arial"/>
          <w:i/>
          <w:sz w:val="20"/>
        </w:rPr>
      </w:pPr>
      <w:r w:rsidRPr="0035418C">
        <w:rPr>
          <w:rFonts w:ascii="Arial" w:eastAsia="Times New Roman" w:hAnsi="Arial" w:cs="Arial"/>
          <w:i/>
          <w:sz w:val="20"/>
        </w:rPr>
        <w:t>Afbeelding 1, het 9R-model (Internationaal model (</w:t>
      </w:r>
      <w:proofErr w:type="spellStart"/>
      <w:r w:rsidRPr="0035418C">
        <w:rPr>
          <w:rFonts w:ascii="Arial" w:eastAsia="Times New Roman" w:hAnsi="Arial" w:cs="Arial"/>
          <w:i/>
          <w:sz w:val="20"/>
        </w:rPr>
        <w:t>Potting</w:t>
      </w:r>
      <w:proofErr w:type="spellEnd"/>
      <w:r w:rsidRPr="0035418C">
        <w:rPr>
          <w:rFonts w:ascii="Arial" w:eastAsia="Times New Roman" w:hAnsi="Arial" w:cs="Arial"/>
          <w:i/>
          <w:sz w:val="20"/>
        </w:rPr>
        <w:t>, 2017))</w:t>
      </w:r>
    </w:p>
    <w:p w:rsidR="0035418C" w:rsidRPr="0035418C" w:rsidRDefault="0035418C" w:rsidP="0035418C">
      <w:pPr>
        <w:spacing w:after="200" w:line="240" w:lineRule="auto"/>
        <w:contextualSpacing/>
        <w:rPr>
          <w:rFonts w:ascii="Arial" w:eastAsia="Times New Roman" w:hAnsi="Arial" w:cs="Arial"/>
          <w:sz w:val="20"/>
        </w:rPr>
      </w:pPr>
    </w:p>
    <w:p w:rsidR="0035418C" w:rsidRPr="0035418C" w:rsidRDefault="0035418C" w:rsidP="0035418C">
      <w:pPr>
        <w:spacing w:after="200" w:line="240" w:lineRule="auto"/>
        <w:contextualSpacing/>
        <w:rPr>
          <w:rFonts w:ascii="Arial" w:eastAsia="Times New Roman" w:hAnsi="Arial" w:cs="Arial"/>
          <w:sz w:val="20"/>
        </w:rPr>
      </w:pPr>
      <w:r w:rsidRPr="0035418C">
        <w:rPr>
          <w:rFonts w:ascii="Arial" w:eastAsia="Times New Roman" w:hAnsi="Arial" w:cs="Arial"/>
          <w:noProof/>
          <w:sz w:val="20"/>
          <w:szCs w:val="20"/>
          <w:lang w:eastAsia="nl-NL"/>
        </w:rPr>
        <w:drawing>
          <wp:inline distT="0" distB="0" distL="0" distR="0" wp14:anchorId="4A255143" wp14:editId="14AB5BD2">
            <wp:extent cx="3924300" cy="3857625"/>
            <wp:effectExtent l="0" t="0" r="0" b="9525"/>
            <wp:docPr id="2" name="Afbeelding 2" descr="C:\Users\877294\AppData\Local\Microsoft\Windows\INetCache\Content.MSO\D6CDF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7294\AppData\Local\Microsoft\Windows\INetCache\Content.MSO\D6CDF79.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4300" cy="3857625"/>
                    </a:xfrm>
                    <a:prstGeom prst="rect">
                      <a:avLst/>
                    </a:prstGeom>
                    <a:noFill/>
                    <a:ln>
                      <a:noFill/>
                    </a:ln>
                  </pic:spPr>
                </pic:pic>
              </a:graphicData>
            </a:graphic>
          </wp:inline>
        </w:drawing>
      </w:r>
    </w:p>
    <w:p w:rsidR="0035418C" w:rsidRPr="0035418C" w:rsidRDefault="0035418C" w:rsidP="0035418C">
      <w:pPr>
        <w:spacing w:after="200" w:line="240" w:lineRule="auto"/>
        <w:contextualSpacing/>
        <w:rPr>
          <w:rFonts w:ascii="Arial" w:eastAsia="Times New Roman" w:hAnsi="Arial" w:cs="Arial"/>
          <w:sz w:val="20"/>
        </w:rPr>
      </w:pPr>
    </w:p>
    <w:p w:rsidR="0035418C" w:rsidRPr="0035418C" w:rsidRDefault="0035418C" w:rsidP="0035418C">
      <w:pPr>
        <w:spacing w:after="200" w:line="240" w:lineRule="auto"/>
        <w:contextualSpacing/>
        <w:rPr>
          <w:rFonts w:ascii="Arial" w:eastAsia="Times New Roman" w:hAnsi="Arial" w:cs="Arial"/>
          <w:sz w:val="20"/>
        </w:rPr>
      </w:pPr>
    </w:p>
    <w:p w:rsidR="0086268F" w:rsidRPr="000D09EA" w:rsidRDefault="0086268F">
      <w:pPr>
        <w:rPr>
          <w:rFonts w:ascii="Arial" w:hAnsi="Arial" w:cs="Arial"/>
          <w:sz w:val="20"/>
          <w:szCs w:val="20"/>
        </w:rPr>
      </w:pPr>
    </w:p>
    <w:sectPr w:rsidR="0086268F"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8C"/>
    <w:rsid w:val="000D09EA"/>
    <w:rsid w:val="0035418C"/>
    <w:rsid w:val="00561E94"/>
    <w:rsid w:val="00862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118A"/>
  <w15:chartTrackingRefBased/>
  <w15:docId w15:val="{0EA81991-35A0-43C3-9F84-F75057C0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541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Pulskens,Hans J.P.M.</dc:creator>
  <cp:keywords/>
  <dc:description/>
  <cp:lastModifiedBy>Pulskens,Hans J.P.M.</cp:lastModifiedBy>
  <cp:revision>2</cp:revision>
  <dcterms:created xsi:type="dcterms:W3CDTF">2020-05-20T12:17:00Z</dcterms:created>
  <dcterms:modified xsi:type="dcterms:W3CDTF">2020-05-20T12:28:00Z</dcterms:modified>
</cp:coreProperties>
</file>