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99B60" w14:textId="15677223" w:rsidR="002D4CD7" w:rsidRDefault="002D4CD7" w:rsidP="002D4CD7">
      <w:pPr>
        <w:rPr>
          <w:lang w:eastAsia="nl-NL"/>
        </w:rPr>
      </w:pPr>
      <w:bookmarkStart w:id="0" w:name="_GoBack"/>
      <w:bookmarkEnd w:id="0"/>
    </w:p>
    <w:p w14:paraId="3C9266FB" w14:textId="77777777" w:rsidR="009001FF" w:rsidRDefault="009001FF" w:rsidP="002D4CD7">
      <w:pPr>
        <w:rPr>
          <w:lang w:eastAsia="nl-NL"/>
        </w:rPr>
      </w:pPr>
    </w:p>
    <w:p w14:paraId="6DCA98E6" w14:textId="77777777" w:rsidR="0061157B" w:rsidRDefault="00233112" w:rsidP="002D4CD7">
      <w:pPr>
        <w:rPr>
          <w:lang w:eastAsia="nl-NL"/>
        </w:rPr>
      </w:pPr>
      <w:r>
        <w:rPr>
          <w:rFonts w:cs="Arial"/>
          <w:b/>
          <w:noProof/>
          <w:sz w:val="28"/>
          <w:szCs w:val="28"/>
          <w:lang w:eastAsia="nl-NL"/>
        </w:rPr>
        <w:t xml:space="preserve">            </w:t>
      </w:r>
      <w:r>
        <w:rPr>
          <w:rFonts w:ascii="Arial" w:hAnsi="Arial" w:cs="Arial"/>
          <w:b/>
          <w:noProof/>
          <w:sz w:val="28"/>
          <w:szCs w:val="28"/>
          <w:lang w:eastAsia="nl-NL"/>
        </w:rPr>
        <w:t xml:space="preserve">             </w:t>
      </w:r>
    </w:p>
    <w:p w14:paraId="1058A665" w14:textId="77777777" w:rsidR="0061157B" w:rsidRDefault="0061157B" w:rsidP="002D4CD7">
      <w:pPr>
        <w:rPr>
          <w:lang w:eastAsia="nl-NL"/>
        </w:rPr>
      </w:pPr>
    </w:p>
    <w:p w14:paraId="33F42777" w14:textId="77777777" w:rsidR="0061157B" w:rsidRDefault="0061157B" w:rsidP="002D4CD7">
      <w:pPr>
        <w:rPr>
          <w:lang w:eastAsia="nl-NL"/>
        </w:rPr>
      </w:pPr>
    </w:p>
    <w:p w14:paraId="74606ECA" w14:textId="77777777" w:rsidR="008B1E63" w:rsidRDefault="008B1E63" w:rsidP="0061157B">
      <w:pPr>
        <w:jc w:val="center"/>
        <w:rPr>
          <w:b/>
          <w:sz w:val="48"/>
          <w:szCs w:val="48"/>
          <w:lang w:eastAsia="nl-NL"/>
        </w:rPr>
      </w:pPr>
    </w:p>
    <w:p w14:paraId="0DB712A0" w14:textId="77777777" w:rsidR="008B1E63" w:rsidRDefault="008B1E63" w:rsidP="0061157B">
      <w:pPr>
        <w:jc w:val="center"/>
        <w:rPr>
          <w:b/>
          <w:sz w:val="48"/>
          <w:szCs w:val="48"/>
          <w:lang w:eastAsia="nl-NL"/>
        </w:rPr>
      </w:pPr>
    </w:p>
    <w:p w14:paraId="389AD19A" w14:textId="04DC2D00" w:rsidR="0061157B" w:rsidRPr="00CB182D" w:rsidRDefault="0061157B" w:rsidP="0061157B">
      <w:pPr>
        <w:jc w:val="center"/>
        <w:rPr>
          <w:b/>
          <w:sz w:val="48"/>
          <w:szCs w:val="48"/>
          <w:lang w:eastAsia="nl-NL"/>
        </w:rPr>
      </w:pPr>
      <w:r w:rsidRPr="00CB182D">
        <w:rPr>
          <w:b/>
          <w:sz w:val="48"/>
          <w:szCs w:val="48"/>
          <w:lang w:eastAsia="nl-NL"/>
        </w:rPr>
        <w:t>Offerteaanvraag</w:t>
      </w:r>
    </w:p>
    <w:p w14:paraId="2667E4D4" w14:textId="77777777" w:rsidR="0061157B" w:rsidRPr="00CB182D" w:rsidRDefault="0061157B" w:rsidP="0061157B">
      <w:pPr>
        <w:jc w:val="center"/>
        <w:rPr>
          <w:b/>
          <w:sz w:val="48"/>
          <w:szCs w:val="48"/>
          <w:lang w:eastAsia="nl-NL"/>
        </w:rPr>
      </w:pPr>
    </w:p>
    <w:p w14:paraId="7AC2515C" w14:textId="77777777" w:rsidR="00B16514" w:rsidRDefault="00B16514" w:rsidP="0061157B">
      <w:pPr>
        <w:jc w:val="center"/>
        <w:rPr>
          <w:b/>
          <w:sz w:val="48"/>
          <w:szCs w:val="48"/>
          <w:lang w:eastAsia="nl-NL"/>
        </w:rPr>
      </w:pPr>
    </w:p>
    <w:p w14:paraId="0BB8270B" w14:textId="77777777" w:rsidR="00C1610B" w:rsidRPr="00CB182D" w:rsidRDefault="00C1610B" w:rsidP="0061157B">
      <w:pPr>
        <w:jc w:val="center"/>
        <w:rPr>
          <w:b/>
          <w:sz w:val="48"/>
          <w:szCs w:val="48"/>
          <w:lang w:eastAsia="nl-NL"/>
        </w:rPr>
      </w:pPr>
    </w:p>
    <w:p w14:paraId="32BE84C6" w14:textId="77777777" w:rsidR="00171827" w:rsidRDefault="0061157B" w:rsidP="0061157B">
      <w:pPr>
        <w:jc w:val="center"/>
        <w:rPr>
          <w:b/>
          <w:sz w:val="56"/>
          <w:szCs w:val="56"/>
          <w:lang w:eastAsia="nl-NL"/>
        </w:rPr>
      </w:pPr>
      <w:r w:rsidRPr="00C1610B">
        <w:rPr>
          <w:b/>
          <w:sz w:val="56"/>
          <w:szCs w:val="56"/>
          <w:lang w:eastAsia="nl-NL"/>
        </w:rPr>
        <w:t>Eu</w:t>
      </w:r>
      <w:r w:rsidR="00B16514" w:rsidRPr="00C1610B">
        <w:rPr>
          <w:b/>
          <w:sz w:val="56"/>
          <w:szCs w:val="56"/>
          <w:lang w:eastAsia="nl-NL"/>
        </w:rPr>
        <w:t>ropese</w:t>
      </w:r>
      <w:r w:rsidR="00470F0E">
        <w:rPr>
          <w:b/>
          <w:sz w:val="56"/>
          <w:szCs w:val="56"/>
          <w:lang w:eastAsia="nl-NL"/>
        </w:rPr>
        <w:t xml:space="preserve"> Aanbesteding </w:t>
      </w:r>
      <w:r w:rsidR="00B16514" w:rsidRPr="00C1610B">
        <w:rPr>
          <w:b/>
          <w:sz w:val="56"/>
          <w:szCs w:val="56"/>
          <w:lang w:eastAsia="nl-NL"/>
        </w:rPr>
        <w:t xml:space="preserve"> voor </w:t>
      </w:r>
    </w:p>
    <w:p w14:paraId="51F8671C" w14:textId="77777777" w:rsidR="00CB182D" w:rsidRPr="00C1610B" w:rsidRDefault="00171827" w:rsidP="0061157B">
      <w:pPr>
        <w:jc w:val="center"/>
        <w:rPr>
          <w:b/>
          <w:sz w:val="56"/>
          <w:szCs w:val="56"/>
          <w:lang w:eastAsia="nl-NL"/>
        </w:rPr>
      </w:pPr>
      <w:r>
        <w:rPr>
          <w:b/>
          <w:sz w:val="56"/>
          <w:szCs w:val="56"/>
          <w:lang w:eastAsia="nl-NL"/>
        </w:rPr>
        <w:t xml:space="preserve">Centrale Inkoop Hardware </w:t>
      </w:r>
      <w:r w:rsidR="00CB182D" w:rsidRPr="00C1610B">
        <w:rPr>
          <w:b/>
          <w:sz w:val="56"/>
          <w:szCs w:val="56"/>
          <w:lang w:eastAsia="nl-NL"/>
        </w:rPr>
        <w:t>voor</w:t>
      </w:r>
      <w:r w:rsidR="00C1610B">
        <w:rPr>
          <w:b/>
          <w:sz w:val="56"/>
          <w:szCs w:val="56"/>
          <w:lang w:eastAsia="nl-NL"/>
        </w:rPr>
        <w:t xml:space="preserve"> </w:t>
      </w:r>
      <w:r w:rsidR="00CB182D" w:rsidRPr="00C1610B">
        <w:rPr>
          <w:b/>
          <w:sz w:val="56"/>
          <w:szCs w:val="56"/>
          <w:lang w:eastAsia="nl-NL"/>
        </w:rPr>
        <w:t>de g</w:t>
      </w:r>
      <w:r w:rsidR="0061157B" w:rsidRPr="00C1610B">
        <w:rPr>
          <w:b/>
          <w:sz w:val="56"/>
          <w:szCs w:val="56"/>
          <w:lang w:eastAsia="nl-NL"/>
        </w:rPr>
        <w:t>emeenten</w:t>
      </w:r>
      <w:r w:rsidR="00B16514" w:rsidRPr="00C1610B">
        <w:rPr>
          <w:b/>
          <w:sz w:val="56"/>
          <w:szCs w:val="56"/>
          <w:lang w:eastAsia="nl-NL"/>
        </w:rPr>
        <w:t xml:space="preserve"> </w:t>
      </w:r>
    </w:p>
    <w:p w14:paraId="41988C71" w14:textId="77777777" w:rsidR="0061157B" w:rsidRPr="00C1610B" w:rsidRDefault="0061157B" w:rsidP="0061157B">
      <w:pPr>
        <w:jc w:val="center"/>
        <w:rPr>
          <w:sz w:val="56"/>
          <w:szCs w:val="56"/>
          <w:lang w:eastAsia="nl-NL"/>
        </w:rPr>
      </w:pPr>
      <w:r w:rsidRPr="00C1610B">
        <w:rPr>
          <w:b/>
          <w:sz w:val="56"/>
          <w:szCs w:val="56"/>
          <w:lang w:eastAsia="nl-NL"/>
        </w:rPr>
        <w:t>Aalsmeer</w:t>
      </w:r>
      <w:r w:rsidR="00CB182D" w:rsidRPr="00C1610B">
        <w:rPr>
          <w:b/>
          <w:sz w:val="56"/>
          <w:szCs w:val="56"/>
          <w:lang w:eastAsia="nl-NL"/>
        </w:rPr>
        <w:t xml:space="preserve"> en Amstelveen</w:t>
      </w:r>
    </w:p>
    <w:p w14:paraId="14509AC7" w14:textId="77777777" w:rsidR="0061157B" w:rsidRPr="0061157B" w:rsidRDefault="0061157B" w:rsidP="0061157B">
      <w:pPr>
        <w:jc w:val="center"/>
        <w:rPr>
          <w:sz w:val="48"/>
          <w:szCs w:val="48"/>
          <w:lang w:eastAsia="nl-NL"/>
        </w:rPr>
      </w:pPr>
    </w:p>
    <w:p w14:paraId="734E81F5" w14:textId="77777777" w:rsidR="0061157B" w:rsidRDefault="0061157B" w:rsidP="0061157B">
      <w:pPr>
        <w:rPr>
          <w:lang w:eastAsia="nl-NL"/>
        </w:rPr>
      </w:pPr>
    </w:p>
    <w:p w14:paraId="25DC80A7" w14:textId="77777777" w:rsidR="00E70042" w:rsidRDefault="00E70042" w:rsidP="0061157B">
      <w:pPr>
        <w:rPr>
          <w:lang w:eastAsia="nl-NL"/>
        </w:rPr>
      </w:pPr>
    </w:p>
    <w:p w14:paraId="0BA6C25F" w14:textId="77777777" w:rsidR="00C1610B" w:rsidRDefault="00C1610B" w:rsidP="0061157B">
      <w:pPr>
        <w:rPr>
          <w:lang w:val="nl" w:eastAsia="nl-NL"/>
        </w:rPr>
      </w:pPr>
    </w:p>
    <w:p w14:paraId="177B7E12" w14:textId="77777777" w:rsidR="00B16514" w:rsidRDefault="00B16514" w:rsidP="0061157B">
      <w:pPr>
        <w:rPr>
          <w:lang w:val="nl" w:eastAsia="nl-NL"/>
        </w:rPr>
      </w:pPr>
    </w:p>
    <w:p w14:paraId="77A03DEB" w14:textId="77777777" w:rsidR="00B16514" w:rsidRDefault="00B16514" w:rsidP="0061157B">
      <w:pPr>
        <w:rPr>
          <w:lang w:val="nl" w:eastAsia="nl-NL"/>
        </w:rPr>
      </w:pPr>
    </w:p>
    <w:p w14:paraId="59746837" w14:textId="77777777" w:rsidR="00B16514" w:rsidRPr="0061157B" w:rsidRDefault="00B16514" w:rsidP="0061157B">
      <w:pPr>
        <w:rPr>
          <w:lang w:val="nl" w:eastAsia="nl-NL"/>
        </w:rPr>
      </w:pPr>
    </w:p>
    <w:p w14:paraId="61CEEBF5" w14:textId="77777777" w:rsidR="0061157B" w:rsidRDefault="0061157B" w:rsidP="0061157B">
      <w:pPr>
        <w:rPr>
          <w:lang w:eastAsia="nl-NL"/>
        </w:rPr>
      </w:pPr>
    </w:p>
    <w:p w14:paraId="5A3EF802" w14:textId="77777777" w:rsidR="0061157B" w:rsidRDefault="0061157B" w:rsidP="0061157B">
      <w:pPr>
        <w:rPr>
          <w:lang w:eastAsia="nl-NL"/>
        </w:rPr>
      </w:pPr>
    </w:p>
    <w:p w14:paraId="3CBD550B" w14:textId="77777777" w:rsidR="0034137F" w:rsidRDefault="0034137F" w:rsidP="0061157B">
      <w:pPr>
        <w:rPr>
          <w:lang w:eastAsia="nl-NL"/>
        </w:rPr>
      </w:pPr>
    </w:p>
    <w:p w14:paraId="46746B8D" w14:textId="77777777" w:rsidR="0034137F" w:rsidRDefault="0034137F" w:rsidP="0061157B">
      <w:pPr>
        <w:rPr>
          <w:lang w:eastAsia="nl-NL"/>
        </w:rPr>
      </w:pPr>
    </w:p>
    <w:p w14:paraId="7B4ED0EB" w14:textId="77777777" w:rsidR="0061157B" w:rsidRDefault="0061157B" w:rsidP="0061157B">
      <w:pPr>
        <w:rPr>
          <w:lang w:eastAsia="nl-NL"/>
        </w:rPr>
      </w:pPr>
    </w:p>
    <w:p w14:paraId="19B1B944" w14:textId="77777777" w:rsidR="0061157B" w:rsidRDefault="0061157B" w:rsidP="0061157B">
      <w:pPr>
        <w:rPr>
          <w:lang w:eastAsia="nl-NL"/>
        </w:rPr>
      </w:pPr>
    </w:p>
    <w:p w14:paraId="521D1CC6" w14:textId="77777777" w:rsidR="0061157B" w:rsidRDefault="0061157B" w:rsidP="0061157B">
      <w:pPr>
        <w:rPr>
          <w:lang w:eastAsia="nl-NL"/>
        </w:rPr>
      </w:pPr>
    </w:p>
    <w:p w14:paraId="41E5C52D" w14:textId="77777777" w:rsidR="0061157B" w:rsidRDefault="0061157B" w:rsidP="0061157B">
      <w:pPr>
        <w:rPr>
          <w:lang w:eastAsia="nl-NL"/>
        </w:rPr>
      </w:pPr>
    </w:p>
    <w:p w14:paraId="26CA22BF" w14:textId="77777777" w:rsidR="0061157B" w:rsidRDefault="0061157B" w:rsidP="0061157B">
      <w:pPr>
        <w:rPr>
          <w:lang w:eastAsia="nl-NL"/>
        </w:rPr>
      </w:pPr>
      <w:r>
        <w:rPr>
          <w:lang w:eastAsia="nl-NL"/>
        </w:rPr>
        <w:t>I&amp;A- nummer</w:t>
      </w:r>
      <w:r>
        <w:rPr>
          <w:lang w:eastAsia="nl-NL"/>
        </w:rPr>
        <w:tab/>
        <w:t xml:space="preserve">: </w:t>
      </w:r>
      <w:r w:rsidR="007C6AD3">
        <w:rPr>
          <w:lang w:eastAsia="nl-NL"/>
        </w:rPr>
        <w:t>201</w:t>
      </w:r>
      <w:r w:rsidR="00171827">
        <w:rPr>
          <w:lang w:eastAsia="nl-NL"/>
        </w:rPr>
        <w:t>9-0158</w:t>
      </w:r>
    </w:p>
    <w:p w14:paraId="33A3B33C" w14:textId="7E279AA9" w:rsidR="0061157B" w:rsidRDefault="0061157B" w:rsidP="0061157B">
      <w:pPr>
        <w:rPr>
          <w:lang w:eastAsia="nl-NL"/>
        </w:rPr>
      </w:pPr>
      <w:r>
        <w:rPr>
          <w:lang w:eastAsia="nl-NL"/>
        </w:rPr>
        <w:t>Opge</w:t>
      </w:r>
      <w:r w:rsidR="00383079">
        <w:rPr>
          <w:lang w:eastAsia="nl-NL"/>
        </w:rPr>
        <w:t>s</w:t>
      </w:r>
      <w:r>
        <w:rPr>
          <w:lang w:eastAsia="nl-NL"/>
        </w:rPr>
        <w:t>teld door</w:t>
      </w:r>
      <w:r>
        <w:rPr>
          <w:lang w:eastAsia="nl-NL"/>
        </w:rPr>
        <w:tab/>
        <w:t>:</w:t>
      </w:r>
      <w:r w:rsidR="007C6AD3">
        <w:rPr>
          <w:lang w:eastAsia="nl-NL"/>
        </w:rPr>
        <w:t xml:space="preserve"> Jos Rongen</w:t>
      </w:r>
    </w:p>
    <w:p w14:paraId="2A1FC0F7" w14:textId="4FD9D71A" w:rsidR="002D4CD7" w:rsidRPr="002D4CD7" w:rsidRDefault="0061157B" w:rsidP="002D4CD7">
      <w:pPr>
        <w:rPr>
          <w:lang w:eastAsia="nl-NL"/>
        </w:rPr>
        <w:sectPr w:rsidR="002D4CD7" w:rsidRPr="002D4CD7" w:rsidSect="006A1971">
          <w:footerReference w:type="default" r:id="rId9"/>
          <w:headerReference w:type="first" r:id="rId10"/>
          <w:footerReference w:type="first" r:id="rId11"/>
          <w:pgSz w:w="11906" w:h="16838" w:code="9"/>
          <w:pgMar w:top="2835" w:right="1418" w:bottom="1418" w:left="1418" w:header="0" w:footer="709" w:gutter="0"/>
          <w:pgNumType w:start="0"/>
          <w:cols w:space="708"/>
          <w:titlePg/>
          <w:docGrid w:linePitch="360"/>
        </w:sectPr>
      </w:pPr>
      <w:r>
        <w:rPr>
          <w:lang w:eastAsia="nl-NL"/>
        </w:rPr>
        <w:t>Datum/versie</w:t>
      </w:r>
      <w:r>
        <w:rPr>
          <w:lang w:eastAsia="nl-NL"/>
        </w:rPr>
        <w:tab/>
        <w:t>:</w:t>
      </w:r>
      <w:r w:rsidR="00C8134D">
        <w:rPr>
          <w:lang w:eastAsia="nl-NL"/>
        </w:rPr>
        <w:t xml:space="preserve"> </w:t>
      </w:r>
      <w:r w:rsidR="009428E3">
        <w:rPr>
          <w:lang w:eastAsia="nl-NL"/>
        </w:rPr>
        <w:t>versie 1.0 1</w:t>
      </w:r>
      <w:r w:rsidR="007C7A25">
        <w:rPr>
          <w:lang w:eastAsia="nl-NL"/>
        </w:rPr>
        <w:t>0 mei</w:t>
      </w:r>
      <w:r w:rsidR="009428E3">
        <w:rPr>
          <w:lang w:eastAsia="nl-NL"/>
        </w:rPr>
        <w:t xml:space="preserve"> 2020     </w:t>
      </w:r>
    </w:p>
    <w:sdt>
      <w:sdtPr>
        <w:rPr>
          <w:rFonts w:ascii="Verdana" w:eastAsiaTheme="minorHAnsi" w:hAnsi="Verdana" w:cstheme="minorBidi"/>
          <w:b w:val="0"/>
          <w:bCs w:val="0"/>
          <w:color w:val="auto"/>
          <w:sz w:val="18"/>
          <w:szCs w:val="18"/>
        </w:rPr>
        <w:id w:val="-1364288864"/>
        <w:docPartObj>
          <w:docPartGallery w:val="Table of Contents"/>
          <w:docPartUnique/>
        </w:docPartObj>
      </w:sdtPr>
      <w:sdtEndPr/>
      <w:sdtContent>
        <w:p w14:paraId="1F3A981A" w14:textId="77777777" w:rsidR="00B1452D" w:rsidRPr="00B1452D" w:rsidRDefault="00B1452D">
          <w:pPr>
            <w:pStyle w:val="Kopvaninhoudsopgave"/>
            <w:rPr>
              <w:color w:val="auto"/>
            </w:rPr>
          </w:pPr>
          <w:r w:rsidRPr="00B1452D">
            <w:rPr>
              <w:color w:val="auto"/>
            </w:rPr>
            <w:t>Inhoudsopgave</w:t>
          </w:r>
        </w:p>
        <w:p w14:paraId="6DD3F3AE" w14:textId="13EAB2A1" w:rsidR="008B1E63" w:rsidRDefault="00B1452D">
          <w:pPr>
            <w:pStyle w:val="Inhopg1"/>
            <w:tabs>
              <w:tab w:val="right" w:leader="dot" w:pos="9060"/>
            </w:tabs>
            <w:rPr>
              <w:rFonts w:asciiTheme="minorHAnsi" w:eastAsiaTheme="minorEastAsia" w:hAnsiTheme="minorHAnsi"/>
              <w:noProof/>
              <w:sz w:val="22"/>
              <w:szCs w:val="22"/>
              <w:lang w:eastAsia="nl-NL"/>
            </w:rPr>
          </w:pPr>
          <w:r>
            <w:fldChar w:fldCharType="begin"/>
          </w:r>
          <w:r>
            <w:instrText xml:space="preserve"> TOC \o "1-3" \h \z \u </w:instrText>
          </w:r>
          <w:r>
            <w:fldChar w:fldCharType="separate"/>
          </w:r>
          <w:hyperlink w:anchor="_Toc35591346" w:history="1">
            <w:r w:rsidR="008B1E63" w:rsidRPr="00182F72">
              <w:rPr>
                <w:rStyle w:val="Hyperlink"/>
                <w:noProof/>
              </w:rPr>
              <w:t>Begrippen</w:t>
            </w:r>
            <w:r w:rsidR="008B1E63">
              <w:rPr>
                <w:noProof/>
                <w:webHidden/>
              </w:rPr>
              <w:tab/>
            </w:r>
            <w:r w:rsidR="008B1E63">
              <w:rPr>
                <w:noProof/>
                <w:webHidden/>
              </w:rPr>
              <w:fldChar w:fldCharType="begin"/>
            </w:r>
            <w:r w:rsidR="008B1E63">
              <w:rPr>
                <w:noProof/>
                <w:webHidden/>
              </w:rPr>
              <w:instrText xml:space="preserve"> PAGEREF _Toc35591346 \h </w:instrText>
            </w:r>
            <w:r w:rsidR="008B1E63">
              <w:rPr>
                <w:noProof/>
                <w:webHidden/>
              </w:rPr>
            </w:r>
            <w:r w:rsidR="008B1E63">
              <w:rPr>
                <w:noProof/>
                <w:webHidden/>
              </w:rPr>
              <w:fldChar w:fldCharType="separate"/>
            </w:r>
            <w:r w:rsidR="008B1E63">
              <w:rPr>
                <w:noProof/>
                <w:webHidden/>
              </w:rPr>
              <w:t>3</w:t>
            </w:r>
            <w:r w:rsidR="008B1E63">
              <w:rPr>
                <w:noProof/>
                <w:webHidden/>
              </w:rPr>
              <w:fldChar w:fldCharType="end"/>
            </w:r>
          </w:hyperlink>
        </w:p>
        <w:p w14:paraId="77384A87" w14:textId="57DA9BC6" w:rsidR="008B1E63" w:rsidRDefault="003849D3">
          <w:pPr>
            <w:pStyle w:val="Inhopg1"/>
            <w:tabs>
              <w:tab w:val="left" w:pos="660"/>
              <w:tab w:val="right" w:leader="dot" w:pos="9060"/>
            </w:tabs>
            <w:rPr>
              <w:rFonts w:asciiTheme="minorHAnsi" w:eastAsiaTheme="minorEastAsia" w:hAnsiTheme="minorHAnsi"/>
              <w:noProof/>
              <w:sz w:val="22"/>
              <w:szCs w:val="22"/>
              <w:lang w:eastAsia="nl-NL"/>
            </w:rPr>
          </w:pPr>
          <w:hyperlink w:anchor="_Toc35591347" w:history="1">
            <w:r w:rsidR="008B1E63" w:rsidRPr="00182F72">
              <w:rPr>
                <w:rStyle w:val="Hyperlink"/>
                <w:noProof/>
              </w:rPr>
              <w:t>1.</w:t>
            </w:r>
            <w:r w:rsidR="008B1E63">
              <w:rPr>
                <w:rFonts w:asciiTheme="minorHAnsi" w:eastAsiaTheme="minorEastAsia" w:hAnsiTheme="minorHAnsi"/>
                <w:noProof/>
                <w:sz w:val="22"/>
                <w:szCs w:val="22"/>
                <w:lang w:eastAsia="nl-NL"/>
              </w:rPr>
              <w:tab/>
            </w:r>
            <w:r w:rsidR="008B1E63" w:rsidRPr="00182F72">
              <w:rPr>
                <w:rStyle w:val="Hyperlink"/>
                <w:noProof/>
              </w:rPr>
              <w:t>Inleiding</w:t>
            </w:r>
            <w:r w:rsidR="008B1E63">
              <w:rPr>
                <w:noProof/>
                <w:webHidden/>
              </w:rPr>
              <w:tab/>
            </w:r>
            <w:r w:rsidR="008B1E63">
              <w:rPr>
                <w:noProof/>
                <w:webHidden/>
              </w:rPr>
              <w:fldChar w:fldCharType="begin"/>
            </w:r>
            <w:r w:rsidR="008B1E63">
              <w:rPr>
                <w:noProof/>
                <w:webHidden/>
              </w:rPr>
              <w:instrText xml:space="preserve"> PAGEREF _Toc35591347 \h </w:instrText>
            </w:r>
            <w:r w:rsidR="008B1E63">
              <w:rPr>
                <w:noProof/>
                <w:webHidden/>
              </w:rPr>
            </w:r>
            <w:r w:rsidR="008B1E63">
              <w:rPr>
                <w:noProof/>
                <w:webHidden/>
              </w:rPr>
              <w:fldChar w:fldCharType="separate"/>
            </w:r>
            <w:r w:rsidR="008B1E63">
              <w:rPr>
                <w:noProof/>
                <w:webHidden/>
              </w:rPr>
              <w:t>5</w:t>
            </w:r>
            <w:r w:rsidR="008B1E63">
              <w:rPr>
                <w:noProof/>
                <w:webHidden/>
              </w:rPr>
              <w:fldChar w:fldCharType="end"/>
            </w:r>
          </w:hyperlink>
        </w:p>
        <w:p w14:paraId="459001AC" w14:textId="0DE7E1BD"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48" w:history="1">
            <w:r w:rsidR="008B1E63" w:rsidRPr="00182F72">
              <w:rPr>
                <w:rStyle w:val="Hyperlink"/>
                <w:noProof/>
              </w:rPr>
              <w:t>1.1</w:t>
            </w:r>
            <w:r w:rsidR="008B1E63">
              <w:rPr>
                <w:rFonts w:asciiTheme="minorHAnsi" w:eastAsiaTheme="minorEastAsia" w:hAnsiTheme="minorHAnsi"/>
                <w:noProof/>
                <w:sz w:val="22"/>
                <w:szCs w:val="22"/>
                <w:lang w:eastAsia="nl-NL"/>
              </w:rPr>
              <w:tab/>
            </w:r>
            <w:r w:rsidR="008B1E63" w:rsidRPr="00182F72">
              <w:rPr>
                <w:rStyle w:val="Hyperlink"/>
                <w:noProof/>
              </w:rPr>
              <w:t>Algemeen</w:t>
            </w:r>
            <w:r w:rsidR="008B1E63">
              <w:rPr>
                <w:noProof/>
                <w:webHidden/>
              </w:rPr>
              <w:tab/>
            </w:r>
            <w:r w:rsidR="008B1E63">
              <w:rPr>
                <w:noProof/>
                <w:webHidden/>
              </w:rPr>
              <w:fldChar w:fldCharType="begin"/>
            </w:r>
            <w:r w:rsidR="008B1E63">
              <w:rPr>
                <w:noProof/>
                <w:webHidden/>
              </w:rPr>
              <w:instrText xml:space="preserve"> PAGEREF _Toc35591348 \h </w:instrText>
            </w:r>
            <w:r w:rsidR="008B1E63">
              <w:rPr>
                <w:noProof/>
                <w:webHidden/>
              </w:rPr>
            </w:r>
            <w:r w:rsidR="008B1E63">
              <w:rPr>
                <w:noProof/>
                <w:webHidden/>
              </w:rPr>
              <w:fldChar w:fldCharType="separate"/>
            </w:r>
            <w:r w:rsidR="008B1E63">
              <w:rPr>
                <w:noProof/>
                <w:webHidden/>
              </w:rPr>
              <w:t>5</w:t>
            </w:r>
            <w:r w:rsidR="008B1E63">
              <w:rPr>
                <w:noProof/>
                <w:webHidden/>
              </w:rPr>
              <w:fldChar w:fldCharType="end"/>
            </w:r>
          </w:hyperlink>
        </w:p>
        <w:p w14:paraId="409CFB3A" w14:textId="37CB97D8"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49" w:history="1">
            <w:r w:rsidR="008B1E63" w:rsidRPr="00182F72">
              <w:rPr>
                <w:rStyle w:val="Hyperlink"/>
                <w:noProof/>
              </w:rPr>
              <w:t>1.2</w:t>
            </w:r>
            <w:r w:rsidR="008B1E63">
              <w:rPr>
                <w:rFonts w:asciiTheme="minorHAnsi" w:eastAsiaTheme="minorEastAsia" w:hAnsiTheme="minorHAnsi"/>
                <w:noProof/>
                <w:sz w:val="22"/>
                <w:szCs w:val="22"/>
                <w:lang w:eastAsia="nl-NL"/>
              </w:rPr>
              <w:tab/>
            </w:r>
            <w:r w:rsidR="008B1E63" w:rsidRPr="00182F72">
              <w:rPr>
                <w:rStyle w:val="Hyperlink"/>
                <w:noProof/>
              </w:rPr>
              <w:t>Aanbestedende Dienst</w:t>
            </w:r>
            <w:r w:rsidR="008B1E63">
              <w:rPr>
                <w:noProof/>
                <w:webHidden/>
              </w:rPr>
              <w:tab/>
            </w:r>
            <w:r w:rsidR="008B1E63">
              <w:rPr>
                <w:noProof/>
                <w:webHidden/>
              </w:rPr>
              <w:fldChar w:fldCharType="begin"/>
            </w:r>
            <w:r w:rsidR="008B1E63">
              <w:rPr>
                <w:noProof/>
                <w:webHidden/>
              </w:rPr>
              <w:instrText xml:space="preserve"> PAGEREF _Toc35591349 \h </w:instrText>
            </w:r>
            <w:r w:rsidR="008B1E63">
              <w:rPr>
                <w:noProof/>
                <w:webHidden/>
              </w:rPr>
            </w:r>
            <w:r w:rsidR="008B1E63">
              <w:rPr>
                <w:noProof/>
                <w:webHidden/>
              </w:rPr>
              <w:fldChar w:fldCharType="separate"/>
            </w:r>
            <w:r w:rsidR="008B1E63">
              <w:rPr>
                <w:noProof/>
                <w:webHidden/>
              </w:rPr>
              <w:t>5</w:t>
            </w:r>
            <w:r w:rsidR="008B1E63">
              <w:rPr>
                <w:noProof/>
                <w:webHidden/>
              </w:rPr>
              <w:fldChar w:fldCharType="end"/>
            </w:r>
          </w:hyperlink>
        </w:p>
        <w:p w14:paraId="615EAE72" w14:textId="239D23D8"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50" w:history="1">
            <w:r w:rsidR="008B1E63" w:rsidRPr="00182F72">
              <w:rPr>
                <w:rStyle w:val="Hyperlink"/>
                <w:noProof/>
              </w:rPr>
              <w:t>1.3</w:t>
            </w:r>
            <w:r w:rsidR="008B1E63">
              <w:rPr>
                <w:rFonts w:asciiTheme="minorHAnsi" w:eastAsiaTheme="minorEastAsia" w:hAnsiTheme="minorHAnsi"/>
                <w:noProof/>
                <w:sz w:val="22"/>
                <w:szCs w:val="22"/>
                <w:lang w:eastAsia="nl-NL"/>
              </w:rPr>
              <w:tab/>
            </w:r>
            <w:r w:rsidR="008B1E63" w:rsidRPr="00182F72">
              <w:rPr>
                <w:rStyle w:val="Hyperlink"/>
                <w:noProof/>
              </w:rPr>
              <w:t>Overige relevante informatie</w:t>
            </w:r>
            <w:r w:rsidR="008B1E63">
              <w:rPr>
                <w:noProof/>
                <w:webHidden/>
              </w:rPr>
              <w:tab/>
            </w:r>
            <w:r w:rsidR="008B1E63">
              <w:rPr>
                <w:noProof/>
                <w:webHidden/>
              </w:rPr>
              <w:fldChar w:fldCharType="begin"/>
            </w:r>
            <w:r w:rsidR="008B1E63">
              <w:rPr>
                <w:noProof/>
                <w:webHidden/>
              </w:rPr>
              <w:instrText xml:space="preserve"> PAGEREF _Toc35591350 \h </w:instrText>
            </w:r>
            <w:r w:rsidR="008B1E63">
              <w:rPr>
                <w:noProof/>
                <w:webHidden/>
              </w:rPr>
            </w:r>
            <w:r w:rsidR="008B1E63">
              <w:rPr>
                <w:noProof/>
                <w:webHidden/>
              </w:rPr>
              <w:fldChar w:fldCharType="separate"/>
            </w:r>
            <w:r w:rsidR="008B1E63">
              <w:rPr>
                <w:noProof/>
                <w:webHidden/>
              </w:rPr>
              <w:t>6</w:t>
            </w:r>
            <w:r w:rsidR="008B1E63">
              <w:rPr>
                <w:noProof/>
                <w:webHidden/>
              </w:rPr>
              <w:fldChar w:fldCharType="end"/>
            </w:r>
          </w:hyperlink>
        </w:p>
        <w:p w14:paraId="0857251B" w14:textId="32D06243"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51" w:history="1">
            <w:r w:rsidR="008B1E63" w:rsidRPr="00182F72">
              <w:rPr>
                <w:rStyle w:val="Hyperlink"/>
                <w:noProof/>
              </w:rPr>
              <w:t>1.4</w:t>
            </w:r>
            <w:r w:rsidR="008B1E63">
              <w:rPr>
                <w:rFonts w:asciiTheme="minorHAnsi" w:eastAsiaTheme="minorEastAsia" w:hAnsiTheme="minorHAnsi"/>
                <w:noProof/>
                <w:sz w:val="22"/>
                <w:szCs w:val="22"/>
                <w:lang w:eastAsia="nl-NL"/>
              </w:rPr>
              <w:tab/>
            </w:r>
            <w:r w:rsidR="008B1E63" w:rsidRPr="00182F72">
              <w:rPr>
                <w:rStyle w:val="Hyperlink"/>
                <w:noProof/>
              </w:rPr>
              <w:t>Doel van de Aanbesteding</w:t>
            </w:r>
            <w:r w:rsidR="008B1E63">
              <w:rPr>
                <w:noProof/>
                <w:webHidden/>
              </w:rPr>
              <w:tab/>
            </w:r>
            <w:r w:rsidR="008B1E63">
              <w:rPr>
                <w:noProof/>
                <w:webHidden/>
              </w:rPr>
              <w:fldChar w:fldCharType="begin"/>
            </w:r>
            <w:r w:rsidR="008B1E63">
              <w:rPr>
                <w:noProof/>
                <w:webHidden/>
              </w:rPr>
              <w:instrText xml:space="preserve"> PAGEREF _Toc35591351 \h </w:instrText>
            </w:r>
            <w:r w:rsidR="008B1E63">
              <w:rPr>
                <w:noProof/>
                <w:webHidden/>
              </w:rPr>
            </w:r>
            <w:r w:rsidR="008B1E63">
              <w:rPr>
                <w:noProof/>
                <w:webHidden/>
              </w:rPr>
              <w:fldChar w:fldCharType="separate"/>
            </w:r>
            <w:r w:rsidR="008B1E63">
              <w:rPr>
                <w:noProof/>
                <w:webHidden/>
              </w:rPr>
              <w:t>6</w:t>
            </w:r>
            <w:r w:rsidR="008B1E63">
              <w:rPr>
                <w:noProof/>
                <w:webHidden/>
              </w:rPr>
              <w:fldChar w:fldCharType="end"/>
            </w:r>
          </w:hyperlink>
        </w:p>
        <w:p w14:paraId="1237408C" w14:textId="01F53222"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52" w:history="1">
            <w:r w:rsidR="008B1E63" w:rsidRPr="00182F72">
              <w:rPr>
                <w:rStyle w:val="Hyperlink"/>
                <w:noProof/>
              </w:rPr>
              <w:t>1.5</w:t>
            </w:r>
            <w:r w:rsidR="008B1E63">
              <w:rPr>
                <w:rFonts w:asciiTheme="minorHAnsi" w:eastAsiaTheme="minorEastAsia" w:hAnsiTheme="minorHAnsi"/>
                <w:noProof/>
                <w:sz w:val="22"/>
                <w:szCs w:val="22"/>
                <w:lang w:eastAsia="nl-NL"/>
              </w:rPr>
              <w:tab/>
            </w:r>
            <w:r w:rsidR="008B1E63" w:rsidRPr="00182F72">
              <w:rPr>
                <w:rStyle w:val="Hyperlink"/>
                <w:noProof/>
              </w:rPr>
              <w:t>Beschrijving van de Opdracht</w:t>
            </w:r>
            <w:r w:rsidR="008B1E63">
              <w:rPr>
                <w:noProof/>
                <w:webHidden/>
              </w:rPr>
              <w:tab/>
            </w:r>
            <w:r w:rsidR="008B1E63">
              <w:rPr>
                <w:noProof/>
                <w:webHidden/>
              </w:rPr>
              <w:fldChar w:fldCharType="begin"/>
            </w:r>
            <w:r w:rsidR="008B1E63">
              <w:rPr>
                <w:noProof/>
                <w:webHidden/>
              </w:rPr>
              <w:instrText xml:space="preserve"> PAGEREF _Toc35591352 \h </w:instrText>
            </w:r>
            <w:r w:rsidR="008B1E63">
              <w:rPr>
                <w:noProof/>
                <w:webHidden/>
              </w:rPr>
            </w:r>
            <w:r w:rsidR="008B1E63">
              <w:rPr>
                <w:noProof/>
                <w:webHidden/>
              </w:rPr>
              <w:fldChar w:fldCharType="separate"/>
            </w:r>
            <w:r w:rsidR="008B1E63">
              <w:rPr>
                <w:noProof/>
                <w:webHidden/>
              </w:rPr>
              <w:t>6</w:t>
            </w:r>
            <w:r w:rsidR="008B1E63">
              <w:rPr>
                <w:noProof/>
                <w:webHidden/>
              </w:rPr>
              <w:fldChar w:fldCharType="end"/>
            </w:r>
          </w:hyperlink>
        </w:p>
        <w:p w14:paraId="6CB3F620" w14:textId="1995AFAF"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53" w:history="1">
            <w:r w:rsidR="008B1E63" w:rsidRPr="00182F72">
              <w:rPr>
                <w:rStyle w:val="Hyperlink"/>
                <w:noProof/>
              </w:rPr>
              <w:t>1.6</w:t>
            </w:r>
            <w:r w:rsidR="008B1E63">
              <w:rPr>
                <w:rFonts w:asciiTheme="minorHAnsi" w:eastAsiaTheme="minorEastAsia" w:hAnsiTheme="minorHAnsi"/>
                <w:noProof/>
                <w:sz w:val="22"/>
                <w:szCs w:val="22"/>
                <w:lang w:eastAsia="nl-NL"/>
              </w:rPr>
              <w:tab/>
            </w:r>
            <w:r w:rsidR="008B1E63" w:rsidRPr="00182F72">
              <w:rPr>
                <w:rStyle w:val="Hyperlink"/>
                <w:noProof/>
              </w:rPr>
              <w:t>Overeenkomst</w:t>
            </w:r>
            <w:r w:rsidR="008B1E63">
              <w:rPr>
                <w:noProof/>
                <w:webHidden/>
              </w:rPr>
              <w:tab/>
            </w:r>
            <w:r w:rsidR="008B1E63">
              <w:rPr>
                <w:noProof/>
                <w:webHidden/>
              </w:rPr>
              <w:fldChar w:fldCharType="begin"/>
            </w:r>
            <w:r w:rsidR="008B1E63">
              <w:rPr>
                <w:noProof/>
                <w:webHidden/>
              </w:rPr>
              <w:instrText xml:space="preserve"> PAGEREF _Toc35591353 \h </w:instrText>
            </w:r>
            <w:r w:rsidR="008B1E63">
              <w:rPr>
                <w:noProof/>
                <w:webHidden/>
              </w:rPr>
            </w:r>
            <w:r w:rsidR="008B1E63">
              <w:rPr>
                <w:noProof/>
                <w:webHidden/>
              </w:rPr>
              <w:fldChar w:fldCharType="separate"/>
            </w:r>
            <w:r w:rsidR="008B1E63">
              <w:rPr>
                <w:noProof/>
                <w:webHidden/>
              </w:rPr>
              <w:t>7</w:t>
            </w:r>
            <w:r w:rsidR="008B1E63">
              <w:rPr>
                <w:noProof/>
                <w:webHidden/>
              </w:rPr>
              <w:fldChar w:fldCharType="end"/>
            </w:r>
          </w:hyperlink>
        </w:p>
        <w:p w14:paraId="4EF61D77" w14:textId="189B6612"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54" w:history="1">
            <w:r w:rsidR="008B1E63" w:rsidRPr="00182F72">
              <w:rPr>
                <w:rStyle w:val="Hyperlink"/>
                <w:noProof/>
              </w:rPr>
              <w:t>1.7</w:t>
            </w:r>
            <w:r w:rsidR="008B1E63">
              <w:rPr>
                <w:rFonts w:asciiTheme="minorHAnsi" w:eastAsiaTheme="minorEastAsia" w:hAnsiTheme="minorHAnsi"/>
                <w:noProof/>
                <w:sz w:val="22"/>
                <w:szCs w:val="22"/>
                <w:lang w:eastAsia="nl-NL"/>
              </w:rPr>
              <w:tab/>
            </w:r>
            <w:r w:rsidR="008B1E63" w:rsidRPr="00182F72">
              <w:rPr>
                <w:rStyle w:val="Hyperlink"/>
                <w:noProof/>
              </w:rPr>
              <w:t>Aanvullende Leveringen en Diensten</w:t>
            </w:r>
            <w:r w:rsidR="008B1E63">
              <w:rPr>
                <w:noProof/>
                <w:webHidden/>
              </w:rPr>
              <w:tab/>
            </w:r>
            <w:r w:rsidR="008B1E63">
              <w:rPr>
                <w:noProof/>
                <w:webHidden/>
              </w:rPr>
              <w:fldChar w:fldCharType="begin"/>
            </w:r>
            <w:r w:rsidR="008B1E63">
              <w:rPr>
                <w:noProof/>
                <w:webHidden/>
              </w:rPr>
              <w:instrText xml:space="preserve"> PAGEREF _Toc35591354 \h </w:instrText>
            </w:r>
            <w:r w:rsidR="008B1E63">
              <w:rPr>
                <w:noProof/>
                <w:webHidden/>
              </w:rPr>
            </w:r>
            <w:r w:rsidR="008B1E63">
              <w:rPr>
                <w:noProof/>
                <w:webHidden/>
              </w:rPr>
              <w:fldChar w:fldCharType="separate"/>
            </w:r>
            <w:r w:rsidR="008B1E63">
              <w:rPr>
                <w:noProof/>
                <w:webHidden/>
              </w:rPr>
              <w:t>7</w:t>
            </w:r>
            <w:r w:rsidR="008B1E63">
              <w:rPr>
                <w:noProof/>
                <w:webHidden/>
              </w:rPr>
              <w:fldChar w:fldCharType="end"/>
            </w:r>
          </w:hyperlink>
        </w:p>
        <w:p w14:paraId="52D5312D" w14:textId="45279DF9" w:rsidR="008B1E63" w:rsidRDefault="003849D3">
          <w:pPr>
            <w:pStyle w:val="Inhopg1"/>
            <w:tabs>
              <w:tab w:val="left" w:pos="660"/>
              <w:tab w:val="right" w:leader="dot" w:pos="9060"/>
            </w:tabs>
            <w:rPr>
              <w:rFonts w:asciiTheme="minorHAnsi" w:eastAsiaTheme="minorEastAsia" w:hAnsiTheme="minorHAnsi"/>
              <w:noProof/>
              <w:sz w:val="22"/>
              <w:szCs w:val="22"/>
              <w:lang w:eastAsia="nl-NL"/>
            </w:rPr>
          </w:pPr>
          <w:hyperlink w:anchor="_Toc35591355" w:history="1">
            <w:r w:rsidR="008B1E63" w:rsidRPr="00182F72">
              <w:rPr>
                <w:rStyle w:val="Hyperlink"/>
                <w:noProof/>
              </w:rPr>
              <w:t>2.</w:t>
            </w:r>
            <w:r w:rsidR="008B1E63">
              <w:rPr>
                <w:rFonts w:asciiTheme="minorHAnsi" w:eastAsiaTheme="minorEastAsia" w:hAnsiTheme="minorHAnsi"/>
                <w:noProof/>
                <w:sz w:val="22"/>
                <w:szCs w:val="22"/>
                <w:lang w:eastAsia="nl-NL"/>
              </w:rPr>
              <w:tab/>
            </w:r>
            <w:r w:rsidR="008B1E63" w:rsidRPr="00182F72">
              <w:rPr>
                <w:rStyle w:val="Hyperlink"/>
                <w:noProof/>
              </w:rPr>
              <w:t>Verloop van de Aanbesteding</w:t>
            </w:r>
            <w:r w:rsidR="008B1E63">
              <w:rPr>
                <w:noProof/>
                <w:webHidden/>
              </w:rPr>
              <w:tab/>
            </w:r>
            <w:r w:rsidR="008B1E63">
              <w:rPr>
                <w:noProof/>
                <w:webHidden/>
              </w:rPr>
              <w:fldChar w:fldCharType="begin"/>
            </w:r>
            <w:r w:rsidR="008B1E63">
              <w:rPr>
                <w:noProof/>
                <w:webHidden/>
              </w:rPr>
              <w:instrText xml:space="preserve"> PAGEREF _Toc35591355 \h </w:instrText>
            </w:r>
            <w:r w:rsidR="008B1E63">
              <w:rPr>
                <w:noProof/>
                <w:webHidden/>
              </w:rPr>
            </w:r>
            <w:r w:rsidR="008B1E63">
              <w:rPr>
                <w:noProof/>
                <w:webHidden/>
              </w:rPr>
              <w:fldChar w:fldCharType="separate"/>
            </w:r>
            <w:r w:rsidR="008B1E63">
              <w:rPr>
                <w:noProof/>
                <w:webHidden/>
              </w:rPr>
              <w:t>8</w:t>
            </w:r>
            <w:r w:rsidR="008B1E63">
              <w:rPr>
                <w:noProof/>
                <w:webHidden/>
              </w:rPr>
              <w:fldChar w:fldCharType="end"/>
            </w:r>
          </w:hyperlink>
        </w:p>
        <w:p w14:paraId="57CC681C" w14:textId="254087AA"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56" w:history="1">
            <w:r w:rsidR="008B1E63" w:rsidRPr="00182F72">
              <w:rPr>
                <w:rStyle w:val="Hyperlink"/>
                <w:noProof/>
              </w:rPr>
              <w:t>2.1</w:t>
            </w:r>
            <w:r w:rsidR="008B1E63">
              <w:rPr>
                <w:rFonts w:asciiTheme="minorHAnsi" w:eastAsiaTheme="minorEastAsia" w:hAnsiTheme="minorHAnsi"/>
                <w:noProof/>
                <w:sz w:val="22"/>
                <w:szCs w:val="22"/>
                <w:lang w:eastAsia="nl-NL"/>
              </w:rPr>
              <w:tab/>
            </w:r>
            <w:r w:rsidR="008B1E63" w:rsidRPr="00182F72">
              <w:rPr>
                <w:rStyle w:val="Hyperlink"/>
                <w:noProof/>
              </w:rPr>
              <w:t>Richtlijn</w:t>
            </w:r>
            <w:r w:rsidR="008B1E63">
              <w:rPr>
                <w:noProof/>
                <w:webHidden/>
              </w:rPr>
              <w:tab/>
            </w:r>
            <w:r w:rsidR="008B1E63">
              <w:rPr>
                <w:noProof/>
                <w:webHidden/>
              </w:rPr>
              <w:fldChar w:fldCharType="begin"/>
            </w:r>
            <w:r w:rsidR="008B1E63">
              <w:rPr>
                <w:noProof/>
                <w:webHidden/>
              </w:rPr>
              <w:instrText xml:space="preserve"> PAGEREF _Toc35591356 \h </w:instrText>
            </w:r>
            <w:r w:rsidR="008B1E63">
              <w:rPr>
                <w:noProof/>
                <w:webHidden/>
              </w:rPr>
            </w:r>
            <w:r w:rsidR="008B1E63">
              <w:rPr>
                <w:noProof/>
                <w:webHidden/>
              </w:rPr>
              <w:fldChar w:fldCharType="separate"/>
            </w:r>
            <w:r w:rsidR="008B1E63">
              <w:rPr>
                <w:noProof/>
                <w:webHidden/>
              </w:rPr>
              <w:t>8</w:t>
            </w:r>
            <w:r w:rsidR="008B1E63">
              <w:rPr>
                <w:noProof/>
                <w:webHidden/>
              </w:rPr>
              <w:fldChar w:fldCharType="end"/>
            </w:r>
          </w:hyperlink>
        </w:p>
        <w:p w14:paraId="57C2CF11" w14:textId="7CDFD266"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57" w:history="1">
            <w:r w:rsidR="008B1E63" w:rsidRPr="00182F72">
              <w:rPr>
                <w:rStyle w:val="Hyperlink"/>
                <w:noProof/>
              </w:rPr>
              <w:t>2.2</w:t>
            </w:r>
            <w:r w:rsidR="008B1E63">
              <w:rPr>
                <w:rFonts w:asciiTheme="minorHAnsi" w:eastAsiaTheme="minorEastAsia" w:hAnsiTheme="minorHAnsi"/>
                <w:noProof/>
                <w:sz w:val="22"/>
                <w:szCs w:val="22"/>
                <w:lang w:eastAsia="nl-NL"/>
              </w:rPr>
              <w:tab/>
            </w:r>
            <w:r w:rsidR="008B1E63" w:rsidRPr="00182F72">
              <w:rPr>
                <w:rStyle w:val="Hyperlink"/>
                <w:noProof/>
              </w:rPr>
              <w:t>Procedure</w:t>
            </w:r>
            <w:r w:rsidR="008B1E63">
              <w:rPr>
                <w:noProof/>
                <w:webHidden/>
              </w:rPr>
              <w:tab/>
            </w:r>
            <w:r w:rsidR="008B1E63">
              <w:rPr>
                <w:noProof/>
                <w:webHidden/>
              </w:rPr>
              <w:fldChar w:fldCharType="begin"/>
            </w:r>
            <w:r w:rsidR="008B1E63">
              <w:rPr>
                <w:noProof/>
                <w:webHidden/>
              </w:rPr>
              <w:instrText xml:space="preserve"> PAGEREF _Toc35591357 \h </w:instrText>
            </w:r>
            <w:r w:rsidR="008B1E63">
              <w:rPr>
                <w:noProof/>
                <w:webHidden/>
              </w:rPr>
            </w:r>
            <w:r w:rsidR="008B1E63">
              <w:rPr>
                <w:noProof/>
                <w:webHidden/>
              </w:rPr>
              <w:fldChar w:fldCharType="separate"/>
            </w:r>
            <w:r w:rsidR="008B1E63">
              <w:rPr>
                <w:noProof/>
                <w:webHidden/>
              </w:rPr>
              <w:t>8</w:t>
            </w:r>
            <w:r w:rsidR="008B1E63">
              <w:rPr>
                <w:noProof/>
                <w:webHidden/>
              </w:rPr>
              <w:fldChar w:fldCharType="end"/>
            </w:r>
          </w:hyperlink>
        </w:p>
        <w:p w14:paraId="678E914C" w14:textId="04376A58"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58" w:history="1">
            <w:r w:rsidR="008B1E63" w:rsidRPr="00182F72">
              <w:rPr>
                <w:rStyle w:val="Hyperlink"/>
                <w:noProof/>
              </w:rPr>
              <w:t>2.3</w:t>
            </w:r>
            <w:r w:rsidR="008B1E63">
              <w:rPr>
                <w:rFonts w:asciiTheme="minorHAnsi" w:eastAsiaTheme="minorEastAsia" w:hAnsiTheme="minorHAnsi"/>
                <w:noProof/>
                <w:sz w:val="22"/>
                <w:szCs w:val="22"/>
                <w:lang w:eastAsia="nl-NL"/>
              </w:rPr>
              <w:tab/>
            </w:r>
            <w:r w:rsidR="008B1E63" w:rsidRPr="00182F72">
              <w:rPr>
                <w:rStyle w:val="Hyperlink"/>
                <w:noProof/>
              </w:rPr>
              <w:t>Planning</w:t>
            </w:r>
            <w:r w:rsidR="008B1E63">
              <w:rPr>
                <w:noProof/>
                <w:webHidden/>
              </w:rPr>
              <w:tab/>
            </w:r>
            <w:r w:rsidR="008B1E63">
              <w:rPr>
                <w:noProof/>
                <w:webHidden/>
              </w:rPr>
              <w:fldChar w:fldCharType="begin"/>
            </w:r>
            <w:r w:rsidR="008B1E63">
              <w:rPr>
                <w:noProof/>
                <w:webHidden/>
              </w:rPr>
              <w:instrText xml:space="preserve"> PAGEREF _Toc35591358 \h </w:instrText>
            </w:r>
            <w:r w:rsidR="008B1E63">
              <w:rPr>
                <w:noProof/>
                <w:webHidden/>
              </w:rPr>
            </w:r>
            <w:r w:rsidR="008B1E63">
              <w:rPr>
                <w:noProof/>
                <w:webHidden/>
              </w:rPr>
              <w:fldChar w:fldCharType="separate"/>
            </w:r>
            <w:r w:rsidR="008B1E63">
              <w:rPr>
                <w:noProof/>
                <w:webHidden/>
              </w:rPr>
              <w:t>8</w:t>
            </w:r>
            <w:r w:rsidR="008B1E63">
              <w:rPr>
                <w:noProof/>
                <w:webHidden/>
              </w:rPr>
              <w:fldChar w:fldCharType="end"/>
            </w:r>
          </w:hyperlink>
        </w:p>
        <w:p w14:paraId="6368ED72" w14:textId="44B00204"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59" w:history="1">
            <w:r w:rsidR="008B1E63" w:rsidRPr="00182F72">
              <w:rPr>
                <w:rStyle w:val="Hyperlink"/>
                <w:noProof/>
              </w:rPr>
              <w:t>2.4</w:t>
            </w:r>
            <w:r w:rsidR="008B1E63">
              <w:rPr>
                <w:rFonts w:asciiTheme="minorHAnsi" w:eastAsiaTheme="minorEastAsia" w:hAnsiTheme="minorHAnsi"/>
                <w:noProof/>
                <w:sz w:val="22"/>
                <w:szCs w:val="22"/>
                <w:lang w:eastAsia="nl-NL"/>
              </w:rPr>
              <w:tab/>
            </w:r>
            <w:r w:rsidR="008B1E63" w:rsidRPr="00182F72">
              <w:rPr>
                <w:rStyle w:val="Hyperlink"/>
                <w:noProof/>
              </w:rPr>
              <w:t>Communicatie met betrekking tot de Aanbesteding</w:t>
            </w:r>
            <w:r w:rsidR="008B1E63">
              <w:rPr>
                <w:noProof/>
                <w:webHidden/>
              </w:rPr>
              <w:tab/>
            </w:r>
            <w:r w:rsidR="008B1E63">
              <w:rPr>
                <w:noProof/>
                <w:webHidden/>
              </w:rPr>
              <w:fldChar w:fldCharType="begin"/>
            </w:r>
            <w:r w:rsidR="008B1E63">
              <w:rPr>
                <w:noProof/>
                <w:webHidden/>
              </w:rPr>
              <w:instrText xml:space="preserve"> PAGEREF _Toc35591359 \h </w:instrText>
            </w:r>
            <w:r w:rsidR="008B1E63">
              <w:rPr>
                <w:noProof/>
                <w:webHidden/>
              </w:rPr>
            </w:r>
            <w:r w:rsidR="008B1E63">
              <w:rPr>
                <w:noProof/>
                <w:webHidden/>
              </w:rPr>
              <w:fldChar w:fldCharType="separate"/>
            </w:r>
            <w:r w:rsidR="008B1E63">
              <w:rPr>
                <w:noProof/>
                <w:webHidden/>
              </w:rPr>
              <w:t>9</w:t>
            </w:r>
            <w:r w:rsidR="008B1E63">
              <w:rPr>
                <w:noProof/>
                <w:webHidden/>
              </w:rPr>
              <w:fldChar w:fldCharType="end"/>
            </w:r>
          </w:hyperlink>
        </w:p>
        <w:p w14:paraId="4B6A0A47" w14:textId="27F66A75"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60" w:history="1">
            <w:r w:rsidR="008B1E63" w:rsidRPr="00182F72">
              <w:rPr>
                <w:rStyle w:val="Hyperlink"/>
                <w:noProof/>
              </w:rPr>
              <w:t>2.4.1</w:t>
            </w:r>
            <w:r w:rsidR="008B1E63">
              <w:rPr>
                <w:rFonts w:asciiTheme="minorHAnsi" w:eastAsiaTheme="minorEastAsia" w:hAnsiTheme="minorHAnsi"/>
                <w:noProof/>
                <w:sz w:val="22"/>
                <w:szCs w:val="22"/>
                <w:lang w:eastAsia="nl-NL"/>
              </w:rPr>
              <w:tab/>
            </w:r>
            <w:r w:rsidR="008B1E63" w:rsidRPr="00182F72">
              <w:rPr>
                <w:rStyle w:val="Hyperlink"/>
                <w:noProof/>
              </w:rPr>
              <w:t>Taal</w:t>
            </w:r>
            <w:r w:rsidR="008B1E63">
              <w:rPr>
                <w:noProof/>
                <w:webHidden/>
              </w:rPr>
              <w:tab/>
            </w:r>
            <w:r w:rsidR="008B1E63">
              <w:rPr>
                <w:noProof/>
                <w:webHidden/>
              </w:rPr>
              <w:fldChar w:fldCharType="begin"/>
            </w:r>
            <w:r w:rsidR="008B1E63">
              <w:rPr>
                <w:noProof/>
                <w:webHidden/>
              </w:rPr>
              <w:instrText xml:space="preserve"> PAGEREF _Toc35591360 \h </w:instrText>
            </w:r>
            <w:r w:rsidR="008B1E63">
              <w:rPr>
                <w:noProof/>
                <w:webHidden/>
              </w:rPr>
            </w:r>
            <w:r w:rsidR="008B1E63">
              <w:rPr>
                <w:noProof/>
                <w:webHidden/>
              </w:rPr>
              <w:fldChar w:fldCharType="separate"/>
            </w:r>
            <w:r w:rsidR="008B1E63">
              <w:rPr>
                <w:noProof/>
                <w:webHidden/>
              </w:rPr>
              <w:t>9</w:t>
            </w:r>
            <w:r w:rsidR="008B1E63">
              <w:rPr>
                <w:noProof/>
                <w:webHidden/>
              </w:rPr>
              <w:fldChar w:fldCharType="end"/>
            </w:r>
          </w:hyperlink>
        </w:p>
        <w:p w14:paraId="3E1913CB" w14:textId="0FD32573"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61" w:history="1">
            <w:r w:rsidR="008B1E63" w:rsidRPr="00182F72">
              <w:rPr>
                <w:rStyle w:val="Hyperlink"/>
                <w:noProof/>
              </w:rPr>
              <w:t>2.4.2</w:t>
            </w:r>
            <w:r w:rsidR="008B1E63">
              <w:rPr>
                <w:rFonts w:asciiTheme="minorHAnsi" w:eastAsiaTheme="minorEastAsia" w:hAnsiTheme="minorHAnsi"/>
                <w:noProof/>
                <w:sz w:val="22"/>
                <w:szCs w:val="22"/>
                <w:lang w:eastAsia="nl-NL"/>
              </w:rPr>
              <w:tab/>
            </w:r>
            <w:r w:rsidR="008B1E63" w:rsidRPr="00182F72">
              <w:rPr>
                <w:rStyle w:val="Hyperlink"/>
                <w:noProof/>
              </w:rPr>
              <w:t>Communicatie met Opdrachtgever</w:t>
            </w:r>
            <w:r w:rsidR="008B1E63">
              <w:rPr>
                <w:noProof/>
                <w:webHidden/>
              </w:rPr>
              <w:tab/>
            </w:r>
            <w:r w:rsidR="008B1E63">
              <w:rPr>
                <w:noProof/>
                <w:webHidden/>
              </w:rPr>
              <w:fldChar w:fldCharType="begin"/>
            </w:r>
            <w:r w:rsidR="008B1E63">
              <w:rPr>
                <w:noProof/>
                <w:webHidden/>
              </w:rPr>
              <w:instrText xml:space="preserve"> PAGEREF _Toc35591361 \h </w:instrText>
            </w:r>
            <w:r w:rsidR="008B1E63">
              <w:rPr>
                <w:noProof/>
                <w:webHidden/>
              </w:rPr>
            </w:r>
            <w:r w:rsidR="008B1E63">
              <w:rPr>
                <w:noProof/>
                <w:webHidden/>
              </w:rPr>
              <w:fldChar w:fldCharType="separate"/>
            </w:r>
            <w:r w:rsidR="008B1E63">
              <w:rPr>
                <w:noProof/>
                <w:webHidden/>
              </w:rPr>
              <w:t>9</w:t>
            </w:r>
            <w:r w:rsidR="008B1E63">
              <w:rPr>
                <w:noProof/>
                <w:webHidden/>
              </w:rPr>
              <w:fldChar w:fldCharType="end"/>
            </w:r>
          </w:hyperlink>
        </w:p>
        <w:p w14:paraId="63192FF4" w14:textId="00D28007"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62" w:history="1">
            <w:r w:rsidR="008B1E63" w:rsidRPr="00182F72">
              <w:rPr>
                <w:rStyle w:val="Hyperlink"/>
                <w:noProof/>
              </w:rPr>
              <w:t>2.4.3</w:t>
            </w:r>
            <w:r w:rsidR="008B1E63">
              <w:rPr>
                <w:rFonts w:asciiTheme="minorHAnsi" w:eastAsiaTheme="minorEastAsia" w:hAnsiTheme="minorHAnsi"/>
                <w:noProof/>
                <w:sz w:val="22"/>
                <w:szCs w:val="22"/>
                <w:lang w:eastAsia="nl-NL"/>
              </w:rPr>
              <w:tab/>
            </w:r>
            <w:r w:rsidR="008B1E63" w:rsidRPr="00182F72">
              <w:rPr>
                <w:rStyle w:val="Hyperlink"/>
                <w:noProof/>
              </w:rPr>
              <w:t>Proactief handelen Inschrijvers</w:t>
            </w:r>
            <w:r w:rsidR="008B1E63">
              <w:rPr>
                <w:noProof/>
                <w:webHidden/>
              </w:rPr>
              <w:tab/>
            </w:r>
            <w:r w:rsidR="008B1E63">
              <w:rPr>
                <w:noProof/>
                <w:webHidden/>
              </w:rPr>
              <w:fldChar w:fldCharType="begin"/>
            </w:r>
            <w:r w:rsidR="008B1E63">
              <w:rPr>
                <w:noProof/>
                <w:webHidden/>
              </w:rPr>
              <w:instrText xml:space="preserve"> PAGEREF _Toc35591362 \h </w:instrText>
            </w:r>
            <w:r w:rsidR="008B1E63">
              <w:rPr>
                <w:noProof/>
                <w:webHidden/>
              </w:rPr>
            </w:r>
            <w:r w:rsidR="008B1E63">
              <w:rPr>
                <w:noProof/>
                <w:webHidden/>
              </w:rPr>
              <w:fldChar w:fldCharType="separate"/>
            </w:r>
            <w:r w:rsidR="008B1E63">
              <w:rPr>
                <w:noProof/>
                <w:webHidden/>
              </w:rPr>
              <w:t>9</w:t>
            </w:r>
            <w:r w:rsidR="008B1E63">
              <w:rPr>
                <w:noProof/>
                <w:webHidden/>
              </w:rPr>
              <w:fldChar w:fldCharType="end"/>
            </w:r>
          </w:hyperlink>
        </w:p>
        <w:p w14:paraId="5851A258" w14:textId="45EB9A24"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63" w:history="1">
            <w:r w:rsidR="008B1E63" w:rsidRPr="00182F72">
              <w:rPr>
                <w:rStyle w:val="Hyperlink"/>
                <w:noProof/>
              </w:rPr>
              <w:t>2.4.4</w:t>
            </w:r>
            <w:r w:rsidR="008B1E63">
              <w:rPr>
                <w:rFonts w:asciiTheme="minorHAnsi" w:eastAsiaTheme="minorEastAsia" w:hAnsiTheme="minorHAnsi"/>
                <w:noProof/>
                <w:sz w:val="22"/>
                <w:szCs w:val="22"/>
                <w:lang w:eastAsia="nl-NL"/>
              </w:rPr>
              <w:tab/>
            </w:r>
            <w:r w:rsidR="008B1E63" w:rsidRPr="00182F72">
              <w:rPr>
                <w:rStyle w:val="Hyperlink"/>
                <w:noProof/>
              </w:rPr>
              <w:t>Nota van Inlichtingen</w:t>
            </w:r>
            <w:r w:rsidR="008B1E63">
              <w:rPr>
                <w:noProof/>
                <w:webHidden/>
              </w:rPr>
              <w:tab/>
            </w:r>
            <w:r w:rsidR="008B1E63">
              <w:rPr>
                <w:noProof/>
                <w:webHidden/>
              </w:rPr>
              <w:fldChar w:fldCharType="begin"/>
            </w:r>
            <w:r w:rsidR="008B1E63">
              <w:rPr>
                <w:noProof/>
                <w:webHidden/>
              </w:rPr>
              <w:instrText xml:space="preserve"> PAGEREF _Toc35591363 \h </w:instrText>
            </w:r>
            <w:r w:rsidR="008B1E63">
              <w:rPr>
                <w:noProof/>
                <w:webHidden/>
              </w:rPr>
            </w:r>
            <w:r w:rsidR="008B1E63">
              <w:rPr>
                <w:noProof/>
                <w:webHidden/>
              </w:rPr>
              <w:fldChar w:fldCharType="separate"/>
            </w:r>
            <w:r w:rsidR="008B1E63">
              <w:rPr>
                <w:noProof/>
                <w:webHidden/>
              </w:rPr>
              <w:t>10</w:t>
            </w:r>
            <w:r w:rsidR="008B1E63">
              <w:rPr>
                <w:noProof/>
                <w:webHidden/>
              </w:rPr>
              <w:fldChar w:fldCharType="end"/>
            </w:r>
          </w:hyperlink>
        </w:p>
        <w:p w14:paraId="4ECDE9BA" w14:textId="42DF1979"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64" w:history="1">
            <w:r w:rsidR="008B1E63" w:rsidRPr="00182F72">
              <w:rPr>
                <w:rStyle w:val="Hyperlink"/>
                <w:noProof/>
              </w:rPr>
              <w:t>2.4.5</w:t>
            </w:r>
            <w:r w:rsidR="008B1E63">
              <w:rPr>
                <w:rFonts w:asciiTheme="minorHAnsi" w:eastAsiaTheme="minorEastAsia" w:hAnsiTheme="minorHAnsi"/>
                <w:noProof/>
                <w:sz w:val="22"/>
                <w:szCs w:val="22"/>
                <w:lang w:eastAsia="nl-NL"/>
              </w:rPr>
              <w:tab/>
            </w:r>
            <w:r w:rsidR="008B1E63" w:rsidRPr="00182F72">
              <w:rPr>
                <w:rStyle w:val="Hyperlink"/>
                <w:noProof/>
              </w:rPr>
              <w:t>Klachtenafhandeling</w:t>
            </w:r>
            <w:r w:rsidR="008B1E63">
              <w:rPr>
                <w:noProof/>
                <w:webHidden/>
              </w:rPr>
              <w:tab/>
            </w:r>
            <w:r w:rsidR="008B1E63">
              <w:rPr>
                <w:noProof/>
                <w:webHidden/>
              </w:rPr>
              <w:fldChar w:fldCharType="begin"/>
            </w:r>
            <w:r w:rsidR="008B1E63">
              <w:rPr>
                <w:noProof/>
                <w:webHidden/>
              </w:rPr>
              <w:instrText xml:space="preserve"> PAGEREF _Toc35591364 \h </w:instrText>
            </w:r>
            <w:r w:rsidR="008B1E63">
              <w:rPr>
                <w:noProof/>
                <w:webHidden/>
              </w:rPr>
            </w:r>
            <w:r w:rsidR="008B1E63">
              <w:rPr>
                <w:noProof/>
                <w:webHidden/>
              </w:rPr>
              <w:fldChar w:fldCharType="separate"/>
            </w:r>
            <w:r w:rsidR="008B1E63">
              <w:rPr>
                <w:noProof/>
                <w:webHidden/>
              </w:rPr>
              <w:t>10</w:t>
            </w:r>
            <w:r w:rsidR="008B1E63">
              <w:rPr>
                <w:noProof/>
                <w:webHidden/>
              </w:rPr>
              <w:fldChar w:fldCharType="end"/>
            </w:r>
          </w:hyperlink>
        </w:p>
        <w:p w14:paraId="4C8C63A7" w14:textId="3134C589"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65" w:history="1">
            <w:r w:rsidR="008B1E63" w:rsidRPr="00182F72">
              <w:rPr>
                <w:rStyle w:val="Hyperlink"/>
                <w:noProof/>
              </w:rPr>
              <w:t>2.5</w:t>
            </w:r>
            <w:r w:rsidR="008B1E63">
              <w:rPr>
                <w:rFonts w:asciiTheme="minorHAnsi" w:eastAsiaTheme="minorEastAsia" w:hAnsiTheme="minorHAnsi"/>
                <w:noProof/>
                <w:sz w:val="22"/>
                <w:szCs w:val="22"/>
                <w:lang w:eastAsia="nl-NL"/>
              </w:rPr>
              <w:tab/>
            </w:r>
            <w:r w:rsidR="008B1E63" w:rsidRPr="00182F72">
              <w:rPr>
                <w:rStyle w:val="Hyperlink"/>
                <w:noProof/>
              </w:rPr>
              <w:t>Standaardformulieren</w:t>
            </w:r>
            <w:r w:rsidR="008B1E63">
              <w:rPr>
                <w:noProof/>
                <w:webHidden/>
              </w:rPr>
              <w:tab/>
            </w:r>
            <w:r w:rsidR="008B1E63">
              <w:rPr>
                <w:noProof/>
                <w:webHidden/>
              </w:rPr>
              <w:fldChar w:fldCharType="begin"/>
            </w:r>
            <w:r w:rsidR="008B1E63">
              <w:rPr>
                <w:noProof/>
                <w:webHidden/>
              </w:rPr>
              <w:instrText xml:space="preserve"> PAGEREF _Toc35591365 \h </w:instrText>
            </w:r>
            <w:r w:rsidR="008B1E63">
              <w:rPr>
                <w:noProof/>
                <w:webHidden/>
              </w:rPr>
            </w:r>
            <w:r w:rsidR="008B1E63">
              <w:rPr>
                <w:noProof/>
                <w:webHidden/>
              </w:rPr>
              <w:fldChar w:fldCharType="separate"/>
            </w:r>
            <w:r w:rsidR="008B1E63">
              <w:rPr>
                <w:noProof/>
                <w:webHidden/>
              </w:rPr>
              <w:t>10</w:t>
            </w:r>
            <w:r w:rsidR="008B1E63">
              <w:rPr>
                <w:noProof/>
                <w:webHidden/>
              </w:rPr>
              <w:fldChar w:fldCharType="end"/>
            </w:r>
          </w:hyperlink>
        </w:p>
        <w:p w14:paraId="40D7EAC4" w14:textId="72FC1A44" w:rsidR="008B1E63" w:rsidRDefault="003849D3" w:rsidP="008B1E63">
          <w:pPr>
            <w:pStyle w:val="Inhopg2"/>
            <w:tabs>
              <w:tab w:val="left" w:pos="880"/>
              <w:tab w:val="right" w:leader="dot" w:pos="9060"/>
            </w:tabs>
            <w:ind w:left="880" w:hanging="700"/>
            <w:rPr>
              <w:rFonts w:asciiTheme="minorHAnsi" w:eastAsiaTheme="minorEastAsia" w:hAnsiTheme="minorHAnsi"/>
              <w:noProof/>
              <w:sz w:val="22"/>
              <w:szCs w:val="22"/>
              <w:lang w:eastAsia="nl-NL"/>
            </w:rPr>
          </w:pPr>
          <w:hyperlink w:anchor="_Toc35591366" w:history="1">
            <w:r w:rsidR="008B1E63" w:rsidRPr="00182F72">
              <w:rPr>
                <w:rStyle w:val="Hyperlink"/>
                <w:noProof/>
              </w:rPr>
              <w:t>2.6</w:t>
            </w:r>
            <w:r w:rsidR="008B1E63">
              <w:rPr>
                <w:rFonts w:asciiTheme="minorHAnsi" w:eastAsiaTheme="minorEastAsia" w:hAnsiTheme="minorHAnsi"/>
                <w:noProof/>
                <w:sz w:val="22"/>
                <w:szCs w:val="22"/>
                <w:lang w:eastAsia="nl-NL"/>
              </w:rPr>
              <w:tab/>
              <w:t>A</w:t>
            </w:r>
            <w:r w:rsidR="008B1E63" w:rsidRPr="00182F72">
              <w:rPr>
                <w:rStyle w:val="Hyperlink"/>
                <w:noProof/>
              </w:rPr>
              <w:t>anvullende eisen ten aanzien van combinaties, onderaanneming of holding/dochteronderneming</w:t>
            </w:r>
            <w:r w:rsidR="008B1E63">
              <w:rPr>
                <w:noProof/>
                <w:webHidden/>
              </w:rPr>
              <w:tab/>
            </w:r>
            <w:r w:rsidR="008B1E63">
              <w:rPr>
                <w:noProof/>
                <w:webHidden/>
              </w:rPr>
              <w:fldChar w:fldCharType="begin"/>
            </w:r>
            <w:r w:rsidR="008B1E63">
              <w:rPr>
                <w:noProof/>
                <w:webHidden/>
              </w:rPr>
              <w:instrText xml:space="preserve"> PAGEREF _Toc35591366 \h </w:instrText>
            </w:r>
            <w:r w:rsidR="008B1E63">
              <w:rPr>
                <w:noProof/>
                <w:webHidden/>
              </w:rPr>
            </w:r>
            <w:r w:rsidR="008B1E63">
              <w:rPr>
                <w:noProof/>
                <w:webHidden/>
              </w:rPr>
              <w:fldChar w:fldCharType="separate"/>
            </w:r>
            <w:r w:rsidR="008B1E63">
              <w:rPr>
                <w:noProof/>
                <w:webHidden/>
              </w:rPr>
              <w:t>11</w:t>
            </w:r>
            <w:r w:rsidR="008B1E63">
              <w:rPr>
                <w:noProof/>
                <w:webHidden/>
              </w:rPr>
              <w:fldChar w:fldCharType="end"/>
            </w:r>
          </w:hyperlink>
        </w:p>
        <w:p w14:paraId="365626AA" w14:textId="01EA6865"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67" w:history="1">
            <w:r w:rsidR="008B1E63" w:rsidRPr="00182F72">
              <w:rPr>
                <w:rStyle w:val="Hyperlink"/>
                <w:noProof/>
              </w:rPr>
              <w:t>2.6.1</w:t>
            </w:r>
            <w:r w:rsidR="008B1E63">
              <w:rPr>
                <w:rFonts w:asciiTheme="minorHAnsi" w:eastAsiaTheme="minorEastAsia" w:hAnsiTheme="minorHAnsi"/>
                <w:noProof/>
                <w:sz w:val="22"/>
                <w:szCs w:val="22"/>
                <w:lang w:eastAsia="nl-NL"/>
              </w:rPr>
              <w:tab/>
            </w:r>
            <w:r w:rsidR="008B1E63" w:rsidRPr="00182F72">
              <w:rPr>
                <w:rStyle w:val="Hyperlink"/>
                <w:noProof/>
              </w:rPr>
              <w:t>Combinatie van Inschrijvers</w:t>
            </w:r>
            <w:r w:rsidR="008B1E63">
              <w:rPr>
                <w:noProof/>
                <w:webHidden/>
              </w:rPr>
              <w:tab/>
            </w:r>
            <w:r w:rsidR="008B1E63">
              <w:rPr>
                <w:noProof/>
                <w:webHidden/>
              </w:rPr>
              <w:fldChar w:fldCharType="begin"/>
            </w:r>
            <w:r w:rsidR="008B1E63">
              <w:rPr>
                <w:noProof/>
                <w:webHidden/>
              </w:rPr>
              <w:instrText xml:space="preserve"> PAGEREF _Toc35591367 \h </w:instrText>
            </w:r>
            <w:r w:rsidR="008B1E63">
              <w:rPr>
                <w:noProof/>
                <w:webHidden/>
              </w:rPr>
            </w:r>
            <w:r w:rsidR="008B1E63">
              <w:rPr>
                <w:noProof/>
                <w:webHidden/>
              </w:rPr>
              <w:fldChar w:fldCharType="separate"/>
            </w:r>
            <w:r w:rsidR="008B1E63">
              <w:rPr>
                <w:noProof/>
                <w:webHidden/>
              </w:rPr>
              <w:t>11</w:t>
            </w:r>
            <w:r w:rsidR="008B1E63">
              <w:rPr>
                <w:noProof/>
                <w:webHidden/>
              </w:rPr>
              <w:fldChar w:fldCharType="end"/>
            </w:r>
          </w:hyperlink>
        </w:p>
        <w:p w14:paraId="221609D9" w14:textId="7A22D0AD"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68" w:history="1">
            <w:r w:rsidR="008B1E63" w:rsidRPr="00182F72">
              <w:rPr>
                <w:rStyle w:val="Hyperlink"/>
                <w:noProof/>
              </w:rPr>
              <w:t>2.6.2</w:t>
            </w:r>
            <w:r w:rsidR="008B1E63">
              <w:rPr>
                <w:rFonts w:asciiTheme="minorHAnsi" w:eastAsiaTheme="minorEastAsia" w:hAnsiTheme="minorHAnsi"/>
                <w:noProof/>
                <w:sz w:val="22"/>
                <w:szCs w:val="22"/>
                <w:lang w:eastAsia="nl-NL"/>
              </w:rPr>
              <w:tab/>
            </w:r>
            <w:r w:rsidR="008B1E63" w:rsidRPr="00182F72">
              <w:rPr>
                <w:rStyle w:val="Hyperlink"/>
                <w:noProof/>
              </w:rPr>
              <w:t>Onderaanneming</w:t>
            </w:r>
            <w:r w:rsidR="008B1E63">
              <w:rPr>
                <w:noProof/>
                <w:webHidden/>
              </w:rPr>
              <w:tab/>
            </w:r>
            <w:r w:rsidR="008B1E63">
              <w:rPr>
                <w:noProof/>
                <w:webHidden/>
              </w:rPr>
              <w:fldChar w:fldCharType="begin"/>
            </w:r>
            <w:r w:rsidR="008B1E63">
              <w:rPr>
                <w:noProof/>
                <w:webHidden/>
              </w:rPr>
              <w:instrText xml:space="preserve"> PAGEREF _Toc35591368 \h </w:instrText>
            </w:r>
            <w:r w:rsidR="008B1E63">
              <w:rPr>
                <w:noProof/>
                <w:webHidden/>
              </w:rPr>
            </w:r>
            <w:r w:rsidR="008B1E63">
              <w:rPr>
                <w:noProof/>
                <w:webHidden/>
              </w:rPr>
              <w:fldChar w:fldCharType="separate"/>
            </w:r>
            <w:r w:rsidR="008B1E63">
              <w:rPr>
                <w:noProof/>
                <w:webHidden/>
              </w:rPr>
              <w:t>11</w:t>
            </w:r>
            <w:r w:rsidR="008B1E63">
              <w:rPr>
                <w:noProof/>
                <w:webHidden/>
              </w:rPr>
              <w:fldChar w:fldCharType="end"/>
            </w:r>
          </w:hyperlink>
        </w:p>
        <w:p w14:paraId="42848540" w14:textId="591FC3E8"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69" w:history="1">
            <w:r w:rsidR="008B1E63" w:rsidRPr="00182F72">
              <w:rPr>
                <w:rStyle w:val="Hyperlink"/>
                <w:noProof/>
              </w:rPr>
              <w:t>2.6.3</w:t>
            </w:r>
            <w:r w:rsidR="008B1E63">
              <w:rPr>
                <w:rFonts w:asciiTheme="minorHAnsi" w:eastAsiaTheme="minorEastAsia" w:hAnsiTheme="minorHAnsi"/>
                <w:noProof/>
                <w:sz w:val="22"/>
                <w:szCs w:val="22"/>
                <w:lang w:eastAsia="nl-NL"/>
              </w:rPr>
              <w:tab/>
            </w:r>
            <w:r w:rsidR="008B1E63" w:rsidRPr="00182F72">
              <w:rPr>
                <w:rStyle w:val="Hyperlink"/>
                <w:noProof/>
              </w:rPr>
              <w:t>Holding/dochteronderneming</w:t>
            </w:r>
            <w:r w:rsidR="008B1E63">
              <w:rPr>
                <w:noProof/>
                <w:webHidden/>
              </w:rPr>
              <w:tab/>
            </w:r>
            <w:r w:rsidR="008B1E63">
              <w:rPr>
                <w:noProof/>
                <w:webHidden/>
              </w:rPr>
              <w:fldChar w:fldCharType="begin"/>
            </w:r>
            <w:r w:rsidR="008B1E63">
              <w:rPr>
                <w:noProof/>
                <w:webHidden/>
              </w:rPr>
              <w:instrText xml:space="preserve"> PAGEREF _Toc35591369 \h </w:instrText>
            </w:r>
            <w:r w:rsidR="008B1E63">
              <w:rPr>
                <w:noProof/>
                <w:webHidden/>
              </w:rPr>
            </w:r>
            <w:r w:rsidR="008B1E63">
              <w:rPr>
                <w:noProof/>
                <w:webHidden/>
              </w:rPr>
              <w:fldChar w:fldCharType="separate"/>
            </w:r>
            <w:r w:rsidR="008B1E63">
              <w:rPr>
                <w:noProof/>
                <w:webHidden/>
              </w:rPr>
              <w:t>12</w:t>
            </w:r>
            <w:r w:rsidR="008B1E63">
              <w:rPr>
                <w:noProof/>
                <w:webHidden/>
              </w:rPr>
              <w:fldChar w:fldCharType="end"/>
            </w:r>
          </w:hyperlink>
        </w:p>
        <w:p w14:paraId="70F8C3A9" w14:textId="28149366"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70" w:history="1">
            <w:r w:rsidR="008B1E63" w:rsidRPr="00182F72">
              <w:rPr>
                <w:rStyle w:val="Hyperlink"/>
                <w:noProof/>
              </w:rPr>
              <w:t>2.6.4</w:t>
            </w:r>
            <w:r w:rsidR="008B1E63">
              <w:rPr>
                <w:rFonts w:asciiTheme="minorHAnsi" w:eastAsiaTheme="minorEastAsia" w:hAnsiTheme="minorHAnsi"/>
                <w:noProof/>
                <w:sz w:val="22"/>
                <w:szCs w:val="22"/>
                <w:lang w:eastAsia="nl-NL"/>
              </w:rPr>
              <w:tab/>
            </w:r>
            <w:r w:rsidR="008B1E63" w:rsidRPr="00182F72">
              <w:rPr>
                <w:rStyle w:val="Hyperlink"/>
                <w:noProof/>
              </w:rPr>
              <w:t>Fusie of overname Gegadigde</w:t>
            </w:r>
            <w:r w:rsidR="008B1E63">
              <w:rPr>
                <w:noProof/>
                <w:webHidden/>
              </w:rPr>
              <w:tab/>
            </w:r>
            <w:r w:rsidR="008B1E63">
              <w:rPr>
                <w:noProof/>
                <w:webHidden/>
              </w:rPr>
              <w:fldChar w:fldCharType="begin"/>
            </w:r>
            <w:r w:rsidR="008B1E63">
              <w:rPr>
                <w:noProof/>
                <w:webHidden/>
              </w:rPr>
              <w:instrText xml:space="preserve"> PAGEREF _Toc35591370 \h </w:instrText>
            </w:r>
            <w:r w:rsidR="008B1E63">
              <w:rPr>
                <w:noProof/>
                <w:webHidden/>
              </w:rPr>
            </w:r>
            <w:r w:rsidR="008B1E63">
              <w:rPr>
                <w:noProof/>
                <w:webHidden/>
              </w:rPr>
              <w:fldChar w:fldCharType="separate"/>
            </w:r>
            <w:r w:rsidR="008B1E63">
              <w:rPr>
                <w:noProof/>
                <w:webHidden/>
              </w:rPr>
              <w:t>12</w:t>
            </w:r>
            <w:r w:rsidR="008B1E63">
              <w:rPr>
                <w:noProof/>
                <w:webHidden/>
              </w:rPr>
              <w:fldChar w:fldCharType="end"/>
            </w:r>
          </w:hyperlink>
        </w:p>
        <w:p w14:paraId="12771B51" w14:textId="2FBD72F2"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71" w:history="1">
            <w:r w:rsidR="008B1E63" w:rsidRPr="00182F72">
              <w:rPr>
                <w:rStyle w:val="Hyperlink"/>
                <w:noProof/>
              </w:rPr>
              <w:t>2.7</w:t>
            </w:r>
            <w:r w:rsidR="008B1E63">
              <w:rPr>
                <w:rFonts w:asciiTheme="minorHAnsi" w:eastAsiaTheme="minorEastAsia" w:hAnsiTheme="minorHAnsi"/>
                <w:noProof/>
                <w:sz w:val="22"/>
                <w:szCs w:val="22"/>
                <w:lang w:eastAsia="nl-NL"/>
              </w:rPr>
              <w:tab/>
            </w:r>
            <w:r w:rsidR="008B1E63" w:rsidRPr="00182F72">
              <w:rPr>
                <w:rStyle w:val="Hyperlink"/>
                <w:noProof/>
              </w:rPr>
              <w:t>Indienen Inschrijving</w:t>
            </w:r>
            <w:r w:rsidR="008B1E63">
              <w:rPr>
                <w:noProof/>
                <w:webHidden/>
              </w:rPr>
              <w:tab/>
            </w:r>
            <w:r w:rsidR="008B1E63">
              <w:rPr>
                <w:noProof/>
                <w:webHidden/>
              </w:rPr>
              <w:fldChar w:fldCharType="begin"/>
            </w:r>
            <w:r w:rsidR="008B1E63">
              <w:rPr>
                <w:noProof/>
                <w:webHidden/>
              </w:rPr>
              <w:instrText xml:space="preserve"> PAGEREF _Toc35591371 \h </w:instrText>
            </w:r>
            <w:r w:rsidR="008B1E63">
              <w:rPr>
                <w:noProof/>
                <w:webHidden/>
              </w:rPr>
            </w:r>
            <w:r w:rsidR="008B1E63">
              <w:rPr>
                <w:noProof/>
                <w:webHidden/>
              </w:rPr>
              <w:fldChar w:fldCharType="separate"/>
            </w:r>
            <w:r w:rsidR="008B1E63">
              <w:rPr>
                <w:noProof/>
                <w:webHidden/>
              </w:rPr>
              <w:t>12</w:t>
            </w:r>
            <w:r w:rsidR="008B1E63">
              <w:rPr>
                <w:noProof/>
                <w:webHidden/>
              </w:rPr>
              <w:fldChar w:fldCharType="end"/>
            </w:r>
          </w:hyperlink>
        </w:p>
        <w:p w14:paraId="7E5F9BB5" w14:textId="6B4BBA0F"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72" w:history="1">
            <w:r w:rsidR="008B1E63" w:rsidRPr="00182F72">
              <w:rPr>
                <w:rStyle w:val="Hyperlink"/>
                <w:noProof/>
              </w:rPr>
              <w:t>2.8</w:t>
            </w:r>
            <w:r w:rsidR="008B1E63">
              <w:rPr>
                <w:rFonts w:asciiTheme="minorHAnsi" w:eastAsiaTheme="minorEastAsia" w:hAnsiTheme="minorHAnsi"/>
                <w:noProof/>
                <w:sz w:val="22"/>
                <w:szCs w:val="22"/>
                <w:lang w:eastAsia="nl-NL"/>
              </w:rPr>
              <w:tab/>
            </w:r>
            <w:r w:rsidR="008B1E63" w:rsidRPr="00182F72">
              <w:rPr>
                <w:rStyle w:val="Hyperlink"/>
                <w:noProof/>
              </w:rPr>
              <w:t>Gestanddoeningstermijn</w:t>
            </w:r>
            <w:r w:rsidR="008B1E63">
              <w:rPr>
                <w:noProof/>
                <w:webHidden/>
              </w:rPr>
              <w:tab/>
            </w:r>
            <w:r w:rsidR="008B1E63">
              <w:rPr>
                <w:noProof/>
                <w:webHidden/>
              </w:rPr>
              <w:fldChar w:fldCharType="begin"/>
            </w:r>
            <w:r w:rsidR="008B1E63">
              <w:rPr>
                <w:noProof/>
                <w:webHidden/>
              </w:rPr>
              <w:instrText xml:space="preserve"> PAGEREF _Toc35591372 \h </w:instrText>
            </w:r>
            <w:r w:rsidR="008B1E63">
              <w:rPr>
                <w:noProof/>
                <w:webHidden/>
              </w:rPr>
            </w:r>
            <w:r w:rsidR="008B1E63">
              <w:rPr>
                <w:noProof/>
                <w:webHidden/>
              </w:rPr>
              <w:fldChar w:fldCharType="separate"/>
            </w:r>
            <w:r w:rsidR="008B1E63">
              <w:rPr>
                <w:noProof/>
                <w:webHidden/>
              </w:rPr>
              <w:t>13</w:t>
            </w:r>
            <w:r w:rsidR="008B1E63">
              <w:rPr>
                <w:noProof/>
                <w:webHidden/>
              </w:rPr>
              <w:fldChar w:fldCharType="end"/>
            </w:r>
          </w:hyperlink>
        </w:p>
        <w:p w14:paraId="34E5722E" w14:textId="1D2EE84D"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73" w:history="1">
            <w:r w:rsidR="008B1E63" w:rsidRPr="00182F72">
              <w:rPr>
                <w:rStyle w:val="Hyperlink"/>
                <w:noProof/>
              </w:rPr>
              <w:t>2.9</w:t>
            </w:r>
            <w:r w:rsidR="008B1E63">
              <w:rPr>
                <w:rFonts w:asciiTheme="minorHAnsi" w:eastAsiaTheme="minorEastAsia" w:hAnsiTheme="minorHAnsi"/>
                <w:noProof/>
                <w:sz w:val="22"/>
                <w:szCs w:val="22"/>
                <w:lang w:eastAsia="nl-NL"/>
              </w:rPr>
              <w:tab/>
            </w:r>
            <w:r w:rsidR="008B1E63" w:rsidRPr="00182F72">
              <w:rPr>
                <w:rStyle w:val="Hyperlink"/>
                <w:noProof/>
              </w:rPr>
              <w:t>Opening Inschrijvingen</w:t>
            </w:r>
            <w:r w:rsidR="008B1E63">
              <w:rPr>
                <w:noProof/>
                <w:webHidden/>
              </w:rPr>
              <w:tab/>
            </w:r>
            <w:r w:rsidR="008B1E63">
              <w:rPr>
                <w:noProof/>
                <w:webHidden/>
              </w:rPr>
              <w:fldChar w:fldCharType="begin"/>
            </w:r>
            <w:r w:rsidR="008B1E63">
              <w:rPr>
                <w:noProof/>
                <w:webHidden/>
              </w:rPr>
              <w:instrText xml:space="preserve"> PAGEREF _Toc35591373 \h </w:instrText>
            </w:r>
            <w:r w:rsidR="008B1E63">
              <w:rPr>
                <w:noProof/>
                <w:webHidden/>
              </w:rPr>
            </w:r>
            <w:r w:rsidR="008B1E63">
              <w:rPr>
                <w:noProof/>
                <w:webHidden/>
              </w:rPr>
              <w:fldChar w:fldCharType="separate"/>
            </w:r>
            <w:r w:rsidR="008B1E63">
              <w:rPr>
                <w:noProof/>
                <w:webHidden/>
              </w:rPr>
              <w:t>13</w:t>
            </w:r>
            <w:r w:rsidR="008B1E63">
              <w:rPr>
                <w:noProof/>
                <w:webHidden/>
              </w:rPr>
              <w:fldChar w:fldCharType="end"/>
            </w:r>
          </w:hyperlink>
        </w:p>
        <w:p w14:paraId="615A1943" w14:textId="5FA62D58"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74" w:history="1">
            <w:r w:rsidR="008B1E63" w:rsidRPr="00182F72">
              <w:rPr>
                <w:rStyle w:val="Hyperlink"/>
                <w:noProof/>
              </w:rPr>
              <w:t>2.10</w:t>
            </w:r>
            <w:r w:rsidR="008B1E63">
              <w:rPr>
                <w:rFonts w:asciiTheme="minorHAnsi" w:eastAsiaTheme="minorEastAsia" w:hAnsiTheme="minorHAnsi"/>
                <w:noProof/>
                <w:sz w:val="22"/>
                <w:szCs w:val="22"/>
                <w:lang w:eastAsia="nl-NL"/>
              </w:rPr>
              <w:tab/>
            </w:r>
            <w:r w:rsidR="008B1E63" w:rsidRPr="00182F72">
              <w:rPr>
                <w:rStyle w:val="Hyperlink"/>
                <w:noProof/>
              </w:rPr>
              <w:t>Gunning</w:t>
            </w:r>
            <w:r w:rsidR="008B1E63">
              <w:rPr>
                <w:noProof/>
                <w:webHidden/>
              </w:rPr>
              <w:tab/>
            </w:r>
            <w:r w:rsidR="008B1E63">
              <w:rPr>
                <w:noProof/>
                <w:webHidden/>
              </w:rPr>
              <w:fldChar w:fldCharType="begin"/>
            </w:r>
            <w:r w:rsidR="008B1E63">
              <w:rPr>
                <w:noProof/>
                <w:webHidden/>
              </w:rPr>
              <w:instrText xml:space="preserve"> PAGEREF _Toc35591374 \h </w:instrText>
            </w:r>
            <w:r w:rsidR="008B1E63">
              <w:rPr>
                <w:noProof/>
                <w:webHidden/>
              </w:rPr>
            </w:r>
            <w:r w:rsidR="008B1E63">
              <w:rPr>
                <w:noProof/>
                <w:webHidden/>
              </w:rPr>
              <w:fldChar w:fldCharType="separate"/>
            </w:r>
            <w:r w:rsidR="008B1E63">
              <w:rPr>
                <w:noProof/>
                <w:webHidden/>
              </w:rPr>
              <w:t>13</w:t>
            </w:r>
            <w:r w:rsidR="008B1E63">
              <w:rPr>
                <w:noProof/>
                <w:webHidden/>
              </w:rPr>
              <w:fldChar w:fldCharType="end"/>
            </w:r>
          </w:hyperlink>
        </w:p>
        <w:p w14:paraId="58881547" w14:textId="7B6EB8D8"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75" w:history="1">
            <w:r w:rsidR="008B1E63" w:rsidRPr="00182F72">
              <w:rPr>
                <w:rStyle w:val="Hyperlink"/>
                <w:noProof/>
              </w:rPr>
              <w:t>2.11</w:t>
            </w:r>
            <w:r w:rsidR="008B1E63">
              <w:rPr>
                <w:rFonts w:asciiTheme="minorHAnsi" w:eastAsiaTheme="minorEastAsia" w:hAnsiTheme="minorHAnsi"/>
                <w:noProof/>
                <w:sz w:val="22"/>
                <w:szCs w:val="22"/>
                <w:lang w:eastAsia="nl-NL"/>
              </w:rPr>
              <w:tab/>
            </w:r>
            <w:r w:rsidR="008B1E63" w:rsidRPr="00182F72">
              <w:rPr>
                <w:rStyle w:val="Hyperlink"/>
                <w:noProof/>
              </w:rPr>
              <w:t>Voorbehoud</w:t>
            </w:r>
            <w:r w:rsidR="008B1E63">
              <w:rPr>
                <w:noProof/>
                <w:webHidden/>
              </w:rPr>
              <w:tab/>
            </w:r>
            <w:r w:rsidR="008B1E63">
              <w:rPr>
                <w:noProof/>
                <w:webHidden/>
              </w:rPr>
              <w:fldChar w:fldCharType="begin"/>
            </w:r>
            <w:r w:rsidR="008B1E63">
              <w:rPr>
                <w:noProof/>
                <w:webHidden/>
              </w:rPr>
              <w:instrText xml:space="preserve"> PAGEREF _Toc35591375 \h </w:instrText>
            </w:r>
            <w:r w:rsidR="008B1E63">
              <w:rPr>
                <w:noProof/>
                <w:webHidden/>
              </w:rPr>
            </w:r>
            <w:r w:rsidR="008B1E63">
              <w:rPr>
                <w:noProof/>
                <w:webHidden/>
              </w:rPr>
              <w:fldChar w:fldCharType="separate"/>
            </w:r>
            <w:r w:rsidR="008B1E63">
              <w:rPr>
                <w:noProof/>
                <w:webHidden/>
              </w:rPr>
              <w:t>13</w:t>
            </w:r>
            <w:r w:rsidR="008B1E63">
              <w:rPr>
                <w:noProof/>
                <w:webHidden/>
              </w:rPr>
              <w:fldChar w:fldCharType="end"/>
            </w:r>
          </w:hyperlink>
        </w:p>
        <w:p w14:paraId="77A51AE2" w14:textId="7162DB96"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76" w:history="1">
            <w:r w:rsidR="008B1E63" w:rsidRPr="00182F72">
              <w:rPr>
                <w:rStyle w:val="Hyperlink"/>
                <w:noProof/>
              </w:rPr>
              <w:t>2.12</w:t>
            </w:r>
            <w:r w:rsidR="008B1E63">
              <w:rPr>
                <w:rFonts w:asciiTheme="minorHAnsi" w:eastAsiaTheme="minorEastAsia" w:hAnsiTheme="minorHAnsi"/>
                <w:noProof/>
                <w:sz w:val="22"/>
                <w:szCs w:val="22"/>
                <w:lang w:eastAsia="nl-NL"/>
              </w:rPr>
              <w:tab/>
            </w:r>
            <w:r w:rsidR="008B1E63" w:rsidRPr="00182F72">
              <w:rPr>
                <w:rStyle w:val="Hyperlink"/>
                <w:noProof/>
              </w:rPr>
              <w:t>Kostenvergoeding</w:t>
            </w:r>
            <w:r w:rsidR="008B1E63">
              <w:rPr>
                <w:noProof/>
                <w:webHidden/>
              </w:rPr>
              <w:tab/>
            </w:r>
            <w:r w:rsidR="008B1E63">
              <w:rPr>
                <w:noProof/>
                <w:webHidden/>
              </w:rPr>
              <w:fldChar w:fldCharType="begin"/>
            </w:r>
            <w:r w:rsidR="008B1E63">
              <w:rPr>
                <w:noProof/>
                <w:webHidden/>
              </w:rPr>
              <w:instrText xml:space="preserve"> PAGEREF _Toc35591376 \h </w:instrText>
            </w:r>
            <w:r w:rsidR="008B1E63">
              <w:rPr>
                <w:noProof/>
                <w:webHidden/>
              </w:rPr>
            </w:r>
            <w:r w:rsidR="008B1E63">
              <w:rPr>
                <w:noProof/>
                <w:webHidden/>
              </w:rPr>
              <w:fldChar w:fldCharType="separate"/>
            </w:r>
            <w:r w:rsidR="008B1E63">
              <w:rPr>
                <w:noProof/>
                <w:webHidden/>
              </w:rPr>
              <w:t>13</w:t>
            </w:r>
            <w:r w:rsidR="008B1E63">
              <w:rPr>
                <w:noProof/>
                <w:webHidden/>
              </w:rPr>
              <w:fldChar w:fldCharType="end"/>
            </w:r>
          </w:hyperlink>
        </w:p>
        <w:p w14:paraId="140544FE" w14:textId="4E83CDD6"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77" w:history="1">
            <w:r w:rsidR="008B1E63" w:rsidRPr="00182F72">
              <w:rPr>
                <w:rStyle w:val="Hyperlink"/>
                <w:noProof/>
              </w:rPr>
              <w:t>2.13</w:t>
            </w:r>
            <w:r w:rsidR="008B1E63">
              <w:rPr>
                <w:rFonts w:asciiTheme="minorHAnsi" w:eastAsiaTheme="minorEastAsia" w:hAnsiTheme="minorHAnsi"/>
                <w:noProof/>
                <w:sz w:val="22"/>
                <w:szCs w:val="22"/>
                <w:lang w:eastAsia="nl-NL"/>
              </w:rPr>
              <w:tab/>
            </w:r>
            <w:r w:rsidR="008B1E63" w:rsidRPr="00182F72">
              <w:rPr>
                <w:rStyle w:val="Hyperlink"/>
                <w:noProof/>
              </w:rPr>
              <w:t>Wijzigingen</w:t>
            </w:r>
            <w:r w:rsidR="008B1E63">
              <w:rPr>
                <w:noProof/>
                <w:webHidden/>
              </w:rPr>
              <w:tab/>
            </w:r>
            <w:r w:rsidR="008B1E63">
              <w:rPr>
                <w:noProof/>
                <w:webHidden/>
              </w:rPr>
              <w:fldChar w:fldCharType="begin"/>
            </w:r>
            <w:r w:rsidR="008B1E63">
              <w:rPr>
                <w:noProof/>
                <w:webHidden/>
              </w:rPr>
              <w:instrText xml:space="preserve"> PAGEREF _Toc35591377 \h </w:instrText>
            </w:r>
            <w:r w:rsidR="008B1E63">
              <w:rPr>
                <w:noProof/>
                <w:webHidden/>
              </w:rPr>
            </w:r>
            <w:r w:rsidR="008B1E63">
              <w:rPr>
                <w:noProof/>
                <w:webHidden/>
              </w:rPr>
              <w:fldChar w:fldCharType="separate"/>
            </w:r>
            <w:r w:rsidR="008B1E63">
              <w:rPr>
                <w:noProof/>
                <w:webHidden/>
              </w:rPr>
              <w:t>13</w:t>
            </w:r>
            <w:r w:rsidR="008B1E63">
              <w:rPr>
                <w:noProof/>
                <w:webHidden/>
              </w:rPr>
              <w:fldChar w:fldCharType="end"/>
            </w:r>
          </w:hyperlink>
        </w:p>
        <w:p w14:paraId="2934858A" w14:textId="544B02DA"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78" w:history="1">
            <w:r w:rsidR="008B1E63" w:rsidRPr="00182F72">
              <w:rPr>
                <w:rStyle w:val="Hyperlink"/>
                <w:noProof/>
              </w:rPr>
              <w:t>2.14</w:t>
            </w:r>
            <w:r w:rsidR="008B1E63">
              <w:rPr>
                <w:rFonts w:asciiTheme="minorHAnsi" w:eastAsiaTheme="minorEastAsia" w:hAnsiTheme="minorHAnsi"/>
                <w:noProof/>
                <w:sz w:val="22"/>
                <w:szCs w:val="22"/>
                <w:lang w:eastAsia="nl-NL"/>
              </w:rPr>
              <w:tab/>
            </w:r>
            <w:r w:rsidR="008B1E63" w:rsidRPr="00182F72">
              <w:rPr>
                <w:rStyle w:val="Hyperlink"/>
                <w:noProof/>
              </w:rPr>
              <w:t>Uitgangspunten</w:t>
            </w:r>
            <w:r w:rsidR="008B1E63">
              <w:rPr>
                <w:noProof/>
                <w:webHidden/>
              </w:rPr>
              <w:tab/>
            </w:r>
            <w:r w:rsidR="008B1E63">
              <w:rPr>
                <w:noProof/>
                <w:webHidden/>
              </w:rPr>
              <w:fldChar w:fldCharType="begin"/>
            </w:r>
            <w:r w:rsidR="008B1E63">
              <w:rPr>
                <w:noProof/>
                <w:webHidden/>
              </w:rPr>
              <w:instrText xml:space="preserve"> PAGEREF _Toc35591378 \h </w:instrText>
            </w:r>
            <w:r w:rsidR="008B1E63">
              <w:rPr>
                <w:noProof/>
                <w:webHidden/>
              </w:rPr>
            </w:r>
            <w:r w:rsidR="008B1E63">
              <w:rPr>
                <w:noProof/>
                <w:webHidden/>
              </w:rPr>
              <w:fldChar w:fldCharType="separate"/>
            </w:r>
            <w:r w:rsidR="008B1E63">
              <w:rPr>
                <w:noProof/>
                <w:webHidden/>
              </w:rPr>
              <w:t>14</w:t>
            </w:r>
            <w:r w:rsidR="008B1E63">
              <w:rPr>
                <w:noProof/>
                <w:webHidden/>
              </w:rPr>
              <w:fldChar w:fldCharType="end"/>
            </w:r>
          </w:hyperlink>
        </w:p>
        <w:p w14:paraId="5EF3BAA0" w14:textId="5FA8FF54"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79" w:history="1">
            <w:r w:rsidR="008B1E63" w:rsidRPr="00182F72">
              <w:rPr>
                <w:rStyle w:val="Hyperlink"/>
                <w:noProof/>
              </w:rPr>
              <w:t>2.15</w:t>
            </w:r>
            <w:r w:rsidR="008B1E63">
              <w:rPr>
                <w:rFonts w:asciiTheme="minorHAnsi" w:eastAsiaTheme="minorEastAsia" w:hAnsiTheme="minorHAnsi"/>
                <w:noProof/>
                <w:sz w:val="22"/>
                <w:szCs w:val="22"/>
                <w:lang w:eastAsia="nl-NL"/>
              </w:rPr>
              <w:tab/>
            </w:r>
            <w:r w:rsidR="008B1E63" w:rsidRPr="00182F72">
              <w:rPr>
                <w:rStyle w:val="Hyperlink"/>
                <w:noProof/>
              </w:rPr>
              <w:t>Bezwaar tegen de voorgenomen Gunning</w:t>
            </w:r>
            <w:r w:rsidR="008B1E63">
              <w:rPr>
                <w:noProof/>
                <w:webHidden/>
              </w:rPr>
              <w:tab/>
            </w:r>
            <w:r w:rsidR="008B1E63">
              <w:rPr>
                <w:noProof/>
                <w:webHidden/>
              </w:rPr>
              <w:fldChar w:fldCharType="begin"/>
            </w:r>
            <w:r w:rsidR="008B1E63">
              <w:rPr>
                <w:noProof/>
                <w:webHidden/>
              </w:rPr>
              <w:instrText xml:space="preserve"> PAGEREF _Toc35591379 \h </w:instrText>
            </w:r>
            <w:r w:rsidR="008B1E63">
              <w:rPr>
                <w:noProof/>
                <w:webHidden/>
              </w:rPr>
            </w:r>
            <w:r w:rsidR="008B1E63">
              <w:rPr>
                <w:noProof/>
                <w:webHidden/>
              </w:rPr>
              <w:fldChar w:fldCharType="separate"/>
            </w:r>
            <w:r w:rsidR="008B1E63">
              <w:rPr>
                <w:noProof/>
                <w:webHidden/>
              </w:rPr>
              <w:t>14</w:t>
            </w:r>
            <w:r w:rsidR="008B1E63">
              <w:rPr>
                <w:noProof/>
                <w:webHidden/>
              </w:rPr>
              <w:fldChar w:fldCharType="end"/>
            </w:r>
          </w:hyperlink>
        </w:p>
        <w:p w14:paraId="474B6E81" w14:textId="2B99923D"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80" w:history="1">
            <w:r w:rsidR="008B1E63" w:rsidRPr="00182F72">
              <w:rPr>
                <w:rStyle w:val="Hyperlink"/>
                <w:noProof/>
              </w:rPr>
              <w:t xml:space="preserve">2.16 </w:t>
            </w:r>
            <w:r w:rsidR="008B1E63">
              <w:rPr>
                <w:rFonts w:asciiTheme="minorHAnsi" w:eastAsiaTheme="minorEastAsia" w:hAnsiTheme="minorHAnsi"/>
                <w:noProof/>
                <w:sz w:val="22"/>
                <w:szCs w:val="22"/>
                <w:lang w:eastAsia="nl-NL"/>
              </w:rPr>
              <w:tab/>
            </w:r>
            <w:r w:rsidR="008B1E63" w:rsidRPr="00182F72">
              <w:rPr>
                <w:rStyle w:val="Hyperlink"/>
                <w:noProof/>
              </w:rPr>
              <w:t>Toepasselijk recht</w:t>
            </w:r>
            <w:r w:rsidR="008B1E63">
              <w:rPr>
                <w:noProof/>
                <w:webHidden/>
              </w:rPr>
              <w:tab/>
            </w:r>
            <w:r w:rsidR="008B1E63">
              <w:rPr>
                <w:noProof/>
                <w:webHidden/>
              </w:rPr>
              <w:fldChar w:fldCharType="begin"/>
            </w:r>
            <w:r w:rsidR="008B1E63">
              <w:rPr>
                <w:noProof/>
                <w:webHidden/>
              </w:rPr>
              <w:instrText xml:space="preserve"> PAGEREF _Toc35591380 \h </w:instrText>
            </w:r>
            <w:r w:rsidR="008B1E63">
              <w:rPr>
                <w:noProof/>
                <w:webHidden/>
              </w:rPr>
            </w:r>
            <w:r w:rsidR="008B1E63">
              <w:rPr>
                <w:noProof/>
                <w:webHidden/>
              </w:rPr>
              <w:fldChar w:fldCharType="separate"/>
            </w:r>
            <w:r w:rsidR="008B1E63">
              <w:rPr>
                <w:noProof/>
                <w:webHidden/>
              </w:rPr>
              <w:t>14</w:t>
            </w:r>
            <w:r w:rsidR="008B1E63">
              <w:rPr>
                <w:noProof/>
                <w:webHidden/>
              </w:rPr>
              <w:fldChar w:fldCharType="end"/>
            </w:r>
          </w:hyperlink>
        </w:p>
        <w:p w14:paraId="33DB37A9" w14:textId="6812600D"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81" w:history="1">
            <w:r w:rsidR="008B1E63" w:rsidRPr="00182F72">
              <w:rPr>
                <w:rStyle w:val="Hyperlink"/>
                <w:noProof/>
              </w:rPr>
              <w:t xml:space="preserve">2.17 </w:t>
            </w:r>
            <w:r w:rsidR="008B1E63">
              <w:rPr>
                <w:rFonts w:asciiTheme="minorHAnsi" w:eastAsiaTheme="minorEastAsia" w:hAnsiTheme="minorHAnsi"/>
                <w:noProof/>
                <w:sz w:val="22"/>
                <w:szCs w:val="22"/>
                <w:lang w:eastAsia="nl-NL"/>
              </w:rPr>
              <w:tab/>
            </w:r>
            <w:r w:rsidR="008B1E63" w:rsidRPr="00182F72">
              <w:rPr>
                <w:rStyle w:val="Hyperlink"/>
                <w:noProof/>
              </w:rPr>
              <w:t>Conceptovereenkomst</w:t>
            </w:r>
            <w:r w:rsidR="008B1E63">
              <w:rPr>
                <w:noProof/>
                <w:webHidden/>
              </w:rPr>
              <w:tab/>
            </w:r>
            <w:r w:rsidR="008B1E63">
              <w:rPr>
                <w:noProof/>
                <w:webHidden/>
              </w:rPr>
              <w:fldChar w:fldCharType="begin"/>
            </w:r>
            <w:r w:rsidR="008B1E63">
              <w:rPr>
                <w:noProof/>
                <w:webHidden/>
              </w:rPr>
              <w:instrText xml:space="preserve"> PAGEREF _Toc35591381 \h </w:instrText>
            </w:r>
            <w:r w:rsidR="008B1E63">
              <w:rPr>
                <w:noProof/>
                <w:webHidden/>
              </w:rPr>
            </w:r>
            <w:r w:rsidR="008B1E63">
              <w:rPr>
                <w:noProof/>
                <w:webHidden/>
              </w:rPr>
              <w:fldChar w:fldCharType="separate"/>
            </w:r>
            <w:r w:rsidR="008B1E63">
              <w:rPr>
                <w:noProof/>
                <w:webHidden/>
              </w:rPr>
              <w:t>15</w:t>
            </w:r>
            <w:r w:rsidR="008B1E63">
              <w:rPr>
                <w:noProof/>
                <w:webHidden/>
              </w:rPr>
              <w:fldChar w:fldCharType="end"/>
            </w:r>
          </w:hyperlink>
        </w:p>
        <w:p w14:paraId="7BF31E57" w14:textId="013B7F39"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82" w:history="1">
            <w:r w:rsidR="008B1E63" w:rsidRPr="00182F72">
              <w:rPr>
                <w:rStyle w:val="Hyperlink"/>
                <w:noProof/>
              </w:rPr>
              <w:t>2.18</w:t>
            </w:r>
            <w:r w:rsidR="008B1E63">
              <w:rPr>
                <w:rFonts w:asciiTheme="minorHAnsi" w:eastAsiaTheme="minorEastAsia" w:hAnsiTheme="minorHAnsi"/>
                <w:noProof/>
                <w:sz w:val="22"/>
                <w:szCs w:val="22"/>
                <w:lang w:eastAsia="nl-NL"/>
              </w:rPr>
              <w:tab/>
            </w:r>
            <w:r w:rsidR="008B1E63" w:rsidRPr="00182F72">
              <w:rPr>
                <w:rStyle w:val="Hyperlink"/>
                <w:noProof/>
              </w:rPr>
              <w:t>Algemene Voorwaarden</w:t>
            </w:r>
            <w:r w:rsidR="008B1E63">
              <w:rPr>
                <w:noProof/>
                <w:webHidden/>
              </w:rPr>
              <w:tab/>
            </w:r>
            <w:r w:rsidR="008B1E63">
              <w:rPr>
                <w:noProof/>
                <w:webHidden/>
              </w:rPr>
              <w:fldChar w:fldCharType="begin"/>
            </w:r>
            <w:r w:rsidR="008B1E63">
              <w:rPr>
                <w:noProof/>
                <w:webHidden/>
              </w:rPr>
              <w:instrText xml:space="preserve"> PAGEREF _Toc35591382 \h </w:instrText>
            </w:r>
            <w:r w:rsidR="008B1E63">
              <w:rPr>
                <w:noProof/>
                <w:webHidden/>
              </w:rPr>
            </w:r>
            <w:r w:rsidR="008B1E63">
              <w:rPr>
                <w:noProof/>
                <w:webHidden/>
              </w:rPr>
              <w:fldChar w:fldCharType="separate"/>
            </w:r>
            <w:r w:rsidR="008B1E63">
              <w:rPr>
                <w:noProof/>
                <w:webHidden/>
              </w:rPr>
              <w:t>15</w:t>
            </w:r>
            <w:r w:rsidR="008B1E63">
              <w:rPr>
                <w:noProof/>
                <w:webHidden/>
              </w:rPr>
              <w:fldChar w:fldCharType="end"/>
            </w:r>
          </w:hyperlink>
        </w:p>
        <w:p w14:paraId="38DFE88A" w14:textId="2F4BD5F4"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83" w:history="1">
            <w:r w:rsidR="008B1E63" w:rsidRPr="00182F72">
              <w:rPr>
                <w:rStyle w:val="Hyperlink"/>
                <w:noProof/>
              </w:rPr>
              <w:t>2.19</w:t>
            </w:r>
            <w:r w:rsidR="008B1E63">
              <w:rPr>
                <w:rFonts w:asciiTheme="minorHAnsi" w:eastAsiaTheme="minorEastAsia" w:hAnsiTheme="minorHAnsi"/>
                <w:noProof/>
                <w:sz w:val="22"/>
                <w:szCs w:val="22"/>
                <w:lang w:eastAsia="nl-NL"/>
              </w:rPr>
              <w:tab/>
            </w:r>
            <w:r w:rsidR="008B1E63" w:rsidRPr="00182F72">
              <w:rPr>
                <w:rStyle w:val="Hyperlink"/>
                <w:noProof/>
              </w:rPr>
              <w:t>Herstel van fouten en omissies, verduidelijking van de Inschrijving</w:t>
            </w:r>
            <w:r w:rsidR="008B1E63">
              <w:rPr>
                <w:noProof/>
                <w:webHidden/>
              </w:rPr>
              <w:tab/>
            </w:r>
            <w:r w:rsidR="008B1E63">
              <w:rPr>
                <w:noProof/>
                <w:webHidden/>
              </w:rPr>
              <w:fldChar w:fldCharType="begin"/>
            </w:r>
            <w:r w:rsidR="008B1E63">
              <w:rPr>
                <w:noProof/>
                <w:webHidden/>
              </w:rPr>
              <w:instrText xml:space="preserve"> PAGEREF _Toc35591383 \h </w:instrText>
            </w:r>
            <w:r w:rsidR="008B1E63">
              <w:rPr>
                <w:noProof/>
                <w:webHidden/>
              </w:rPr>
            </w:r>
            <w:r w:rsidR="008B1E63">
              <w:rPr>
                <w:noProof/>
                <w:webHidden/>
              </w:rPr>
              <w:fldChar w:fldCharType="separate"/>
            </w:r>
            <w:r w:rsidR="008B1E63">
              <w:rPr>
                <w:noProof/>
                <w:webHidden/>
              </w:rPr>
              <w:t>15</w:t>
            </w:r>
            <w:r w:rsidR="008B1E63">
              <w:rPr>
                <w:noProof/>
                <w:webHidden/>
              </w:rPr>
              <w:fldChar w:fldCharType="end"/>
            </w:r>
          </w:hyperlink>
        </w:p>
        <w:p w14:paraId="00E8D692" w14:textId="31582BEE"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84" w:history="1">
            <w:r w:rsidR="008B1E63" w:rsidRPr="00182F72">
              <w:rPr>
                <w:rStyle w:val="Hyperlink"/>
                <w:noProof/>
              </w:rPr>
              <w:t>2.20</w:t>
            </w:r>
            <w:r w:rsidR="008B1E63">
              <w:rPr>
                <w:rFonts w:asciiTheme="minorHAnsi" w:eastAsiaTheme="minorEastAsia" w:hAnsiTheme="minorHAnsi"/>
                <w:noProof/>
                <w:sz w:val="22"/>
                <w:szCs w:val="22"/>
                <w:lang w:eastAsia="nl-NL"/>
              </w:rPr>
              <w:tab/>
            </w:r>
            <w:r w:rsidR="008B1E63" w:rsidRPr="00182F72">
              <w:rPr>
                <w:rStyle w:val="Hyperlink"/>
                <w:noProof/>
              </w:rPr>
              <w:t>Strategisch inschrijven/manipulatieve Inschrijving</w:t>
            </w:r>
            <w:r w:rsidR="008B1E63">
              <w:rPr>
                <w:noProof/>
                <w:webHidden/>
              </w:rPr>
              <w:tab/>
            </w:r>
            <w:r w:rsidR="008B1E63">
              <w:rPr>
                <w:noProof/>
                <w:webHidden/>
              </w:rPr>
              <w:fldChar w:fldCharType="begin"/>
            </w:r>
            <w:r w:rsidR="008B1E63">
              <w:rPr>
                <w:noProof/>
                <w:webHidden/>
              </w:rPr>
              <w:instrText xml:space="preserve"> PAGEREF _Toc35591384 \h </w:instrText>
            </w:r>
            <w:r w:rsidR="008B1E63">
              <w:rPr>
                <w:noProof/>
                <w:webHidden/>
              </w:rPr>
            </w:r>
            <w:r w:rsidR="008B1E63">
              <w:rPr>
                <w:noProof/>
                <w:webHidden/>
              </w:rPr>
              <w:fldChar w:fldCharType="separate"/>
            </w:r>
            <w:r w:rsidR="008B1E63">
              <w:rPr>
                <w:noProof/>
                <w:webHidden/>
              </w:rPr>
              <w:t>15</w:t>
            </w:r>
            <w:r w:rsidR="008B1E63">
              <w:rPr>
                <w:noProof/>
                <w:webHidden/>
              </w:rPr>
              <w:fldChar w:fldCharType="end"/>
            </w:r>
          </w:hyperlink>
        </w:p>
        <w:p w14:paraId="7F7C49BF" w14:textId="2FA52F04"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85" w:history="1">
            <w:r w:rsidR="008B1E63" w:rsidRPr="00182F72">
              <w:rPr>
                <w:rStyle w:val="Hyperlink"/>
                <w:noProof/>
              </w:rPr>
              <w:t>2.21</w:t>
            </w:r>
            <w:r w:rsidR="008B1E63">
              <w:rPr>
                <w:rFonts w:asciiTheme="minorHAnsi" w:eastAsiaTheme="minorEastAsia" w:hAnsiTheme="minorHAnsi"/>
                <w:noProof/>
                <w:sz w:val="22"/>
                <w:szCs w:val="22"/>
                <w:lang w:eastAsia="nl-NL"/>
              </w:rPr>
              <w:tab/>
            </w:r>
            <w:r w:rsidR="008B1E63" w:rsidRPr="00182F72">
              <w:rPr>
                <w:rStyle w:val="Hyperlink"/>
                <w:noProof/>
              </w:rPr>
              <w:t>Ongeldige Inschrijvingen</w:t>
            </w:r>
            <w:r w:rsidR="008B1E63">
              <w:rPr>
                <w:noProof/>
                <w:webHidden/>
              </w:rPr>
              <w:tab/>
            </w:r>
            <w:r w:rsidR="008B1E63">
              <w:rPr>
                <w:noProof/>
                <w:webHidden/>
              </w:rPr>
              <w:fldChar w:fldCharType="begin"/>
            </w:r>
            <w:r w:rsidR="008B1E63">
              <w:rPr>
                <w:noProof/>
                <w:webHidden/>
              </w:rPr>
              <w:instrText xml:space="preserve"> PAGEREF _Toc35591385 \h </w:instrText>
            </w:r>
            <w:r w:rsidR="008B1E63">
              <w:rPr>
                <w:noProof/>
                <w:webHidden/>
              </w:rPr>
            </w:r>
            <w:r w:rsidR="008B1E63">
              <w:rPr>
                <w:noProof/>
                <w:webHidden/>
              </w:rPr>
              <w:fldChar w:fldCharType="separate"/>
            </w:r>
            <w:r w:rsidR="008B1E63">
              <w:rPr>
                <w:noProof/>
                <w:webHidden/>
              </w:rPr>
              <w:t>15</w:t>
            </w:r>
            <w:r w:rsidR="008B1E63">
              <w:rPr>
                <w:noProof/>
                <w:webHidden/>
              </w:rPr>
              <w:fldChar w:fldCharType="end"/>
            </w:r>
          </w:hyperlink>
        </w:p>
        <w:p w14:paraId="5E2612C1" w14:textId="52A6C435"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86" w:history="1">
            <w:r w:rsidR="008B1E63" w:rsidRPr="00182F72">
              <w:rPr>
                <w:rStyle w:val="Hyperlink"/>
                <w:noProof/>
              </w:rPr>
              <w:t>2.22</w:t>
            </w:r>
            <w:r w:rsidR="008B1E63">
              <w:rPr>
                <w:rFonts w:asciiTheme="minorHAnsi" w:eastAsiaTheme="minorEastAsia" w:hAnsiTheme="minorHAnsi"/>
                <w:noProof/>
                <w:sz w:val="22"/>
                <w:szCs w:val="22"/>
                <w:lang w:eastAsia="nl-NL"/>
              </w:rPr>
              <w:tab/>
            </w:r>
            <w:r w:rsidR="008B1E63" w:rsidRPr="00182F72">
              <w:rPr>
                <w:rStyle w:val="Hyperlink"/>
                <w:noProof/>
              </w:rPr>
              <w:t>Herbeoordeling</w:t>
            </w:r>
            <w:r w:rsidR="008B1E63">
              <w:rPr>
                <w:noProof/>
                <w:webHidden/>
              </w:rPr>
              <w:tab/>
            </w:r>
            <w:r w:rsidR="008B1E63">
              <w:rPr>
                <w:noProof/>
                <w:webHidden/>
              </w:rPr>
              <w:fldChar w:fldCharType="begin"/>
            </w:r>
            <w:r w:rsidR="008B1E63">
              <w:rPr>
                <w:noProof/>
                <w:webHidden/>
              </w:rPr>
              <w:instrText xml:space="preserve"> PAGEREF _Toc35591386 \h </w:instrText>
            </w:r>
            <w:r w:rsidR="008B1E63">
              <w:rPr>
                <w:noProof/>
                <w:webHidden/>
              </w:rPr>
            </w:r>
            <w:r w:rsidR="008B1E63">
              <w:rPr>
                <w:noProof/>
                <w:webHidden/>
              </w:rPr>
              <w:fldChar w:fldCharType="separate"/>
            </w:r>
            <w:r w:rsidR="008B1E63">
              <w:rPr>
                <w:noProof/>
                <w:webHidden/>
              </w:rPr>
              <w:t>16</w:t>
            </w:r>
            <w:r w:rsidR="008B1E63">
              <w:rPr>
                <w:noProof/>
                <w:webHidden/>
              </w:rPr>
              <w:fldChar w:fldCharType="end"/>
            </w:r>
          </w:hyperlink>
        </w:p>
        <w:p w14:paraId="75AA70EB" w14:textId="65C676AE"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87" w:history="1">
            <w:r w:rsidR="008B1E63" w:rsidRPr="00182F72">
              <w:rPr>
                <w:rStyle w:val="Hyperlink"/>
                <w:noProof/>
              </w:rPr>
              <w:t>2.23</w:t>
            </w:r>
            <w:r w:rsidR="008B1E63">
              <w:rPr>
                <w:rFonts w:asciiTheme="minorHAnsi" w:eastAsiaTheme="minorEastAsia" w:hAnsiTheme="minorHAnsi"/>
                <w:noProof/>
                <w:sz w:val="22"/>
                <w:szCs w:val="22"/>
                <w:lang w:eastAsia="nl-NL"/>
              </w:rPr>
              <w:tab/>
            </w:r>
            <w:r w:rsidR="008B1E63" w:rsidRPr="00182F72">
              <w:rPr>
                <w:rStyle w:val="Hyperlink"/>
                <w:noProof/>
              </w:rPr>
              <w:t>Conformering voorwaarden Offerteaanvraag</w:t>
            </w:r>
            <w:r w:rsidR="008B1E63">
              <w:rPr>
                <w:noProof/>
                <w:webHidden/>
              </w:rPr>
              <w:tab/>
            </w:r>
            <w:r w:rsidR="008B1E63">
              <w:rPr>
                <w:noProof/>
                <w:webHidden/>
              </w:rPr>
              <w:fldChar w:fldCharType="begin"/>
            </w:r>
            <w:r w:rsidR="008B1E63">
              <w:rPr>
                <w:noProof/>
                <w:webHidden/>
              </w:rPr>
              <w:instrText xml:space="preserve"> PAGEREF _Toc35591387 \h </w:instrText>
            </w:r>
            <w:r w:rsidR="008B1E63">
              <w:rPr>
                <w:noProof/>
                <w:webHidden/>
              </w:rPr>
            </w:r>
            <w:r w:rsidR="008B1E63">
              <w:rPr>
                <w:noProof/>
                <w:webHidden/>
              </w:rPr>
              <w:fldChar w:fldCharType="separate"/>
            </w:r>
            <w:r w:rsidR="008B1E63">
              <w:rPr>
                <w:noProof/>
                <w:webHidden/>
              </w:rPr>
              <w:t>16</w:t>
            </w:r>
            <w:r w:rsidR="008B1E63">
              <w:rPr>
                <w:noProof/>
                <w:webHidden/>
              </w:rPr>
              <w:fldChar w:fldCharType="end"/>
            </w:r>
          </w:hyperlink>
        </w:p>
        <w:p w14:paraId="26BADC69" w14:textId="0595AE98"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88" w:history="1">
            <w:r w:rsidR="008B1E63" w:rsidRPr="00182F72">
              <w:rPr>
                <w:rStyle w:val="Hyperlink"/>
                <w:noProof/>
              </w:rPr>
              <w:t>2.24</w:t>
            </w:r>
            <w:r w:rsidR="008B1E63">
              <w:rPr>
                <w:rFonts w:asciiTheme="minorHAnsi" w:eastAsiaTheme="minorEastAsia" w:hAnsiTheme="minorHAnsi"/>
                <w:noProof/>
                <w:sz w:val="22"/>
                <w:szCs w:val="22"/>
                <w:lang w:eastAsia="nl-NL"/>
              </w:rPr>
              <w:tab/>
            </w:r>
            <w:r w:rsidR="008B1E63" w:rsidRPr="00182F72">
              <w:rPr>
                <w:rStyle w:val="Hyperlink"/>
                <w:noProof/>
              </w:rPr>
              <w:t>Stopzetten</w:t>
            </w:r>
            <w:r w:rsidR="008B1E63">
              <w:rPr>
                <w:noProof/>
                <w:webHidden/>
              </w:rPr>
              <w:tab/>
            </w:r>
            <w:r w:rsidR="008B1E63">
              <w:rPr>
                <w:noProof/>
                <w:webHidden/>
              </w:rPr>
              <w:fldChar w:fldCharType="begin"/>
            </w:r>
            <w:r w:rsidR="008B1E63">
              <w:rPr>
                <w:noProof/>
                <w:webHidden/>
              </w:rPr>
              <w:instrText xml:space="preserve"> PAGEREF _Toc35591388 \h </w:instrText>
            </w:r>
            <w:r w:rsidR="008B1E63">
              <w:rPr>
                <w:noProof/>
                <w:webHidden/>
              </w:rPr>
            </w:r>
            <w:r w:rsidR="008B1E63">
              <w:rPr>
                <w:noProof/>
                <w:webHidden/>
              </w:rPr>
              <w:fldChar w:fldCharType="separate"/>
            </w:r>
            <w:r w:rsidR="008B1E63">
              <w:rPr>
                <w:noProof/>
                <w:webHidden/>
              </w:rPr>
              <w:t>16</w:t>
            </w:r>
            <w:r w:rsidR="008B1E63">
              <w:rPr>
                <w:noProof/>
                <w:webHidden/>
              </w:rPr>
              <w:fldChar w:fldCharType="end"/>
            </w:r>
          </w:hyperlink>
        </w:p>
        <w:p w14:paraId="69A6777E" w14:textId="3915A43B" w:rsidR="008B1E63" w:rsidRDefault="003849D3">
          <w:pPr>
            <w:pStyle w:val="Inhopg1"/>
            <w:tabs>
              <w:tab w:val="left" w:pos="660"/>
              <w:tab w:val="right" w:leader="dot" w:pos="9060"/>
            </w:tabs>
            <w:rPr>
              <w:rFonts w:asciiTheme="minorHAnsi" w:eastAsiaTheme="minorEastAsia" w:hAnsiTheme="minorHAnsi"/>
              <w:noProof/>
              <w:sz w:val="22"/>
              <w:szCs w:val="22"/>
              <w:lang w:eastAsia="nl-NL"/>
            </w:rPr>
          </w:pPr>
          <w:hyperlink w:anchor="_Toc35591389" w:history="1">
            <w:r w:rsidR="008B1E63" w:rsidRPr="00182F72">
              <w:rPr>
                <w:rStyle w:val="Hyperlink"/>
                <w:noProof/>
              </w:rPr>
              <w:t>3.</w:t>
            </w:r>
            <w:r w:rsidR="008B1E63">
              <w:rPr>
                <w:rFonts w:asciiTheme="minorHAnsi" w:eastAsiaTheme="minorEastAsia" w:hAnsiTheme="minorHAnsi"/>
                <w:noProof/>
                <w:sz w:val="22"/>
                <w:szCs w:val="22"/>
                <w:lang w:eastAsia="nl-NL"/>
              </w:rPr>
              <w:tab/>
            </w:r>
            <w:r w:rsidR="008B1E63" w:rsidRPr="00182F72">
              <w:rPr>
                <w:rStyle w:val="Hyperlink"/>
                <w:noProof/>
              </w:rPr>
              <w:t>Vormvoorschriften, Uitsluitingsgronden en Geschiktheidseisen</w:t>
            </w:r>
            <w:r w:rsidR="008B1E63">
              <w:rPr>
                <w:noProof/>
                <w:webHidden/>
              </w:rPr>
              <w:tab/>
            </w:r>
            <w:r w:rsidR="008B1E63">
              <w:rPr>
                <w:noProof/>
                <w:webHidden/>
              </w:rPr>
              <w:fldChar w:fldCharType="begin"/>
            </w:r>
            <w:r w:rsidR="008B1E63">
              <w:rPr>
                <w:noProof/>
                <w:webHidden/>
              </w:rPr>
              <w:instrText xml:space="preserve"> PAGEREF _Toc35591389 \h </w:instrText>
            </w:r>
            <w:r w:rsidR="008B1E63">
              <w:rPr>
                <w:noProof/>
                <w:webHidden/>
              </w:rPr>
            </w:r>
            <w:r w:rsidR="008B1E63">
              <w:rPr>
                <w:noProof/>
                <w:webHidden/>
              </w:rPr>
              <w:fldChar w:fldCharType="separate"/>
            </w:r>
            <w:r w:rsidR="008B1E63">
              <w:rPr>
                <w:noProof/>
                <w:webHidden/>
              </w:rPr>
              <w:t>17</w:t>
            </w:r>
            <w:r w:rsidR="008B1E63">
              <w:rPr>
                <w:noProof/>
                <w:webHidden/>
              </w:rPr>
              <w:fldChar w:fldCharType="end"/>
            </w:r>
          </w:hyperlink>
        </w:p>
        <w:p w14:paraId="32430453" w14:textId="3328B8D6"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90" w:history="1">
            <w:r w:rsidR="008B1E63" w:rsidRPr="00182F72">
              <w:rPr>
                <w:rStyle w:val="Hyperlink"/>
                <w:noProof/>
              </w:rPr>
              <w:t>3.1</w:t>
            </w:r>
            <w:r w:rsidR="008B1E63">
              <w:rPr>
                <w:rFonts w:asciiTheme="minorHAnsi" w:eastAsiaTheme="minorEastAsia" w:hAnsiTheme="minorHAnsi"/>
                <w:noProof/>
                <w:sz w:val="22"/>
                <w:szCs w:val="22"/>
                <w:lang w:eastAsia="nl-NL"/>
              </w:rPr>
              <w:tab/>
            </w:r>
            <w:r w:rsidR="008B1E63" w:rsidRPr="00182F72">
              <w:rPr>
                <w:rStyle w:val="Hyperlink"/>
                <w:noProof/>
              </w:rPr>
              <w:t>Algemeen</w:t>
            </w:r>
            <w:r w:rsidR="008B1E63">
              <w:rPr>
                <w:noProof/>
                <w:webHidden/>
              </w:rPr>
              <w:tab/>
            </w:r>
            <w:r w:rsidR="008B1E63">
              <w:rPr>
                <w:noProof/>
                <w:webHidden/>
              </w:rPr>
              <w:fldChar w:fldCharType="begin"/>
            </w:r>
            <w:r w:rsidR="008B1E63">
              <w:rPr>
                <w:noProof/>
                <w:webHidden/>
              </w:rPr>
              <w:instrText xml:space="preserve"> PAGEREF _Toc35591390 \h </w:instrText>
            </w:r>
            <w:r w:rsidR="008B1E63">
              <w:rPr>
                <w:noProof/>
                <w:webHidden/>
              </w:rPr>
            </w:r>
            <w:r w:rsidR="008B1E63">
              <w:rPr>
                <w:noProof/>
                <w:webHidden/>
              </w:rPr>
              <w:fldChar w:fldCharType="separate"/>
            </w:r>
            <w:r w:rsidR="008B1E63">
              <w:rPr>
                <w:noProof/>
                <w:webHidden/>
              </w:rPr>
              <w:t>17</w:t>
            </w:r>
            <w:r w:rsidR="008B1E63">
              <w:rPr>
                <w:noProof/>
                <w:webHidden/>
              </w:rPr>
              <w:fldChar w:fldCharType="end"/>
            </w:r>
          </w:hyperlink>
        </w:p>
        <w:p w14:paraId="5009BF0A" w14:textId="6B272DEB"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91" w:history="1">
            <w:r w:rsidR="008B1E63" w:rsidRPr="00182F72">
              <w:rPr>
                <w:rStyle w:val="Hyperlink"/>
                <w:noProof/>
              </w:rPr>
              <w:t xml:space="preserve">3.2 </w:t>
            </w:r>
            <w:r w:rsidR="008B1E63">
              <w:rPr>
                <w:rFonts w:asciiTheme="minorHAnsi" w:eastAsiaTheme="minorEastAsia" w:hAnsiTheme="minorHAnsi"/>
                <w:noProof/>
                <w:sz w:val="22"/>
                <w:szCs w:val="22"/>
                <w:lang w:eastAsia="nl-NL"/>
              </w:rPr>
              <w:tab/>
            </w:r>
            <w:r w:rsidR="008B1E63" w:rsidRPr="00182F72">
              <w:rPr>
                <w:rStyle w:val="Hyperlink"/>
                <w:noProof/>
              </w:rPr>
              <w:t>Vormvoorschriften</w:t>
            </w:r>
            <w:r w:rsidR="008B1E63">
              <w:rPr>
                <w:noProof/>
                <w:webHidden/>
              </w:rPr>
              <w:tab/>
            </w:r>
            <w:r w:rsidR="008B1E63">
              <w:rPr>
                <w:noProof/>
                <w:webHidden/>
              </w:rPr>
              <w:fldChar w:fldCharType="begin"/>
            </w:r>
            <w:r w:rsidR="008B1E63">
              <w:rPr>
                <w:noProof/>
                <w:webHidden/>
              </w:rPr>
              <w:instrText xml:space="preserve"> PAGEREF _Toc35591391 \h </w:instrText>
            </w:r>
            <w:r w:rsidR="008B1E63">
              <w:rPr>
                <w:noProof/>
                <w:webHidden/>
              </w:rPr>
            </w:r>
            <w:r w:rsidR="008B1E63">
              <w:rPr>
                <w:noProof/>
                <w:webHidden/>
              </w:rPr>
              <w:fldChar w:fldCharType="separate"/>
            </w:r>
            <w:r w:rsidR="008B1E63">
              <w:rPr>
                <w:noProof/>
                <w:webHidden/>
              </w:rPr>
              <w:t>17</w:t>
            </w:r>
            <w:r w:rsidR="008B1E63">
              <w:rPr>
                <w:noProof/>
                <w:webHidden/>
              </w:rPr>
              <w:fldChar w:fldCharType="end"/>
            </w:r>
          </w:hyperlink>
        </w:p>
        <w:p w14:paraId="20F2C923" w14:textId="18A27A3C"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92" w:history="1">
            <w:r w:rsidR="008B1E63" w:rsidRPr="00182F72">
              <w:rPr>
                <w:rStyle w:val="Hyperlink"/>
                <w:noProof/>
              </w:rPr>
              <w:t>3.2.1</w:t>
            </w:r>
            <w:r w:rsidR="008B1E63">
              <w:rPr>
                <w:rFonts w:asciiTheme="minorHAnsi" w:eastAsiaTheme="minorEastAsia" w:hAnsiTheme="minorHAnsi"/>
                <w:noProof/>
                <w:sz w:val="22"/>
                <w:szCs w:val="22"/>
                <w:lang w:eastAsia="nl-NL"/>
              </w:rPr>
              <w:tab/>
            </w:r>
            <w:r w:rsidR="008B1E63" w:rsidRPr="00182F72">
              <w:rPr>
                <w:rStyle w:val="Hyperlink"/>
                <w:noProof/>
              </w:rPr>
              <w:t>Vormvoorschriften Inschrijving</w:t>
            </w:r>
            <w:r w:rsidR="008B1E63">
              <w:rPr>
                <w:noProof/>
                <w:webHidden/>
              </w:rPr>
              <w:tab/>
            </w:r>
            <w:r w:rsidR="008B1E63">
              <w:rPr>
                <w:noProof/>
                <w:webHidden/>
              </w:rPr>
              <w:fldChar w:fldCharType="begin"/>
            </w:r>
            <w:r w:rsidR="008B1E63">
              <w:rPr>
                <w:noProof/>
                <w:webHidden/>
              </w:rPr>
              <w:instrText xml:space="preserve"> PAGEREF _Toc35591392 \h </w:instrText>
            </w:r>
            <w:r w:rsidR="008B1E63">
              <w:rPr>
                <w:noProof/>
                <w:webHidden/>
              </w:rPr>
            </w:r>
            <w:r w:rsidR="008B1E63">
              <w:rPr>
                <w:noProof/>
                <w:webHidden/>
              </w:rPr>
              <w:fldChar w:fldCharType="separate"/>
            </w:r>
            <w:r w:rsidR="008B1E63">
              <w:rPr>
                <w:noProof/>
                <w:webHidden/>
              </w:rPr>
              <w:t>17</w:t>
            </w:r>
            <w:r w:rsidR="008B1E63">
              <w:rPr>
                <w:noProof/>
                <w:webHidden/>
              </w:rPr>
              <w:fldChar w:fldCharType="end"/>
            </w:r>
          </w:hyperlink>
        </w:p>
        <w:p w14:paraId="1D1B09C6" w14:textId="45F20985"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93" w:history="1">
            <w:r w:rsidR="008B1E63" w:rsidRPr="00182F72">
              <w:rPr>
                <w:rStyle w:val="Hyperlink"/>
                <w:noProof/>
              </w:rPr>
              <w:t>3.2.2</w:t>
            </w:r>
            <w:r w:rsidR="008B1E63">
              <w:rPr>
                <w:rFonts w:asciiTheme="minorHAnsi" w:eastAsiaTheme="minorEastAsia" w:hAnsiTheme="minorHAnsi"/>
                <w:noProof/>
                <w:sz w:val="22"/>
                <w:szCs w:val="22"/>
                <w:lang w:eastAsia="nl-NL"/>
              </w:rPr>
              <w:tab/>
            </w:r>
            <w:r w:rsidR="008B1E63" w:rsidRPr="00182F72">
              <w:rPr>
                <w:rStyle w:val="Hyperlink"/>
                <w:noProof/>
              </w:rPr>
              <w:t>Gegevens over de eigen onderneming</w:t>
            </w:r>
            <w:r w:rsidR="008B1E63">
              <w:rPr>
                <w:noProof/>
                <w:webHidden/>
              </w:rPr>
              <w:tab/>
            </w:r>
            <w:r w:rsidR="008B1E63">
              <w:rPr>
                <w:noProof/>
                <w:webHidden/>
              </w:rPr>
              <w:fldChar w:fldCharType="begin"/>
            </w:r>
            <w:r w:rsidR="008B1E63">
              <w:rPr>
                <w:noProof/>
                <w:webHidden/>
              </w:rPr>
              <w:instrText xml:space="preserve"> PAGEREF _Toc35591393 \h </w:instrText>
            </w:r>
            <w:r w:rsidR="008B1E63">
              <w:rPr>
                <w:noProof/>
                <w:webHidden/>
              </w:rPr>
            </w:r>
            <w:r w:rsidR="008B1E63">
              <w:rPr>
                <w:noProof/>
                <w:webHidden/>
              </w:rPr>
              <w:fldChar w:fldCharType="separate"/>
            </w:r>
            <w:r w:rsidR="008B1E63">
              <w:rPr>
                <w:noProof/>
                <w:webHidden/>
              </w:rPr>
              <w:t>17</w:t>
            </w:r>
            <w:r w:rsidR="008B1E63">
              <w:rPr>
                <w:noProof/>
                <w:webHidden/>
              </w:rPr>
              <w:fldChar w:fldCharType="end"/>
            </w:r>
          </w:hyperlink>
        </w:p>
        <w:p w14:paraId="3152C467" w14:textId="37A2B3A1"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94" w:history="1">
            <w:r w:rsidR="008B1E63" w:rsidRPr="00182F72">
              <w:rPr>
                <w:rStyle w:val="Hyperlink"/>
                <w:noProof/>
              </w:rPr>
              <w:t>3.3</w:t>
            </w:r>
            <w:r w:rsidR="008B1E63">
              <w:rPr>
                <w:rFonts w:asciiTheme="minorHAnsi" w:eastAsiaTheme="minorEastAsia" w:hAnsiTheme="minorHAnsi"/>
                <w:noProof/>
                <w:sz w:val="22"/>
                <w:szCs w:val="22"/>
                <w:lang w:eastAsia="nl-NL"/>
              </w:rPr>
              <w:tab/>
            </w:r>
            <w:r w:rsidR="008B1E63" w:rsidRPr="00182F72">
              <w:rPr>
                <w:rStyle w:val="Hyperlink"/>
                <w:noProof/>
              </w:rPr>
              <w:t>Uitsluitingsgronden</w:t>
            </w:r>
            <w:r w:rsidR="008B1E63">
              <w:rPr>
                <w:noProof/>
                <w:webHidden/>
              </w:rPr>
              <w:tab/>
            </w:r>
            <w:r w:rsidR="008B1E63">
              <w:rPr>
                <w:noProof/>
                <w:webHidden/>
              </w:rPr>
              <w:fldChar w:fldCharType="begin"/>
            </w:r>
            <w:r w:rsidR="008B1E63">
              <w:rPr>
                <w:noProof/>
                <w:webHidden/>
              </w:rPr>
              <w:instrText xml:space="preserve"> PAGEREF _Toc35591394 \h </w:instrText>
            </w:r>
            <w:r w:rsidR="008B1E63">
              <w:rPr>
                <w:noProof/>
                <w:webHidden/>
              </w:rPr>
            </w:r>
            <w:r w:rsidR="008B1E63">
              <w:rPr>
                <w:noProof/>
                <w:webHidden/>
              </w:rPr>
              <w:fldChar w:fldCharType="separate"/>
            </w:r>
            <w:r w:rsidR="008B1E63">
              <w:rPr>
                <w:noProof/>
                <w:webHidden/>
              </w:rPr>
              <w:t>17</w:t>
            </w:r>
            <w:r w:rsidR="008B1E63">
              <w:rPr>
                <w:noProof/>
                <w:webHidden/>
              </w:rPr>
              <w:fldChar w:fldCharType="end"/>
            </w:r>
          </w:hyperlink>
        </w:p>
        <w:p w14:paraId="4F45643B" w14:textId="0290EE6F"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395" w:history="1">
            <w:r w:rsidR="008B1E63" w:rsidRPr="00182F72">
              <w:rPr>
                <w:rStyle w:val="Hyperlink"/>
                <w:noProof/>
              </w:rPr>
              <w:t>3.4</w:t>
            </w:r>
            <w:r w:rsidR="008B1E63">
              <w:rPr>
                <w:rFonts w:asciiTheme="minorHAnsi" w:eastAsiaTheme="minorEastAsia" w:hAnsiTheme="minorHAnsi"/>
                <w:noProof/>
                <w:sz w:val="22"/>
                <w:szCs w:val="22"/>
                <w:lang w:eastAsia="nl-NL"/>
              </w:rPr>
              <w:tab/>
            </w:r>
            <w:r w:rsidR="008B1E63" w:rsidRPr="00182F72">
              <w:rPr>
                <w:rStyle w:val="Hyperlink"/>
                <w:noProof/>
              </w:rPr>
              <w:t>Geschiktheidseisen</w:t>
            </w:r>
            <w:r w:rsidR="008B1E63">
              <w:rPr>
                <w:noProof/>
                <w:webHidden/>
              </w:rPr>
              <w:tab/>
            </w:r>
            <w:r w:rsidR="008B1E63">
              <w:rPr>
                <w:noProof/>
                <w:webHidden/>
              </w:rPr>
              <w:fldChar w:fldCharType="begin"/>
            </w:r>
            <w:r w:rsidR="008B1E63">
              <w:rPr>
                <w:noProof/>
                <w:webHidden/>
              </w:rPr>
              <w:instrText xml:space="preserve"> PAGEREF _Toc35591395 \h </w:instrText>
            </w:r>
            <w:r w:rsidR="008B1E63">
              <w:rPr>
                <w:noProof/>
                <w:webHidden/>
              </w:rPr>
            </w:r>
            <w:r w:rsidR="008B1E63">
              <w:rPr>
                <w:noProof/>
                <w:webHidden/>
              </w:rPr>
              <w:fldChar w:fldCharType="separate"/>
            </w:r>
            <w:r w:rsidR="008B1E63">
              <w:rPr>
                <w:noProof/>
                <w:webHidden/>
              </w:rPr>
              <w:t>18</w:t>
            </w:r>
            <w:r w:rsidR="008B1E63">
              <w:rPr>
                <w:noProof/>
                <w:webHidden/>
              </w:rPr>
              <w:fldChar w:fldCharType="end"/>
            </w:r>
          </w:hyperlink>
        </w:p>
        <w:p w14:paraId="342309D8" w14:textId="60609512"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96" w:history="1">
            <w:r w:rsidR="008B1E63" w:rsidRPr="00182F72">
              <w:rPr>
                <w:rStyle w:val="Hyperlink"/>
                <w:noProof/>
              </w:rPr>
              <w:t>3.4.1</w:t>
            </w:r>
            <w:r w:rsidR="008B1E63">
              <w:rPr>
                <w:rFonts w:asciiTheme="minorHAnsi" w:eastAsiaTheme="minorEastAsia" w:hAnsiTheme="minorHAnsi"/>
                <w:noProof/>
                <w:sz w:val="22"/>
                <w:szCs w:val="22"/>
                <w:lang w:eastAsia="nl-NL"/>
              </w:rPr>
              <w:tab/>
            </w:r>
            <w:r w:rsidR="008B1E63" w:rsidRPr="00182F72">
              <w:rPr>
                <w:rStyle w:val="Hyperlink"/>
                <w:noProof/>
              </w:rPr>
              <w:t>Beroepsbevoegdheid</w:t>
            </w:r>
            <w:r w:rsidR="008B1E63">
              <w:rPr>
                <w:noProof/>
                <w:webHidden/>
              </w:rPr>
              <w:tab/>
            </w:r>
            <w:r w:rsidR="008B1E63">
              <w:rPr>
                <w:noProof/>
                <w:webHidden/>
              </w:rPr>
              <w:fldChar w:fldCharType="begin"/>
            </w:r>
            <w:r w:rsidR="008B1E63">
              <w:rPr>
                <w:noProof/>
                <w:webHidden/>
              </w:rPr>
              <w:instrText xml:space="preserve"> PAGEREF _Toc35591396 \h </w:instrText>
            </w:r>
            <w:r w:rsidR="008B1E63">
              <w:rPr>
                <w:noProof/>
                <w:webHidden/>
              </w:rPr>
            </w:r>
            <w:r w:rsidR="008B1E63">
              <w:rPr>
                <w:noProof/>
                <w:webHidden/>
              </w:rPr>
              <w:fldChar w:fldCharType="separate"/>
            </w:r>
            <w:r w:rsidR="008B1E63">
              <w:rPr>
                <w:noProof/>
                <w:webHidden/>
              </w:rPr>
              <w:t>18</w:t>
            </w:r>
            <w:r w:rsidR="008B1E63">
              <w:rPr>
                <w:noProof/>
                <w:webHidden/>
              </w:rPr>
              <w:fldChar w:fldCharType="end"/>
            </w:r>
          </w:hyperlink>
        </w:p>
        <w:p w14:paraId="3F3D7837" w14:textId="069DD385"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97" w:history="1">
            <w:r w:rsidR="008B1E63" w:rsidRPr="00182F72">
              <w:rPr>
                <w:rStyle w:val="Hyperlink"/>
                <w:noProof/>
              </w:rPr>
              <w:t>3.4.2</w:t>
            </w:r>
            <w:r w:rsidR="008B1E63">
              <w:rPr>
                <w:rFonts w:asciiTheme="minorHAnsi" w:eastAsiaTheme="minorEastAsia" w:hAnsiTheme="minorHAnsi"/>
                <w:noProof/>
                <w:sz w:val="22"/>
                <w:szCs w:val="22"/>
                <w:lang w:eastAsia="nl-NL"/>
              </w:rPr>
              <w:tab/>
            </w:r>
            <w:r w:rsidR="008B1E63" w:rsidRPr="00182F72">
              <w:rPr>
                <w:rStyle w:val="Hyperlink"/>
                <w:noProof/>
              </w:rPr>
              <w:t>Financieel-economische draagkracht</w:t>
            </w:r>
            <w:r w:rsidR="008B1E63">
              <w:rPr>
                <w:noProof/>
                <w:webHidden/>
              </w:rPr>
              <w:tab/>
            </w:r>
            <w:r w:rsidR="008B1E63">
              <w:rPr>
                <w:noProof/>
                <w:webHidden/>
              </w:rPr>
              <w:fldChar w:fldCharType="begin"/>
            </w:r>
            <w:r w:rsidR="008B1E63">
              <w:rPr>
                <w:noProof/>
                <w:webHidden/>
              </w:rPr>
              <w:instrText xml:space="preserve"> PAGEREF _Toc35591397 \h </w:instrText>
            </w:r>
            <w:r w:rsidR="008B1E63">
              <w:rPr>
                <w:noProof/>
                <w:webHidden/>
              </w:rPr>
            </w:r>
            <w:r w:rsidR="008B1E63">
              <w:rPr>
                <w:noProof/>
                <w:webHidden/>
              </w:rPr>
              <w:fldChar w:fldCharType="separate"/>
            </w:r>
            <w:r w:rsidR="008B1E63">
              <w:rPr>
                <w:noProof/>
                <w:webHidden/>
              </w:rPr>
              <w:t>18</w:t>
            </w:r>
            <w:r w:rsidR="008B1E63">
              <w:rPr>
                <w:noProof/>
                <w:webHidden/>
              </w:rPr>
              <w:fldChar w:fldCharType="end"/>
            </w:r>
          </w:hyperlink>
        </w:p>
        <w:p w14:paraId="34399A2B" w14:textId="5F4B62AB" w:rsidR="008B1E63" w:rsidRDefault="003849D3">
          <w:pPr>
            <w:pStyle w:val="Inhopg3"/>
            <w:tabs>
              <w:tab w:val="left" w:pos="1320"/>
              <w:tab w:val="right" w:leader="dot" w:pos="9060"/>
            </w:tabs>
            <w:rPr>
              <w:rFonts w:asciiTheme="minorHAnsi" w:eastAsiaTheme="minorEastAsia" w:hAnsiTheme="minorHAnsi"/>
              <w:noProof/>
              <w:sz w:val="22"/>
              <w:szCs w:val="22"/>
              <w:lang w:eastAsia="nl-NL"/>
            </w:rPr>
          </w:pPr>
          <w:hyperlink w:anchor="_Toc35591398" w:history="1">
            <w:r w:rsidR="008B1E63" w:rsidRPr="00182F72">
              <w:rPr>
                <w:rStyle w:val="Hyperlink"/>
                <w:noProof/>
              </w:rPr>
              <w:t>3.4.3</w:t>
            </w:r>
            <w:r w:rsidR="008B1E63">
              <w:rPr>
                <w:rFonts w:asciiTheme="minorHAnsi" w:eastAsiaTheme="minorEastAsia" w:hAnsiTheme="minorHAnsi"/>
                <w:noProof/>
                <w:sz w:val="22"/>
                <w:szCs w:val="22"/>
                <w:lang w:eastAsia="nl-NL"/>
              </w:rPr>
              <w:tab/>
            </w:r>
            <w:r w:rsidR="008B1E63" w:rsidRPr="00182F72">
              <w:rPr>
                <w:rStyle w:val="Hyperlink"/>
                <w:noProof/>
              </w:rPr>
              <w:t>Technische bekwaamheid of beroepsbekwaamheid</w:t>
            </w:r>
            <w:r w:rsidR="008B1E63">
              <w:rPr>
                <w:noProof/>
                <w:webHidden/>
              </w:rPr>
              <w:tab/>
            </w:r>
            <w:r w:rsidR="008B1E63">
              <w:rPr>
                <w:noProof/>
                <w:webHidden/>
              </w:rPr>
              <w:fldChar w:fldCharType="begin"/>
            </w:r>
            <w:r w:rsidR="008B1E63">
              <w:rPr>
                <w:noProof/>
                <w:webHidden/>
              </w:rPr>
              <w:instrText xml:space="preserve"> PAGEREF _Toc35591398 \h </w:instrText>
            </w:r>
            <w:r w:rsidR="008B1E63">
              <w:rPr>
                <w:noProof/>
                <w:webHidden/>
              </w:rPr>
            </w:r>
            <w:r w:rsidR="008B1E63">
              <w:rPr>
                <w:noProof/>
                <w:webHidden/>
              </w:rPr>
              <w:fldChar w:fldCharType="separate"/>
            </w:r>
            <w:r w:rsidR="008B1E63">
              <w:rPr>
                <w:noProof/>
                <w:webHidden/>
              </w:rPr>
              <w:t>19</w:t>
            </w:r>
            <w:r w:rsidR="008B1E63">
              <w:rPr>
                <w:noProof/>
                <w:webHidden/>
              </w:rPr>
              <w:fldChar w:fldCharType="end"/>
            </w:r>
          </w:hyperlink>
        </w:p>
        <w:p w14:paraId="20DC2257" w14:textId="213D63AE" w:rsidR="008B1E63" w:rsidRDefault="003849D3">
          <w:pPr>
            <w:pStyle w:val="Inhopg1"/>
            <w:tabs>
              <w:tab w:val="left" w:pos="660"/>
              <w:tab w:val="right" w:leader="dot" w:pos="9060"/>
            </w:tabs>
            <w:rPr>
              <w:rFonts w:asciiTheme="minorHAnsi" w:eastAsiaTheme="minorEastAsia" w:hAnsiTheme="minorHAnsi"/>
              <w:noProof/>
              <w:sz w:val="22"/>
              <w:szCs w:val="22"/>
              <w:lang w:eastAsia="nl-NL"/>
            </w:rPr>
          </w:pPr>
          <w:hyperlink w:anchor="_Toc35591399" w:history="1">
            <w:r w:rsidR="008B1E63" w:rsidRPr="00182F72">
              <w:rPr>
                <w:rStyle w:val="Hyperlink"/>
                <w:noProof/>
              </w:rPr>
              <w:t>4.</w:t>
            </w:r>
            <w:r w:rsidR="008B1E63">
              <w:rPr>
                <w:rFonts w:asciiTheme="minorHAnsi" w:eastAsiaTheme="minorEastAsia" w:hAnsiTheme="minorHAnsi"/>
                <w:noProof/>
                <w:sz w:val="22"/>
                <w:szCs w:val="22"/>
                <w:lang w:eastAsia="nl-NL"/>
              </w:rPr>
              <w:tab/>
            </w:r>
            <w:r w:rsidR="008B1E63" w:rsidRPr="00182F72">
              <w:rPr>
                <w:rStyle w:val="Hyperlink"/>
                <w:noProof/>
              </w:rPr>
              <w:t>Programma van Eisen</w:t>
            </w:r>
            <w:r w:rsidR="008B1E63">
              <w:rPr>
                <w:noProof/>
                <w:webHidden/>
              </w:rPr>
              <w:tab/>
            </w:r>
            <w:r w:rsidR="008B1E63">
              <w:rPr>
                <w:noProof/>
                <w:webHidden/>
              </w:rPr>
              <w:fldChar w:fldCharType="begin"/>
            </w:r>
            <w:r w:rsidR="008B1E63">
              <w:rPr>
                <w:noProof/>
                <w:webHidden/>
              </w:rPr>
              <w:instrText xml:space="preserve"> PAGEREF _Toc35591399 \h </w:instrText>
            </w:r>
            <w:r w:rsidR="008B1E63">
              <w:rPr>
                <w:noProof/>
                <w:webHidden/>
              </w:rPr>
            </w:r>
            <w:r w:rsidR="008B1E63">
              <w:rPr>
                <w:noProof/>
                <w:webHidden/>
              </w:rPr>
              <w:fldChar w:fldCharType="separate"/>
            </w:r>
            <w:r w:rsidR="008B1E63">
              <w:rPr>
                <w:noProof/>
                <w:webHidden/>
              </w:rPr>
              <w:t>20</w:t>
            </w:r>
            <w:r w:rsidR="008B1E63">
              <w:rPr>
                <w:noProof/>
                <w:webHidden/>
              </w:rPr>
              <w:fldChar w:fldCharType="end"/>
            </w:r>
          </w:hyperlink>
        </w:p>
        <w:p w14:paraId="381E185B" w14:textId="3BB9F862"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400" w:history="1">
            <w:r w:rsidR="008B1E63" w:rsidRPr="00182F72">
              <w:rPr>
                <w:rStyle w:val="Hyperlink"/>
                <w:noProof/>
              </w:rPr>
              <w:t>4.1</w:t>
            </w:r>
            <w:r w:rsidR="008B1E63">
              <w:rPr>
                <w:rFonts w:asciiTheme="minorHAnsi" w:eastAsiaTheme="minorEastAsia" w:hAnsiTheme="minorHAnsi"/>
                <w:noProof/>
                <w:sz w:val="22"/>
                <w:szCs w:val="22"/>
                <w:lang w:eastAsia="nl-NL"/>
              </w:rPr>
              <w:tab/>
            </w:r>
            <w:r w:rsidR="008B1E63" w:rsidRPr="00182F72">
              <w:rPr>
                <w:rStyle w:val="Hyperlink"/>
                <w:noProof/>
              </w:rPr>
              <w:t>Algemene eisen</w:t>
            </w:r>
            <w:r w:rsidR="008B1E63">
              <w:rPr>
                <w:noProof/>
                <w:webHidden/>
              </w:rPr>
              <w:tab/>
            </w:r>
            <w:r w:rsidR="008B1E63">
              <w:rPr>
                <w:noProof/>
                <w:webHidden/>
              </w:rPr>
              <w:fldChar w:fldCharType="begin"/>
            </w:r>
            <w:r w:rsidR="008B1E63">
              <w:rPr>
                <w:noProof/>
                <w:webHidden/>
              </w:rPr>
              <w:instrText xml:space="preserve"> PAGEREF _Toc35591400 \h </w:instrText>
            </w:r>
            <w:r w:rsidR="008B1E63">
              <w:rPr>
                <w:noProof/>
                <w:webHidden/>
              </w:rPr>
            </w:r>
            <w:r w:rsidR="008B1E63">
              <w:rPr>
                <w:noProof/>
                <w:webHidden/>
              </w:rPr>
              <w:fldChar w:fldCharType="separate"/>
            </w:r>
            <w:r w:rsidR="008B1E63">
              <w:rPr>
                <w:noProof/>
                <w:webHidden/>
              </w:rPr>
              <w:t>20</w:t>
            </w:r>
            <w:r w:rsidR="008B1E63">
              <w:rPr>
                <w:noProof/>
                <w:webHidden/>
              </w:rPr>
              <w:fldChar w:fldCharType="end"/>
            </w:r>
          </w:hyperlink>
        </w:p>
        <w:p w14:paraId="75993019" w14:textId="5869E873"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401" w:history="1">
            <w:r w:rsidR="008B1E63" w:rsidRPr="00182F72">
              <w:rPr>
                <w:rStyle w:val="Hyperlink"/>
                <w:noProof/>
              </w:rPr>
              <w:t>4.2</w:t>
            </w:r>
            <w:r w:rsidR="008B1E63">
              <w:rPr>
                <w:rFonts w:asciiTheme="minorHAnsi" w:eastAsiaTheme="minorEastAsia" w:hAnsiTheme="minorHAnsi"/>
                <w:noProof/>
                <w:sz w:val="22"/>
                <w:szCs w:val="22"/>
                <w:lang w:eastAsia="nl-NL"/>
              </w:rPr>
              <w:tab/>
            </w:r>
            <w:r w:rsidR="008B1E63" w:rsidRPr="00182F72">
              <w:rPr>
                <w:rStyle w:val="Hyperlink"/>
                <w:noProof/>
              </w:rPr>
              <w:t>Technische en Functionele eisen</w:t>
            </w:r>
            <w:r w:rsidR="008B1E63">
              <w:rPr>
                <w:noProof/>
                <w:webHidden/>
              </w:rPr>
              <w:tab/>
            </w:r>
            <w:r w:rsidR="008B1E63">
              <w:rPr>
                <w:noProof/>
                <w:webHidden/>
              </w:rPr>
              <w:fldChar w:fldCharType="begin"/>
            </w:r>
            <w:r w:rsidR="008B1E63">
              <w:rPr>
                <w:noProof/>
                <w:webHidden/>
              </w:rPr>
              <w:instrText xml:space="preserve"> PAGEREF _Toc35591401 \h </w:instrText>
            </w:r>
            <w:r w:rsidR="008B1E63">
              <w:rPr>
                <w:noProof/>
                <w:webHidden/>
              </w:rPr>
            </w:r>
            <w:r w:rsidR="008B1E63">
              <w:rPr>
                <w:noProof/>
                <w:webHidden/>
              </w:rPr>
              <w:fldChar w:fldCharType="separate"/>
            </w:r>
            <w:r w:rsidR="008B1E63">
              <w:rPr>
                <w:noProof/>
                <w:webHidden/>
              </w:rPr>
              <w:t>20</w:t>
            </w:r>
            <w:r w:rsidR="008B1E63">
              <w:rPr>
                <w:noProof/>
                <w:webHidden/>
              </w:rPr>
              <w:fldChar w:fldCharType="end"/>
            </w:r>
          </w:hyperlink>
        </w:p>
        <w:p w14:paraId="10D73582" w14:textId="7FCB36B5" w:rsidR="008B1E63" w:rsidRDefault="003849D3">
          <w:pPr>
            <w:pStyle w:val="Inhopg1"/>
            <w:tabs>
              <w:tab w:val="left" w:pos="660"/>
              <w:tab w:val="right" w:leader="dot" w:pos="9060"/>
            </w:tabs>
            <w:rPr>
              <w:rFonts w:asciiTheme="minorHAnsi" w:eastAsiaTheme="minorEastAsia" w:hAnsiTheme="minorHAnsi"/>
              <w:noProof/>
              <w:sz w:val="22"/>
              <w:szCs w:val="22"/>
              <w:lang w:eastAsia="nl-NL"/>
            </w:rPr>
          </w:pPr>
          <w:hyperlink w:anchor="_Toc35591402" w:history="1">
            <w:r w:rsidR="008B1E63" w:rsidRPr="00182F72">
              <w:rPr>
                <w:rStyle w:val="Hyperlink"/>
                <w:noProof/>
              </w:rPr>
              <w:t>5.</w:t>
            </w:r>
            <w:r w:rsidR="008B1E63">
              <w:rPr>
                <w:rFonts w:asciiTheme="minorHAnsi" w:eastAsiaTheme="minorEastAsia" w:hAnsiTheme="minorHAnsi"/>
                <w:noProof/>
                <w:sz w:val="22"/>
                <w:szCs w:val="22"/>
                <w:lang w:eastAsia="nl-NL"/>
              </w:rPr>
              <w:tab/>
            </w:r>
            <w:r w:rsidR="008B1E63" w:rsidRPr="00182F72">
              <w:rPr>
                <w:rStyle w:val="Hyperlink"/>
                <w:noProof/>
              </w:rPr>
              <w:t>Programma van Wensen</w:t>
            </w:r>
            <w:r w:rsidR="008B1E63">
              <w:rPr>
                <w:noProof/>
                <w:webHidden/>
              </w:rPr>
              <w:tab/>
            </w:r>
            <w:r w:rsidR="008B1E63">
              <w:rPr>
                <w:noProof/>
                <w:webHidden/>
              </w:rPr>
              <w:fldChar w:fldCharType="begin"/>
            </w:r>
            <w:r w:rsidR="008B1E63">
              <w:rPr>
                <w:noProof/>
                <w:webHidden/>
              </w:rPr>
              <w:instrText xml:space="preserve"> PAGEREF _Toc35591402 \h </w:instrText>
            </w:r>
            <w:r w:rsidR="008B1E63">
              <w:rPr>
                <w:noProof/>
                <w:webHidden/>
              </w:rPr>
            </w:r>
            <w:r w:rsidR="008B1E63">
              <w:rPr>
                <w:noProof/>
                <w:webHidden/>
              </w:rPr>
              <w:fldChar w:fldCharType="separate"/>
            </w:r>
            <w:r w:rsidR="008B1E63">
              <w:rPr>
                <w:noProof/>
                <w:webHidden/>
              </w:rPr>
              <w:t>24</w:t>
            </w:r>
            <w:r w:rsidR="008B1E63">
              <w:rPr>
                <w:noProof/>
                <w:webHidden/>
              </w:rPr>
              <w:fldChar w:fldCharType="end"/>
            </w:r>
          </w:hyperlink>
        </w:p>
        <w:p w14:paraId="2B2C6A9C" w14:textId="2EDA473E" w:rsidR="008B1E63" w:rsidRDefault="003849D3">
          <w:pPr>
            <w:pStyle w:val="Inhopg1"/>
            <w:tabs>
              <w:tab w:val="left" w:pos="660"/>
              <w:tab w:val="right" w:leader="dot" w:pos="9060"/>
            </w:tabs>
            <w:rPr>
              <w:rFonts w:asciiTheme="minorHAnsi" w:eastAsiaTheme="minorEastAsia" w:hAnsiTheme="minorHAnsi"/>
              <w:noProof/>
              <w:sz w:val="22"/>
              <w:szCs w:val="22"/>
              <w:lang w:eastAsia="nl-NL"/>
            </w:rPr>
          </w:pPr>
          <w:hyperlink w:anchor="_Toc35591403" w:history="1">
            <w:r w:rsidR="008B1E63" w:rsidRPr="00182F72">
              <w:rPr>
                <w:rStyle w:val="Hyperlink"/>
                <w:noProof/>
              </w:rPr>
              <w:t>6.</w:t>
            </w:r>
            <w:r w:rsidR="008B1E63">
              <w:rPr>
                <w:rFonts w:asciiTheme="minorHAnsi" w:eastAsiaTheme="minorEastAsia" w:hAnsiTheme="minorHAnsi"/>
                <w:noProof/>
                <w:sz w:val="22"/>
                <w:szCs w:val="22"/>
                <w:lang w:eastAsia="nl-NL"/>
              </w:rPr>
              <w:tab/>
            </w:r>
            <w:r w:rsidR="008B1E63" w:rsidRPr="00182F72">
              <w:rPr>
                <w:rStyle w:val="Hyperlink"/>
                <w:noProof/>
              </w:rPr>
              <w:t>Beoordelings- en gunningsprocedure</w:t>
            </w:r>
            <w:r w:rsidR="008B1E63">
              <w:rPr>
                <w:noProof/>
                <w:webHidden/>
              </w:rPr>
              <w:tab/>
            </w:r>
            <w:r w:rsidR="008B1E63">
              <w:rPr>
                <w:noProof/>
                <w:webHidden/>
              </w:rPr>
              <w:fldChar w:fldCharType="begin"/>
            </w:r>
            <w:r w:rsidR="008B1E63">
              <w:rPr>
                <w:noProof/>
                <w:webHidden/>
              </w:rPr>
              <w:instrText xml:space="preserve"> PAGEREF _Toc35591403 \h </w:instrText>
            </w:r>
            <w:r w:rsidR="008B1E63">
              <w:rPr>
                <w:noProof/>
                <w:webHidden/>
              </w:rPr>
            </w:r>
            <w:r w:rsidR="008B1E63">
              <w:rPr>
                <w:noProof/>
                <w:webHidden/>
              </w:rPr>
              <w:fldChar w:fldCharType="separate"/>
            </w:r>
            <w:r w:rsidR="008B1E63">
              <w:rPr>
                <w:noProof/>
                <w:webHidden/>
              </w:rPr>
              <w:t>25</w:t>
            </w:r>
            <w:r w:rsidR="008B1E63">
              <w:rPr>
                <w:noProof/>
                <w:webHidden/>
              </w:rPr>
              <w:fldChar w:fldCharType="end"/>
            </w:r>
          </w:hyperlink>
        </w:p>
        <w:p w14:paraId="6202A6DB" w14:textId="4593FE80"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404" w:history="1">
            <w:r w:rsidR="008B1E63" w:rsidRPr="00182F72">
              <w:rPr>
                <w:rStyle w:val="Hyperlink"/>
                <w:noProof/>
              </w:rPr>
              <w:t>6.1</w:t>
            </w:r>
            <w:r w:rsidR="008B1E63">
              <w:rPr>
                <w:rFonts w:asciiTheme="minorHAnsi" w:eastAsiaTheme="minorEastAsia" w:hAnsiTheme="minorHAnsi"/>
                <w:noProof/>
                <w:sz w:val="22"/>
                <w:szCs w:val="22"/>
                <w:lang w:eastAsia="nl-NL"/>
              </w:rPr>
              <w:tab/>
            </w:r>
            <w:r w:rsidR="008B1E63" w:rsidRPr="00182F72">
              <w:rPr>
                <w:rStyle w:val="Hyperlink"/>
                <w:noProof/>
              </w:rPr>
              <w:t>Vormvoorschriften, Uitsluitingsgronden en Geschiktheidseisen</w:t>
            </w:r>
            <w:r w:rsidR="008B1E63">
              <w:rPr>
                <w:noProof/>
                <w:webHidden/>
              </w:rPr>
              <w:tab/>
            </w:r>
            <w:r w:rsidR="008B1E63">
              <w:rPr>
                <w:noProof/>
                <w:webHidden/>
              </w:rPr>
              <w:fldChar w:fldCharType="begin"/>
            </w:r>
            <w:r w:rsidR="008B1E63">
              <w:rPr>
                <w:noProof/>
                <w:webHidden/>
              </w:rPr>
              <w:instrText xml:space="preserve"> PAGEREF _Toc35591404 \h </w:instrText>
            </w:r>
            <w:r w:rsidR="008B1E63">
              <w:rPr>
                <w:noProof/>
                <w:webHidden/>
              </w:rPr>
            </w:r>
            <w:r w:rsidR="008B1E63">
              <w:rPr>
                <w:noProof/>
                <w:webHidden/>
              </w:rPr>
              <w:fldChar w:fldCharType="separate"/>
            </w:r>
            <w:r w:rsidR="008B1E63">
              <w:rPr>
                <w:noProof/>
                <w:webHidden/>
              </w:rPr>
              <w:t>25</w:t>
            </w:r>
            <w:r w:rsidR="008B1E63">
              <w:rPr>
                <w:noProof/>
                <w:webHidden/>
              </w:rPr>
              <w:fldChar w:fldCharType="end"/>
            </w:r>
          </w:hyperlink>
        </w:p>
        <w:p w14:paraId="1AC804A4" w14:textId="313020D3"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405" w:history="1">
            <w:r w:rsidR="008B1E63" w:rsidRPr="00182F72">
              <w:rPr>
                <w:rStyle w:val="Hyperlink"/>
                <w:noProof/>
              </w:rPr>
              <w:t>6.2</w:t>
            </w:r>
            <w:r w:rsidR="008B1E63">
              <w:rPr>
                <w:rFonts w:asciiTheme="minorHAnsi" w:eastAsiaTheme="minorEastAsia" w:hAnsiTheme="minorHAnsi"/>
                <w:noProof/>
                <w:sz w:val="22"/>
                <w:szCs w:val="22"/>
                <w:lang w:eastAsia="nl-NL"/>
              </w:rPr>
              <w:tab/>
            </w:r>
            <w:r w:rsidR="008B1E63" w:rsidRPr="00182F72">
              <w:rPr>
                <w:rStyle w:val="Hyperlink"/>
                <w:noProof/>
              </w:rPr>
              <w:t>Subgunningscriteria</w:t>
            </w:r>
            <w:r w:rsidR="008B1E63">
              <w:rPr>
                <w:noProof/>
                <w:webHidden/>
              </w:rPr>
              <w:tab/>
            </w:r>
            <w:r w:rsidR="008B1E63">
              <w:rPr>
                <w:noProof/>
                <w:webHidden/>
              </w:rPr>
              <w:fldChar w:fldCharType="begin"/>
            </w:r>
            <w:r w:rsidR="008B1E63">
              <w:rPr>
                <w:noProof/>
                <w:webHidden/>
              </w:rPr>
              <w:instrText xml:space="preserve"> PAGEREF _Toc35591405 \h </w:instrText>
            </w:r>
            <w:r w:rsidR="008B1E63">
              <w:rPr>
                <w:noProof/>
                <w:webHidden/>
              </w:rPr>
            </w:r>
            <w:r w:rsidR="008B1E63">
              <w:rPr>
                <w:noProof/>
                <w:webHidden/>
              </w:rPr>
              <w:fldChar w:fldCharType="separate"/>
            </w:r>
            <w:r w:rsidR="008B1E63">
              <w:rPr>
                <w:noProof/>
                <w:webHidden/>
              </w:rPr>
              <w:t>25</w:t>
            </w:r>
            <w:r w:rsidR="008B1E63">
              <w:rPr>
                <w:noProof/>
                <w:webHidden/>
              </w:rPr>
              <w:fldChar w:fldCharType="end"/>
            </w:r>
          </w:hyperlink>
        </w:p>
        <w:p w14:paraId="0666BC55" w14:textId="3551D274"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406" w:history="1">
            <w:r w:rsidR="008B1E63" w:rsidRPr="00182F72">
              <w:rPr>
                <w:rStyle w:val="Hyperlink"/>
                <w:noProof/>
              </w:rPr>
              <w:t>6.3</w:t>
            </w:r>
            <w:r w:rsidR="008B1E63">
              <w:rPr>
                <w:rFonts w:asciiTheme="minorHAnsi" w:eastAsiaTheme="minorEastAsia" w:hAnsiTheme="minorHAnsi"/>
                <w:noProof/>
                <w:sz w:val="22"/>
                <w:szCs w:val="22"/>
                <w:lang w:eastAsia="nl-NL"/>
              </w:rPr>
              <w:tab/>
            </w:r>
            <w:r w:rsidR="008B1E63" w:rsidRPr="00182F72">
              <w:rPr>
                <w:rStyle w:val="Hyperlink"/>
                <w:noProof/>
              </w:rPr>
              <w:t>Beoordeling en Gunning</w:t>
            </w:r>
            <w:r w:rsidR="008B1E63">
              <w:rPr>
                <w:noProof/>
                <w:webHidden/>
              </w:rPr>
              <w:tab/>
            </w:r>
            <w:r w:rsidR="008B1E63">
              <w:rPr>
                <w:noProof/>
                <w:webHidden/>
              </w:rPr>
              <w:fldChar w:fldCharType="begin"/>
            </w:r>
            <w:r w:rsidR="008B1E63">
              <w:rPr>
                <w:noProof/>
                <w:webHidden/>
              </w:rPr>
              <w:instrText xml:space="preserve"> PAGEREF _Toc35591406 \h </w:instrText>
            </w:r>
            <w:r w:rsidR="008B1E63">
              <w:rPr>
                <w:noProof/>
                <w:webHidden/>
              </w:rPr>
            </w:r>
            <w:r w:rsidR="008B1E63">
              <w:rPr>
                <w:noProof/>
                <w:webHidden/>
              </w:rPr>
              <w:fldChar w:fldCharType="separate"/>
            </w:r>
            <w:r w:rsidR="008B1E63">
              <w:rPr>
                <w:noProof/>
                <w:webHidden/>
              </w:rPr>
              <w:t>25</w:t>
            </w:r>
            <w:r w:rsidR="008B1E63">
              <w:rPr>
                <w:noProof/>
                <w:webHidden/>
              </w:rPr>
              <w:fldChar w:fldCharType="end"/>
            </w:r>
          </w:hyperlink>
        </w:p>
        <w:p w14:paraId="2E53B790" w14:textId="7D05472C" w:rsidR="008B1E63" w:rsidRDefault="003849D3">
          <w:pPr>
            <w:pStyle w:val="Inhopg2"/>
            <w:tabs>
              <w:tab w:val="left" w:pos="880"/>
              <w:tab w:val="right" w:leader="dot" w:pos="9060"/>
            </w:tabs>
            <w:rPr>
              <w:rFonts w:asciiTheme="minorHAnsi" w:eastAsiaTheme="minorEastAsia" w:hAnsiTheme="minorHAnsi"/>
              <w:noProof/>
              <w:sz w:val="22"/>
              <w:szCs w:val="22"/>
              <w:lang w:eastAsia="nl-NL"/>
            </w:rPr>
          </w:pPr>
          <w:hyperlink w:anchor="_Toc35591407" w:history="1">
            <w:r w:rsidR="008B1E63" w:rsidRPr="00182F72">
              <w:rPr>
                <w:rStyle w:val="Hyperlink"/>
                <w:noProof/>
              </w:rPr>
              <w:t>6.4</w:t>
            </w:r>
            <w:r w:rsidR="008B1E63">
              <w:rPr>
                <w:rFonts w:asciiTheme="minorHAnsi" w:eastAsiaTheme="minorEastAsia" w:hAnsiTheme="minorHAnsi"/>
                <w:noProof/>
                <w:sz w:val="22"/>
                <w:szCs w:val="22"/>
                <w:lang w:eastAsia="nl-NL"/>
              </w:rPr>
              <w:tab/>
            </w:r>
            <w:r w:rsidR="008B1E63" w:rsidRPr="00182F72">
              <w:rPr>
                <w:rStyle w:val="Hyperlink"/>
                <w:noProof/>
              </w:rPr>
              <w:t>Verificatie</w:t>
            </w:r>
            <w:r w:rsidR="008B1E63">
              <w:rPr>
                <w:noProof/>
                <w:webHidden/>
              </w:rPr>
              <w:tab/>
            </w:r>
            <w:r w:rsidR="008B1E63">
              <w:rPr>
                <w:noProof/>
                <w:webHidden/>
              </w:rPr>
              <w:fldChar w:fldCharType="begin"/>
            </w:r>
            <w:r w:rsidR="008B1E63">
              <w:rPr>
                <w:noProof/>
                <w:webHidden/>
              </w:rPr>
              <w:instrText xml:space="preserve"> PAGEREF _Toc35591407 \h </w:instrText>
            </w:r>
            <w:r w:rsidR="008B1E63">
              <w:rPr>
                <w:noProof/>
                <w:webHidden/>
              </w:rPr>
            </w:r>
            <w:r w:rsidR="008B1E63">
              <w:rPr>
                <w:noProof/>
                <w:webHidden/>
              </w:rPr>
              <w:fldChar w:fldCharType="separate"/>
            </w:r>
            <w:r w:rsidR="008B1E63">
              <w:rPr>
                <w:noProof/>
                <w:webHidden/>
              </w:rPr>
              <w:t>27</w:t>
            </w:r>
            <w:r w:rsidR="008B1E63">
              <w:rPr>
                <w:noProof/>
                <w:webHidden/>
              </w:rPr>
              <w:fldChar w:fldCharType="end"/>
            </w:r>
          </w:hyperlink>
        </w:p>
        <w:p w14:paraId="5CB5C902" w14:textId="0240A899" w:rsidR="008B1E63" w:rsidRDefault="003849D3">
          <w:pPr>
            <w:pStyle w:val="Inhopg1"/>
            <w:tabs>
              <w:tab w:val="left" w:pos="360"/>
              <w:tab w:val="right" w:leader="dot" w:pos="9060"/>
            </w:tabs>
            <w:rPr>
              <w:rFonts w:asciiTheme="minorHAnsi" w:eastAsiaTheme="minorEastAsia" w:hAnsiTheme="minorHAnsi"/>
              <w:noProof/>
              <w:sz w:val="22"/>
              <w:szCs w:val="22"/>
              <w:lang w:eastAsia="nl-NL"/>
            </w:rPr>
          </w:pPr>
          <w:hyperlink w:anchor="_Toc35591408" w:history="1">
            <w:r w:rsidR="008B1E63" w:rsidRPr="00182F72">
              <w:rPr>
                <w:rStyle w:val="Hyperlink"/>
                <w:noProof/>
              </w:rPr>
              <w:t>7</w:t>
            </w:r>
            <w:r w:rsidR="008B1E63">
              <w:rPr>
                <w:rFonts w:asciiTheme="minorHAnsi" w:eastAsiaTheme="minorEastAsia" w:hAnsiTheme="minorHAnsi"/>
                <w:noProof/>
                <w:sz w:val="22"/>
                <w:szCs w:val="22"/>
                <w:lang w:eastAsia="nl-NL"/>
              </w:rPr>
              <w:tab/>
            </w:r>
            <w:r w:rsidR="008B1E63" w:rsidRPr="00182F72">
              <w:rPr>
                <w:rStyle w:val="Hyperlink"/>
                <w:noProof/>
              </w:rPr>
              <w:t>Bijlagen</w:t>
            </w:r>
            <w:r w:rsidR="008B1E63">
              <w:rPr>
                <w:noProof/>
                <w:webHidden/>
              </w:rPr>
              <w:tab/>
            </w:r>
            <w:r w:rsidR="008B1E63">
              <w:rPr>
                <w:noProof/>
                <w:webHidden/>
              </w:rPr>
              <w:fldChar w:fldCharType="begin"/>
            </w:r>
            <w:r w:rsidR="008B1E63">
              <w:rPr>
                <w:noProof/>
                <w:webHidden/>
              </w:rPr>
              <w:instrText xml:space="preserve"> PAGEREF _Toc35591408 \h </w:instrText>
            </w:r>
            <w:r w:rsidR="008B1E63">
              <w:rPr>
                <w:noProof/>
                <w:webHidden/>
              </w:rPr>
            </w:r>
            <w:r w:rsidR="008B1E63">
              <w:rPr>
                <w:noProof/>
                <w:webHidden/>
              </w:rPr>
              <w:fldChar w:fldCharType="separate"/>
            </w:r>
            <w:r w:rsidR="008B1E63">
              <w:rPr>
                <w:noProof/>
                <w:webHidden/>
              </w:rPr>
              <w:t>28</w:t>
            </w:r>
            <w:r w:rsidR="008B1E63">
              <w:rPr>
                <w:noProof/>
                <w:webHidden/>
              </w:rPr>
              <w:fldChar w:fldCharType="end"/>
            </w:r>
          </w:hyperlink>
        </w:p>
        <w:p w14:paraId="45C3DDCB" w14:textId="6C7F61B3" w:rsidR="00B1452D" w:rsidRDefault="00B1452D">
          <w:r>
            <w:rPr>
              <w:b/>
              <w:bCs/>
            </w:rPr>
            <w:fldChar w:fldCharType="end"/>
          </w:r>
        </w:p>
      </w:sdtContent>
    </w:sdt>
    <w:p w14:paraId="06207EDB" w14:textId="77777777" w:rsidR="005D0D8C" w:rsidRDefault="005D0D8C">
      <w:pPr>
        <w:rPr>
          <w:color w:val="FF0000"/>
        </w:rPr>
      </w:pPr>
    </w:p>
    <w:p w14:paraId="27AF3D53" w14:textId="77777777" w:rsidR="009B6022" w:rsidRDefault="009B6022">
      <w:pPr>
        <w:rPr>
          <w:color w:val="FF0000"/>
        </w:rPr>
      </w:pPr>
      <w:r>
        <w:rPr>
          <w:color w:val="FF0000"/>
        </w:rPr>
        <w:br w:type="page"/>
      </w:r>
    </w:p>
    <w:p w14:paraId="08D0619D" w14:textId="77777777" w:rsidR="00C64834" w:rsidRPr="00A36836" w:rsidRDefault="00C64834" w:rsidP="00C64834">
      <w:pPr>
        <w:pStyle w:val="Kop1"/>
      </w:pPr>
      <w:bookmarkStart w:id="1" w:name="_Toc439153788"/>
      <w:bookmarkStart w:id="2" w:name="_Toc443389426"/>
      <w:bookmarkStart w:id="3" w:name="_Toc443392689"/>
      <w:bookmarkStart w:id="4" w:name="_Toc443393134"/>
      <w:bookmarkStart w:id="5" w:name="_Toc443904685"/>
      <w:bookmarkStart w:id="6" w:name="_Toc35591346"/>
      <w:r w:rsidRPr="00A36836">
        <w:lastRenderedPageBreak/>
        <w:t>Begrippen</w:t>
      </w:r>
      <w:bookmarkEnd w:id="1"/>
      <w:bookmarkEnd w:id="2"/>
      <w:bookmarkEnd w:id="3"/>
      <w:bookmarkEnd w:id="4"/>
      <w:bookmarkEnd w:id="5"/>
      <w:bookmarkEnd w:id="6"/>
      <w:r w:rsidRPr="00A36836">
        <w:t xml:space="preserve"> </w:t>
      </w:r>
    </w:p>
    <w:p w14:paraId="3D3D69F3" w14:textId="77777777" w:rsidR="00C64834" w:rsidRPr="003A0969" w:rsidRDefault="00C64834" w:rsidP="00C64834">
      <w:pPr>
        <w:rPr>
          <w:rFonts w:cs="Tahoma"/>
          <w:szCs w:val="20"/>
        </w:rPr>
      </w:pPr>
      <w:r>
        <w:rPr>
          <w:szCs w:val="20"/>
        </w:rPr>
        <w:t>In het navolgende document worden o</w:t>
      </w:r>
      <w:r w:rsidRPr="003A0969">
        <w:rPr>
          <w:szCs w:val="20"/>
        </w:rPr>
        <w:t>nderstaand</w:t>
      </w:r>
      <w:r>
        <w:rPr>
          <w:szCs w:val="20"/>
        </w:rPr>
        <w:t>e</w:t>
      </w:r>
      <w:r w:rsidRPr="003A0969">
        <w:rPr>
          <w:szCs w:val="20"/>
        </w:rPr>
        <w:t xml:space="preserve"> begrippen </w:t>
      </w:r>
      <w:r>
        <w:rPr>
          <w:szCs w:val="20"/>
        </w:rPr>
        <w:t>gehanteerd. Deze worden in de</w:t>
      </w:r>
      <w:r w:rsidR="005E4F73">
        <w:rPr>
          <w:szCs w:val="20"/>
        </w:rPr>
        <w:t xml:space="preserve"> Offerteaanvraag </w:t>
      </w:r>
      <w:r>
        <w:rPr>
          <w:szCs w:val="20"/>
        </w:rPr>
        <w:t xml:space="preserve">met een hoofdletter beschreven. </w:t>
      </w:r>
    </w:p>
    <w:p w14:paraId="781665AB" w14:textId="77777777" w:rsidR="00C64834" w:rsidRPr="003A0969" w:rsidRDefault="00C64834" w:rsidP="00C64834">
      <w:pPr>
        <w:rPr>
          <w:rFonts w:cs="Tahoma"/>
          <w:szCs w:val="20"/>
        </w:rPr>
      </w:pPr>
    </w:p>
    <w:p w14:paraId="0E473B86" w14:textId="77777777" w:rsidR="00C64834" w:rsidRPr="003A0969" w:rsidRDefault="00C64834" w:rsidP="00C64834">
      <w:pPr>
        <w:rPr>
          <w:rFonts w:cs="Tahoma"/>
          <w:b/>
          <w:szCs w:val="20"/>
        </w:rPr>
      </w:pPr>
      <w:r w:rsidRPr="003A0969">
        <w:rPr>
          <w:rFonts w:cs="Tahoma"/>
          <w:b/>
          <w:szCs w:val="20"/>
        </w:rPr>
        <w:t xml:space="preserve">Aanbestedende </w:t>
      </w:r>
      <w:r>
        <w:rPr>
          <w:rFonts w:cs="Tahoma"/>
          <w:b/>
          <w:szCs w:val="20"/>
        </w:rPr>
        <w:t>D</w:t>
      </w:r>
      <w:r w:rsidRPr="003A0969">
        <w:rPr>
          <w:rFonts w:cs="Tahoma"/>
          <w:b/>
          <w:szCs w:val="20"/>
        </w:rPr>
        <w:t>ienst</w:t>
      </w:r>
      <w:r>
        <w:rPr>
          <w:rFonts w:cs="Tahoma"/>
          <w:b/>
          <w:szCs w:val="20"/>
        </w:rPr>
        <w:t>/Aanbesteder</w:t>
      </w:r>
    </w:p>
    <w:p w14:paraId="5DC33475" w14:textId="77777777" w:rsidR="00C64834" w:rsidRPr="003A0969" w:rsidRDefault="00C64834" w:rsidP="00C64834">
      <w:pPr>
        <w:rPr>
          <w:rFonts w:cs="Tahoma"/>
          <w:szCs w:val="20"/>
        </w:rPr>
      </w:pPr>
      <w:r w:rsidRPr="003A0969">
        <w:rPr>
          <w:rFonts w:cs="Tahoma"/>
          <w:szCs w:val="20"/>
        </w:rPr>
        <w:t>De gemeente Amstelveen</w:t>
      </w:r>
      <w:r w:rsidR="007B53E7">
        <w:rPr>
          <w:rFonts w:cs="Tahoma"/>
          <w:szCs w:val="20"/>
        </w:rPr>
        <w:t>, welke tevens optr</w:t>
      </w:r>
      <w:r w:rsidR="005E4F73">
        <w:rPr>
          <w:rFonts w:cs="Tahoma"/>
          <w:szCs w:val="20"/>
        </w:rPr>
        <w:t>eedt voor de gemeente Aalsmeer.</w:t>
      </w:r>
    </w:p>
    <w:p w14:paraId="24C04FDC" w14:textId="77777777" w:rsidR="00C64834" w:rsidRPr="003A0969" w:rsidRDefault="00C64834" w:rsidP="00C64834">
      <w:pPr>
        <w:rPr>
          <w:rFonts w:cs="Tahoma"/>
          <w:szCs w:val="20"/>
        </w:rPr>
      </w:pPr>
    </w:p>
    <w:p w14:paraId="00C47F38" w14:textId="77777777" w:rsidR="00C64834" w:rsidRPr="003A0969" w:rsidRDefault="00C64834" w:rsidP="00C64834">
      <w:pPr>
        <w:rPr>
          <w:rFonts w:cs="Tahoma"/>
          <w:b/>
          <w:szCs w:val="20"/>
        </w:rPr>
      </w:pPr>
      <w:r w:rsidRPr="003A0969">
        <w:rPr>
          <w:rFonts w:cs="Tahoma"/>
          <w:b/>
          <w:szCs w:val="20"/>
        </w:rPr>
        <w:t>Aanbesteding</w:t>
      </w:r>
    </w:p>
    <w:p w14:paraId="0D514816" w14:textId="77777777" w:rsidR="00C64834" w:rsidRDefault="00C64834" w:rsidP="00C64834">
      <w:pPr>
        <w:rPr>
          <w:rFonts w:cs="Tahoma"/>
          <w:szCs w:val="20"/>
        </w:rPr>
      </w:pPr>
      <w:r w:rsidRPr="003A0969">
        <w:rPr>
          <w:rFonts w:cs="Tahoma"/>
          <w:szCs w:val="20"/>
        </w:rPr>
        <w:t>De gehele procedure om tot een</w:t>
      </w:r>
      <w:r w:rsidR="005E4F73">
        <w:rPr>
          <w:rFonts w:cs="Tahoma"/>
          <w:szCs w:val="20"/>
        </w:rPr>
        <w:t xml:space="preserve"> Overeenkomst </w:t>
      </w:r>
      <w:r w:rsidRPr="003A0969">
        <w:rPr>
          <w:rFonts w:cs="Tahoma"/>
          <w:szCs w:val="20"/>
        </w:rPr>
        <w:t>te komen met een Opdrachtnemer.</w:t>
      </w:r>
    </w:p>
    <w:p w14:paraId="02472513" w14:textId="77777777" w:rsidR="00C64834" w:rsidRDefault="00C64834" w:rsidP="00C64834">
      <w:pPr>
        <w:rPr>
          <w:rFonts w:cs="Tahoma"/>
          <w:szCs w:val="20"/>
        </w:rPr>
      </w:pPr>
    </w:p>
    <w:p w14:paraId="7E6607E7" w14:textId="77777777" w:rsidR="00C64834" w:rsidRPr="003A0969" w:rsidRDefault="00C64834" w:rsidP="00C64834">
      <w:pPr>
        <w:rPr>
          <w:rFonts w:cs="Tahoma"/>
          <w:b/>
          <w:szCs w:val="20"/>
        </w:rPr>
      </w:pPr>
      <w:r w:rsidRPr="003A0969">
        <w:rPr>
          <w:rFonts w:cs="Tahoma"/>
          <w:b/>
          <w:szCs w:val="20"/>
        </w:rPr>
        <w:t>Aanbestedingsdocumenten</w:t>
      </w:r>
    </w:p>
    <w:p w14:paraId="2B4A21BE" w14:textId="6AE6A10E" w:rsidR="00C64834" w:rsidRDefault="006A4C06" w:rsidP="00C64834">
      <w:pPr>
        <w:rPr>
          <w:rFonts w:cs="Tahoma"/>
          <w:szCs w:val="20"/>
        </w:rPr>
      </w:pPr>
      <w:r w:rsidRPr="003A0969">
        <w:rPr>
          <w:rFonts w:cs="Tahoma"/>
          <w:szCs w:val="20"/>
        </w:rPr>
        <w:t>Het</w:t>
      </w:r>
      <w:r w:rsidR="00C64834" w:rsidRPr="003A0969">
        <w:rPr>
          <w:rFonts w:cs="Tahoma"/>
          <w:szCs w:val="20"/>
        </w:rPr>
        <w:t xml:space="preserve"> totale </w:t>
      </w:r>
      <w:r w:rsidR="00FF46AC">
        <w:rPr>
          <w:rFonts w:cs="Tahoma"/>
          <w:szCs w:val="20"/>
        </w:rPr>
        <w:t>d</w:t>
      </w:r>
      <w:r w:rsidR="00C64834" w:rsidRPr="003A0969">
        <w:rPr>
          <w:rFonts w:cs="Tahoma"/>
          <w:szCs w:val="20"/>
        </w:rPr>
        <w:t xml:space="preserve">ocument, waaronder </w:t>
      </w:r>
      <w:r w:rsidR="004C6E04">
        <w:rPr>
          <w:rFonts w:cs="Tahoma"/>
          <w:szCs w:val="20"/>
        </w:rPr>
        <w:t>de</w:t>
      </w:r>
      <w:r w:rsidR="005E4F73">
        <w:rPr>
          <w:rFonts w:cs="Tahoma"/>
          <w:szCs w:val="20"/>
        </w:rPr>
        <w:t xml:space="preserve"> Offerteaanvraag </w:t>
      </w:r>
      <w:r w:rsidR="00C64834" w:rsidRPr="003A0969">
        <w:rPr>
          <w:rFonts w:cs="Tahoma"/>
          <w:szCs w:val="20"/>
        </w:rPr>
        <w:t xml:space="preserve">ten behoeve van de </w:t>
      </w:r>
      <w:r w:rsidR="00FF46AC">
        <w:rPr>
          <w:rFonts w:cs="Tahoma"/>
          <w:szCs w:val="20"/>
        </w:rPr>
        <w:t>G</w:t>
      </w:r>
      <w:r w:rsidR="00C64834" w:rsidRPr="003A0969">
        <w:rPr>
          <w:rFonts w:cs="Tahoma"/>
          <w:szCs w:val="20"/>
        </w:rPr>
        <w:t>unning, de Nota(s) van Inlichtingen en de concept</w:t>
      </w:r>
      <w:r w:rsidR="00FB4B58">
        <w:rPr>
          <w:rFonts w:cs="Tahoma"/>
          <w:szCs w:val="20"/>
        </w:rPr>
        <w:t>o</w:t>
      </w:r>
      <w:r w:rsidR="005E4F73">
        <w:rPr>
          <w:rFonts w:cs="Tahoma"/>
          <w:szCs w:val="20"/>
        </w:rPr>
        <w:t xml:space="preserve">vereenkomst </w:t>
      </w:r>
      <w:r w:rsidR="00C64834" w:rsidRPr="003A0969">
        <w:rPr>
          <w:rFonts w:cs="Tahoma"/>
          <w:szCs w:val="20"/>
        </w:rPr>
        <w:t>en</w:t>
      </w:r>
      <w:r w:rsidR="00FF46AC">
        <w:rPr>
          <w:rFonts w:cs="Tahoma"/>
          <w:szCs w:val="20"/>
        </w:rPr>
        <w:t xml:space="preserve"> de overige bijlagen waarin de Aanbestede</w:t>
      </w:r>
      <w:r w:rsidR="00AE1379">
        <w:rPr>
          <w:rFonts w:cs="Tahoma"/>
          <w:szCs w:val="20"/>
        </w:rPr>
        <w:t xml:space="preserve">nde Dienst </w:t>
      </w:r>
      <w:r w:rsidR="00C64834" w:rsidRPr="003A0969">
        <w:rPr>
          <w:rFonts w:cs="Tahoma"/>
          <w:szCs w:val="20"/>
        </w:rPr>
        <w:t>alle informatie, eisen, wensen, vragen en voorwaarden heeft</w:t>
      </w:r>
      <w:r w:rsidR="00470F0E">
        <w:rPr>
          <w:rFonts w:cs="Tahoma"/>
          <w:szCs w:val="20"/>
        </w:rPr>
        <w:t xml:space="preserve"> opgenomen in het kader van de A</w:t>
      </w:r>
      <w:r w:rsidR="00C64834" w:rsidRPr="003A0969">
        <w:rPr>
          <w:rFonts w:cs="Tahoma"/>
          <w:szCs w:val="20"/>
        </w:rPr>
        <w:t>anbesteding.</w:t>
      </w:r>
    </w:p>
    <w:p w14:paraId="2CBD929E" w14:textId="0BDE47B8" w:rsidR="009E0B54" w:rsidRDefault="009E0B54" w:rsidP="00C64834">
      <w:pPr>
        <w:rPr>
          <w:rFonts w:cs="Tahoma"/>
          <w:szCs w:val="20"/>
        </w:rPr>
      </w:pPr>
    </w:p>
    <w:p w14:paraId="6972131E" w14:textId="6DEC677F" w:rsidR="009E0B54" w:rsidRDefault="009E0B54" w:rsidP="00C64834">
      <w:pPr>
        <w:rPr>
          <w:rFonts w:cs="Tahoma"/>
          <w:b/>
          <w:szCs w:val="20"/>
        </w:rPr>
      </w:pPr>
      <w:r w:rsidRPr="009E0B54">
        <w:rPr>
          <w:rFonts w:cs="Tahoma"/>
          <w:b/>
          <w:szCs w:val="20"/>
        </w:rPr>
        <w:t>Bestelling of order</w:t>
      </w:r>
    </w:p>
    <w:p w14:paraId="214B76DD" w14:textId="67B2EF31" w:rsidR="009E0B54" w:rsidRPr="009E0B54" w:rsidRDefault="009E0B54" w:rsidP="00C64834">
      <w:pPr>
        <w:rPr>
          <w:rFonts w:cs="Tahoma"/>
          <w:szCs w:val="20"/>
        </w:rPr>
      </w:pPr>
      <w:r w:rsidRPr="009E0B54">
        <w:rPr>
          <w:rFonts w:cs="Tahoma"/>
          <w:szCs w:val="20"/>
        </w:rPr>
        <w:t>Een op</w:t>
      </w:r>
      <w:r>
        <w:rPr>
          <w:rFonts w:cs="Tahoma"/>
          <w:szCs w:val="20"/>
        </w:rPr>
        <w:t>dracht om een goed of dienst te leveren.</w:t>
      </w:r>
    </w:p>
    <w:p w14:paraId="55FD4FB6" w14:textId="77777777" w:rsidR="00C64834" w:rsidRPr="003A0969" w:rsidRDefault="00C64834" w:rsidP="00C64834">
      <w:pPr>
        <w:rPr>
          <w:rFonts w:cs="Tahoma"/>
          <w:szCs w:val="20"/>
        </w:rPr>
      </w:pPr>
    </w:p>
    <w:p w14:paraId="71E7E337" w14:textId="77777777" w:rsidR="00C64834" w:rsidRPr="003A0969" w:rsidRDefault="00C64834" w:rsidP="00C64834">
      <w:pPr>
        <w:rPr>
          <w:rFonts w:cs="Tahoma"/>
          <w:szCs w:val="20"/>
        </w:rPr>
      </w:pPr>
      <w:r w:rsidRPr="003A0969">
        <w:rPr>
          <w:rFonts w:cs="Tahoma"/>
          <w:b/>
          <w:szCs w:val="20"/>
        </w:rPr>
        <w:t>Combinant</w:t>
      </w:r>
    </w:p>
    <w:p w14:paraId="6804969C" w14:textId="77777777" w:rsidR="00C64834" w:rsidRPr="003A0969" w:rsidRDefault="00C64834" w:rsidP="00C64834">
      <w:pPr>
        <w:rPr>
          <w:rFonts w:cs="Tahoma"/>
          <w:szCs w:val="20"/>
        </w:rPr>
      </w:pPr>
      <w:r w:rsidRPr="003A0969">
        <w:rPr>
          <w:rFonts w:cs="Tahoma"/>
          <w:szCs w:val="20"/>
        </w:rPr>
        <w:t xml:space="preserve">De ondernemer die deel uitmaakt van een gezamenlijk(e) </w:t>
      </w:r>
      <w:r w:rsidRPr="003A0969">
        <w:rPr>
          <w:color w:val="000000"/>
          <w:szCs w:val="20"/>
        </w:rPr>
        <w:t xml:space="preserve">Verzoek tot </w:t>
      </w:r>
      <w:r w:rsidRPr="003A0969">
        <w:rPr>
          <w:rFonts w:cs="Tahoma"/>
          <w:szCs w:val="20"/>
        </w:rPr>
        <w:t>Inschrijving.</w:t>
      </w:r>
    </w:p>
    <w:p w14:paraId="1312D297" w14:textId="77777777" w:rsidR="00C64834" w:rsidRPr="003A0969" w:rsidRDefault="00C64834" w:rsidP="00C64834">
      <w:pPr>
        <w:rPr>
          <w:rFonts w:cs="Tahoma"/>
          <w:szCs w:val="20"/>
        </w:rPr>
      </w:pPr>
    </w:p>
    <w:p w14:paraId="54259E41" w14:textId="77777777" w:rsidR="00C64834" w:rsidRPr="003A0969" w:rsidRDefault="00C64834" w:rsidP="00C64834">
      <w:pPr>
        <w:rPr>
          <w:rFonts w:cs="Tahoma"/>
          <w:b/>
          <w:szCs w:val="20"/>
        </w:rPr>
      </w:pPr>
      <w:r w:rsidRPr="003A0969">
        <w:rPr>
          <w:rFonts w:cs="Tahoma"/>
          <w:b/>
          <w:szCs w:val="20"/>
        </w:rPr>
        <w:t>Combinatie</w:t>
      </w:r>
    </w:p>
    <w:p w14:paraId="423514AE" w14:textId="77777777" w:rsidR="00C64834" w:rsidRPr="003A0969" w:rsidRDefault="00C64834" w:rsidP="00C64834">
      <w:pPr>
        <w:rPr>
          <w:rFonts w:cs="Tahoma"/>
          <w:szCs w:val="20"/>
        </w:rPr>
      </w:pPr>
      <w:r w:rsidRPr="003A0969">
        <w:rPr>
          <w:rFonts w:cs="Tahoma"/>
          <w:szCs w:val="20"/>
        </w:rPr>
        <w:t>Een samenwerkingsverband van ondernemers.</w:t>
      </w:r>
    </w:p>
    <w:p w14:paraId="096734BA" w14:textId="77777777" w:rsidR="00C64834" w:rsidRPr="003A0969" w:rsidRDefault="00C64834" w:rsidP="00C64834">
      <w:pPr>
        <w:rPr>
          <w:rFonts w:cs="Tahoma"/>
          <w:szCs w:val="20"/>
        </w:rPr>
      </w:pPr>
    </w:p>
    <w:p w14:paraId="575E6B0E" w14:textId="77777777" w:rsidR="00C64834" w:rsidRPr="003A0969" w:rsidRDefault="00C64834" w:rsidP="00C64834">
      <w:pPr>
        <w:rPr>
          <w:rFonts w:cs="Tahoma"/>
          <w:b/>
          <w:szCs w:val="20"/>
        </w:rPr>
      </w:pPr>
      <w:r w:rsidRPr="003A0969">
        <w:rPr>
          <w:rFonts w:cs="Tahoma"/>
          <w:b/>
          <w:szCs w:val="20"/>
        </w:rPr>
        <w:t>Gegadigde</w:t>
      </w:r>
    </w:p>
    <w:p w14:paraId="5C3DEDB9" w14:textId="77777777" w:rsidR="00C64834" w:rsidRPr="003A0969" w:rsidRDefault="00C64834" w:rsidP="00C64834">
      <w:pPr>
        <w:rPr>
          <w:rFonts w:cs="Tahoma"/>
          <w:color w:val="000000"/>
          <w:szCs w:val="20"/>
          <w:shd w:val="clear" w:color="auto" w:fill="FFFFFF"/>
        </w:rPr>
      </w:pPr>
      <w:r w:rsidRPr="003A0969">
        <w:rPr>
          <w:rFonts w:cs="Tahoma"/>
          <w:szCs w:val="20"/>
        </w:rPr>
        <w:t xml:space="preserve">Een persoon, onderneming of organisatie </w:t>
      </w:r>
      <w:r w:rsidRPr="003A0969">
        <w:rPr>
          <w:rFonts w:cs="Tahoma"/>
          <w:color w:val="000000"/>
          <w:szCs w:val="20"/>
          <w:shd w:val="clear" w:color="auto" w:fill="FFFFFF"/>
        </w:rPr>
        <w:t xml:space="preserve">die </w:t>
      </w:r>
      <w:r w:rsidR="006A4C06">
        <w:rPr>
          <w:rFonts w:cs="Tahoma"/>
          <w:color w:val="000000"/>
          <w:szCs w:val="20"/>
          <w:shd w:val="clear" w:color="auto" w:fill="FFFFFF"/>
        </w:rPr>
        <w:t>geïnteresseerd</w:t>
      </w:r>
      <w:r w:rsidR="00185D06">
        <w:rPr>
          <w:rFonts w:cs="Tahoma"/>
          <w:color w:val="000000"/>
          <w:szCs w:val="20"/>
          <w:shd w:val="clear" w:color="auto" w:fill="FFFFFF"/>
        </w:rPr>
        <w:t xml:space="preserve"> is in deze </w:t>
      </w:r>
      <w:r w:rsidR="00FF46AC">
        <w:rPr>
          <w:rFonts w:cs="Tahoma"/>
          <w:color w:val="000000"/>
          <w:szCs w:val="20"/>
          <w:shd w:val="clear" w:color="auto" w:fill="FFFFFF"/>
        </w:rPr>
        <w:t>O</w:t>
      </w:r>
      <w:r w:rsidR="00185D06">
        <w:rPr>
          <w:rFonts w:cs="Tahoma"/>
          <w:color w:val="000000"/>
          <w:szCs w:val="20"/>
          <w:shd w:val="clear" w:color="auto" w:fill="FFFFFF"/>
        </w:rPr>
        <w:t xml:space="preserve">pdracht. </w:t>
      </w:r>
    </w:p>
    <w:p w14:paraId="4ED5B2CA" w14:textId="77777777" w:rsidR="00C64834" w:rsidRPr="003A0969" w:rsidRDefault="00C64834" w:rsidP="00C64834">
      <w:pPr>
        <w:rPr>
          <w:rFonts w:cs="Tahoma"/>
          <w:b/>
          <w:szCs w:val="20"/>
        </w:rPr>
      </w:pPr>
    </w:p>
    <w:p w14:paraId="7738CE64" w14:textId="77777777" w:rsidR="00C64834" w:rsidRPr="003A0969" w:rsidRDefault="00C64834" w:rsidP="00C64834">
      <w:pPr>
        <w:rPr>
          <w:rFonts w:cs="Tahoma"/>
          <w:b/>
          <w:szCs w:val="20"/>
        </w:rPr>
      </w:pPr>
      <w:r w:rsidRPr="003A0969">
        <w:rPr>
          <w:rFonts w:cs="Tahoma"/>
          <w:b/>
          <w:szCs w:val="20"/>
        </w:rPr>
        <w:t>Geschiktheidseisen</w:t>
      </w:r>
    </w:p>
    <w:p w14:paraId="5952B874" w14:textId="77777777" w:rsidR="00C64834" w:rsidRPr="003A0969" w:rsidRDefault="00C64834" w:rsidP="00C64834">
      <w:pPr>
        <w:rPr>
          <w:rFonts w:cs="Tahoma"/>
          <w:szCs w:val="20"/>
        </w:rPr>
      </w:pPr>
      <w:r w:rsidRPr="003A0969">
        <w:rPr>
          <w:rFonts w:cs="Tahoma"/>
          <w:szCs w:val="20"/>
        </w:rPr>
        <w:t>Criteria die de</w:t>
      </w:r>
      <w:r w:rsidR="00470F0E">
        <w:rPr>
          <w:rFonts w:cs="Tahoma"/>
          <w:szCs w:val="20"/>
        </w:rPr>
        <w:t xml:space="preserve"> Aanbestedende Dienst</w:t>
      </w:r>
      <w:r w:rsidRPr="003A0969">
        <w:rPr>
          <w:rFonts w:cs="Tahoma"/>
          <w:szCs w:val="20"/>
        </w:rPr>
        <w:t xml:space="preserve"> stelt aan Inschrijvers betreffende hun bevoegdheid om een beroepsactiviteit uit te oefenen, hun financiële en economische draagkracht en/of hun technische bekwaamheid of beroepsbekwaamheid (artikel 2.90 t/m 2.97 Aanbestedingswet 2012) op grond waarvan de</w:t>
      </w:r>
      <w:r w:rsidR="00470F0E">
        <w:rPr>
          <w:rFonts w:cs="Tahoma"/>
          <w:szCs w:val="20"/>
        </w:rPr>
        <w:t xml:space="preserve"> Aanbestedende Dienst Inschrijver </w:t>
      </w:r>
      <w:r w:rsidRPr="003A0969">
        <w:rPr>
          <w:rFonts w:cs="Tahoma"/>
          <w:szCs w:val="20"/>
        </w:rPr>
        <w:t>kan uitsluiten van deelname aan de procedure.</w:t>
      </w:r>
    </w:p>
    <w:p w14:paraId="557B2A28" w14:textId="77777777" w:rsidR="00C64834" w:rsidRPr="003A0969" w:rsidRDefault="00C64834" w:rsidP="00C64834">
      <w:pPr>
        <w:rPr>
          <w:rFonts w:cs="Tahoma"/>
          <w:b/>
          <w:szCs w:val="20"/>
        </w:rPr>
      </w:pPr>
    </w:p>
    <w:p w14:paraId="710D2F93" w14:textId="77777777" w:rsidR="00C64834" w:rsidRPr="003A0969" w:rsidRDefault="00C64834" w:rsidP="00C64834">
      <w:pPr>
        <w:rPr>
          <w:rFonts w:cs="Tahoma"/>
          <w:b/>
          <w:szCs w:val="20"/>
        </w:rPr>
      </w:pPr>
      <w:r w:rsidRPr="003A0969">
        <w:rPr>
          <w:rFonts w:cs="Tahoma"/>
          <w:b/>
          <w:szCs w:val="20"/>
        </w:rPr>
        <w:t>Gunning</w:t>
      </w:r>
    </w:p>
    <w:p w14:paraId="21E6FB96" w14:textId="77777777" w:rsidR="00C64834" w:rsidRPr="003A0969" w:rsidRDefault="00185D06" w:rsidP="00C64834">
      <w:pPr>
        <w:rPr>
          <w:rFonts w:cs="Tahoma"/>
          <w:szCs w:val="20"/>
        </w:rPr>
      </w:pPr>
      <w:r>
        <w:rPr>
          <w:rFonts w:cs="Tahoma"/>
          <w:szCs w:val="20"/>
        </w:rPr>
        <w:t>Het toekennen van de</w:t>
      </w:r>
      <w:r w:rsidR="00470F0E">
        <w:rPr>
          <w:rFonts w:cs="Tahoma"/>
          <w:szCs w:val="20"/>
        </w:rPr>
        <w:t xml:space="preserve"> Opdracht </w:t>
      </w:r>
      <w:r>
        <w:rPr>
          <w:rFonts w:cs="Tahoma"/>
          <w:szCs w:val="20"/>
        </w:rPr>
        <w:t>aan een Inschrijver</w:t>
      </w:r>
      <w:r w:rsidR="00C64834" w:rsidRPr="003A0969">
        <w:rPr>
          <w:rFonts w:cs="Tahoma"/>
          <w:szCs w:val="20"/>
        </w:rPr>
        <w:t>.</w:t>
      </w:r>
    </w:p>
    <w:p w14:paraId="354E7399" w14:textId="77777777" w:rsidR="00C64834" w:rsidRPr="003A0969" w:rsidRDefault="00C64834" w:rsidP="00C64834">
      <w:pPr>
        <w:rPr>
          <w:rFonts w:cs="Tahoma"/>
          <w:b/>
          <w:szCs w:val="20"/>
        </w:rPr>
      </w:pPr>
    </w:p>
    <w:p w14:paraId="1DB580B6" w14:textId="77777777" w:rsidR="00C64834" w:rsidRPr="003A0969" w:rsidRDefault="00C64834" w:rsidP="00C64834">
      <w:pPr>
        <w:rPr>
          <w:rFonts w:cs="Tahoma"/>
          <w:b/>
          <w:szCs w:val="20"/>
        </w:rPr>
      </w:pPr>
      <w:r w:rsidRPr="003A0969">
        <w:rPr>
          <w:rFonts w:cs="Tahoma"/>
          <w:b/>
          <w:szCs w:val="20"/>
        </w:rPr>
        <w:t>Herziene Documentatie</w:t>
      </w:r>
    </w:p>
    <w:p w14:paraId="57178E92" w14:textId="77777777" w:rsidR="00C64834" w:rsidRPr="003A0969" w:rsidRDefault="00C64834" w:rsidP="00C64834">
      <w:pPr>
        <w:rPr>
          <w:rFonts w:cs="Tahoma"/>
          <w:szCs w:val="20"/>
        </w:rPr>
      </w:pPr>
      <w:r w:rsidRPr="003A0969">
        <w:rPr>
          <w:rFonts w:cs="Tahoma"/>
          <w:szCs w:val="20"/>
        </w:rPr>
        <w:t>De documenten die door</w:t>
      </w:r>
      <w:r w:rsidR="00470F0E">
        <w:rPr>
          <w:rFonts w:cs="Tahoma"/>
          <w:szCs w:val="20"/>
        </w:rPr>
        <w:t xml:space="preserve"> Opdrachtgever </w:t>
      </w:r>
      <w:r w:rsidRPr="003A0969">
        <w:rPr>
          <w:rFonts w:cs="Tahoma"/>
          <w:szCs w:val="20"/>
        </w:rPr>
        <w:t>zijn voorzien van het opschrift: “Herziene Documentatie”. Herziene Documentatie betreft aanvullingen en wijzigingen ten opzichte van de originele Aanbestedingsdocumenten en bijlagen. Documenten die door</w:t>
      </w:r>
      <w:r w:rsidR="00470F0E">
        <w:rPr>
          <w:rFonts w:cs="Tahoma"/>
          <w:szCs w:val="20"/>
        </w:rPr>
        <w:t xml:space="preserve"> Opdrachtgever </w:t>
      </w:r>
      <w:r w:rsidRPr="003A0969">
        <w:rPr>
          <w:rFonts w:cs="Tahoma"/>
          <w:szCs w:val="20"/>
        </w:rPr>
        <w:t>zijn voorzien van het opschrift: “Herziene Documentatie” prevaleren boven de Nota’s van Inlichtingen.</w:t>
      </w:r>
    </w:p>
    <w:p w14:paraId="3DC569AE" w14:textId="77777777" w:rsidR="00C64834" w:rsidRPr="003A0969" w:rsidRDefault="00C64834" w:rsidP="00C64834">
      <w:pPr>
        <w:autoSpaceDE w:val="0"/>
        <w:autoSpaceDN w:val="0"/>
        <w:adjustRightInd w:val="0"/>
        <w:rPr>
          <w:rFonts w:cs="Tahoma,Bold"/>
          <w:b/>
          <w:bCs/>
          <w:szCs w:val="20"/>
        </w:rPr>
      </w:pPr>
    </w:p>
    <w:p w14:paraId="59740E9A" w14:textId="77777777" w:rsidR="00C64834" w:rsidRPr="003A0969" w:rsidRDefault="00C64834" w:rsidP="00C64834">
      <w:pPr>
        <w:rPr>
          <w:rFonts w:cs="Tahoma"/>
          <w:b/>
          <w:szCs w:val="20"/>
        </w:rPr>
      </w:pPr>
      <w:r w:rsidRPr="003A0969">
        <w:rPr>
          <w:rFonts w:cs="Tahoma"/>
          <w:b/>
          <w:szCs w:val="20"/>
        </w:rPr>
        <w:t>Inschrijver</w:t>
      </w:r>
    </w:p>
    <w:p w14:paraId="54611458" w14:textId="77777777" w:rsidR="00C64834" w:rsidRPr="003A0969" w:rsidRDefault="00C64834" w:rsidP="00C64834">
      <w:pPr>
        <w:rPr>
          <w:rFonts w:cs="Tahoma"/>
          <w:color w:val="000000"/>
          <w:szCs w:val="20"/>
          <w:shd w:val="clear" w:color="auto" w:fill="FFFFFF"/>
        </w:rPr>
      </w:pPr>
      <w:r w:rsidRPr="003A0969">
        <w:rPr>
          <w:rFonts w:cs="Tahoma"/>
          <w:color w:val="000000"/>
          <w:szCs w:val="20"/>
          <w:shd w:val="clear" w:color="auto" w:fill="FFFFFF"/>
        </w:rPr>
        <w:t>Een natuurlijke persoon of rechtspersoon die een</w:t>
      </w:r>
      <w:r w:rsidR="00470F0E">
        <w:rPr>
          <w:rFonts w:cs="Tahoma"/>
          <w:color w:val="000000"/>
          <w:szCs w:val="20"/>
          <w:shd w:val="clear" w:color="auto" w:fill="FFFFFF"/>
        </w:rPr>
        <w:t xml:space="preserve"> Inschrijving uitbrengt aan de </w:t>
      </w:r>
      <w:r w:rsidR="00FF46AC">
        <w:rPr>
          <w:rFonts w:cs="Tahoma"/>
          <w:color w:val="000000"/>
          <w:szCs w:val="20"/>
          <w:shd w:val="clear" w:color="auto" w:fill="FFFFFF"/>
        </w:rPr>
        <w:t>A</w:t>
      </w:r>
      <w:r w:rsidRPr="003A0969">
        <w:rPr>
          <w:rFonts w:cs="Tahoma"/>
          <w:color w:val="000000"/>
          <w:szCs w:val="20"/>
          <w:shd w:val="clear" w:color="auto" w:fill="FFFFFF"/>
        </w:rPr>
        <w:t>anbesteder op basis van de</w:t>
      </w:r>
      <w:r w:rsidR="004C6E04">
        <w:rPr>
          <w:rFonts w:cs="Tahoma"/>
          <w:color w:val="000000"/>
          <w:szCs w:val="20"/>
          <w:shd w:val="clear" w:color="auto" w:fill="FFFFFF"/>
        </w:rPr>
        <w:t xml:space="preserve">ze </w:t>
      </w:r>
      <w:r w:rsidRPr="003A0969">
        <w:rPr>
          <w:rFonts w:cs="Tahoma"/>
          <w:color w:val="000000"/>
          <w:szCs w:val="20"/>
          <w:shd w:val="clear" w:color="auto" w:fill="FFFFFF"/>
        </w:rPr>
        <w:t>Offerteaanvraag</w:t>
      </w:r>
      <w:r w:rsidR="004C6E04">
        <w:rPr>
          <w:rFonts w:cs="Tahoma"/>
          <w:color w:val="000000"/>
          <w:szCs w:val="20"/>
          <w:shd w:val="clear" w:color="auto" w:fill="FFFFFF"/>
        </w:rPr>
        <w:t>.</w:t>
      </w:r>
    </w:p>
    <w:p w14:paraId="2B564B1D" w14:textId="77777777" w:rsidR="00C64834" w:rsidRPr="003A0969" w:rsidRDefault="00C64834" w:rsidP="00C64834">
      <w:pPr>
        <w:rPr>
          <w:rFonts w:cs="Tahoma"/>
          <w:b/>
          <w:szCs w:val="20"/>
        </w:rPr>
      </w:pPr>
    </w:p>
    <w:p w14:paraId="288C5487" w14:textId="77777777" w:rsidR="00C64834" w:rsidRPr="003A0969" w:rsidRDefault="00C64834" w:rsidP="00C64834">
      <w:pPr>
        <w:rPr>
          <w:rFonts w:cs="Tahoma"/>
          <w:b/>
          <w:szCs w:val="20"/>
        </w:rPr>
      </w:pPr>
      <w:r w:rsidRPr="003A0969">
        <w:rPr>
          <w:rFonts w:cs="Tahoma"/>
          <w:b/>
          <w:szCs w:val="20"/>
        </w:rPr>
        <w:t>Inschrijving</w:t>
      </w:r>
    </w:p>
    <w:p w14:paraId="2A939357" w14:textId="77777777" w:rsidR="00C64834" w:rsidRPr="003A0969" w:rsidRDefault="00C64834" w:rsidP="00C64834">
      <w:pPr>
        <w:rPr>
          <w:rFonts w:cs="Tahoma"/>
          <w:szCs w:val="20"/>
        </w:rPr>
      </w:pPr>
      <w:r w:rsidRPr="003A0969">
        <w:rPr>
          <w:rFonts w:cs="Tahoma"/>
          <w:szCs w:val="20"/>
        </w:rPr>
        <w:t>De door</w:t>
      </w:r>
      <w:r w:rsidR="00470F0E">
        <w:rPr>
          <w:rFonts w:cs="Tahoma"/>
          <w:szCs w:val="20"/>
        </w:rPr>
        <w:t xml:space="preserve"> Inschrijver </w:t>
      </w:r>
      <w:r w:rsidRPr="003A0969">
        <w:rPr>
          <w:rFonts w:cs="Tahoma"/>
          <w:szCs w:val="20"/>
        </w:rPr>
        <w:t>op basis van de</w:t>
      </w:r>
      <w:r w:rsidR="005E4F73">
        <w:rPr>
          <w:rFonts w:cs="Tahoma"/>
          <w:szCs w:val="20"/>
        </w:rPr>
        <w:t xml:space="preserve"> Offerteaanvraag </w:t>
      </w:r>
      <w:r w:rsidRPr="003A0969">
        <w:rPr>
          <w:rFonts w:cs="Tahoma"/>
          <w:szCs w:val="20"/>
        </w:rPr>
        <w:t xml:space="preserve">ingediende </w:t>
      </w:r>
      <w:r w:rsidR="004C6E04">
        <w:rPr>
          <w:rFonts w:cs="Tahoma"/>
          <w:szCs w:val="20"/>
        </w:rPr>
        <w:t>I</w:t>
      </w:r>
      <w:r w:rsidRPr="003A0969">
        <w:rPr>
          <w:rFonts w:cs="Tahoma"/>
          <w:szCs w:val="20"/>
        </w:rPr>
        <w:t>nschrijving, inclusief bijlagen.</w:t>
      </w:r>
    </w:p>
    <w:p w14:paraId="7A883157" w14:textId="77777777" w:rsidR="00C64834" w:rsidRPr="003A0969" w:rsidRDefault="00C64834" w:rsidP="00C64834">
      <w:pPr>
        <w:rPr>
          <w:rFonts w:cs="Tahoma"/>
          <w:szCs w:val="20"/>
        </w:rPr>
      </w:pPr>
    </w:p>
    <w:p w14:paraId="55D9D469" w14:textId="77777777" w:rsidR="00C64834" w:rsidRPr="003A0969" w:rsidRDefault="00C64834" w:rsidP="00C64834">
      <w:pPr>
        <w:rPr>
          <w:rFonts w:cs="Tahoma"/>
          <w:b/>
          <w:szCs w:val="20"/>
        </w:rPr>
      </w:pPr>
      <w:r w:rsidRPr="003A0969">
        <w:rPr>
          <w:rFonts w:cs="Tahoma"/>
          <w:b/>
          <w:szCs w:val="20"/>
        </w:rPr>
        <w:t>Nota van Inlichtingen</w:t>
      </w:r>
    </w:p>
    <w:p w14:paraId="20B69916" w14:textId="77777777" w:rsidR="00C64834" w:rsidRDefault="00C64834" w:rsidP="00C64834">
      <w:pPr>
        <w:rPr>
          <w:rFonts w:cs="Tahoma"/>
          <w:szCs w:val="20"/>
        </w:rPr>
      </w:pPr>
      <w:r w:rsidRPr="003A0969">
        <w:rPr>
          <w:rFonts w:cs="Tahoma"/>
          <w:szCs w:val="20"/>
        </w:rPr>
        <w:t xml:space="preserve">Een of meer nota’s die van verstrekte inlichtingen zijn opgemaakt. De Nota van Inlichtingen is geanonimiseerd, bindend voor alle Inschrijvers en maakt een integraal onderdeel uit van deze </w:t>
      </w:r>
      <w:r w:rsidR="006A4C06" w:rsidRPr="003A0969">
        <w:rPr>
          <w:rFonts w:cs="Tahoma"/>
          <w:szCs w:val="20"/>
        </w:rPr>
        <w:t>Offerteaanvraag</w:t>
      </w:r>
      <w:r w:rsidR="006A4C06">
        <w:rPr>
          <w:rFonts w:cs="Tahoma"/>
          <w:szCs w:val="20"/>
        </w:rPr>
        <w:t>.</w:t>
      </w:r>
      <w:r w:rsidR="006A4C06" w:rsidRPr="003A0969">
        <w:rPr>
          <w:rFonts w:cs="Tahoma"/>
          <w:szCs w:val="20"/>
        </w:rPr>
        <w:t xml:space="preserve"> </w:t>
      </w:r>
      <w:r w:rsidRPr="003A0969">
        <w:rPr>
          <w:rFonts w:cs="Tahoma"/>
          <w:szCs w:val="20"/>
        </w:rPr>
        <w:t>Indien meerdere Nota’s van Inlichtingen worden gepubliceerd, gaat een latere nota voor een eerdere nota.</w:t>
      </w:r>
      <w:r>
        <w:rPr>
          <w:rFonts w:cs="Tahoma"/>
          <w:szCs w:val="20"/>
        </w:rPr>
        <w:t xml:space="preserve"> </w:t>
      </w:r>
      <w:r w:rsidRPr="003A0969">
        <w:rPr>
          <w:rFonts w:cs="Tahoma"/>
          <w:szCs w:val="20"/>
        </w:rPr>
        <w:t>Documenten die door</w:t>
      </w:r>
      <w:r w:rsidR="00470F0E">
        <w:rPr>
          <w:rFonts w:cs="Tahoma"/>
          <w:szCs w:val="20"/>
        </w:rPr>
        <w:t xml:space="preserve"> Opdrachtgever </w:t>
      </w:r>
      <w:r w:rsidRPr="003A0969">
        <w:rPr>
          <w:rFonts w:cs="Tahoma"/>
          <w:szCs w:val="20"/>
        </w:rPr>
        <w:t>zijn voorzien van het opschrift: “Herziene Documentatie” prevaleren boven de Nota’s van Inlichtingen.</w:t>
      </w:r>
    </w:p>
    <w:p w14:paraId="181BABC6" w14:textId="77777777" w:rsidR="00185D06" w:rsidRDefault="00185D06" w:rsidP="00C64834">
      <w:pPr>
        <w:rPr>
          <w:rFonts w:cs="Tahoma"/>
          <w:szCs w:val="20"/>
        </w:rPr>
      </w:pPr>
    </w:p>
    <w:p w14:paraId="7899890B" w14:textId="77777777" w:rsidR="00185D06" w:rsidRPr="00916D59" w:rsidRDefault="00185D06" w:rsidP="00185D06">
      <w:pPr>
        <w:rPr>
          <w:rFonts w:cs="Tahoma"/>
          <w:b/>
          <w:szCs w:val="20"/>
        </w:rPr>
      </w:pPr>
      <w:r w:rsidRPr="00916D59">
        <w:rPr>
          <w:rFonts w:cs="Tahoma"/>
          <w:b/>
          <w:szCs w:val="20"/>
        </w:rPr>
        <w:t xml:space="preserve">Offerteaanvraag </w:t>
      </w:r>
    </w:p>
    <w:p w14:paraId="352B5B17" w14:textId="6008985B" w:rsidR="00185D06" w:rsidRDefault="00185D06" w:rsidP="00185D06">
      <w:pPr>
        <w:rPr>
          <w:rFonts w:cs="Tahoma"/>
          <w:szCs w:val="20"/>
        </w:rPr>
      </w:pPr>
      <w:r w:rsidRPr="00916D59">
        <w:rPr>
          <w:rFonts w:cs="Tahoma"/>
          <w:szCs w:val="20"/>
        </w:rPr>
        <w:t>Een document, inclusief bijbehorende bijlagen, waarin een behoefte verwoordt staat en welke dient als een uitnodiging aan bedrijven om een</w:t>
      </w:r>
      <w:r w:rsidR="00470F0E">
        <w:rPr>
          <w:rFonts w:cs="Tahoma"/>
          <w:szCs w:val="20"/>
        </w:rPr>
        <w:t xml:space="preserve"> Inschrijving </w:t>
      </w:r>
      <w:r w:rsidRPr="00916D59">
        <w:rPr>
          <w:rFonts w:cs="Tahoma"/>
          <w:szCs w:val="20"/>
        </w:rPr>
        <w:t>in te dienen.</w:t>
      </w:r>
    </w:p>
    <w:p w14:paraId="44C9B99E" w14:textId="77777777" w:rsidR="00F4112A" w:rsidRDefault="00F4112A" w:rsidP="00185D06">
      <w:pPr>
        <w:rPr>
          <w:rFonts w:cs="Tahoma"/>
          <w:szCs w:val="20"/>
        </w:rPr>
      </w:pPr>
    </w:p>
    <w:p w14:paraId="5B525101" w14:textId="77777777" w:rsidR="003367BD" w:rsidRDefault="003367BD" w:rsidP="00185D06">
      <w:pPr>
        <w:rPr>
          <w:rFonts w:cs="Tahoma"/>
          <w:szCs w:val="20"/>
        </w:rPr>
      </w:pPr>
    </w:p>
    <w:p w14:paraId="7FFA706C" w14:textId="77777777" w:rsidR="003367BD" w:rsidRPr="002A5FE1" w:rsidRDefault="003367BD" w:rsidP="003367BD">
      <w:pPr>
        <w:rPr>
          <w:rFonts w:cs="Tahoma"/>
          <w:b/>
          <w:szCs w:val="20"/>
        </w:rPr>
      </w:pPr>
      <w:r>
        <w:rPr>
          <w:rFonts w:cs="Tahoma"/>
          <w:b/>
          <w:szCs w:val="20"/>
        </w:rPr>
        <w:lastRenderedPageBreak/>
        <w:t>Onderaannemer</w:t>
      </w:r>
    </w:p>
    <w:p w14:paraId="45B7D000" w14:textId="77777777" w:rsidR="003367BD" w:rsidRPr="003A0969" w:rsidRDefault="003367BD" w:rsidP="003367BD">
      <w:pPr>
        <w:rPr>
          <w:rFonts w:cs="Tahoma"/>
          <w:color w:val="000000"/>
          <w:szCs w:val="20"/>
        </w:rPr>
      </w:pPr>
      <w:r>
        <w:rPr>
          <w:rFonts w:cs="Tahoma"/>
          <w:szCs w:val="20"/>
        </w:rPr>
        <w:t>Ondernemers</w:t>
      </w:r>
      <w:r w:rsidRPr="002A5FE1">
        <w:rPr>
          <w:rFonts w:cs="Tahoma"/>
          <w:szCs w:val="20"/>
        </w:rPr>
        <w:t xml:space="preserve"> die de Opdrachtnemer</w:t>
      </w:r>
      <w:r>
        <w:rPr>
          <w:rFonts w:cs="Tahoma"/>
          <w:szCs w:val="20"/>
        </w:rPr>
        <w:t xml:space="preserve"> zelf contracteert, die voor</w:t>
      </w:r>
      <w:r w:rsidRPr="002A5FE1">
        <w:rPr>
          <w:rFonts w:cs="Tahoma"/>
          <w:szCs w:val="20"/>
        </w:rPr>
        <w:t xml:space="preserve"> de Opdrachtnemer voor deze Overeenkomst komen te werken.</w:t>
      </w:r>
    </w:p>
    <w:p w14:paraId="37B37814" w14:textId="77777777" w:rsidR="003367BD" w:rsidRPr="00916D59" w:rsidRDefault="003367BD" w:rsidP="00185D06">
      <w:pPr>
        <w:rPr>
          <w:rFonts w:cs="Tahoma"/>
          <w:szCs w:val="20"/>
        </w:rPr>
      </w:pPr>
    </w:p>
    <w:p w14:paraId="7B125634" w14:textId="77777777" w:rsidR="00C64834" w:rsidRPr="003A0969" w:rsidRDefault="00C64834" w:rsidP="00C64834">
      <w:pPr>
        <w:rPr>
          <w:rFonts w:cs="Tahoma"/>
          <w:b/>
          <w:szCs w:val="20"/>
        </w:rPr>
      </w:pPr>
      <w:r w:rsidRPr="003A0969">
        <w:rPr>
          <w:rFonts w:cs="Tahoma"/>
          <w:b/>
          <w:szCs w:val="20"/>
        </w:rPr>
        <w:t>Opdracht</w:t>
      </w:r>
    </w:p>
    <w:p w14:paraId="0981F8E9" w14:textId="77777777" w:rsidR="00C64834" w:rsidRPr="003A0969" w:rsidRDefault="00C64834" w:rsidP="00C64834">
      <w:pPr>
        <w:rPr>
          <w:rFonts w:cs="Tahoma"/>
          <w:szCs w:val="20"/>
        </w:rPr>
      </w:pPr>
      <w:r w:rsidRPr="003A0969">
        <w:rPr>
          <w:rFonts w:cs="Arial"/>
          <w:bCs/>
          <w:color w:val="000000"/>
          <w:szCs w:val="20"/>
        </w:rPr>
        <w:t>De</w:t>
      </w:r>
      <w:r w:rsidR="00470F0E">
        <w:rPr>
          <w:rFonts w:cs="Arial"/>
          <w:bCs/>
          <w:color w:val="000000"/>
          <w:szCs w:val="20"/>
        </w:rPr>
        <w:t xml:space="preserve"> Opdracht </w:t>
      </w:r>
      <w:r w:rsidRPr="003A0969">
        <w:rPr>
          <w:rFonts w:cs="Arial"/>
          <w:bCs/>
          <w:color w:val="000000"/>
          <w:szCs w:val="20"/>
        </w:rPr>
        <w:t>van</w:t>
      </w:r>
      <w:r w:rsidR="00470F0E">
        <w:rPr>
          <w:rFonts w:cs="Arial"/>
          <w:bCs/>
          <w:color w:val="000000"/>
          <w:szCs w:val="20"/>
        </w:rPr>
        <w:t xml:space="preserve"> Opdrachtgever </w:t>
      </w:r>
      <w:r w:rsidRPr="003A0969">
        <w:rPr>
          <w:rFonts w:cs="Arial"/>
          <w:bCs/>
          <w:color w:val="000000"/>
          <w:szCs w:val="20"/>
        </w:rPr>
        <w:t>aan</w:t>
      </w:r>
      <w:r w:rsidR="00470F0E">
        <w:rPr>
          <w:rFonts w:cs="Arial"/>
          <w:bCs/>
          <w:color w:val="000000"/>
          <w:szCs w:val="20"/>
        </w:rPr>
        <w:t xml:space="preserve"> Opdrachtnemer </w:t>
      </w:r>
      <w:r w:rsidRPr="003A0969">
        <w:rPr>
          <w:rFonts w:cs="Arial"/>
          <w:bCs/>
          <w:color w:val="000000"/>
          <w:szCs w:val="20"/>
        </w:rPr>
        <w:t>tot het uitvoeren van de werkzaamheden die zijn beschreven in de Aanbestedingsdocumenten.</w:t>
      </w:r>
    </w:p>
    <w:p w14:paraId="5A36CB66" w14:textId="77777777" w:rsidR="00C64834" w:rsidRPr="003A0969" w:rsidRDefault="00C64834" w:rsidP="00C64834">
      <w:pPr>
        <w:rPr>
          <w:rFonts w:cs="Tahoma"/>
          <w:b/>
          <w:szCs w:val="20"/>
        </w:rPr>
      </w:pPr>
    </w:p>
    <w:p w14:paraId="0325F036" w14:textId="77777777" w:rsidR="00C64834" w:rsidRPr="003A0969" w:rsidRDefault="00C64834" w:rsidP="00C64834">
      <w:pPr>
        <w:rPr>
          <w:rFonts w:cs="Tahoma"/>
          <w:b/>
          <w:szCs w:val="20"/>
        </w:rPr>
      </w:pPr>
      <w:r w:rsidRPr="003A0969">
        <w:rPr>
          <w:rFonts w:cs="Tahoma"/>
          <w:b/>
          <w:szCs w:val="20"/>
        </w:rPr>
        <w:t>Opdrachtgever</w:t>
      </w:r>
    </w:p>
    <w:p w14:paraId="617CE729" w14:textId="17FBDB1C" w:rsidR="00C64834" w:rsidRPr="003A0969" w:rsidRDefault="00C64834" w:rsidP="00C64834">
      <w:pPr>
        <w:rPr>
          <w:szCs w:val="20"/>
        </w:rPr>
      </w:pPr>
      <w:r w:rsidRPr="00B16514">
        <w:rPr>
          <w:szCs w:val="20"/>
        </w:rPr>
        <w:t>De gemeente</w:t>
      </w:r>
      <w:r w:rsidR="00D243DD">
        <w:rPr>
          <w:szCs w:val="20"/>
        </w:rPr>
        <w:t>n</w:t>
      </w:r>
      <w:r w:rsidR="008711DF">
        <w:rPr>
          <w:szCs w:val="20"/>
        </w:rPr>
        <w:t xml:space="preserve"> </w:t>
      </w:r>
      <w:r w:rsidR="00D243DD">
        <w:rPr>
          <w:szCs w:val="20"/>
        </w:rPr>
        <w:t>Aalsmeer en Amstelveen</w:t>
      </w:r>
    </w:p>
    <w:p w14:paraId="0FBCFBCC" w14:textId="77777777" w:rsidR="00C64834" w:rsidRPr="003A0969" w:rsidRDefault="00C64834" w:rsidP="00C64834">
      <w:pPr>
        <w:rPr>
          <w:rFonts w:cs="Tahoma"/>
          <w:szCs w:val="20"/>
        </w:rPr>
      </w:pPr>
    </w:p>
    <w:p w14:paraId="60147ACD" w14:textId="77777777" w:rsidR="00C64834" w:rsidRPr="003A0969" w:rsidRDefault="00C64834" w:rsidP="00C64834">
      <w:pPr>
        <w:rPr>
          <w:rFonts w:cs="Tahoma"/>
          <w:b/>
          <w:szCs w:val="20"/>
        </w:rPr>
      </w:pPr>
      <w:r w:rsidRPr="003A0969">
        <w:rPr>
          <w:rFonts w:cs="Tahoma"/>
          <w:b/>
          <w:szCs w:val="20"/>
        </w:rPr>
        <w:t>Opdrachtnemer</w:t>
      </w:r>
    </w:p>
    <w:p w14:paraId="0CB8056F" w14:textId="77777777" w:rsidR="00C64834" w:rsidRPr="003A0969" w:rsidRDefault="00C64834" w:rsidP="00C64834">
      <w:pPr>
        <w:rPr>
          <w:rFonts w:cs="Tahoma"/>
          <w:szCs w:val="20"/>
        </w:rPr>
      </w:pPr>
      <w:r w:rsidRPr="003A0969">
        <w:rPr>
          <w:rFonts w:cs="Tahoma"/>
          <w:szCs w:val="20"/>
        </w:rPr>
        <w:t>De</w:t>
      </w:r>
      <w:r w:rsidR="00470F0E">
        <w:rPr>
          <w:rFonts w:cs="Tahoma"/>
          <w:szCs w:val="20"/>
        </w:rPr>
        <w:t xml:space="preserve"> Inschrijver </w:t>
      </w:r>
      <w:r w:rsidRPr="003A0969">
        <w:rPr>
          <w:rFonts w:cs="Tahoma"/>
          <w:szCs w:val="20"/>
        </w:rPr>
        <w:t>aan wie de</w:t>
      </w:r>
      <w:r w:rsidR="00470F0E">
        <w:rPr>
          <w:rFonts w:cs="Tahoma"/>
          <w:szCs w:val="20"/>
        </w:rPr>
        <w:t xml:space="preserve"> Opdrachtgever </w:t>
      </w:r>
      <w:r w:rsidRPr="003A0969">
        <w:rPr>
          <w:rFonts w:cs="Tahoma"/>
          <w:szCs w:val="20"/>
        </w:rPr>
        <w:t>de</w:t>
      </w:r>
      <w:r w:rsidR="00470F0E">
        <w:rPr>
          <w:rFonts w:cs="Tahoma"/>
          <w:szCs w:val="20"/>
        </w:rPr>
        <w:t xml:space="preserve"> Opdracht </w:t>
      </w:r>
      <w:r w:rsidRPr="003A0969">
        <w:rPr>
          <w:rFonts w:cs="Tahoma"/>
          <w:szCs w:val="20"/>
        </w:rPr>
        <w:t>gunt en met wie de</w:t>
      </w:r>
      <w:r w:rsidR="00470F0E">
        <w:rPr>
          <w:rFonts w:cs="Tahoma"/>
          <w:szCs w:val="20"/>
        </w:rPr>
        <w:t xml:space="preserve"> Opdrachtgever </w:t>
      </w:r>
      <w:r w:rsidRPr="003A0969">
        <w:rPr>
          <w:rFonts w:cs="Tahoma"/>
          <w:szCs w:val="20"/>
        </w:rPr>
        <w:t>een</w:t>
      </w:r>
      <w:r w:rsidR="005E4F73">
        <w:rPr>
          <w:rFonts w:cs="Tahoma"/>
          <w:szCs w:val="20"/>
        </w:rPr>
        <w:t xml:space="preserve"> Overeenkomst </w:t>
      </w:r>
      <w:r w:rsidRPr="003A0969">
        <w:rPr>
          <w:rFonts w:cs="Tahoma"/>
          <w:szCs w:val="20"/>
        </w:rPr>
        <w:t>op basis van de</w:t>
      </w:r>
      <w:r w:rsidR="00470F0E">
        <w:rPr>
          <w:rFonts w:cs="Tahoma"/>
          <w:szCs w:val="20"/>
        </w:rPr>
        <w:t xml:space="preserve"> Inschrijving </w:t>
      </w:r>
      <w:r w:rsidRPr="003A0969">
        <w:rPr>
          <w:rFonts w:cs="Tahoma"/>
          <w:szCs w:val="20"/>
        </w:rPr>
        <w:t>sluit.</w:t>
      </w:r>
    </w:p>
    <w:p w14:paraId="0AB52993" w14:textId="77777777" w:rsidR="00C64834" w:rsidRPr="003A0969" w:rsidRDefault="00C64834" w:rsidP="00C64834">
      <w:pPr>
        <w:rPr>
          <w:rFonts w:cs="Tahoma"/>
          <w:b/>
          <w:color w:val="000000"/>
          <w:szCs w:val="20"/>
        </w:rPr>
      </w:pPr>
    </w:p>
    <w:p w14:paraId="6308B35C" w14:textId="77777777" w:rsidR="00C64834" w:rsidRPr="003A0969" w:rsidRDefault="00C64834" w:rsidP="00C64834">
      <w:pPr>
        <w:rPr>
          <w:rFonts w:cs="Tahoma"/>
          <w:b/>
          <w:color w:val="000000"/>
          <w:szCs w:val="20"/>
        </w:rPr>
      </w:pPr>
      <w:r w:rsidRPr="003A0969">
        <w:rPr>
          <w:rFonts w:cs="Tahoma"/>
          <w:b/>
          <w:color w:val="000000"/>
          <w:szCs w:val="20"/>
        </w:rPr>
        <w:t>Overeenkomst</w:t>
      </w:r>
    </w:p>
    <w:p w14:paraId="5FD5AAC9" w14:textId="77777777" w:rsidR="00C64834" w:rsidRPr="003A0969" w:rsidRDefault="00C64834" w:rsidP="00C64834">
      <w:pPr>
        <w:rPr>
          <w:rFonts w:cs="Tahoma"/>
          <w:color w:val="000000"/>
          <w:szCs w:val="20"/>
        </w:rPr>
      </w:pPr>
      <w:r w:rsidRPr="003A0969">
        <w:rPr>
          <w:rFonts w:cs="Tahoma"/>
          <w:color w:val="000000"/>
          <w:szCs w:val="20"/>
        </w:rPr>
        <w:t>De bij eventuele</w:t>
      </w:r>
      <w:r w:rsidR="00CB045D">
        <w:rPr>
          <w:rFonts w:cs="Tahoma"/>
          <w:color w:val="000000"/>
          <w:szCs w:val="20"/>
        </w:rPr>
        <w:t xml:space="preserve"> Gunning</w:t>
      </w:r>
      <w:r w:rsidR="00037598">
        <w:rPr>
          <w:rFonts w:cs="Tahoma"/>
          <w:color w:val="000000"/>
          <w:szCs w:val="20"/>
        </w:rPr>
        <w:t xml:space="preserve"> </w:t>
      </w:r>
      <w:r w:rsidRPr="003A0969">
        <w:rPr>
          <w:rFonts w:cs="Tahoma"/>
          <w:color w:val="000000"/>
          <w:szCs w:val="20"/>
        </w:rPr>
        <w:t>tussen</w:t>
      </w:r>
      <w:r w:rsidR="00470F0E">
        <w:rPr>
          <w:rFonts w:cs="Tahoma"/>
          <w:color w:val="000000"/>
          <w:szCs w:val="20"/>
        </w:rPr>
        <w:t xml:space="preserve"> Opdrachtgever </w:t>
      </w:r>
      <w:r w:rsidRPr="003A0969">
        <w:rPr>
          <w:rFonts w:cs="Tahoma"/>
          <w:color w:val="000000"/>
          <w:szCs w:val="20"/>
        </w:rPr>
        <w:t>en</w:t>
      </w:r>
      <w:r w:rsidR="00470F0E">
        <w:rPr>
          <w:rFonts w:cs="Tahoma"/>
          <w:color w:val="000000"/>
          <w:szCs w:val="20"/>
        </w:rPr>
        <w:t xml:space="preserve"> Opdrachtnemer </w:t>
      </w:r>
      <w:r w:rsidRPr="003A0969">
        <w:rPr>
          <w:rFonts w:cs="Tahoma"/>
          <w:color w:val="000000"/>
          <w:szCs w:val="20"/>
        </w:rPr>
        <w:t>te sluiten Overeenkomst.</w:t>
      </w:r>
    </w:p>
    <w:p w14:paraId="2305BD1C" w14:textId="77777777" w:rsidR="00C64834" w:rsidRPr="003A0969" w:rsidRDefault="00C64834" w:rsidP="00C64834">
      <w:pPr>
        <w:rPr>
          <w:rFonts w:cs="Tahoma"/>
          <w:color w:val="000000"/>
          <w:szCs w:val="20"/>
        </w:rPr>
      </w:pPr>
    </w:p>
    <w:p w14:paraId="2E3497B7" w14:textId="77777777" w:rsidR="00C64834" w:rsidRPr="003A0969" w:rsidRDefault="00C64834" w:rsidP="00C64834">
      <w:pPr>
        <w:rPr>
          <w:rFonts w:cs="Tahoma"/>
          <w:b/>
          <w:color w:val="000000"/>
          <w:szCs w:val="20"/>
        </w:rPr>
      </w:pPr>
      <w:r w:rsidRPr="003A0969">
        <w:rPr>
          <w:rFonts w:cs="Tahoma"/>
          <w:b/>
          <w:color w:val="000000"/>
          <w:szCs w:val="20"/>
        </w:rPr>
        <w:t>Penvoerder</w:t>
      </w:r>
    </w:p>
    <w:p w14:paraId="32AD1854" w14:textId="77777777" w:rsidR="00C64834" w:rsidRPr="003A0969" w:rsidRDefault="00C64834" w:rsidP="00C64834">
      <w:pPr>
        <w:rPr>
          <w:rFonts w:cs="Tahoma"/>
          <w:color w:val="000000"/>
          <w:szCs w:val="20"/>
        </w:rPr>
      </w:pPr>
      <w:r w:rsidRPr="003A0969">
        <w:rPr>
          <w:rFonts w:cs="Tahoma"/>
          <w:color w:val="000000"/>
          <w:szCs w:val="20"/>
        </w:rPr>
        <w:t xml:space="preserve">De persoon binnen een </w:t>
      </w:r>
      <w:r>
        <w:rPr>
          <w:rFonts w:cs="Tahoma"/>
          <w:color w:val="000000"/>
          <w:szCs w:val="20"/>
        </w:rPr>
        <w:t>C</w:t>
      </w:r>
      <w:r w:rsidRPr="003A0969">
        <w:rPr>
          <w:rFonts w:cs="Tahoma"/>
          <w:color w:val="000000"/>
          <w:szCs w:val="20"/>
        </w:rPr>
        <w:t xml:space="preserve">ombinatie die de </w:t>
      </w:r>
      <w:r>
        <w:rPr>
          <w:rFonts w:cs="Tahoma"/>
          <w:color w:val="000000"/>
          <w:szCs w:val="20"/>
        </w:rPr>
        <w:t>C</w:t>
      </w:r>
      <w:r w:rsidRPr="003A0969">
        <w:rPr>
          <w:rFonts w:cs="Tahoma"/>
          <w:color w:val="000000"/>
          <w:szCs w:val="20"/>
        </w:rPr>
        <w:t>ombinatie rechtsgeldig kan vertegenwoordigen en binden voor verplichtingen betreffende de onderhavige</w:t>
      </w:r>
      <w:r w:rsidR="00470F0E">
        <w:rPr>
          <w:rFonts w:cs="Tahoma"/>
          <w:color w:val="000000"/>
          <w:szCs w:val="20"/>
        </w:rPr>
        <w:t xml:space="preserve"> Opdracht </w:t>
      </w:r>
      <w:r w:rsidRPr="003A0969">
        <w:rPr>
          <w:rFonts w:cs="Tahoma"/>
          <w:color w:val="000000"/>
          <w:szCs w:val="20"/>
        </w:rPr>
        <w:t>en met wie de</w:t>
      </w:r>
      <w:r w:rsidR="00470F0E">
        <w:rPr>
          <w:rFonts w:cs="Tahoma"/>
          <w:color w:val="000000"/>
          <w:szCs w:val="20"/>
        </w:rPr>
        <w:t xml:space="preserve"> Opdrachtgever </w:t>
      </w:r>
      <w:r w:rsidRPr="003A0969">
        <w:rPr>
          <w:rFonts w:cs="Tahoma"/>
          <w:color w:val="000000"/>
          <w:szCs w:val="20"/>
        </w:rPr>
        <w:t>uitsluitend zal communiceren.</w:t>
      </w:r>
    </w:p>
    <w:p w14:paraId="358B27FB" w14:textId="77777777" w:rsidR="00C64834" w:rsidRDefault="00C64834" w:rsidP="00C64834">
      <w:pPr>
        <w:rPr>
          <w:rFonts w:cs="Tahoma"/>
          <w:color w:val="000000"/>
          <w:szCs w:val="20"/>
        </w:rPr>
      </w:pPr>
    </w:p>
    <w:p w14:paraId="73E8A925" w14:textId="77777777" w:rsidR="00C64834" w:rsidRPr="003A0969" w:rsidRDefault="00C64834" w:rsidP="00C64834">
      <w:pPr>
        <w:rPr>
          <w:rFonts w:cs="Tahoma"/>
          <w:b/>
          <w:szCs w:val="20"/>
        </w:rPr>
      </w:pPr>
      <w:r w:rsidRPr="003A0969">
        <w:rPr>
          <w:rFonts w:cs="Tahoma"/>
          <w:b/>
          <w:szCs w:val="20"/>
        </w:rPr>
        <w:t>Standaardformulier</w:t>
      </w:r>
      <w:r w:rsidR="00F35BD3">
        <w:rPr>
          <w:rFonts w:cs="Tahoma"/>
          <w:b/>
          <w:szCs w:val="20"/>
        </w:rPr>
        <w:t>en</w:t>
      </w:r>
    </w:p>
    <w:p w14:paraId="3FADD6B8" w14:textId="77777777" w:rsidR="00C64834" w:rsidRDefault="00C64834" w:rsidP="00C64834">
      <w:pPr>
        <w:rPr>
          <w:szCs w:val="20"/>
        </w:rPr>
      </w:pPr>
      <w:r w:rsidRPr="003A0969">
        <w:rPr>
          <w:szCs w:val="20"/>
        </w:rPr>
        <w:t>Formulieren die de</w:t>
      </w:r>
      <w:r w:rsidR="00470F0E">
        <w:rPr>
          <w:szCs w:val="20"/>
        </w:rPr>
        <w:t xml:space="preserve"> Aanbestedende Dienst</w:t>
      </w:r>
      <w:r w:rsidRPr="003A0969">
        <w:rPr>
          <w:szCs w:val="20"/>
        </w:rPr>
        <w:t xml:space="preserve"> als bijlage aan deze</w:t>
      </w:r>
      <w:r w:rsidR="005E4F73">
        <w:rPr>
          <w:szCs w:val="20"/>
        </w:rPr>
        <w:t xml:space="preserve"> Offerteaanvraag </w:t>
      </w:r>
      <w:r w:rsidRPr="003A0969">
        <w:rPr>
          <w:szCs w:val="20"/>
        </w:rPr>
        <w:t>heeft toegevoegd om maximale vergelijkbaarheid van de</w:t>
      </w:r>
      <w:r w:rsidR="00CE0FF5">
        <w:rPr>
          <w:szCs w:val="20"/>
        </w:rPr>
        <w:t xml:space="preserve"> I</w:t>
      </w:r>
      <w:r w:rsidRPr="003A0969">
        <w:rPr>
          <w:szCs w:val="20"/>
        </w:rPr>
        <w:t>nschrijvingen en de Inschrijvers te bewerkstelligen. De inhoud en het format van de Standaardformulieren is dwingend en er mag op straffe van ongeldigheid niet van worden afgeweken.</w:t>
      </w:r>
    </w:p>
    <w:p w14:paraId="0B132870" w14:textId="77777777" w:rsidR="00185D06" w:rsidRPr="00185D06" w:rsidRDefault="00185D06" w:rsidP="00C64834">
      <w:pPr>
        <w:rPr>
          <w:szCs w:val="20"/>
        </w:rPr>
      </w:pPr>
    </w:p>
    <w:p w14:paraId="7903111F" w14:textId="77777777" w:rsidR="00185D06" w:rsidRPr="00185D06" w:rsidRDefault="00185D06" w:rsidP="00185D06">
      <w:pPr>
        <w:pStyle w:val="Kop6"/>
        <w:numPr>
          <w:ilvl w:val="5"/>
          <w:numId w:val="0"/>
        </w:numPr>
        <w:tabs>
          <w:tab w:val="left" w:pos="0"/>
        </w:tabs>
        <w:suppressAutoHyphens/>
        <w:spacing w:before="0" w:line="276" w:lineRule="auto"/>
        <w:rPr>
          <w:rFonts w:ascii="Verdana" w:hAnsi="Verdana" w:cs="Arial"/>
          <w:b/>
          <w:bCs/>
          <w:i w:val="0"/>
          <w:color w:val="auto"/>
          <w:szCs w:val="24"/>
        </w:rPr>
      </w:pPr>
      <w:r w:rsidRPr="00185D06">
        <w:rPr>
          <w:rFonts w:ascii="Verdana" w:hAnsi="Verdana" w:cs="Arial"/>
          <w:b/>
          <w:i w:val="0"/>
          <w:color w:val="auto"/>
          <w:szCs w:val="24"/>
        </w:rPr>
        <w:t xml:space="preserve">Stand </w:t>
      </w:r>
      <w:proofErr w:type="spellStart"/>
      <w:r w:rsidRPr="00185D06">
        <w:rPr>
          <w:rFonts w:ascii="Verdana" w:hAnsi="Verdana" w:cs="Arial"/>
          <w:b/>
          <w:i w:val="0"/>
          <w:color w:val="auto"/>
          <w:szCs w:val="24"/>
        </w:rPr>
        <w:t>still</w:t>
      </w:r>
      <w:proofErr w:type="spellEnd"/>
      <w:r w:rsidRPr="00185D06">
        <w:rPr>
          <w:rFonts w:ascii="Verdana" w:hAnsi="Verdana" w:cs="Arial"/>
          <w:b/>
          <w:i w:val="0"/>
          <w:color w:val="auto"/>
          <w:szCs w:val="24"/>
        </w:rPr>
        <w:t xml:space="preserve"> termijn</w:t>
      </w:r>
      <w:r w:rsidR="006A4C06">
        <w:rPr>
          <w:rFonts w:ascii="Verdana" w:hAnsi="Verdana" w:cs="Arial"/>
          <w:b/>
          <w:i w:val="0"/>
          <w:color w:val="auto"/>
          <w:szCs w:val="24"/>
        </w:rPr>
        <w:t xml:space="preserve"> </w:t>
      </w:r>
      <w:r w:rsidRPr="00185D06">
        <w:rPr>
          <w:rFonts w:ascii="Verdana" w:hAnsi="Verdana" w:cs="Arial"/>
          <w:b/>
          <w:i w:val="0"/>
          <w:color w:val="auto"/>
          <w:szCs w:val="24"/>
        </w:rPr>
        <w:t>/ Alcateltermijn</w:t>
      </w:r>
    </w:p>
    <w:p w14:paraId="05B4DA8F" w14:textId="77777777" w:rsidR="00185D06" w:rsidRDefault="00185D06" w:rsidP="00185D06">
      <w:pPr>
        <w:spacing w:line="276" w:lineRule="auto"/>
      </w:pPr>
      <w:r>
        <w:t>Termijn van ten</w:t>
      </w:r>
      <w:r w:rsidR="00FB4B58">
        <w:t xml:space="preserve"> </w:t>
      </w:r>
      <w:r>
        <w:t xml:space="preserve">minste 20 dagen waarin de afgewezen </w:t>
      </w:r>
      <w:r w:rsidR="00CE0FF5">
        <w:t>I</w:t>
      </w:r>
      <w:r>
        <w:t>nschrijvers bezwaar kunnen aantekenen tegen de gunningbeslissing.</w:t>
      </w:r>
    </w:p>
    <w:p w14:paraId="06316304" w14:textId="77777777" w:rsidR="00F35BD3" w:rsidRDefault="00F35BD3" w:rsidP="00185D06">
      <w:pPr>
        <w:spacing w:line="276" w:lineRule="auto"/>
      </w:pPr>
    </w:p>
    <w:p w14:paraId="2FB0335F" w14:textId="77777777" w:rsidR="00F35BD3" w:rsidRDefault="00F35BD3" w:rsidP="00185D06">
      <w:pPr>
        <w:spacing w:line="276" w:lineRule="auto"/>
        <w:rPr>
          <w:b/>
        </w:rPr>
      </w:pPr>
      <w:r w:rsidRPr="00F35BD3">
        <w:rPr>
          <w:b/>
        </w:rPr>
        <w:t>Subgunningscriteria</w:t>
      </w:r>
    </w:p>
    <w:p w14:paraId="15AF8FB7" w14:textId="77777777" w:rsidR="00E735B6" w:rsidRDefault="00AE52B0" w:rsidP="00E735B6">
      <w:pPr>
        <w:pStyle w:val="Koptekst"/>
        <w:tabs>
          <w:tab w:val="clear" w:pos="4536"/>
          <w:tab w:val="clear" w:pos="9072"/>
        </w:tabs>
        <w:spacing w:line="276" w:lineRule="auto"/>
      </w:pPr>
      <w:r>
        <w:t xml:space="preserve">Criteria </w:t>
      </w:r>
      <w:r w:rsidR="00E735B6" w:rsidRPr="00A3189B">
        <w:t>op basis waarvan de</w:t>
      </w:r>
      <w:r w:rsidR="00470F0E">
        <w:t xml:space="preserve"> Opdrachtgever </w:t>
      </w:r>
      <w:r w:rsidR="00E735B6" w:rsidRPr="00A3189B">
        <w:t>in de Gunningsfase de Inschrijvingen beoordeelt om te bepalen welke</w:t>
      </w:r>
      <w:r w:rsidR="00470F0E">
        <w:t xml:space="preserve"> Inschrijving </w:t>
      </w:r>
      <w:r w:rsidR="00E735B6" w:rsidRPr="00A3189B">
        <w:t>voor</w:t>
      </w:r>
      <w:r w:rsidR="00CB045D">
        <w:t xml:space="preserve"> Gunning</w:t>
      </w:r>
      <w:r w:rsidR="00037598">
        <w:t xml:space="preserve"> </w:t>
      </w:r>
      <w:r w:rsidR="00E735B6" w:rsidRPr="00A3189B">
        <w:t>in aanmerking komt.</w:t>
      </w:r>
    </w:p>
    <w:p w14:paraId="0B292EE8" w14:textId="77777777" w:rsidR="00185D06" w:rsidRPr="003A0969" w:rsidRDefault="00185D06" w:rsidP="00C64834">
      <w:pPr>
        <w:rPr>
          <w:rFonts w:cs="Tahoma"/>
          <w:b/>
          <w:szCs w:val="20"/>
        </w:rPr>
      </w:pPr>
    </w:p>
    <w:p w14:paraId="45F94270" w14:textId="77777777" w:rsidR="00C64834" w:rsidRPr="003A0969" w:rsidRDefault="00C64834" w:rsidP="00C64834">
      <w:pPr>
        <w:rPr>
          <w:rFonts w:cs="Tahoma"/>
          <w:b/>
          <w:szCs w:val="20"/>
        </w:rPr>
      </w:pPr>
      <w:r w:rsidRPr="003A0969">
        <w:rPr>
          <w:rFonts w:cs="Tahoma"/>
          <w:b/>
          <w:szCs w:val="20"/>
        </w:rPr>
        <w:t xml:space="preserve">Uitsluitingsgronden </w:t>
      </w:r>
    </w:p>
    <w:p w14:paraId="06769975" w14:textId="77777777" w:rsidR="00C64834" w:rsidRPr="003A0969" w:rsidRDefault="00C64834" w:rsidP="00C64834">
      <w:pPr>
        <w:rPr>
          <w:rFonts w:cs="Tahoma"/>
          <w:szCs w:val="20"/>
        </w:rPr>
      </w:pPr>
      <w:r w:rsidRPr="003A0969">
        <w:rPr>
          <w:rFonts w:cs="Tahoma"/>
          <w:szCs w:val="20"/>
        </w:rPr>
        <w:t>Omstandigheden die, indien</w:t>
      </w:r>
      <w:r w:rsidR="00470F0E">
        <w:rPr>
          <w:rFonts w:cs="Tahoma"/>
          <w:szCs w:val="20"/>
        </w:rPr>
        <w:t xml:space="preserve"> Inschrijver </w:t>
      </w:r>
      <w:r w:rsidRPr="003A0969">
        <w:rPr>
          <w:rFonts w:cs="Tahoma"/>
          <w:szCs w:val="20"/>
        </w:rPr>
        <w:t>daarin verkeert, leiden tot uitsluiting van verdere deelname</w:t>
      </w:r>
      <w:r>
        <w:rPr>
          <w:rFonts w:cs="Tahoma"/>
          <w:szCs w:val="20"/>
        </w:rPr>
        <w:t xml:space="preserve"> </w:t>
      </w:r>
      <w:r w:rsidRPr="003A0969">
        <w:rPr>
          <w:rFonts w:cs="Tahoma"/>
          <w:szCs w:val="20"/>
        </w:rPr>
        <w:t>aan de Aanbesteding.</w:t>
      </w:r>
    </w:p>
    <w:p w14:paraId="0EE9DE05" w14:textId="77777777" w:rsidR="00C64834" w:rsidRPr="003A0969" w:rsidRDefault="00C64834" w:rsidP="00C64834">
      <w:pPr>
        <w:rPr>
          <w:rFonts w:cs="Tahoma"/>
          <w:szCs w:val="20"/>
        </w:rPr>
      </w:pPr>
    </w:p>
    <w:p w14:paraId="3CF7285A" w14:textId="77777777" w:rsidR="00C64834" w:rsidRPr="003A0969" w:rsidRDefault="00C64834" w:rsidP="00C64834">
      <w:pPr>
        <w:rPr>
          <w:rFonts w:cs="Tahoma"/>
          <w:b/>
          <w:szCs w:val="20"/>
        </w:rPr>
      </w:pPr>
      <w:r w:rsidRPr="003A0969">
        <w:rPr>
          <w:rFonts w:cs="Tahoma"/>
          <w:b/>
          <w:szCs w:val="20"/>
        </w:rPr>
        <w:t>Verklaringen</w:t>
      </w:r>
    </w:p>
    <w:p w14:paraId="70D3E9EC" w14:textId="77777777" w:rsidR="00C64834" w:rsidRPr="003A0969" w:rsidRDefault="00C64834" w:rsidP="00C64834">
      <w:pPr>
        <w:rPr>
          <w:rFonts w:cs="Tahoma"/>
          <w:szCs w:val="20"/>
        </w:rPr>
      </w:pPr>
      <w:r w:rsidRPr="003A0969">
        <w:rPr>
          <w:rFonts w:cs="Tahoma"/>
          <w:szCs w:val="20"/>
        </w:rPr>
        <w:t>De bij de</w:t>
      </w:r>
      <w:r w:rsidR="005E4F73">
        <w:rPr>
          <w:rFonts w:cs="Tahoma"/>
          <w:szCs w:val="20"/>
        </w:rPr>
        <w:t xml:space="preserve"> Offerteaanvraag </w:t>
      </w:r>
      <w:r w:rsidRPr="003A0969">
        <w:rPr>
          <w:rFonts w:cs="Tahoma"/>
          <w:szCs w:val="20"/>
        </w:rPr>
        <w:t>aangeleverde verklaringen die op verzoek van de</w:t>
      </w:r>
      <w:r w:rsidR="00470F0E">
        <w:rPr>
          <w:rFonts w:cs="Tahoma"/>
          <w:szCs w:val="20"/>
        </w:rPr>
        <w:t xml:space="preserve"> Opdrachtgever </w:t>
      </w:r>
      <w:r w:rsidRPr="003A0969">
        <w:rPr>
          <w:rFonts w:cs="Tahoma"/>
          <w:szCs w:val="20"/>
        </w:rPr>
        <w:t>door de Inschrijver(s) worden aangeleverd.</w:t>
      </w:r>
    </w:p>
    <w:p w14:paraId="0CC1EBCA" w14:textId="77777777" w:rsidR="00C64834" w:rsidRPr="003A0969" w:rsidRDefault="00C64834" w:rsidP="00C64834">
      <w:pPr>
        <w:rPr>
          <w:rFonts w:cs="Tahoma"/>
          <w:b/>
          <w:szCs w:val="20"/>
        </w:rPr>
      </w:pPr>
    </w:p>
    <w:p w14:paraId="067F4AFA" w14:textId="77777777" w:rsidR="00C64834" w:rsidRPr="003A0969" w:rsidRDefault="00C64834" w:rsidP="00C64834">
      <w:pPr>
        <w:rPr>
          <w:rFonts w:cs="Tahoma"/>
          <w:b/>
          <w:szCs w:val="20"/>
        </w:rPr>
      </w:pPr>
      <w:r w:rsidRPr="003A0969">
        <w:rPr>
          <w:rFonts w:cs="Tahoma"/>
          <w:b/>
          <w:szCs w:val="20"/>
        </w:rPr>
        <w:t>Werkdagen</w:t>
      </w:r>
    </w:p>
    <w:p w14:paraId="5C6BFAD6" w14:textId="77777777" w:rsidR="00C64834" w:rsidRDefault="00C64834" w:rsidP="00C64834">
      <w:pPr>
        <w:rPr>
          <w:rFonts w:cs="Tahoma"/>
          <w:szCs w:val="20"/>
        </w:rPr>
      </w:pPr>
      <w:r w:rsidRPr="003A0969">
        <w:rPr>
          <w:rFonts w:cs="Tahoma"/>
          <w:szCs w:val="20"/>
        </w:rPr>
        <w:t xml:space="preserve">Een kalenderdag, niet zijnde (i) een zaterdag of zondag, (ii) een algemeen erkende feestdag in Nederland of (iii) het equivalent van een algemeen erkende feestdag ingevolge artikel 3 lid 3 van de Algemene Termijnenwet. </w:t>
      </w:r>
    </w:p>
    <w:p w14:paraId="3582CF6A" w14:textId="77777777" w:rsidR="00C64834" w:rsidRDefault="00C64834" w:rsidP="00C64834">
      <w:pPr>
        <w:rPr>
          <w:rFonts w:cs="Tahoma"/>
          <w:szCs w:val="20"/>
        </w:rPr>
      </w:pPr>
      <w:r>
        <w:rPr>
          <w:rFonts w:cs="Tahoma"/>
          <w:szCs w:val="20"/>
        </w:rPr>
        <w:br w:type="page"/>
      </w:r>
    </w:p>
    <w:p w14:paraId="765BF005" w14:textId="77777777" w:rsidR="008F64CF" w:rsidRDefault="005A0BAF" w:rsidP="00C56C42">
      <w:pPr>
        <w:pStyle w:val="Kop1"/>
        <w:numPr>
          <w:ilvl w:val="0"/>
          <w:numId w:val="2"/>
        </w:numPr>
      </w:pPr>
      <w:bookmarkStart w:id="7" w:name="_Toc35591347"/>
      <w:r>
        <w:lastRenderedPageBreak/>
        <w:t>Inleiding</w:t>
      </w:r>
      <w:bookmarkEnd w:id="7"/>
    </w:p>
    <w:p w14:paraId="4013D9D7" w14:textId="77777777" w:rsidR="007E5EEC" w:rsidRPr="00B1452D" w:rsidRDefault="003B6AAF" w:rsidP="00B1452D">
      <w:pPr>
        <w:pStyle w:val="Kop2"/>
      </w:pPr>
      <w:bookmarkStart w:id="8" w:name="_Toc35591348"/>
      <w:r w:rsidRPr="00B1452D">
        <w:t>1.1</w:t>
      </w:r>
      <w:r w:rsidRPr="00B1452D">
        <w:tab/>
      </w:r>
      <w:r w:rsidR="00B21A91" w:rsidRPr="00B1452D">
        <w:t>Algemeen</w:t>
      </w:r>
      <w:bookmarkEnd w:id="8"/>
    </w:p>
    <w:p w14:paraId="5498E7D8" w14:textId="77777777" w:rsidR="007E5EEC" w:rsidRPr="006E4763" w:rsidRDefault="007E5EEC" w:rsidP="00216A61">
      <w:r w:rsidRPr="00121286">
        <w:t xml:space="preserve">Voor u ligt </w:t>
      </w:r>
      <w:r>
        <w:t>de</w:t>
      </w:r>
      <w:r w:rsidR="005E4F73">
        <w:t xml:space="preserve"> Offerteaanvraag </w:t>
      </w:r>
      <w:r w:rsidRPr="00121286">
        <w:t>behorende bij</w:t>
      </w:r>
      <w:r w:rsidR="00470F0E">
        <w:t xml:space="preserve"> </w:t>
      </w:r>
      <w:r w:rsidR="00677623">
        <w:t xml:space="preserve">de </w:t>
      </w:r>
      <w:r w:rsidR="00470F0E">
        <w:t xml:space="preserve">Aanbesteding </w:t>
      </w:r>
      <w:r w:rsidR="00171827">
        <w:t xml:space="preserve">van de Centrale Inkoop Hardware </w:t>
      </w:r>
      <w:r w:rsidR="00677623">
        <w:t xml:space="preserve"> voor de gemeenten Aalsmeer en Amstelveen</w:t>
      </w:r>
      <w:r w:rsidR="004135DC">
        <w:t>.</w:t>
      </w:r>
      <w:r w:rsidR="00D9070A">
        <w:t xml:space="preserve"> </w:t>
      </w:r>
      <w:r w:rsidR="00470F0E">
        <w:t xml:space="preserve">Bij deze Aanbesteding </w:t>
      </w:r>
      <w:r w:rsidR="00D9070A" w:rsidRPr="004135DC">
        <w:t xml:space="preserve">treedt de gemeente Amstelveen </w:t>
      </w:r>
      <w:r w:rsidR="00E7699F" w:rsidRPr="004135DC">
        <w:t xml:space="preserve">mede namens de gemeente Aalsmeer </w:t>
      </w:r>
      <w:r w:rsidR="00D9070A" w:rsidRPr="004135DC">
        <w:t>op als de</w:t>
      </w:r>
      <w:r w:rsidR="00470F0E">
        <w:t xml:space="preserve"> Aanbestedende Dienst</w:t>
      </w:r>
      <w:r w:rsidR="00D9070A" w:rsidRPr="004135DC">
        <w:t>.</w:t>
      </w:r>
      <w:r w:rsidR="00D9070A">
        <w:t xml:space="preserve"> </w:t>
      </w:r>
    </w:p>
    <w:p w14:paraId="0903220A" w14:textId="77777777" w:rsidR="007E5EEC" w:rsidRPr="00121286" w:rsidRDefault="007E5EEC" w:rsidP="008C6021">
      <w:pPr>
        <w:rPr>
          <w:rFonts w:ascii="Arial" w:hAnsi="Arial" w:cs="Arial"/>
          <w:bCs/>
        </w:rPr>
      </w:pPr>
    </w:p>
    <w:p w14:paraId="583D8192" w14:textId="77777777" w:rsidR="007E5EEC" w:rsidRDefault="007E5EEC" w:rsidP="00216A61">
      <w:r>
        <w:t>Naam</w:t>
      </w:r>
      <w:r w:rsidR="00B51065">
        <w:t xml:space="preserve">: </w:t>
      </w:r>
      <w:r w:rsidR="00B51065">
        <w:tab/>
      </w:r>
      <w:r w:rsidR="00B51065">
        <w:tab/>
      </w:r>
      <w:r w:rsidR="00E53B8C">
        <w:t>gemeente</w:t>
      </w:r>
      <w:r w:rsidR="008C6021">
        <w:t xml:space="preserve"> Amstelveen</w:t>
      </w:r>
    </w:p>
    <w:p w14:paraId="4AA090C2" w14:textId="77777777" w:rsidR="007E5EEC" w:rsidRDefault="007E5EEC" w:rsidP="00216A61">
      <w:r>
        <w:t>Adres:</w:t>
      </w:r>
      <w:r>
        <w:tab/>
      </w:r>
      <w:r>
        <w:tab/>
      </w:r>
      <w:r w:rsidR="008C6021">
        <w:t>Laan Nieuwer-Amstel 1</w:t>
      </w:r>
    </w:p>
    <w:p w14:paraId="0CDE50B3" w14:textId="77777777" w:rsidR="007E5EEC" w:rsidRDefault="007E5EEC" w:rsidP="00216A61">
      <w:r>
        <w:tab/>
      </w:r>
      <w:r>
        <w:tab/>
      </w:r>
      <w:r w:rsidR="008C6021">
        <w:t>1182 JR Amstelveen</w:t>
      </w:r>
    </w:p>
    <w:p w14:paraId="47CA9DEC" w14:textId="77777777" w:rsidR="008C6021" w:rsidRDefault="008C6021" w:rsidP="00216A61">
      <w:r>
        <w:t>Postadres:</w:t>
      </w:r>
      <w:r>
        <w:tab/>
        <w:t>postbus 4</w:t>
      </w:r>
      <w:r>
        <w:br/>
      </w:r>
      <w:r>
        <w:tab/>
      </w:r>
      <w:r>
        <w:tab/>
        <w:t>1180 BA Amstelveen</w:t>
      </w:r>
    </w:p>
    <w:p w14:paraId="431937BB" w14:textId="77777777" w:rsidR="007E5EEC" w:rsidRDefault="007E5EEC" w:rsidP="00216A61">
      <w:r>
        <w:t>Telefoon:</w:t>
      </w:r>
      <w:r>
        <w:tab/>
      </w:r>
      <w:r w:rsidR="008C6021">
        <w:t>020-5404911</w:t>
      </w:r>
    </w:p>
    <w:p w14:paraId="397BE856" w14:textId="77777777" w:rsidR="007E5EEC" w:rsidRDefault="007E5EEC" w:rsidP="008C6021">
      <w:pPr>
        <w:rPr>
          <w:rFonts w:ascii="Arial" w:eastAsia="MS Mincho" w:hAnsi="Arial" w:cs="Arial"/>
        </w:rPr>
      </w:pPr>
    </w:p>
    <w:p w14:paraId="618CF831" w14:textId="77777777" w:rsidR="007E5EEC" w:rsidRPr="00216A61" w:rsidRDefault="007E5EEC" w:rsidP="00216A61">
      <w:pPr>
        <w:rPr>
          <w:u w:val="single"/>
        </w:rPr>
      </w:pPr>
      <w:r w:rsidRPr="00216A61">
        <w:rPr>
          <w:u w:val="single"/>
        </w:rPr>
        <w:t xml:space="preserve">Europese </w:t>
      </w:r>
      <w:r w:rsidR="001C40E4">
        <w:rPr>
          <w:u w:val="single"/>
        </w:rPr>
        <w:t>Aanbesteding</w:t>
      </w:r>
    </w:p>
    <w:p w14:paraId="781A5E8B" w14:textId="77777777" w:rsidR="007E5EEC" w:rsidRPr="00AE3DE4" w:rsidRDefault="006A4C06" w:rsidP="00216A61">
      <w:r w:rsidRPr="00AE3DE4">
        <w:t>De</w:t>
      </w:r>
      <w:r w:rsidR="00470F0E">
        <w:t xml:space="preserve"> Aanbesteding </w:t>
      </w:r>
      <w:r w:rsidR="00E7699F" w:rsidRPr="00AE3DE4">
        <w:t xml:space="preserve">vindt </w:t>
      </w:r>
      <w:r w:rsidR="007E5EEC" w:rsidRPr="00AE3DE4">
        <w:t xml:space="preserve">plaats </w:t>
      </w:r>
      <w:r w:rsidR="00E7699F" w:rsidRPr="00AE3DE4">
        <w:t xml:space="preserve">op basis van de openbare procedure </w:t>
      </w:r>
      <w:r w:rsidR="007E5EEC" w:rsidRPr="00AE3DE4">
        <w:t xml:space="preserve">conform de </w:t>
      </w:r>
      <w:r w:rsidR="001C40E4" w:rsidRPr="00AE3DE4">
        <w:t>Aanbestedingswet</w:t>
      </w:r>
      <w:r w:rsidR="007E5EEC" w:rsidRPr="00AE3DE4">
        <w:t xml:space="preserve"> </w:t>
      </w:r>
      <w:r w:rsidR="007E5EEC" w:rsidRPr="00D122BD">
        <w:t>2012</w:t>
      </w:r>
      <w:r w:rsidR="00030665" w:rsidRPr="00D122BD">
        <w:t>, laatstelijk gewijzigd per 1 juli 2016</w:t>
      </w:r>
      <w:r w:rsidR="007E5EEC" w:rsidRPr="00D122BD">
        <w:t xml:space="preserve">. </w:t>
      </w:r>
      <w:r w:rsidR="00463AFE" w:rsidRPr="00D122BD">
        <w:t>De procedure wordt volledig elektronisch uitgevoerd.</w:t>
      </w:r>
    </w:p>
    <w:p w14:paraId="26A9E62C" w14:textId="0AEC02B8" w:rsidR="00437E81" w:rsidRPr="00AE3DE4" w:rsidRDefault="00E7699F" w:rsidP="008C6021">
      <w:pPr>
        <w:rPr>
          <w:rFonts w:cs="Arial"/>
          <w:bCs/>
        </w:rPr>
      </w:pPr>
      <w:r w:rsidRPr="001E704A">
        <w:t>H</w:t>
      </w:r>
      <w:r w:rsidR="007E5EEC" w:rsidRPr="001E704A">
        <w:t>et gunning</w:t>
      </w:r>
      <w:r w:rsidR="003849D3">
        <w:t>s</w:t>
      </w:r>
      <w:r w:rsidR="007E5EEC" w:rsidRPr="001E704A">
        <w:t>criterium</w:t>
      </w:r>
      <w:r w:rsidRPr="001E704A">
        <w:t xml:space="preserve"> is</w:t>
      </w:r>
      <w:r w:rsidR="007E5EEC" w:rsidRPr="001E704A">
        <w:t xml:space="preserve"> </w:t>
      </w:r>
      <w:r w:rsidR="004358A9" w:rsidRPr="001E704A">
        <w:t>E</w:t>
      </w:r>
      <w:r w:rsidR="007E5EEC" w:rsidRPr="001E704A">
        <w:t xml:space="preserve">conomisch </w:t>
      </w:r>
      <w:r w:rsidR="004358A9" w:rsidRPr="001E704A">
        <w:t>M</w:t>
      </w:r>
      <w:r w:rsidR="007E5EEC" w:rsidRPr="001E704A">
        <w:t xml:space="preserve">eest </w:t>
      </w:r>
      <w:r w:rsidR="004358A9" w:rsidRPr="001E704A">
        <w:t>V</w:t>
      </w:r>
      <w:r w:rsidR="007E5EEC" w:rsidRPr="001E704A">
        <w:t>oordelige</w:t>
      </w:r>
      <w:r w:rsidR="00470F0E" w:rsidRPr="001E704A">
        <w:t xml:space="preserve"> Inschrijving </w:t>
      </w:r>
      <w:r w:rsidR="00AE3DE4" w:rsidRPr="001E704A">
        <w:t xml:space="preserve">op basis van de beste </w:t>
      </w:r>
      <w:r w:rsidR="004E2947" w:rsidRPr="001E704A">
        <w:t>prijs</w:t>
      </w:r>
      <w:r w:rsidR="00BD035C">
        <w:t xml:space="preserve"> </w:t>
      </w:r>
      <w:r w:rsidR="004E2947" w:rsidRPr="001E704A">
        <w:t>- kwaliteit</w:t>
      </w:r>
      <w:r w:rsidR="000F5611" w:rsidRPr="001E704A">
        <w:t>verhouding</w:t>
      </w:r>
      <w:r w:rsidR="00AE3DE4" w:rsidRPr="001E704A">
        <w:t xml:space="preserve">. </w:t>
      </w:r>
      <w:r w:rsidR="00470F0E" w:rsidRPr="001E704A">
        <w:rPr>
          <w:rFonts w:cs="Arial"/>
          <w:bCs/>
        </w:rPr>
        <w:t xml:space="preserve">Deze Aanbesteding </w:t>
      </w:r>
      <w:r w:rsidR="00E3605B" w:rsidRPr="001E704A">
        <w:rPr>
          <w:rFonts w:cs="Arial"/>
          <w:bCs/>
        </w:rPr>
        <w:t>kent geen perceelindeling</w:t>
      </w:r>
      <w:r w:rsidR="00AE3DE4" w:rsidRPr="001E704A">
        <w:rPr>
          <w:rFonts w:cs="Arial"/>
          <w:bCs/>
        </w:rPr>
        <w:t>.</w:t>
      </w:r>
    </w:p>
    <w:p w14:paraId="5EEFDA35" w14:textId="77777777" w:rsidR="00437E81" w:rsidRPr="00AE3DE4" w:rsidRDefault="00437E81" w:rsidP="008C6021">
      <w:pPr>
        <w:rPr>
          <w:rFonts w:ascii="Arial" w:hAnsi="Arial" w:cs="Arial"/>
          <w:bCs/>
        </w:rPr>
      </w:pPr>
    </w:p>
    <w:p w14:paraId="3293143F" w14:textId="77777777" w:rsidR="007E5EEC" w:rsidRDefault="00216A61" w:rsidP="00216A61">
      <w:r w:rsidRPr="00AE3DE4">
        <w:t>In de</w:t>
      </w:r>
      <w:r w:rsidR="005E4F73">
        <w:t xml:space="preserve"> Offerteaanvraag </w:t>
      </w:r>
      <w:r w:rsidR="007E5EEC" w:rsidRPr="00AE3DE4">
        <w:t>wordt achtereenvolgens ingegaan op:</w:t>
      </w:r>
      <w:r w:rsidR="00D10BC8">
        <w:br/>
      </w:r>
    </w:p>
    <w:p w14:paraId="4F7C8B6E" w14:textId="77777777" w:rsidR="007E5EEC" w:rsidRPr="00AE3DE4" w:rsidRDefault="0068327F" w:rsidP="00B128D5">
      <w:pPr>
        <w:ind w:left="2124" w:hanging="2124"/>
      </w:pPr>
      <w:r w:rsidRPr="00AE3DE4">
        <w:t xml:space="preserve">Hoofdstuk 1: </w:t>
      </w:r>
      <w:r w:rsidRPr="00AE3DE4">
        <w:tab/>
      </w:r>
      <w:r w:rsidR="00F4312B" w:rsidRPr="00AE3DE4">
        <w:t>Een kor</w:t>
      </w:r>
      <w:r w:rsidR="00C67904" w:rsidRPr="00AE3DE4">
        <w:t>te schets van de</w:t>
      </w:r>
      <w:r w:rsidR="00470F0E">
        <w:t xml:space="preserve"> Aanbestedende Dienst, aanleiding en doel van de A</w:t>
      </w:r>
      <w:r w:rsidR="00F4312B" w:rsidRPr="00AE3DE4">
        <w:t>anbesteding.</w:t>
      </w:r>
    </w:p>
    <w:p w14:paraId="77FDCCEE" w14:textId="77777777" w:rsidR="007E5EEC" w:rsidRPr="00AE3DE4" w:rsidRDefault="007E5EEC" w:rsidP="0068327F">
      <w:r w:rsidRPr="00AE3DE4">
        <w:t xml:space="preserve">Hoofdstuk 2: </w:t>
      </w:r>
      <w:r w:rsidRPr="00AE3DE4">
        <w:tab/>
      </w:r>
      <w:r w:rsidR="00B128D5" w:rsidRPr="00AE3DE4">
        <w:tab/>
      </w:r>
      <w:r w:rsidR="00E92ACE" w:rsidRPr="00AE3DE4">
        <w:t xml:space="preserve">Verloop van de </w:t>
      </w:r>
      <w:r w:rsidR="001C40E4" w:rsidRPr="00AE3DE4">
        <w:t>Aanbesteding</w:t>
      </w:r>
    </w:p>
    <w:p w14:paraId="5EABBBB9" w14:textId="77777777" w:rsidR="007E5EEC" w:rsidRPr="00AE3DE4" w:rsidRDefault="007E5EEC" w:rsidP="0068327F">
      <w:r w:rsidRPr="00AE3DE4">
        <w:t xml:space="preserve">Hoofdstuk 3: </w:t>
      </w:r>
      <w:r w:rsidRPr="00AE3DE4">
        <w:tab/>
      </w:r>
      <w:r w:rsidR="00B128D5" w:rsidRPr="00AE3DE4">
        <w:tab/>
      </w:r>
      <w:r w:rsidR="00F4312B" w:rsidRPr="00AE3DE4">
        <w:t>Vormvoorschriften</w:t>
      </w:r>
      <w:r w:rsidR="00E92ACE" w:rsidRPr="00AE3DE4">
        <w:t>, Uitsluitingsgronden en Geschiktheidseisen</w:t>
      </w:r>
    </w:p>
    <w:p w14:paraId="7D4D8C62" w14:textId="77777777" w:rsidR="006A4C06" w:rsidRDefault="007E5EEC" w:rsidP="00216A61">
      <w:r w:rsidRPr="00AE3DE4">
        <w:t xml:space="preserve">Hoofdstuk 4: </w:t>
      </w:r>
      <w:r w:rsidRPr="00AE3DE4">
        <w:tab/>
      </w:r>
      <w:r w:rsidR="00B128D5" w:rsidRPr="00AE3DE4">
        <w:tab/>
        <w:t>Programma van Eisen</w:t>
      </w:r>
    </w:p>
    <w:p w14:paraId="230F8630" w14:textId="77777777" w:rsidR="0027603B" w:rsidRPr="00AE3DE4" w:rsidRDefault="006A4C06" w:rsidP="00216A61">
      <w:r>
        <w:t>Hoofdstuk 5:</w:t>
      </w:r>
      <w:r>
        <w:tab/>
      </w:r>
      <w:r>
        <w:tab/>
        <w:t>Programma van Wensen</w:t>
      </w:r>
    </w:p>
    <w:p w14:paraId="259B9936" w14:textId="77777777" w:rsidR="007E5EEC" w:rsidRPr="00AE3DE4" w:rsidRDefault="00216A61" w:rsidP="00216A61">
      <w:pPr>
        <w:rPr>
          <w:i/>
          <w:color w:val="FF0000"/>
        </w:rPr>
      </w:pPr>
      <w:r w:rsidRPr="00AE3DE4">
        <w:t xml:space="preserve">Hoofdstuk </w:t>
      </w:r>
      <w:r w:rsidR="006A4C06">
        <w:t>6</w:t>
      </w:r>
      <w:r w:rsidR="00B128D5" w:rsidRPr="00AE3DE4">
        <w:t>:</w:t>
      </w:r>
      <w:r w:rsidR="00B128D5" w:rsidRPr="00AE3DE4">
        <w:tab/>
      </w:r>
      <w:r w:rsidR="00B128D5" w:rsidRPr="00AE3DE4">
        <w:tab/>
      </w:r>
      <w:r w:rsidR="00F4312B" w:rsidRPr="00AE3DE4">
        <w:t>B</w:t>
      </w:r>
      <w:r w:rsidR="00B128D5" w:rsidRPr="00AE3DE4">
        <w:t>eoordelings- en gunningsprocedure</w:t>
      </w:r>
    </w:p>
    <w:p w14:paraId="5D5161D1" w14:textId="77777777" w:rsidR="002D148E" w:rsidRPr="00AE3DE4" w:rsidRDefault="002D148E" w:rsidP="00216A61">
      <w:r w:rsidRPr="00AE3DE4">
        <w:t>Hoofdstuk</w:t>
      </w:r>
      <w:r w:rsidR="006A4C06">
        <w:t xml:space="preserve"> 7</w:t>
      </w:r>
      <w:r w:rsidR="00B128D5" w:rsidRPr="00AE3DE4">
        <w:t>:</w:t>
      </w:r>
      <w:r w:rsidR="00C86AE4" w:rsidRPr="00AE3DE4">
        <w:tab/>
      </w:r>
      <w:r w:rsidR="00C86AE4" w:rsidRPr="00AE3DE4">
        <w:tab/>
        <w:t>Bijlagen</w:t>
      </w:r>
    </w:p>
    <w:p w14:paraId="1622676B" w14:textId="77777777" w:rsidR="00216A61" w:rsidRPr="00AE3DE4" w:rsidRDefault="00216A61" w:rsidP="00216A61"/>
    <w:p w14:paraId="40E63B34" w14:textId="77777777" w:rsidR="00B128D5" w:rsidRPr="00D122BD" w:rsidRDefault="00B128D5" w:rsidP="0014262D">
      <w:r w:rsidRPr="00D122BD">
        <w:t xml:space="preserve">Invulbijlage </w:t>
      </w:r>
      <w:r w:rsidR="00D122BD" w:rsidRPr="00D122BD">
        <w:t>1</w:t>
      </w:r>
      <w:r w:rsidRPr="00D122BD">
        <w:t>:</w:t>
      </w:r>
      <w:r w:rsidRPr="00D122BD">
        <w:tab/>
      </w:r>
      <w:r w:rsidRPr="00D122BD">
        <w:tab/>
      </w:r>
      <w:r w:rsidR="00463AFE" w:rsidRPr="00D122BD">
        <w:t>Uniform Europees Aanbestedingsdocument</w:t>
      </w:r>
      <w:r w:rsidR="00F82245" w:rsidRPr="00D122BD">
        <w:t xml:space="preserve"> (UEA)</w:t>
      </w:r>
      <w:r w:rsidR="00463AFE" w:rsidRPr="00D122BD">
        <w:t xml:space="preserve"> </w:t>
      </w:r>
    </w:p>
    <w:p w14:paraId="5B7A10BB" w14:textId="1F089B9B" w:rsidR="00B128D5" w:rsidRPr="00D122BD" w:rsidRDefault="00D51253" w:rsidP="0014262D">
      <w:r w:rsidRPr="00D122BD">
        <w:t xml:space="preserve">Invulbijlage </w:t>
      </w:r>
      <w:r w:rsidR="00D122BD" w:rsidRPr="00D122BD">
        <w:t>2</w:t>
      </w:r>
      <w:r w:rsidRPr="00D122BD">
        <w:t>:</w:t>
      </w:r>
      <w:r w:rsidRPr="00D122BD">
        <w:tab/>
      </w:r>
      <w:r w:rsidR="00B128D5" w:rsidRPr="00D122BD">
        <w:t xml:space="preserve"> </w:t>
      </w:r>
      <w:r w:rsidR="0095612E" w:rsidRPr="00D122BD">
        <w:tab/>
      </w:r>
      <w:r w:rsidR="00EB5687">
        <w:t>Inschrijfformulier Opslagpercentages</w:t>
      </w:r>
    </w:p>
    <w:p w14:paraId="74E0C3C7" w14:textId="77777777" w:rsidR="00BE04D9" w:rsidRPr="00D122BD" w:rsidRDefault="003462F1" w:rsidP="003462F1">
      <w:pPr>
        <w:ind w:left="2124" w:hanging="2124"/>
      </w:pPr>
      <w:r w:rsidRPr="00D122BD">
        <w:t xml:space="preserve">Invulbijlage </w:t>
      </w:r>
      <w:r w:rsidR="00D122BD" w:rsidRPr="00D122BD">
        <w:t>3</w:t>
      </w:r>
      <w:r w:rsidRPr="00D122BD">
        <w:t>:</w:t>
      </w:r>
      <w:r w:rsidRPr="00D122BD">
        <w:tab/>
      </w:r>
      <w:r w:rsidR="00BE04D9" w:rsidRPr="00D122BD">
        <w:t xml:space="preserve">Standaardverklaring Holding </w:t>
      </w:r>
      <w:r w:rsidR="0026688F" w:rsidRPr="00D122BD">
        <w:t>(indien van toepassing)</w:t>
      </w:r>
    </w:p>
    <w:p w14:paraId="6DC38E12" w14:textId="77777777" w:rsidR="00510200" w:rsidRPr="00D122BD" w:rsidRDefault="00BE04D9" w:rsidP="003462F1">
      <w:pPr>
        <w:ind w:left="2124" w:hanging="2124"/>
      </w:pPr>
      <w:r w:rsidRPr="00D122BD">
        <w:t xml:space="preserve">Invulbijlage </w:t>
      </w:r>
      <w:r w:rsidR="00D122BD" w:rsidRPr="00D122BD">
        <w:t>4</w:t>
      </w:r>
      <w:r w:rsidRPr="00D122BD">
        <w:t>:</w:t>
      </w:r>
      <w:r w:rsidRPr="00D122BD">
        <w:tab/>
        <w:t>Standaardverklaring Garantstelling Leden Samenwerkingsverband</w:t>
      </w:r>
      <w:r w:rsidR="00151639" w:rsidRPr="00D122BD">
        <w:t xml:space="preserve"> (Combinatie</w:t>
      </w:r>
      <w:r w:rsidR="0026688F" w:rsidRPr="00D122BD">
        <w:t>, indien van toepassing</w:t>
      </w:r>
      <w:r w:rsidR="00151639" w:rsidRPr="00D122BD">
        <w:t>)</w:t>
      </w:r>
    </w:p>
    <w:p w14:paraId="022E2E39" w14:textId="77777777" w:rsidR="00510200" w:rsidRPr="00D122BD" w:rsidRDefault="00510200" w:rsidP="0014262D">
      <w:r w:rsidRPr="00D122BD">
        <w:t>Invulbijlage</w:t>
      </w:r>
      <w:r w:rsidR="00903730" w:rsidRPr="00D122BD">
        <w:t xml:space="preserve"> </w:t>
      </w:r>
      <w:r w:rsidR="00D122BD" w:rsidRPr="00D122BD">
        <w:t>5</w:t>
      </w:r>
      <w:r w:rsidRPr="00D122BD">
        <w:t>:</w:t>
      </w:r>
      <w:r w:rsidRPr="00D122BD">
        <w:tab/>
      </w:r>
      <w:r w:rsidRPr="00D122BD">
        <w:tab/>
      </w:r>
      <w:r w:rsidR="003462F1" w:rsidRPr="00D122BD">
        <w:t>Standaardv</w:t>
      </w:r>
      <w:r w:rsidRPr="00D122BD">
        <w:t>erklaring Onderaanneming</w:t>
      </w:r>
      <w:r w:rsidR="0026688F" w:rsidRPr="00D122BD">
        <w:t xml:space="preserve"> (indien van toepassing)</w:t>
      </w:r>
    </w:p>
    <w:p w14:paraId="40AFE08D" w14:textId="77777777" w:rsidR="003176A6" w:rsidRPr="00D122BD" w:rsidRDefault="00BE04D9" w:rsidP="0014262D">
      <w:r w:rsidRPr="00D122BD">
        <w:t xml:space="preserve">Invulbijlage </w:t>
      </w:r>
      <w:r w:rsidR="00D122BD" w:rsidRPr="00D122BD">
        <w:t>6</w:t>
      </w:r>
      <w:r w:rsidRPr="00D122BD">
        <w:t>:</w:t>
      </w:r>
      <w:r w:rsidRPr="00D122BD">
        <w:tab/>
      </w:r>
      <w:r w:rsidRPr="00D122BD">
        <w:tab/>
      </w:r>
      <w:r w:rsidR="00053C36" w:rsidRPr="00D122BD">
        <w:t>Re</w:t>
      </w:r>
      <w:r w:rsidR="00EE16EE">
        <w:t>ferentie(s)</w:t>
      </w:r>
    </w:p>
    <w:p w14:paraId="364662A2" w14:textId="77777777" w:rsidR="00B128D5" w:rsidRPr="005C576D" w:rsidRDefault="00B128D5" w:rsidP="0014262D">
      <w:pPr>
        <w:rPr>
          <w:highlight w:val="yellow"/>
        </w:rPr>
      </w:pPr>
    </w:p>
    <w:p w14:paraId="4542B06D" w14:textId="77777777" w:rsidR="00D51253" w:rsidRPr="00D122BD" w:rsidRDefault="00D51253" w:rsidP="00D51253">
      <w:pPr>
        <w:ind w:left="2124" w:hanging="2124"/>
      </w:pPr>
      <w:r w:rsidRPr="00D122BD">
        <w:t xml:space="preserve">Bijlage </w:t>
      </w:r>
      <w:r w:rsidR="00D122BD">
        <w:t>1</w:t>
      </w:r>
      <w:r w:rsidRPr="00D122BD">
        <w:t>:</w:t>
      </w:r>
      <w:r w:rsidRPr="00D122BD">
        <w:tab/>
      </w:r>
      <w:r w:rsidR="00BF1EC2" w:rsidRPr="00D122BD">
        <w:t>Conceptovereenkomst</w:t>
      </w:r>
    </w:p>
    <w:p w14:paraId="2A771BB1" w14:textId="77777777" w:rsidR="00A9289A" w:rsidRPr="00D122BD" w:rsidRDefault="00A9289A" w:rsidP="00D51253">
      <w:pPr>
        <w:ind w:left="2124" w:hanging="2124"/>
      </w:pPr>
      <w:r w:rsidRPr="00D122BD">
        <w:t xml:space="preserve">Bijlage </w:t>
      </w:r>
      <w:r w:rsidR="00D122BD">
        <w:t>2</w:t>
      </w:r>
      <w:r w:rsidRPr="00D122BD">
        <w:t>:</w:t>
      </w:r>
      <w:r w:rsidRPr="00D122BD">
        <w:tab/>
        <w:t>Klachtenregeling Aanbesteden gemeenten Amstelveen en Aalsmeer</w:t>
      </w:r>
    </w:p>
    <w:p w14:paraId="366E23D4" w14:textId="77777777" w:rsidR="00A9289A" w:rsidRPr="00FF46AC" w:rsidRDefault="00A9289A" w:rsidP="00D51253">
      <w:pPr>
        <w:ind w:left="2124" w:hanging="2124"/>
        <w:rPr>
          <w:lang w:val="en-GB"/>
        </w:rPr>
      </w:pPr>
      <w:proofErr w:type="spellStart"/>
      <w:r w:rsidRPr="00FF46AC">
        <w:rPr>
          <w:lang w:val="en-GB"/>
        </w:rPr>
        <w:t>Bijlage</w:t>
      </w:r>
      <w:proofErr w:type="spellEnd"/>
      <w:r w:rsidRPr="00FF46AC">
        <w:rPr>
          <w:lang w:val="en-GB"/>
        </w:rPr>
        <w:t xml:space="preserve"> </w:t>
      </w:r>
      <w:r w:rsidR="00D122BD" w:rsidRPr="00FF46AC">
        <w:rPr>
          <w:lang w:val="en-GB"/>
        </w:rPr>
        <w:t>3</w:t>
      </w:r>
      <w:r w:rsidRPr="00FF46AC">
        <w:rPr>
          <w:lang w:val="en-GB"/>
        </w:rPr>
        <w:t>:</w:t>
      </w:r>
      <w:r w:rsidRPr="00FF46AC">
        <w:rPr>
          <w:lang w:val="en-GB"/>
        </w:rPr>
        <w:tab/>
      </w:r>
      <w:r w:rsidR="00F14AC7" w:rsidRPr="00FF46AC">
        <w:rPr>
          <w:lang w:val="en-GB"/>
        </w:rPr>
        <w:t>AR</w:t>
      </w:r>
      <w:r w:rsidR="00920D22">
        <w:rPr>
          <w:lang w:val="en-GB"/>
        </w:rPr>
        <w:t>BIT</w:t>
      </w:r>
      <w:r w:rsidR="00F14AC7" w:rsidRPr="00FF46AC">
        <w:rPr>
          <w:lang w:val="en-GB"/>
        </w:rPr>
        <w:t>-2018</w:t>
      </w:r>
    </w:p>
    <w:p w14:paraId="3A613D47" w14:textId="77777777" w:rsidR="00A823AA" w:rsidRPr="00FF46AC" w:rsidRDefault="005C576D" w:rsidP="005C576D">
      <w:pPr>
        <w:ind w:left="2124" w:hanging="2124"/>
        <w:rPr>
          <w:lang w:val="en-GB"/>
        </w:rPr>
      </w:pPr>
      <w:proofErr w:type="spellStart"/>
      <w:r w:rsidRPr="00FF46AC">
        <w:rPr>
          <w:lang w:val="en-GB"/>
        </w:rPr>
        <w:t>Bijlage</w:t>
      </w:r>
      <w:proofErr w:type="spellEnd"/>
      <w:r w:rsidRPr="00FF46AC">
        <w:rPr>
          <w:lang w:val="en-GB"/>
        </w:rPr>
        <w:t xml:space="preserve"> </w:t>
      </w:r>
      <w:r w:rsidR="00D122BD" w:rsidRPr="00FF46AC">
        <w:rPr>
          <w:lang w:val="en-GB"/>
        </w:rPr>
        <w:t>4</w:t>
      </w:r>
      <w:r w:rsidRPr="00FF46AC">
        <w:rPr>
          <w:lang w:val="en-GB"/>
        </w:rPr>
        <w:t>:</w:t>
      </w:r>
      <w:r w:rsidR="006F0436" w:rsidRPr="00FF46AC">
        <w:rPr>
          <w:lang w:val="en-GB"/>
        </w:rPr>
        <w:tab/>
      </w:r>
      <w:r w:rsidR="001233E4" w:rsidRPr="00FF46AC">
        <w:rPr>
          <w:lang w:val="en-GB"/>
        </w:rPr>
        <w:t>Toepassing Social Return on Investment</w:t>
      </w:r>
    </w:p>
    <w:p w14:paraId="3F78AEA6" w14:textId="77777777" w:rsidR="005C576D" w:rsidRPr="0076134D" w:rsidRDefault="005C576D" w:rsidP="00DD1AE3">
      <w:pPr>
        <w:ind w:left="2124" w:hanging="2124"/>
        <w:rPr>
          <w:lang w:val="en-US"/>
        </w:rPr>
      </w:pPr>
    </w:p>
    <w:p w14:paraId="13D0F8B0" w14:textId="77777777" w:rsidR="0027603B" w:rsidRPr="0076134D" w:rsidRDefault="0027603B">
      <w:pPr>
        <w:rPr>
          <w:lang w:val="en-US"/>
        </w:rPr>
      </w:pPr>
    </w:p>
    <w:p w14:paraId="52E13E5F" w14:textId="77777777" w:rsidR="00F925F7" w:rsidRPr="00B1452D" w:rsidRDefault="003B6AAF" w:rsidP="00B1452D">
      <w:pPr>
        <w:pStyle w:val="Kop2"/>
      </w:pPr>
      <w:bookmarkStart w:id="9" w:name="_Toc35591349"/>
      <w:r w:rsidRPr="00B1452D">
        <w:t>1.2</w:t>
      </w:r>
      <w:r w:rsidRPr="00B1452D">
        <w:tab/>
      </w:r>
      <w:r w:rsidR="00D46B7E" w:rsidRPr="00B1452D">
        <w:t xml:space="preserve">Aanbestedende </w:t>
      </w:r>
      <w:r w:rsidR="001C40E4" w:rsidRPr="00B1452D">
        <w:t>Dienst</w:t>
      </w:r>
      <w:bookmarkEnd w:id="9"/>
    </w:p>
    <w:p w14:paraId="26229276" w14:textId="77777777" w:rsidR="005E14FE" w:rsidRDefault="00FF46AC" w:rsidP="00687D0A">
      <w:r>
        <w:t>De A</w:t>
      </w:r>
      <w:r w:rsidR="00470F0E">
        <w:t xml:space="preserve">anbestedende </w:t>
      </w:r>
      <w:r>
        <w:t>D</w:t>
      </w:r>
      <w:r w:rsidR="00470F0E">
        <w:t xml:space="preserve">ienst voor deze Aanbesteding </w:t>
      </w:r>
      <w:r w:rsidR="005E14FE">
        <w:t>i</w:t>
      </w:r>
      <w:r w:rsidR="00470F0E">
        <w:t xml:space="preserve">s de gemeente Amstelveen. Deze Aanbesteding </w:t>
      </w:r>
      <w:r w:rsidR="005E14FE">
        <w:t xml:space="preserve">wordt tevens gedaan voor de gemeente Aalsmeer. </w:t>
      </w:r>
    </w:p>
    <w:p w14:paraId="17598B71" w14:textId="77777777" w:rsidR="005E14FE" w:rsidRDefault="005E14FE" w:rsidP="00687D0A"/>
    <w:p w14:paraId="614727F8" w14:textId="77777777" w:rsidR="001D69ED" w:rsidRDefault="001D69ED" w:rsidP="001D69ED">
      <w:r>
        <w:t xml:space="preserve">Sinds 1 januari 2013 is Amstelveen ambtelijk gefuseerd met de gemeente Aalsmeer. Dit is landelijk </w:t>
      </w:r>
      <w:r w:rsidRPr="00D221F3">
        <w:t xml:space="preserve">de meest grootschalige en vergaande samenwerking tussen twee ambtelijke apparaten waarvan beide gemeentebesturen apart blijven voortbestaan. </w:t>
      </w:r>
      <w:r>
        <w:t xml:space="preserve">De samenwerking is overeengekomen in een centrumregeling ambtelijke samenwerking en een Dienstverleningshandvest Aalsmeer-Amstelveen. </w:t>
      </w:r>
    </w:p>
    <w:p w14:paraId="01D53E99" w14:textId="77777777" w:rsidR="001D69ED" w:rsidRDefault="001D69ED" w:rsidP="001D69ED"/>
    <w:p w14:paraId="41EF0A40" w14:textId="4F70C4DB" w:rsidR="00FA1A7B" w:rsidRPr="000758F6" w:rsidRDefault="00FA1A7B" w:rsidP="00FA1A7B">
      <w:r w:rsidRPr="000758F6">
        <w:t xml:space="preserve">Gedurende 2020 wordt door beide gemeenten bekeken of en hoe er nog verder wordt samengewerkt in de komende jaren. </w:t>
      </w:r>
      <w:r>
        <w:t>Voor deze aanbesteding wordt er één overeenkomst voor beide gemeenten afgesloten.</w:t>
      </w:r>
      <w:r w:rsidRPr="000758F6">
        <w:t xml:space="preserve"> </w:t>
      </w:r>
    </w:p>
    <w:p w14:paraId="0A69012F" w14:textId="77777777" w:rsidR="00FA1A7B" w:rsidRPr="000758F6" w:rsidRDefault="00FA1A7B" w:rsidP="00FA1A7B">
      <w:r w:rsidRPr="000758F6">
        <w:br/>
        <w:t xml:space="preserve">Op 1 januari 2020 telde de gemeente Amstelveen: </w:t>
      </w:r>
      <w:r w:rsidRPr="000758F6">
        <w:tab/>
        <w:t>91.694 inwoners.</w:t>
      </w:r>
    </w:p>
    <w:p w14:paraId="2486B763" w14:textId="77777777" w:rsidR="008711DF" w:rsidRDefault="00FA1A7B" w:rsidP="00687D0A">
      <w:r w:rsidRPr="000758F6">
        <w:t>Op 1 januari 2020 telde de gemeente Aalsmeer:</w:t>
      </w:r>
      <w:r w:rsidRPr="000758F6">
        <w:tab/>
        <w:t>31.865</w:t>
      </w:r>
      <w:r w:rsidRPr="000758F6">
        <w:tab/>
        <w:t>inwoners.</w:t>
      </w:r>
    </w:p>
    <w:p w14:paraId="59B33AAF" w14:textId="194F391E" w:rsidR="005E14FE" w:rsidRPr="008711DF" w:rsidRDefault="005E14FE" w:rsidP="00687D0A">
      <w:pPr>
        <w:rPr>
          <w:u w:val="single"/>
        </w:rPr>
      </w:pPr>
      <w:r w:rsidRPr="008711DF">
        <w:rPr>
          <w:u w:val="single"/>
        </w:rPr>
        <w:lastRenderedPageBreak/>
        <w:t>Gemeentelijke samenwerking Belastingen</w:t>
      </w:r>
    </w:p>
    <w:p w14:paraId="4BDF41E3" w14:textId="77777777" w:rsidR="005E14FE" w:rsidRDefault="005E14FE" w:rsidP="00687D0A">
      <w:r>
        <w:t>Naast de gezamenlijke ambtelijke organisatie met Aalsmeer is Amstelveen bovendien gastheer voor een samenwerkingsverband van zes gemeenten dat zich bezighoudt met gemeentelijke belastingen. De taken bestaan uit: uitvoering van de Wet WOZ en de heffing en invordering van gemeentelijke belastingen ten behoeve van de deelnemende gemeenten.</w:t>
      </w:r>
    </w:p>
    <w:p w14:paraId="4EEF7409" w14:textId="77777777" w:rsidR="005E14FE" w:rsidRDefault="005E14FE" w:rsidP="00687D0A"/>
    <w:p w14:paraId="53435D8D" w14:textId="77777777" w:rsidR="005E14FE" w:rsidRDefault="005E14FE" w:rsidP="00687D0A">
      <w:r>
        <w:t xml:space="preserve">Gemeente Amstelveen voert belastingtaken uit voor de gemeenten Aalsmeer, Amstelveen, Diemen, Ouder-Amstel, Uithoorn en De Ronde Venen. Voor de uitvoering van dit samenwerkingsverband is een gezamenlijke uitvoeringsorganisatie ingericht, genaamd ‘Gemeentebelastingen Amstelland’. Deze uitvoeringsorganisatie is ondergebracht bij de gastheergemeente Amstelveen. </w:t>
      </w:r>
    </w:p>
    <w:p w14:paraId="5A68D3B8" w14:textId="77777777" w:rsidR="00292755" w:rsidRDefault="005E14FE" w:rsidP="00687D0A">
      <w:r>
        <w:t>Jaarlijks legt gemeente Amstelveen verantwoording af aan de deelnemende gemeenten over de uitvoering van de Wet WOZ en de heffing en inning van gemeentelijke belastingen die zij voor de deelnemende gemeenten heeft verzorgd.</w:t>
      </w:r>
    </w:p>
    <w:p w14:paraId="028F3076" w14:textId="77777777" w:rsidR="005E14FE" w:rsidRDefault="005E14FE" w:rsidP="005E14FE"/>
    <w:p w14:paraId="4A42C096" w14:textId="77777777" w:rsidR="00D46B7E" w:rsidRPr="00B1452D" w:rsidRDefault="003B6AAF" w:rsidP="00B1452D">
      <w:pPr>
        <w:pStyle w:val="Kop2"/>
      </w:pPr>
      <w:bookmarkStart w:id="10" w:name="_Toc35591350"/>
      <w:r w:rsidRPr="00B1452D">
        <w:t>1.3</w:t>
      </w:r>
      <w:r w:rsidRPr="00B1452D">
        <w:tab/>
      </w:r>
      <w:r w:rsidR="00D46B7E" w:rsidRPr="00B1452D">
        <w:t>Overige relevante informatie</w:t>
      </w:r>
      <w:bookmarkEnd w:id="10"/>
    </w:p>
    <w:p w14:paraId="7DE30A4A" w14:textId="77777777" w:rsidR="00E20147" w:rsidRPr="00315325" w:rsidRDefault="00E20147" w:rsidP="00975F01">
      <w:r w:rsidRPr="00315325">
        <w:t>Voor meer informatie over de</w:t>
      </w:r>
      <w:r w:rsidR="00470F0E">
        <w:t xml:space="preserve"> Aanbestedende Dienst</w:t>
      </w:r>
      <w:r w:rsidRPr="00315325">
        <w:t xml:space="preserve"> wordt verwezen naar de website </w:t>
      </w:r>
      <w:hyperlink r:id="rId12" w:history="1">
        <w:r w:rsidRPr="00315325">
          <w:rPr>
            <w:rStyle w:val="Hyperlink"/>
            <w:rFonts w:eastAsia="MS Mincho"/>
          </w:rPr>
          <w:t>www.amstelveen.nl</w:t>
        </w:r>
      </w:hyperlink>
      <w:r w:rsidRPr="00315325">
        <w:t xml:space="preserve">. </w:t>
      </w:r>
    </w:p>
    <w:p w14:paraId="0A0EBAE3" w14:textId="77777777" w:rsidR="00151639" w:rsidRPr="00315325" w:rsidRDefault="00151639" w:rsidP="00975F01"/>
    <w:p w14:paraId="72244FA2" w14:textId="77777777" w:rsidR="00151639" w:rsidRDefault="00151639" w:rsidP="00975F01">
      <w:r w:rsidRPr="00315325">
        <w:t xml:space="preserve">Voor informatie over de gemeente Aalsmeer wordt verwezen naar de website </w:t>
      </w:r>
      <w:hyperlink r:id="rId13" w:history="1">
        <w:r w:rsidRPr="00315325">
          <w:rPr>
            <w:rStyle w:val="Hyperlink"/>
            <w:rFonts w:eastAsia="MS Mincho"/>
          </w:rPr>
          <w:t>www.aalsmeer.nl</w:t>
        </w:r>
      </w:hyperlink>
      <w:r w:rsidRPr="00315325">
        <w:t>.</w:t>
      </w:r>
      <w:r>
        <w:t xml:space="preserve"> </w:t>
      </w:r>
    </w:p>
    <w:p w14:paraId="760FEA64" w14:textId="77777777" w:rsidR="002E4033" w:rsidRDefault="002E4033" w:rsidP="00E20147">
      <w:pPr>
        <w:rPr>
          <w:rFonts w:eastAsia="MS Mincho"/>
        </w:rPr>
      </w:pPr>
    </w:p>
    <w:p w14:paraId="5B9FF7EF" w14:textId="77777777" w:rsidR="00974A58" w:rsidRPr="00B1452D" w:rsidRDefault="007B3AD9" w:rsidP="00B1452D">
      <w:pPr>
        <w:pStyle w:val="Kop2"/>
      </w:pPr>
      <w:bookmarkStart w:id="11" w:name="_Toc35591351"/>
      <w:r w:rsidRPr="00B1452D">
        <w:t>1.4</w:t>
      </w:r>
      <w:r w:rsidRPr="00B1452D">
        <w:tab/>
        <w:t>Doel van de Aanbesteding</w:t>
      </w:r>
      <w:bookmarkEnd w:id="11"/>
    </w:p>
    <w:p w14:paraId="22F78489" w14:textId="59846F99" w:rsidR="00C14E4F" w:rsidRPr="00C14E4F" w:rsidRDefault="00C14E4F" w:rsidP="00C14E4F">
      <w:r w:rsidRPr="008711DF">
        <w:t xml:space="preserve">De </w:t>
      </w:r>
      <w:r w:rsidR="008711DF" w:rsidRPr="008711DF">
        <w:t>Opdrachtgever</w:t>
      </w:r>
      <w:r w:rsidRPr="008711DF">
        <w:t xml:space="preserve"> wenst een raamovereenkomst te sluiten voor de levering van hardware voor</w:t>
      </w:r>
      <w:r w:rsidRPr="00C14E4F">
        <w:t xml:space="preserve">  </w:t>
      </w:r>
    </w:p>
    <w:p w14:paraId="0CA44727" w14:textId="0700EE76" w:rsidR="00C14E4F" w:rsidRPr="00C14E4F" w:rsidRDefault="00C14E4F" w:rsidP="00C14E4F">
      <w:r w:rsidRPr="00C14E4F">
        <w:t xml:space="preserve">werkplekken en infrastructuur inclusief dienstverlening. De </w:t>
      </w:r>
      <w:r w:rsidR="008711DF">
        <w:t>Opdrachtgever</w:t>
      </w:r>
      <w:r w:rsidRPr="00C14E4F">
        <w:t xml:space="preserve"> wenst hiervoor één (1)  </w:t>
      </w:r>
    </w:p>
    <w:p w14:paraId="154A4C4E" w14:textId="77777777" w:rsidR="00C14E4F" w:rsidRPr="00C14E4F" w:rsidRDefault="00C14E4F" w:rsidP="00C14E4F">
      <w:r w:rsidRPr="00C14E4F">
        <w:t xml:space="preserve">Opdrachtnemer te contracteren die beschikt over goede inkoopcondities, merkonafhankelijk is, in  </w:t>
      </w:r>
    </w:p>
    <w:p w14:paraId="5E5E1B75" w14:textId="77777777" w:rsidR="00C14E4F" w:rsidRPr="00C14E4F" w:rsidRDefault="00C14E4F" w:rsidP="00C14E4F">
      <w:r w:rsidRPr="00C14E4F">
        <w:t xml:space="preserve">staat is een zo breed mogelijk assortiment A-merken aan te bieden en de door de gemeente  </w:t>
      </w:r>
    </w:p>
    <w:p w14:paraId="5B505083" w14:textId="77777777" w:rsidR="00C14E4F" w:rsidRDefault="00C14E4F" w:rsidP="00C14E4F">
      <w:pPr>
        <w:rPr>
          <w:b/>
          <w:bCs/>
        </w:rPr>
      </w:pPr>
      <w:r w:rsidRPr="00C14E4F">
        <w:t>gevraagde diensten kan leveren. Deze worden beschreven in paragraaf 1.5</w:t>
      </w:r>
      <w:r w:rsidR="00CA7258">
        <w:t>.</w:t>
      </w:r>
      <w:r w:rsidRPr="00C14E4F">
        <w:t xml:space="preserve">   </w:t>
      </w:r>
    </w:p>
    <w:p w14:paraId="332D98D8" w14:textId="77777777" w:rsidR="00C14E4F" w:rsidRDefault="00C14E4F" w:rsidP="00C14E4F">
      <w:pPr>
        <w:pStyle w:val="Kop2"/>
        <w:rPr>
          <w:rFonts w:eastAsiaTheme="minorHAnsi" w:cstheme="minorBidi"/>
          <w:b w:val="0"/>
          <w:bCs w:val="0"/>
          <w:sz w:val="18"/>
          <w:szCs w:val="18"/>
        </w:rPr>
      </w:pPr>
    </w:p>
    <w:p w14:paraId="774D557B" w14:textId="77777777" w:rsidR="00196D02" w:rsidRDefault="00196D02" w:rsidP="00C14E4F">
      <w:pPr>
        <w:pStyle w:val="Kop2"/>
      </w:pPr>
      <w:bookmarkStart w:id="12" w:name="_Toc35591352"/>
      <w:r w:rsidRPr="00EB5687">
        <w:t>1.5</w:t>
      </w:r>
      <w:r w:rsidRPr="00EB5687">
        <w:tab/>
        <w:t>Beschrijving van de Opdracht</w:t>
      </w:r>
      <w:bookmarkEnd w:id="12"/>
    </w:p>
    <w:p w14:paraId="5BDBAA9F" w14:textId="78876C50" w:rsidR="0055170E" w:rsidRDefault="0055170E" w:rsidP="00D243DD">
      <w:r>
        <w:t xml:space="preserve">Opdrachtgever zoekt een </w:t>
      </w:r>
      <w:proofErr w:type="spellStart"/>
      <w:r w:rsidR="00D243DD" w:rsidRPr="0055170E">
        <w:t>een</w:t>
      </w:r>
      <w:proofErr w:type="spellEnd"/>
      <w:r w:rsidR="00D243DD" w:rsidRPr="0055170E">
        <w:t xml:space="preserve"> leverancier die voor </w:t>
      </w:r>
      <w:r>
        <w:t>de gemeenten Aalsmeer en Amstelveen</w:t>
      </w:r>
      <w:r w:rsidR="00D243DD" w:rsidRPr="0055170E">
        <w:t xml:space="preserve"> </w:t>
      </w:r>
      <w:r>
        <w:t xml:space="preserve">onderstaande hardware </w:t>
      </w:r>
      <w:r w:rsidR="00D243DD" w:rsidRPr="0055170E">
        <w:t>inkoopt, opslaat</w:t>
      </w:r>
      <w:r>
        <w:t>, transport verzorgt en levert. Daarnaast wordt van de leverancier verwacht dat hij meedenkt in alternatieven</w:t>
      </w:r>
      <w:r w:rsidR="00EB5687">
        <w:t xml:space="preserve"> en bijbehorende </w:t>
      </w:r>
      <w:r>
        <w:t xml:space="preserve">dienstverlening </w:t>
      </w:r>
      <w:r w:rsidR="003F2572">
        <w:t xml:space="preserve">(zie Hoofdstuk 4 Programma van Eisen) </w:t>
      </w:r>
      <w:r>
        <w:t>kan verzorgen.</w:t>
      </w:r>
    </w:p>
    <w:p w14:paraId="09C87366" w14:textId="27708437" w:rsidR="00D243DD" w:rsidRDefault="00D243DD" w:rsidP="0055170E">
      <w:pPr>
        <w:spacing w:line="240" w:lineRule="atLeast"/>
        <w:ind w:right="-851"/>
      </w:pPr>
    </w:p>
    <w:p w14:paraId="151F5D05" w14:textId="7D37D8DA" w:rsidR="00D243DD" w:rsidRPr="00D243DD" w:rsidRDefault="00D243DD" w:rsidP="00D243DD">
      <w:pPr>
        <w:rPr>
          <w:rFonts w:cs="Times New Roman"/>
          <w:color w:val="010302"/>
          <w:u w:val="single"/>
        </w:rPr>
      </w:pPr>
      <w:r w:rsidRPr="00D243DD">
        <w:rPr>
          <w:rFonts w:cs="Arial"/>
          <w:color w:val="000000"/>
          <w:spacing w:val="-2"/>
          <w:u w:val="single"/>
        </w:rPr>
        <w:t>H</w:t>
      </w:r>
      <w:r w:rsidRPr="00D243DD">
        <w:rPr>
          <w:rFonts w:cs="Arial"/>
          <w:color w:val="000000"/>
          <w:u w:val="single"/>
        </w:rPr>
        <w:t>ardwa</w:t>
      </w:r>
      <w:r w:rsidRPr="00D243DD">
        <w:rPr>
          <w:rFonts w:cs="Arial"/>
          <w:color w:val="000000"/>
          <w:spacing w:val="-2"/>
          <w:u w:val="single"/>
        </w:rPr>
        <w:t>r</w:t>
      </w:r>
      <w:r w:rsidRPr="00D243DD">
        <w:rPr>
          <w:rFonts w:cs="Arial"/>
          <w:color w:val="000000"/>
          <w:u w:val="single"/>
        </w:rPr>
        <w:t>e voo</w:t>
      </w:r>
      <w:r w:rsidRPr="00D243DD">
        <w:rPr>
          <w:rFonts w:cs="Arial"/>
          <w:color w:val="000000"/>
          <w:spacing w:val="-2"/>
          <w:u w:val="single"/>
        </w:rPr>
        <w:t>r</w:t>
      </w:r>
      <w:r w:rsidRPr="00D243DD">
        <w:rPr>
          <w:rFonts w:cs="Arial"/>
          <w:color w:val="000000"/>
          <w:u w:val="single"/>
        </w:rPr>
        <w:t xml:space="preserve"> we</w:t>
      </w:r>
      <w:r w:rsidRPr="00D243DD">
        <w:rPr>
          <w:rFonts w:cs="Arial"/>
          <w:color w:val="000000"/>
          <w:spacing w:val="-2"/>
          <w:u w:val="single"/>
        </w:rPr>
        <w:t>r</w:t>
      </w:r>
      <w:r w:rsidRPr="00D243DD">
        <w:rPr>
          <w:rFonts w:cs="Arial"/>
          <w:color w:val="000000"/>
          <w:u w:val="single"/>
        </w:rPr>
        <w:t>kpl</w:t>
      </w:r>
      <w:r w:rsidRPr="00D243DD">
        <w:rPr>
          <w:rFonts w:cs="Arial"/>
          <w:color w:val="000000"/>
          <w:spacing w:val="-2"/>
          <w:u w:val="single"/>
        </w:rPr>
        <w:t>e</w:t>
      </w:r>
      <w:r w:rsidRPr="00D243DD">
        <w:rPr>
          <w:rFonts w:cs="Arial"/>
          <w:color w:val="000000"/>
          <w:u w:val="single"/>
        </w:rPr>
        <w:t>kk</w:t>
      </w:r>
      <w:r w:rsidRPr="00D243DD">
        <w:rPr>
          <w:rFonts w:cs="Arial"/>
          <w:color w:val="000000"/>
          <w:spacing w:val="-2"/>
          <w:u w:val="single"/>
        </w:rPr>
        <w:t>e</w:t>
      </w:r>
      <w:r w:rsidRPr="00D243DD">
        <w:rPr>
          <w:rFonts w:cs="Arial"/>
          <w:color w:val="000000"/>
          <w:u w:val="single"/>
        </w:rPr>
        <w:t>n en inf</w:t>
      </w:r>
      <w:r w:rsidRPr="00D243DD">
        <w:rPr>
          <w:rFonts w:cs="Arial"/>
          <w:color w:val="000000"/>
          <w:spacing w:val="-2"/>
          <w:u w:val="single"/>
        </w:rPr>
        <w:t>r</w:t>
      </w:r>
      <w:r w:rsidRPr="00D243DD">
        <w:rPr>
          <w:rFonts w:cs="Arial"/>
          <w:color w:val="000000"/>
          <w:u w:val="single"/>
        </w:rPr>
        <w:t xml:space="preserve">astructuur </w:t>
      </w:r>
      <w:r w:rsidRPr="00D243DD">
        <w:rPr>
          <w:rFonts w:cs="Arial"/>
          <w:color w:val="000000"/>
          <w:spacing w:val="-2"/>
          <w:u w:val="single"/>
        </w:rPr>
        <w:t>(</w:t>
      </w:r>
      <w:r w:rsidRPr="00D243DD">
        <w:rPr>
          <w:rFonts w:cs="Arial"/>
          <w:color w:val="000000"/>
          <w:u w:val="single"/>
        </w:rPr>
        <w:t>vervang</w:t>
      </w:r>
      <w:r w:rsidRPr="00D243DD">
        <w:rPr>
          <w:rFonts w:cs="Arial"/>
          <w:color w:val="000000"/>
          <w:spacing w:val="-3"/>
          <w:u w:val="single"/>
        </w:rPr>
        <w:t>i</w:t>
      </w:r>
      <w:r w:rsidRPr="00D243DD">
        <w:rPr>
          <w:rFonts w:cs="Arial"/>
          <w:color w:val="000000"/>
          <w:u w:val="single"/>
        </w:rPr>
        <w:t>ng/uitbreiding</w:t>
      </w:r>
      <w:r w:rsidRPr="00D243DD">
        <w:rPr>
          <w:rFonts w:cs="Arial"/>
          <w:color w:val="000000"/>
          <w:spacing w:val="-2"/>
          <w:u w:val="single"/>
        </w:rPr>
        <w:t>)</w:t>
      </w:r>
      <w:r w:rsidRPr="00D243DD">
        <w:rPr>
          <w:rFonts w:cs="Arial"/>
          <w:color w:val="000000"/>
          <w:u w:val="single"/>
        </w:rPr>
        <w:br/>
      </w:r>
    </w:p>
    <w:p w14:paraId="6F40419C" w14:textId="6F77BE42" w:rsidR="00D243DD" w:rsidRPr="00EB5687" w:rsidRDefault="00D243DD" w:rsidP="00EB5687">
      <w:pPr>
        <w:rPr>
          <w:rFonts w:cs="Times New Roman"/>
          <w:color w:val="010302"/>
        </w:rPr>
      </w:pPr>
      <w:r w:rsidRPr="00EB5687">
        <w:rPr>
          <w:rFonts w:cs="Arial"/>
          <w:color w:val="000000"/>
        </w:rPr>
        <w:t>Levering van hardwa</w:t>
      </w:r>
      <w:r w:rsidRPr="00EB5687">
        <w:rPr>
          <w:rFonts w:cs="Arial"/>
          <w:color w:val="000000"/>
          <w:spacing w:val="-2"/>
        </w:rPr>
        <w:t>r</w:t>
      </w:r>
      <w:r w:rsidRPr="00EB5687">
        <w:rPr>
          <w:rFonts w:cs="Arial"/>
          <w:color w:val="000000"/>
        </w:rPr>
        <w:t>e voor de volg</w:t>
      </w:r>
      <w:r w:rsidRPr="00EB5687">
        <w:rPr>
          <w:rFonts w:cs="Arial"/>
          <w:color w:val="000000"/>
          <w:spacing w:val="-2"/>
        </w:rPr>
        <w:t>e</w:t>
      </w:r>
      <w:r w:rsidRPr="00EB5687">
        <w:rPr>
          <w:rFonts w:cs="Arial"/>
          <w:color w:val="000000"/>
        </w:rPr>
        <w:t>nde omgeving</w:t>
      </w:r>
      <w:r w:rsidRPr="00EB5687">
        <w:rPr>
          <w:rFonts w:cs="Arial"/>
          <w:color w:val="000000"/>
          <w:spacing w:val="-2"/>
        </w:rPr>
        <w:t>e</w:t>
      </w:r>
      <w:r w:rsidRPr="00EB5687">
        <w:rPr>
          <w:rFonts w:cs="Arial"/>
          <w:color w:val="000000"/>
        </w:rPr>
        <w:t>n</w:t>
      </w:r>
      <w:r w:rsidRPr="00EB5687">
        <w:rPr>
          <w:rFonts w:cs="Arial"/>
          <w:color w:val="000000"/>
          <w:spacing w:val="-2"/>
        </w:rPr>
        <w:t>:</w:t>
      </w:r>
      <w:r w:rsidRPr="00EB5687">
        <w:rPr>
          <w:rFonts w:cs="Arial"/>
          <w:color w:val="000000"/>
        </w:rPr>
        <w:t xml:space="preserve">   </w:t>
      </w:r>
    </w:p>
    <w:p w14:paraId="0F21F1BD" w14:textId="6CE32916" w:rsidR="00D243DD" w:rsidRPr="00D243DD" w:rsidRDefault="00D243DD" w:rsidP="00D243DD">
      <w:pPr>
        <w:ind w:firstLine="567"/>
        <w:rPr>
          <w:rFonts w:cs="Times New Roman"/>
          <w:color w:val="010302"/>
          <w:lang w:val="en-US"/>
        </w:rPr>
      </w:pPr>
      <w:r w:rsidRPr="0055170E">
        <w:rPr>
          <w:rFonts w:cs="Arial"/>
          <w:color w:val="000000"/>
          <w:lang w:val="en-US"/>
        </w:rPr>
        <w:t>-</w:t>
      </w:r>
      <w:r w:rsidRPr="0055170E">
        <w:rPr>
          <w:rFonts w:cs="Arial"/>
          <w:color w:val="000000"/>
          <w:lang w:val="en-US"/>
        </w:rPr>
        <w:tab/>
      </w:r>
      <w:proofErr w:type="spellStart"/>
      <w:r w:rsidRPr="0055170E">
        <w:rPr>
          <w:rFonts w:cs="Arial"/>
          <w:color w:val="000000"/>
          <w:lang w:val="en-US"/>
        </w:rPr>
        <w:t>Se</w:t>
      </w:r>
      <w:r w:rsidRPr="0055170E">
        <w:rPr>
          <w:rFonts w:cs="Arial"/>
          <w:color w:val="000000"/>
          <w:spacing w:val="-2"/>
          <w:lang w:val="en-US"/>
        </w:rPr>
        <w:t>r</w:t>
      </w:r>
      <w:r w:rsidRPr="0055170E">
        <w:rPr>
          <w:rFonts w:cs="Arial"/>
          <w:color w:val="000000"/>
          <w:lang w:val="en-US"/>
        </w:rPr>
        <w:t>veromg</w:t>
      </w:r>
      <w:r w:rsidRPr="0055170E">
        <w:rPr>
          <w:rFonts w:cs="Arial"/>
          <w:color w:val="000000"/>
          <w:spacing w:val="-2"/>
          <w:lang w:val="en-US"/>
        </w:rPr>
        <w:t>e</w:t>
      </w:r>
      <w:r w:rsidRPr="0055170E">
        <w:rPr>
          <w:rFonts w:cs="Arial"/>
          <w:color w:val="000000"/>
          <w:lang w:val="en-US"/>
        </w:rPr>
        <w:t>ving</w:t>
      </w:r>
      <w:proofErr w:type="spellEnd"/>
      <w:r w:rsidRPr="0055170E">
        <w:rPr>
          <w:rFonts w:cs="Arial"/>
          <w:color w:val="000000"/>
          <w:spacing w:val="-2"/>
          <w:lang w:val="en-US"/>
        </w:rPr>
        <w:t>:</w:t>
      </w:r>
      <w:r w:rsidRPr="0055170E">
        <w:rPr>
          <w:rFonts w:cs="Arial"/>
          <w:color w:val="000000"/>
          <w:lang w:val="en-US"/>
        </w:rPr>
        <w:br/>
      </w:r>
    </w:p>
    <w:p w14:paraId="2443A113" w14:textId="1030FD84" w:rsidR="00D243DD" w:rsidRPr="00D243DD" w:rsidRDefault="00D243DD" w:rsidP="00D243DD">
      <w:pPr>
        <w:ind w:firstLine="567"/>
        <w:rPr>
          <w:rFonts w:cs="Times New Roman"/>
          <w:color w:val="010302"/>
          <w:lang w:val="en-US"/>
        </w:rPr>
      </w:pPr>
      <w:r w:rsidRPr="00D243DD">
        <w:rPr>
          <w:rFonts w:cs="Arial"/>
          <w:color w:val="000000"/>
          <w:lang w:val="en-US"/>
        </w:rPr>
        <w:t>-</w:t>
      </w:r>
      <w:r w:rsidRPr="00D243DD">
        <w:rPr>
          <w:rFonts w:cs="Arial"/>
          <w:color w:val="000000"/>
          <w:lang w:val="en-US"/>
        </w:rPr>
        <w:tab/>
      </w:r>
      <w:proofErr w:type="spellStart"/>
      <w:r w:rsidRPr="00D243DD">
        <w:rPr>
          <w:rFonts w:cs="Arial"/>
          <w:color w:val="000000"/>
          <w:lang w:val="en-US"/>
        </w:rPr>
        <w:t>Swit</w:t>
      </w:r>
      <w:r w:rsidRPr="00D243DD">
        <w:rPr>
          <w:rFonts w:cs="Arial"/>
          <w:color w:val="000000"/>
          <w:spacing w:val="-3"/>
          <w:lang w:val="en-US"/>
        </w:rPr>
        <w:t>c</w:t>
      </w:r>
      <w:r w:rsidRPr="00D243DD">
        <w:rPr>
          <w:rFonts w:cs="Arial"/>
          <w:color w:val="000000"/>
          <w:lang w:val="en-US"/>
        </w:rPr>
        <w:t>homgeving</w:t>
      </w:r>
      <w:proofErr w:type="spellEnd"/>
      <w:r w:rsidRPr="00D243DD">
        <w:rPr>
          <w:rFonts w:cs="Arial"/>
          <w:color w:val="000000"/>
          <w:spacing w:val="-2"/>
          <w:lang w:val="en-US"/>
        </w:rPr>
        <w:t>:</w:t>
      </w:r>
      <w:r w:rsidRPr="00D243DD">
        <w:rPr>
          <w:rFonts w:cs="Arial"/>
          <w:color w:val="000000"/>
          <w:lang w:val="en-US"/>
        </w:rPr>
        <w:t xml:space="preserve">  </w:t>
      </w:r>
    </w:p>
    <w:p w14:paraId="51871F55" w14:textId="77777777" w:rsidR="00D243DD" w:rsidRPr="00D243DD" w:rsidRDefault="00D243DD" w:rsidP="00D243DD">
      <w:pPr>
        <w:ind w:firstLine="708"/>
        <w:rPr>
          <w:rFonts w:cs="Arial"/>
          <w:color w:val="000000"/>
          <w:lang w:val="en-US"/>
        </w:rPr>
      </w:pPr>
      <w:r w:rsidRPr="00D243DD">
        <w:rPr>
          <w:rFonts w:cs="TTF1t00"/>
          <w:color w:val="000000"/>
          <w:lang w:val="en-US"/>
        </w:rPr>
        <w:t>□</w:t>
      </w:r>
      <w:r w:rsidRPr="00D243DD">
        <w:rPr>
          <w:rFonts w:cs="Arial"/>
          <w:color w:val="000000"/>
          <w:spacing w:val="157"/>
          <w:lang w:val="en-US"/>
        </w:rPr>
        <w:t xml:space="preserve"> </w:t>
      </w:r>
      <w:r w:rsidRPr="00D243DD">
        <w:rPr>
          <w:rFonts w:cs="Arial"/>
          <w:color w:val="000000"/>
          <w:lang w:val="en-US"/>
        </w:rPr>
        <w:t>Swit</w:t>
      </w:r>
      <w:r w:rsidRPr="00D243DD">
        <w:rPr>
          <w:rFonts w:cs="Arial"/>
          <w:color w:val="000000"/>
          <w:spacing w:val="-3"/>
          <w:lang w:val="en-US"/>
        </w:rPr>
        <w:t>c</w:t>
      </w:r>
      <w:r w:rsidRPr="00D243DD">
        <w:rPr>
          <w:rFonts w:cs="Arial"/>
          <w:color w:val="000000"/>
          <w:lang w:val="en-US"/>
        </w:rPr>
        <w:t>hes;</w:t>
      </w:r>
    </w:p>
    <w:p w14:paraId="47C9DA04" w14:textId="77777777" w:rsidR="00D243DD" w:rsidRPr="00BD035C" w:rsidRDefault="00D243DD" w:rsidP="00D243DD">
      <w:pPr>
        <w:ind w:firstLine="708"/>
        <w:rPr>
          <w:rFonts w:cs="Arial"/>
          <w:color w:val="000000"/>
        </w:rPr>
      </w:pPr>
      <w:r w:rsidRPr="00BD035C">
        <w:rPr>
          <w:rFonts w:cs="TTF1t00"/>
          <w:color w:val="000000"/>
        </w:rPr>
        <w:t>□</w:t>
      </w:r>
      <w:r w:rsidRPr="00BD035C">
        <w:rPr>
          <w:rFonts w:cs="Arial"/>
          <w:color w:val="000000"/>
          <w:spacing w:val="157"/>
        </w:rPr>
        <w:t xml:space="preserve"> </w:t>
      </w:r>
      <w:r w:rsidRPr="00BD035C">
        <w:rPr>
          <w:rFonts w:cs="Arial"/>
          <w:color w:val="000000"/>
        </w:rPr>
        <w:t>Wifipo</w:t>
      </w:r>
      <w:r w:rsidRPr="00BD035C">
        <w:rPr>
          <w:rFonts w:cs="Arial"/>
          <w:color w:val="000000"/>
          <w:spacing w:val="-3"/>
        </w:rPr>
        <w:t>i</w:t>
      </w:r>
      <w:r w:rsidRPr="00BD035C">
        <w:rPr>
          <w:rFonts w:cs="Arial"/>
          <w:color w:val="000000"/>
        </w:rPr>
        <w:t xml:space="preserve">nts;  </w:t>
      </w:r>
    </w:p>
    <w:p w14:paraId="25BDB900" w14:textId="2B404BEE" w:rsidR="00D243DD" w:rsidRPr="00BD035C" w:rsidRDefault="00D243DD" w:rsidP="00D243DD">
      <w:pPr>
        <w:ind w:left="709"/>
        <w:rPr>
          <w:rFonts w:cs="Times New Roman"/>
          <w:color w:val="010302"/>
        </w:rPr>
      </w:pPr>
      <w:r w:rsidRPr="00BD035C">
        <w:rPr>
          <w:rFonts w:cs="TTF1t00"/>
          <w:color w:val="000000"/>
        </w:rPr>
        <w:t>□</w:t>
      </w:r>
      <w:r w:rsidRPr="00BD035C">
        <w:rPr>
          <w:rFonts w:cs="Arial"/>
          <w:color w:val="000000"/>
          <w:spacing w:val="214"/>
        </w:rPr>
        <w:t xml:space="preserve"> </w:t>
      </w:r>
      <w:r w:rsidRPr="00BD035C">
        <w:rPr>
          <w:rFonts w:cs="Arial"/>
          <w:color w:val="000000"/>
        </w:rPr>
        <w:t>DAC-kabels.</w:t>
      </w:r>
      <w:r w:rsidRPr="00BD035C">
        <w:rPr>
          <w:rFonts w:cs="Arial"/>
          <w:color w:val="000000"/>
        </w:rPr>
        <w:br/>
        <w:t xml:space="preserve"> </w:t>
      </w:r>
    </w:p>
    <w:p w14:paraId="7A6EFDE7" w14:textId="3D6D4770" w:rsidR="00D243DD" w:rsidRPr="00E72A3B" w:rsidRDefault="00D243DD" w:rsidP="00D243DD">
      <w:pPr>
        <w:spacing w:line="206" w:lineRule="exact"/>
        <w:ind w:left="709" w:right="-40" w:hanging="142"/>
        <w:rPr>
          <w:rFonts w:cs="Times New Roman"/>
          <w:color w:val="010302"/>
        </w:rPr>
      </w:pPr>
      <w:r>
        <w:rPr>
          <w:rFonts w:cs="Arial"/>
          <w:color w:val="000000"/>
        </w:rPr>
        <w:t>-</w:t>
      </w:r>
      <w:r>
        <w:rPr>
          <w:rFonts w:cs="Arial"/>
          <w:color w:val="000000"/>
        </w:rPr>
        <w:tab/>
      </w:r>
      <w:r w:rsidRPr="00E72A3B">
        <w:rPr>
          <w:rFonts w:cs="Arial"/>
          <w:color w:val="000000"/>
        </w:rPr>
        <w:t>Werkplekomg</w:t>
      </w:r>
      <w:r w:rsidRPr="00E72A3B">
        <w:rPr>
          <w:rFonts w:cs="Arial"/>
          <w:color w:val="000000"/>
          <w:spacing w:val="-2"/>
        </w:rPr>
        <w:t>e</w:t>
      </w:r>
      <w:r w:rsidRPr="00E72A3B">
        <w:rPr>
          <w:rFonts w:cs="Arial"/>
          <w:color w:val="000000"/>
        </w:rPr>
        <w:t>ving</w:t>
      </w:r>
      <w:r w:rsidRPr="00E72A3B">
        <w:rPr>
          <w:rFonts w:cs="Arial"/>
          <w:color w:val="000000"/>
          <w:spacing w:val="-2"/>
        </w:rPr>
        <w:t>:</w:t>
      </w:r>
      <w:r w:rsidRPr="00E72A3B">
        <w:rPr>
          <w:rFonts w:cs="Arial"/>
          <w:color w:val="000000"/>
        </w:rPr>
        <w:t xml:space="preserve">  </w:t>
      </w:r>
      <w:r w:rsidRPr="00E72A3B">
        <w:br w:type="textWrapping" w:clear="all"/>
      </w:r>
      <w:r w:rsidRPr="00E72A3B">
        <w:rPr>
          <w:rFonts w:cs="TTF1t00"/>
          <w:color w:val="000000"/>
        </w:rPr>
        <w:t>□</w:t>
      </w:r>
      <w:r w:rsidRPr="00E72A3B">
        <w:rPr>
          <w:rFonts w:cs="Arial"/>
          <w:color w:val="000000"/>
          <w:spacing w:val="214"/>
        </w:rPr>
        <w:t xml:space="preserve"> </w:t>
      </w:r>
      <w:r w:rsidRPr="00E72A3B">
        <w:rPr>
          <w:rFonts w:cs="Arial"/>
          <w:color w:val="000000"/>
        </w:rPr>
        <w:t>Monitoren</w:t>
      </w:r>
      <w:r w:rsidRPr="00E72A3B">
        <w:rPr>
          <w:rFonts w:cs="Arial"/>
          <w:color w:val="000000"/>
          <w:spacing w:val="-2"/>
        </w:rPr>
        <w:t>;</w:t>
      </w:r>
      <w:r w:rsidRPr="00E72A3B">
        <w:rPr>
          <w:rFonts w:cs="Arial"/>
          <w:color w:val="000000"/>
        </w:rPr>
        <w:t xml:space="preserve">  </w:t>
      </w:r>
    </w:p>
    <w:p w14:paraId="0F0F7D02" w14:textId="34B49105" w:rsidR="00D243DD" w:rsidRPr="00E72A3B" w:rsidRDefault="00D243DD" w:rsidP="00D243DD">
      <w:pPr>
        <w:ind w:left="851" w:hanging="142"/>
        <w:rPr>
          <w:rFonts w:cs="Times New Roman"/>
          <w:color w:val="010302"/>
        </w:rPr>
      </w:pPr>
      <w:r w:rsidRPr="00E72A3B">
        <w:rPr>
          <w:rFonts w:cs="TTF1t00"/>
          <w:color w:val="000000"/>
        </w:rPr>
        <w:t>□</w:t>
      </w:r>
      <w:r w:rsidRPr="00E72A3B">
        <w:rPr>
          <w:rFonts w:cs="Arial"/>
          <w:color w:val="000000"/>
          <w:spacing w:val="214"/>
        </w:rPr>
        <w:t xml:space="preserve"> </w:t>
      </w:r>
      <w:proofErr w:type="spellStart"/>
      <w:r w:rsidRPr="00E72A3B">
        <w:rPr>
          <w:rFonts w:cs="Arial"/>
          <w:color w:val="000000"/>
        </w:rPr>
        <w:t>Desktops</w:t>
      </w:r>
      <w:proofErr w:type="spellEnd"/>
      <w:r>
        <w:rPr>
          <w:rFonts w:cs="Arial"/>
          <w:color w:val="000000"/>
          <w:spacing w:val="-2"/>
        </w:rPr>
        <w:t>.</w:t>
      </w:r>
      <w:r>
        <w:rPr>
          <w:rFonts w:cs="Arial"/>
          <w:color w:val="000000"/>
        </w:rPr>
        <w:br/>
      </w:r>
    </w:p>
    <w:p w14:paraId="603B7364" w14:textId="6A2E2379" w:rsidR="00D243DD" w:rsidRPr="00E72A3B" w:rsidRDefault="00D243DD" w:rsidP="00D243DD">
      <w:pPr>
        <w:ind w:left="851" w:hanging="284"/>
        <w:rPr>
          <w:rFonts w:cs="Times New Roman"/>
          <w:color w:val="010302"/>
        </w:rPr>
      </w:pPr>
      <w:r>
        <w:rPr>
          <w:rFonts w:cs="Arial"/>
          <w:color w:val="000000"/>
        </w:rPr>
        <w:t>-</w:t>
      </w:r>
      <w:r>
        <w:rPr>
          <w:rFonts w:cs="Arial"/>
          <w:color w:val="000000"/>
        </w:rPr>
        <w:tab/>
      </w:r>
      <w:r w:rsidRPr="00E72A3B">
        <w:rPr>
          <w:rFonts w:cs="Arial"/>
          <w:color w:val="000000"/>
        </w:rPr>
        <w:t>Mobiele om</w:t>
      </w:r>
      <w:r w:rsidRPr="00E72A3B">
        <w:rPr>
          <w:rFonts w:cs="Arial"/>
          <w:color w:val="000000"/>
          <w:spacing w:val="-2"/>
        </w:rPr>
        <w:t>g</w:t>
      </w:r>
      <w:r w:rsidRPr="00E72A3B">
        <w:rPr>
          <w:rFonts w:cs="Arial"/>
          <w:color w:val="000000"/>
        </w:rPr>
        <w:t>ev</w:t>
      </w:r>
      <w:r w:rsidRPr="00E72A3B">
        <w:rPr>
          <w:rFonts w:cs="Arial"/>
          <w:color w:val="000000"/>
          <w:spacing w:val="-3"/>
        </w:rPr>
        <w:t>i</w:t>
      </w:r>
      <w:r w:rsidRPr="00E72A3B">
        <w:rPr>
          <w:rFonts w:cs="Arial"/>
          <w:color w:val="000000"/>
        </w:rPr>
        <w:t>ng</w:t>
      </w:r>
      <w:r w:rsidRPr="00E72A3B">
        <w:rPr>
          <w:rFonts w:cs="Arial"/>
          <w:color w:val="000000"/>
          <w:spacing w:val="-2"/>
        </w:rPr>
        <w:t>:</w:t>
      </w:r>
      <w:r w:rsidRPr="00E72A3B">
        <w:rPr>
          <w:rFonts w:cs="Arial"/>
          <w:color w:val="000000"/>
        </w:rPr>
        <w:t xml:space="preserve">  </w:t>
      </w:r>
    </w:p>
    <w:p w14:paraId="63C6AFF9" w14:textId="77777777" w:rsidR="00D243DD" w:rsidRPr="00E72A3B" w:rsidRDefault="00D243DD" w:rsidP="00D243DD">
      <w:pPr>
        <w:ind w:left="851" w:hanging="142"/>
        <w:rPr>
          <w:rFonts w:cs="Times New Roman"/>
          <w:color w:val="010302"/>
        </w:rPr>
      </w:pPr>
      <w:r w:rsidRPr="00E72A3B">
        <w:rPr>
          <w:rFonts w:cs="TTF1t00"/>
          <w:color w:val="000000"/>
        </w:rPr>
        <w:t>□</w:t>
      </w:r>
      <w:r w:rsidRPr="00E72A3B">
        <w:rPr>
          <w:rFonts w:cs="Arial"/>
          <w:color w:val="000000"/>
          <w:spacing w:val="214"/>
        </w:rPr>
        <w:t xml:space="preserve"> </w:t>
      </w:r>
      <w:r w:rsidRPr="00E72A3B">
        <w:rPr>
          <w:rFonts w:cs="Arial"/>
          <w:color w:val="000000"/>
        </w:rPr>
        <w:t>Note</w:t>
      </w:r>
      <w:r w:rsidRPr="00E72A3B">
        <w:rPr>
          <w:rFonts w:cs="Arial"/>
          <w:color w:val="000000"/>
          <w:spacing w:val="-2"/>
        </w:rPr>
        <w:t>b</w:t>
      </w:r>
      <w:r w:rsidRPr="00E72A3B">
        <w:rPr>
          <w:rFonts w:cs="Arial"/>
          <w:color w:val="000000"/>
        </w:rPr>
        <w:t>ooks</w:t>
      </w:r>
      <w:r w:rsidRPr="00E72A3B">
        <w:rPr>
          <w:rFonts w:cs="Arial"/>
          <w:color w:val="000000"/>
          <w:spacing w:val="-2"/>
        </w:rPr>
        <w:t>;</w:t>
      </w:r>
      <w:r w:rsidRPr="00E72A3B">
        <w:rPr>
          <w:rFonts w:cs="Arial"/>
          <w:color w:val="000000"/>
        </w:rPr>
        <w:t xml:space="preserve">  </w:t>
      </w:r>
    </w:p>
    <w:p w14:paraId="5859CBD5" w14:textId="77777777" w:rsidR="00D243DD" w:rsidRDefault="00D243DD" w:rsidP="00D243DD">
      <w:pPr>
        <w:ind w:left="851" w:hanging="142"/>
        <w:rPr>
          <w:rFonts w:cs="Arial"/>
          <w:color w:val="000000"/>
        </w:rPr>
      </w:pPr>
      <w:r w:rsidRPr="00E72A3B">
        <w:rPr>
          <w:rFonts w:cs="TTF1t00"/>
          <w:color w:val="000000"/>
        </w:rPr>
        <w:t>□</w:t>
      </w:r>
      <w:r w:rsidRPr="00E72A3B">
        <w:rPr>
          <w:rFonts w:cs="Arial"/>
          <w:color w:val="000000"/>
          <w:spacing w:val="214"/>
        </w:rPr>
        <w:t xml:space="preserve"> </w:t>
      </w:r>
      <w:r w:rsidRPr="00E72A3B">
        <w:rPr>
          <w:rFonts w:cs="Arial"/>
          <w:color w:val="000000"/>
        </w:rPr>
        <w:t>Tablets</w:t>
      </w:r>
      <w:r w:rsidRPr="00E72A3B">
        <w:rPr>
          <w:rFonts w:cs="Arial"/>
          <w:color w:val="000000"/>
          <w:spacing w:val="-2"/>
        </w:rPr>
        <w:t>;</w:t>
      </w:r>
      <w:r w:rsidRPr="00E72A3B">
        <w:rPr>
          <w:rFonts w:cs="Arial"/>
          <w:color w:val="000000"/>
        </w:rPr>
        <w:t xml:space="preserve"> </w:t>
      </w:r>
    </w:p>
    <w:p w14:paraId="07ED8532" w14:textId="5A41E38D" w:rsidR="00D243DD" w:rsidRPr="00F84086" w:rsidRDefault="00D243DD" w:rsidP="00D243DD">
      <w:pPr>
        <w:ind w:left="851" w:hanging="142"/>
        <w:rPr>
          <w:rFonts w:cs="Arial"/>
          <w:color w:val="000000"/>
        </w:rPr>
      </w:pPr>
      <w:r w:rsidRPr="00E72A3B">
        <w:rPr>
          <w:rFonts w:cs="TTF1t00"/>
          <w:color w:val="000000"/>
        </w:rPr>
        <w:t>□</w:t>
      </w:r>
      <w:r w:rsidRPr="00E72A3B">
        <w:rPr>
          <w:rFonts w:cs="Arial"/>
          <w:color w:val="000000"/>
          <w:spacing w:val="214"/>
        </w:rPr>
        <w:t xml:space="preserve"> </w:t>
      </w:r>
      <w:r>
        <w:rPr>
          <w:rFonts w:cs="Arial"/>
          <w:color w:val="000000"/>
        </w:rPr>
        <w:t>Telefoons</w:t>
      </w:r>
      <w:r>
        <w:rPr>
          <w:rFonts w:cs="Arial"/>
          <w:color w:val="000000"/>
          <w:spacing w:val="-2"/>
        </w:rPr>
        <w:t>.</w:t>
      </w:r>
      <w:r>
        <w:rPr>
          <w:rFonts w:cs="Arial"/>
          <w:color w:val="000000"/>
          <w:spacing w:val="-2"/>
        </w:rPr>
        <w:br/>
      </w:r>
      <w:r w:rsidRPr="00E72A3B">
        <w:rPr>
          <w:rFonts w:cs="Arial"/>
          <w:color w:val="000000"/>
        </w:rPr>
        <w:t xml:space="preserve"> </w:t>
      </w:r>
    </w:p>
    <w:p w14:paraId="3E1B8856" w14:textId="0CAEDB12" w:rsidR="00D243DD" w:rsidRPr="00E72A3B" w:rsidRDefault="00D243DD" w:rsidP="00D243DD">
      <w:pPr>
        <w:ind w:left="851" w:hanging="284"/>
        <w:rPr>
          <w:rFonts w:cs="Times New Roman"/>
          <w:color w:val="010302"/>
        </w:rPr>
      </w:pPr>
      <w:r>
        <w:rPr>
          <w:rFonts w:cs="Arial"/>
          <w:color w:val="000000"/>
        </w:rPr>
        <w:t>-</w:t>
      </w:r>
      <w:r>
        <w:rPr>
          <w:rFonts w:cs="Arial"/>
          <w:color w:val="000000"/>
        </w:rPr>
        <w:tab/>
      </w:r>
      <w:r w:rsidRPr="00E72A3B">
        <w:rPr>
          <w:rFonts w:cs="Arial"/>
          <w:color w:val="000000"/>
        </w:rPr>
        <w:t xml:space="preserve">Overig </w:t>
      </w:r>
      <w:r w:rsidRPr="00E72A3B">
        <w:rPr>
          <w:rFonts w:cs="Arial"/>
          <w:color w:val="000000"/>
          <w:spacing w:val="-2"/>
        </w:rPr>
        <w:t>b</w:t>
      </w:r>
      <w:r w:rsidRPr="00E72A3B">
        <w:rPr>
          <w:rFonts w:cs="Arial"/>
          <w:color w:val="000000"/>
        </w:rPr>
        <w:t>enoem</w:t>
      </w:r>
      <w:r w:rsidRPr="00E72A3B">
        <w:rPr>
          <w:rFonts w:cs="Arial"/>
          <w:color w:val="000000"/>
          <w:spacing w:val="-2"/>
        </w:rPr>
        <w:t>d</w:t>
      </w:r>
      <w:r w:rsidRPr="00E72A3B">
        <w:rPr>
          <w:rFonts w:cs="Arial"/>
          <w:color w:val="000000"/>
        </w:rPr>
        <w:t>e en ni</w:t>
      </w:r>
      <w:r w:rsidRPr="00E72A3B">
        <w:rPr>
          <w:rFonts w:cs="Arial"/>
          <w:color w:val="000000"/>
          <w:spacing w:val="-2"/>
        </w:rPr>
        <w:t>e</w:t>
      </w:r>
      <w:r w:rsidRPr="00E72A3B">
        <w:rPr>
          <w:rFonts w:cs="Arial"/>
          <w:color w:val="000000"/>
        </w:rPr>
        <w:t>t genoem</w:t>
      </w:r>
      <w:r w:rsidRPr="00E72A3B">
        <w:rPr>
          <w:rFonts w:cs="Arial"/>
          <w:color w:val="000000"/>
          <w:spacing w:val="-2"/>
        </w:rPr>
        <w:t>d</w:t>
      </w:r>
      <w:r w:rsidRPr="00E72A3B">
        <w:rPr>
          <w:rFonts w:cs="Arial"/>
          <w:color w:val="000000"/>
        </w:rPr>
        <w:t>e har</w:t>
      </w:r>
      <w:r w:rsidRPr="00E72A3B">
        <w:rPr>
          <w:rFonts w:cs="Arial"/>
          <w:color w:val="000000"/>
          <w:spacing w:val="-2"/>
        </w:rPr>
        <w:t>d</w:t>
      </w:r>
      <w:r w:rsidRPr="00E72A3B">
        <w:rPr>
          <w:rFonts w:cs="Arial"/>
          <w:color w:val="000000"/>
        </w:rPr>
        <w:t>wa</w:t>
      </w:r>
      <w:r w:rsidRPr="00E72A3B">
        <w:rPr>
          <w:rFonts w:cs="Arial"/>
          <w:color w:val="000000"/>
          <w:spacing w:val="-2"/>
        </w:rPr>
        <w:t>r</w:t>
      </w:r>
      <w:r w:rsidRPr="00E72A3B">
        <w:rPr>
          <w:rFonts w:cs="Arial"/>
          <w:color w:val="000000"/>
        </w:rPr>
        <w:t>e</w:t>
      </w:r>
      <w:r w:rsidR="00EB5687">
        <w:rPr>
          <w:rFonts w:cs="Arial"/>
          <w:color w:val="000000"/>
        </w:rPr>
        <w:t>, onder meer</w:t>
      </w:r>
      <w:r w:rsidRPr="00E72A3B">
        <w:rPr>
          <w:rFonts w:cs="Arial"/>
          <w:color w:val="000000"/>
          <w:spacing w:val="-2"/>
        </w:rPr>
        <w:t>:</w:t>
      </w:r>
      <w:r w:rsidRPr="00E72A3B">
        <w:rPr>
          <w:rFonts w:cs="Arial"/>
          <w:color w:val="000000"/>
        </w:rPr>
        <w:t xml:space="preserve">  </w:t>
      </w:r>
    </w:p>
    <w:p w14:paraId="414A156C" w14:textId="77777777" w:rsidR="00D243DD" w:rsidRPr="00E72A3B" w:rsidRDefault="00D243DD" w:rsidP="00D243DD">
      <w:pPr>
        <w:ind w:left="709"/>
        <w:rPr>
          <w:rFonts w:cs="Times New Roman"/>
          <w:color w:val="010302"/>
        </w:rPr>
      </w:pPr>
      <w:r w:rsidRPr="00E72A3B">
        <w:rPr>
          <w:rFonts w:cs="TTF1t00"/>
          <w:color w:val="000000"/>
        </w:rPr>
        <w:t>□</w:t>
      </w:r>
      <w:r w:rsidRPr="00E72A3B">
        <w:rPr>
          <w:rFonts w:cs="Arial"/>
          <w:color w:val="000000"/>
          <w:spacing w:val="214"/>
        </w:rPr>
        <w:t xml:space="preserve"> </w:t>
      </w:r>
      <w:r w:rsidRPr="00E72A3B">
        <w:rPr>
          <w:rFonts w:cs="Arial"/>
          <w:color w:val="000000"/>
        </w:rPr>
        <w:t>Toets</w:t>
      </w:r>
      <w:r w:rsidRPr="00E72A3B">
        <w:rPr>
          <w:rFonts w:cs="Arial"/>
          <w:color w:val="000000"/>
          <w:spacing w:val="-2"/>
        </w:rPr>
        <w:t>e</w:t>
      </w:r>
      <w:r w:rsidRPr="00E72A3B">
        <w:rPr>
          <w:rFonts w:cs="Arial"/>
          <w:color w:val="000000"/>
        </w:rPr>
        <w:t>n</w:t>
      </w:r>
      <w:r w:rsidRPr="00E72A3B">
        <w:rPr>
          <w:rFonts w:cs="Arial"/>
          <w:color w:val="000000"/>
          <w:spacing w:val="-2"/>
        </w:rPr>
        <w:t>b</w:t>
      </w:r>
      <w:r w:rsidRPr="00E72A3B">
        <w:rPr>
          <w:rFonts w:cs="Arial"/>
          <w:color w:val="000000"/>
        </w:rPr>
        <w:t>orden en mui</w:t>
      </w:r>
      <w:r w:rsidRPr="00E72A3B">
        <w:rPr>
          <w:rFonts w:cs="Arial"/>
          <w:color w:val="000000"/>
          <w:spacing w:val="-2"/>
        </w:rPr>
        <w:t>z</w:t>
      </w:r>
      <w:r w:rsidRPr="00E72A3B">
        <w:rPr>
          <w:rFonts w:cs="Arial"/>
          <w:color w:val="000000"/>
        </w:rPr>
        <w:t>en</w:t>
      </w:r>
      <w:r w:rsidRPr="00E72A3B">
        <w:rPr>
          <w:rFonts w:cs="Arial"/>
          <w:color w:val="000000"/>
          <w:spacing w:val="-2"/>
        </w:rPr>
        <w:t>;</w:t>
      </w:r>
      <w:r w:rsidRPr="00E72A3B">
        <w:rPr>
          <w:rFonts w:cs="Arial"/>
          <w:color w:val="000000"/>
        </w:rPr>
        <w:t xml:space="preserve">  </w:t>
      </w:r>
    </w:p>
    <w:p w14:paraId="5224A354" w14:textId="725D4DDB" w:rsidR="00D243DD" w:rsidRPr="00E72A3B" w:rsidRDefault="00D243DD" w:rsidP="00D243DD">
      <w:pPr>
        <w:spacing w:line="206" w:lineRule="exact"/>
        <w:ind w:left="709" w:right="-40"/>
        <w:rPr>
          <w:rFonts w:cs="Times New Roman"/>
          <w:color w:val="010302"/>
        </w:rPr>
      </w:pPr>
      <w:r w:rsidRPr="00E72A3B">
        <w:rPr>
          <w:rFonts w:cs="TTF1t00"/>
          <w:color w:val="000000"/>
        </w:rPr>
        <w:t>□</w:t>
      </w:r>
      <w:r w:rsidRPr="00E72A3B">
        <w:rPr>
          <w:rFonts w:cs="Arial"/>
          <w:color w:val="000000"/>
          <w:spacing w:val="214"/>
        </w:rPr>
        <w:t xml:space="preserve"> </w:t>
      </w:r>
      <w:proofErr w:type="spellStart"/>
      <w:r w:rsidRPr="00E72A3B">
        <w:rPr>
          <w:rFonts w:cs="Arial"/>
          <w:color w:val="000000"/>
        </w:rPr>
        <w:t>Harddisk</w:t>
      </w:r>
      <w:r w:rsidRPr="00E72A3B">
        <w:rPr>
          <w:rFonts w:cs="Arial"/>
          <w:color w:val="000000"/>
          <w:spacing w:val="-2"/>
        </w:rPr>
        <w:t>e</w:t>
      </w:r>
      <w:r w:rsidRPr="00E72A3B">
        <w:rPr>
          <w:rFonts w:cs="Arial"/>
          <w:color w:val="000000"/>
        </w:rPr>
        <w:t>n</w:t>
      </w:r>
      <w:proofErr w:type="spellEnd"/>
      <w:r w:rsidRPr="00E72A3B">
        <w:rPr>
          <w:rFonts w:cs="Arial"/>
          <w:color w:val="000000"/>
        </w:rPr>
        <w:t xml:space="preserve"> en geh</w:t>
      </w:r>
      <w:r w:rsidRPr="00E72A3B">
        <w:rPr>
          <w:rFonts w:cs="Arial"/>
          <w:color w:val="000000"/>
          <w:spacing w:val="-2"/>
        </w:rPr>
        <w:t>e</w:t>
      </w:r>
      <w:r w:rsidRPr="00E72A3B">
        <w:rPr>
          <w:rFonts w:cs="Arial"/>
          <w:color w:val="000000"/>
        </w:rPr>
        <w:t>ugen voor diverse appa</w:t>
      </w:r>
      <w:r w:rsidRPr="00E72A3B">
        <w:rPr>
          <w:rFonts w:cs="Arial"/>
          <w:color w:val="000000"/>
          <w:spacing w:val="-2"/>
        </w:rPr>
        <w:t>r</w:t>
      </w:r>
      <w:r w:rsidRPr="00E72A3B">
        <w:rPr>
          <w:rFonts w:cs="Arial"/>
          <w:color w:val="000000"/>
        </w:rPr>
        <w:t>atuur</w:t>
      </w:r>
      <w:r w:rsidRPr="00E72A3B">
        <w:rPr>
          <w:rFonts w:cs="Arial"/>
          <w:color w:val="000000"/>
          <w:spacing w:val="-2"/>
        </w:rPr>
        <w:t>;</w:t>
      </w:r>
      <w:r w:rsidRPr="00E72A3B">
        <w:rPr>
          <w:rFonts w:cs="Arial"/>
          <w:color w:val="000000"/>
        </w:rPr>
        <w:t xml:space="preserve">  </w:t>
      </w:r>
      <w:r w:rsidRPr="00E72A3B">
        <w:br w:type="textWrapping" w:clear="all"/>
      </w:r>
      <w:r w:rsidRPr="00E72A3B">
        <w:rPr>
          <w:rFonts w:cs="TTF1t00"/>
          <w:color w:val="000000"/>
        </w:rPr>
        <w:t>□</w:t>
      </w:r>
      <w:r w:rsidRPr="00E72A3B">
        <w:rPr>
          <w:rFonts w:cs="Arial"/>
          <w:color w:val="000000"/>
          <w:spacing w:val="214"/>
        </w:rPr>
        <w:t xml:space="preserve"> </w:t>
      </w:r>
      <w:r w:rsidRPr="00E72A3B">
        <w:rPr>
          <w:rFonts w:cs="Arial"/>
          <w:color w:val="000000"/>
        </w:rPr>
        <w:t>Stan</w:t>
      </w:r>
      <w:r w:rsidRPr="00E72A3B">
        <w:rPr>
          <w:rFonts w:cs="Arial"/>
          <w:color w:val="000000"/>
          <w:spacing w:val="-2"/>
        </w:rPr>
        <w:t>d</w:t>
      </w:r>
      <w:r w:rsidRPr="00E72A3B">
        <w:rPr>
          <w:rFonts w:cs="Arial"/>
          <w:color w:val="000000"/>
        </w:rPr>
        <w:t>aar</w:t>
      </w:r>
      <w:r w:rsidRPr="00E72A3B">
        <w:rPr>
          <w:rFonts w:cs="Arial"/>
          <w:color w:val="000000"/>
          <w:spacing w:val="-2"/>
        </w:rPr>
        <w:t>d</w:t>
      </w:r>
      <w:r w:rsidRPr="00E72A3B">
        <w:rPr>
          <w:rFonts w:cs="Arial"/>
          <w:color w:val="000000"/>
        </w:rPr>
        <w:t xml:space="preserve"> </w:t>
      </w:r>
      <w:proofErr w:type="spellStart"/>
      <w:r w:rsidRPr="00E72A3B">
        <w:rPr>
          <w:rFonts w:cs="Arial"/>
          <w:color w:val="000000"/>
        </w:rPr>
        <w:t>netwo</w:t>
      </w:r>
      <w:r w:rsidRPr="00E72A3B">
        <w:rPr>
          <w:rFonts w:cs="Arial"/>
          <w:color w:val="000000"/>
          <w:spacing w:val="-2"/>
        </w:rPr>
        <w:t>r</w:t>
      </w:r>
      <w:r w:rsidRPr="00E72A3B">
        <w:rPr>
          <w:rFonts w:cs="Arial"/>
          <w:color w:val="000000"/>
        </w:rPr>
        <w:t>k</w:t>
      </w:r>
      <w:proofErr w:type="spellEnd"/>
      <w:r w:rsidRPr="00E72A3B">
        <w:rPr>
          <w:rFonts w:cs="Arial"/>
          <w:color w:val="000000"/>
        </w:rPr>
        <w:t xml:space="preserve"> kabels diverse </w:t>
      </w:r>
      <w:r w:rsidRPr="00E72A3B">
        <w:rPr>
          <w:rFonts w:cs="Arial"/>
          <w:color w:val="000000"/>
          <w:spacing w:val="-3"/>
        </w:rPr>
        <w:t>l</w:t>
      </w:r>
      <w:r w:rsidRPr="00E72A3B">
        <w:rPr>
          <w:rFonts w:cs="Arial"/>
          <w:color w:val="000000"/>
        </w:rPr>
        <w:t>engte</w:t>
      </w:r>
      <w:r>
        <w:rPr>
          <w:rFonts w:cs="Arial"/>
          <w:color w:val="000000"/>
          <w:spacing w:val="-2"/>
        </w:rPr>
        <w:t>.</w:t>
      </w:r>
      <w:r>
        <w:rPr>
          <w:rFonts w:cs="Arial"/>
          <w:color w:val="000000"/>
          <w:spacing w:val="-2"/>
        </w:rPr>
        <w:br/>
      </w:r>
      <w:r w:rsidRPr="00E72A3B">
        <w:rPr>
          <w:rFonts w:cs="Arial"/>
          <w:color w:val="000000"/>
        </w:rPr>
        <w:t xml:space="preserve"> </w:t>
      </w:r>
    </w:p>
    <w:p w14:paraId="629AB836" w14:textId="77777777" w:rsidR="00D243DD" w:rsidRDefault="00D243DD" w:rsidP="00D243DD">
      <w:pPr>
        <w:ind w:left="851" w:hanging="567"/>
        <w:rPr>
          <w:rFonts w:cs="Arial"/>
          <w:color w:val="000000"/>
        </w:rPr>
      </w:pPr>
    </w:p>
    <w:p w14:paraId="427DCB87" w14:textId="3BE3F2A8" w:rsidR="008755B5" w:rsidRPr="00B1452D" w:rsidRDefault="003B6AAF" w:rsidP="00B1452D">
      <w:pPr>
        <w:pStyle w:val="Kop2"/>
      </w:pPr>
      <w:bookmarkStart w:id="13" w:name="_Toc35591353"/>
      <w:r w:rsidRPr="00B1452D">
        <w:lastRenderedPageBreak/>
        <w:t>1.6</w:t>
      </w:r>
      <w:r w:rsidRPr="00B1452D">
        <w:tab/>
      </w:r>
      <w:r w:rsidR="001C40E4" w:rsidRPr="00B1452D">
        <w:t>Overeenkomst</w:t>
      </w:r>
      <w:bookmarkEnd w:id="13"/>
    </w:p>
    <w:p w14:paraId="6EF5C8DE" w14:textId="2CB55E54" w:rsidR="00CA7258" w:rsidRDefault="00CA7258" w:rsidP="00CA7258">
      <w:r>
        <w:t>Opdrachtgever wil graag een lange termijn relatie aangaan met Opdrachtnemer. Hierdoor zijn Opdrachtnemer en Opdrachtgever in staat te investeren in doorontwikkeling en verbetering van met name de dienstverlening</w:t>
      </w:r>
      <w:r w:rsidR="00BD035C">
        <w:t xml:space="preserve"> rondom de leveringen</w:t>
      </w:r>
      <w:r>
        <w:t>. Om deze reden wil Opdrachtgever een Raamovereenkomst afslu</w:t>
      </w:r>
      <w:r w:rsidR="00C44316">
        <w:t>iten voor de duur van twee jaar</w:t>
      </w:r>
      <w:r w:rsidR="00366F72">
        <w:t xml:space="preserve"> met als ingangsdatum 1 oktober 2020</w:t>
      </w:r>
      <w:r w:rsidR="00C44316">
        <w:t>. De looptijd kan vier keer met (telkens) één jaar door de Opdrachtgever eenzijdig worden verlengd.</w:t>
      </w:r>
      <w:r>
        <w:t xml:space="preserve"> Uitgangspunt bij </w:t>
      </w:r>
      <w:r w:rsidRPr="0055170E">
        <w:t xml:space="preserve">de optionele verlenging is een verlenging onder gelijkblijvende voorwaarden. </w:t>
      </w:r>
      <w:r w:rsidR="00D243DD" w:rsidRPr="0055170E">
        <w:t xml:space="preserve">De opdrachtwaarde van deze overeenkomst wordt op ca. € </w:t>
      </w:r>
      <w:r w:rsidR="00EB5687">
        <w:t>10</w:t>
      </w:r>
      <w:r w:rsidR="0055170E" w:rsidRPr="0055170E">
        <w:t>.0</w:t>
      </w:r>
      <w:r w:rsidR="00D243DD" w:rsidRPr="0055170E">
        <w:t>00.000,00 geraamd.</w:t>
      </w:r>
    </w:p>
    <w:p w14:paraId="6627E0C9" w14:textId="77777777" w:rsidR="00CA7258" w:rsidRDefault="00CA7258" w:rsidP="00CA7258"/>
    <w:p w14:paraId="22E76DD7" w14:textId="32C0BCC3" w:rsidR="00CA7258" w:rsidRDefault="00CA7258" w:rsidP="00CA7258">
      <w:r>
        <w:t xml:space="preserve">Opdrachtgever heeft echter de mogelijkheid om de afgesloten Overeenkomst eenzijdig te wijzigen of te beëindigen na de initiële duur van twee jaar. Indien Opdrachtgever gebruik maakt van de optie tot verlenging of beëindiging, wordt Opdrachtnemer uiterlijk </w:t>
      </w:r>
      <w:r w:rsidR="00366F72">
        <w:t>drie</w:t>
      </w:r>
      <w:r>
        <w:t xml:space="preserve"> maanden voor het verstrijken van de eindda</w:t>
      </w:r>
      <w:r w:rsidR="00445550">
        <w:t>tum hierover in kennis gesteld.</w:t>
      </w:r>
    </w:p>
    <w:p w14:paraId="236D9D62" w14:textId="77777777" w:rsidR="00CA7258" w:rsidRDefault="00CA7258" w:rsidP="00CA7258"/>
    <w:p w14:paraId="6AE990AB" w14:textId="3EE078B7" w:rsidR="00B6522E" w:rsidRDefault="00B6522E" w:rsidP="00687D0A"/>
    <w:p w14:paraId="1D5FEDA1" w14:textId="77777777" w:rsidR="009B31C5" w:rsidRPr="00B1452D" w:rsidRDefault="003B6AAF" w:rsidP="00B1452D">
      <w:pPr>
        <w:pStyle w:val="Kop2"/>
      </w:pPr>
      <w:bookmarkStart w:id="14" w:name="_Toc35591354"/>
      <w:r w:rsidRPr="00B1452D">
        <w:t>1.</w:t>
      </w:r>
      <w:r w:rsidR="008B3E23" w:rsidRPr="00B1452D">
        <w:t>7</w:t>
      </w:r>
      <w:r w:rsidRPr="00B1452D">
        <w:tab/>
      </w:r>
      <w:r w:rsidR="00790587" w:rsidRPr="00B1452D">
        <w:t>Aanvullende L</w:t>
      </w:r>
      <w:r w:rsidR="005A0BAF" w:rsidRPr="00B1452D">
        <w:t xml:space="preserve">everingen en </w:t>
      </w:r>
      <w:r w:rsidR="001C40E4" w:rsidRPr="00B1452D">
        <w:t>Dienst</w:t>
      </w:r>
      <w:r w:rsidR="005A0BAF" w:rsidRPr="00B1452D">
        <w:t>en</w:t>
      </w:r>
      <w:bookmarkEnd w:id="14"/>
    </w:p>
    <w:p w14:paraId="042BF68F" w14:textId="77777777" w:rsidR="009B31C5" w:rsidRDefault="009B31C5" w:rsidP="003363D9">
      <w:r>
        <w:t>Indien de</w:t>
      </w:r>
      <w:r w:rsidR="00470F0E">
        <w:t xml:space="preserve"> Opdrachtgever </w:t>
      </w:r>
      <w:r>
        <w:t>gedurende de duur van</w:t>
      </w:r>
      <w:r w:rsidR="005E4F73">
        <w:t xml:space="preserve"> Overeenkomst </w:t>
      </w:r>
      <w:r>
        <w:t xml:space="preserve">besluit om aanvullende </w:t>
      </w:r>
      <w:r w:rsidR="00790587">
        <w:t xml:space="preserve">Leveringen en/of </w:t>
      </w:r>
      <w:r w:rsidR="001C40E4">
        <w:t>Dienst</w:t>
      </w:r>
      <w:r>
        <w:t>en aan te schaffen dan kunnen deze uitbreidingen onderdeel gaan uitmaken van een of meerdere van de naar aanleiding van deze</w:t>
      </w:r>
      <w:r w:rsidR="00470F0E">
        <w:t xml:space="preserve"> Aanbesteding </w:t>
      </w:r>
      <w:r>
        <w:t xml:space="preserve">te sluiten </w:t>
      </w:r>
      <w:r w:rsidR="001C40E4">
        <w:t>Overeenkomst</w:t>
      </w:r>
      <w:r>
        <w:t>en.</w:t>
      </w:r>
    </w:p>
    <w:p w14:paraId="259E80DA" w14:textId="77777777" w:rsidR="009B31C5" w:rsidRDefault="009B31C5" w:rsidP="003363D9"/>
    <w:p w14:paraId="4CC1E7D0" w14:textId="77777777" w:rsidR="00687D0A" w:rsidRDefault="009B31C5" w:rsidP="003363D9">
      <w:r>
        <w:t>De</w:t>
      </w:r>
      <w:r w:rsidR="00470F0E">
        <w:t xml:space="preserve"> Opdrachtgever </w:t>
      </w:r>
      <w:r>
        <w:t xml:space="preserve">behoudt zich echter het recht voor om deze eventuele aanvullende </w:t>
      </w:r>
      <w:r w:rsidR="00790587">
        <w:t>Leveringen en/of D</w:t>
      </w:r>
      <w:r w:rsidR="001C40E4">
        <w:t>ienst</w:t>
      </w:r>
      <w:r>
        <w:t>en</w:t>
      </w:r>
      <w:r w:rsidR="00851AAF">
        <w:t xml:space="preserve"> </w:t>
      </w:r>
      <w:r>
        <w:t>buiten deze</w:t>
      </w:r>
      <w:r w:rsidR="005E4F73">
        <w:t xml:space="preserve"> Overeenkomst </w:t>
      </w:r>
      <w:r>
        <w:t xml:space="preserve">te laten en </w:t>
      </w:r>
      <w:r w:rsidR="000F4A82">
        <w:t>daarom</w:t>
      </w:r>
      <w:r>
        <w:t xml:space="preserve"> door een derde te </w:t>
      </w:r>
      <w:r w:rsidR="00790587">
        <w:t>laten uitvoeren.</w:t>
      </w:r>
    </w:p>
    <w:p w14:paraId="45E6EE61" w14:textId="77777777" w:rsidR="008B3E23" w:rsidRDefault="008B3E23" w:rsidP="001D41D7">
      <w:pPr>
        <w:rPr>
          <w:rFonts w:eastAsiaTheme="majorEastAsia" w:cstheme="majorBidi"/>
          <w:b/>
          <w:bCs/>
          <w:sz w:val="28"/>
          <w:szCs w:val="28"/>
        </w:rPr>
      </w:pPr>
      <w:r>
        <w:br w:type="page"/>
      </w:r>
    </w:p>
    <w:p w14:paraId="4753D495" w14:textId="77777777" w:rsidR="005A0BAF" w:rsidRDefault="00AE1379" w:rsidP="00C56C42">
      <w:pPr>
        <w:pStyle w:val="Kop1"/>
        <w:numPr>
          <w:ilvl w:val="0"/>
          <w:numId w:val="2"/>
        </w:numPr>
      </w:pPr>
      <w:bookmarkStart w:id="15" w:name="_Toc35591355"/>
      <w:r>
        <w:lastRenderedPageBreak/>
        <w:t>Verloop van de A</w:t>
      </w:r>
      <w:r w:rsidR="00292755">
        <w:t>anbesteding</w:t>
      </w:r>
      <w:bookmarkEnd w:id="15"/>
    </w:p>
    <w:p w14:paraId="760F2DB2" w14:textId="77777777" w:rsidR="00584500" w:rsidRPr="00CD0FD4" w:rsidRDefault="00584500" w:rsidP="00584500"/>
    <w:p w14:paraId="3F58F023" w14:textId="77777777" w:rsidR="001317DA" w:rsidRDefault="006D2594" w:rsidP="007A4C61">
      <w:pPr>
        <w:pStyle w:val="Kop2"/>
        <w:numPr>
          <w:ilvl w:val="1"/>
          <w:numId w:val="2"/>
        </w:numPr>
      </w:pPr>
      <w:bookmarkStart w:id="16" w:name="_Toc35591356"/>
      <w:r>
        <w:t>Richtlijn</w:t>
      </w:r>
      <w:bookmarkEnd w:id="16"/>
    </w:p>
    <w:p w14:paraId="52014CE6" w14:textId="77777777" w:rsidR="001317DA" w:rsidRDefault="001317DA" w:rsidP="001317DA">
      <w:r>
        <w:t>Deze</w:t>
      </w:r>
      <w:r w:rsidR="005E4F73">
        <w:t xml:space="preserve"> Offerteaanvraag </w:t>
      </w:r>
      <w:r>
        <w:t xml:space="preserve">is opgesteld met inachtneming van de beginselen die voortvloeien uit de </w:t>
      </w:r>
      <w:r w:rsidR="001C40E4">
        <w:t>Aanbestedingswet</w:t>
      </w:r>
      <w:r>
        <w:t xml:space="preserve"> 2012, te weten:</w:t>
      </w:r>
    </w:p>
    <w:p w14:paraId="16EFF9C2" w14:textId="77777777" w:rsidR="001317DA" w:rsidRDefault="001317DA" w:rsidP="001317DA"/>
    <w:p w14:paraId="0F4D5807" w14:textId="77777777" w:rsidR="001317DA" w:rsidRDefault="001317DA" w:rsidP="00C02EF7">
      <w:pPr>
        <w:pStyle w:val="Lijstalinea"/>
        <w:numPr>
          <w:ilvl w:val="0"/>
          <w:numId w:val="10"/>
        </w:numPr>
      </w:pPr>
      <w:r>
        <w:t>non-discriminatie;</w:t>
      </w:r>
    </w:p>
    <w:p w14:paraId="2536C223" w14:textId="77777777" w:rsidR="001317DA" w:rsidRDefault="001317DA" w:rsidP="00C02EF7">
      <w:pPr>
        <w:pStyle w:val="Lijstalinea"/>
        <w:numPr>
          <w:ilvl w:val="0"/>
          <w:numId w:val="10"/>
        </w:numPr>
      </w:pPr>
      <w:r>
        <w:t>transparantie;</w:t>
      </w:r>
    </w:p>
    <w:p w14:paraId="40C27808" w14:textId="77777777" w:rsidR="001317DA" w:rsidRDefault="001317DA" w:rsidP="00C02EF7">
      <w:pPr>
        <w:pStyle w:val="Lijstalinea"/>
        <w:numPr>
          <w:ilvl w:val="0"/>
          <w:numId w:val="10"/>
        </w:numPr>
      </w:pPr>
      <w:r>
        <w:t>objectiviteit;</w:t>
      </w:r>
    </w:p>
    <w:p w14:paraId="7F839109" w14:textId="77777777" w:rsidR="005E37C5" w:rsidRDefault="001317DA" w:rsidP="00C02EF7">
      <w:pPr>
        <w:pStyle w:val="Lijstalinea"/>
        <w:numPr>
          <w:ilvl w:val="0"/>
          <w:numId w:val="10"/>
        </w:numPr>
      </w:pPr>
      <w:r>
        <w:t>proportionaliteit.</w:t>
      </w:r>
    </w:p>
    <w:p w14:paraId="75600711" w14:textId="77777777" w:rsidR="005C00F1" w:rsidRDefault="005C00F1" w:rsidP="007C1A6D"/>
    <w:p w14:paraId="7FFC20AA" w14:textId="77777777" w:rsidR="005C00F1" w:rsidRPr="00B1452D" w:rsidRDefault="00E03F56" w:rsidP="00B1452D">
      <w:pPr>
        <w:pStyle w:val="Kop2"/>
      </w:pPr>
      <w:bookmarkStart w:id="17" w:name="_Toc35591357"/>
      <w:r w:rsidRPr="00B1452D">
        <w:t>2.2</w:t>
      </w:r>
      <w:r w:rsidRPr="00B1452D">
        <w:tab/>
      </w:r>
      <w:r w:rsidR="005C00F1" w:rsidRPr="00B1452D">
        <w:t>Procedure</w:t>
      </w:r>
      <w:bookmarkEnd w:id="17"/>
    </w:p>
    <w:p w14:paraId="067E25F4" w14:textId="77777777" w:rsidR="005E37C5" w:rsidRDefault="005C00F1" w:rsidP="005C00F1">
      <w:r>
        <w:t xml:space="preserve">De </w:t>
      </w:r>
      <w:r w:rsidR="001C40E4">
        <w:t>Aanbesteding</w:t>
      </w:r>
      <w:r>
        <w:t xml:space="preserve">sprocedure is de openbare Europese </w:t>
      </w:r>
      <w:r w:rsidR="001C40E4">
        <w:t>Aanbesteding</w:t>
      </w:r>
      <w:r>
        <w:t xml:space="preserve">sprocedure ex. </w:t>
      </w:r>
      <w:r w:rsidR="008772FE">
        <w:t>H</w:t>
      </w:r>
      <w:r>
        <w:t xml:space="preserve">oofdstuk 2.2 van de </w:t>
      </w:r>
      <w:r w:rsidR="001C40E4">
        <w:t>Aanbestedingswet</w:t>
      </w:r>
      <w:r>
        <w:t xml:space="preserve"> 2012.</w:t>
      </w:r>
      <w:r w:rsidR="001869ED">
        <w:t xml:space="preserve"> De procedure wordt </w:t>
      </w:r>
      <w:r w:rsidR="001869ED" w:rsidRPr="00CD0FD4">
        <w:t>volledig</w:t>
      </w:r>
      <w:r w:rsidR="001869ED">
        <w:t xml:space="preserve"> elektronisch uitgevoerd.</w:t>
      </w:r>
    </w:p>
    <w:p w14:paraId="3082AF6C" w14:textId="77777777" w:rsidR="00A73949" w:rsidRDefault="00A73949" w:rsidP="005C00F1"/>
    <w:p w14:paraId="20909B67" w14:textId="77777777" w:rsidR="00A73949" w:rsidRPr="00B1452D" w:rsidRDefault="00A73949" w:rsidP="00B1452D">
      <w:pPr>
        <w:pStyle w:val="Kop2"/>
      </w:pPr>
      <w:bookmarkStart w:id="18" w:name="_Toc35591358"/>
      <w:r w:rsidRPr="00B1452D">
        <w:t>2.3</w:t>
      </w:r>
      <w:r w:rsidRPr="00B1452D">
        <w:tab/>
        <w:t>Planning</w:t>
      </w:r>
      <w:bookmarkEnd w:id="18"/>
    </w:p>
    <w:p w14:paraId="66A677BC" w14:textId="77777777" w:rsidR="00A73949" w:rsidRPr="000C598B" w:rsidRDefault="00A73949" w:rsidP="00A73949">
      <w:r w:rsidRPr="000C598B">
        <w:t>In onderstaande tabel is de globale planning</w:t>
      </w:r>
      <w:r w:rsidR="00B14BA2">
        <w:rPr>
          <w:rStyle w:val="Voetnootmarkering"/>
        </w:rPr>
        <w:footnoteReference w:id="1"/>
      </w:r>
      <w:r w:rsidRPr="000C598B">
        <w:t xml:space="preserve"> weergegeven</w:t>
      </w:r>
      <w:r w:rsidR="00951C96">
        <w:t>, voor de meest actuele planning wordt verwezen naar TenderNed</w:t>
      </w:r>
      <w:r w:rsidRPr="000C598B">
        <w:t>:</w:t>
      </w:r>
    </w:p>
    <w:p w14:paraId="1B4C65C7" w14:textId="77777777" w:rsidR="00A73949" w:rsidRDefault="00A73949" w:rsidP="00A73949"/>
    <w:tbl>
      <w:tblPr>
        <w:tblStyle w:val="Tabelraster"/>
        <w:tblW w:w="0" w:type="dxa"/>
        <w:tblLayout w:type="fixed"/>
        <w:tblLook w:val="04A0" w:firstRow="1" w:lastRow="0" w:firstColumn="1" w:lastColumn="0" w:noHBand="0" w:noVBand="1"/>
      </w:tblPr>
      <w:tblGrid>
        <w:gridCol w:w="5353"/>
        <w:gridCol w:w="2410"/>
        <w:gridCol w:w="1417"/>
      </w:tblGrid>
      <w:tr w:rsidR="009428E3" w14:paraId="0B70A918" w14:textId="77777777" w:rsidTr="009428E3">
        <w:tc>
          <w:tcPr>
            <w:tcW w:w="5353" w:type="dxa"/>
            <w:tcBorders>
              <w:top w:val="single" w:sz="4" w:space="0" w:color="auto"/>
              <w:left w:val="single" w:sz="4" w:space="0" w:color="auto"/>
              <w:bottom w:val="single" w:sz="4" w:space="0" w:color="auto"/>
              <w:right w:val="single" w:sz="4" w:space="0" w:color="auto"/>
            </w:tcBorders>
          </w:tcPr>
          <w:p w14:paraId="5C5D43C4" w14:textId="77777777" w:rsidR="009428E3" w:rsidRDefault="009428E3" w:rsidP="009428E3">
            <w:pPr>
              <w:jc w:val="center"/>
              <w:rPr>
                <w:b/>
              </w:rPr>
            </w:pPr>
          </w:p>
          <w:p w14:paraId="00FDAB9F" w14:textId="77777777" w:rsidR="009428E3" w:rsidRDefault="009428E3" w:rsidP="009428E3">
            <w:pPr>
              <w:jc w:val="center"/>
              <w:rPr>
                <w:b/>
              </w:rPr>
            </w:pPr>
            <w:r>
              <w:rPr>
                <w:b/>
              </w:rPr>
              <w:t>Fase/Mijlpalen van de Aanbestedingsprocedure</w:t>
            </w:r>
          </w:p>
          <w:p w14:paraId="1EAD9814" w14:textId="77777777" w:rsidR="009428E3" w:rsidRDefault="009428E3" w:rsidP="009428E3">
            <w:pPr>
              <w:jc w:val="center"/>
              <w:rPr>
                <w:b/>
              </w:rPr>
            </w:pPr>
          </w:p>
        </w:tc>
        <w:tc>
          <w:tcPr>
            <w:tcW w:w="2410" w:type="dxa"/>
            <w:tcBorders>
              <w:top w:val="single" w:sz="4" w:space="0" w:color="auto"/>
              <w:left w:val="single" w:sz="4" w:space="0" w:color="auto"/>
              <w:bottom w:val="single" w:sz="4" w:space="0" w:color="auto"/>
              <w:right w:val="single" w:sz="4" w:space="0" w:color="auto"/>
            </w:tcBorders>
          </w:tcPr>
          <w:p w14:paraId="04AFFC48" w14:textId="77777777" w:rsidR="009428E3" w:rsidRDefault="009428E3" w:rsidP="009428E3">
            <w:pPr>
              <w:jc w:val="center"/>
              <w:rPr>
                <w:b/>
              </w:rPr>
            </w:pPr>
          </w:p>
          <w:p w14:paraId="6E6DF9EF" w14:textId="77777777" w:rsidR="009428E3" w:rsidRDefault="009428E3" w:rsidP="009428E3">
            <w:pPr>
              <w:jc w:val="center"/>
              <w:rPr>
                <w:b/>
              </w:rPr>
            </w:pPr>
            <w:r>
              <w:rPr>
                <w:b/>
              </w:rPr>
              <w:t>Datum/week</w:t>
            </w:r>
          </w:p>
        </w:tc>
        <w:tc>
          <w:tcPr>
            <w:tcW w:w="1417" w:type="dxa"/>
            <w:tcBorders>
              <w:top w:val="single" w:sz="4" w:space="0" w:color="auto"/>
              <w:left w:val="single" w:sz="4" w:space="0" w:color="auto"/>
              <w:bottom w:val="single" w:sz="4" w:space="0" w:color="auto"/>
              <w:right w:val="single" w:sz="4" w:space="0" w:color="auto"/>
            </w:tcBorders>
          </w:tcPr>
          <w:p w14:paraId="0C1A289F" w14:textId="77777777" w:rsidR="009428E3" w:rsidRDefault="009428E3" w:rsidP="009428E3">
            <w:pPr>
              <w:jc w:val="center"/>
              <w:rPr>
                <w:b/>
              </w:rPr>
            </w:pPr>
          </w:p>
          <w:p w14:paraId="62950F16" w14:textId="77777777" w:rsidR="009428E3" w:rsidRDefault="009428E3" w:rsidP="009428E3">
            <w:pPr>
              <w:jc w:val="center"/>
              <w:rPr>
                <w:b/>
              </w:rPr>
            </w:pPr>
            <w:r>
              <w:rPr>
                <w:b/>
              </w:rPr>
              <w:t>Tijdstip</w:t>
            </w:r>
          </w:p>
        </w:tc>
      </w:tr>
      <w:tr w:rsidR="009428E3" w14:paraId="43D786F8" w14:textId="77777777" w:rsidTr="009428E3">
        <w:trPr>
          <w:trHeight w:val="567"/>
        </w:trPr>
        <w:tc>
          <w:tcPr>
            <w:tcW w:w="5353" w:type="dxa"/>
            <w:tcBorders>
              <w:top w:val="single" w:sz="4" w:space="0" w:color="auto"/>
              <w:left w:val="single" w:sz="4" w:space="0" w:color="auto"/>
              <w:bottom w:val="single" w:sz="4" w:space="0" w:color="auto"/>
              <w:right w:val="single" w:sz="4" w:space="0" w:color="auto"/>
            </w:tcBorders>
          </w:tcPr>
          <w:p w14:paraId="7C13B8FC" w14:textId="77777777" w:rsidR="009428E3" w:rsidRDefault="009428E3" w:rsidP="009428E3">
            <w:pPr>
              <w:rPr>
                <w:b/>
              </w:rPr>
            </w:pPr>
            <w:r>
              <w:rPr>
                <w:b/>
              </w:rPr>
              <w:br/>
              <w:t>Publicatiedatum</w:t>
            </w:r>
          </w:p>
          <w:p w14:paraId="1BAC8F63" w14:textId="77777777" w:rsidR="009428E3" w:rsidRDefault="009428E3" w:rsidP="009428E3"/>
        </w:tc>
        <w:tc>
          <w:tcPr>
            <w:tcW w:w="2410" w:type="dxa"/>
            <w:tcBorders>
              <w:top w:val="single" w:sz="4" w:space="0" w:color="auto"/>
              <w:left w:val="single" w:sz="4" w:space="0" w:color="auto"/>
              <w:bottom w:val="single" w:sz="4" w:space="0" w:color="auto"/>
              <w:right w:val="single" w:sz="4" w:space="0" w:color="auto"/>
            </w:tcBorders>
          </w:tcPr>
          <w:p w14:paraId="46059BE9" w14:textId="77777777" w:rsidR="009428E3" w:rsidRDefault="009428E3" w:rsidP="009428E3">
            <w:pPr>
              <w:jc w:val="center"/>
            </w:pPr>
          </w:p>
          <w:p w14:paraId="603B1667" w14:textId="77777777" w:rsidR="009428E3" w:rsidRDefault="009428E3" w:rsidP="009428E3">
            <w:pPr>
              <w:jc w:val="center"/>
            </w:pPr>
            <w:r>
              <w:t>11 mei 2020</w:t>
            </w:r>
          </w:p>
        </w:tc>
        <w:tc>
          <w:tcPr>
            <w:tcW w:w="1417" w:type="dxa"/>
            <w:tcBorders>
              <w:top w:val="single" w:sz="4" w:space="0" w:color="auto"/>
              <w:left w:val="single" w:sz="4" w:space="0" w:color="auto"/>
              <w:bottom w:val="single" w:sz="4" w:space="0" w:color="auto"/>
              <w:right w:val="single" w:sz="4" w:space="0" w:color="auto"/>
            </w:tcBorders>
          </w:tcPr>
          <w:p w14:paraId="55D768AD" w14:textId="77777777" w:rsidR="009428E3" w:rsidRDefault="009428E3" w:rsidP="009428E3">
            <w:pPr>
              <w:jc w:val="center"/>
            </w:pPr>
          </w:p>
        </w:tc>
      </w:tr>
      <w:tr w:rsidR="009428E3" w14:paraId="64AF2D9B" w14:textId="77777777" w:rsidTr="009428E3">
        <w:trPr>
          <w:trHeight w:val="567"/>
        </w:trPr>
        <w:tc>
          <w:tcPr>
            <w:tcW w:w="5353" w:type="dxa"/>
            <w:tcBorders>
              <w:top w:val="single" w:sz="4" w:space="0" w:color="auto"/>
              <w:left w:val="single" w:sz="4" w:space="0" w:color="auto"/>
              <w:bottom w:val="single" w:sz="4" w:space="0" w:color="auto"/>
              <w:right w:val="single" w:sz="4" w:space="0" w:color="auto"/>
            </w:tcBorders>
          </w:tcPr>
          <w:p w14:paraId="3E61B4EE" w14:textId="77777777" w:rsidR="009428E3" w:rsidRDefault="009428E3" w:rsidP="009428E3">
            <w:pPr>
              <w:rPr>
                <w:u w:val="single"/>
              </w:rPr>
            </w:pPr>
            <w:r>
              <w:rPr>
                <w:u w:val="single"/>
              </w:rPr>
              <w:br/>
              <w:t>Nota van Inlichtingen:</w:t>
            </w:r>
          </w:p>
          <w:p w14:paraId="4566EA53" w14:textId="77777777" w:rsidR="009428E3" w:rsidRDefault="009428E3" w:rsidP="009428E3">
            <w:pPr>
              <w:rPr>
                <w:u w:val="single"/>
              </w:rPr>
            </w:pPr>
          </w:p>
          <w:p w14:paraId="18384028" w14:textId="77777777" w:rsidR="009428E3" w:rsidRDefault="009428E3" w:rsidP="009428E3">
            <w:r>
              <w:t>- indienen van vragen (dit kan continu via TenderNed)</w:t>
            </w:r>
          </w:p>
          <w:p w14:paraId="4101F561" w14:textId="77777777" w:rsidR="009428E3" w:rsidRDefault="009428E3" w:rsidP="009428E3"/>
          <w:p w14:paraId="032F6295" w14:textId="77777777" w:rsidR="009428E3" w:rsidRDefault="009428E3" w:rsidP="009428E3">
            <w:r>
              <w:t>- beantwoording van vragen (eveneens via TenderNed)</w:t>
            </w:r>
          </w:p>
          <w:p w14:paraId="4BE5A786" w14:textId="77777777" w:rsidR="009428E3" w:rsidRDefault="009428E3" w:rsidP="009428E3"/>
          <w:p w14:paraId="44589EC4" w14:textId="77777777" w:rsidR="009428E3" w:rsidRDefault="009428E3" w:rsidP="009428E3"/>
          <w:p w14:paraId="16CFA2F1" w14:textId="77777777" w:rsidR="009428E3" w:rsidRDefault="009428E3" w:rsidP="009428E3">
            <w:r>
              <w:t xml:space="preserve">- indienen van vragen over </w:t>
            </w:r>
            <w:proofErr w:type="spellStart"/>
            <w:r>
              <w:t>NvI</w:t>
            </w:r>
            <w:proofErr w:type="spellEnd"/>
            <w:r>
              <w:t xml:space="preserve"> I</w:t>
            </w:r>
          </w:p>
          <w:p w14:paraId="36AAB3F2" w14:textId="77777777" w:rsidR="009428E3" w:rsidRDefault="009428E3" w:rsidP="009428E3"/>
          <w:p w14:paraId="4DC60DD3" w14:textId="77777777" w:rsidR="009428E3" w:rsidRDefault="009428E3" w:rsidP="009428E3">
            <w:r>
              <w:t xml:space="preserve">- beantwoorden van vragen t.b.v. </w:t>
            </w:r>
            <w:proofErr w:type="spellStart"/>
            <w:r>
              <w:t>NvI</w:t>
            </w:r>
            <w:proofErr w:type="spellEnd"/>
            <w:r>
              <w:t xml:space="preserve"> II </w:t>
            </w:r>
            <w:r>
              <w:br/>
            </w:r>
          </w:p>
        </w:tc>
        <w:tc>
          <w:tcPr>
            <w:tcW w:w="2410" w:type="dxa"/>
            <w:tcBorders>
              <w:top w:val="single" w:sz="4" w:space="0" w:color="auto"/>
              <w:left w:val="single" w:sz="4" w:space="0" w:color="auto"/>
              <w:bottom w:val="single" w:sz="4" w:space="0" w:color="auto"/>
              <w:right w:val="single" w:sz="4" w:space="0" w:color="auto"/>
            </w:tcBorders>
          </w:tcPr>
          <w:p w14:paraId="420D395C" w14:textId="77777777" w:rsidR="009428E3" w:rsidRDefault="009428E3" w:rsidP="009428E3">
            <w:pPr>
              <w:jc w:val="center"/>
            </w:pPr>
          </w:p>
          <w:p w14:paraId="105E52DF" w14:textId="77777777" w:rsidR="009428E3" w:rsidRDefault="009428E3" w:rsidP="009428E3">
            <w:pPr>
              <w:jc w:val="center"/>
            </w:pPr>
          </w:p>
          <w:p w14:paraId="0D9DDD54" w14:textId="77777777" w:rsidR="009428E3" w:rsidRDefault="009428E3" w:rsidP="009428E3">
            <w:pPr>
              <w:jc w:val="center"/>
            </w:pPr>
            <w:r>
              <w:t>Uiterlijk tot:</w:t>
            </w:r>
          </w:p>
          <w:p w14:paraId="7C408859" w14:textId="522E7DD0" w:rsidR="009428E3" w:rsidRDefault="00551192" w:rsidP="009428E3">
            <w:pPr>
              <w:jc w:val="center"/>
            </w:pPr>
            <w:r>
              <w:t>29 mei</w:t>
            </w:r>
            <w:r w:rsidR="009428E3">
              <w:t xml:space="preserve"> 2020</w:t>
            </w:r>
          </w:p>
          <w:p w14:paraId="52BBBE4F" w14:textId="77777777" w:rsidR="009428E3" w:rsidRDefault="009428E3" w:rsidP="009428E3">
            <w:pPr>
              <w:jc w:val="center"/>
            </w:pPr>
          </w:p>
          <w:p w14:paraId="0780BFD5" w14:textId="6607F720" w:rsidR="009428E3" w:rsidRDefault="00551192" w:rsidP="009428E3">
            <w:pPr>
              <w:jc w:val="center"/>
            </w:pPr>
            <w:r>
              <w:t>8</w:t>
            </w:r>
            <w:r w:rsidR="009428E3">
              <w:t xml:space="preserve"> juni 2020</w:t>
            </w:r>
          </w:p>
          <w:p w14:paraId="714C0DC4" w14:textId="77777777" w:rsidR="009428E3" w:rsidRDefault="009428E3" w:rsidP="009428E3">
            <w:pPr>
              <w:jc w:val="center"/>
            </w:pPr>
          </w:p>
          <w:p w14:paraId="0DB90BAC" w14:textId="77777777" w:rsidR="009428E3" w:rsidRDefault="009428E3" w:rsidP="009428E3">
            <w:pPr>
              <w:jc w:val="center"/>
            </w:pPr>
            <w:r>
              <w:t>Uiterlijk tot:</w:t>
            </w:r>
          </w:p>
          <w:p w14:paraId="0F017584" w14:textId="75E1734F" w:rsidR="009428E3" w:rsidRDefault="00551192" w:rsidP="009428E3">
            <w:pPr>
              <w:jc w:val="center"/>
            </w:pPr>
            <w:r>
              <w:t>18 juni</w:t>
            </w:r>
            <w:r w:rsidR="009428E3">
              <w:t xml:space="preserve"> 2020</w:t>
            </w:r>
            <w:r w:rsidR="009428E3">
              <w:br/>
            </w:r>
          </w:p>
          <w:p w14:paraId="46060CFD" w14:textId="16D08C6F" w:rsidR="009428E3" w:rsidRDefault="00551192" w:rsidP="00551192">
            <w:pPr>
              <w:jc w:val="center"/>
            </w:pPr>
            <w:r>
              <w:t>26</w:t>
            </w:r>
            <w:r w:rsidR="009428E3">
              <w:t xml:space="preserve"> </w:t>
            </w:r>
            <w:r>
              <w:t>juni</w:t>
            </w:r>
            <w:r w:rsidR="009428E3">
              <w:t xml:space="preserve"> 2020</w:t>
            </w:r>
          </w:p>
        </w:tc>
        <w:tc>
          <w:tcPr>
            <w:tcW w:w="1417" w:type="dxa"/>
            <w:tcBorders>
              <w:top w:val="single" w:sz="4" w:space="0" w:color="auto"/>
              <w:left w:val="single" w:sz="4" w:space="0" w:color="auto"/>
              <w:bottom w:val="single" w:sz="4" w:space="0" w:color="auto"/>
              <w:right w:val="single" w:sz="4" w:space="0" w:color="auto"/>
            </w:tcBorders>
          </w:tcPr>
          <w:p w14:paraId="712D1D0D" w14:textId="77777777" w:rsidR="009428E3" w:rsidRDefault="009428E3" w:rsidP="009428E3">
            <w:pPr>
              <w:jc w:val="center"/>
            </w:pPr>
            <w:r>
              <w:br/>
            </w:r>
          </w:p>
          <w:p w14:paraId="6AC05F13" w14:textId="77777777" w:rsidR="009428E3" w:rsidRDefault="009428E3" w:rsidP="009428E3">
            <w:pPr>
              <w:jc w:val="center"/>
            </w:pPr>
            <w:r>
              <w:t>vóór</w:t>
            </w:r>
          </w:p>
          <w:p w14:paraId="710C56B5" w14:textId="77777777" w:rsidR="009428E3" w:rsidRDefault="009428E3" w:rsidP="009428E3">
            <w:pPr>
              <w:jc w:val="center"/>
            </w:pPr>
            <w:r>
              <w:t xml:space="preserve">10.00 </w:t>
            </w:r>
          </w:p>
          <w:p w14:paraId="016752CC" w14:textId="77777777" w:rsidR="009428E3" w:rsidRDefault="009428E3" w:rsidP="009428E3">
            <w:pPr>
              <w:jc w:val="center"/>
            </w:pPr>
          </w:p>
          <w:p w14:paraId="73E00518" w14:textId="77777777" w:rsidR="009428E3" w:rsidRDefault="009428E3" w:rsidP="009428E3">
            <w:pPr>
              <w:jc w:val="center"/>
            </w:pPr>
          </w:p>
          <w:p w14:paraId="74305145" w14:textId="77777777" w:rsidR="009428E3" w:rsidRDefault="009428E3" w:rsidP="009428E3">
            <w:pPr>
              <w:jc w:val="center"/>
            </w:pPr>
          </w:p>
          <w:p w14:paraId="7CAAAA7D" w14:textId="77777777" w:rsidR="009428E3" w:rsidRDefault="009428E3" w:rsidP="009428E3">
            <w:pPr>
              <w:jc w:val="center"/>
            </w:pPr>
            <w:r>
              <w:t>vóór</w:t>
            </w:r>
          </w:p>
          <w:p w14:paraId="3A5B894D" w14:textId="77777777" w:rsidR="009428E3" w:rsidRDefault="009428E3" w:rsidP="009428E3">
            <w:pPr>
              <w:jc w:val="center"/>
            </w:pPr>
            <w:r>
              <w:t>10:00</w:t>
            </w:r>
          </w:p>
        </w:tc>
      </w:tr>
      <w:tr w:rsidR="009428E3" w14:paraId="31D06748" w14:textId="77777777" w:rsidTr="009428E3">
        <w:trPr>
          <w:trHeight w:val="567"/>
        </w:trPr>
        <w:tc>
          <w:tcPr>
            <w:tcW w:w="5353" w:type="dxa"/>
            <w:tcBorders>
              <w:top w:val="single" w:sz="4" w:space="0" w:color="auto"/>
              <w:left w:val="single" w:sz="4" w:space="0" w:color="auto"/>
              <w:bottom w:val="single" w:sz="4" w:space="0" w:color="auto"/>
              <w:right w:val="single" w:sz="4" w:space="0" w:color="auto"/>
            </w:tcBorders>
          </w:tcPr>
          <w:p w14:paraId="2F757CF5" w14:textId="77777777" w:rsidR="009428E3" w:rsidRDefault="009428E3" w:rsidP="009428E3"/>
          <w:p w14:paraId="4947A130" w14:textId="77777777" w:rsidR="009428E3" w:rsidRDefault="009428E3" w:rsidP="009428E3">
            <w:pPr>
              <w:rPr>
                <w:b/>
              </w:rPr>
            </w:pPr>
            <w:r>
              <w:rPr>
                <w:b/>
              </w:rPr>
              <w:t>Indienen Inschrijving uiterlijk tot</w:t>
            </w:r>
          </w:p>
          <w:p w14:paraId="5BFF94A3" w14:textId="77777777" w:rsidR="009428E3" w:rsidRDefault="009428E3" w:rsidP="009428E3"/>
        </w:tc>
        <w:tc>
          <w:tcPr>
            <w:tcW w:w="2410" w:type="dxa"/>
            <w:tcBorders>
              <w:top w:val="single" w:sz="4" w:space="0" w:color="auto"/>
              <w:left w:val="single" w:sz="4" w:space="0" w:color="auto"/>
              <w:bottom w:val="single" w:sz="4" w:space="0" w:color="auto"/>
              <w:right w:val="single" w:sz="4" w:space="0" w:color="auto"/>
            </w:tcBorders>
          </w:tcPr>
          <w:p w14:paraId="76F6281F" w14:textId="77777777" w:rsidR="009428E3" w:rsidRDefault="009428E3" w:rsidP="009428E3">
            <w:pPr>
              <w:jc w:val="center"/>
            </w:pPr>
          </w:p>
          <w:p w14:paraId="5C6E3794" w14:textId="192C50AD" w:rsidR="009428E3" w:rsidRDefault="00551192" w:rsidP="009428E3">
            <w:pPr>
              <w:jc w:val="center"/>
            </w:pPr>
            <w:r>
              <w:t>13 juli</w:t>
            </w:r>
            <w:r w:rsidR="009428E3">
              <w:t xml:space="preserve"> 2020</w:t>
            </w:r>
          </w:p>
        </w:tc>
        <w:tc>
          <w:tcPr>
            <w:tcW w:w="1417" w:type="dxa"/>
            <w:tcBorders>
              <w:top w:val="single" w:sz="4" w:space="0" w:color="auto"/>
              <w:left w:val="single" w:sz="4" w:space="0" w:color="auto"/>
              <w:bottom w:val="single" w:sz="4" w:space="0" w:color="auto"/>
              <w:right w:val="single" w:sz="4" w:space="0" w:color="auto"/>
            </w:tcBorders>
          </w:tcPr>
          <w:p w14:paraId="0B570E99" w14:textId="77777777" w:rsidR="009428E3" w:rsidRDefault="009428E3" w:rsidP="009428E3">
            <w:pPr>
              <w:jc w:val="center"/>
            </w:pPr>
          </w:p>
          <w:p w14:paraId="25D7B14A" w14:textId="77777777" w:rsidR="009428E3" w:rsidRDefault="009428E3" w:rsidP="009428E3">
            <w:pPr>
              <w:jc w:val="center"/>
            </w:pPr>
            <w:r>
              <w:t>vóór</w:t>
            </w:r>
          </w:p>
          <w:p w14:paraId="5EB93614" w14:textId="77777777" w:rsidR="009428E3" w:rsidRDefault="009428E3" w:rsidP="009428E3">
            <w:pPr>
              <w:jc w:val="center"/>
            </w:pPr>
            <w:r>
              <w:t>10.00</w:t>
            </w:r>
          </w:p>
          <w:p w14:paraId="025C8113" w14:textId="77777777" w:rsidR="009428E3" w:rsidRDefault="009428E3" w:rsidP="009428E3">
            <w:pPr>
              <w:jc w:val="center"/>
            </w:pPr>
          </w:p>
        </w:tc>
      </w:tr>
      <w:tr w:rsidR="009428E3" w14:paraId="67A5624F" w14:textId="77777777" w:rsidTr="009428E3">
        <w:trPr>
          <w:trHeight w:val="567"/>
        </w:trPr>
        <w:tc>
          <w:tcPr>
            <w:tcW w:w="5353" w:type="dxa"/>
            <w:tcBorders>
              <w:top w:val="single" w:sz="4" w:space="0" w:color="auto"/>
              <w:left w:val="single" w:sz="4" w:space="0" w:color="auto"/>
              <w:bottom w:val="single" w:sz="4" w:space="0" w:color="auto"/>
              <w:right w:val="single" w:sz="4" w:space="0" w:color="auto"/>
            </w:tcBorders>
          </w:tcPr>
          <w:p w14:paraId="23170389" w14:textId="77777777" w:rsidR="009428E3" w:rsidRDefault="009428E3" w:rsidP="009428E3"/>
          <w:p w14:paraId="44EF6919" w14:textId="77777777" w:rsidR="009428E3" w:rsidRDefault="009428E3" w:rsidP="009428E3">
            <w:r>
              <w:t>Opening Kluis met Inschrijvingen</w:t>
            </w:r>
          </w:p>
          <w:p w14:paraId="2F9FC51E" w14:textId="77777777" w:rsidR="009428E3" w:rsidRDefault="009428E3" w:rsidP="009428E3"/>
          <w:p w14:paraId="1F59CBFE" w14:textId="77777777" w:rsidR="009428E3" w:rsidRDefault="009428E3" w:rsidP="009428E3">
            <w:r>
              <w:t>Beoordelen Inschrijvingen op Vormvoorschriften en Selectiecriteria</w:t>
            </w:r>
          </w:p>
          <w:p w14:paraId="52F39CAC" w14:textId="77777777" w:rsidR="009428E3" w:rsidRDefault="009428E3" w:rsidP="009428E3"/>
        </w:tc>
        <w:tc>
          <w:tcPr>
            <w:tcW w:w="2410" w:type="dxa"/>
            <w:tcBorders>
              <w:top w:val="single" w:sz="4" w:space="0" w:color="auto"/>
              <w:left w:val="single" w:sz="4" w:space="0" w:color="auto"/>
              <w:bottom w:val="single" w:sz="4" w:space="0" w:color="auto"/>
              <w:right w:val="single" w:sz="4" w:space="0" w:color="auto"/>
            </w:tcBorders>
          </w:tcPr>
          <w:p w14:paraId="66CE64AC" w14:textId="77777777" w:rsidR="009428E3" w:rsidRDefault="009428E3" w:rsidP="009428E3">
            <w:pPr>
              <w:jc w:val="center"/>
            </w:pPr>
          </w:p>
          <w:p w14:paraId="16F913CC" w14:textId="2BC81014" w:rsidR="009428E3" w:rsidRDefault="00551192" w:rsidP="009428E3">
            <w:pPr>
              <w:jc w:val="center"/>
            </w:pPr>
            <w:r>
              <w:t>13 juli</w:t>
            </w:r>
            <w:r w:rsidR="009428E3">
              <w:t xml:space="preserve"> 2020</w:t>
            </w:r>
          </w:p>
          <w:p w14:paraId="6C792F81" w14:textId="77777777" w:rsidR="009428E3" w:rsidRDefault="009428E3" w:rsidP="009428E3">
            <w:pPr>
              <w:jc w:val="center"/>
            </w:pPr>
          </w:p>
          <w:p w14:paraId="00206320" w14:textId="6219B938" w:rsidR="009428E3" w:rsidRDefault="00551192" w:rsidP="009428E3">
            <w:pPr>
              <w:jc w:val="center"/>
            </w:pPr>
            <w:r>
              <w:t>Week 29</w:t>
            </w:r>
            <w:r w:rsidR="009428E3">
              <w:t xml:space="preserve"> 2020</w:t>
            </w:r>
          </w:p>
        </w:tc>
        <w:tc>
          <w:tcPr>
            <w:tcW w:w="1417" w:type="dxa"/>
            <w:tcBorders>
              <w:top w:val="single" w:sz="4" w:space="0" w:color="auto"/>
              <w:left w:val="single" w:sz="4" w:space="0" w:color="auto"/>
              <w:bottom w:val="single" w:sz="4" w:space="0" w:color="auto"/>
              <w:right w:val="single" w:sz="4" w:space="0" w:color="auto"/>
            </w:tcBorders>
          </w:tcPr>
          <w:p w14:paraId="75876E75" w14:textId="77777777" w:rsidR="009428E3" w:rsidRDefault="009428E3" w:rsidP="009428E3">
            <w:pPr>
              <w:jc w:val="center"/>
            </w:pPr>
          </w:p>
        </w:tc>
      </w:tr>
      <w:tr w:rsidR="009428E3" w14:paraId="66F22B6B" w14:textId="77777777" w:rsidTr="009428E3">
        <w:trPr>
          <w:trHeight w:val="567"/>
        </w:trPr>
        <w:tc>
          <w:tcPr>
            <w:tcW w:w="5353" w:type="dxa"/>
            <w:tcBorders>
              <w:top w:val="single" w:sz="4" w:space="0" w:color="auto"/>
              <w:left w:val="single" w:sz="4" w:space="0" w:color="auto"/>
              <w:bottom w:val="single" w:sz="4" w:space="0" w:color="auto"/>
              <w:right w:val="single" w:sz="4" w:space="0" w:color="auto"/>
            </w:tcBorders>
          </w:tcPr>
          <w:p w14:paraId="4EB956D3" w14:textId="77777777" w:rsidR="009428E3" w:rsidRDefault="009428E3" w:rsidP="009428E3">
            <w:r>
              <w:br/>
              <w:t>Beoordeling van Inschrijvingen</w:t>
            </w:r>
          </w:p>
          <w:p w14:paraId="3744CC99" w14:textId="77777777" w:rsidR="009428E3" w:rsidRDefault="009428E3" w:rsidP="009428E3"/>
        </w:tc>
        <w:tc>
          <w:tcPr>
            <w:tcW w:w="2410" w:type="dxa"/>
            <w:tcBorders>
              <w:top w:val="single" w:sz="4" w:space="0" w:color="auto"/>
              <w:left w:val="single" w:sz="4" w:space="0" w:color="auto"/>
              <w:bottom w:val="single" w:sz="4" w:space="0" w:color="auto"/>
              <w:right w:val="single" w:sz="4" w:space="0" w:color="auto"/>
            </w:tcBorders>
          </w:tcPr>
          <w:p w14:paraId="6569CB4B" w14:textId="77777777" w:rsidR="009428E3" w:rsidRDefault="009428E3" w:rsidP="009428E3">
            <w:pPr>
              <w:jc w:val="center"/>
            </w:pPr>
          </w:p>
          <w:p w14:paraId="26A8E18D" w14:textId="6BFD3900" w:rsidR="009428E3" w:rsidRDefault="00551192" w:rsidP="009428E3">
            <w:pPr>
              <w:jc w:val="center"/>
            </w:pPr>
            <w:r>
              <w:t>Week 29-30</w:t>
            </w:r>
            <w:r w:rsidR="009428E3">
              <w:t xml:space="preserve"> 2020</w:t>
            </w:r>
          </w:p>
        </w:tc>
        <w:tc>
          <w:tcPr>
            <w:tcW w:w="1417" w:type="dxa"/>
            <w:tcBorders>
              <w:top w:val="single" w:sz="4" w:space="0" w:color="auto"/>
              <w:left w:val="single" w:sz="4" w:space="0" w:color="auto"/>
              <w:bottom w:val="single" w:sz="4" w:space="0" w:color="auto"/>
              <w:right w:val="single" w:sz="4" w:space="0" w:color="auto"/>
            </w:tcBorders>
          </w:tcPr>
          <w:p w14:paraId="37E1A7E1" w14:textId="77777777" w:rsidR="009428E3" w:rsidRDefault="009428E3" w:rsidP="009428E3">
            <w:pPr>
              <w:jc w:val="center"/>
            </w:pPr>
          </w:p>
        </w:tc>
      </w:tr>
      <w:tr w:rsidR="009428E3" w14:paraId="0D3BC052" w14:textId="77777777" w:rsidTr="009428E3">
        <w:trPr>
          <w:trHeight w:val="567"/>
        </w:trPr>
        <w:tc>
          <w:tcPr>
            <w:tcW w:w="5353" w:type="dxa"/>
            <w:tcBorders>
              <w:top w:val="single" w:sz="4" w:space="0" w:color="auto"/>
              <w:left w:val="single" w:sz="4" w:space="0" w:color="auto"/>
              <w:bottom w:val="single" w:sz="4" w:space="0" w:color="auto"/>
              <w:right w:val="single" w:sz="4" w:space="0" w:color="auto"/>
            </w:tcBorders>
            <w:hideMark/>
          </w:tcPr>
          <w:p w14:paraId="7378890D" w14:textId="77777777" w:rsidR="009428E3" w:rsidRDefault="009428E3" w:rsidP="009428E3">
            <w:r>
              <w:br/>
              <w:t>Verzending Gunningsbeslissing</w:t>
            </w:r>
          </w:p>
        </w:tc>
        <w:tc>
          <w:tcPr>
            <w:tcW w:w="2410" w:type="dxa"/>
            <w:tcBorders>
              <w:top w:val="single" w:sz="4" w:space="0" w:color="auto"/>
              <w:left w:val="single" w:sz="4" w:space="0" w:color="auto"/>
              <w:bottom w:val="single" w:sz="4" w:space="0" w:color="auto"/>
              <w:right w:val="single" w:sz="4" w:space="0" w:color="auto"/>
            </w:tcBorders>
          </w:tcPr>
          <w:p w14:paraId="722EA81D" w14:textId="77777777" w:rsidR="009428E3" w:rsidRDefault="009428E3" w:rsidP="009428E3">
            <w:pPr>
              <w:jc w:val="center"/>
            </w:pPr>
          </w:p>
          <w:p w14:paraId="02F44C10" w14:textId="3EC6CFB9" w:rsidR="009428E3" w:rsidRDefault="00551192" w:rsidP="00551192">
            <w:pPr>
              <w:jc w:val="center"/>
            </w:pPr>
            <w:r>
              <w:t>Weel 31-32</w:t>
            </w:r>
            <w:r w:rsidR="009428E3">
              <w:t xml:space="preserve"> 2020</w:t>
            </w:r>
          </w:p>
        </w:tc>
        <w:tc>
          <w:tcPr>
            <w:tcW w:w="1417" w:type="dxa"/>
            <w:tcBorders>
              <w:top w:val="single" w:sz="4" w:space="0" w:color="auto"/>
              <w:left w:val="single" w:sz="4" w:space="0" w:color="auto"/>
              <w:bottom w:val="single" w:sz="4" w:space="0" w:color="auto"/>
              <w:right w:val="single" w:sz="4" w:space="0" w:color="auto"/>
            </w:tcBorders>
          </w:tcPr>
          <w:p w14:paraId="7116A819" w14:textId="77777777" w:rsidR="009428E3" w:rsidRDefault="009428E3" w:rsidP="009428E3">
            <w:pPr>
              <w:jc w:val="center"/>
            </w:pPr>
          </w:p>
        </w:tc>
      </w:tr>
      <w:tr w:rsidR="009428E3" w14:paraId="2D0ABEE3" w14:textId="77777777" w:rsidTr="009428E3">
        <w:trPr>
          <w:trHeight w:val="567"/>
        </w:trPr>
        <w:tc>
          <w:tcPr>
            <w:tcW w:w="5353" w:type="dxa"/>
            <w:tcBorders>
              <w:top w:val="single" w:sz="4" w:space="0" w:color="auto"/>
              <w:left w:val="single" w:sz="4" w:space="0" w:color="auto"/>
              <w:bottom w:val="single" w:sz="4" w:space="0" w:color="auto"/>
              <w:right w:val="single" w:sz="4" w:space="0" w:color="auto"/>
            </w:tcBorders>
            <w:hideMark/>
          </w:tcPr>
          <w:p w14:paraId="484DD04C" w14:textId="77777777" w:rsidR="009428E3" w:rsidRDefault="009428E3" w:rsidP="009428E3">
            <w:r>
              <w:lastRenderedPageBreak/>
              <w:br/>
              <w:t xml:space="preserve">Stand </w:t>
            </w:r>
            <w:proofErr w:type="spellStart"/>
            <w:r>
              <w:t>still</w:t>
            </w:r>
            <w:proofErr w:type="spellEnd"/>
            <w:r>
              <w:t xml:space="preserve"> termijn / Verificatie</w:t>
            </w:r>
          </w:p>
        </w:tc>
        <w:tc>
          <w:tcPr>
            <w:tcW w:w="2410" w:type="dxa"/>
            <w:tcBorders>
              <w:top w:val="single" w:sz="4" w:space="0" w:color="auto"/>
              <w:left w:val="single" w:sz="4" w:space="0" w:color="auto"/>
              <w:bottom w:val="single" w:sz="4" w:space="0" w:color="auto"/>
              <w:right w:val="single" w:sz="4" w:space="0" w:color="auto"/>
            </w:tcBorders>
          </w:tcPr>
          <w:p w14:paraId="6C3CCA86" w14:textId="77777777" w:rsidR="009428E3" w:rsidRDefault="009428E3" w:rsidP="009428E3">
            <w:pPr>
              <w:jc w:val="center"/>
            </w:pPr>
          </w:p>
          <w:p w14:paraId="73326B7D" w14:textId="60749C84" w:rsidR="009428E3" w:rsidRDefault="009428E3" w:rsidP="00551192">
            <w:pPr>
              <w:jc w:val="center"/>
            </w:pPr>
            <w:r>
              <w:t xml:space="preserve">&lt; </w:t>
            </w:r>
            <w:r w:rsidR="00551192">
              <w:t>28 augustus</w:t>
            </w:r>
            <w:r>
              <w:t xml:space="preserve"> 2020</w:t>
            </w:r>
          </w:p>
        </w:tc>
        <w:tc>
          <w:tcPr>
            <w:tcW w:w="1417" w:type="dxa"/>
            <w:tcBorders>
              <w:top w:val="single" w:sz="4" w:space="0" w:color="auto"/>
              <w:left w:val="single" w:sz="4" w:space="0" w:color="auto"/>
              <w:bottom w:val="single" w:sz="4" w:space="0" w:color="auto"/>
              <w:right w:val="single" w:sz="4" w:space="0" w:color="auto"/>
            </w:tcBorders>
          </w:tcPr>
          <w:p w14:paraId="7052A181" w14:textId="77777777" w:rsidR="009428E3" w:rsidRDefault="009428E3" w:rsidP="009428E3">
            <w:pPr>
              <w:jc w:val="center"/>
            </w:pPr>
          </w:p>
        </w:tc>
      </w:tr>
      <w:tr w:rsidR="009428E3" w14:paraId="3B93B9EF" w14:textId="77777777" w:rsidTr="009428E3">
        <w:trPr>
          <w:trHeight w:val="567"/>
        </w:trPr>
        <w:tc>
          <w:tcPr>
            <w:tcW w:w="5353" w:type="dxa"/>
            <w:tcBorders>
              <w:top w:val="single" w:sz="4" w:space="0" w:color="auto"/>
              <w:left w:val="single" w:sz="4" w:space="0" w:color="auto"/>
              <w:bottom w:val="single" w:sz="4" w:space="0" w:color="auto"/>
              <w:right w:val="single" w:sz="4" w:space="0" w:color="auto"/>
            </w:tcBorders>
            <w:hideMark/>
          </w:tcPr>
          <w:p w14:paraId="1049C909" w14:textId="77777777" w:rsidR="009428E3" w:rsidRDefault="009428E3" w:rsidP="009428E3">
            <w:r>
              <w:br/>
              <w:t>Ondertekenen Overeenkomst</w:t>
            </w:r>
          </w:p>
        </w:tc>
        <w:tc>
          <w:tcPr>
            <w:tcW w:w="2410" w:type="dxa"/>
            <w:tcBorders>
              <w:top w:val="single" w:sz="4" w:space="0" w:color="auto"/>
              <w:left w:val="single" w:sz="4" w:space="0" w:color="auto"/>
              <w:bottom w:val="single" w:sz="4" w:space="0" w:color="auto"/>
              <w:right w:val="single" w:sz="4" w:space="0" w:color="auto"/>
            </w:tcBorders>
          </w:tcPr>
          <w:p w14:paraId="79B20514" w14:textId="77777777" w:rsidR="009428E3" w:rsidRDefault="009428E3" w:rsidP="009428E3">
            <w:pPr>
              <w:jc w:val="center"/>
            </w:pPr>
          </w:p>
          <w:p w14:paraId="3D79D3EA" w14:textId="52C6E773" w:rsidR="009428E3" w:rsidRDefault="009428E3" w:rsidP="00551192">
            <w:pPr>
              <w:jc w:val="center"/>
            </w:pPr>
            <w:r>
              <w:t xml:space="preserve">Week </w:t>
            </w:r>
            <w:r w:rsidR="00551192">
              <w:t>36-37 2020</w:t>
            </w:r>
          </w:p>
        </w:tc>
        <w:tc>
          <w:tcPr>
            <w:tcW w:w="1417" w:type="dxa"/>
            <w:tcBorders>
              <w:top w:val="single" w:sz="4" w:space="0" w:color="auto"/>
              <w:left w:val="single" w:sz="4" w:space="0" w:color="auto"/>
              <w:bottom w:val="single" w:sz="4" w:space="0" w:color="auto"/>
              <w:right w:val="single" w:sz="4" w:space="0" w:color="auto"/>
            </w:tcBorders>
          </w:tcPr>
          <w:p w14:paraId="05C39765" w14:textId="77777777" w:rsidR="009428E3" w:rsidRDefault="009428E3" w:rsidP="009428E3">
            <w:pPr>
              <w:jc w:val="center"/>
            </w:pPr>
          </w:p>
        </w:tc>
      </w:tr>
      <w:tr w:rsidR="009428E3" w14:paraId="1766E2CF" w14:textId="77777777" w:rsidTr="009428E3">
        <w:trPr>
          <w:trHeight w:val="567"/>
        </w:trPr>
        <w:tc>
          <w:tcPr>
            <w:tcW w:w="5353" w:type="dxa"/>
            <w:tcBorders>
              <w:top w:val="single" w:sz="4" w:space="0" w:color="auto"/>
              <w:left w:val="single" w:sz="4" w:space="0" w:color="auto"/>
              <w:bottom w:val="single" w:sz="4" w:space="0" w:color="auto"/>
              <w:right w:val="single" w:sz="4" w:space="0" w:color="auto"/>
            </w:tcBorders>
            <w:hideMark/>
          </w:tcPr>
          <w:p w14:paraId="2D50E12A" w14:textId="77777777" w:rsidR="009428E3" w:rsidRDefault="009428E3" w:rsidP="009428E3">
            <w:pPr>
              <w:rPr>
                <w:b/>
              </w:rPr>
            </w:pPr>
            <w:r>
              <w:rPr>
                <w:b/>
              </w:rPr>
              <w:br/>
              <w:t>Ingangsdatum Overeenkomst</w:t>
            </w:r>
          </w:p>
        </w:tc>
        <w:tc>
          <w:tcPr>
            <w:tcW w:w="2410" w:type="dxa"/>
            <w:tcBorders>
              <w:top w:val="single" w:sz="4" w:space="0" w:color="auto"/>
              <w:left w:val="single" w:sz="4" w:space="0" w:color="auto"/>
              <w:bottom w:val="single" w:sz="4" w:space="0" w:color="auto"/>
              <w:right w:val="single" w:sz="4" w:space="0" w:color="auto"/>
            </w:tcBorders>
          </w:tcPr>
          <w:p w14:paraId="12DACBD9" w14:textId="77777777" w:rsidR="009428E3" w:rsidRDefault="009428E3" w:rsidP="009428E3">
            <w:pPr>
              <w:jc w:val="center"/>
            </w:pPr>
          </w:p>
          <w:p w14:paraId="6ECAF129" w14:textId="77777777" w:rsidR="009428E3" w:rsidRDefault="009428E3" w:rsidP="009428E3">
            <w:pPr>
              <w:jc w:val="center"/>
            </w:pPr>
            <w:r>
              <w:t>1 oktober 2020</w:t>
            </w:r>
          </w:p>
        </w:tc>
        <w:tc>
          <w:tcPr>
            <w:tcW w:w="1417" w:type="dxa"/>
            <w:tcBorders>
              <w:top w:val="single" w:sz="4" w:space="0" w:color="auto"/>
              <w:left w:val="single" w:sz="4" w:space="0" w:color="auto"/>
              <w:bottom w:val="single" w:sz="4" w:space="0" w:color="auto"/>
              <w:right w:val="single" w:sz="4" w:space="0" w:color="auto"/>
            </w:tcBorders>
          </w:tcPr>
          <w:p w14:paraId="7A92ADF9" w14:textId="77777777" w:rsidR="009428E3" w:rsidRDefault="009428E3" w:rsidP="009428E3">
            <w:pPr>
              <w:jc w:val="center"/>
            </w:pPr>
          </w:p>
          <w:p w14:paraId="682921DD" w14:textId="77777777" w:rsidR="009428E3" w:rsidRDefault="009428E3" w:rsidP="009428E3">
            <w:pPr>
              <w:jc w:val="center"/>
            </w:pPr>
          </w:p>
          <w:p w14:paraId="0D051798" w14:textId="77777777" w:rsidR="009428E3" w:rsidRDefault="009428E3" w:rsidP="009428E3">
            <w:pPr>
              <w:jc w:val="center"/>
            </w:pPr>
          </w:p>
        </w:tc>
      </w:tr>
      <w:tr w:rsidR="009428E3" w14:paraId="2F5528D4" w14:textId="77777777" w:rsidTr="009428E3">
        <w:trPr>
          <w:trHeight w:val="567"/>
        </w:trPr>
        <w:tc>
          <w:tcPr>
            <w:tcW w:w="5353" w:type="dxa"/>
            <w:tcBorders>
              <w:top w:val="single" w:sz="4" w:space="0" w:color="auto"/>
              <w:left w:val="single" w:sz="4" w:space="0" w:color="auto"/>
              <w:bottom w:val="single" w:sz="4" w:space="0" w:color="auto"/>
              <w:right w:val="single" w:sz="4" w:space="0" w:color="auto"/>
            </w:tcBorders>
          </w:tcPr>
          <w:p w14:paraId="6117E8B4" w14:textId="77777777" w:rsidR="009428E3" w:rsidRDefault="009428E3" w:rsidP="009428E3">
            <w:r>
              <w:br/>
              <w:t>Publicatie TenderNed</w:t>
            </w:r>
          </w:p>
          <w:p w14:paraId="6D47227F" w14:textId="77777777" w:rsidR="009428E3" w:rsidRDefault="009428E3" w:rsidP="009428E3"/>
          <w:p w14:paraId="5D034B8F" w14:textId="77777777" w:rsidR="009428E3" w:rsidRDefault="009428E3" w:rsidP="009428E3"/>
        </w:tc>
        <w:tc>
          <w:tcPr>
            <w:tcW w:w="2410" w:type="dxa"/>
            <w:tcBorders>
              <w:top w:val="single" w:sz="4" w:space="0" w:color="auto"/>
              <w:left w:val="single" w:sz="4" w:space="0" w:color="auto"/>
              <w:bottom w:val="single" w:sz="4" w:space="0" w:color="auto"/>
              <w:right w:val="single" w:sz="4" w:space="0" w:color="auto"/>
            </w:tcBorders>
          </w:tcPr>
          <w:p w14:paraId="62769CAA" w14:textId="77777777" w:rsidR="009428E3" w:rsidRDefault="009428E3" w:rsidP="009428E3">
            <w:pPr>
              <w:jc w:val="center"/>
            </w:pPr>
          </w:p>
          <w:p w14:paraId="7B651F4A" w14:textId="77777777" w:rsidR="009428E3" w:rsidRDefault="009428E3" w:rsidP="009428E3">
            <w:pPr>
              <w:jc w:val="center"/>
            </w:pPr>
            <w:r>
              <w:t>oktober 2020</w:t>
            </w:r>
          </w:p>
        </w:tc>
        <w:tc>
          <w:tcPr>
            <w:tcW w:w="1417" w:type="dxa"/>
            <w:tcBorders>
              <w:top w:val="single" w:sz="4" w:space="0" w:color="auto"/>
              <w:left w:val="single" w:sz="4" w:space="0" w:color="auto"/>
              <w:bottom w:val="single" w:sz="4" w:space="0" w:color="auto"/>
              <w:right w:val="single" w:sz="4" w:space="0" w:color="auto"/>
            </w:tcBorders>
          </w:tcPr>
          <w:p w14:paraId="716E4B8C" w14:textId="77777777" w:rsidR="009428E3" w:rsidRDefault="009428E3" w:rsidP="009428E3">
            <w:pPr>
              <w:jc w:val="center"/>
            </w:pPr>
          </w:p>
        </w:tc>
      </w:tr>
    </w:tbl>
    <w:p w14:paraId="6B9096F6" w14:textId="77777777" w:rsidR="00A73949" w:rsidRDefault="00A73949" w:rsidP="00A73949"/>
    <w:p w14:paraId="24FC573A" w14:textId="77777777" w:rsidR="00A73949" w:rsidRDefault="00A73949" w:rsidP="00A73949">
      <w:r>
        <w:t xml:space="preserve">U dient na de sluitingsdatum van de </w:t>
      </w:r>
      <w:r w:rsidR="003F0DED">
        <w:t>o</w:t>
      </w:r>
      <w:r>
        <w:t>fferteperiode tot aan de streefdatum van de definitieve</w:t>
      </w:r>
      <w:r w:rsidR="00CB045D">
        <w:t xml:space="preserve"> Gunning</w:t>
      </w:r>
      <w:r w:rsidR="00037598">
        <w:t xml:space="preserve"> </w:t>
      </w:r>
      <w:r>
        <w:t xml:space="preserve">er rekening mee te houden dat er verificatievragen kunnen worden gesteld, welke u binnen 3 </w:t>
      </w:r>
      <w:r w:rsidR="003F0DED">
        <w:t>W</w:t>
      </w:r>
      <w:r>
        <w:t>erkdagen na verzending dient te beantwoorden. Geen of onvoldoende beantwoording kan (alsnog) leiden tot ongeldigverklaring.</w:t>
      </w:r>
    </w:p>
    <w:p w14:paraId="7FAB0948" w14:textId="77777777" w:rsidR="00A73949" w:rsidRDefault="00A73949" w:rsidP="005C00F1"/>
    <w:p w14:paraId="5F901EB8" w14:textId="77777777" w:rsidR="008673F7" w:rsidRPr="00B1452D" w:rsidRDefault="00A73949" w:rsidP="00B1452D">
      <w:pPr>
        <w:pStyle w:val="Kop2"/>
      </w:pPr>
      <w:bookmarkStart w:id="19" w:name="_Toc35591359"/>
      <w:r w:rsidRPr="00B1452D">
        <w:t>2.4</w:t>
      </w:r>
      <w:r w:rsidR="00E03F56" w:rsidRPr="00B1452D">
        <w:tab/>
      </w:r>
      <w:r w:rsidR="008673F7" w:rsidRPr="00B1452D">
        <w:t xml:space="preserve">Communicatie met betrekking tot de </w:t>
      </w:r>
      <w:r w:rsidR="001C40E4" w:rsidRPr="00B1452D">
        <w:t>Aanbesteding</w:t>
      </w:r>
      <w:bookmarkEnd w:id="19"/>
    </w:p>
    <w:p w14:paraId="36F75395" w14:textId="77777777" w:rsidR="00F116D4" w:rsidRPr="00B1452D" w:rsidRDefault="00A73949" w:rsidP="00B1452D">
      <w:pPr>
        <w:pStyle w:val="Kop3"/>
      </w:pPr>
      <w:bookmarkStart w:id="20" w:name="_Toc35591360"/>
      <w:r w:rsidRPr="00B1452D">
        <w:t>2.4</w:t>
      </w:r>
      <w:r w:rsidR="00F116D4" w:rsidRPr="00B1452D">
        <w:t>.1</w:t>
      </w:r>
      <w:r w:rsidR="00F116D4" w:rsidRPr="00B1452D">
        <w:tab/>
        <w:t>Taal</w:t>
      </w:r>
      <w:bookmarkEnd w:id="20"/>
    </w:p>
    <w:p w14:paraId="494E53B2" w14:textId="77777777" w:rsidR="00FD5D2C" w:rsidRDefault="00FD5D2C" w:rsidP="00F116D4">
      <w:pPr>
        <w:tabs>
          <w:tab w:val="left" w:pos="851"/>
        </w:tabs>
      </w:pPr>
    </w:p>
    <w:p w14:paraId="5CEDA1F6" w14:textId="77777777" w:rsidR="00F116D4" w:rsidRDefault="00F116D4" w:rsidP="00F116D4">
      <w:pPr>
        <w:tabs>
          <w:tab w:val="left" w:pos="851"/>
        </w:tabs>
      </w:pPr>
      <w:r w:rsidRPr="00F116D4">
        <w:t>Zowel tijdens de Aanbestedingsprocedure als tijdens de uitvoering van de</w:t>
      </w:r>
      <w:r w:rsidR="005E4F73">
        <w:t xml:space="preserve"> Overeenkomst </w:t>
      </w:r>
      <w:r w:rsidRPr="00F116D4">
        <w:t>zal de correspondentie met de</w:t>
      </w:r>
      <w:r w:rsidR="00470F0E">
        <w:t xml:space="preserve"> Aanbestedende Dienst</w:t>
      </w:r>
      <w:r w:rsidRPr="00F116D4">
        <w:t xml:space="preserve"> worden gevoerd in de Nederlandse taal. De</w:t>
      </w:r>
      <w:r w:rsidR="00470F0E">
        <w:t xml:space="preserve"> Inschrijving </w:t>
      </w:r>
      <w:r w:rsidRPr="00F116D4">
        <w:t>dient in de Nederlandse taal te zijn opgesteld.</w:t>
      </w:r>
    </w:p>
    <w:p w14:paraId="236B5374" w14:textId="77777777" w:rsidR="00F116D4" w:rsidRDefault="00F116D4" w:rsidP="00F116D4">
      <w:pPr>
        <w:tabs>
          <w:tab w:val="left" w:pos="851"/>
        </w:tabs>
      </w:pPr>
    </w:p>
    <w:p w14:paraId="676D50FF" w14:textId="77777777" w:rsidR="00F116D4" w:rsidRPr="00B1452D" w:rsidRDefault="00A73949" w:rsidP="00B1452D">
      <w:pPr>
        <w:pStyle w:val="Kop3"/>
      </w:pPr>
      <w:bookmarkStart w:id="21" w:name="_Toc35591361"/>
      <w:r w:rsidRPr="00B1452D">
        <w:t>2.4</w:t>
      </w:r>
      <w:r w:rsidR="00F116D4" w:rsidRPr="00B1452D">
        <w:t>.2</w:t>
      </w:r>
      <w:r w:rsidR="00F116D4" w:rsidRPr="00B1452D">
        <w:tab/>
        <w:t>Communicatie met Opdrachtgever</w:t>
      </w:r>
      <w:bookmarkEnd w:id="21"/>
    </w:p>
    <w:p w14:paraId="67C927E4" w14:textId="77777777" w:rsidR="00FD5D2C" w:rsidRPr="00F116D4" w:rsidRDefault="00FD5D2C" w:rsidP="00F116D4">
      <w:pPr>
        <w:tabs>
          <w:tab w:val="left" w:pos="851"/>
        </w:tabs>
      </w:pPr>
    </w:p>
    <w:p w14:paraId="2B0C4D31" w14:textId="77777777" w:rsidR="00355C99" w:rsidRDefault="00355C99" w:rsidP="008673F7">
      <w:r>
        <w:t>Voor deze</w:t>
      </w:r>
      <w:r w:rsidR="00470F0E">
        <w:t xml:space="preserve"> Aanbesteding </w:t>
      </w:r>
      <w:r>
        <w:t xml:space="preserve">wordt gebruik gemaakt van een </w:t>
      </w:r>
      <w:r w:rsidR="00DA4697">
        <w:t>inkoop</w:t>
      </w:r>
      <w:r>
        <w:t xml:space="preserve">team dat gezamenlijk </w:t>
      </w:r>
      <w:r w:rsidR="00790587">
        <w:t>de</w:t>
      </w:r>
      <w:r w:rsidR="005E4F73">
        <w:t xml:space="preserve"> Offerteaanvraag </w:t>
      </w:r>
      <w:r>
        <w:t>heeft samengesteld</w:t>
      </w:r>
      <w:r w:rsidR="006F2673">
        <w:t>. In het</w:t>
      </w:r>
      <w:r w:rsidR="006B1439">
        <w:t xml:space="preserve"> </w:t>
      </w:r>
      <w:r w:rsidR="008D40E2">
        <w:t>inkoop</w:t>
      </w:r>
      <w:r w:rsidR="001A1DE7">
        <w:t xml:space="preserve">team </w:t>
      </w:r>
      <w:r w:rsidR="006F2673">
        <w:t xml:space="preserve">zijn </w:t>
      </w:r>
      <w:r>
        <w:t>zowel materiedeskundigheid als procedurele- en juridische deskundigheid vertegenwoordigd</w:t>
      </w:r>
      <w:r w:rsidR="006F2673">
        <w:t>.</w:t>
      </w:r>
    </w:p>
    <w:p w14:paraId="11FA11D7" w14:textId="77777777" w:rsidR="00355C99" w:rsidRDefault="00355C99" w:rsidP="00355C99"/>
    <w:p w14:paraId="418B320F" w14:textId="77777777" w:rsidR="0031021A" w:rsidRDefault="00355C99" w:rsidP="00355C99">
      <w:r>
        <w:t>Verzoeken om nadere informatie met betrekking tot inhoudelijke en procedurele aspecten rond deze</w:t>
      </w:r>
      <w:r w:rsidR="00470F0E">
        <w:t xml:space="preserve"> Aanbesteding </w:t>
      </w:r>
      <w:r>
        <w:t xml:space="preserve">moeten </w:t>
      </w:r>
      <w:r w:rsidR="006F2673">
        <w:t>altijd via TenderNed gesteld worden</w:t>
      </w:r>
      <w:r w:rsidR="00951C96">
        <w:t>.</w:t>
      </w:r>
      <w:r w:rsidR="0031021A">
        <w:t xml:space="preserve"> Contactpersoon van de</w:t>
      </w:r>
      <w:r w:rsidR="00470F0E">
        <w:t xml:space="preserve"> Opdrachtgever </w:t>
      </w:r>
      <w:r w:rsidR="0031021A">
        <w:t>voor deze</w:t>
      </w:r>
      <w:r w:rsidR="00470F0E">
        <w:t xml:space="preserve"> Aanbesteding </w:t>
      </w:r>
      <w:r w:rsidR="0031021A">
        <w:t xml:space="preserve">is de heer Jos Rongen, </w:t>
      </w:r>
      <w:r w:rsidR="006A4C06">
        <w:t xml:space="preserve">inkoopadviseur </w:t>
      </w:r>
      <w:r w:rsidR="0031021A">
        <w:t>(</w:t>
      </w:r>
      <w:hyperlink r:id="rId14" w:history="1">
        <w:r w:rsidR="0031021A" w:rsidRPr="009740B6">
          <w:rPr>
            <w:rStyle w:val="Hyperlink"/>
          </w:rPr>
          <w:t>j.rongen@amstelveen.nl</w:t>
        </w:r>
      </w:hyperlink>
      <w:r w:rsidR="0031021A">
        <w:t>).</w:t>
      </w:r>
    </w:p>
    <w:p w14:paraId="140C31D5" w14:textId="77777777" w:rsidR="00430F56" w:rsidRDefault="00430F56" w:rsidP="00355C99"/>
    <w:p w14:paraId="32E07DB0" w14:textId="77777777" w:rsidR="00355C99" w:rsidRDefault="00615107" w:rsidP="00355C99">
      <w:r>
        <w:t xml:space="preserve">Het is </w:t>
      </w:r>
      <w:r w:rsidR="001C40E4">
        <w:t>Inschrijver</w:t>
      </w:r>
      <w:r w:rsidR="00355C99">
        <w:t xml:space="preserve">s verboden, op straffe van uitsluiting, contact te zoeken met </w:t>
      </w:r>
      <w:r>
        <w:t xml:space="preserve">leden van het </w:t>
      </w:r>
      <w:r w:rsidR="008D40E2">
        <w:t>inkoop</w:t>
      </w:r>
      <w:r>
        <w:t xml:space="preserve">team </w:t>
      </w:r>
      <w:r w:rsidR="00355C99">
        <w:t>en/of andere medewerkers van de</w:t>
      </w:r>
      <w:r w:rsidR="00470F0E">
        <w:t xml:space="preserve"> Aanbestedende Dienst</w:t>
      </w:r>
      <w:r w:rsidR="00355C99">
        <w:t xml:space="preserve">, dan wel op een andere wijze dan in deze paragraaf benoemd, om informatie in te winnen </w:t>
      </w:r>
      <w:r w:rsidR="006A4C06">
        <w:t>over</w:t>
      </w:r>
      <w:r w:rsidR="00355C99">
        <w:t xml:space="preserve"> deze </w:t>
      </w:r>
      <w:r w:rsidR="001C40E4">
        <w:t>Aanbesteding</w:t>
      </w:r>
      <w:r w:rsidR="00355C99">
        <w:t>.</w:t>
      </w:r>
    </w:p>
    <w:p w14:paraId="6942A373" w14:textId="77777777" w:rsidR="00430F56" w:rsidRDefault="00430F56" w:rsidP="00355C99"/>
    <w:p w14:paraId="3C855CCD" w14:textId="77777777" w:rsidR="00581B85" w:rsidRPr="00B1452D" w:rsidRDefault="00A73949" w:rsidP="00B1452D">
      <w:pPr>
        <w:pStyle w:val="Kop3"/>
      </w:pPr>
      <w:bookmarkStart w:id="22" w:name="_Toc35591362"/>
      <w:r w:rsidRPr="00B1452D">
        <w:t>2.4</w:t>
      </w:r>
      <w:r w:rsidR="00F116D4" w:rsidRPr="00B1452D">
        <w:t>.3</w:t>
      </w:r>
      <w:r w:rsidR="00F116D4" w:rsidRPr="00B1452D">
        <w:tab/>
        <w:t>Proactief handelen Inschrijvers</w:t>
      </w:r>
      <w:bookmarkEnd w:id="22"/>
    </w:p>
    <w:p w14:paraId="6345FF22" w14:textId="77777777" w:rsidR="00FD5D2C" w:rsidRDefault="00FD5D2C" w:rsidP="00581B85"/>
    <w:p w14:paraId="0F59B351" w14:textId="77777777" w:rsidR="00F116D4" w:rsidRDefault="00F116D4" w:rsidP="00F116D4">
      <w:r>
        <w:t>Deze</w:t>
      </w:r>
      <w:r w:rsidR="005E4F73">
        <w:t xml:space="preserve"> Offerteaanvraag </w:t>
      </w:r>
      <w:r>
        <w:t xml:space="preserve">(inclusief bijlagen) is met zorg samengesteld. Mocht u desondanks tegenstrijdigheden en/of onvolkomenheden tegenkomen, dan dient u dit zo spoedig </w:t>
      </w:r>
      <w:r w:rsidR="006A4C06">
        <w:t>mogelijk,</w:t>
      </w:r>
      <w:r>
        <w:t xml:space="preserve"> maar uiterlijk op de laatste dag van de gelegenheid tot het stellen van vragen c.q. verzoek om inlichtingen</w:t>
      </w:r>
      <w:r w:rsidR="00667F71">
        <w:t>,</w:t>
      </w:r>
      <w:r>
        <w:t xml:space="preserve"> de</w:t>
      </w:r>
      <w:r w:rsidR="00470F0E">
        <w:t xml:space="preserve"> Aanbestedende Dienst</w:t>
      </w:r>
      <w:r>
        <w:t xml:space="preserve"> hiervan op de hoogte te stellen. </w:t>
      </w:r>
    </w:p>
    <w:p w14:paraId="7F40D67B" w14:textId="77777777" w:rsidR="00F116D4" w:rsidRDefault="00F116D4" w:rsidP="00F116D4"/>
    <w:p w14:paraId="75712564" w14:textId="77777777" w:rsidR="00F116D4" w:rsidRDefault="00F116D4" w:rsidP="00F116D4">
      <w:r>
        <w:t>Indien een</w:t>
      </w:r>
      <w:r w:rsidR="00470F0E">
        <w:t xml:space="preserve"> Gegadigde </w:t>
      </w:r>
      <w:r>
        <w:t>niet tijdig op de voorgeschreven wijze de</w:t>
      </w:r>
      <w:r w:rsidR="00470F0E">
        <w:t xml:space="preserve"> Aanbestedende Dienst</w:t>
      </w:r>
      <w:r>
        <w:t xml:space="preserve"> aldus heeft geattendeerd, is die</w:t>
      </w:r>
      <w:r w:rsidR="00470F0E">
        <w:t xml:space="preserve"> Gegadigde </w:t>
      </w:r>
      <w:r>
        <w:t>niet ontvankelijk in enige (latere) vordering gericht tegen de vermeende onjuistheid, onrechtmatigheid of onregelmatigheid anderszins.</w:t>
      </w:r>
    </w:p>
    <w:p w14:paraId="10B45F26" w14:textId="77777777" w:rsidR="00F116D4" w:rsidRDefault="00F116D4" w:rsidP="00F116D4"/>
    <w:p w14:paraId="72B2E4FB" w14:textId="77777777" w:rsidR="00581B85" w:rsidRDefault="00F116D4" w:rsidP="00F116D4">
      <w:r>
        <w:t>De</w:t>
      </w:r>
      <w:r w:rsidR="00470F0E">
        <w:t xml:space="preserve"> Aanbestedende Dienst</w:t>
      </w:r>
      <w:r>
        <w:t xml:space="preserve"> behoudt zich het recht voor om naar aanleiding van eventuele opmerkingen de inhoud van deze</w:t>
      </w:r>
      <w:r w:rsidR="005E4F73">
        <w:t xml:space="preserve"> Offerteaanvraag </w:t>
      </w:r>
      <w:r>
        <w:t xml:space="preserve">aan te passen. Dit met toepassing van een eventuele verlenging van termijnen en correctie van de aankondiging van deze </w:t>
      </w:r>
      <w:r w:rsidR="00AE1379">
        <w:t>A</w:t>
      </w:r>
      <w:r w:rsidR="006A4C06">
        <w:t xml:space="preserve">anbesteding. </w:t>
      </w:r>
    </w:p>
    <w:p w14:paraId="65C0B906" w14:textId="77777777" w:rsidR="002C5825" w:rsidRDefault="002C5825">
      <w:pPr>
        <w:spacing w:line="240" w:lineRule="atLeast"/>
        <w:rPr>
          <w:b/>
        </w:rPr>
      </w:pPr>
    </w:p>
    <w:p w14:paraId="2D87002F" w14:textId="77777777" w:rsidR="00F116D4" w:rsidRPr="00B1452D" w:rsidRDefault="00A73949" w:rsidP="00B1452D">
      <w:pPr>
        <w:pStyle w:val="Kop3"/>
      </w:pPr>
      <w:bookmarkStart w:id="23" w:name="_Toc35591363"/>
      <w:r w:rsidRPr="00B1452D">
        <w:t>2.4</w:t>
      </w:r>
      <w:r w:rsidR="00F116D4" w:rsidRPr="00B1452D">
        <w:t>.4</w:t>
      </w:r>
      <w:r w:rsidR="00F116D4" w:rsidRPr="00B1452D">
        <w:tab/>
        <w:t>Nota van Inlichtingen</w:t>
      </w:r>
      <w:bookmarkEnd w:id="23"/>
    </w:p>
    <w:p w14:paraId="2F1EDF38" w14:textId="77777777" w:rsidR="001233E4" w:rsidRDefault="001233E4" w:rsidP="00F116D4"/>
    <w:p w14:paraId="4E664082" w14:textId="77777777" w:rsidR="00F116D4" w:rsidRDefault="00F116D4" w:rsidP="00F116D4">
      <w:r>
        <w:t xml:space="preserve">De Inschrijvers worden in de gelegenheid gesteld om eventuele vragen, opmerkingen en bezwaren naar aanleiding van de Offerteaanvraag, de daarbij behorende Standaardformulieren en andere bijlagen in te dienen. </w:t>
      </w:r>
    </w:p>
    <w:p w14:paraId="43C59AE9" w14:textId="77777777" w:rsidR="00F116D4" w:rsidRDefault="00F116D4" w:rsidP="00F116D4">
      <w:r>
        <w:lastRenderedPageBreak/>
        <w:t>Hierbij gelden de volgende voorwaarden:</w:t>
      </w:r>
    </w:p>
    <w:p w14:paraId="0ED4B4C3" w14:textId="77777777" w:rsidR="00F116D4" w:rsidRDefault="00F116D4" w:rsidP="00F116D4"/>
    <w:p w14:paraId="112767B2" w14:textId="77777777" w:rsidR="00F116D4" w:rsidRPr="002A2C0E" w:rsidRDefault="00F116D4" w:rsidP="00F116D4">
      <w:pPr>
        <w:pStyle w:val="Lijstalinea"/>
        <w:numPr>
          <w:ilvl w:val="0"/>
          <w:numId w:val="5"/>
        </w:numPr>
      </w:pPr>
      <w:r>
        <w:t>Vragen kunnen uitsluitend via TenderNed worden gesteld.</w:t>
      </w:r>
    </w:p>
    <w:p w14:paraId="2FC1DCC0" w14:textId="77777777" w:rsidR="00F116D4" w:rsidRDefault="00F116D4" w:rsidP="00F116D4">
      <w:pPr>
        <w:pStyle w:val="Lijstalinea"/>
        <w:numPr>
          <w:ilvl w:val="0"/>
          <w:numId w:val="5"/>
        </w:numPr>
      </w:pPr>
      <w:r w:rsidRPr="00F44CA3">
        <w:t xml:space="preserve">De vragen dienen uiterlijk </w:t>
      </w:r>
      <w:r>
        <w:t xml:space="preserve">op de in TenderNed vermelde datum </w:t>
      </w:r>
      <w:r w:rsidR="008D40E2">
        <w:t xml:space="preserve">vóór </w:t>
      </w:r>
      <w:r w:rsidRPr="00F44CA3">
        <w:t>1</w:t>
      </w:r>
      <w:r w:rsidR="00974F99">
        <w:t>0</w:t>
      </w:r>
      <w:r w:rsidRPr="00F44CA3">
        <w:t>:00 uur in</w:t>
      </w:r>
      <w:r>
        <w:t>gediend te zijn. Vragen, of opmerkingen, of bezwaren die op een later moment worden ontvangen, zullen niet meer in behandeling worden genomen, tenzij die, naar het uitsluitende oordeel van de</w:t>
      </w:r>
      <w:r w:rsidR="00470F0E">
        <w:t xml:space="preserve"> Aanbestedende Dienst</w:t>
      </w:r>
      <w:r>
        <w:t>, noodzakelijk zijn voor het indienen van een deugdelijke Inschrijving.</w:t>
      </w:r>
    </w:p>
    <w:p w14:paraId="3B3E775C" w14:textId="77777777" w:rsidR="00F116D4" w:rsidRPr="002A2C0E" w:rsidRDefault="00F116D4" w:rsidP="00F116D4">
      <w:pPr>
        <w:pStyle w:val="Lijstalinea"/>
        <w:numPr>
          <w:ilvl w:val="0"/>
          <w:numId w:val="5"/>
        </w:numPr>
      </w:pPr>
      <w:r w:rsidRPr="00F44CA3">
        <w:t xml:space="preserve">De vragen worden uiterlijk </w:t>
      </w:r>
      <w:r>
        <w:t xml:space="preserve">op de in TenderNed vermelde datum </w:t>
      </w:r>
      <w:r w:rsidRPr="00F44CA3">
        <w:t>in een geanonimiseerde Nota van Inlichtingen</w:t>
      </w:r>
      <w:r>
        <w:t xml:space="preserve"> op TenderNed gepubliceerd</w:t>
      </w:r>
      <w:r w:rsidRPr="002A2C0E">
        <w:t>.</w:t>
      </w:r>
    </w:p>
    <w:p w14:paraId="6675D471" w14:textId="77777777" w:rsidR="00F116D4" w:rsidRDefault="00F116D4" w:rsidP="00F116D4">
      <w:pPr>
        <w:pStyle w:val="Lijstalinea"/>
        <w:numPr>
          <w:ilvl w:val="0"/>
          <w:numId w:val="5"/>
        </w:numPr>
      </w:pPr>
      <w:r>
        <w:t xml:space="preserve">Bezwaren, opmerkingen en tekstvoorstellen betreffende de </w:t>
      </w:r>
      <w:r w:rsidR="00FB4B58">
        <w:t>c</w:t>
      </w:r>
      <w:r>
        <w:t xml:space="preserve">onceptovereenkomst en/of de  </w:t>
      </w:r>
      <w:r w:rsidR="00060F13">
        <w:t>ARBIT</w:t>
      </w:r>
      <w:r w:rsidR="006A4C06">
        <w:t>-2018</w:t>
      </w:r>
      <w:r>
        <w:t xml:space="preserve"> dienen meegenomen te worden met de vragen die beantwoord zullen worden in de Nota van Inlichtingen.</w:t>
      </w:r>
    </w:p>
    <w:p w14:paraId="5163F2F4" w14:textId="77777777" w:rsidR="00F116D4" w:rsidRDefault="00F116D4" w:rsidP="00F116D4">
      <w:r>
        <w:t xml:space="preserve"> </w:t>
      </w:r>
    </w:p>
    <w:p w14:paraId="026C56CE" w14:textId="77777777" w:rsidR="00F116D4" w:rsidRDefault="00F116D4" w:rsidP="00F116D4">
      <w:r>
        <w:t>Indien noodzakelijk kan de</w:t>
      </w:r>
      <w:r w:rsidR="00470F0E">
        <w:t xml:space="preserve"> Aanbestedende Dienst</w:t>
      </w:r>
      <w:r>
        <w:t xml:space="preserve"> beslissen een tweede (en eventueel een verder volgende) Nota van Inlichtingen in te gelasten. Een eventuele tweede en volgende Nota van Inlichtingen kan uitsluitend vragen en antwoorden bevatten die betrekking hebben op de vorige Nota van Inlichtingen. </w:t>
      </w:r>
    </w:p>
    <w:p w14:paraId="114AE059" w14:textId="77777777" w:rsidR="00F116D4" w:rsidRDefault="00F116D4" w:rsidP="00F116D4"/>
    <w:p w14:paraId="008D8311" w14:textId="77777777" w:rsidR="00CB4EB0" w:rsidRDefault="00CB4EB0" w:rsidP="00F116D4">
      <w:r>
        <w:t>Als u zwaarwegende redenen heeft om uw vraag (en het antwoord) niet voor alle betrokkenen van de</w:t>
      </w:r>
      <w:r w:rsidR="00470F0E">
        <w:t xml:space="preserve"> Aanbesteding </w:t>
      </w:r>
      <w:r>
        <w:t>inzichtelijk te maken, vink dan ‘individueel behandelen‘ aan. De</w:t>
      </w:r>
      <w:r w:rsidR="00470F0E">
        <w:t xml:space="preserve"> Aanbestedende Dienst</w:t>
      </w:r>
      <w:r>
        <w:t xml:space="preserve"> bepaalt welke vragen voor alle </w:t>
      </w:r>
      <w:r w:rsidR="006A4C06">
        <w:t>geïnteresseerden</w:t>
      </w:r>
      <w:r>
        <w:t xml:space="preserve"> gepubliceerd worden. In sommige gevallen zal de</w:t>
      </w:r>
      <w:r w:rsidR="00470F0E">
        <w:t xml:space="preserve"> Aanbestedende Dienst</w:t>
      </w:r>
      <w:r>
        <w:t xml:space="preserve"> uw vraag corrigeren mocht zij de vraag openbaar publiceren. </w:t>
      </w:r>
    </w:p>
    <w:p w14:paraId="4FE9C74A" w14:textId="77777777" w:rsidR="00CB4EB0" w:rsidRDefault="00CB4EB0" w:rsidP="00F116D4"/>
    <w:p w14:paraId="568F50DA" w14:textId="77777777" w:rsidR="00F116D4" w:rsidRDefault="00CB4EB0" w:rsidP="00F116D4">
      <w:r>
        <w:t>U bent zelf verantwoordelijk voor de vragen die u stelt en welke informatie u hierbij geeft</w:t>
      </w:r>
      <w:r w:rsidR="00981CE2">
        <w:t>.</w:t>
      </w:r>
    </w:p>
    <w:p w14:paraId="531DA0DF" w14:textId="77777777" w:rsidR="00981CE2" w:rsidRDefault="00981CE2" w:rsidP="00F116D4"/>
    <w:p w14:paraId="32B17782" w14:textId="77777777" w:rsidR="00F116D4" w:rsidRDefault="00B240B4" w:rsidP="00F116D4">
      <w:r>
        <w:t>De</w:t>
      </w:r>
      <w:r w:rsidR="00470F0E">
        <w:t xml:space="preserve"> Aanbestedende Dienst</w:t>
      </w:r>
      <w:r w:rsidR="006A4C06">
        <w:t xml:space="preserve"> </w:t>
      </w:r>
      <w:r w:rsidR="00F116D4">
        <w:t xml:space="preserve">behoudt zich het recht voor vragen en opmerkingen ter zijde te leggen of slechts gedeeltelijk te beantwoorden zolang ze daarmee de aanbestedingsrichtlijnen niet schenden. </w:t>
      </w:r>
    </w:p>
    <w:p w14:paraId="5D4290AA" w14:textId="77777777" w:rsidR="00F116D4" w:rsidRDefault="00F116D4" w:rsidP="00F116D4"/>
    <w:p w14:paraId="5DB4ACD0" w14:textId="77777777" w:rsidR="00F116D4" w:rsidRDefault="00F116D4" w:rsidP="00F116D4">
      <w:r>
        <w:t>Mondelinge mededelingen, toezeggingen of afspraken hebben geen rechtskracht tenzij deze schriftelijk zijn bevestigd.</w:t>
      </w:r>
    </w:p>
    <w:p w14:paraId="77568658" w14:textId="77777777" w:rsidR="00A73949" w:rsidRDefault="00A73949">
      <w:pPr>
        <w:spacing w:line="240" w:lineRule="atLeast"/>
        <w:rPr>
          <w:b/>
        </w:rPr>
      </w:pPr>
    </w:p>
    <w:p w14:paraId="4D6CD58E" w14:textId="77777777" w:rsidR="00A73949" w:rsidRPr="00B1452D" w:rsidRDefault="009D67C8" w:rsidP="00B1452D">
      <w:pPr>
        <w:pStyle w:val="Kop3"/>
      </w:pPr>
      <w:bookmarkStart w:id="24" w:name="_Toc35591364"/>
      <w:r>
        <w:t>2.4.5</w:t>
      </w:r>
      <w:r>
        <w:tab/>
      </w:r>
      <w:r w:rsidR="00A73949" w:rsidRPr="00B1452D">
        <w:t>Klachtenafhandeling</w:t>
      </w:r>
      <w:bookmarkEnd w:id="24"/>
    </w:p>
    <w:p w14:paraId="63497E87" w14:textId="77777777" w:rsidR="00A73949" w:rsidRDefault="00AE1379" w:rsidP="00A73949">
      <w:r>
        <w:t>Conform de Klachtenregeling A</w:t>
      </w:r>
      <w:r w:rsidR="00A73949">
        <w:t>anbesteden is er voor de</w:t>
      </w:r>
      <w:r w:rsidR="00470F0E">
        <w:t xml:space="preserve"> Inschrijver </w:t>
      </w:r>
      <w:r w:rsidR="00A73949">
        <w:t xml:space="preserve">en de overige belanghebbende(n) de mogelijkheid om zowel in de </w:t>
      </w:r>
      <w:r w:rsidR="005C576D">
        <w:t>aa</w:t>
      </w:r>
      <w:r w:rsidR="00A73949">
        <w:t>nbestedingsfase als de gunningsfase een klacht in te dienen. Een eventuele klacht kan uitsluitend betrekking hebben op de inhoud en/of procedure van de betreffende Aanbesteding. Een eventuele klacht dient gemotiveerd te zijn.</w:t>
      </w:r>
    </w:p>
    <w:p w14:paraId="1587E7FF" w14:textId="77777777" w:rsidR="00A73949" w:rsidRDefault="00A73949" w:rsidP="00A73949"/>
    <w:p w14:paraId="19DBEB25" w14:textId="77777777" w:rsidR="00A73949" w:rsidRDefault="00A73949" w:rsidP="00A73949">
      <w:r>
        <w:t>Hiervoor geldt de volgende procedure:</w:t>
      </w:r>
    </w:p>
    <w:p w14:paraId="24D8A530" w14:textId="77777777" w:rsidR="00A73949" w:rsidRPr="00D01020" w:rsidRDefault="00A73949" w:rsidP="00F15359">
      <w:pPr>
        <w:pStyle w:val="Lijstalinea"/>
        <w:numPr>
          <w:ilvl w:val="0"/>
          <w:numId w:val="7"/>
        </w:numPr>
        <w:rPr>
          <w:rStyle w:val="Hyperlink"/>
          <w:color w:val="auto"/>
          <w:u w:val="none"/>
        </w:rPr>
      </w:pPr>
      <w:r w:rsidRPr="00D01020">
        <w:t>De klacht kan door de</w:t>
      </w:r>
      <w:r w:rsidR="00470F0E">
        <w:t xml:space="preserve"> Inschrijver </w:t>
      </w:r>
      <w:r w:rsidRPr="00D01020">
        <w:t xml:space="preserve">of overige belanghebbende(n) per e-mail ingediend worden bij de Toetsingscommissie Inkoop en Aanbesteding: </w:t>
      </w:r>
      <w:hyperlink r:id="rId15" w:history="1">
        <w:r w:rsidRPr="00D01020">
          <w:rPr>
            <w:rStyle w:val="Hyperlink"/>
          </w:rPr>
          <w:t>KlachtenAanbesteden@amstelveen.nl</w:t>
        </w:r>
      </w:hyperlink>
      <w:r w:rsidRPr="00D01020">
        <w:rPr>
          <w:rStyle w:val="Hyperlink"/>
        </w:rPr>
        <w:t>.</w:t>
      </w:r>
    </w:p>
    <w:p w14:paraId="2645E580" w14:textId="77777777" w:rsidR="00A73949" w:rsidRPr="00D01020" w:rsidRDefault="00A73949" w:rsidP="00A73949">
      <w:pPr>
        <w:pStyle w:val="Lijstalinea"/>
        <w:ind w:left="360"/>
        <w:rPr>
          <w:i/>
        </w:rPr>
      </w:pPr>
      <w:r w:rsidRPr="00D01020">
        <w:rPr>
          <w:rStyle w:val="Hyperlink"/>
          <w:i/>
          <w:color w:val="auto"/>
          <w:u w:val="none"/>
        </w:rPr>
        <w:t>of</w:t>
      </w:r>
      <w:r w:rsidRPr="00D01020">
        <w:rPr>
          <w:rStyle w:val="Hyperlink"/>
          <w:i/>
          <w:u w:val="none"/>
        </w:rPr>
        <w:t xml:space="preserve"> </w:t>
      </w:r>
    </w:p>
    <w:p w14:paraId="628228C7" w14:textId="77777777" w:rsidR="00A73949" w:rsidRPr="00D01020" w:rsidRDefault="00A73949" w:rsidP="00F15359">
      <w:pPr>
        <w:pStyle w:val="Lijstalinea"/>
        <w:numPr>
          <w:ilvl w:val="0"/>
          <w:numId w:val="7"/>
        </w:numPr>
      </w:pPr>
      <w:r w:rsidRPr="00D01020">
        <w:t xml:space="preserve">De </w:t>
      </w:r>
      <w:r w:rsidRPr="00402E9A">
        <w:t>klacht kan door de</w:t>
      </w:r>
      <w:r w:rsidR="00470F0E">
        <w:t xml:space="preserve"> Inschrijver </w:t>
      </w:r>
      <w:r w:rsidRPr="00402E9A">
        <w:t>of overige belanghebbende(n) ingediend worden bij de Commissie van Aanbestedingsexperts.</w:t>
      </w:r>
    </w:p>
    <w:p w14:paraId="36634CDC" w14:textId="77777777" w:rsidR="00A73949" w:rsidRDefault="00A73949" w:rsidP="00A73949"/>
    <w:p w14:paraId="1A886359" w14:textId="77777777" w:rsidR="00A73949" w:rsidRDefault="00A73949" w:rsidP="00A73949">
      <w:r>
        <w:t>Zoals op</w:t>
      </w:r>
      <w:r w:rsidR="00AE1379">
        <w:t>genomen in de Klachtenregeling A</w:t>
      </w:r>
      <w:r>
        <w:t>anbesteden schort het indienen van een klacht zowel bij de</w:t>
      </w:r>
      <w:r w:rsidR="00470F0E">
        <w:t xml:space="preserve"> Aanbestedende Dienst</w:t>
      </w:r>
      <w:r>
        <w:t xml:space="preserve"> als bij de Commissie van Aanbestedingsexperts de </w:t>
      </w:r>
      <w:proofErr w:type="spellStart"/>
      <w:r>
        <w:t>Aanbestedings</w:t>
      </w:r>
      <w:proofErr w:type="spellEnd"/>
      <w:r>
        <w:t>- en gunningsprocedure niet op.</w:t>
      </w:r>
    </w:p>
    <w:p w14:paraId="7D58157C" w14:textId="77777777" w:rsidR="00974F99" w:rsidRDefault="00A73949" w:rsidP="002C5825">
      <w:r>
        <w:t>Voor de goede orde wordt hier vermeld dat een eventueel advies van de Commissie van Aanbestedingsexperts voor de</w:t>
      </w:r>
      <w:r w:rsidR="00470F0E">
        <w:t xml:space="preserve"> Aanbestedende Dienst</w:t>
      </w:r>
      <w:r w:rsidR="00D2796A">
        <w:t xml:space="preserve"> niet bindend is.</w:t>
      </w:r>
    </w:p>
    <w:p w14:paraId="373D332E" w14:textId="77777777" w:rsidR="00D2796A" w:rsidRDefault="00D2796A" w:rsidP="002C5825"/>
    <w:p w14:paraId="41E12C60" w14:textId="77777777" w:rsidR="00F903B4" w:rsidRDefault="00596C1E" w:rsidP="00B1452D">
      <w:pPr>
        <w:pStyle w:val="Kop2"/>
      </w:pPr>
      <w:bookmarkStart w:id="25" w:name="_Toc35591365"/>
      <w:r>
        <w:t>2.</w:t>
      </w:r>
      <w:r w:rsidR="00FD5D2C">
        <w:t>5</w:t>
      </w:r>
      <w:r>
        <w:tab/>
      </w:r>
      <w:r w:rsidR="001C40E4">
        <w:t>Standaardformulieren</w:t>
      </w:r>
      <w:bookmarkEnd w:id="25"/>
    </w:p>
    <w:p w14:paraId="76702F58" w14:textId="77777777" w:rsidR="00F903B4" w:rsidRDefault="00F903B4" w:rsidP="00F903B4">
      <w:r>
        <w:t>Voor het indienen van een</w:t>
      </w:r>
      <w:r w:rsidR="00470F0E">
        <w:t xml:space="preserve"> Inschrijving </w:t>
      </w:r>
      <w:r>
        <w:t xml:space="preserve">worden </w:t>
      </w:r>
      <w:r w:rsidR="001C40E4">
        <w:t>Standaardformulieren</w:t>
      </w:r>
      <w:r>
        <w:t xml:space="preserve"> gebruikt die als bijlage bij de</w:t>
      </w:r>
      <w:r w:rsidR="005E4F73">
        <w:t xml:space="preserve"> Offerteaanvraag </w:t>
      </w:r>
      <w:r>
        <w:t xml:space="preserve">zijn gevoegd. Het format en de standaardtekst van deze </w:t>
      </w:r>
      <w:r w:rsidR="001C40E4">
        <w:t>Standaardformulieren</w:t>
      </w:r>
      <w:r>
        <w:t xml:space="preserve"> is dwingend voorgeschreven om een </w:t>
      </w:r>
      <w:r w:rsidR="001F7C7B">
        <w:t xml:space="preserve">maximale vergelijkbaarheid van </w:t>
      </w:r>
      <w:r w:rsidR="008503FB">
        <w:t>Inschrijving</w:t>
      </w:r>
      <w:r w:rsidR="008306C0">
        <w:t>en</w:t>
      </w:r>
      <w:r>
        <w:t xml:space="preserve"> mogelijk te maken. Om die reden is het </w:t>
      </w:r>
      <w:r w:rsidR="00FB4B58">
        <w:t>niet</w:t>
      </w:r>
      <w:r>
        <w:t xml:space="preserve"> toegestaan het format of de standaardtekst van de </w:t>
      </w:r>
      <w:r w:rsidR="001C40E4">
        <w:t>Standaardformulieren</w:t>
      </w:r>
      <w:r>
        <w:t xml:space="preserve"> aan te passen, aan te vullen of op enige andere manier te wijzigen. Indien </w:t>
      </w:r>
      <w:r w:rsidR="007C5517">
        <w:t>uit de</w:t>
      </w:r>
      <w:r w:rsidR="00470F0E">
        <w:t xml:space="preserve"> Inschrijving </w:t>
      </w:r>
      <w:r w:rsidR="007C5517">
        <w:t xml:space="preserve">blijkt </w:t>
      </w:r>
      <w:r w:rsidR="00D57B35">
        <w:t>dat dit wel het geva</w:t>
      </w:r>
      <w:r w:rsidR="007C5517">
        <w:t xml:space="preserve">l </w:t>
      </w:r>
      <w:r w:rsidR="00D57B35">
        <w:t xml:space="preserve">is, </w:t>
      </w:r>
      <w:r w:rsidR="00F66749">
        <w:t>kan dit leiden</w:t>
      </w:r>
      <w:r>
        <w:t xml:space="preserve"> tot ongeldigheid van de gehele </w:t>
      </w:r>
      <w:r w:rsidR="008503FB">
        <w:t>Inschrijving</w:t>
      </w:r>
      <w:r>
        <w:t>. De</w:t>
      </w:r>
      <w:r w:rsidR="00470F0E">
        <w:t xml:space="preserve"> Inschrijving </w:t>
      </w:r>
      <w:r>
        <w:t>komt dan niet meer voor</w:t>
      </w:r>
      <w:r w:rsidR="00CB045D">
        <w:t xml:space="preserve"> Gunning</w:t>
      </w:r>
      <w:r w:rsidR="00037598">
        <w:t xml:space="preserve"> </w:t>
      </w:r>
      <w:r>
        <w:t>van de</w:t>
      </w:r>
      <w:r w:rsidR="00470F0E">
        <w:t xml:space="preserve"> Opdracht </w:t>
      </w:r>
      <w:r>
        <w:t>in aanmerking.</w:t>
      </w:r>
    </w:p>
    <w:p w14:paraId="48D54651" w14:textId="77777777" w:rsidR="00F903B4" w:rsidRDefault="00F903B4" w:rsidP="00F903B4"/>
    <w:p w14:paraId="38F77B4D" w14:textId="77777777" w:rsidR="00F903B4" w:rsidRDefault="00F903B4" w:rsidP="00F903B4">
      <w:r>
        <w:t xml:space="preserve">De </w:t>
      </w:r>
      <w:r w:rsidR="001C40E4">
        <w:t>Standaardformulieren</w:t>
      </w:r>
      <w:r>
        <w:t xml:space="preserve"> dienen te allen tijde rechtsgeldig ondertekend te worden door een daartoe bevoegde functionaris. Deze vertegenwoordigingsbevoegdheid moet blijken uit het door de</w:t>
      </w:r>
      <w:r w:rsidR="00470F0E">
        <w:t xml:space="preserve"> Inschrijver </w:t>
      </w:r>
      <w:r>
        <w:t xml:space="preserve">over te leggen uittreksel uit het handelsregister. Indien de bevoegdheid uit het </w:t>
      </w:r>
      <w:r>
        <w:lastRenderedPageBreak/>
        <w:t xml:space="preserve">uittreksel niet is op te maken dient een volmacht te worden bijgevoegd, waaruit onder meer blijkt tot welke </w:t>
      </w:r>
      <w:r w:rsidR="001C40E4">
        <w:t>Opdracht</w:t>
      </w:r>
      <w:r>
        <w:t xml:space="preserve">waarde de gevolmachtigde bevoegd is. </w:t>
      </w:r>
      <w:r w:rsidR="001C40E4">
        <w:t>Inschrijver</w:t>
      </w:r>
      <w:r>
        <w:t>s worden erop gewezen dat uitsluitend een vertegenwoordige</w:t>
      </w:r>
      <w:r w:rsidR="00F8084E">
        <w:t>r</w:t>
      </w:r>
      <w:r>
        <w:t xml:space="preserve"> benoemd in het uittreksel uit het handelsregister bevoegd is </w:t>
      </w:r>
      <w:r w:rsidR="00030665">
        <w:t xml:space="preserve">het </w:t>
      </w:r>
      <w:r w:rsidR="00F82245">
        <w:t>UE</w:t>
      </w:r>
      <w:r w:rsidR="00030665">
        <w:t>A</w:t>
      </w:r>
      <w:r w:rsidR="00F82245">
        <w:t xml:space="preserve"> </w:t>
      </w:r>
      <w:r>
        <w:t>te ondertekenen.</w:t>
      </w:r>
    </w:p>
    <w:p w14:paraId="094205B4" w14:textId="77777777" w:rsidR="00F903B4" w:rsidRDefault="00F903B4" w:rsidP="00F903B4"/>
    <w:p w14:paraId="44E17DDE" w14:textId="77777777" w:rsidR="00A73949" w:rsidRPr="00B1452D" w:rsidRDefault="00A73949" w:rsidP="00B1452D">
      <w:pPr>
        <w:pStyle w:val="Kop2"/>
        <w:ind w:left="851" w:hanging="851"/>
      </w:pPr>
      <w:bookmarkStart w:id="26" w:name="_Toc35591366"/>
      <w:r w:rsidRPr="00B1452D">
        <w:t>2.</w:t>
      </w:r>
      <w:r w:rsidR="00FD5D2C" w:rsidRPr="00B1452D">
        <w:t>6</w:t>
      </w:r>
      <w:r w:rsidRPr="00B1452D">
        <w:tab/>
        <w:t xml:space="preserve">Aanvullende eisen ten aanzien van </w:t>
      </w:r>
      <w:r w:rsidR="001233E4" w:rsidRPr="00B1452D">
        <w:t>combinaties, onderaanneming of h</w:t>
      </w:r>
      <w:r w:rsidRPr="00B1452D">
        <w:t>olding/doc</w:t>
      </w:r>
      <w:r w:rsidR="00260A31" w:rsidRPr="00B1452D">
        <w:t>h</w:t>
      </w:r>
      <w:r w:rsidRPr="00B1452D">
        <w:t>teronderneming</w:t>
      </w:r>
      <w:bookmarkEnd w:id="26"/>
    </w:p>
    <w:p w14:paraId="19A67F53" w14:textId="77777777" w:rsidR="00A73949" w:rsidRDefault="00A73949" w:rsidP="00A73949">
      <w:r w:rsidRPr="00A73949">
        <w:t>Een</w:t>
      </w:r>
      <w:r w:rsidR="00470F0E">
        <w:t xml:space="preserve"> Gegadigde </w:t>
      </w:r>
      <w:r w:rsidRPr="00A73949">
        <w:t xml:space="preserve">mag zich slechts één keer aanmelden door middel van een </w:t>
      </w:r>
      <w:r>
        <w:t>Inschrijving</w:t>
      </w:r>
      <w:r w:rsidRPr="00A73949">
        <w:t>. In het geval van aanmelding in een Combinatie of onderaanneming is het niet toegestaan dat een Combinant of hoofdaannemer zich naast deze aanmelding afzonderlijk, met een andere Combinatie of als hoofdaannemer inschrijft voor deze Aanbesteding. In dat geval zullen al de betrokken Inschrijvingen ongeldig worden verklaard.</w:t>
      </w:r>
    </w:p>
    <w:p w14:paraId="236F462E" w14:textId="77777777" w:rsidR="00A73949" w:rsidRPr="00A73949" w:rsidRDefault="00A73949" w:rsidP="00A73949"/>
    <w:p w14:paraId="7EE420EF" w14:textId="77777777" w:rsidR="00A73949" w:rsidRPr="00B1452D" w:rsidRDefault="00A73949" w:rsidP="00B1452D">
      <w:pPr>
        <w:pStyle w:val="Kop3"/>
      </w:pPr>
      <w:bookmarkStart w:id="27" w:name="_Toc35591367"/>
      <w:r w:rsidRPr="00B1452D">
        <w:t>2</w:t>
      </w:r>
      <w:r w:rsidR="00FD5D2C" w:rsidRPr="00B1452D">
        <w:t>.6</w:t>
      </w:r>
      <w:r w:rsidRPr="00B1452D">
        <w:t>.1</w:t>
      </w:r>
      <w:r w:rsidRPr="00B1452D">
        <w:tab/>
        <w:t>Combinatie van Inschrijvers</w:t>
      </w:r>
      <w:bookmarkEnd w:id="27"/>
    </w:p>
    <w:p w14:paraId="10D062F1" w14:textId="77777777" w:rsidR="00A73949" w:rsidRDefault="00A73949" w:rsidP="00A73949">
      <w:r>
        <w:t>Inschrijven in Combinatie is toegestaan en van toepassing indien</w:t>
      </w:r>
      <w:r w:rsidR="00470F0E">
        <w:t xml:space="preserve"> Inschrijver </w:t>
      </w:r>
      <w:r>
        <w:t>Combinanten gebruikt om aan de Kwalificatiecriteria te voldoen. Alle leden van de Combinatie verklaren door middel van het indienen van een</w:t>
      </w:r>
      <w:r w:rsidR="00470F0E">
        <w:t xml:space="preserve"> Inschrijving </w:t>
      </w:r>
      <w:r>
        <w:t>aansprakelijk te zijn, zowel in het kader van de aanbestedingsprocedure als in het kader van het uitvoeren van de Overeenkomst.</w:t>
      </w:r>
      <w:r w:rsidR="00470F0E">
        <w:t xml:space="preserve"> Inschrijver </w:t>
      </w:r>
      <w:r>
        <w:t>dient in dat geval duidelijk te vermelden welke van de leden van de Combinatie welke activiteiten uitvoeren.</w:t>
      </w:r>
    </w:p>
    <w:p w14:paraId="2570839B" w14:textId="77777777" w:rsidR="00A73949" w:rsidRDefault="00A73949" w:rsidP="00A73949"/>
    <w:p w14:paraId="687592CB" w14:textId="77777777" w:rsidR="00A73949" w:rsidRDefault="00A73949" w:rsidP="00A73949">
      <w:r>
        <w:t>Een Combinatie kan slechts voor</w:t>
      </w:r>
      <w:r w:rsidR="00CB045D">
        <w:t xml:space="preserve"> Gunning</w:t>
      </w:r>
      <w:r w:rsidR="00037598">
        <w:t xml:space="preserve"> </w:t>
      </w:r>
      <w:r>
        <w:t xml:space="preserve">in aanmerking komen, als ieder van de Combinanten, overeenkomstig de voorschriften in deze </w:t>
      </w:r>
      <w:r w:rsidR="00647A5A">
        <w:t>O</w:t>
      </w:r>
      <w:r w:rsidR="0096171C">
        <w:t>fferteaanvraag</w:t>
      </w:r>
      <w:r>
        <w:t>, aantoont dat de Uitsluitingsgronden als bedoeld in</w:t>
      </w:r>
      <w:r w:rsidR="0096171C">
        <w:t xml:space="preserve"> (</w:t>
      </w:r>
      <w:r w:rsidR="00CB045D">
        <w:t>invulbijlage 4</w:t>
      </w:r>
      <w:r w:rsidR="0096171C">
        <w:t>)</w:t>
      </w:r>
      <w:r>
        <w:t xml:space="preserve"> van deze </w:t>
      </w:r>
      <w:r w:rsidR="00647A5A">
        <w:t>O</w:t>
      </w:r>
      <w:r w:rsidR="0096171C">
        <w:t>fferteaanvraag</w:t>
      </w:r>
      <w:r>
        <w:t xml:space="preserve">, ten aanzien van die Combinant niet van toepassing zijn. Bij de Uitsluitingsgronden en Geschiktheidseisen in </w:t>
      </w:r>
      <w:r w:rsidR="0096171C">
        <w:t>de Eigenverklaring</w:t>
      </w:r>
      <w:r>
        <w:t xml:space="preserve"> heeft</w:t>
      </w:r>
      <w:r w:rsidR="00470F0E">
        <w:t xml:space="preserve"> Opdrachtgever </w:t>
      </w:r>
      <w:r>
        <w:t>aangegeven wat de Combinatie moet indienen. Tevens dienen alle Combinanten de</w:t>
      </w:r>
      <w:r w:rsidR="005E4F73">
        <w:t xml:space="preserve"> Overeenkomst </w:t>
      </w:r>
      <w:r>
        <w:t>te ondertekenen.</w:t>
      </w:r>
    </w:p>
    <w:p w14:paraId="018D6C83" w14:textId="77777777" w:rsidR="00B14BA2" w:rsidRDefault="00B14BA2" w:rsidP="00A73949"/>
    <w:p w14:paraId="29888D3F" w14:textId="77777777" w:rsidR="0096171C" w:rsidRDefault="00A73949" w:rsidP="0096171C">
      <w:r>
        <w:t>Een Combinatie wijst gedurende de</w:t>
      </w:r>
      <w:r w:rsidR="00470F0E">
        <w:t xml:space="preserve"> Aanbesteding </w:t>
      </w:r>
      <w:r>
        <w:t>en uitvoering van de</w:t>
      </w:r>
      <w:r w:rsidR="00470F0E">
        <w:t xml:space="preserve"> Opdracht </w:t>
      </w:r>
      <w:r>
        <w:t>een vertegenwoordiger (</w:t>
      </w:r>
      <w:r w:rsidR="00AA0328">
        <w:t>P</w:t>
      </w:r>
      <w:r>
        <w:t xml:space="preserve">envoeder)aan die gerechtigd is namens de Combinatie op te treden. Communicatie met de </w:t>
      </w:r>
      <w:r w:rsidR="00647A5A">
        <w:t>C</w:t>
      </w:r>
      <w:r>
        <w:t xml:space="preserve">ombinatie zal uitsluitend met de Penvoerder geschieden. </w:t>
      </w:r>
      <w:r w:rsidR="0096171C">
        <w:t xml:space="preserve">Tevens is uitsluitend de </w:t>
      </w:r>
      <w:r w:rsidR="00647A5A">
        <w:t>P</w:t>
      </w:r>
      <w:r w:rsidR="0096171C">
        <w:t>envoerder gerechtigd facturen in te dienen bij de</w:t>
      </w:r>
      <w:r w:rsidR="00470F0E">
        <w:t xml:space="preserve"> Opdrachtgever </w:t>
      </w:r>
      <w:r w:rsidR="0096171C">
        <w:t>en de</w:t>
      </w:r>
      <w:r w:rsidR="00470F0E">
        <w:t xml:space="preserve"> Opdrachtgever </w:t>
      </w:r>
      <w:r w:rsidR="0096171C">
        <w:t xml:space="preserve">zal uitsluitend aan de </w:t>
      </w:r>
      <w:r w:rsidR="00647A5A">
        <w:t>P</w:t>
      </w:r>
      <w:r w:rsidR="0096171C">
        <w:t>envoerder bedragen betalen. De verdeling van door de</w:t>
      </w:r>
      <w:r w:rsidR="00470F0E">
        <w:t xml:space="preserve"> Opdrachtgever </w:t>
      </w:r>
      <w:r w:rsidR="0096171C">
        <w:t xml:space="preserve">aan de </w:t>
      </w:r>
      <w:r w:rsidR="00647A5A">
        <w:t>P</w:t>
      </w:r>
      <w:r w:rsidR="0096171C">
        <w:t xml:space="preserve">envoerder betaalde bedragen is een interne aangelegenheid van de </w:t>
      </w:r>
      <w:r w:rsidR="00647A5A">
        <w:t>C</w:t>
      </w:r>
      <w:r w:rsidR="0096171C">
        <w:t xml:space="preserve">ombinatie. </w:t>
      </w:r>
    </w:p>
    <w:p w14:paraId="769F7171" w14:textId="77777777" w:rsidR="00A73949" w:rsidRDefault="00A73949" w:rsidP="00A73949"/>
    <w:p w14:paraId="5DCFF34C" w14:textId="77777777" w:rsidR="00A73949" w:rsidRDefault="00A73949" w:rsidP="00A73949">
      <w:r>
        <w:t xml:space="preserve">Het vormen van een Combinatie na indienen van </w:t>
      </w:r>
      <w:r w:rsidR="0096171C">
        <w:t>een</w:t>
      </w:r>
      <w:r w:rsidR="00470F0E">
        <w:t xml:space="preserve"> Inschrijving </w:t>
      </w:r>
      <w:r>
        <w:t xml:space="preserve">is niet toegestaan en wijzigingen in de samenstelling van de Combinatie, na </w:t>
      </w:r>
      <w:r w:rsidR="0096171C">
        <w:t>de</w:t>
      </w:r>
      <w:r w:rsidR="00470F0E">
        <w:t xml:space="preserve"> Inschrijving </w:t>
      </w:r>
      <w:r>
        <w:t>leidt in beginsel tot uitsluiting. Ook het meer dan één keer aanmelden door een</w:t>
      </w:r>
      <w:r w:rsidR="00470F0E">
        <w:t xml:space="preserve"> Inschrijver </w:t>
      </w:r>
      <w:r w:rsidR="0096171C">
        <w:t xml:space="preserve">en/of Combinant </w:t>
      </w:r>
      <w:r>
        <w:t>leidt in beginsel tot uitsluiting.</w:t>
      </w:r>
    </w:p>
    <w:p w14:paraId="0DB59AC8" w14:textId="77777777" w:rsidR="00A73949" w:rsidRDefault="00A73949" w:rsidP="00A73949"/>
    <w:p w14:paraId="0AFF9AEA" w14:textId="77777777" w:rsidR="0096171C" w:rsidRPr="00B1452D" w:rsidRDefault="00FD5D2C" w:rsidP="00B1452D">
      <w:pPr>
        <w:pStyle w:val="Kop3"/>
      </w:pPr>
      <w:bookmarkStart w:id="28" w:name="_Toc35591368"/>
      <w:r w:rsidRPr="00B1452D">
        <w:t>2.6</w:t>
      </w:r>
      <w:r w:rsidR="0096171C" w:rsidRPr="00B1452D">
        <w:t>.2</w:t>
      </w:r>
      <w:r w:rsidR="00A73949" w:rsidRPr="00B1452D">
        <w:tab/>
        <w:t>Onderaanneming</w:t>
      </w:r>
      <w:bookmarkEnd w:id="28"/>
    </w:p>
    <w:p w14:paraId="0AE6B597" w14:textId="77777777" w:rsidR="0096171C" w:rsidRDefault="0096171C" w:rsidP="0096171C">
      <w:r>
        <w:t xml:space="preserve">Onderaanneming is toegestaan onder de voorwaarde dat de hoofdaannemer en tevens inschrijvende partij verantwoordelijk en aansprakelijk is voor de levering van de diensten van de onderaannemer. </w:t>
      </w:r>
    </w:p>
    <w:p w14:paraId="4FD10645" w14:textId="77777777" w:rsidR="002C5825" w:rsidRDefault="002C5825">
      <w:pPr>
        <w:spacing w:line="240" w:lineRule="atLeast"/>
      </w:pPr>
    </w:p>
    <w:p w14:paraId="20EA698C" w14:textId="77777777" w:rsidR="00A73949" w:rsidRDefault="00A73949" w:rsidP="00A73949">
      <w:r>
        <w:t>Bij deze constructie treedt de hoofdaannemer op als Inschrijver. Bij de</w:t>
      </w:r>
      <w:r w:rsidR="00470F0E">
        <w:t xml:space="preserve"> Inschrijving </w:t>
      </w:r>
      <w:r>
        <w:t>dient de</w:t>
      </w:r>
      <w:r w:rsidR="00470F0E">
        <w:t xml:space="preserve"> Inschrijver </w:t>
      </w:r>
      <w:r>
        <w:t>aan te geven welke onderaannemer voor welk deel van de</w:t>
      </w:r>
      <w:r w:rsidR="00470F0E">
        <w:t xml:space="preserve"> Opdracht </w:t>
      </w:r>
      <w:r>
        <w:t>zal worden ingezet. De hoofdaannemer is bij deze constructie volledig aansprakelijk voor de gestanddoening van de verplichtingen voortvloeiend uit de</w:t>
      </w:r>
      <w:r w:rsidR="00470F0E">
        <w:t xml:space="preserve"> Inschrijving </w:t>
      </w:r>
      <w:r>
        <w:t>alsmede de eventuele uitvoering van het contract.</w:t>
      </w:r>
    </w:p>
    <w:p w14:paraId="5BDFE996" w14:textId="77777777" w:rsidR="00A73949" w:rsidRDefault="00A73949" w:rsidP="00A73949">
      <w:r>
        <w:t xml:space="preserve">De aansprakelijkheid voor deze onderaannemer(s) berust in dat geval volledig bij de Inschrijver. </w:t>
      </w:r>
    </w:p>
    <w:p w14:paraId="38111581" w14:textId="77777777" w:rsidR="00A73949" w:rsidRDefault="00A73949" w:rsidP="00A73949"/>
    <w:p w14:paraId="0272D2EE" w14:textId="77777777" w:rsidR="00A73949" w:rsidRDefault="00A73949" w:rsidP="00A73949">
      <w:r>
        <w:t>Indien de hoofdaannemer gebruik maakt van gegevens van een of meer onderaannemer(s) om zijn geschiktheid voor de</w:t>
      </w:r>
      <w:r w:rsidR="00470F0E">
        <w:t xml:space="preserve"> Opdracht </w:t>
      </w:r>
      <w:r>
        <w:t>aan te tonen, dienen alle gevraagde documenten door de hoofdaannemer ingediend te worden onder vermelding van de organisatie waarvan deze afkomstig zijn.</w:t>
      </w:r>
    </w:p>
    <w:p w14:paraId="0A129881" w14:textId="77777777" w:rsidR="00A73949" w:rsidRDefault="00A73949" w:rsidP="00A73949"/>
    <w:p w14:paraId="06714E82" w14:textId="77777777" w:rsidR="00A73949" w:rsidRDefault="00A73949" w:rsidP="00A73949">
      <w:r>
        <w:t>Indien voor de financiële en economische draagkrachteisen en/ of –criteria een beroep op een derde (onderaannemer) wordt gedaan, dient bij de</w:t>
      </w:r>
      <w:r w:rsidR="00470F0E">
        <w:t xml:space="preserve"> Inschrijving </w:t>
      </w:r>
      <w:r>
        <w:t>een verklaring van deze derde te worden gevoegd dat de derde zich hoofdelijk aansprakelijk stelt voor de volledige en juiste uitvoering van de</w:t>
      </w:r>
      <w:r w:rsidR="00470F0E">
        <w:t xml:space="preserve"> Opdracht </w:t>
      </w:r>
      <w:r>
        <w:t>door de</w:t>
      </w:r>
      <w:r w:rsidR="00470F0E">
        <w:t xml:space="preserve"> Inschrijver </w:t>
      </w:r>
      <w:r>
        <w:t>(hoofdaannemer) alsmede de eventueel daaruit voortvloeiende schade (</w:t>
      </w:r>
      <w:r w:rsidR="00CB045D">
        <w:t>zie invulbijlage 5</w:t>
      </w:r>
      <w:r>
        <w:t>).</w:t>
      </w:r>
    </w:p>
    <w:p w14:paraId="43DD79D4" w14:textId="77777777" w:rsidR="0096171C" w:rsidRDefault="0096171C" w:rsidP="00A73949"/>
    <w:p w14:paraId="229795D5" w14:textId="77777777" w:rsidR="00A73949" w:rsidRDefault="00A73949" w:rsidP="00A73949">
      <w:r>
        <w:t>Indien voor de beroepsbekwaamheid en/of technische en/of organisatorische eisen en/of criteria een beroep op een derde (onderaannemer) wordt gedaan, dient bij de</w:t>
      </w:r>
      <w:r w:rsidR="00470F0E">
        <w:t xml:space="preserve"> Inschrijving </w:t>
      </w:r>
      <w:r>
        <w:t>een verklaring van deze derde te worden gevoegd dat de</w:t>
      </w:r>
      <w:r w:rsidR="00470F0E">
        <w:t xml:space="preserve"> Inschrijver </w:t>
      </w:r>
      <w:r>
        <w:t>(hoofdaannemer) daadwerkelijk over de ervaring en middelen van deze derde kan beschikken ten behoeve van de uitvoering (het betreffende gedeelte) van de Opdracht. De</w:t>
      </w:r>
      <w:r w:rsidR="00470F0E">
        <w:t xml:space="preserve"> Inschrijver </w:t>
      </w:r>
      <w:r>
        <w:t xml:space="preserve">(hoofdaannemer) is verplicht deze derde (onderaannemer) bij de uitvoering ook daadwerkelijk in te schakelen. </w:t>
      </w:r>
      <w:r>
        <w:br/>
      </w:r>
    </w:p>
    <w:p w14:paraId="2C5BDAD5" w14:textId="77777777" w:rsidR="00FD5D2C" w:rsidRPr="00B1452D" w:rsidRDefault="00FD5D2C" w:rsidP="00B1452D">
      <w:pPr>
        <w:pStyle w:val="Kop3"/>
      </w:pPr>
      <w:bookmarkStart w:id="29" w:name="_Toc35591369"/>
      <w:r w:rsidRPr="00B1452D">
        <w:t>2.6</w:t>
      </w:r>
      <w:r w:rsidR="0096171C" w:rsidRPr="00B1452D">
        <w:t>.3</w:t>
      </w:r>
      <w:r w:rsidR="0096171C" w:rsidRPr="00B1452D">
        <w:tab/>
      </w:r>
      <w:r w:rsidR="00A73949" w:rsidRPr="00B1452D">
        <w:t>Holding/dochteronderneming</w:t>
      </w:r>
      <w:bookmarkEnd w:id="29"/>
    </w:p>
    <w:p w14:paraId="5AE6D7AC" w14:textId="77777777" w:rsidR="00A73949" w:rsidRDefault="00A73949" w:rsidP="00A73949">
      <w:r>
        <w:t>Van een concern mogen slechts meerdere ondernemingen zich inschrijven als</w:t>
      </w:r>
      <w:r w:rsidR="00470F0E">
        <w:t xml:space="preserve"> Inschrijver </w:t>
      </w:r>
      <w:r>
        <w:t>(zelfstandig, in combinatie, of als onderaannemer), indien zij – op verzoek van de</w:t>
      </w:r>
      <w:r w:rsidR="00470F0E">
        <w:t xml:space="preserve"> Aanbestedende Dienst</w:t>
      </w:r>
      <w:r>
        <w:t xml:space="preserve"> – kunnen aantonen dat zij ieder de</w:t>
      </w:r>
      <w:r w:rsidR="00470F0E">
        <w:t xml:space="preserve"> Inschrijving </w:t>
      </w:r>
      <w:r>
        <w:t>onafhankelijk van de andere Inschrijvers (waaronder de Inschrijvers die deel uitmaken van hetzelfde concern) hebben opgesteld, en de vertrouwelijkheid hierbij in acht hebben genomen. Kan dit niet door één van de betreffende Inschrijvers worden aangetoond, dan leidt dit tot uitsluiting van alle tot het betreffende concern behorende Inschrijvers.</w:t>
      </w:r>
      <w:r w:rsidRPr="00A166C5">
        <w:t xml:space="preserve"> </w:t>
      </w:r>
      <w:r>
        <w:t>(z</w:t>
      </w:r>
      <w:r w:rsidRPr="00A166C5">
        <w:t>ie hiervoor</w:t>
      </w:r>
      <w:r>
        <w:t xml:space="preserve"> invul</w:t>
      </w:r>
      <w:r w:rsidRPr="00A166C5">
        <w:t xml:space="preserve">bijlage </w:t>
      </w:r>
      <w:r w:rsidR="00CB045D">
        <w:t>3</w:t>
      </w:r>
      <w:r>
        <w:t>)</w:t>
      </w:r>
      <w:r w:rsidRPr="00A166C5">
        <w:t>.</w:t>
      </w:r>
    </w:p>
    <w:p w14:paraId="64ECC776" w14:textId="77777777" w:rsidR="00A73949" w:rsidRDefault="00A73949" w:rsidP="00A73949"/>
    <w:p w14:paraId="6AACDBDF" w14:textId="77777777" w:rsidR="00A73949" w:rsidRDefault="00A73949" w:rsidP="00A73949">
      <w:r>
        <w:t xml:space="preserve">Ondernemingen behoren tot een concern indien zij: </w:t>
      </w:r>
    </w:p>
    <w:p w14:paraId="047BEA55" w14:textId="77777777" w:rsidR="00A73949" w:rsidRDefault="00A73949" w:rsidP="00A73949">
      <w:pPr>
        <w:pStyle w:val="Lijstalinea"/>
        <w:numPr>
          <w:ilvl w:val="0"/>
          <w:numId w:val="3"/>
        </w:numPr>
      </w:pPr>
      <w:r>
        <w:t>Aan elkaar zijn gelieerd op een wijze als bedoeld in artikel 24a boek 2 Burgerlijk Wetboek of</w:t>
      </w:r>
    </w:p>
    <w:p w14:paraId="20D97D12" w14:textId="77777777" w:rsidR="00A73949" w:rsidRDefault="00A73949" w:rsidP="00A73949">
      <w:pPr>
        <w:pStyle w:val="Lijstalinea"/>
        <w:numPr>
          <w:ilvl w:val="0"/>
          <w:numId w:val="3"/>
        </w:numPr>
      </w:pPr>
      <w:r>
        <w:t xml:space="preserve">met elkaar zijn verbonden in een groep als bedoeld in artikel 24b boek 2 Burgerlijk Wetboek of </w:t>
      </w:r>
    </w:p>
    <w:p w14:paraId="529FEC3C" w14:textId="77777777" w:rsidR="00BD5711" w:rsidRDefault="00A73949" w:rsidP="00F903B4">
      <w:pPr>
        <w:pStyle w:val="Lijstalinea"/>
        <w:numPr>
          <w:ilvl w:val="0"/>
          <w:numId w:val="3"/>
        </w:numPr>
      </w:pPr>
      <w:r>
        <w:t xml:space="preserve">aan elkaar zijn gelieerd in aan sub a of sub b vergelijkbare rechtsvormen naar buitenlands recht. </w:t>
      </w:r>
    </w:p>
    <w:p w14:paraId="5C36ABB0" w14:textId="77777777" w:rsidR="00FD5D2C" w:rsidRDefault="00FD5D2C" w:rsidP="00FD5D2C"/>
    <w:p w14:paraId="38655C60" w14:textId="77777777" w:rsidR="00FD5D2C" w:rsidRPr="00B1452D" w:rsidRDefault="00FD5D2C" w:rsidP="00B1452D">
      <w:pPr>
        <w:pStyle w:val="Kop3"/>
      </w:pPr>
      <w:bookmarkStart w:id="30" w:name="_Toc35591370"/>
      <w:r w:rsidRPr="00B1452D">
        <w:t>2.6.4</w:t>
      </w:r>
      <w:r w:rsidRPr="00B1452D">
        <w:tab/>
        <w:t>Fusie of overname Gegadigde</w:t>
      </w:r>
      <w:bookmarkEnd w:id="30"/>
    </w:p>
    <w:p w14:paraId="239595C2" w14:textId="77777777" w:rsidR="00FD5D2C" w:rsidRDefault="00FD5D2C" w:rsidP="00FD5D2C">
      <w:r>
        <w:t>Wanneer</w:t>
      </w:r>
      <w:r w:rsidR="00470F0E">
        <w:t xml:space="preserve"> Gegadigde </w:t>
      </w:r>
      <w:r>
        <w:t>fuseert, fusieplannen heeft, of wordt overgenomen door derden dient</w:t>
      </w:r>
      <w:r w:rsidR="00470F0E">
        <w:t xml:space="preserve"> Gegadigde </w:t>
      </w:r>
      <w:r>
        <w:t xml:space="preserve">dit zo spoedig mogelijk te melden bij de </w:t>
      </w:r>
      <w:r w:rsidR="00A52D0A">
        <w:t>c</w:t>
      </w:r>
      <w:r>
        <w:t>ontactpersoon van Opdrachtgever. Deze meldingsplicht geldt ook gedurende de looptijd van de Overeenkomst.</w:t>
      </w:r>
    </w:p>
    <w:p w14:paraId="3C9F06DF" w14:textId="77777777" w:rsidR="0096171C" w:rsidRDefault="0096171C" w:rsidP="0096171C">
      <w:pPr>
        <w:pStyle w:val="Lijstalinea"/>
        <w:ind w:left="360"/>
      </w:pPr>
    </w:p>
    <w:p w14:paraId="3BD77938" w14:textId="77777777" w:rsidR="00F903B4" w:rsidRPr="00B1452D" w:rsidRDefault="00F903B4" w:rsidP="00B1452D">
      <w:pPr>
        <w:pStyle w:val="Kop2"/>
      </w:pPr>
      <w:bookmarkStart w:id="31" w:name="_Toc35591371"/>
      <w:r w:rsidRPr="00B1452D">
        <w:t>2.</w:t>
      </w:r>
      <w:r w:rsidR="00FD5D2C" w:rsidRPr="00B1452D">
        <w:t>7</w:t>
      </w:r>
      <w:r w:rsidR="000952E1" w:rsidRPr="00B1452D">
        <w:tab/>
      </w:r>
      <w:r w:rsidRPr="00B1452D">
        <w:t xml:space="preserve">Indienen </w:t>
      </w:r>
      <w:r w:rsidR="008503FB" w:rsidRPr="00B1452D">
        <w:t>Inschrijving</w:t>
      </w:r>
      <w:bookmarkEnd w:id="31"/>
    </w:p>
    <w:p w14:paraId="54523BE0" w14:textId="77777777" w:rsidR="00E85875" w:rsidRDefault="00E85875" w:rsidP="00E85875">
      <w:pPr>
        <w:pStyle w:val="Plattetekst"/>
      </w:pPr>
      <w:r w:rsidRPr="003363D9">
        <w:t xml:space="preserve">De procedure verloopt </w:t>
      </w:r>
      <w:r w:rsidR="00E26C57" w:rsidRPr="003363D9">
        <w:t xml:space="preserve">volledig elektronisch </w:t>
      </w:r>
      <w:r w:rsidRPr="003363D9">
        <w:t>via TenderNed. Inlichtingen worden niet telefonisch</w:t>
      </w:r>
      <w:r w:rsidRPr="00E2138F">
        <w:t xml:space="preserve"> </w:t>
      </w:r>
      <w:r w:rsidR="00D72BC3">
        <w:t xml:space="preserve">of per e-mail </w:t>
      </w:r>
      <w:r w:rsidRPr="00E2138F">
        <w:t>verstrekt.</w:t>
      </w:r>
    </w:p>
    <w:p w14:paraId="71CFD4BE" w14:textId="77777777" w:rsidR="00E85875" w:rsidRPr="00506EF7" w:rsidRDefault="00E85875" w:rsidP="00E85875">
      <w:pPr>
        <w:rPr>
          <w:color w:val="0066FF"/>
        </w:rPr>
      </w:pPr>
      <w:r w:rsidRPr="00930962">
        <w:t xml:space="preserve">Voor het aanmaken van een </w:t>
      </w:r>
      <w:r w:rsidR="008D6F95">
        <w:t xml:space="preserve">eigen </w:t>
      </w:r>
      <w:r w:rsidRPr="00930962">
        <w:t>TenderNed</w:t>
      </w:r>
      <w:r w:rsidR="008D6F95">
        <w:t>-</w:t>
      </w:r>
      <w:r w:rsidRPr="00930962">
        <w:t xml:space="preserve">account </w:t>
      </w:r>
      <w:r w:rsidR="008D6F95">
        <w:t xml:space="preserve">dient u zich te </w:t>
      </w:r>
      <w:r w:rsidRPr="00930962">
        <w:t>registreren</w:t>
      </w:r>
      <w:r w:rsidR="008D6F95">
        <w:t>.</w:t>
      </w:r>
      <w:r w:rsidR="008D6F95">
        <w:rPr>
          <w:rStyle w:val="Voetnootmarkering"/>
        </w:rPr>
        <w:footnoteReference w:id="2"/>
      </w:r>
      <w:r w:rsidRPr="00930962">
        <w:t xml:space="preserve"> De volledige instructie en overige informatie vindt u </w:t>
      </w:r>
      <w:r w:rsidR="008D6F95">
        <w:t xml:space="preserve">op TenderNed. </w:t>
      </w:r>
      <w:r w:rsidR="008D6F95" w:rsidRPr="00930962">
        <w:t xml:space="preserve">(zie: </w:t>
      </w:r>
      <w:hyperlink r:id="rId16" w:history="1">
        <w:r w:rsidR="008C45CA" w:rsidRPr="00535FD3">
          <w:rPr>
            <w:rStyle w:val="Hyperlink"/>
          </w:rPr>
          <w:t>http://www.TenderNed.nl</w:t>
        </w:r>
      </w:hyperlink>
      <w:r w:rsidR="008D6F95" w:rsidRPr="00930962">
        <w:t>).</w:t>
      </w:r>
    </w:p>
    <w:p w14:paraId="4D216B18" w14:textId="77777777" w:rsidR="00E85875" w:rsidRDefault="00E85875" w:rsidP="00E85875"/>
    <w:p w14:paraId="16164B1E" w14:textId="32616F68" w:rsidR="00E85875" w:rsidRDefault="00E85875" w:rsidP="00E85875">
      <w:r w:rsidRPr="007E308A">
        <w:t>De</w:t>
      </w:r>
      <w:r w:rsidR="00470F0E" w:rsidRPr="007E308A">
        <w:t xml:space="preserve"> Inschrijving </w:t>
      </w:r>
      <w:r w:rsidRPr="007E308A">
        <w:t xml:space="preserve">dient - incl. bijbehorende documenten </w:t>
      </w:r>
      <w:r w:rsidR="0055170E">
        <w:t>–</w:t>
      </w:r>
      <w:r w:rsidRPr="007E308A">
        <w:t xml:space="preserve"> </w:t>
      </w:r>
      <w:r w:rsidRPr="007E308A">
        <w:rPr>
          <w:b/>
          <w:bCs/>
          <w:iCs/>
        </w:rPr>
        <w:t>uiterlijk</w:t>
      </w:r>
      <w:r w:rsidR="0055170E">
        <w:rPr>
          <w:b/>
          <w:bCs/>
          <w:iCs/>
        </w:rPr>
        <w:t xml:space="preserve"> </w:t>
      </w:r>
      <w:r w:rsidR="00C12FB8">
        <w:rPr>
          <w:b/>
          <w:bCs/>
          <w:iCs/>
        </w:rPr>
        <w:t>13 juli</w:t>
      </w:r>
      <w:r w:rsidR="0055170E">
        <w:rPr>
          <w:b/>
          <w:bCs/>
          <w:iCs/>
        </w:rPr>
        <w:t xml:space="preserve"> </w:t>
      </w:r>
      <w:r w:rsidR="00974F99" w:rsidRPr="007E308A">
        <w:rPr>
          <w:b/>
          <w:bCs/>
          <w:iCs/>
        </w:rPr>
        <w:t>20</w:t>
      </w:r>
      <w:r w:rsidR="00D2796A">
        <w:rPr>
          <w:b/>
          <w:bCs/>
          <w:iCs/>
        </w:rPr>
        <w:t>20</w:t>
      </w:r>
      <w:r w:rsidR="00974F99" w:rsidRPr="007E308A">
        <w:rPr>
          <w:b/>
          <w:bCs/>
          <w:iCs/>
        </w:rPr>
        <w:t xml:space="preserve"> vóór 10.00 uur </w:t>
      </w:r>
      <w:r w:rsidRPr="007E308A">
        <w:t>te zijn ingediend in de digitale kluis van TenderNed. Elke</w:t>
      </w:r>
      <w:r w:rsidR="00470F0E" w:rsidRPr="007E308A">
        <w:t xml:space="preserve"> Inschrijving </w:t>
      </w:r>
      <w:r w:rsidRPr="007E308A">
        <w:t>die na deze</w:t>
      </w:r>
      <w:r>
        <w:t xml:space="preserve"> deadline wordt ontvangen, wordt </w:t>
      </w:r>
      <w:r w:rsidR="00853308">
        <w:t xml:space="preserve">ongeldig verklaard en </w:t>
      </w:r>
      <w:r>
        <w:t xml:space="preserve">terzijde gelegd. </w:t>
      </w:r>
      <w:r w:rsidRPr="00C86AE4">
        <w:t>De</w:t>
      </w:r>
      <w:r w:rsidR="00470F0E">
        <w:t xml:space="preserve"> Inschrijving </w:t>
      </w:r>
      <w:r w:rsidRPr="00C86AE4">
        <w:t xml:space="preserve">dient vergezeld te gaan van alle bescheiden die in </w:t>
      </w:r>
      <w:r>
        <w:t>de</w:t>
      </w:r>
      <w:r w:rsidR="005E4F73">
        <w:t xml:space="preserve"> Offerteaanvraag </w:t>
      </w:r>
      <w:r w:rsidRPr="00C86AE4">
        <w:t>en speci</w:t>
      </w:r>
      <w:r>
        <w:t>fi</w:t>
      </w:r>
      <w:r w:rsidRPr="00C86AE4">
        <w:t xml:space="preserve">ek in het </w:t>
      </w:r>
      <w:r w:rsidR="00E74B9F">
        <w:t>“</w:t>
      </w:r>
      <w:r w:rsidRPr="00C86AE4">
        <w:t xml:space="preserve">hoofdstuk </w:t>
      </w:r>
      <w:r w:rsidR="003363D9">
        <w:t>7</w:t>
      </w:r>
      <w:r w:rsidR="00A8452C">
        <w:t xml:space="preserve"> </w:t>
      </w:r>
      <w:r w:rsidR="00E74B9F">
        <w:t xml:space="preserve"> </w:t>
      </w:r>
      <w:r w:rsidRPr="00C86AE4">
        <w:t>Bijlagen</w:t>
      </w:r>
      <w:r w:rsidR="00E74B9F">
        <w:t>”</w:t>
      </w:r>
      <w:r w:rsidRPr="00C86AE4">
        <w:t xml:space="preserve"> vermeld staan.</w:t>
      </w:r>
      <w:r w:rsidR="006E18D9">
        <w:t xml:space="preserve"> </w:t>
      </w:r>
      <w:r w:rsidRPr="00C86AE4">
        <w:t xml:space="preserve">Aangezien </w:t>
      </w:r>
      <w:r w:rsidR="004F0FF7">
        <w:t>een</w:t>
      </w:r>
      <w:r w:rsidR="00470F0E">
        <w:t xml:space="preserve"> Inschrijving </w:t>
      </w:r>
      <w:r w:rsidRPr="00C86AE4">
        <w:t>tot de sluitingsdatum ongeopend blijft, dien</w:t>
      </w:r>
      <w:r w:rsidR="005046A4">
        <w:t xml:space="preserve">en er </w:t>
      </w:r>
      <w:r w:rsidRPr="00C86AE4">
        <w:t>geen andere dan in deze</w:t>
      </w:r>
      <w:r w:rsidR="005E4F73">
        <w:t xml:space="preserve"> Offerteaanvraag </w:t>
      </w:r>
      <w:r w:rsidRPr="00C86AE4">
        <w:t xml:space="preserve">vereiste stukken bij te </w:t>
      </w:r>
      <w:r w:rsidR="005046A4">
        <w:t>worden gesloten</w:t>
      </w:r>
      <w:r w:rsidRPr="00C86AE4">
        <w:t>.</w:t>
      </w:r>
    </w:p>
    <w:p w14:paraId="704C77BE" w14:textId="77777777" w:rsidR="00205A8E" w:rsidRDefault="00205A8E" w:rsidP="00E85875"/>
    <w:p w14:paraId="409A968E" w14:textId="77777777" w:rsidR="00EE03E3" w:rsidRDefault="00205A8E" w:rsidP="00E85875">
      <w:r>
        <w:t>Indien zich op het moment van inschrijven een storing voordoet op TenderNed</w:t>
      </w:r>
      <w:r w:rsidR="004F0FF7">
        <w:t>, waardoor de tijdige</w:t>
      </w:r>
      <w:r w:rsidR="00470F0E">
        <w:t xml:space="preserve"> Inschrijving </w:t>
      </w:r>
      <w:r w:rsidR="004F0FF7">
        <w:t>in gevaar komt</w:t>
      </w:r>
      <w:r>
        <w:t>,</w:t>
      </w:r>
      <w:r w:rsidR="005046A4">
        <w:t xml:space="preserve"> moet </w:t>
      </w:r>
      <w:r>
        <w:t>dit direct</w:t>
      </w:r>
      <w:r w:rsidR="00643414">
        <w:t xml:space="preserve"> worden gemeld</w:t>
      </w:r>
      <w:r>
        <w:t xml:space="preserve"> </w:t>
      </w:r>
      <w:r w:rsidR="00EE03E3">
        <w:t>via de berichtenmodule van TenderNed.</w:t>
      </w:r>
      <w:r w:rsidR="00951C96">
        <w:t xml:space="preserve"> Is TenderNed door de storing niet bereikbaar, dan dient contact te worden </w:t>
      </w:r>
      <w:r w:rsidR="00643414">
        <w:t>op</w:t>
      </w:r>
      <w:r w:rsidR="00951C96">
        <w:t xml:space="preserve">genomen met de contactpersoon van </w:t>
      </w:r>
      <w:r w:rsidR="00CB045D">
        <w:t xml:space="preserve">de </w:t>
      </w:r>
      <w:r w:rsidR="00951C96">
        <w:t>Opdrachtgever.</w:t>
      </w:r>
    </w:p>
    <w:p w14:paraId="058E9A09" w14:textId="77777777" w:rsidR="004F0FF7" w:rsidRDefault="005640B5" w:rsidP="00E85875">
      <w:r>
        <w:t xml:space="preserve">  </w:t>
      </w:r>
    </w:p>
    <w:p w14:paraId="4AB7F395" w14:textId="77777777" w:rsidR="005640B5" w:rsidRDefault="005640B5" w:rsidP="00E85875">
      <w:r>
        <w:t>Tenzij anders bepaald, blijft</w:t>
      </w:r>
      <w:r w:rsidR="00951C96">
        <w:t xml:space="preserve"> een</w:t>
      </w:r>
      <w:r w:rsidR="00470F0E">
        <w:t xml:space="preserve"> Inschrijver </w:t>
      </w:r>
      <w:r>
        <w:t xml:space="preserve">te allen tijde zelf verantwoordelijk voor een tijdige </w:t>
      </w:r>
      <w:r w:rsidR="003640C3">
        <w:t xml:space="preserve">Inschrijving. </w:t>
      </w:r>
    </w:p>
    <w:p w14:paraId="0E086A55" w14:textId="77777777" w:rsidR="00FD5D2C" w:rsidRDefault="005640B5" w:rsidP="00E85875">
      <w:r>
        <w:t xml:space="preserve"> </w:t>
      </w:r>
    </w:p>
    <w:p w14:paraId="73E3F221" w14:textId="77777777" w:rsidR="00FD5D2C" w:rsidRPr="00B1452D" w:rsidRDefault="00FD5D2C" w:rsidP="00B1452D">
      <w:pPr>
        <w:pStyle w:val="Kop2"/>
      </w:pPr>
      <w:bookmarkStart w:id="32" w:name="_Toc35591372"/>
      <w:r w:rsidRPr="002F0137">
        <w:t>2.8</w:t>
      </w:r>
      <w:r w:rsidRPr="002F0137">
        <w:tab/>
        <w:t>Gestanddoeningstermijn</w:t>
      </w:r>
      <w:bookmarkEnd w:id="32"/>
    </w:p>
    <w:p w14:paraId="0ACCBF1F" w14:textId="311C46A6" w:rsidR="00FD5D2C" w:rsidRDefault="00FD5D2C" w:rsidP="00FD5D2C">
      <w:r>
        <w:t>De termijn van gestanddoening van de</w:t>
      </w:r>
      <w:r w:rsidR="00470F0E">
        <w:t xml:space="preserve"> Inschrijving </w:t>
      </w:r>
      <w:r>
        <w:t>is gesteld op vier maanden, gerekend vanaf de sluitingsdatum voor het indienen van de Inschrijving. In verband met de mogelijkheid dat tegen de gunningsbeslissing rechtsmiddelen worden aangewend, dient de</w:t>
      </w:r>
      <w:r w:rsidR="00470F0E">
        <w:t xml:space="preserve"> Inschrijver </w:t>
      </w:r>
      <w:r>
        <w:t>de</w:t>
      </w:r>
      <w:r w:rsidR="00470F0E">
        <w:t xml:space="preserve"> Inschrijving </w:t>
      </w:r>
      <w:r>
        <w:t>in ieder geval gestand te doen tot 20 kalenderdagen na vonnis van de bevoegde voorzieningenrechter, voor zover deze termijn later eindigt dan de termijn in de eerste volzin.</w:t>
      </w:r>
      <w:r w:rsidR="00FA1D9C" w:rsidRPr="00FA1D9C">
        <w:t xml:space="preserve"> Gelet op de ontwikkelingen rond het coronavirus, verzoeken wij u de berichtgeving bij de Rechtbank in de gaten te houden.</w:t>
      </w:r>
    </w:p>
    <w:p w14:paraId="6BCCC7B9" w14:textId="77777777" w:rsidR="00FD5D2C" w:rsidRPr="00C86AE4" w:rsidRDefault="00FD5D2C" w:rsidP="00E85875"/>
    <w:p w14:paraId="2A16FEA4" w14:textId="77777777" w:rsidR="00F903B4" w:rsidRPr="007E308A" w:rsidRDefault="00FD5D2C" w:rsidP="00B1452D">
      <w:pPr>
        <w:pStyle w:val="Kop2"/>
      </w:pPr>
      <w:bookmarkStart w:id="33" w:name="_Toc35591373"/>
      <w:r w:rsidRPr="007E308A">
        <w:lastRenderedPageBreak/>
        <w:t>2.9</w:t>
      </w:r>
      <w:r w:rsidR="00BD5711" w:rsidRPr="007E308A">
        <w:tab/>
      </w:r>
      <w:r w:rsidR="00F903B4" w:rsidRPr="007E308A">
        <w:t xml:space="preserve">Opening </w:t>
      </w:r>
      <w:r w:rsidR="008503FB" w:rsidRPr="007E308A">
        <w:t>Inschrijving</w:t>
      </w:r>
      <w:r w:rsidR="00CA0B4D" w:rsidRPr="007E308A">
        <w:t>en</w:t>
      </w:r>
      <w:bookmarkEnd w:id="33"/>
    </w:p>
    <w:p w14:paraId="4F33ABEC" w14:textId="72F40831" w:rsidR="00D72BC3" w:rsidRDefault="00D72BC3" w:rsidP="00D72BC3">
      <w:r>
        <w:t xml:space="preserve">De kluis met Inschrijvingen wordt geopend </w:t>
      </w:r>
      <w:r w:rsidR="0055170E">
        <w:t xml:space="preserve">op </w:t>
      </w:r>
      <w:r w:rsidR="00C04E31">
        <w:t>13 juli</w:t>
      </w:r>
      <w:r w:rsidR="0055170E">
        <w:t xml:space="preserve"> 2020</w:t>
      </w:r>
      <w:r>
        <w:t>. Deze opening is niet openbaar. Een bericht van de ontvangen Inschrijvingen zal via TenderNed worden verstuurd naar de Inschrijvers.</w:t>
      </w:r>
    </w:p>
    <w:p w14:paraId="0C576E7B" w14:textId="77777777" w:rsidR="00D72BC3" w:rsidRDefault="00D72BC3" w:rsidP="00D72BC3"/>
    <w:p w14:paraId="11360DD3" w14:textId="77777777" w:rsidR="00D72BC3" w:rsidRDefault="00D72BC3" w:rsidP="00D72BC3">
      <w:r>
        <w:t>Na het openen van de Inschrijvingen zal het inkoopteam de Inschrijvingen controleren op de gestelde voorwaarden en selectie-eisen.</w:t>
      </w:r>
    </w:p>
    <w:p w14:paraId="61BD0069" w14:textId="77777777" w:rsidR="00D72BC3" w:rsidRDefault="00D72BC3" w:rsidP="00D72BC3"/>
    <w:p w14:paraId="2AC5B528" w14:textId="77777777" w:rsidR="00D72BC3" w:rsidRDefault="00D72BC3" w:rsidP="00D72BC3">
      <w:r>
        <w:t xml:space="preserve">Het </w:t>
      </w:r>
      <w:proofErr w:type="spellStart"/>
      <w:r>
        <w:t>beoordelingsteam</w:t>
      </w:r>
      <w:proofErr w:type="spellEnd"/>
      <w:r>
        <w:t xml:space="preserve"> zal de Inschrijvingen vervolgens beoordelen aan de hand van de in deze Offerteaanvraag opgenomen Subgunningscriteria.</w:t>
      </w:r>
    </w:p>
    <w:p w14:paraId="7DC3806A" w14:textId="77777777" w:rsidR="00D72BC3" w:rsidRDefault="00D72BC3" w:rsidP="00F903B4"/>
    <w:p w14:paraId="50226E40" w14:textId="77777777" w:rsidR="00C978C8" w:rsidRPr="00B1452D" w:rsidRDefault="00C946C5" w:rsidP="00B1452D">
      <w:pPr>
        <w:pStyle w:val="Kop2"/>
      </w:pPr>
      <w:bookmarkStart w:id="34" w:name="_Toc35591374"/>
      <w:r w:rsidRPr="00B1452D">
        <w:t>2.1</w:t>
      </w:r>
      <w:r w:rsidR="00FD5D2C" w:rsidRPr="00B1452D">
        <w:t>0</w:t>
      </w:r>
      <w:r w:rsidRPr="00B1452D">
        <w:tab/>
      </w:r>
      <w:r w:rsidR="00C978C8" w:rsidRPr="00B1452D">
        <w:t>Gunning</w:t>
      </w:r>
      <w:bookmarkEnd w:id="34"/>
    </w:p>
    <w:p w14:paraId="53EC5DF2" w14:textId="013A1F92" w:rsidR="00F5140C" w:rsidRPr="00974F99" w:rsidRDefault="001F7C7B" w:rsidP="00F5140C">
      <w:r w:rsidRPr="001A54F4">
        <w:t xml:space="preserve">Het </w:t>
      </w:r>
      <w:r w:rsidR="002B2DF6" w:rsidRPr="001A54F4">
        <w:t>inkoop</w:t>
      </w:r>
      <w:r w:rsidRPr="001A54F4">
        <w:t>team</w:t>
      </w:r>
      <w:r w:rsidR="00F5140C" w:rsidRPr="001A54F4">
        <w:t xml:space="preserve"> streeft er naar</w:t>
      </w:r>
      <w:r w:rsidR="00853308" w:rsidRPr="001A54F4">
        <w:t xml:space="preserve"> </w:t>
      </w:r>
      <w:r w:rsidR="00F5140C" w:rsidRPr="001A54F4">
        <w:t xml:space="preserve">de beoordeling van de ingediende </w:t>
      </w:r>
      <w:r w:rsidR="008503FB" w:rsidRPr="001A54F4">
        <w:t>Inschrijving</w:t>
      </w:r>
      <w:r w:rsidR="00E26C57" w:rsidRPr="001A54F4">
        <w:t>en</w:t>
      </w:r>
      <w:r w:rsidR="00F5140C" w:rsidRPr="001A54F4">
        <w:t xml:space="preserve"> uiterlijk </w:t>
      </w:r>
      <w:r w:rsidR="00C04E31">
        <w:t>in week 30</w:t>
      </w:r>
      <w:r w:rsidR="009428E3">
        <w:t xml:space="preserve"> in </w:t>
      </w:r>
      <w:r w:rsidR="001A54F4" w:rsidRPr="001A54F4">
        <w:t>2020</w:t>
      </w:r>
      <w:r w:rsidR="007E308A" w:rsidRPr="001A54F4">
        <w:t xml:space="preserve"> </w:t>
      </w:r>
      <w:r w:rsidR="00853308" w:rsidRPr="001A54F4">
        <w:t xml:space="preserve">af te ronden. </w:t>
      </w:r>
      <w:r w:rsidR="00C04E31">
        <w:t>Uiterlijk in</w:t>
      </w:r>
      <w:r w:rsidR="001A54F4" w:rsidRPr="001A54F4">
        <w:t xml:space="preserve"> week </w:t>
      </w:r>
      <w:r w:rsidR="009428E3">
        <w:t>34</w:t>
      </w:r>
      <w:r w:rsidR="001A54F4" w:rsidRPr="001A54F4">
        <w:t xml:space="preserve"> v</w:t>
      </w:r>
      <w:r w:rsidR="00853308" w:rsidRPr="001A54F4">
        <w:t xml:space="preserve">erwacht </w:t>
      </w:r>
      <w:r w:rsidR="001A54F4" w:rsidRPr="001A54F4">
        <w:t>Opdrachtgever</w:t>
      </w:r>
      <w:r w:rsidR="00A52D0A" w:rsidRPr="001A54F4">
        <w:t xml:space="preserve"> </w:t>
      </w:r>
      <w:r w:rsidR="00853308" w:rsidRPr="001A54F4">
        <w:t xml:space="preserve">de </w:t>
      </w:r>
      <w:r w:rsidR="0006036C" w:rsidRPr="001A54F4">
        <w:t>g</w:t>
      </w:r>
      <w:r w:rsidR="00853308" w:rsidRPr="001A54F4">
        <w:t>un</w:t>
      </w:r>
      <w:r w:rsidR="005578C8" w:rsidRPr="001A54F4">
        <w:t>n</w:t>
      </w:r>
      <w:r w:rsidR="00853308" w:rsidRPr="001A54F4">
        <w:t>ingsbeslissing aa</w:t>
      </w:r>
      <w:r w:rsidR="0006036C" w:rsidRPr="001A54F4">
        <w:t xml:space="preserve">n de </w:t>
      </w:r>
      <w:r w:rsidR="00A52D0A" w:rsidRPr="001A54F4">
        <w:t>I</w:t>
      </w:r>
      <w:r w:rsidR="0006036C" w:rsidRPr="001A54F4">
        <w:t>nschrijvers te verzenden.</w:t>
      </w:r>
    </w:p>
    <w:p w14:paraId="2DDCFECE" w14:textId="77777777" w:rsidR="002C5825" w:rsidRPr="00974F99" w:rsidRDefault="002C5825">
      <w:pPr>
        <w:spacing w:line="240" w:lineRule="atLeast"/>
        <w:rPr>
          <w:rFonts w:eastAsiaTheme="majorEastAsia" w:cstheme="majorBidi"/>
          <w:b/>
          <w:bCs/>
          <w:sz w:val="24"/>
          <w:szCs w:val="26"/>
        </w:rPr>
      </w:pPr>
    </w:p>
    <w:p w14:paraId="12280246" w14:textId="77777777" w:rsidR="00F5140C" w:rsidRPr="00B1452D" w:rsidRDefault="00FD5D2C" w:rsidP="00B1452D">
      <w:pPr>
        <w:pStyle w:val="Kop2"/>
      </w:pPr>
      <w:bookmarkStart w:id="35" w:name="_Toc35591375"/>
      <w:r w:rsidRPr="00B1452D">
        <w:t>2.11</w:t>
      </w:r>
      <w:r w:rsidR="00F5140C" w:rsidRPr="00B1452D">
        <w:tab/>
        <w:t>Voorbehoud</w:t>
      </w:r>
      <w:bookmarkEnd w:id="35"/>
    </w:p>
    <w:p w14:paraId="23EBFE50" w14:textId="77777777" w:rsidR="00F5140C" w:rsidRDefault="00797B86" w:rsidP="00F5140C">
      <w:r>
        <w:t>De</w:t>
      </w:r>
      <w:r w:rsidR="00470F0E">
        <w:t xml:space="preserve"> Aanbestedende Dienst</w:t>
      </w:r>
      <w:r w:rsidR="00F5140C">
        <w:t xml:space="preserve"> behoudt zich het recht voor:</w:t>
      </w:r>
    </w:p>
    <w:p w14:paraId="2F881676" w14:textId="77777777" w:rsidR="00F5140C" w:rsidRDefault="00F5140C" w:rsidP="00F5140C"/>
    <w:p w14:paraId="12D266B7" w14:textId="77777777" w:rsidR="00A849D4" w:rsidRDefault="00797B86" w:rsidP="00F15359">
      <w:pPr>
        <w:pStyle w:val="Lijstalinea"/>
        <w:numPr>
          <w:ilvl w:val="0"/>
          <w:numId w:val="6"/>
        </w:numPr>
      </w:pPr>
      <w:r>
        <w:t>Alle gegevens uit de</w:t>
      </w:r>
      <w:r w:rsidR="00470F0E">
        <w:t xml:space="preserve"> Inschrijving </w:t>
      </w:r>
      <w:r w:rsidR="00F5140C">
        <w:t xml:space="preserve">inclusief bijlagen alsmede de daarin genoemde documenten op juistheid te controleren (bij </w:t>
      </w:r>
      <w:r>
        <w:t>derden).</w:t>
      </w:r>
    </w:p>
    <w:p w14:paraId="2CBB36A6" w14:textId="77777777" w:rsidR="00A849D4" w:rsidRDefault="00797B86" w:rsidP="00F15359">
      <w:pPr>
        <w:pStyle w:val="Lijstalinea"/>
        <w:numPr>
          <w:ilvl w:val="0"/>
          <w:numId w:val="6"/>
        </w:numPr>
      </w:pPr>
      <w:r>
        <w:t>D</w:t>
      </w:r>
      <w:r w:rsidR="00F5140C">
        <w:t>e door</w:t>
      </w:r>
      <w:r w:rsidR="00470F0E">
        <w:t xml:space="preserve"> Inschrijver </w:t>
      </w:r>
      <w:r w:rsidR="00F5140C">
        <w:t xml:space="preserve">ingediende documenten die niet voldoen aan de regels van de </w:t>
      </w:r>
      <w:r w:rsidR="001C40E4">
        <w:t>Aanbesteding</w:t>
      </w:r>
      <w:r w:rsidR="00F5140C">
        <w:t>sprocedure, dan wel niet volledig of onjuist zijn, niet in behandeling te nemen en daarmee de</w:t>
      </w:r>
      <w:r w:rsidR="00470F0E">
        <w:t xml:space="preserve"> Inschrijving </w:t>
      </w:r>
      <w:r>
        <w:t>ongeldig te verklaren</w:t>
      </w:r>
      <w:r w:rsidR="00853308">
        <w:t xml:space="preserve"> en terzijde te leggen</w:t>
      </w:r>
      <w:r>
        <w:t>.</w:t>
      </w:r>
    </w:p>
    <w:p w14:paraId="252C52AD" w14:textId="77777777" w:rsidR="00A849D4" w:rsidRDefault="00797B86" w:rsidP="00F15359">
      <w:pPr>
        <w:pStyle w:val="Lijstalinea"/>
        <w:numPr>
          <w:ilvl w:val="0"/>
          <w:numId w:val="6"/>
        </w:numPr>
      </w:pPr>
      <w:r>
        <w:t>O</w:t>
      </w:r>
      <w:r w:rsidR="00F5140C">
        <w:t xml:space="preserve">nvolledige </w:t>
      </w:r>
      <w:r w:rsidR="008503FB">
        <w:t>Inschrijving</w:t>
      </w:r>
      <w:r w:rsidR="00C67904">
        <w:t>en</w:t>
      </w:r>
      <w:r w:rsidR="00F5140C">
        <w:t xml:space="preserve"> aan te (laten) vullen. De</w:t>
      </w:r>
      <w:r w:rsidR="00470F0E">
        <w:t xml:space="preserve"> Aanbestedende Dienst</w:t>
      </w:r>
      <w:r w:rsidR="00F5140C">
        <w:t xml:space="preserve"> kan nimmer door een</w:t>
      </w:r>
      <w:r w:rsidR="00470F0E">
        <w:t xml:space="preserve"> Inschrijver </w:t>
      </w:r>
      <w:r w:rsidR="00F5140C">
        <w:t xml:space="preserve">worden verplicht tot aanvulling over te gaan dan wel een aanvulling (bij een andere </w:t>
      </w:r>
      <w:r w:rsidR="001C40E4">
        <w:t>Inschrijver</w:t>
      </w:r>
      <w:r w:rsidR="00F5140C">
        <w:t>) achterwege te laten re</w:t>
      </w:r>
      <w:r>
        <w:t>spectievelijk ongedaan te maken.</w:t>
      </w:r>
    </w:p>
    <w:p w14:paraId="306C7E8E" w14:textId="77777777" w:rsidR="00A849D4" w:rsidRDefault="001C40E4" w:rsidP="00F15359">
      <w:pPr>
        <w:pStyle w:val="Lijstalinea"/>
        <w:numPr>
          <w:ilvl w:val="0"/>
          <w:numId w:val="6"/>
        </w:numPr>
      </w:pPr>
      <w:r>
        <w:t>Inschrijver</w:t>
      </w:r>
      <w:r w:rsidR="00F5140C">
        <w:t>s te verzoeken om een</w:t>
      </w:r>
      <w:r w:rsidR="00D21C0B">
        <w:t xml:space="preserve"> toelichting (de</w:t>
      </w:r>
      <w:r w:rsidR="00470F0E">
        <w:t xml:space="preserve"> Aanbestedende Dienst</w:t>
      </w:r>
      <w:r w:rsidR="00F5140C">
        <w:t xml:space="preserve"> kan hier nimmer toe worden verplicht)</w:t>
      </w:r>
      <w:r w:rsidR="00797B86">
        <w:t>.</w:t>
      </w:r>
    </w:p>
    <w:p w14:paraId="4D3FE0E8" w14:textId="77777777" w:rsidR="00A849D4" w:rsidRDefault="00D21C0B" w:rsidP="00F15359">
      <w:pPr>
        <w:pStyle w:val="Lijstalinea"/>
        <w:numPr>
          <w:ilvl w:val="0"/>
          <w:numId w:val="6"/>
        </w:numPr>
      </w:pPr>
      <w:r>
        <w:t>D</w:t>
      </w:r>
      <w:r w:rsidR="00F5140C">
        <w:t>e</w:t>
      </w:r>
      <w:r w:rsidR="00470F0E">
        <w:t xml:space="preserve"> Inschrijving </w:t>
      </w:r>
      <w:r w:rsidR="00853308">
        <w:t xml:space="preserve">ongeldig te verklaren en </w:t>
      </w:r>
      <w:r w:rsidR="00F5140C">
        <w:t>terzijde te leggen indien de</w:t>
      </w:r>
      <w:r w:rsidR="00470F0E">
        <w:t xml:space="preserve"> Inschrijver </w:t>
      </w:r>
      <w:r w:rsidR="00F5140C">
        <w:t>haar voor de</w:t>
      </w:r>
      <w:r w:rsidR="00470F0E">
        <w:t xml:space="preserve"> Opdracht </w:t>
      </w:r>
      <w:r w:rsidR="00F5140C">
        <w:t>rele</w:t>
      </w:r>
      <w:r>
        <w:t>vante bedrijfsactiviteit staakt.</w:t>
      </w:r>
    </w:p>
    <w:p w14:paraId="26A3FD86" w14:textId="77777777" w:rsidR="00F5140C" w:rsidRDefault="00F5140C" w:rsidP="00F5140C"/>
    <w:p w14:paraId="7C41BDF7" w14:textId="77777777" w:rsidR="00F5140C" w:rsidRPr="00B1452D" w:rsidRDefault="00FD5D2C" w:rsidP="00B1452D">
      <w:pPr>
        <w:pStyle w:val="Kop2"/>
      </w:pPr>
      <w:bookmarkStart w:id="36" w:name="_Toc35591376"/>
      <w:r w:rsidRPr="00B1452D">
        <w:t>2.12</w:t>
      </w:r>
      <w:r w:rsidR="00F5140C" w:rsidRPr="00B1452D">
        <w:tab/>
        <w:t>Kostenvergoeding</w:t>
      </w:r>
      <w:bookmarkEnd w:id="36"/>
    </w:p>
    <w:p w14:paraId="0121A718" w14:textId="77777777" w:rsidR="00F5140C" w:rsidRDefault="001C40E4" w:rsidP="00F5140C">
      <w:r>
        <w:t>Inschrijver</w:t>
      </w:r>
      <w:r w:rsidR="00F5140C">
        <w:t xml:space="preserve">s hebben geen recht op vergoeding van enigerlei kosten in het kader van deze </w:t>
      </w:r>
      <w:r>
        <w:t>Aanbesteding</w:t>
      </w:r>
      <w:r w:rsidR="00F5140C">
        <w:t xml:space="preserve">, ook niet bij stopzetting, onderbreking of </w:t>
      </w:r>
      <w:proofErr w:type="spellStart"/>
      <w:r w:rsidR="008B31DF">
        <w:t>heraanbesteding</w:t>
      </w:r>
      <w:proofErr w:type="spellEnd"/>
      <w:r w:rsidR="00F5140C">
        <w:t xml:space="preserve"> van de </w:t>
      </w:r>
      <w:r>
        <w:t>Opdracht</w:t>
      </w:r>
      <w:r w:rsidR="00F5140C">
        <w:t>.</w:t>
      </w:r>
    </w:p>
    <w:p w14:paraId="0313E8AA" w14:textId="77777777" w:rsidR="00F5140C" w:rsidRDefault="00F5140C" w:rsidP="00F5140C"/>
    <w:p w14:paraId="2DD163ED" w14:textId="77777777" w:rsidR="00E93790" w:rsidRPr="00B1452D" w:rsidRDefault="00E93790" w:rsidP="00B1452D">
      <w:pPr>
        <w:pStyle w:val="Kop2"/>
      </w:pPr>
      <w:bookmarkStart w:id="37" w:name="_Toc35591377"/>
      <w:r w:rsidRPr="00B1452D">
        <w:t>2.1</w:t>
      </w:r>
      <w:r w:rsidR="00FD5D2C" w:rsidRPr="00B1452D">
        <w:t>3</w:t>
      </w:r>
      <w:r w:rsidRPr="00B1452D">
        <w:tab/>
        <w:t>Wijzigingen</w:t>
      </w:r>
      <w:bookmarkEnd w:id="37"/>
    </w:p>
    <w:p w14:paraId="54F359D7" w14:textId="77777777" w:rsidR="00E93790" w:rsidRDefault="00E93790" w:rsidP="00E93790">
      <w:r>
        <w:t>Indien zich wijzigingen in de situatie van de</w:t>
      </w:r>
      <w:r w:rsidR="00470F0E">
        <w:t xml:space="preserve"> Inschrijver </w:t>
      </w:r>
      <w:r>
        <w:t>voordoen, waardoor de bij de</w:t>
      </w:r>
      <w:r w:rsidR="00470F0E">
        <w:t xml:space="preserve"> Inschrijving </w:t>
      </w:r>
      <w:r>
        <w:t>aangeleverde informati</w:t>
      </w:r>
      <w:r w:rsidR="006B3B53">
        <w:t>e niet meer juist is, dient de</w:t>
      </w:r>
      <w:r w:rsidR="00470F0E">
        <w:t xml:space="preserve"> Inschrijver </w:t>
      </w:r>
      <w:r>
        <w:t>dit zonder uitstel schriftelijk aan de</w:t>
      </w:r>
      <w:r w:rsidR="00470F0E">
        <w:t xml:space="preserve"> Aanbestedende Dienst</w:t>
      </w:r>
      <w:r>
        <w:t xml:space="preserve"> te melden. Hierbij dienen de consequenties voor zowel de</w:t>
      </w:r>
      <w:r w:rsidR="00470F0E">
        <w:t xml:space="preserve"> Inschrijver </w:t>
      </w:r>
      <w:r>
        <w:t>als de</w:t>
      </w:r>
      <w:r w:rsidR="00470F0E">
        <w:t xml:space="preserve"> Inschrijving </w:t>
      </w:r>
      <w:r>
        <w:t>vermeld te worden. De</w:t>
      </w:r>
      <w:r w:rsidR="00470F0E">
        <w:t xml:space="preserve"> Aanbestedende Dienst</w:t>
      </w:r>
      <w:r>
        <w:t xml:space="preserve"> behoudt zich het recht voor de</w:t>
      </w:r>
      <w:r w:rsidR="00470F0E">
        <w:t xml:space="preserve"> Inschrijver </w:t>
      </w:r>
      <w:r>
        <w:t>alsnog uit te sluiten van verdere deelname aan de</w:t>
      </w:r>
      <w:r w:rsidR="00470F0E">
        <w:t xml:space="preserve"> Aanbesteding </w:t>
      </w:r>
      <w:r>
        <w:t>indien deze niet meer voldoet aan de gestelde eisen en criteria.</w:t>
      </w:r>
    </w:p>
    <w:p w14:paraId="16CA7D63" w14:textId="77777777" w:rsidR="00E93790" w:rsidRDefault="00E93790" w:rsidP="00E93790"/>
    <w:p w14:paraId="71390CE3" w14:textId="77777777" w:rsidR="00E93790" w:rsidRDefault="00E93790" w:rsidP="00E93790">
      <w:r>
        <w:t>Indien gedurende de looptijd van de</w:t>
      </w:r>
      <w:r w:rsidR="005E4F73">
        <w:t xml:space="preserve"> Overeenkomst </w:t>
      </w:r>
      <w:r>
        <w:t>de situatie van de</w:t>
      </w:r>
      <w:r w:rsidR="00470F0E">
        <w:t xml:space="preserve"> Opdrachtnemer </w:t>
      </w:r>
      <w:r>
        <w:t xml:space="preserve">wijzigt, is het hieraan voorafgaande </w:t>
      </w:r>
      <w:r w:rsidR="00B45849">
        <w:t xml:space="preserve">eveneens </w:t>
      </w:r>
      <w:r>
        <w:t>van toepassing. De</w:t>
      </w:r>
      <w:r w:rsidR="00470F0E">
        <w:t xml:space="preserve"> Opdrachtgever </w:t>
      </w:r>
      <w:r>
        <w:t>behoudt zich te allen tijde het recht voor de</w:t>
      </w:r>
      <w:r w:rsidR="005E4F73">
        <w:t xml:space="preserve"> Overeenkomst </w:t>
      </w:r>
      <w:r>
        <w:t>te ontbinden, zonder dat de</w:t>
      </w:r>
      <w:r w:rsidR="00470F0E">
        <w:t xml:space="preserve"> Opdrachtnemer </w:t>
      </w:r>
      <w:r>
        <w:t>aanspraak heeft op vergoeding van schade/ kosten/ gederfde omzet en/ of winst, wanneer de</w:t>
      </w:r>
      <w:r w:rsidR="00470F0E">
        <w:t xml:space="preserve"> Opdrachtnemer </w:t>
      </w:r>
      <w:r>
        <w:t xml:space="preserve">deze verplichting niet nakomt. </w:t>
      </w:r>
    </w:p>
    <w:p w14:paraId="34B05D12" w14:textId="77777777" w:rsidR="00E93790" w:rsidRDefault="00E93790" w:rsidP="00E93790"/>
    <w:p w14:paraId="6CEF5813" w14:textId="77777777" w:rsidR="00E93790" w:rsidRPr="00B1452D" w:rsidRDefault="00642B34" w:rsidP="00B1452D">
      <w:pPr>
        <w:pStyle w:val="Kop2"/>
      </w:pPr>
      <w:bookmarkStart w:id="38" w:name="_Toc35591378"/>
      <w:r w:rsidRPr="00B1452D">
        <w:t>2.</w:t>
      </w:r>
      <w:r w:rsidR="00C8340E" w:rsidRPr="00B1452D">
        <w:t>14</w:t>
      </w:r>
      <w:r w:rsidR="00E93790" w:rsidRPr="00B1452D">
        <w:tab/>
        <w:t>Uitgangspunten</w:t>
      </w:r>
      <w:bookmarkEnd w:id="38"/>
    </w:p>
    <w:p w14:paraId="3512B741" w14:textId="77777777" w:rsidR="00E93790" w:rsidRDefault="00E93790" w:rsidP="00E93790">
      <w:r>
        <w:t xml:space="preserve">De volgende voorwaarden gelden op straffe van ongeldigheid voor het indienen van een </w:t>
      </w:r>
      <w:r w:rsidR="008503FB">
        <w:t>Inschrijving</w:t>
      </w:r>
      <w:r>
        <w:t>:</w:t>
      </w:r>
    </w:p>
    <w:p w14:paraId="2A0D1740" w14:textId="77777777" w:rsidR="00642B34" w:rsidRDefault="00642B34" w:rsidP="00791098">
      <w:pPr>
        <w:pStyle w:val="Lijstalinea"/>
        <w:numPr>
          <w:ilvl w:val="0"/>
          <w:numId w:val="4"/>
        </w:numPr>
      </w:pPr>
      <w:r>
        <w:t>De</w:t>
      </w:r>
      <w:r w:rsidR="00470F0E">
        <w:t xml:space="preserve"> Inschrijving </w:t>
      </w:r>
      <w:r w:rsidR="00E93790">
        <w:t xml:space="preserve">dient conform de volgorde van dit document en </w:t>
      </w:r>
      <w:r w:rsidR="004B3C5D">
        <w:t xml:space="preserve">de </w:t>
      </w:r>
      <w:r w:rsidR="00E93790">
        <w:t xml:space="preserve">nummering van de </w:t>
      </w:r>
      <w:r w:rsidR="004B3C5D">
        <w:t xml:space="preserve">Bijlagen </w:t>
      </w:r>
      <w:r>
        <w:t>te worden ingediend.</w:t>
      </w:r>
    </w:p>
    <w:p w14:paraId="5341B589" w14:textId="77777777" w:rsidR="00642B34" w:rsidRPr="00F14AC7" w:rsidRDefault="00E93790" w:rsidP="00791098">
      <w:pPr>
        <w:pStyle w:val="Lijstalinea"/>
        <w:numPr>
          <w:ilvl w:val="0"/>
          <w:numId w:val="4"/>
        </w:numPr>
      </w:pPr>
      <w:r w:rsidRPr="00F14AC7">
        <w:lastRenderedPageBreak/>
        <w:t>Leverings-, betalings- en / of andere algemene voorwaarden van de</w:t>
      </w:r>
      <w:r w:rsidR="00470F0E">
        <w:t xml:space="preserve"> Inschrijver </w:t>
      </w:r>
      <w:r w:rsidRPr="00F14AC7">
        <w:t>worden uitdrukkelijk van de hand gewezen. Uitsluitend de</w:t>
      </w:r>
      <w:r w:rsidR="0032445F" w:rsidRPr="00F14AC7">
        <w:t xml:space="preserve"> </w:t>
      </w:r>
      <w:r w:rsidR="00060F13">
        <w:t>ARBIT</w:t>
      </w:r>
      <w:r w:rsidR="0032445F" w:rsidRPr="00F14AC7">
        <w:t>-201</w:t>
      </w:r>
      <w:r w:rsidR="00A26350" w:rsidRPr="00F14AC7">
        <w:t>8</w:t>
      </w:r>
      <w:r w:rsidR="001E6AAC" w:rsidRPr="00F14AC7">
        <w:t xml:space="preserve"> </w:t>
      </w:r>
      <w:r w:rsidR="00E03143" w:rsidRPr="00F14AC7">
        <w:t xml:space="preserve">(zie </w:t>
      </w:r>
      <w:r w:rsidR="002F02DA" w:rsidRPr="00F14AC7">
        <w:t>B</w:t>
      </w:r>
      <w:r w:rsidR="00E03143" w:rsidRPr="00F14AC7">
        <w:t xml:space="preserve">ijlage </w:t>
      </w:r>
      <w:r w:rsidR="0006036C" w:rsidRPr="00F14AC7">
        <w:t>3</w:t>
      </w:r>
      <w:r w:rsidR="00E03143" w:rsidRPr="00F14AC7">
        <w:t xml:space="preserve">) </w:t>
      </w:r>
      <w:r w:rsidRPr="00F14AC7">
        <w:t>zijn van toepassing.</w:t>
      </w:r>
    </w:p>
    <w:p w14:paraId="1ADE26F5" w14:textId="77777777" w:rsidR="00642B34" w:rsidRDefault="00E93790" w:rsidP="00791098">
      <w:pPr>
        <w:pStyle w:val="Lijstalinea"/>
        <w:numPr>
          <w:ilvl w:val="0"/>
          <w:numId w:val="4"/>
        </w:numPr>
      </w:pPr>
      <w:r w:rsidRPr="00A166C5">
        <w:t xml:space="preserve">Het indienen van </w:t>
      </w:r>
      <w:r w:rsidR="00CA0B4D" w:rsidRPr="00A166C5">
        <w:t xml:space="preserve">alternatieven </w:t>
      </w:r>
      <w:r w:rsidRPr="00A166C5">
        <w:t xml:space="preserve">is niet </w:t>
      </w:r>
      <w:r>
        <w:t>toegestaan.</w:t>
      </w:r>
    </w:p>
    <w:p w14:paraId="578944D7" w14:textId="77777777" w:rsidR="00642B34" w:rsidRDefault="00642B34" w:rsidP="00791098">
      <w:pPr>
        <w:pStyle w:val="Lijstalinea"/>
        <w:numPr>
          <w:ilvl w:val="0"/>
          <w:numId w:val="4"/>
        </w:numPr>
      </w:pPr>
      <w:r>
        <w:t>H</w:t>
      </w:r>
      <w:r w:rsidR="00E93790">
        <w:t>et indienen van een</w:t>
      </w:r>
      <w:r w:rsidR="00470F0E">
        <w:t xml:space="preserve"> Inschrijving </w:t>
      </w:r>
      <w:r w:rsidR="00E93790">
        <w:t>onder voorbehoud of onder voorwaarde is in geen geval toegestaan en zal direct tot ongeldigheid van de</w:t>
      </w:r>
      <w:r w:rsidR="00470F0E">
        <w:t xml:space="preserve"> Inschrijving </w:t>
      </w:r>
      <w:r w:rsidR="00E93790">
        <w:t>leiden.</w:t>
      </w:r>
    </w:p>
    <w:p w14:paraId="4822E304" w14:textId="77777777" w:rsidR="00642B34" w:rsidRDefault="00E93790" w:rsidP="00791098">
      <w:pPr>
        <w:pStyle w:val="Lijstalinea"/>
        <w:numPr>
          <w:ilvl w:val="0"/>
          <w:numId w:val="4"/>
        </w:numPr>
      </w:pPr>
      <w:r>
        <w:t>Alle informatie zoals opgenomen in deze</w:t>
      </w:r>
      <w:r w:rsidR="005E4F73">
        <w:t xml:space="preserve"> Offerteaanvraag </w:t>
      </w:r>
      <w:r>
        <w:t>is naar beste kunnen geleverd.</w:t>
      </w:r>
      <w:r w:rsidR="00470F0E">
        <w:t xml:space="preserve"> Opdrachtgever </w:t>
      </w:r>
      <w:r>
        <w:t>wijst iedere aansprakelijkheid voor de juistheid of de volledigheid van de informatie zoals opgenomen in deze</w:t>
      </w:r>
      <w:r w:rsidR="005E4F73">
        <w:t xml:space="preserve"> Offerteaanvraag </w:t>
      </w:r>
      <w:r>
        <w:t xml:space="preserve">van de hand. </w:t>
      </w:r>
      <w:r w:rsidR="001C40E4">
        <w:t>Inschrijver</w:t>
      </w:r>
      <w:r>
        <w:t>s worden geacht zelf onderzoek te doen naar alle relevante omstandigheden betreffende de</w:t>
      </w:r>
      <w:r w:rsidR="00470F0E">
        <w:t xml:space="preserve"> Opdracht </w:t>
      </w:r>
      <w:r>
        <w:t>(onder meer door het stellen van vragen in de ronde van Nota van Inlichtingen).</w:t>
      </w:r>
    </w:p>
    <w:p w14:paraId="7D6BF467" w14:textId="77777777" w:rsidR="00F5140C" w:rsidRDefault="00642B34" w:rsidP="00791098">
      <w:pPr>
        <w:pStyle w:val="Lijstalinea"/>
        <w:numPr>
          <w:ilvl w:val="0"/>
          <w:numId w:val="4"/>
        </w:numPr>
      </w:pPr>
      <w:r>
        <w:t>Indien een</w:t>
      </w:r>
      <w:r w:rsidR="00470F0E">
        <w:t xml:space="preserve"> Inschrijver </w:t>
      </w:r>
      <w:r w:rsidR="00E93790">
        <w:t>van mening is dat in de</w:t>
      </w:r>
      <w:r w:rsidR="005E4F73">
        <w:t xml:space="preserve"> Offerteaanvraag </w:t>
      </w:r>
      <w:r w:rsidR="00E93790">
        <w:t>een of meerdere eisen zijn opgenomen waarvan – ook voor een ter zake ervaren, deskundige en goed geoutilleerde onderneming of samenwerkingsverband van ondernemingen – nakoming onmogelijk of onredelijk bezwarend is, zodat nakoming van deze eis(en) in redelijkheid niet kan worden gevergd, dan dient de</w:t>
      </w:r>
      <w:r w:rsidR="00470F0E">
        <w:t xml:space="preserve"> Inschrijver </w:t>
      </w:r>
      <w:r w:rsidR="00E93790">
        <w:t xml:space="preserve">dit terstond gemotiveerd schriftelijk te melden bij </w:t>
      </w:r>
      <w:r w:rsidR="001C40E4">
        <w:t>Opdrachtgever</w:t>
      </w:r>
      <w:r w:rsidR="00E93790">
        <w:t>, doch uiterlijk voor de Nota van Inlichtingen. Indien een</w:t>
      </w:r>
      <w:r w:rsidR="00470F0E">
        <w:t xml:space="preserve"> Inschrijver </w:t>
      </w:r>
      <w:r w:rsidR="00E93790">
        <w:t>niet tijdig op de voorgeschreven wijze</w:t>
      </w:r>
      <w:r w:rsidR="00470F0E">
        <w:t xml:space="preserve"> Opdrachtgever </w:t>
      </w:r>
      <w:r w:rsidR="00E93790">
        <w:t>aldus heeft geattendeerd, is die</w:t>
      </w:r>
      <w:r w:rsidR="00470F0E">
        <w:t xml:space="preserve"> Inschrijver </w:t>
      </w:r>
      <w:r w:rsidR="00E93790">
        <w:t>niet ontvankelijk in enige (latere) vordering dienaangaande.</w:t>
      </w:r>
      <w:r w:rsidR="00470F0E">
        <w:t xml:space="preserve"> Opdrachtgever </w:t>
      </w:r>
      <w:r w:rsidR="00E93790">
        <w:t>kan een dergelijke eis laten vervallen.</w:t>
      </w:r>
    </w:p>
    <w:p w14:paraId="318C1F76" w14:textId="77777777" w:rsidR="000E1F24" w:rsidRDefault="000E1F24" w:rsidP="000E1F24"/>
    <w:p w14:paraId="679FB813" w14:textId="77777777" w:rsidR="002D1387" w:rsidRPr="00B1452D" w:rsidRDefault="00C8340E" w:rsidP="00B1452D">
      <w:pPr>
        <w:pStyle w:val="Kop2"/>
      </w:pPr>
      <w:bookmarkStart w:id="39" w:name="_Toc35591379"/>
      <w:r w:rsidRPr="00B1452D">
        <w:t>2.15</w:t>
      </w:r>
      <w:r w:rsidR="000340AF" w:rsidRPr="00B1452D">
        <w:tab/>
      </w:r>
      <w:r w:rsidR="002D4CD7" w:rsidRPr="00B1452D">
        <w:t>Bezwaar</w:t>
      </w:r>
      <w:r w:rsidR="002D1387" w:rsidRPr="00B1452D">
        <w:t xml:space="preserve"> tegen de voorgenomen </w:t>
      </w:r>
      <w:r w:rsidR="00333740" w:rsidRPr="00B1452D">
        <w:t>Gunning</w:t>
      </w:r>
      <w:bookmarkEnd w:id="39"/>
    </w:p>
    <w:p w14:paraId="7565924E" w14:textId="77777777" w:rsidR="002F075E" w:rsidRDefault="002116E3" w:rsidP="002D1387">
      <w:r>
        <w:t xml:space="preserve">De Aanbestedende Dienst informeert Inschrijvers elektronisch over de afwijzing of de </w:t>
      </w:r>
      <w:r w:rsidRPr="00387AEE">
        <w:t xml:space="preserve">gunningsbeslissing. De afgewezen Inschrijvers krijgen een termijn van 20 kalenderdagen na datum verzending van de gunningsbeslissing om tegen de gunningsbeslissing op te komen. </w:t>
      </w:r>
      <w:r>
        <w:t xml:space="preserve">Indien een Inschrijver opkomt tegen de gunningsbeslissing dan dient dit ook </w:t>
      </w:r>
      <w:r w:rsidR="000F4A82">
        <w:t>terstond</w:t>
      </w:r>
      <w:r>
        <w:t xml:space="preserve"> bekend te worden gemaakt </w:t>
      </w:r>
      <w:r w:rsidRPr="00387AEE">
        <w:t xml:space="preserve">aan de contactpersoon voor deze </w:t>
      </w:r>
      <w:r>
        <w:t>A</w:t>
      </w:r>
      <w:r w:rsidRPr="00387AEE">
        <w:t>anbesteding.</w:t>
      </w:r>
    </w:p>
    <w:p w14:paraId="54AABFA2" w14:textId="77777777" w:rsidR="002116E3" w:rsidRDefault="002116E3" w:rsidP="002D1387"/>
    <w:p w14:paraId="35868916" w14:textId="77777777" w:rsidR="002D1387" w:rsidRDefault="002D1387" w:rsidP="002D1387">
      <w:r>
        <w:t>De</w:t>
      </w:r>
      <w:r w:rsidR="00470F0E">
        <w:t xml:space="preserve"> Aanbestedende Dienst</w:t>
      </w:r>
      <w:r>
        <w:t xml:space="preserve"> zal de</w:t>
      </w:r>
      <w:r w:rsidR="00470F0E">
        <w:t xml:space="preserve"> Opdracht </w:t>
      </w:r>
      <w:r>
        <w:t>gunnen aan de</w:t>
      </w:r>
      <w:r w:rsidR="00470F0E">
        <w:t xml:space="preserve"> Inschrijver </w:t>
      </w:r>
      <w:r>
        <w:t xml:space="preserve">met de </w:t>
      </w:r>
      <w:r w:rsidR="004358A9">
        <w:t>Economisch</w:t>
      </w:r>
      <w:r w:rsidR="0033023E">
        <w:t xml:space="preserve"> M</w:t>
      </w:r>
      <w:r>
        <w:t xml:space="preserve">eest </w:t>
      </w:r>
      <w:r w:rsidR="0033023E" w:rsidRPr="00D17258">
        <w:t>V</w:t>
      </w:r>
      <w:r w:rsidRPr="00D17258">
        <w:t>oordelige</w:t>
      </w:r>
      <w:r w:rsidR="00470F0E">
        <w:t xml:space="preserve"> Inschrijving </w:t>
      </w:r>
      <w:r w:rsidR="00811A4D" w:rsidRPr="00D17258">
        <w:t>op basis van de beste prijs- kwaliteitverhouding</w:t>
      </w:r>
      <w:r w:rsidRPr="00D17258">
        <w:t>, indien voornoemde</w:t>
      </w:r>
      <w:r>
        <w:t xml:space="preserve"> termijn van </w:t>
      </w:r>
      <w:r w:rsidR="003640C3">
        <w:t>ten</w:t>
      </w:r>
      <w:r w:rsidR="00FB4B58">
        <w:t xml:space="preserve"> </w:t>
      </w:r>
      <w:r w:rsidR="00D17258">
        <w:t xml:space="preserve">minste </w:t>
      </w:r>
      <w:r>
        <w:t>20 kalenderdagen is verstreken zonder dat een kort geding aanhangig is gemaakt, of, indien er tijdig een kort geding aanhangig is gemaakt, de uitspraak in eerste aanleg zich niet tegen definitieve</w:t>
      </w:r>
      <w:r w:rsidR="00CB045D">
        <w:t xml:space="preserve"> Gunning</w:t>
      </w:r>
      <w:r w:rsidR="00037598">
        <w:t xml:space="preserve"> </w:t>
      </w:r>
      <w:r>
        <w:t>verzet, en de</w:t>
      </w:r>
      <w:r w:rsidR="00470F0E">
        <w:t xml:space="preserve"> Aanbestedende Dienst</w:t>
      </w:r>
      <w:r>
        <w:t xml:space="preserve"> niet tussentijds schriftelijk is teruggekomen op het gunningsvoornemen. Definitieve</w:t>
      </w:r>
      <w:r w:rsidR="00CB045D">
        <w:t xml:space="preserve"> Gunning</w:t>
      </w:r>
      <w:r w:rsidR="00037598">
        <w:t xml:space="preserve"> </w:t>
      </w:r>
      <w:r>
        <w:t>kan alleen plaatsvinden als de</w:t>
      </w:r>
      <w:r w:rsidR="00470F0E">
        <w:t xml:space="preserve"> Inschrijver </w:t>
      </w:r>
      <w:r>
        <w:t>op het moment van definitieve</w:t>
      </w:r>
      <w:r w:rsidR="00CB045D">
        <w:t xml:space="preserve"> Gunning</w:t>
      </w:r>
      <w:r w:rsidR="00037598">
        <w:t xml:space="preserve"> </w:t>
      </w:r>
      <w:r>
        <w:t xml:space="preserve">nog steeds voldoet aan de </w:t>
      </w:r>
      <w:r w:rsidR="00F56BC0">
        <w:t xml:space="preserve">eisen met betrekking tot de </w:t>
      </w:r>
      <w:r w:rsidR="00013335">
        <w:t>Uitsluitingsgronden</w:t>
      </w:r>
      <w:r w:rsidR="002F075E">
        <w:t xml:space="preserve">, </w:t>
      </w:r>
      <w:r w:rsidR="00F56BC0">
        <w:t xml:space="preserve">de </w:t>
      </w:r>
      <w:r w:rsidR="00013335">
        <w:t>Geschiktheidseisen</w:t>
      </w:r>
      <w:r>
        <w:t xml:space="preserve"> en overige minimumeisen.</w:t>
      </w:r>
    </w:p>
    <w:p w14:paraId="0545E5AA" w14:textId="77777777" w:rsidR="002D1387" w:rsidRDefault="002D1387" w:rsidP="002D1387"/>
    <w:p w14:paraId="658867F9" w14:textId="77777777" w:rsidR="002D1387" w:rsidRDefault="002D1387" w:rsidP="002D1387">
      <w:r>
        <w:t>Indien tijdig een kort geding tegen het voornemen tot gunnen respectievelijk afwijzing aanhangig is gemaakt, zal de</w:t>
      </w:r>
      <w:r w:rsidR="00470F0E">
        <w:t xml:space="preserve"> Aanbestedende Dienst</w:t>
      </w:r>
      <w:r>
        <w:t xml:space="preserve"> niet eerder tot definitieve</w:t>
      </w:r>
      <w:r w:rsidR="00CB045D">
        <w:t xml:space="preserve"> Gunning</w:t>
      </w:r>
      <w:r w:rsidR="00037598">
        <w:t xml:space="preserve"> </w:t>
      </w:r>
      <w:r>
        <w:t xml:space="preserve">overgaan totdat de voorzieningenrechter in eerste aanleg uitspraak heeft gedaan. </w:t>
      </w:r>
    </w:p>
    <w:p w14:paraId="3D09A4A8" w14:textId="77777777" w:rsidR="002C5825" w:rsidRDefault="002D1387">
      <w:r>
        <w:t>Ingeval er niet (tijdig) een kort geding aanhangig wordt gemaakt en/ of de uitspraak in eerste aanleg van een tijdig aanhangig gemaakt kort geding zich niet tegen de definitieve</w:t>
      </w:r>
      <w:r w:rsidR="00CB045D">
        <w:t xml:space="preserve"> Gunning</w:t>
      </w:r>
      <w:r w:rsidR="00037598">
        <w:t xml:space="preserve"> </w:t>
      </w:r>
      <w:r>
        <w:t>respectievelijk de gesloten</w:t>
      </w:r>
      <w:r w:rsidR="005E4F73">
        <w:t xml:space="preserve"> Overeenkomst </w:t>
      </w:r>
      <w:r>
        <w:t>verzet, zal een eventueel hoger beroep en/ of een bodemprocedure nimmer kunnen leiden tot enige aansprakelijkheid (bijvoorbeeld inzake gemaakte kosten of gederfde winst) van de</w:t>
      </w:r>
      <w:r w:rsidR="00470F0E">
        <w:t xml:space="preserve"> Aanbestedende Dienst</w:t>
      </w:r>
      <w:r>
        <w:t xml:space="preserve"> jegens een (begunstigde en</w:t>
      </w:r>
      <w:r w:rsidR="00B37FF7">
        <w:t xml:space="preserve">/ of verliezende) </w:t>
      </w:r>
      <w:r w:rsidR="001C40E4">
        <w:t>Inschrijver</w:t>
      </w:r>
      <w:r w:rsidR="00B37FF7">
        <w:t>.</w:t>
      </w:r>
      <w:r w:rsidR="00E6265F">
        <w:t xml:space="preserve"> </w:t>
      </w:r>
      <w:r w:rsidR="002C3B2A">
        <w:br/>
      </w:r>
    </w:p>
    <w:p w14:paraId="35FE9BC5" w14:textId="77777777" w:rsidR="002D1387" w:rsidRPr="00B1452D" w:rsidRDefault="00C8340E" w:rsidP="00B1452D">
      <w:pPr>
        <w:pStyle w:val="Kop2"/>
      </w:pPr>
      <w:bookmarkStart w:id="40" w:name="_Toc35591380"/>
      <w:r w:rsidRPr="00B1452D">
        <w:t>2.16</w:t>
      </w:r>
      <w:r w:rsidR="002D1387" w:rsidRPr="00B1452D">
        <w:t xml:space="preserve"> </w:t>
      </w:r>
      <w:r w:rsidR="002D1387" w:rsidRPr="00B1452D">
        <w:tab/>
        <w:t>Toepasselijk recht</w:t>
      </w:r>
      <w:bookmarkEnd w:id="40"/>
    </w:p>
    <w:p w14:paraId="03AAAD23" w14:textId="77777777" w:rsidR="00377CA6" w:rsidRPr="00E5688C" w:rsidRDefault="00377CA6" w:rsidP="00377CA6">
      <w:pPr>
        <w:rPr>
          <w:rFonts w:cs="Arial"/>
          <w:color w:val="000000"/>
          <w:szCs w:val="20"/>
        </w:rPr>
      </w:pPr>
      <w:r>
        <w:t xml:space="preserve">Op deze Aanbesteding en de Overeenkomst is uitsluitend het Nederlands recht van toepassing. </w:t>
      </w:r>
      <w:r w:rsidRPr="00E5688C">
        <w:rPr>
          <w:rFonts w:cs="Arial"/>
          <w:color w:val="000000"/>
          <w:szCs w:val="20"/>
        </w:rPr>
        <w:t xml:space="preserve">Geschillen naar aanleiding van deze </w:t>
      </w:r>
      <w:r>
        <w:rPr>
          <w:rFonts w:cs="Arial"/>
          <w:color w:val="000000"/>
          <w:szCs w:val="20"/>
        </w:rPr>
        <w:t>A</w:t>
      </w:r>
      <w:r w:rsidRPr="00E5688C">
        <w:rPr>
          <w:rFonts w:cs="Arial"/>
          <w:color w:val="000000"/>
          <w:szCs w:val="20"/>
        </w:rPr>
        <w:t>anbesteding leggen Gegadigde en Opdrachtgever in eerste instantie uitsluitend voor aan de bevoegde rechter te Amsterdam.</w:t>
      </w:r>
    </w:p>
    <w:p w14:paraId="45C0BFA7" w14:textId="77777777" w:rsidR="00377CA6" w:rsidRPr="00E5688C" w:rsidRDefault="00377CA6" w:rsidP="00377CA6">
      <w:pPr>
        <w:autoSpaceDE w:val="0"/>
        <w:autoSpaceDN w:val="0"/>
        <w:adjustRightInd w:val="0"/>
        <w:rPr>
          <w:rFonts w:cs="Arial"/>
          <w:color w:val="000000"/>
          <w:szCs w:val="20"/>
        </w:rPr>
      </w:pPr>
    </w:p>
    <w:p w14:paraId="0E853C64" w14:textId="77777777" w:rsidR="00EB167D" w:rsidRDefault="00377CA6" w:rsidP="00377CA6">
      <w:pPr>
        <w:rPr>
          <w:rFonts w:cs="Arial"/>
          <w:color w:val="000000"/>
          <w:szCs w:val="20"/>
        </w:rPr>
      </w:pPr>
      <w:r w:rsidRPr="00E5688C">
        <w:rPr>
          <w:rFonts w:cs="Arial"/>
          <w:color w:val="000000"/>
          <w:szCs w:val="20"/>
        </w:rPr>
        <w:t xml:space="preserve">In het belang van een snelle en goede voortgang verzoekt Opdrachtgever iedere belanghebbende om </w:t>
      </w:r>
      <w:r>
        <w:rPr>
          <w:rFonts w:cs="Arial"/>
          <w:color w:val="000000"/>
          <w:szCs w:val="20"/>
        </w:rPr>
        <w:t xml:space="preserve">de contactpersoon van </w:t>
      </w:r>
      <w:r w:rsidRPr="00E5688C">
        <w:rPr>
          <w:rFonts w:cs="Arial"/>
          <w:color w:val="000000"/>
          <w:szCs w:val="20"/>
        </w:rPr>
        <w:t xml:space="preserve">Opdrachtgever </w:t>
      </w:r>
      <w:r>
        <w:rPr>
          <w:rFonts w:cs="Arial"/>
          <w:color w:val="000000"/>
          <w:szCs w:val="20"/>
        </w:rPr>
        <w:t xml:space="preserve">bij deze aanbesteding </w:t>
      </w:r>
      <w:r w:rsidRPr="00E5688C">
        <w:rPr>
          <w:rFonts w:cs="Arial"/>
          <w:color w:val="000000"/>
          <w:szCs w:val="20"/>
        </w:rPr>
        <w:t>tijdig op te hoogte te stellen van het aanwenden van een rechtsmiddel, door onder meer betekening van de dagvaarding.</w:t>
      </w:r>
    </w:p>
    <w:p w14:paraId="286A9030" w14:textId="77777777" w:rsidR="00377CA6" w:rsidRDefault="00377CA6" w:rsidP="00377CA6"/>
    <w:p w14:paraId="1B2A3C55" w14:textId="77777777" w:rsidR="002D1387" w:rsidRPr="00B1452D" w:rsidRDefault="00C8340E" w:rsidP="00B1452D">
      <w:pPr>
        <w:pStyle w:val="Kop2"/>
      </w:pPr>
      <w:bookmarkStart w:id="41" w:name="_Toc35591381"/>
      <w:r w:rsidRPr="00B1452D">
        <w:t>2.17</w:t>
      </w:r>
      <w:r w:rsidR="002D1387" w:rsidRPr="00B1452D">
        <w:t xml:space="preserve"> </w:t>
      </w:r>
      <w:r w:rsidR="002D1387" w:rsidRPr="00B1452D">
        <w:tab/>
      </w:r>
      <w:r w:rsidR="007112E4" w:rsidRPr="00B1452D">
        <w:t>Conceptovereenkomst</w:t>
      </w:r>
      <w:bookmarkEnd w:id="41"/>
    </w:p>
    <w:p w14:paraId="3E5959E0" w14:textId="77777777" w:rsidR="002D1387" w:rsidRDefault="002D1387" w:rsidP="002D1387">
      <w:r>
        <w:t xml:space="preserve">De </w:t>
      </w:r>
      <w:r w:rsidR="00CB045D">
        <w:t>c</w:t>
      </w:r>
      <w:r w:rsidR="007112E4">
        <w:t>onceptovereenkomst</w:t>
      </w:r>
      <w:r>
        <w:t xml:space="preserve"> </w:t>
      </w:r>
      <w:r w:rsidR="0010711C">
        <w:t xml:space="preserve">is het concept van de bij </w:t>
      </w:r>
      <w:r w:rsidR="00CA0B4D">
        <w:t>eventuele</w:t>
      </w:r>
      <w:r w:rsidR="00CB045D">
        <w:t xml:space="preserve"> Gunning</w:t>
      </w:r>
      <w:r w:rsidR="00037598">
        <w:t xml:space="preserve"> </w:t>
      </w:r>
      <w:r w:rsidR="0010711C">
        <w:t xml:space="preserve">te sluiten </w:t>
      </w:r>
      <w:r w:rsidR="002F02DA">
        <w:t>O</w:t>
      </w:r>
      <w:r w:rsidR="0010711C">
        <w:t>vereenkomst.</w:t>
      </w:r>
      <w:r>
        <w:t xml:space="preserve"> Bij onoverkomelijke problemen dient in de eerste vragenronde, Nota van Inlichtingen (1), te worden </w:t>
      </w:r>
      <w:r>
        <w:lastRenderedPageBreak/>
        <w:t xml:space="preserve">aangegeven waarom niet met het desbetreffende artikel van de </w:t>
      </w:r>
      <w:r w:rsidR="00FB4B58">
        <w:t>c</w:t>
      </w:r>
      <w:r w:rsidR="007112E4">
        <w:t>onceptovereenkomst</w:t>
      </w:r>
      <w:r>
        <w:t xml:space="preserve"> akkoord kan worden gegaan en wat hiervoor</w:t>
      </w:r>
      <w:r w:rsidR="0010711C">
        <w:t xml:space="preserve"> volgens</w:t>
      </w:r>
      <w:r w:rsidR="00470F0E">
        <w:t xml:space="preserve"> Inschrijver </w:t>
      </w:r>
      <w:r>
        <w:t xml:space="preserve">in de plaats zou moeten komen. </w:t>
      </w:r>
    </w:p>
    <w:p w14:paraId="04D9CDC8" w14:textId="77777777" w:rsidR="002D1387" w:rsidRDefault="002D1387" w:rsidP="002D1387"/>
    <w:p w14:paraId="32B8183F" w14:textId="77777777" w:rsidR="002D1387" w:rsidRDefault="0010711C" w:rsidP="002D1387">
      <w:r>
        <w:t>Door in te schrijven gaat</w:t>
      </w:r>
      <w:r w:rsidR="00470F0E">
        <w:t xml:space="preserve"> Inschrijver </w:t>
      </w:r>
      <w:r>
        <w:t xml:space="preserve">akkoord met de bij de laatste Nota van Inlichtingen gepubliceerde </w:t>
      </w:r>
      <w:r w:rsidR="002F02DA">
        <w:t>O</w:t>
      </w:r>
      <w:r>
        <w:t xml:space="preserve">vereenkomst. </w:t>
      </w:r>
      <w:r w:rsidR="002D1387">
        <w:t>Wanneer de</w:t>
      </w:r>
      <w:r w:rsidR="00470F0E">
        <w:t xml:space="preserve"> Inschrijver </w:t>
      </w:r>
      <w:r w:rsidR="002D1387">
        <w:t>bij</w:t>
      </w:r>
      <w:r w:rsidR="00470F0E">
        <w:t xml:space="preserve"> Inschrijving </w:t>
      </w:r>
      <w:r w:rsidR="002D1387">
        <w:t>bezwaar maakt tegen (een gedeelte van) de</w:t>
      </w:r>
      <w:r w:rsidR="005E4F73">
        <w:t xml:space="preserve"> Overeenkomst </w:t>
      </w:r>
      <w:r w:rsidR="002D1387">
        <w:t>en/ of de eventuele bij Nota van Inlichtingen aangegeven wijzigingen, zal de</w:t>
      </w:r>
      <w:r w:rsidR="00470F0E">
        <w:t xml:space="preserve"> Inschrijving </w:t>
      </w:r>
      <w:r w:rsidR="002D1387">
        <w:t>als ongeldig terzijde worden gelegd.</w:t>
      </w:r>
    </w:p>
    <w:p w14:paraId="5B86F144" w14:textId="77777777" w:rsidR="00B37FF7" w:rsidRDefault="00B37FF7" w:rsidP="002D1387"/>
    <w:p w14:paraId="62E2A960" w14:textId="77777777" w:rsidR="002D1387" w:rsidRPr="00B1452D" w:rsidRDefault="00C8340E" w:rsidP="00B1452D">
      <w:pPr>
        <w:pStyle w:val="Kop2"/>
      </w:pPr>
      <w:bookmarkStart w:id="42" w:name="_Toc35591382"/>
      <w:r w:rsidRPr="00B1452D">
        <w:t>2.18</w:t>
      </w:r>
      <w:r w:rsidR="002D1387" w:rsidRPr="00B1452D">
        <w:tab/>
      </w:r>
      <w:r w:rsidR="00B37FF7" w:rsidRPr="00B1452D">
        <w:t>Algemene Voorwaarden</w:t>
      </w:r>
      <w:bookmarkEnd w:id="42"/>
    </w:p>
    <w:p w14:paraId="2C88A264" w14:textId="77777777" w:rsidR="002D1387" w:rsidRDefault="002D1387" w:rsidP="002D1387">
      <w:r w:rsidRPr="00301310">
        <w:t xml:space="preserve">De </w:t>
      </w:r>
      <w:r w:rsidR="00D2796A">
        <w:t>ARBIT</w:t>
      </w:r>
      <w:r w:rsidR="0032445F" w:rsidRPr="00301310">
        <w:t>-201</w:t>
      </w:r>
      <w:r w:rsidR="00A26350" w:rsidRPr="00301310">
        <w:t>8</w:t>
      </w:r>
      <w:r w:rsidR="0032445F" w:rsidRPr="00301310">
        <w:t xml:space="preserve"> </w:t>
      </w:r>
      <w:r w:rsidRPr="00301310">
        <w:t>zijn van toepassing.</w:t>
      </w:r>
      <w:r w:rsidR="005A72FE" w:rsidRPr="00301310">
        <w:t xml:space="preserve"> </w:t>
      </w:r>
      <w:r w:rsidRPr="00301310">
        <w:t>Indien de</w:t>
      </w:r>
      <w:r w:rsidR="00470F0E">
        <w:t xml:space="preserve"> Inschrijver </w:t>
      </w:r>
      <w:r w:rsidRPr="00301310">
        <w:t>bezwaar maakt tegen en of meerdere</w:t>
      </w:r>
      <w:r>
        <w:t xml:space="preserve"> artikelen van de </w:t>
      </w:r>
      <w:r w:rsidR="00B37FF7">
        <w:t>Algemene Voorwaarden</w:t>
      </w:r>
      <w:r>
        <w:t xml:space="preserve"> zal de</w:t>
      </w:r>
      <w:r w:rsidR="00470F0E">
        <w:t xml:space="preserve"> Inschrijver </w:t>
      </w:r>
      <w:r>
        <w:t xml:space="preserve">daartoe een aanpassingsvoorstel bij </w:t>
      </w:r>
      <w:r w:rsidR="00E6265F">
        <w:t xml:space="preserve">de </w:t>
      </w:r>
      <w:r>
        <w:t>Nota van Inlichtingen moeten doen. De</w:t>
      </w:r>
      <w:r w:rsidR="00470F0E">
        <w:t xml:space="preserve"> Opdrachtgever </w:t>
      </w:r>
      <w:r>
        <w:t>behoudt zich het recht voor om aanvullingen, wijzigingen en/of tekstsuggesties wel of niet over te nemen bij de Nota van Inlichtingen. Door het indienen van een</w:t>
      </w:r>
      <w:r w:rsidR="00470F0E">
        <w:t xml:space="preserve"> Inschrijving </w:t>
      </w:r>
      <w:r>
        <w:t>gaat</w:t>
      </w:r>
      <w:r w:rsidR="00470F0E">
        <w:t xml:space="preserve"> Inschrijver </w:t>
      </w:r>
      <w:r>
        <w:t xml:space="preserve">onvoorwaardelijk akkoord met de </w:t>
      </w:r>
      <w:r w:rsidR="00B37FF7">
        <w:t xml:space="preserve">Algemene Voorwaarden </w:t>
      </w:r>
      <w:r>
        <w:t xml:space="preserve">inclusief eventuele wijzigingen bij </w:t>
      </w:r>
      <w:r w:rsidR="00E6265F">
        <w:t xml:space="preserve">de </w:t>
      </w:r>
      <w:r>
        <w:t xml:space="preserve">Nota van Inlichtingen. </w:t>
      </w:r>
      <w:r w:rsidR="00DF0515">
        <w:t xml:space="preserve">De wijzigingen zullen worden opgenomen in de definitieve versie van de </w:t>
      </w:r>
      <w:r w:rsidR="002F02DA">
        <w:t>O</w:t>
      </w:r>
      <w:r w:rsidR="00DF0515">
        <w:t>vereenkomst.</w:t>
      </w:r>
    </w:p>
    <w:p w14:paraId="10CA99FE" w14:textId="77777777" w:rsidR="00B37FF7" w:rsidRDefault="00B37FF7" w:rsidP="002D1387"/>
    <w:p w14:paraId="47825993" w14:textId="77777777" w:rsidR="002D1387" w:rsidRPr="00B1452D" w:rsidRDefault="00C8340E" w:rsidP="00B1452D">
      <w:pPr>
        <w:pStyle w:val="Kop2"/>
        <w:ind w:left="851" w:hanging="851"/>
      </w:pPr>
      <w:bookmarkStart w:id="43" w:name="_Toc35591383"/>
      <w:r w:rsidRPr="00B1452D">
        <w:t>2.19</w:t>
      </w:r>
      <w:r w:rsidR="00B37FF7" w:rsidRPr="00B1452D">
        <w:tab/>
      </w:r>
      <w:r w:rsidR="002D1387" w:rsidRPr="00B1452D">
        <w:t xml:space="preserve">Herstel van fouten en omissies, verduidelijking van de </w:t>
      </w:r>
      <w:r w:rsidR="008503FB" w:rsidRPr="00B1452D">
        <w:t>Inschrijving</w:t>
      </w:r>
      <w:bookmarkEnd w:id="43"/>
    </w:p>
    <w:p w14:paraId="6EB32DFF" w14:textId="77777777" w:rsidR="002D1387" w:rsidRDefault="002D1387" w:rsidP="002D1387">
      <w:r>
        <w:t>De</w:t>
      </w:r>
      <w:r w:rsidR="00470F0E">
        <w:t xml:space="preserve"> Aanbestedende Dienst</w:t>
      </w:r>
      <w:r>
        <w:t xml:space="preserve"> is gerechtigd een</w:t>
      </w:r>
      <w:r w:rsidR="00470F0E">
        <w:t xml:space="preserve"> Inschrijving </w:t>
      </w:r>
      <w:r>
        <w:t>te accepteren indien slechts sprake is van een vormfout of kennelijke verschrijving welke geen inbreuk doet aan de inzichtelijkheid, begrijpelijkheid en inhoud van de</w:t>
      </w:r>
      <w:r w:rsidR="00470F0E">
        <w:t xml:space="preserve"> Inschrijving </w:t>
      </w:r>
      <w:r>
        <w:t>van de</w:t>
      </w:r>
      <w:r w:rsidR="00470F0E">
        <w:t xml:space="preserve"> Inschrijver </w:t>
      </w:r>
      <w:r w:rsidR="00404D53">
        <w:t>en de mededinging niet schaadt</w:t>
      </w:r>
      <w:r>
        <w:t>. De beoordeling hiervan geschiedt uitsluitend door de</w:t>
      </w:r>
      <w:r w:rsidR="00470F0E">
        <w:t xml:space="preserve"> Aanbestedende Dienst</w:t>
      </w:r>
      <w:r>
        <w:t xml:space="preserve">. Het akkoord gaan met een </w:t>
      </w:r>
      <w:r w:rsidR="008503FB">
        <w:t>Inschrijving</w:t>
      </w:r>
      <w:r>
        <w:t xml:space="preserve">, dan wel het afwijzen ervan vanwege een vormfout of kennelijke verschrijving kan niet worden afgedwongen door een </w:t>
      </w:r>
      <w:r w:rsidR="001C40E4">
        <w:t>Inschrijver</w:t>
      </w:r>
      <w:r>
        <w:t>.</w:t>
      </w:r>
    </w:p>
    <w:p w14:paraId="6AF8886B" w14:textId="77777777" w:rsidR="00624F78" w:rsidRDefault="00624F78" w:rsidP="002D1387"/>
    <w:p w14:paraId="5B966994" w14:textId="77777777" w:rsidR="002D1387" w:rsidRPr="00E73988" w:rsidRDefault="00C8340E" w:rsidP="00E73988">
      <w:pPr>
        <w:pStyle w:val="Kop2"/>
      </w:pPr>
      <w:bookmarkStart w:id="44" w:name="_Toc35591384"/>
      <w:r w:rsidRPr="00E73988">
        <w:t>2.20</w:t>
      </w:r>
      <w:r w:rsidR="002E604A" w:rsidRPr="00E73988">
        <w:tab/>
      </w:r>
      <w:r w:rsidR="002D1387" w:rsidRPr="00E73988">
        <w:t xml:space="preserve">Strategisch inschrijven/manipulatieve </w:t>
      </w:r>
      <w:r w:rsidR="008503FB" w:rsidRPr="00E73988">
        <w:t>Inschrijving</w:t>
      </w:r>
      <w:bookmarkEnd w:id="44"/>
    </w:p>
    <w:p w14:paraId="345D4495" w14:textId="77777777" w:rsidR="002D1387" w:rsidRDefault="002D1387" w:rsidP="002D1387">
      <w:r>
        <w:t>Er zal worden gegund aan de geldige</w:t>
      </w:r>
      <w:r w:rsidR="00470F0E">
        <w:t xml:space="preserve"> Inschrijver </w:t>
      </w:r>
      <w:r>
        <w:t xml:space="preserve">met de </w:t>
      </w:r>
      <w:r w:rsidR="004358A9">
        <w:t>E</w:t>
      </w:r>
      <w:r>
        <w:t xml:space="preserve">conomisch </w:t>
      </w:r>
      <w:r w:rsidR="004358A9">
        <w:t>M</w:t>
      </w:r>
      <w:r>
        <w:t xml:space="preserve">eest </w:t>
      </w:r>
      <w:r w:rsidR="004358A9">
        <w:t>V</w:t>
      </w:r>
      <w:r>
        <w:t>oordelige</w:t>
      </w:r>
      <w:r w:rsidR="00470F0E">
        <w:t xml:space="preserve"> Inschrijving </w:t>
      </w:r>
      <w:r w:rsidR="001820F3" w:rsidRPr="00301310">
        <w:t>op basis van de beste prijs- kwaliteitverhouding</w:t>
      </w:r>
      <w:r w:rsidRPr="00301310">
        <w:t>. Ingeval een (strategische dan wel manipulatieve)</w:t>
      </w:r>
      <w:r w:rsidR="00470F0E">
        <w:t xml:space="preserve"> Inschrijver </w:t>
      </w:r>
      <w:r w:rsidRPr="00301310">
        <w:t>op basis van de in dit document neergelegde gunningscriteria als eerste voor</w:t>
      </w:r>
      <w:r w:rsidR="00CB045D">
        <w:t xml:space="preserve"> Gunning</w:t>
      </w:r>
      <w:r w:rsidR="00037598">
        <w:t xml:space="preserve"> </w:t>
      </w:r>
      <w:r w:rsidRPr="00301310">
        <w:t>in aanmerking komt, maar deze</w:t>
      </w:r>
      <w:r w:rsidR="00470F0E">
        <w:t xml:space="preserve"> Inschrijving </w:t>
      </w:r>
      <w:r w:rsidRPr="00301310">
        <w:t xml:space="preserve">evident niet de </w:t>
      </w:r>
      <w:r w:rsidR="004358A9" w:rsidRPr="00301310">
        <w:t>E</w:t>
      </w:r>
      <w:r w:rsidRPr="00301310">
        <w:t xml:space="preserve">conomisch </w:t>
      </w:r>
      <w:r w:rsidR="004358A9" w:rsidRPr="00301310">
        <w:t>M</w:t>
      </w:r>
      <w:r w:rsidRPr="00301310">
        <w:t xml:space="preserve">eest </w:t>
      </w:r>
      <w:r w:rsidR="004358A9" w:rsidRPr="00301310">
        <w:t>V</w:t>
      </w:r>
      <w:r w:rsidRPr="00301310">
        <w:t>oordelige</w:t>
      </w:r>
      <w:r w:rsidR="00470F0E">
        <w:t xml:space="preserve"> Inschrijving </w:t>
      </w:r>
      <w:r w:rsidRPr="00301310">
        <w:t>is</w:t>
      </w:r>
      <w:r w:rsidR="001820F3" w:rsidRPr="00301310">
        <w:t xml:space="preserve"> op basis van de beste prijs- kwaliteitverhouding</w:t>
      </w:r>
      <w:r w:rsidRPr="00301310">
        <w:t>, behoudt de</w:t>
      </w:r>
      <w:r w:rsidR="00470F0E">
        <w:t xml:space="preserve"> Aanbestedende Dienst</w:t>
      </w:r>
      <w:r w:rsidRPr="00301310">
        <w:t xml:space="preserve"> zich het recht voor (voorlopig) te gunnen aan de</w:t>
      </w:r>
      <w:r w:rsidR="00470F0E">
        <w:t xml:space="preserve"> Inschrijver </w:t>
      </w:r>
      <w:r w:rsidRPr="00301310">
        <w:t xml:space="preserve">met de </w:t>
      </w:r>
      <w:r w:rsidR="00015926" w:rsidRPr="00301310">
        <w:t>dan</w:t>
      </w:r>
      <w:r w:rsidRPr="00301310">
        <w:t xml:space="preserve"> </w:t>
      </w:r>
      <w:r w:rsidR="004358A9" w:rsidRPr="00301310">
        <w:t>E</w:t>
      </w:r>
      <w:r w:rsidRPr="00301310">
        <w:t xml:space="preserve">conomisch </w:t>
      </w:r>
      <w:r w:rsidR="004358A9" w:rsidRPr="00301310">
        <w:t>M</w:t>
      </w:r>
      <w:r w:rsidRPr="00301310">
        <w:t xml:space="preserve">eest </w:t>
      </w:r>
      <w:r w:rsidR="004358A9" w:rsidRPr="00301310">
        <w:t>V</w:t>
      </w:r>
      <w:r w:rsidRPr="00301310">
        <w:t>oordelige</w:t>
      </w:r>
      <w:r w:rsidR="00470F0E">
        <w:t xml:space="preserve"> Inschrijving </w:t>
      </w:r>
      <w:r w:rsidR="001820F3" w:rsidRPr="00301310">
        <w:t>op basis van de beste prijs- kwaliteitverhouding</w:t>
      </w:r>
      <w:r w:rsidRPr="00301310">
        <w:t>.</w:t>
      </w:r>
    </w:p>
    <w:p w14:paraId="791CDE98" w14:textId="77777777" w:rsidR="002D1387" w:rsidRDefault="002D1387" w:rsidP="002D1387"/>
    <w:p w14:paraId="63945E95" w14:textId="77777777" w:rsidR="002D1387" w:rsidRDefault="002D1387" w:rsidP="002D1387"/>
    <w:p w14:paraId="4DFD7396" w14:textId="77777777" w:rsidR="002D1387" w:rsidRPr="00E73988" w:rsidRDefault="002E604A" w:rsidP="00E73988">
      <w:pPr>
        <w:pStyle w:val="Kop2"/>
      </w:pPr>
      <w:bookmarkStart w:id="45" w:name="_Toc35591385"/>
      <w:r w:rsidRPr="00E73988">
        <w:t>2.2</w:t>
      </w:r>
      <w:r w:rsidR="00C8340E" w:rsidRPr="00E73988">
        <w:t>1</w:t>
      </w:r>
      <w:r w:rsidRPr="00E73988">
        <w:tab/>
      </w:r>
      <w:r w:rsidR="002D1387" w:rsidRPr="00E73988">
        <w:t xml:space="preserve">Ongeldige </w:t>
      </w:r>
      <w:r w:rsidR="008503FB" w:rsidRPr="00E73988">
        <w:t>Inschrijving</w:t>
      </w:r>
      <w:r w:rsidR="002D1387" w:rsidRPr="00E73988">
        <w:t>en</w:t>
      </w:r>
      <w:bookmarkEnd w:id="45"/>
    </w:p>
    <w:p w14:paraId="0F482C32" w14:textId="77777777" w:rsidR="002D1387" w:rsidRDefault="008503FB" w:rsidP="002D1387">
      <w:r>
        <w:t>Inschrijving</w:t>
      </w:r>
      <w:r w:rsidR="00C211EA">
        <w:t xml:space="preserve">en </w:t>
      </w:r>
      <w:r w:rsidR="002D1387">
        <w:t>die niet voldoen aan de eisen, voorwaarden en formulieren zoals vastgelegd in deze</w:t>
      </w:r>
      <w:r w:rsidR="005E4F73">
        <w:t xml:space="preserve"> Offerteaanvraag </w:t>
      </w:r>
      <w:r w:rsidR="002D1387">
        <w:t xml:space="preserve">kunnen ongeldig worden verklaard. </w:t>
      </w:r>
      <w:r>
        <w:t>Inschrijving</w:t>
      </w:r>
      <w:r w:rsidR="00C211EA">
        <w:t xml:space="preserve">en </w:t>
      </w:r>
      <w:r w:rsidR="002D1387">
        <w:t>waarin door de</w:t>
      </w:r>
      <w:r w:rsidR="00470F0E">
        <w:t xml:space="preserve"> Inschrijver </w:t>
      </w:r>
      <w:r w:rsidR="008B31DF">
        <w:t>formats en/</w:t>
      </w:r>
      <w:r w:rsidR="002D1387">
        <w:t xml:space="preserve">of de standaardtekst van de </w:t>
      </w:r>
      <w:r w:rsidR="001C40E4">
        <w:t>Standaardformulieren</w:t>
      </w:r>
      <w:r w:rsidR="002D1387">
        <w:t xml:space="preserve"> zijn gewijzigd of waaraan tekst is toegevoegd, formulieren niet, niet juist of niet volledig zijn ingevuld, kunnen ongeldig worden </w:t>
      </w:r>
      <w:r w:rsidR="00CA0B4D">
        <w:t>verklaard. Het</w:t>
      </w:r>
      <w:r w:rsidR="002D1387">
        <w:t xml:space="preserve"> invullen van negatieve getallen en/of prijzen alsmede het invullen van het getal “nul” in formules is niet toegestaan. De</w:t>
      </w:r>
      <w:r w:rsidR="00470F0E">
        <w:t xml:space="preserve"> Inschrijving </w:t>
      </w:r>
      <w:r w:rsidR="002D1387">
        <w:t xml:space="preserve">kan hiermee ongeldig worden verklaard. </w:t>
      </w:r>
    </w:p>
    <w:p w14:paraId="5ED42073" w14:textId="77777777" w:rsidR="002D4CD7" w:rsidRDefault="002E4033" w:rsidP="002D1387">
      <w:r>
        <w:t>Ongeldig</w:t>
      </w:r>
      <w:r w:rsidR="003C0AA0">
        <w:t xml:space="preserve"> verklaarde </w:t>
      </w:r>
      <w:r w:rsidR="00C02E50">
        <w:t>I</w:t>
      </w:r>
      <w:r w:rsidR="003640C3">
        <w:t>nschrijvingen</w:t>
      </w:r>
      <w:r>
        <w:t xml:space="preserve"> worden terzijde gelegd. </w:t>
      </w:r>
    </w:p>
    <w:p w14:paraId="0AEDD504" w14:textId="77777777" w:rsidR="002E4033" w:rsidRDefault="002E4033" w:rsidP="002D1387"/>
    <w:p w14:paraId="6111A9E2" w14:textId="77777777" w:rsidR="002D4CD7" w:rsidRDefault="000330DD" w:rsidP="002D1387">
      <w:r>
        <w:t>Over een ongeldige</w:t>
      </w:r>
      <w:r w:rsidR="00470F0E">
        <w:t xml:space="preserve"> Inschrijving </w:t>
      </w:r>
      <w:r>
        <w:t>wordt een</w:t>
      </w:r>
      <w:r w:rsidR="00470F0E">
        <w:t xml:space="preserve"> Inschrijver </w:t>
      </w:r>
      <w:r w:rsidR="003640C3">
        <w:t>geïnformeerd</w:t>
      </w:r>
      <w:r>
        <w:t xml:space="preserve"> op het moment van de </w:t>
      </w:r>
      <w:r w:rsidR="002D4CD7">
        <w:t>gunningsbeslissing</w:t>
      </w:r>
      <w:r>
        <w:t xml:space="preserve">. </w:t>
      </w:r>
      <w:r w:rsidR="00A64806">
        <w:t xml:space="preserve">Tegen een </w:t>
      </w:r>
      <w:r w:rsidR="003640C3">
        <w:t>ongeldig verklaarde</w:t>
      </w:r>
      <w:r w:rsidR="00470F0E">
        <w:t xml:space="preserve"> Inschrijving </w:t>
      </w:r>
      <w:r w:rsidR="00A64806">
        <w:t>staat bezwaar open zoals beschreven in paragraaf 2.</w:t>
      </w:r>
      <w:r w:rsidR="00BF013A">
        <w:t>15</w:t>
      </w:r>
      <w:r w:rsidR="00A64806">
        <w:t xml:space="preserve"> </w:t>
      </w:r>
      <w:r>
        <w:t xml:space="preserve"> </w:t>
      </w:r>
      <w:r w:rsidR="002D4CD7">
        <w:t xml:space="preserve"> </w:t>
      </w:r>
    </w:p>
    <w:p w14:paraId="7DAF1C1D" w14:textId="77777777" w:rsidR="002E4033" w:rsidRDefault="002E4033" w:rsidP="002D1387"/>
    <w:p w14:paraId="41D67CA5" w14:textId="77777777" w:rsidR="002D1387" w:rsidRPr="00D2796A" w:rsidRDefault="002E604A" w:rsidP="00E73988">
      <w:pPr>
        <w:pStyle w:val="Kop2"/>
        <w:rPr>
          <w:i/>
        </w:rPr>
      </w:pPr>
      <w:bookmarkStart w:id="46" w:name="_Toc35591386"/>
      <w:r w:rsidRPr="00E73988">
        <w:t>2.</w:t>
      </w:r>
      <w:r w:rsidR="00C8340E" w:rsidRPr="00E73988">
        <w:t>22</w:t>
      </w:r>
      <w:r w:rsidRPr="00E73988">
        <w:tab/>
      </w:r>
      <w:r w:rsidR="002D1387" w:rsidRPr="00E73988">
        <w:t>Herbeoordeling</w:t>
      </w:r>
      <w:bookmarkEnd w:id="46"/>
    </w:p>
    <w:p w14:paraId="5C78A65F" w14:textId="77777777" w:rsidR="002D1387" w:rsidRDefault="002D1387" w:rsidP="002D1387">
      <w:r w:rsidRPr="00317623">
        <w:t>Indien vóór definitieve contr</w:t>
      </w:r>
      <w:r w:rsidR="00B45849" w:rsidRPr="00317623">
        <w:t xml:space="preserve">actondertekening blijkt dat de </w:t>
      </w:r>
      <w:r w:rsidR="00C211EA" w:rsidRPr="00317623">
        <w:t>winnende</w:t>
      </w:r>
      <w:r w:rsidR="00470F0E" w:rsidRPr="00317623">
        <w:t xml:space="preserve"> Inschrijving </w:t>
      </w:r>
      <w:r w:rsidR="00C211EA" w:rsidRPr="00317623">
        <w:t xml:space="preserve">ongeldig is </w:t>
      </w:r>
      <w:r w:rsidRPr="00317623">
        <w:t xml:space="preserve">zal geen nieuwe beoordeling worden uitgevoerd van de overgebleven </w:t>
      </w:r>
      <w:r w:rsidR="008503FB" w:rsidRPr="00317623">
        <w:t>Inschrijving</w:t>
      </w:r>
      <w:r w:rsidR="00B45849" w:rsidRPr="00317623">
        <w:t xml:space="preserve">en. In dat geval </w:t>
      </w:r>
      <w:r w:rsidR="00301310" w:rsidRPr="00317623">
        <w:t xml:space="preserve">kan </w:t>
      </w:r>
      <w:r w:rsidR="00B45849" w:rsidRPr="00317623">
        <w:t>de</w:t>
      </w:r>
      <w:r w:rsidR="00470F0E" w:rsidRPr="00317623">
        <w:t xml:space="preserve"> Opdracht </w:t>
      </w:r>
      <w:r w:rsidRPr="00317623">
        <w:t xml:space="preserve">worden gegund aan </w:t>
      </w:r>
      <w:r w:rsidR="003640C3" w:rsidRPr="00317623">
        <w:t>het</w:t>
      </w:r>
      <w:r w:rsidRPr="00317623">
        <w:t xml:space="preserve"> nummer twee van de oorspronkelijke rangorde</w:t>
      </w:r>
      <w:r w:rsidR="00D2796A" w:rsidRPr="00317623">
        <w:t>.</w:t>
      </w:r>
      <w:r>
        <w:t xml:space="preserve"> </w:t>
      </w:r>
    </w:p>
    <w:p w14:paraId="1B9381F3" w14:textId="77777777" w:rsidR="002D1387" w:rsidRDefault="002D1387" w:rsidP="002D1387"/>
    <w:p w14:paraId="04ED0F4A" w14:textId="77777777" w:rsidR="002D1387" w:rsidRPr="00E73988" w:rsidRDefault="00C8340E" w:rsidP="00E73988">
      <w:pPr>
        <w:pStyle w:val="Kop2"/>
      </w:pPr>
      <w:bookmarkStart w:id="47" w:name="_Toc35591387"/>
      <w:r w:rsidRPr="00E73988">
        <w:lastRenderedPageBreak/>
        <w:t>2.2</w:t>
      </w:r>
      <w:r w:rsidR="00D938EE" w:rsidRPr="00E73988">
        <w:t>3</w:t>
      </w:r>
      <w:r w:rsidR="00A90AA4" w:rsidRPr="00E73988">
        <w:tab/>
      </w:r>
      <w:r w:rsidR="002D1387" w:rsidRPr="00E73988">
        <w:t xml:space="preserve">Conformering voorwaarden </w:t>
      </w:r>
      <w:r w:rsidR="001C40E4" w:rsidRPr="00E73988">
        <w:t>Offerteaanvraag</w:t>
      </w:r>
      <w:bookmarkEnd w:id="47"/>
    </w:p>
    <w:p w14:paraId="15702C5A" w14:textId="77777777" w:rsidR="002D1387" w:rsidRDefault="002D1387" w:rsidP="002D1387">
      <w:r>
        <w:t>Door in te schrijven gaat</w:t>
      </w:r>
      <w:r w:rsidR="00470F0E">
        <w:t xml:space="preserve"> Inschrijver </w:t>
      </w:r>
      <w:r>
        <w:t>akkoord met de voorwaarden</w:t>
      </w:r>
      <w:r w:rsidR="00A64806">
        <w:t xml:space="preserve"> van de</w:t>
      </w:r>
      <w:r w:rsidR="005E4F73">
        <w:t xml:space="preserve"> Offerteaanvraag </w:t>
      </w:r>
      <w:r>
        <w:t xml:space="preserve">(waaronder eventuele onrechtmatigheden), alsook met de (eventueel onwelgevallige) inhoud van de Nota(‘s) van Inlichtingen, alsmede dat eventuele tegenstrijdigheden in de </w:t>
      </w:r>
      <w:r w:rsidR="001C40E4">
        <w:t>Aanbesteding</w:t>
      </w:r>
      <w:r>
        <w:t>sdocumenten of de</w:t>
      </w:r>
      <w:r w:rsidR="00470F0E">
        <w:t xml:space="preserve"> Inschrijving </w:t>
      </w:r>
      <w:r>
        <w:t>van de</w:t>
      </w:r>
      <w:r w:rsidR="00470F0E">
        <w:t xml:space="preserve"> Inschrijver </w:t>
      </w:r>
      <w:r>
        <w:t>in het voordeel van de</w:t>
      </w:r>
      <w:r w:rsidR="00470F0E">
        <w:t xml:space="preserve"> Aanbestedende Dienst</w:t>
      </w:r>
      <w:r>
        <w:t xml:space="preserve"> zullen worden uitgelegd. De interpretatie van de</w:t>
      </w:r>
      <w:r w:rsidR="00470F0E">
        <w:t xml:space="preserve"> Aanbestedende Dienst</w:t>
      </w:r>
      <w:r>
        <w:t xml:space="preserve"> prevaleert dus in dergelijke gevallen.</w:t>
      </w:r>
    </w:p>
    <w:p w14:paraId="0B624174" w14:textId="77777777" w:rsidR="002D1387" w:rsidRDefault="002D1387" w:rsidP="002D1387"/>
    <w:p w14:paraId="5375C0ED" w14:textId="77777777" w:rsidR="00FA39CF" w:rsidRPr="00E73988" w:rsidRDefault="00C8340E" w:rsidP="00E73988">
      <w:pPr>
        <w:pStyle w:val="Kop2"/>
      </w:pPr>
      <w:bookmarkStart w:id="48" w:name="_Toc35591388"/>
      <w:r w:rsidRPr="00E73988">
        <w:t>2.2</w:t>
      </w:r>
      <w:r w:rsidR="00D938EE" w:rsidRPr="00E73988">
        <w:t>4</w:t>
      </w:r>
      <w:r w:rsidR="00FA39CF" w:rsidRPr="00E73988">
        <w:tab/>
        <w:t>Stopzetten</w:t>
      </w:r>
      <w:bookmarkEnd w:id="48"/>
    </w:p>
    <w:p w14:paraId="6777305E" w14:textId="77777777" w:rsidR="00FA39CF" w:rsidRDefault="00FA39CF" w:rsidP="00FA39CF">
      <w:pPr>
        <w:pStyle w:val="Plattetekst"/>
      </w:pPr>
      <w:r>
        <w:t>Uit deze</w:t>
      </w:r>
      <w:r w:rsidR="005E4F73">
        <w:t xml:space="preserve"> Offerteaanvraag </w:t>
      </w:r>
      <w:r>
        <w:t>vloeien geen verplichtingen voort voor de</w:t>
      </w:r>
      <w:r w:rsidR="00470F0E">
        <w:t xml:space="preserve"> Aanbestedende Dienst</w:t>
      </w:r>
      <w:r>
        <w:t xml:space="preserve"> anders dan de verplichting om zich aan de in daarin beschreven procedures te houden. </w:t>
      </w:r>
      <w:r>
        <w:br/>
      </w:r>
      <w:r>
        <w:br/>
        <w:t>De</w:t>
      </w:r>
      <w:r w:rsidR="00470F0E">
        <w:t xml:space="preserve"> Aanbestedende Dienst</w:t>
      </w:r>
      <w:r>
        <w:t xml:space="preserve"> behoudt zich dan ook het recht voor om wegens politieke, bestuurlijke, financiële en/of andere redenen de aanbestedingsprocedure stop te zetten, dan wel geheel of gedeeltelijk op te schorten. Onder deze redenen vallen in ieder geval - maar niet limitatief - de volgende situaties:</w:t>
      </w:r>
    </w:p>
    <w:p w14:paraId="6287720B" w14:textId="77777777" w:rsidR="000600CF" w:rsidRDefault="00FA39CF" w:rsidP="00C02EF7">
      <w:pPr>
        <w:pStyle w:val="Plattetekst"/>
        <w:numPr>
          <w:ilvl w:val="0"/>
          <w:numId w:val="9"/>
        </w:numPr>
        <w:ind w:left="357" w:hanging="357"/>
        <w:contextualSpacing/>
      </w:pPr>
      <w:r>
        <w:t>Het niet beschikbaar hebben van voldoende middelen.</w:t>
      </w:r>
    </w:p>
    <w:p w14:paraId="012EFF6B" w14:textId="77777777" w:rsidR="00FA39CF" w:rsidRDefault="00FA39CF" w:rsidP="00C02EF7">
      <w:pPr>
        <w:pStyle w:val="Plattetekst"/>
        <w:numPr>
          <w:ilvl w:val="0"/>
          <w:numId w:val="9"/>
        </w:numPr>
        <w:ind w:left="357" w:hanging="357"/>
        <w:contextualSpacing/>
      </w:pPr>
      <w:r>
        <w:t xml:space="preserve">Het ontbreken van (formeel) positieve besluitvorming aangaande de </w:t>
      </w:r>
      <w:r w:rsidR="00333740">
        <w:t>Gunning</w:t>
      </w:r>
      <w:r>
        <w:t>.</w:t>
      </w:r>
    </w:p>
    <w:p w14:paraId="0309632C" w14:textId="77777777" w:rsidR="002C5825" w:rsidRDefault="00FA39CF" w:rsidP="00C02EF7">
      <w:pPr>
        <w:pStyle w:val="Plattetekst"/>
        <w:numPr>
          <w:ilvl w:val="0"/>
          <w:numId w:val="9"/>
        </w:numPr>
        <w:ind w:left="357" w:hanging="357"/>
        <w:contextualSpacing/>
      </w:pPr>
      <w:r>
        <w:t xml:space="preserve">Noodzakelijke substantiële aanpassingen </w:t>
      </w:r>
      <w:r w:rsidR="005D171A">
        <w:t xml:space="preserve">aan </w:t>
      </w:r>
      <w:r>
        <w:t>de inhoud van de</w:t>
      </w:r>
      <w:r w:rsidR="00470F0E">
        <w:t xml:space="preserve"> Aanbesteding </w:t>
      </w:r>
      <w:r>
        <w:t>door wijzigingen van wet- en/of regelgeving, overheidsbeleid, etc.</w:t>
      </w:r>
    </w:p>
    <w:p w14:paraId="1A2E4469" w14:textId="77777777" w:rsidR="003B6AAF" w:rsidRPr="004060F1" w:rsidRDefault="002C5825" w:rsidP="002C5825">
      <w:pPr>
        <w:spacing w:line="240" w:lineRule="atLeast"/>
      </w:pPr>
      <w:r>
        <w:br w:type="page"/>
      </w:r>
    </w:p>
    <w:p w14:paraId="7C0342AC" w14:textId="77777777" w:rsidR="004D3F58" w:rsidRPr="004A2A19" w:rsidRDefault="00A56EA6" w:rsidP="00F15359">
      <w:pPr>
        <w:pStyle w:val="Kop1"/>
        <w:numPr>
          <w:ilvl w:val="0"/>
          <w:numId w:val="7"/>
        </w:numPr>
      </w:pPr>
      <w:bookmarkStart w:id="49" w:name="_Toc35591389"/>
      <w:r>
        <w:lastRenderedPageBreak/>
        <w:t>Vormvoorschriften</w:t>
      </w:r>
      <w:r w:rsidR="00623DB4">
        <w:t xml:space="preserve">, </w:t>
      </w:r>
      <w:r w:rsidR="00013335">
        <w:t>Uitsluitingsgronden</w:t>
      </w:r>
      <w:r w:rsidR="00EF093D">
        <w:t xml:space="preserve"> en</w:t>
      </w:r>
      <w:r w:rsidR="00E64BD2">
        <w:t xml:space="preserve"> </w:t>
      </w:r>
      <w:r w:rsidR="00013335">
        <w:t>Geschiktheidseisen</w:t>
      </w:r>
      <w:bookmarkEnd w:id="49"/>
    </w:p>
    <w:p w14:paraId="2421BFD4" w14:textId="77777777" w:rsidR="00E71E60" w:rsidRPr="00BC6E53" w:rsidRDefault="00E71E60" w:rsidP="004D3F58">
      <w:pPr>
        <w:pStyle w:val="Plattetekst"/>
        <w:rPr>
          <w:rFonts w:eastAsiaTheme="majorEastAsia"/>
        </w:rPr>
      </w:pPr>
    </w:p>
    <w:p w14:paraId="3DC8E322" w14:textId="77777777" w:rsidR="001C3610" w:rsidRPr="00E73988" w:rsidRDefault="004D3F58" w:rsidP="00E73988">
      <w:pPr>
        <w:pStyle w:val="Kop2"/>
      </w:pPr>
      <w:bookmarkStart w:id="50" w:name="_Toc35591390"/>
      <w:r w:rsidRPr="00E73988">
        <w:t>3.1</w:t>
      </w:r>
      <w:r w:rsidRPr="00E73988">
        <w:tab/>
      </w:r>
      <w:r w:rsidR="001C3610" w:rsidRPr="00E73988">
        <w:t>Algemeen</w:t>
      </w:r>
      <w:bookmarkEnd w:id="50"/>
    </w:p>
    <w:p w14:paraId="5EBE7541" w14:textId="77777777" w:rsidR="00A56EA6" w:rsidRDefault="00A56EA6" w:rsidP="00A56EA6">
      <w:r w:rsidRPr="002D0C07">
        <w:t xml:space="preserve">In de volgende paragrafen wordt aangegeven welke informatie </w:t>
      </w:r>
      <w:r w:rsidR="001C40E4">
        <w:t>Inschrijver</w:t>
      </w:r>
      <w:r w:rsidRPr="002D0C07">
        <w:t>s moeten aanleveren ter beoordeling van de</w:t>
      </w:r>
      <w:r w:rsidR="00470F0E">
        <w:t xml:space="preserve"> Inschrijving </w:t>
      </w:r>
      <w:r w:rsidRPr="002D0C07">
        <w:t>o</w:t>
      </w:r>
      <w:r w:rsidR="00013335">
        <w:t>p grond van vormvoorschriften, Uitsluitingsgronden</w:t>
      </w:r>
      <w:r w:rsidR="00AB6254">
        <w:t xml:space="preserve"> </w:t>
      </w:r>
      <w:r w:rsidRPr="002D0C07">
        <w:t>en</w:t>
      </w:r>
      <w:r w:rsidR="00AB6254">
        <w:t xml:space="preserve"> </w:t>
      </w:r>
      <w:r w:rsidR="00013335">
        <w:t>Geschiktheidseisen</w:t>
      </w:r>
      <w:r w:rsidRPr="002D0C07">
        <w:t xml:space="preserve">. Hierbij moet gebruik worden gemaakt van </w:t>
      </w:r>
      <w:r w:rsidR="00260A31">
        <w:t>het Uniform Europees Aanbestedingsdocument</w:t>
      </w:r>
      <w:r w:rsidRPr="002D0C07">
        <w:t xml:space="preserve"> </w:t>
      </w:r>
      <w:r w:rsidR="00030665">
        <w:t xml:space="preserve">(UEA) </w:t>
      </w:r>
      <w:r w:rsidRPr="002D0C07">
        <w:t xml:space="preserve">en de </w:t>
      </w:r>
      <w:r w:rsidR="00AB6254">
        <w:t>overige Invulbijlagen.</w:t>
      </w:r>
      <w:r w:rsidR="009C6D64">
        <w:t xml:space="preserve"> </w:t>
      </w:r>
    </w:p>
    <w:p w14:paraId="4BA519A7" w14:textId="77777777" w:rsidR="001C3610" w:rsidRDefault="001C3610" w:rsidP="00A56EA6"/>
    <w:p w14:paraId="17D5E9BF" w14:textId="77777777" w:rsidR="001C3610" w:rsidRPr="00E73988" w:rsidRDefault="001C3610" w:rsidP="00E73988">
      <w:pPr>
        <w:pStyle w:val="Kop2"/>
      </w:pPr>
      <w:bookmarkStart w:id="51" w:name="_Toc35591391"/>
      <w:r w:rsidRPr="00E73988">
        <w:t xml:space="preserve">3.2 </w:t>
      </w:r>
      <w:r w:rsidRPr="00E73988">
        <w:tab/>
        <w:t>Vormvoorschriften</w:t>
      </w:r>
      <w:bookmarkEnd w:id="51"/>
    </w:p>
    <w:p w14:paraId="04750235" w14:textId="77777777" w:rsidR="001C3610" w:rsidRPr="00E73988" w:rsidRDefault="001C3610" w:rsidP="00E73988">
      <w:pPr>
        <w:pStyle w:val="Kop3"/>
      </w:pPr>
      <w:bookmarkStart w:id="52" w:name="_Toc35591392"/>
      <w:r w:rsidRPr="00E73988">
        <w:t>3.2.1</w:t>
      </w:r>
      <w:r w:rsidR="009D67C8">
        <w:tab/>
      </w:r>
      <w:r w:rsidRPr="00E73988">
        <w:t>Vormvoorschriften</w:t>
      </w:r>
      <w:r w:rsidR="00470F0E" w:rsidRPr="00E73988">
        <w:t xml:space="preserve"> Inschrijving</w:t>
      </w:r>
      <w:bookmarkEnd w:id="52"/>
      <w:r w:rsidR="00470F0E" w:rsidRPr="00E73988">
        <w:t xml:space="preserve"> </w:t>
      </w:r>
    </w:p>
    <w:p w14:paraId="17E2591D" w14:textId="77777777" w:rsidR="001C3610" w:rsidRPr="00584E0E" w:rsidRDefault="001C3610" w:rsidP="001C3610">
      <w:r w:rsidRPr="00584E0E">
        <w:t xml:space="preserve">De </w:t>
      </w:r>
      <w:r>
        <w:t>Inschrijvingen</w:t>
      </w:r>
      <w:r w:rsidRPr="00584E0E">
        <w:t xml:space="preserve"> worden eerst beoordeeld op conformiteit met de vormvoorschriften, bestaande uit de in hoofdstuk </w:t>
      </w:r>
      <w:r>
        <w:t>2</w:t>
      </w:r>
      <w:r w:rsidRPr="00584E0E">
        <w:t xml:space="preserve"> vermelde indieningsvoorschriften en de in hoofdstuk 3 gestelde voorwaarden, </w:t>
      </w:r>
      <w:r w:rsidRPr="00CC4E61">
        <w:t xml:space="preserve">waaronder begrepen volledigheid (zie hoofdstuk </w:t>
      </w:r>
      <w:r w:rsidR="00CC4E61" w:rsidRPr="00CC4E61">
        <w:t>7</w:t>
      </w:r>
      <w:r w:rsidRPr="00CC4E61">
        <w:t xml:space="preserve"> Bijlagen).</w:t>
      </w:r>
      <w:r w:rsidRPr="00584E0E">
        <w:t xml:space="preserve"> </w:t>
      </w:r>
    </w:p>
    <w:p w14:paraId="6181674E" w14:textId="77777777" w:rsidR="001C3610" w:rsidRPr="002D0C07" w:rsidRDefault="001C3610" w:rsidP="001C3610"/>
    <w:p w14:paraId="3C64F6E6" w14:textId="77777777" w:rsidR="001C3610" w:rsidRPr="002D0C07" w:rsidRDefault="001C3610" w:rsidP="001C3610">
      <w:r w:rsidRPr="002D0C07">
        <w:t>Conformiteit van de</w:t>
      </w:r>
      <w:r w:rsidR="00470F0E">
        <w:t xml:space="preserve"> Inschrijving </w:t>
      </w:r>
      <w:r w:rsidRPr="002D0C07">
        <w:t xml:space="preserve">met de indieningsvoorschriften wordt beoordeeld aan de compleetheid </w:t>
      </w:r>
      <w:r>
        <w:t xml:space="preserve">en juistheid </w:t>
      </w:r>
      <w:r w:rsidRPr="002D0C07">
        <w:t xml:space="preserve">van aangeleverde stukken en de daarin verstrekte gegevens. Conformiteit met de voorwaarden wordt in eerste instantie beoordeeld aan de hand van de inhoud van de verstrekte informatie. </w:t>
      </w:r>
    </w:p>
    <w:p w14:paraId="0860AE0C" w14:textId="77777777" w:rsidR="001C3610" w:rsidRPr="002D0C07" w:rsidRDefault="001C3610" w:rsidP="001C3610"/>
    <w:p w14:paraId="0001C9B2" w14:textId="77777777" w:rsidR="001C3610" w:rsidRDefault="001C3610" w:rsidP="001C3610">
      <w:pPr>
        <w:pBdr>
          <w:top w:val="single" w:sz="4" w:space="1" w:color="auto"/>
          <w:left w:val="single" w:sz="4" w:space="4" w:color="auto"/>
          <w:bottom w:val="single" w:sz="4" w:space="1" w:color="auto"/>
          <w:right w:val="single" w:sz="4" w:space="1" w:color="auto"/>
        </w:pBdr>
      </w:pPr>
      <w:r>
        <w:t>Een niet-conforme</w:t>
      </w:r>
      <w:r w:rsidR="00470F0E">
        <w:t xml:space="preserve"> Inschrijving </w:t>
      </w:r>
      <w:r>
        <w:t>kan ongeldig verklaard worden en terzijde worden gelegd. Hoewel er sprake is van een “facultatieve bepaling”, dient de</w:t>
      </w:r>
      <w:r w:rsidR="00470F0E">
        <w:t xml:space="preserve"> Inschrijver </w:t>
      </w:r>
      <w:r>
        <w:t>zich te realiseren, dat de</w:t>
      </w:r>
      <w:r w:rsidR="00470F0E">
        <w:t xml:space="preserve"> Aanbestedende Dienst</w:t>
      </w:r>
      <w:r w:rsidR="007D687F">
        <w:t xml:space="preserve"> </w:t>
      </w:r>
      <w:r>
        <w:t>veelal zal besluiten tot uitsluiting van verdere deelname aan de Aanbestedingsprocedure, om een ongelijke behandeling van Inschrijvers uit te sluiten.</w:t>
      </w:r>
    </w:p>
    <w:p w14:paraId="5FA36224" w14:textId="77777777" w:rsidR="001C3610" w:rsidRDefault="001C3610" w:rsidP="001C3610"/>
    <w:p w14:paraId="19F8ECED" w14:textId="77777777" w:rsidR="001C3610" w:rsidRPr="00E73988" w:rsidRDefault="001C3610" w:rsidP="00E73988">
      <w:pPr>
        <w:pStyle w:val="Kop3"/>
      </w:pPr>
      <w:bookmarkStart w:id="53" w:name="_Toc35591393"/>
      <w:r w:rsidRPr="00E73988">
        <w:t>3.2.2</w:t>
      </w:r>
      <w:r w:rsidRPr="00E73988">
        <w:tab/>
        <w:t>Gegevens over de eigen onderneming</w:t>
      </w:r>
      <w:bookmarkEnd w:id="53"/>
    </w:p>
    <w:p w14:paraId="7DA60C5F" w14:textId="77777777" w:rsidR="001C3610" w:rsidRDefault="001C3610" w:rsidP="001C3610">
      <w:r>
        <w:t>Inschrijver</w:t>
      </w:r>
      <w:r w:rsidRPr="002D0C07">
        <w:t xml:space="preserve"> dient de algemene gegevens m.b.t. de eigen onderneming te verstrekken door invulling van </w:t>
      </w:r>
      <w:r w:rsidR="00260A31">
        <w:t xml:space="preserve">het </w:t>
      </w:r>
      <w:r w:rsidR="00030665">
        <w:t>UEA</w:t>
      </w:r>
      <w:r w:rsidR="00260A31">
        <w:t>.</w:t>
      </w:r>
    </w:p>
    <w:p w14:paraId="66359544" w14:textId="77777777" w:rsidR="001C3610" w:rsidRPr="002D0C07" w:rsidRDefault="001C3610" w:rsidP="001C3610"/>
    <w:p w14:paraId="30AC3C2D" w14:textId="77777777" w:rsidR="00A56EA6" w:rsidRPr="00E73988" w:rsidRDefault="00F72484" w:rsidP="00E73988">
      <w:pPr>
        <w:pStyle w:val="Kop2"/>
      </w:pPr>
      <w:bookmarkStart w:id="54" w:name="_Toc35591394"/>
      <w:r w:rsidRPr="00E73988">
        <w:t>3.</w:t>
      </w:r>
      <w:r w:rsidR="001C3610" w:rsidRPr="00E73988">
        <w:t>3</w:t>
      </w:r>
      <w:r w:rsidRPr="00E73988">
        <w:tab/>
      </w:r>
      <w:r w:rsidR="00013335" w:rsidRPr="00E73988">
        <w:t>Uitsluitingsgronden</w:t>
      </w:r>
      <w:bookmarkEnd w:id="54"/>
    </w:p>
    <w:p w14:paraId="5A8D6875" w14:textId="77777777" w:rsidR="00264FB1" w:rsidRDefault="00A56EA6" w:rsidP="00264FB1">
      <w:r w:rsidRPr="002D0C07">
        <w:t xml:space="preserve">Hierna worden de </w:t>
      </w:r>
      <w:r w:rsidR="008503FB">
        <w:t>Inschrijving</w:t>
      </w:r>
      <w:r w:rsidR="00C67904">
        <w:t>en</w:t>
      </w:r>
      <w:r w:rsidRPr="002D0C07">
        <w:t xml:space="preserve"> beoordeeld op de dwingende en de facultatieve</w:t>
      </w:r>
      <w:r w:rsidR="00C97E02">
        <w:t xml:space="preserve"> </w:t>
      </w:r>
      <w:r w:rsidR="00013335">
        <w:t>Uitsluitingsgronden</w:t>
      </w:r>
      <w:r w:rsidRPr="002D0C07">
        <w:t xml:space="preserve">. Beide </w:t>
      </w:r>
      <w:r w:rsidR="00013335">
        <w:t>Uitsluitingsgronden</w:t>
      </w:r>
      <w:r w:rsidRPr="002D0C07">
        <w:t xml:space="preserve"> zijn geheel van toepassing op deze </w:t>
      </w:r>
      <w:r w:rsidR="001C40E4">
        <w:t>Aanbesteding</w:t>
      </w:r>
      <w:r w:rsidR="00F72484">
        <w:t>sprocedure.</w:t>
      </w:r>
    </w:p>
    <w:p w14:paraId="7DED2FBC" w14:textId="77777777" w:rsidR="00264FB1" w:rsidRDefault="00264FB1" w:rsidP="00264FB1"/>
    <w:p w14:paraId="0F4D3A55" w14:textId="77777777" w:rsidR="00A56EA6" w:rsidRPr="00264FB1" w:rsidRDefault="004818AF" w:rsidP="00264FB1">
      <w:pPr>
        <w:rPr>
          <w:u w:val="single"/>
        </w:rPr>
      </w:pPr>
      <w:r>
        <w:rPr>
          <w:u w:val="single"/>
        </w:rPr>
        <w:t>UEA</w:t>
      </w:r>
      <w:r w:rsidR="00F72484" w:rsidRPr="00264FB1">
        <w:rPr>
          <w:u w:val="single"/>
        </w:rPr>
        <w:t xml:space="preserve"> voor </w:t>
      </w:r>
      <w:r w:rsidR="001C40E4">
        <w:rPr>
          <w:u w:val="single"/>
        </w:rPr>
        <w:t>Aanbesteding</w:t>
      </w:r>
      <w:r w:rsidR="00F72484" w:rsidRPr="00264FB1">
        <w:rPr>
          <w:u w:val="single"/>
        </w:rPr>
        <w:t>sprocedures</w:t>
      </w:r>
    </w:p>
    <w:p w14:paraId="20C38C3F" w14:textId="77777777" w:rsidR="00C97E02" w:rsidRDefault="00A56EA6" w:rsidP="00A56EA6">
      <w:r w:rsidRPr="002D0C07">
        <w:t>Door middel van de rechtsgeld</w:t>
      </w:r>
      <w:r w:rsidR="00264FB1">
        <w:t xml:space="preserve">ige ondertekening van </w:t>
      </w:r>
      <w:r w:rsidR="004818AF">
        <w:t>het UEA</w:t>
      </w:r>
      <w:r w:rsidR="00264FB1">
        <w:t>, geeft</w:t>
      </w:r>
      <w:r w:rsidR="00470F0E">
        <w:t xml:space="preserve"> Inschrijver </w:t>
      </w:r>
      <w:r w:rsidRPr="002D0C07">
        <w:t>te kennen dat de bovengenoemde dwingende en facultatie</w:t>
      </w:r>
      <w:r w:rsidR="00264FB1">
        <w:t xml:space="preserve">ve </w:t>
      </w:r>
      <w:r w:rsidR="00CB045D">
        <w:t>U</w:t>
      </w:r>
      <w:r w:rsidR="00264FB1">
        <w:t>itsluitingsgronden niet op</w:t>
      </w:r>
      <w:r w:rsidR="00470F0E">
        <w:t xml:space="preserve"> Inschrijver </w:t>
      </w:r>
      <w:r w:rsidRPr="002D0C07">
        <w:t xml:space="preserve">van toepassing zijn. </w:t>
      </w:r>
    </w:p>
    <w:p w14:paraId="08E81DAA" w14:textId="77777777" w:rsidR="00371389" w:rsidRDefault="00371389" w:rsidP="00A56EA6"/>
    <w:p w14:paraId="4BC6AEE4" w14:textId="77777777" w:rsidR="0060768A" w:rsidRDefault="001C40E4" w:rsidP="00A56EA6">
      <w:r>
        <w:t>Opdrachtgever</w:t>
      </w:r>
      <w:r w:rsidR="005C0B2C">
        <w:t xml:space="preserve"> </w:t>
      </w:r>
      <w:r w:rsidR="009E6C9B">
        <w:t xml:space="preserve">kan </w:t>
      </w:r>
      <w:r w:rsidR="00EA7F5C">
        <w:t>bij de winnende Inschrijver</w:t>
      </w:r>
      <w:r w:rsidR="00A56EA6" w:rsidRPr="002D0C07">
        <w:t xml:space="preserve">, voorafgaand aan een definitieve </w:t>
      </w:r>
      <w:r w:rsidR="00CB045D">
        <w:t>Gu</w:t>
      </w:r>
      <w:r w:rsidR="00A56EA6" w:rsidRPr="002D0C07">
        <w:t>nning, het verklaarde op juistheid</w:t>
      </w:r>
      <w:r w:rsidR="009E6C9B">
        <w:t xml:space="preserve"> </w:t>
      </w:r>
      <w:r w:rsidR="003640C3">
        <w:t>verifiëren</w:t>
      </w:r>
      <w:r w:rsidR="00A56EA6" w:rsidRPr="002D0C07">
        <w:t>.</w:t>
      </w:r>
      <w:r w:rsidR="00EA7F5C">
        <w:t xml:space="preserve"> Hiertoe vraagt de</w:t>
      </w:r>
      <w:r w:rsidR="00470F0E">
        <w:t xml:space="preserve"> Aanbestedende Dienst</w:t>
      </w:r>
      <w:r w:rsidR="00EA7F5C">
        <w:t xml:space="preserve"> bij de winnende</w:t>
      </w:r>
      <w:r w:rsidR="00470F0E">
        <w:t xml:space="preserve"> Inschrijver </w:t>
      </w:r>
      <w:r w:rsidR="00A56EA6" w:rsidRPr="002D0C07">
        <w:t xml:space="preserve">de in artikel 2.89 van de </w:t>
      </w:r>
      <w:r>
        <w:t>Aanbestedingswet</w:t>
      </w:r>
      <w:r w:rsidR="00A56EA6" w:rsidRPr="002D0C07">
        <w:t xml:space="preserve"> genoemde bewijsstukken</w:t>
      </w:r>
      <w:r w:rsidR="00EA7F5C">
        <w:t xml:space="preserve"> op</w:t>
      </w:r>
      <w:r w:rsidR="00A56EA6" w:rsidRPr="002D0C07">
        <w:t>.</w:t>
      </w:r>
      <w:r w:rsidR="00EA7F5C">
        <w:t xml:space="preserve"> Het</w:t>
      </w:r>
      <w:r w:rsidR="0060768A">
        <w:t xml:space="preserve"> kan hierbij </w:t>
      </w:r>
      <w:r w:rsidR="00EA7F5C">
        <w:t>gaa</w:t>
      </w:r>
      <w:r w:rsidR="0060768A">
        <w:t>n</w:t>
      </w:r>
      <w:r w:rsidR="00EA7F5C">
        <w:t xml:space="preserve"> om een </w:t>
      </w:r>
      <w:r w:rsidR="009E6C9B">
        <w:t xml:space="preserve">geldig uittreksel uit het handelsregister, een geldige </w:t>
      </w:r>
      <w:r w:rsidR="00AE1379">
        <w:t>Ge</w:t>
      </w:r>
      <w:r w:rsidR="009E6C9B">
        <w:t xml:space="preserve">dragsverklaring </w:t>
      </w:r>
      <w:r w:rsidR="00AE1379">
        <w:t>A</w:t>
      </w:r>
      <w:r w:rsidR="009E6C9B">
        <w:t>anbesteden en een</w:t>
      </w:r>
      <w:r w:rsidR="0060768A">
        <w:t xml:space="preserve"> geldige verklaring van de belastingdienst.</w:t>
      </w:r>
    </w:p>
    <w:p w14:paraId="20303A25" w14:textId="77777777" w:rsidR="00A56EA6" w:rsidRDefault="00A56EA6" w:rsidP="00A56EA6">
      <w:r w:rsidRPr="002D0C07">
        <w:t xml:space="preserve">Indien de inhoud van deze bewijsstukken niet overeenkomt met </w:t>
      </w:r>
      <w:r w:rsidR="008B31DF" w:rsidRPr="002D0C07">
        <w:t>wat</w:t>
      </w:r>
      <w:r w:rsidRPr="002D0C07">
        <w:t xml:space="preserve"> in </w:t>
      </w:r>
      <w:r w:rsidR="0060768A">
        <w:t>het UEA</w:t>
      </w:r>
      <w:r w:rsidRPr="002D0C07">
        <w:t xml:space="preserve"> wordt gesteld, dan wordt</w:t>
      </w:r>
      <w:r w:rsidR="00470F0E">
        <w:t xml:space="preserve"> Inschrijver </w:t>
      </w:r>
      <w:r w:rsidRPr="002D0C07">
        <w:t xml:space="preserve">uitgesloten van de procedure. </w:t>
      </w:r>
    </w:p>
    <w:p w14:paraId="753364B2" w14:textId="77777777" w:rsidR="00264FB1" w:rsidRDefault="00264FB1" w:rsidP="00A56EA6"/>
    <w:p w14:paraId="4FAAF6E6" w14:textId="77777777" w:rsidR="00A56EA6" w:rsidRPr="002D0C07" w:rsidRDefault="00A56EA6" w:rsidP="00264FB1">
      <w:pPr>
        <w:pBdr>
          <w:top w:val="single" w:sz="4" w:space="1" w:color="auto"/>
          <w:left w:val="single" w:sz="4" w:space="4" w:color="auto"/>
          <w:bottom w:val="single" w:sz="4" w:space="1" w:color="auto"/>
          <w:right w:val="single" w:sz="4" w:space="4" w:color="auto"/>
        </w:pBdr>
      </w:pPr>
      <w:r w:rsidRPr="002D0C07">
        <w:t>Indien op</w:t>
      </w:r>
      <w:r w:rsidR="00470F0E">
        <w:t xml:space="preserve"> Inschrijver </w:t>
      </w:r>
      <w:r w:rsidRPr="002D0C07">
        <w:t xml:space="preserve">één of meerdere </w:t>
      </w:r>
      <w:r w:rsidR="00CB045D">
        <w:t>U</w:t>
      </w:r>
      <w:r w:rsidRPr="002D0C07">
        <w:t>itsluitingsgronden van toepassing zijn, wordt de</w:t>
      </w:r>
      <w:r w:rsidR="00470F0E">
        <w:t xml:space="preserve"> Inschrijving </w:t>
      </w:r>
      <w:r w:rsidRPr="002D0C07">
        <w:t>terzijde gelegd en wordt</w:t>
      </w:r>
      <w:r w:rsidR="00470F0E">
        <w:t xml:space="preserve"> Inschrijver </w:t>
      </w:r>
      <w:r w:rsidRPr="002D0C07">
        <w:t xml:space="preserve">uitgesloten van de </w:t>
      </w:r>
      <w:r w:rsidR="001C40E4">
        <w:t>Aanbesteding</w:t>
      </w:r>
      <w:r w:rsidRPr="002D0C07">
        <w:t xml:space="preserve">sprocedure zoals omschreven in de artikelen 2.86 en 2.87 </w:t>
      </w:r>
      <w:r w:rsidR="001C40E4">
        <w:t>Aanbestedingswet</w:t>
      </w:r>
      <w:r w:rsidRPr="002D0C07">
        <w:t xml:space="preserve">, tenzij de in </w:t>
      </w:r>
      <w:r w:rsidR="004818AF">
        <w:t xml:space="preserve">het UEA </w:t>
      </w:r>
      <w:r w:rsidRPr="002D0C07">
        <w:t>gegeven verklaring door</w:t>
      </w:r>
      <w:r w:rsidR="00470F0E">
        <w:t xml:space="preserve"> Inschrijver </w:t>
      </w:r>
      <w:r w:rsidRPr="002D0C07">
        <w:t>hiervoor naar het oordeel van de</w:t>
      </w:r>
      <w:r w:rsidR="00470F0E">
        <w:t xml:space="preserve"> Aanbestedende Dienst</w:t>
      </w:r>
      <w:r w:rsidR="00EA416B">
        <w:t xml:space="preserve"> </w:t>
      </w:r>
      <w:r w:rsidRPr="002D0C07">
        <w:t xml:space="preserve">afdoende is of, krachtens jurisprudentie, uitsluiting niet aan de orde kan zijn. </w:t>
      </w:r>
    </w:p>
    <w:p w14:paraId="6CCEC7AB" w14:textId="77777777" w:rsidR="00E96F2D" w:rsidRDefault="00E96F2D">
      <w:pPr>
        <w:spacing w:line="240" w:lineRule="atLeast"/>
        <w:rPr>
          <w:rFonts w:eastAsiaTheme="majorEastAsia" w:cstheme="majorBidi"/>
          <w:b/>
          <w:bCs/>
          <w:sz w:val="24"/>
          <w:szCs w:val="26"/>
        </w:rPr>
      </w:pPr>
      <w:r>
        <w:br w:type="page"/>
      </w:r>
    </w:p>
    <w:p w14:paraId="53CEDD76" w14:textId="77777777" w:rsidR="00584500" w:rsidRPr="00E73988" w:rsidRDefault="001C3610" w:rsidP="00E73988">
      <w:pPr>
        <w:pStyle w:val="Kop2"/>
      </w:pPr>
      <w:bookmarkStart w:id="55" w:name="_Toc35591395"/>
      <w:r w:rsidRPr="00E73988">
        <w:lastRenderedPageBreak/>
        <w:t>3.4</w:t>
      </w:r>
      <w:r w:rsidR="005D171A" w:rsidRPr="00E73988">
        <w:tab/>
      </w:r>
      <w:r w:rsidR="00A56EA6" w:rsidRPr="00E73988">
        <w:t>Geschiktheidseisen</w:t>
      </w:r>
      <w:bookmarkEnd w:id="55"/>
      <w:r w:rsidR="00A56EA6" w:rsidRPr="00E73988">
        <w:t xml:space="preserve"> </w:t>
      </w:r>
    </w:p>
    <w:p w14:paraId="4212D8E6" w14:textId="77777777" w:rsidR="00761D71" w:rsidRDefault="00A56EA6" w:rsidP="00A56EA6">
      <w:r w:rsidRPr="002D0C07">
        <w:t xml:space="preserve">(artikel 2.90 </w:t>
      </w:r>
      <w:r w:rsidR="001C40E4">
        <w:t>Aanbestedingswet</w:t>
      </w:r>
      <w:r w:rsidRPr="002D0C07">
        <w:t>)</w:t>
      </w:r>
    </w:p>
    <w:p w14:paraId="6817D202" w14:textId="77777777" w:rsidR="00A56EA6" w:rsidRDefault="00A56EA6" w:rsidP="00A56EA6">
      <w:r w:rsidRPr="002D0C07">
        <w:t xml:space="preserve">Vervolgens worden de </w:t>
      </w:r>
      <w:r w:rsidR="008503FB">
        <w:t>Inschrijving</w:t>
      </w:r>
      <w:r w:rsidRPr="002D0C07">
        <w:t xml:space="preserve">en beoordeeld op de </w:t>
      </w:r>
      <w:r w:rsidR="00013335">
        <w:t>Geschiktheidseisen</w:t>
      </w:r>
      <w:r w:rsidR="00623DB4">
        <w:t>.</w:t>
      </w:r>
      <w:r w:rsidR="00761D71">
        <w:t xml:space="preserve"> </w:t>
      </w:r>
      <w:r w:rsidRPr="002D0C07">
        <w:t>Om te toetsen of</w:t>
      </w:r>
      <w:r w:rsidR="00470F0E">
        <w:t xml:space="preserve"> Inschrijver </w:t>
      </w:r>
      <w:r w:rsidRPr="002D0C07">
        <w:t xml:space="preserve">voldoet aan deze </w:t>
      </w:r>
      <w:r w:rsidR="00013335">
        <w:t>Geschiktheidseisen</w:t>
      </w:r>
      <w:r w:rsidRPr="002D0C07">
        <w:t xml:space="preserve"> dient</w:t>
      </w:r>
      <w:r w:rsidR="00470F0E">
        <w:t xml:space="preserve"> Inschrijver </w:t>
      </w:r>
      <w:r w:rsidR="004818AF">
        <w:t>het UEA</w:t>
      </w:r>
      <w:r w:rsidR="007A4B65">
        <w:t xml:space="preserve"> </w:t>
      </w:r>
      <w:r w:rsidRPr="002D0C07">
        <w:t>met betrekking tot de gevraagde ervaringseisen (referenties) in te vullen en te ondertekenen. Iedere</w:t>
      </w:r>
      <w:r w:rsidR="00470F0E">
        <w:t xml:space="preserve"> Inschrijver </w:t>
      </w:r>
      <w:r w:rsidRPr="002D0C07">
        <w:t xml:space="preserve">dient aan deze </w:t>
      </w:r>
      <w:r w:rsidR="00013335">
        <w:t>Geschiktheidseisen</w:t>
      </w:r>
      <w:r w:rsidR="00C97E02">
        <w:t xml:space="preserve"> te voldoen.</w:t>
      </w:r>
      <w:r w:rsidR="00A51E45">
        <w:t xml:space="preserve"> Indien</w:t>
      </w:r>
      <w:r w:rsidR="00470F0E">
        <w:t xml:space="preserve"> Inschrijver </w:t>
      </w:r>
      <w:r w:rsidR="00A51E45">
        <w:t xml:space="preserve">niet aan de </w:t>
      </w:r>
      <w:r w:rsidR="00013335">
        <w:t>Geschiktheidseisen</w:t>
      </w:r>
      <w:r w:rsidR="00A51E45">
        <w:t xml:space="preserve"> voldoet wordt de</w:t>
      </w:r>
      <w:r w:rsidR="00470F0E">
        <w:t xml:space="preserve"> Inschrijving </w:t>
      </w:r>
      <w:r w:rsidR="007D687F">
        <w:t xml:space="preserve">ter zijde gelegd. </w:t>
      </w:r>
    </w:p>
    <w:p w14:paraId="74E08A7D" w14:textId="77777777" w:rsidR="00A56EA6" w:rsidRPr="002D0C07" w:rsidRDefault="00A56EA6" w:rsidP="00A56EA6"/>
    <w:p w14:paraId="652DCF99" w14:textId="77777777" w:rsidR="00A56EA6" w:rsidRPr="002D0C07" w:rsidRDefault="00A56EA6" w:rsidP="00024C2B">
      <w:pPr>
        <w:pBdr>
          <w:top w:val="single" w:sz="4" w:space="1" w:color="auto"/>
          <w:left w:val="single" w:sz="4" w:space="4" w:color="auto"/>
          <w:bottom w:val="single" w:sz="4" w:space="1" w:color="auto"/>
          <w:right w:val="single" w:sz="4" w:space="4" w:color="auto"/>
        </w:pBdr>
      </w:pPr>
      <w:r w:rsidRPr="002D0C07">
        <w:t xml:space="preserve">Het niet voldoen aan deze </w:t>
      </w:r>
      <w:r w:rsidR="00013335">
        <w:t>Geschiktheidseisen</w:t>
      </w:r>
      <w:r w:rsidRPr="002D0C07">
        <w:t xml:space="preserve"> leidt tot uitsluiting van verdere deelname aan de </w:t>
      </w:r>
      <w:r w:rsidR="001C40E4">
        <w:t>Aanbesteding</w:t>
      </w:r>
      <w:r w:rsidRPr="002D0C07">
        <w:t>sprocedure en</w:t>
      </w:r>
      <w:r w:rsidR="00470F0E">
        <w:t xml:space="preserve"> Inschrijver </w:t>
      </w:r>
      <w:r w:rsidRPr="002D0C07">
        <w:t>zal worden uitgesloten d.w.z. de</w:t>
      </w:r>
      <w:r w:rsidR="00470F0E">
        <w:t xml:space="preserve"> Inschrijving </w:t>
      </w:r>
      <w:r w:rsidRPr="002D0C07">
        <w:t xml:space="preserve">wordt dan terzijde gelegd tenzij de in </w:t>
      </w:r>
      <w:r w:rsidR="004818AF">
        <w:t>het UEA</w:t>
      </w:r>
      <w:r w:rsidRPr="002D0C07">
        <w:t xml:space="preserve"> gegeven reden(en), als gegrond worden beschouwd. </w:t>
      </w:r>
    </w:p>
    <w:p w14:paraId="298219E5" w14:textId="77777777" w:rsidR="00EF093D" w:rsidRDefault="00EF093D" w:rsidP="00A56EA6"/>
    <w:p w14:paraId="7F281C96" w14:textId="77777777" w:rsidR="00A56EA6" w:rsidRPr="00E73988" w:rsidRDefault="00222BE3" w:rsidP="00E73988">
      <w:pPr>
        <w:pStyle w:val="Kop3"/>
      </w:pPr>
      <w:bookmarkStart w:id="56" w:name="_Toc35591396"/>
      <w:r w:rsidRPr="00E73988">
        <w:t>3.4.</w:t>
      </w:r>
      <w:r w:rsidR="00E73988" w:rsidRPr="00E73988">
        <w:t>1</w:t>
      </w:r>
      <w:r w:rsidR="00E73988" w:rsidRPr="00E73988">
        <w:tab/>
      </w:r>
      <w:r w:rsidR="003640C3" w:rsidRPr="00E73988">
        <w:t>Beroepsbevoegdheid</w:t>
      </w:r>
      <w:bookmarkEnd w:id="56"/>
      <w:r w:rsidR="003640C3" w:rsidRPr="00E73988">
        <w:t xml:space="preserve"> </w:t>
      </w:r>
    </w:p>
    <w:p w14:paraId="40DDA1C0" w14:textId="77777777" w:rsidR="00A56EA6" w:rsidRPr="00A01357" w:rsidRDefault="00A56EA6" w:rsidP="00A56EA6">
      <w:pPr>
        <w:rPr>
          <w:color w:val="FF0000"/>
        </w:rPr>
      </w:pPr>
      <w:r w:rsidRPr="002D0C07">
        <w:t xml:space="preserve">(artikel 2.98 </w:t>
      </w:r>
      <w:r w:rsidR="008B31DF">
        <w:t xml:space="preserve">Aanbestedingswet) </w:t>
      </w:r>
    </w:p>
    <w:p w14:paraId="119314F3" w14:textId="77777777" w:rsidR="00A56EA6" w:rsidRPr="00024C2B" w:rsidRDefault="00A56EA6" w:rsidP="00A56EA6">
      <w:pPr>
        <w:rPr>
          <w:u w:val="single"/>
        </w:rPr>
      </w:pPr>
      <w:r w:rsidRPr="00024C2B">
        <w:rPr>
          <w:u w:val="single"/>
        </w:rPr>
        <w:t>Bewijs van</w:t>
      </w:r>
      <w:r w:rsidR="00470F0E">
        <w:rPr>
          <w:u w:val="single"/>
        </w:rPr>
        <w:t xml:space="preserve"> Inschrijving </w:t>
      </w:r>
      <w:r w:rsidRPr="00024C2B">
        <w:rPr>
          <w:u w:val="single"/>
        </w:rPr>
        <w:t xml:space="preserve">in het Beroeps- of Handelsregister </w:t>
      </w:r>
    </w:p>
    <w:p w14:paraId="52976BB8" w14:textId="77777777" w:rsidR="00A56EA6" w:rsidRDefault="00A56EA6" w:rsidP="00A56EA6">
      <w:r w:rsidRPr="002D0C07">
        <w:t>De</w:t>
      </w:r>
      <w:r w:rsidR="00470F0E">
        <w:t xml:space="preserve"> Inschrijving </w:t>
      </w:r>
      <w:r w:rsidRPr="002D0C07">
        <w:t>dient rechtsgeldig en door een bevoegd persoon namens</w:t>
      </w:r>
      <w:r w:rsidR="00470F0E">
        <w:t xml:space="preserve"> Inschrijver </w:t>
      </w:r>
      <w:r w:rsidRPr="002D0C07">
        <w:t xml:space="preserve">te worden ondertekend. De bevoegdheid van de ondertekenaar dient te blijken uit een </w:t>
      </w:r>
      <w:r w:rsidR="008B31DF" w:rsidRPr="002D0C07">
        <w:t xml:space="preserve">actueel, </w:t>
      </w:r>
      <w:r w:rsidRPr="002D0C07">
        <w:t>uittreksel bewijs, waaruit blijkt dat</w:t>
      </w:r>
      <w:r w:rsidR="00470F0E">
        <w:t xml:space="preserve"> Inschrijver </w:t>
      </w:r>
      <w:r w:rsidRPr="002D0C07">
        <w:t xml:space="preserve">–volgens de eisen die gelden in het land waarin zijn onderneming is gevestigd– is ingeschreven in het nationale beroeps- of handelsregister, dan wel een verklaring of attest onder ede te verstrekken, zoals aangegeven in artikel 2.98 van de </w:t>
      </w:r>
      <w:r w:rsidR="001C40E4">
        <w:t>Aanbestedingswet</w:t>
      </w:r>
      <w:r w:rsidRPr="002D0C07">
        <w:t xml:space="preserve">. </w:t>
      </w:r>
    </w:p>
    <w:p w14:paraId="160C4996" w14:textId="77777777" w:rsidR="00024C2B" w:rsidRPr="002D0C07" w:rsidRDefault="00024C2B" w:rsidP="00A56EA6"/>
    <w:p w14:paraId="706FCDDD" w14:textId="77777777" w:rsidR="00A56EA6" w:rsidRPr="002D0C07" w:rsidRDefault="00A56EA6" w:rsidP="00A56EA6">
      <w:r w:rsidRPr="002D0C07">
        <w:t>Binnen Nederland volstaat hiertoe een uittreksel van</w:t>
      </w:r>
      <w:r w:rsidR="00470F0E">
        <w:t xml:space="preserve"> Inschrijving </w:t>
      </w:r>
      <w:r w:rsidRPr="002D0C07">
        <w:t>in het Handelsregister van de Kamer van Koophandel. Met actueel wordt bedoeld een geldig bewijs van</w:t>
      </w:r>
      <w:r w:rsidR="00470F0E">
        <w:t xml:space="preserve"> Inschrijving </w:t>
      </w:r>
      <w:r w:rsidRPr="002D0C07">
        <w:t>dat op het moment van indienen van de</w:t>
      </w:r>
      <w:r w:rsidR="00470F0E">
        <w:t xml:space="preserve"> Inschrijving </w:t>
      </w:r>
      <w:r w:rsidRPr="002D0C07">
        <w:t>niet ouder is dan zes maanden (terugrekenend v</w:t>
      </w:r>
      <w:r w:rsidR="00024C2B">
        <w:t>anaf de uiterste sluitingsdatum</w:t>
      </w:r>
      <w:r w:rsidR="006C6261">
        <w:t xml:space="preserve"> </w:t>
      </w:r>
      <w:r w:rsidRPr="002D0C07">
        <w:t>van i</w:t>
      </w:r>
      <w:r w:rsidR="006C6261">
        <w:t xml:space="preserve">ndiening </w:t>
      </w:r>
      <w:r w:rsidR="008503FB">
        <w:t>Inschrijving</w:t>
      </w:r>
      <w:r w:rsidRPr="002D0C07">
        <w:t xml:space="preserve">). </w:t>
      </w:r>
    </w:p>
    <w:p w14:paraId="0C399757" w14:textId="77777777" w:rsidR="00A56EA6" w:rsidRPr="002D0C07" w:rsidRDefault="00A56EA6" w:rsidP="00A56EA6"/>
    <w:p w14:paraId="186FA86B" w14:textId="77777777" w:rsidR="00A56EA6" w:rsidRDefault="00A56EA6" w:rsidP="00A56EA6">
      <w:r w:rsidRPr="002D0C07">
        <w:t xml:space="preserve">Indien </w:t>
      </w:r>
      <w:r w:rsidR="008E5729">
        <w:t xml:space="preserve">ondertekend wordt door een Gemachtigde </w:t>
      </w:r>
      <w:r w:rsidRPr="002D0C07">
        <w:t xml:space="preserve">dient de </w:t>
      </w:r>
      <w:r w:rsidR="008E5729">
        <w:t xml:space="preserve">Machtiging toegevoegd te worden aan de </w:t>
      </w:r>
      <w:r w:rsidR="008503FB">
        <w:t>Inschrijving</w:t>
      </w:r>
      <w:r w:rsidR="008E5729">
        <w:t>.</w:t>
      </w:r>
      <w:r w:rsidRPr="002D0C07">
        <w:t xml:space="preserve"> </w:t>
      </w:r>
    </w:p>
    <w:p w14:paraId="0E9CD31C" w14:textId="77777777" w:rsidR="00CB4F62" w:rsidRPr="002D0C07" w:rsidRDefault="00CB4F62" w:rsidP="00A56EA6"/>
    <w:p w14:paraId="315BA287" w14:textId="77777777" w:rsidR="00A56EA6" w:rsidRPr="002D0C07" w:rsidRDefault="00CB4F62" w:rsidP="00CB4F62">
      <w:pPr>
        <w:pBdr>
          <w:top w:val="single" w:sz="4" w:space="1" w:color="auto"/>
          <w:left w:val="single" w:sz="4" w:space="4" w:color="auto"/>
          <w:bottom w:val="single" w:sz="4" w:space="1" w:color="auto"/>
          <w:right w:val="single" w:sz="4" w:space="1" w:color="auto"/>
        </w:pBdr>
      </w:pPr>
      <w:r>
        <w:t>Indien de</w:t>
      </w:r>
      <w:r w:rsidR="00470F0E">
        <w:t xml:space="preserve"> Inschrijving </w:t>
      </w:r>
      <w:r w:rsidR="00A56EA6" w:rsidRPr="002D0C07">
        <w:t>wordt ingediend door een samenwerkingsverband (combinatie), dient ieder lid van het verband een recent bewijs van</w:t>
      </w:r>
      <w:r w:rsidR="00470F0E">
        <w:t xml:space="preserve"> Inschrijving </w:t>
      </w:r>
      <w:r>
        <w:t xml:space="preserve">van de onderneming </w:t>
      </w:r>
      <w:r w:rsidR="00A56EA6" w:rsidRPr="002D0C07">
        <w:t>in het nationale Beroeps- of Handelsregiste</w:t>
      </w:r>
      <w:r>
        <w:t xml:space="preserve">r in te dienen bij de </w:t>
      </w:r>
      <w:r w:rsidR="008503FB">
        <w:t>Inschrijving</w:t>
      </w:r>
      <w:r>
        <w:t xml:space="preserve">. </w:t>
      </w:r>
    </w:p>
    <w:p w14:paraId="2376E837" w14:textId="77777777" w:rsidR="00CB4F62" w:rsidRDefault="00CB4F62"/>
    <w:p w14:paraId="23B75149" w14:textId="77777777" w:rsidR="00A56EA6" w:rsidRPr="00E73988" w:rsidRDefault="00222BE3" w:rsidP="00E73988">
      <w:pPr>
        <w:pStyle w:val="Kop3"/>
      </w:pPr>
      <w:bookmarkStart w:id="57" w:name="_Toc35591397"/>
      <w:r w:rsidRPr="00E73988">
        <w:t>3.4.2</w:t>
      </w:r>
      <w:r w:rsidRPr="00E73988">
        <w:tab/>
      </w:r>
      <w:r w:rsidR="00A56EA6" w:rsidRPr="00E73988">
        <w:t>Fina</w:t>
      </w:r>
      <w:r w:rsidR="00CB4F62" w:rsidRPr="00E73988">
        <w:t>ncieel-economische</w:t>
      </w:r>
      <w:r w:rsidR="00C84C16" w:rsidRPr="00E73988">
        <w:t xml:space="preserve"> </w:t>
      </w:r>
      <w:r w:rsidR="00CB4F62" w:rsidRPr="00E73988">
        <w:t>draagkracht</w:t>
      </w:r>
      <w:bookmarkEnd w:id="57"/>
    </w:p>
    <w:p w14:paraId="4AB6260D" w14:textId="77777777" w:rsidR="00A56EA6" w:rsidRPr="002D0C07" w:rsidRDefault="00A56EA6" w:rsidP="00A56EA6">
      <w:r w:rsidRPr="002D0C07">
        <w:t xml:space="preserve">(artikel 2.91 </w:t>
      </w:r>
      <w:r w:rsidR="001C40E4">
        <w:t>Aanbestedingswet</w:t>
      </w:r>
      <w:r w:rsidR="00D45D60">
        <w:t>)</w:t>
      </w:r>
      <w:r w:rsidRPr="002D0C07">
        <w:t xml:space="preserve"> </w:t>
      </w:r>
    </w:p>
    <w:p w14:paraId="48DE93F8" w14:textId="77777777" w:rsidR="00A56EA6" w:rsidRDefault="00A56EA6" w:rsidP="00A56EA6">
      <w:r w:rsidRPr="002D0C07">
        <w:t>D</w:t>
      </w:r>
      <w:r w:rsidR="00CB4F62">
        <w:t xml:space="preserve">oor ondertekening van </w:t>
      </w:r>
      <w:r w:rsidR="00030665">
        <w:t>het U</w:t>
      </w:r>
      <w:r w:rsidR="004818AF">
        <w:t>EA</w:t>
      </w:r>
      <w:r w:rsidRPr="002D0C07">
        <w:t xml:space="preserve"> verklaart</w:t>
      </w:r>
      <w:r w:rsidR="00470F0E">
        <w:t xml:space="preserve"> Inschrijver </w:t>
      </w:r>
      <w:r w:rsidRPr="002D0C07">
        <w:t xml:space="preserve">aan onderstaande genoemde </w:t>
      </w:r>
      <w:r w:rsidR="00013335">
        <w:t>Geschiktheidseisen</w:t>
      </w:r>
      <w:r w:rsidRPr="002D0C07">
        <w:t xml:space="preserve"> te voldoen. </w:t>
      </w:r>
    </w:p>
    <w:p w14:paraId="1DDF635E" w14:textId="77777777" w:rsidR="005D171A" w:rsidRDefault="005D171A" w:rsidP="00A56EA6"/>
    <w:p w14:paraId="1DF3D18F" w14:textId="77777777" w:rsidR="00A56EA6" w:rsidRPr="00CB4F62" w:rsidRDefault="00A56EA6" w:rsidP="00A56EA6">
      <w:pPr>
        <w:rPr>
          <w:u w:val="single"/>
        </w:rPr>
      </w:pPr>
      <w:r w:rsidRPr="00CB4F62">
        <w:rPr>
          <w:u w:val="single"/>
        </w:rPr>
        <w:t xml:space="preserve">Continuïteit </w:t>
      </w:r>
    </w:p>
    <w:p w14:paraId="2DBB2E92" w14:textId="77777777" w:rsidR="00CB4F62" w:rsidRDefault="00A56EA6" w:rsidP="00A56EA6">
      <w:r w:rsidRPr="002D0C07">
        <w:t xml:space="preserve">De </w:t>
      </w:r>
      <w:r w:rsidR="00F460E6">
        <w:t>Controleverklaring</w:t>
      </w:r>
      <w:r w:rsidRPr="002D0C07">
        <w:t xml:space="preserve">, afgegeven bij de meest recente jaarrekening van de onderneming van </w:t>
      </w:r>
      <w:r w:rsidR="001C40E4">
        <w:t>Inschrijver</w:t>
      </w:r>
      <w:r w:rsidRPr="002D0C07">
        <w:t>, mag geen zogenaamde ‘continuïteitsparagraaf’ bevatten, waarin de accountant een voorbehoud ma</w:t>
      </w:r>
      <w:r w:rsidR="00CB4F62">
        <w:t xml:space="preserve">akt of zorg uit met betrekking </w:t>
      </w:r>
      <w:r w:rsidRPr="002D0C07">
        <w:t xml:space="preserve">tot de continuïteit van bedrijfsvoering. </w:t>
      </w:r>
    </w:p>
    <w:p w14:paraId="00F665CB" w14:textId="77777777" w:rsidR="00CB4F62" w:rsidRDefault="00CB4F62" w:rsidP="00A56EA6"/>
    <w:p w14:paraId="07ABCC8E" w14:textId="77777777" w:rsidR="00A56EA6" w:rsidRDefault="00A56EA6" w:rsidP="00A56EA6">
      <w:r w:rsidRPr="002D0C07">
        <w:t>Bij</w:t>
      </w:r>
      <w:r w:rsidR="00470F0E">
        <w:t xml:space="preserve"> Inschrijving </w:t>
      </w:r>
      <w:r w:rsidRPr="002D0C07">
        <w:t>door een samenwerkingsverband (combinatie), verklaart</w:t>
      </w:r>
      <w:r w:rsidR="00470F0E">
        <w:t xml:space="preserve"> Inschrijver </w:t>
      </w:r>
      <w:r w:rsidRPr="002D0C07">
        <w:t xml:space="preserve">dat bij geen van de deelnemers van de combinatie sprake is van een continuïteitsparagraaf in de </w:t>
      </w:r>
      <w:r w:rsidR="00F460E6">
        <w:t>Controleverklaring</w:t>
      </w:r>
      <w:r w:rsidR="00F460E6" w:rsidRPr="002D0C07">
        <w:t xml:space="preserve"> </w:t>
      </w:r>
      <w:r w:rsidRPr="002D0C07">
        <w:t xml:space="preserve">afgegeven bij de meest recente </w:t>
      </w:r>
      <w:r w:rsidR="00CB4F62">
        <w:t>jaarrekening.</w:t>
      </w:r>
    </w:p>
    <w:p w14:paraId="64D312B7" w14:textId="77777777" w:rsidR="00CB4F62" w:rsidRPr="002D0C07" w:rsidRDefault="00CB4F62" w:rsidP="00A56EA6"/>
    <w:p w14:paraId="1081E57D" w14:textId="77777777" w:rsidR="00A56EA6" w:rsidRDefault="001C40E4" w:rsidP="00A56EA6">
      <w:r>
        <w:t>Inschrijver</w:t>
      </w:r>
      <w:r w:rsidR="00A56EA6" w:rsidRPr="002D0C07">
        <w:t xml:space="preserve"> stemt toe dat vóór</w:t>
      </w:r>
      <w:r w:rsidR="00CB045D">
        <w:t xml:space="preserve"> Gunning</w:t>
      </w:r>
      <w:r w:rsidR="00037598">
        <w:t xml:space="preserve"> </w:t>
      </w:r>
      <w:r w:rsidR="00A56EA6" w:rsidRPr="002D0C07">
        <w:t>de</w:t>
      </w:r>
      <w:r w:rsidR="00470F0E">
        <w:t xml:space="preserve"> Aanbestedende Dienst</w:t>
      </w:r>
      <w:r w:rsidR="007D687F">
        <w:t xml:space="preserve"> </w:t>
      </w:r>
      <w:r w:rsidR="00A56EA6" w:rsidRPr="002D0C07">
        <w:t xml:space="preserve">desgevraagd bewijsstukken kan opvragen voor bovenstaande eis. Als bewijs wordt geaccepteerd een kopie van de desbetreffende </w:t>
      </w:r>
      <w:r w:rsidR="002116E3">
        <w:t xml:space="preserve">Controleverklaring </w:t>
      </w:r>
      <w:r w:rsidR="00A56EA6" w:rsidRPr="002D0C07">
        <w:t>of een separate (bevestigende) verklarin</w:t>
      </w:r>
      <w:r w:rsidR="00A01357">
        <w:t>g afgegeven door de accountant.</w:t>
      </w:r>
    </w:p>
    <w:p w14:paraId="624DB6E3" w14:textId="77777777" w:rsidR="00A56EA6" w:rsidRPr="002D0C07" w:rsidRDefault="00A56EA6" w:rsidP="00A56EA6"/>
    <w:p w14:paraId="5A6E116F" w14:textId="77777777" w:rsidR="00A56EA6" w:rsidRPr="002D0C07" w:rsidRDefault="00A56EA6" w:rsidP="00E572C9">
      <w:pPr>
        <w:pBdr>
          <w:top w:val="single" w:sz="4" w:space="1" w:color="auto"/>
          <w:left w:val="single" w:sz="4" w:space="4" w:color="auto"/>
          <w:bottom w:val="single" w:sz="4" w:space="1" w:color="auto"/>
          <w:right w:val="single" w:sz="4" w:space="4" w:color="auto"/>
        </w:pBdr>
      </w:pPr>
      <w:r w:rsidRPr="002D0C07">
        <w:t>Bij</w:t>
      </w:r>
      <w:r w:rsidR="00470F0E">
        <w:t xml:space="preserve"> Inschrijving </w:t>
      </w:r>
      <w:r w:rsidRPr="002D0C07">
        <w:t xml:space="preserve">door een </w:t>
      </w:r>
      <w:r w:rsidR="00E572C9">
        <w:t>combinatie</w:t>
      </w:r>
      <w:r w:rsidRPr="002D0C07">
        <w:t xml:space="preserve"> dient ieder lid van dit verband aan bovenstaande eis te voldoen en, desgevraagd, bovenstaand gevraagd bewijs te overleggen. </w:t>
      </w:r>
    </w:p>
    <w:p w14:paraId="4B9FA98A" w14:textId="77777777" w:rsidR="00A97F78" w:rsidRDefault="00A97F78" w:rsidP="00A56EA6">
      <w:pPr>
        <w:rPr>
          <w:u w:val="single"/>
        </w:rPr>
      </w:pPr>
    </w:p>
    <w:p w14:paraId="4737E148" w14:textId="77777777" w:rsidR="00A56EA6" w:rsidRPr="00E572C9" w:rsidRDefault="00A56EA6" w:rsidP="00A56EA6">
      <w:pPr>
        <w:rPr>
          <w:u w:val="single"/>
        </w:rPr>
      </w:pPr>
      <w:r w:rsidRPr="00E572C9">
        <w:rPr>
          <w:u w:val="single"/>
        </w:rPr>
        <w:t xml:space="preserve">Verzekering </w:t>
      </w:r>
    </w:p>
    <w:p w14:paraId="45CA724E" w14:textId="77777777" w:rsidR="00E572C9" w:rsidRDefault="00A56EA6" w:rsidP="00A56EA6">
      <w:r w:rsidRPr="002D0C07">
        <w:t>Voor de</w:t>
      </w:r>
      <w:r w:rsidR="00470F0E">
        <w:t xml:space="preserve"> Aanbestedende Dienst</w:t>
      </w:r>
      <w:r w:rsidR="007D687F">
        <w:t xml:space="preserve"> </w:t>
      </w:r>
      <w:r w:rsidRPr="002D0C07">
        <w:t>is het van belang dat</w:t>
      </w:r>
      <w:r w:rsidR="00470F0E">
        <w:t xml:space="preserve"> Inschrijver </w:t>
      </w:r>
      <w:r w:rsidRPr="002D0C07">
        <w:t>voldoende verzekerd is tegen bedrijfs- en beroepsrisico’s.</w:t>
      </w:r>
      <w:r w:rsidR="00470F0E">
        <w:t xml:space="preserve"> Inschrijver </w:t>
      </w:r>
      <w:r w:rsidR="00E572C9">
        <w:t xml:space="preserve">dient derhalve aan te </w:t>
      </w:r>
      <w:r w:rsidRPr="002D0C07">
        <w:t>tonen op het moment van</w:t>
      </w:r>
      <w:r w:rsidR="00CB045D">
        <w:t xml:space="preserve"> Gunning</w:t>
      </w:r>
      <w:r w:rsidR="00037598">
        <w:t xml:space="preserve"> </w:t>
      </w:r>
      <w:r w:rsidRPr="002D0C07">
        <w:t>op adequate wijze verzekerd te zijn of worden voor bedrijfsaansprakelijkheid en/of beroepsaansprakelijkheid</w:t>
      </w:r>
      <w:r w:rsidR="007D687F">
        <w:t>.</w:t>
      </w:r>
    </w:p>
    <w:p w14:paraId="028FEA70" w14:textId="77777777" w:rsidR="00E572C9" w:rsidRDefault="00E572C9" w:rsidP="00A56EA6"/>
    <w:p w14:paraId="662184D4" w14:textId="77777777" w:rsidR="00A56EA6" w:rsidRPr="00BD6C14" w:rsidRDefault="001C40E4" w:rsidP="00A56EA6">
      <w:pPr>
        <w:rPr>
          <w:u w:val="single"/>
        </w:rPr>
      </w:pPr>
      <w:r>
        <w:rPr>
          <w:u w:val="single"/>
        </w:rPr>
        <w:t>Inschrijver</w:t>
      </w:r>
      <w:r w:rsidR="00A56EA6" w:rsidRPr="00BD6C14">
        <w:rPr>
          <w:u w:val="single"/>
        </w:rPr>
        <w:t xml:space="preserve"> dient op verzoek van de</w:t>
      </w:r>
      <w:r w:rsidR="00470F0E">
        <w:rPr>
          <w:u w:val="single"/>
        </w:rPr>
        <w:t xml:space="preserve"> Aanbestedende Dienst</w:t>
      </w:r>
      <w:r w:rsidR="007D687F">
        <w:rPr>
          <w:u w:val="single"/>
        </w:rPr>
        <w:t xml:space="preserve"> </w:t>
      </w:r>
      <w:r w:rsidR="00BD6C14">
        <w:rPr>
          <w:u w:val="single"/>
        </w:rPr>
        <w:t xml:space="preserve">voor definitieve </w:t>
      </w:r>
      <w:r w:rsidR="00333740">
        <w:rPr>
          <w:u w:val="single"/>
        </w:rPr>
        <w:t>Gunning</w:t>
      </w:r>
      <w:r w:rsidR="00BD6C14">
        <w:rPr>
          <w:u w:val="single"/>
        </w:rPr>
        <w:t>:</w:t>
      </w:r>
    </w:p>
    <w:p w14:paraId="2EF1B76C" w14:textId="77777777" w:rsidR="00BD6C14" w:rsidRDefault="00BD6C14" w:rsidP="00A56EA6"/>
    <w:p w14:paraId="0A168520" w14:textId="77777777" w:rsidR="00A56EA6" w:rsidRPr="002D0C07" w:rsidRDefault="003C0E42" w:rsidP="00A56EA6">
      <w:r>
        <w:t>E</w:t>
      </w:r>
      <w:r w:rsidR="00A56EA6" w:rsidRPr="002D0C07">
        <w:t>en recent bewijs van verzekering voor bedrijfsaansprakelijkheid en beroepsaansprakelijkheid aan te leveren, door overlegging van een gewaarmerkte kopie(</w:t>
      </w:r>
      <w:proofErr w:type="spellStart"/>
      <w:r w:rsidR="00A56EA6" w:rsidRPr="002D0C07">
        <w:t>ën</w:t>
      </w:r>
      <w:proofErr w:type="spellEnd"/>
      <w:r w:rsidR="00A56EA6" w:rsidRPr="002D0C07">
        <w:t xml:space="preserve">) van de verzekeringspolis(sen) of een verklaring van de verzekeraar waaruit duidelijk blijkt: </w:t>
      </w:r>
    </w:p>
    <w:p w14:paraId="1CFDDCC4" w14:textId="77777777" w:rsidR="00A56EA6" w:rsidRPr="003C0E42" w:rsidRDefault="00A56EA6" w:rsidP="00F15359">
      <w:pPr>
        <w:pStyle w:val="Lijstalinea"/>
        <w:numPr>
          <w:ilvl w:val="0"/>
          <w:numId w:val="8"/>
        </w:numPr>
      </w:pPr>
      <w:r w:rsidRPr="003C0E42">
        <w:t xml:space="preserve">de dekking; en </w:t>
      </w:r>
    </w:p>
    <w:p w14:paraId="520B1143" w14:textId="77777777" w:rsidR="00A56EA6" w:rsidRPr="003C0E42" w:rsidRDefault="00A56EA6" w:rsidP="00F15359">
      <w:pPr>
        <w:pStyle w:val="Lijstalinea"/>
        <w:numPr>
          <w:ilvl w:val="0"/>
          <w:numId w:val="8"/>
        </w:numPr>
      </w:pPr>
      <w:r w:rsidRPr="003C0E42">
        <w:t xml:space="preserve">de maximale dekking per aanspraak en per verzekeringsjaar; en </w:t>
      </w:r>
    </w:p>
    <w:p w14:paraId="0DA20AD0" w14:textId="77777777" w:rsidR="00A56EA6" w:rsidRDefault="00A56EA6" w:rsidP="00F15359">
      <w:pPr>
        <w:pStyle w:val="Lijstalinea"/>
        <w:numPr>
          <w:ilvl w:val="0"/>
          <w:numId w:val="8"/>
        </w:numPr>
      </w:pPr>
      <w:r w:rsidRPr="003C0E42">
        <w:t xml:space="preserve">de geldigheidsduur van de verzekering. </w:t>
      </w:r>
    </w:p>
    <w:p w14:paraId="1C858E61" w14:textId="77777777" w:rsidR="003C0E42" w:rsidRPr="003C0E42" w:rsidRDefault="003C0E42" w:rsidP="003C0E42">
      <w:pPr>
        <w:pStyle w:val="Lijstalinea"/>
        <w:ind w:left="360"/>
      </w:pPr>
    </w:p>
    <w:p w14:paraId="4AB3D749" w14:textId="77777777" w:rsidR="00A56EA6" w:rsidRPr="002D0C07" w:rsidRDefault="00A56EA6" w:rsidP="00A56EA6">
      <w:r w:rsidRPr="002D0C07">
        <w:t>De</w:t>
      </w:r>
      <w:r w:rsidR="00470F0E">
        <w:t xml:space="preserve"> Inschrijver </w:t>
      </w:r>
      <w:r w:rsidRPr="002D0C07">
        <w:t xml:space="preserve">aan wie is gegund verplicht zich contractueel om de verzekering, die voldoet aan de vereisten, onder dezelfde voorwaarden en met minimaal de verzekerde bedragen te handhaven, gedurende de gehele </w:t>
      </w:r>
      <w:r w:rsidR="008B31DF" w:rsidRPr="002D0C07">
        <w:t xml:space="preserve">contractperiode. </w:t>
      </w:r>
    </w:p>
    <w:p w14:paraId="7056E043" w14:textId="77777777" w:rsidR="00A56EA6" w:rsidRPr="003C0E42" w:rsidRDefault="00A56EA6" w:rsidP="00A56EA6">
      <w:pPr>
        <w:rPr>
          <w:i/>
        </w:rPr>
      </w:pPr>
    </w:p>
    <w:p w14:paraId="4FE654E3" w14:textId="77777777" w:rsidR="00A56EA6" w:rsidRPr="002D0C07" w:rsidRDefault="00A56EA6" w:rsidP="00A56EA6">
      <w:r w:rsidRPr="002D0C07">
        <w:t xml:space="preserve">Door ondertekening van </w:t>
      </w:r>
      <w:r w:rsidR="004818AF">
        <w:t>het UEA</w:t>
      </w:r>
      <w:r w:rsidR="00FD5344">
        <w:t xml:space="preserve"> </w:t>
      </w:r>
      <w:r w:rsidRPr="002D0C07">
        <w:t>verklaart</w:t>
      </w:r>
      <w:r w:rsidR="00470F0E">
        <w:t xml:space="preserve"> Inschrijver </w:t>
      </w:r>
      <w:r w:rsidRPr="002D0C07">
        <w:t xml:space="preserve">aan </w:t>
      </w:r>
      <w:r w:rsidR="008B31DF" w:rsidRPr="002D0C07">
        <w:t xml:space="preserve">bovengenoemde </w:t>
      </w:r>
      <w:r w:rsidR="00013335">
        <w:t>Geschiktheidseisen</w:t>
      </w:r>
      <w:r w:rsidRPr="002D0C07">
        <w:t xml:space="preserve"> te voldoen. </w:t>
      </w:r>
    </w:p>
    <w:p w14:paraId="52536DB1" w14:textId="77777777" w:rsidR="00A56EA6" w:rsidRPr="002D0C07" w:rsidRDefault="00A56EA6" w:rsidP="00A56EA6"/>
    <w:p w14:paraId="65A40859" w14:textId="77777777" w:rsidR="00A56EA6" w:rsidRPr="002D0C07" w:rsidRDefault="00A56EA6" w:rsidP="003C0E42">
      <w:pPr>
        <w:pBdr>
          <w:top w:val="single" w:sz="4" w:space="1" w:color="auto"/>
          <w:left w:val="single" w:sz="4" w:space="4" w:color="auto"/>
          <w:bottom w:val="single" w:sz="4" w:space="1" w:color="auto"/>
          <w:right w:val="single" w:sz="4" w:space="4" w:color="auto"/>
        </w:pBdr>
      </w:pPr>
      <w:r w:rsidRPr="002D0C07">
        <w:t>Indien een</w:t>
      </w:r>
      <w:r w:rsidR="00470F0E">
        <w:t xml:space="preserve"> Inschrijving </w:t>
      </w:r>
      <w:r w:rsidRPr="002D0C07">
        <w:t xml:space="preserve">wordt ingezonden door een </w:t>
      </w:r>
      <w:r w:rsidR="003C0E42">
        <w:t>combinatie</w:t>
      </w:r>
      <w:r w:rsidRPr="002D0C07">
        <w:t xml:space="preserve">, dient ieder lid van dit verband te voldoen aan de gestelde verzekering eisen en, derhalve, het bovenstaand </w:t>
      </w:r>
      <w:r w:rsidR="003C0E42">
        <w:t>gevraagde bewijs te overleggen.</w:t>
      </w:r>
    </w:p>
    <w:p w14:paraId="60E1317F" w14:textId="77777777" w:rsidR="003C0E42" w:rsidRDefault="003C0E42" w:rsidP="003C0E42"/>
    <w:p w14:paraId="3A34B5F2" w14:textId="77777777" w:rsidR="003C0E42" w:rsidRPr="00E73988" w:rsidRDefault="00222BE3" w:rsidP="00E73988">
      <w:pPr>
        <w:pStyle w:val="Kop3"/>
      </w:pPr>
      <w:bookmarkStart w:id="58" w:name="_Toc35591398"/>
      <w:r w:rsidRPr="00E73988">
        <w:t>3.4.3</w:t>
      </w:r>
      <w:r w:rsidRPr="00E73988">
        <w:tab/>
      </w:r>
      <w:r w:rsidR="003C0E42" w:rsidRPr="00E73988">
        <w:t>Technische bekwaamheid of beroepsbekwaamheid</w:t>
      </w:r>
      <w:bookmarkEnd w:id="58"/>
    </w:p>
    <w:p w14:paraId="1334D278" w14:textId="77777777" w:rsidR="00A56EA6" w:rsidRPr="003C0E42" w:rsidRDefault="00A56EA6" w:rsidP="00A56EA6">
      <w:pPr>
        <w:rPr>
          <w:i/>
        </w:rPr>
      </w:pPr>
      <w:r w:rsidRPr="002D0C07">
        <w:t>(artikel 2.93 en 2.9</w:t>
      </w:r>
      <w:r w:rsidR="00B35530">
        <w:t>8</w:t>
      </w:r>
      <w:r w:rsidRPr="002D0C07">
        <w:t xml:space="preserve"> </w:t>
      </w:r>
      <w:r w:rsidR="001C40E4">
        <w:t>Aanbestedingswet</w:t>
      </w:r>
      <w:r w:rsidRPr="003C0E42">
        <w:rPr>
          <w:i/>
        </w:rPr>
        <w:t xml:space="preserve">) </w:t>
      </w:r>
    </w:p>
    <w:p w14:paraId="6C7AF8FE" w14:textId="77777777" w:rsidR="00A56EA6" w:rsidRPr="002D0C07" w:rsidRDefault="00A56EA6" w:rsidP="00A56EA6"/>
    <w:p w14:paraId="44AF1957" w14:textId="77777777" w:rsidR="003C0E42" w:rsidRDefault="00A56EA6" w:rsidP="00A56EA6">
      <w:r w:rsidRPr="002D0C07">
        <w:t xml:space="preserve">Door ondertekening van </w:t>
      </w:r>
      <w:r w:rsidR="004818AF">
        <w:t>het UEA</w:t>
      </w:r>
      <w:r w:rsidR="003C0E42">
        <w:t xml:space="preserve"> </w:t>
      </w:r>
      <w:r w:rsidRPr="002D0C07">
        <w:t>geeft</w:t>
      </w:r>
      <w:r w:rsidR="00470F0E">
        <w:t xml:space="preserve"> Inschrijver </w:t>
      </w:r>
      <w:r w:rsidRPr="002D0C07">
        <w:t>aan te voldoen aan ondersta</w:t>
      </w:r>
      <w:r w:rsidR="003C0E42">
        <w:t>ande gevraagde ervaringseisen.</w:t>
      </w:r>
    </w:p>
    <w:p w14:paraId="0C6BFC32" w14:textId="77777777" w:rsidR="00FA157C" w:rsidRDefault="00FA157C" w:rsidP="00A56EA6"/>
    <w:p w14:paraId="25B6B89F" w14:textId="77777777" w:rsidR="00A56EA6" w:rsidRPr="003C0E42" w:rsidRDefault="003C0E42" w:rsidP="00A56EA6">
      <w:pPr>
        <w:rPr>
          <w:u w:val="single"/>
        </w:rPr>
      </w:pPr>
      <w:r w:rsidRPr="003C0E42">
        <w:rPr>
          <w:u w:val="single"/>
        </w:rPr>
        <w:t>B</w:t>
      </w:r>
      <w:r w:rsidR="00E46A6E">
        <w:rPr>
          <w:u w:val="single"/>
        </w:rPr>
        <w:t xml:space="preserve">eheersing </w:t>
      </w:r>
      <w:r w:rsidR="00A56EA6" w:rsidRPr="003C0E42">
        <w:rPr>
          <w:u w:val="single"/>
        </w:rPr>
        <w:t xml:space="preserve">Nederlandse taal </w:t>
      </w:r>
    </w:p>
    <w:p w14:paraId="6DD576EA" w14:textId="77777777" w:rsidR="004F7DC0" w:rsidRDefault="004F7DC0" w:rsidP="004F7DC0">
      <w:r>
        <w:t>Het verantwoordelijk management en de met de uitvoering van de</w:t>
      </w:r>
      <w:r w:rsidR="00470F0E">
        <w:t xml:space="preserve"> Opdracht </w:t>
      </w:r>
      <w:r>
        <w:t>belaste medewerkers dienen de Nederlandse taal voor zover relevant voor de uitvoering van de</w:t>
      </w:r>
      <w:r w:rsidR="00470F0E">
        <w:t xml:space="preserve"> Opdracht </w:t>
      </w:r>
      <w:r>
        <w:t>en de contractuele verplichtingen in voldoende mate te beheersen.</w:t>
      </w:r>
    </w:p>
    <w:p w14:paraId="313FCFF7" w14:textId="77777777" w:rsidR="00A56EA6" w:rsidRPr="002D0C07" w:rsidRDefault="00A56EA6" w:rsidP="00A56EA6"/>
    <w:p w14:paraId="781A125D" w14:textId="77777777" w:rsidR="00A56EA6" w:rsidRPr="003C0E42" w:rsidRDefault="003C0E42" w:rsidP="00A56EA6">
      <w:pPr>
        <w:rPr>
          <w:u w:val="single"/>
        </w:rPr>
      </w:pPr>
      <w:r w:rsidRPr="003C0E42">
        <w:rPr>
          <w:u w:val="single"/>
        </w:rPr>
        <w:t>Ervaringseisen</w:t>
      </w:r>
    </w:p>
    <w:p w14:paraId="5EBFBA79" w14:textId="77777777" w:rsidR="00D23B3D" w:rsidRPr="001A54F4" w:rsidRDefault="00D23B3D" w:rsidP="00D23B3D">
      <w:r w:rsidRPr="001A54F4">
        <w:t>Inschrijver dient over aantoonbare kennis en ervaring te beschikken met het inkopen, opslaan en leveren van hardware binnen de gemeentelijke markt. De Opdrachtgever wil, gebaseerd op de Opdracht, één referentie uit de gemeentelijke markt zien waarbij Inschrijver vereiste ervaring onderbouwt.  Inschrijver gebruikt hiervoor Invulbijlage 6.</w:t>
      </w:r>
    </w:p>
    <w:p w14:paraId="7C619DAD" w14:textId="77777777" w:rsidR="00D23B3D" w:rsidRPr="001A54F4" w:rsidRDefault="00D23B3D" w:rsidP="00D23B3D"/>
    <w:p w14:paraId="47EB015D" w14:textId="33FAB59D" w:rsidR="00D23B3D" w:rsidRDefault="00D23B3D" w:rsidP="00D23B3D">
      <w:r w:rsidRPr="001A54F4">
        <w:t xml:space="preserve">Deze referentieopdracht dient in de afgelopen 3 jaar te zijn uitgevoerd, terugrekenend vanaf de datum van sluiting van Inschrijving. De referent dient een gemeente te zijn van </w:t>
      </w:r>
      <w:r w:rsidR="002F0137" w:rsidRPr="001A54F4">
        <w:t>100.000</w:t>
      </w:r>
      <w:r w:rsidRPr="001A54F4">
        <w:t xml:space="preserve"> of meer inwoners.</w:t>
      </w:r>
      <w:r>
        <w:t xml:space="preserve"> </w:t>
      </w:r>
    </w:p>
    <w:p w14:paraId="1DA02F05" w14:textId="77777777" w:rsidR="00D23B3D" w:rsidRPr="002D0C07" w:rsidRDefault="00D23B3D" w:rsidP="00D23B3D"/>
    <w:p w14:paraId="25388B50" w14:textId="77777777" w:rsidR="00D23B3D" w:rsidRPr="002D0C07" w:rsidRDefault="00D23B3D" w:rsidP="00D23B3D">
      <w:r w:rsidRPr="002D0C07">
        <w:t>Indien</w:t>
      </w:r>
      <w:r>
        <w:t xml:space="preserve"> Inschrijver </w:t>
      </w:r>
      <w:r w:rsidRPr="002D0C07">
        <w:t xml:space="preserve">meer dan 1 referentie </w:t>
      </w:r>
      <w:r>
        <w:t xml:space="preserve">opgeeft, zal </w:t>
      </w:r>
      <w:r w:rsidRPr="002D0C07">
        <w:t xml:space="preserve">de </w:t>
      </w:r>
      <w:r>
        <w:t>gemeente</w:t>
      </w:r>
      <w:r w:rsidRPr="002D0C07">
        <w:t xml:space="preserve"> uitsluitend de eerste vermelde referentie beoordelen. De overige referentie(s) worden terzijde gelegd</w:t>
      </w:r>
      <w:r>
        <w:t xml:space="preserve">, dit om de gelijke behandeling </w:t>
      </w:r>
      <w:r w:rsidRPr="002D0C07">
        <w:t xml:space="preserve">van alle </w:t>
      </w:r>
      <w:r>
        <w:t>Inschrijvers te waarborgen.</w:t>
      </w:r>
    </w:p>
    <w:p w14:paraId="05455442" w14:textId="77777777" w:rsidR="00D23B3D" w:rsidRDefault="00D23B3D" w:rsidP="00D23B3D"/>
    <w:p w14:paraId="4FBE136F" w14:textId="77777777" w:rsidR="00D23B3D" w:rsidRDefault="00D23B3D" w:rsidP="00D23B3D">
      <w:r w:rsidRPr="002D0C07">
        <w:t>De</w:t>
      </w:r>
      <w:r>
        <w:t xml:space="preserve"> Aanbestedende Dienst </w:t>
      </w:r>
      <w:r w:rsidRPr="002D0C07">
        <w:t xml:space="preserve">behoudt zich het recht voor met betrekking tot de opgegeven </w:t>
      </w:r>
      <w:r>
        <w:t xml:space="preserve">ervaringseis </w:t>
      </w:r>
      <w:r w:rsidRPr="002D0C07">
        <w:t xml:space="preserve">navraag te doen </w:t>
      </w:r>
      <w:r>
        <w:t xml:space="preserve">bij de betreffende referent. </w:t>
      </w:r>
    </w:p>
    <w:p w14:paraId="49FC70A6" w14:textId="77777777" w:rsidR="00D23B3D" w:rsidRPr="002D0C07" w:rsidRDefault="00D23B3D" w:rsidP="00D23B3D"/>
    <w:p w14:paraId="747A7CA6" w14:textId="77777777" w:rsidR="00D23B3D" w:rsidRDefault="00D23B3D" w:rsidP="00D23B3D">
      <w:r w:rsidRPr="002D0C07">
        <w:t xml:space="preserve">Door ondertekening van </w:t>
      </w:r>
      <w:r>
        <w:t xml:space="preserve">het UEA </w:t>
      </w:r>
      <w:r w:rsidRPr="002D0C07">
        <w:t>geeft</w:t>
      </w:r>
      <w:r>
        <w:t xml:space="preserve"> Inschrijver </w:t>
      </w:r>
      <w:r w:rsidRPr="002D0C07">
        <w:t>in eerste instantie aan te voldoen aa</w:t>
      </w:r>
      <w:r>
        <w:t xml:space="preserve">n bovengenoemde ervaringseisen. </w:t>
      </w:r>
      <w:r w:rsidRPr="002D0C07">
        <w:t>Om de betrouwbaarheid van de referentie opgave te zekeren, behoudt de</w:t>
      </w:r>
      <w:r>
        <w:t xml:space="preserve"> Aanbestedende Dienst </w:t>
      </w:r>
      <w:r w:rsidRPr="002D0C07">
        <w:t xml:space="preserve">zich het recht voor </w:t>
      </w:r>
      <w:r>
        <w:t xml:space="preserve">om – indien nog nodig - </w:t>
      </w:r>
      <w:r w:rsidRPr="002D0C07">
        <w:t>voorafgaand aan definitieve</w:t>
      </w:r>
      <w:r>
        <w:t xml:space="preserve"> Gunning te vragen dat de opgegeven referentie aangetoond dient</w:t>
      </w:r>
      <w:r w:rsidRPr="002D0C07">
        <w:t xml:space="preserve"> te worden door een ondertekende verklaring van de betreffende</w:t>
      </w:r>
      <w:r>
        <w:t xml:space="preserve"> Opdrachtgever </w:t>
      </w:r>
      <w:r w:rsidRPr="002D0C07">
        <w:t xml:space="preserve">(conform artikel 2.93 lid 2 </w:t>
      </w:r>
      <w:r>
        <w:t>Aanbestedingswet</w:t>
      </w:r>
      <w:r w:rsidRPr="002D0C07">
        <w:t xml:space="preserve">). </w:t>
      </w:r>
    </w:p>
    <w:p w14:paraId="4F86F815" w14:textId="77777777" w:rsidR="002F61D0" w:rsidRDefault="002F61D0">
      <w:pPr>
        <w:spacing w:line="240" w:lineRule="atLeast"/>
      </w:pPr>
      <w:r>
        <w:br w:type="page"/>
      </w:r>
    </w:p>
    <w:p w14:paraId="07E80DF5" w14:textId="77777777" w:rsidR="006A47EA" w:rsidRPr="001A54F4" w:rsidRDefault="006A47EA" w:rsidP="00F15359">
      <w:pPr>
        <w:pStyle w:val="Kop1"/>
        <w:numPr>
          <w:ilvl w:val="0"/>
          <w:numId w:val="8"/>
        </w:numPr>
      </w:pPr>
      <w:bookmarkStart w:id="59" w:name="_Toc35591399"/>
      <w:r w:rsidRPr="001A54F4">
        <w:lastRenderedPageBreak/>
        <w:t>Programma van Eisen</w:t>
      </w:r>
      <w:bookmarkEnd w:id="59"/>
    </w:p>
    <w:p w14:paraId="6C6C18B0" w14:textId="77777777" w:rsidR="00EB4D63" w:rsidRDefault="00EB4D63" w:rsidP="00EB4D63">
      <w:r>
        <w:t>Aan alle onderstaande functionele eisen in dit hoofdstuk dient zonder voorbehoud voldaan te worden. Door in te schrijven gaat de</w:t>
      </w:r>
      <w:r w:rsidR="00470F0E">
        <w:t xml:space="preserve"> Opdrachtnemer </w:t>
      </w:r>
      <w:r>
        <w:t xml:space="preserve">onvoorwaardelijk akkoord met deze eisen. </w:t>
      </w:r>
    </w:p>
    <w:p w14:paraId="09FC09FB" w14:textId="77777777" w:rsidR="00F15359" w:rsidRPr="006A0CCC" w:rsidRDefault="00F15359" w:rsidP="00F15359">
      <w:pPr>
        <w:rPr>
          <w:rFonts w:eastAsia="Times New Roman" w:cs="Times New Roman"/>
          <w:szCs w:val="24"/>
          <w:lang w:eastAsia="nl-NL"/>
        </w:rPr>
      </w:pPr>
    </w:p>
    <w:p w14:paraId="2517A758" w14:textId="77777777" w:rsidR="00F15359" w:rsidRDefault="00F15359" w:rsidP="00D2796A">
      <w:pPr>
        <w:pStyle w:val="Kop2"/>
      </w:pPr>
      <w:bookmarkStart w:id="60" w:name="_Toc415559062"/>
      <w:bookmarkStart w:id="61" w:name="_Toc35591400"/>
      <w:r w:rsidRPr="00E73988">
        <w:t>4.1</w:t>
      </w:r>
      <w:r w:rsidRPr="00E73988">
        <w:tab/>
        <w:t>Algemene eisen</w:t>
      </w:r>
      <w:bookmarkEnd w:id="60"/>
      <w:bookmarkEnd w:id="61"/>
    </w:p>
    <w:p w14:paraId="177BA78C" w14:textId="77777777" w:rsidR="00304574" w:rsidRDefault="00304574" w:rsidP="00C02EF7">
      <w:pPr>
        <w:pStyle w:val="Lijstalinea"/>
        <w:numPr>
          <w:ilvl w:val="0"/>
          <w:numId w:val="15"/>
        </w:numPr>
        <w:spacing w:line="240" w:lineRule="atLeast"/>
      </w:pPr>
      <w:r>
        <w:t>Uw organisatie is in staat om alle in deze Offerteaanvraag beschreven vormen van de levering van hardware voor werkplekken en infrastructuur inclusief dienstverlening te realiseren.</w:t>
      </w:r>
      <w:r>
        <w:br/>
      </w:r>
    </w:p>
    <w:p w14:paraId="7DD771C2" w14:textId="77777777" w:rsidR="00304574" w:rsidRPr="002B42E8" w:rsidRDefault="00304574" w:rsidP="00C02EF7">
      <w:pPr>
        <w:pStyle w:val="Lijstalinea"/>
        <w:numPr>
          <w:ilvl w:val="0"/>
          <w:numId w:val="15"/>
        </w:numPr>
        <w:spacing w:line="240" w:lineRule="atLeast"/>
      </w:pPr>
      <w:r w:rsidRPr="00947986">
        <w:rPr>
          <w:rFonts w:cs="Verdana"/>
          <w:color w:val="000000"/>
        </w:rPr>
        <w:t>Opdrachtnemer is verplic</w:t>
      </w:r>
      <w:r w:rsidRPr="00947986">
        <w:rPr>
          <w:rFonts w:cs="Verdana"/>
          <w:color w:val="000000"/>
          <w:spacing w:val="-3"/>
        </w:rPr>
        <w:t>h</w:t>
      </w:r>
      <w:r w:rsidRPr="00947986">
        <w:rPr>
          <w:rFonts w:cs="Verdana"/>
          <w:color w:val="000000"/>
        </w:rPr>
        <w:t>t op verzoek van Opdrach</w:t>
      </w:r>
      <w:r>
        <w:rPr>
          <w:rFonts w:cs="Verdana"/>
          <w:color w:val="000000"/>
        </w:rPr>
        <w:t xml:space="preserve">tgever medewerking te verlenen </w:t>
      </w:r>
      <w:r w:rsidRPr="00947986">
        <w:rPr>
          <w:rFonts w:cs="Verdana"/>
          <w:color w:val="000000"/>
        </w:rPr>
        <w:t xml:space="preserve">aan de </w:t>
      </w:r>
      <w:r w:rsidRPr="00967216">
        <w:rPr>
          <w:rFonts w:cs="Verdana"/>
          <w:color w:val="000000"/>
        </w:rPr>
        <w:t xml:space="preserve">evaluatie van de volgens dit </w:t>
      </w:r>
      <w:r>
        <w:rPr>
          <w:rFonts w:cs="Verdana"/>
          <w:color w:val="000000"/>
        </w:rPr>
        <w:t>A</w:t>
      </w:r>
      <w:r w:rsidRPr="00967216">
        <w:rPr>
          <w:rFonts w:cs="Verdana"/>
          <w:color w:val="000000"/>
        </w:rPr>
        <w:t>anbestedingsdocument beschreven dienstverlening.</w:t>
      </w:r>
      <w:r w:rsidRPr="00967216">
        <w:rPr>
          <w:rFonts w:cs="Verdana"/>
          <w:color w:val="000000"/>
        </w:rPr>
        <w:br/>
      </w:r>
    </w:p>
    <w:p w14:paraId="4D341FC1" w14:textId="77777777" w:rsidR="00304574" w:rsidRDefault="00304574" w:rsidP="00C02EF7">
      <w:pPr>
        <w:pStyle w:val="Lijstalinea"/>
        <w:numPr>
          <w:ilvl w:val="0"/>
          <w:numId w:val="15"/>
        </w:numPr>
        <w:spacing w:line="240" w:lineRule="atLeast"/>
      </w:pPr>
      <w:r w:rsidRPr="002B42E8">
        <w:rPr>
          <w:rFonts w:cs="Verdana"/>
          <w:color w:val="000000"/>
          <w:spacing w:val="-3"/>
        </w:rPr>
        <w:t xml:space="preserve">De gemeente Amstelveen vindt het belangrijk dat iedereen kan meedoen in de samenleving en perspectief heeft op werk en inkomen, naar kennis en kunde. Door middel van het opnemen van </w:t>
      </w:r>
      <w:r>
        <w:rPr>
          <w:rFonts w:cs="Verdana"/>
          <w:color w:val="000000"/>
          <w:spacing w:val="-3"/>
        </w:rPr>
        <w:t>SROI</w:t>
      </w:r>
      <w:r w:rsidRPr="002B42E8">
        <w:rPr>
          <w:rFonts w:cs="Verdana"/>
          <w:color w:val="000000"/>
          <w:spacing w:val="-3"/>
        </w:rPr>
        <w:t xml:space="preserve"> in de inkopen, beoogt de gemeente dat haar investeringen, naast het ‘gewone’ rendement, ook een concrete sociale winst opleveren door mensen met een afstand tot de arbeidsmarkt kansen op werkgelegenheid te bieden. Bij </w:t>
      </w:r>
      <w:r>
        <w:rPr>
          <w:rFonts w:cs="Verdana"/>
          <w:color w:val="000000"/>
          <w:spacing w:val="-3"/>
        </w:rPr>
        <w:t>A</w:t>
      </w:r>
      <w:r w:rsidRPr="002B42E8">
        <w:rPr>
          <w:rFonts w:cs="Verdana"/>
          <w:color w:val="000000"/>
          <w:spacing w:val="-3"/>
        </w:rPr>
        <w:t xml:space="preserve">anbestedingen met een waarde groter dan € </w:t>
      </w:r>
      <w:r>
        <w:rPr>
          <w:rFonts w:cs="Verdana"/>
          <w:color w:val="000000"/>
          <w:spacing w:val="-3"/>
        </w:rPr>
        <w:t>214</w:t>
      </w:r>
      <w:r w:rsidRPr="002B42E8">
        <w:rPr>
          <w:rFonts w:cs="Verdana"/>
          <w:color w:val="000000"/>
          <w:spacing w:val="-3"/>
        </w:rPr>
        <w:t>.000 (exclusi</w:t>
      </w:r>
      <w:r>
        <w:rPr>
          <w:rFonts w:cs="Verdana"/>
          <w:color w:val="000000"/>
          <w:spacing w:val="-3"/>
        </w:rPr>
        <w:t xml:space="preserve">ef btw) dient </w:t>
      </w:r>
      <w:proofErr w:type="spellStart"/>
      <w:r>
        <w:rPr>
          <w:rFonts w:cs="Verdana"/>
          <w:color w:val="000000"/>
          <w:spacing w:val="-3"/>
        </w:rPr>
        <w:t>O</w:t>
      </w:r>
      <w:r w:rsidRPr="002B42E8">
        <w:rPr>
          <w:rFonts w:cs="Verdana"/>
          <w:color w:val="000000"/>
          <w:spacing w:val="-3"/>
        </w:rPr>
        <w:t>pdrachtnem</w:t>
      </w:r>
      <w:proofErr w:type="spellEnd"/>
      <w:r w:rsidRPr="002B42E8">
        <w:rPr>
          <w:rFonts w:cs="Verdana"/>
          <w:color w:val="000000"/>
          <w:spacing w:val="-3"/>
        </w:rPr>
        <w:t xml:space="preserve"> </w:t>
      </w:r>
      <w:r>
        <w:rPr>
          <w:rFonts w:cs="Verdana"/>
          <w:color w:val="000000"/>
          <w:spacing w:val="-3"/>
        </w:rPr>
        <w:t>uitvoering te geven aan de verplichting inzake SROI. Door uw I</w:t>
      </w:r>
      <w:r w:rsidRPr="002B42E8">
        <w:rPr>
          <w:rFonts w:cs="Verdana"/>
          <w:color w:val="000000"/>
          <w:spacing w:val="-3"/>
        </w:rPr>
        <w:t xml:space="preserve">nschrijving verklaart u zich akkoord met de toepassing van </w:t>
      </w:r>
      <w:proofErr w:type="spellStart"/>
      <w:r w:rsidRPr="002B42E8">
        <w:rPr>
          <w:rFonts w:cs="Verdana"/>
          <w:color w:val="000000"/>
          <w:spacing w:val="-3"/>
        </w:rPr>
        <w:t>Socia</w:t>
      </w:r>
      <w:r>
        <w:rPr>
          <w:rFonts w:cs="Verdana"/>
          <w:color w:val="000000"/>
          <w:spacing w:val="-3"/>
        </w:rPr>
        <w:t>l</w:t>
      </w:r>
      <w:proofErr w:type="spellEnd"/>
      <w:r>
        <w:rPr>
          <w:rFonts w:cs="Verdana"/>
          <w:color w:val="000000"/>
          <w:spacing w:val="-3"/>
        </w:rPr>
        <w:t xml:space="preserve"> Return. De mogelijkheden die een O</w:t>
      </w:r>
      <w:r w:rsidRPr="002B42E8">
        <w:rPr>
          <w:rFonts w:cs="Verdana"/>
          <w:color w:val="000000"/>
          <w:spacing w:val="-3"/>
        </w:rPr>
        <w:t xml:space="preserve">pdrachtnemer </w:t>
      </w:r>
      <w:r>
        <w:rPr>
          <w:rFonts w:cs="Verdana"/>
          <w:color w:val="000000"/>
          <w:spacing w:val="-3"/>
        </w:rPr>
        <w:t>heeft</w:t>
      </w:r>
      <w:r w:rsidRPr="002B42E8">
        <w:rPr>
          <w:rFonts w:cs="Verdana"/>
          <w:color w:val="000000"/>
          <w:spacing w:val="-3"/>
        </w:rPr>
        <w:t xml:space="preserve"> om dit toe te passen zijn breed. </w:t>
      </w:r>
      <w:r>
        <w:rPr>
          <w:rFonts w:cs="Verdana"/>
          <w:color w:val="000000"/>
          <w:spacing w:val="-3"/>
        </w:rPr>
        <w:t>B</w:t>
      </w:r>
      <w:r w:rsidRPr="002B42E8">
        <w:rPr>
          <w:rFonts w:cs="Verdana"/>
          <w:color w:val="000000"/>
          <w:spacing w:val="-3"/>
        </w:rPr>
        <w:t xml:space="preserve">ijlage </w:t>
      </w:r>
      <w:r>
        <w:rPr>
          <w:rFonts w:cs="Verdana"/>
          <w:color w:val="000000"/>
          <w:spacing w:val="-3"/>
        </w:rPr>
        <w:t xml:space="preserve">4 </w:t>
      </w:r>
      <w:r w:rsidRPr="002B42E8">
        <w:rPr>
          <w:rFonts w:cs="Verdana"/>
          <w:color w:val="000000"/>
          <w:spacing w:val="-3"/>
        </w:rPr>
        <w:t xml:space="preserve">Toepassing </w:t>
      </w:r>
      <w:proofErr w:type="spellStart"/>
      <w:r w:rsidRPr="002B42E8">
        <w:rPr>
          <w:rFonts w:cs="Verdana"/>
          <w:color w:val="000000"/>
          <w:spacing w:val="-3"/>
        </w:rPr>
        <w:t>Social</w:t>
      </w:r>
      <w:proofErr w:type="spellEnd"/>
      <w:r w:rsidRPr="002B42E8">
        <w:rPr>
          <w:rFonts w:cs="Verdana"/>
          <w:color w:val="000000"/>
          <w:spacing w:val="-3"/>
        </w:rPr>
        <w:t xml:space="preserve"> Return On Investment beschrijft de randvoorwaarden en de mogelijkheden voor het realiseren van </w:t>
      </w:r>
      <w:proofErr w:type="spellStart"/>
      <w:r w:rsidRPr="002B42E8">
        <w:rPr>
          <w:rFonts w:cs="Verdana"/>
          <w:color w:val="000000"/>
          <w:spacing w:val="-3"/>
        </w:rPr>
        <w:t>social</w:t>
      </w:r>
      <w:proofErr w:type="spellEnd"/>
      <w:r w:rsidRPr="002B42E8">
        <w:rPr>
          <w:rFonts w:cs="Verdana"/>
          <w:color w:val="000000"/>
          <w:spacing w:val="-3"/>
        </w:rPr>
        <w:t xml:space="preserve"> return bij de uitvoering van de </w:t>
      </w:r>
      <w:r>
        <w:rPr>
          <w:rFonts w:cs="Verdana"/>
          <w:color w:val="000000"/>
          <w:spacing w:val="-3"/>
        </w:rPr>
        <w:t>O</w:t>
      </w:r>
      <w:r w:rsidRPr="002B42E8">
        <w:rPr>
          <w:rFonts w:cs="Verdana"/>
          <w:color w:val="000000"/>
          <w:spacing w:val="-3"/>
        </w:rPr>
        <w:t>pdracht.</w:t>
      </w:r>
      <w:r>
        <w:rPr>
          <w:rFonts w:cs="Verdana"/>
          <w:color w:val="000000"/>
          <w:spacing w:val="-3"/>
        </w:rPr>
        <w:br/>
      </w:r>
    </w:p>
    <w:p w14:paraId="63B307C0" w14:textId="77777777" w:rsidR="00304574" w:rsidRDefault="00304574" w:rsidP="00C02EF7">
      <w:pPr>
        <w:pStyle w:val="Lijstalinea"/>
        <w:numPr>
          <w:ilvl w:val="0"/>
          <w:numId w:val="15"/>
        </w:numPr>
        <w:spacing w:line="240" w:lineRule="atLeast"/>
      </w:pPr>
      <w:r>
        <w:t>U heeft uw administratie op orde.</w:t>
      </w:r>
      <w:r>
        <w:br/>
      </w:r>
    </w:p>
    <w:p w14:paraId="663D4C61" w14:textId="77777777" w:rsidR="00304574" w:rsidRDefault="00EB44F7" w:rsidP="00C02EF7">
      <w:pPr>
        <w:pStyle w:val="Lijstalinea"/>
        <w:numPr>
          <w:ilvl w:val="0"/>
          <w:numId w:val="15"/>
        </w:numPr>
        <w:spacing w:line="240" w:lineRule="atLeast"/>
      </w:pPr>
      <w:r>
        <w:t>Alle door de Opdrachtnemer overlegde gegevens zijn naar waarheid ingevuld en kunnen door Opdrachtnemer gestand worden gedaan. De gemeente Amstelveen behoudt zich het recht op schadevergoeding voor in geval van onjuiste en/of onvolledige informatie en/of het niet kunnen nakomen van hetgeen door Opdrachtnemer is aangeboden bij de Inschrijving.</w:t>
      </w:r>
      <w:r w:rsidR="00304574">
        <w:br/>
      </w:r>
    </w:p>
    <w:p w14:paraId="58A81A33" w14:textId="77777777" w:rsidR="00255F88" w:rsidRDefault="0022781C" w:rsidP="00255F88">
      <w:pPr>
        <w:pStyle w:val="Kop2"/>
      </w:pPr>
      <w:bookmarkStart w:id="62" w:name="_Toc35591401"/>
      <w:r w:rsidRPr="00E73988">
        <w:t>4.2</w:t>
      </w:r>
      <w:r w:rsidRPr="00E73988">
        <w:tab/>
      </w:r>
      <w:r w:rsidR="00255F88">
        <w:t xml:space="preserve">Technische en </w:t>
      </w:r>
      <w:r w:rsidR="000E2BB3">
        <w:t xml:space="preserve">Functionele </w:t>
      </w:r>
      <w:r w:rsidRPr="00E73988">
        <w:t>eisen</w:t>
      </w:r>
      <w:bookmarkEnd w:id="62"/>
    </w:p>
    <w:p w14:paraId="4402051F" w14:textId="77777777" w:rsidR="00255F88" w:rsidRPr="00255F88" w:rsidRDefault="00255F88" w:rsidP="00255F88">
      <w:pPr>
        <w:rPr>
          <w:b/>
        </w:rPr>
      </w:pPr>
      <w:r>
        <w:rPr>
          <w:b/>
        </w:rPr>
        <w:t>Hardware</w:t>
      </w:r>
    </w:p>
    <w:p w14:paraId="1C8B5400" w14:textId="77777777" w:rsidR="000E2BB3" w:rsidRDefault="00EB44F7" w:rsidP="00C02EF7">
      <w:pPr>
        <w:pStyle w:val="Lijstalinea"/>
        <w:numPr>
          <w:ilvl w:val="0"/>
          <w:numId w:val="15"/>
        </w:numPr>
      </w:pPr>
      <w:r>
        <w:t xml:space="preserve">De te leveren hardware dient te voldoen aan de Europese wet- </w:t>
      </w:r>
      <w:r w:rsidR="000E2BB3">
        <w:t>en regelgeving, de CE-no</w:t>
      </w:r>
      <w:r w:rsidR="00255F88">
        <w:t xml:space="preserve">rmering en heersende </w:t>
      </w:r>
      <w:proofErr w:type="spellStart"/>
      <w:r w:rsidR="00255F88">
        <w:t>NEN-normen</w:t>
      </w:r>
      <w:proofErr w:type="spellEnd"/>
      <w:r w:rsidR="000E2BB3">
        <w:br/>
      </w:r>
    </w:p>
    <w:p w14:paraId="28224065" w14:textId="77777777" w:rsidR="000E2BB3" w:rsidRPr="001A54F4" w:rsidRDefault="00EB44F7" w:rsidP="00C02EF7">
      <w:pPr>
        <w:pStyle w:val="Lijstalinea"/>
        <w:numPr>
          <w:ilvl w:val="0"/>
          <w:numId w:val="15"/>
        </w:numPr>
      </w:pPr>
      <w:r w:rsidRPr="001A54F4">
        <w:t xml:space="preserve">De te leveren hardware moet compatible zijn met de huidige </w:t>
      </w:r>
      <w:proofErr w:type="spellStart"/>
      <w:r w:rsidRPr="001A54F4">
        <w:t>installed</w:t>
      </w:r>
      <w:proofErr w:type="spellEnd"/>
      <w:r w:rsidRPr="001A54F4">
        <w:t xml:space="preserve"> base van Opdrachtgever.</w:t>
      </w:r>
      <w:r w:rsidR="000E2BB3" w:rsidRPr="001A54F4">
        <w:t xml:space="preserve"> </w:t>
      </w:r>
      <w:r w:rsidRPr="001A54F4">
        <w:t xml:space="preserve">Een toelichting op de </w:t>
      </w:r>
      <w:proofErr w:type="spellStart"/>
      <w:r w:rsidRPr="001A54F4">
        <w:t>installed</w:t>
      </w:r>
      <w:proofErr w:type="spellEnd"/>
      <w:r w:rsidRPr="001A54F4">
        <w:t xml:space="preserve"> base is te vinden in paragr</w:t>
      </w:r>
      <w:r w:rsidR="000E2BB3" w:rsidRPr="001A54F4">
        <w:t xml:space="preserve">aaf 1.5 van de offerteaanvraag. </w:t>
      </w:r>
      <w:r w:rsidR="000E2BB3" w:rsidRPr="001A54F4">
        <w:br/>
      </w:r>
    </w:p>
    <w:p w14:paraId="450D259A" w14:textId="77777777" w:rsidR="000E2BB3" w:rsidRDefault="00EB44F7" w:rsidP="00C02EF7">
      <w:pPr>
        <w:pStyle w:val="Lijstalinea"/>
        <w:numPr>
          <w:ilvl w:val="0"/>
          <w:numId w:val="15"/>
        </w:numPr>
      </w:pPr>
      <w:r>
        <w:t>D</w:t>
      </w:r>
      <w:r w:rsidR="000E2BB3">
        <w:t>e te leveren hardware is nieuw.</w:t>
      </w:r>
      <w:r w:rsidR="000E2BB3">
        <w:br/>
      </w:r>
    </w:p>
    <w:p w14:paraId="246866A7" w14:textId="77777777" w:rsidR="000E2BB3" w:rsidRDefault="00EB44F7" w:rsidP="00C02EF7">
      <w:pPr>
        <w:pStyle w:val="Lijstalinea"/>
        <w:numPr>
          <w:ilvl w:val="0"/>
          <w:numId w:val="15"/>
        </w:numPr>
      </w:pPr>
      <w:r>
        <w:t xml:space="preserve">Grijze import is niet toegestaan. </w:t>
      </w:r>
      <w:r w:rsidR="000E2BB3">
        <w:br/>
      </w:r>
    </w:p>
    <w:p w14:paraId="5999CC35" w14:textId="77777777" w:rsidR="007D65CA" w:rsidRDefault="007D65CA" w:rsidP="00C02EF7">
      <w:pPr>
        <w:pStyle w:val="Lijstalinea"/>
        <w:numPr>
          <w:ilvl w:val="0"/>
          <w:numId w:val="15"/>
        </w:numPr>
      </w:pPr>
      <w:r>
        <w:t xml:space="preserve">Opdrachtnemer kan van de te leveren hardware varianten aanbieden van ten minste </w:t>
      </w:r>
      <w:r w:rsidR="000E2BB3">
        <w:br/>
      </w:r>
      <w:r w:rsidR="00255F88">
        <w:t>3 A-merken.</w:t>
      </w:r>
      <w:r w:rsidR="00255F88">
        <w:br/>
      </w:r>
    </w:p>
    <w:p w14:paraId="7C3C02D0" w14:textId="77777777" w:rsidR="00255F88" w:rsidRDefault="00255F88" w:rsidP="00F977F9">
      <w:pPr>
        <w:pStyle w:val="Lijstalinea"/>
        <w:numPr>
          <w:ilvl w:val="0"/>
          <w:numId w:val="15"/>
        </w:numPr>
      </w:pPr>
      <w:r>
        <w:t xml:space="preserve">De te leveren monitoren dienen te voldoen aan Energy Star 6.0. </w:t>
      </w:r>
      <w:r>
        <w:br/>
      </w:r>
    </w:p>
    <w:p w14:paraId="2544E58B" w14:textId="77777777" w:rsidR="00255F88" w:rsidRDefault="00255F88" w:rsidP="00F977F9">
      <w:pPr>
        <w:pStyle w:val="Lijstalinea"/>
        <w:numPr>
          <w:ilvl w:val="0"/>
          <w:numId w:val="15"/>
        </w:numPr>
      </w:pPr>
      <w:r>
        <w:t xml:space="preserve">De te leveren pc’s dienen te voldoen aan Energy Star 6.1. </w:t>
      </w:r>
    </w:p>
    <w:p w14:paraId="5F26C243" w14:textId="77777777" w:rsidR="007D65CA" w:rsidRDefault="007D65CA" w:rsidP="007D65CA">
      <w:r>
        <w:t xml:space="preserve"> </w:t>
      </w:r>
    </w:p>
    <w:p w14:paraId="6CF76A17" w14:textId="77777777" w:rsidR="0022781C" w:rsidRDefault="007D65CA" w:rsidP="000E2BB3">
      <w:r>
        <w:t xml:space="preserve"> </w:t>
      </w:r>
      <w:bookmarkStart w:id="63" w:name="_Toc415559067"/>
    </w:p>
    <w:bookmarkEnd w:id="63"/>
    <w:p w14:paraId="6AADE7D1" w14:textId="01F04768" w:rsidR="000E2BB3" w:rsidRPr="00992F0C" w:rsidRDefault="009E0B54" w:rsidP="000E2BB3">
      <w:pPr>
        <w:rPr>
          <w:b/>
        </w:rPr>
      </w:pPr>
      <w:r>
        <w:rPr>
          <w:b/>
        </w:rPr>
        <w:t>Bestellingen</w:t>
      </w:r>
      <w:r w:rsidR="00992F0C">
        <w:rPr>
          <w:b/>
        </w:rPr>
        <w:t>, leveringen en verpakking</w:t>
      </w:r>
    </w:p>
    <w:p w14:paraId="2CA339AF" w14:textId="77777777" w:rsidR="000E2BB3" w:rsidRDefault="000E2BB3" w:rsidP="00C02EF7">
      <w:pPr>
        <w:pStyle w:val="Lijstalinea"/>
        <w:numPr>
          <w:ilvl w:val="0"/>
          <w:numId w:val="15"/>
        </w:numPr>
      </w:pPr>
      <w:r>
        <w:t xml:space="preserve">Opdrachtnemer brengt geen orderkosten of andere administratieve kosten in rekening, ongeacht de ordergrootte. </w:t>
      </w:r>
      <w:r>
        <w:br/>
      </w:r>
    </w:p>
    <w:p w14:paraId="0CE8B29D" w14:textId="1688994C" w:rsidR="000E2BB3" w:rsidRDefault="000E2BB3" w:rsidP="00C02EF7">
      <w:pPr>
        <w:pStyle w:val="Lijstalinea"/>
        <w:numPr>
          <w:ilvl w:val="0"/>
          <w:numId w:val="15"/>
        </w:numPr>
      </w:pPr>
      <w:r>
        <w:t xml:space="preserve">Inschrijver beschikt over een volledig operationele webshop voor het plaatsen van </w:t>
      </w:r>
      <w:r w:rsidR="009E0B54">
        <w:t>orders</w:t>
      </w:r>
      <w:r>
        <w:t>.</w:t>
      </w:r>
      <w:r>
        <w:br/>
      </w:r>
    </w:p>
    <w:p w14:paraId="5618E1D0" w14:textId="6EB0A6A9" w:rsidR="007D65CA" w:rsidRDefault="007D65CA" w:rsidP="00C02EF7">
      <w:pPr>
        <w:pStyle w:val="Lijstalinea"/>
        <w:numPr>
          <w:ilvl w:val="0"/>
          <w:numId w:val="15"/>
        </w:numPr>
      </w:pPr>
      <w:r>
        <w:t xml:space="preserve">Ontvangen </w:t>
      </w:r>
      <w:r w:rsidR="009E0B54">
        <w:t>orders</w:t>
      </w:r>
      <w:r>
        <w:t xml:space="preserve"> worden door Opdrachtnemer bevestig</w:t>
      </w:r>
      <w:r w:rsidR="003F2572">
        <w:t>d</w:t>
      </w:r>
      <w:r>
        <w:t xml:space="preserve"> door een inkoopbevestiging. In deze bevestiging zijn in ieder geval de volgende zaken opgenomen: </w:t>
      </w:r>
    </w:p>
    <w:p w14:paraId="139BCBEC" w14:textId="77777777" w:rsidR="007D65CA" w:rsidRDefault="007D65CA" w:rsidP="000E2BB3">
      <w:pPr>
        <w:ind w:firstLine="360"/>
      </w:pPr>
      <w:r>
        <w:lastRenderedPageBreak/>
        <w:t>-</w:t>
      </w:r>
      <w:r w:rsidR="000E2BB3">
        <w:tab/>
        <w:t>Bestel- of ordernummer.</w:t>
      </w:r>
    </w:p>
    <w:p w14:paraId="5AEACAAA" w14:textId="1BD7571B" w:rsidR="000E2BB3" w:rsidRDefault="007D65CA" w:rsidP="003F2572">
      <w:pPr>
        <w:ind w:left="360"/>
      </w:pPr>
      <w:r>
        <w:t xml:space="preserve">- </w:t>
      </w:r>
      <w:r w:rsidR="000E2BB3">
        <w:tab/>
      </w:r>
      <w:r>
        <w:t>Aantal en soort bestelde hardware</w:t>
      </w:r>
      <w:r w:rsidR="000E2BB3">
        <w:t xml:space="preserve"> (incl. </w:t>
      </w:r>
      <w:r w:rsidR="003F2572">
        <w:t>inkoopprijzen en gehanteerde opslagpercentages)</w:t>
      </w:r>
      <w:r w:rsidR="003F2572">
        <w:br/>
        <w:t>-</w:t>
      </w:r>
      <w:r w:rsidR="003F2572">
        <w:tab/>
        <w:t>A</w:t>
      </w:r>
      <w:r w:rsidR="000E2BB3">
        <w:t>fleverdatum.</w:t>
      </w:r>
      <w:r w:rsidR="000E2BB3">
        <w:br/>
      </w:r>
    </w:p>
    <w:p w14:paraId="7C6DC2DB" w14:textId="5ABE11C3" w:rsidR="000E2BB3" w:rsidRDefault="007D65CA" w:rsidP="00C02EF7">
      <w:pPr>
        <w:pStyle w:val="Lijstalinea"/>
        <w:numPr>
          <w:ilvl w:val="0"/>
          <w:numId w:val="15"/>
        </w:numPr>
      </w:pPr>
      <w:r>
        <w:t xml:space="preserve">Opdrachtnemer levert hardware binnen </w:t>
      </w:r>
      <w:r w:rsidR="00077D94">
        <w:t>drie</w:t>
      </w:r>
      <w:r>
        <w:t xml:space="preserve"> (</w:t>
      </w:r>
      <w:r w:rsidR="00077D94">
        <w:t>3</w:t>
      </w:r>
      <w:r>
        <w:t xml:space="preserve">) werkdagen op een </w:t>
      </w:r>
      <w:r w:rsidR="00077D94">
        <w:t>door de gemeente aan te geven</w:t>
      </w:r>
      <w:r w:rsidR="000E2BB3">
        <w:t xml:space="preserve"> </w:t>
      </w:r>
      <w:r w:rsidR="000E2BB3" w:rsidRPr="00083271">
        <w:t>locatie</w:t>
      </w:r>
      <w:r w:rsidR="00083271">
        <w:t xml:space="preserve"> binnen Nederland</w:t>
      </w:r>
      <w:r w:rsidR="00083271">
        <w:rPr>
          <w:rStyle w:val="Voetnootmarkering"/>
        </w:rPr>
        <w:footnoteReference w:id="3"/>
      </w:r>
      <w:r w:rsidR="000E2BB3">
        <w:t xml:space="preserve">. </w:t>
      </w:r>
      <w:r>
        <w:t xml:space="preserve">Met betrekking tot grote </w:t>
      </w:r>
      <w:r w:rsidR="009E0B54">
        <w:t>orders</w:t>
      </w:r>
      <w:r>
        <w:t xml:space="preserve"> zal Opdrachtgever nadere leveringsafs</w:t>
      </w:r>
      <w:r w:rsidR="000E2BB3">
        <w:t xml:space="preserve">praken maken met Opdrachtnemer. </w:t>
      </w:r>
      <w:r w:rsidR="000E2BB3">
        <w:br/>
      </w:r>
    </w:p>
    <w:p w14:paraId="19D9495E" w14:textId="77777777" w:rsidR="000E2BB3" w:rsidRDefault="007D65CA" w:rsidP="00C02EF7">
      <w:pPr>
        <w:pStyle w:val="Lijstalinea"/>
        <w:numPr>
          <w:ilvl w:val="0"/>
          <w:numId w:val="15"/>
        </w:numPr>
      </w:pPr>
      <w:r>
        <w:t>Indien het bestelde niet voorradig is dan geeft Opdrachtnem</w:t>
      </w:r>
      <w:r w:rsidR="000E2BB3">
        <w:t xml:space="preserve">er binnen één (1) werkdag na de </w:t>
      </w:r>
      <w:r>
        <w:t>bestelling aan wat de uiterste leverdatum wordt.</w:t>
      </w:r>
      <w:r w:rsidR="000E2BB3">
        <w:t xml:space="preserve"> </w:t>
      </w:r>
      <w:r w:rsidR="000E2BB3">
        <w:br/>
      </w:r>
    </w:p>
    <w:p w14:paraId="3FE04DBA" w14:textId="77777777" w:rsidR="000E2BB3" w:rsidRDefault="007D65CA" w:rsidP="00C02EF7">
      <w:pPr>
        <w:pStyle w:val="Lijstalinea"/>
        <w:numPr>
          <w:ilvl w:val="0"/>
          <w:numId w:val="15"/>
        </w:numPr>
      </w:pPr>
      <w:r>
        <w:t>Indien de uiterste leverdatum niet acceptabel is voor Opdrachtgever, gaat Opdrachtnemer ermee</w:t>
      </w:r>
      <w:r w:rsidR="000E2BB3">
        <w:t xml:space="preserve"> </w:t>
      </w:r>
      <w:r>
        <w:t>akkoord dat Opdrachtgever het bestelde bij een derde k</w:t>
      </w:r>
      <w:r w:rsidR="000E2BB3">
        <w:t xml:space="preserve">an afnemen waar het product wel voorradig is. </w:t>
      </w:r>
      <w:r w:rsidR="000E2BB3">
        <w:br/>
      </w:r>
    </w:p>
    <w:p w14:paraId="1B12A35A" w14:textId="77777777" w:rsidR="00992F0C" w:rsidRDefault="007D65CA" w:rsidP="00C02EF7">
      <w:pPr>
        <w:pStyle w:val="Lijstalinea"/>
        <w:numPr>
          <w:ilvl w:val="0"/>
          <w:numId w:val="15"/>
        </w:numPr>
      </w:pPr>
      <w:r>
        <w:t xml:space="preserve">Een bestelling van hardware die niet voorradig blijkt te zijn, kan </w:t>
      </w:r>
      <w:r w:rsidR="000E2BB3">
        <w:t xml:space="preserve">kosteloos door de Opdrachtgever </w:t>
      </w:r>
      <w:r>
        <w:t>binnen drie (3) werkdagen na meldi</w:t>
      </w:r>
      <w:r w:rsidR="000E2BB3">
        <w:t xml:space="preserve">ng hiervan worden geannuleerd. </w:t>
      </w:r>
      <w:r w:rsidR="00992F0C">
        <w:br/>
      </w:r>
    </w:p>
    <w:p w14:paraId="351171D0" w14:textId="77777777" w:rsidR="00992F0C" w:rsidRDefault="007D65CA" w:rsidP="00C02EF7">
      <w:pPr>
        <w:pStyle w:val="Lijstalinea"/>
        <w:numPr>
          <w:ilvl w:val="0"/>
          <w:numId w:val="15"/>
        </w:numPr>
      </w:pPr>
      <w:r>
        <w:t xml:space="preserve">Opdrachtnemer levert een order </w:t>
      </w:r>
      <w:r w:rsidR="00077D94">
        <w:t>bij voorkeur</w:t>
      </w:r>
      <w:r>
        <w:t xml:space="preserve"> als één geheel op één plaats en op één tijdstip af, tenzij Opdrach</w:t>
      </w:r>
      <w:r w:rsidR="00992F0C">
        <w:t xml:space="preserve">tgever anders heeft aangegeven. </w:t>
      </w:r>
      <w:r w:rsidR="00992F0C">
        <w:br/>
      </w:r>
    </w:p>
    <w:p w14:paraId="7948024A" w14:textId="77777777" w:rsidR="00992F0C" w:rsidRDefault="007D65CA" w:rsidP="00C02EF7">
      <w:pPr>
        <w:pStyle w:val="Lijstalinea"/>
        <w:numPr>
          <w:ilvl w:val="0"/>
          <w:numId w:val="15"/>
        </w:numPr>
      </w:pPr>
      <w:r>
        <w:t>Opdrachtgever wil op basis van een eigen account kunnen inloggen in de webshop waarna de</w:t>
      </w:r>
      <w:r w:rsidR="00992F0C">
        <w:t xml:space="preserve"> </w:t>
      </w:r>
      <w:r>
        <w:t>medewerker (met akkoord van de manager) binnen de ra</w:t>
      </w:r>
      <w:r w:rsidR="00992F0C">
        <w:t xml:space="preserve">amovereenkomst op basis van een </w:t>
      </w:r>
      <w:r>
        <w:t>Producten- en Diensten Catalogus (PDC) vanaf de w</w:t>
      </w:r>
      <w:r w:rsidR="00992F0C">
        <w:t>erkplek een order kan plaatsen.</w:t>
      </w:r>
      <w:r w:rsidR="00992F0C">
        <w:br/>
      </w:r>
    </w:p>
    <w:p w14:paraId="5A8CC6E5" w14:textId="77777777" w:rsidR="00992F0C" w:rsidRDefault="007D65CA" w:rsidP="00C02EF7">
      <w:pPr>
        <w:pStyle w:val="Lijstalinea"/>
        <w:numPr>
          <w:ilvl w:val="0"/>
          <w:numId w:val="15"/>
        </w:numPr>
      </w:pPr>
      <w:r>
        <w:t>Uitgangspunt is dat Opdrachtgever zelf verantwoordelijk is voor</w:t>
      </w:r>
      <w:r w:rsidR="00992F0C">
        <w:t xml:space="preserve"> plaatsen en installeren van </w:t>
      </w:r>
      <w:r>
        <w:t xml:space="preserve">hardware. Indien Opdrachtnemer deze dienstverlening dient uit te voeren, wordt dit bij een order </w:t>
      </w:r>
      <w:r w:rsidR="00992F0C">
        <w:t xml:space="preserve">door Opdrachtgever aan gegeven. </w:t>
      </w:r>
      <w:r w:rsidR="00992F0C">
        <w:br/>
      </w:r>
    </w:p>
    <w:p w14:paraId="65B71C53" w14:textId="77777777" w:rsidR="00992F0C" w:rsidRDefault="007D65CA" w:rsidP="00C02EF7">
      <w:pPr>
        <w:pStyle w:val="Lijstalinea"/>
        <w:numPr>
          <w:ilvl w:val="0"/>
          <w:numId w:val="15"/>
        </w:numPr>
      </w:pPr>
      <w:r>
        <w:t>Opdrachtnemer houdt een registratie bij van de gelev</w:t>
      </w:r>
      <w:r w:rsidR="00992F0C">
        <w:t xml:space="preserve">erde en eventueel geplaatste en </w:t>
      </w:r>
      <w:r>
        <w:t>geïnstalleerde hardware voorzien van artikelnummers en serienummers.</w:t>
      </w:r>
      <w:r w:rsidR="00992F0C">
        <w:t xml:space="preserve"> </w:t>
      </w:r>
      <w:r w:rsidR="00992F0C">
        <w:br/>
      </w:r>
    </w:p>
    <w:p w14:paraId="3CC693E3" w14:textId="77777777" w:rsidR="00992F0C" w:rsidRDefault="007D65CA" w:rsidP="00C02EF7">
      <w:pPr>
        <w:pStyle w:val="Lijstalinea"/>
        <w:numPr>
          <w:ilvl w:val="0"/>
          <w:numId w:val="15"/>
        </w:numPr>
      </w:pPr>
      <w:r>
        <w:t>De hardware wordt geleverd binnen de kantooruren v</w:t>
      </w:r>
      <w:r w:rsidR="00992F0C">
        <w:t xml:space="preserve">an Opdrachtgever en wel tussen </w:t>
      </w:r>
      <w:r w:rsidR="00992F0C">
        <w:br/>
      </w:r>
      <w:r w:rsidR="00992F0C" w:rsidRPr="00DE74AB">
        <w:t>8:00 – 17:00.</w:t>
      </w:r>
      <w:r w:rsidR="00992F0C">
        <w:t xml:space="preserve"> </w:t>
      </w:r>
      <w:r w:rsidR="00992F0C">
        <w:br/>
      </w:r>
    </w:p>
    <w:p w14:paraId="29244F59" w14:textId="77777777" w:rsidR="00992F0C" w:rsidRDefault="007D65CA" w:rsidP="00C02EF7">
      <w:pPr>
        <w:pStyle w:val="Lijstalinea"/>
        <w:numPr>
          <w:ilvl w:val="0"/>
          <w:numId w:val="15"/>
        </w:numPr>
      </w:pPr>
      <w:r>
        <w:t>Opdrachtnemer gaat ermee akkoord dat levering plaats vindt co</w:t>
      </w:r>
      <w:r w:rsidR="00992F0C">
        <w:t xml:space="preserve">nform </w:t>
      </w:r>
      <w:proofErr w:type="spellStart"/>
      <w:r w:rsidR="00992F0C">
        <w:t>incoterms</w:t>
      </w:r>
      <w:proofErr w:type="spellEnd"/>
      <w:r w:rsidR="00992F0C">
        <w:t xml:space="preserve"> DDP. Bij iedere </w:t>
      </w:r>
      <w:r>
        <w:t>uitlevering zit een pakbon met daarop alle relevante uitleveringsinformatie.</w:t>
      </w:r>
      <w:r w:rsidR="00992F0C">
        <w:t xml:space="preserve"> </w:t>
      </w:r>
      <w:r w:rsidR="00992F0C">
        <w:br/>
      </w:r>
    </w:p>
    <w:p w14:paraId="7104C1AD" w14:textId="77777777" w:rsidR="00992F0C" w:rsidRDefault="007D65CA" w:rsidP="00C02EF7">
      <w:pPr>
        <w:pStyle w:val="Lijstalinea"/>
        <w:numPr>
          <w:ilvl w:val="0"/>
          <w:numId w:val="15"/>
        </w:numPr>
      </w:pPr>
      <w:r>
        <w:t xml:space="preserve">Opdrachtnemer levert per uitgeleverde order elektronisch een </w:t>
      </w:r>
      <w:r w:rsidR="00992F0C">
        <w:t xml:space="preserve">Excel-lijst aan met de volgende </w:t>
      </w:r>
      <w:r>
        <w:t xml:space="preserve">informatie: (1) Naam van Opdrachtgever, (2) lijst van geleverde </w:t>
      </w:r>
      <w:r w:rsidR="00992F0C">
        <w:t xml:space="preserve">hardware met aantallen, (3) per </w:t>
      </w:r>
      <w:r>
        <w:t>ECL/FCL code, met (4) serienummers (5) de bestel- ordernum</w:t>
      </w:r>
      <w:r w:rsidR="00992F0C">
        <w:t xml:space="preserve">mers van Opdrachtgever, (6) het </w:t>
      </w:r>
      <w:r>
        <w:t>afleveradres, de afleverdatum en aflevertijd (identiek aan pakb</w:t>
      </w:r>
      <w:r w:rsidR="00992F0C">
        <w:t xml:space="preserve">on), (7) pakbonnummer, (8) merk </w:t>
      </w:r>
      <w:r>
        <w:t>en type hardware en (9) MA</w:t>
      </w:r>
      <w:r w:rsidR="00992F0C">
        <w:t xml:space="preserve">C-adres indien van toepassing. </w:t>
      </w:r>
      <w:r w:rsidR="00992F0C">
        <w:br/>
      </w:r>
    </w:p>
    <w:p w14:paraId="5E86FA77" w14:textId="71D75EC1" w:rsidR="00992F0C" w:rsidRDefault="007D65CA" w:rsidP="00C02EF7">
      <w:pPr>
        <w:pStyle w:val="Lijstalinea"/>
        <w:numPr>
          <w:ilvl w:val="0"/>
          <w:numId w:val="15"/>
        </w:numPr>
      </w:pPr>
      <w:r>
        <w:t>De lijst genoemd in eis</w:t>
      </w:r>
      <w:r w:rsidR="00C560C4">
        <w:t xml:space="preserve"> </w:t>
      </w:r>
      <w:r w:rsidR="00992F0C">
        <w:t>2</w:t>
      </w:r>
      <w:r w:rsidR="002E64CE">
        <w:t>6</w:t>
      </w:r>
      <w:r w:rsidR="00992F0C">
        <w:t xml:space="preserve"> </w:t>
      </w:r>
      <w:r>
        <w:t>is onderdeel van de acceptatie van de order. Zonder lijst zal Opdrachtgever niet overgaan tot betaling van de factuur. De do</w:t>
      </w:r>
      <w:r w:rsidR="00992F0C">
        <w:t xml:space="preserve">or Opdrachtnemer aan te leveren </w:t>
      </w:r>
      <w:r>
        <w:t>Excel-lijst wordt uiterlijk op de dag van de feitelijke levering aangeleverd.</w:t>
      </w:r>
      <w:r w:rsidR="00992F0C">
        <w:t xml:space="preserve"> </w:t>
      </w:r>
      <w:r w:rsidR="00992F0C">
        <w:br/>
      </w:r>
    </w:p>
    <w:p w14:paraId="7B43815E" w14:textId="77777777" w:rsidR="00992F0C" w:rsidRDefault="007D65CA" w:rsidP="00C02EF7">
      <w:pPr>
        <w:pStyle w:val="Lijstalinea"/>
        <w:numPr>
          <w:ilvl w:val="0"/>
          <w:numId w:val="15"/>
        </w:numPr>
      </w:pPr>
      <w:r>
        <w:t>Opdrachtgever heeft 10 werkdagen om een geleverde order op volledigheid te controleren en te accepteren. In geval van bedrijfsklaar opleveren geldt deze eis niet en vindt acceptatie plaats na</w:t>
      </w:r>
      <w:r w:rsidR="00992F0C">
        <w:t xml:space="preserve"> </w:t>
      </w:r>
      <w:r>
        <w:t>ee</w:t>
      </w:r>
      <w:r w:rsidR="00992F0C">
        <w:t xml:space="preserve">n volledig werkende oplevering. </w:t>
      </w:r>
      <w:r w:rsidR="00992F0C">
        <w:br/>
      </w:r>
    </w:p>
    <w:p w14:paraId="67C6E0B1" w14:textId="77777777" w:rsidR="00992F0C" w:rsidRDefault="007D65CA" w:rsidP="00C02EF7">
      <w:pPr>
        <w:pStyle w:val="Lijstalinea"/>
        <w:numPr>
          <w:ilvl w:val="0"/>
          <w:numId w:val="15"/>
        </w:numPr>
      </w:pPr>
      <w:r>
        <w:t>Uitgangspunt is dat Opdrachtgever zelf verantwoordelijk is voor de afvoer van hardware.</w:t>
      </w:r>
      <w:r w:rsidR="00992F0C">
        <w:t xml:space="preserve"> </w:t>
      </w:r>
      <w:r>
        <w:t>Indien</w:t>
      </w:r>
      <w:r w:rsidR="00992F0C">
        <w:t xml:space="preserve"> </w:t>
      </w:r>
      <w:r>
        <w:t xml:space="preserve">Opdrachtnemer deze dienstverlening dient uit te voeren, wordt dit bij een order door </w:t>
      </w:r>
      <w:r w:rsidR="00C560C4">
        <w:t xml:space="preserve"> </w:t>
      </w:r>
      <w:r w:rsidR="00992F0C">
        <w:t xml:space="preserve">Opdrachtgever aan gegeven. </w:t>
      </w:r>
      <w:r w:rsidR="00992F0C">
        <w:br/>
      </w:r>
    </w:p>
    <w:p w14:paraId="53A6D5B8" w14:textId="77777777" w:rsidR="00992F0C" w:rsidRDefault="007D65CA" w:rsidP="00C02EF7">
      <w:pPr>
        <w:pStyle w:val="Lijstalinea"/>
        <w:numPr>
          <w:ilvl w:val="0"/>
          <w:numId w:val="15"/>
        </w:numPr>
      </w:pPr>
      <w:r>
        <w:t xml:space="preserve">Uitgangspunt is dat Opdrachtgever zelf verantwoordelijk is voor de verwijdering </w:t>
      </w:r>
      <w:r w:rsidR="00992F0C">
        <w:t xml:space="preserve">van data op de </w:t>
      </w:r>
      <w:r>
        <w:t xml:space="preserve">hardware. Indien Opdrachtnemer deze dienstverlening dient uit te </w:t>
      </w:r>
      <w:r w:rsidR="00992F0C">
        <w:t xml:space="preserve">voeren, wordt dit bij een order </w:t>
      </w:r>
      <w:r>
        <w:t>d</w:t>
      </w:r>
      <w:r w:rsidR="00992F0C">
        <w:t xml:space="preserve">oor Opdrachtgever aan gegeven. </w:t>
      </w:r>
      <w:r w:rsidR="00992F0C">
        <w:br/>
      </w:r>
    </w:p>
    <w:p w14:paraId="4261D181" w14:textId="77777777" w:rsidR="007D65CA" w:rsidRDefault="007D65CA" w:rsidP="00C02EF7">
      <w:pPr>
        <w:pStyle w:val="Lijstalinea"/>
        <w:numPr>
          <w:ilvl w:val="0"/>
          <w:numId w:val="15"/>
        </w:numPr>
      </w:pPr>
      <w:r>
        <w:t>Opdrachtnemer neemt verpakkingen inclusief pallets op ve</w:t>
      </w:r>
      <w:r w:rsidR="00992F0C">
        <w:t>rzoek van</w:t>
      </w:r>
      <w:r w:rsidR="00255F88">
        <w:t xml:space="preserve"> Opdrachtgever retour.</w:t>
      </w:r>
    </w:p>
    <w:p w14:paraId="3DAF1DA7" w14:textId="77777777" w:rsidR="007D65CA" w:rsidRDefault="007D65CA" w:rsidP="007D65CA">
      <w:r>
        <w:t xml:space="preserve"> </w:t>
      </w:r>
    </w:p>
    <w:p w14:paraId="021156B4" w14:textId="77777777" w:rsidR="007D65CA" w:rsidRPr="00C560C4" w:rsidRDefault="007D65CA" w:rsidP="007D65CA">
      <w:pPr>
        <w:rPr>
          <w:b/>
        </w:rPr>
      </w:pPr>
      <w:r w:rsidRPr="00C560C4">
        <w:rPr>
          <w:b/>
        </w:rPr>
        <w:lastRenderedPageBreak/>
        <w:t xml:space="preserve">Onderhoud &amp; Support </w:t>
      </w:r>
    </w:p>
    <w:p w14:paraId="6E37F25B" w14:textId="77777777" w:rsidR="007D65CA" w:rsidRPr="001A54F4" w:rsidRDefault="007D65CA" w:rsidP="007D65CA">
      <w:pPr>
        <w:rPr>
          <w:i/>
        </w:rPr>
      </w:pPr>
      <w:r w:rsidRPr="001A54F4">
        <w:rPr>
          <w:i/>
        </w:rPr>
        <w:t xml:space="preserve">Deze eis is niet van toepassing voor tablets en producten genoemd in paragraaf 1.5 van de </w:t>
      </w:r>
    </w:p>
    <w:p w14:paraId="73598B63" w14:textId="77777777" w:rsidR="001B038B" w:rsidRPr="001A54F4" w:rsidRDefault="007D65CA" w:rsidP="00C02EF7">
      <w:r w:rsidRPr="001A54F4">
        <w:t>offerteaanvraag onder “Overig benoemde en niet genoemde hardware”.</w:t>
      </w:r>
      <w:r w:rsidR="00C02EF7" w:rsidRPr="001A54F4">
        <w:t xml:space="preserve"> </w:t>
      </w:r>
      <w:r w:rsidR="001B038B" w:rsidRPr="001A54F4">
        <w:br/>
      </w:r>
    </w:p>
    <w:p w14:paraId="4D454F52" w14:textId="77777777" w:rsidR="00C560C4" w:rsidRPr="001A54F4" w:rsidRDefault="00C02EF7" w:rsidP="00C02EF7">
      <w:pPr>
        <w:pStyle w:val="Lijstalinea"/>
        <w:numPr>
          <w:ilvl w:val="0"/>
          <w:numId w:val="15"/>
        </w:numPr>
      </w:pPr>
      <w:r w:rsidRPr="001A54F4">
        <w:t xml:space="preserve">In geval van een </w:t>
      </w:r>
      <w:r w:rsidR="007D65CA" w:rsidRPr="001A54F4">
        <w:t xml:space="preserve">storing is Opdrachtnemer binnen 1 werkdag op de door de </w:t>
      </w:r>
      <w:r w:rsidRPr="001A54F4">
        <w:t xml:space="preserve">Opdrachtgever opgegeven locatie </w:t>
      </w:r>
      <w:r w:rsidR="007D65CA" w:rsidRPr="001A54F4">
        <w:t xml:space="preserve">aanwezig om de storing  te verhelpen (Next Business Day </w:t>
      </w:r>
      <w:proofErr w:type="spellStart"/>
      <w:r w:rsidR="007D65CA" w:rsidRPr="001A54F4">
        <w:t>Ons</w:t>
      </w:r>
      <w:r w:rsidRPr="001A54F4">
        <w:t>ite</w:t>
      </w:r>
      <w:proofErr w:type="spellEnd"/>
      <w:r w:rsidRPr="001A54F4">
        <w:t xml:space="preserve">). Hierbij dient de volgende </w:t>
      </w:r>
      <w:r w:rsidR="007D65CA" w:rsidRPr="001A54F4">
        <w:t xml:space="preserve">procedure gevolgd te worden. </w:t>
      </w:r>
    </w:p>
    <w:p w14:paraId="7700EE74" w14:textId="77777777" w:rsidR="007D65CA" w:rsidRPr="001A54F4" w:rsidRDefault="007D65CA" w:rsidP="00C02EF7">
      <w:pPr>
        <w:ind w:left="360"/>
      </w:pPr>
      <w:r w:rsidRPr="001A54F4">
        <w:t>a. De Opdrachtgever verhelpt de storing door het, bij het uitvoeren van de (</w:t>
      </w:r>
      <w:proofErr w:type="spellStart"/>
      <w:r w:rsidRPr="001A54F4">
        <w:t>fabrieks</w:t>
      </w:r>
      <w:proofErr w:type="spellEnd"/>
      <w:r w:rsidRPr="001A54F4">
        <w:t xml:space="preserve">)garantiebepalingen , installeren van vervangende, volledig gelijkwaardige of betere, (technisch en qua levensduur) onderdelen of hardware.  </w:t>
      </w:r>
    </w:p>
    <w:p w14:paraId="79C8C708" w14:textId="77777777" w:rsidR="007D65CA" w:rsidRPr="001A54F4" w:rsidRDefault="007D65CA" w:rsidP="00C02EF7">
      <w:pPr>
        <w:ind w:firstLine="360"/>
      </w:pPr>
      <w:r w:rsidRPr="001A54F4">
        <w:t>b. Indien de vervangende hardware niet nieuw is, wordt het na reparatie weer terug</w:t>
      </w:r>
      <w:r w:rsidR="00C02EF7" w:rsidRPr="001A54F4">
        <w:t xml:space="preserve"> </w:t>
      </w:r>
      <w:r w:rsidRPr="001A54F4">
        <w:t xml:space="preserve">gewisseld.  </w:t>
      </w:r>
    </w:p>
    <w:p w14:paraId="26887784" w14:textId="77777777" w:rsidR="00C02EF7" w:rsidRDefault="007D65CA" w:rsidP="00C02EF7">
      <w:pPr>
        <w:ind w:left="360"/>
      </w:pPr>
      <w:r w:rsidRPr="001A54F4">
        <w:t>c. Indien het vervangende product nieuw is, wordt deze tevens gelabeld en wordt het oude</w:t>
      </w:r>
      <w:r w:rsidR="00C02EF7" w:rsidRPr="001A54F4">
        <w:t xml:space="preserve"> </w:t>
      </w:r>
      <w:r w:rsidRPr="001A54F4">
        <w:t>product afgevoerd en wordt de da</w:t>
      </w:r>
      <w:r w:rsidR="00C02EF7" w:rsidRPr="001A54F4">
        <w:t xml:space="preserve">ta die hierop staat verwijderd. </w:t>
      </w:r>
      <w:r w:rsidRPr="001A54F4">
        <w:t>De medewerker van de Opdrachtnemer meldt zich fysiek/telefonisch bij de afdeling IT van de Opdrachtgever, zodra de medewerker op locatie is om de storing te verhelpen.</w:t>
      </w:r>
      <w:r w:rsidR="00C02EF7" w:rsidRPr="001A54F4">
        <w:t xml:space="preserve"> </w:t>
      </w:r>
      <w:r w:rsidRPr="001A54F4">
        <w:t xml:space="preserve">Tevens meldt de medewerker van de Opdrachtnemer zich af bij de afdeling </w:t>
      </w:r>
      <w:r w:rsidR="00C02EF7" w:rsidRPr="001A54F4">
        <w:t xml:space="preserve">IT als de storing is verholpen. </w:t>
      </w:r>
      <w:r w:rsidRPr="001A54F4">
        <w:t xml:space="preserve">Voor het verhelpen van storingen aan hardware waarop </w:t>
      </w:r>
      <w:r w:rsidR="00C02EF7" w:rsidRPr="001A54F4">
        <w:t xml:space="preserve">het service level Next Business </w:t>
      </w:r>
      <w:r w:rsidRPr="001A54F4">
        <w:t xml:space="preserve">Day </w:t>
      </w:r>
      <w:proofErr w:type="spellStart"/>
      <w:r w:rsidRPr="001A54F4">
        <w:t>Onsite</w:t>
      </w:r>
      <w:proofErr w:type="spellEnd"/>
      <w:r w:rsidRPr="001A54F4">
        <w:t xml:space="preserve"> is afgesloten worden geen kosten in reke</w:t>
      </w:r>
      <w:r w:rsidR="00C02EF7" w:rsidRPr="001A54F4">
        <w:t xml:space="preserve">ning gebracht (geldt voor zowel </w:t>
      </w:r>
      <w:r w:rsidRPr="001A54F4">
        <w:t>reis-/verblijfs-, materiaal als personeelskosten en dergelijke). De opdrachtgever kan</w:t>
      </w:r>
      <w:r w:rsidR="00C02EF7" w:rsidRPr="001A54F4">
        <w:t xml:space="preserve"> </w:t>
      </w:r>
      <w:r w:rsidRPr="001A54F4">
        <w:t>rechtstreeks zonder een nadere diagnose storingen m</w:t>
      </w:r>
      <w:r w:rsidR="00C02EF7" w:rsidRPr="001A54F4">
        <w:t xml:space="preserve">elden voor producten waarop het </w:t>
      </w:r>
      <w:r w:rsidRPr="001A54F4">
        <w:t xml:space="preserve">service level Next Business Day </w:t>
      </w:r>
      <w:proofErr w:type="spellStart"/>
      <w:r w:rsidRPr="001A54F4">
        <w:t>Onsite</w:t>
      </w:r>
      <w:proofErr w:type="spellEnd"/>
      <w:r w:rsidRPr="001A54F4">
        <w:t xml:space="preserve"> is afgesloten.</w:t>
      </w:r>
      <w:r w:rsidR="00C02EF7">
        <w:br/>
      </w:r>
    </w:p>
    <w:p w14:paraId="5C5DD54C" w14:textId="77777777" w:rsidR="007D65CA" w:rsidRDefault="007D65CA" w:rsidP="00C02EF7">
      <w:pPr>
        <w:pStyle w:val="Lijstalinea"/>
        <w:numPr>
          <w:ilvl w:val="0"/>
          <w:numId w:val="15"/>
        </w:numPr>
      </w:pPr>
      <w:r>
        <w:t>Op onderhoud aan hardware waar geen aanvullende garantie is afgesloten zijn de reguliere (</w:t>
      </w:r>
      <w:proofErr w:type="spellStart"/>
      <w:r>
        <w:t>fabrieks</w:t>
      </w:r>
      <w:proofErr w:type="spellEnd"/>
      <w:r>
        <w:t>)garantiebepalingen van toepassing. Onderhoud buiten garantie wordt uitgevoerd op</w:t>
      </w:r>
      <w:r w:rsidR="00C02EF7">
        <w:t xml:space="preserve"> </w:t>
      </w:r>
      <w:r>
        <w:t xml:space="preserve">regiebasis waarbij de Opdrachtnemer altijd vooraf </w:t>
      </w:r>
      <w:r w:rsidR="00C02EF7">
        <w:t xml:space="preserve">de kosten voor de materialen en </w:t>
      </w:r>
      <w:r>
        <w:t>wer</w:t>
      </w:r>
      <w:r w:rsidR="00C02EF7">
        <w:t>kzaamheden inzichtelijk maakt.</w:t>
      </w:r>
    </w:p>
    <w:p w14:paraId="16CCB65A" w14:textId="77777777" w:rsidR="007D65CA" w:rsidRDefault="007D65CA" w:rsidP="007D65CA">
      <w:r>
        <w:t xml:space="preserve"> </w:t>
      </w:r>
    </w:p>
    <w:p w14:paraId="467C6A32" w14:textId="77777777" w:rsidR="007D65CA" w:rsidRPr="00C560C4" w:rsidRDefault="007D65CA" w:rsidP="007D65CA">
      <w:pPr>
        <w:rPr>
          <w:b/>
        </w:rPr>
      </w:pPr>
      <w:r w:rsidRPr="00C560C4">
        <w:rPr>
          <w:b/>
        </w:rPr>
        <w:t xml:space="preserve">Garantie </w:t>
      </w:r>
    </w:p>
    <w:p w14:paraId="2E02CF4A" w14:textId="77777777" w:rsidR="007D65CA" w:rsidRDefault="007D65CA" w:rsidP="00C02EF7">
      <w:pPr>
        <w:pStyle w:val="Lijstalinea"/>
        <w:numPr>
          <w:ilvl w:val="0"/>
          <w:numId w:val="15"/>
        </w:numPr>
      </w:pPr>
      <w:r>
        <w:t>De hardware heeft een minimale garantietermijn van 12 maanden</w:t>
      </w:r>
      <w:r w:rsidR="00C02EF7">
        <w:t xml:space="preserve"> af fabriek na levering. Binnen </w:t>
      </w:r>
      <w:r>
        <w:t>deze garantietermijn worden er voor het oplossen van storingen</w:t>
      </w:r>
      <w:r w:rsidR="00C02EF7">
        <w:t xml:space="preserve">/reparatie van de hardware geen </w:t>
      </w:r>
      <w:r>
        <w:t>ko</w:t>
      </w:r>
      <w:r w:rsidR="00C02EF7">
        <w:t xml:space="preserve">sten in rekening gebracht voor: </w:t>
      </w:r>
    </w:p>
    <w:p w14:paraId="3CD71C87" w14:textId="77777777" w:rsidR="007D65CA" w:rsidRDefault="007D65CA" w:rsidP="00C02EF7">
      <w:pPr>
        <w:ind w:firstLine="360"/>
      </w:pPr>
      <w:r>
        <w:t xml:space="preserve">- Arbeidsloon; </w:t>
      </w:r>
    </w:p>
    <w:p w14:paraId="236E4E4C" w14:textId="77777777" w:rsidR="007D65CA" w:rsidRDefault="007D65CA" w:rsidP="00C02EF7">
      <w:pPr>
        <w:ind w:firstLine="360"/>
      </w:pPr>
      <w:r>
        <w:t xml:space="preserve">- Vervanging van onderdelen; </w:t>
      </w:r>
    </w:p>
    <w:p w14:paraId="59BE789F" w14:textId="77777777" w:rsidR="007D65CA" w:rsidRDefault="007D65CA" w:rsidP="00C02EF7">
      <w:pPr>
        <w:ind w:firstLine="360"/>
      </w:pPr>
      <w:r>
        <w:t xml:space="preserve">- Ge-/verbruiksmaterialen; </w:t>
      </w:r>
    </w:p>
    <w:p w14:paraId="7B2662BF" w14:textId="77777777" w:rsidR="007D65CA" w:rsidRDefault="007D65CA" w:rsidP="00C02EF7">
      <w:pPr>
        <w:ind w:firstLine="360"/>
      </w:pPr>
      <w:r>
        <w:t xml:space="preserve">- Voorrijden / transport / verzending; </w:t>
      </w:r>
    </w:p>
    <w:p w14:paraId="0AA72450" w14:textId="77777777" w:rsidR="00C02EF7" w:rsidRDefault="007D65CA" w:rsidP="00C02EF7">
      <w:pPr>
        <w:ind w:firstLine="360"/>
      </w:pPr>
      <w:r>
        <w:t>- Administratiekosten of dergelijke.</w:t>
      </w:r>
      <w:r w:rsidR="00C02EF7">
        <w:br/>
      </w:r>
    </w:p>
    <w:p w14:paraId="4928CC55" w14:textId="77777777" w:rsidR="00C02EF7" w:rsidRDefault="007D65CA" w:rsidP="00C02EF7">
      <w:pPr>
        <w:pStyle w:val="Lijstalinea"/>
        <w:numPr>
          <w:ilvl w:val="0"/>
          <w:numId w:val="15"/>
        </w:numPr>
      </w:pPr>
      <w:r>
        <w:t xml:space="preserve">Op bepaalde geleverde hardware (servers/hardware voor </w:t>
      </w:r>
      <w:r w:rsidR="00C02EF7">
        <w:t>switchomgeving/</w:t>
      </w:r>
      <w:proofErr w:type="spellStart"/>
      <w:r w:rsidR="00C02EF7">
        <w:t>desktops</w:t>
      </w:r>
      <w:proofErr w:type="spellEnd"/>
      <w:r w:rsidR="00C02EF7">
        <w:t xml:space="preserve">) levert </w:t>
      </w:r>
      <w:r>
        <w:t xml:space="preserve">Opdrachtnemer gedurende 60 maanden na levering Next Business Day </w:t>
      </w:r>
      <w:proofErr w:type="spellStart"/>
      <w:r>
        <w:t>Onsite</w:t>
      </w:r>
      <w:proofErr w:type="spellEnd"/>
      <w:r>
        <w:t xml:space="preserve"> voor </w:t>
      </w:r>
      <w:proofErr w:type="spellStart"/>
      <w:r>
        <w:t>parts</w:t>
      </w:r>
      <w:proofErr w:type="spellEnd"/>
      <w:r>
        <w:t xml:space="preserve"> en</w:t>
      </w:r>
      <w:r w:rsidR="00C02EF7">
        <w:t xml:space="preserve"> </w:t>
      </w:r>
      <w:proofErr w:type="spellStart"/>
      <w:r w:rsidR="00C02EF7">
        <w:t>labor</w:t>
      </w:r>
      <w:proofErr w:type="spellEnd"/>
      <w:r w:rsidR="00C02EF7">
        <w:t xml:space="preserve">. </w:t>
      </w:r>
      <w:r w:rsidR="00C02EF7">
        <w:br/>
      </w:r>
    </w:p>
    <w:p w14:paraId="3D33A65B" w14:textId="77777777" w:rsidR="00C02EF7" w:rsidRDefault="007D65CA" w:rsidP="00C02EF7">
      <w:pPr>
        <w:pStyle w:val="Lijstalinea"/>
        <w:numPr>
          <w:ilvl w:val="0"/>
          <w:numId w:val="15"/>
        </w:numPr>
      </w:pPr>
      <w:r>
        <w:t>Indien Opdrachtgever vragen heeft over garantie van de geleverde hardware die niet door</w:t>
      </w:r>
      <w:r w:rsidR="00C02EF7">
        <w:t xml:space="preserve"> </w:t>
      </w:r>
      <w:r>
        <w:t>Opdrachtnemer kunnen worden beantwoord, gaat Opdrachtnemer ermee akkoord dat</w:t>
      </w:r>
      <w:r w:rsidR="00C02EF7">
        <w:t xml:space="preserve"> </w:t>
      </w:r>
      <w:r>
        <w:t>Opdrachtgever rechtstreeks contact opneemt met</w:t>
      </w:r>
      <w:r w:rsidR="00C02EF7">
        <w:t xml:space="preserve"> de producent van de hardware.</w:t>
      </w:r>
      <w:r w:rsidR="00C02EF7">
        <w:br/>
      </w:r>
    </w:p>
    <w:p w14:paraId="0181C3DC" w14:textId="77777777" w:rsidR="00C02EF7" w:rsidRDefault="007D65CA" w:rsidP="00C02EF7">
      <w:pPr>
        <w:pStyle w:val="Lijstalinea"/>
        <w:numPr>
          <w:ilvl w:val="0"/>
          <w:numId w:val="15"/>
        </w:numPr>
      </w:pPr>
      <w:r>
        <w:t>Hardware die binnen een project wordt besteld is mini</w:t>
      </w:r>
      <w:r w:rsidR="00C02EF7">
        <w:t xml:space="preserve">maal nog 6 maanden na de eerste </w:t>
      </w:r>
      <w:r>
        <w:t>bestelling door de Opdrachtgever na te bestellen, tenzij uitdruk</w:t>
      </w:r>
      <w:r w:rsidR="00C02EF7">
        <w:t xml:space="preserve">kelijk anders is overeengekomen </w:t>
      </w:r>
      <w:r>
        <w:t>tussen O</w:t>
      </w:r>
      <w:r w:rsidR="00C02EF7">
        <w:t xml:space="preserve">pdrachtgever en Opdrachtnemer. </w:t>
      </w:r>
      <w:r w:rsidR="00C02EF7">
        <w:br/>
      </w:r>
    </w:p>
    <w:p w14:paraId="6A437762" w14:textId="77777777" w:rsidR="00C02EF7" w:rsidRDefault="007D65CA" w:rsidP="00C02EF7">
      <w:pPr>
        <w:pStyle w:val="Lijstalinea"/>
        <w:numPr>
          <w:ilvl w:val="0"/>
          <w:numId w:val="15"/>
        </w:numPr>
      </w:pPr>
      <w:r>
        <w:t xml:space="preserve">Inschrijver stemt in met het principe Dead on </w:t>
      </w:r>
      <w:proofErr w:type="spellStart"/>
      <w:r>
        <w:t>Arrival</w:t>
      </w:r>
      <w:proofErr w:type="spellEnd"/>
      <w:r>
        <w:t>: Een lever</w:t>
      </w:r>
      <w:r w:rsidR="00C02EF7">
        <w:t xml:space="preserve">ing waarbij binnen 14 werkdagen </w:t>
      </w:r>
      <w:r>
        <w:t>na ontvangst gebreken worden geconstateerd, wordt niet gere</w:t>
      </w:r>
      <w:r w:rsidR="00C02EF7">
        <w:t xml:space="preserve">pareerd maar retour gezonden en </w:t>
      </w:r>
      <w:r>
        <w:t>direct (zonder kosten) verva</w:t>
      </w:r>
      <w:r w:rsidR="00C02EF7">
        <w:t xml:space="preserve">ngen door een nieuwe levering. </w:t>
      </w:r>
      <w:r w:rsidR="00C02EF7">
        <w:br/>
      </w:r>
    </w:p>
    <w:p w14:paraId="3947C7BD" w14:textId="77777777" w:rsidR="007D65CA" w:rsidRDefault="007D65CA" w:rsidP="00F977F9">
      <w:pPr>
        <w:pStyle w:val="Lijstalinea"/>
        <w:numPr>
          <w:ilvl w:val="0"/>
          <w:numId w:val="15"/>
        </w:numPr>
      </w:pPr>
      <w:r>
        <w:t>Indien blijkt dat (een gedeelte van) de geleverde Hardware door toedoen van fabricagefouten en/of andere niet direct aanwijsbare redenen een onacceptabel ui</w:t>
      </w:r>
      <w:r w:rsidR="00C02EF7">
        <w:t xml:space="preserve">tvalpercentage heeft, verplicht </w:t>
      </w:r>
      <w:r>
        <w:t>de inschrijver zich dit op te nemen met de fabrikant en (in over</w:t>
      </w:r>
      <w:r w:rsidR="00C02EF7">
        <w:t xml:space="preserve">leg met Opdrachtgever) minimaal </w:t>
      </w:r>
      <w:r>
        <w:t>kwalitatief gelijkwaardig vervangende hardware te leveren en deze op locatie van de</w:t>
      </w:r>
      <w:r w:rsidR="00C02EF7">
        <w:t xml:space="preserve"> Opdrachtgever te </w:t>
      </w:r>
      <w:r>
        <w:t>installeren. Hieraan zijn voor de Opdrac</w:t>
      </w:r>
      <w:r w:rsidR="00BB4AD1">
        <w:t>htgever geen kosten verbonden.</w:t>
      </w:r>
      <w:r w:rsidR="00BB4AD1">
        <w:br/>
      </w:r>
      <w:r>
        <w:t xml:space="preserve"> </w:t>
      </w:r>
    </w:p>
    <w:p w14:paraId="11C67A80" w14:textId="77777777" w:rsidR="007D65CA" w:rsidRPr="0022781C" w:rsidRDefault="007D65CA" w:rsidP="007D65CA">
      <w:pPr>
        <w:rPr>
          <w:b/>
        </w:rPr>
      </w:pPr>
      <w:r w:rsidRPr="0022781C">
        <w:rPr>
          <w:b/>
        </w:rPr>
        <w:t xml:space="preserve">Rapportage en communicatie </w:t>
      </w:r>
    </w:p>
    <w:p w14:paraId="06563601" w14:textId="77777777" w:rsidR="00BB4AD1" w:rsidRDefault="007D65CA" w:rsidP="00F977F9">
      <w:pPr>
        <w:pStyle w:val="Lijstalinea"/>
        <w:numPr>
          <w:ilvl w:val="0"/>
          <w:numId w:val="15"/>
        </w:numPr>
      </w:pPr>
      <w:r>
        <w:t xml:space="preserve">Opdrachtnemer verzorgt per kwartaal een schriftelijke rapportage, waarin minimaal de volgende informatie is opgenomen: een cumulatief overzicht in aantallen van alle geleverde </w:t>
      </w:r>
      <w:r>
        <w:lastRenderedPageBreak/>
        <w:t>hardware, product- en serienummers, garantieafha</w:t>
      </w:r>
      <w:r w:rsidR="00BB4AD1">
        <w:t xml:space="preserve">ndelingen, overzicht </w:t>
      </w:r>
      <w:proofErr w:type="spellStart"/>
      <w:r w:rsidR="00BB4AD1">
        <w:t>retouren</w:t>
      </w:r>
      <w:proofErr w:type="spellEnd"/>
      <w:r w:rsidR="00BB4AD1">
        <w:t>.</w:t>
      </w:r>
      <w:r w:rsidR="00BB4AD1">
        <w:br/>
      </w:r>
    </w:p>
    <w:p w14:paraId="34626C00" w14:textId="77777777" w:rsidR="007D65CA" w:rsidRDefault="007D65CA" w:rsidP="00F977F9">
      <w:pPr>
        <w:pStyle w:val="Lijstalinea"/>
        <w:numPr>
          <w:ilvl w:val="0"/>
          <w:numId w:val="15"/>
        </w:numPr>
      </w:pPr>
      <w:r>
        <w:t>Opdrachtnemer verzorgt voor Opdrachtgever een vast aanspreek</w:t>
      </w:r>
      <w:r w:rsidR="00BB4AD1">
        <w:t xml:space="preserve">punt tijdens de looptijd van de </w:t>
      </w:r>
      <w:r>
        <w:t xml:space="preserve">raamovereenkomst. </w:t>
      </w:r>
    </w:p>
    <w:p w14:paraId="3ED61936" w14:textId="77777777" w:rsidR="007D65CA" w:rsidRDefault="007D65CA" w:rsidP="007D65CA">
      <w:r>
        <w:t xml:space="preserve"> </w:t>
      </w:r>
    </w:p>
    <w:p w14:paraId="369204F5" w14:textId="097E9744" w:rsidR="007D65CA" w:rsidRPr="0022781C" w:rsidRDefault="006516A2" w:rsidP="007D65CA">
      <w:pPr>
        <w:rPr>
          <w:b/>
        </w:rPr>
      </w:pPr>
      <w:r>
        <w:rPr>
          <w:b/>
        </w:rPr>
        <w:t>Opslagpercentages, p</w:t>
      </w:r>
      <w:r w:rsidR="00BB4AD1">
        <w:rPr>
          <w:b/>
        </w:rPr>
        <w:t xml:space="preserve">rijzen, </w:t>
      </w:r>
      <w:r w:rsidR="0022781C">
        <w:rPr>
          <w:b/>
        </w:rPr>
        <w:t>Facturatie &amp; Betaling</w:t>
      </w:r>
    </w:p>
    <w:p w14:paraId="1AD50AC4" w14:textId="77777777" w:rsidR="00BB4AD1" w:rsidRDefault="007D65CA" w:rsidP="00F977F9">
      <w:pPr>
        <w:pStyle w:val="Lijstalinea"/>
        <w:numPr>
          <w:ilvl w:val="0"/>
          <w:numId w:val="15"/>
        </w:numPr>
      </w:pPr>
      <w:r>
        <w:t>De factuur wordt opgesteld conform de facturatie- en betalingsvoorwaarden zoals opgenomen in de raamovereenkomst. Hier staat tevens het factuuradre</w:t>
      </w:r>
      <w:r w:rsidR="00BB4AD1">
        <w:t xml:space="preserve">s vermeld waar Opdrachtnemer de </w:t>
      </w:r>
      <w:r>
        <w:t xml:space="preserve">facturen in </w:t>
      </w:r>
      <w:proofErr w:type="spellStart"/>
      <w:r>
        <w:t>PDF-formaat</w:t>
      </w:r>
      <w:proofErr w:type="spellEnd"/>
      <w:r>
        <w:t xml:space="preserve"> naar toe dient te mailen</w:t>
      </w:r>
      <w:r w:rsidR="00BB4AD1">
        <w:t xml:space="preserve"> (e-facturatie). </w:t>
      </w:r>
      <w:r w:rsidR="00BB4AD1">
        <w:br/>
      </w:r>
    </w:p>
    <w:p w14:paraId="7A0AB9EC" w14:textId="77777777" w:rsidR="00BB4AD1" w:rsidRDefault="007D65CA" w:rsidP="007D65CA">
      <w:pPr>
        <w:pStyle w:val="Lijstalinea"/>
        <w:numPr>
          <w:ilvl w:val="0"/>
          <w:numId w:val="15"/>
        </w:numPr>
      </w:pPr>
      <w:r>
        <w:t xml:space="preserve">Op de factuur dient altijd een door de Opdrachtgever geleverde </w:t>
      </w:r>
      <w:r w:rsidR="00BB4AD1">
        <w:t>ECL/FLC code te worden vermeld en het I&amp;A-nummer van deze Offerteaanvraag (zie voorblad).</w:t>
      </w:r>
      <w:r>
        <w:t xml:space="preserve"> </w:t>
      </w:r>
      <w:r w:rsidR="00BB4AD1">
        <w:br/>
      </w:r>
    </w:p>
    <w:p w14:paraId="088B7FD5" w14:textId="4CF18980" w:rsidR="00BB4AD1" w:rsidRPr="003F2572" w:rsidRDefault="00B50A0B" w:rsidP="00B50A0B">
      <w:pPr>
        <w:pStyle w:val="Lijstalinea"/>
        <w:numPr>
          <w:ilvl w:val="0"/>
          <w:numId w:val="15"/>
        </w:numPr>
        <w:rPr>
          <w:u w:val="single"/>
        </w:rPr>
      </w:pPr>
      <w:r w:rsidRPr="003F2572">
        <w:rPr>
          <w:u w:val="single"/>
        </w:rPr>
        <w:t>Elk opslagpercentage bedraagt maximaal 3,5%.</w:t>
      </w:r>
      <w:r w:rsidR="00BB4AD1" w:rsidRPr="003F2572">
        <w:rPr>
          <w:u w:val="single"/>
        </w:rPr>
        <w:br/>
      </w:r>
    </w:p>
    <w:p w14:paraId="6AB3D3D6" w14:textId="77777777" w:rsidR="00BB4AD1" w:rsidRDefault="007D65CA" w:rsidP="00F977F9">
      <w:pPr>
        <w:pStyle w:val="Lijstalinea"/>
        <w:numPr>
          <w:ilvl w:val="0"/>
          <w:numId w:val="15"/>
        </w:numPr>
      </w:pPr>
      <w:r>
        <w:t>Uitgangspunt voor de prijsstelling per order is dat de geoffreerde</w:t>
      </w:r>
      <w:r w:rsidR="00BB4AD1">
        <w:t xml:space="preserve"> prijs van Inschrijver de netto </w:t>
      </w:r>
      <w:r>
        <w:t>inkoopprijs is vermeerderd met het</w:t>
      </w:r>
      <w:r w:rsidR="00BB4AD1">
        <w:t xml:space="preserve"> bijbehorende opslagpercentage. </w:t>
      </w:r>
      <w:r w:rsidR="00BB4AD1">
        <w:br/>
      </w:r>
    </w:p>
    <w:p w14:paraId="0FD2A132" w14:textId="77777777" w:rsidR="00BB4AD1" w:rsidRDefault="007D65CA" w:rsidP="00F977F9">
      <w:pPr>
        <w:pStyle w:val="Lijstalinea"/>
        <w:numPr>
          <w:ilvl w:val="0"/>
          <w:numId w:val="15"/>
        </w:numPr>
      </w:pPr>
      <w:r>
        <w:t>De prijsstelling is inclusief support en garantieafhandeling, bes</w:t>
      </w:r>
      <w:r w:rsidR="00BB4AD1">
        <w:t xml:space="preserve">tel- of orderkosten, kosten van </w:t>
      </w:r>
      <w:r>
        <w:t>online webshop, verpakkingskosten en verwijderingsbijdrage</w:t>
      </w:r>
      <w:r w:rsidR="00BB4AD1">
        <w:t xml:space="preserve">, afleveringskosten, kosten van </w:t>
      </w:r>
      <w:r>
        <w:t>rapportages, overige organisatiekosten en</w:t>
      </w:r>
      <w:r w:rsidR="00BB4AD1">
        <w:t xml:space="preserve"> overige niet genoemde kosten. </w:t>
      </w:r>
      <w:r w:rsidR="00BB4AD1">
        <w:br/>
      </w:r>
    </w:p>
    <w:p w14:paraId="1E7EB696" w14:textId="77777777" w:rsidR="007D65CA" w:rsidRDefault="007D65CA" w:rsidP="00F977F9">
      <w:pPr>
        <w:pStyle w:val="Lijstalinea"/>
        <w:numPr>
          <w:ilvl w:val="0"/>
          <w:numId w:val="15"/>
        </w:numPr>
      </w:pPr>
      <w:r>
        <w:t xml:space="preserve">Opdrachtnemer toont op verzoek aan dat netto geoffreerde inkoopprijzen overeenkomen met de inkoopprijzen tussen inschrijver en leverancier al dan niet inclusief (volume)kortingen. </w:t>
      </w:r>
    </w:p>
    <w:p w14:paraId="7E2F4D8A" w14:textId="77777777" w:rsidR="007D65CA" w:rsidRDefault="007D65CA" w:rsidP="007D65CA"/>
    <w:p w14:paraId="77BE980C" w14:textId="77777777" w:rsidR="00255F88" w:rsidRDefault="00255F88">
      <w:pPr>
        <w:spacing w:line="240" w:lineRule="atLeast"/>
      </w:pPr>
      <w:r>
        <w:br w:type="page"/>
      </w:r>
    </w:p>
    <w:p w14:paraId="65DBFA5F" w14:textId="77777777" w:rsidR="00F15359" w:rsidRPr="003F2572" w:rsidRDefault="00F15359" w:rsidP="00F15359">
      <w:pPr>
        <w:pStyle w:val="Kop1"/>
        <w:numPr>
          <w:ilvl w:val="0"/>
          <w:numId w:val="8"/>
        </w:numPr>
      </w:pPr>
      <w:bookmarkStart w:id="64" w:name="_Toc415559071"/>
      <w:bookmarkStart w:id="65" w:name="_Toc35591402"/>
      <w:r w:rsidRPr="003F2572">
        <w:lastRenderedPageBreak/>
        <w:t>Programma van Wensen</w:t>
      </w:r>
      <w:bookmarkEnd w:id="64"/>
      <w:bookmarkEnd w:id="65"/>
    </w:p>
    <w:p w14:paraId="4320EBA6" w14:textId="77777777" w:rsidR="00F15359" w:rsidRDefault="00F15359" w:rsidP="00F15359">
      <w:pPr>
        <w:rPr>
          <w:rFonts w:eastAsia="Times New Roman" w:cs="Times New Roman"/>
          <w:szCs w:val="20"/>
          <w:lang w:eastAsia="nl-NL"/>
        </w:rPr>
      </w:pPr>
      <w:r w:rsidRPr="006A0CCC">
        <w:rPr>
          <w:rFonts w:eastAsia="Times New Roman" w:cs="Times New Roman"/>
          <w:szCs w:val="20"/>
          <w:lang w:eastAsia="nl-NL"/>
        </w:rPr>
        <w:t xml:space="preserve">U wordt verzocht ten aanzien van elk der onderstaande wensen aan te geven in welke mate en op welke wijze u eraan voldoet, waar nodig blijkend uit bijlagen bij uw Offerte. </w:t>
      </w:r>
      <w:r w:rsidR="00C3471B">
        <w:rPr>
          <w:rFonts w:eastAsia="Times New Roman" w:cs="Times New Roman"/>
          <w:szCs w:val="20"/>
          <w:lang w:eastAsia="nl-NL"/>
        </w:rPr>
        <w:br/>
      </w:r>
      <w:r w:rsidR="00C3471B">
        <w:rPr>
          <w:rFonts w:eastAsia="Times New Roman" w:cs="Times New Roman"/>
          <w:szCs w:val="20"/>
          <w:lang w:eastAsia="nl-NL"/>
        </w:rPr>
        <w:br/>
      </w:r>
      <w:r w:rsidRPr="006A0CCC">
        <w:rPr>
          <w:rFonts w:eastAsia="Times New Roman" w:cs="Times New Roman"/>
          <w:szCs w:val="20"/>
          <w:lang w:eastAsia="nl-NL"/>
        </w:rPr>
        <w:t xml:space="preserve">Aanvullende en/of onderbouwende informatie dient uitsluitend verstrekt te worden indien daarom in het desbetreffende wensinvulformulier is verzocht. </w:t>
      </w:r>
    </w:p>
    <w:p w14:paraId="60FD10AD" w14:textId="77777777" w:rsidR="00F15359" w:rsidRDefault="00F15359" w:rsidP="00F15359">
      <w:pPr>
        <w:rPr>
          <w:rFonts w:cs="Times New Roman"/>
          <w:szCs w:val="20"/>
        </w:rPr>
      </w:pPr>
    </w:p>
    <w:p w14:paraId="6775A0BA" w14:textId="77777777" w:rsidR="00F977F9" w:rsidRDefault="00F977F9" w:rsidP="00F977F9">
      <w:r>
        <w:t>Om de economisch meest voordelige inschrijving te bepalen worden de volgende gunningscriteria met bijbehorende wegingspercentage gehanteerd.</w:t>
      </w:r>
    </w:p>
    <w:p w14:paraId="26A3DE48" w14:textId="77777777" w:rsidR="00F977F9" w:rsidRDefault="00F977F9" w:rsidP="00F977F9">
      <w:r>
        <w:t xml:space="preserve"> </w:t>
      </w:r>
    </w:p>
    <w:p w14:paraId="77933A68" w14:textId="77777777" w:rsidR="00F977F9" w:rsidRDefault="00F977F9" w:rsidP="00F977F9">
      <w:pPr>
        <w:pStyle w:val="Lijstalinea"/>
        <w:numPr>
          <w:ilvl w:val="0"/>
          <w:numId w:val="17"/>
        </w:numPr>
      </w:pPr>
      <w:r>
        <w:t>Bestelproces: 20%</w:t>
      </w:r>
    </w:p>
    <w:p w14:paraId="6634A835" w14:textId="77777777" w:rsidR="00F977F9" w:rsidRDefault="00F977F9" w:rsidP="00F977F9">
      <w:pPr>
        <w:pStyle w:val="Lijstalinea"/>
        <w:numPr>
          <w:ilvl w:val="0"/>
          <w:numId w:val="17"/>
        </w:numPr>
      </w:pPr>
      <w:r>
        <w:t>Afhandelingsproces Garantie: 20%</w:t>
      </w:r>
    </w:p>
    <w:p w14:paraId="0D25DFFC" w14:textId="04937B74" w:rsidR="00F977F9" w:rsidRPr="003F2572" w:rsidRDefault="003F2572" w:rsidP="00F977F9">
      <w:pPr>
        <w:pStyle w:val="Lijstalinea"/>
        <w:numPr>
          <w:ilvl w:val="0"/>
          <w:numId w:val="17"/>
        </w:numPr>
      </w:pPr>
      <w:r w:rsidRPr="003F2572">
        <w:t>Totaal</w:t>
      </w:r>
      <w:r w:rsidR="001A54F4" w:rsidRPr="003F2572">
        <w:t xml:space="preserve"> Opslagpercentage</w:t>
      </w:r>
      <w:r w:rsidR="00F977F9" w:rsidRPr="003F2572">
        <w:t>: 60%</w:t>
      </w:r>
    </w:p>
    <w:p w14:paraId="010E7B27" w14:textId="77777777" w:rsidR="00F977F9" w:rsidRDefault="00F977F9" w:rsidP="00F977F9"/>
    <w:p w14:paraId="239727EA" w14:textId="77777777" w:rsidR="00F977F9" w:rsidRPr="00F977F9" w:rsidRDefault="00F977F9" w:rsidP="00F977F9">
      <w:pPr>
        <w:rPr>
          <w:u w:val="single"/>
        </w:rPr>
      </w:pPr>
      <w:r w:rsidRPr="00F977F9">
        <w:rPr>
          <w:u w:val="single"/>
        </w:rPr>
        <w:t>Gunningscriterium Bestelproces</w:t>
      </w:r>
    </w:p>
    <w:p w14:paraId="78E2FDF1" w14:textId="43A59E5C" w:rsidR="00F977F9" w:rsidRDefault="00F977F9" w:rsidP="00F977F9">
      <w:r>
        <w:t xml:space="preserve">U gaat in maximaal </w:t>
      </w:r>
      <w:r w:rsidR="003F2572">
        <w:t>2</w:t>
      </w:r>
      <w:r>
        <w:t xml:space="preserve"> </w:t>
      </w:r>
      <w:r w:rsidR="00A709AD">
        <w:t>pagina’s A4 (enkelzijdig) in op</w:t>
      </w:r>
      <w:r>
        <w:t xml:space="preserve"> </w:t>
      </w:r>
      <w:r w:rsidR="00A709AD">
        <w:t>d</w:t>
      </w:r>
      <w:r>
        <w:t>e wijze waarop Opdrachtnemer het bestelproces zo efficiënt en effectief mogelijk heeft</w:t>
      </w:r>
      <w:r w:rsidR="00A709AD">
        <w:t xml:space="preserve"> </w:t>
      </w:r>
      <w:r>
        <w:t>ingeregeld. Het betreft het moment van bestellen via de webshop tot en met het moment van afleveren op de door Opdrachtgever aangegeven locatie(s). Ook het proces van afhandeling/beschrijving van een verkeerde levering door Opd</w:t>
      </w:r>
      <w:r w:rsidR="00A709AD">
        <w:t xml:space="preserve">rachtnemer dient hier onderdeel </w:t>
      </w:r>
      <w:r>
        <w:t xml:space="preserve">van uit te maken. </w:t>
      </w:r>
    </w:p>
    <w:p w14:paraId="37350C43" w14:textId="77777777" w:rsidR="00F977F9" w:rsidRDefault="00F977F9" w:rsidP="00F977F9">
      <w:r>
        <w:t xml:space="preserve"> </w:t>
      </w:r>
    </w:p>
    <w:p w14:paraId="09243265" w14:textId="77777777" w:rsidR="00F977F9" w:rsidRDefault="00F977F9" w:rsidP="00F977F9">
      <w:r>
        <w:t xml:space="preserve">Denk hierbij bijvoorbeeld aan:  </w:t>
      </w:r>
    </w:p>
    <w:p w14:paraId="4CAE0E2E" w14:textId="77777777" w:rsidR="00A709AD" w:rsidRDefault="00F977F9" w:rsidP="00A709AD">
      <w:pPr>
        <w:pStyle w:val="Lijstalinea"/>
        <w:numPr>
          <w:ilvl w:val="0"/>
          <w:numId w:val="18"/>
        </w:numPr>
      </w:pPr>
      <w:r>
        <w:t>Gebruikersgemak (bijv. m.b.t. het invullen van gegev</w:t>
      </w:r>
      <w:r w:rsidR="00A709AD">
        <w:t>ens, het zoeken van artikelen);</w:t>
      </w:r>
    </w:p>
    <w:p w14:paraId="4C62CB1C" w14:textId="77777777" w:rsidR="00A709AD" w:rsidRDefault="00A709AD" w:rsidP="00A709AD">
      <w:pPr>
        <w:pStyle w:val="Lijstalinea"/>
        <w:numPr>
          <w:ilvl w:val="0"/>
          <w:numId w:val="18"/>
        </w:numPr>
      </w:pPr>
      <w:r>
        <w:t>Bestelgemak;</w:t>
      </w:r>
    </w:p>
    <w:p w14:paraId="0516C732" w14:textId="77777777" w:rsidR="00A709AD" w:rsidRDefault="00F977F9" w:rsidP="00A709AD">
      <w:pPr>
        <w:pStyle w:val="Lijstalinea"/>
        <w:numPr>
          <w:ilvl w:val="0"/>
          <w:numId w:val="18"/>
        </w:numPr>
      </w:pPr>
      <w:r>
        <w:t>Inzien be</w:t>
      </w:r>
      <w:r w:rsidR="00A709AD">
        <w:t>stellingen;</w:t>
      </w:r>
    </w:p>
    <w:p w14:paraId="55E46A5B" w14:textId="77777777" w:rsidR="00A709AD" w:rsidRPr="00217E12" w:rsidRDefault="00F977F9" w:rsidP="00A709AD">
      <w:pPr>
        <w:pStyle w:val="Lijstalinea"/>
        <w:numPr>
          <w:ilvl w:val="0"/>
          <w:numId w:val="18"/>
        </w:numPr>
      </w:pPr>
      <w:r w:rsidRPr="00217E12">
        <w:t xml:space="preserve">Inzage status </w:t>
      </w:r>
      <w:proofErr w:type="spellStart"/>
      <w:r w:rsidRPr="00217E12">
        <w:t>RMA’s</w:t>
      </w:r>
      <w:proofErr w:type="spellEnd"/>
      <w:r w:rsidR="00A709AD" w:rsidRPr="00217E12">
        <w:t>;</w:t>
      </w:r>
    </w:p>
    <w:p w14:paraId="36D110CE" w14:textId="77777777" w:rsidR="00A709AD" w:rsidRDefault="00F977F9" w:rsidP="00A709AD">
      <w:pPr>
        <w:pStyle w:val="Lijstalinea"/>
        <w:numPr>
          <w:ilvl w:val="0"/>
          <w:numId w:val="18"/>
        </w:numPr>
      </w:pPr>
      <w:r>
        <w:t xml:space="preserve">Inzien bestelhistorie </w:t>
      </w:r>
      <w:r w:rsidR="00A709AD">
        <w:t>(bijv. opvragen en uitprinten);</w:t>
      </w:r>
    </w:p>
    <w:p w14:paraId="0D7E9052" w14:textId="77777777" w:rsidR="00A709AD" w:rsidRDefault="00A709AD" w:rsidP="00A709AD">
      <w:pPr>
        <w:pStyle w:val="Lijstalinea"/>
        <w:numPr>
          <w:ilvl w:val="0"/>
          <w:numId w:val="18"/>
        </w:numPr>
      </w:pPr>
      <w:r>
        <w:t>Inzien facturatie;</w:t>
      </w:r>
    </w:p>
    <w:p w14:paraId="4B735954" w14:textId="77777777" w:rsidR="00A709AD" w:rsidRDefault="00F977F9" w:rsidP="00A709AD">
      <w:pPr>
        <w:pStyle w:val="Lijstalinea"/>
        <w:numPr>
          <w:ilvl w:val="0"/>
          <w:numId w:val="18"/>
        </w:numPr>
      </w:pPr>
      <w:r>
        <w:t>Genereren van management</w:t>
      </w:r>
      <w:r w:rsidR="00A709AD">
        <w:t>rapportages;</w:t>
      </w:r>
    </w:p>
    <w:p w14:paraId="2336C68E" w14:textId="77777777" w:rsidR="00F977F9" w:rsidRDefault="00A709AD" w:rsidP="00A709AD">
      <w:pPr>
        <w:pStyle w:val="Lijstalinea"/>
        <w:numPr>
          <w:ilvl w:val="0"/>
          <w:numId w:val="18"/>
        </w:numPr>
      </w:pPr>
      <w:r>
        <w:t>Rapportage mogelijkheden.</w:t>
      </w:r>
    </w:p>
    <w:p w14:paraId="076C03AA" w14:textId="77777777" w:rsidR="00F977F9" w:rsidRDefault="00F977F9" w:rsidP="00F977F9">
      <w:r>
        <w:t xml:space="preserve"> </w:t>
      </w:r>
    </w:p>
    <w:p w14:paraId="55D54E93" w14:textId="77777777" w:rsidR="00F977F9" w:rsidRPr="00A709AD" w:rsidRDefault="00F977F9" w:rsidP="00F977F9">
      <w:pPr>
        <w:rPr>
          <w:u w:val="single"/>
        </w:rPr>
      </w:pPr>
      <w:r w:rsidRPr="00A709AD">
        <w:rPr>
          <w:u w:val="single"/>
        </w:rPr>
        <w:t xml:space="preserve">Gunningscriterium </w:t>
      </w:r>
      <w:r w:rsidR="00A709AD">
        <w:rPr>
          <w:u w:val="single"/>
        </w:rPr>
        <w:t xml:space="preserve">Afhandelingsproces </w:t>
      </w:r>
      <w:r w:rsidRPr="00A709AD">
        <w:rPr>
          <w:u w:val="single"/>
        </w:rPr>
        <w:t xml:space="preserve">Garantie </w:t>
      </w:r>
    </w:p>
    <w:p w14:paraId="7334319E" w14:textId="77777777" w:rsidR="00F977F9" w:rsidRDefault="00F977F9" w:rsidP="00F977F9">
      <w:r w:rsidRPr="003F2572">
        <w:t>U gaat in maximaal 2 p</w:t>
      </w:r>
      <w:r w:rsidR="00A709AD" w:rsidRPr="003F2572">
        <w:t>agina’s A4 (enkelzijdig) in op d</w:t>
      </w:r>
      <w:r w:rsidRPr="003F2572">
        <w:t>e wijze waarop Opdrachtnemer de garantieafhandeling zo efficiënt en effectief mogelijk heeft</w:t>
      </w:r>
      <w:r w:rsidR="00A709AD" w:rsidRPr="003F2572">
        <w:t>]</w:t>
      </w:r>
      <w:r w:rsidRPr="003F2572">
        <w:t>ingeregeld. Het betreft het moment van het melden van een storing door Opdrachtgever tot en met het moment dat Opdrachtn</w:t>
      </w:r>
      <w:r w:rsidR="00A709AD" w:rsidRPr="003F2572">
        <w:t>emer storing heeft afgehandeld.</w:t>
      </w:r>
    </w:p>
    <w:p w14:paraId="346080E5" w14:textId="77777777" w:rsidR="00F977F9" w:rsidRDefault="00F977F9" w:rsidP="00F977F9">
      <w:r>
        <w:t xml:space="preserve"> </w:t>
      </w:r>
    </w:p>
    <w:p w14:paraId="753DACD3" w14:textId="30A918E2" w:rsidR="00F977F9" w:rsidRPr="00A709AD" w:rsidRDefault="00F977F9" w:rsidP="00F977F9">
      <w:pPr>
        <w:rPr>
          <w:u w:val="single"/>
        </w:rPr>
      </w:pPr>
      <w:r w:rsidRPr="00A709AD">
        <w:rPr>
          <w:u w:val="single"/>
        </w:rPr>
        <w:t xml:space="preserve">Gunningscriterium </w:t>
      </w:r>
      <w:r w:rsidR="001A54F4">
        <w:rPr>
          <w:u w:val="single"/>
        </w:rPr>
        <w:t>Opslagpercentage</w:t>
      </w:r>
      <w:r w:rsidRPr="00A709AD">
        <w:rPr>
          <w:u w:val="single"/>
        </w:rPr>
        <w:t xml:space="preserve"> </w:t>
      </w:r>
    </w:p>
    <w:p w14:paraId="5A1C2079" w14:textId="301995A5" w:rsidR="00A72AF8" w:rsidRDefault="00A709AD" w:rsidP="00A72AF8">
      <w:r w:rsidRPr="003F2572">
        <w:t xml:space="preserve">Inschrijver dient </w:t>
      </w:r>
      <w:r w:rsidR="00A72AF8" w:rsidRPr="003F2572">
        <w:t>I</w:t>
      </w:r>
      <w:r w:rsidRPr="003F2572">
        <w:t xml:space="preserve">nvulbijlage </w:t>
      </w:r>
      <w:r w:rsidR="001A54F4" w:rsidRPr="003F2572">
        <w:t>2</w:t>
      </w:r>
      <w:r w:rsidRPr="003F2572">
        <w:t xml:space="preserve"> </w:t>
      </w:r>
      <w:r w:rsidR="003F2572" w:rsidRPr="003F2572">
        <w:t xml:space="preserve">Inschrijfformulier </w:t>
      </w:r>
      <w:r w:rsidR="001A54F4" w:rsidRPr="003F2572">
        <w:t>Opslagpercentage</w:t>
      </w:r>
      <w:r w:rsidR="003F2572" w:rsidRPr="003F2572">
        <w:t>s</w:t>
      </w:r>
      <w:r w:rsidRPr="003F2572">
        <w:t xml:space="preserve"> </w:t>
      </w:r>
      <w:r w:rsidR="003F2572" w:rsidRPr="003F2572">
        <w:t xml:space="preserve">volledig in te vullen en </w:t>
      </w:r>
      <w:r w:rsidRPr="003F2572">
        <w:t xml:space="preserve">te gebruiken </w:t>
      </w:r>
      <w:r w:rsidR="003F2572" w:rsidRPr="003F2572">
        <w:t xml:space="preserve">om </w:t>
      </w:r>
      <w:r w:rsidRPr="003F2572">
        <w:t xml:space="preserve">zijn </w:t>
      </w:r>
      <w:r w:rsidR="003F2572" w:rsidRPr="003F2572">
        <w:t xml:space="preserve">opslagpercentages bij de vijf </w:t>
      </w:r>
      <w:proofErr w:type="spellStart"/>
      <w:r w:rsidR="003F2572" w:rsidRPr="003F2572">
        <w:t>categoriën</w:t>
      </w:r>
      <w:proofErr w:type="spellEnd"/>
      <w:r w:rsidR="003F2572" w:rsidRPr="003F2572">
        <w:t xml:space="preserve"> </w:t>
      </w:r>
      <w:proofErr w:type="spellStart"/>
      <w:r w:rsidR="003F2572" w:rsidRPr="003F2572">
        <w:t>Hardware</w:t>
      </w:r>
      <w:r w:rsidRPr="003F2572">
        <w:t>vult</w:t>
      </w:r>
      <w:proofErr w:type="spellEnd"/>
      <w:r w:rsidRPr="003F2572">
        <w:t xml:space="preserve"> </w:t>
      </w:r>
      <w:r w:rsidR="003F2572" w:rsidRPr="003F2572">
        <w:t>aan te geven</w:t>
      </w:r>
      <w:r w:rsidRPr="003F2572">
        <w:t>.</w:t>
      </w:r>
      <w:r w:rsidRPr="00A709AD">
        <w:t xml:space="preserve"> </w:t>
      </w:r>
    </w:p>
    <w:p w14:paraId="0416ABAF" w14:textId="77777777" w:rsidR="00A72AF8" w:rsidRDefault="00A72AF8" w:rsidP="00A72AF8"/>
    <w:p w14:paraId="481E2CDE" w14:textId="77777777" w:rsidR="00A72AF8" w:rsidRDefault="00A72AF8">
      <w:pPr>
        <w:spacing w:line="240" w:lineRule="atLeast"/>
        <w:rPr>
          <w:highlight w:val="yellow"/>
        </w:rPr>
      </w:pPr>
      <w:r>
        <w:rPr>
          <w:highlight w:val="yellow"/>
        </w:rPr>
        <w:br w:type="page"/>
      </w:r>
    </w:p>
    <w:p w14:paraId="48AC11A5" w14:textId="77777777" w:rsidR="00841E3E" w:rsidRPr="003F2572" w:rsidRDefault="00841E3E" w:rsidP="00F15359">
      <w:pPr>
        <w:pStyle w:val="Kop1"/>
        <w:numPr>
          <w:ilvl w:val="0"/>
          <w:numId w:val="8"/>
        </w:numPr>
      </w:pPr>
      <w:bookmarkStart w:id="66" w:name="_Toc414525558"/>
      <w:bookmarkStart w:id="67" w:name="_Toc35591403"/>
      <w:r w:rsidRPr="003F2572">
        <w:lastRenderedPageBreak/>
        <w:t>Beoordelings- en gunningsprocedure</w:t>
      </w:r>
      <w:bookmarkEnd w:id="66"/>
      <w:bookmarkEnd w:id="67"/>
    </w:p>
    <w:p w14:paraId="0C2DCE59" w14:textId="77777777" w:rsidR="008D5BCF" w:rsidRDefault="00841E3E" w:rsidP="00841E3E">
      <w:pPr>
        <w:rPr>
          <w:rFonts w:eastAsiaTheme="majorEastAsia"/>
        </w:rPr>
      </w:pPr>
      <w:r w:rsidRPr="006E64D0">
        <w:rPr>
          <w:rFonts w:eastAsiaTheme="majorEastAsia"/>
        </w:rPr>
        <w:t xml:space="preserve">De </w:t>
      </w:r>
      <w:r w:rsidR="008503FB">
        <w:rPr>
          <w:rFonts w:eastAsiaTheme="majorEastAsia"/>
        </w:rPr>
        <w:t>Inschrijving</w:t>
      </w:r>
      <w:r w:rsidR="00C67904">
        <w:rPr>
          <w:rFonts w:eastAsiaTheme="majorEastAsia"/>
        </w:rPr>
        <w:t>en</w:t>
      </w:r>
      <w:r w:rsidRPr="006E64D0">
        <w:rPr>
          <w:rFonts w:eastAsiaTheme="majorEastAsia"/>
        </w:rPr>
        <w:t xml:space="preserve"> worden beoordeeld aan de hand van de beoordelings- en gunningsprocedure die in dit hoofdstuk staat </w:t>
      </w:r>
      <w:r w:rsidR="00E53B8C" w:rsidRPr="006E64D0">
        <w:rPr>
          <w:rFonts w:eastAsiaTheme="majorEastAsia"/>
        </w:rPr>
        <w:t xml:space="preserve">beschreven. </w:t>
      </w:r>
    </w:p>
    <w:p w14:paraId="5451D2EB" w14:textId="77777777" w:rsidR="00425025" w:rsidRDefault="00425025" w:rsidP="00841E3E">
      <w:pPr>
        <w:rPr>
          <w:rFonts w:eastAsiaTheme="majorEastAsia"/>
        </w:rPr>
      </w:pPr>
    </w:p>
    <w:p w14:paraId="6215701D" w14:textId="77777777" w:rsidR="00F57A13" w:rsidRDefault="00652E6A" w:rsidP="00E73988">
      <w:pPr>
        <w:pStyle w:val="Kop2"/>
        <w:ind w:left="851" w:hanging="851"/>
      </w:pPr>
      <w:bookmarkStart w:id="68" w:name="_Toc414525559"/>
      <w:bookmarkStart w:id="69" w:name="_Toc35591404"/>
      <w:r>
        <w:t>6.1</w:t>
      </w:r>
      <w:r>
        <w:tab/>
      </w:r>
      <w:r w:rsidR="00841E3E" w:rsidRPr="00652E6A">
        <w:t>Vormvoorschriften</w:t>
      </w:r>
      <w:r w:rsidR="00F57A13">
        <w:t>, Uitsluitingsgronden</w:t>
      </w:r>
      <w:r w:rsidR="00841E3E" w:rsidRPr="00652E6A">
        <w:t xml:space="preserve"> en </w:t>
      </w:r>
      <w:r w:rsidR="00F57A13">
        <w:t>Geschiktheidseisen</w:t>
      </w:r>
      <w:bookmarkEnd w:id="68"/>
      <w:bookmarkEnd w:id="69"/>
    </w:p>
    <w:p w14:paraId="6B7AF434" w14:textId="77777777" w:rsidR="00F57A13" w:rsidRDefault="00F57A13" w:rsidP="00F57A13">
      <w:r>
        <w:t>Voor de b</w:t>
      </w:r>
      <w:r w:rsidR="00755637">
        <w:t>e</w:t>
      </w:r>
      <w:r>
        <w:t xml:space="preserve">oordeling van de inschrijvingen wordt de volgende procedure doorlopen: </w:t>
      </w:r>
    </w:p>
    <w:p w14:paraId="66F76FC4" w14:textId="77777777" w:rsidR="00F57A13" w:rsidRDefault="00F57A13" w:rsidP="00C02EF7">
      <w:pPr>
        <w:pStyle w:val="Lijstalinea"/>
        <w:numPr>
          <w:ilvl w:val="0"/>
          <w:numId w:val="12"/>
        </w:numPr>
      </w:pPr>
      <w:r>
        <w:t xml:space="preserve">Vormvoorschriften/ Uitsluitingsgronden: allereerst wordt getoetst of de Inschrijvingen </w:t>
      </w:r>
    </w:p>
    <w:p w14:paraId="3D879C3A" w14:textId="77777777" w:rsidR="00F57A13" w:rsidRDefault="00F57A13" w:rsidP="00F57A13">
      <w:pPr>
        <w:ind w:firstLine="360"/>
      </w:pPr>
      <w:r>
        <w:t xml:space="preserve">compleet zijn, voldoen aan de gestelde vormvoorschriften en niet verkeren in de genoemde </w:t>
      </w:r>
    </w:p>
    <w:p w14:paraId="168137BD" w14:textId="77777777" w:rsidR="00F57A13" w:rsidRDefault="00F57A13" w:rsidP="00F57A13">
      <w:pPr>
        <w:ind w:firstLine="360"/>
      </w:pPr>
      <w:r>
        <w:t xml:space="preserve">Uitsluitingsgronden, zie hoofdstukken 2 en 3. Inschrijvingen die voldoen worden getoetst </w:t>
      </w:r>
    </w:p>
    <w:p w14:paraId="7643F8E4" w14:textId="77777777" w:rsidR="00F57A13" w:rsidRDefault="00F57A13" w:rsidP="00F57A13">
      <w:pPr>
        <w:ind w:firstLine="360"/>
      </w:pPr>
      <w:r>
        <w:t>conform het volgende punt. Inschrijvingen die niet voldoen kunnen terzijde worden gelegd.</w:t>
      </w:r>
    </w:p>
    <w:p w14:paraId="28B03B9D" w14:textId="77777777" w:rsidR="00F57A13" w:rsidRDefault="00F57A13" w:rsidP="00C02EF7">
      <w:pPr>
        <w:pStyle w:val="Lijstalinea"/>
        <w:numPr>
          <w:ilvl w:val="0"/>
          <w:numId w:val="12"/>
        </w:numPr>
      </w:pPr>
      <w:r>
        <w:t xml:space="preserve">Geschiktheidseisen: vervolgens wordt getoetst of de Inschrijvingen voldoen aan de </w:t>
      </w:r>
    </w:p>
    <w:p w14:paraId="0BEBC863" w14:textId="77777777" w:rsidR="00F57A13" w:rsidRDefault="00F57A13" w:rsidP="00F57A13">
      <w:pPr>
        <w:ind w:firstLine="360"/>
      </w:pPr>
      <w:r>
        <w:t xml:space="preserve">Geschiktheidseisen, zie hoofdstuk 3 (paragraaf 3.4). Inschrijvingen die voldoen worden </w:t>
      </w:r>
    </w:p>
    <w:p w14:paraId="6F7322FA" w14:textId="77777777" w:rsidR="00F57A13" w:rsidRDefault="00F57A13" w:rsidP="00686516">
      <w:pPr>
        <w:ind w:left="360"/>
      </w:pPr>
      <w:r>
        <w:t xml:space="preserve">getoetst conform het volgende punt. Inschrijvingen die niet voldoen kunnen terzijde </w:t>
      </w:r>
      <w:r w:rsidR="000F4A82">
        <w:t>worden gelegd</w:t>
      </w:r>
      <w:r>
        <w:t xml:space="preserve">. </w:t>
      </w:r>
    </w:p>
    <w:p w14:paraId="2F11C6AF" w14:textId="77777777" w:rsidR="00F57A13" w:rsidRDefault="00F57A13" w:rsidP="00C02EF7">
      <w:pPr>
        <w:pStyle w:val="Lijstalinea"/>
        <w:numPr>
          <w:ilvl w:val="0"/>
          <w:numId w:val="12"/>
        </w:numPr>
      </w:pPr>
      <w:r>
        <w:t xml:space="preserve">Gunningscriterium: inschrijvingen die geschikt zijn worden beoordeeld op grond van de </w:t>
      </w:r>
    </w:p>
    <w:p w14:paraId="57FFF6C6" w14:textId="77777777" w:rsidR="00F57A13" w:rsidRDefault="00F57A13" w:rsidP="00F57A13">
      <w:pPr>
        <w:ind w:firstLine="360"/>
      </w:pPr>
      <w:r>
        <w:t>Economisch Meest Voordelige Inschrijving, vastgesteld op basis van de beste prijs-</w:t>
      </w:r>
    </w:p>
    <w:p w14:paraId="11AAE38C" w14:textId="77777777" w:rsidR="00F57A13" w:rsidRDefault="00F57A13" w:rsidP="00F57A13">
      <w:pPr>
        <w:ind w:firstLine="360"/>
      </w:pPr>
      <w:r>
        <w:t>kwaliteitsverhouding.</w:t>
      </w:r>
    </w:p>
    <w:p w14:paraId="63E82EA0" w14:textId="77777777" w:rsidR="00F57A13" w:rsidRDefault="00F57A13" w:rsidP="00F57A13"/>
    <w:p w14:paraId="5D5195E0" w14:textId="77777777" w:rsidR="00841E3E" w:rsidRDefault="00652E6A" w:rsidP="00E73988">
      <w:pPr>
        <w:pStyle w:val="Kop2"/>
      </w:pPr>
      <w:bookmarkStart w:id="70" w:name="_Toc414525560"/>
      <w:bookmarkStart w:id="71" w:name="_Toc35591405"/>
      <w:r>
        <w:t>6.2</w:t>
      </w:r>
      <w:r>
        <w:tab/>
      </w:r>
      <w:r w:rsidR="00173C10">
        <w:t>Subg</w:t>
      </w:r>
      <w:r w:rsidR="00841E3E" w:rsidRPr="006E64D0">
        <w:t>unningscriteria</w:t>
      </w:r>
      <w:bookmarkEnd w:id="70"/>
      <w:bookmarkEnd w:id="71"/>
    </w:p>
    <w:p w14:paraId="1DEFA5D8" w14:textId="77777777" w:rsidR="00BC4E04" w:rsidRDefault="00BC4E04" w:rsidP="00BC4E04">
      <w:r>
        <w:t>Het Gunningscriterium is de Economisch Meest Voordelige Inschrijving op basis van de beste prijs-</w:t>
      </w:r>
    </w:p>
    <w:p w14:paraId="284A2407" w14:textId="77777777" w:rsidR="003F2572" w:rsidRDefault="00BC4E04" w:rsidP="00BC4E04">
      <w:r>
        <w:t xml:space="preserve">kwaliteitsverhouding. Dit betekent dat de </w:t>
      </w:r>
      <w:r w:rsidR="003F2572">
        <w:t>Opdrachtgever</w:t>
      </w:r>
      <w:r>
        <w:t xml:space="preserve"> zowel de ‘Prijs’ </w:t>
      </w:r>
      <w:r w:rsidR="003F2572">
        <w:t xml:space="preserve">(in dit geval de Opslagpercentages) </w:t>
      </w:r>
      <w:r>
        <w:t xml:space="preserve">als de ‘Kwaliteit’ in de beoordeling van de inschrijvingen betrekt. </w:t>
      </w:r>
    </w:p>
    <w:p w14:paraId="1EAE1606" w14:textId="4EA9DCED" w:rsidR="00BC4E04" w:rsidRDefault="00BC4E04" w:rsidP="00BC4E04">
      <w:r>
        <w:t xml:space="preserve">Om de Inschrijving met de beste prijs-kwaliteitsverhouding te bepalen worden de volgende </w:t>
      </w:r>
      <w:r w:rsidR="00173C10">
        <w:t>Sub</w:t>
      </w:r>
      <w:r>
        <w:t xml:space="preserve">gunningscriteria gehanteerd: </w:t>
      </w:r>
    </w:p>
    <w:p w14:paraId="178FA0CD" w14:textId="77777777" w:rsidR="00780DE9" w:rsidRDefault="00780DE9" w:rsidP="00780DE9"/>
    <w:p w14:paraId="11C9032C" w14:textId="4D226CA2" w:rsidR="00322AC1" w:rsidRDefault="00A01211" w:rsidP="00322AC1">
      <w:r>
        <w:t>1.</w:t>
      </w:r>
      <w:r>
        <w:tab/>
        <w:t>Bestelproces</w:t>
      </w:r>
    </w:p>
    <w:p w14:paraId="678B7198" w14:textId="0FB01C55" w:rsidR="00322AC1" w:rsidRDefault="00322AC1" w:rsidP="00322AC1">
      <w:r>
        <w:t>2.</w:t>
      </w:r>
      <w:r>
        <w:tab/>
      </w:r>
      <w:r w:rsidR="00A01211">
        <w:t>Afhandelingsproces Garantie</w:t>
      </w:r>
    </w:p>
    <w:p w14:paraId="54701E71" w14:textId="66DC0F1E" w:rsidR="00B22B90" w:rsidRDefault="00A01211" w:rsidP="00322AC1">
      <w:r>
        <w:t>3.</w:t>
      </w:r>
      <w:r>
        <w:tab/>
        <w:t>Totaal Opslagpercentage</w:t>
      </w:r>
    </w:p>
    <w:p w14:paraId="6C4CAAB1" w14:textId="77777777" w:rsidR="00B22B90" w:rsidRDefault="00B22B90" w:rsidP="00780DE9"/>
    <w:p w14:paraId="543D39BE" w14:textId="77777777" w:rsidR="00B22B90" w:rsidRDefault="00B22B90" w:rsidP="00780DE9"/>
    <w:p w14:paraId="4BDD0829" w14:textId="77777777" w:rsidR="00BC4E04" w:rsidRDefault="00BC4E04" w:rsidP="00E73988">
      <w:pPr>
        <w:pStyle w:val="Kop2"/>
      </w:pPr>
      <w:bookmarkStart w:id="72" w:name="_Toc35591406"/>
      <w:r>
        <w:t>6.3</w:t>
      </w:r>
      <w:r>
        <w:tab/>
        <w:t>Beoordeling en Gunning</w:t>
      </w:r>
      <w:bookmarkEnd w:id="72"/>
    </w:p>
    <w:p w14:paraId="798EFA70" w14:textId="77777777" w:rsidR="00BC4E04" w:rsidRDefault="00BC4E04" w:rsidP="00BC4E04">
      <w:r>
        <w:t xml:space="preserve">De kwalitatieve beoordeling van de ingediende Inschrijvingen vindt plaats door een </w:t>
      </w:r>
    </w:p>
    <w:p w14:paraId="7D2A89F4" w14:textId="77777777" w:rsidR="00BC4E04" w:rsidRDefault="002E3FEA" w:rsidP="00BC4E04">
      <w:proofErr w:type="spellStart"/>
      <w:r>
        <w:t>b</w:t>
      </w:r>
      <w:r w:rsidR="00BC4E04">
        <w:t>eoordelingsteam</w:t>
      </w:r>
      <w:proofErr w:type="spellEnd"/>
      <w:r w:rsidR="00176806">
        <w:t xml:space="preserve">, dat bestaat uit </w:t>
      </w:r>
      <w:r w:rsidR="00BC4E04">
        <w:t xml:space="preserve">deskundige </w:t>
      </w:r>
      <w:r w:rsidR="00B22B90">
        <w:t>medewerkers</w:t>
      </w:r>
      <w:r w:rsidR="00BC4E04">
        <w:t xml:space="preserve"> van de gemeente Amstelveen. Het </w:t>
      </w:r>
      <w:proofErr w:type="spellStart"/>
      <w:r w:rsidR="00BC4E04">
        <w:t>beoordelingsteam</w:t>
      </w:r>
      <w:proofErr w:type="spellEnd"/>
      <w:r w:rsidR="00BC4E04">
        <w:t xml:space="preserve"> wordt voorgezeten door een voorzitter (heeft geen stem in het toekennen van de punten).</w:t>
      </w:r>
    </w:p>
    <w:p w14:paraId="63FB4BCD" w14:textId="77777777" w:rsidR="00826C4A" w:rsidRDefault="00826C4A" w:rsidP="00841E3E"/>
    <w:p w14:paraId="28260271" w14:textId="1C80A774" w:rsidR="00173C10" w:rsidRDefault="00173C10" w:rsidP="00173C10">
      <w:r>
        <w:t xml:space="preserve">De beoordelingsprocedure op de gunningscriteria </w:t>
      </w:r>
      <w:r w:rsidR="00322AC1">
        <w:t>ziet er als volgt uit.</w:t>
      </w:r>
      <w:r w:rsidR="00A01211">
        <w:t xml:space="preserve"> </w:t>
      </w:r>
      <w:r>
        <w:t>Alle Inschrijvingen worden beoordeeld op de mate waarin c.q. de wijze waarop zij ten opzichte van elkaar aan de wensen (gunningscriteria) voldoen. In het vorige hoofdstuk zijn alle wensen/criteria daartoe voorzien van een wegingsfactor.</w:t>
      </w:r>
    </w:p>
    <w:p w14:paraId="55386CC9" w14:textId="77777777" w:rsidR="00173C10" w:rsidRDefault="00173C10" w:rsidP="00173C10">
      <w:pPr>
        <w:rPr>
          <w:u w:val="single"/>
        </w:rPr>
      </w:pPr>
    </w:p>
    <w:p w14:paraId="03ECDA5C" w14:textId="77777777" w:rsidR="00B21E18" w:rsidRPr="00B21E18" w:rsidRDefault="00B21E18" w:rsidP="00173C10">
      <w:pPr>
        <w:rPr>
          <w:u w:val="single"/>
        </w:rPr>
      </w:pPr>
      <w:r w:rsidRPr="00B21E18">
        <w:rPr>
          <w:u w:val="single"/>
        </w:rPr>
        <w:t>Bestelproces en Afhandelingsproces Garantie</w:t>
      </w:r>
    </w:p>
    <w:p w14:paraId="58E29136" w14:textId="6C7C9F01" w:rsidR="0017450C" w:rsidRPr="00B21E18" w:rsidRDefault="00173C10" w:rsidP="00173C10">
      <w:r w:rsidRPr="00B21E18">
        <w:t>De ui</w:t>
      </w:r>
      <w:r w:rsidR="007D29D9" w:rsidRPr="00B21E18">
        <w:t>twerkingen van de kwalitatieve Su</w:t>
      </w:r>
      <w:r w:rsidRPr="00B21E18">
        <w:t xml:space="preserve">bgunningscriteria </w:t>
      </w:r>
      <w:r w:rsidR="00A01211" w:rsidRPr="00B21E18">
        <w:t xml:space="preserve">‘Bestelproces’ en ‘Afhandelingsproces Garantie’ </w:t>
      </w:r>
      <w:r w:rsidR="0017450C" w:rsidRPr="00B21E18">
        <w:t xml:space="preserve">(zie hoofdstuk 5) </w:t>
      </w:r>
      <w:r w:rsidRPr="00B21E18">
        <w:t xml:space="preserve">worden beoordeeld door </w:t>
      </w:r>
      <w:r w:rsidR="00A23C75" w:rsidRPr="00B21E18">
        <w:t xml:space="preserve">de leden van </w:t>
      </w:r>
      <w:r w:rsidRPr="00B21E18">
        <w:t xml:space="preserve">het </w:t>
      </w:r>
      <w:proofErr w:type="spellStart"/>
      <w:r w:rsidRPr="00B21E18">
        <w:t>beoordelingsteam</w:t>
      </w:r>
      <w:proofErr w:type="spellEnd"/>
      <w:r w:rsidR="0017450C" w:rsidRPr="00B21E18">
        <w:t>.</w:t>
      </w:r>
    </w:p>
    <w:p w14:paraId="63E7E590" w14:textId="77777777" w:rsidR="0017450C" w:rsidRPr="00B21E18" w:rsidRDefault="0017450C" w:rsidP="00173C10"/>
    <w:p w14:paraId="6B857E62" w14:textId="7A713414" w:rsidR="00176806" w:rsidRDefault="00173C10" w:rsidP="00173C10">
      <w:r>
        <w:t xml:space="preserve">Daarbij is gekozen voor </w:t>
      </w:r>
      <w:r w:rsidR="00A23C75">
        <w:t>onderstaand</w:t>
      </w:r>
      <w:r>
        <w:t xml:space="preserve">e beoordelingsschaal. </w:t>
      </w:r>
      <w:r w:rsidR="00A23C75">
        <w:t xml:space="preserve">De leden van het </w:t>
      </w:r>
      <w:proofErr w:type="spellStart"/>
      <w:r w:rsidR="00A23C75">
        <w:t>beoordelingsteam</w:t>
      </w:r>
      <w:proofErr w:type="spellEnd"/>
      <w:r w:rsidR="00A23C75">
        <w:t xml:space="preserve"> kennen gemotiveerd </w:t>
      </w:r>
      <w:r>
        <w:t>punten (van 0, 1, 4, 7 of een 10) toe aan elk te beoordelen criterium</w:t>
      </w:r>
      <w:r w:rsidR="00A23C75">
        <w:t xml:space="preserve">. </w:t>
      </w:r>
    </w:p>
    <w:p w14:paraId="7B4E78B9" w14:textId="77777777" w:rsidR="00173C10" w:rsidRDefault="00173C10" w:rsidP="00173C10">
      <w:r>
        <w:t xml:space="preserve">De punten van de beoordelingsschaal dienen als volgt te worden gelezen: </w:t>
      </w:r>
    </w:p>
    <w:p w14:paraId="0C7A5802" w14:textId="77777777" w:rsidR="00173C10" w:rsidRDefault="00173C10" w:rsidP="00173C10"/>
    <w:tbl>
      <w:tblPr>
        <w:tblStyle w:val="Lichtelijst"/>
        <w:tblW w:w="0" w:type="auto"/>
        <w:tblLook w:val="04A0" w:firstRow="1" w:lastRow="0" w:firstColumn="1" w:lastColumn="0" w:noHBand="0" w:noVBand="1"/>
      </w:tblPr>
      <w:tblGrid>
        <w:gridCol w:w="954"/>
        <w:gridCol w:w="8096"/>
      </w:tblGrid>
      <w:tr w:rsidR="00173C10" w14:paraId="3A37D663" w14:textId="77777777" w:rsidTr="00E73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4C8EEF83" w14:textId="77777777" w:rsidR="00173C10" w:rsidRPr="00DB0F89" w:rsidRDefault="00173C10" w:rsidP="00E73988">
            <w:pPr>
              <w:rPr>
                <w:rFonts w:asciiTheme="minorHAnsi" w:hAnsiTheme="minorHAnsi" w:cstheme="minorHAnsi"/>
                <w:b w:val="0"/>
              </w:rPr>
            </w:pPr>
            <w:r w:rsidRPr="00DB0F89">
              <w:rPr>
                <w:rFonts w:asciiTheme="minorHAnsi" w:hAnsiTheme="minorHAnsi" w:cstheme="minorHAnsi"/>
              </w:rPr>
              <w:t>Punten</w:t>
            </w:r>
          </w:p>
        </w:tc>
        <w:tc>
          <w:tcPr>
            <w:tcW w:w="8251" w:type="dxa"/>
          </w:tcPr>
          <w:p w14:paraId="22874391" w14:textId="77777777" w:rsidR="00173C10" w:rsidRPr="00DB0F89" w:rsidRDefault="00173C10" w:rsidP="00E7398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B0F89">
              <w:rPr>
                <w:rFonts w:asciiTheme="minorHAnsi" w:hAnsiTheme="minorHAnsi" w:cstheme="minorHAnsi"/>
              </w:rPr>
              <w:t>Omschrijving</w:t>
            </w:r>
          </w:p>
        </w:tc>
      </w:tr>
      <w:tr w:rsidR="00173C10" w14:paraId="54FF9BFF" w14:textId="77777777" w:rsidTr="00E73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0B285D19" w14:textId="77777777" w:rsidR="00173C10" w:rsidRPr="00DB0F89" w:rsidRDefault="00173C10" w:rsidP="00E73988">
            <w:pPr>
              <w:rPr>
                <w:rFonts w:cstheme="minorHAnsi"/>
                <w:b w:val="0"/>
              </w:rPr>
            </w:pPr>
            <w:r w:rsidRPr="00DB0F89">
              <w:rPr>
                <w:rFonts w:cstheme="minorHAnsi"/>
              </w:rPr>
              <w:t>10</w:t>
            </w:r>
          </w:p>
        </w:tc>
        <w:tc>
          <w:tcPr>
            <w:tcW w:w="8251" w:type="dxa"/>
          </w:tcPr>
          <w:p w14:paraId="26884659" w14:textId="77777777" w:rsidR="00173C10" w:rsidRPr="00DB0F89" w:rsidRDefault="00173C10" w:rsidP="007D29D9">
            <w:pPr>
              <w:cnfStyle w:val="000000100000" w:firstRow="0" w:lastRow="0" w:firstColumn="0" w:lastColumn="0" w:oddVBand="0" w:evenVBand="0" w:oddHBand="1" w:evenHBand="0" w:firstRowFirstColumn="0" w:firstRowLastColumn="0" w:lastRowFirstColumn="0" w:lastRowLastColumn="0"/>
              <w:rPr>
                <w:rFonts w:cstheme="minorHAnsi"/>
              </w:rPr>
            </w:pPr>
            <w:r w:rsidRPr="00DB0F89">
              <w:rPr>
                <w:rFonts w:cstheme="minorHAnsi"/>
              </w:rPr>
              <w:t xml:space="preserve">Meer dan goed, overtuigend, specifiek en volledig invulling gegeven aan het criterium. De beschrijving geeft Aanbestedende Dienst zeer veel vertrouwen in de Leveringsovereenkomst. </w:t>
            </w:r>
          </w:p>
        </w:tc>
      </w:tr>
      <w:tr w:rsidR="00173C10" w14:paraId="415C9C94" w14:textId="77777777" w:rsidTr="00E73988">
        <w:tc>
          <w:tcPr>
            <w:cnfStyle w:val="001000000000" w:firstRow="0" w:lastRow="0" w:firstColumn="1" w:lastColumn="0" w:oddVBand="0" w:evenVBand="0" w:oddHBand="0" w:evenHBand="0" w:firstRowFirstColumn="0" w:firstRowLastColumn="0" w:lastRowFirstColumn="0" w:lastRowLastColumn="0"/>
            <w:tcW w:w="959" w:type="dxa"/>
          </w:tcPr>
          <w:p w14:paraId="6D107367" w14:textId="77777777" w:rsidR="00173C10" w:rsidRPr="00DB0F89" w:rsidRDefault="00173C10" w:rsidP="00E73988">
            <w:pPr>
              <w:rPr>
                <w:rFonts w:cstheme="minorHAnsi"/>
                <w:b w:val="0"/>
              </w:rPr>
            </w:pPr>
            <w:r w:rsidRPr="00DB0F89">
              <w:rPr>
                <w:rFonts w:cstheme="minorHAnsi"/>
              </w:rPr>
              <w:t>7</w:t>
            </w:r>
          </w:p>
        </w:tc>
        <w:tc>
          <w:tcPr>
            <w:tcW w:w="8251" w:type="dxa"/>
          </w:tcPr>
          <w:p w14:paraId="2B283A98" w14:textId="77777777" w:rsidR="00173C10" w:rsidRPr="00DB0F89" w:rsidRDefault="00173C10" w:rsidP="00B02509">
            <w:pPr>
              <w:cnfStyle w:val="000000000000" w:firstRow="0" w:lastRow="0" w:firstColumn="0" w:lastColumn="0" w:oddVBand="0" w:evenVBand="0" w:oddHBand="0" w:evenHBand="0" w:firstRowFirstColumn="0" w:firstRowLastColumn="0" w:lastRowFirstColumn="0" w:lastRowLastColumn="0"/>
              <w:rPr>
                <w:rFonts w:cstheme="minorHAnsi"/>
              </w:rPr>
            </w:pPr>
            <w:r w:rsidRPr="00DB0F89">
              <w:rPr>
                <w:rFonts w:cstheme="minorHAnsi"/>
              </w:rPr>
              <w:t>Voldoende</w:t>
            </w:r>
            <w:r w:rsidR="00B02509">
              <w:rPr>
                <w:rFonts w:cstheme="minorHAnsi"/>
              </w:rPr>
              <w:t>, goed</w:t>
            </w:r>
            <w:r w:rsidRPr="00DB0F89">
              <w:rPr>
                <w:rFonts w:cstheme="minorHAnsi"/>
              </w:rPr>
              <w:t xml:space="preserve">, algemeen, invulling gegeven aan het criterium. De beschrijving geeft Aanbestedende Dienst </w:t>
            </w:r>
            <w:r w:rsidR="007C797A">
              <w:rPr>
                <w:rFonts w:cstheme="minorHAnsi"/>
              </w:rPr>
              <w:t xml:space="preserve">meer dan </w:t>
            </w:r>
            <w:r w:rsidRPr="00DB0F89">
              <w:rPr>
                <w:rFonts w:cstheme="minorHAnsi"/>
              </w:rPr>
              <w:t xml:space="preserve">voldoende vertrouwen in een goede uitvoering van de Leveringsovereenkomst. </w:t>
            </w:r>
          </w:p>
        </w:tc>
      </w:tr>
      <w:tr w:rsidR="00173C10" w14:paraId="74CF760F" w14:textId="77777777" w:rsidTr="00E73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18EFBEEC" w14:textId="77777777" w:rsidR="00173C10" w:rsidRPr="00DB0F89" w:rsidRDefault="00173C10" w:rsidP="00E73988">
            <w:pPr>
              <w:rPr>
                <w:rFonts w:cstheme="minorHAnsi"/>
                <w:b w:val="0"/>
              </w:rPr>
            </w:pPr>
            <w:r w:rsidRPr="00DB0F89">
              <w:rPr>
                <w:rFonts w:cstheme="minorHAnsi"/>
              </w:rPr>
              <w:lastRenderedPageBreak/>
              <w:t>4</w:t>
            </w:r>
          </w:p>
        </w:tc>
        <w:tc>
          <w:tcPr>
            <w:tcW w:w="8251" w:type="dxa"/>
          </w:tcPr>
          <w:p w14:paraId="407C1F74" w14:textId="77777777" w:rsidR="00173C10" w:rsidRPr="00DB0F89" w:rsidRDefault="00173C10" w:rsidP="007C797A">
            <w:pPr>
              <w:cnfStyle w:val="000000100000" w:firstRow="0" w:lastRow="0" w:firstColumn="0" w:lastColumn="0" w:oddVBand="0" w:evenVBand="0" w:oddHBand="1" w:evenHBand="0" w:firstRowFirstColumn="0" w:firstRowLastColumn="0" w:lastRowFirstColumn="0" w:lastRowLastColumn="0"/>
              <w:rPr>
                <w:rFonts w:cstheme="minorHAnsi"/>
              </w:rPr>
            </w:pPr>
            <w:r w:rsidRPr="00DB0F89">
              <w:rPr>
                <w:rFonts w:cstheme="minorHAnsi"/>
              </w:rPr>
              <w:t>Onvoldoende</w:t>
            </w:r>
            <w:r w:rsidR="007C797A">
              <w:rPr>
                <w:rFonts w:cstheme="minorHAnsi"/>
              </w:rPr>
              <w:t xml:space="preserve"> of matig</w:t>
            </w:r>
            <w:r w:rsidRPr="00DB0F89">
              <w:rPr>
                <w:rFonts w:cstheme="minorHAnsi"/>
              </w:rPr>
              <w:t xml:space="preserve"> invulling gegeven aan het criterium. De beschrijving geeft Aanbestede</w:t>
            </w:r>
            <w:r w:rsidR="007C797A">
              <w:rPr>
                <w:rFonts w:cstheme="minorHAnsi"/>
              </w:rPr>
              <w:t>nde Dienst onvoldoende of matig</w:t>
            </w:r>
            <w:r w:rsidRPr="00DB0F89">
              <w:rPr>
                <w:rFonts w:cstheme="minorHAnsi"/>
              </w:rPr>
              <w:t xml:space="preserve"> vertrouwen in een goede uitvoering van de Leveringsovereenkomst. </w:t>
            </w:r>
          </w:p>
        </w:tc>
      </w:tr>
      <w:tr w:rsidR="00173C10" w14:paraId="1DD9663F" w14:textId="77777777" w:rsidTr="00E73988">
        <w:tc>
          <w:tcPr>
            <w:cnfStyle w:val="001000000000" w:firstRow="0" w:lastRow="0" w:firstColumn="1" w:lastColumn="0" w:oddVBand="0" w:evenVBand="0" w:oddHBand="0" w:evenHBand="0" w:firstRowFirstColumn="0" w:firstRowLastColumn="0" w:lastRowFirstColumn="0" w:lastRowLastColumn="0"/>
            <w:tcW w:w="959" w:type="dxa"/>
          </w:tcPr>
          <w:p w14:paraId="55F1243F" w14:textId="77777777" w:rsidR="00173C10" w:rsidRPr="00DB0F89" w:rsidRDefault="00173C10" w:rsidP="00E73988">
            <w:pPr>
              <w:rPr>
                <w:rFonts w:cstheme="minorHAnsi"/>
                <w:b w:val="0"/>
              </w:rPr>
            </w:pPr>
            <w:r w:rsidRPr="00DB0F89">
              <w:rPr>
                <w:rFonts w:cstheme="minorHAnsi"/>
              </w:rPr>
              <w:t>1</w:t>
            </w:r>
          </w:p>
        </w:tc>
        <w:tc>
          <w:tcPr>
            <w:tcW w:w="8251" w:type="dxa"/>
          </w:tcPr>
          <w:p w14:paraId="1F085609" w14:textId="77777777" w:rsidR="00173C10" w:rsidRPr="00DB0F89" w:rsidRDefault="00173C10" w:rsidP="007D29D9">
            <w:pPr>
              <w:cnfStyle w:val="000000000000" w:firstRow="0" w:lastRow="0" w:firstColumn="0" w:lastColumn="0" w:oddVBand="0" w:evenVBand="0" w:oddHBand="0" w:evenHBand="0" w:firstRowFirstColumn="0" w:firstRowLastColumn="0" w:lastRowFirstColumn="0" w:lastRowLastColumn="0"/>
              <w:rPr>
                <w:rFonts w:cstheme="minorHAnsi"/>
              </w:rPr>
            </w:pPr>
            <w:r w:rsidRPr="00DB0F89">
              <w:rPr>
                <w:rFonts w:cstheme="minorHAnsi"/>
              </w:rPr>
              <w:t>Slechte invulling gegeven aan het criterium. De beschrijving geeft Aanbestedende Dienst geen vertrouwen in een goed</w:t>
            </w:r>
            <w:r w:rsidR="00B02509">
              <w:rPr>
                <w:rFonts w:cstheme="minorHAnsi"/>
              </w:rPr>
              <w:t>e</w:t>
            </w:r>
            <w:r w:rsidRPr="00DB0F89">
              <w:rPr>
                <w:rFonts w:cstheme="minorHAnsi"/>
              </w:rPr>
              <w:t xml:space="preserve"> uitvoering van de Leveringsovereenkomst. </w:t>
            </w:r>
          </w:p>
        </w:tc>
      </w:tr>
      <w:tr w:rsidR="00173C10" w14:paraId="77A4E3BE" w14:textId="77777777" w:rsidTr="00E73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38344399" w14:textId="77777777" w:rsidR="00173C10" w:rsidRPr="00DB0F89" w:rsidRDefault="00173C10" w:rsidP="00E73988">
            <w:pPr>
              <w:rPr>
                <w:rFonts w:cstheme="minorHAnsi"/>
                <w:b w:val="0"/>
              </w:rPr>
            </w:pPr>
            <w:r w:rsidRPr="00DB0F89">
              <w:rPr>
                <w:rFonts w:cstheme="minorHAnsi"/>
              </w:rPr>
              <w:t>0</w:t>
            </w:r>
          </w:p>
        </w:tc>
        <w:tc>
          <w:tcPr>
            <w:tcW w:w="8251" w:type="dxa"/>
          </w:tcPr>
          <w:p w14:paraId="48120DB6" w14:textId="77777777" w:rsidR="00173C10" w:rsidRPr="00DB0F89" w:rsidRDefault="00173C10" w:rsidP="007D29D9">
            <w:pPr>
              <w:cnfStyle w:val="000000100000" w:firstRow="0" w:lastRow="0" w:firstColumn="0" w:lastColumn="0" w:oddVBand="0" w:evenVBand="0" w:oddHBand="1" w:evenHBand="0" w:firstRowFirstColumn="0" w:firstRowLastColumn="0" w:lastRowFirstColumn="0" w:lastRowLastColumn="0"/>
              <w:rPr>
                <w:rFonts w:cstheme="minorHAnsi"/>
              </w:rPr>
            </w:pPr>
            <w:r w:rsidRPr="00DB0F89">
              <w:rPr>
                <w:rFonts w:cstheme="minorHAnsi"/>
              </w:rPr>
              <w:t>Geen invulling gegeven aan het criterium/ de uitwerking niet ingediend bij de inschrijving.</w:t>
            </w:r>
          </w:p>
        </w:tc>
      </w:tr>
    </w:tbl>
    <w:p w14:paraId="0BC1EE0E" w14:textId="77777777" w:rsidR="00173C10" w:rsidRPr="00CC351B" w:rsidRDefault="00173C10" w:rsidP="00173C10"/>
    <w:p w14:paraId="1BF0FEC2" w14:textId="6C1C39DB" w:rsidR="00CF0DE0" w:rsidRDefault="00173C10" w:rsidP="0017450C">
      <w:pPr>
        <w:spacing w:line="240" w:lineRule="atLeast"/>
      </w:pPr>
      <w:r>
        <w:t xml:space="preserve">De </w:t>
      </w:r>
      <w:r w:rsidR="0017450C">
        <w:t>kwalitatieve wensen</w:t>
      </w:r>
      <w:r>
        <w:t xml:space="preserve"> worden beoordeeld </w:t>
      </w:r>
      <w:r w:rsidR="00A23C75">
        <w:t>conform bovenstaande schaal.</w:t>
      </w:r>
      <w:r>
        <w:t xml:space="preserve"> De beoordelings</w:t>
      </w:r>
      <w:r w:rsidR="00CF0DE0">
        <w:t>-</w:t>
      </w:r>
      <w:r>
        <w:t xml:space="preserve">resultaten worden per wens bij elkaar opgeteld </w:t>
      </w:r>
      <w:r w:rsidR="00A23C75">
        <w:t xml:space="preserve">en gedeeld door het aantal beoordelaars. Het gemiddelde beoordelingsresultaat wordt </w:t>
      </w:r>
      <w:r>
        <w:t xml:space="preserve">vermenigvuldigd met de betreffende </w:t>
      </w:r>
      <w:r w:rsidR="00A23C75">
        <w:t>wegingsfactor</w:t>
      </w:r>
      <w:r w:rsidR="00B21E18">
        <w:t xml:space="preserve"> van 20%.</w:t>
      </w:r>
    </w:p>
    <w:p w14:paraId="6BCDD443" w14:textId="77777777" w:rsidR="0017450C" w:rsidRDefault="0017450C" w:rsidP="0017450C">
      <w:pPr>
        <w:pStyle w:val="Lijstalinea"/>
        <w:spacing w:line="240" w:lineRule="atLeast"/>
        <w:ind w:left="420"/>
      </w:pPr>
    </w:p>
    <w:p w14:paraId="076A0D28" w14:textId="496402AC" w:rsidR="00173C10" w:rsidRPr="00B21E18" w:rsidRDefault="0017450C" w:rsidP="0017450C">
      <w:pPr>
        <w:spacing w:line="240" w:lineRule="atLeast"/>
        <w:rPr>
          <w:u w:val="single"/>
        </w:rPr>
      </w:pPr>
      <w:r w:rsidRPr="00B21E18">
        <w:rPr>
          <w:u w:val="single"/>
        </w:rPr>
        <w:t>Het To</w:t>
      </w:r>
      <w:r w:rsidR="00B21E18" w:rsidRPr="00B21E18">
        <w:rPr>
          <w:u w:val="single"/>
        </w:rPr>
        <w:t>t</w:t>
      </w:r>
      <w:r w:rsidR="00B21E18">
        <w:rPr>
          <w:u w:val="single"/>
        </w:rPr>
        <w:t>aal Opslagpercentage</w:t>
      </w:r>
      <w:r w:rsidRPr="00B21E18">
        <w:rPr>
          <w:u w:val="single"/>
        </w:rPr>
        <w:t xml:space="preserve"> </w:t>
      </w:r>
    </w:p>
    <w:p w14:paraId="05144FCD" w14:textId="2149AC61" w:rsidR="0017450C" w:rsidRDefault="0017450C" w:rsidP="0017450C">
      <w:pPr>
        <w:spacing w:line="240" w:lineRule="atLeast"/>
      </w:pPr>
    </w:p>
    <w:p w14:paraId="414B3319" w14:textId="4EBA27E6" w:rsidR="00B21E18" w:rsidRDefault="00B21E18" w:rsidP="00B21E18">
      <w:r>
        <w:t xml:space="preserve">Per categorie Hardware scoort de Inschrijver punten conform onderstaande tabel op basis van zijn opslagpercentages zoals ingevuld in Invulbijlage 2. Deze punten worden vermenigvuldigd met de weegfactoren per categorie Hardware zoals opgeschreven in de tweede tabel. Tenslotte worden alle punten bij elkaar opgeteld en vermenigvuldigd </w:t>
      </w:r>
      <w:r w:rsidR="0053290D">
        <w:t>met de weegfactor van 60% (afronding in twee decimalen).</w:t>
      </w:r>
      <w:r w:rsidR="003B4B55">
        <w:t xml:space="preserve"> </w:t>
      </w:r>
    </w:p>
    <w:p w14:paraId="036E0595" w14:textId="77777777" w:rsidR="00B21E18" w:rsidRDefault="00B21E18" w:rsidP="00B21E18">
      <w:pPr>
        <w:rPr>
          <w:b/>
        </w:rPr>
      </w:pPr>
    </w:p>
    <w:p w14:paraId="4E649692" w14:textId="22E6940C" w:rsidR="00B21E18" w:rsidRDefault="00B21E18" w:rsidP="00B21E18">
      <w:pPr>
        <w:rPr>
          <w:b/>
        </w:rPr>
      </w:pPr>
      <w:r w:rsidRPr="008452A5">
        <w:rPr>
          <w:b/>
        </w:rPr>
        <w:t>Scoretabel Opslagpercentage</w:t>
      </w:r>
      <w:r>
        <w:rPr>
          <w:b/>
        </w:rPr>
        <w:t xml:space="preserve"> per categorie</w:t>
      </w:r>
      <w:r w:rsidR="003B4B55">
        <w:rPr>
          <w:b/>
        </w:rPr>
        <w:t xml:space="preserve"> Hardware</w:t>
      </w:r>
    </w:p>
    <w:p w14:paraId="03F14E63" w14:textId="77777777" w:rsidR="00B21E18" w:rsidRDefault="00B21E18" w:rsidP="00B21E18">
      <w:pPr>
        <w:rPr>
          <w:b/>
        </w:rPr>
      </w:pPr>
    </w:p>
    <w:tbl>
      <w:tblPr>
        <w:tblStyle w:val="Tabelraster"/>
        <w:tblW w:w="0" w:type="auto"/>
        <w:tblLook w:val="04A0" w:firstRow="1" w:lastRow="0" w:firstColumn="1" w:lastColumn="0" w:noHBand="0" w:noVBand="1"/>
      </w:tblPr>
      <w:tblGrid>
        <w:gridCol w:w="4531"/>
        <w:gridCol w:w="1985"/>
      </w:tblGrid>
      <w:tr w:rsidR="00B21E18" w14:paraId="7917B85D" w14:textId="77777777" w:rsidTr="00B21E18">
        <w:tc>
          <w:tcPr>
            <w:tcW w:w="4531" w:type="dxa"/>
          </w:tcPr>
          <w:p w14:paraId="5B58DC4B" w14:textId="77777777" w:rsidR="00B21E18" w:rsidRDefault="00B21E18" w:rsidP="00B21E18">
            <w:pPr>
              <w:jc w:val="center"/>
              <w:rPr>
                <w:b/>
              </w:rPr>
            </w:pPr>
            <w:r>
              <w:rPr>
                <w:b/>
              </w:rPr>
              <w:t>Percentage</w:t>
            </w:r>
          </w:p>
          <w:p w14:paraId="7B080927" w14:textId="77777777" w:rsidR="00B21E18" w:rsidRDefault="00B21E18" w:rsidP="00B21E18">
            <w:pPr>
              <w:jc w:val="center"/>
              <w:rPr>
                <w:b/>
              </w:rPr>
            </w:pPr>
          </w:p>
        </w:tc>
        <w:tc>
          <w:tcPr>
            <w:tcW w:w="1985" w:type="dxa"/>
          </w:tcPr>
          <w:p w14:paraId="7E540A2F" w14:textId="77777777" w:rsidR="00B21E18" w:rsidRDefault="00B21E18" w:rsidP="00B21E18">
            <w:pPr>
              <w:jc w:val="center"/>
              <w:rPr>
                <w:b/>
              </w:rPr>
            </w:pPr>
            <w:r>
              <w:rPr>
                <w:b/>
              </w:rPr>
              <w:t>Aantal punten</w:t>
            </w:r>
          </w:p>
        </w:tc>
      </w:tr>
      <w:tr w:rsidR="00B21E18" w14:paraId="2EEFBDC2" w14:textId="77777777" w:rsidTr="00B21E18">
        <w:tc>
          <w:tcPr>
            <w:tcW w:w="4531" w:type="dxa"/>
          </w:tcPr>
          <w:p w14:paraId="1E08BB67" w14:textId="77777777" w:rsidR="00B21E18" w:rsidRDefault="00B21E18" w:rsidP="00B21E18">
            <w:pPr>
              <w:jc w:val="center"/>
              <w:rPr>
                <w:b/>
              </w:rPr>
            </w:pPr>
            <w:r>
              <w:rPr>
                <w:b/>
              </w:rPr>
              <w:t>0,35%</w:t>
            </w:r>
          </w:p>
        </w:tc>
        <w:tc>
          <w:tcPr>
            <w:tcW w:w="1985" w:type="dxa"/>
          </w:tcPr>
          <w:p w14:paraId="500A1C62" w14:textId="77777777" w:rsidR="00B21E18" w:rsidRDefault="00B21E18" w:rsidP="00B21E18">
            <w:pPr>
              <w:jc w:val="center"/>
              <w:rPr>
                <w:b/>
              </w:rPr>
            </w:pPr>
            <w:r>
              <w:rPr>
                <w:b/>
              </w:rPr>
              <w:t>10</w:t>
            </w:r>
          </w:p>
        </w:tc>
      </w:tr>
      <w:tr w:rsidR="00B21E18" w14:paraId="4CD5D550" w14:textId="77777777" w:rsidTr="00B21E18">
        <w:tc>
          <w:tcPr>
            <w:tcW w:w="4531" w:type="dxa"/>
          </w:tcPr>
          <w:p w14:paraId="3E4F935E" w14:textId="77777777" w:rsidR="00B21E18" w:rsidRDefault="00B21E18" w:rsidP="00B21E18">
            <w:pPr>
              <w:jc w:val="center"/>
              <w:rPr>
                <w:b/>
              </w:rPr>
            </w:pPr>
            <w:r>
              <w:rPr>
                <w:b/>
              </w:rPr>
              <w:t>0,36 % – 0,75 %</w:t>
            </w:r>
          </w:p>
        </w:tc>
        <w:tc>
          <w:tcPr>
            <w:tcW w:w="1985" w:type="dxa"/>
          </w:tcPr>
          <w:p w14:paraId="0DD55977" w14:textId="77777777" w:rsidR="00B21E18" w:rsidRDefault="00B21E18" w:rsidP="00B21E18">
            <w:pPr>
              <w:jc w:val="center"/>
              <w:rPr>
                <w:b/>
              </w:rPr>
            </w:pPr>
            <w:r>
              <w:rPr>
                <w:b/>
              </w:rPr>
              <w:t>9</w:t>
            </w:r>
          </w:p>
        </w:tc>
      </w:tr>
      <w:tr w:rsidR="00B21E18" w14:paraId="325BE16D" w14:textId="77777777" w:rsidTr="00B21E18">
        <w:tc>
          <w:tcPr>
            <w:tcW w:w="4531" w:type="dxa"/>
          </w:tcPr>
          <w:p w14:paraId="426548E9" w14:textId="77777777" w:rsidR="00B21E18" w:rsidRDefault="00B21E18" w:rsidP="00B21E18">
            <w:pPr>
              <w:jc w:val="center"/>
              <w:rPr>
                <w:b/>
              </w:rPr>
            </w:pPr>
            <w:r>
              <w:rPr>
                <w:b/>
              </w:rPr>
              <w:t>0,76 % - 1,15 %</w:t>
            </w:r>
          </w:p>
        </w:tc>
        <w:tc>
          <w:tcPr>
            <w:tcW w:w="1985" w:type="dxa"/>
          </w:tcPr>
          <w:p w14:paraId="42AAED3C" w14:textId="77777777" w:rsidR="00B21E18" w:rsidRDefault="00B21E18" w:rsidP="00B21E18">
            <w:pPr>
              <w:jc w:val="center"/>
              <w:rPr>
                <w:b/>
              </w:rPr>
            </w:pPr>
            <w:r>
              <w:rPr>
                <w:b/>
              </w:rPr>
              <w:t>8</w:t>
            </w:r>
          </w:p>
        </w:tc>
      </w:tr>
      <w:tr w:rsidR="00B21E18" w14:paraId="02CDADA0" w14:textId="77777777" w:rsidTr="00B21E18">
        <w:tc>
          <w:tcPr>
            <w:tcW w:w="4531" w:type="dxa"/>
          </w:tcPr>
          <w:p w14:paraId="09E3E925" w14:textId="77777777" w:rsidR="00B21E18" w:rsidRDefault="00B21E18" w:rsidP="00B21E18">
            <w:pPr>
              <w:jc w:val="center"/>
              <w:rPr>
                <w:b/>
              </w:rPr>
            </w:pPr>
            <w:r>
              <w:rPr>
                <w:b/>
              </w:rPr>
              <w:t>1,16 % - 1,55 %</w:t>
            </w:r>
          </w:p>
        </w:tc>
        <w:tc>
          <w:tcPr>
            <w:tcW w:w="1985" w:type="dxa"/>
          </w:tcPr>
          <w:p w14:paraId="0773DC0E" w14:textId="77777777" w:rsidR="00B21E18" w:rsidRDefault="00B21E18" w:rsidP="00B21E18">
            <w:pPr>
              <w:jc w:val="center"/>
              <w:rPr>
                <w:b/>
              </w:rPr>
            </w:pPr>
            <w:r>
              <w:rPr>
                <w:b/>
              </w:rPr>
              <w:t>7</w:t>
            </w:r>
          </w:p>
        </w:tc>
      </w:tr>
      <w:tr w:rsidR="00B21E18" w14:paraId="198CAFD0" w14:textId="77777777" w:rsidTr="00B21E18">
        <w:tc>
          <w:tcPr>
            <w:tcW w:w="4531" w:type="dxa"/>
          </w:tcPr>
          <w:p w14:paraId="278A90DE" w14:textId="77777777" w:rsidR="00B21E18" w:rsidRDefault="00B21E18" w:rsidP="00B21E18">
            <w:pPr>
              <w:jc w:val="center"/>
              <w:rPr>
                <w:b/>
              </w:rPr>
            </w:pPr>
            <w:r>
              <w:rPr>
                <w:b/>
              </w:rPr>
              <w:t>1,56 % - 1,95 %</w:t>
            </w:r>
          </w:p>
        </w:tc>
        <w:tc>
          <w:tcPr>
            <w:tcW w:w="1985" w:type="dxa"/>
          </w:tcPr>
          <w:p w14:paraId="09E461E8" w14:textId="77777777" w:rsidR="00B21E18" w:rsidRDefault="00B21E18" w:rsidP="00B21E18">
            <w:pPr>
              <w:jc w:val="center"/>
              <w:rPr>
                <w:b/>
              </w:rPr>
            </w:pPr>
            <w:r>
              <w:rPr>
                <w:b/>
              </w:rPr>
              <w:t>6</w:t>
            </w:r>
          </w:p>
        </w:tc>
      </w:tr>
      <w:tr w:rsidR="00B21E18" w14:paraId="7D5DA601" w14:textId="77777777" w:rsidTr="00B21E18">
        <w:tc>
          <w:tcPr>
            <w:tcW w:w="4531" w:type="dxa"/>
          </w:tcPr>
          <w:p w14:paraId="454190AF" w14:textId="77777777" w:rsidR="00B21E18" w:rsidRDefault="00B21E18" w:rsidP="00B21E18">
            <w:pPr>
              <w:jc w:val="center"/>
              <w:rPr>
                <w:b/>
              </w:rPr>
            </w:pPr>
            <w:r>
              <w:rPr>
                <w:b/>
              </w:rPr>
              <w:t>1,96 % - 2,35 %</w:t>
            </w:r>
          </w:p>
        </w:tc>
        <w:tc>
          <w:tcPr>
            <w:tcW w:w="1985" w:type="dxa"/>
          </w:tcPr>
          <w:p w14:paraId="7F586668" w14:textId="77777777" w:rsidR="00B21E18" w:rsidRDefault="00B21E18" w:rsidP="00B21E18">
            <w:pPr>
              <w:jc w:val="center"/>
              <w:rPr>
                <w:b/>
              </w:rPr>
            </w:pPr>
            <w:r>
              <w:rPr>
                <w:b/>
              </w:rPr>
              <w:t>5</w:t>
            </w:r>
          </w:p>
        </w:tc>
      </w:tr>
      <w:tr w:rsidR="00B21E18" w14:paraId="1F6E78A7" w14:textId="77777777" w:rsidTr="00B21E18">
        <w:tc>
          <w:tcPr>
            <w:tcW w:w="4531" w:type="dxa"/>
          </w:tcPr>
          <w:p w14:paraId="0CB668E1" w14:textId="77777777" w:rsidR="00B21E18" w:rsidRDefault="00B21E18" w:rsidP="00B21E18">
            <w:pPr>
              <w:jc w:val="center"/>
              <w:rPr>
                <w:b/>
              </w:rPr>
            </w:pPr>
            <w:r>
              <w:rPr>
                <w:b/>
              </w:rPr>
              <w:t>2,36 % - 2,75 %</w:t>
            </w:r>
          </w:p>
        </w:tc>
        <w:tc>
          <w:tcPr>
            <w:tcW w:w="1985" w:type="dxa"/>
          </w:tcPr>
          <w:p w14:paraId="4CE24499" w14:textId="77777777" w:rsidR="00B21E18" w:rsidRDefault="00B21E18" w:rsidP="00B21E18">
            <w:pPr>
              <w:jc w:val="center"/>
              <w:rPr>
                <w:b/>
              </w:rPr>
            </w:pPr>
            <w:r>
              <w:rPr>
                <w:b/>
              </w:rPr>
              <w:t>4</w:t>
            </w:r>
          </w:p>
        </w:tc>
      </w:tr>
      <w:tr w:rsidR="00B21E18" w14:paraId="13BE6D36" w14:textId="77777777" w:rsidTr="00B21E18">
        <w:tc>
          <w:tcPr>
            <w:tcW w:w="4531" w:type="dxa"/>
          </w:tcPr>
          <w:p w14:paraId="6C1754B0" w14:textId="77777777" w:rsidR="00B21E18" w:rsidRDefault="00B21E18" w:rsidP="00B21E18">
            <w:pPr>
              <w:jc w:val="center"/>
              <w:rPr>
                <w:b/>
              </w:rPr>
            </w:pPr>
            <w:r>
              <w:rPr>
                <w:b/>
              </w:rPr>
              <w:t>2,76 % - 3,15 %</w:t>
            </w:r>
          </w:p>
        </w:tc>
        <w:tc>
          <w:tcPr>
            <w:tcW w:w="1985" w:type="dxa"/>
          </w:tcPr>
          <w:p w14:paraId="5618E2B7" w14:textId="77777777" w:rsidR="00B21E18" w:rsidRDefault="00B21E18" w:rsidP="00B21E18">
            <w:pPr>
              <w:jc w:val="center"/>
              <w:rPr>
                <w:b/>
              </w:rPr>
            </w:pPr>
            <w:r>
              <w:rPr>
                <w:b/>
              </w:rPr>
              <w:t>3</w:t>
            </w:r>
          </w:p>
        </w:tc>
      </w:tr>
      <w:tr w:rsidR="00B21E18" w14:paraId="67011013" w14:textId="77777777" w:rsidTr="00B21E18">
        <w:tc>
          <w:tcPr>
            <w:tcW w:w="4531" w:type="dxa"/>
          </w:tcPr>
          <w:p w14:paraId="0B706538" w14:textId="77777777" w:rsidR="00B21E18" w:rsidRDefault="00B21E18" w:rsidP="00B21E18">
            <w:pPr>
              <w:jc w:val="center"/>
              <w:rPr>
                <w:b/>
              </w:rPr>
            </w:pPr>
            <w:r>
              <w:rPr>
                <w:b/>
              </w:rPr>
              <w:t>3,16 % - 3,49 %</w:t>
            </w:r>
          </w:p>
        </w:tc>
        <w:tc>
          <w:tcPr>
            <w:tcW w:w="1985" w:type="dxa"/>
          </w:tcPr>
          <w:p w14:paraId="71E7DC73" w14:textId="77777777" w:rsidR="00B21E18" w:rsidRDefault="00B21E18" w:rsidP="00B21E18">
            <w:pPr>
              <w:jc w:val="center"/>
              <w:rPr>
                <w:b/>
              </w:rPr>
            </w:pPr>
            <w:r>
              <w:rPr>
                <w:b/>
              </w:rPr>
              <w:t>2</w:t>
            </w:r>
          </w:p>
        </w:tc>
      </w:tr>
      <w:tr w:rsidR="00B21E18" w14:paraId="5C382AD2" w14:textId="77777777" w:rsidTr="00B21E18">
        <w:tc>
          <w:tcPr>
            <w:tcW w:w="4531" w:type="dxa"/>
          </w:tcPr>
          <w:p w14:paraId="2ED2A31D" w14:textId="77777777" w:rsidR="00B21E18" w:rsidRDefault="00B21E18" w:rsidP="00B21E18">
            <w:pPr>
              <w:jc w:val="center"/>
              <w:rPr>
                <w:b/>
              </w:rPr>
            </w:pPr>
            <w:r>
              <w:rPr>
                <w:b/>
              </w:rPr>
              <w:t>3,50 %</w:t>
            </w:r>
          </w:p>
        </w:tc>
        <w:tc>
          <w:tcPr>
            <w:tcW w:w="1985" w:type="dxa"/>
          </w:tcPr>
          <w:p w14:paraId="61C84CD3" w14:textId="77777777" w:rsidR="00B21E18" w:rsidRDefault="00B21E18" w:rsidP="00B21E18">
            <w:pPr>
              <w:jc w:val="center"/>
              <w:rPr>
                <w:b/>
              </w:rPr>
            </w:pPr>
            <w:r>
              <w:rPr>
                <w:b/>
              </w:rPr>
              <w:t>1</w:t>
            </w:r>
          </w:p>
        </w:tc>
      </w:tr>
    </w:tbl>
    <w:p w14:paraId="71CF90E7" w14:textId="77777777" w:rsidR="00B21E18" w:rsidRDefault="00B21E18" w:rsidP="00B21E18">
      <w:pPr>
        <w:rPr>
          <w:b/>
        </w:rPr>
      </w:pPr>
    </w:p>
    <w:p w14:paraId="42F6ED39" w14:textId="77777777" w:rsidR="00B21E18" w:rsidRPr="008452A5" w:rsidRDefault="00B21E18" w:rsidP="00B21E18">
      <w:pPr>
        <w:rPr>
          <w:b/>
        </w:rPr>
      </w:pPr>
      <w:r>
        <w:rPr>
          <w:b/>
        </w:rPr>
        <w:t>Maximum 3,5% opslagpercentage</w:t>
      </w:r>
    </w:p>
    <w:p w14:paraId="2266B80B" w14:textId="42DD8CE4" w:rsidR="00B21E18" w:rsidRDefault="00B21E18" w:rsidP="0017450C">
      <w:pPr>
        <w:spacing w:line="240" w:lineRule="atLeast"/>
      </w:pPr>
    </w:p>
    <w:p w14:paraId="1347BB01" w14:textId="7D4EBD89" w:rsidR="00B21E18" w:rsidRDefault="00B21E18" w:rsidP="0017450C">
      <w:pPr>
        <w:spacing w:line="240" w:lineRule="atLeast"/>
      </w:pPr>
    </w:p>
    <w:tbl>
      <w:tblPr>
        <w:tblStyle w:val="Tabelraster"/>
        <w:tblpPr w:leftFromText="141" w:rightFromText="141" w:vertAnchor="text" w:horzAnchor="margin" w:tblpY="-48"/>
        <w:tblW w:w="6516" w:type="dxa"/>
        <w:tblLook w:val="04A0" w:firstRow="1" w:lastRow="0" w:firstColumn="1" w:lastColumn="0" w:noHBand="0" w:noVBand="1"/>
      </w:tblPr>
      <w:tblGrid>
        <w:gridCol w:w="4531"/>
        <w:gridCol w:w="1985"/>
      </w:tblGrid>
      <w:tr w:rsidR="00B21E18" w14:paraId="592F56CD" w14:textId="77777777" w:rsidTr="00B21E18">
        <w:tc>
          <w:tcPr>
            <w:tcW w:w="4531" w:type="dxa"/>
          </w:tcPr>
          <w:p w14:paraId="610E9A9D" w14:textId="205CCFBA" w:rsidR="00B21E18" w:rsidRPr="000B4F00" w:rsidRDefault="003B4B55" w:rsidP="00B21E18">
            <w:pPr>
              <w:jc w:val="center"/>
              <w:rPr>
                <w:b/>
              </w:rPr>
            </w:pPr>
            <w:r>
              <w:rPr>
                <w:b/>
              </w:rPr>
              <w:t xml:space="preserve">Categorieën </w:t>
            </w:r>
            <w:r w:rsidR="00B21E18" w:rsidRPr="000B4F00">
              <w:rPr>
                <w:b/>
              </w:rPr>
              <w:t>Hardware</w:t>
            </w:r>
          </w:p>
          <w:p w14:paraId="084E6FE0" w14:textId="77777777" w:rsidR="00B21E18" w:rsidRPr="000B4F00" w:rsidRDefault="00B21E18" w:rsidP="00B21E18">
            <w:pPr>
              <w:jc w:val="center"/>
              <w:rPr>
                <w:b/>
              </w:rPr>
            </w:pPr>
          </w:p>
        </w:tc>
        <w:tc>
          <w:tcPr>
            <w:tcW w:w="1985" w:type="dxa"/>
          </w:tcPr>
          <w:p w14:paraId="3CC3AB60" w14:textId="77777777" w:rsidR="00B21E18" w:rsidRDefault="00B21E18" w:rsidP="00B21E18">
            <w:pPr>
              <w:jc w:val="center"/>
              <w:rPr>
                <w:b/>
              </w:rPr>
            </w:pPr>
            <w:r w:rsidRPr="000B4F00">
              <w:rPr>
                <w:b/>
              </w:rPr>
              <w:t>Weegfactor</w:t>
            </w:r>
          </w:p>
          <w:p w14:paraId="39925353" w14:textId="77777777" w:rsidR="00B21E18" w:rsidRDefault="00B21E18" w:rsidP="00B21E18">
            <w:pPr>
              <w:jc w:val="center"/>
              <w:rPr>
                <w:b/>
              </w:rPr>
            </w:pPr>
          </w:p>
          <w:p w14:paraId="3D935BA3" w14:textId="36937939" w:rsidR="00B21E18" w:rsidRPr="000B4F00" w:rsidRDefault="00B21E18" w:rsidP="00B21E18">
            <w:pPr>
              <w:jc w:val="center"/>
              <w:rPr>
                <w:b/>
              </w:rPr>
            </w:pPr>
          </w:p>
        </w:tc>
      </w:tr>
      <w:tr w:rsidR="00B21E18" w14:paraId="10E38508" w14:textId="77777777" w:rsidTr="00B21E18">
        <w:tc>
          <w:tcPr>
            <w:tcW w:w="4531" w:type="dxa"/>
          </w:tcPr>
          <w:p w14:paraId="0821E778" w14:textId="77777777" w:rsidR="00B21E18" w:rsidRDefault="00B21E18" w:rsidP="00B21E18">
            <w:pPr>
              <w:pStyle w:val="Lijstalinea"/>
              <w:numPr>
                <w:ilvl w:val="0"/>
                <w:numId w:val="20"/>
              </w:numPr>
              <w:tabs>
                <w:tab w:val="left" w:pos="357"/>
                <w:tab w:val="left" w:pos="720"/>
                <w:tab w:val="left" w:pos="1128"/>
                <w:tab w:val="left" w:pos="1486"/>
                <w:tab w:val="left" w:pos="1843"/>
              </w:tabs>
            </w:pPr>
            <w:r>
              <w:t>Serveromgeving</w:t>
            </w:r>
          </w:p>
          <w:p w14:paraId="17B996C7" w14:textId="77777777" w:rsidR="00B21E18" w:rsidRDefault="00B21E18" w:rsidP="00B21E18">
            <w:pPr>
              <w:rPr>
                <w:u w:val="single"/>
              </w:rPr>
            </w:pPr>
          </w:p>
        </w:tc>
        <w:tc>
          <w:tcPr>
            <w:tcW w:w="1985" w:type="dxa"/>
          </w:tcPr>
          <w:p w14:paraId="56A19BD1" w14:textId="27BF9CCC" w:rsidR="00B21E18" w:rsidRPr="000B4F00" w:rsidRDefault="00B21E18" w:rsidP="0053290D">
            <w:pPr>
              <w:jc w:val="center"/>
            </w:pPr>
            <w:r>
              <w:t>2</w:t>
            </w:r>
            <w:r w:rsidR="0053290D">
              <w:t>5</w:t>
            </w:r>
            <w:r>
              <w:t>%</w:t>
            </w:r>
          </w:p>
        </w:tc>
      </w:tr>
      <w:tr w:rsidR="00B21E18" w14:paraId="02113A84" w14:textId="77777777" w:rsidTr="00B21E18">
        <w:tc>
          <w:tcPr>
            <w:tcW w:w="4531" w:type="dxa"/>
          </w:tcPr>
          <w:p w14:paraId="03735129" w14:textId="77777777" w:rsidR="00B21E18" w:rsidRDefault="00B21E18" w:rsidP="00B21E18">
            <w:pPr>
              <w:pStyle w:val="Lijstalinea"/>
              <w:numPr>
                <w:ilvl w:val="0"/>
                <w:numId w:val="20"/>
              </w:numPr>
              <w:tabs>
                <w:tab w:val="left" w:pos="357"/>
                <w:tab w:val="left" w:pos="720"/>
                <w:tab w:val="left" w:pos="1128"/>
                <w:tab w:val="left" w:pos="1486"/>
                <w:tab w:val="left" w:pos="1843"/>
              </w:tabs>
            </w:pPr>
            <w:r>
              <w:t>Switchomgeving</w:t>
            </w:r>
          </w:p>
          <w:p w14:paraId="79FD4FC8" w14:textId="77777777" w:rsidR="00B21E18" w:rsidRDefault="00B21E18" w:rsidP="00B21E18">
            <w:pPr>
              <w:rPr>
                <w:u w:val="single"/>
              </w:rPr>
            </w:pPr>
          </w:p>
        </w:tc>
        <w:tc>
          <w:tcPr>
            <w:tcW w:w="1985" w:type="dxa"/>
          </w:tcPr>
          <w:p w14:paraId="1703A658" w14:textId="7DF5D18A" w:rsidR="00B21E18" w:rsidRPr="000B4F00" w:rsidRDefault="0053290D" w:rsidP="00B21E18">
            <w:pPr>
              <w:jc w:val="center"/>
            </w:pPr>
            <w:r>
              <w:t>15</w:t>
            </w:r>
            <w:r w:rsidR="00B21E18">
              <w:t>%</w:t>
            </w:r>
          </w:p>
        </w:tc>
      </w:tr>
      <w:tr w:rsidR="00B21E18" w14:paraId="6BD90FBB" w14:textId="77777777" w:rsidTr="00B21E18">
        <w:tc>
          <w:tcPr>
            <w:tcW w:w="4531" w:type="dxa"/>
          </w:tcPr>
          <w:p w14:paraId="69FE846F" w14:textId="77777777" w:rsidR="00B21E18" w:rsidRDefault="00B21E18" w:rsidP="00B21E18">
            <w:pPr>
              <w:pStyle w:val="Lijstalinea"/>
              <w:numPr>
                <w:ilvl w:val="0"/>
                <w:numId w:val="20"/>
              </w:numPr>
              <w:tabs>
                <w:tab w:val="left" w:pos="357"/>
                <w:tab w:val="left" w:pos="720"/>
                <w:tab w:val="left" w:pos="1128"/>
                <w:tab w:val="left" w:pos="1486"/>
                <w:tab w:val="left" w:pos="1843"/>
              </w:tabs>
            </w:pPr>
            <w:r>
              <w:t>Werkplek Omgeving</w:t>
            </w:r>
          </w:p>
          <w:p w14:paraId="642B9627" w14:textId="77777777" w:rsidR="00B21E18" w:rsidRDefault="00B21E18" w:rsidP="00B21E18">
            <w:pPr>
              <w:rPr>
                <w:u w:val="single"/>
              </w:rPr>
            </w:pPr>
          </w:p>
        </w:tc>
        <w:tc>
          <w:tcPr>
            <w:tcW w:w="1985" w:type="dxa"/>
          </w:tcPr>
          <w:p w14:paraId="77FACEB6" w14:textId="3284932C" w:rsidR="00B21E18" w:rsidRPr="000B4F00" w:rsidRDefault="00B21E18" w:rsidP="0053290D">
            <w:pPr>
              <w:jc w:val="center"/>
            </w:pPr>
            <w:r>
              <w:t>2</w:t>
            </w:r>
            <w:r w:rsidR="0053290D">
              <w:t>5</w:t>
            </w:r>
            <w:r>
              <w:t>%</w:t>
            </w:r>
          </w:p>
        </w:tc>
      </w:tr>
      <w:tr w:rsidR="00B21E18" w14:paraId="406DE05B" w14:textId="77777777" w:rsidTr="00B21E18">
        <w:tc>
          <w:tcPr>
            <w:tcW w:w="4531" w:type="dxa"/>
          </w:tcPr>
          <w:p w14:paraId="013D5D44" w14:textId="77777777" w:rsidR="00B21E18" w:rsidRDefault="00B21E18" w:rsidP="00B21E18">
            <w:pPr>
              <w:pStyle w:val="Lijstalinea"/>
              <w:numPr>
                <w:ilvl w:val="0"/>
                <w:numId w:val="20"/>
              </w:numPr>
              <w:tabs>
                <w:tab w:val="left" w:pos="357"/>
                <w:tab w:val="left" w:pos="720"/>
                <w:tab w:val="left" w:pos="1128"/>
                <w:tab w:val="left" w:pos="1486"/>
                <w:tab w:val="left" w:pos="1843"/>
              </w:tabs>
            </w:pPr>
            <w:r>
              <w:t>Mobiele Omgeving</w:t>
            </w:r>
          </w:p>
          <w:p w14:paraId="2A2FB593" w14:textId="77777777" w:rsidR="00B21E18" w:rsidRDefault="00B21E18" w:rsidP="00B21E18">
            <w:pPr>
              <w:rPr>
                <w:u w:val="single"/>
              </w:rPr>
            </w:pPr>
          </w:p>
        </w:tc>
        <w:tc>
          <w:tcPr>
            <w:tcW w:w="1985" w:type="dxa"/>
          </w:tcPr>
          <w:p w14:paraId="023EDB40" w14:textId="18B99CD0" w:rsidR="00B21E18" w:rsidRPr="000B4F00" w:rsidRDefault="0053290D" w:rsidP="0053290D">
            <w:pPr>
              <w:jc w:val="center"/>
            </w:pPr>
            <w:r>
              <w:t>25</w:t>
            </w:r>
            <w:r w:rsidR="00B21E18">
              <w:t>%</w:t>
            </w:r>
          </w:p>
        </w:tc>
      </w:tr>
      <w:tr w:rsidR="00B21E18" w14:paraId="1F9745B8" w14:textId="77777777" w:rsidTr="00B21E18">
        <w:tc>
          <w:tcPr>
            <w:tcW w:w="4531" w:type="dxa"/>
          </w:tcPr>
          <w:p w14:paraId="5244EACC" w14:textId="77777777" w:rsidR="00B21E18" w:rsidRPr="000B4F00" w:rsidRDefault="00B21E18" w:rsidP="00B21E18">
            <w:pPr>
              <w:pStyle w:val="Lijstalinea"/>
              <w:numPr>
                <w:ilvl w:val="0"/>
                <w:numId w:val="20"/>
              </w:numPr>
              <w:tabs>
                <w:tab w:val="left" w:pos="357"/>
                <w:tab w:val="left" w:pos="720"/>
                <w:tab w:val="left" w:pos="1128"/>
                <w:tab w:val="left" w:pos="1486"/>
                <w:tab w:val="left" w:pos="1843"/>
              </w:tabs>
            </w:pPr>
            <w:r>
              <w:t>Overige Hardware</w:t>
            </w:r>
          </w:p>
          <w:p w14:paraId="38F08434" w14:textId="77777777" w:rsidR="00B21E18" w:rsidRDefault="00B21E18" w:rsidP="00B21E18">
            <w:pPr>
              <w:rPr>
                <w:u w:val="single"/>
              </w:rPr>
            </w:pPr>
          </w:p>
        </w:tc>
        <w:tc>
          <w:tcPr>
            <w:tcW w:w="1985" w:type="dxa"/>
          </w:tcPr>
          <w:p w14:paraId="42C52132" w14:textId="0BC3CE58" w:rsidR="00B21E18" w:rsidRPr="000B4F00" w:rsidRDefault="0053290D" w:rsidP="0053290D">
            <w:pPr>
              <w:jc w:val="center"/>
            </w:pPr>
            <w:r>
              <w:t>1</w:t>
            </w:r>
            <w:r w:rsidR="00B21E18">
              <w:t>0%</w:t>
            </w:r>
          </w:p>
        </w:tc>
      </w:tr>
    </w:tbl>
    <w:p w14:paraId="50CA376A" w14:textId="77777777" w:rsidR="00B21E18" w:rsidRDefault="00B21E18" w:rsidP="0017450C">
      <w:pPr>
        <w:spacing w:line="240" w:lineRule="atLeast"/>
      </w:pPr>
    </w:p>
    <w:p w14:paraId="4C5619B9" w14:textId="2D4C80B6" w:rsidR="0017450C" w:rsidRDefault="0017450C" w:rsidP="0017450C">
      <w:pPr>
        <w:spacing w:line="240" w:lineRule="atLeast"/>
      </w:pPr>
    </w:p>
    <w:p w14:paraId="6AF289C6" w14:textId="608E273A" w:rsidR="0017450C" w:rsidRDefault="0017450C" w:rsidP="0017450C">
      <w:pPr>
        <w:spacing w:line="240" w:lineRule="atLeast"/>
      </w:pPr>
    </w:p>
    <w:p w14:paraId="4883C4F8" w14:textId="1B33F451" w:rsidR="0017450C" w:rsidRDefault="0017450C" w:rsidP="0017450C">
      <w:pPr>
        <w:spacing w:line="240" w:lineRule="atLeast"/>
      </w:pPr>
    </w:p>
    <w:p w14:paraId="3330779B" w14:textId="0EA5D2BE" w:rsidR="0017450C" w:rsidRDefault="0017450C" w:rsidP="0017450C">
      <w:pPr>
        <w:spacing w:line="240" w:lineRule="atLeast"/>
      </w:pPr>
    </w:p>
    <w:p w14:paraId="0A92789A" w14:textId="4E859983" w:rsidR="0017450C" w:rsidRDefault="0017450C" w:rsidP="0017450C">
      <w:pPr>
        <w:spacing w:line="240" w:lineRule="atLeast"/>
      </w:pPr>
    </w:p>
    <w:p w14:paraId="765F275B" w14:textId="738B2AE5" w:rsidR="0017450C" w:rsidRDefault="0017450C" w:rsidP="0017450C">
      <w:pPr>
        <w:spacing w:line="240" w:lineRule="atLeast"/>
      </w:pPr>
    </w:p>
    <w:p w14:paraId="3CF997BD" w14:textId="3B0A3D42" w:rsidR="0017450C" w:rsidRDefault="0017450C" w:rsidP="0017450C">
      <w:pPr>
        <w:spacing w:line="240" w:lineRule="atLeast"/>
      </w:pPr>
    </w:p>
    <w:p w14:paraId="12DCD609" w14:textId="335B968A" w:rsidR="0017450C" w:rsidRDefault="0017450C" w:rsidP="0017450C">
      <w:pPr>
        <w:spacing w:line="240" w:lineRule="atLeast"/>
      </w:pPr>
    </w:p>
    <w:p w14:paraId="5BAAED3E" w14:textId="411A9935" w:rsidR="0017450C" w:rsidRDefault="0017450C" w:rsidP="0017450C">
      <w:pPr>
        <w:spacing w:line="240" w:lineRule="atLeast"/>
      </w:pPr>
    </w:p>
    <w:p w14:paraId="347464E4" w14:textId="3FAF89D3" w:rsidR="0017450C" w:rsidRDefault="0017450C" w:rsidP="0017450C">
      <w:pPr>
        <w:spacing w:line="240" w:lineRule="atLeast"/>
      </w:pPr>
    </w:p>
    <w:p w14:paraId="4C47297C" w14:textId="3B68C046" w:rsidR="0017450C" w:rsidRDefault="0017450C" w:rsidP="0017450C">
      <w:pPr>
        <w:spacing w:line="240" w:lineRule="atLeast"/>
      </w:pPr>
    </w:p>
    <w:p w14:paraId="3CA514B9" w14:textId="6B5AD392" w:rsidR="0017450C" w:rsidRDefault="0017450C" w:rsidP="0017450C">
      <w:pPr>
        <w:spacing w:line="240" w:lineRule="atLeast"/>
      </w:pPr>
    </w:p>
    <w:p w14:paraId="065DB1B5" w14:textId="4152B441" w:rsidR="00173C10" w:rsidRPr="002F6519" w:rsidRDefault="00173C10" w:rsidP="00C16970">
      <w:r w:rsidRPr="002F6519">
        <w:t xml:space="preserve">Tenslotte worden alle resultaten </w:t>
      </w:r>
      <w:r w:rsidR="0053290D">
        <w:t xml:space="preserve">van de drie Gunningscriteria </w:t>
      </w:r>
      <w:r w:rsidRPr="002F6519">
        <w:t xml:space="preserve">bij elkaar opgeteld. De hoogst scorende Inschrijver komt in aanmerking voor </w:t>
      </w:r>
      <w:r>
        <w:t>de</w:t>
      </w:r>
      <w:r w:rsidRPr="002F6519">
        <w:t xml:space="preserve"> Opdracht. </w:t>
      </w:r>
    </w:p>
    <w:p w14:paraId="53771A9C" w14:textId="77777777" w:rsidR="00173C10" w:rsidRDefault="00173C10" w:rsidP="00173C10"/>
    <w:p w14:paraId="1B44B2CF" w14:textId="77777777" w:rsidR="00173C10" w:rsidRDefault="00173C10" w:rsidP="00173C10">
      <w:r w:rsidRPr="002D4B30">
        <w:t xml:space="preserve">Indien </w:t>
      </w:r>
      <w:r w:rsidR="006D4539">
        <w:t xml:space="preserve">twee </w:t>
      </w:r>
      <w:r w:rsidRPr="002D4B30">
        <w:t xml:space="preserve">Inschrijvers gelijk </w:t>
      </w:r>
      <w:r w:rsidR="00C16970">
        <w:t>eindigen</w:t>
      </w:r>
      <w:r w:rsidRPr="002D4B30">
        <w:t xml:space="preserve"> </w:t>
      </w:r>
      <w:r w:rsidR="006D4539">
        <w:t>vindt er een loting plaats om te bepalen aan welke Inschrijver er gegund wordt. Over de wijze van loten vindt pas communicatie plaats indien deze situatie zich voordoet.</w:t>
      </w:r>
      <w:r w:rsidR="006D4539">
        <w:br/>
      </w:r>
    </w:p>
    <w:p w14:paraId="358C6466" w14:textId="77777777" w:rsidR="00173C10" w:rsidRDefault="00173C10" w:rsidP="00C02EF7">
      <w:pPr>
        <w:pStyle w:val="Kop2"/>
        <w:numPr>
          <w:ilvl w:val="1"/>
          <w:numId w:val="13"/>
        </w:numPr>
      </w:pPr>
      <w:bookmarkStart w:id="73" w:name="_Toc414525564"/>
      <w:bookmarkStart w:id="74" w:name="_Toc35591407"/>
      <w:r>
        <w:lastRenderedPageBreak/>
        <w:t>Verificatie</w:t>
      </w:r>
      <w:bookmarkEnd w:id="73"/>
      <w:bookmarkEnd w:id="74"/>
    </w:p>
    <w:p w14:paraId="65F4758B" w14:textId="77777777" w:rsidR="00173C10" w:rsidRDefault="00173C10" w:rsidP="00173C10">
      <w:pPr>
        <w:spacing w:line="240" w:lineRule="atLeast"/>
      </w:pPr>
      <w:r>
        <w:t xml:space="preserve">Gedurende de </w:t>
      </w:r>
      <w:proofErr w:type="spellStart"/>
      <w:r>
        <w:t>Standstill</w:t>
      </w:r>
      <w:proofErr w:type="spellEnd"/>
      <w:r>
        <w:t xml:space="preserve"> termijn vraagt </w:t>
      </w:r>
      <w:r w:rsidR="00176806">
        <w:t>de Aanbestedende Dienst de winnende Inschrijver</w:t>
      </w:r>
      <w:r>
        <w:t xml:space="preserve"> </w:t>
      </w:r>
    </w:p>
    <w:p w14:paraId="6E4E4330" w14:textId="77777777" w:rsidR="00173C10" w:rsidRDefault="00173C10" w:rsidP="00173C10">
      <w:pPr>
        <w:spacing w:line="240" w:lineRule="atLeast"/>
      </w:pPr>
      <w:r>
        <w:t xml:space="preserve">om de relevante bewijsstukken en verifieert deze. Indien blijkt dat een winnende Inschrijver alsnog </w:t>
      </w:r>
    </w:p>
    <w:p w14:paraId="4B7485A4" w14:textId="77777777" w:rsidR="00173C10" w:rsidRDefault="00173C10" w:rsidP="00176806">
      <w:pPr>
        <w:spacing w:line="240" w:lineRule="atLeast"/>
      </w:pPr>
      <w:r>
        <w:t xml:space="preserve">niet voldoet aan de gestelde Geschiktheidseisen wordt die Inschrijving ongeldig verklaard en terzijde gelegd waarna de opvolgende Inschrijver in de rangorde </w:t>
      </w:r>
      <w:r w:rsidR="00176806">
        <w:t xml:space="preserve">na beoordeling </w:t>
      </w:r>
      <w:r>
        <w:t>in aanmerking komt</w:t>
      </w:r>
      <w:r w:rsidR="0061270C" w:rsidRPr="0061270C">
        <w:t xml:space="preserve"> </w:t>
      </w:r>
      <w:r w:rsidR="0061270C">
        <w:t>voor Gunning</w:t>
      </w:r>
      <w:r w:rsidR="00176806">
        <w:t>, met inachtneming van het gestelde in paragraaf 2.22.</w:t>
      </w:r>
    </w:p>
    <w:p w14:paraId="5037D27F" w14:textId="77777777" w:rsidR="000741DA" w:rsidRDefault="000741DA">
      <w:pPr>
        <w:spacing w:line="240" w:lineRule="atLeast"/>
      </w:pPr>
      <w:r>
        <w:br w:type="page"/>
      </w:r>
    </w:p>
    <w:p w14:paraId="08933DE3" w14:textId="77777777" w:rsidR="0026688F" w:rsidRDefault="00574051" w:rsidP="00C02EF7">
      <w:pPr>
        <w:pStyle w:val="Kop1"/>
        <w:numPr>
          <w:ilvl w:val="0"/>
          <w:numId w:val="13"/>
        </w:numPr>
      </w:pPr>
      <w:bookmarkStart w:id="75" w:name="_Toc35591408"/>
      <w:r>
        <w:lastRenderedPageBreak/>
        <w:t>Bijlagen</w:t>
      </w:r>
      <w:bookmarkEnd w:id="75"/>
    </w:p>
    <w:p w14:paraId="13B9E896" w14:textId="77777777" w:rsidR="00773609" w:rsidRPr="00773609" w:rsidRDefault="00773609" w:rsidP="00773609"/>
    <w:tbl>
      <w:tblPr>
        <w:tblStyle w:val="Tabelraster1"/>
        <w:tblW w:w="9463" w:type="dxa"/>
        <w:tblLayout w:type="fixed"/>
        <w:tblLook w:val="04A0" w:firstRow="1" w:lastRow="0" w:firstColumn="1" w:lastColumn="0" w:noHBand="0" w:noVBand="1"/>
      </w:tblPr>
      <w:tblGrid>
        <w:gridCol w:w="2093"/>
        <w:gridCol w:w="4819"/>
        <w:gridCol w:w="2551"/>
      </w:tblGrid>
      <w:tr w:rsidR="0026688F" w:rsidRPr="00BD38EF" w14:paraId="574BBA17" w14:textId="77777777" w:rsidTr="0027603B">
        <w:tc>
          <w:tcPr>
            <w:tcW w:w="2093" w:type="dxa"/>
            <w:tcBorders>
              <w:top w:val="single" w:sz="12" w:space="0" w:color="auto"/>
              <w:left w:val="single" w:sz="12" w:space="0" w:color="auto"/>
              <w:bottom w:val="single" w:sz="12" w:space="0" w:color="auto"/>
              <w:right w:val="single" w:sz="12" w:space="0" w:color="auto"/>
            </w:tcBorders>
          </w:tcPr>
          <w:p w14:paraId="5E1C8208" w14:textId="77777777" w:rsidR="0026688F" w:rsidRPr="00BD38EF" w:rsidRDefault="0026688F" w:rsidP="0027603B">
            <w:pPr>
              <w:spacing w:after="200" w:line="276" w:lineRule="auto"/>
              <w:jc w:val="center"/>
              <w:rPr>
                <w:b/>
              </w:rPr>
            </w:pPr>
            <w:r>
              <w:rPr>
                <w:b/>
              </w:rPr>
              <w:br/>
            </w:r>
            <w:r w:rsidRPr="00BD38EF">
              <w:rPr>
                <w:b/>
              </w:rPr>
              <w:t>Nummer</w:t>
            </w:r>
          </w:p>
        </w:tc>
        <w:tc>
          <w:tcPr>
            <w:tcW w:w="4819" w:type="dxa"/>
            <w:tcBorders>
              <w:top w:val="single" w:sz="12" w:space="0" w:color="auto"/>
              <w:left w:val="single" w:sz="12" w:space="0" w:color="auto"/>
              <w:bottom w:val="single" w:sz="12" w:space="0" w:color="auto"/>
              <w:right w:val="single" w:sz="12" w:space="0" w:color="auto"/>
            </w:tcBorders>
          </w:tcPr>
          <w:p w14:paraId="06B547F3" w14:textId="77777777" w:rsidR="0026688F" w:rsidRDefault="0026688F" w:rsidP="0027603B">
            <w:pPr>
              <w:spacing w:after="200" w:line="276" w:lineRule="auto"/>
              <w:jc w:val="center"/>
              <w:rPr>
                <w:b/>
              </w:rPr>
            </w:pPr>
            <w:r>
              <w:rPr>
                <w:b/>
              </w:rPr>
              <w:br/>
            </w:r>
            <w:r w:rsidRPr="00BD38EF">
              <w:rPr>
                <w:b/>
              </w:rPr>
              <w:t>Omschrijving</w:t>
            </w:r>
          </w:p>
        </w:tc>
        <w:tc>
          <w:tcPr>
            <w:tcW w:w="2551" w:type="dxa"/>
            <w:tcBorders>
              <w:top w:val="single" w:sz="12" w:space="0" w:color="auto"/>
              <w:left w:val="single" w:sz="12" w:space="0" w:color="auto"/>
              <w:bottom w:val="single" w:sz="12" w:space="0" w:color="auto"/>
              <w:right w:val="single" w:sz="12" w:space="0" w:color="auto"/>
            </w:tcBorders>
          </w:tcPr>
          <w:p w14:paraId="7395DCFD" w14:textId="77777777" w:rsidR="0026688F" w:rsidRPr="00BD38EF" w:rsidRDefault="0026688F" w:rsidP="0027603B">
            <w:pPr>
              <w:spacing w:after="200" w:line="276" w:lineRule="auto"/>
              <w:jc w:val="center"/>
              <w:rPr>
                <w:b/>
              </w:rPr>
            </w:pPr>
            <w:r>
              <w:rPr>
                <w:b/>
              </w:rPr>
              <w:br/>
              <w:t>Aan te leveren in</w:t>
            </w:r>
          </w:p>
        </w:tc>
      </w:tr>
      <w:tr w:rsidR="0026688F" w:rsidRPr="00F65AC2" w14:paraId="46D57392" w14:textId="77777777" w:rsidTr="0027603B">
        <w:tc>
          <w:tcPr>
            <w:tcW w:w="2093" w:type="dxa"/>
            <w:tcBorders>
              <w:top w:val="single" w:sz="12" w:space="0" w:color="auto"/>
            </w:tcBorders>
          </w:tcPr>
          <w:p w14:paraId="0F2ED8A7" w14:textId="77777777" w:rsidR="0026688F" w:rsidRPr="00652E6A" w:rsidRDefault="0026688F" w:rsidP="0027603B">
            <w:pPr>
              <w:spacing w:after="200" w:line="276" w:lineRule="auto"/>
              <w:jc w:val="center"/>
            </w:pPr>
            <w:r>
              <w:br/>
            </w:r>
            <w:r w:rsidRPr="00652E6A">
              <w:t>Invulbijlage 1:</w:t>
            </w:r>
          </w:p>
        </w:tc>
        <w:tc>
          <w:tcPr>
            <w:tcW w:w="4819" w:type="dxa"/>
            <w:tcBorders>
              <w:top w:val="single" w:sz="12" w:space="0" w:color="auto"/>
            </w:tcBorders>
          </w:tcPr>
          <w:p w14:paraId="133A3F69" w14:textId="77777777" w:rsidR="0026688F" w:rsidRPr="00652E6A" w:rsidRDefault="0026688F" w:rsidP="002F5F7A">
            <w:pPr>
              <w:spacing w:after="200" w:line="276" w:lineRule="auto"/>
              <w:jc w:val="center"/>
            </w:pPr>
            <w:r w:rsidRPr="00652E6A">
              <w:br/>
            </w:r>
            <w:r w:rsidR="0065247F" w:rsidRPr="00652E6A">
              <w:t>Uniform Europees Aanbestedingsdocument</w:t>
            </w:r>
            <w:r w:rsidR="004818AF" w:rsidRPr="00652E6A">
              <w:t xml:space="preserve"> (UEA)</w:t>
            </w:r>
          </w:p>
        </w:tc>
        <w:tc>
          <w:tcPr>
            <w:tcW w:w="2551" w:type="dxa"/>
            <w:tcBorders>
              <w:top w:val="single" w:sz="12" w:space="0" w:color="auto"/>
            </w:tcBorders>
          </w:tcPr>
          <w:p w14:paraId="3C9F5039" w14:textId="77777777" w:rsidR="0026688F" w:rsidRPr="00F65AC2" w:rsidRDefault="0026688F" w:rsidP="0027603B">
            <w:pPr>
              <w:spacing w:after="200" w:line="276" w:lineRule="auto"/>
              <w:jc w:val="center"/>
            </w:pPr>
            <w:r w:rsidRPr="00652E6A">
              <w:br/>
              <w:t>PDF</w:t>
            </w:r>
          </w:p>
        </w:tc>
      </w:tr>
      <w:tr w:rsidR="0026688F" w:rsidRPr="00F65AC2" w14:paraId="77D1D932" w14:textId="77777777" w:rsidTr="0027603B">
        <w:tc>
          <w:tcPr>
            <w:tcW w:w="2093" w:type="dxa"/>
          </w:tcPr>
          <w:p w14:paraId="05BF9237" w14:textId="77777777" w:rsidR="0026688F" w:rsidRPr="00F65AC2" w:rsidRDefault="0026688F" w:rsidP="0027603B">
            <w:pPr>
              <w:spacing w:after="200" w:line="276" w:lineRule="auto"/>
              <w:jc w:val="center"/>
            </w:pPr>
            <w:r>
              <w:br/>
            </w:r>
            <w:r w:rsidRPr="00F65AC2">
              <w:t>Invulbijlage 2:</w:t>
            </w:r>
          </w:p>
        </w:tc>
        <w:tc>
          <w:tcPr>
            <w:tcW w:w="4819" w:type="dxa"/>
          </w:tcPr>
          <w:p w14:paraId="21590A38" w14:textId="4FDCC245" w:rsidR="0026688F" w:rsidRPr="00F65AC2" w:rsidRDefault="0026688F" w:rsidP="007F43AF">
            <w:pPr>
              <w:spacing w:after="200" w:line="276" w:lineRule="auto"/>
              <w:jc w:val="center"/>
            </w:pPr>
            <w:r>
              <w:br/>
            </w:r>
            <w:r w:rsidR="007F43AF">
              <w:t>Inschrijfformulier Opslagpercentages</w:t>
            </w:r>
          </w:p>
        </w:tc>
        <w:tc>
          <w:tcPr>
            <w:tcW w:w="2551" w:type="dxa"/>
          </w:tcPr>
          <w:p w14:paraId="6FE9CFB2" w14:textId="1DE5BECF" w:rsidR="0026688F" w:rsidRPr="00F65AC2" w:rsidRDefault="0026688F" w:rsidP="007F43AF">
            <w:pPr>
              <w:spacing w:after="200" w:line="276" w:lineRule="auto"/>
              <w:jc w:val="center"/>
            </w:pPr>
            <w:r>
              <w:br/>
            </w:r>
            <w:r w:rsidR="007F43AF">
              <w:t>PDF</w:t>
            </w:r>
          </w:p>
        </w:tc>
      </w:tr>
      <w:tr w:rsidR="0026688F" w:rsidRPr="00F65AC2" w14:paraId="56F3F9CB" w14:textId="77777777" w:rsidTr="0027603B">
        <w:tc>
          <w:tcPr>
            <w:tcW w:w="2093" w:type="dxa"/>
          </w:tcPr>
          <w:p w14:paraId="488644FB" w14:textId="77777777" w:rsidR="0026688F" w:rsidRPr="00F65AC2" w:rsidRDefault="0026688F" w:rsidP="0027603B">
            <w:pPr>
              <w:spacing w:after="200" w:line="276" w:lineRule="auto"/>
              <w:jc w:val="center"/>
            </w:pPr>
            <w:r>
              <w:br/>
            </w:r>
            <w:r w:rsidRPr="00F65AC2">
              <w:t>Invulbijlage 3:</w:t>
            </w:r>
          </w:p>
        </w:tc>
        <w:tc>
          <w:tcPr>
            <w:tcW w:w="4819" w:type="dxa"/>
          </w:tcPr>
          <w:p w14:paraId="621127B9" w14:textId="77777777" w:rsidR="00652E6A" w:rsidRDefault="0026688F" w:rsidP="00652E6A">
            <w:pPr>
              <w:jc w:val="center"/>
            </w:pPr>
            <w:r>
              <w:br/>
            </w:r>
            <w:r w:rsidR="00652E6A">
              <w:t>Standaard V</w:t>
            </w:r>
            <w:r w:rsidR="00652E6A" w:rsidRPr="00C35A61">
              <w:t>erklaring Holding</w:t>
            </w:r>
          </w:p>
          <w:p w14:paraId="472DDC8B" w14:textId="77777777" w:rsidR="0026688F" w:rsidRPr="00F65AC2" w:rsidRDefault="00652E6A" w:rsidP="00C1610B">
            <w:pPr>
              <w:spacing w:after="200" w:line="276" w:lineRule="auto"/>
              <w:jc w:val="center"/>
            </w:pPr>
            <w:r>
              <w:t>(indien van toepassing)</w:t>
            </w:r>
          </w:p>
        </w:tc>
        <w:tc>
          <w:tcPr>
            <w:tcW w:w="2551" w:type="dxa"/>
          </w:tcPr>
          <w:p w14:paraId="45728F65" w14:textId="77777777" w:rsidR="0026688F" w:rsidRPr="00F65AC2" w:rsidRDefault="0026688F" w:rsidP="0080248B">
            <w:pPr>
              <w:spacing w:after="200" w:line="276" w:lineRule="auto"/>
              <w:jc w:val="center"/>
            </w:pPr>
            <w:r>
              <w:br/>
            </w:r>
            <w:r w:rsidR="0080248B">
              <w:t>PDF</w:t>
            </w:r>
          </w:p>
        </w:tc>
      </w:tr>
      <w:tr w:rsidR="0026688F" w:rsidRPr="00F65AC2" w14:paraId="16426419" w14:textId="77777777" w:rsidTr="0027603B">
        <w:tc>
          <w:tcPr>
            <w:tcW w:w="2093" w:type="dxa"/>
          </w:tcPr>
          <w:p w14:paraId="68C2D45C" w14:textId="77777777" w:rsidR="0026688F" w:rsidRPr="00C35A61" w:rsidRDefault="0026688F" w:rsidP="0027603B">
            <w:pPr>
              <w:jc w:val="center"/>
            </w:pPr>
            <w:r>
              <w:br/>
              <w:t>Invulbijlage 4</w:t>
            </w:r>
            <w:r w:rsidRPr="00C35A61">
              <w:t>:</w:t>
            </w:r>
            <w:r>
              <w:br/>
            </w:r>
          </w:p>
        </w:tc>
        <w:tc>
          <w:tcPr>
            <w:tcW w:w="4819" w:type="dxa"/>
          </w:tcPr>
          <w:p w14:paraId="1559B1AE" w14:textId="77777777" w:rsidR="00652E6A" w:rsidRDefault="0026688F" w:rsidP="00652E6A">
            <w:pPr>
              <w:jc w:val="center"/>
            </w:pPr>
            <w:r>
              <w:br/>
            </w:r>
            <w:r w:rsidR="00652E6A">
              <w:t>Standaard V</w:t>
            </w:r>
            <w:r w:rsidR="00652E6A" w:rsidRPr="001A55E4">
              <w:t>erklaring Garantstelling Leden Samenwerkingsverband (combinatie)</w:t>
            </w:r>
            <w:r w:rsidR="00652E6A">
              <w:br/>
              <w:t>(indien van toepassing)</w:t>
            </w:r>
          </w:p>
          <w:p w14:paraId="2D021509" w14:textId="77777777" w:rsidR="0026688F" w:rsidRDefault="0026688F" w:rsidP="0027603B">
            <w:pPr>
              <w:tabs>
                <w:tab w:val="left" w:pos="1830"/>
              </w:tabs>
              <w:jc w:val="center"/>
            </w:pPr>
          </w:p>
        </w:tc>
        <w:tc>
          <w:tcPr>
            <w:tcW w:w="2551" w:type="dxa"/>
          </w:tcPr>
          <w:p w14:paraId="43EDD648" w14:textId="77777777" w:rsidR="0026688F" w:rsidRPr="00C35A61" w:rsidRDefault="0026688F" w:rsidP="0027603B">
            <w:pPr>
              <w:jc w:val="center"/>
            </w:pPr>
            <w:r>
              <w:br/>
              <w:t>PDF</w:t>
            </w:r>
          </w:p>
        </w:tc>
      </w:tr>
      <w:tr w:rsidR="0026688F" w:rsidRPr="00F65AC2" w14:paraId="7E494375" w14:textId="77777777" w:rsidTr="0027603B">
        <w:tc>
          <w:tcPr>
            <w:tcW w:w="2093" w:type="dxa"/>
          </w:tcPr>
          <w:p w14:paraId="0C06C1B1" w14:textId="77777777" w:rsidR="0026688F" w:rsidRPr="001A55E4" w:rsidRDefault="0026688F" w:rsidP="0027603B">
            <w:pPr>
              <w:jc w:val="center"/>
            </w:pPr>
            <w:r>
              <w:br/>
            </w:r>
            <w:r w:rsidRPr="001A55E4">
              <w:t xml:space="preserve">Invulbijlage </w:t>
            </w:r>
            <w:r>
              <w:t>5</w:t>
            </w:r>
            <w:r w:rsidRPr="001A55E4">
              <w:t>:</w:t>
            </w:r>
            <w:r>
              <w:br/>
            </w:r>
          </w:p>
        </w:tc>
        <w:tc>
          <w:tcPr>
            <w:tcW w:w="4819" w:type="dxa"/>
          </w:tcPr>
          <w:p w14:paraId="7A415606" w14:textId="77777777" w:rsidR="0026688F" w:rsidRDefault="0026688F" w:rsidP="00652E6A">
            <w:pPr>
              <w:jc w:val="center"/>
            </w:pPr>
            <w:r>
              <w:br/>
            </w:r>
            <w:r w:rsidR="00652E6A">
              <w:t>Standaard Verklaring Onderaanneming</w:t>
            </w:r>
            <w:r w:rsidR="00652E6A">
              <w:br/>
              <w:t>(indien van toepassing)</w:t>
            </w:r>
          </w:p>
          <w:p w14:paraId="378E2342" w14:textId="77777777" w:rsidR="00652E6A" w:rsidRPr="001A55E4" w:rsidRDefault="00652E6A" w:rsidP="00652E6A">
            <w:pPr>
              <w:jc w:val="center"/>
            </w:pPr>
          </w:p>
        </w:tc>
        <w:tc>
          <w:tcPr>
            <w:tcW w:w="2551" w:type="dxa"/>
          </w:tcPr>
          <w:p w14:paraId="62EB7736" w14:textId="77777777" w:rsidR="0026688F" w:rsidRPr="001A55E4" w:rsidRDefault="0026688F" w:rsidP="0027603B">
            <w:pPr>
              <w:jc w:val="center"/>
            </w:pPr>
            <w:r>
              <w:br/>
              <w:t>PDF</w:t>
            </w:r>
          </w:p>
        </w:tc>
      </w:tr>
      <w:tr w:rsidR="0026688F" w:rsidRPr="00F65AC2" w14:paraId="4D3D5D64" w14:textId="77777777" w:rsidTr="0027603B">
        <w:tc>
          <w:tcPr>
            <w:tcW w:w="2093" w:type="dxa"/>
          </w:tcPr>
          <w:p w14:paraId="5BADCE79" w14:textId="77777777" w:rsidR="0026688F" w:rsidRPr="00F65AC2" w:rsidRDefault="0026688F" w:rsidP="0027603B">
            <w:pPr>
              <w:spacing w:after="200" w:line="276" w:lineRule="auto"/>
              <w:jc w:val="center"/>
            </w:pPr>
            <w:r>
              <w:br/>
              <w:t>Invulbijlage 6:</w:t>
            </w:r>
          </w:p>
        </w:tc>
        <w:tc>
          <w:tcPr>
            <w:tcW w:w="4819" w:type="dxa"/>
          </w:tcPr>
          <w:p w14:paraId="35D6D23F" w14:textId="77777777" w:rsidR="0026688F" w:rsidRDefault="0026688F" w:rsidP="00652E6A">
            <w:pPr>
              <w:spacing w:after="200" w:line="276" w:lineRule="auto"/>
              <w:jc w:val="center"/>
            </w:pPr>
            <w:r>
              <w:br/>
            </w:r>
            <w:r w:rsidR="00652E6A">
              <w:t>Referentie(s)</w:t>
            </w:r>
          </w:p>
        </w:tc>
        <w:tc>
          <w:tcPr>
            <w:tcW w:w="2551" w:type="dxa"/>
          </w:tcPr>
          <w:p w14:paraId="0D4C9002" w14:textId="77777777" w:rsidR="0026688F" w:rsidRDefault="0026688F" w:rsidP="0027603B">
            <w:pPr>
              <w:spacing w:after="200" w:line="276" w:lineRule="auto"/>
              <w:jc w:val="center"/>
            </w:pPr>
            <w:r>
              <w:br/>
              <w:t>PDF</w:t>
            </w:r>
          </w:p>
        </w:tc>
      </w:tr>
    </w:tbl>
    <w:p w14:paraId="463495CD" w14:textId="77777777" w:rsidR="0026688F" w:rsidRPr="0026688F" w:rsidRDefault="0026688F" w:rsidP="0026688F"/>
    <w:tbl>
      <w:tblPr>
        <w:tblStyle w:val="Tabelraster1"/>
        <w:tblW w:w="9464" w:type="dxa"/>
        <w:tblLayout w:type="fixed"/>
        <w:tblLook w:val="04A0" w:firstRow="1" w:lastRow="0" w:firstColumn="1" w:lastColumn="0" w:noHBand="0" w:noVBand="1"/>
      </w:tblPr>
      <w:tblGrid>
        <w:gridCol w:w="2093"/>
        <w:gridCol w:w="7371"/>
      </w:tblGrid>
      <w:tr w:rsidR="00642EA2" w:rsidRPr="00F65AC2" w14:paraId="69BBC618" w14:textId="77777777" w:rsidTr="00C1610B">
        <w:trPr>
          <w:trHeight w:val="454"/>
        </w:trPr>
        <w:tc>
          <w:tcPr>
            <w:tcW w:w="2093" w:type="dxa"/>
          </w:tcPr>
          <w:p w14:paraId="6A63B675" w14:textId="77777777" w:rsidR="00642EA2" w:rsidRPr="00F65AC2" w:rsidRDefault="00CA397A" w:rsidP="00CA397A">
            <w:pPr>
              <w:spacing w:after="200" w:line="276" w:lineRule="auto"/>
            </w:pPr>
            <w:r>
              <w:br/>
            </w:r>
            <w:r w:rsidR="00642EA2">
              <w:t>B</w:t>
            </w:r>
            <w:r w:rsidR="00642EA2" w:rsidRPr="00F65AC2">
              <w:t>ijlage 1:</w:t>
            </w:r>
          </w:p>
        </w:tc>
        <w:tc>
          <w:tcPr>
            <w:tcW w:w="7371" w:type="dxa"/>
          </w:tcPr>
          <w:p w14:paraId="0E5B904E" w14:textId="77777777" w:rsidR="003102FF" w:rsidRPr="00F65AC2" w:rsidRDefault="003102FF" w:rsidP="00652E6A">
            <w:pPr>
              <w:spacing w:after="200" w:line="276" w:lineRule="auto"/>
            </w:pPr>
            <w:r>
              <w:br/>
            </w:r>
            <w:r w:rsidR="00652E6A" w:rsidRPr="00F65AC2">
              <w:t>Conceptovereenkomst</w:t>
            </w:r>
          </w:p>
        </w:tc>
      </w:tr>
      <w:tr w:rsidR="003102FF" w:rsidRPr="00F65AC2" w14:paraId="2105F1BE" w14:textId="77777777" w:rsidTr="00C1610B">
        <w:trPr>
          <w:trHeight w:val="454"/>
        </w:trPr>
        <w:tc>
          <w:tcPr>
            <w:tcW w:w="2093" w:type="dxa"/>
          </w:tcPr>
          <w:p w14:paraId="63AB64AD" w14:textId="77777777" w:rsidR="003102FF" w:rsidRPr="00F65AC2" w:rsidRDefault="003102FF" w:rsidP="00CA397A">
            <w:pPr>
              <w:spacing w:after="200" w:line="276" w:lineRule="auto"/>
            </w:pPr>
            <w:r>
              <w:br/>
              <w:t>B</w:t>
            </w:r>
            <w:r w:rsidRPr="00F65AC2">
              <w:t>ijlage 2:</w:t>
            </w:r>
          </w:p>
        </w:tc>
        <w:tc>
          <w:tcPr>
            <w:tcW w:w="7371" w:type="dxa"/>
          </w:tcPr>
          <w:p w14:paraId="41423882" w14:textId="77777777" w:rsidR="00652E6A" w:rsidRDefault="00652E6A" w:rsidP="00652E6A">
            <w:pPr>
              <w:ind w:left="2124" w:hanging="2124"/>
            </w:pPr>
          </w:p>
          <w:p w14:paraId="247EB024" w14:textId="77777777" w:rsidR="00652E6A" w:rsidRPr="00D122BD" w:rsidRDefault="00652E6A" w:rsidP="00652E6A">
            <w:pPr>
              <w:ind w:left="2124" w:hanging="2124"/>
            </w:pPr>
            <w:r w:rsidRPr="00D122BD">
              <w:t>Klachtenregeling Aanbesteden gemeenten Amstelveen en Aalsmeer</w:t>
            </w:r>
          </w:p>
          <w:p w14:paraId="2B38118C" w14:textId="77777777" w:rsidR="003102FF" w:rsidRPr="00F65AC2" w:rsidRDefault="003102FF" w:rsidP="00C1610B">
            <w:pPr>
              <w:ind w:left="2124" w:hanging="2124"/>
            </w:pPr>
          </w:p>
        </w:tc>
      </w:tr>
      <w:tr w:rsidR="003102FF" w:rsidRPr="00F65AC2" w14:paraId="38A960E8" w14:textId="77777777" w:rsidTr="00C1610B">
        <w:trPr>
          <w:trHeight w:val="454"/>
        </w:trPr>
        <w:tc>
          <w:tcPr>
            <w:tcW w:w="2093" w:type="dxa"/>
          </w:tcPr>
          <w:p w14:paraId="7C17BD3E" w14:textId="77777777" w:rsidR="003102FF" w:rsidRPr="00652E6A" w:rsidRDefault="003102FF" w:rsidP="00CA397A">
            <w:pPr>
              <w:spacing w:after="200" w:line="276" w:lineRule="auto"/>
            </w:pPr>
            <w:r>
              <w:br/>
            </w:r>
            <w:r w:rsidRPr="00652E6A">
              <w:t>Bijlage 3:</w:t>
            </w:r>
          </w:p>
        </w:tc>
        <w:tc>
          <w:tcPr>
            <w:tcW w:w="7371" w:type="dxa"/>
          </w:tcPr>
          <w:p w14:paraId="35C3EEB5" w14:textId="77777777" w:rsidR="003102FF" w:rsidRPr="00F65AC2" w:rsidRDefault="00652E6A" w:rsidP="00B22B90">
            <w:pPr>
              <w:spacing w:after="200" w:line="276" w:lineRule="auto"/>
            </w:pPr>
            <w:r w:rsidRPr="00652E6A">
              <w:br/>
            </w:r>
            <w:r w:rsidR="00541EED" w:rsidRPr="00652E6A">
              <w:t>AR</w:t>
            </w:r>
            <w:r w:rsidR="00B22B90">
              <w:t>BIT</w:t>
            </w:r>
            <w:r w:rsidR="00541EED" w:rsidRPr="00652E6A">
              <w:t>-201</w:t>
            </w:r>
            <w:r w:rsidR="00A26350" w:rsidRPr="00652E6A">
              <w:t>8</w:t>
            </w:r>
          </w:p>
        </w:tc>
      </w:tr>
      <w:tr w:rsidR="00652E6A" w:rsidRPr="00BD035C" w14:paraId="6485C1D3" w14:textId="77777777" w:rsidTr="00C1610B">
        <w:trPr>
          <w:trHeight w:val="454"/>
        </w:trPr>
        <w:tc>
          <w:tcPr>
            <w:tcW w:w="2093" w:type="dxa"/>
          </w:tcPr>
          <w:p w14:paraId="54F7853D" w14:textId="77777777" w:rsidR="00652E6A" w:rsidRDefault="00652E6A" w:rsidP="00C1610B">
            <w:pPr>
              <w:spacing w:after="200" w:line="276" w:lineRule="auto"/>
            </w:pPr>
            <w:r>
              <w:br/>
              <w:t>Bijlage 4</w:t>
            </w:r>
          </w:p>
        </w:tc>
        <w:tc>
          <w:tcPr>
            <w:tcW w:w="7371" w:type="dxa"/>
          </w:tcPr>
          <w:p w14:paraId="36BF50A6" w14:textId="77777777" w:rsidR="00652E6A" w:rsidRPr="00FF46AC" w:rsidRDefault="00652E6A" w:rsidP="00652E6A">
            <w:pPr>
              <w:spacing w:after="200" w:line="276" w:lineRule="auto"/>
              <w:rPr>
                <w:lang w:val="en-GB"/>
              </w:rPr>
            </w:pPr>
            <w:r w:rsidRPr="00FF46AC">
              <w:rPr>
                <w:lang w:val="en-GB"/>
              </w:rPr>
              <w:br/>
              <w:t>Toepassing Social Return on Investment</w:t>
            </w:r>
          </w:p>
        </w:tc>
      </w:tr>
    </w:tbl>
    <w:p w14:paraId="6343C1A9" w14:textId="77777777" w:rsidR="000741DA" w:rsidRPr="00C1610B" w:rsidRDefault="00C1610B" w:rsidP="00C1610B">
      <w:pPr>
        <w:rPr>
          <w:rFonts w:eastAsiaTheme="majorEastAsia"/>
          <w:b/>
        </w:rPr>
      </w:pPr>
      <w:r w:rsidRPr="00BD035C">
        <w:rPr>
          <w:rFonts w:eastAsiaTheme="majorEastAsia"/>
          <w:b/>
        </w:rPr>
        <w:br/>
      </w:r>
      <w:r>
        <w:rPr>
          <w:rFonts w:eastAsiaTheme="majorEastAsia"/>
          <w:b/>
        </w:rPr>
        <w:t>NB: e</w:t>
      </w:r>
      <w:r w:rsidR="000741DA" w:rsidRPr="00C1610B">
        <w:rPr>
          <w:rFonts w:eastAsiaTheme="majorEastAsia"/>
          <w:b/>
        </w:rPr>
        <w:t>lke invulbijlage dient door de daartoe bevoegde persoon ondertekend en digitaal (via TenderNed) aangeleverd te worden in het hierboven aangegeven bestandsformaat.</w:t>
      </w:r>
      <w:r w:rsidR="000741DA" w:rsidRPr="00C1610B">
        <w:rPr>
          <w:rStyle w:val="Voetnootmarkering"/>
          <w:rFonts w:eastAsiaTheme="majorEastAsia"/>
          <w:b/>
        </w:rPr>
        <w:footnoteReference w:id="4"/>
      </w:r>
    </w:p>
    <w:p w14:paraId="396949B6" w14:textId="77777777" w:rsidR="000741DA" w:rsidRPr="00C1610B" w:rsidRDefault="000741DA" w:rsidP="00C1610B">
      <w:pPr>
        <w:rPr>
          <w:b/>
        </w:rPr>
      </w:pPr>
      <w:r w:rsidRPr="00C1610B">
        <w:rPr>
          <w:rFonts w:eastAsiaTheme="majorEastAsia"/>
          <w:b/>
        </w:rPr>
        <w:t>Beschermen (met certificaat) tegen wijzigen is toegestaan, beschermen tegen lezen is niet toegestaan.</w:t>
      </w:r>
    </w:p>
    <w:p w14:paraId="173D9260" w14:textId="77777777" w:rsidR="000741DA" w:rsidRPr="000741DA" w:rsidRDefault="000741DA" w:rsidP="000741DA">
      <w:pPr>
        <w:spacing w:line="240" w:lineRule="atLeast"/>
        <w:rPr>
          <w:rFonts w:eastAsiaTheme="majorEastAsia"/>
          <w:b/>
        </w:rPr>
      </w:pPr>
    </w:p>
    <w:sectPr w:rsidR="000741DA" w:rsidRPr="000741DA" w:rsidSect="00381D4E">
      <w:headerReference w:type="first" r:id="rId17"/>
      <w:pgSz w:w="11906" w:h="16838" w:code="9"/>
      <w:pgMar w:top="1418" w:right="1418" w:bottom="1418" w:left="1418"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C9CA4" w14:textId="77777777" w:rsidR="009001FF" w:rsidRDefault="009001FF" w:rsidP="009C20C2">
      <w:r>
        <w:separator/>
      </w:r>
    </w:p>
  </w:endnote>
  <w:endnote w:type="continuationSeparator" w:id="0">
    <w:p w14:paraId="033A48F5" w14:textId="77777777" w:rsidR="009001FF" w:rsidRDefault="009001FF" w:rsidP="009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TF1t00">
    <w:altName w:val="Times New Roman"/>
    <w:charset w:val="00"/>
    <w:family w:val="auto"/>
    <w:pitch w:val="variable"/>
    <w:sig w:usb0="8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4389"/>
      <w:docPartObj>
        <w:docPartGallery w:val="Page Numbers (Bottom of Page)"/>
        <w:docPartUnique/>
      </w:docPartObj>
    </w:sdtPr>
    <w:sdtEndPr/>
    <w:sdtContent>
      <w:p w14:paraId="17608564" w14:textId="7D028BEA" w:rsidR="009001FF" w:rsidRDefault="009001FF">
        <w:pPr>
          <w:pStyle w:val="Voettekst"/>
          <w:jc w:val="right"/>
        </w:pPr>
        <w:r>
          <w:fldChar w:fldCharType="begin"/>
        </w:r>
        <w:r>
          <w:instrText>PAGE   \* MERGEFORMAT</w:instrText>
        </w:r>
        <w:r>
          <w:fldChar w:fldCharType="separate"/>
        </w:r>
        <w:r w:rsidR="003849D3">
          <w:rPr>
            <w:noProof/>
          </w:rPr>
          <w:t>24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B2E31" w14:textId="77777777" w:rsidR="009001FF" w:rsidRDefault="009001FF">
    <w:pPr>
      <w:pStyle w:val="Voettekst"/>
      <w:jc w:val="right"/>
    </w:pPr>
  </w:p>
  <w:p w14:paraId="5267D894" w14:textId="77777777" w:rsidR="009001FF" w:rsidRDefault="009001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5EA36" w14:textId="77777777" w:rsidR="009001FF" w:rsidRDefault="009001FF" w:rsidP="009C20C2">
      <w:r>
        <w:separator/>
      </w:r>
    </w:p>
  </w:footnote>
  <w:footnote w:type="continuationSeparator" w:id="0">
    <w:p w14:paraId="3A0E0DDE" w14:textId="77777777" w:rsidR="009001FF" w:rsidRDefault="009001FF" w:rsidP="009C20C2">
      <w:r>
        <w:continuationSeparator/>
      </w:r>
    </w:p>
  </w:footnote>
  <w:footnote w:id="1">
    <w:p w14:paraId="2FE96534" w14:textId="77777777" w:rsidR="009001FF" w:rsidRDefault="009001FF">
      <w:pPr>
        <w:pStyle w:val="Voetnoottekst"/>
      </w:pPr>
      <w:r>
        <w:rPr>
          <w:rStyle w:val="Voetnootmarkering"/>
        </w:rPr>
        <w:footnoteRef/>
      </w:r>
      <w:r>
        <w:t xml:space="preserve"> </w:t>
      </w:r>
      <w:r w:rsidRPr="00B14BA2">
        <w:rPr>
          <w:sz w:val="14"/>
          <w:szCs w:val="14"/>
        </w:rPr>
        <w:t>Aan de planning hierboven beschreven, alsook aan hierna genoemde data, kunnen geen rechten ontleend worden. Bij aanzienlijke vertraging in bovenstaande planning zal de Opdrachtgever de Inschrijvers hier zelf tijdig over berichten. De Aanbestedende Dienst kan de planning wijzigen. Inschrijvers worden daarover tijdig bericht.</w:t>
      </w:r>
    </w:p>
  </w:footnote>
  <w:footnote w:id="2">
    <w:p w14:paraId="27DC4433" w14:textId="77777777" w:rsidR="009001FF" w:rsidRPr="008D6F95" w:rsidRDefault="009001FF">
      <w:pPr>
        <w:pStyle w:val="Voetnoottekst"/>
        <w:rPr>
          <w:sz w:val="14"/>
          <w:szCs w:val="14"/>
        </w:rPr>
      </w:pPr>
      <w:r w:rsidRPr="008D6F95">
        <w:rPr>
          <w:rStyle w:val="Voetnootmarkering"/>
          <w:sz w:val="14"/>
          <w:szCs w:val="14"/>
        </w:rPr>
        <w:footnoteRef/>
      </w:r>
      <w:r w:rsidRPr="008D6F95">
        <w:rPr>
          <w:sz w:val="14"/>
          <w:szCs w:val="14"/>
        </w:rPr>
        <w:t xml:space="preserve"> De volledige instructie en overige informatie vindt u</w:t>
      </w:r>
      <w:r>
        <w:rPr>
          <w:sz w:val="14"/>
          <w:szCs w:val="14"/>
        </w:rPr>
        <w:t xml:space="preserve"> op TenderNed. Let u daarbij ook op de laatste ontwikkelingen met betrekking tot e-Herkenning.</w:t>
      </w:r>
    </w:p>
  </w:footnote>
  <w:footnote w:id="3">
    <w:p w14:paraId="483116DE" w14:textId="67EC273E" w:rsidR="009001FF" w:rsidRPr="00DE74AB" w:rsidRDefault="009001FF">
      <w:pPr>
        <w:pStyle w:val="Voetnoottekst"/>
        <w:rPr>
          <w:sz w:val="14"/>
          <w:szCs w:val="14"/>
        </w:rPr>
      </w:pPr>
      <w:r w:rsidRPr="00DE74AB">
        <w:rPr>
          <w:rStyle w:val="Voetnootmarkering"/>
          <w:sz w:val="14"/>
          <w:szCs w:val="14"/>
        </w:rPr>
        <w:footnoteRef/>
      </w:r>
      <w:r w:rsidRPr="00DE74AB">
        <w:rPr>
          <w:sz w:val="14"/>
          <w:szCs w:val="14"/>
        </w:rPr>
        <w:t xml:space="preserve"> Met uitzondering van de Waddeneilanden.</w:t>
      </w:r>
    </w:p>
  </w:footnote>
  <w:footnote w:id="4">
    <w:p w14:paraId="1E472149" w14:textId="77777777" w:rsidR="009001FF" w:rsidRDefault="009001FF" w:rsidP="000741DA">
      <w:pPr>
        <w:pStyle w:val="Lijstalinea"/>
        <w:ind w:left="360"/>
        <w:rPr>
          <w:rFonts w:eastAsiaTheme="majorEastAsia"/>
          <w:sz w:val="14"/>
          <w:szCs w:val="14"/>
        </w:rPr>
      </w:pPr>
      <w:r>
        <w:rPr>
          <w:rStyle w:val="Voetnootmarkering"/>
        </w:rPr>
        <w:footnoteRef/>
      </w:r>
      <w:r>
        <w:t xml:space="preserve"> </w:t>
      </w:r>
      <w:r>
        <w:rPr>
          <w:rFonts w:eastAsiaTheme="majorEastAsia"/>
          <w:sz w:val="14"/>
          <w:szCs w:val="14"/>
        </w:rPr>
        <w:t>Word-,  Excel- (eventueel per tabblad) of bijlagen van andere bestanden, moeten eerst ondertekend worden, waarna er een PDF van gemaakt moet worden. Van alle documenten (Word, Excel, etc.) moet men een PDF maken ná het plaatsen van de handtekening.</w:t>
      </w:r>
    </w:p>
    <w:p w14:paraId="29D4B0CF" w14:textId="77777777" w:rsidR="009001FF" w:rsidRDefault="009001FF" w:rsidP="000741DA">
      <w:pPr>
        <w:pStyle w:val="Voetnoottekst"/>
        <w:rPr>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72DEB" w14:textId="77777777" w:rsidR="009001FF" w:rsidRDefault="009001FF" w:rsidP="0061157B">
    <w:pPr>
      <w:pStyle w:val="Koptekst"/>
      <w:tabs>
        <w:tab w:val="clear" w:pos="4536"/>
        <w:tab w:val="clear" w:pos="9072"/>
        <w:tab w:val="left" w:pos="3300"/>
        <w:tab w:val="left" w:pos="7605"/>
      </w:tabs>
      <w:rPr>
        <w:rFonts w:cs="Arial"/>
        <w:b/>
        <w:noProof/>
        <w:sz w:val="28"/>
        <w:szCs w:val="28"/>
        <w:lang w:eastAsia="nl-NL"/>
      </w:rPr>
    </w:pPr>
  </w:p>
  <w:p w14:paraId="59598A94" w14:textId="77777777" w:rsidR="009001FF" w:rsidRDefault="009001FF" w:rsidP="0061157B">
    <w:pPr>
      <w:pStyle w:val="Koptekst"/>
      <w:tabs>
        <w:tab w:val="clear" w:pos="4536"/>
        <w:tab w:val="clear" w:pos="9072"/>
        <w:tab w:val="left" w:pos="3300"/>
        <w:tab w:val="left" w:pos="7605"/>
      </w:tabs>
      <w:rPr>
        <w:rFonts w:cs="Arial"/>
        <w:b/>
        <w:noProof/>
        <w:sz w:val="28"/>
        <w:szCs w:val="28"/>
        <w:lang w:eastAsia="nl-NL"/>
      </w:rPr>
    </w:pPr>
  </w:p>
  <w:p w14:paraId="5B26336B" w14:textId="77777777" w:rsidR="009001FF" w:rsidRDefault="009001FF" w:rsidP="0061157B">
    <w:pPr>
      <w:pStyle w:val="Koptekst"/>
      <w:tabs>
        <w:tab w:val="clear" w:pos="4536"/>
        <w:tab w:val="clear" w:pos="9072"/>
        <w:tab w:val="left" w:pos="3300"/>
        <w:tab w:val="left" w:pos="7605"/>
      </w:tabs>
      <w:rPr>
        <w:rFonts w:cs="Arial"/>
        <w:b/>
        <w:noProof/>
        <w:sz w:val="28"/>
        <w:szCs w:val="28"/>
        <w:lang w:eastAsia="nl-NL"/>
      </w:rPr>
    </w:pPr>
  </w:p>
  <w:p w14:paraId="638F8009" w14:textId="77777777" w:rsidR="009001FF" w:rsidRPr="0061157B" w:rsidRDefault="009001FF" w:rsidP="000835C0">
    <w:pPr>
      <w:pStyle w:val="Koptekst"/>
      <w:tabs>
        <w:tab w:val="clear" w:pos="4536"/>
        <w:tab w:val="clear" w:pos="9072"/>
        <w:tab w:val="left" w:pos="3300"/>
        <w:tab w:val="left" w:pos="7605"/>
      </w:tabs>
      <w:jc w:val="center"/>
    </w:pPr>
    <w:r>
      <w:rPr>
        <w:rFonts w:cs="Arial"/>
        <w:b/>
        <w:noProof/>
        <w:sz w:val="28"/>
        <w:szCs w:val="28"/>
        <w:lang w:eastAsia="nl-NL"/>
      </w:rPr>
      <w:drawing>
        <wp:inline distT="0" distB="0" distL="0" distR="0" wp14:anchorId="09170838" wp14:editId="22B1D66C">
          <wp:extent cx="2312534" cy="9429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549" cy="94461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5C9E" w14:textId="77777777" w:rsidR="009001FF" w:rsidRDefault="009001FF" w:rsidP="00374C02">
    <w:pPr>
      <w:pStyle w:val="Koptekst"/>
      <w:jc w:val="center"/>
    </w:pPr>
  </w:p>
  <w:p w14:paraId="246DE90D" w14:textId="77777777" w:rsidR="009001FF" w:rsidRPr="00374C02" w:rsidRDefault="009001FF" w:rsidP="0037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21A"/>
    <w:multiLevelType w:val="multilevel"/>
    <w:tmpl w:val="E65C1E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A324EC3"/>
    <w:multiLevelType w:val="multilevel"/>
    <w:tmpl w:val="141613FA"/>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A3B280A"/>
    <w:multiLevelType w:val="multilevel"/>
    <w:tmpl w:val="4E044616"/>
    <w:lvl w:ilvl="0">
      <w:start w:val="1"/>
      <w:numFmt w:val="decimal"/>
      <w:lvlText w:val="%1."/>
      <w:lvlJc w:val="left"/>
      <w:pPr>
        <w:ind w:left="360" w:hanging="360"/>
      </w:pPr>
      <w:rPr>
        <w:rFonts w:hint="default"/>
      </w:rPr>
    </w:lvl>
    <w:lvl w:ilvl="1">
      <w:start w:val="3"/>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EA92491"/>
    <w:multiLevelType w:val="hybridMultilevel"/>
    <w:tmpl w:val="2D1E5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E420A7"/>
    <w:multiLevelType w:val="multilevel"/>
    <w:tmpl w:val="81622558"/>
    <w:styleLink w:val="Opsommingmeerderenivo"/>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gt;"/>
      <w:lvlJc w:val="left"/>
      <w:pPr>
        <w:tabs>
          <w:tab w:val="num" w:pos="1134"/>
        </w:tabs>
        <w:ind w:left="1134" w:hanging="340"/>
      </w:pPr>
      <w:rPr>
        <w:rFonts w:ascii="Arial" w:hAnsi="Arial" w:hint="default"/>
      </w:rPr>
    </w:lvl>
    <w:lvl w:ilvl="3">
      <w:start w:val="1"/>
      <w:numFmt w:val="bullet"/>
      <w:lvlText w:val=""/>
      <w:lvlJc w:val="left"/>
      <w:pPr>
        <w:tabs>
          <w:tab w:val="num" w:pos="1531"/>
        </w:tabs>
        <w:ind w:left="1531" w:hanging="397"/>
      </w:pPr>
      <w:rPr>
        <w:rFonts w:ascii="Symbol" w:hAnsi="Symbol" w:hint="default"/>
      </w:rPr>
    </w:lvl>
    <w:lvl w:ilvl="4">
      <w:start w:val="1"/>
      <w:numFmt w:val="bullet"/>
      <w:lvlText w:val=""/>
      <w:lvlJc w:val="left"/>
      <w:pPr>
        <w:tabs>
          <w:tab w:val="num" w:pos="1928"/>
        </w:tabs>
        <w:ind w:left="1928" w:hanging="397"/>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15A0479E"/>
    <w:multiLevelType w:val="hybridMultilevel"/>
    <w:tmpl w:val="5F6C06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70922C5"/>
    <w:multiLevelType w:val="multilevel"/>
    <w:tmpl w:val="F80EB496"/>
    <w:lvl w:ilvl="0">
      <w:start w:val="1"/>
      <w:numFmt w:val="decimal"/>
      <w:lvlText w:val="%1."/>
      <w:lvlJc w:val="left"/>
      <w:pPr>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CD162F6"/>
    <w:multiLevelType w:val="multilevel"/>
    <w:tmpl w:val="3496CC4C"/>
    <w:lvl w:ilvl="0">
      <w:start w:val="1"/>
      <w:numFmt w:val="decimal"/>
      <w:lvlText w:val="%1."/>
      <w:lvlJc w:val="left"/>
      <w:pPr>
        <w:ind w:left="360" w:hanging="360"/>
      </w:pPr>
      <w:rPr>
        <w:rFonts w:hint="default"/>
      </w:rPr>
    </w:lvl>
    <w:lvl w:ilvl="1">
      <w:start w:val="3"/>
      <w:numFmt w:val="decimal"/>
      <w:isLgl/>
      <w:lvlText w:val="%1.%2"/>
      <w:lvlJc w:val="left"/>
      <w:pPr>
        <w:ind w:left="847"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472D55FD"/>
    <w:multiLevelType w:val="multilevel"/>
    <w:tmpl w:val="E65C1E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47DB718D"/>
    <w:multiLevelType w:val="hybridMultilevel"/>
    <w:tmpl w:val="F0BC1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8E063F"/>
    <w:multiLevelType w:val="multilevel"/>
    <w:tmpl w:val="90F82736"/>
    <w:lvl w:ilvl="0">
      <w:start w:val="6"/>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519F0BCE"/>
    <w:multiLevelType w:val="hybridMultilevel"/>
    <w:tmpl w:val="602CF4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47C2850"/>
    <w:multiLevelType w:val="multilevel"/>
    <w:tmpl w:val="E65C1E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6CA425B4"/>
    <w:multiLevelType w:val="hybridMultilevel"/>
    <w:tmpl w:val="4F2845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E5B69B2"/>
    <w:multiLevelType w:val="multilevel"/>
    <w:tmpl w:val="E65C1E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6ED64DFC"/>
    <w:multiLevelType w:val="multilevel"/>
    <w:tmpl w:val="E65C1E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713E1AF9"/>
    <w:multiLevelType w:val="hybridMultilevel"/>
    <w:tmpl w:val="905EE0DA"/>
    <w:lvl w:ilvl="0" w:tplc="B9DCBDFE">
      <w:start w:val="1"/>
      <w:numFmt w:val="decimal"/>
      <w:pStyle w:val="Kop4"/>
      <w:lvlText w:val="Stap %1 - "/>
      <w:lvlJc w:val="left"/>
      <w:pPr>
        <w:tabs>
          <w:tab w:val="num" w:pos="1080"/>
        </w:tabs>
        <w:ind w:left="360" w:hanging="360"/>
      </w:pPr>
      <w:rPr>
        <w:rFonts w:ascii="Verdana" w:hAnsi="Verdana" w:hint="default"/>
        <w:b/>
        <w:i w:val="0"/>
        <w:sz w:val="20"/>
      </w:rPr>
    </w:lvl>
    <w:lvl w:ilvl="1" w:tplc="04130019" w:tentative="1">
      <w:start w:val="1"/>
      <w:numFmt w:val="lowerLetter"/>
      <w:lvlText w:val="%2."/>
      <w:lvlJc w:val="left"/>
      <w:pPr>
        <w:tabs>
          <w:tab w:val="num" w:pos="1942"/>
        </w:tabs>
        <w:ind w:left="1942" w:hanging="360"/>
      </w:pPr>
    </w:lvl>
    <w:lvl w:ilvl="2" w:tplc="0413001B" w:tentative="1">
      <w:start w:val="1"/>
      <w:numFmt w:val="lowerRoman"/>
      <w:lvlText w:val="%3."/>
      <w:lvlJc w:val="right"/>
      <w:pPr>
        <w:tabs>
          <w:tab w:val="num" w:pos="2662"/>
        </w:tabs>
        <w:ind w:left="2662" w:hanging="180"/>
      </w:pPr>
    </w:lvl>
    <w:lvl w:ilvl="3" w:tplc="0413000F" w:tentative="1">
      <w:start w:val="1"/>
      <w:numFmt w:val="decimal"/>
      <w:lvlText w:val="%4."/>
      <w:lvlJc w:val="left"/>
      <w:pPr>
        <w:tabs>
          <w:tab w:val="num" w:pos="3382"/>
        </w:tabs>
        <w:ind w:left="3382" w:hanging="360"/>
      </w:pPr>
    </w:lvl>
    <w:lvl w:ilvl="4" w:tplc="04130019" w:tentative="1">
      <w:start w:val="1"/>
      <w:numFmt w:val="lowerLetter"/>
      <w:lvlText w:val="%5."/>
      <w:lvlJc w:val="left"/>
      <w:pPr>
        <w:tabs>
          <w:tab w:val="num" w:pos="4102"/>
        </w:tabs>
        <w:ind w:left="4102" w:hanging="360"/>
      </w:pPr>
    </w:lvl>
    <w:lvl w:ilvl="5" w:tplc="0413001B" w:tentative="1">
      <w:start w:val="1"/>
      <w:numFmt w:val="lowerRoman"/>
      <w:lvlText w:val="%6."/>
      <w:lvlJc w:val="right"/>
      <w:pPr>
        <w:tabs>
          <w:tab w:val="num" w:pos="4822"/>
        </w:tabs>
        <w:ind w:left="4822" w:hanging="180"/>
      </w:pPr>
    </w:lvl>
    <w:lvl w:ilvl="6" w:tplc="0413000F" w:tentative="1">
      <w:start w:val="1"/>
      <w:numFmt w:val="decimal"/>
      <w:lvlText w:val="%7."/>
      <w:lvlJc w:val="left"/>
      <w:pPr>
        <w:tabs>
          <w:tab w:val="num" w:pos="5542"/>
        </w:tabs>
        <w:ind w:left="5542" w:hanging="360"/>
      </w:pPr>
    </w:lvl>
    <w:lvl w:ilvl="7" w:tplc="04130019" w:tentative="1">
      <w:start w:val="1"/>
      <w:numFmt w:val="lowerLetter"/>
      <w:lvlText w:val="%8."/>
      <w:lvlJc w:val="left"/>
      <w:pPr>
        <w:tabs>
          <w:tab w:val="num" w:pos="6262"/>
        </w:tabs>
        <w:ind w:left="6262" w:hanging="360"/>
      </w:pPr>
    </w:lvl>
    <w:lvl w:ilvl="8" w:tplc="0413001B" w:tentative="1">
      <w:start w:val="1"/>
      <w:numFmt w:val="lowerRoman"/>
      <w:lvlText w:val="%9."/>
      <w:lvlJc w:val="right"/>
      <w:pPr>
        <w:tabs>
          <w:tab w:val="num" w:pos="6982"/>
        </w:tabs>
        <w:ind w:left="6982" w:hanging="180"/>
      </w:pPr>
    </w:lvl>
  </w:abstractNum>
  <w:abstractNum w:abstractNumId="17" w15:restartNumberingAfterBreak="0">
    <w:nsid w:val="718848DE"/>
    <w:multiLevelType w:val="hybridMultilevel"/>
    <w:tmpl w:val="238864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2D538B6"/>
    <w:multiLevelType w:val="hybridMultilevel"/>
    <w:tmpl w:val="C65C33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E3C1D50"/>
    <w:multiLevelType w:val="multilevel"/>
    <w:tmpl w:val="B3B6F198"/>
    <w:lvl w:ilvl="0">
      <w:start w:val="1"/>
      <w:numFmt w:val="decimal"/>
      <w:lvlText w:val="%1."/>
      <w:lvlJc w:val="left"/>
      <w:pPr>
        <w:ind w:left="360" w:hanging="360"/>
      </w:pPr>
      <w:rPr>
        <w:rFonts w:hint="default"/>
      </w:rPr>
    </w:lvl>
    <w:lvl w:ilvl="1">
      <w:start w:val="3"/>
      <w:numFmt w:val="decimal"/>
      <w:isLgl/>
      <w:lvlText w:val="%1.%2"/>
      <w:lvlJc w:val="left"/>
      <w:pPr>
        <w:ind w:left="705" w:hanging="70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6"/>
  </w:num>
  <w:num w:numId="2">
    <w:abstractNumId w:val="6"/>
  </w:num>
  <w:num w:numId="3">
    <w:abstractNumId w:val="7"/>
  </w:num>
  <w:num w:numId="4">
    <w:abstractNumId w:val="2"/>
  </w:num>
  <w:num w:numId="5">
    <w:abstractNumId w:val="14"/>
  </w:num>
  <w:num w:numId="6">
    <w:abstractNumId w:val="0"/>
  </w:num>
  <w:num w:numId="7">
    <w:abstractNumId w:val="8"/>
  </w:num>
  <w:num w:numId="8">
    <w:abstractNumId w:val="19"/>
  </w:num>
  <w:num w:numId="9">
    <w:abstractNumId w:val="3"/>
  </w:num>
  <w:num w:numId="10">
    <w:abstractNumId w:val="9"/>
  </w:num>
  <w:num w:numId="11">
    <w:abstractNumId w:val="4"/>
  </w:num>
  <w:num w:numId="12">
    <w:abstractNumId w:val="17"/>
  </w:num>
  <w:num w:numId="13">
    <w:abstractNumId w:val="10"/>
  </w:num>
  <w:num w:numId="14">
    <w:abstractNumId w:val="1"/>
  </w:num>
  <w:num w:numId="15">
    <w:abstractNumId w:val="12"/>
  </w:num>
  <w:num w:numId="16">
    <w:abstractNumId w:val="15"/>
  </w:num>
  <w:num w:numId="17">
    <w:abstractNumId w:val="13"/>
  </w:num>
  <w:num w:numId="18">
    <w:abstractNumId w:val="18"/>
  </w:num>
  <w:num w:numId="19">
    <w:abstractNumId w:val="11"/>
  </w:num>
  <w:num w:numId="2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nl-NL" w:vendorID="64" w:dllVersion="131078"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CF"/>
    <w:rsid w:val="0000037A"/>
    <w:rsid w:val="000041A2"/>
    <w:rsid w:val="000056CE"/>
    <w:rsid w:val="00013335"/>
    <w:rsid w:val="00013F57"/>
    <w:rsid w:val="00015926"/>
    <w:rsid w:val="00016E31"/>
    <w:rsid w:val="00017247"/>
    <w:rsid w:val="00017610"/>
    <w:rsid w:val="00022BC8"/>
    <w:rsid w:val="00024C2B"/>
    <w:rsid w:val="0002647C"/>
    <w:rsid w:val="00026E05"/>
    <w:rsid w:val="00030665"/>
    <w:rsid w:val="00030E8D"/>
    <w:rsid w:val="00031102"/>
    <w:rsid w:val="000323D4"/>
    <w:rsid w:val="000330DD"/>
    <w:rsid w:val="00033AC1"/>
    <w:rsid w:val="000340AF"/>
    <w:rsid w:val="00034442"/>
    <w:rsid w:val="000346D6"/>
    <w:rsid w:val="00035B44"/>
    <w:rsid w:val="00035D03"/>
    <w:rsid w:val="00036BBE"/>
    <w:rsid w:val="00037598"/>
    <w:rsid w:val="000375AA"/>
    <w:rsid w:val="0003783F"/>
    <w:rsid w:val="00042A26"/>
    <w:rsid w:val="0004376F"/>
    <w:rsid w:val="00044B7B"/>
    <w:rsid w:val="00045B5F"/>
    <w:rsid w:val="00047DB0"/>
    <w:rsid w:val="00052E8E"/>
    <w:rsid w:val="00053C36"/>
    <w:rsid w:val="0005665C"/>
    <w:rsid w:val="00056755"/>
    <w:rsid w:val="00056946"/>
    <w:rsid w:val="00057D48"/>
    <w:rsid w:val="000600CF"/>
    <w:rsid w:val="0006036C"/>
    <w:rsid w:val="00060A92"/>
    <w:rsid w:val="00060F13"/>
    <w:rsid w:val="0006230B"/>
    <w:rsid w:val="000627E5"/>
    <w:rsid w:val="000657B4"/>
    <w:rsid w:val="000661FB"/>
    <w:rsid w:val="00066FA9"/>
    <w:rsid w:val="00072366"/>
    <w:rsid w:val="0007311B"/>
    <w:rsid w:val="000741DA"/>
    <w:rsid w:val="00074E8B"/>
    <w:rsid w:val="00076FD9"/>
    <w:rsid w:val="00077D94"/>
    <w:rsid w:val="00080EFB"/>
    <w:rsid w:val="00083271"/>
    <w:rsid w:val="000835C0"/>
    <w:rsid w:val="00087E0B"/>
    <w:rsid w:val="00090E21"/>
    <w:rsid w:val="000940B0"/>
    <w:rsid w:val="000952E1"/>
    <w:rsid w:val="00095ACC"/>
    <w:rsid w:val="00097DA9"/>
    <w:rsid w:val="000A0C06"/>
    <w:rsid w:val="000A1970"/>
    <w:rsid w:val="000A4001"/>
    <w:rsid w:val="000A5092"/>
    <w:rsid w:val="000A63C5"/>
    <w:rsid w:val="000A7958"/>
    <w:rsid w:val="000B00F5"/>
    <w:rsid w:val="000B0937"/>
    <w:rsid w:val="000B2212"/>
    <w:rsid w:val="000B269A"/>
    <w:rsid w:val="000B44F4"/>
    <w:rsid w:val="000B4944"/>
    <w:rsid w:val="000B4FD5"/>
    <w:rsid w:val="000B70EF"/>
    <w:rsid w:val="000B7983"/>
    <w:rsid w:val="000C0A8C"/>
    <w:rsid w:val="000C157B"/>
    <w:rsid w:val="000C598B"/>
    <w:rsid w:val="000D4936"/>
    <w:rsid w:val="000D68E1"/>
    <w:rsid w:val="000D7E8B"/>
    <w:rsid w:val="000E1F24"/>
    <w:rsid w:val="000E2BB3"/>
    <w:rsid w:val="000E46C5"/>
    <w:rsid w:val="000F30A5"/>
    <w:rsid w:val="000F3F2D"/>
    <w:rsid w:val="000F4A82"/>
    <w:rsid w:val="000F51B8"/>
    <w:rsid w:val="000F5611"/>
    <w:rsid w:val="000F6041"/>
    <w:rsid w:val="000F7F8B"/>
    <w:rsid w:val="001013F4"/>
    <w:rsid w:val="00102392"/>
    <w:rsid w:val="001023FB"/>
    <w:rsid w:val="001028C5"/>
    <w:rsid w:val="00102A2E"/>
    <w:rsid w:val="001048DA"/>
    <w:rsid w:val="0010711C"/>
    <w:rsid w:val="001111B2"/>
    <w:rsid w:val="00111AA4"/>
    <w:rsid w:val="001134BF"/>
    <w:rsid w:val="0011474B"/>
    <w:rsid w:val="00115BE0"/>
    <w:rsid w:val="00117A23"/>
    <w:rsid w:val="001233E4"/>
    <w:rsid w:val="001255EF"/>
    <w:rsid w:val="00126EFF"/>
    <w:rsid w:val="00127B0D"/>
    <w:rsid w:val="001317DA"/>
    <w:rsid w:val="00132686"/>
    <w:rsid w:val="00141DC7"/>
    <w:rsid w:val="0014262D"/>
    <w:rsid w:val="00151633"/>
    <w:rsid w:val="00151639"/>
    <w:rsid w:val="00155F9D"/>
    <w:rsid w:val="00166BE2"/>
    <w:rsid w:val="001671E8"/>
    <w:rsid w:val="00167908"/>
    <w:rsid w:val="00171827"/>
    <w:rsid w:val="00173C10"/>
    <w:rsid w:val="0017450C"/>
    <w:rsid w:val="00176806"/>
    <w:rsid w:val="0018080C"/>
    <w:rsid w:val="0018097F"/>
    <w:rsid w:val="001820F3"/>
    <w:rsid w:val="001847FA"/>
    <w:rsid w:val="00185638"/>
    <w:rsid w:val="00185D06"/>
    <w:rsid w:val="001869ED"/>
    <w:rsid w:val="00187B5C"/>
    <w:rsid w:val="001911FE"/>
    <w:rsid w:val="00191CF1"/>
    <w:rsid w:val="00196D02"/>
    <w:rsid w:val="001A1DE7"/>
    <w:rsid w:val="001A2BB4"/>
    <w:rsid w:val="001A3636"/>
    <w:rsid w:val="001A3747"/>
    <w:rsid w:val="001A3B68"/>
    <w:rsid w:val="001A45AA"/>
    <w:rsid w:val="001A54F4"/>
    <w:rsid w:val="001B038B"/>
    <w:rsid w:val="001B0BDB"/>
    <w:rsid w:val="001B0D9C"/>
    <w:rsid w:val="001B1D6C"/>
    <w:rsid w:val="001B4C8F"/>
    <w:rsid w:val="001B577A"/>
    <w:rsid w:val="001B5C5F"/>
    <w:rsid w:val="001B740A"/>
    <w:rsid w:val="001C2C85"/>
    <w:rsid w:val="001C3610"/>
    <w:rsid w:val="001C40E4"/>
    <w:rsid w:val="001C4E05"/>
    <w:rsid w:val="001C66DD"/>
    <w:rsid w:val="001D0230"/>
    <w:rsid w:val="001D2399"/>
    <w:rsid w:val="001D28E0"/>
    <w:rsid w:val="001D33FE"/>
    <w:rsid w:val="001D3424"/>
    <w:rsid w:val="001D41D7"/>
    <w:rsid w:val="001D69ED"/>
    <w:rsid w:val="001E0F14"/>
    <w:rsid w:val="001E2175"/>
    <w:rsid w:val="001E29B2"/>
    <w:rsid w:val="001E6AAC"/>
    <w:rsid w:val="001E704A"/>
    <w:rsid w:val="001F2916"/>
    <w:rsid w:val="001F5D1E"/>
    <w:rsid w:val="001F7C7B"/>
    <w:rsid w:val="00205A40"/>
    <w:rsid w:val="00205A8E"/>
    <w:rsid w:val="002074CE"/>
    <w:rsid w:val="002116E3"/>
    <w:rsid w:val="00214565"/>
    <w:rsid w:val="00216A61"/>
    <w:rsid w:val="00217E12"/>
    <w:rsid w:val="00222BE3"/>
    <w:rsid w:val="002239EA"/>
    <w:rsid w:val="002243D1"/>
    <w:rsid w:val="0022781C"/>
    <w:rsid w:val="002322AC"/>
    <w:rsid w:val="00233112"/>
    <w:rsid w:val="0023355B"/>
    <w:rsid w:val="00235FE0"/>
    <w:rsid w:val="00236EB5"/>
    <w:rsid w:val="0024520A"/>
    <w:rsid w:val="002466A2"/>
    <w:rsid w:val="002475D1"/>
    <w:rsid w:val="00247AF5"/>
    <w:rsid w:val="00250B55"/>
    <w:rsid w:val="00255F88"/>
    <w:rsid w:val="00256CF4"/>
    <w:rsid w:val="00256DFE"/>
    <w:rsid w:val="0026018B"/>
    <w:rsid w:val="00260301"/>
    <w:rsid w:val="00260A31"/>
    <w:rsid w:val="00264FB1"/>
    <w:rsid w:val="0026688F"/>
    <w:rsid w:val="00267C3E"/>
    <w:rsid w:val="0027184C"/>
    <w:rsid w:val="00272999"/>
    <w:rsid w:val="0027603B"/>
    <w:rsid w:val="0027638F"/>
    <w:rsid w:val="002800C9"/>
    <w:rsid w:val="00282669"/>
    <w:rsid w:val="00283DAC"/>
    <w:rsid w:val="00285482"/>
    <w:rsid w:val="002861EF"/>
    <w:rsid w:val="0028780C"/>
    <w:rsid w:val="002909AD"/>
    <w:rsid w:val="00292755"/>
    <w:rsid w:val="002956CD"/>
    <w:rsid w:val="002A031A"/>
    <w:rsid w:val="002A1B60"/>
    <w:rsid w:val="002A1CC6"/>
    <w:rsid w:val="002A2C0E"/>
    <w:rsid w:val="002A5A1E"/>
    <w:rsid w:val="002B1DE7"/>
    <w:rsid w:val="002B2DF6"/>
    <w:rsid w:val="002B78BA"/>
    <w:rsid w:val="002C1814"/>
    <w:rsid w:val="002C3B2A"/>
    <w:rsid w:val="002C5825"/>
    <w:rsid w:val="002C5C5C"/>
    <w:rsid w:val="002D049F"/>
    <w:rsid w:val="002D1387"/>
    <w:rsid w:val="002D148E"/>
    <w:rsid w:val="002D4B30"/>
    <w:rsid w:val="002D4CD7"/>
    <w:rsid w:val="002D58CF"/>
    <w:rsid w:val="002E2376"/>
    <w:rsid w:val="002E3FEA"/>
    <w:rsid w:val="002E4033"/>
    <w:rsid w:val="002E55C0"/>
    <w:rsid w:val="002E604A"/>
    <w:rsid w:val="002E64CE"/>
    <w:rsid w:val="002F0137"/>
    <w:rsid w:val="002F02DA"/>
    <w:rsid w:val="002F075E"/>
    <w:rsid w:val="002F292B"/>
    <w:rsid w:val="002F4734"/>
    <w:rsid w:val="002F5BE0"/>
    <w:rsid w:val="002F5F7A"/>
    <w:rsid w:val="002F6093"/>
    <w:rsid w:val="002F61D0"/>
    <w:rsid w:val="002F7334"/>
    <w:rsid w:val="003001BD"/>
    <w:rsid w:val="00300914"/>
    <w:rsid w:val="00301310"/>
    <w:rsid w:val="003017E3"/>
    <w:rsid w:val="00302A29"/>
    <w:rsid w:val="00303F33"/>
    <w:rsid w:val="00304574"/>
    <w:rsid w:val="003056B4"/>
    <w:rsid w:val="0031021A"/>
    <w:rsid w:val="003102FF"/>
    <w:rsid w:val="00314E92"/>
    <w:rsid w:val="00315325"/>
    <w:rsid w:val="00316324"/>
    <w:rsid w:val="00317623"/>
    <w:rsid w:val="003176A6"/>
    <w:rsid w:val="00317C48"/>
    <w:rsid w:val="00321362"/>
    <w:rsid w:val="00322AC1"/>
    <w:rsid w:val="0032445F"/>
    <w:rsid w:val="00327FC0"/>
    <w:rsid w:val="0033023E"/>
    <w:rsid w:val="00330BED"/>
    <w:rsid w:val="00332347"/>
    <w:rsid w:val="00332AE8"/>
    <w:rsid w:val="00333740"/>
    <w:rsid w:val="003363D9"/>
    <w:rsid w:val="003367BD"/>
    <w:rsid w:val="0034137F"/>
    <w:rsid w:val="003431DF"/>
    <w:rsid w:val="00346038"/>
    <w:rsid w:val="003462F1"/>
    <w:rsid w:val="0034685B"/>
    <w:rsid w:val="0034785E"/>
    <w:rsid w:val="003536DC"/>
    <w:rsid w:val="0035412F"/>
    <w:rsid w:val="00354796"/>
    <w:rsid w:val="0035515A"/>
    <w:rsid w:val="00355C99"/>
    <w:rsid w:val="003640C3"/>
    <w:rsid w:val="0036662E"/>
    <w:rsid w:val="00366F72"/>
    <w:rsid w:val="00371389"/>
    <w:rsid w:val="00374C02"/>
    <w:rsid w:val="003760E7"/>
    <w:rsid w:val="00376919"/>
    <w:rsid w:val="003773CD"/>
    <w:rsid w:val="00377758"/>
    <w:rsid w:val="00377CA6"/>
    <w:rsid w:val="00381D4E"/>
    <w:rsid w:val="00383079"/>
    <w:rsid w:val="003849D3"/>
    <w:rsid w:val="00386D3D"/>
    <w:rsid w:val="00387AEE"/>
    <w:rsid w:val="003922A7"/>
    <w:rsid w:val="00392F2B"/>
    <w:rsid w:val="00393D34"/>
    <w:rsid w:val="00394023"/>
    <w:rsid w:val="00395119"/>
    <w:rsid w:val="00397FD0"/>
    <w:rsid w:val="003A2D48"/>
    <w:rsid w:val="003A5236"/>
    <w:rsid w:val="003A5598"/>
    <w:rsid w:val="003A6447"/>
    <w:rsid w:val="003B0F72"/>
    <w:rsid w:val="003B2308"/>
    <w:rsid w:val="003B3F43"/>
    <w:rsid w:val="003B4B55"/>
    <w:rsid w:val="003B5F19"/>
    <w:rsid w:val="003B674B"/>
    <w:rsid w:val="003B6AAF"/>
    <w:rsid w:val="003C013A"/>
    <w:rsid w:val="003C0AA0"/>
    <w:rsid w:val="003C0E42"/>
    <w:rsid w:val="003C53B1"/>
    <w:rsid w:val="003C5C59"/>
    <w:rsid w:val="003C78B0"/>
    <w:rsid w:val="003D070B"/>
    <w:rsid w:val="003D1E70"/>
    <w:rsid w:val="003D264A"/>
    <w:rsid w:val="003D39B5"/>
    <w:rsid w:val="003E1379"/>
    <w:rsid w:val="003E30DA"/>
    <w:rsid w:val="003E53EA"/>
    <w:rsid w:val="003E5B8A"/>
    <w:rsid w:val="003E5F73"/>
    <w:rsid w:val="003E6135"/>
    <w:rsid w:val="003E7B2A"/>
    <w:rsid w:val="003F0905"/>
    <w:rsid w:val="003F0DED"/>
    <w:rsid w:val="003F1ABA"/>
    <w:rsid w:val="003F1E7C"/>
    <w:rsid w:val="003F2572"/>
    <w:rsid w:val="003F44A7"/>
    <w:rsid w:val="003F5BDB"/>
    <w:rsid w:val="003F6B11"/>
    <w:rsid w:val="00402E9A"/>
    <w:rsid w:val="00404D53"/>
    <w:rsid w:val="004060F1"/>
    <w:rsid w:val="0040626E"/>
    <w:rsid w:val="00410D29"/>
    <w:rsid w:val="00412B65"/>
    <w:rsid w:val="00412DB7"/>
    <w:rsid w:val="00412FD4"/>
    <w:rsid w:val="004135DC"/>
    <w:rsid w:val="00413910"/>
    <w:rsid w:val="0041427C"/>
    <w:rsid w:val="0041451E"/>
    <w:rsid w:val="0041492E"/>
    <w:rsid w:val="00420CF4"/>
    <w:rsid w:val="00422ECE"/>
    <w:rsid w:val="00425025"/>
    <w:rsid w:val="00425F71"/>
    <w:rsid w:val="00427FB5"/>
    <w:rsid w:val="00430F56"/>
    <w:rsid w:val="00432076"/>
    <w:rsid w:val="00432978"/>
    <w:rsid w:val="00433823"/>
    <w:rsid w:val="00433B80"/>
    <w:rsid w:val="004358A9"/>
    <w:rsid w:val="00437E81"/>
    <w:rsid w:val="00437F86"/>
    <w:rsid w:val="004407FF"/>
    <w:rsid w:val="0044112C"/>
    <w:rsid w:val="00443193"/>
    <w:rsid w:val="004444A5"/>
    <w:rsid w:val="00445515"/>
    <w:rsid w:val="00445550"/>
    <w:rsid w:val="0044706F"/>
    <w:rsid w:val="00454CA1"/>
    <w:rsid w:val="00455402"/>
    <w:rsid w:val="00456DF9"/>
    <w:rsid w:val="004572E5"/>
    <w:rsid w:val="00461170"/>
    <w:rsid w:val="00462013"/>
    <w:rsid w:val="00463AFE"/>
    <w:rsid w:val="0046491E"/>
    <w:rsid w:val="00470F0E"/>
    <w:rsid w:val="0047622E"/>
    <w:rsid w:val="004818AF"/>
    <w:rsid w:val="00481CFE"/>
    <w:rsid w:val="00482BA9"/>
    <w:rsid w:val="00482FF8"/>
    <w:rsid w:val="00485E97"/>
    <w:rsid w:val="00486446"/>
    <w:rsid w:val="004908E6"/>
    <w:rsid w:val="004913DB"/>
    <w:rsid w:val="00491595"/>
    <w:rsid w:val="00492D31"/>
    <w:rsid w:val="004A06DB"/>
    <w:rsid w:val="004A2A19"/>
    <w:rsid w:val="004A2F6C"/>
    <w:rsid w:val="004A35F4"/>
    <w:rsid w:val="004A5BC6"/>
    <w:rsid w:val="004B2726"/>
    <w:rsid w:val="004B2C48"/>
    <w:rsid w:val="004B3C5D"/>
    <w:rsid w:val="004B59A2"/>
    <w:rsid w:val="004B60E0"/>
    <w:rsid w:val="004B7BE5"/>
    <w:rsid w:val="004C1BEF"/>
    <w:rsid w:val="004C6E04"/>
    <w:rsid w:val="004D3F58"/>
    <w:rsid w:val="004D5683"/>
    <w:rsid w:val="004E0C0A"/>
    <w:rsid w:val="004E1428"/>
    <w:rsid w:val="004E2947"/>
    <w:rsid w:val="004E2B53"/>
    <w:rsid w:val="004E46A6"/>
    <w:rsid w:val="004F0FF7"/>
    <w:rsid w:val="004F45E2"/>
    <w:rsid w:val="004F7DC0"/>
    <w:rsid w:val="0050054E"/>
    <w:rsid w:val="00502635"/>
    <w:rsid w:val="00502685"/>
    <w:rsid w:val="0050311F"/>
    <w:rsid w:val="00503290"/>
    <w:rsid w:val="00503321"/>
    <w:rsid w:val="00503657"/>
    <w:rsid w:val="005046A4"/>
    <w:rsid w:val="00510200"/>
    <w:rsid w:val="00515876"/>
    <w:rsid w:val="00515A81"/>
    <w:rsid w:val="00517FD8"/>
    <w:rsid w:val="005214EB"/>
    <w:rsid w:val="00521DCC"/>
    <w:rsid w:val="005237F7"/>
    <w:rsid w:val="005254B3"/>
    <w:rsid w:val="00525B09"/>
    <w:rsid w:val="00532243"/>
    <w:rsid w:val="0053290D"/>
    <w:rsid w:val="00533716"/>
    <w:rsid w:val="0053559E"/>
    <w:rsid w:val="00541EED"/>
    <w:rsid w:val="0054483D"/>
    <w:rsid w:val="0054514C"/>
    <w:rsid w:val="00545321"/>
    <w:rsid w:val="00545413"/>
    <w:rsid w:val="00547009"/>
    <w:rsid w:val="00550A00"/>
    <w:rsid w:val="00551192"/>
    <w:rsid w:val="0055170E"/>
    <w:rsid w:val="0055390E"/>
    <w:rsid w:val="00554D7C"/>
    <w:rsid w:val="00556B44"/>
    <w:rsid w:val="005578C8"/>
    <w:rsid w:val="00557C06"/>
    <w:rsid w:val="00557FA1"/>
    <w:rsid w:val="00561D60"/>
    <w:rsid w:val="00561FEB"/>
    <w:rsid w:val="0056298E"/>
    <w:rsid w:val="00563857"/>
    <w:rsid w:val="005640B5"/>
    <w:rsid w:val="00564BF2"/>
    <w:rsid w:val="00565E12"/>
    <w:rsid w:val="005666D3"/>
    <w:rsid w:val="00567501"/>
    <w:rsid w:val="00574051"/>
    <w:rsid w:val="00575505"/>
    <w:rsid w:val="00581B85"/>
    <w:rsid w:val="00583529"/>
    <w:rsid w:val="00584500"/>
    <w:rsid w:val="00584E0E"/>
    <w:rsid w:val="00587340"/>
    <w:rsid w:val="00590580"/>
    <w:rsid w:val="005921EC"/>
    <w:rsid w:val="005922F6"/>
    <w:rsid w:val="00594793"/>
    <w:rsid w:val="00596C1E"/>
    <w:rsid w:val="00597B00"/>
    <w:rsid w:val="005A0BAF"/>
    <w:rsid w:val="005A2A45"/>
    <w:rsid w:val="005A5240"/>
    <w:rsid w:val="005A72FE"/>
    <w:rsid w:val="005A7438"/>
    <w:rsid w:val="005B1C23"/>
    <w:rsid w:val="005B1D59"/>
    <w:rsid w:val="005B1E57"/>
    <w:rsid w:val="005C00F1"/>
    <w:rsid w:val="005C0B2C"/>
    <w:rsid w:val="005C2502"/>
    <w:rsid w:val="005C4FDA"/>
    <w:rsid w:val="005C576D"/>
    <w:rsid w:val="005C637A"/>
    <w:rsid w:val="005C6A1C"/>
    <w:rsid w:val="005C7360"/>
    <w:rsid w:val="005C7581"/>
    <w:rsid w:val="005C7CC7"/>
    <w:rsid w:val="005D0A1C"/>
    <w:rsid w:val="005D0D25"/>
    <w:rsid w:val="005D0D8C"/>
    <w:rsid w:val="005D13B9"/>
    <w:rsid w:val="005D171A"/>
    <w:rsid w:val="005D31BD"/>
    <w:rsid w:val="005D3C81"/>
    <w:rsid w:val="005D53DB"/>
    <w:rsid w:val="005D59B4"/>
    <w:rsid w:val="005E14FE"/>
    <w:rsid w:val="005E37C5"/>
    <w:rsid w:val="005E4F73"/>
    <w:rsid w:val="005E7D6F"/>
    <w:rsid w:val="005F0808"/>
    <w:rsid w:val="005F1A32"/>
    <w:rsid w:val="005F6AA5"/>
    <w:rsid w:val="00600BE9"/>
    <w:rsid w:val="00601950"/>
    <w:rsid w:val="00601B32"/>
    <w:rsid w:val="00605F82"/>
    <w:rsid w:val="0060768A"/>
    <w:rsid w:val="0061061B"/>
    <w:rsid w:val="00611275"/>
    <w:rsid w:val="0061157B"/>
    <w:rsid w:val="006117BC"/>
    <w:rsid w:val="0061270C"/>
    <w:rsid w:val="0061499F"/>
    <w:rsid w:val="00615107"/>
    <w:rsid w:val="00623DB4"/>
    <w:rsid w:val="00624F78"/>
    <w:rsid w:val="006260B0"/>
    <w:rsid w:val="006279A2"/>
    <w:rsid w:val="006304E8"/>
    <w:rsid w:val="0063240E"/>
    <w:rsid w:val="00632DED"/>
    <w:rsid w:val="006379F4"/>
    <w:rsid w:val="00640623"/>
    <w:rsid w:val="00642B34"/>
    <w:rsid w:val="00642EA2"/>
    <w:rsid w:val="00643414"/>
    <w:rsid w:val="00646C15"/>
    <w:rsid w:val="00647A5A"/>
    <w:rsid w:val="00651310"/>
    <w:rsid w:val="006516A2"/>
    <w:rsid w:val="00652402"/>
    <w:rsid w:val="0065247F"/>
    <w:rsid w:val="00652E6A"/>
    <w:rsid w:val="006606DD"/>
    <w:rsid w:val="006628B4"/>
    <w:rsid w:val="006640BA"/>
    <w:rsid w:val="00664794"/>
    <w:rsid w:val="00665699"/>
    <w:rsid w:val="00665D68"/>
    <w:rsid w:val="00666209"/>
    <w:rsid w:val="00667F71"/>
    <w:rsid w:val="00670104"/>
    <w:rsid w:val="00670437"/>
    <w:rsid w:val="00670CE1"/>
    <w:rsid w:val="006746E5"/>
    <w:rsid w:val="00677623"/>
    <w:rsid w:val="00680359"/>
    <w:rsid w:val="00680D79"/>
    <w:rsid w:val="00682293"/>
    <w:rsid w:val="0068294E"/>
    <w:rsid w:val="0068327F"/>
    <w:rsid w:val="00686516"/>
    <w:rsid w:val="00687D0A"/>
    <w:rsid w:val="006929FF"/>
    <w:rsid w:val="00692B22"/>
    <w:rsid w:val="00695217"/>
    <w:rsid w:val="0069586F"/>
    <w:rsid w:val="00695E0F"/>
    <w:rsid w:val="006A0A30"/>
    <w:rsid w:val="006A0CD8"/>
    <w:rsid w:val="006A1971"/>
    <w:rsid w:val="006A1EA7"/>
    <w:rsid w:val="006A47EA"/>
    <w:rsid w:val="006A4C06"/>
    <w:rsid w:val="006B1439"/>
    <w:rsid w:val="006B1845"/>
    <w:rsid w:val="006B34C2"/>
    <w:rsid w:val="006B38BA"/>
    <w:rsid w:val="006B3B53"/>
    <w:rsid w:val="006B7967"/>
    <w:rsid w:val="006C22B8"/>
    <w:rsid w:val="006C4C03"/>
    <w:rsid w:val="006C6261"/>
    <w:rsid w:val="006C6FCD"/>
    <w:rsid w:val="006D076D"/>
    <w:rsid w:val="006D2594"/>
    <w:rsid w:val="006D2F00"/>
    <w:rsid w:val="006D40BF"/>
    <w:rsid w:val="006D4539"/>
    <w:rsid w:val="006E18D9"/>
    <w:rsid w:val="006E64D0"/>
    <w:rsid w:val="006F0436"/>
    <w:rsid w:val="006F1F1B"/>
    <w:rsid w:val="006F2673"/>
    <w:rsid w:val="006F3C5F"/>
    <w:rsid w:val="006F5874"/>
    <w:rsid w:val="006F6C2C"/>
    <w:rsid w:val="007002B2"/>
    <w:rsid w:val="00700F6B"/>
    <w:rsid w:val="00702A48"/>
    <w:rsid w:val="007032C2"/>
    <w:rsid w:val="00705550"/>
    <w:rsid w:val="00707D6E"/>
    <w:rsid w:val="00707EE5"/>
    <w:rsid w:val="007112E4"/>
    <w:rsid w:val="00711DA9"/>
    <w:rsid w:val="00714901"/>
    <w:rsid w:val="00715619"/>
    <w:rsid w:val="0071662B"/>
    <w:rsid w:val="00717735"/>
    <w:rsid w:val="007208F3"/>
    <w:rsid w:val="00722D4D"/>
    <w:rsid w:val="00725763"/>
    <w:rsid w:val="0072667D"/>
    <w:rsid w:val="00730423"/>
    <w:rsid w:val="007306A8"/>
    <w:rsid w:val="0074158B"/>
    <w:rsid w:val="00744C6B"/>
    <w:rsid w:val="00745974"/>
    <w:rsid w:val="007517B4"/>
    <w:rsid w:val="00755637"/>
    <w:rsid w:val="00755F17"/>
    <w:rsid w:val="007607F0"/>
    <w:rsid w:val="0076134D"/>
    <w:rsid w:val="007615A4"/>
    <w:rsid w:val="00761D71"/>
    <w:rsid w:val="00772118"/>
    <w:rsid w:val="00773528"/>
    <w:rsid w:val="00773609"/>
    <w:rsid w:val="00773A19"/>
    <w:rsid w:val="00776EBF"/>
    <w:rsid w:val="007801BA"/>
    <w:rsid w:val="00780DE9"/>
    <w:rsid w:val="007832FC"/>
    <w:rsid w:val="00784882"/>
    <w:rsid w:val="007855CC"/>
    <w:rsid w:val="007874F1"/>
    <w:rsid w:val="00787A2D"/>
    <w:rsid w:val="00790587"/>
    <w:rsid w:val="00791098"/>
    <w:rsid w:val="00794F6A"/>
    <w:rsid w:val="00797B86"/>
    <w:rsid w:val="007A1DCE"/>
    <w:rsid w:val="007A39D6"/>
    <w:rsid w:val="007A3D3B"/>
    <w:rsid w:val="007A4B65"/>
    <w:rsid w:val="007A4C61"/>
    <w:rsid w:val="007A5ABD"/>
    <w:rsid w:val="007B1211"/>
    <w:rsid w:val="007B1329"/>
    <w:rsid w:val="007B30C8"/>
    <w:rsid w:val="007B3AD9"/>
    <w:rsid w:val="007B4962"/>
    <w:rsid w:val="007B53E7"/>
    <w:rsid w:val="007C1A6D"/>
    <w:rsid w:val="007C21E1"/>
    <w:rsid w:val="007C2469"/>
    <w:rsid w:val="007C24A9"/>
    <w:rsid w:val="007C3727"/>
    <w:rsid w:val="007C38A2"/>
    <w:rsid w:val="007C5517"/>
    <w:rsid w:val="007C6123"/>
    <w:rsid w:val="007C6AD3"/>
    <w:rsid w:val="007C7383"/>
    <w:rsid w:val="007C797A"/>
    <w:rsid w:val="007C7A25"/>
    <w:rsid w:val="007D0245"/>
    <w:rsid w:val="007D2458"/>
    <w:rsid w:val="007D25E5"/>
    <w:rsid w:val="007D29D9"/>
    <w:rsid w:val="007D5014"/>
    <w:rsid w:val="007D5A42"/>
    <w:rsid w:val="007D65CA"/>
    <w:rsid w:val="007D687F"/>
    <w:rsid w:val="007E0E95"/>
    <w:rsid w:val="007E308A"/>
    <w:rsid w:val="007E5EEC"/>
    <w:rsid w:val="007E62B6"/>
    <w:rsid w:val="007E66C8"/>
    <w:rsid w:val="007E7C9D"/>
    <w:rsid w:val="007F13FF"/>
    <w:rsid w:val="007F43AF"/>
    <w:rsid w:val="007F4611"/>
    <w:rsid w:val="007F5088"/>
    <w:rsid w:val="007F757F"/>
    <w:rsid w:val="00800223"/>
    <w:rsid w:val="00801313"/>
    <w:rsid w:val="00801E34"/>
    <w:rsid w:val="0080248B"/>
    <w:rsid w:val="00803969"/>
    <w:rsid w:val="008058F9"/>
    <w:rsid w:val="00810C92"/>
    <w:rsid w:val="00810F1D"/>
    <w:rsid w:val="008112BC"/>
    <w:rsid w:val="00811A4D"/>
    <w:rsid w:val="00812C9C"/>
    <w:rsid w:val="0081363D"/>
    <w:rsid w:val="00814392"/>
    <w:rsid w:val="00814BFA"/>
    <w:rsid w:val="00820456"/>
    <w:rsid w:val="00821765"/>
    <w:rsid w:val="00822CEA"/>
    <w:rsid w:val="008232B1"/>
    <w:rsid w:val="00823AF8"/>
    <w:rsid w:val="008240D4"/>
    <w:rsid w:val="00826C4A"/>
    <w:rsid w:val="00826ED0"/>
    <w:rsid w:val="008306C0"/>
    <w:rsid w:val="00831A2C"/>
    <w:rsid w:val="00834689"/>
    <w:rsid w:val="0083621B"/>
    <w:rsid w:val="0083688F"/>
    <w:rsid w:val="00841E3E"/>
    <w:rsid w:val="00842BFB"/>
    <w:rsid w:val="00846317"/>
    <w:rsid w:val="008503FB"/>
    <w:rsid w:val="00851AAF"/>
    <w:rsid w:val="00853308"/>
    <w:rsid w:val="00855869"/>
    <w:rsid w:val="00857E72"/>
    <w:rsid w:val="008618D3"/>
    <w:rsid w:val="00863C34"/>
    <w:rsid w:val="008646FC"/>
    <w:rsid w:val="008673F7"/>
    <w:rsid w:val="00870F74"/>
    <w:rsid w:val="008711DF"/>
    <w:rsid w:val="008755B5"/>
    <w:rsid w:val="0087729A"/>
    <w:rsid w:val="008772FE"/>
    <w:rsid w:val="00882FEF"/>
    <w:rsid w:val="00883258"/>
    <w:rsid w:val="00883EF8"/>
    <w:rsid w:val="00887314"/>
    <w:rsid w:val="008919E1"/>
    <w:rsid w:val="00891EE6"/>
    <w:rsid w:val="00892B4F"/>
    <w:rsid w:val="00897766"/>
    <w:rsid w:val="008A0E79"/>
    <w:rsid w:val="008A2CEC"/>
    <w:rsid w:val="008A43C4"/>
    <w:rsid w:val="008A7E55"/>
    <w:rsid w:val="008B15AF"/>
    <w:rsid w:val="008B1E63"/>
    <w:rsid w:val="008B31DF"/>
    <w:rsid w:val="008B3E23"/>
    <w:rsid w:val="008B4805"/>
    <w:rsid w:val="008B66B9"/>
    <w:rsid w:val="008C3412"/>
    <w:rsid w:val="008C35F3"/>
    <w:rsid w:val="008C389E"/>
    <w:rsid w:val="008C4348"/>
    <w:rsid w:val="008C45CA"/>
    <w:rsid w:val="008C6021"/>
    <w:rsid w:val="008C6928"/>
    <w:rsid w:val="008D21F3"/>
    <w:rsid w:val="008D40E2"/>
    <w:rsid w:val="008D5BCF"/>
    <w:rsid w:val="008D6F95"/>
    <w:rsid w:val="008D7013"/>
    <w:rsid w:val="008E196D"/>
    <w:rsid w:val="008E1DE0"/>
    <w:rsid w:val="008E5729"/>
    <w:rsid w:val="008E716B"/>
    <w:rsid w:val="008F06A2"/>
    <w:rsid w:val="008F1411"/>
    <w:rsid w:val="008F1955"/>
    <w:rsid w:val="008F64CF"/>
    <w:rsid w:val="009001FF"/>
    <w:rsid w:val="0090219F"/>
    <w:rsid w:val="00903730"/>
    <w:rsid w:val="00905FC9"/>
    <w:rsid w:val="00912E30"/>
    <w:rsid w:val="00915A9C"/>
    <w:rsid w:val="0091615F"/>
    <w:rsid w:val="009166D2"/>
    <w:rsid w:val="00916D59"/>
    <w:rsid w:val="00917830"/>
    <w:rsid w:val="00920D22"/>
    <w:rsid w:val="00924DCD"/>
    <w:rsid w:val="00930424"/>
    <w:rsid w:val="00932416"/>
    <w:rsid w:val="00932845"/>
    <w:rsid w:val="00932964"/>
    <w:rsid w:val="00935546"/>
    <w:rsid w:val="0093570B"/>
    <w:rsid w:val="009428E3"/>
    <w:rsid w:val="00942C6E"/>
    <w:rsid w:val="009435A0"/>
    <w:rsid w:val="009459FB"/>
    <w:rsid w:val="00947557"/>
    <w:rsid w:val="00951769"/>
    <w:rsid w:val="00951C96"/>
    <w:rsid w:val="009549C3"/>
    <w:rsid w:val="00954E77"/>
    <w:rsid w:val="0095612E"/>
    <w:rsid w:val="0095756E"/>
    <w:rsid w:val="0096006E"/>
    <w:rsid w:val="00960334"/>
    <w:rsid w:val="009610B7"/>
    <w:rsid w:val="0096171C"/>
    <w:rsid w:val="00962D24"/>
    <w:rsid w:val="009634C7"/>
    <w:rsid w:val="00966AE1"/>
    <w:rsid w:val="00966BEC"/>
    <w:rsid w:val="00966E96"/>
    <w:rsid w:val="009674D8"/>
    <w:rsid w:val="0097141C"/>
    <w:rsid w:val="00972E1A"/>
    <w:rsid w:val="00974333"/>
    <w:rsid w:val="00974A58"/>
    <w:rsid w:val="00974F99"/>
    <w:rsid w:val="00975F01"/>
    <w:rsid w:val="009770D8"/>
    <w:rsid w:val="00977ACB"/>
    <w:rsid w:val="00981CE2"/>
    <w:rsid w:val="0098370E"/>
    <w:rsid w:val="00992F0C"/>
    <w:rsid w:val="00996078"/>
    <w:rsid w:val="009A1D7C"/>
    <w:rsid w:val="009A4F27"/>
    <w:rsid w:val="009B01BD"/>
    <w:rsid w:val="009B31C5"/>
    <w:rsid w:val="009B6022"/>
    <w:rsid w:val="009C20C2"/>
    <w:rsid w:val="009C4249"/>
    <w:rsid w:val="009C592E"/>
    <w:rsid w:val="009C6D64"/>
    <w:rsid w:val="009D5EA4"/>
    <w:rsid w:val="009D67C8"/>
    <w:rsid w:val="009D732E"/>
    <w:rsid w:val="009E0ADB"/>
    <w:rsid w:val="009E0B54"/>
    <w:rsid w:val="009E2B13"/>
    <w:rsid w:val="009E480F"/>
    <w:rsid w:val="009E666A"/>
    <w:rsid w:val="009E6802"/>
    <w:rsid w:val="009E6C9B"/>
    <w:rsid w:val="009E7A31"/>
    <w:rsid w:val="009F1507"/>
    <w:rsid w:val="009F24A2"/>
    <w:rsid w:val="009F2DF4"/>
    <w:rsid w:val="009F44B8"/>
    <w:rsid w:val="009F5B82"/>
    <w:rsid w:val="009F7470"/>
    <w:rsid w:val="009F7A30"/>
    <w:rsid w:val="00A01211"/>
    <w:rsid w:val="00A01357"/>
    <w:rsid w:val="00A0722C"/>
    <w:rsid w:val="00A106F7"/>
    <w:rsid w:val="00A1350F"/>
    <w:rsid w:val="00A13BA3"/>
    <w:rsid w:val="00A140DB"/>
    <w:rsid w:val="00A15854"/>
    <w:rsid w:val="00A16392"/>
    <w:rsid w:val="00A166C5"/>
    <w:rsid w:val="00A16854"/>
    <w:rsid w:val="00A23C75"/>
    <w:rsid w:val="00A26350"/>
    <w:rsid w:val="00A26882"/>
    <w:rsid w:val="00A3189B"/>
    <w:rsid w:val="00A322AD"/>
    <w:rsid w:val="00A34162"/>
    <w:rsid w:val="00A36348"/>
    <w:rsid w:val="00A36780"/>
    <w:rsid w:val="00A36992"/>
    <w:rsid w:val="00A376C5"/>
    <w:rsid w:val="00A416EA"/>
    <w:rsid w:val="00A51E45"/>
    <w:rsid w:val="00A52D0A"/>
    <w:rsid w:val="00A53178"/>
    <w:rsid w:val="00A53A11"/>
    <w:rsid w:val="00A54764"/>
    <w:rsid w:val="00A55050"/>
    <w:rsid w:val="00A55BAE"/>
    <w:rsid w:val="00A55FAD"/>
    <w:rsid w:val="00A56040"/>
    <w:rsid w:val="00A569E2"/>
    <w:rsid w:val="00A56CF2"/>
    <w:rsid w:val="00A56EA6"/>
    <w:rsid w:val="00A57838"/>
    <w:rsid w:val="00A60A6B"/>
    <w:rsid w:val="00A60C48"/>
    <w:rsid w:val="00A62CAC"/>
    <w:rsid w:val="00A63F56"/>
    <w:rsid w:val="00A64806"/>
    <w:rsid w:val="00A6545A"/>
    <w:rsid w:val="00A66447"/>
    <w:rsid w:val="00A709AD"/>
    <w:rsid w:val="00A70F80"/>
    <w:rsid w:val="00A72AF8"/>
    <w:rsid w:val="00A73404"/>
    <w:rsid w:val="00A73949"/>
    <w:rsid w:val="00A823AA"/>
    <w:rsid w:val="00A83B8D"/>
    <w:rsid w:val="00A8452C"/>
    <w:rsid w:val="00A849D4"/>
    <w:rsid w:val="00A8530E"/>
    <w:rsid w:val="00A85C7A"/>
    <w:rsid w:val="00A862C2"/>
    <w:rsid w:val="00A86BB2"/>
    <w:rsid w:val="00A90AA4"/>
    <w:rsid w:val="00A9289A"/>
    <w:rsid w:val="00A933FC"/>
    <w:rsid w:val="00A959A9"/>
    <w:rsid w:val="00A97F78"/>
    <w:rsid w:val="00AA0328"/>
    <w:rsid w:val="00AA1436"/>
    <w:rsid w:val="00AA1B49"/>
    <w:rsid w:val="00AA3E80"/>
    <w:rsid w:val="00AA5146"/>
    <w:rsid w:val="00AA64A9"/>
    <w:rsid w:val="00AA6BF4"/>
    <w:rsid w:val="00AA7190"/>
    <w:rsid w:val="00AB11B9"/>
    <w:rsid w:val="00AB3D3E"/>
    <w:rsid w:val="00AB42D2"/>
    <w:rsid w:val="00AB5A53"/>
    <w:rsid w:val="00AB6254"/>
    <w:rsid w:val="00AB65FF"/>
    <w:rsid w:val="00AC0AAC"/>
    <w:rsid w:val="00AC69C8"/>
    <w:rsid w:val="00AC7A10"/>
    <w:rsid w:val="00AD115C"/>
    <w:rsid w:val="00AD11A4"/>
    <w:rsid w:val="00AD205F"/>
    <w:rsid w:val="00AE1379"/>
    <w:rsid w:val="00AE3DE4"/>
    <w:rsid w:val="00AE52B0"/>
    <w:rsid w:val="00AE6A6B"/>
    <w:rsid w:val="00AE7749"/>
    <w:rsid w:val="00AF26C6"/>
    <w:rsid w:val="00AF406D"/>
    <w:rsid w:val="00AF53E3"/>
    <w:rsid w:val="00B02509"/>
    <w:rsid w:val="00B07A70"/>
    <w:rsid w:val="00B128D5"/>
    <w:rsid w:val="00B13757"/>
    <w:rsid w:val="00B1444A"/>
    <w:rsid w:val="00B1452D"/>
    <w:rsid w:val="00B14BA2"/>
    <w:rsid w:val="00B16514"/>
    <w:rsid w:val="00B21A91"/>
    <w:rsid w:val="00B21E18"/>
    <w:rsid w:val="00B226C1"/>
    <w:rsid w:val="00B22B90"/>
    <w:rsid w:val="00B240B4"/>
    <w:rsid w:val="00B27A25"/>
    <w:rsid w:val="00B3359D"/>
    <w:rsid w:val="00B35530"/>
    <w:rsid w:val="00B364D2"/>
    <w:rsid w:val="00B36D5E"/>
    <w:rsid w:val="00B37FF7"/>
    <w:rsid w:val="00B44638"/>
    <w:rsid w:val="00B44B65"/>
    <w:rsid w:val="00B45849"/>
    <w:rsid w:val="00B50A0B"/>
    <w:rsid w:val="00B51065"/>
    <w:rsid w:val="00B52799"/>
    <w:rsid w:val="00B56A25"/>
    <w:rsid w:val="00B57211"/>
    <w:rsid w:val="00B60117"/>
    <w:rsid w:val="00B6135D"/>
    <w:rsid w:val="00B6522E"/>
    <w:rsid w:val="00B67DB9"/>
    <w:rsid w:val="00B703D4"/>
    <w:rsid w:val="00B7430F"/>
    <w:rsid w:val="00B81481"/>
    <w:rsid w:val="00B82432"/>
    <w:rsid w:val="00B93007"/>
    <w:rsid w:val="00B93204"/>
    <w:rsid w:val="00B93C92"/>
    <w:rsid w:val="00B95EF0"/>
    <w:rsid w:val="00B96179"/>
    <w:rsid w:val="00BA5C10"/>
    <w:rsid w:val="00BA5CFF"/>
    <w:rsid w:val="00BA6367"/>
    <w:rsid w:val="00BA7481"/>
    <w:rsid w:val="00BB24BA"/>
    <w:rsid w:val="00BB4AD1"/>
    <w:rsid w:val="00BB56C2"/>
    <w:rsid w:val="00BB63E6"/>
    <w:rsid w:val="00BC0B87"/>
    <w:rsid w:val="00BC18D2"/>
    <w:rsid w:val="00BC2153"/>
    <w:rsid w:val="00BC22E2"/>
    <w:rsid w:val="00BC2447"/>
    <w:rsid w:val="00BC2C46"/>
    <w:rsid w:val="00BC4E04"/>
    <w:rsid w:val="00BC6E53"/>
    <w:rsid w:val="00BD035C"/>
    <w:rsid w:val="00BD04AD"/>
    <w:rsid w:val="00BD3366"/>
    <w:rsid w:val="00BD3741"/>
    <w:rsid w:val="00BD38EF"/>
    <w:rsid w:val="00BD5711"/>
    <w:rsid w:val="00BD6C14"/>
    <w:rsid w:val="00BE04D9"/>
    <w:rsid w:val="00BE1810"/>
    <w:rsid w:val="00BE2B3F"/>
    <w:rsid w:val="00BF013A"/>
    <w:rsid w:val="00BF1EC2"/>
    <w:rsid w:val="00BF379E"/>
    <w:rsid w:val="00BF44BE"/>
    <w:rsid w:val="00C00092"/>
    <w:rsid w:val="00C01A22"/>
    <w:rsid w:val="00C02E50"/>
    <w:rsid w:val="00C02EF7"/>
    <w:rsid w:val="00C04E31"/>
    <w:rsid w:val="00C11AB1"/>
    <w:rsid w:val="00C12FB8"/>
    <w:rsid w:val="00C14E4F"/>
    <w:rsid w:val="00C1610B"/>
    <w:rsid w:val="00C16970"/>
    <w:rsid w:val="00C20D9C"/>
    <w:rsid w:val="00C211EA"/>
    <w:rsid w:val="00C22FE7"/>
    <w:rsid w:val="00C26163"/>
    <w:rsid w:val="00C26BE5"/>
    <w:rsid w:val="00C270A0"/>
    <w:rsid w:val="00C272BA"/>
    <w:rsid w:val="00C30FB9"/>
    <w:rsid w:val="00C34331"/>
    <w:rsid w:val="00C3456D"/>
    <w:rsid w:val="00C345F1"/>
    <w:rsid w:val="00C3471B"/>
    <w:rsid w:val="00C35AC2"/>
    <w:rsid w:val="00C44316"/>
    <w:rsid w:val="00C453AD"/>
    <w:rsid w:val="00C50F09"/>
    <w:rsid w:val="00C560C4"/>
    <w:rsid w:val="00C56C42"/>
    <w:rsid w:val="00C6260A"/>
    <w:rsid w:val="00C637AE"/>
    <w:rsid w:val="00C64834"/>
    <w:rsid w:val="00C678D5"/>
    <w:rsid w:val="00C67904"/>
    <w:rsid w:val="00C703AC"/>
    <w:rsid w:val="00C70805"/>
    <w:rsid w:val="00C70A9E"/>
    <w:rsid w:val="00C71CA3"/>
    <w:rsid w:val="00C72B70"/>
    <w:rsid w:val="00C8134D"/>
    <w:rsid w:val="00C8340E"/>
    <w:rsid w:val="00C84C16"/>
    <w:rsid w:val="00C86AE4"/>
    <w:rsid w:val="00C9034A"/>
    <w:rsid w:val="00C910B2"/>
    <w:rsid w:val="00C91519"/>
    <w:rsid w:val="00C946C5"/>
    <w:rsid w:val="00C960CC"/>
    <w:rsid w:val="00C978C8"/>
    <w:rsid w:val="00C97E02"/>
    <w:rsid w:val="00CA0B4D"/>
    <w:rsid w:val="00CA0C4E"/>
    <w:rsid w:val="00CA27A2"/>
    <w:rsid w:val="00CA397A"/>
    <w:rsid w:val="00CA4051"/>
    <w:rsid w:val="00CA562B"/>
    <w:rsid w:val="00CA7258"/>
    <w:rsid w:val="00CB045D"/>
    <w:rsid w:val="00CB120B"/>
    <w:rsid w:val="00CB182D"/>
    <w:rsid w:val="00CB3211"/>
    <w:rsid w:val="00CB48E2"/>
    <w:rsid w:val="00CB4EB0"/>
    <w:rsid w:val="00CB4F62"/>
    <w:rsid w:val="00CB6026"/>
    <w:rsid w:val="00CB6B05"/>
    <w:rsid w:val="00CC07F2"/>
    <w:rsid w:val="00CC3428"/>
    <w:rsid w:val="00CC487D"/>
    <w:rsid w:val="00CC4E61"/>
    <w:rsid w:val="00CC524B"/>
    <w:rsid w:val="00CC7813"/>
    <w:rsid w:val="00CD0FD4"/>
    <w:rsid w:val="00CD77A0"/>
    <w:rsid w:val="00CE0FF5"/>
    <w:rsid w:val="00CE11D3"/>
    <w:rsid w:val="00CE152F"/>
    <w:rsid w:val="00CE19A8"/>
    <w:rsid w:val="00CE2110"/>
    <w:rsid w:val="00CE3DFD"/>
    <w:rsid w:val="00CE6EDD"/>
    <w:rsid w:val="00CF041C"/>
    <w:rsid w:val="00CF0C9C"/>
    <w:rsid w:val="00CF0DE0"/>
    <w:rsid w:val="00CF61E3"/>
    <w:rsid w:val="00D01020"/>
    <w:rsid w:val="00D02ECC"/>
    <w:rsid w:val="00D04E2F"/>
    <w:rsid w:val="00D06432"/>
    <w:rsid w:val="00D06B34"/>
    <w:rsid w:val="00D10BC8"/>
    <w:rsid w:val="00D11438"/>
    <w:rsid w:val="00D122BD"/>
    <w:rsid w:val="00D1248B"/>
    <w:rsid w:val="00D16533"/>
    <w:rsid w:val="00D16B1C"/>
    <w:rsid w:val="00D17258"/>
    <w:rsid w:val="00D2128F"/>
    <w:rsid w:val="00D21C0B"/>
    <w:rsid w:val="00D221F3"/>
    <w:rsid w:val="00D23472"/>
    <w:rsid w:val="00D23B3D"/>
    <w:rsid w:val="00D243DD"/>
    <w:rsid w:val="00D250D8"/>
    <w:rsid w:val="00D270C1"/>
    <w:rsid w:val="00D2796A"/>
    <w:rsid w:val="00D308F8"/>
    <w:rsid w:val="00D31648"/>
    <w:rsid w:val="00D31E88"/>
    <w:rsid w:val="00D33026"/>
    <w:rsid w:val="00D332CE"/>
    <w:rsid w:val="00D341A3"/>
    <w:rsid w:val="00D34C32"/>
    <w:rsid w:val="00D353CD"/>
    <w:rsid w:val="00D4233E"/>
    <w:rsid w:val="00D42C1C"/>
    <w:rsid w:val="00D44938"/>
    <w:rsid w:val="00D4540F"/>
    <w:rsid w:val="00D45D60"/>
    <w:rsid w:val="00D46B7E"/>
    <w:rsid w:val="00D51253"/>
    <w:rsid w:val="00D51334"/>
    <w:rsid w:val="00D57B35"/>
    <w:rsid w:val="00D60A8B"/>
    <w:rsid w:val="00D6292B"/>
    <w:rsid w:val="00D64884"/>
    <w:rsid w:val="00D675FE"/>
    <w:rsid w:val="00D722F7"/>
    <w:rsid w:val="00D72BC3"/>
    <w:rsid w:val="00D73A03"/>
    <w:rsid w:val="00D73EFA"/>
    <w:rsid w:val="00D74A1F"/>
    <w:rsid w:val="00D761A8"/>
    <w:rsid w:val="00D77B9B"/>
    <w:rsid w:val="00D811B0"/>
    <w:rsid w:val="00D82429"/>
    <w:rsid w:val="00D83213"/>
    <w:rsid w:val="00D84211"/>
    <w:rsid w:val="00D85698"/>
    <w:rsid w:val="00D85B7C"/>
    <w:rsid w:val="00D90464"/>
    <w:rsid w:val="00D9070A"/>
    <w:rsid w:val="00D91270"/>
    <w:rsid w:val="00D92A27"/>
    <w:rsid w:val="00D938EE"/>
    <w:rsid w:val="00DA0DF0"/>
    <w:rsid w:val="00DA4546"/>
    <w:rsid w:val="00DA4697"/>
    <w:rsid w:val="00DA6505"/>
    <w:rsid w:val="00DB2878"/>
    <w:rsid w:val="00DB47E5"/>
    <w:rsid w:val="00DC4685"/>
    <w:rsid w:val="00DC4B78"/>
    <w:rsid w:val="00DC5FA8"/>
    <w:rsid w:val="00DC7F22"/>
    <w:rsid w:val="00DD1AE3"/>
    <w:rsid w:val="00DD259C"/>
    <w:rsid w:val="00DD2D40"/>
    <w:rsid w:val="00DD3263"/>
    <w:rsid w:val="00DD551F"/>
    <w:rsid w:val="00DD5A36"/>
    <w:rsid w:val="00DD6639"/>
    <w:rsid w:val="00DD766F"/>
    <w:rsid w:val="00DE49AD"/>
    <w:rsid w:val="00DE74AB"/>
    <w:rsid w:val="00DE7E2D"/>
    <w:rsid w:val="00DF0515"/>
    <w:rsid w:val="00E00C6C"/>
    <w:rsid w:val="00E00F03"/>
    <w:rsid w:val="00E02BA2"/>
    <w:rsid w:val="00E03143"/>
    <w:rsid w:val="00E03469"/>
    <w:rsid w:val="00E03F56"/>
    <w:rsid w:val="00E04BB0"/>
    <w:rsid w:val="00E04DEF"/>
    <w:rsid w:val="00E05123"/>
    <w:rsid w:val="00E06BE9"/>
    <w:rsid w:val="00E1106D"/>
    <w:rsid w:val="00E13EE4"/>
    <w:rsid w:val="00E20147"/>
    <w:rsid w:val="00E26C57"/>
    <w:rsid w:val="00E27A7B"/>
    <w:rsid w:val="00E27D18"/>
    <w:rsid w:val="00E312C8"/>
    <w:rsid w:val="00E319EC"/>
    <w:rsid w:val="00E34E91"/>
    <w:rsid w:val="00E35252"/>
    <w:rsid w:val="00E3605B"/>
    <w:rsid w:val="00E37166"/>
    <w:rsid w:val="00E415B9"/>
    <w:rsid w:val="00E41DF9"/>
    <w:rsid w:val="00E46A6E"/>
    <w:rsid w:val="00E478F6"/>
    <w:rsid w:val="00E51924"/>
    <w:rsid w:val="00E53B8C"/>
    <w:rsid w:val="00E565C8"/>
    <w:rsid w:val="00E569F4"/>
    <w:rsid w:val="00E572C9"/>
    <w:rsid w:val="00E605A3"/>
    <w:rsid w:val="00E6265F"/>
    <w:rsid w:val="00E62C01"/>
    <w:rsid w:val="00E63398"/>
    <w:rsid w:val="00E64BD2"/>
    <w:rsid w:val="00E66FCD"/>
    <w:rsid w:val="00E67E2F"/>
    <w:rsid w:val="00E70042"/>
    <w:rsid w:val="00E71485"/>
    <w:rsid w:val="00E71E60"/>
    <w:rsid w:val="00E7285A"/>
    <w:rsid w:val="00E728EA"/>
    <w:rsid w:val="00E735B6"/>
    <w:rsid w:val="00E73988"/>
    <w:rsid w:val="00E74B9F"/>
    <w:rsid w:val="00E74D8A"/>
    <w:rsid w:val="00E75291"/>
    <w:rsid w:val="00E7613B"/>
    <w:rsid w:val="00E7699F"/>
    <w:rsid w:val="00E77357"/>
    <w:rsid w:val="00E80B07"/>
    <w:rsid w:val="00E80B91"/>
    <w:rsid w:val="00E80BF3"/>
    <w:rsid w:val="00E81BF1"/>
    <w:rsid w:val="00E82991"/>
    <w:rsid w:val="00E85875"/>
    <w:rsid w:val="00E92071"/>
    <w:rsid w:val="00E92ACE"/>
    <w:rsid w:val="00E93790"/>
    <w:rsid w:val="00E96F2D"/>
    <w:rsid w:val="00EA168D"/>
    <w:rsid w:val="00EA1D75"/>
    <w:rsid w:val="00EA1DBB"/>
    <w:rsid w:val="00EA40B7"/>
    <w:rsid w:val="00EA416B"/>
    <w:rsid w:val="00EA5788"/>
    <w:rsid w:val="00EA7F5C"/>
    <w:rsid w:val="00EB0DDA"/>
    <w:rsid w:val="00EB167D"/>
    <w:rsid w:val="00EB44F7"/>
    <w:rsid w:val="00EB4CB4"/>
    <w:rsid w:val="00EB4D63"/>
    <w:rsid w:val="00EB5687"/>
    <w:rsid w:val="00EB598F"/>
    <w:rsid w:val="00EB5DD7"/>
    <w:rsid w:val="00EC382F"/>
    <w:rsid w:val="00EC4630"/>
    <w:rsid w:val="00EC5F7C"/>
    <w:rsid w:val="00EC77C7"/>
    <w:rsid w:val="00EC785B"/>
    <w:rsid w:val="00EC7E3B"/>
    <w:rsid w:val="00ED083B"/>
    <w:rsid w:val="00ED4DF9"/>
    <w:rsid w:val="00ED608A"/>
    <w:rsid w:val="00ED7257"/>
    <w:rsid w:val="00EE01AD"/>
    <w:rsid w:val="00EE039D"/>
    <w:rsid w:val="00EE03E3"/>
    <w:rsid w:val="00EE16EE"/>
    <w:rsid w:val="00EE2D39"/>
    <w:rsid w:val="00EE59A0"/>
    <w:rsid w:val="00EE623C"/>
    <w:rsid w:val="00EF0376"/>
    <w:rsid w:val="00EF093D"/>
    <w:rsid w:val="00EF1593"/>
    <w:rsid w:val="00EF59EB"/>
    <w:rsid w:val="00EF6155"/>
    <w:rsid w:val="00EF7AF8"/>
    <w:rsid w:val="00F0232C"/>
    <w:rsid w:val="00F07541"/>
    <w:rsid w:val="00F1127F"/>
    <w:rsid w:val="00F116D4"/>
    <w:rsid w:val="00F11D83"/>
    <w:rsid w:val="00F121A4"/>
    <w:rsid w:val="00F14AC7"/>
    <w:rsid w:val="00F14FB8"/>
    <w:rsid w:val="00F15359"/>
    <w:rsid w:val="00F16DC7"/>
    <w:rsid w:val="00F204E2"/>
    <w:rsid w:val="00F226D2"/>
    <w:rsid w:val="00F227EE"/>
    <w:rsid w:val="00F26296"/>
    <w:rsid w:val="00F2690A"/>
    <w:rsid w:val="00F35BD3"/>
    <w:rsid w:val="00F4092B"/>
    <w:rsid w:val="00F40E88"/>
    <w:rsid w:val="00F4112A"/>
    <w:rsid w:val="00F42DA9"/>
    <w:rsid w:val="00F42E47"/>
    <w:rsid w:val="00F4312B"/>
    <w:rsid w:val="00F443E6"/>
    <w:rsid w:val="00F44CA3"/>
    <w:rsid w:val="00F45210"/>
    <w:rsid w:val="00F45571"/>
    <w:rsid w:val="00F460E6"/>
    <w:rsid w:val="00F5140C"/>
    <w:rsid w:val="00F51F52"/>
    <w:rsid w:val="00F553D4"/>
    <w:rsid w:val="00F56BC0"/>
    <w:rsid w:val="00F56BC3"/>
    <w:rsid w:val="00F57A13"/>
    <w:rsid w:val="00F6039C"/>
    <w:rsid w:val="00F639C9"/>
    <w:rsid w:val="00F645A2"/>
    <w:rsid w:val="00F645D8"/>
    <w:rsid w:val="00F64DFE"/>
    <w:rsid w:val="00F65AC2"/>
    <w:rsid w:val="00F66749"/>
    <w:rsid w:val="00F67FCC"/>
    <w:rsid w:val="00F71D4B"/>
    <w:rsid w:val="00F721A7"/>
    <w:rsid w:val="00F72484"/>
    <w:rsid w:val="00F74854"/>
    <w:rsid w:val="00F75479"/>
    <w:rsid w:val="00F8084E"/>
    <w:rsid w:val="00F82245"/>
    <w:rsid w:val="00F84E0C"/>
    <w:rsid w:val="00F853B3"/>
    <w:rsid w:val="00F903B4"/>
    <w:rsid w:val="00F90758"/>
    <w:rsid w:val="00F925F7"/>
    <w:rsid w:val="00F93E67"/>
    <w:rsid w:val="00F951D1"/>
    <w:rsid w:val="00F959E8"/>
    <w:rsid w:val="00F977F9"/>
    <w:rsid w:val="00FA099F"/>
    <w:rsid w:val="00FA157C"/>
    <w:rsid w:val="00FA1A7B"/>
    <w:rsid w:val="00FA1D9C"/>
    <w:rsid w:val="00FA277C"/>
    <w:rsid w:val="00FA2ED0"/>
    <w:rsid w:val="00FA3619"/>
    <w:rsid w:val="00FA39CF"/>
    <w:rsid w:val="00FA56A8"/>
    <w:rsid w:val="00FA7E6F"/>
    <w:rsid w:val="00FB32CD"/>
    <w:rsid w:val="00FB3D41"/>
    <w:rsid w:val="00FB3F40"/>
    <w:rsid w:val="00FB44CD"/>
    <w:rsid w:val="00FB45FF"/>
    <w:rsid w:val="00FB4B58"/>
    <w:rsid w:val="00FB7A37"/>
    <w:rsid w:val="00FC2F52"/>
    <w:rsid w:val="00FC3E03"/>
    <w:rsid w:val="00FD08F2"/>
    <w:rsid w:val="00FD1EBC"/>
    <w:rsid w:val="00FD2B94"/>
    <w:rsid w:val="00FD3900"/>
    <w:rsid w:val="00FD5344"/>
    <w:rsid w:val="00FD5D2C"/>
    <w:rsid w:val="00FD63E6"/>
    <w:rsid w:val="00FE1785"/>
    <w:rsid w:val="00FE33BA"/>
    <w:rsid w:val="00FE356F"/>
    <w:rsid w:val="00FE410F"/>
    <w:rsid w:val="00FF46AC"/>
    <w:rsid w:val="00FF5B5E"/>
    <w:rsid w:val="00FF5B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232EB35E"/>
  <w15:docId w15:val="{01822222-C364-4A99-BBDB-D4725391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18"/>
        <w:lang w:val="nl-NL"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14E92"/>
    <w:pPr>
      <w:spacing w:line="240" w:lineRule="auto"/>
    </w:pPr>
  </w:style>
  <w:style w:type="paragraph" w:styleId="Kop1">
    <w:name w:val="heading 1"/>
    <w:basedOn w:val="Standaard"/>
    <w:next w:val="Standaard"/>
    <w:link w:val="Kop1Char"/>
    <w:autoRedefine/>
    <w:uiPriority w:val="9"/>
    <w:qFormat/>
    <w:rsid w:val="00BB24BA"/>
    <w:pPr>
      <w:keepNext/>
      <w:keepLines/>
      <w:tabs>
        <w:tab w:val="left" w:pos="624"/>
      </w:tabs>
      <w:spacing w:before="120" w:after="240"/>
      <w:contextualSpacing/>
      <w:outlineLvl w:val="0"/>
    </w:pPr>
    <w:rPr>
      <w:rFonts w:eastAsiaTheme="majorEastAsia" w:cstheme="majorBidi"/>
      <w:b/>
      <w:bCs/>
      <w:sz w:val="28"/>
      <w:szCs w:val="28"/>
    </w:rPr>
  </w:style>
  <w:style w:type="paragraph" w:styleId="Kop2">
    <w:name w:val="heading 2"/>
    <w:basedOn w:val="Standaard"/>
    <w:next w:val="Standaard"/>
    <w:link w:val="Kop2Char"/>
    <w:uiPriority w:val="9"/>
    <w:unhideWhenUsed/>
    <w:qFormat/>
    <w:rsid w:val="007032C2"/>
    <w:pPr>
      <w:keepNext/>
      <w:keepLines/>
      <w:tabs>
        <w:tab w:val="left" w:pos="851"/>
      </w:tabs>
      <w:spacing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6B34C2"/>
    <w:pPr>
      <w:keepNext/>
      <w:keepLines/>
      <w:tabs>
        <w:tab w:val="left" w:pos="624"/>
      </w:tabs>
      <w:spacing w:after="60"/>
      <w:outlineLvl w:val="2"/>
    </w:pPr>
    <w:rPr>
      <w:rFonts w:eastAsiaTheme="majorEastAsia" w:cstheme="majorBidi"/>
      <w:b/>
      <w:bCs/>
      <w:sz w:val="20"/>
    </w:rPr>
  </w:style>
  <w:style w:type="paragraph" w:styleId="Kop4">
    <w:name w:val="heading 4"/>
    <w:basedOn w:val="Standaard"/>
    <w:next w:val="Standaard"/>
    <w:link w:val="Kop4Char"/>
    <w:autoRedefine/>
    <w:qFormat/>
    <w:rsid w:val="006B34C2"/>
    <w:pPr>
      <w:keepNext/>
      <w:numPr>
        <w:numId w:val="1"/>
      </w:numPr>
      <w:outlineLvl w:val="3"/>
    </w:pPr>
    <w:rPr>
      <w:rFonts w:cs="Arial"/>
      <w:iCs/>
      <w:u w:val="single"/>
    </w:rPr>
  </w:style>
  <w:style w:type="paragraph" w:styleId="Kop6">
    <w:name w:val="heading 6"/>
    <w:basedOn w:val="Standaard"/>
    <w:next w:val="Standaard"/>
    <w:link w:val="Kop6Char"/>
    <w:uiPriority w:val="9"/>
    <w:unhideWhenUsed/>
    <w:qFormat/>
    <w:rsid w:val="0005665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24BA"/>
    <w:rPr>
      <w:rFonts w:eastAsiaTheme="majorEastAsia" w:cstheme="majorBidi"/>
      <w:b/>
      <w:bCs/>
      <w:sz w:val="28"/>
      <w:szCs w:val="28"/>
    </w:rPr>
  </w:style>
  <w:style w:type="character" w:customStyle="1" w:styleId="Kop2Char">
    <w:name w:val="Kop 2 Char"/>
    <w:basedOn w:val="Standaardalinea-lettertype"/>
    <w:link w:val="Kop2"/>
    <w:uiPriority w:val="9"/>
    <w:rsid w:val="007032C2"/>
    <w:rPr>
      <w:rFonts w:eastAsiaTheme="majorEastAsia" w:cstheme="majorBidi"/>
      <w:b/>
      <w:bCs/>
      <w:sz w:val="24"/>
      <w:szCs w:val="26"/>
    </w:rPr>
  </w:style>
  <w:style w:type="character" w:customStyle="1" w:styleId="Kop3Char">
    <w:name w:val="Kop 3 Char"/>
    <w:basedOn w:val="Standaardalinea-lettertype"/>
    <w:link w:val="Kop3"/>
    <w:uiPriority w:val="9"/>
    <w:rsid w:val="006B34C2"/>
    <w:rPr>
      <w:rFonts w:eastAsiaTheme="majorEastAsia" w:cstheme="majorBidi"/>
      <w:b/>
      <w:bCs/>
      <w:sz w:val="20"/>
    </w:rPr>
  </w:style>
  <w:style w:type="character" w:customStyle="1" w:styleId="Kop4Char">
    <w:name w:val="Kop 4 Char"/>
    <w:basedOn w:val="Standaardalinea-lettertype"/>
    <w:link w:val="Kop4"/>
    <w:rsid w:val="006B34C2"/>
    <w:rPr>
      <w:rFonts w:cs="Arial"/>
      <w:iCs/>
      <w:u w:val="single"/>
    </w:rPr>
  </w:style>
  <w:style w:type="paragraph" w:styleId="Plattetekst">
    <w:name w:val="Body Text"/>
    <w:basedOn w:val="Standaard"/>
    <w:link w:val="PlattetekstChar"/>
    <w:uiPriority w:val="99"/>
    <w:unhideWhenUsed/>
    <w:rsid w:val="00550A00"/>
    <w:pPr>
      <w:spacing w:after="120"/>
    </w:pPr>
  </w:style>
  <w:style w:type="character" w:customStyle="1" w:styleId="PlattetekstChar">
    <w:name w:val="Platte tekst Char"/>
    <w:basedOn w:val="Standaardalinea-lettertype"/>
    <w:link w:val="Plattetekst"/>
    <w:uiPriority w:val="99"/>
    <w:rsid w:val="00550A00"/>
    <w:rPr>
      <w:rFonts w:ascii="Verdana" w:hAnsi="Verdana" w:cs="Times New Roman"/>
      <w:sz w:val="18"/>
      <w:szCs w:val="20"/>
      <w:lang w:eastAsia="nl-NL"/>
    </w:rPr>
  </w:style>
  <w:style w:type="paragraph" w:styleId="Titel">
    <w:name w:val="Title"/>
    <w:basedOn w:val="Standaard"/>
    <w:next w:val="Standaard"/>
    <w:link w:val="TitelChar"/>
    <w:autoRedefine/>
    <w:uiPriority w:val="10"/>
    <w:qFormat/>
    <w:rsid w:val="006B34C2"/>
    <w:pPr>
      <w:pBdr>
        <w:bottom w:val="single" w:sz="8" w:space="4" w:color="4F81BD" w:themeColor="accent1"/>
      </w:pBdr>
      <w:spacing w:after="300"/>
      <w:contextualSpacing/>
    </w:pPr>
    <w:rPr>
      <w:rFonts w:asciiTheme="majorHAnsi" w:eastAsiaTheme="majorEastAsia" w:hAnsiTheme="majorHAnsi" w:cstheme="majorBidi"/>
      <w:color w:val="00487E"/>
      <w:spacing w:val="5"/>
      <w:kern w:val="28"/>
      <w:sz w:val="96"/>
      <w:szCs w:val="52"/>
    </w:rPr>
  </w:style>
  <w:style w:type="character" w:customStyle="1" w:styleId="TitelChar">
    <w:name w:val="Titel Char"/>
    <w:basedOn w:val="Standaardalinea-lettertype"/>
    <w:link w:val="Titel"/>
    <w:uiPriority w:val="10"/>
    <w:rsid w:val="006B34C2"/>
    <w:rPr>
      <w:rFonts w:asciiTheme="majorHAnsi" w:eastAsiaTheme="majorEastAsia" w:hAnsiTheme="majorHAnsi" w:cstheme="majorBidi"/>
      <w:color w:val="00487E"/>
      <w:spacing w:val="5"/>
      <w:kern w:val="28"/>
      <w:sz w:val="96"/>
      <w:szCs w:val="52"/>
    </w:rPr>
  </w:style>
  <w:style w:type="paragraph" w:styleId="Koptekst">
    <w:name w:val="header"/>
    <w:basedOn w:val="Standaard"/>
    <w:link w:val="KoptekstChar"/>
    <w:unhideWhenUsed/>
    <w:rsid w:val="009C20C2"/>
    <w:pPr>
      <w:tabs>
        <w:tab w:val="center" w:pos="4536"/>
        <w:tab w:val="right" w:pos="9072"/>
      </w:tabs>
    </w:pPr>
  </w:style>
  <w:style w:type="character" w:customStyle="1" w:styleId="KoptekstChar">
    <w:name w:val="Koptekst Char"/>
    <w:basedOn w:val="Standaardalinea-lettertype"/>
    <w:link w:val="Koptekst"/>
    <w:rsid w:val="009C20C2"/>
    <w:rPr>
      <w:rFonts w:ascii="Verdana" w:hAnsi="Verdana" w:cs="Times New Roman"/>
      <w:sz w:val="18"/>
      <w:szCs w:val="20"/>
      <w:lang w:eastAsia="nl-NL"/>
    </w:rPr>
  </w:style>
  <w:style w:type="paragraph" w:styleId="Voettekst">
    <w:name w:val="footer"/>
    <w:basedOn w:val="Standaard"/>
    <w:link w:val="VoettekstChar"/>
    <w:uiPriority w:val="99"/>
    <w:unhideWhenUsed/>
    <w:rsid w:val="009C20C2"/>
    <w:pPr>
      <w:tabs>
        <w:tab w:val="center" w:pos="4536"/>
        <w:tab w:val="right" w:pos="9072"/>
      </w:tabs>
    </w:pPr>
  </w:style>
  <w:style w:type="character" w:customStyle="1" w:styleId="VoettekstChar">
    <w:name w:val="Voettekst Char"/>
    <w:basedOn w:val="Standaardalinea-lettertype"/>
    <w:link w:val="Voettekst"/>
    <w:uiPriority w:val="99"/>
    <w:rsid w:val="009C20C2"/>
    <w:rPr>
      <w:rFonts w:ascii="Verdana" w:hAnsi="Verdana" w:cs="Times New Roman"/>
      <w:sz w:val="18"/>
      <w:szCs w:val="20"/>
      <w:lang w:eastAsia="nl-NL"/>
    </w:rPr>
  </w:style>
  <w:style w:type="paragraph" w:styleId="Kopvaninhoudsopgave">
    <w:name w:val="TOC Heading"/>
    <w:basedOn w:val="Kop1"/>
    <w:next w:val="Standaard"/>
    <w:uiPriority w:val="39"/>
    <w:semiHidden/>
    <w:unhideWhenUsed/>
    <w:qFormat/>
    <w:rsid w:val="000627E5"/>
    <w:pPr>
      <w:tabs>
        <w:tab w:val="clear" w:pos="624"/>
      </w:tabs>
      <w:spacing w:before="480" w:after="0"/>
      <w:outlineLvl w:val="9"/>
    </w:pPr>
    <w:rPr>
      <w:rFonts w:asciiTheme="majorHAnsi" w:hAnsiTheme="majorHAnsi"/>
      <w:color w:val="365F91" w:themeColor="accent1" w:themeShade="BF"/>
    </w:rPr>
  </w:style>
  <w:style w:type="paragraph" w:styleId="Inhopg1">
    <w:name w:val="toc 1"/>
    <w:basedOn w:val="Standaard"/>
    <w:next w:val="Standaard"/>
    <w:autoRedefine/>
    <w:uiPriority w:val="39"/>
    <w:unhideWhenUsed/>
    <w:rsid w:val="000627E5"/>
    <w:pPr>
      <w:spacing w:after="100"/>
    </w:pPr>
  </w:style>
  <w:style w:type="paragraph" w:styleId="Inhopg2">
    <w:name w:val="toc 2"/>
    <w:basedOn w:val="Standaard"/>
    <w:next w:val="Standaard"/>
    <w:autoRedefine/>
    <w:uiPriority w:val="39"/>
    <w:unhideWhenUsed/>
    <w:rsid w:val="000627E5"/>
    <w:pPr>
      <w:spacing w:after="100"/>
      <w:ind w:left="180"/>
    </w:pPr>
  </w:style>
  <w:style w:type="character" w:styleId="Hyperlink">
    <w:name w:val="Hyperlink"/>
    <w:basedOn w:val="Standaardalinea-lettertype"/>
    <w:uiPriority w:val="99"/>
    <w:unhideWhenUsed/>
    <w:rsid w:val="000627E5"/>
    <w:rPr>
      <w:color w:val="0000FF" w:themeColor="hyperlink"/>
      <w:u w:val="single"/>
    </w:rPr>
  </w:style>
  <w:style w:type="paragraph" w:styleId="Ballontekst">
    <w:name w:val="Balloon Text"/>
    <w:basedOn w:val="Standaard"/>
    <w:link w:val="BallontekstChar"/>
    <w:uiPriority w:val="99"/>
    <w:semiHidden/>
    <w:unhideWhenUsed/>
    <w:rsid w:val="000627E5"/>
    <w:rPr>
      <w:rFonts w:ascii="Tahoma" w:hAnsi="Tahoma" w:cs="Tahoma"/>
      <w:sz w:val="16"/>
      <w:szCs w:val="16"/>
    </w:rPr>
  </w:style>
  <w:style w:type="character" w:customStyle="1" w:styleId="BallontekstChar">
    <w:name w:val="Ballontekst Char"/>
    <w:basedOn w:val="Standaardalinea-lettertype"/>
    <w:link w:val="Ballontekst"/>
    <w:uiPriority w:val="99"/>
    <w:semiHidden/>
    <w:rsid w:val="000627E5"/>
    <w:rPr>
      <w:rFonts w:ascii="Tahoma" w:hAnsi="Tahoma" w:cs="Tahoma"/>
      <w:sz w:val="16"/>
      <w:szCs w:val="16"/>
      <w:lang w:eastAsia="nl-NL"/>
    </w:rPr>
  </w:style>
  <w:style w:type="paragraph" w:styleId="Inhopg3">
    <w:name w:val="toc 3"/>
    <w:basedOn w:val="Standaard"/>
    <w:next w:val="Standaard"/>
    <w:autoRedefine/>
    <w:uiPriority w:val="39"/>
    <w:unhideWhenUsed/>
    <w:rsid w:val="00AE7749"/>
    <w:pPr>
      <w:spacing w:after="100"/>
      <w:ind w:left="360"/>
    </w:pPr>
  </w:style>
  <w:style w:type="character" w:customStyle="1" w:styleId="Kop6Char">
    <w:name w:val="Kop 6 Char"/>
    <w:basedOn w:val="Standaardalinea-lettertype"/>
    <w:link w:val="Kop6"/>
    <w:uiPriority w:val="9"/>
    <w:rsid w:val="0005665C"/>
    <w:rPr>
      <w:rFonts w:asciiTheme="majorHAnsi" w:eastAsiaTheme="majorEastAsia" w:hAnsiTheme="majorHAnsi" w:cstheme="majorBidi"/>
      <w:i/>
      <w:iCs/>
      <w:color w:val="243F60" w:themeColor="accent1" w:themeShade="7F"/>
    </w:rPr>
  </w:style>
  <w:style w:type="paragraph" w:styleId="Tekstzonderopmaak">
    <w:name w:val="Plain Text"/>
    <w:basedOn w:val="Standaard"/>
    <w:link w:val="TekstzonderopmaakChar"/>
    <w:uiPriority w:val="99"/>
    <w:rsid w:val="007E5EEC"/>
    <w:pPr>
      <w:spacing w:line="280" w:lineRule="atLeast"/>
      <w:jc w:val="both"/>
    </w:pPr>
    <w:rPr>
      <w:rFonts w:ascii="Courier New" w:hAnsi="Courier New"/>
      <w:sz w:val="20"/>
      <w:lang w:val="en-US"/>
    </w:rPr>
  </w:style>
  <w:style w:type="character" w:customStyle="1" w:styleId="TekstzonderopmaakChar">
    <w:name w:val="Tekst zonder opmaak Char"/>
    <w:basedOn w:val="Standaardalinea-lettertype"/>
    <w:link w:val="Tekstzonderopmaak"/>
    <w:uiPriority w:val="99"/>
    <w:rsid w:val="007E5EEC"/>
    <w:rPr>
      <w:rFonts w:ascii="Courier New" w:hAnsi="Courier New" w:cs="Times New Roman"/>
      <w:sz w:val="20"/>
      <w:szCs w:val="20"/>
      <w:lang w:val="en-US"/>
    </w:rPr>
  </w:style>
  <w:style w:type="paragraph" w:styleId="Geenafstand">
    <w:name w:val="No Spacing"/>
    <w:link w:val="GeenafstandChar"/>
    <w:uiPriority w:val="1"/>
    <w:rsid w:val="008755B5"/>
    <w:pPr>
      <w:spacing w:line="240" w:lineRule="auto"/>
    </w:pPr>
    <w:rPr>
      <w:rFonts w:ascii="Calibri" w:eastAsia="Calibri" w:hAnsi="Calibri" w:cs="Times New Roman"/>
    </w:rPr>
  </w:style>
  <w:style w:type="paragraph" w:styleId="Lijstalinea">
    <w:name w:val="List Paragraph"/>
    <w:basedOn w:val="Standaard"/>
    <w:uiPriority w:val="34"/>
    <w:qFormat/>
    <w:rsid w:val="000F3F2D"/>
    <w:pPr>
      <w:ind w:left="720"/>
      <w:contextualSpacing/>
    </w:pPr>
  </w:style>
  <w:style w:type="table" w:styleId="Tabelraster">
    <w:name w:val="Table Grid"/>
    <w:basedOn w:val="Standaardtabel"/>
    <w:uiPriority w:val="39"/>
    <w:rsid w:val="00D34C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794F6A"/>
    <w:rPr>
      <w:sz w:val="20"/>
    </w:rPr>
  </w:style>
  <w:style w:type="character" w:customStyle="1" w:styleId="VoetnoottekstChar">
    <w:name w:val="Voetnoottekst Char"/>
    <w:basedOn w:val="Standaardalinea-lettertype"/>
    <w:link w:val="Voetnoottekst"/>
    <w:uiPriority w:val="99"/>
    <w:rsid w:val="00794F6A"/>
    <w:rPr>
      <w:rFonts w:ascii="Verdana" w:hAnsi="Verdana" w:cs="Times New Roman"/>
      <w:sz w:val="20"/>
      <w:szCs w:val="20"/>
      <w:lang w:eastAsia="nl-NL"/>
    </w:rPr>
  </w:style>
  <w:style w:type="character" w:styleId="Voetnootmarkering">
    <w:name w:val="footnote reference"/>
    <w:basedOn w:val="Standaardalinea-lettertype"/>
    <w:uiPriority w:val="99"/>
    <w:unhideWhenUsed/>
    <w:rsid w:val="00794F6A"/>
    <w:rPr>
      <w:vertAlign w:val="superscript"/>
    </w:rPr>
  </w:style>
  <w:style w:type="paragraph" w:styleId="Inhopg6">
    <w:name w:val="toc 6"/>
    <w:basedOn w:val="Standaard"/>
    <w:next w:val="Standaard"/>
    <w:autoRedefine/>
    <w:uiPriority w:val="39"/>
    <w:semiHidden/>
    <w:unhideWhenUsed/>
    <w:rsid w:val="00E03143"/>
    <w:pPr>
      <w:spacing w:after="100"/>
      <w:ind w:left="900"/>
    </w:pPr>
  </w:style>
  <w:style w:type="paragraph" w:styleId="Plattetekstinspringen">
    <w:name w:val="Body Text Indent"/>
    <w:basedOn w:val="Standaard"/>
    <w:link w:val="PlattetekstinspringenChar"/>
    <w:uiPriority w:val="99"/>
    <w:unhideWhenUsed/>
    <w:rsid w:val="00E03143"/>
    <w:pPr>
      <w:spacing w:after="120"/>
      <w:ind w:left="283"/>
    </w:pPr>
  </w:style>
  <w:style w:type="character" w:customStyle="1" w:styleId="PlattetekstinspringenChar">
    <w:name w:val="Platte tekst inspringen Char"/>
    <w:basedOn w:val="Standaardalinea-lettertype"/>
    <w:link w:val="Plattetekstinspringen"/>
    <w:uiPriority w:val="99"/>
    <w:rsid w:val="00E03143"/>
    <w:rPr>
      <w:rFonts w:ascii="Verdana" w:hAnsi="Verdana" w:cs="Times New Roman"/>
      <w:sz w:val="18"/>
      <w:szCs w:val="20"/>
      <w:lang w:eastAsia="nl-NL"/>
    </w:rPr>
  </w:style>
  <w:style w:type="table" w:customStyle="1" w:styleId="Tabelraster1">
    <w:name w:val="Tabelraster1"/>
    <w:basedOn w:val="Standaardtabel"/>
    <w:next w:val="Tabelraster"/>
    <w:uiPriority w:val="59"/>
    <w:rsid w:val="00F65AC2"/>
    <w:pPr>
      <w:spacing w:line="240" w:lineRule="auto"/>
    </w:pPr>
    <w:rPr>
      <w:rFonts w:ascii="Arial"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C22FE7"/>
    <w:rPr>
      <w:rFonts w:ascii="Calibri" w:eastAsia="Calibri" w:hAnsi="Calibri" w:cs="Times New Roman"/>
    </w:rPr>
  </w:style>
  <w:style w:type="paragraph" w:customStyle="1" w:styleId="Stijl1">
    <w:name w:val="Stijl1"/>
    <w:basedOn w:val="Kop4"/>
    <w:link w:val="Stijl1Char"/>
    <w:rsid w:val="006B34C2"/>
  </w:style>
  <w:style w:type="character" w:customStyle="1" w:styleId="Stijl1Char">
    <w:name w:val="Stijl1 Char"/>
    <w:basedOn w:val="Kop4Char"/>
    <w:link w:val="Stijl1"/>
    <w:rsid w:val="006B34C2"/>
    <w:rPr>
      <w:rFonts w:cs="Arial"/>
      <w:iCs/>
      <w:u w:val="single"/>
    </w:rPr>
  </w:style>
  <w:style w:type="character" w:styleId="Verwijzingopmerking">
    <w:name w:val="annotation reference"/>
    <w:basedOn w:val="Standaardalinea-lettertype"/>
    <w:uiPriority w:val="99"/>
    <w:semiHidden/>
    <w:unhideWhenUsed/>
    <w:rsid w:val="009610B7"/>
    <w:rPr>
      <w:sz w:val="16"/>
      <w:szCs w:val="16"/>
    </w:rPr>
  </w:style>
  <w:style w:type="paragraph" w:styleId="Tekstopmerking">
    <w:name w:val="annotation text"/>
    <w:basedOn w:val="Standaard"/>
    <w:link w:val="TekstopmerkingChar"/>
    <w:uiPriority w:val="99"/>
    <w:semiHidden/>
    <w:unhideWhenUsed/>
    <w:rsid w:val="009610B7"/>
    <w:rPr>
      <w:sz w:val="20"/>
      <w:szCs w:val="20"/>
    </w:rPr>
  </w:style>
  <w:style w:type="character" w:customStyle="1" w:styleId="TekstopmerkingChar">
    <w:name w:val="Tekst opmerking Char"/>
    <w:basedOn w:val="Standaardalinea-lettertype"/>
    <w:link w:val="Tekstopmerking"/>
    <w:uiPriority w:val="99"/>
    <w:semiHidden/>
    <w:rsid w:val="009610B7"/>
    <w:rPr>
      <w:sz w:val="20"/>
      <w:szCs w:val="20"/>
    </w:rPr>
  </w:style>
  <w:style w:type="paragraph" w:styleId="Onderwerpvanopmerking">
    <w:name w:val="annotation subject"/>
    <w:basedOn w:val="Tekstopmerking"/>
    <w:next w:val="Tekstopmerking"/>
    <w:link w:val="OnderwerpvanopmerkingChar"/>
    <w:uiPriority w:val="99"/>
    <w:semiHidden/>
    <w:unhideWhenUsed/>
    <w:rsid w:val="009610B7"/>
    <w:rPr>
      <w:b/>
      <w:bCs/>
    </w:rPr>
  </w:style>
  <w:style w:type="character" w:customStyle="1" w:styleId="OnderwerpvanopmerkingChar">
    <w:name w:val="Onderwerp van opmerking Char"/>
    <w:basedOn w:val="TekstopmerkingChar"/>
    <w:link w:val="Onderwerpvanopmerking"/>
    <w:uiPriority w:val="99"/>
    <w:semiHidden/>
    <w:rsid w:val="009610B7"/>
    <w:rPr>
      <w:b/>
      <w:bCs/>
      <w:sz w:val="20"/>
      <w:szCs w:val="20"/>
    </w:rPr>
  </w:style>
  <w:style w:type="character" w:styleId="Zwaar">
    <w:name w:val="Strong"/>
    <w:basedOn w:val="Standaardalinea-lettertype"/>
    <w:uiPriority w:val="22"/>
    <w:qFormat/>
    <w:rsid w:val="004572E5"/>
    <w:rPr>
      <w:b/>
      <w:bCs/>
    </w:rPr>
  </w:style>
  <w:style w:type="character" w:styleId="Tekstvantijdelijkeaanduiding">
    <w:name w:val="Placeholder Text"/>
    <w:basedOn w:val="Standaardalinea-lettertype"/>
    <w:uiPriority w:val="99"/>
    <w:semiHidden/>
    <w:rsid w:val="006B1845"/>
    <w:rPr>
      <w:color w:val="808080"/>
    </w:rPr>
  </w:style>
  <w:style w:type="numbering" w:customStyle="1" w:styleId="Opsommingmeerderenivo">
    <w:name w:val="Opsomming meerdere nivo"/>
    <w:basedOn w:val="Geenlijst"/>
    <w:rsid w:val="00250B55"/>
    <w:pPr>
      <w:numPr>
        <w:numId w:val="11"/>
      </w:numPr>
    </w:pPr>
  </w:style>
  <w:style w:type="table" w:styleId="Lichtelijst">
    <w:name w:val="Light List"/>
    <w:basedOn w:val="Standaardtabel"/>
    <w:uiPriority w:val="61"/>
    <w:rsid w:val="00173C1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5874">
      <w:bodyDiv w:val="1"/>
      <w:marLeft w:val="0"/>
      <w:marRight w:val="0"/>
      <w:marTop w:val="0"/>
      <w:marBottom w:val="0"/>
      <w:divBdr>
        <w:top w:val="none" w:sz="0" w:space="0" w:color="auto"/>
        <w:left w:val="none" w:sz="0" w:space="0" w:color="auto"/>
        <w:bottom w:val="none" w:sz="0" w:space="0" w:color="auto"/>
        <w:right w:val="none" w:sz="0" w:space="0" w:color="auto"/>
      </w:divBdr>
    </w:div>
    <w:div w:id="81142428">
      <w:bodyDiv w:val="1"/>
      <w:marLeft w:val="0"/>
      <w:marRight w:val="0"/>
      <w:marTop w:val="0"/>
      <w:marBottom w:val="0"/>
      <w:divBdr>
        <w:top w:val="none" w:sz="0" w:space="0" w:color="auto"/>
        <w:left w:val="none" w:sz="0" w:space="0" w:color="auto"/>
        <w:bottom w:val="none" w:sz="0" w:space="0" w:color="auto"/>
        <w:right w:val="none" w:sz="0" w:space="0" w:color="auto"/>
      </w:divBdr>
    </w:div>
    <w:div w:id="281545657">
      <w:bodyDiv w:val="1"/>
      <w:marLeft w:val="0"/>
      <w:marRight w:val="0"/>
      <w:marTop w:val="0"/>
      <w:marBottom w:val="0"/>
      <w:divBdr>
        <w:top w:val="none" w:sz="0" w:space="0" w:color="auto"/>
        <w:left w:val="none" w:sz="0" w:space="0" w:color="auto"/>
        <w:bottom w:val="none" w:sz="0" w:space="0" w:color="auto"/>
        <w:right w:val="none" w:sz="0" w:space="0" w:color="auto"/>
      </w:divBdr>
    </w:div>
    <w:div w:id="608590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3975">
          <w:marLeft w:val="0"/>
          <w:marRight w:val="0"/>
          <w:marTop w:val="0"/>
          <w:marBottom w:val="0"/>
          <w:divBdr>
            <w:top w:val="none" w:sz="0" w:space="0" w:color="auto"/>
            <w:left w:val="none" w:sz="0" w:space="0" w:color="auto"/>
            <w:bottom w:val="none" w:sz="0" w:space="0" w:color="auto"/>
            <w:right w:val="none" w:sz="0" w:space="0" w:color="auto"/>
          </w:divBdr>
          <w:divsChild>
            <w:div w:id="1284995180">
              <w:marLeft w:val="0"/>
              <w:marRight w:val="0"/>
              <w:marTop w:val="0"/>
              <w:marBottom w:val="0"/>
              <w:divBdr>
                <w:top w:val="none" w:sz="0" w:space="0" w:color="auto"/>
                <w:left w:val="none" w:sz="0" w:space="0" w:color="auto"/>
                <w:bottom w:val="none" w:sz="0" w:space="0" w:color="auto"/>
                <w:right w:val="none" w:sz="0" w:space="0" w:color="auto"/>
              </w:divBdr>
              <w:divsChild>
                <w:div w:id="844590480">
                  <w:marLeft w:val="0"/>
                  <w:marRight w:val="0"/>
                  <w:marTop w:val="0"/>
                  <w:marBottom w:val="0"/>
                  <w:divBdr>
                    <w:top w:val="none" w:sz="0" w:space="0" w:color="auto"/>
                    <w:left w:val="none" w:sz="0" w:space="0" w:color="auto"/>
                    <w:bottom w:val="none" w:sz="0" w:space="0" w:color="auto"/>
                    <w:right w:val="none" w:sz="0" w:space="0" w:color="auto"/>
                  </w:divBdr>
                  <w:divsChild>
                    <w:div w:id="1139032617">
                      <w:marLeft w:val="0"/>
                      <w:marRight w:val="0"/>
                      <w:marTop w:val="0"/>
                      <w:marBottom w:val="0"/>
                      <w:divBdr>
                        <w:top w:val="none" w:sz="0" w:space="0" w:color="auto"/>
                        <w:left w:val="none" w:sz="0" w:space="0" w:color="auto"/>
                        <w:bottom w:val="none" w:sz="0" w:space="0" w:color="auto"/>
                        <w:right w:val="none" w:sz="0" w:space="0" w:color="auto"/>
                      </w:divBdr>
                      <w:divsChild>
                        <w:div w:id="325674323">
                          <w:marLeft w:val="0"/>
                          <w:marRight w:val="0"/>
                          <w:marTop w:val="0"/>
                          <w:marBottom w:val="0"/>
                          <w:divBdr>
                            <w:top w:val="none" w:sz="0" w:space="0" w:color="auto"/>
                            <w:left w:val="none" w:sz="0" w:space="0" w:color="auto"/>
                            <w:bottom w:val="none" w:sz="0" w:space="0" w:color="auto"/>
                            <w:right w:val="none" w:sz="0" w:space="0" w:color="auto"/>
                          </w:divBdr>
                          <w:divsChild>
                            <w:div w:id="1154956226">
                              <w:marLeft w:val="0"/>
                              <w:marRight w:val="0"/>
                              <w:marTop w:val="0"/>
                              <w:marBottom w:val="0"/>
                              <w:divBdr>
                                <w:top w:val="none" w:sz="0" w:space="0" w:color="auto"/>
                                <w:left w:val="none" w:sz="0" w:space="0" w:color="auto"/>
                                <w:bottom w:val="none" w:sz="0" w:space="0" w:color="auto"/>
                                <w:right w:val="none" w:sz="0" w:space="0" w:color="auto"/>
                              </w:divBdr>
                              <w:divsChild>
                                <w:div w:id="81493313">
                                  <w:marLeft w:val="0"/>
                                  <w:marRight w:val="0"/>
                                  <w:marTop w:val="0"/>
                                  <w:marBottom w:val="0"/>
                                  <w:divBdr>
                                    <w:top w:val="none" w:sz="0" w:space="0" w:color="auto"/>
                                    <w:left w:val="none" w:sz="0" w:space="0" w:color="auto"/>
                                    <w:bottom w:val="none" w:sz="0" w:space="0" w:color="auto"/>
                                    <w:right w:val="none" w:sz="0" w:space="0" w:color="auto"/>
                                  </w:divBdr>
                                  <w:divsChild>
                                    <w:div w:id="912735393">
                                      <w:marLeft w:val="0"/>
                                      <w:marRight w:val="0"/>
                                      <w:marTop w:val="0"/>
                                      <w:marBottom w:val="0"/>
                                      <w:divBdr>
                                        <w:top w:val="single" w:sz="6" w:space="6" w:color="E5F1F9"/>
                                        <w:left w:val="single" w:sz="6" w:space="6" w:color="E5F1F9"/>
                                        <w:bottom w:val="single" w:sz="6" w:space="6" w:color="E5F1F9"/>
                                        <w:right w:val="single" w:sz="6" w:space="6" w:color="E5F1F9"/>
                                      </w:divBdr>
                                    </w:div>
                                  </w:divsChild>
                                </w:div>
                              </w:divsChild>
                            </w:div>
                          </w:divsChild>
                        </w:div>
                      </w:divsChild>
                    </w:div>
                  </w:divsChild>
                </w:div>
              </w:divsChild>
            </w:div>
          </w:divsChild>
        </w:div>
      </w:divsChild>
    </w:div>
    <w:div w:id="764761908">
      <w:bodyDiv w:val="1"/>
      <w:marLeft w:val="0"/>
      <w:marRight w:val="0"/>
      <w:marTop w:val="0"/>
      <w:marBottom w:val="0"/>
      <w:divBdr>
        <w:top w:val="none" w:sz="0" w:space="0" w:color="auto"/>
        <w:left w:val="none" w:sz="0" w:space="0" w:color="auto"/>
        <w:bottom w:val="none" w:sz="0" w:space="0" w:color="auto"/>
        <w:right w:val="none" w:sz="0" w:space="0" w:color="auto"/>
      </w:divBdr>
    </w:div>
    <w:div w:id="1151483425">
      <w:bodyDiv w:val="1"/>
      <w:marLeft w:val="0"/>
      <w:marRight w:val="0"/>
      <w:marTop w:val="0"/>
      <w:marBottom w:val="0"/>
      <w:divBdr>
        <w:top w:val="none" w:sz="0" w:space="0" w:color="auto"/>
        <w:left w:val="none" w:sz="0" w:space="0" w:color="auto"/>
        <w:bottom w:val="none" w:sz="0" w:space="0" w:color="auto"/>
        <w:right w:val="none" w:sz="0" w:space="0" w:color="auto"/>
      </w:divBdr>
    </w:div>
    <w:div w:id="1437171084">
      <w:bodyDiv w:val="1"/>
      <w:marLeft w:val="0"/>
      <w:marRight w:val="0"/>
      <w:marTop w:val="0"/>
      <w:marBottom w:val="0"/>
      <w:divBdr>
        <w:top w:val="none" w:sz="0" w:space="0" w:color="auto"/>
        <w:left w:val="none" w:sz="0" w:space="0" w:color="auto"/>
        <w:bottom w:val="none" w:sz="0" w:space="0" w:color="auto"/>
        <w:right w:val="none" w:sz="0" w:space="0" w:color="auto"/>
      </w:divBdr>
    </w:div>
    <w:div w:id="1601063866">
      <w:bodyDiv w:val="1"/>
      <w:marLeft w:val="0"/>
      <w:marRight w:val="0"/>
      <w:marTop w:val="0"/>
      <w:marBottom w:val="0"/>
      <w:divBdr>
        <w:top w:val="none" w:sz="0" w:space="0" w:color="auto"/>
        <w:left w:val="none" w:sz="0" w:space="0" w:color="auto"/>
        <w:bottom w:val="none" w:sz="0" w:space="0" w:color="auto"/>
        <w:right w:val="none" w:sz="0" w:space="0" w:color="auto"/>
      </w:divBdr>
    </w:div>
    <w:div w:id="1645699838">
      <w:bodyDiv w:val="1"/>
      <w:marLeft w:val="0"/>
      <w:marRight w:val="0"/>
      <w:marTop w:val="0"/>
      <w:marBottom w:val="0"/>
      <w:divBdr>
        <w:top w:val="none" w:sz="0" w:space="0" w:color="auto"/>
        <w:left w:val="none" w:sz="0" w:space="0" w:color="auto"/>
        <w:bottom w:val="none" w:sz="0" w:space="0" w:color="auto"/>
        <w:right w:val="none" w:sz="0" w:space="0" w:color="auto"/>
      </w:divBdr>
    </w:div>
    <w:div w:id="1951811092">
      <w:bodyDiv w:val="1"/>
      <w:marLeft w:val="0"/>
      <w:marRight w:val="0"/>
      <w:marTop w:val="0"/>
      <w:marBottom w:val="0"/>
      <w:divBdr>
        <w:top w:val="none" w:sz="0" w:space="0" w:color="auto"/>
        <w:left w:val="none" w:sz="0" w:space="0" w:color="auto"/>
        <w:bottom w:val="none" w:sz="0" w:space="0" w:color="auto"/>
        <w:right w:val="none" w:sz="0" w:space="0" w:color="auto"/>
      </w:divBdr>
    </w:div>
    <w:div w:id="2023237529">
      <w:bodyDiv w:val="1"/>
      <w:marLeft w:val="0"/>
      <w:marRight w:val="0"/>
      <w:marTop w:val="0"/>
      <w:marBottom w:val="0"/>
      <w:divBdr>
        <w:top w:val="none" w:sz="0" w:space="0" w:color="auto"/>
        <w:left w:val="none" w:sz="0" w:space="0" w:color="auto"/>
        <w:bottom w:val="none" w:sz="0" w:space="0" w:color="auto"/>
        <w:right w:val="none" w:sz="0" w:space="0" w:color="auto"/>
      </w:divBdr>
    </w:div>
    <w:div w:id="2101486316">
      <w:bodyDiv w:val="1"/>
      <w:marLeft w:val="0"/>
      <w:marRight w:val="0"/>
      <w:marTop w:val="0"/>
      <w:marBottom w:val="0"/>
      <w:divBdr>
        <w:top w:val="none" w:sz="0" w:space="0" w:color="auto"/>
        <w:left w:val="none" w:sz="0" w:space="0" w:color="auto"/>
        <w:bottom w:val="none" w:sz="0" w:space="0" w:color="auto"/>
        <w:right w:val="none" w:sz="0" w:space="0" w:color="auto"/>
      </w:divBdr>
    </w:div>
    <w:div w:id="21182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alsmeer.n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mstelveen.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enderNed.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KlachtenAanbesteden@amstelveen.n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j.rongen@amstelve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2015-05-11T00:00:00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6BE518-E5FF-4CA2-96B7-A71E86D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1FEBB92</Template>
  <TotalTime>36</TotalTime>
  <Pages>29</Pages>
  <Words>11528</Words>
  <Characters>63410</Characters>
  <Application>Microsoft Office Word</Application>
  <DocSecurity>0</DocSecurity>
  <Lines>528</Lines>
  <Paragraphs>149</Paragraphs>
  <ScaleCrop>false</ScaleCrop>
  <HeadingPairs>
    <vt:vector size="2" baseType="variant">
      <vt:variant>
        <vt:lpstr>Titel</vt:lpstr>
      </vt:variant>
      <vt:variant>
        <vt:i4>1</vt:i4>
      </vt:variant>
    </vt:vector>
  </HeadingPairs>
  <TitlesOfParts>
    <vt:vector size="1" baseType="lpstr">
      <vt:lpstr>Offerteaanvraag Europese Aanbesteding voor ……………… gemeente(n)Amstelveen en/of Aalsmeer</vt:lpstr>
    </vt:vector>
  </TitlesOfParts>
  <Company>Gemeente Amstelveen</Company>
  <LinksUpToDate>false</LinksUpToDate>
  <CharactersWithSpaces>74789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 Europese Aanbesteding voor ……………… gemeente(n)Amstelveen en/of Aalsmeer</dc:title>
  <dc:subject>I&amp;A-nummer: ………………..</dc:subject>
  <dc:creator>Jos Rongen</dc:creator>
  <cp:lastModifiedBy>Rongen, Jos</cp:lastModifiedBy>
  <cp:revision>9</cp:revision>
  <cp:lastPrinted>2020-01-09T09:25:00Z</cp:lastPrinted>
  <dcterms:created xsi:type="dcterms:W3CDTF">2020-04-09T06:05:00Z</dcterms:created>
  <dcterms:modified xsi:type="dcterms:W3CDTF">2020-05-10T09:08:00Z</dcterms:modified>
</cp:coreProperties>
</file>