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841C2" w14:textId="2407B61C" w:rsidR="00472FC3" w:rsidRPr="00AA7E52" w:rsidRDefault="00472FC3" w:rsidP="00AA7E52">
      <w:pPr>
        <w:rPr>
          <w:rFonts w:ascii="Fira Sans" w:hAnsi="Fira Sans"/>
          <w:sz w:val="32"/>
        </w:rPr>
      </w:pPr>
      <w:bookmarkStart w:id="0" w:name="_Toc447882321"/>
      <w:bookmarkStart w:id="1" w:name="_Toc250730217"/>
      <w:bookmarkStart w:id="2" w:name="_Hlk35355331"/>
      <w:r>
        <w:rPr>
          <w:noProof/>
        </w:rPr>
        <w:drawing>
          <wp:anchor distT="0" distB="0" distL="114300" distR="114300" simplePos="0" relativeHeight="251658240" behindDoc="1" locked="0" layoutInCell="1" allowOverlap="1" wp14:anchorId="56E20B4A" wp14:editId="14E5F1D9">
            <wp:simplePos x="0" y="0"/>
            <wp:positionH relativeFrom="margin">
              <wp:align>left</wp:align>
            </wp:positionH>
            <wp:positionV relativeFrom="paragraph">
              <wp:posOffset>263</wp:posOffset>
            </wp:positionV>
            <wp:extent cx="3042920" cy="1007110"/>
            <wp:effectExtent l="0" t="0" r="5080" b="2540"/>
            <wp:wrapTight wrapText="bothSides">
              <wp:wrapPolygon edited="0">
                <wp:start x="0" y="0"/>
                <wp:lineTo x="0" y="21246"/>
                <wp:lineTo x="21501" y="21246"/>
                <wp:lineTo x="21501"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42920" cy="1007110"/>
                    </a:xfrm>
                    <a:prstGeom prst="rect">
                      <a:avLst/>
                    </a:prstGeom>
                  </pic:spPr>
                </pic:pic>
              </a:graphicData>
            </a:graphic>
          </wp:anchor>
        </w:drawing>
      </w:r>
    </w:p>
    <w:p w14:paraId="09849F23" w14:textId="77777777" w:rsidR="00AA7E52" w:rsidRPr="00AA7E52" w:rsidRDefault="00AA7E52" w:rsidP="00AA7E52">
      <w:pPr>
        <w:rPr>
          <w:rFonts w:ascii="Fira Sans" w:hAnsi="Fira Sans"/>
          <w:sz w:val="32"/>
        </w:rPr>
      </w:pPr>
    </w:p>
    <w:p w14:paraId="3FD9A84E" w14:textId="77777777" w:rsidR="00AA7E52" w:rsidRPr="00AA7E52" w:rsidRDefault="00AA7E52" w:rsidP="00AA7E52">
      <w:pPr>
        <w:rPr>
          <w:rFonts w:ascii="Fira Sans" w:hAnsi="Fira Sans"/>
          <w:sz w:val="32"/>
        </w:rPr>
      </w:pPr>
    </w:p>
    <w:p w14:paraId="1C1A80B8" w14:textId="77777777" w:rsidR="00AA7E52" w:rsidRPr="00AA7E52" w:rsidRDefault="00AA7E52" w:rsidP="00AA7E52">
      <w:pPr>
        <w:rPr>
          <w:rFonts w:ascii="Fira Sans" w:hAnsi="Fira Sans"/>
          <w:sz w:val="32"/>
        </w:rPr>
      </w:pPr>
    </w:p>
    <w:p w14:paraId="3FC8D827" w14:textId="77777777" w:rsidR="00AA7E52" w:rsidRPr="00AA7E52" w:rsidRDefault="00AA7E52" w:rsidP="00AA7E52">
      <w:pPr>
        <w:rPr>
          <w:rFonts w:ascii="Fira Sans" w:hAnsi="Fira Sans"/>
          <w:sz w:val="32"/>
        </w:rPr>
      </w:pPr>
    </w:p>
    <w:p w14:paraId="17192AAF" w14:textId="547BC18F" w:rsidR="00AA7E52" w:rsidRDefault="00AA7E52" w:rsidP="00AA7E52">
      <w:pPr>
        <w:jc w:val="center"/>
        <w:rPr>
          <w:rFonts w:ascii="Fira Sans" w:hAnsi="Fira Sans"/>
        </w:rPr>
      </w:pPr>
    </w:p>
    <w:p w14:paraId="2ABD7FD7" w14:textId="53B91CBE" w:rsidR="00E02D07" w:rsidRDefault="00E02D07" w:rsidP="00AA7E52">
      <w:pPr>
        <w:jc w:val="center"/>
        <w:rPr>
          <w:rFonts w:ascii="Fira Sans" w:hAnsi="Fira Sans"/>
        </w:rPr>
      </w:pPr>
    </w:p>
    <w:p w14:paraId="7F9091D1" w14:textId="65B18116" w:rsidR="00E02D07" w:rsidRDefault="00E02D07" w:rsidP="00AA7E52">
      <w:pPr>
        <w:jc w:val="center"/>
        <w:rPr>
          <w:rFonts w:ascii="Fira Sans" w:hAnsi="Fira Sans"/>
        </w:rPr>
      </w:pPr>
    </w:p>
    <w:p w14:paraId="65B20E5E" w14:textId="3254F110" w:rsidR="00E02D07" w:rsidRDefault="00E02D07" w:rsidP="00AA7E52">
      <w:pPr>
        <w:jc w:val="center"/>
        <w:rPr>
          <w:rFonts w:ascii="Fira Sans" w:hAnsi="Fira Sans"/>
        </w:rPr>
      </w:pPr>
    </w:p>
    <w:p w14:paraId="7FB0C049" w14:textId="55FBE146" w:rsidR="00E02D07" w:rsidRDefault="00E02D07" w:rsidP="00AA7E52">
      <w:pPr>
        <w:jc w:val="center"/>
        <w:rPr>
          <w:rFonts w:ascii="Fira Sans" w:hAnsi="Fira Sans"/>
        </w:rPr>
      </w:pPr>
    </w:p>
    <w:p w14:paraId="3AFE2E0B" w14:textId="5C644EB3" w:rsidR="00E02D07" w:rsidRDefault="00E02D07" w:rsidP="00AA7E52">
      <w:pPr>
        <w:jc w:val="center"/>
        <w:rPr>
          <w:rFonts w:ascii="Fira Sans" w:hAnsi="Fira Sans"/>
        </w:rPr>
      </w:pPr>
    </w:p>
    <w:p w14:paraId="0F2C04F8" w14:textId="561893B0" w:rsidR="00E02D07" w:rsidRDefault="00E02D07" w:rsidP="00AA7E52">
      <w:pPr>
        <w:jc w:val="center"/>
        <w:rPr>
          <w:rFonts w:ascii="Fira Sans" w:hAnsi="Fira Sans"/>
        </w:rPr>
      </w:pPr>
    </w:p>
    <w:p w14:paraId="07E6B0BD" w14:textId="77777777" w:rsidR="00E02D07" w:rsidRDefault="00E02D07" w:rsidP="00AA7E52">
      <w:pPr>
        <w:jc w:val="center"/>
        <w:rPr>
          <w:rFonts w:ascii="Fira Sans" w:hAnsi="Fira Sans"/>
        </w:rPr>
      </w:pPr>
    </w:p>
    <w:p w14:paraId="0CC18646" w14:textId="6025D589" w:rsidR="00E02D07" w:rsidRDefault="00E02D07" w:rsidP="00AA7E52">
      <w:pPr>
        <w:jc w:val="center"/>
        <w:rPr>
          <w:rFonts w:ascii="Fira Sans" w:hAnsi="Fira Sans"/>
        </w:rPr>
      </w:pPr>
    </w:p>
    <w:p w14:paraId="267DE441" w14:textId="77777777" w:rsidR="00E02D07" w:rsidRPr="00AA7E52" w:rsidRDefault="00E02D07" w:rsidP="00AA7E52">
      <w:pPr>
        <w:jc w:val="center"/>
        <w:rPr>
          <w:rFonts w:ascii="Fira Sans" w:hAnsi="Fira Sans"/>
        </w:rPr>
      </w:pPr>
    </w:p>
    <w:p w14:paraId="3B873F3C" w14:textId="77777777" w:rsidR="00AA7E52" w:rsidRPr="00AA7E52" w:rsidRDefault="00AA7E52" w:rsidP="00AA7E52">
      <w:pPr>
        <w:jc w:val="center"/>
        <w:rPr>
          <w:rFonts w:ascii="Fira Sans" w:hAnsi="Fira Sans"/>
          <w:b/>
          <w:sz w:val="40"/>
          <w:szCs w:val="40"/>
        </w:rPr>
      </w:pPr>
      <w:bookmarkStart w:id="3" w:name="_Toc35248370"/>
      <w:r w:rsidRPr="00AA7E52">
        <w:rPr>
          <w:rFonts w:ascii="Fira Sans" w:hAnsi="Fira Sans"/>
          <w:b/>
          <w:sz w:val="40"/>
          <w:szCs w:val="40"/>
        </w:rPr>
        <w:t>Aanbestedingsleidraad</w:t>
      </w:r>
    </w:p>
    <w:p w14:paraId="4E91BB76" w14:textId="77777777" w:rsidR="00AA7E52" w:rsidRPr="00AA7E52" w:rsidRDefault="00AA7E52" w:rsidP="00AA7E52">
      <w:pPr>
        <w:spacing w:line="276" w:lineRule="auto"/>
        <w:jc w:val="center"/>
        <w:outlineLvl w:val="0"/>
        <w:rPr>
          <w:rFonts w:ascii="Trebuchet MS" w:hAnsi="Trebuchet MS"/>
          <w:b/>
          <w:sz w:val="32"/>
          <w:szCs w:val="32"/>
        </w:rPr>
      </w:pPr>
    </w:p>
    <w:p w14:paraId="47D16F77" w14:textId="77777777" w:rsidR="00AA7E52" w:rsidRPr="00AA7E52" w:rsidRDefault="00AA7E52" w:rsidP="00AA7E52">
      <w:pPr>
        <w:spacing w:line="276" w:lineRule="auto"/>
        <w:jc w:val="center"/>
        <w:outlineLvl w:val="0"/>
        <w:rPr>
          <w:rFonts w:ascii="Trebuchet MS" w:hAnsi="Trebuchet MS"/>
          <w:b/>
          <w:sz w:val="32"/>
          <w:szCs w:val="32"/>
        </w:rPr>
      </w:pPr>
    </w:p>
    <w:p w14:paraId="48ADFAA7" w14:textId="77777777" w:rsidR="00AA7E52" w:rsidRPr="00AA7E52" w:rsidRDefault="00AA7E52" w:rsidP="00AA7E52">
      <w:pPr>
        <w:jc w:val="center"/>
        <w:rPr>
          <w:rFonts w:ascii="Fira Sans" w:hAnsi="Fira Sans"/>
          <w:sz w:val="32"/>
          <w:szCs w:val="36"/>
        </w:rPr>
      </w:pPr>
      <w:r w:rsidRPr="00AA7E52">
        <w:rPr>
          <w:rFonts w:ascii="Fira Sans" w:hAnsi="Fira Sans"/>
          <w:sz w:val="32"/>
          <w:szCs w:val="36"/>
        </w:rPr>
        <w:t>ten behoeve van de</w:t>
      </w:r>
    </w:p>
    <w:p w14:paraId="5575AB03" w14:textId="77777777" w:rsidR="00AA7E52" w:rsidRPr="00AA7E52" w:rsidRDefault="00AA7E52" w:rsidP="00AA7E52">
      <w:pPr>
        <w:jc w:val="center"/>
        <w:rPr>
          <w:rFonts w:ascii="Fira Sans" w:hAnsi="Fira Sans"/>
          <w:sz w:val="32"/>
          <w:szCs w:val="36"/>
        </w:rPr>
      </w:pPr>
      <w:r w:rsidRPr="00AA7E52">
        <w:rPr>
          <w:rFonts w:ascii="Fira Sans" w:hAnsi="Fira Sans"/>
          <w:sz w:val="32"/>
          <w:szCs w:val="36"/>
        </w:rPr>
        <w:t>Europese openbare aanbesteding</w:t>
      </w:r>
    </w:p>
    <w:p w14:paraId="1E2E83D5" w14:textId="77777777" w:rsidR="00AA7E52" w:rsidRPr="00AA7E52" w:rsidRDefault="00AA7E52" w:rsidP="00AA7E52">
      <w:pPr>
        <w:jc w:val="center"/>
        <w:rPr>
          <w:rFonts w:ascii="Fira Sans" w:hAnsi="Fira Sans"/>
          <w:sz w:val="32"/>
          <w:szCs w:val="36"/>
        </w:rPr>
      </w:pPr>
      <w:r w:rsidRPr="00AA7E52">
        <w:rPr>
          <w:rFonts w:ascii="Fira Sans" w:hAnsi="Fira Sans"/>
          <w:sz w:val="32"/>
          <w:szCs w:val="36"/>
        </w:rPr>
        <w:t>met betrekking tot de</w:t>
      </w:r>
      <w:r w:rsidRPr="00AA7E52">
        <w:rPr>
          <w:rFonts w:ascii="Fira Sans" w:hAnsi="Fira Sans"/>
          <w:sz w:val="32"/>
          <w:szCs w:val="36"/>
        </w:rPr>
        <w:br/>
      </w:r>
    </w:p>
    <w:p w14:paraId="798451E0" w14:textId="77777777" w:rsidR="00AA7E52" w:rsidRPr="00AA7E52" w:rsidRDefault="00AA7E52" w:rsidP="00AA7E52">
      <w:pPr>
        <w:jc w:val="center"/>
        <w:rPr>
          <w:rFonts w:ascii="Fira Sans" w:hAnsi="Fira Sans"/>
          <w:b/>
          <w:sz w:val="32"/>
          <w:szCs w:val="36"/>
        </w:rPr>
      </w:pPr>
      <w:bookmarkStart w:id="4" w:name="_Hlk21419514"/>
      <w:bookmarkStart w:id="5" w:name="_Hlk29539849"/>
      <w:r w:rsidRPr="00AA7E52">
        <w:rPr>
          <w:rFonts w:ascii="Fira Sans" w:hAnsi="Fira Sans"/>
          <w:b/>
          <w:sz w:val="32"/>
          <w:szCs w:val="36"/>
        </w:rPr>
        <w:t>Verzorging Restauratieve voorzieningen</w:t>
      </w:r>
    </w:p>
    <w:p w14:paraId="6445F3DC" w14:textId="77777777" w:rsidR="00AA7E52" w:rsidRPr="00AA7E52" w:rsidRDefault="00AA7E52" w:rsidP="00AA7E52">
      <w:pPr>
        <w:jc w:val="center"/>
        <w:rPr>
          <w:rFonts w:ascii="Fira Sans" w:hAnsi="Fira Sans"/>
          <w:b/>
          <w:sz w:val="32"/>
          <w:szCs w:val="36"/>
        </w:rPr>
      </w:pPr>
      <w:r w:rsidRPr="00AA7E52">
        <w:rPr>
          <w:rFonts w:ascii="Fira Sans" w:hAnsi="Fira Sans"/>
          <w:b/>
          <w:sz w:val="32"/>
          <w:szCs w:val="36"/>
        </w:rPr>
        <w:t>Provincie Flevoland</w:t>
      </w:r>
      <w:bookmarkEnd w:id="4"/>
    </w:p>
    <w:bookmarkEnd w:id="5"/>
    <w:p w14:paraId="6AA937EE" w14:textId="77777777" w:rsidR="00AA7E52" w:rsidRPr="00AA7E52" w:rsidRDefault="00AA7E52" w:rsidP="00AA7E52">
      <w:pPr>
        <w:jc w:val="center"/>
        <w:rPr>
          <w:rFonts w:ascii="Fira Sans" w:hAnsi="Fira Sans"/>
          <w:i/>
          <w:sz w:val="32"/>
          <w:szCs w:val="36"/>
        </w:rPr>
      </w:pPr>
      <w:r w:rsidRPr="00AA7E52">
        <w:rPr>
          <w:rFonts w:ascii="Fira Sans" w:hAnsi="Fira Sans"/>
          <w:i/>
          <w:sz w:val="32"/>
          <w:szCs w:val="36"/>
        </w:rPr>
        <w:t>PFL - 2296646</w:t>
      </w:r>
    </w:p>
    <w:p w14:paraId="66CA077E" w14:textId="77777777" w:rsidR="00AA7E52" w:rsidRPr="00AA7E52" w:rsidRDefault="00AA7E52" w:rsidP="00AA7E52">
      <w:pPr>
        <w:jc w:val="center"/>
        <w:rPr>
          <w:rFonts w:ascii="Fira Sans" w:hAnsi="Fira Sans"/>
          <w:b/>
          <w:bCs/>
          <w:sz w:val="32"/>
        </w:rPr>
      </w:pPr>
    </w:p>
    <w:p w14:paraId="6F8E63D5" w14:textId="77777777" w:rsidR="00AA7E52" w:rsidRPr="00AA7E52" w:rsidRDefault="00AA7E52" w:rsidP="00AA7E52">
      <w:pPr>
        <w:jc w:val="center"/>
        <w:rPr>
          <w:rFonts w:ascii="Fira Sans" w:hAnsi="Fira Sans"/>
          <w:b/>
          <w:bCs/>
          <w:sz w:val="32"/>
        </w:rPr>
      </w:pPr>
    </w:p>
    <w:bookmarkEnd w:id="3"/>
    <w:p w14:paraId="4498D445" w14:textId="77777777" w:rsidR="00AA7E52" w:rsidRPr="00AA7E52" w:rsidRDefault="00AA7E52" w:rsidP="00AA7E52">
      <w:pPr>
        <w:jc w:val="center"/>
        <w:rPr>
          <w:rFonts w:ascii="Fira Sans" w:hAnsi="Fira Sans"/>
          <w:sz w:val="32"/>
        </w:rPr>
      </w:pPr>
    </w:p>
    <w:p w14:paraId="36143881" w14:textId="77777777" w:rsidR="00AA7E52" w:rsidRPr="00AA7E52" w:rsidRDefault="00AA7E52" w:rsidP="00AA7E52">
      <w:pPr>
        <w:jc w:val="center"/>
        <w:rPr>
          <w:rFonts w:ascii="Fira Sans" w:hAnsi="Fira Sans"/>
          <w:sz w:val="32"/>
        </w:rPr>
      </w:pPr>
    </w:p>
    <w:p w14:paraId="40C873BF" w14:textId="77777777" w:rsidR="00AA7E52" w:rsidRPr="00AA7E52" w:rsidRDefault="00AA7E52" w:rsidP="00AA7E52">
      <w:pPr>
        <w:jc w:val="center"/>
        <w:rPr>
          <w:rFonts w:ascii="Fira Sans" w:hAnsi="Fira Sans"/>
          <w:sz w:val="28"/>
          <w:szCs w:val="28"/>
        </w:rPr>
      </w:pPr>
    </w:p>
    <w:p w14:paraId="650D39C8" w14:textId="77777777" w:rsidR="00AA7E52" w:rsidRPr="00AA7E52" w:rsidRDefault="00AA7E52" w:rsidP="00AA7E52">
      <w:pPr>
        <w:spacing w:line="276" w:lineRule="auto"/>
        <w:outlineLvl w:val="0"/>
        <w:rPr>
          <w:rFonts w:ascii="Fira Sans" w:hAnsi="Fira Sans"/>
          <w:b/>
          <w:sz w:val="32"/>
        </w:rPr>
      </w:pPr>
    </w:p>
    <w:p w14:paraId="35C7DB4C" w14:textId="77777777" w:rsidR="00AA7E52" w:rsidRPr="00AA7E52" w:rsidRDefault="00AA7E52" w:rsidP="00AA7E52">
      <w:pPr>
        <w:spacing w:line="276" w:lineRule="auto"/>
        <w:rPr>
          <w:rFonts w:ascii="Fira Sans" w:hAnsi="Fira Sans"/>
          <w:sz w:val="20"/>
          <w:lang w:val="de-DE"/>
        </w:rPr>
      </w:pPr>
    </w:p>
    <w:p w14:paraId="4F34BA77" w14:textId="77777777" w:rsidR="00AA7E52" w:rsidRPr="00AA7E52" w:rsidRDefault="00AA7E52" w:rsidP="00AA7E52">
      <w:pPr>
        <w:spacing w:line="276" w:lineRule="auto"/>
        <w:rPr>
          <w:rFonts w:ascii="Fira Sans" w:hAnsi="Fira Sans"/>
          <w:sz w:val="20"/>
          <w:lang w:val="de-DE"/>
        </w:rPr>
      </w:pPr>
    </w:p>
    <w:p w14:paraId="34E2487D" w14:textId="77777777" w:rsidR="00AA7E52" w:rsidRPr="00AA7E52" w:rsidRDefault="00AA7E52" w:rsidP="00AA7E52">
      <w:pPr>
        <w:spacing w:line="276" w:lineRule="auto"/>
        <w:rPr>
          <w:rFonts w:ascii="Fira Sans" w:hAnsi="Fira Sans"/>
          <w:sz w:val="20"/>
          <w:lang w:val="de-DE"/>
        </w:rPr>
      </w:pPr>
    </w:p>
    <w:p w14:paraId="6803B468" w14:textId="77777777" w:rsidR="00AA7E52" w:rsidRPr="00AA7E52" w:rsidRDefault="00AA7E52" w:rsidP="00AA7E52">
      <w:pPr>
        <w:spacing w:line="276" w:lineRule="auto"/>
        <w:rPr>
          <w:rFonts w:ascii="Fira Sans" w:hAnsi="Fira Sans"/>
          <w:sz w:val="20"/>
        </w:rPr>
      </w:pPr>
    </w:p>
    <w:p w14:paraId="712CE12E" w14:textId="77777777" w:rsidR="00AA7E52" w:rsidRPr="00AA7E52" w:rsidRDefault="00AA7E52" w:rsidP="00AA7E52">
      <w:pPr>
        <w:spacing w:line="276" w:lineRule="auto"/>
        <w:rPr>
          <w:rFonts w:ascii="Fira Sans" w:hAnsi="Fira Sans"/>
          <w:sz w:val="20"/>
        </w:rPr>
      </w:pPr>
    </w:p>
    <w:p w14:paraId="61C79506" w14:textId="77777777" w:rsidR="00AA7E52" w:rsidRPr="00AA7E52" w:rsidRDefault="00AA7E52" w:rsidP="00AA7E52">
      <w:pPr>
        <w:spacing w:line="276" w:lineRule="auto"/>
        <w:rPr>
          <w:rFonts w:ascii="Fira Sans" w:hAnsi="Fira Sans"/>
          <w:sz w:val="20"/>
        </w:rPr>
      </w:pPr>
    </w:p>
    <w:p w14:paraId="40ACF600" w14:textId="77777777" w:rsidR="00AA7E52" w:rsidRPr="00AA7E52" w:rsidRDefault="00AA7E52" w:rsidP="00AA7E52">
      <w:pPr>
        <w:spacing w:line="276" w:lineRule="auto"/>
        <w:rPr>
          <w:rFonts w:ascii="Fira Sans" w:hAnsi="Fira Sans"/>
          <w:sz w:val="20"/>
        </w:rPr>
      </w:pPr>
    </w:p>
    <w:p w14:paraId="46662A47" w14:textId="77777777" w:rsidR="00AA7E52" w:rsidRPr="00AA7E52" w:rsidRDefault="00AA7E52" w:rsidP="00AA7E52">
      <w:pPr>
        <w:spacing w:line="276" w:lineRule="auto"/>
        <w:rPr>
          <w:rFonts w:ascii="Fira Sans" w:hAnsi="Fira Sans"/>
          <w:sz w:val="20"/>
        </w:rPr>
      </w:pPr>
    </w:p>
    <w:p w14:paraId="5870BC2F" w14:textId="50AF0CE5" w:rsidR="00AA7E52" w:rsidRPr="00AA7E52" w:rsidRDefault="00AA7E52" w:rsidP="00AA7E52">
      <w:pPr>
        <w:spacing w:line="276" w:lineRule="auto"/>
        <w:rPr>
          <w:rFonts w:ascii="Fira Sans" w:hAnsi="Fira Sans"/>
          <w:sz w:val="20"/>
        </w:rPr>
      </w:pPr>
      <w:r w:rsidRPr="00AA7E52">
        <w:rPr>
          <w:rFonts w:ascii="Fira Sans" w:hAnsi="Fira Sans"/>
          <w:sz w:val="20"/>
        </w:rPr>
        <w:t>Versie</w:t>
      </w:r>
      <w:r w:rsidRPr="00AA7E52">
        <w:rPr>
          <w:rFonts w:ascii="Fira Sans" w:hAnsi="Fira Sans"/>
          <w:sz w:val="20"/>
        </w:rPr>
        <w:tab/>
      </w:r>
      <w:r w:rsidRPr="00AA7E52">
        <w:rPr>
          <w:rFonts w:ascii="Fira Sans" w:hAnsi="Fira Sans"/>
          <w:sz w:val="20"/>
        </w:rPr>
        <w:tab/>
      </w:r>
      <w:r w:rsidRPr="00AA7E52">
        <w:rPr>
          <w:rFonts w:ascii="Fira Sans" w:hAnsi="Fira Sans"/>
          <w:sz w:val="20"/>
        </w:rPr>
        <w:tab/>
      </w:r>
      <w:r w:rsidRPr="00AA7E52">
        <w:rPr>
          <w:rFonts w:ascii="Fira Sans" w:hAnsi="Fira Sans"/>
          <w:sz w:val="20"/>
        </w:rPr>
        <w:tab/>
        <w:t xml:space="preserve">: </w:t>
      </w:r>
      <w:r w:rsidR="00FE0610">
        <w:rPr>
          <w:rFonts w:ascii="Fira Sans" w:hAnsi="Fira Sans"/>
          <w:sz w:val="20"/>
        </w:rPr>
        <w:t>1.</w:t>
      </w:r>
      <w:r w:rsidRPr="00AA7E52">
        <w:rPr>
          <w:rFonts w:ascii="Fira Sans" w:hAnsi="Fira Sans"/>
          <w:sz w:val="20"/>
        </w:rPr>
        <w:t>0</w:t>
      </w:r>
      <w:r w:rsidR="00FE0610">
        <w:rPr>
          <w:rFonts w:ascii="Fira Sans" w:hAnsi="Fira Sans"/>
          <w:sz w:val="20"/>
        </w:rPr>
        <w:t xml:space="preserve"> Definitief</w:t>
      </w:r>
    </w:p>
    <w:p w14:paraId="77F04178" w14:textId="697FD6C0" w:rsidR="00AA7E52" w:rsidRPr="00AA7E52" w:rsidRDefault="00AA7E52" w:rsidP="00AA7E52">
      <w:pPr>
        <w:spacing w:line="276" w:lineRule="auto"/>
        <w:rPr>
          <w:rFonts w:ascii="Fira Sans" w:hAnsi="Fira Sans"/>
          <w:sz w:val="20"/>
          <w:lang w:val="de-DE"/>
        </w:rPr>
      </w:pPr>
      <w:r w:rsidRPr="00AA7E52">
        <w:rPr>
          <w:rFonts w:ascii="Fira Sans" w:hAnsi="Fira Sans"/>
          <w:sz w:val="20"/>
          <w:lang w:val="de-DE"/>
        </w:rPr>
        <w:t>Datum</w:t>
      </w:r>
      <w:r w:rsidRPr="00AA7E52">
        <w:rPr>
          <w:rFonts w:ascii="Fira Sans" w:hAnsi="Fira Sans"/>
          <w:sz w:val="20"/>
          <w:lang w:val="de-DE"/>
        </w:rPr>
        <w:tab/>
      </w:r>
      <w:r w:rsidRPr="00AA7E52">
        <w:rPr>
          <w:rFonts w:ascii="Fira Sans" w:hAnsi="Fira Sans"/>
          <w:sz w:val="20"/>
          <w:lang w:val="de-DE"/>
        </w:rPr>
        <w:tab/>
      </w:r>
      <w:r w:rsidRPr="00AA7E52">
        <w:rPr>
          <w:rFonts w:ascii="Fira Sans" w:hAnsi="Fira Sans"/>
          <w:sz w:val="20"/>
          <w:lang w:val="de-DE"/>
        </w:rPr>
        <w:tab/>
      </w:r>
      <w:r w:rsidRPr="00AA7E52">
        <w:rPr>
          <w:rFonts w:ascii="Fira Sans" w:hAnsi="Fira Sans"/>
          <w:sz w:val="20"/>
          <w:lang w:val="de-DE"/>
        </w:rPr>
        <w:tab/>
        <w:t xml:space="preserve">: </w:t>
      </w:r>
      <w:r w:rsidR="00FE0610">
        <w:rPr>
          <w:rFonts w:ascii="Fira Sans" w:hAnsi="Fira Sans"/>
          <w:sz w:val="20"/>
          <w:lang w:val="de-DE"/>
        </w:rPr>
        <w:t>2</w:t>
      </w:r>
      <w:r w:rsidR="00921044">
        <w:rPr>
          <w:rFonts w:ascii="Fira Sans" w:hAnsi="Fira Sans"/>
          <w:sz w:val="20"/>
          <w:lang w:val="de-DE"/>
        </w:rPr>
        <w:t>6</w:t>
      </w:r>
      <w:r w:rsidR="00FE0610">
        <w:rPr>
          <w:rFonts w:ascii="Fira Sans" w:hAnsi="Fira Sans"/>
          <w:sz w:val="20"/>
          <w:lang w:val="de-DE"/>
        </w:rPr>
        <w:t xml:space="preserve"> </w:t>
      </w:r>
      <w:r w:rsidRPr="00AA7E52">
        <w:rPr>
          <w:rFonts w:ascii="Fira Sans" w:hAnsi="Fira Sans"/>
          <w:sz w:val="20"/>
        </w:rPr>
        <w:t>maart</w:t>
      </w:r>
      <w:r w:rsidRPr="00AA7E52">
        <w:rPr>
          <w:rFonts w:ascii="Fira Sans" w:hAnsi="Fira Sans"/>
          <w:sz w:val="20"/>
          <w:lang w:val="de-DE"/>
        </w:rPr>
        <w:t xml:space="preserve"> 2020</w:t>
      </w:r>
    </w:p>
    <w:p w14:paraId="570C9619" w14:textId="77777777" w:rsidR="00AA7E52" w:rsidRPr="00AA7E52" w:rsidRDefault="00AA7E52" w:rsidP="00AA7E52">
      <w:pPr>
        <w:spacing w:line="276" w:lineRule="auto"/>
        <w:rPr>
          <w:rFonts w:ascii="Fira Sans" w:hAnsi="Fira Sans"/>
          <w:sz w:val="20"/>
          <w:lang w:val="de-DE"/>
        </w:rPr>
      </w:pPr>
    </w:p>
    <w:p w14:paraId="18E72084" w14:textId="77777777" w:rsidR="00AA7E52" w:rsidRPr="00AA7E52" w:rsidRDefault="00AA7E52" w:rsidP="00AA7E52">
      <w:pPr>
        <w:spacing w:line="276" w:lineRule="auto"/>
        <w:rPr>
          <w:rFonts w:ascii="Fira Sans" w:hAnsi="Fira Sans"/>
          <w:sz w:val="20"/>
          <w:lang w:val="de-DE"/>
        </w:rPr>
      </w:pPr>
    </w:p>
    <w:p w14:paraId="75D71CD9" w14:textId="77777777" w:rsidR="00AA7E52" w:rsidRPr="00AA7E52" w:rsidRDefault="00AA7E52" w:rsidP="00AA7E52">
      <w:pPr>
        <w:spacing w:line="276" w:lineRule="auto"/>
        <w:rPr>
          <w:rFonts w:ascii="Fira Sans" w:hAnsi="Fira Sans"/>
          <w:sz w:val="20"/>
          <w:lang w:val="de-DE"/>
        </w:rPr>
      </w:pPr>
    </w:p>
    <w:p w14:paraId="587ABA2D" w14:textId="77777777" w:rsidR="00AA7E52" w:rsidRPr="00AA7E52" w:rsidRDefault="00AA7E52" w:rsidP="00AA7E52">
      <w:pPr>
        <w:spacing w:line="276" w:lineRule="auto"/>
        <w:rPr>
          <w:rFonts w:ascii="Fira Sans" w:hAnsi="Fira Sans"/>
          <w:sz w:val="20"/>
          <w:lang w:val="de-DE"/>
        </w:rPr>
      </w:pPr>
    </w:p>
    <w:p w14:paraId="7745283C" w14:textId="77777777" w:rsidR="00AA7E52" w:rsidRPr="00AA7E52" w:rsidRDefault="00AA7E52" w:rsidP="00AA7E52">
      <w:pPr>
        <w:spacing w:line="276" w:lineRule="auto"/>
        <w:rPr>
          <w:rFonts w:ascii="Fira Sans" w:hAnsi="Fira Sans"/>
          <w:sz w:val="20"/>
          <w:lang w:val="de-DE"/>
        </w:rPr>
      </w:pPr>
    </w:p>
    <w:p w14:paraId="33258879" w14:textId="77777777" w:rsidR="00AA7E52" w:rsidRPr="00AA7E52" w:rsidRDefault="00AA7E52" w:rsidP="00AA7E52">
      <w:pPr>
        <w:spacing w:line="276" w:lineRule="auto"/>
        <w:rPr>
          <w:rFonts w:ascii="Fira Sans" w:hAnsi="Fira Sans"/>
          <w:sz w:val="20"/>
          <w:lang w:val="de-DE"/>
        </w:rPr>
      </w:pPr>
    </w:p>
    <w:p w14:paraId="41F15B67" w14:textId="77777777" w:rsidR="00AA7E52" w:rsidRPr="00AA7E52" w:rsidRDefault="00AA7E52" w:rsidP="00AA7E52">
      <w:pPr>
        <w:spacing w:line="276" w:lineRule="auto"/>
        <w:rPr>
          <w:rFonts w:ascii="Fira Sans" w:hAnsi="Fira Sans"/>
          <w:sz w:val="20"/>
          <w:lang w:val="de-DE"/>
        </w:rPr>
      </w:pPr>
    </w:p>
    <w:p w14:paraId="634C6944" w14:textId="77777777" w:rsidR="00AA7E52" w:rsidRPr="00AA7E52" w:rsidRDefault="00AA7E52" w:rsidP="00AA7E52">
      <w:pPr>
        <w:spacing w:line="276" w:lineRule="auto"/>
        <w:rPr>
          <w:rFonts w:ascii="Fira Sans" w:hAnsi="Fira Sans"/>
          <w:sz w:val="20"/>
          <w:lang w:val="de-DE"/>
        </w:rPr>
      </w:pPr>
    </w:p>
    <w:p w14:paraId="056F304C" w14:textId="77777777" w:rsidR="00AA7E52" w:rsidRPr="00AA7E52" w:rsidRDefault="00AA7E52" w:rsidP="00AA7E52">
      <w:pPr>
        <w:spacing w:line="276" w:lineRule="auto"/>
        <w:rPr>
          <w:rFonts w:ascii="Fira Sans" w:hAnsi="Fira Sans"/>
          <w:sz w:val="20"/>
          <w:lang w:val="de-DE"/>
        </w:rPr>
      </w:pPr>
    </w:p>
    <w:p w14:paraId="159C77E1" w14:textId="77777777" w:rsidR="00AA7E52" w:rsidRPr="00AA7E52" w:rsidRDefault="00AA7E52" w:rsidP="00AA7E52">
      <w:pPr>
        <w:spacing w:line="276" w:lineRule="auto"/>
        <w:rPr>
          <w:rFonts w:ascii="Fira Sans" w:hAnsi="Fira Sans"/>
          <w:sz w:val="20"/>
          <w:lang w:val="de-DE"/>
        </w:rPr>
      </w:pPr>
    </w:p>
    <w:p w14:paraId="2EAFA2EB" w14:textId="77777777" w:rsidR="00AA7E52" w:rsidRPr="00AA7E52" w:rsidRDefault="00AA7E52" w:rsidP="00AA7E52">
      <w:pPr>
        <w:spacing w:line="276" w:lineRule="auto"/>
        <w:rPr>
          <w:rFonts w:ascii="Fira Sans" w:hAnsi="Fira Sans"/>
          <w:sz w:val="20"/>
          <w:lang w:val="de-DE"/>
        </w:rPr>
      </w:pPr>
    </w:p>
    <w:p w14:paraId="2309E358" w14:textId="77777777" w:rsidR="00AA7E52" w:rsidRPr="00AA7E52" w:rsidRDefault="00AA7E52" w:rsidP="00AA7E52">
      <w:pPr>
        <w:spacing w:line="276" w:lineRule="auto"/>
        <w:rPr>
          <w:rFonts w:ascii="Fira Sans" w:hAnsi="Fira Sans"/>
          <w:sz w:val="20"/>
          <w:lang w:val="de-DE"/>
        </w:rPr>
      </w:pPr>
    </w:p>
    <w:p w14:paraId="4D6375DE" w14:textId="77777777" w:rsidR="00AA7E52" w:rsidRPr="00AA7E52" w:rsidRDefault="00AA7E52" w:rsidP="00AA7E52">
      <w:pPr>
        <w:spacing w:line="276" w:lineRule="auto"/>
        <w:rPr>
          <w:rFonts w:ascii="Fira Sans" w:hAnsi="Fira Sans"/>
          <w:sz w:val="20"/>
          <w:lang w:val="de-DE"/>
        </w:rPr>
      </w:pPr>
    </w:p>
    <w:p w14:paraId="7BADA9C0" w14:textId="77777777" w:rsidR="00AA7E52" w:rsidRPr="00AA7E52" w:rsidRDefault="00AA7E52" w:rsidP="00AA7E52">
      <w:pPr>
        <w:spacing w:line="276" w:lineRule="auto"/>
        <w:rPr>
          <w:rFonts w:ascii="Fira Sans" w:hAnsi="Fira Sans"/>
          <w:sz w:val="20"/>
          <w:lang w:val="de-DE"/>
        </w:rPr>
      </w:pPr>
    </w:p>
    <w:p w14:paraId="50561E5D" w14:textId="77777777" w:rsidR="00AA7E52" w:rsidRPr="00AA7E52" w:rsidRDefault="00AA7E52" w:rsidP="00AA7E52">
      <w:pPr>
        <w:spacing w:line="276" w:lineRule="auto"/>
        <w:rPr>
          <w:rFonts w:ascii="Fira Sans" w:hAnsi="Fira Sans"/>
          <w:sz w:val="20"/>
          <w:lang w:val="de-DE"/>
        </w:rPr>
      </w:pPr>
    </w:p>
    <w:p w14:paraId="12D7BA1E" w14:textId="77777777" w:rsidR="00AA7E52" w:rsidRPr="00AA7E52" w:rsidRDefault="00AA7E52" w:rsidP="00AA7E52">
      <w:pPr>
        <w:spacing w:line="276" w:lineRule="auto"/>
        <w:rPr>
          <w:rFonts w:ascii="Fira Sans" w:hAnsi="Fira Sans"/>
          <w:sz w:val="20"/>
          <w:lang w:val="de-DE"/>
        </w:rPr>
      </w:pPr>
    </w:p>
    <w:p w14:paraId="790BCCB0" w14:textId="77777777" w:rsidR="00AA7E52" w:rsidRPr="00AA7E52" w:rsidRDefault="00AA7E52" w:rsidP="00AA7E52">
      <w:pPr>
        <w:spacing w:line="276" w:lineRule="auto"/>
        <w:rPr>
          <w:rFonts w:ascii="Fira Sans" w:hAnsi="Fira Sans"/>
          <w:sz w:val="20"/>
          <w:lang w:val="de-DE"/>
        </w:rPr>
      </w:pPr>
    </w:p>
    <w:p w14:paraId="54B87A31" w14:textId="77777777" w:rsidR="00AA7E52" w:rsidRPr="00AA7E52" w:rsidRDefault="00AA7E52" w:rsidP="00AA7E52">
      <w:pPr>
        <w:spacing w:line="276" w:lineRule="auto"/>
        <w:rPr>
          <w:rFonts w:ascii="Fira Sans" w:hAnsi="Fira Sans"/>
          <w:sz w:val="20"/>
          <w:lang w:val="de-DE"/>
        </w:rPr>
      </w:pPr>
    </w:p>
    <w:p w14:paraId="44348630" w14:textId="77777777" w:rsidR="00AA7E52" w:rsidRPr="00AA7E52" w:rsidRDefault="00AA7E52" w:rsidP="00AA7E52">
      <w:pPr>
        <w:spacing w:line="276" w:lineRule="auto"/>
        <w:rPr>
          <w:rFonts w:ascii="Fira Sans" w:hAnsi="Fira Sans"/>
          <w:sz w:val="20"/>
          <w:lang w:val="de-DE"/>
        </w:rPr>
      </w:pPr>
    </w:p>
    <w:p w14:paraId="2E0CB7DB" w14:textId="77777777" w:rsidR="00AA7E52" w:rsidRPr="00AA7E52" w:rsidRDefault="00AA7E52" w:rsidP="00AA7E52">
      <w:pPr>
        <w:spacing w:line="276" w:lineRule="auto"/>
        <w:rPr>
          <w:rFonts w:ascii="Fira Sans" w:hAnsi="Fira Sans"/>
          <w:sz w:val="20"/>
          <w:lang w:val="de-DE"/>
        </w:rPr>
      </w:pPr>
    </w:p>
    <w:p w14:paraId="38F60CEC" w14:textId="77777777" w:rsidR="00AA7E52" w:rsidRPr="00AA7E52" w:rsidRDefault="00AA7E52" w:rsidP="00AA7E52">
      <w:pPr>
        <w:spacing w:line="276" w:lineRule="auto"/>
        <w:rPr>
          <w:rFonts w:ascii="Fira Sans" w:hAnsi="Fira Sans"/>
          <w:sz w:val="20"/>
          <w:lang w:val="de-DE"/>
        </w:rPr>
      </w:pPr>
    </w:p>
    <w:p w14:paraId="525A94B2" w14:textId="77777777" w:rsidR="00AA7E52" w:rsidRPr="00AA7E52" w:rsidRDefault="00AA7E52" w:rsidP="00AA7E52">
      <w:pPr>
        <w:spacing w:line="276" w:lineRule="auto"/>
        <w:rPr>
          <w:rFonts w:ascii="Fira Sans" w:hAnsi="Fira Sans"/>
          <w:sz w:val="20"/>
          <w:lang w:val="de-DE"/>
        </w:rPr>
      </w:pPr>
    </w:p>
    <w:p w14:paraId="78075E22" w14:textId="77777777" w:rsidR="00AA7E52" w:rsidRPr="00AA7E52" w:rsidRDefault="00AA7E52" w:rsidP="00AA7E52">
      <w:pPr>
        <w:spacing w:line="276" w:lineRule="auto"/>
        <w:rPr>
          <w:rFonts w:ascii="Fira Sans" w:hAnsi="Fira Sans"/>
          <w:sz w:val="20"/>
          <w:lang w:val="de-DE"/>
        </w:rPr>
      </w:pPr>
    </w:p>
    <w:p w14:paraId="4DB326A7" w14:textId="77777777" w:rsidR="00AA7E52" w:rsidRPr="00AA7E52" w:rsidRDefault="00AA7E52" w:rsidP="00AA7E52">
      <w:pPr>
        <w:spacing w:line="276" w:lineRule="auto"/>
        <w:rPr>
          <w:rFonts w:ascii="Fira Sans" w:hAnsi="Fira Sans"/>
          <w:sz w:val="20"/>
          <w:lang w:val="de-DE"/>
        </w:rPr>
      </w:pPr>
    </w:p>
    <w:p w14:paraId="6CDEA883" w14:textId="77777777" w:rsidR="00AA7E52" w:rsidRPr="00AA7E52" w:rsidRDefault="00AA7E52" w:rsidP="00AA7E52">
      <w:pPr>
        <w:spacing w:line="276" w:lineRule="auto"/>
        <w:rPr>
          <w:rFonts w:ascii="Fira Sans" w:hAnsi="Fira Sans"/>
          <w:sz w:val="20"/>
          <w:lang w:val="de-DE"/>
        </w:rPr>
      </w:pPr>
    </w:p>
    <w:p w14:paraId="34F38D3F" w14:textId="77777777" w:rsidR="00AA7E52" w:rsidRPr="00AA7E52" w:rsidRDefault="00AA7E52" w:rsidP="00AA7E52">
      <w:pPr>
        <w:spacing w:line="276" w:lineRule="auto"/>
        <w:rPr>
          <w:rFonts w:ascii="Fira Sans" w:hAnsi="Fira Sans"/>
          <w:sz w:val="20"/>
          <w:lang w:val="de-DE"/>
        </w:rPr>
      </w:pPr>
    </w:p>
    <w:p w14:paraId="7E7E73D6" w14:textId="77777777" w:rsidR="00AA7E52" w:rsidRPr="00AA7E52" w:rsidRDefault="00AA7E52" w:rsidP="00AA7E52">
      <w:pPr>
        <w:spacing w:line="276" w:lineRule="auto"/>
        <w:rPr>
          <w:rFonts w:ascii="Fira Sans" w:hAnsi="Fira Sans"/>
          <w:sz w:val="20"/>
          <w:lang w:val="de-DE"/>
        </w:rPr>
      </w:pPr>
    </w:p>
    <w:p w14:paraId="542EE3A9" w14:textId="77777777" w:rsidR="00AA7E52" w:rsidRPr="00AA7E52" w:rsidRDefault="00AA7E52" w:rsidP="00AA7E52">
      <w:pPr>
        <w:spacing w:line="276" w:lineRule="auto"/>
        <w:rPr>
          <w:rFonts w:ascii="Fira Sans" w:hAnsi="Fira Sans"/>
          <w:sz w:val="20"/>
          <w:lang w:val="de-DE"/>
        </w:rPr>
      </w:pPr>
    </w:p>
    <w:p w14:paraId="25E09B3E" w14:textId="77777777" w:rsidR="00AA7E52" w:rsidRPr="00AA7E52" w:rsidRDefault="00AA7E52" w:rsidP="00AA7E52">
      <w:pPr>
        <w:spacing w:line="276" w:lineRule="auto"/>
        <w:rPr>
          <w:rFonts w:ascii="Fira Sans" w:hAnsi="Fira Sans"/>
          <w:sz w:val="20"/>
          <w:lang w:val="de-DE"/>
        </w:rPr>
      </w:pPr>
    </w:p>
    <w:p w14:paraId="34B072FD" w14:textId="77777777" w:rsidR="00AA7E52" w:rsidRPr="00AA7E52" w:rsidRDefault="00AA7E52" w:rsidP="00AA7E52">
      <w:pPr>
        <w:spacing w:line="276" w:lineRule="auto"/>
        <w:rPr>
          <w:rFonts w:ascii="Fira Sans" w:hAnsi="Fira Sans"/>
          <w:sz w:val="20"/>
          <w:lang w:val="de-DE"/>
        </w:rPr>
      </w:pPr>
    </w:p>
    <w:p w14:paraId="7038291A" w14:textId="77777777" w:rsidR="00AA7E52" w:rsidRPr="00AA7E52" w:rsidRDefault="00AA7E52" w:rsidP="00AA7E52">
      <w:pPr>
        <w:spacing w:line="276" w:lineRule="auto"/>
        <w:rPr>
          <w:rFonts w:ascii="Fira Sans" w:hAnsi="Fira Sans"/>
          <w:sz w:val="20"/>
          <w:lang w:val="de-DE"/>
        </w:rPr>
      </w:pPr>
    </w:p>
    <w:p w14:paraId="358DB871" w14:textId="77777777" w:rsidR="00AA7E52" w:rsidRPr="00AA7E52" w:rsidRDefault="00AA7E52" w:rsidP="00AA7E52">
      <w:pPr>
        <w:spacing w:line="276" w:lineRule="auto"/>
        <w:rPr>
          <w:rFonts w:ascii="Fira Sans" w:hAnsi="Fira Sans"/>
          <w:sz w:val="20"/>
          <w:lang w:val="de-DE"/>
        </w:rPr>
      </w:pPr>
    </w:p>
    <w:p w14:paraId="18E99368" w14:textId="77777777" w:rsidR="00AA7E52" w:rsidRPr="00AA7E52" w:rsidRDefault="00AA7E52" w:rsidP="00AA7E52">
      <w:pPr>
        <w:spacing w:line="276" w:lineRule="auto"/>
        <w:rPr>
          <w:rFonts w:ascii="Fira Sans" w:hAnsi="Fira Sans"/>
          <w:sz w:val="20"/>
          <w:lang w:val="de-DE"/>
        </w:rPr>
      </w:pPr>
    </w:p>
    <w:p w14:paraId="53C8B3C7" w14:textId="77777777" w:rsidR="00AA7E52" w:rsidRPr="00AA7E52" w:rsidRDefault="00AA7E52" w:rsidP="00AA7E52">
      <w:pPr>
        <w:spacing w:line="276" w:lineRule="auto"/>
        <w:rPr>
          <w:rFonts w:ascii="Fira Sans" w:hAnsi="Fira Sans"/>
          <w:sz w:val="20"/>
          <w:lang w:val="de-DE"/>
        </w:rPr>
      </w:pPr>
    </w:p>
    <w:p w14:paraId="55A5BF92" w14:textId="77777777" w:rsidR="00AA7E52" w:rsidRPr="00AA7E52" w:rsidRDefault="00AA7E52" w:rsidP="00AA7E52">
      <w:pPr>
        <w:spacing w:line="276" w:lineRule="auto"/>
        <w:rPr>
          <w:rFonts w:ascii="Fira Sans" w:hAnsi="Fira Sans"/>
          <w:sz w:val="20"/>
          <w:lang w:val="de-DE"/>
        </w:rPr>
      </w:pPr>
    </w:p>
    <w:p w14:paraId="52B31B8E" w14:textId="77777777" w:rsidR="00AA7E52" w:rsidRPr="00AA7E52" w:rsidRDefault="00AA7E52" w:rsidP="00AA7E52">
      <w:pPr>
        <w:spacing w:line="276" w:lineRule="auto"/>
        <w:rPr>
          <w:rFonts w:ascii="Fira Sans" w:hAnsi="Fira Sans"/>
          <w:sz w:val="20"/>
          <w:lang w:val="de-DE"/>
        </w:rPr>
      </w:pPr>
    </w:p>
    <w:p w14:paraId="3C34F66B" w14:textId="77777777" w:rsidR="00AA7E52" w:rsidRPr="00AA7E52" w:rsidRDefault="00AA7E52" w:rsidP="00AA7E52">
      <w:pPr>
        <w:spacing w:line="276" w:lineRule="auto"/>
        <w:rPr>
          <w:rFonts w:ascii="Fira Sans" w:hAnsi="Fira Sans"/>
          <w:sz w:val="20"/>
          <w:lang w:val="de-DE"/>
        </w:rPr>
      </w:pPr>
    </w:p>
    <w:p w14:paraId="56DE4CEC" w14:textId="77777777" w:rsidR="00AA7E52" w:rsidRPr="00AA7E52" w:rsidRDefault="00AA7E52" w:rsidP="00AA7E52">
      <w:pPr>
        <w:spacing w:line="276" w:lineRule="auto"/>
        <w:rPr>
          <w:rFonts w:ascii="Fira Sans" w:hAnsi="Fira Sans"/>
          <w:sz w:val="20"/>
          <w:lang w:val="de-DE"/>
        </w:rPr>
      </w:pPr>
    </w:p>
    <w:p w14:paraId="2939E2B6" w14:textId="77777777" w:rsidR="00AA7E52" w:rsidRPr="00AA7E52" w:rsidRDefault="00AA7E52" w:rsidP="00AA7E52">
      <w:pPr>
        <w:spacing w:line="276" w:lineRule="auto"/>
        <w:rPr>
          <w:rFonts w:ascii="Fira Sans" w:hAnsi="Fira Sans"/>
          <w:sz w:val="20"/>
          <w:lang w:val="de-DE"/>
        </w:rPr>
      </w:pPr>
    </w:p>
    <w:p w14:paraId="2CBB25F4" w14:textId="77777777" w:rsidR="00AA7E52" w:rsidRPr="00AA7E52" w:rsidRDefault="00AA7E52" w:rsidP="00AA7E52">
      <w:pPr>
        <w:spacing w:line="276" w:lineRule="auto"/>
        <w:rPr>
          <w:rFonts w:ascii="Fira Sans" w:hAnsi="Fira Sans"/>
          <w:sz w:val="20"/>
          <w:lang w:val="de-DE"/>
        </w:rPr>
      </w:pPr>
    </w:p>
    <w:p w14:paraId="22ABC035" w14:textId="77777777" w:rsidR="00AA7E52" w:rsidRPr="00AA7E52" w:rsidRDefault="00AA7E52" w:rsidP="00AA7E52">
      <w:pPr>
        <w:spacing w:line="276" w:lineRule="auto"/>
        <w:rPr>
          <w:rFonts w:ascii="Fira Sans" w:hAnsi="Fira Sans"/>
          <w:sz w:val="20"/>
          <w:lang w:val="de-DE"/>
        </w:rPr>
      </w:pPr>
    </w:p>
    <w:p w14:paraId="31F97E6E" w14:textId="77777777" w:rsidR="00AA7E52" w:rsidRPr="00AA7E52" w:rsidRDefault="00AA7E52" w:rsidP="00AA7E52">
      <w:pPr>
        <w:spacing w:line="276" w:lineRule="auto"/>
        <w:rPr>
          <w:rFonts w:ascii="Fira Sans" w:hAnsi="Fira Sans"/>
          <w:sz w:val="20"/>
          <w:lang w:val="de-DE"/>
        </w:rPr>
      </w:pPr>
    </w:p>
    <w:p w14:paraId="4B741F3F" w14:textId="77777777" w:rsidR="00AA7E52" w:rsidRPr="00AA7E52" w:rsidRDefault="00AA7E52" w:rsidP="00AA7E52">
      <w:pPr>
        <w:spacing w:line="276" w:lineRule="auto"/>
        <w:rPr>
          <w:rFonts w:ascii="Fira Sans" w:hAnsi="Fira Sans"/>
          <w:sz w:val="20"/>
          <w:lang w:val="de-DE"/>
        </w:rPr>
      </w:pPr>
    </w:p>
    <w:p w14:paraId="40DF9332" w14:textId="77777777" w:rsidR="00AA7E52" w:rsidRPr="00AA7E52" w:rsidRDefault="00AA7E52" w:rsidP="00AA7E52">
      <w:pPr>
        <w:spacing w:line="276" w:lineRule="auto"/>
        <w:rPr>
          <w:rFonts w:ascii="Fira Sans" w:hAnsi="Fira Sans"/>
          <w:sz w:val="20"/>
          <w:lang w:val="de-DE"/>
        </w:rPr>
      </w:pPr>
    </w:p>
    <w:p w14:paraId="5C1EC0CD" w14:textId="77777777" w:rsidR="00AA7E52" w:rsidRPr="00AA7E52" w:rsidRDefault="00AA7E52" w:rsidP="00AA7E52">
      <w:pPr>
        <w:spacing w:line="276" w:lineRule="auto"/>
        <w:rPr>
          <w:rFonts w:ascii="Fira Sans" w:hAnsi="Fira Sans"/>
          <w:sz w:val="20"/>
          <w:lang w:val="de-DE"/>
        </w:rPr>
      </w:pPr>
    </w:p>
    <w:p w14:paraId="22D757EF" w14:textId="77777777" w:rsidR="00AA7E52" w:rsidRPr="00AA7E52" w:rsidRDefault="00AA7E52" w:rsidP="00AA7E52">
      <w:pPr>
        <w:spacing w:line="276" w:lineRule="auto"/>
        <w:rPr>
          <w:rFonts w:ascii="Fira Sans" w:hAnsi="Fira Sans"/>
          <w:sz w:val="20"/>
          <w:lang w:val="de-DE"/>
        </w:rPr>
      </w:pPr>
    </w:p>
    <w:p w14:paraId="3A552F09" w14:textId="77777777" w:rsidR="00AA7E52" w:rsidRPr="00AA7E52" w:rsidRDefault="00AA7E52" w:rsidP="00AA7E52">
      <w:pPr>
        <w:spacing w:line="276" w:lineRule="auto"/>
        <w:rPr>
          <w:rFonts w:ascii="Fira Sans" w:hAnsi="Fira Sans"/>
          <w:sz w:val="14"/>
          <w:szCs w:val="14"/>
          <w:lang w:val="de-DE"/>
        </w:rPr>
      </w:pPr>
    </w:p>
    <w:p w14:paraId="4E952C18" w14:textId="0B0D4087" w:rsidR="005C5D43" w:rsidRPr="007424BA" w:rsidRDefault="00AA7E52" w:rsidP="007424BA">
      <w:pPr>
        <w:spacing w:line="276" w:lineRule="auto"/>
        <w:rPr>
          <w:rFonts w:ascii="Fira Sans" w:hAnsi="Fira Sans"/>
          <w:szCs w:val="18"/>
        </w:rPr>
      </w:pPr>
      <w:r w:rsidRPr="00AA7E52">
        <w:rPr>
          <w:rFonts w:ascii="Fira Sans" w:hAnsi="Fira Sans"/>
          <w:szCs w:val="18"/>
        </w:rPr>
        <w:t>© Gehele of gedeeltelijke overneming, reproductie of openbaarmaking van de Aanbestedingsstukken, op welke wijze dan ook, zonder voorafgaande Schriftelijke toestemming van de auteursrechthebbende is verboden, behoudens de beperkingen bij de wet gesteld. Het verbod betreft ook gehele of gedeeltelijke bewerking.</w:t>
      </w:r>
      <w:bookmarkStart w:id="6" w:name="_Toc443638998"/>
      <w:bookmarkStart w:id="7" w:name="_Toc446058300"/>
      <w:bookmarkStart w:id="8" w:name="_Toc446324135"/>
      <w:r w:rsidRPr="00AA7E52">
        <w:rPr>
          <w:rFonts w:ascii="Fira Sans" w:eastAsiaTheme="majorEastAsia" w:hAnsi="Fira Sans" w:cstheme="majorBidi"/>
          <w:color w:val="365F91" w:themeColor="accent1" w:themeShade="BF"/>
          <w:spacing w:val="0"/>
          <w:sz w:val="32"/>
          <w:szCs w:val="32"/>
        </w:rPr>
        <w:br/>
      </w:r>
    </w:p>
    <w:sdt>
      <w:sdtPr>
        <w:rPr>
          <w:rFonts w:ascii="Fira Sans" w:hAnsi="Fira Sans"/>
        </w:rPr>
        <w:id w:val="-724835001"/>
        <w:docPartObj>
          <w:docPartGallery w:val="Table of Contents"/>
          <w:docPartUnique/>
        </w:docPartObj>
      </w:sdtPr>
      <w:sdtEndPr>
        <w:rPr>
          <w:b/>
          <w:bCs/>
        </w:rPr>
      </w:sdtEndPr>
      <w:sdtContent>
        <w:p w14:paraId="377E62EC" w14:textId="30232026" w:rsidR="00AA7E52" w:rsidRPr="00AA7E52" w:rsidRDefault="00AA7E52" w:rsidP="00AA7E52">
          <w:pPr>
            <w:keepNext/>
            <w:keepLines/>
            <w:spacing w:before="240" w:line="259" w:lineRule="auto"/>
            <w:rPr>
              <w:rFonts w:ascii="Fira Sans" w:eastAsiaTheme="majorEastAsia" w:hAnsi="Fira Sans" w:cstheme="majorBidi"/>
              <w:color w:val="365F91" w:themeColor="accent1" w:themeShade="BF"/>
              <w:spacing w:val="0"/>
              <w:sz w:val="32"/>
              <w:szCs w:val="32"/>
            </w:rPr>
          </w:pPr>
          <w:r w:rsidRPr="00AA7E52">
            <w:rPr>
              <w:rFonts w:ascii="Fira Sans" w:eastAsiaTheme="majorEastAsia" w:hAnsi="Fira Sans" w:cstheme="majorBidi"/>
              <w:color w:val="365F91" w:themeColor="accent1" w:themeShade="BF"/>
              <w:spacing w:val="0"/>
              <w:sz w:val="32"/>
              <w:szCs w:val="32"/>
            </w:rPr>
            <w:t>Inhoud</w:t>
          </w:r>
        </w:p>
        <w:p w14:paraId="2DC2B627" w14:textId="0B3663F1" w:rsidR="00F15E5F" w:rsidRDefault="00AA7E52">
          <w:pPr>
            <w:pStyle w:val="Inhopg1"/>
            <w:rPr>
              <w:rFonts w:asciiTheme="minorHAnsi" w:eastAsiaTheme="minorEastAsia" w:hAnsiTheme="minorHAnsi" w:cstheme="minorBidi"/>
              <w:b w:val="0"/>
              <w:caps w:val="0"/>
              <w:spacing w:val="0"/>
              <w:sz w:val="22"/>
              <w:szCs w:val="22"/>
            </w:rPr>
          </w:pPr>
          <w:r w:rsidRPr="005C5D43">
            <w:rPr>
              <w:rFonts w:ascii="Fira Sans" w:hAnsi="Fira Sans"/>
              <w:b w:val="0"/>
              <w:caps w:val="0"/>
            </w:rPr>
            <w:fldChar w:fldCharType="begin"/>
          </w:r>
          <w:r w:rsidRPr="005C5D43">
            <w:rPr>
              <w:rFonts w:ascii="Fira Sans" w:hAnsi="Fira Sans"/>
              <w:b w:val="0"/>
              <w:caps w:val="0"/>
            </w:rPr>
            <w:instrText xml:space="preserve"> TOC \o "1-3" \h \z \u </w:instrText>
          </w:r>
          <w:r w:rsidRPr="005C5D43">
            <w:rPr>
              <w:rFonts w:ascii="Fira Sans" w:hAnsi="Fira Sans"/>
              <w:b w:val="0"/>
              <w:caps w:val="0"/>
            </w:rPr>
            <w:fldChar w:fldCharType="separate"/>
          </w:r>
          <w:hyperlink w:anchor="_Toc36133243" w:history="1">
            <w:r w:rsidR="00F15E5F" w:rsidRPr="008C4120">
              <w:rPr>
                <w:rStyle w:val="Hyperlink"/>
                <w:rFonts w:ascii="Fira Sans" w:hAnsi="Fira Sans"/>
                <w14:scene3d>
                  <w14:camera w14:prst="orthographicFront"/>
                  <w14:lightRig w14:rig="threePt" w14:dir="t">
                    <w14:rot w14:lat="0" w14:lon="0" w14:rev="0"/>
                  </w14:lightRig>
                </w14:scene3d>
              </w:rPr>
              <w:t>Hoofdstuk 1</w:t>
            </w:r>
            <w:r w:rsidR="00F15E5F">
              <w:rPr>
                <w:rFonts w:asciiTheme="minorHAnsi" w:eastAsiaTheme="minorEastAsia" w:hAnsiTheme="minorHAnsi" w:cstheme="minorBidi"/>
                <w:b w:val="0"/>
                <w:caps w:val="0"/>
                <w:spacing w:val="0"/>
                <w:sz w:val="22"/>
                <w:szCs w:val="22"/>
              </w:rPr>
              <w:tab/>
            </w:r>
            <w:r w:rsidR="00F15E5F" w:rsidRPr="008C4120">
              <w:rPr>
                <w:rStyle w:val="Hyperlink"/>
                <w:rFonts w:ascii="Fira Sans" w:hAnsi="Fira Sans"/>
              </w:rPr>
              <w:t>De aanbesteding in vogelvlucht</w:t>
            </w:r>
            <w:r w:rsidR="00F15E5F">
              <w:rPr>
                <w:webHidden/>
              </w:rPr>
              <w:tab/>
            </w:r>
            <w:r w:rsidR="00F15E5F">
              <w:rPr>
                <w:webHidden/>
              </w:rPr>
              <w:fldChar w:fldCharType="begin"/>
            </w:r>
            <w:r w:rsidR="00F15E5F">
              <w:rPr>
                <w:webHidden/>
              </w:rPr>
              <w:instrText xml:space="preserve"> PAGEREF _Toc36133243 \h </w:instrText>
            </w:r>
            <w:r w:rsidR="00F15E5F">
              <w:rPr>
                <w:webHidden/>
              </w:rPr>
            </w:r>
            <w:r w:rsidR="00F15E5F">
              <w:rPr>
                <w:webHidden/>
              </w:rPr>
              <w:fldChar w:fldCharType="separate"/>
            </w:r>
            <w:r w:rsidR="00F15E5F">
              <w:rPr>
                <w:webHidden/>
              </w:rPr>
              <w:t>7</w:t>
            </w:r>
            <w:r w:rsidR="00F15E5F">
              <w:rPr>
                <w:webHidden/>
              </w:rPr>
              <w:fldChar w:fldCharType="end"/>
            </w:r>
          </w:hyperlink>
        </w:p>
        <w:p w14:paraId="21D2AEF7" w14:textId="42656A2A" w:rsidR="00F15E5F" w:rsidRDefault="00F15E5F">
          <w:pPr>
            <w:pStyle w:val="Inhopg2"/>
            <w:rPr>
              <w:rFonts w:asciiTheme="minorHAnsi" w:eastAsiaTheme="minorEastAsia" w:hAnsiTheme="minorHAnsi" w:cstheme="minorBidi"/>
              <w:spacing w:val="0"/>
              <w:sz w:val="22"/>
            </w:rPr>
          </w:pPr>
          <w:hyperlink w:anchor="_Toc36133244" w:history="1">
            <w:r w:rsidRPr="008C4120">
              <w:rPr>
                <w:rStyle w:val="Hyperlink"/>
                <w:rFonts w:ascii="Fira Sans" w:hAnsi="Fira Sans"/>
                <w:b/>
              </w:rPr>
              <w:t>1.1</w:t>
            </w:r>
            <w:r>
              <w:rPr>
                <w:rFonts w:asciiTheme="minorHAnsi" w:eastAsiaTheme="minorEastAsia" w:hAnsiTheme="minorHAnsi" w:cstheme="minorBidi"/>
                <w:spacing w:val="0"/>
                <w:sz w:val="22"/>
              </w:rPr>
              <w:tab/>
            </w:r>
            <w:r w:rsidRPr="008C4120">
              <w:rPr>
                <w:rStyle w:val="Hyperlink"/>
                <w:rFonts w:ascii="Fira Sans" w:hAnsi="Fira Sans"/>
                <w:b/>
              </w:rPr>
              <w:t>Inleiding</w:t>
            </w:r>
            <w:r>
              <w:rPr>
                <w:webHidden/>
              </w:rPr>
              <w:tab/>
            </w:r>
            <w:r>
              <w:rPr>
                <w:webHidden/>
              </w:rPr>
              <w:fldChar w:fldCharType="begin"/>
            </w:r>
            <w:r>
              <w:rPr>
                <w:webHidden/>
              </w:rPr>
              <w:instrText xml:space="preserve"> PAGEREF _Toc36133244 \h </w:instrText>
            </w:r>
            <w:r>
              <w:rPr>
                <w:webHidden/>
              </w:rPr>
            </w:r>
            <w:r>
              <w:rPr>
                <w:webHidden/>
              </w:rPr>
              <w:fldChar w:fldCharType="separate"/>
            </w:r>
            <w:r>
              <w:rPr>
                <w:webHidden/>
              </w:rPr>
              <w:t>7</w:t>
            </w:r>
            <w:r>
              <w:rPr>
                <w:webHidden/>
              </w:rPr>
              <w:fldChar w:fldCharType="end"/>
            </w:r>
          </w:hyperlink>
        </w:p>
        <w:p w14:paraId="2A8F076F" w14:textId="647B4AFA" w:rsidR="00F15E5F" w:rsidRDefault="00F15E5F">
          <w:pPr>
            <w:pStyle w:val="Inhopg2"/>
            <w:rPr>
              <w:rFonts w:asciiTheme="minorHAnsi" w:eastAsiaTheme="minorEastAsia" w:hAnsiTheme="minorHAnsi" w:cstheme="minorBidi"/>
              <w:spacing w:val="0"/>
              <w:sz w:val="22"/>
            </w:rPr>
          </w:pPr>
          <w:hyperlink w:anchor="_Toc36133245" w:history="1">
            <w:r w:rsidRPr="008C4120">
              <w:rPr>
                <w:rStyle w:val="Hyperlink"/>
                <w:rFonts w:ascii="Fira Sans" w:hAnsi="Fira Sans"/>
                <w:b/>
              </w:rPr>
              <w:t>1.2</w:t>
            </w:r>
            <w:r>
              <w:rPr>
                <w:rFonts w:asciiTheme="minorHAnsi" w:eastAsiaTheme="minorEastAsia" w:hAnsiTheme="minorHAnsi" w:cstheme="minorBidi"/>
                <w:spacing w:val="0"/>
                <w:sz w:val="22"/>
              </w:rPr>
              <w:tab/>
            </w:r>
            <w:r w:rsidRPr="008C4120">
              <w:rPr>
                <w:rStyle w:val="Hyperlink"/>
                <w:rFonts w:ascii="Fira Sans" w:hAnsi="Fira Sans"/>
                <w:b/>
              </w:rPr>
              <w:t>Keuze aanbestedingsprocedure</w:t>
            </w:r>
            <w:r>
              <w:rPr>
                <w:webHidden/>
              </w:rPr>
              <w:tab/>
            </w:r>
            <w:r>
              <w:rPr>
                <w:webHidden/>
              </w:rPr>
              <w:fldChar w:fldCharType="begin"/>
            </w:r>
            <w:r>
              <w:rPr>
                <w:webHidden/>
              </w:rPr>
              <w:instrText xml:space="preserve"> PAGEREF _Toc36133245 \h </w:instrText>
            </w:r>
            <w:r>
              <w:rPr>
                <w:webHidden/>
              </w:rPr>
            </w:r>
            <w:r>
              <w:rPr>
                <w:webHidden/>
              </w:rPr>
              <w:fldChar w:fldCharType="separate"/>
            </w:r>
            <w:r>
              <w:rPr>
                <w:webHidden/>
              </w:rPr>
              <w:t>7</w:t>
            </w:r>
            <w:r>
              <w:rPr>
                <w:webHidden/>
              </w:rPr>
              <w:fldChar w:fldCharType="end"/>
            </w:r>
          </w:hyperlink>
        </w:p>
        <w:p w14:paraId="4C1CEEA9" w14:textId="71540463" w:rsidR="00F15E5F" w:rsidRDefault="00F15E5F">
          <w:pPr>
            <w:pStyle w:val="Inhopg2"/>
            <w:rPr>
              <w:rFonts w:asciiTheme="minorHAnsi" w:eastAsiaTheme="minorEastAsia" w:hAnsiTheme="minorHAnsi" w:cstheme="minorBidi"/>
              <w:spacing w:val="0"/>
              <w:sz w:val="22"/>
            </w:rPr>
          </w:pPr>
          <w:hyperlink w:anchor="_Toc36133246" w:history="1">
            <w:r w:rsidRPr="008C4120">
              <w:rPr>
                <w:rStyle w:val="Hyperlink"/>
                <w:rFonts w:ascii="Fira Sans" w:hAnsi="Fira Sans"/>
                <w:b/>
              </w:rPr>
              <w:t>1.3</w:t>
            </w:r>
            <w:r>
              <w:rPr>
                <w:rFonts w:asciiTheme="minorHAnsi" w:eastAsiaTheme="minorEastAsia" w:hAnsiTheme="minorHAnsi" w:cstheme="minorBidi"/>
                <w:spacing w:val="0"/>
                <w:sz w:val="22"/>
              </w:rPr>
              <w:tab/>
            </w:r>
            <w:r w:rsidRPr="008C4120">
              <w:rPr>
                <w:rStyle w:val="Hyperlink"/>
                <w:rFonts w:ascii="Fira Sans" w:hAnsi="Fira Sans"/>
                <w:b/>
              </w:rPr>
              <w:t>Contact tijdens de aanbestedingsprocedure</w:t>
            </w:r>
            <w:r>
              <w:rPr>
                <w:webHidden/>
              </w:rPr>
              <w:tab/>
            </w:r>
            <w:r>
              <w:rPr>
                <w:webHidden/>
              </w:rPr>
              <w:fldChar w:fldCharType="begin"/>
            </w:r>
            <w:r>
              <w:rPr>
                <w:webHidden/>
              </w:rPr>
              <w:instrText xml:space="preserve"> PAGEREF _Toc36133246 \h </w:instrText>
            </w:r>
            <w:r>
              <w:rPr>
                <w:webHidden/>
              </w:rPr>
            </w:r>
            <w:r>
              <w:rPr>
                <w:webHidden/>
              </w:rPr>
              <w:fldChar w:fldCharType="separate"/>
            </w:r>
            <w:r>
              <w:rPr>
                <w:webHidden/>
              </w:rPr>
              <w:t>7</w:t>
            </w:r>
            <w:r>
              <w:rPr>
                <w:webHidden/>
              </w:rPr>
              <w:fldChar w:fldCharType="end"/>
            </w:r>
          </w:hyperlink>
        </w:p>
        <w:p w14:paraId="0CFCB239" w14:textId="729A61E2" w:rsidR="00F15E5F" w:rsidRDefault="00F15E5F">
          <w:pPr>
            <w:pStyle w:val="Inhopg2"/>
            <w:rPr>
              <w:rFonts w:asciiTheme="minorHAnsi" w:eastAsiaTheme="minorEastAsia" w:hAnsiTheme="minorHAnsi" w:cstheme="minorBidi"/>
              <w:spacing w:val="0"/>
              <w:sz w:val="22"/>
            </w:rPr>
          </w:pPr>
          <w:hyperlink w:anchor="_Toc36133247" w:history="1">
            <w:r w:rsidRPr="008C4120">
              <w:rPr>
                <w:rStyle w:val="Hyperlink"/>
                <w:rFonts w:ascii="Fira Sans" w:hAnsi="Fira Sans"/>
                <w:b/>
              </w:rPr>
              <w:t>1.4</w:t>
            </w:r>
            <w:r>
              <w:rPr>
                <w:rFonts w:asciiTheme="minorHAnsi" w:eastAsiaTheme="minorEastAsia" w:hAnsiTheme="minorHAnsi" w:cstheme="minorBidi"/>
                <w:spacing w:val="0"/>
                <w:sz w:val="22"/>
              </w:rPr>
              <w:tab/>
            </w:r>
            <w:r w:rsidRPr="008C4120">
              <w:rPr>
                <w:rStyle w:val="Hyperlink"/>
                <w:rFonts w:ascii="Fira Sans" w:hAnsi="Fira Sans"/>
                <w:b/>
              </w:rPr>
              <w:t>Planning (indicatief)</w:t>
            </w:r>
            <w:r>
              <w:rPr>
                <w:webHidden/>
              </w:rPr>
              <w:tab/>
            </w:r>
            <w:r>
              <w:rPr>
                <w:webHidden/>
              </w:rPr>
              <w:fldChar w:fldCharType="begin"/>
            </w:r>
            <w:r>
              <w:rPr>
                <w:webHidden/>
              </w:rPr>
              <w:instrText xml:space="preserve"> PAGEREF _Toc36133247 \h </w:instrText>
            </w:r>
            <w:r>
              <w:rPr>
                <w:webHidden/>
              </w:rPr>
            </w:r>
            <w:r>
              <w:rPr>
                <w:webHidden/>
              </w:rPr>
              <w:fldChar w:fldCharType="separate"/>
            </w:r>
            <w:r>
              <w:rPr>
                <w:webHidden/>
              </w:rPr>
              <w:t>7</w:t>
            </w:r>
            <w:r>
              <w:rPr>
                <w:webHidden/>
              </w:rPr>
              <w:fldChar w:fldCharType="end"/>
            </w:r>
          </w:hyperlink>
        </w:p>
        <w:p w14:paraId="554DEC9A" w14:textId="5498872B" w:rsidR="00F15E5F" w:rsidRDefault="00F15E5F">
          <w:pPr>
            <w:pStyle w:val="Inhopg2"/>
            <w:rPr>
              <w:rFonts w:asciiTheme="minorHAnsi" w:eastAsiaTheme="minorEastAsia" w:hAnsiTheme="minorHAnsi" w:cstheme="minorBidi"/>
              <w:spacing w:val="0"/>
              <w:sz w:val="22"/>
            </w:rPr>
          </w:pPr>
          <w:hyperlink w:anchor="_Toc36133248" w:history="1">
            <w:r w:rsidRPr="008C4120">
              <w:rPr>
                <w:rStyle w:val="Hyperlink"/>
                <w:rFonts w:ascii="Fira Sans" w:hAnsi="Fira Sans"/>
                <w:b/>
              </w:rPr>
              <w:t>1.5</w:t>
            </w:r>
            <w:r>
              <w:rPr>
                <w:rFonts w:asciiTheme="minorHAnsi" w:eastAsiaTheme="minorEastAsia" w:hAnsiTheme="minorHAnsi" w:cstheme="minorBidi"/>
                <w:spacing w:val="0"/>
                <w:sz w:val="22"/>
              </w:rPr>
              <w:tab/>
            </w:r>
            <w:r w:rsidRPr="008C4120">
              <w:rPr>
                <w:rStyle w:val="Hyperlink"/>
                <w:rFonts w:ascii="Fira Sans" w:hAnsi="Fira Sans"/>
                <w:b/>
              </w:rPr>
              <w:t>Schouw op locatie</w:t>
            </w:r>
            <w:r>
              <w:rPr>
                <w:webHidden/>
              </w:rPr>
              <w:tab/>
            </w:r>
            <w:r>
              <w:rPr>
                <w:webHidden/>
              </w:rPr>
              <w:fldChar w:fldCharType="begin"/>
            </w:r>
            <w:r>
              <w:rPr>
                <w:webHidden/>
              </w:rPr>
              <w:instrText xml:space="preserve"> PAGEREF _Toc36133248 \h </w:instrText>
            </w:r>
            <w:r>
              <w:rPr>
                <w:webHidden/>
              </w:rPr>
            </w:r>
            <w:r>
              <w:rPr>
                <w:webHidden/>
              </w:rPr>
              <w:fldChar w:fldCharType="separate"/>
            </w:r>
            <w:r>
              <w:rPr>
                <w:webHidden/>
              </w:rPr>
              <w:t>8</w:t>
            </w:r>
            <w:r>
              <w:rPr>
                <w:webHidden/>
              </w:rPr>
              <w:fldChar w:fldCharType="end"/>
            </w:r>
          </w:hyperlink>
        </w:p>
        <w:p w14:paraId="297ABD1E" w14:textId="475DBDE6" w:rsidR="00F15E5F" w:rsidRDefault="00F15E5F">
          <w:pPr>
            <w:pStyle w:val="Inhopg2"/>
            <w:rPr>
              <w:rFonts w:asciiTheme="minorHAnsi" w:eastAsiaTheme="minorEastAsia" w:hAnsiTheme="minorHAnsi" w:cstheme="minorBidi"/>
              <w:spacing w:val="0"/>
              <w:sz w:val="22"/>
            </w:rPr>
          </w:pPr>
          <w:hyperlink w:anchor="_Toc36133249" w:history="1">
            <w:r w:rsidRPr="008C4120">
              <w:rPr>
                <w:rStyle w:val="Hyperlink"/>
                <w:rFonts w:ascii="Fira Sans" w:hAnsi="Fira Sans"/>
                <w:b/>
              </w:rPr>
              <w:t>1.6</w:t>
            </w:r>
            <w:r>
              <w:rPr>
                <w:rFonts w:asciiTheme="minorHAnsi" w:eastAsiaTheme="minorEastAsia" w:hAnsiTheme="minorHAnsi" w:cstheme="minorBidi"/>
                <w:spacing w:val="0"/>
                <w:sz w:val="22"/>
              </w:rPr>
              <w:tab/>
            </w:r>
            <w:r w:rsidRPr="008C4120">
              <w:rPr>
                <w:rStyle w:val="Hyperlink"/>
                <w:rFonts w:ascii="Fira Sans" w:hAnsi="Fira Sans"/>
                <w:b/>
              </w:rPr>
              <w:t>Leeswijzer</w:t>
            </w:r>
            <w:r>
              <w:rPr>
                <w:webHidden/>
              </w:rPr>
              <w:tab/>
            </w:r>
            <w:r>
              <w:rPr>
                <w:webHidden/>
              </w:rPr>
              <w:fldChar w:fldCharType="begin"/>
            </w:r>
            <w:r>
              <w:rPr>
                <w:webHidden/>
              </w:rPr>
              <w:instrText xml:space="preserve"> PAGEREF _Toc36133249 \h </w:instrText>
            </w:r>
            <w:r>
              <w:rPr>
                <w:webHidden/>
              </w:rPr>
            </w:r>
            <w:r>
              <w:rPr>
                <w:webHidden/>
              </w:rPr>
              <w:fldChar w:fldCharType="separate"/>
            </w:r>
            <w:r>
              <w:rPr>
                <w:webHidden/>
              </w:rPr>
              <w:t>9</w:t>
            </w:r>
            <w:r>
              <w:rPr>
                <w:webHidden/>
              </w:rPr>
              <w:fldChar w:fldCharType="end"/>
            </w:r>
          </w:hyperlink>
        </w:p>
        <w:p w14:paraId="64B5F453" w14:textId="2DA4E03A" w:rsidR="00F15E5F" w:rsidRDefault="00F15E5F">
          <w:pPr>
            <w:pStyle w:val="Inhopg1"/>
            <w:rPr>
              <w:rFonts w:asciiTheme="minorHAnsi" w:eastAsiaTheme="minorEastAsia" w:hAnsiTheme="minorHAnsi" w:cstheme="minorBidi"/>
              <w:b w:val="0"/>
              <w:caps w:val="0"/>
              <w:spacing w:val="0"/>
              <w:sz w:val="22"/>
              <w:szCs w:val="22"/>
            </w:rPr>
          </w:pPr>
          <w:hyperlink w:anchor="_Toc36133250" w:history="1">
            <w:r w:rsidRPr="008C4120">
              <w:rPr>
                <w:rStyle w:val="Hyperlink"/>
                <w:rFonts w:ascii="Fira Sans" w:hAnsi="Fira Sans"/>
                <w14:scene3d>
                  <w14:camera w14:prst="orthographicFront"/>
                  <w14:lightRig w14:rig="threePt" w14:dir="t">
                    <w14:rot w14:lat="0" w14:lon="0" w14:rev="0"/>
                  </w14:lightRig>
                </w14:scene3d>
              </w:rPr>
              <w:t>Hoofdstuk 2</w:t>
            </w:r>
            <w:r>
              <w:rPr>
                <w:rFonts w:asciiTheme="minorHAnsi" w:eastAsiaTheme="minorEastAsia" w:hAnsiTheme="minorHAnsi" w:cstheme="minorBidi"/>
                <w:b w:val="0"/>
                <w:caps w:val="0"/>
                <w:spacing w:val="0"/>
                <w:sz w:val="22"/>
                <w:szCs w:val="22"/>
              </w:rPr>
              <w:tab/>
            </w:r>
            <w:r w:rsidRPr="008C4120">
              <w:rPr>
                <w:rStyle w:val="Hyperlink"/>
                <w:rFonts w:ascii="Fira Sans" w:hAnsi="Fira Sans"/>
              </w:rPr>
              <w:t>Over de Opdracht</w:t>
            </w:r>
            <w:r>
              <w:rPr>
                <w:webHidden/>
              </w:rPr>
              <w:tab/>
            </w:r>
            <w:r>
              <w:rPr>
                <w:webHidden/>
              </w:rPr>
              <w:fldChar w:fldCharType="begin"/>
            </w:r>
            <w:r>
              <w:rPr>
                <w:webHidden/>
              </w:rPr>
              <w:instrText xml:space="preserve"> PAGEREF _Toc36133250 \h </w:instrText>
            </w:r>
            <w:r>
              <w:rPr>
                <w:webHidden/>
              </w:rPr>
            </w:r>
            <w:r>
              <w:rPr>
                <w:webHidden/>
              </w:rPr>
              <w:fldChar w:fldCharType="separate"/>
            </w:r>
            <w:r>
              <w:rPr>
                <w:webHidden/>
              </w:rPr>
              <w:t>10</w:t>
            </w:r>
            <w:r>
              <w:rPr>
                <w:webHidden/>
              </w:rPr>
              <w:fldChar w:fldCharType="end"/>
            </w:r>
          </w:hyperlink>
        </w:p>
        <w:p w14:paraId="336AF87B" w14:textId="32C380AC" w:rsidR="00F15E5F" w:rsidRDefault="00F15E5F">
          <w:pPr>
            <w:pStyle w:val="Inhopg2"/>
            <w:rPr>
              <w:rFonts w:asciiTheme="minorHAnsi" w:eastAsiaTheme="minorEastAsia" w:hAnsiTheme="minorHAnsi" w:cstheme="minorBidi"/>
              <w:spacing w:val="0"/>
              <w:sz w:val="22"/>
            </w:rPr>
          </w:pPr>
          <w:hyperlink w:anchor="_Toc36133251" w:history="1">
            <w:r w:rsidRPr="008C4120">
              <w:rPr>
                <w:rStyle w:val="Hyperlink"/>
                <w:rFonts w:ascii="Fira Sans" w:hAnsi="Fira Sans"/>
                <w:b/>
              </w:rPr>
              <w:t>2.1</w:t>
            </w:r>
            <w:r>
              <w:rPr>
                <w:rFonts w:asciiTheme="minorHAnsi" w:eastAsiaTheme="minorEastAsia" w:hAnsiTheme="minorHAnsi" w:cstheme="minorBidi"/>
                <w:spacing w:val="0"/>
                <w:sz w:val="22"/>
              </w:rPr>
              <w:tab/>
            </w:r>
            <w:r w:rsidRPr="008C4120">
              <w:rPr>
                <w:rStyle w:val="Hyperlink"/>
                <w:rFonts w:ascii="Fira Sans" w:hAnsi="Fira Sans"/>
                <w:b/>
              </w:rPr>
              <w:t>De Opdrachtgever</w:t>
            </w:r>
            <w:r>
              <w:rPr>
                <w:webHidden/>
              </w:rPr>
              <w:tab/>
            </w:r>
            <w:r>
              <w:rPr>
                <w:webHidden/>
              </w:rPr>
              <w:fldChar w:fldCharType="begin"/>
            </w:r>
            <w:r>
              <w:rPr>
                <w:webHidden/>
              </w:rPr>
              <w:instrText xml:space="preserve"> PAGEREF _Toc36133251 \h </w:instrText>
            </w:r>
            <w:r>
              <w:rPr>
                <w:webHidden/>
              </w:rPr>
            </w:r>
            <w:r>
              <w:rPr>
                <w:webHidden/>
              </w:rPr>
              <w:fldChar w:fldCharType="separate"/>
            </w:r>
            <w:r>
              <w:rPr>
                <w:webHidden/>
              </w:rPr>
              <w:t>10</w:t>
            </w:r>
            <w:r>
              <w:rPr>
                <w:webHidden/>
              </w:rPr>
              <w:fldChar w:fldCharType="end"/>
            </w:r>
          </w:hyperlink>
        </w:p>
        <w:p w14:paraId="29CB68D7" w14:textId="6428266D" w:rsidR="00F15E5F" w:rsidRDefault="00F15E5F">
          <w:pPr>
            <w:pStyle w:val="Inhopg2"/>
            <w:rPr>
              <w:rFonts w:asciiTheme="minorHAnsi" w:eastAsiaTheme="minorEastAsia" w:hAnsiTheme="minorHAnsi" w:cstheme="minorBidi"/>
              <w:spacing w:val="0"/>
              <w:sz w:val="22"/>
            </w:rPr>
          </w:pPr>
          <w:hyperlink w:anchor="_Toc36133252" w:history="1">
            <w:r w:rsidRPr="008C4120">
              <w:rPr>
                <w:rStyle w:val="Hyperlink"/>
                <w:rFonts w:ascii="Fira Sans" w:hAnsi="Fira Sans"/>
                <w:b/>
              </w:rPr>
              <w:t>2.2</w:t>
            </w:r>
            <w:r>
              <w:rPr>
                <w:rFonts w:asciiTheme="minorHAnsi" w:eastAsiaTheme="minorEastAsia" w:hAnsiTheme="minorHAnsi" w:cstheme="minorBidi"/>
                <w:spacing w:val="0"/>
                <w:sz w:val="22"/>
              </w:rPr>
              <w:tab/>
            </w:r>
            <w:r w:rsidRPr="008C4120">
              <w:rPr>
                <w:rStyle w:val="Hyperlink"/>
                <w:rFonts w:ascii="Fira Sans" w:hAnsi="Fira Sans"/>
                <w:b/>
              </w:rPr>
              <w:t>De medewerkers in het Provinciehuis</w:t>
            </w:r>
            <w:r>
              <w:rPr>
                <w:webHidden/>
              </w:rPr>
              <w:tab/>
            </w:r>
            <w:r>
              <w:rPr>
                <w:webHidden/>
              </w:rPr>
              <w:fldChar w:fldCharType="begin"/>
            </w:r>
            <w:r>
              <w:rPr>
                <w:webHidden/>
              </w:rPr>
              <w:instrText xml:space="preserve"> PAGEREF _Toc36133252 \h </w:instrText>
            </w:r>
            <w:r>
              <w:rPr>
                <w:webHidden/>
              </w:rPr>
            </w:r>
            <w:r>
              <w:rPr>
                <w:webHidden/>
              </w:rPr>
              <w:fldChar w:fldCharType="separate"/>
            </w:r>
            <w:r>
              <w:rPr>
                <w:webHidden/>
              </w:rPr>
              <w:t>11</w:t>
            </w:r>
            <w:r>
              <w:rPr>
                <w:webHidden/>
              </w:rPr>
              <w:fldChar w:fldCharType="end"/>
            </w:r>
          </w:hyperlink>
        </w:p>
        <w:p w14:paraId="7B81D7FE" w14:textId="523EF44A" w:rsidR="00F15E5F" w:rsidRDefault="00F15E5F">
          <w:pPr>
            <w:pStyle w:val="Inhopg2"/>
            <w:rPr>
              <w:rFonts w:asciiTheme="minorHAnsi" w:eastAsiaTheme="minorEastAsia" w:hAnsiTheme="minorHAnsi" w:cstheme="minorBidi"/>
              <w:spacing w:val="0"/>
              <w:sz w:val="22"/>
            </w:rPr>
          </w:pPr>
          <w:hyperlink w:anchor="_Toc36133253" w:history="1">
            <w:r w:rsidRPr="008C4120">
              <w:rPr>
                <w:rStyle w:val="Hyperlink"/>
                <w:rFonts w:ascii="Fira Sans" w:hAnsi="Fira Sans"/>
                <w:b/>
              </w:rPr>
              <w:t>2.3</w:t>
            </w:r>
            <w:r>
              <w:rPr>
                <w:rFonts w:asciiTheme="minorHAnsi" w:eastAsiaTheme="minorEastAsia" w:hAnsiTheme="minorHAnsi" w:cstheme="minorBidi"/>
                <w:spacing w:val="0"/>
                <w:sz w:val="22"/>
              </w:rPr>
              <w:tab/>
            </w:r>
            <w:r w:rsidRPr="008C4120">
              <w:rPr>
                <w:rStyle w:val="Hyperlink"/>
                <w:rFonts w:ascii="Fira Sans" w:hAnsi="Fira Sans"/>
                <w:b/>
              </w:rPr>
              <w:t>Het provinciehuis</w:t>
            </w:r>
            <w:r>
              <w:rPr>
                <w:webHidden/>
              </w:rPr>
              <w:tab/>
            </w:r>
            <w:r>
              <w:rPr>
                <w:webHidden/>
              </w:rPr>
              <w:fldChar w:fldCharType="begin"/>
            </w:r>
            <w:r>
              <w:rPr>
                <w:webHidden/>
              </w:rPr>
              <w:instrText xml:space="preserve"> PAGEREF _Toc36133253 \h </w:instrText>
            </w:r>
            <w:r>
              <w:rPr>
                <w:webHidden/>
              </w:rPr>
            </w:r>
            <w:r>
              <w:rPr>
                <w:webHidden/>
              </w:rPr>
              <w:fldChar w:fldCharType="separate"/>
            </w:r>
            <w:r>
              <w:rPr>
                <w:webHidden/>
              </w:rPr>
              <w:t>11</w:t>
            </w:r>
            <w:r>
              <w:rPr>
                <w:webHidden/>
              </w:rPr>
              <w:fldChar w:fldCharType="end"/>
            </w:r>
          </w:hyperlink>
        </w:p>
        <w:p w14:paraId="3F482DF3" w14:textId="6442F422" w:rsidR="00F15E5F" w:rsidRDefault="00F15E5F">
          <w:pPr>
            <w:pStyle w:val="Inhopg2"/>
            <w:rPr>
              <w:rFonts w:asciiTheme="minorHAnsi" w:eastAsiaTheme="minorEastAsia" w:hAnsiTheme="minorHAnsi" w:cstheme="minorBidi"/>
              <w:spacing w:val="0"/>
              <w:sz w:val="22"/>
            </w:rPr>
          </w:pPr>
          <w:hyperlink w:anchor="_Toc36133254" w:history="1">
            <w:r w:rsidRPr="008C4120">
              <w:rPr>
                <w:rStyle w:val="Hyperlink"/>
                <w:rFonts w:ascii="Fira Sans" w:hAnsi="Fira Sans"/>
                <w:b/>
              </w:rPr>
              <w:t>2.4</w:t>
            </w:r>
            <w:r>
              <w:rPr>
                <w:rFonts w:asciiTheme="minorHAnsi" w:eastAsiaTheme="minorEastAsia" w:hAnsiTheme="minorHAnsi" w:cstheme="minorBidi"/>
                <w:spacing w:val="0"/>
                <w:sz w:val="22"/>
              </w:rPr>
              <w:tab/>
            </w:r>
            <w:r w:rsidRPr="008C4120">
              <w:rPr>
                <w:rStyle w:val="Hyperlink"/>
                <w:rFonts w:ascii="Fira Sans" w:hAnsi="Fira Sans"/>
                <w:b/>
              </w:rPr>
              <w:t>Huidige kengetallen</w:t>
            </w:r>
            <w:r>
              <w:rPr>
                <w:webHidden/>
              </w:rPr>
              <w:tab/>
            </w:r>
            <w:r>
              <w:rPr>
                <w:webHidden/>
              </w:rPr>
              <w:fldChar w:fldCharType="begin"/>
            </w:r>
            <w:r>
              <w:rPr>
                <w:webHidden/>
              </w:rPr>
              <w:instrText xml:space="preserve"> PAGEREF _Toc36133254 \h </w:instrText>
            </w:r>
            <w:r>
              <w:rPr>
                <w:webHidden/>
              </w:rPr>
            </w:r>
            <w:r>
              <w:rPr>
                <w:webHidden/>
              </w:rPr>
              <w:fldChar w:fldCharType="separate"/>
            </w:r>
            <w:r>
              <w:rPr>
                <w:webHidden/>
              </w:rPr>
              <w:t>12</w:t>
            </w:r>
            <w:r>
              <w:rPr>
                <w:webHidden/>
              </w:rPr>
              <w:fldChar w:fldCharType="end"/>
            </w:r>
          </w:hyperlink>
        </w:p>
        <w:p w14:paraId="4F1794B9" w14:textId="1EF0887A" w:rsidR="00F15E5F" w:rsidRDefault="00F15E5F">
          <w:pPr>
            <w:pStyle w:val="Inhopg3"/>
            <w:rPr>
              <w:rFonts w:asciiTheme="minorHAnsi" w:eastAsiaTheme="minorEastAsia" w:hAnsiTheme="minorHAnsi" w:cstheme="minorBidi"/>
              <w:sz w:val="22"/>
              <w:szCs w:val="22"/>
            </w:rPr>
          </w:pPr>
          <w:hyperlink w:anchor="_Toc36133255" w:history="1">
            <w:r w:rsidRPr="008C4120">
              <w:rPr>
                <w:rStyle w:val="Hyperlink"/>
                <w:rFonts w:ascii="Fira Sans" w:hAnsi="Fira Sans"/>
                <w:b/>
              </w:rPr>
              <w:t>2.4.1</w:t>
            </w:r>
            <w:r>
              <w:rPr>
                <w:rFonts w:asciiTheme="minorHAnsi" w:eastAsiaTheme="minorEastAsia" w:hAnsiTheme="minorHAnsi" w:cstheme="minorBidi"/>
                <w:sz w:val="22"/>
                <w:szCs w:val="22"/>
              </w:rPr>
              <w:tab/>
            </w:r>
            <w:r w:rsidRPr="008C4120">
              <w:rPr>
                <w:rStyle w:val="Hyperlink"/>
                <w:rFonts w:ascii="Fira Sans" w:hAnsi="Fira Sans"/>
                <w:b/>
              </w:rPr>
              <w:t>Aantal lunchgebruikers</w:t>
            </w:r>
            <w:r>
              <w:rPr>
                <w:webHidden/>
              </w:rPr>
              <w:tab/>
            </w:r>
            <w:r>
              <w:rPr>
                <w:webHidden/>
              </w:rPr>
              <w:fldChar w:fldCharType="begin"/>
            </w:r>
            <w:r>
              <w:rPr>
                <w:webHidden/>
              </w:rPr>
              <w:instrText xml:space="preserve"> PAGEREF _Toc36133255 \h </w:instrText>
            </w:r>
            <w:r>
              <w:rPr>
                <w:webHidden/>
              </w:rPr>
            </w:r>
            <w:r>
              <w:rPr>
                <w:webHidden/>
              </w:rPr>
              <w:fldChar w:fldCharType="separate"/>
            </w:r>
            <w:r>
              <w:rPr>
                <w:webHidden/>
              </w:rPr>
              <w:t>12</w:t>
            </w:r>
            <w:r>
              <w:rPr>
                <w:webHidden/>
              </w:rPr>
              <w:fldChar w:fldCharType="end"/>
            </w:r>
          </w:hyperlink>
        </w:p>
        <w:p w14:paraId="56B1680E" w14:textId="3C7551E7" w:rsidR="00F15E5F" w:rsidRDefault="00F15E5F">
          <w:pPr>
            <w:pStyle w:val="Inhopg3"/>
            <w:rPr>
              <w:rFonts w:asciiTheme="minorHAnsi" w:eastAsiaTheme="minorEastAsia" w:hAnsiTheme="minorHAnsi" w:cstheme="minorBidi"/>
              <w:sz w:val="22"/>
              <w:szCs w:val="22"/>
            </w:rPr>
          </w:pPr>
          <w:hyperlink w:anchor="_Toc36133256" w:history="1">
            <w:r w:rsidRPr="008C4120">
              <w:rPr>
                <w:rStyle w:val="Hyperlink"/>
                <w:rFonts w:ascii="Fira Sans" w:hAnsi="Fira Sans"/>
                <w:b/>
              </w:rPr>
              <w:t>2.4.2</w:t>
            </w:r>
            <w:r>
              <w:rPr>
                <w:rFonts w:asciiTheme="minorHAnsi" w:eastAsiaTheme="minorEastAsia" w:hAnsiTheme="minorHAnsi" w:cstheme="minorBidi"/>
                <w:sz w:val="22"/>
                <w:szCs w:val="22"/>
              </w:rPr>
              <w:tab/>
            </w:r>
            <w:r w:rsidRPr="008C4120">
              <w:rPr>
                <w:rStyle w:val="Hyperlink"/>
                <w:rFonts w:ascii="Fira Sans" w:hAnsi="Fira Sans"/>
                <w:b/>
              </w:rPr>
              <w:t>Aantal standaard evenementen</w:t>
            </w:r>
            <w:r>
              <w:rPr>
                <w:webHidden/>
              </w:rPr>
              <w:tab/>
            </w:r>
            <w:r>
              <w:rPr>
                <w:webHidden/>
              </w:rPr>
              <w:fldChar w:fldCharType="begin"/>
            </w:r>
            <w:r>
              <w:rPr>
                <w:webHidden/>
              </w:rPr>
              <w:instrText xml:space="preserve"> PAGEREF _Toc36133256 \h </w:instrText>
            </w:r>
            <w:r>
              <w:rPr>
                <w:webHidden/>
              </w:rPr>
            </w:r>
            <w:r>
              <w:rPr>
                <w:webHidden/>
              </w:rPr>
              <w:fldChar w:fldCharType="separate"/>
            </w:r>
            <w:r>
              <w:rPr>
                <w:webHidden/>
              </w:rPr>
              <w:t>12</w:t>
            </w:r>
            <w:r>
              <w:rPr>
                <w:webHidden/>
              </w:rPr>
              <w:fldChar w:fldCharType="end"/>
            </w:r>
          </w:hyperlink>
        </w:p>
        <w:p w14:paraId="6EF1BBAC" w14:textId="717678B8" w:rsidR="00F15E5F" w:rsidRDefault="00F15E5F">
          <w:pPr>
            <w:pStyle w:val="Inhopg3"/>
            <w:rPr>
              <w:rFonts w:asciiTheme="minorHAnsi" w:eastAsiaTheme="minorEastAsia" w:hAnsiTheme="minorHAnsi" w:cstheme="minorBidi"/>
              <w:sz w:val="22"/>
              <w:szCs w:val="22"/>
            </w:rPr>
          </w:pPr>
          <w:hyperlink w:anchor="_Toc36133257" w:history="1">
            <w:r w:rsidRPr="008C4120">
              <w:rPr>
                <w:rStyle w:val="Hyperlink"/>
                <w:rFonts w:ascii="Fira Sans" w:hAnsi="Fira Sans"/>
                <w:b/>
              </w:rPr>
              <w:t>2.4.3</w:t>
            </w:r>
            <w:r>
              <w:rPr>
                <w:rFonts w:asciiTheme="minorHAnsi" w:eastAsiaTheme="minorEastAsia" w:hAnsiTheme="minorHAnsi" w:cstheme="minorBidi"/>
                <w:sz w:val="22"/>
                <w:szCs w:val="22"/>
              </w:rPr>
              <w:tab/>
            </w:r>
            <w:r w:rsidRPr="008C4120">
              <w:rPr>
                <w:rStyle w:val="Hyperlink"/>
                <w:rFonts w:ascii="Fira Sans" w:hAnsi="Fira Sans"/>
                <w:b/>
              </w:rPr>
              <w:t>Standaard Banqueting afname 2019 (aantal)</w:t>
            </w:r>
            <w:r>
              <w:rPr>
                <w:webHidden/>
              </w:rPr>
              <w:tab/>
            </w:r>
            <w:r>
              <w:rPr>
                <w:webHidden/>
              </w:rPr>
              <w:fldChar w:fldCharType="begin"/>
            </w:r>
            <w:r>
              <w:rPr>
                <w:webHidden/>
              </w:rPr>
              <w:instrText xml:space="preserve"> PAGEREF _Toc36133257 \h </w:instrText>
            </w:r>
            <w:r>
              <w:rPr>
                <w:webHidden/>
              </w:rPr>
            </w:r>
            <w:r>
              <w:rPr>
                <w:webHidden/>
              </w:rPr>
              <w:fldChar w:fldCharType="separate"/>
            </w:r>
            <w:r>
              <w:rPr>
                <w:webHidden/>
              </w:rPr>
              <w:t>12</w:t>
            </w:r>
            <w:r>
              <w:rPr>
                <w:webHidden/>
              </w:rPr>
              <w:fldChar w:fldCharType="end"/>
            </w:r>
          </w:hyperlink>
        </w:p>
        <w:p w14:paraId="4AB9A67A" w14:textId="3AD9A4B9" w:rsidR="00F15E5F" w:rsidRDefault="00F15E5F">
          <w:pPr>
            <w:pStyle w:val="Inhopg3"/>
            <w:rPr>
              <w:rFonts w:asciiTheme="minorHAnsi" w:eastAsiaTheme="minorEastAsia" w:hAnsiTheme="minorHAnsi" w:cstheme="minorBidi"/>
              <w:sz w:val="22"/>
              <w:szCs w:val="22"/>
            </w:rPr>
          </w:pPr>
          <w:hyperlink w:anchor="_Toc36133258" w:history="1">
            <w:r w:rsidRPr="008C4120">
              <w:rPr>
                <w:rStyle w:val="Hyperlink"/>
                <w:rFonts w:ascii="Fira Sans" w:hAnsi="Fira Sans"/>
                <w:b/>
              </w:rPr>
              <w:t>2.4.4</w:t>
            </w:r>
            <w:r>
              <w:rPr>
                <w:rFonts w:asciiTheme="minorHAnsi" w:eastAsiaTheme="minorEastAsia" w:hAnsiTheme="minorHAnsi" w:cstheme="minorBidi"/>
                <w:sz w:val="22"/>
                <w:szCs w:val="22"/>
              </w:rPr>
              <w:tab/>
            </w:r>
            <w:r w:rsidRPr="008C4120">
              <w:rPr>
                <w:rStyle w:val="Hyperlink"/>
                <w:rFonts w:ascii="Fira Sans" w:hAnsi="Fira Sans"/>
                <w:b/>
              </w:rPr>
              <w:t>Kengetallen directieservice</w:t>
            </w:r>
            <w:r>
              <w:rPr>
                <w:webHidden/>
              </w:rPr>
              <w:tab/>
            </w:r>
            <w:r>
              <w:rPr>
                <w:webHidden/>
              </w:rPr>
              <w:fldChar w:fldCharType="begin"/>
            </w:r>
            <w:r>
              <w:rPr>
                <w:webHidden/>
              </w:rPr>
              <w:instrText xml:space="preserve"> PAGEREF _Toc36133258 \h </w:instrText>
            </w:r>
            <w:r>
              <w:rPr>
                <w:webHidden/>
              </w:rPr>
            </w:r>
            <w:r>
              <w:rPr>
                <w:webHidden/>
              </w:rPr>
              <w:fldChar w:fldCharType="separate"/>
            </w:r>
            <w:r>
              <w:rPr>
                <w:webHidden/>
              </w:rPr>
              <w:t>13</w:t>
            </w:r>
            <w:r>
              <w:rPr>
                <w:webHidden/>
              </w:rPr>
              <w:fldChar w:fldCharType="end"/>
            </w:r>
          </w:hyperlink>
        </w:p>
        <w:p w14:paraId="4F346CDD" w14:textId="4898597C" w:rsidR="00F15E5F" w:rsidRDefault="00F15E5F">
          <w:pPr>
            <w:pStyle w:val="Inhopg2"/>
            <w:rPr>
              <w:rFonts w:asciiTheme="minorHAnsi" w:eastAsiaTheme="minorEastAsia" w:hAnsiTheme="minorHAnsi" w:cstheme="minorBidi"/>
              <w:spacing w:val="0"/>
              <w:sz w:val="22"/>
            </w:rPr>
          </w:pPr>
          <w:hyperlink w:anchor="_Toc36133259" w:history="1">
            <w:r w:rsidRPr="008C4120">
              <w:rPr>
                <w:rStyle w:val="Hyperlink"/>
                <w:rFonts w:ascii="Fira Sans" w:hAnsi="Fira Sans"/>
                <w:b/>
              </w:rPr>
              <w:t>2.5</w:t>
            </w:r>
            <w:r>
              <w:rPr>
                <w:rFonts w:asciiTheme="minorHAnsi" w:eastAsiaTheme="minorEastAsia" w:hAnsiTheme="minorHAnsi" w:cstheme="minorBidi"/>
                <w:spacing w:val="0"/>
                <w:sz w:val="22"/>
              </w:rPr>
              <w:tab/>
            </w:r>
            <w:r w:rsidRPr="008C4120">
              <w:rPr>
                <w:rStyle w:val="Hyperlink"/>
                <w:rFonts w:ascii="Fira Sans" w:hAnsi="Fira Sans"/>
                <w:b/>
              </w:rPr>
              <w:t>Aanleiding voor de aanbesteding</w:t>
            </w:r>
            <w:r>
              <w:rPr>
                <w:webHidden/>
              </w:rPr>
              <w:tab/>
            </w:r>
            <w:r>
              <w:rPr>
                <w:webHidden/>
              </w:rPr>
              <w:fldChar w:fldCharType="begin"/>
            </w:r>
            <w:r>
              <w:rPr>
                <w:webHidden/>
              </w:rPr>
              <w:instrText xml:space="preserve"> PAGEREF _Toc36133259 \h </w:instrText>
            </w:r>
            <w:r>
              <w:rPr>
                <w:webHidden/>
              </w:rPr>
            </w:r>
            <w:r>
              <w:rPr>
                <w:webHidden/>
              </w:rPr>
              <w:fldChar w:fldCharType="separate"/>
            </w:r>
            <w:r>
              <w:rPr>
                <w:webHidden/>
              </w:rPr>
              <w:t>13</w:t>
            </w:r>
            <w:r>
              <w:rPr>
                <w:webHidden/>
              </w:rPr>
              <w:fldChar w:fldCharType="end"/>
            </w:r>
          </w:hyperlink>
        </w:p>
        <w:p w14:paraId="29412C42" w14:textId="70EFCC68" w:rsidR="00F15E5F" w:rsidRDefault="00F15E5F">
          <w:pPr>
            <w:pStyle w:val="Inhopg2"/>
            <w:rPr>
              <w:rFonts w:asciiTheme="minorHAnsi" w:eastAsiaTheme="minorEastAsia" w:hAnsiTheme="minorHAnsi" w:cstheme="minorBidi"/>
              <w:spacing w:val="0"/>
              <w:sz w:val="22"/>
            </w:rPr>
          </w:pPr>
          <w:hyperlink w:anchor="_Toc36133260" w:history="1">
            <w:r w:rsidRPr="008C4120">
              <w:rPr>
                <w:rStyle w:val="Hyperlink"/>
                <w:rFonts w:ascii="Fira Sans" w:hAnsi="Fira Sans"/>
                <w:b/>
              </w:rPr>
              <w:t>2.6</w:t>
            </w:r>
            <w:r>
              <w:rPr>
                <w:rFonts w:asciiTheme="minorHAnsi" w:eastAsiaTheme="minorEastAsia" w:hAnsiTheme="minorHAnsi" w:cstheme="minorBidi"/>
                <w:spacing w:val="0"/>
                <w:sz w:val="22"/>
              </w:rPr>
              <w:tab/>
            </w:r>
            <w:r w:rsidRPr="008C4120">
              <w:rPr>
                <w:rStyle w:val="Hyperlink"/>
                <w:rFonts w:ascii="Fira Sans" w:hAnsi="Fira Sans"/>
                <w:b/>
              </w:rPr>
              <w:t>Doelstelling van de aanbesteding</w:t>
            </w:r>
            <w:r>
              <w:rPr>
                <w:webHidden/>
              </w:rPr>
              <w:tab/>
            </w:r>
            <w:r>
              <w:rPr>
                <w:webHidden/>
              </w:rPr>
              <w:fldChar w:fldCharType="begin"/>
            </w:r>
            <w:r>
              <w:rPr>
                <w:webHidden/>
              </w:rPr>
              <w:instrText xml:space="preserve"> PAGEREF _Toc36133260 \h </w:instrText>
            </w:r>
            <w:r>
              <w:rPr>
                <w:webHidden/>
              </w:rPr>
            </w:r>
            <w:r>
              <w:rPr>
                <w:webHidden/>
              </w:rPr>
              <w:fldChar w:fldCharType="separate"/>
            </w:r>
            <w:r>
              <w:rPr>
                <w:webHidden/>
              </w:rPr>
              <w:t>13</w:t>
            </w:r>
            <w:r>
              <w:rPr>
                <w:webHidden/>
              </w:rPr>
              <w:fldChar w:fldCharType="end"/>
            </w:r>
          </w:hyperlink>
        </w:p>
        <w:p w14:paraId="444BAEE0" w14:textId="1BA35535" w:rsidR="00F15E5F" w:rsidRDefault="00F15E5F">
          <w:pPr>
            <w:pStyle w:val="Inhopg2"/>
            <w:rPr>
              <w:rFonts w:asciiTheme="minorHAnsi" w:eastAsiaTheme="minorEastAsia" w:hAnsiTheme="minorHAnsi" w:cstheme="minorBidi"/>
              <w:spacing w:val="0"/>
              <w:sz w:val="22"/>
            </w:rPr>
          </w:pPr>
          <w:hyperlink w:anchor="_Toc36133261" w:history="1">
            <w:r w:rsidRPr="008C4120">
              <w:rPr>
                <w:rStyle w:val="Hyperlink"/>
                <w:rFonts w:ascii="Fira Sans" w:hAnsi="Fira Sans"/>
                <w:b/>
              </w:rPr>
              <w:t>2.7</w:t>
            </w:r>
            <w:r>
              <w:rPr>
                <w:rFonts w:asciiTheme="minorHAnsi" w:eastAsiaTheme="minorEastAsia" w:hAnsiTheme="minorHAnsi" w:cstheme="minorBidi"/>
                <w:spacing w:val="0"/>
                <w:sz w:val="22"/>
              </w:rPr>
              <w:tab/>
            </w:r>
            <w:r w:rsidRPr="008C4120">
              <w:rPr>
                <w:rStyle w:val="Hyperlink"/>
                <w:rFonts w:ascii="Fira Sans" w:hAnsi="Fira Sans"/>
                <w:b/>
              </w:rPr>
              <w:t>Samenvoegen van Opdrachten en verdeling in percelen</w:t>
            </w:r>
            <w:r>
              <w:rPr>
                <w:webHidden/>
              </w:rPr>
              <w:tab/>
            </w:r>
            <w:r>
              <w:rPr>
                <w:webHidden/>
              </w:rPr>
              <w:fldChar w:fldCharType="begin"/>
            </w:r>
            <w:r>
              <w:rPr>
                <w:webHidden/>
              </w:rPr>
              <w:instrText xml:space="preserve"> PAGEREF _Toc36133261 \h </w:instrText>
            </w:r>
            <w:r>
              <w:rPr>
                <w:webHidden/>
              </w:rPr>
            </w:r>
            <w:r>
              <w:rPr>
                <w:webHidden/>
              </w:rPr>
              <w:fldChar w:fldCharType="separate"/>
            </w:r>
            <w:r>
              <w:rPr>
                <w:webHidden/>
              </w:rPr>
              <w:t>13</w:t>
            </w:r>
            <w:r>
              <w:rPr>
                <w:webHidden/>
              </w:rPr>
              <w:fldChar w:fldCharType="end"/>
            </w:r>
          </w:hyperlink>
        </w:p>
        <w:p w14:paraId="2680AB7B" w14:textId="1C602B09" w:rsidR="00F15E5F" w:rsidRDefault="00F15E5F">
          <w:pPr>
            <w:pStyle w:val="Inhopg2"/>
            <w:rPr>
              <w:rFonts w:asciiTheme="minorHAnsi" w:eastAsiaTheme="minorEastAsia" w:hAnsiTheme="minorHAnsi" w:cstheme="minorBidi"/>
              <w:spacing w:val="0"/>
              <w:sz w:val="22"/>
            </w:rPr>
          </w:pPr>
          <w:hyperlink w:anchor="_Toc36133262" w:history="1">
            <w:r w:rsidRPr="008C4120">
              <w:rPr>
                <w:rStyle w:val="Hyperlink"/>
                <w:rFonts w:ascii="Fira Sans" w:hAnsi="Fira Sans"/>
                <w:b/>
              </w:rPr>
              <w:t>2.8</w:t>
            </w:r>
            <w:r>
              <w:rPr>
                <w:rFonts w:asciiTheme="minorHAnsi" w:eastAsiaTheme="minorEastAsia" w:hAnsiTheme="minorHAnsi" w:cstheme="minorBidi"/>
                <w:spacing w:val="0"/>
                <w:sz w:val="22"/>
              </w:rPr>
              <w:tab/>
            </w:r>
            <w:r w:rsidRPr="008C4120">
              <w:rPr>
                <w:rStyle w:val="Hyperlink"/>
                <w:rFonts w:ascii="Fira Sans" w:hAnsi="Fira Sans"/>
                <w:b/>
              </w:rPr>
              <w:t>Doelstellingen en aard van de Opdracht</w:t>
            </w:r>
            <w:r>
              <w:rPr>
                <w:webHidden/>
              </w:rPr>
              <w:tab/>
            </w:r>
            <w:r>
              <w:rPr>
                <w:webHidden/>
              </w:rPr>
              <w:fldChar w:fldCharType="begin"/>
            </w:r>
            <w:r>
              <w:rPr>
                <w:webHidden/>
              </w:rPr>
              <w:instrText xml:space="preserve"> PAGEREF _Toc36133262 \h </w:instrText>
            </w:r>
            <w:r>
              <w:rPr>
                <w:webHidden/>
              </w:rPr>
            </w:r>
            <w:r>
              <w:rPr>
                <w:webHidden/>
              </w:rPr>
              <w:fldChar w:fldCharType="separate"/>
            </w:r>
            <w:r>
              <w:rPr>
                <w:webHidden/>
              </w:rPr>
              <w:t>13</w:t>
            </w:r>
            <w:r>
              <w:rPr>
                <w:webHidden/>
              </w:rPr>
              <w:fldChar w:fldCharType="end"/>
            </w:r>
          </w:hyperlink>
        </w:p>
        <w:p w14:paraId="313F5AF0" w14:textId="57ED4BAC" w:rsidR="00F15E5F" w:rsidRDefault="00F15E5F">
          <w:pPr>
            <w:pStyle w:val="Inhopg2"/>
            <w:rPr>
              <w:rFonts w:asciiTheme="minorHAnsi" w:eastAsiaTheme="minorEastAsia" w:hAnsiTheme="minorHAnsi" w:cstheme="minorBidi"/>
              <w:spacing w:val="0"/>
              <w:sz w:val="22"/>
            </w:rPr>
          </w:pPr>
          <w:hyperlink w:anchor="_Toc36133263" w:history="1">
            <w:r w:rsidRPr="008C4120">
              <w:rPr>
                <w:rStyle w:val="Hyperlink"/>
                <w:rFonts w:ascii="Fira Sans" w:hAnsi="Fira Sans"/>
                <w:b/>
              </w:rPr>
              <w:t>2.9</w:t>
            </w:r>
            <w:r>
              <w:rPr>
                <w:rFonts w:asciiTheme="minorHAnsi" w:eastAsiaTheme="minorEastAsia" w:hAnsiTheme="minorHAnsi" w:cstheme="minorBidi"/>
                <w:spacing w:val="0"/>
                <w:sz w:val="22"/>
              </w:rPr>
              <w:tab/>
            </w:r>
            <w:r w:rsidRPr="008C4120">
              <w:rPr>
                <w:rStyle w:val="Hyperlink"/>
                <w:rFonts w:ascii="Fira Sans" w:hAnsi="Fira Sans"/>
                <w:b/>
              </w:rPr>
              <w:t>Gewenste dienstverlening</w:t>
            </w:r>
            <w:r>
              <w:rPr>
                <w:webHidden/>
              </w:rPr>
              <w:tab/>
            </w:r>
            <w:r>
              <w:rPr>
                <w:webHidden/>
              </w:rPr>
              <w:fldChar w:fldCharType="begin"/>
            </w:r>
            <w:r>
              <w:rPr>
                <w:webHidden/>
              </w:rPr>
              <w:instrText xml:space="preserve"> PAGEREF _Toc36133263 \h </w:instrText>
            </w:r>
            <w:r>
              <w:rPr>
                <w:webHidden/>
              </w:rPr>
            </w:r>
            <w:r>
              <w:rPr>
                <w:webHidden/>
              </w:rPr>
              <w:fldChar w:fldCharType="separate"/>
            </w:r>
            <w:r>
              <w:rPr>
                <w:webHidden/>
              </w:rPr>
              <w:t>14</w:t>
            </w:r>
            <w:r>
              <w:rPr>
                <w:webHidden/>
              </w:rPr>
              <w:fldChar w:fldCharType="end"/>
            </w:r>
          </w:hyperlink>
        </w:p>
        <w:p w14:paraId="66906714" w14:textId="65CDB0ED" w:rsidR="00F15E5F" w:rsidRDefault="00F15E5F">
          <w:pPr>
            <w:pStyle w:val="Inhopg3"/>
            <w:rPr>
              <w:rFonts w:asciiTheme="minorHAnsi" w:eastAsiaTheme="minorEastAsia" w:hAnsiTheme="minorHAnsi" w:cstheme="minorBidi"/>
              <w:sz w:val="22"/>
              <w:szCs w:val="22"/>
            </w:rPr>
          </w:pPr>
          <w:hyperlink w:anchor="_Toc36133264" w:history="1">
            <w:r w:rsidRPr="008C4120">
              <w:rPr>
                <w:rStyle w:val="Hyperlink"/>
                <w:rFonts w:ascii="Fira Sans" w:hAnsi="Fira Sans"/>
                <w:b/>
              </w:rPr>
              <w:t>2.9.1</w:t>
            </w:r>
            <w:r>
              <w:rPr>
                <w:rFonts w:asciiTheme="minorHAnsi" w:eastAsiaTheme="minorEastAsia" w:hAnsiTheme="minorHAnsi" w:cstheme="minorBidi"/>
                <w:sz w:val="22"/>
                <w:szCs w:val="22"/>
              </w:rPr>
              <w:tab/>
            </w:r>
            <w:r w:rsidRPr="008C4120">
              <w:rPr>
                <w:rStyle w:val="Hyperlink"/>
                <w:rFonts w:ascii="Fira Sans" w:hAnsi="Fira Sans"/>
                <w:b/>
              </w:rPr>
              <w:t>Ambities</w:t>
            </w:r>
            <w:r>
              <w:rPr>
                <w:webHidden/>
              </w:rPr>
              <w:tab/>
            </w:r>
            <w:r>
              <w:rPr>
                <w:webHidden/>
              </w:rPr>
              <w:fldChar w:fldCharType="begin"/>
            </w:r>
            <w:r>
              <w:rPr>
                <w:webHidden/>
              </w:rPr>
              <w:instrText xml:space="preserve"> PAGEREF _Toc36133264 \h </w:instrText>
            </w:r>
            <w:r>
              <w:rPr>
                <w:webHidden/>
              </w:rPr>
            </w:r>
            <w:r>
              <w:rPr>
                <w:webHidden/>
              </w:rPr>
              <w:fldChar w:fldCharType="separate"/>
            </w:r>
            <w:r>
              <w:rPr>
                <w:webHidden/>
              </w:rPr>
              <w:t>14</w:t>
            </w:r>
            <w:r>
              <w:rPr>
                <w:webHidden/>
              </w:rPr>
              <w:fldChar w:fldCharType="end"/>
            </w:r>
          </w:hyperlink>
        </w:p>
        <w:p w14:paraId="4CCF4574" w14:textId="271406FA" w:rsidR="00F15E5F" w:rsidRDefault="00F15E5F">
          <w:pPr>
            <w:pStyle w:val="Inhopg3"/>
            <w:rPr>
              <w:rFonts w:asciiTheme="minorHAnsi" w:eastAsiaTheme="minorEastAsia" w:hAnsiTheme="minorHAnsi" w:cstheme="minorBidi"/>
              <w:sz w:val="22"/>
              <w:szCs w:val="22"/>
            </w:rPr>
          </w:pPr>
          <w:hyperlink w:anchor="_Toc36133265" w:history="1">
            <w:r w:rsidRPr="008C4120">
              <w:rPr>
                <w:rStyle w:val="Hyperlink"/>
                <w:rFonts w:ascii="Fira Sans" w:hAnsi="Fira Sans"/>
                <w:b/>
              </w:rPr>
              <w:t>2.9.2</w:t>
            </w:r>
            <w:r>
              <w:rPr>
                <w:rFonts w:asciiTheme="minorHAnsi" w:eastAsiaTheme="minorEastAsia" w:hAnsiTheme="minorHAnsi" w:cstheme="minorBidi"/>
                <w:sz w:val="22"/>
                <w:szCs w:val="22"/>
              </w:rPr>
              <w:tab/>
            </w:r>
            <w:r w:rsidRPr="008C4120">
              <w:rPr>
                <w:rStyle w:val="Hyperlink"/>
                <w:rFonts w:ascii="Fira Sans" w:hAnsi="Fira Sans"/>
                <w:b/>
              </w:rPr>
              <w:t>Verandering</w:t>
            </w:r>
            <w:r>
              <w:rPr>
                <w:webHidden/>
              </w:rPr>
              <w:tab/>
            </w:r>
            <w:r>
              <w:rPr>
                <w:webHidden/>
              </w:rPr>
              <w:fldChar w:fldCharType="begin"/>
            </w:r>
            <w:r>
              <w:rPr>
                <w:webHidden/>
              </w:rPr>
              <w:instrText xml:space="preserve"> PAGEREF _Toc36133265 \h </w:instrText>
            </w:r>
            <w:r>
              <w:rPr>
                <w:webHidden/>
              </w:rPr>
            </w:r>
            <w:r>
              <w:rPr>
                <w:webHidden/>
              </w:rPr>
              <w:fldChar w:fldCharType="separate"/>
            </w:r>
            <w:r>
              <w:rPr>
                <w:webHidden/>
              </w:rPr>
              <w:t>15</w:t>
            </w:r>
            <w:r>
              <w:rPr>
                <w:webHidden/>
              </w:rPr>
              <w:fldChar w:fldCharType="end"/>
            </w:r>
          </w:hyperlink>
        </w:p>
        <w:p w14:paraId="46A84F27" w14:textId="2447E20C" w:rsidR="00F15E5F" w:rsidRDefault="00F15E5F">
          <w:pPr>
            <w:pStyle w:val="Inhopg3"/>
            <w:rPr>
              <w:rFonts w:asciiTheme="minorHAnsi" w:eastAsiaTheme="minorEastAsia" w:hAnsiTheme="minorHAnsi" w:cstheme="minorBidi"/>
              <w:sz w:val="22"/>
              <w:szCs w:val="22"/>
            </w:rPr>
          </w:pPr>
          <w:hyperlink w:anchor="_Toc36133266" w:history="1">
            <w:r w:rsidRPr="008C4120">
              <w:rPr>
                <w:rStyle w:val="Hyperlink"/>
                <w:rFonts w:ascii="Fira Sans" w:hAnsi="Fira Sans"/>
                <w:b/>
              </w:rPr>
              <w:t>2.9.3</w:t>
            </w:r>
            <w:r>
              <w:rPr>
                <w:rFonts w:asciiTheme="minorHAnsi" w:eastAsiaTheme="minorEastAsia" w:hAnsiTheme="minorHAnsi" w:cstheme="minorBidi"/>
                <w:sz w:val="22"/>
                <w:szCs w:val="22"/>
              </w:rPr>
              <w:tab/>
            </w:r>
            <w:r w:rsidRPr="008C4120">
              <w:rPr>
                <w:rStyle w:val="Hyperlink"/>
                <w:rFonts w:ascii="Fira Sans" w:hAnsi="Fira Sans"/>
                <w:b/>
              </w:rPr>
              <w:t>Wijzigingen inrichting</w:t>
            </w:r>
            <w:r>
              <w:rPr>
                <w:webHidden/>
              </w:rPr>
              <w:tab/>
            </w:r>
            <w:r>
              <w:rPr>
                <w:webHidden/>
              </w:rPr>
              <w:fldChar w:fldCharType="begin"/>
            </w:r>
            <w:r>
              <w:rPr>
                <w:webHidden/>
              </w:rPr>
              <w:instrText xml:space="preserve"> PAGEREF _Toc36133266 \h </w:instrText>
            </w:r>
            <w:r>
              <w:rPr>
                <w:webHidden/>
              </w:rPr>
            </w:r>
            <w:r>
              <w:rPr>
                <w:webHidden/>
              </w:rPr>
              <w:fldChar w:fldCharType="separate"/>
            </w:r>
            <w:r>
              <w:rPr>
                <w:webHidden/>
              </w:rPr>
              <w:t>15</w:t>
            </w:r>
            <w:r>
              <w:rPr>
                <w:webHidden/>
              </w:rPr>
              <w:fldChar w:fldCharType="end"/>
            </w:r>
          </w:hyperlink>
        </w:p>
        <w:p w14:paraId="41F1671B" w14:textId="41C90D85" w:rsidR="00F15E5F" w:rsidRDefault="00F15E5F">
          <w:pPr>
            <w:pStyle w:val="Inhopg2"/>
            <w:rPr>
              <w:rFonts w:asciiTheme="minorHAnsi" w:eastAsiaTheme="minorEastAsia" w:hAnsiTheme="minorHAnsi" w:cstheme="minorBidi"/>
              <w:spacing w:val="0"/>
              <w:sz w:val="22"/>
            </w:rPr>
          </w:pPr>
          <w:hyperlink w:anchor="_Toc36133267" w:history="1">
            <w:r w:rsidRPr="008C4120">
              <w:rPr>
                <w:rStyle w:val="Hyperlink"/>
                <w:rFonts w:ascii="Fira Sans" w:hAnsi="Fira Sans"/>
                <w:b/>
              </w:rPr>
              <w:t>2.10</w:t>
            </w:r>
            <w:r>
              <w:rPr>
                <w:rFonts w:asciiTheme="minorHAnsi" w:eastAsiaTheme="minorEastAsia" w:hAnsiTheme="minorHAnsi" w:cstheme="minorBidi"/>
                <w:spacing w:val="0"/>
                <w:sz w:val="22"/>
              </w:rPr>
              <w:tab/>
            </w:r>
            <w:r w:rsidRPr="008C4120">
              <w:rPr>
                <w:rStyle w:val="Hyperlink"/>
                <w:rFonts w:ascii="Fira Sans" w:hAnsi="Fira Sans"/>
                <w:b/>
              </w:rPr>
              <w:t>Omvang van de Opdracht</w:t>
            </w:r>
            <w:r>
              <w:rPr>
                <w:webHidden/>
              </w:rPr>
              <w:tab/>
            </w:r>
            <w:r>
              <w:rPr>
                <w:webHidden/>
              </w:rPr>
              <w:fldChar w:fldCharType="begin"/>
            </w:r>
            <w:r>
              <w:rPr>
                <w:webHidden/>
              </w:rPr>
              <w:instrText xml:space="preserve"> PAGEREF _Toc36133267 \h </w:instrText>
            </w:r>
            <w:r>
              <w:rPr>
                <w:webHidden/>
              </w:rPr>
            </w:r>
            <w:r>
              <w:rPr>
                <w:webHidden/>
              </w:rPr>
              <w:fldChar w:fldCharType="separate"/>
            </w:r>
            <w:r>
              <w:rPr>
                <w:webHidden/>
              </w:rPr>
              <w:t>15</w:t>
            </w:r>
            <w:r>
              <w:rPr>
                <w:webHidden/>
              </w:rPr>
              <w:fldChar w:fldCharType="end"/>
            </w:r>
          </w:hyperlink>
        </w:p>
        <w:p w14:paraId="650D4BC6" w14:textId="18165143" w:rsidR="00F15E5F" w:rsidRDefault="00F15E5F">
          <w:pPr>
            <w:pStyle w:val="Inhopg2"/>
            <w:rPr>
              <w:rFonts w:asciiTheme="minorHAnsi" w:eastAsiaTheme="minorEastAsia" w:hAnsiTheme="minorHAnsi" w:cstheme="minorBidi"/>
              <w:spacing w:val="0"/>
              <w:sz w:val="22"/>
            </w:rPr>
          </w:pPr>
          <w:hyperlink w:anchor="_Toc36133268" w:history="1">
            <w:r w:rsidRPr="008C4120">
              <w:rPr>
                <w:rStyle w:val="Hyperlink"/>
                <w:rFonts w:ascii="Fira Sans" w:hAnsi="Fira Sans"/>
                <w:b/>
              </w:rPr>
              <w:t>2.11</w:t>
            </w:r>
            <w:r>
              <w:rPr>
                <w:rFonts w:asciiTheme="minorHAnsi" w:eastAsiaTheme="minorEastAsia" w:hAnsiTheme="minorHAnsi" w:cstheme="minorBidi"/>
                <w:spacing w:val="0"/>
                <w:sz w:val="22"/>
              </w:rPr>
              <w:tab/>
            </w:r>
            <w:r w:rsidRPr="008C4120">
              <w:rPr>
                <w:rStyle w:val="Hyperlink"/>
                <w:rFonts w:ascii="Fira Sans" w:hAnsi="Fira Sans"/>
                <w:b/>
              </w:rPr>
              <w:t>Vorm en duur Overeenkomst</w:t>
            </w:r>
            <w:r>
              <w:rPr>
                <w:webHidden/>
              </w:rPr>
              <w:tab/>
            </w:r>
            <w:r>
              <w:rPr>
                <w:webHidden/>
              </w:rPr>
              <w:fldChar w:fldCharType="begin"/>
            </w:r>
            <w:r>
              <w:rPr>
                <w:webHidden/>
              </w:rPr>
              <w:instrText xml:space="preserve"> PAGEREF _Toc36133268 \h </w:instrText>
            </w:r>
            <w:r>
              <w:rPr>
                <w:webHidden/>
              </w:rPr>
            </w:r>
            <w:r>
              <w:rPr>
                <w:webHidden/>
              </w:rPr>
              <w:fldChar w:fldCharType="separate"/>
            </w:r>
            <w:r>
              <w:rPr>
                <w:webHidden/>
              </w:rPr>
              <w:t>16</w:t>
            </w:r>
            <w:r>
              <w:rPr>
                <w:webHidden/>
              </w:rPr>
              <w:fldChar w:fldCharType="end"/>
            </w:r>
          </w:hyperlink>
        </w:p>
        <w:p w14:paraId="4A20EA62" w14:textId="568C77FA" w:rsidR="00F15E5F" w:rsidRDefault="00F15E5F">
          <w:pPr>
            <w:pStyle w:val="Inhopg2"/>
            <w:rPr>
              <w:rFonts w:asciiTheme="minorHAnsi" w:eastAsiaTheme="minorEastAsia" w:hAnsiTheme="minorHAnsi" w:cstheme="minorBidi"/>
              <w:spacing w:val="0"/>
              <w:sz w:val="22"/>
            </w:rPr>
          </w:pPr>
          <w:hyperlink w:anchor="_Toc36133269" w:history="1">
            <w:r w:rsidRPr="008C4120">
              <w:rPr>
                <w:rStyle w:val="Hyperlink"/>
                <w:rFonts w:ascii="Fira Sans" w:hAnsi="Fira Sans"/>
                <w:b/>
              </w:rPr>
              <w:t>2.12</w:t>
            </w:r>
            <w:r>
              <w:rPr>
                <w:rFonts w:asciiTheme="minorHAnsi" w:eastAsiaTheme="minorEastAsia" w:hAnsiTheme="minorHAnsi" w:cstheme="minorBidi"/>
                <w:spacing w:val="0"/>
                <w:sz w:val="22"/>
              </w:rPr>
              <w:tab/>
            </w:r>
            <w:r w:rsidRPr="008C4120">
              <w:rPr>
                <w:rStyle w:val="Hyperlink"/>
                <w:rFonts w:ascii="Fira Sans" w:hAnsi="Fira Sans"/>
                <w:b/>
              </w:rPr>
              <w:t>Wachtkamerconstructie</w:t>
            </w:r>
            <w:r>
              <w:rPr>
                <w:webHidden/>
              </w:rPr>
              <w:tab/>
            </w:r>
            <w:r>
              <w:rPr>
                <w:webHidden/>
              </w:rPr>
              <w:fldChar w:fldCharType="begin"/>
            </w:r>
            <w:r>
              <w:rPr>
                <w:webHidden/>
              </w:rPr>
              <w:instrText xml:space="preserve"> PAGEREF _Toc36133269 \h </w:instrText>
            </w:r>
            <w:r>
              <w:rPr>
                <w:webHidden/>
              </w:rPr>
            </w:r>
            <w:r>
              <w:rPr>
                <w:webHidden/>
              </w:rPr>
              <w:fldChar w:fldCharType="separate"/>
            </w:r>
            <w:r>
              <w:rPr>
                <w:webHidden/>
              </w:rPr>
              <w:t>16</w:t>
            </w:r>
            <w:r>
              <w:rPr>
                <w:webHidden/>
              </w:rPr>
              <w:fldChar w:fldCharType="end"/>
            </w:r>
          </w:hyperlink>
        </w:p>
        <w:p w14:paraId="6BCC8A50" w14:textId="4324573A" w:rsidR="00F15E5F" w:rsidRDefault="00F15E5F">
          <w:pPr>
            <w:pStyle w:val="Inhopg2"/>
            <w:rPr>
              <w:rFonts w:asciiTheme="minorHAnsi" w:eastAsiaTheme="minorEastAsia" w:hAnsiTheme="minorHAnsi" w:cstheme="minorBidi"/>
              <w:spacing w:val="0"/>
              <w:sz w:val="22"/>
            </w:rPr>
          </w:pPr>
          <w:hyperlink w:anchor="_Toc36133270" w:history="1">
            <w:r w:rsidRPr="008C4120">
              <w:rPr>
                <w:rStyle w:val="Hyperlink"/>
                <w:rFonts w:ascii="Fira Sans" w:hAnsi="Fira Sans"/>
                <w:b/>
              </w:rPr>
              <w:t>2.13</w:t>
            </w:r>
            <w:r>
              <w:rPr>
                <w:rFonts w:asciiTheme="minorHAnsi" w:eastAsiaTheme="minorEastAsia" w:hAnsiTheme="minorHAnsi" w:cstheme="minorBidi"/>
                <w:spacing w:val="0"/>
                <w:sz w:val="22"/>
              </w:rPr>
              <w:tab/>
            </w:r>
            <w:r w:rsidRPr="008C4120">
              <w:rPr>
                <w:rStyle w:val="Hyperlink"/>
                <w:rFonts w:ascii="Fira Sans" w:hAnsi="Fira Sans"/>
                <w:b/>
              </w:rPr>
              <w:t>Maatschappelijk verantwoord inkopen</w:t>
            </w:r>
            <w:r>
              <w:rPr>
                <w:webHidden/>
              </w:rPr>
              <w:tab/>
            </w:r>
            <w:r>
              <w:rPr>
                <w:webHidden/>
              </w:rPr>
              <w:fldChar w:fldCharType="begin"/>
            </w:r>
            <w:r>
              <w:rPr>
                <w:webHidden/>
              </w:rPr>
              <w:instrText xml:space="preserve"> PAGEREF _Toc36133270 \h </w:instrText>
            </w:r>
            <w:r>
              <w:rPr>
                <w:webHidden/>
              </w:rPr>
            </w:r>
            <w:r>
              <w:rPr>
                <w:webHidden/>
              </w:rPr>
              <w:fldChar w:fldCharType="separate"/>
            </w:r>
            <w:r>
              <w:rPr>
                <w:webHidden/>
              </w:rPr>
              <w:t>17</w:t>
            </w:r>
            <w:r>
              <w:rPr>
                <w:webHidden/>
              </w:rPr>
              <w:fldChar w:fldCharType="end"/>
            </w:r>
          </w:hyperlink>
        </w:p>
        <w:p w14:paraId="20E321AA" w14:textId="22F1C639" w:rsidR="00F15E5F" w:rsidRDefault="00F15E5F">
          <w:pPr>
            <w:pStyle w:val="Inhopg3"/>
            <w:rPr>
              <w:rFonts w:asciiTheme="minorHAnsi" w:eastAsiaTheme="minorEastAsia" w:hAnsiTheme="minorHAnsi" w:cstheme="minorBidi"/>
              <w:sz w:val="22"/>
              <w:szCs w:val="22"/>
            </w:rPr>
          </w:pPr>
          <w:hyperlink w:anchor="_Toc36133271" w:history="1">
            <w:r w:rsidRPr="008C4120">
              <w:rPr>
                <w:rStyle w:val="Hyperlink"/>
                <w:rFonts w:ascii="Fira Sans" w:hAnsi="Fira Sans"/>
                <w:b/>
              </w:rPr>
              <w:t>2.13.1</w:t>
            </w:r>
            <w:r>
              <w:rPr>
                <w:rFonts w:asciiTheme="minorHAnsi" w:eastAsiaTheme="minorEastAsia" w:hAnsiTheme="minorHAnsi" w:cstheme="minorBidi"/>
                <w:sz w:val="22"/>
                <w:szCs w:val="22"/>
              </w:rPr>
              <w:tab/>
            </w:r>
            <w:r w:rsidRPr="008C4120">
              <w:rPr>
                <w:rStyle w:val="Hyperlink"/>
                <w:rFonts w:ascii="Fira Sans" w:hAnsi="Fira Sans"/>
                <w:b/>
              </w:rPr>
              <w:t>Duurzaamheid</w:t>
            </w:r>
            <w:r>
              <w:rPr>
                <w:webHidden/>
              </w:rPr>
              <w:tab/>
            </w:r>
            <w:r>
              <w:rPr>
                <w:webHidden/>
              </w:rPr>
              <w:fldChar w:fldCharType="begin"/>
            </w:r>
            <w:r>
              <w:rPr>
                <w:webHidden/>
              </w:rPr>
              <w:instrText xml:space="preserve"> PAGEREF _Toc36133271 \h </w:instrText>
            </w:r>
            <w:r>
              <w:rPr>
                <w:webHidden/>
              </w:rPr>
            </w:r>
            <w:r>
              <w:rPr>
                <w:webHidden/>
              </w:rPr>
              <w:fldChar w:fldCharType="separate"/>
            </w:r>
            <w:r>
              <w:rPr>
                <w:webHidden/>
              </w:rPr>
              <w:t>17</w:t>
            </w:r>
            <w:r>
              <w:rPr>
                <w:webHidden/>
              </w:rPr>
              <w:fldChar w:fldCharType="end"/>
            </w:r>
          </w:hyperlink>
        </w:p>
        <w:p w14:paraId="448F4150" w14:textId="3B1593D9" w:rsidR="00F15E5F" w:rsidRDefault="00F15E5F">
          <w:pPr>
            <w:pStyle w:val="Inhopg3"/>
            <w:rPr>
              <w:rFonts w:asciiTheme="minorHAnsi" w:eastAsiaTheme="minorEastAsia" w:hAnsiTheme="minorHAnsi" w:cstheme="minorBidi"/>
              <w:sz w:val="22"/>
              <w:szCs w:val="22"/>
            </w:rPr>
          </w:pPr>
          <w:hyperlink w:anchor="_Toc36133272" w:history="1">
            <w:r w:rsidRPr="008C4120">
              <w:rPr>
                <w:rStyle w:val="Hyperlink"/>
                <w:rFonts w:ascii="Fira Sans" w:hAnsi="Fira Sans"/>
                <w:b/>
              </w:rPr>
              <w:t>2.13.2</w:t>
            </w:r>
            <w:r>
              <w:rPr>
                <w:rFonts w:asciiTheme="minorHAnsi" w:eastAsiaTheme="minorEastAsia" w:hAnsiTheme="minorHAnsi" w:cstheme="minorBidi"/>
                <w:sz w:val="22"/>
                <w:szCs w:val="22"/>
              </w:rPr>
              <w:tab/>
            </w:r>
            <w:r w:rsidRPr="008C4120">
              <w:rPr>
                <w:rStyle w:val="Hyperlink"/>
                <w:rFonts w:ascii="Fira Sans" w:hAnsi="Fira Sans"/>
                <w:b/>
              </w:rPr>
              <w:t>Participatiewet</w:t>
            </w:r>
            <w:r>
              <w:rPr>
                <w:webHidden/>
              </w:rPr>
              <w:tab/>
            </w:r>
            <w:r>
              <w:rPr>
                <w:webHidden/>
              </w:rPr>
              <w:fldChar w:fldCharType="begin"/>
            </w:r>
            <w:r>
              <w:rPr>
                <w:webHidden/>
              </w:rPr>
              <w:instrText xml:space="preserve"> PAGEREF _Toc36133272 \h </w:instrText>
            </w:r>
            <w:r>
              <w:rPr>
                <w:webHidden/>
              </w:rPr>
            </w:r>
            <w:r>
              <w:rPr>
                <w:webHidden/>
              </w:rPr>
              <w:fldChar w:fldCharType="separate"/>
            </w:r>
            <w:r>
              <w:rPr>
                <w:webHidden/>
              </w:rPr>
              <w:t>17</w:t>
            </w:r>
            <w:r>
              <w:rPr>
                <w:webHidden/>
              </w:rPr>
              <w:fldChar w:fldCharType="end"/>
            </w:r>
          </w:hyperlink>
        </w:p>
        <w:p w14:paraId="46C969A3" w14:textId="5FE234A4" w:rsidR="00F15E5F" w:rsidRDefault="00F15E5F">
          <w:pPr>
            <w:pStyle w:val="Inhopg2"/>
            <w:rPr>
              <w:rFonts w:asciiTheme="minorHAnsi" w:eastAsiaTheme="minorEastAsia" w:hAnsiTheme="minorHAnsi" w:cstheme="minorBidi"/>
              <w:spacing w:val="0"/>
              <w:sz w:val="22"/>
            </w:rPr>
          </w:pPr>
          <w:hyperlink w:anchor="_Toc36133273" w:history="1">
            <w:r w:rsidRPr="008C4120">
              <w:rPr>
                <w:rStyle w:val="Hyperlink"/>
                <w:rFonts w:ascii="Fira Sans" w:hAnsi="Fira Sans"/>
                <w:b/>
              </w:rPr>
              <w:t>2.14</w:t>
            </w:r>
            <w:r>
              <w:rPr>
                <w:rFonts w:asciiTheme="minorHAnsi" w:eastAsiaTheme="minorEastAsia" w:hAnsiTheme="minorHAnsi" w:cstheme="minorBidi"/>
                <w:spacing w:val="0"/>
                <w:sz w:val="22"/>
              </w:rPr>
              <w:tab/>
            </w:r>
            <w:r w:rsidRPr="008C4120">
              <w:rPr>
                <w:rStyle w:val="Hyperlink"/>
                <w:rFonts w:ascii="Fira Sans" w:hAnsi="Fira Sans"/>
                <w:b/>
              </w:rPr>
              <w:t>Contractmanagement</w:t>
            </w:r>
            <w:r>
              <w:rPr>
                <w:webHidden/>
              </w:rPr>
              <w:tab/>
            </w:r>
            <w:r>
              <w:rPr>
                <w:webHidden/>
              </w:rPr>
              <w:fldChar w:fldCharType="begin"/>
            </w:r>
            <w:r>
              <w:rPr>
                <w:webHidden/>
              </w:rPr>
              <w:instrText xml:space="preserve"> PAGEREF _Toc36133273 \h </w:instrText>
            </w:r>
            <w:r>
              <w:rPr>
                <w:webHidden/>
              </w:rPr>
            </w:r>
            <w:r>
              <w:rPr>
                <w:webHidden/>
              </w:rPr>
              <w:fldChar w:fldCharType="separate"/>
            </w:r>
            <w:r>
              <w:rPr>
                <w:webHidden/>
              </w:rPr>
              <w:t>17</w:t>
            </w:r>
            <w:r>
              <w:rPr>
                <w:webHidden/>
              </w:rPr>
              <w:fldChar w:fldCharType="end"/>
            </w:r>
          </w:hyperlink>
        </w:p>
        <w:p w14:paraId="37E6684F" w14:textId="7F446ADA" w:rsidR="00F15E5F" w:rsidRDefault="00F15E5F">
          <w:pPr>
            <w:pStyle w:val="Inhopg1"/>
            <w:rPr>
              <w:rFonts w:asciiTheme="minorHAnsi" w:eastAsiaTheme="minorEastAsia" w:hAnsiTheme="minorHAnsi" w:cstheme="minorBidi"/>
              <w:b w:val="0"/>
              <w:caps w:val="0"/>
              <w:spacing w:val="0"/>
              <w:sz w:val="22"/>
              <w:szCs w:val="22"/>
            </w:rPr>
          </w:pPr>
          <w:hyperlink w:anchor="_Toc36133274" w:history="1">
            <w:r w:rsidRPr="008C4120">
              <w:rPr>
                <w:rStyle w:val="Hyperlink"/>
                <w:rFonts w:ascii="Fira Sans" w:hAnsi="Fira Sans"/>
                <w14:scene3d>
                  <w14:camera w14:prst="orthographicFront"/>
                  <w14:lightRig w14:rig="threePt" w14:dir="t">
                    <w14:rot w14:lat="0" w14:lon="0" w14:rev="0"/>
                  </w14:lightRig>
                </w14:scene3d>
              </w:rPr>
              <w:t>Hoofdstuk 3</w:t>
            </w:r>
            <w:r>
              <w:rPr>
                <w:rFonts w:asciiTheme="minorHAnsi" w:eastAsiaTheme="minorEastAsia" w:hAnsiTheme="minorHAnsi" w:cstheme="minorBidi"/>
                <w:b w:val="0"/>
                <w:caps w:val="0"/>
                <w:spacing w:val="0"/>
                <w:sz w:val="22"/>
                <w:szCs w:val="22"/>
              </w:rPr>
              <w:tab/>
            </w:r>
            <w:r w:rsidRPr="008C4120">
              <w:rPr>
                <w:rStyle w:val="Hyperlink"/>
                <w:rFonts w:ascii="Fira Sans" w:hAnsi="Fira Sans"/>
              </w:rPr>
              <w:t>Procedurele aspecten en voorschriften</w:t>
            </w:r>
            <w:r>
              <w:rPr>
                <w:webHidden/>
              </w:rPr>
              <w:tab/>
            </w:r>
            <w:r>
              <w:rPr>
                <w:webHidden/>
              </w:rPr>
              <w:fldChar w:fldCharType="begin"/>
            </w:r>
            <w:r>
              <w:rPr>
                <w:webHidden/>
              </w:rPr>
              <w:instrText xml:space="preserve"> PAGEREF _Toc36133274 \h </w:instrText>
            </w:r>
            <w:r>
              <w:rPr>
                <w:webHidden/>
              </w:rPr>
            </w:r>
            <w:r>
              <w:rPr>
                <w:webHidden/>
              </w:rPr>
              <w:fldChar w:fldCharType="separate"/>
            </w:r>
            <w:r>
              <w:rPr>
                <w:webHidden/>
              </w:rPr>
              <w:t>19</w:t>
            </w:r>
            <w:r>
              <w:rPr>
                <w:webHidden/>
              </w:rPr>
              <w:fldChar w:fldCharType="end"/>
            </w:r>
          </w:hyperlink>
        </w:p>
        <w:p w14:paraId="1D3C6D3A" w14:textId="5ED04F5D" w:rsidR="00F15E5F" w:rsidRDefault="00F15E5F">
          <w:pPr>
            <w:pStyle w:val="Inhopg2"/>
            <w:rPr>
              <w:rFonts w:asciiTheme="minorHAnsi" w:eastAsiaTheme="minorEastAsia" w:hAnsiTheme="minorHAnsi" w:cstheme="minorBidi"/>
              <w:spacing w:val="0"/>
              <w:sz w:val="22"/>
            </w:rPr>
          </w:pPr>
          <w:hyperlink w:anchor="_Toc36133275" w:history="1">
            <w:r w:rsidRPr="008C4120">
              <w:rPr>
                <w:rStyle w:val="Hyperlink"/>
                <w:rFonts w:ascii="Fira Sans" w:hAnsi="Fira Sans"/>
                <w:b/>
              </w:rPr>
              <w:t>3.1</w:t>
            </w:r>
            <w:r>
              <w:rPr>
                <w:rFonts w:asciiTheme="minorHAnsi" w:eastAsiaTheme="minorEastAsia" w:hAnsiTheme="minorHAnsi" w:cstheme="minorBidi"/>
                <w:spacing w:val="0"/>
                <w:sz w:val="22"/>
              </w:rPr>
              <w:tab/>
            </w:r>
            <w:r w:rsidRPr="008C4120">
              <w:rPr>
                <w:rStyle w:val="Hyperlink"/>
                <w:rFonts w:ascii="Fira Sans" w:hAnsi="Fira Sans"/>
                <w:b/>
              </w:rPr>
              <w:t>Algemene voorschriften voor de aanbesteding</w:t>
            </w:r>
            <w:r>
              <w:rPr>
                <w:webHidden/>
              </w:rPr>
              <w:tab/>
            </w:r>
            <w:r>
              <w:rPr>
                <w:webHidden/>
              </w:rPr>
              <w:fldChar w:fldCharType="begin"/>
            </w:r>
            <w:r>
              <w:rPr>
                <w:webHidden/>
              </w:rPr>
              <w:instrText xml:space="preserve"> PAGEREF _Toc36133275 \h </w:instrText>
            </w:r>
            <w:r>
              <w:rPr>
                <w:webHidden/>
              </w:rPr>
            </w:r>
            <w:r>
              <w:rPr>
                <w:webHidden/>
              </w:rPr>
              <w:fldChar w:fldCharType="separate"/>
            </w:r>
            <w:r>
              <w:rPr>
                <w:webHidden/>
              </w:rPr>
              <w:t>19</w:t>
            </w:r>
            <w:r>
              <w:rPr>
                <w:webHidden/>
              </w:rPr>
              <w:fldChar w:fldCharType="end"/>
            </w:r>
          </w:hyperlink>
        </w:p>
        <w:p w14:paraId="32370B56" w14:textId="22A08730" w:rsidR="00F15E5F" w:rsidRDefault="00F15E5F">
          <w:pPr>
            <w:pStyle w:val="Inhopg2"/>
            <w:rPr>
              <w:rFonts w:asciiTheme="minorHAnsi" w:eastAsiaTheme="minorEastAsia" w:hAnsiTheme="minorHAnsi" w:cstheme="minorBidi"/>
              <w:spacing w:val="0"/>
              <w:sz w:val="22"/>
            </w:rPr>
          </w:pPr>
          <w:hyperlink w:anchor="_Toc36133276" w:history="1">
            <w:r w:rsidRPr="008C4120">
              <w:rPr>
                <w:rStyle w:val="Hyperlink"/>
                <w:rFonts w:ascii="Fira Sans" w:hAnsi="Fira Sans"/>
                <w:b/>
              </w:rPr>
              <w:t>3.2</w:t>
            </w:r>
            <w:r>
              <w:rPr>
                <w:rFonts w:asciiTheme="minorHAnsi" w:eastAsiaTheme="minorEastAsia" w:hAnsiTheme="minorHAnsi" w:cstheme="minorBidi"/>
                <w:spacing w:val="0"/>
                <w:sz w:val="22"/>
              </w:rPr>
              <w:tab/>
            </w:r>
            <w:r w:rsidRPr="008C4120">
              <w:rPr>
                <w:rStyle w:val="Hyperlink"/>
                <w:rFonts w:ascii="Fira Sans" w:hAnsi="Fira Sans"/>
                <w:b/>
              </w:rPr>
              <w:t>Communicatie, vertrouwelijkheid van gegevens en publiciteit</w:t>
            </w:r>
            <w:r>
              <w:rPr>
                <w:webHidden/>
              </w:rPr>
              <w:tab/>
            </w:r>
            <w:r>
              <w:rPr>
                <w:webHidden/>
              </w:rPr>
              <w:fldChar w:fldCharType="begin"/>
            </w:r>
            <w:r>
              <w:rPr>
                <w:webHidden/>
              </w:rPr>
              <w:instrText xml:space="preserve"> PAGEREF _Toc36133276 \h </w:instrText>
            </w:r>
            <w:r>
              <w:rPr>
                <w:webHidden/>
              </w:rPr>
            </w:r>
            <w:r>
              <w:rPr>
                <w:webHidden/>
              </w:rPr>
              <w:fldChar w:fldCharType="separate"/>
            </w:r>
            <w:r>
              <w:rPr>
                <w:webHidden/>
              </w:rPr>
              <w:t>19</w:t>
            </w:r>
            <w:r>
              <w:rPr>
                <w:webHidden/>
              </w:rPr>
              <w:fldChar w:fldCharType="end"/>
            </w:r>
          </w:hyperlink>
        </w:p>
        <w:p w14:paraId="04BA9DBD" w14:textId="0C730E6F" w:rsidR="00F15E5F" w:rsidRDefault="00F15E5F">
          <w:pPr>
            <w:pStyle w:val="Inhopg2"/>
            <w:rPr>
              <w:rFonts w:asciiTheme="minorHAnsi" w:eastAsiaTheme="minorEastAsia" w:hAnsiTheme="minorHAnsi" w:cstheme="minorBidi"/>
              <w:spacing w:val="0"/>
              <w:sz w:val="22"/>
            </w:rPr>
          </w:pPr>
          <w:hyperlink w:anchor="_Toc36133277" w:history="1">
            <w:r w:rsidRPr="008C4120">
              <w:rPr>
                <w:rStyle w:val="Hyperlink"/>
                <w:rFonts w:ascii="Fira Sans" w:hAnsi="Fira Sans"/>
                <w:b/>
              </w:rPr>
              <w:t>3.3</w:t>
            </w:r>
            <w:r>
              <w:rPr>
                <w:rFonts w:asciiTheme="minorHAnsi" w:eastAsiaTheme="minorEastAsia" w:hAnsiTheme="minorHAnsi" w:cstheme="minorBidi"/>
                <w:spacing w:val="0"/>
                <w:sz w:val="22"/>
              </w:rPr>
              <w:tab/>
            </w:r>
            <w:r w:rsidRPr="008C4120">
              <w:rPr>
                <w:rStyle w:val="Hyperlink"/>
                <w:rFonts w:ascii="Fira Sans" w:hAnsi="Fira Sans"/>
                <w:b/>
              </w:rPr>
              <w:t>Voorschriften voor het stellen van vragen</w:t>
            </w:r>
            <w:r>
              <w:rPr>
                <w:webHidden/>
              </w:rPr>
              <w:tab/>
            </w:r>
            <w:r>
              <w:rPr>
                <w:webHidden/>
              </w:rPr>
              <w:fldChar w:fldCharType="begin"/>
            </w:r>
            <w:r>
              <w:rPr>
                <w:webHidden/>
              </w:rPr>
              <w:instrText xml:space="preserve"> PAGEREF _Toc36133277 \h </w:instrText>
            </w:r>
            <w:r>
              <w:rPr>
                <w:webHidden/>
              </w:rPr>
            </w:r>
            <w:r>
              <w:rPr>
                <w:webHidden/>
              </w:rPr>
              <w:fldChar w:fldCharType="separate"/>
            </w:r>
            <w:r>
              <w:rPr>
                <w:webHidden/>
              </w:rPr>
              <w:t>20</w:t>
            </w:r>
            <w:r>
              <w:rPr>
                <w:webHidden/>
              </w:rPr>
              <w:fldChar w:fldCharType="end"/>
            </w:r>
          </w:hyperlink>
        </w:p>
        <w:p w14:paraId="064217AE" w14:textId="2A71A376" w:rsidR="00F15E5F" w:rsidRDefault="00F15E5F">
          <w:pPr>
            <w:pStyle w:val="Inhopg3"/>
            <w:rPr>
              <w:rFonts w:asciiTheme="minorHAnsi" w:eastAsiaTheme="minorEastAsia" w:hAnsiTheme="minorHAnsi" w:cstheme="minorBidi"/>
              <w:sz w:val="22"/>
              <w:szCs w:val="22"/>
            </w:rPr>
          </w:pPr>
          <w:hyperlink w:anchor="_Toc36133278" w:history="1">
            <w:r w:rsidRPr="008C4120">
              <w:rPr>
                <w:rStyle w:val="Hyperlink"/>
                <w:rFonts w:ascii="Fira Sans" w:hAnsi="Fira Sans"/>
                <w:b/>
              </w:rPr>
              <w:t>3.3.1</w:t>
            </w:r>
            <w:r>
              <w:rPr>
                <w:rFonts w:asciiTheme="minorHAnsi" w:eastAsiaTheme="minorEastAsia" w:hAnsiTheme="minorHAnsi" w:cstheme="minorBidi"/>
                <w:sz w:val="22"/>
                <w:szCs w:val="22"/>
              </w:rPr>
              <w:tab/>
            </w:r>
            <w:r w:rsidRPr="008C4120">
              <w:rPr>
                <w:rStyle w:val="Hyperlink"/>
                <w:rFonts w:ascii="Fira Sans" w:hAnsi="Fira Sans"/>
                <w:b/>
              </w:rPr>
              <w:t>Het stellen van individuele vragen</w:t>
            </w:r>
            <w:r>
              <w:rPr>
                <w:webHidden/>
              </w:rPr>
              <w:tab/>
            </w:r>
            <w:r>
              <w:rPr>
                <w:webHidden/>
              </w:rPr>
              <w:fldChar w:fldCharType="begin"/>
            </w:r>
            <w:r>
              <w:rPr>
                <w:webHidden/>
              </w:rPr>
              <w:instrText xml:space="preserve"> PAGEREF _Toc36133278 \h </w:instrText>
            </w:r>
            <w:r>
              <w:rPr>
                <w:webHidden/>
              </w:rPr>
            </w:r>
            <w:r>
              <w:rPr>
                <w:webHidden/>
              </w:rPr>
              <w:fldChar w:fldCharType="separate"/>
            </w:r>
            <w:r>
              <w:rPr>
                <w:webHidden/>
              </w:rPr>
              <w:t>21</w:t>
            </w:r>
            <w:r>
              <w:rPr>
                <w:webHidden/>
              </w:rPr>
              <w:fldChar w:fldCharType="end"/>
            </w:r>
          </w:hyperlink>
        </w:p>
        <w:p w14:paraId="309334A5" w14:textId="4DF32617" w:rsidR="00F15E5F" w:rsidRDefault="00F15E5F">
          <w:pPr>
            <w:pStyle w:val="Inhopg3"/>
            <w:rPr>
              <w:rFonts w:asciiTheme="minorHAnsi" w:eastAsiaTheme="minorEastAsia" w:hAnsiTheme="minorHAnsi" w:cstheme="minorBidi"/>
              <w:sz w:val="22"/>
              <w:szCs w:val="22"/>
            </w:rPr>
          </w:pPr>
          <w:hyperlink w:anchor="_Toc36133279" w:history="1">
            <w:r w:rsidRPr="008C4120">
              <w:rPr>
                <w:rStyle w:val="Hyperlink"/>
                <w:rFonts w:ascii="Fira Sans" w:hAnsi="Fira Sans"/>
                <w:b/>
              </w:rPr>
              <w:t>3.3.2</w:t>
            </w:r>
            <w:r>
              <w:rPr>
                <w:rFonts w:asciiTheme="minorHAnsi" w:eastAsiaTheme="minorEastAsia" w:hAnsiTheme="minorHAnsi" w:cstheme="minorBidi"/>
                <w:sz w:val="22"/>
                <w:szCs w:val="22"/>
              </w:rPr>
              <w:tab/>
            </w:r>
            <w:r w:rsidRPr="008C4120">
              <w:rPr>
                <w:rStyle w:val="Hyperlink"/>
                <w:rFonts w:ascii="Fira Sans" w:hAnsi="Fira Sans"/>
                <w:b/>
              </w:rPr>
              <w:t>Klachtenregeling</w:t>
            </w:r>
            <w:r>
              <w:rPr>
                <w:webHidden/>
              </w:rPr>
              <w:tab/>
            </w:r>
            <w:r>
              <w:rPr>
                <w:webHidden/>
              </w:rPr>
              <w:fldChar w:fldCharType="begin"/>
            </w:r>
            <w:r>
              <w:rPr>
                <w:webHidden/>
              </w:rPr>
              <w:instrText xml:space="preserve"> PAGEREF _Toc36133279 \h </w:instrText>
            </w:r>
            <w:r>
              <w:rPr>
                <w:webHidden/>
              </w:rPr>
            </w:r>
            <w:r>
              <w:rPr>
                <w:webHidden/>
              </w:rPr>
              <w:fldChar w:fldCharType="separate"/>
            </w:r>
            <w:r>
              <w:rPr>
                <w:webHidden/>
              </w:rPr>
              <w:t>21</w:t>
            </w:r>
            <w:r>
              <w:rPr>
                <w:webHidden/>
              </w:rPr>
              <w:fldChar w:fldCharType="end"/>
            </w:r>
          </w:hyperlink>
        </w:p>
        <w:p w14:paraId="1A576DE4" w14:textId="3EC3569D" w:rsidR="00F15E5F" w:rsidRDefault="00F15E5F">
          <w:pPr>
            <w:pStyle w:val="Inhopg2"/>
            <w:rPr>
              <w:rFonts w:asciiTheme="minorHAnsi" w:eastAsiaTheme="minorEastAsia" w:hAnsiTheme="minorHAnsi" w:cstheme="minorBidi"/>
              <w:spacing w:val="0"/>
              <w:sz w:val="22"/>
            </w:rPr>
          </w:pPr>
          <w:hyperlink w:anchor="_Toc36133280" w:history="1">
            <w:r w:rsidRPr="008C4120">
              <w:rPr>
                <w:rStyle w:val="Hyperlink"/>
                <w:rFonts w:ascii="Fira Sans" w:hAnsi="Fira Sans"/>
                <w:b/>
              </w:rPr>
              <w:t>3.4</w:t>
            </w:r>
            <w:r>
              <w:rPr>
                <w:rFonts w:asciiTheme="minorHAnsi" w:eastAsiaTheme="minorEastAsia" w:hAnsiTheme="minorHAnsi" w:cstheme="minorBidi"/>
                <w:spacing w:val="0"/>
                <w:sz w:val="22"/>
              </w:rPr>
              <w:tab/>
            </w:r>
            <w:r w:rsidRPr="008C4120">
              <w:rPr>
                <w:rStyle w:val="Hyperlink"/>
                <w:rFonts w:ascii="Fira Sans" w:hAnsi="Fira Sans"/>
                <w:b/>
              </w:rPr>
              <w:t>Voorschriften voor het indienen van een Inschrijving</w:t>
            </w:r>
            <w:r>
              <w:rPr>
                <w:webHidden/>
              </w:rPr>
              <w:tab/>
            </w:r>
            <w:r>
              <w:rPr>
                <w:webHidden/>
              </w:rPr>
              <w:fldChar w:fldCharType="begin"/>
            </w:r>
            <w:r>
              <w:rPr>
                <w:webHidden/>
              </w:rPr>
              <w:instrText xml:space="preserve"> PAGEREF _Toc36133280 \h </w:instrText>
            </w:r>
            <w:r>
              <w:rPr>
                <w:webHidden/>
              </w:rPr>
            </w:r>
            <w:r>
              <w:rPr>
                <w:webHidden/>
              </w:rPr>
              <w:fldChar w:fldCharType="separate"/>
            </w:r>
            <w:r>
              <w:rPr>
                <w:webHidden/>
              </w:rPr>
              <w:t>21</w:t>
            </w:r>
            <w:r>
              <w:rPr>
                <w:webHidden/>
              </w:rPr>
              <w:fldChar w:fldCharType="end"/>
            </w:r>
          </w:hyperlink>
        </w:p>
        <w:p w14:paraId="271F9667" w14:textId="2DB47C52" w:rsidR="00F15E5F" w:rsidRDefault="00F15E5F">
          <w:pPr>
            <w:pStyle w:val="Inhopg3"/>
            <w:rPr>
              <w:rFonts w:asciiTheme="minorHAnsi" w:eastAsiaTheme="minorEastAsia" w:hAnsiTheme="minorHAnsi" w:cstheme="minorBidi"/>
              <w:sz w:val="22"/>
              <w:szCs w:val="22"/>
            </w:rPr>
          </w:pPr>
          <w:hyperlink w:anchor="_Toc36133281" w:history="1">
            <w:r w:rsidRPr="008C4120">
              <w:rPr>
                <w:rStyle w:val="Hyperlink"/>
                <w:rFonts w:ascii="Fira Sans" w:hAnsi="Fira Sans"/>
                <w:b/>
              </w:rPr>
              <w:t>3.4.1</w:t>
            </w:r>
            <w:r>
              <w:rPr>
                <w:rFonts w:asciiTheme="minorHAnsi" w:eastAsiaTheme="minorEastAsia" w:hAnsiTheme="minorHAnsi" w:cstheme="minorBidi"/>
                <w:sz w:val="22"/>
                <w:szCs w:val="22"/>
              </w:rPr>
              <w:tab/>
            </w:r>
            <w:r w:rsidRPr="008C4120">
              <w:rPr>
                <w:rStyle w:val="Hyperlink"/>
                <w:rFonts w:ascii="Fira Sans" w:hAnsi="Fira Sans"/>
                <w:b/>
              </w:rPr>
              <w:t>Inschrijven als Samenwerkingsverband (combinatie)</w:t>
            </w:r>
            <w:r>
              <w:rPr>
                <w:webHidden/>
              </w:rPr>
              <w:tab/>
            </w:r>
            <w:r>
              <w:rPr>
                <w:webHidden/>
              </w:rPr>
              <w:fldChar w:fldCharType="begin"/>
            </w:r>
            <w:r>
              <w:rPr>
                <w:webHidden/>
              </w:rPr>
              <w:instrText xml:space="preserve"> PAGEREF _Toc36133281 \h </w:instrText>
            </w:r>
            <w:r>
              <w:rPr>
                <w:webHidden/>
              </w:rPr>
            </w:r>
            <w:r>
              <w:rPr>
                <w:webHidden/>
              </w:rPr>
              <w:fldChar w:fldCharType="separate"/>
            </w:r>
            <w:r>
              <w:rPr>
                <w:webHidden/>
              </w:rPr>
              <w:t>24</w:t>
            </w:r>
            <w:r>
              <w:rPr>
                <w:webHidden/>
              </w:rPr>
              <w:fldChar w:fldCharType="end"/>
            </w:r>
          </w:hyperlink>
        </w:p>
        <w:p w14:paraId="01D9A757" w14:textId="344B7999" w:rsidR="00F15E5F" w:rsidRDefault="00F15E5F">
          <w:pPr>
            <w:pStyle w:val="Inhopg3"/>
            <w:rPr>
              <w:rFonts w:asciiTheme="minorHAnsi" w:eastAsiaTheme="minorEastAsia" w:hAnsiTheme="minorHAnsi" w:cstheme="minorBidi"/>
              <w:sz w:val="22"/>
              <w:szCs w:val="22"/>
            </w:rPr>
          </w:pPr>
          <w:hyperlink w:anchor="_Toc36133282" w:history="1">
            <w:r w:rsidRPr="008C4120">
              <w:rPr>
                <w:rStyle w:val="Hyperlink"/>
                <w:rFonts w:ascii="Fira Sans" w:hAnsi="Fira Sans"/>
                <w:b/>
              </w:rPr>
              <w:t>3.4.2</w:t>
            </w:r>
            <w:r>
              <w:rPr>
                <w:rFonts w:asciiTheme="minorHAnsi" w:eastAsiaTheme="minorEastAsia" w:hAnsiTheme="minorHAnsi" w:cstheme="minorBidi"/>
                <w:sz w:val="22"/>
                <w:szCs w:val="22"/>
              </w:rPr>
              <w:tab/>
            </w:r>
            <w:r w:rsidRPr="008C4120">
              <w:rPr>
                <w:rStyle w:val="Hyperlink"/>
                <w:rFonts w:ascii="Fira Sans" w:hAnsi="Fira Sans"/>
                <w:b/>
              </w:rPr>
              <w:t>Het doen van een beroep op een Derde</w:t>
            </w:r>
            <w:r>
              <w:rPr>
                <w:webHidden/>
              </w:rPr>
              <w:tab/>
            </w:r>
            <w:r>
              <w:rPr>
                <w:webHidden/>
              </w:rPr>
              <w:fldChar w:fldCharType="begin"/>
            </w:r>
            <w:r>
              <w:rPr>
                <w:webHidden/>
              </w:rPr>
              <w:instrText xml:space="preserve"> PAGEREF _Toc36133282 \h </w:instrText>
            </w:r>
            <w:r>
              <w:rPr>
                <w:webHidden/>
              </w:rPr>
            </w:r>
            <w:r>
              <w:rPr>
                <w:webHidden/>
              </w:rPr>
              <w:fldChar w:fldCharType="separate"/>
            </w:r>
            <w:r>
              <w:rPr>
                <w:webHidden/>
              </w:rPr>
              <w:t>25</w:t>
            </w:r>
            <w:r>
              <w:rPr>
                <w:webHidden/>
              </w:rPr>
              <w:fldChar w:fldCharType="end"/>
            </w:r>
          </w:hyperlink>
        </w:p>
        <w:p w14:paraId="15F577BE" w14:textId="3443856F" w:rsidR="00F15E5F" w:rsidRDefault="00F15E5F">
          <w:pPr>
            <w:pStyle w:val="Inhopg3"/>
            <w:rPr>
              <w:rFonts w:asciiTheme="minorHAnsi" w:eastAsiaTheme="minorEastAsia" w:hAnsiTheme="minorHAnsi" w:cstheme="minorBidi"/>
              <w:sz w:val="22"/>
              <w:szCs w:val="22"/>
            </w:rPr>
          </w:pPr>
          <w:hyperlink w:anchor="_Toc36133283" w:history="1">
            <w:r w:rsidRPr="008C4120">
              <w:rPr>
                <w:rStyle w:val="Hyperlink"/>
                <w:rFonts w:ascii="Fira Sans" w:hAnsi="Fira Sans"/>
                <w:b/>
              </w:rPr>
              <w:t>3.4.3</w:t>
            </w:r>
            <w:r>
              <w:rPr>
                <w:rFonts w:asciiTheme="minorHAnsi" w:eastAsiaTheme="minorEastAsia" w:hAnsiTheme="minorHAnsi" w:cstheme="minorBidi"/>
                <w:sz w:val="22"/>
                <w:szCs w:val="22"/>
              </w:rPr>
              <w:tab/>
            </w:r>
            <w:r w:rsidRPr="008C4120">
              <w:rPr>
                <w:rStyle w:val="Hyperlink"/>
                <w:rFonts w:ascii="Fira Sans" w:hAnsi="Fira Sans"/>
                <w:b/>
              </w:rPr>
              <w:t>Opmaak en indeling van de Inschrijving</w:t>
            </w:r>
            <w:r>
              <w:rPr>
                <w:webHidden/>
              </w:rPr>
              <w:tab/>
            </w:r>
            <w:r>
              <w:rPr>
                <w:webHidden/>
              </w:rPr>
              <w:fldChar w:fldCharType="begin"/>
            </w:r>
            <w:r>
              <w:rPr>
                <w:webHidden/>
              </w:rPr>
              <w:instrText xml:space="preserve"> PAGEREF _Toc36133283 \h </w:instrText>
            </w:r>
            <w:r>
              <w:rPr>
                <w:webHidden/>
              </w:rPr>
            </w:r>
            <w:r>
              <w:rPr>
                <w:webHidden/>
              </w:rPr>
              <w:fldChar w:fldCharType="separate"/>
            </w:r>
            <w:r>
              <w:rPr>
                <w:webHidden/>
              </w:rPr>
              <w:t>26</w:t>
            </w:r>
            <w:r>
              <w:rPr>
                <w:webHidden/>
              </w:rPr>
              <w:fldChar w:fldCharType="end"/>
            </w:r>
          </w:hyperlink>
        </w:p>
        <w:p w14:paraId="04FF8447" w14:textId="7D2CFD93" w:rsidR="00F15E5F" w:rsidRDefault="00F15E5F">
          <w:pPr>
            <w:pStyle w:val="Inhopg2"/>
            <w:rPr>
              <w:rFonts w:asciiTheme="minorHAnsi" w:eastAsiaTheme="minorEastAsia" w:hAnsiTheme="minorHAnsi" w:cstheme="minorBidi"/>
              <w:spacing w:val="0"/>
              <w:sz w:val="22"/>
            </w:rPr>
          </w:pPr>
          <w:hyperlink w:anchor="_Toc36133284" w:history="1">
            <w:r w:rsidRPr="008C4120">
              <w:rPr>
                <w:rStyle w:val="Hyperlink"/>
                <w:rFonts w:ascii="Fira Sans" w:hAnsi="Fira Sans"/>
                <w:b/>
              </w:rPr>
              <w:t>3.5</w:t>
            </w:r>
            <w:r>
              <w:rPr>
                <w:rFonts w:asciiTheme="minorHAnsi" w:eastAsiaTheme="minorEastAsia" w:hAnsiTheme="minorHAnsi" w:cstheme="minorBidi"/>
                <w:spacing w:val="0"/>
                <w:sz w:val="22"/>
              </w:rPr>
              <w:tab/>
            </w:r>
            <w:r w:rsidRPr="008C4120">
              <w:rPr>
                <w:rStyle w:val="Hyperlink"/>
                <w:rFonts w:ascii="Fira Sans" w:hAnsi="Fira Sans"/>
                <w:b/>
              </w:rPr>
              <w:t>Openingsprocedure</w:t>
            </w:r>
            <w:r>
              <w:rPr>
                <w:webHidden/>
              </w:rPr>
              <w:tab/>
            </w:r>
            <w:r>
              <w:rPr>
                <w:webHidden/>
              </w:rPr>
              <w:fldChar w:fldCharType="begin"/>
            </w:r>
            <w:r>
              <w:rPr>
                <w:webHidden/>
              </w:rPr>
              <w:instrText xml:space="preserve"> PAGEREF _Toc36133284 \h </w:instrText>
            </w:r>
            <w:r>
              <w:rPr>
                <w:webHidden/>
              </w:rPr>
            </w:r>
            <w:r>
              <w:rPr>
                <w:webHidden/>
              </w:rPr>
              <w:fldChar w:fldCharType="separate"/>
            </w:r>
            <w:r>
              <w:rPr>
                <w:webHidden/>
              </w:rPr>
              <w:t>27</w:t>
            </w:r>
            <w:r>
              <w:rPr>
                <w:webHidden/>
              </w:rPr>
              <w:fldChar w:fldCharType="end"/>
            </w:r>
          </w:hyperlink>
        </w:p>
        <w:p w14:paraId="59825083" w14:textId="241D2937" w:rsidR="00F15E5F" w:rsidRDefault="00F15E5F">
          <w:pPr>
            <w:pStyle w:val="Inhopg2"/>
            <w:rPr>
              <w:rFonts w:asciiTheme="minorHAnsi" w:eastAsiaTheme="minorEastAsia" w:hAnsiTheme="minorHAnsi" w:cstheme="minorBidi"/>
              <w:spacing w:val="0"/>
              <w:sz w:val="22"/>
            </w:rPr>
          </w:pPr>
          <w:hyperlink w:anchor="_Toc36133285" w:history="1">
            <w:r w:rsidRPr="008C4120">
              <w:rPr>
                <w:rStyle w:val="Hyperlink"/>
                <w:rFonts w:ascii="Fira Sans" w:hAnsi="Fira Sans"/>
                <w:b/>
              </w:rPr>
              <w:t>3.6</w:t>
            </w:r>
            <w:r>
              <w:rPr>
                <w:rFonts w:asciiTheme="minorHAnsi" w:eastAsiaTheme="minorEastAsia" w:hAnsiTheme="minorHAnsi" w:cstheme="minorBidi"/>
                <w:spacing w:val="0"/>
                <w:sz w:val="22"/>
              </w:rPr>
              <w:tab/>
            </w:r>
            <w:r w:rsidRPr="008C4120">
              <w:rPr>
                <w:rStyle w:val="Hyperlink"/>
                <w:rFonts w:ascii="Fira Sans" w:hAnsi="Fira Sans"/>
                <w:b/>
              </w:rPr>
              <w:t>Gunningsbeslissing, Overeenkomst en rechtsbescherming</w:t>
            </w:r>
            <w:r>
              <w:rPr>
                <w:webHidden/>
              </w:rPr>
              <w:tab/>
            </w:r>
            <w:r>
              <w:rPr>
                <w:webHidden/>
              </w:rPr>
              <w:fldChar w:fldCharType="begin"/>
            </w:r>
            <w:r>
              <w:rPr>
                <w:webHidden/>
              </w:rPr>
              <w:instrText xml:space="preserve"> PAGEREF _Toc36133285 \h </w:instrText>
            </w:r>
            <w:r>
              <w:rPr>
                <w:webHidden/>
              </w:rPr>
            </w:r>
            <w:r>
              <w:rPr>
                <w:webHidden/>
              </w:rPr>
              <w:fldChar w:fldCharType="separate"/>
            </w:r>
            <w:r>
              <w:rPr>
                <w:webHidden/>
              </w:rPr>
              <w:t>27</w:t>
            </w:r>
            <w:r>
              <w:rPr>
                <w:webHidden/>
              </w:rPr>
              <w:fldChar w:fldCharType="end"/>
            </w:r>
          </w:hyperlink>
        </w:p>
        <w:p w14:paraId="77579EAF" w14:textId="0C7AE5F6" w:rsidR="00F15E5F" w:rsidRDefault="00F15E5F">
          <w:pPr>
            <w:pStyle w:val="Inhopg1"/>
            <w:rPr>
              <w:rFonts w:asciiTheme="minorHAnsi" w:eastAsiaTheme="minorEastAsia" w:hAnsiTheme="minorHAnsi" w:cstheme="minorBidi"/>
              <w:b w:val="0"/>
              <w:caps w:val="0"/>
              <w:spacing w:val="0"/>
              <w:sz w:val="22"/>
              <w:szCs w:val="22"/>
            </w:rPr>
          </w:pPr>
          <w:hyperlink w:anchor="_Toc36133286" w:history="1">
            <w:r w:rsidRPr="008C4120">
              <w:rPr>
                <w:rStyle w:val="Hyperlink"/>
                <w:rFonts w:ascii="Fira Sans" w:hAnsi="Fira Sans"/>
                <w14:scene3d>
                  <w14:camera w14:prst="orthographicFront"/>
                  <w14:lightRig w14:rig="threePt" w14:dir="t">
                    <w14:rot w14:lat="0" w14:lon="0" w14:rev="0"/>
                  </w14:lightRig>
                </w14:scene3d>
              </w:rPr>
              <w:t>Hoofdstuk 4</w:t>
            </w:r>
            <w:r>
              <w:rPr>
                <w:rFonts w:asciiTheme="minorHAnsi" w:eastAsiaTheme="minorEastAsia" w:hAnsiTheme="minorHAnsi" w:cstheme="minorBidi"/>
                <w:b w:val="0"/>
                <w:caps w:val="0"/>
                <w:spacing w:val="0"/>
                <w:sz w:val="22"/>
                <w:szCs w:val="22"/>
              </w:rPr>
              <w:tab/>
            </w:r>
            <w:r w:rsidRPr="008C4120">
              <w:rPr>
                <w:rStyle w:val="Hyperlink"/>
                <w:rFonts w:ascii="Fira Sans" w:hAnsi="Fira Sans"/>
              </w:rPr>
              <w:t>Toetsing van de Inschrijving</w:t>
            </w:r>
            <w:r>
              <w:rPr>
                <w:webHidden/>
              </w:rPr>
              <w:tab/>
            </w:r>
            <w:r>
              <w:rPr>
                <w:webHidden/>
              </w:rPr>
              <w:fldChar w:fldCharType="begin"/>
            </w:r>
            <w:r>
              <w:rPr>
                <w:webHidden/>
              </w:rPr>
              <w:instrText xml:space="preserve"> PAGEREF _Toc36133286 \h </w:instrText>
            </w:r>
            <w:r>
              <w:rPr>
                <w:webHidden/>
              </w:rPr>
            </w:r>
            <w:r>
              <w:rPr>
                <w:webHidden/>
              </w:rPr>
              <w:fldChar w:fldCharType="separate"/>
            </w:r>
            <w:r>
              <w:rPr>
                <w:webHidden/>
              </w:rPr>
              <w:t>29</w:t>
            </w:r>
            <w:r>
              <w:rPr>
                <w:webHidden/>
              </w:rPr>
              <w:fldChar w:fldCharType="end"/>
            </w:r>
          </w:hyperlink>
        </w:p>
        <w:p w14:paraId="776F8B65" w14:textId="0366DE3D" w:rsidR="00F15E5F" w:rsidRDefault="00F15E5F">
          <w:pPr>
            <w:pStyle w:val="Inhopg2"/>
            <w:rPr>
              <w:rFonts w:asciiTheme="minorHAnsi" w:eastAsiaTheme="minorEastAsia" w:hAnsiTheme="minorHAnsi" w:cstheme="minorBidi"/>
              <w:spacing w:val="0"/>
              <w:sz w:val="22"/>
            </w:rPr>
          </w:pPr>
          <w:hyperlink w:anchor="_Toc36133287" w:history="1">
            <w:r w:rsidRPr="008C4120">
              <w:rPr>
                <w:rStyle w:val="Hyperlink"/>
                <w:rFonts w:ascii="Fira Sans" w:hAnsi="Fira Sans"/>
                <w:b/>
              </w:rPr>
              <w:t>4.1</w:t>
            </w:r>
            <w:r>
              <w:rPr>
                <w:rFonts w:asciiTheme="minorHAnsi" w:eastAsiaTheme="minorEastAsia" w:hAnsiTheme="minorHAnsi" w:cstheme="minorBidi"/>
                <w:spacing w:val="0"/>
                <w:sz w:val="22"/>
              </w:rPr>
              <w:tab/>
            </w:r>
            <w:r w:rsidRPr="008C4120">
              <w:rPr>
                <w:rStyle w:val="Hyperlink"/>
                <w:rFonts w:ascii="Fira Sans" w:hAnsi="Fira Sans"/>
                <w:b/>
              </w:rPr>
              <w:t>Stap 1: Toetsen of is voldaan aan de aanbestedingsvoorschriften</w:t>
            </w:r>
            <w:r>
              <w:rPr>
                <w:webHidden/>
              </w:rPr>
              <w:tab/>
            </w:r>
            <w:r>
              <w:rPr>
                <w:webHidden/>
              </w:rPr>
              <w:fldChar w:fldCharType="begin"/>
            </w:r>
            <w:r>
              <w:rPr>
                <w:webHidden/>
              </w:rPr>
              <w:instrText xml:space="preserve"> PAGEREF _Toc36133287 \h </w:instrText>
            </w:r>
            <w:r>
              <w:rPr>
                <w:webHidden/>
              </w:rPr>
            </w:r>
            <w:r>
              <w:rPr>
                <w:webHidden/>
              </w:rPr>
              <w:fldChar w:fldCharType="separate"/>
            </w:r>
            <w:r>
              <w:rPr>
                <w:webHidden/>
              </w:rPr>
              <w:t>29</w:t>
            </w:r>
            <w:r>
              <w:rPr>
                <w:webHidden/>
              </w:rPr>
              <w:fldChar w:fldCharType="end"/>
            </w:r>
          </w:hyperlink>
        </w:p>
        <w:p w14:paraId="0D438A38" w14:textId="4A78E8C7" w:rsidR="00F15E5F" w:rsidRDefault="00F15E5F">
          <w:pPr>
            <w:pStyle w:val="Inhopg2"/>
            <w:rPr>
              <w:rFonts w:asciiTheme="minorHAnsi" w:eastAsiaTheme="minorEastAsia" w:hAnsiTheme="minorHAnsi" w:cstheme="minorBidi"/>
              <w:spacing w:val="0"/>
              <w:sz w:val="22"/>
            </w:rPr>
          </w:pPr>
          <w:hyperlink w:anchor="_Toc36133288" w:history="1">
            <w:r w:rsidRPr="008C4120">
              <w:rPr>
                <w:rStyle w:val="Hyperlink"/>
                <w:rFonts w:ascii="Fira Sans" w:hAnsi="Fira Sans"/>
                <w:b/>
              </w:rPr>
              <w:t>4.2</w:t>
            </w:r>
            <w:r>
              <w:rPr>
                <w:rFonts w:asciiTheme="minorHAnsi" w:eastAsiaTheme="minorEastAsia" w:hAnsiTheme="minorHAnsi" w:cstheme="minorBidi"/>
                <w:spacing w:val="0"/>
                <w:sz w:val="22"/>
              </w:rPr>
              <w:tab/>
            </w:r>
            <w:r w:rsidRPr="008C4120">
              <w:rPr>
                <w:rStyle w:val="Hyperlink"/>
                <w:rFonts w:ascii="Fira Sans" w:hAnsi="Fira Sans"/>
                <w:b/>
              </w:rPr>
              <w:t>Stap 2: Toetsen of geen uitsluitingsgronden van toepassing zijn</w:t>
            </w:r>
            <w:r>
              <w:rPr>
                <w:webHidden/>
              </w:rPr>
              <w:tab/>
            </w:r>
            <w:r>
              <w:rPr>
                <w:webHidden/>
              </w:rPr>
              <w:fldChar w:fldCharType="begin"/>
            </w:r>
            <w:r>
              <w:rPr>
                <w:webHidden/>
              </w:rPr>
              <w:instrText xml:space="preserve"> PAGEREF _Toc36133288 \h </w:instrText>
            </w:r>
            <w:r>
              <w:rPr>
                <w:webHidden/>
              </w:rPr>
            </w:r>
            <w:r>
              <w:rPr>
                <w:webHidden/>
              </w:rPr>
              <w:fldChar w:fldCharType="separate"/>
            </w:r>
            <w:r>
              <w:rPr>
                <w:webHidden/>
              </w:rPr>
              <w:t>29</w:t>
            </w:r>
            <w:r>
              <w:rPr>
                <w:webHidden/>
              </w:rPr>
              <w:fldChar w:fldCharType="end"/>
            </w:r>
          </w:hyperlink>
        </w:p>
        <w:p w14:paraId="731A48CD" w14:textId="02789E89" w:rsidR="00F15E5F" w:rsidRDefault="00F15E5F">
          <w:pPr>
            <w:pStyle w:val="Inhopg2"/>
            <w:rPr>
              <w:rFonts w:asciiTheme="minorHAnsi" w:eastAsiaTheme="minorEastAsia" w:hAnsiTheme="minorHAnsi" w:cstheme="minorBidi"/>
              <w:spacing w:val="0"/>
              <w:sz w:val="22"/>
            </w:rPr>
          </w:pPr>
          <w:hyperlink w:anchor="_Toc36133289" w:history="1">
            <w:r w:rsidRPr="008C4120">
              <w:rPr>
                <w:rStyle w:val="Hyperlink"/>
                <w:rFonts w:ascii="Fira Sans" w:hAnsi="Fira Sans"/>
                <w:b/>
              </w:rPr>
              <w:t>4.3</w:t>
            </w:r>
            <w:r>
              <w:rPr>
                <w:rFonts w:asciiTheme="minorHAnsi" w:eastAsiaTheme="minorEastAsia" w:hAnsiTheme="minorHAnsi" w:cstheme="minorBidi"/>
                <w:spacing w:val="0"/>
                <w:sz w:val="22"/>
              </w:rPr>
              <w:tab/>
            </w:r>
            <w:r w:rsidRPr="008C4120">
              <w:rPr>
                <w:rStyle w:val="Hyperlink"/>
                <w:rFonts w:ascii="Fira Sans" w:hAnsi="Fira Sans"/>
                <w:b/>
              </w:rPr>
              <w:t>Stap 3: Toetsen of aan de geschiktheidseisen is voldaan</w:t>
            </w:r>
            <w:r>
              <w:rPr>
                <w:webHidden/>
              </w:rPr>
              <w:tab/>
            </w:r>
            <w:r>
              <w:rPr>
                <w:webHidden/>
              </w:rPr>
              <w:fldChar w:fldCharType="begin"/>
            </w:r>
            <w:r>
              <w:rPr>
                <w:webHidden/>
              </w:rPr>
              <w:instrText xml:space="preserve"> PAGEREF _Toc36133289 \h </w:instrText>
            </w:r>
            <w:r>
              <w:rPr>
                <w:webHidden/>
              </w:rPr>
            </w:r>
            <w:r>
              <w:rPr>
                <w:webHidden/>
              </w:rPr>
              <w:fldChar w:fldCharType="separate"/>
            </w:r>
            <w:r>
              <w:rPr>
                <w:webHidden/>
              </w:rPr>
              <w:t>30</w:t>
            </w:r>
            <w:r>
              <w:rPr>
                <w:webHidden/>
              </w:rPr>
              <w:fldChar w:fldCharType="end"/>
            </w:r>
          </w:hyperlink>
        </w:p>
        <w:p w14:paraId="5267E518" w14:textId="21535585" w:rsidR="00F15E5F" w:rsidRDefault="00F15E5F">
          <w:pPr>
            <w:pStyle w:val="Inhopg3"/>
            <w:rPr>
              <w:rFonts w:asciiTheme="minorHAnsi" w:eastAsiaTheme="minorEastAsia" w:hAnsiTheme="minorHAnsi" w:cstheme="minorBidi"/>
              <w:sz w:val="22"/>
              <w:szCs w:val="22"/>
            </w:rPr>
          </w:pPr>
          <w:hyperlink w:anchor="_Toc36133290" w:history="1">
            <w:r w:rsidRPr="008C4120">
              <w:rPr>
                <w:rStyle w:val="Hyperlink"/>
                <w:rFonts w:ascii="Fira Sans" w:hAnsi="Fira Sans"/>
                <w:b/>
              </w:rPr>
              <w:t>4.3.1</w:t>
            </w:r>
            <w:r>
              <w:rPr>
                <w:rFonts w:asciiTheme="minorHAnsi" w:eastAsiaTheme="minorEastAsia" w:hAnsiTheme="minorHAnsi" w:cstheme="minorBidi"/>
                <w:sz w:val="22"/>
                <w:szCs w:val="22"/>
              </w:rPr>
              <w:tab/>
            </w:r>
            <w:r w:rsidRPr="008C4120">
              <w:rPr>
                <w:rStyle w:val="Hyperlink"/>
                <w:rFonts w:ascii="Fira Sans" w:hAnsi="Fira Sans"/>
                <w:b/>
              </w:rPr>
              <w:t>Technische en beroepsbekwaamheid</w:t>
            </w:r>
            <w:r>
              <w:rPr>
                <w:webHidden/>
              </w:rPr>
              <w:tab/>
            </w:r>
            <w:r>
              <w:rPr>
                <w:webHidden/>
              </w:rPr>
              <w:fldChar w:fldCharType="begin"/>
            </w:r>
            <w:r>
              <w:rPr>
                <w:webHidden/>
              </w:rPr>
              <w:instrText xml:space="preserve"> PAGEREF _Toc36133290 \h </w:instrText>
            </w:r>
            <w:r>
              <w:rPr>
                <w:webHidden/>
              </w:rPr>
            </w:r>
            <w:r>
              <w:rPr>
                <w:webHidden/>
              </w:rPr>
              <w:fldChar w:fldCharType="separate"/>
            </w:r>
            <w:r>
              <w:rPr>
                <w:webHidden/>
              </w:rPr>
              <w:t>31</w:t>
            </w:r>
            <w:r>
              <w:rPr>
                <w:webHidden/>
              </w:rPr>
              <w:fldChar w:fldCharType="end"/>
            </w:r>
          </w:hyperlink>
        </w:p>
        <w:p w14:paraId="76CCB709" w14:textId="56CA4FC6" w:rsidR="00F15E5F" w:rsidRDefault="00F15E5F">
          <w:pPr>
            <w:pStyle w:val="Inhopg3"/>
            <w:rPr>
              <w:rFonts w:asciiTheme="minorHAnsi" w:eastAsiaTheme="minorEastAsia" w:hAnsiTheme="minorHAnsi" w:cstheme="minorBidi"/>
              <w:sz w:val="22"/>
              <w:szCs w:val="22"/>
            </w:rPr>
          </w:pPr>
          <w:hyperlink w:anchor="_Toc36133291" w:history="1">
            <w:r w:rsidRPr="008C4120">
              <w:rPr>
                <w:rStyle w:val="Hyperlink"/>
                <w:rFonts w:ascii="Fira Sans" w:hAnsi="Fira Sans"/>
                <w:b/>
              </w:rPr>
              <w:t>4.3.2</w:t>
            </w:r>
            <w:r>
              <w:rPr>
                <w:rFonts w:asciiTheme="minorHAnsi" w:eastAsiaTheme="minorEastAsia" w:hAnsiTheme="minorHAnsi" w:cstheme="minorBidi"/>
                <w:sz w:val="22"/>
                <w:szCs w:val="22"/>
              </w:rPr>
              <w:tab/>
            </w:r>
            <w:r w:rsidRPr="008C4120">
              <w:rPr>
                <w:rStyle w:val="Hyperlink"/>
                <w:rFonts w:ascii="Fira Sans" w:hAnsi="Fira Sans"/>
                <w:b/>
              </w:rPr>
              <w:t>Financiële en economische draagkracht</w:t>
            </w:r>
            <w:r>
              <w:rPr>
                <w:webHidden/>
              </w:rPr>
              <w:tab/>
            </w:r>
            <w:r>
              <w:rPr>
                <w:webHidden/>
              </w:rPr>
              <w:fldChar w:fldCharType="begin"/>
            </w:r>
            <w:r>
              <w:rPr>
                <w:webHidden/>
              </w:rPr>
              <w:instrText xml:space="preserve"> PAGEREF _Toc36133291 \h </w:instrText>
            </w:r>
            <w:r>
              <w:rPr>
                <w:webHidden/>
              </w:rPr>
            </w:r>
            <w:r>
              <w:rPr>
                <w:webHidden/>
              </w:rPr>
              <w:fldChar w:fldCharType="separate"/>
            </w:r>
            <w:r>
              <w:rPr>
                <w:webHidden/>
              </w:rPr>
              <w:t>32</w:t>
            </w:r>
            <w:r>
              <w:rPr>
                <w:webHidden/>
              </w:rPr>
              <w:fldChar w:fldCharType="end"/>
            </w:r>
          </w:hyperlink>
        </w:p>
        <w:p w14:paraId="2696D500" w14:textId="3AB37D97" w:rsidR="00F15E5F" w:rsidRDefault="00F15E5F">
          <w:pPr>
            <w:pStyle w:val="Inhopg3"/>
            <w:rPr>
              <w:rFonts w:asciiTheme="minorHAnsi" w:eastAsiaTheme="minorEastAsia" w:hAnsiTheme="minorHAnsi" w:cstheme="minorBidi"/>
              <w:sz w:val="22"/>
              <w:szCs w:val="22"/>
            </w:rPr>
          </w:pPr>
          <w:hyperlink w:anchor="_Toc36133292" w:history="1">
            <w:r w:rsidRPr="008C4120">
              <w:rPr>
                <w:rStyle w:val="Hyperlink"/>
                <w:rFonts w:ascii="Fira Sans" w:hAnsi="Fira Sans"/>
                <w:b/>
              </w:rPr>
              <w:t>4.3.3</w:t>
            </w:r>
            <w:r>
              <w:rPr>
                <w:rFonts w:asciiTheme="minorHAnsi" w:eastAsiaTheme="minorEastAsia" w:hAnsiTheme="minorHAnsi" w:cstheme="minorBidi"/>
                <w:sz w:val="22"/>
                <w:szCs w:val="22"/>
              </w:rPr>
              <w:tab/>
            </w:r>
            <w:r w:rsidRPr="008C4120">
              <w:rPr>
                <w:rStyle w:val="Hyperlink"/>
                <w:rFonts w:ascii="Fira Sans" w:hAnsi="Fira Sans"/>
                <w:b/>
              </w:rPr>
              <w:t>Beroepsbevoegdheid</w:t>
            </w:r>
            <w:r>
              <w:rPr>
                <w:webHidden/>
              </w:rPr>
              <w:tab/>
            </w:r>
            <w:r>
              <w:rPr>
                <w:webHidden/>
              </w:rPr>
              <w:fldChar w:fldCharType="begin"/>
            </w:r>
            <w:r>
              <w:rPr>
                <w:webHidden/>
              </w:rPr>
              <w:instrText xml:space="preserve"> PAGEREF _Toc36133292 \h </w:instrText>
            </w:r>
            <w:r>
              <w:rPr>
                <w:webHidden/>
              </w:rPr>
            </w:r>
            <w:r>
              <w:rPr>
                <w:webHidden/>
              </w:rPr>
              <w:fldChar w:fldCharType="separate"/>
            </w:r>
            <w:r>
              <w:rPr>
                <w:webHidden/>
              </w:rPr>
              <w:t>32</w:t>
            </w:r>
            <w:r>
              <w:rPr>
                <w:webHidden/>
              </w:rPr>
              <w:fldChar w:fldCharType="end"/>
            </w:r>
          </w:hyperlink>
        </w:p>
        <w:p w14:paraId="037616E1" w14:textId="677D2B12" w:rsidR="00F15E5F" w:rsidRDefault="00F15E5F">
          <w:pPr>
            <w:pStyle w:val="Inhopg2"/>
            <w:rPr>
              <w:rFonts w:asciiTheme="minorHAnsi" w:eastAsiaTheme="minorEastAsia" w:hAnsiTheme="minorHAnsi" w:cstheme="minorBidi"/>
              <w:spacing w:val="0"/>
              <w:sz w:val="22"/>
            </w:rPr>
          </w:pPr>
          <w:hyperlink w:anchor="_Toc36133293" w:history="1">
            <w:r w:rsidRPr="008C4120">
              <w:rPr>
                <w:rStyle w:val="Hyperlink"/>
                <w:rFonts w:ascii="Fira Sans" w:hAnsi="Fira Sans"/>
                <w:b/>
              </w:rPr>
              <w:t>4.4</w:t>
            </w:r>
            <w:r>
              <w:rPr>
                <w:rFonts w:asciiTheme="minorHAnsi" w:eastAsiaTheme="minorEastAsia" w:hAnsiTheme="minorHAnsi" w:cstheme="minorBidi"/>
                <w:spacing w:val="0"/>
                <w:sz w:val="22"/>
              </w:rPr>
              <w:tab/>
            </w:r>
            <w:r w:rsidRPr="008C4120">
              <w:rPr>
                <w:rStyle w:val="Hyperlink"/>
                <w:rFonts w:ascii="Fira Sans" w:hAnsi="Fira Sans"/>
                <w:b/>
              </w:rPr>
              <w:t>Toetsen of aan de Opdracht specifieke eisen is voldaan</w:t>
            </w:r>
            <w:r>
              <w:rPr>
                <w:webHidden/>
              </w:rPr>
              <w:tab/>
            </w:r>
            <w:r>
              <w:rPr>
                <w:webHidden/>
              </w:rPr>
              <w:fldChar w:fldCharType="begin"/>
            </w:r>
            <w:r>
              <w:rPr>
                <w:webHidden/>
              </w:rPr>
              <w:instrText xml:space="preserve"> PAGEREF _Toc36133293 \h </w:instrText>
            </w:r>
            <w:r>
              <w:rPr>
                <w:webHidden/>
              </w:rPr>
            </w:r>
            <w:r>
              <w:rPr>
                <w:webHidden/>
              </w:rPr>
              <w:fldChar w:fldCharType="separate"/>
            </w:r>
            <w:r>
              <w:rPr>
                <w:webHidden/>
              </w:rPr>
              <w:t>32</w:t>
            </w:r>
            <w:r>
              <w:rPr>
                <w:webHidden/>
              </w:rPr>
              <w:fldChar w:fldCharType="end"/>
            </w:r>
          </w:hyperlink>
        </w:p>
        <w:p w14:paraId="645859DA" w14:textId="3F0A8F56" w:rsidR="00F15E5F" w:rsidRDefault="00F15E5F">
          <w:pPr>
            <w:pStyle w:val="Inhopg3"/>
            <w:rPr>
              <w:rFonts w:asciiTheme="minorHAnsi" w:eastAsiaTheme="minorEastAsia" w:hAnsiTheme="minorHAnsi" w:cstheme="minorBidi"/>
              <w:sz w:val="22"/>
              <w:szCs w:val="22"/>
            </w:rPr>
          </w:pPr>
          <w:hyperlink w:anchor="_Toc36133294" w:history="1">
            <w:r w:rsidRPr="008C4120">
              <w:rPr>
                <w:rStyle w:val="Hyperlink"/>
                <w:rFonts w:ascii="Fira Sans" w:hAnsi="Fira Sans"/>
                <w:b/>
              </w:rPr>
              <w:t>4.4.1</w:t>
            </w:r>
            <w:r>
              <w:rPr>
                <w:rFonts w:asciiTheme="minorHAnsi" w:eastAsiaTheme="minorEastAsia" w:hAnsiTheme="minorHAnsi" w:cstheme="minorBidi"/>
                <w:sz w:val="22"/>
                <w:szCs w:val="22"/>
              </w:rPr>
              <w:tab/>
            </w:r>
            <w:r w:rsidRPr="008C4120">
              <w:rPr>
                <w:rStyle w:val="Hyperlink"/>
                <w:rFonts w:ascii="Fira Sans" w:hAnsi="Fira Sans"/>
                <w:b/>
              </w:rPr>
              <w:t>Minimumeis 1: Algemene Inkoopvoorwaarden Provincie Flevoland 2018</w:t>
            </w:r>
            <w:r>
              <w:rPr>
                <w:webHidden/>
              </w:rPr>
              <w:tab/>
            </w:r>
            <w:r>
              <w:rPr>
                <w:webHidden/>
              </w:rPr>
              <w:fldChar w:fldCharType="begin"/>
            </w:r>
            <w:r>
              <w:rPr>
                <w:webHidden/>
              </w:rPr>
              <w:instrText xml:space="preserve"> PAGEREF _Toc36133294 \h </w:instrText>
            </w:r>
            <w:r>
              <w:rPr>
                <w:webHidden/>
              </w:rPr>
            </w:r>
            <w:r>
              <w:rPr>
                <w:webHidden/>
              </w:rPr>
              <w:fldChar w:fldCharType="separate"/>
            </w:r>
            <w:r>
              <w:rPr>
                <w:webHidden/>
              </w:rPr>
              <w:t>33</w:t>
            </w:r>
            <w:r>
              <w:rPr>
                <w:webHidden/>
              </w:rPr>
              <w:fldChar w:fldCharType="end"/>
            </w:r>
          </w:hyperlink>
        </w:p>
        <w:p w14:paraId="2C7BEF2A" w14:textId="617ED3EE" w:rsidR="00F15E5F" w:rsidRDefault="00F15E5F">
          <w:pPr>
            <w:pStyle w:val="Inhopg3"/>
            <w:rPr>
              <w:rFonts w:asciiTheme="minorHAnsi" w:eastAsiaTheme="minorEastAsia" w:hAnsiTheme="minorHAnsi" w:cstheme="minorBidi"/>
              <w:sz w:val="22"/>
              <w:szCs w:val="22"/>
            </w:rPr>
          </w:pPr>
          <w:hyperlink w:anchor="_Toc36133295" w:history="1">
            <w:r w:rsidRPr="008C4120">
              <w:rPr>
                <w:rStyle w:val="Hyperlink"/>
                <w:rFonts w:ascii="Fira Sans" w:hAnsi="Fira Sans"/>
                <w:b/>
              </w:rPr>
              <w:t>4.4.2</w:t>
            </w:r>
            <w:r>
              <w:rPr>
                <w:rFonts w:asciiTheme="minorHAnsi" w:eastAsiaTheme="minorEastAsia" w:hAnsiTheme="minorHAnsi" w:cstheme="minorBidi"/>
                <w:sz w:val="22"/>
                <w:szCs w:val="22"/>
              </w:rPr>
              <w:tab/>
            </w:r>
            <w:r w:rsidRPr="008C4120">
              <w:rPr>
                <w:rStyle w:val="Hyperlink"/>
                <w:rFonts w:ascii="Fira Sans" w:hAnsi="Fira Sans"/>
                <w:b/>
              </w:rPr>
              <w:t>Minimumeis 2: Concept Overeenkomst</w:t>
            </w:r>
            <w:r>
              <w:rPr>
                <w:webHidden/>
              </w:rPr>
              <w:tab/>
            </w:r>
            <w:r>
              <w:rPr>
                <w:webHidden/>
              </w:rPr>
              <w:fldChar w:fldCharType="begin"/>
            </w:r>
            <w:r>
              <w:rPr>
                <w:webHidden/>
              </w:rPr>
              <w:instrText xml:space="preserve"> PAGEREF _Toc36133295 \h </w:instrText>
            </w:r>
            <w:r>
              <w:rPr>
                <w:webHidden/>
              </w:rPr>
            </w:r>
            <w:r>
              <w:rPr>
                <w:webHidden/>
              </w:rPr>
              <w:fldChar w:fldCharType="separate"/>
            </w:r>
            <w:r>
              <w:rPr>
                <w:webHidden/>
              </w:rPr>
              <w:t>33</w:t>
            </w:r>
            <w:r>
              <w:rPr>
                <w:webHidden/>
              </w:rPr>
              <w:fldChar w:fldCharType="end"/>
            </w:r>
          </w:hyperlink>
        </w:p>
        <w:p w14:paraId="2992F879" w14:textId="537772F4" w:rsidR="00F15E5F" w:rsidRDefault="00F15E5F">
          <w:pPr>
            <w:pStyle w:val="Inhopg3"/>
            <w:rPr>
              <w:rFonts w:asciiTheme="minorHAnsi" w:eastAsiaTheme="minorEastAsia" w:hAnsiTheme="minorHAnsi" w:cstheme="minorBidi"/>
              <w:sz w:val="22"/>
              <w:szCs w:val="22"/>
            </w:rPr>
          </w:pPr>
          <w:hyperlink w:anchor="_Toc36133296" w:history="1">
            <w:r w:rsidRPr="008C4120">
              <w:rPr>
                <w:rStyle w:val="Hyperlink"/>
                <w:rFonts w:ascii="Fira Sans" w:hAnsi="Fira Sans"/>
                <w:b/>
              </w:rPr>
              <w:t>4.4.3</w:t>
            </w:r>
            <w:r>
              <w:rPr>
                <w:rFonts w:asciiTheme="minorHAnsi" w:eastAsiaTheme="minorEastAsia" w:hAnsiTheme="minorHAnsi" w:cstheme="minorBidi"/>
                <w:sz w:val="22"/>
                <w:szCs w:val="22"/>
              </w:rPr>
              <w:tab/>
            </w:r>
            <w:r w:rsidRPr="008C4120">
              <w:rPr>
                <w:rStyle w:val="Hyperlink"/>
                <w:rFonts w:ascii="Fira Sans" w:hAnsi="Fira Sans"/>
                <w:b/>
              </w:rPr>
              <w:t xml:space="preserve">Minimumeis 3: Programma van Eisen Verzorging Restauratieve </w:t>
            </w:r>
            <w:r>
              <w:rPr>
                <w:rStyle w:val="Hyperlink"/>
                <w:rFonts w:ascii="Fira Sans" w:hAnsi="Fira Sans"/>
                <w:b/>
              </w:rPr>
              <w:t xml:space="preserve"> </w:t>
            </w:r>
            <w:r>
              <w:rPr>
                <w:rStyle w:val="Hyperlink"/>
                <w:rFonts w:ascii="Fira Sans" w:hAnsi="Fira Sans"/>
                <w:b/>
              </w:rPr>
              <w:br/>
              <w:t xml:space="preserve"> </w:t>
            </w:r>
            <w:r>
              <w:rPr>
                <w:rStyle w:val="Hyperlink"/>
                <w:rFonts w:ascii="Fira Sans" w:hAnsi="Fira Sans"/>
                <w:b/>
              </w:rPr>
              <w:tab/>
            </w:r>
            <w:r w:rsidRPr="008C4120">
              <w:rPr>
                <w:rStyle w:val="Hyperlink"/>
                <w:rFonts w:ascii="Fira Sans" w:hAnsi="Fira Sans"/>
                <w:b/>
              </w:rPr>
              <w:t>voorzieningen</w:t>
            </w:r>
            <w:r>
              <w:rPr>
                <w:webHidden/>
              </w:rPr>
              <w:tab/>
            </w:r>
            <w:r>
              <w:rPr>
                <w:webHidden/>
              </w:rPr>
              <w:fldChar w:fldCharType="begin"/>
            </w:r>
            <w:r>
              <w:rPr>
                <w:webHidden/>
              </w:rPr>
              <w:instrText xml:space="preserve"> PAGEREF _Toc36133296 \h </w:instrText>
            </w:r>
            <w:r>
              <w:rPr>
                <w:webHidden/>
              </w:rPr>
            </w:r>
            <w:r>
              <w:rPr>
                <w:webHidden/>
              </w:rPr>
              <w:fldChar w:fldCharType="separate"/>
            </w:r>
            <w:r>
              <w:rPr>
                <w:webHidden/>
              </w:rPr>
              <w:t>33</w:t>
            </w:r>
            <w:r>
              <w:rPr>
                <w:webHidden/>
              </w:rPr>
              <w:fldChar w:fldCharType="end"/>
            </w:r>
          </w:hyperlink>
        </w:p>
        <w:p w14:paraId="0653081C" w14:textId="7FB1B78C" w:rsidR="00F15E5F" w:rsidRDefault="00F15E5F">
          <w:pPr>
            <w:pStyle w:val="Inhopg3"/>
            <w:rPr>
              <w:rFonts w:asciiTheme="minorHAnsi" w:eastAsiaTheme="minorEastAsia" w:hAnsiTheme="minorHAnsi" w:cstheme="minorBidi"/>
              <w:sz w:val="22"/>
              <w:szCs w:val="22"/>
            </w:rPr>
          </w:pPr>
          <w:hyperlink w:anchor="_Toc36133297" w:history="1">
            <w:r w:rsidRPr="008C4120">
              <w:rPr>
                <w:rStyle w:val="Hyperlink"/>
                <w:rFonts w:ascii="Fira Sans" w:hAnsi="Fira Sans"/>
                <w:b/>
              </w:rPr>
              <w:t>4.4.4</w:t>
            </w:r>
            <w:r>
              <w:rPr>
                <w:rFonts w:asciiTheme="minorHAnsi" w:eastAsiaTheme="minorEastAsia" w:hAnsiTheme="minorHAnsi" w:cstheme="minorBidi"/>
                <w:sz w:val="22"/>
                <w:szCs w:val="22"/>
              </w:rPr>
              <w:tab/>
            </w:r>
            <w:r w:rsidRPr="008C4120">
              <w:rPr>
                <w:rStyle w:val="Hyperlink"/>
                <w:rFonts w:ascii="Fira Sans" w:hAnsi="Fira Sans"/>
                <w:b/>
              </w:rPr>
              <w:t>Minimumeis 4: Prijzenblad</w:t>
            </w:r>
            <w:r>
              <w:rPr>
                <w:webHidden/>
              </w:rPr>
              <w:tab/>
            </w:r>
            <w:r>
              <w:rPr>
                <w:webHidden/>
              </w:rPr>
              <w:fldChar w:fldCharType="begin"/>
            </w:r>
            <w:r>
              <w:rPr>
                <w:webHidden/>
              </w:rPr>
              <w:instrText xml:space="preserve"> PAGEREF _Toc36133297 \h </w:instrText>
            </w:r>
            <w:r>
              <w:rPr>
                <w:webHidden/>
              </w:rPr>
            </w:r>
            <w:r>
              <w:rPr>
                <w:webHidden/>
              </w:rPr>
              <w:fldChar w:fldCharType="separate"/>
            </w:r>
            <w:r>
              <w:rPr>
                <w:webHidden/>
              </w:rPr>
              <w:t>34</w:t>
            </w:r>
            <w:r>
              <w:rPr>
                <w:webHidden/>
              </w:rPr>
              <w:fldChar w:fldCharType="end"/>
            </w:r>
          </w:hyperlink>
        </w:p>
        <w:p w14:paraId="3A6ADEF5" w14:textId="624FF5E1" w:rsidR="00F15E5F" w:rsidRDefault="00F15E5F">
          <w:pPr>
            <w:pStyle w:val="Inhopg3"/>
            <w:rPr>
              <w:rFonts w:asciiTheme="minorHAnsi" w:eastAsiaTheme="minorEastAsia" w:hAnsiTheme="minorHAnsi" w:cstheme="minorBidi"/>
              <w:sz w:val="22"/>
              <w:szCs w:val="22"/>
            </w:rPr>
          </w:pPr>
          <w:hyperlink w:anchor="_Toc36133298" w:history="1">
            <w:r w:rsidRPr="008C4120">
              <w:rPr>
                <w:rStyle w:val="Hyperlink"/>
                <w:rFonts w:ascii="Fira Sans" w:hAnsi="Fira Sans"/>
                <w:b/>
              </w:rPr>
              <w:t>4.4.5</w:t>
            </w:r>
            <w:r>
              <w:rPr>
                <w:rFonts w:asciiTheme="minorHAnsi" w:eastAsiaTheme="minorEastAsia" w:hAnsiTheme="minorHAnsi" w:cstheme="minorBidi"/>
                <w:sz w:val="22"/>
                <w:szCs w:val="22"/>
              </w:rPr>
              <w:tab/>
            </w:r>
            <w:r w:rsidRPr="008C4120">
              <w:rPr>
                <w:rStyle w:val="Hyperlink"/>
                <w:rFonts w:ascii="Fira Sans" w:hAnsi="Fira Sans"/>
                <w:b/>
              </w:rPr>
              <w:t>Minimumeis 5: Concept Wachtkamerovereenkomst</w:t>
            </w:r>
            <w:r>
              <w:rPr>
                <w:webHidden/>
              </w:rPr>
              <w:tab/>
            </w:r>
            <w:r>
              <w:rPr>
                <w:webHidden/>
              </w:rPr>
              <w:fldChar w:fldCharType="begin"/>
            </w:r>
            <w:r>
              <w:rPr>
                <w:webHidden/>
              </w:rPr>
              <w:instrText xml:space="preserve"> PAGEREF _Toc36133298 \h </w:instrText>
            </w:r>
            <w:r>
              <w:rPr>
                <w:webHidden/>
              </w:rPr>
            </w:r>
            <w:r>
              <w:rPr>
                <w:webHidden/>
              </w:rPr>
              <w:fldChar w:fldCharType="separate"/>
            </w:r>
            <w:r>
              <w:rPr>
                <w:webHidden/>
              </w:rPr>
              <w:t>34</w:t>
            </w:r>
            <w:r>
              <w:rPr>
                <w:webHidden/>
              </w:rPr>
              <w:fldChar w:fldCharType="end"/>
            </w:r>
          </w:hyperlink>
        </w:p>
        <w:p w14:paraId="30F82D1A" w14:textId="3F8269D9" w:rsidR="00F15E5F" w:rsidRDefault="00F15E5F">
          <w:pPr>
            <w:pStyle w:val="Inhopg1"/>
            <w:rPr>
              <w:rFonts w:asciiTheme="minorHAnsi" w:eastAsiaTheme="minorEastAsia" w:hAnsiTheme="minorHAnsi" w:cstheme="minorBidi"/>
              <w:b w:val="0"/>
              <w:caps w:val="0"/>
              <w:spacing w:val="0"/>
              <w:sz w:val="22"/>
              <w:szCs w:val="22"/>
            </w:rPr>
          </w:pPr>
          <w:hyperlink w:anchor="_Toc36133299" w:history="1">
            <w:r w:rsidRPr="008C4120">
              <w:rPr>
                <w:rStyle w:val="Hyperlink"/>
                <w:rFonts w:ascii="Fira Sans" w:hAnsi="Fira Sans"/>
                <w14:scene3d>
                  <w14:camera w14:prst="orthographicFront"/>
                  <w14:lightRig w14:rig="threePt" w14:dir="t">
                    <w14:rot w14:lat="0" w14:lon="0" w14:rev="0"/>
                  </w14:lightRig>
                </w14:scene3d>
              </w:rPr>
              <w:t>Hoofdstuk 5</w:t>
            </w:r>
            <w:r>
              <w:rPr>
                <w:rFonts w:asciiTheme="minorHAnsi" w:eastAsiaTheme="minorEastAsia" w:hAnsiTheme="minorHAnsi" w:cstheme="minorBidi"/>
                <w:b w:val="0"/>
                <w:caps w:val="0"/>
                <w:spacing w:val="0"/>
                <w:sz w:val="22"/>
                <w:szCs w:val="22"/>
              </w:rPr>
              <w:tab/>
            </w:r>
            <w:r w:rsidRPr="008C4120">
              <w:rPr>
                <w:rStyle w:val="Hyperlink"/>
                <w:rFonts w:ascii="Fira Sans" w:hAnsi="Fira Sans"/>
              </w:rPr>
              <w:t>EMVI: beoordeling van de Inschrijvingen</w:t>
            </w:r>
            <w:r>
              <w:rPr>
                <w:webHidden/>
              </w:rPr>
              <w:tab/>
            </w:r>
            <w:r>
              <w:rPr>
                <w:webHidden/>
              </w:rPr>
              <w:fldChar w:fldCharType="begin"/>
            </w:r>
            <w:r>
              <w:rPr>
                <w:webHidden/>
              </w:rPr>
              <w:instrText xml:space="preserve"> PAGEREF _Toc36133299 \h </w:instrText>
            </w:r>
            <w:r>
              <w:rPr>
                <w:webHidden/>
              </w:rPr>
            </w:r>
            <w:r>
              <w:rPr>
                <w:webHidden/>
              </w:rPr>
              <w:fldChar w:fldCharType="separate"/>
            </w:r>
            <w:r>
              <w:rPr>
                <w:webHidden/>
              </w:rPr>
              <w:t>35</w:t>
            </w:r>
            <w:r>
              <w:rPr>
                <w:webHidden/>
              </w:rPr>
              <w:fldChar w:fldCharType="end"/>
            </w:r>
          </w:hyperlink>
        </w:p>
        <w:p w14:paraId="3BE71EF4" w14:textId="234A5420" w:rsidR="00F15E5F" w:rsidRDefault="00F15E5F">
          <w:pPr>
            <w:pStyle w:val="Inhopg2"/>
            <w:rPr>
              <w:rFonts w:asciiTheme="minorHAnsi" w:eastAsiaTheme="minorEastAsia" w:hAnsiTheme="minorHAnsi" w:cstheme="minorBidi"/>
              <w:spacing w:val="0"/>
              <w:sz w:val="22"/>
            </w:rPr>
          </w:pPr>
          <w:hyperlink w:anchor="_Toc36133300" w:history="1">
            <w:r w:rsidRPr="008C4120">
              <w:rPr>
                <w:rStyle w:val="Hyperlink"/>
                <w:rFonts w:ascii="Fira Sans" w:hAnsi="Fira Sans" w:cs="Helvetica"/>
                <w:b/>
              </w:rPr>
              <w:t>5.1</w:t>
            </w:r>
            <w:r>
              <w:rPr>
                <w:rFonts w:asciiTheme="minorHAnsi" w:eastAsiaTheme="minorEastAsia" w:hAnsiTheme="minorHAnsi" w:cstheme="minorBidi"/>
                <w:spacing w:val="0"/>
                <w:sz w:val="22"/>
              </w:rPr>
              <w:tab/>
            </w:r>
            <w:r w:rsidRPr="008C4120">
              <w:rPr>
                <w:rStyle w:val="Hyperlink"/>
                <w:rFonts w:ascii="Fira Sans" w:hAnsi="Fira Sans" w:cs="Helvetica"/>
                <w:b/>
              </w:rPr>
              <w:t>Gunningscriterium</w:t>
            </w:r>
            <w:r>
              <w:rPr>
                <w:webHidden/>
              </w:rPr>
              <w:tab/>
            </w:r>
            <w:r>
              <w:rPr>
                <w:webHidden/>
              </w:rPr>
              <w:fldChar w:fldCharType="begin"/>
            </w:r>
            <w:r>
              <w:rPr>
                <w:webHidden/>
              </w:rPr>
              <w:instrText xml:space="preserve"> PAGEREF _Toc36133300 \h </w:instrText>
            </w:r>
            <w:r>
              <w:rPr>
                <w:webHidden/>
              </w:rPr>
            </w:r>
            <w:r>
              <w:rPr>
                <w:webHidden/>
              </w:rPr>
              <w:fldChar w:fldCharType="separate"/>
            </w:r>
            <w:r>
              <w:rPr>
                <w:webHidden/>
              </w:rPr>
              <w:t>35</w:t>
            </w:r>
            <w:r>
              <w:rPr>
                <w:webHidden/>
              </w:rPr>
              <w:fldChar w:fldCharType="end"/>
            </w:r>
          </w:hyperlink>
        </w:p>
        <w:p w14:paraId="2C9B4EAF" w14:textId="21961C90" w:rsidR="00F15E5F" w:rsidRDefault="00F15E5F">
          <w:pPr>
            <w:pStyle w:val="Inhopg2"/>
            <w:rPr>
              <w:rFonts w:asciiTheme="minorHAnsi" w:eastAsiaTheme="minorEastAsia" w:hAnsiTheme="minorHAnsi" w:cstheme="minorBidi"/>
              <w:spacing w:val="0"/>
              <w:sz w:val="22"/>
            </w:rPr>
          </w:pPr>
          <w:hyperlink w:anchor="_Toc36133301" w:history="1">
            <w:r w:rsidRPr="008C4120">
              <w:rPr>
                <w:rStyle w:val="Hyperlink"/>
                <w:rFonts w:ascii="Fira Sans" w:hAnsi="Fira Sans" w:cs="Helvetica"/>
                <w:b/>
              </w:rPr>
              <w:t>5.2</w:t>
            </w:r>
            <w:r>
              <w:rPr>
                <w:rFonts w:asciiTheme="minorHAnsi" w:eastAsiaTheme="minorEastAsia" w:hAnsiTheme="minorHAnsi" w:cstheme="minorBidi"/>
                <w:spacing w:val="0"/>
                <w:sz w:val="22"/>
              </w:rPr>
              <w:tab/>
            </w:r>
            <w:r w:rsidRPr="008C4120">
              <w:rPr>
                <w:rStyle w:val="Hyperlink"/>
                <w:rFonts w:ascii="Fira Sans" w:hAnsi="Fira Sans" w:cs="Helvetica"/>
                <w:b/>
              </w:rPr>
              <w:t>Beoordelingsprocedure</w:t>
            </w:r>
            <w:r>
              <w:rPr>
                <w:webHidden/>
              </w:rPr>
              <w:tab/>
            </w:r>
            <w:r>
              <w:rPr>
                <w:webHidden/>
              </w:rPr>
              <w:fldChar w:fldCharType="begin"/>
            </w:r>
            <w:r>
              <w:rPr>
                <w:webHidden/>
              </w:rPr>
              <w:instrText xml:space="preserve"> PAGEREF _Toc36133301 \h </w:instrText>
            </w:r>
            <w:r>
              <w:rPr>
                <w:webHidden/>
              </w:rPr>
            </w:r>
            <w:r>
              <w:rPr>
                <w:webHidden/>
              </w:rPr>
              <w:fldChar w:fldCharType="separate"/>
            </w:r>
            <w:r>
              <w:rPr>
                <w:webHidden/>
              </w:rPr>
              <w:t>35</w:t>
            </w:r>
            <w:r>
              <w:rPr>
                <w:webHidden/>
              </w:rPr>
              <w:fldChar w:fldCharType="end"/>
            </w:r>
          </w:hyperlink>
        </w:p>
        <w:p w14:paraId="5D265375" w14:textId="0D8AC0DE" w:rsidR="00F15E5F" w:rsidRDefault="00F15E5F">
          <w:pPr>
            <w:pStyle w:val="Inhopg2"/>
            <w:rPr>
              <w:rFonts w:asciiTheme="minorHAnsi" w:eastAsiaTheme="minorEastAsia" w:hAnsiTheme="minorHAnsi" w:cstheme="minorBidi"/>
              <w:spacing w:val="0"/>
              <w:sz w:val="22"/>
            </w:rPr>
          </w:pPr>
          <w:hyperlink w:anchor="_Toc36133302" w:history="1">
            <w:r w:rsidRPr="008C4120">
              <w:rPr>
                <w:rStyle w:val="Hyperlink"/>
                <w:rFonts w:ascii="Fira Sans" w:hAnsi="Fira Sans" w:cs="Helvetica"/>
                <w:b/>
              </w:rPr>
              <w:t>5.3</w:t>
            </w:r>
            <w:r>
              <w:rPr>
                <w:rFonts w:asciiTheme="minorHAnsi" w:eastAsiaTheme="minorEastAsia" w:hAnsiTheme="minorHAnsi" w:cstheme="minorBidi"/>
                <w:spacing w:val="0"/>
                <w:sz w:val="22"/>
              </w:rPr>
              <w:tab/>
            </w:r>
            <w:r w:rsidRPr="008C4120">
              <w:rPr>
                <w:rStyle w:val="Hyperlink"/>
                <w:rFonts w:ascii="Fira Sans" w:hAnsi="Fira Sans" w:cs="Helvetica"/>
                <w:b/>
              </w:rPr>
              <w:t>Gunningscriterium Kwaliteit</w:t>
            </w:r>
            <w:r>
              <w:rPr>
                <w:webHidden/>
              </w:rPr>
              <w:tab/>
            </w:r>
            <w:r>
              <w:rPr>
                <w:webHidden/>
              </w:rPr>
              <w:fldChar w:fldCharType="begin"/>
            </w:r>
            <w:r>
              <w:rPr>
                <w:webHidden/>
              </w:rPr>
              <w:instrText xml:space="preserve"> PAGEREF _Toc36133302 \h </w:instrText>
            </w:r>
            <w:r>
              <w:rPr>
                <w:webHidden/>
              </w:rPr>
            </w:r>
            <w:r>
              <w:rPr>
                <w:webHidden/>
              </w:rPr>
              <w:fldChar w:fldCharType="separate"/>
            </w:r>
            <w:r>
              <w:rPr>
                <w:webHidden/>
              </w:rPr>
              <w:t>36</w:t>
            </w:r>
            <w:r>
              <w:rPr>
                <w:webHidden/>
              </w:rPr>
              <w:fldChar w:fldCharType="end"/>
            </w:r>
          </w:hyperlink>
        </w:p>
        <w:p w14:paraId="225C9F13" w14:textId="4902DA10" w:rsidR="00F15E5F" w:rsidRDefault="00F15E5F">
          <w:pPr>
            <w:pStyle w:val="Inhopg3"/>
            <w:rPr>
              <w:rFonts w:asciiTheme="minorHAnsi" w:eastAsiaTheme="minorEastAsia" w:hAnsiTheme="minorHAnsi" w:cstheme="minorBidi"/>
              <w:sz w:val="22"/>
              <w:szCs w:val="22"/>
            </w:rPr>
          </w:pPr>
          <w:hyperlink w:anchor="_Toc36133303" w:history="1">
            <w:r w:rsidRPr="008C4120">
              <w:rPr>
                <w:rStyle w:val="Hyperlink"/>
                <w:rFonts w:ascii="Fira Sans" w:hAnsi="Fira Sans"/>
                <w:b/>
              </w:rPr>
              <w:t>5.3.1</w:t>
            </w:r>
            <w:r>
              <w:rPr>
                <w:rFonts w:asciiTheme="minorHAnsi" w:eastAsiaTheme="minorEastAsia" w:hAnsiTheme="minorHAnsi" w:cstheme="minorBidi"/>
                <w:sz w:val="22"/>
                <w:szCs w:val="22"/>
              </w:rPr>
              <w:tab/>
            </w:r>
            <w:r w:rsidRPr="008C4120">
              <w:rPr>
                <w:rStyle w:val="Hyperlink"/>
                <w:rFonts w:ascii="Fira Sans" w:hAnsi="Fira Sans"/>
                <w:b/>
              </w:rPr>
              <w:t>Onderdeel 1: Duurzaamheid en circulariteit (30 punten)</w:t>
            </w:r>
            <w:r>
              <w:rPr>
                <w:webHidden/>
              </w:rPr>
              <w:tab/>
            </w:r>
            <w:r>
              <w:rPr>
                <w:webHidden/>
              </w:rPr>
              <w:fldChar w:fldCharType="begin"/>
            </w:r>
            <w:r>
              <w:rPr>
                <w:webHidden/>
              </w:rPr>
              <w:instrText xml:space="preserve"> PAGEREF _Toc36133303 \h </w:instrText>
            </w:r>
            <w:r>
              <w:rPr>
                <w:webHidden/>
              </w:rPr>
            </w:r>
            <w:r>
              <w:rPr>
                <w:webHidden/>
              </w:rPr>
              <w:fldChar w:fldCharType="separate"/>
            </w:r>
            <w:r>
              <w:rPr>
                <w:webHidden/>
              </w:rPr>
              <w:t>36</w:t>
            </w:r>
            <w:r>
              <w:rPr>
                <w:webHidden/>
              </w:rPr>
              <w:fldChar w:fldCharType="end"/>
            </w:r>
          </w:hyperlink>
        </w:p>
        <w:p w14:paraId="564F6123" w14:textId="48144949" w:rsidR="00F15E5F" w:rsidRDefault="00F15E5F">
          <w:pPr>
            <w:pStyle w:val="Inhopg3"/>
            <w:rPr>
              <w:rFonts w:asciiTheme="minorHAnsi" w:eastAsiaTheme="minorEastAsia" w:hAnsiTheme="minorHAnsi" w:cstheme="minorBidi"/>
              <w:sz w:val="22"/>
              <w:szCs w:val="22"/>
            </w:rPr>
          </w:pPr>
          <w:hyperlink w:anchor="_Toc36133304" w:history="1">
            <w:r w:rsidRPr="008C4120">
              <w:rPr>
                <w:rStyle w:val="Hyperlink"/>
                <w:rFonts w:ascii="Fira Sans" w:hAnsi="Fira Sans"/>
                <w:b/>
              </w:rPr>
              <w:t>5.3.2</w:t>
            </w:r>
            <w:r>
              <w:rPr>
                <w:rFonts w:asciiTheme="minorHAnsi" w:eastAsiaTheme="minorEastAsia" w:hAnsiTheme="minorHAnsi" w:cstheme="minorBidi"/>
                <w:sz w:val="22"/>
                <w:szCs w:val="22"/>
              </w:rPr>
              <w:tab/>
            </w:r>
            <w:r w:rsidRPr="008C4120">
              <w:rPr>
                <w:rStyle w:val="Hyperlink"/>
                <w:rFonts w:ascii="Fira Sans" w:hAnsi="Fira Sans"/>
                <w:b/>
              </w:rPr>
              <w:t>Onderdeel 2: Het concept (25 punten)</w:t>
            </w:r>
            <w:r>
              <w:rPr>
                <w:webHidden/>
              </w:rPr>
              <w:tab/>
            </w:r>
            <w:r>
              <w:rPr>
                <w:webHidden/>
              </w:rPr>
              <w:fldChar w:fldCharType="begin"/>
            </w:r>
            <w:r>
              <w:rPr>
                <w:webHidden/>
              </w:rPr>
              <w:instrText xml:space="preserve"> PAGEREF _Toc36133304 \h </w:instrText>
            </w:r>
            <w:r>
              <w:rPr>
                <w:webHidden/>
              </w:rPr>
            </w:r>
            <w:r>
              <w:rPr>
                <w:webHidden/>
              </w:rPr>
              <w:fldChar w:fldCharType="separate"/>
            </w:r>
            <w:r>
              <w:rPr>
                <w:webHidden/>
              </w:rPr>
              <w:t>37</w:t>
            </w:r>
            <w:r>
              <w:rPr>
                <w:webHidden/>
              </w:rPr>
              <w:fldChar w:fldCharType="end"/>
            </w:r>
          </w:hyperlink>
        </w:p>
        <w:p w14:paraId="3E4E4F43" w14:textId="411B39C3" w:rsidR="00F15E5F" w:rsidRDefault="00F15E5F">
          <w:pPr>
            <w:pStyle w:val="Inhopg3"/>
            <w:rPr>
              <w:rFonts w:asciiTheme="minorHAnsi" w:eastAsiaTheme="minorEastAsia" w:hAnsiTheme="minorHAnsi" w:cstheme="minorBidi"/>
              <w:sz w:val="22"/>
              <w:szCs w:val="22"/>
            </w:rPr>
          </w:pPr>
          <w:hyperlink w:anchor="_Toc36133305" w:history="1">
            <w:r w:rsidRPr="008C4120">
              <w:rPr>
                <w:rStyle w:val="Hyperlink"/>
                <w:rFonts w:ascii="Fira Sans" w:hAnsi="Fira Sans"/>
                <w:b/>
              </w:rPr>
              <w:t>5.3.3</w:t>
            </w:r>
            <w:r>
              <w:rPr>
                <w:rFonts w:asciiTheme="minorHAnsi" w:eastAsiaTheme="minorEastAsia" w:hAnsiTheme="minorHAnsi" w:cstheme="minorBidi"/>
                <w:sz w:val="22"/>
                <w:szCs w:val="22"/>
              </w:rPr>
              <w:tab/>
            </w:r>
            <w:r w:rsidRPr="008C4120">
              <w:rPr>
                <w:rStyle w:val="Hyperlink"/>
                <w:rFonts w:ascii="Fira Sans" w:hAnsi="Fira Sans"/>
                <w:b/>
              </w:rPr>
              <w:t xml:space="preserve">Onderdeel 3: KPI de mate waarin (catering) medewerkers tevreden zijn </w:t>
            </w:r>
            <w:r>
              <w:rPr>
                <w:rStyle w:val="Hyperlink"/>
                <w:rFonts w:ascii="Fira Sans" w:hAnsi="Fira Sans"/>
                <w:b/>
              </w:rPr>
              <w:br/>
              <w:t xml:space="preserve"> </w:t>
            </w:r>
            <w:r>
              <w:rPr>
                <w:rStyle w:val="Hyperlink"/>
                <w:rFonts w:ascii="Fira Sans" w:hAnsi="Fira Sans"/>
                <w:b/>
              </w:rPr>
              <w:tab/>
            </w:r>
            <w:r w:rsidRPr="008C4120">
              <w:rPr>
                <w:rStyle w:val="Hyperlink"/>
                <w:rFonts w:ascii="Fira Sans" w:hAnsi="Fira Sans"/>
                <w:b/>
              </w:rPr>
              <w:t>(20 punten)</w:t>
            </w:r>
            <w:r>
              <w:rPr>
                <w:webHidden/>
              </w:rPr>
              <w:tab/>
            </w:r>
            <w:r>
              <w:rPr>
                <w:webHidden/>
              </w:rPr>
              <w:fldChar w:fldCharType="begin"/>
            </w:r>
            <w:r>
              <w:rPr>
                <w:webHidden/>
              </w:rPr>
              <w:instrText xml:space="preserve"> PAGEREF _Toc36133305 \h </w:instrText>
            </w:r>
            <w:r>
              <w:rPr>
                <w:webHidden/>
              </w:rPr>
            </w:r>
            <w:r>
              <w:rPr>
                <w:webHidden/>
              </w:rPr>
              <w:fldChar w:fldCharType="separate"/>
            </w:r>
            <w:r>
              <w:rPr>
                <w:webHidden/>
              </w:rPr>
              <w:t>37</w:t>
            </w:r>
            <w:r>
              <w:rPr>
                <w:webHidden/>
              </w:rPr>
              <w:fldChar w:fldCharType="end"/>
            </w:r>
          </w:hyperlink>
        </w:p>
        <w:p w14:paraId="5D43851F" w14:textId="652F252E" w:rsidR="00F15E5F" w:rsidRDefault="00F15E5F">
          <w:pPr>
            <w:pStyle w:val="Inhopg3"/>
            <w:rPr>
              <w:rFonts w:asciiTheme="minorHAnsi" w:eastAsiaTheme="minorEastAsia" w:hAnsiTheme="minorHAnsi" w:cstheme="minorBidi"/>
              <w:sz w:val="22"/>
              <w:szCs w:val="22"/>
            </w:rPr>
          </w:pPr>
          <w:hyperlink w:anchor="_Toc36133306" w:history="1">
            <w:r w:rsidRPr="008C4120">
              <w:rPr>
                <w:rStyle w:val="Hyperlink"/>
                <w:rFonts w:ascii="Fira Sans" w:hAnsi="Fira Sans"/>
                <w:b/>
              </w:rPr>
              <w:t>5.3.4</w:t>
            </w:r>
            <w:r>
              <w:rPr>
                <w:rFonts w:asciiTheme="minorHAnsi" w:eastAsiaTheme="minorEastAsia" w:hAnsiTheme="minorHAnsi" w:cstheme="minorBidi"/>
                <w:sz w:val="22"/>
                <w:szCs w:val="22"/>
              </w:rPr>
              <w:tab/>
            </w:r>
            <w:r w:rsidRPr="008C4120">
              <w:rPr>
                <w:rStyle w:val="Hyperlink"/>
                <w:rFonts w:ascii="Fira Sans" w:hAnsi="Fira Sans"/>
                <w:b/>
              </w:rPr>
              <w:t>Onderdeel 4: Communicatieplan (15 punten)</w:t>
            </w:r>
            <w:r>
              <w:rPr>
                <w:webHidden/>
              </w:rPr>
              <w:tab/>
            </w:r>
            <w:r>
              <w:rPr>
                <w:webHidden/>
              </w:rPr>
              <w:fldChar w:fldCharType="begin"/>
            </w:r>
            <w:r>
              <w:rPr>
                <w:webHidden/>
              </w:rPr>
              <w:instrText xml:space="preserve"> PAGEREF _Toc36133306 \h </w:instrText>
            </w:r>
            <w:r>
              <w:rPr>
                <w:webHidden/>
              </w:rPr>
            </w:r>
            <w:r>
              <w:rPr>
                <w:webHidden/>
              </w:rPr>
              <w:fldChar w:fldCharType="separate"/>
            </w:r>
            <w:r>
              <w:rPr>
                <w:webHidden/>
              </w:rPr>
              <w:t>38</w:t>
            </w:r>
            <w:r>
              <w:rPr>
                <w:webHidden/>
              </w:rPr>
              <w:fldChar w:fldCharType="end"/>
            </w:r>
          </w:hyperlink>
        </w:p>
        <w:p w14:paraId="0256D08E" w14:textId="3F09BFA4" w:rsidR="00F15E5F" w:rsidRDefault="00F15E5F">
          <w:pPr>
            <w:pStyle w:val="Inhopg3"/>
            <w:rPr>
              <w:rFonts w:asciiTheme="minorHAnsi" w:eastAsiaTheme="minorEastAsia" w:hAnsiTheme="minorHAnsi" w:cstheme="minorBidi"/>
              <w:sz w:val="22"/>
              <w:szCs w:val="22"/>
            </w:rPr>
          </w:pPr>
          <w:hyperlink w:anchor="_Toc36133307" w:history="1">
            <w:r w:rsidRPr="008C4120">
              <w:rPr>
                <w:rStyle w:val="Hyperlink"/>
                <w:rFonts w:ascii="Fira Sans" w:hAnsi="Fira Sans"/>
                <w:b/>
              </w:rPr>
              <w:t>5.3.5</w:t>
            </w:r>
            <w:r>
              <w:rPr>
                <w:rFonts w:asciiTheme="minorHAnsi" w:eastAsiaTheme="minorEastAsia" w:hAnsiTheme="minorHAnsi" w:cstheme="minorBidi"/>
                <w:sz w:val="22"/>
                <w:szCs w:val="22"/>
              </w:rPr>
              <w:tab/>
            </w:r>
            <w:r w:rsidRPr="008C4120">
              <w:rPr>
                <w:rStyle w:val="Hyperlink"/>
                <w:rFonts w:ascii="Fira Sans" w:hAnsi="Fira Sans"/>
                <w:b/>
              </w:rPr>
              <w:t>Onderdeel 5: Het personeel (10 punten)</w:t>
            </w:r>
            <w:r>
              <w:rPr>
                <w:webHidden/>
              </w:rPr>
              <w:tab/>
            </w:r>
            <w:r>
              <w:rPr>
                <w:webHidden/>
              </w:rPr>
              <w:fldChar w:fldCharType="begin"/>
            </w:r>
            <w:r>
              <w:rPr>
                <w:webHidden/>
              </w:rPr>
              <w:instrText xml:space="preserve"> PAGEREF _Toc36133307 \h </w:instrText>
            </w:r>
            <w:r>
              <w:rPr>
                <w:webHidden/>
              </w:rPr>
            </w:r>
            <w:r>
              <w:rPr>
                <w:webHidden/>
              </w:rPr>
              <w:fldChar w:fldCharType="separate"/>
            </w:r>
            <w:r>
              <w:rPr>
                <w:webHidden/>
              </w:rPr>
              <w:t>38</w:t>
            </w:r>
            <w:r>
              <w:rPr>
                <w:webHidden/>
              </w:rPr>
              <w:fldChar w:fldCharType="end"/>
            </w:r>
          </w:hyperlink>
        </w:p>
        <w:p w14:paraId="578B8657" w14:textId="138A97B2" w:rsidR="00F15E5F" w:rsidRDefault="00F15E5F">
          <w:pPr>
            <w:pStyle w:val="Inhopg2"/>
            <w:rPr>
              <w:rFonts w:asciiTheme="minorHAnsi" w:eastAsiaTheme="minorEastAsia" w:hAnsiTheme="minorHAnsi" w:cstheme="minorBidi"/>
              <w:spacing w:val="0"/>
              <w:sz w:val="22"/>
            </w:rPr>
          </w:pPr>
          <w:hyperlink w:anchor="_Toc36133308" w:history="1">
            <w:r w:rsidRPr="008C4120">
              <w:rPr>
                <w:rStyle w:val="Hyperlink"/>
                <w:rFonts w:ascii="Fira Sans" w:hAnsi="Fira Sans" w:cs="Helvetica"/>
                <w:b/>
              </w:rPr>
              <w:t>5.4</w:t>
            </w:r>
            <w:r>
              <w:rPr>
                <w:rFonts w:asciiTheme="minorHAnsi" w:eastAsiaTheme="minorEastAsia" w:hAnsiTheme="minorHAnsi" w:cstheme="minorBidi"/>
                <w:spacing w:val="0"/>
                <w:sz w:val="22"/>
              </w:rPr>
              <w:tab/>
            </w:r>
            <w:r w:rsidRPr="008C4120">
              <w:rPr>
                <w:rStyle w:val="Hyperlink"/>
                <w:rFonts w:ascii="Fira Sans" w:hAnsi="Fira Sans" w:cs="Helvetica"/>
                <w:b/>
              </w:rPr>
              <w:t>Beoordelingskader</w:t>
            </w:r>
            <w:r>
              <w:rPr>
                <w:webHidden/>
              </w:rPr>
              <w:tab/>
            </w:r>
            <w:r>
              <w:rPr>
                <w:webHidden/>
              </w:rPr>
              <w:fldChar w:fldCharType="begin"/>
            </w:r>
            <w:r>
              <w:rPr>
                <w:webHidden/>
              </w:rPr>
              <w:instrText xml:space="preserve"> PAGEREF _Toc36133308 \h </w:instrText>
            </w:r>
            <w:r>
              <w:rPr>
                <w:webHidden/>
              </w:rPr>
            </w:r>
            <w:r>
              <w:rPr>
                <w:webHidden/>
              </w:rPr>
              <w:fldChar w:fldCharType="separate"/>
            </w:r>
            <w:r>
              <w:rPr>
                <w:webHidden/>
              </w:rPr>
              <w:t>39</w:t>
            </w:r>
            <w:r>
              <w:rPr>
                <w:webHidden/>
              </w:rPr>
              <w:fldChar w:fldCharType="end"/>
            </w:r>
          </w:hyperlink>
        </w:p>
        <w:p w14:paraId="1EAD9EA3" w14:textId="7E9913D3" w:rsidR="00F15E5F" w:rsidRDefault="00F15E5F">
          <w:pPr>
            <w:pStyle w:val="Inhopg2"/>
            <w:rPr>
              <w:rFonts w:asciiTheme="minorHAnsi" w:eastAsiaTheme="minorEastAsia" w:hAnsiTheme="minorHAnsi" w:cstheme="minorBidi"/>
              <w:spacing w:val="0"/>
              <w:sz w:val="22"/>
            </w:rPr>
          </w:pPr>
          <w:hyperlink w:anchor="_Toc36133309" w:history="1">
            <w:r w:rsidRPr="008C4120">
              <w:rPr>
                <w:rStyle w:val="Hyperlink"/>
                <w:rFonts w:ascii="Fira Sans" w:hAnsi="Fira Sans" w:cs="Helvetica"/>
                <w:b/>
              </w:rPr>
              <w:t>5.5</w:t>
            </w:r>
            <w:r>
              <w:rPr>
                <w:rFonts w:asciiTheme="minorHAnsi" w:eastAsiaTheme="minorEastAsia" w:hAnsiTheme="minorHAnsi" w:cstheme="minorBidi"/>
                <w:spacing w:val="0"/>
                <w:sz w:val="22"/>
              </w:rPr>
              <w:tab/>
            </w:r>
            <w:r w:rsidRPr="008C4120">
              <w:rPr>
                <w:rStyle w:val="Hyperlink"/>
                <w:rFonts w:ascii="Fira Sans" w:hAnsi="Fira Sans" w:cs="Helvetica"/>
                <w:b/>
              </w:rPr>
              <w:t>Prijs</w:t>
            </w:r>
            <w:r>
              <w:rPr>
                <w:webHidden/>
              </w:rPr>
              <w:tab/>
            </w:r>
            <w:r>
              <w:rPr>
                <w:webHidden/>
              </w:rPr>
              <w:fldChar w:fldCharType="begin"/>
            </w:r>
            <w:r>
              <w:rPr>
                <w:webHidden/>
              </w:rPr>
              <w:instrText xml:space="preserve"> PAGEREF _Toc36133309 \h </w:instrText>
            </w:r>
            <w:r>
              <w:rPr>
                <w:webHidden/>
              </w:rPr>
            </w:r>
            <w:r>
              <w:rPr>
                <w:webHidden/>
              </w:rPr>
              <w:fldChar w:fldCharType="separate"/>
            </w:r>
            <w:r>
              <w:rPr>
                <w:webHidden/>
              </w:rPr>
              <w:t>40</w:t>
            </w:r>
            <w:r>
              <w:rPr>
                <w:webHidden/>
              </w:rPr>
              <w:fldChar w:fldCharType="end"/>
            </w:r>
          </w:hyperlink>
        </w:p>
        <w:p w14:paraId="05AB9455" w14:textId="1C3BF6B2" w:rsidR="00F15E5F" w:rsidRDefault="00F15E5F">
          <w:pPr>
            <w:pStyle w:val="Inhopg1"/>
            <w:rPr>
              <w:rFonts w:asciiTheme="minorHAnsi" w:eastAsiaTheme="minorEastAsia" w:hAnsiTheme="minorHAnsi" w:cstheme="minorBidi"/>
              <w:b w:val="0"/>
              <w:caps w:val="0"/>
              <w:spacing w:val="0"/>
              <w:sz w:val="22"/>
              <w:szCs w:val="22"/>
            </w:rPr>
          </w:pPr>
          <w:r>
            <w:rPr>
              <w:rStyle w:val="Hyperlink"/>
            </w:rPr>
            <w:br/>
          </w:r>
          <w:hyperlink w:anchor="_Toc36133310" w:history="1">
            <w:r w:rsidRPr="008C4120">
              <w:rPr>
                <w:rStyle w:val="Hyperlink"/>
                <w:rFonts w:ascii="Fira Sans" w:hAnsi="Fira Sans"/>
              </w:rPr>
              <w:t>Checklist</w:t>
            </w:r>
            <w:r>
              <w:rPr>
                <w:webHidden/>
              </w:rPr>
              <w:tab/>
            </w:r>
            <w:r>
              <w:rPr>
                <w:webHidden/>
              </w:rPr>
              <w:tab/>
            </w:r>
            <w:r>
              <w:rPr>
                <w:webHidden/>
              </w:rPr>
              <w:fldChar w:fldCharType="begin"/>
            </w:r>
            <w:r>
              <w:rPr>
                <w:webHidden/>
              </w:rPr>
              <w:instrText xml:space="preserve"> PAGEREF _Toc36133310 \h </w:instrText>
            </w:r>
            <w:r>
              <w:rPr>
                <w:webHidden/>
              </w:rPr>
            </w:r>
            <w:r>
              <w:rPr>
                <w:webHidden/>
              </w:rPr>
              <w:fldChar w:fldCharType="separate"/>
            </w:r>
            <w:r>
              <w:rPr>
                <w:webHidden/>
              </w:rPr>
              <w:t>42</w:t>
            </w:r>
            <w:r>
              <w:rPr>
                <w:webHidden/>
              </w:rPr>
              <w:fldChar w:fldCharType="end"/>
            </w:r>
          </w:hyperlink>
        </w:p>
        <w:p w14:paraId="22662E70" w14:textId="74262BAF" w:rsidR="00F15E5F" w:rsidRDefault="00F15E5F">
          <w:pPr>
            <w:pStyle w:val="Inhopg1"/>
            <w:rPr>
              <w:rFonts w:asciiTheme="minorHAnsi" w:eastAsiaTheme="minorEastAsia" w:hAnsiTheme="minorHAnsi" w:cstheme="minorBidi"/>
              <w:b w:val="0"/>
              <w:caps w:val="0"/>
              <w:spacing w:val="0"/>
              <w:sz w:val="22"/>
              <w:szCs w:val="22"/>
            </w:rPr>
          </w:pPr>
          <w:r>
            <w:rPr>
              <w:rStyle w:val="Hyperlink"/>
            </w:rPr>
            <w:br/>
          </w:r>
          <w:hyperlink w:anchor="_Toc36133311" w:history="1">
            <w:r w:rsidRPr="008C4120">
              <w:rPr>
                <w:rStyle w:val="Hyperlink"/>
                <w:rFonts w:ascii="Fira Sans" w:hAnsi="Fira Sans"/>
              </w:rPr>
              <w:t>Format Kerncompetenties</w:t>
            </w:r>
            <w:r>
              <w:rPr>
                <w:webHidden/>
              </w:rPr>
              <w:tab/>
            </w:r>
            <w:r>
              <w:rPr>
                <w:webHidden/>
              </w:rPr>
              <w:fldChar w:fldCharType="begin"/>
            </w:r>
            <w:r>
              <w:rPr>
                <w:webHidden/>
              </w:rPr>
              <w:instrText xml:space="preserve"> PAGEREF _Toc36133311 \h </w:instrText>
            </w:r>
            <w:r>
              <w:rPr>
                <w:webHidden/>
              </w:rPr>
            </w:r>
            <w:r>
              <w:rPr>
                <w:webHidden/>
              </w:rPr>
              <w:fldChar w:fldCharType="separate"/>
            </w:r>
            <w:r>
              <w:rPr>
                <w:webHidden/>
              </w:rPr>
              <w:t>43</w:t>
            </w:r>
            <w:r>
              <w:rPr>
                <w:webHidden/>
              </w:rPr>
              <w:fldChar w:fldCharType="end"/>
            </w:r>
          </w:hyperlink>
        </w:p>
        <w:p w14:paraId="451042F2" w14:textId="4F208566" w:rsidR="00F15E5F" w:rsidRDefault="00F15E5F">
          <w:pPr>
            <w:pStyle w:val="Inhopg2"/>
            <w:rPr>
              <w:rFonts w:asciiTheme="minorHAnsi" w:eastAsiaTheme="minorEastAsia" w:hAnsiTheme="minorHAnsi" w:cstheme="minorBidi"/>
              <w:spacing w:val="0"/>
              <w:sz w:val="22"/>
            </w:rPr>
          </w:pPr>
          <w:hyperlink w:anchor="_Toc36133312" w:history="1">
            <w:r w:rsidRPr="008C4120">
              <w:rPr>
                <w:rStyle w:val="Hyperlink"/>
                <w:rFonts w:ascii="Fira Sans" w:hAnsi="Fira Sans"/>
              </w:rPr>
              <w:t>Kerncompetentie 1</w:t>
            </w:r>
            <w:r>
              <w:rPr>
                <w:webHidden/>
              </w:rPr>
              <w:tab/>
            </w:r>
            <w:r>
              <w:rPr>
                <w:webHidden/>
              </w:rPr>
              <w:tab/>
            </w:r>
            <w:r>
              <w:rPr>
                <w:webHidden/>
              </w:rPr>
              <w:tab/>
            </w:r>
            <w:r>
              <w:rPr>
                <w:webHidden/>
              </w:rPr>
              <w:fldChar w:fldCharType="begin"/>
            </w:r>
            <w:r>
              <w:rPr>
                <w:webHidden/>
              </w:rPr>
              <w:instrText xml:space="preserve"> PAGEREF _Toc36133312 \h </w:instrText>
            </w:r>
            <w:r>
              <w:rPr>
                <w:webHidden/>
              </w:rPr>
            </w:r>
            <w:r>
              <w:rPr>
                <w:webHidden/>
              </w:rPr>
              <w:fldChar w:fldCharType="separate"/>
            </w:r>
            <w:r>
              <w:rPr>
                <w:webHidden/>
              </w:rPr>
              <w:t>43</w:t>
            </w:r>
            <w:r>
              <w:rPr>
                <w:webHidden/>
              </w:rPr>
              <w:fldChar w:fldCharType="end"/>
            </w:r>
          </w:hyperlink>
        </w:p>
        <w:p w14:paraId="1BE529F7" w14:textId="2DAA7458" w:rsidR="00F15E5F" w:rsidRDefault="00F15E5F">
          <w:pPr>
            <w:pStyle w:val="Inhopg1"/>
            <w:rPr>
              <w:rFonts w:asciiTheme="minorHAnsi" w:eastAsiaTheme="minorEastAsia" w:hAnsiTheme="minorHAnsi" w:cstheme="minorBidi"/>
              <w:b w:val="0"/>
              <w:caps w:val="0"/>
              <w:spacing w:val="0"/>
              <w:sz w:val="22"/>
              <w:szCs w:val="22"/>
            </w:rPr>
          </w:pPr>
          <w:r>
            <w:rPr>
              <w:rStyle w:val="Hyperlink"/>
            </w:rPr>
            <w:br/>
          </w:r>
          <w:hyperlink w:anchor="_Toc36133313" w:history="1">
            <w:r w:rsidRPr="008C4120">
              <w:rPr>
                <w:rStyle w:val="Hyperlink"/>
                <w:rFonts w:ascii="Fira Sans" w:hAnsi="Fira Sans"/>
              </w:rPr>
              <w:t>Formulieren</w:t>
            </w:r>
            <w:r>
              <w:rPr>
                <w:webHidden/>
              </w:rPr>
              <w:tab/>
            </w:r>
            <w:r>
              <w:rPr>
                <w:webHidden/>
              </w:rPr>
              <w:tab/>
            </w:r>
            <w:r>
              <w:rPr>
                <w:webHidden/>
              </w:rPr>
              <w:fldChar w:fldCharType="begin"/>
            </w:r>
            <w:r>
              <w:rPr>
                <w:webHidden/>
              </w:rPr>
              <w:instrText xml:space="preserve"> PAGEREF _Toc36133313 \h </w:instrText>
            </w:r>
            <w:r>
              <w:rPr>
                <w:webHidden/>
              </w:rPr>
            </w:r>
            <w:r>
              <w:rPr>
                <w:webHidden/>
              </w:rPr>
              <w:fldChar w:fldCharType="separate"/>
            </w:r>
            <w:r>
              <w:rPr>
                <w:webHidden/>
              </w:rPr>
              <w:t>44</w:t>
            </w:r>
            <w:r>
              <w:rPr>
                <w:webHidden/>
              </w:rPr>
              <w:fldChar w:fldCharType="end"/>
            </w:r>
          </w:hyperlink>
        </w:p>
        <w:p w14:paraId="4187995C" w14:textId="643B7769" w:rsidR="00F15E5F" w:rsidRDefault="00F15E5F">
          <w:pPr>
            <w:pStyle w:val="Inhopg2"/>
            <w:rPr>
              <w:rFonts w:asciiTheme="minorHAnsi" w:eastAsiaTheme="minorEastAsia" w:hAnsiTheme="minorHAnsi" w:cstheme="minorBidi"/>
              <w:spacing w:val="0"/>
              <w:sz w:val="22"/>
            </w:rPr>
          </w:pPr>
          <w:hyperlink w:anchor="_Toc36133314" w:history="1">
            <w:r w:rsidRPr="008C4120">
              <w:rPr>
                <w:rStyle w:val="Hyperlink"/>
                <w:rFonts w:ascii="Trebuchet MS" w:hAnsi="Trebuchet MS"/>
                <w:b/>
              </w:rPr>
              <w:t>Formulier 1 – Format stellen van vragen</w:t>
            </w:r>
            <w:r>
              <w:rPr>
                <w:webHidden/>
              </w:rPr>
              <w:tab/>
            </w:r>
            <w:r>
              <w:rPr>
                <w:webHidden/>
              </w:rPr>
              <w:fldChar w:fldCharType="begin"/>
            </w:r>
            <w:r>
              <w:rPr>
                <w:webHidden/>
              </w:rPr>
              <w:instrText xml:space="preserve"> PAGEREF _Toc36133314 \h </w:instrText>
            </w:r>
            <w:r>
              <w:rPr>
                <w:webHidden/>
              </w:rPr>
            </w:r>
            <w:r>
              <w:rPr>
                <w:webHidden/>
              </w:rPr>
              <w:fldChar w:fldCharType="separate"/>
            </w:r>
            <w:r>
              <w:rPr>
                <w:webHidden/>
              </w:rPr>
              <w:t>44</w:t>
            </w:r>
            <w:r>
              <w:rPr>
                <w:webHidden/>
              </w:rPr>
              <w:fldChar w:fldCharType="end"/>
            </w:r>
          </w:hyperlink>
        </w:p>
        <w:p w14:paraId="0A1333D8" w14:textId="6EEB0516" w:rsidR="00F15E5F" w:rsidRDefault="00F15E5F">
          <w:pPr>
            <w:pStyle w:val="Inhopg2"/>
            <w:tabs>
              <w:tab w:val="left" w:pos="6482"/>
            </w:tabs>
            <w:rPr>
              <w:rFonts w:asciiTheme="minorHAnsi" w:eastAsiaTheme="minorEastAsia" w:hAnsiTheme="minorHAnsi" w:cstheme="minorBidi"/>
              <w:spacing w:val="0"/>
              <w:sz w:val="22"/>
            </w:rPr>
          </w:pPr>
          <w:hyperlink w:anchor="_Toc36133315" w:history="1">
            <w:r w:rsidRPr="008C4120">
              <w:rPr>
                <w:rStyle w:val="Hyperlink"/>
                <w:rFonts w:ascii="Trebuchet MS" w:hAnsi="Trebuchet MS"/>
                <w:b/>
              </w:rPr>
              <w:t>Formulier 2 – Prijzenblad Verzorging restauratieve voorzieningen Provincie Flevoland</w:t>
            </w:r>
            <w:r>
              <w:rPr>
                <w:webHidden/>
              </w:rPr>
              <w:tab/>
            </w:r>
            <w:r>
              <w:rPr>
                <w:webHidden/>
              </w:rPr>
              <w:fldChar w:fldCharType="begin"/>
            </w:r>
            <w:r>
              <w:rPr>
                <w:webHidden/>
              </w:rPr>
              <w:instrText xml:space="preserve"> PAGEREF _Toc36133315 \h </w:instrText>
            </w:r>
            <w:r>
              <w:rPr>
                <w:webHidden/>
              </w:rPr>
            </w:r>
            <w:r>
              <w:rPr>
                <w:webHidden/>
              </w:rPr>
              <w:fldChar w:fldCharType="separate"/>
            </w:r>
            <w:r>
              <w:rPr>
                <w:webHidden/>
              </w:rPr>
              <w:t>45</w:t>
            </w:r>
            <w:r>
              <w:rPr>
                <w:webHidden/>
              </w:rPr>
              <w:fldChar w:fldCharType="end"/>
            </w:r>
          </w:hyperlink>
        </w:p>
        <w:p w14:paraId="1DB89BA5" w14:textId="7F3E2915" w:rsidR="00F15E5F" w:rsidRDefault="00F15E5F">
          <w:pPr>
            <w:pStyle w:val="Inhopg1"/>
            <w:rPr>
              <w:rFonts w:asciiTheme="minorHAnsi" w:eastAsiaTheme="minorEastAsia" w:hAnsiTheme="minorHAnsi" w:cstheme="minorBidi"/>
              <w:b w:val="0"/>
              <w:caps w:val="0"/>
              <w:spacing w:val="0"/>
              <w:sz w:val="22"/>
              <w:szCs w:val="22"/>
            </w:rPr>
          </w:pPr>
          <w:r>
            <w:rPr>
              <w:rStyle w:val="Hyperlink"/>
            </w:rPr>
            <w:br/>
          </w:r>
          <w:hyperlink w:anchor="_Toc36133316" w:history="1">
            <w:r w:rsidRPr="008C4120">
              <w:rPr>
                <w:rStyle w:val="Hyperlink"/>
                <w:rFonts w:ascii="Fira Sans" w:hAnsi="Fira Sans"/>
              </w:rPr>
              <w:t>Bijlagen</w:t>
            </w:r>
            <w:r>
              <w:rPr>
                <w:webHidden/>
              </w:rPr>
              <w:tab/>
            </w:r>
            <w:r>
              <w:rPr>
                <w:webHidden/>
              </w:rPr>
              <w:tab/>
            </w:r>
            <w:r>
              <w:rPr>
                <w:webHidden/>
              </w:rPr>
              <w:fldChar w:fldCharType="begin"/>
            </w:r>
            <w:r>
              <w:rPr>
                <w:webHidden/>
              </w:rPr>
              <w:instrText xml:space="preserve"> PAGEREF _Toc36133316 \h </w:instrText>
            </w:r>
            <w:r>
              <w:rPr>
                <w:webHidden/>
              </w:rPr>
            </w:r>
            <w:r>
              <w:rPr>
                <w:webHidden/>
              </w:rPr>
              <w:fldChar w:fldCharType="separate"/>
            </w:r>
            <w:r>
              <w:rPr>
                <w:webHidden/>
              </w:rPr>
              <w:t>46</w:t>
            </w:r>
            <w:r>
              <w:rPr>
                <w:webHidden/>
              </w:rPr>
              <w:fldChar w:fldCharType="end"/>
            </w:r>
          </w:hyperlink>
        </w:p>
        <w:p w14:paraId="4E37C8EE" w14:textId="7DF40C8D" w:rsidR="00F15E5F" w:rsidRDefault="00F15E5F">
          <w:pPr>
            <w:pStyle w:val="Inhopg2"/>
            <w:rPr>
              <w:rFonts w:asciiTheme="minorHAnsi" w:eastAsiaTheme="minorEastAsia" w:hAnsiTheme="minorHAnsi" w:cstheme="minorBidi"/>
              <w:spacing w:val="0"/>
              <w:sz w:val="22"/>
            </w:rPr>
          </w:pPr>
          <w:hyperlink w:anchor="_Toc36133317" w:history="1">
            <w:r w:rsidRPr="008C4120">
              <w:rPr>
                <w:rStyle w:val="Hyperlink"/>
                <w:rFonts w:ascii="Trebuchet MS" w:hAnsi="Trebuchet MS"/>
                <w:b/>
              </w:rPr>
              <w:t>Bijlage 1 - Programma van Eisen Verzorging restauratieve voorzieningen</w:t>
            </w:r>
            <w:r>
              <w:rPr>
                <w:webHidden/>
              </w:rPr>
              <w:tab/>
            </w:r>
            <w:r>
              <w:rPr>
                <w:webHidden/>
              </w:rPr>
              <w:fldChar w:fldCharType="begin"/>
            </w:r>
            <w:r>
              <w:rPr>
                <w:webHidden/>
              </w:rPr>
              <w:instrText xml:space="preserve"> PAGEREF _Toc36133317 \h </w:instrText>
            </w:r>
            <w:r>
              <w:rPr>
                <w:webHidden/>
              </w:rPr>
            </w:r>
            <w:r>
              <w:rPr>
                <w:webHidden/>
              </w:rPr>
              <w:fldChar w:fldCharType="separate"/>
            </w:r>
            <w:r>
              <w:rPr>
                <w:webHidden/>
              </w:rPr>
              <w:t>46</w:t>
            </w:r>
            <w:r>
              <w:rPr>
                <w:webHidden/>
              </w:rPr>
              <w:fldChar w:fldCharType="end"/>
            </w:r>
          </w:hyperlink>
        </w:p>
        <w:p w14:paraId="4D2430F2" w14:textId="2F31969B" w:rsidR="00F15E5F" w:rsidRDefault="00F15E5F">
          <w:pPr>
            <w:pStyle w:val="Inhopg2"/>
            <w:rPr>
              <w:rFonts w:asciiTheme="minorHAnsi" w:eastAsiaTheme="minorEastAsia" w:hAnsiTheme="minorHAnsi" w:cstheme="minorBidi"/>
              <w:spacing w:val="0"/>
              <w:sz w:val="22"/>
            </w:rPr>
          </w:pPr>
          <w:hyperlink w:anchor="_Toc36133318" w:history="1">
            <w:r w:rsidRPr="008C4120">
              <w:rPr>
                <w:rStyle w:val="Hyperlink"/>
                <w:rFonts w:ascii="Trebuchet MS" w:hAnsi="Trebuchet MS"/>
                <w:b/>
              </w:rPr>
              <w:t>Bijlage 2 – Uniform Europees Aanbestedingsdocument</w:t>
            </w:r>
            <w:r>
              <w:rPr>
                <w:webHidden/>
              </w:rPr>
              <w:tab/>
            </w:r>
            <w:r>
              <w:rPr>
                <w:webHidden/>
              </w:rPr>
              <w:fldChar w:fldCharType="begin"/>
            </w:r>
            <w:r>
              <w:rPr>
                <w:webHidden/>
              </w:rPr>
              <w:instrText xml:space="preserve"> PAGEREF _Toc36133318 \h </w:instrText>
            </w:r>
            <w:r>
              <w:rPr>
                <w:webHidden/>
              </w:rPr>
            </w:r>
            <w:r>
              <w:rPr>
                <w:webHidden/>
              </w:rPr>
              <w:fldChar w:fldCharType="separate"/>
            </w:r>
            <w:r>
              <w:rPr>
                <w:webHidden/>
              </w:rPr>
              <w:t>47</w:t>
            </w:r>
            <w:r>
              <w:rPr>
                <w:webHidden/>
              </w:rPr>
              <w:fldChar w:fldCharType="end"/>
            </w:r>
          </w:hyperlink>
        </w:p>
        <w:p w14:paraId="00768FA1" w14:textId="76016F94" w:rsidR="00F15E5F" w:rsidRDefault="00F15E5F">
          <w:pPr>
            <w:pStyle w:val="Inhopg2"/>
            <w:rPr>
              <w:rFonts w:asciiTheme="minorHAnsi" w:eastAsiaTheme="minorEastAsia" w:hAnsiTheme="minorHAnsi" w:cstheme="minorBidi"/>
              <w:spacing w:val="0"/>
              <w:sz w:val="22"/>
            </w:rPr>
          </w:pPr>
          <w:hyperlink w:anchor="_Toc36133319" w:history="1">
            <w:r w:rsidRPr="008C4120">
              <w:rPr>
                <w:rStyle w:val="Hyperlink"/>
                <w:rFonts w:ascii="Trebuchet MS" w:hAnsi="Trebuchet MS"/>
                <w:b/>
              </w:rPr>
              <w:t>Bijlage 3 – Concept Overeenkomst</w:t>
            </w:r>
            <w:r>
              <w:rPr>
                <w:webHidden/>
              </w:rPr>
              <w:tab/>
            </w:r>
            <w:r>
              <w:rPr>
                <w:webHidden/>
              </w:rPr>
              <w:fldChar w:fldCharType="begin"/>
            </w:r>
            <w:r>
              <w:rPr>
                <w:webHidden/>
              </w:rPr>
              <w:instrText xml:space="preserve"> PAGEREF _Toc36133319 \h </w:instrText>
            </w:r>
            <w:r>
              <w:rPr>
                <w:webHidden/>
              </w:rPr>
            </w:r>
            <w:r>
              <w:rPr>
                <w:webHidden/>
              </w:rPr>
              <w:fldChar w:fldCharType="separate"/>
            </w:r>
            <w:r>
              <w:rPr>
                <w:webHidden/>
              </w:rPr>
              <w:t>48</w:t>
            </w:r>
            <w:r>
              <w:rPr>
                <w:webHidden/>
              </w:rPr>
              <w:fldChar w:fldCharType="end"/>
            </w:r>
          </w:hyperlink>
        </w:p>
        <w:p w14:paraId="5F70D38D" w14:textId="59765C5D" w:rsidR="00F15E5F" w:rsidRDefault="00F15E5F">
          <w:pPr>
            <w:pStyle w:val="Inhopg2"/>
            <w:rPr>
              <w:rFonts w:asciiTheme="minorHAnsi" w:eastAsiaTheme="minorEastAsia" w:hAnsiTheme="minorHAnsi" w:cstheme="minorBidi"/>
              <w:spacing w:val="0"/>
              <w:sz w:val="22"/>
            </w:rPr>
          </w:pPr>
          <w:hyperlink w:anchor="_Toc36133320" w:history="1">
            <w:r w:rsidRPr="008C4120">
              <w:rPr>
                <w:rStyle w:val="Hyperlink"/>
                <w:rFonts w:ascii="Trebuchet MS" w:hAnsi="Trebuchet MS"/>
                <w:b/>
              </w:rPr>
              <w:t>Bijlage 4 – Concept Wachtkamerovereenkomst</w:t>
            </w:r>
            <w:r>
              <w:rPr>
                <w:webHidden/>
              </w:rPr>
              <w:tab/>
            </w:r>
            <w:r>
              <w:rPr>
                <w:webHidden/>
              </w:rPr>
              <w:fldChar w:fldCharType="begin"/>
            </w:r>
            <w:r>
              <w:rPr>
                <w:webHidden/>
              </w:rPr>
              <w:instrText xml:space="preserve"> PAGEREF _Toc36133320 \h </w:instrText>
            </w:r>
            <w:r>
              <w:rPr>
                <w:webHidden/>
              </w:rPr>
            </w:r>
            <w:r>
              <w:rPr>
                <w:webHidden/>
              </w:rPr>
              <w:fldChar w:fldCharType="separate"/>
            </w:r>
            <w:r>
              <w:rPr>
                <w:webHidden/>
              </w:rPr>
              <w:t>49</w:t>
            </w:r>
            <w:r>
              <w:rPr>
                <w:webHidden/>
              </w:rPr>
              <w:fldChar w:fldCharType="end"/>
            </w:r>
          </w:hyperlink>
        </w:p>
        <w:p w14:paraId="0670ADAE" w14:textId="04AE8B81" w:rsidR="00F15E5F" w:rsidRDefault="00F15E5F">
          <w:pPr>
            <w:pStyle w:val="Inhopg2"/>
            <w:rPr>
              <w:rFonts w:asciiTheme="minorHAnsi" w:eastAsiaTheme="minorEastAsia" w:hAnsiTheme="minorHAnsi" w:cstheme="minorBidi"/>
              <w:spacing w:val="0"/>
              <w:sz w:val="22"/>
            </w:rPr>
          </w:pPr>
          <w:hyperlink w:anchor="_Toc36133321" w:history="1">
            <w:r w:rsidRPr="008C4120">
              <w:rPr>
                <w:rStyle w:val="Hyperlink"/>
                <w:rFonts w:ascii="Trebuchet MS" w:hAnsi="Trebuchet MS"/>
                <w:b/>
              </w:rPr>
              <w:t>Bijlage 5 – Algemene Inkoopvoorwaarden Provincie Flevoland 2018</w:t>
            </w:r>
            <w:r>
              <w:rPr>
                <w:webHidden/>
              </w:rPr>
              <w:tab/>
            </w:r>
            <w:r>
              <w:rPr>
                <w:webHidden/>
              </w:rPr>
              <w:fldChar w:fldCharType="begin"/>
            </w:r>
            <w:r>
              <w:rPr>
                <w:webHidden/>
              </w:rPr>
              <w:instrText xml:space="preserve"> PAGEREF _Toc36133321 \h </w:instrText>
            </w:r>
            <w:r>
              <w:rPr>
                <w:webHidden/>
              </w:rPr>
            </w:r>
            <w:r>
              <w:rPr>
                <w:webHidden/>
              </w:rPr>
              <w:fldChar w:fldCharType="separate"/>
            </w:r>
            <w:r>
              <w:rPr>
                <w:webHidden/>
              </w:rPr>
              <w:t>50</w:t>
            </w:r>
            <w:r>
              <w:rPr>
                <w:webHidden/>
              </w:rPr>
              <w:fldChar w:fldCharType="end"/>
            </w:r>
          </w:hyperlink>
        </w:p>
        <w:p w14:paraId="2BC3A8E8" w14:textId="5630F3A1" w:rsidR="00F15E5F" w:rsidRDefault="00F15E5F">
          <w:pPr>
            <w:pStyle w:val="Inhopg2"/>
            <w:rPr>
              <w:rFonts w:asciiTheme="minorHAnsi" w:eastAsiaTheme="minorEastAsia" w:hAnsiTheme="minorHAnsi" w:cstheme="minorBidi"/>
              <w:spacing w:val="0"/>
              <w:sz w:val="22"/>
            </w:rPr>
          </w:pPr>
          <w:hyperlink w:anchor="_Toc36133322" w:history="1">
            <w:r w:rsidRPr="008C4120">
              <w:rPr>
                <w:rStyle w:val="Hyperlink"/>
                <w:rFonts w:ascii="Trebuchet MS" w:hAnsi="Trebuchet MS"/>
                <w:b/>
              </w:rPr>
              <w:t>Bijlage 6 – Actieplan Het Goede Voorbeeld</w:t>
            </w:r>
            <w:r>
              <w:rPr>
                <w:webHidden/>
              </w:rPr>
              <w:tab/>
            </w:r>
            <w:r>
              <w:rPr>
                <w:webHidden/>
              </w:rPr>
              <w:fldChar w:fldCharType="begin"/>
            </w:r>
            <w:r>
              <w:rPr>
                <w:webHidden/>
              </w:rPr>
              <w:instrText xml:space="preserve"> PAGEREF _Toc36133322 \h </w:instrText>
            </w:r>
            <w:r>
              <w:rPr>
                <w:webHidden/>
              </w:rPr>
            </w:r>
            <w:r>
              <w:rPr>
                <w:webHidden/>
              </w:rPr>
              <w:fldChar w:fldCharType="separate"/>
            </w:r>
            <w:r>
              <w:rPr>
                <w:webHidden/>
              </w:rPr>
              <w:t>51</w:t>
            </w:r>
            <w:r>
              <w:rPr>
                <w:webHidden/>
              </w:rPr>
              <w:fldChar w:fldCharType="end"/>
            </w:r>
          </w:hyperlink>
        </w:p>
        <w:p w14:paraId="0C3384B5" w14:textId="37CEB650" w:rsidR="00F15E5F" w:rsidRDefault="00F15E5F">
          <w:pPr>
            <w:pStyle w:val="Inhopg2"/>
            <w:rPr>
              <w:rFonts w:asciiTheme="minorHAnsi" w:eastAsiaTheme="minorEastAsia" w:hAnsiTheme="minorHAnsi" w:cstheme="minorBidi"/>
              <w:spacing w:val="0"/>
              <w:sz w:val="22"/>
            </w:rPr>
          </w:pPr>
          <w:hyperlink w:anchor="_Toc36133323" w:history="1">
            <w:r w:rsidRPr="008C4120">
              <w:rPr>
                <w:rStyle w:val="Hyperlink"/>
                <w:rFonts w:ascii="Trebuchet MS" w:hAnsi="Trebuchet MS"/>
                <w:b/>
              </w:rPr>
              <w:t>Bijlage 7a – Infographic FlevoFood</w:t>
            </w:r>
            <w:r>
              <w:rPr>
                <w:webHidden/>
              </w:rPr>
              <w:tab/>
            </w:r>
            <w:r>
              <w:rPr>
                <w:webHidden/>
              </w:rPr>
              <w:fldChar w:fldCharType="begin"/>
            </w:r>
            <w:r>
              <w:rPr>
                <w:webHidden/>
              </w:rPr>
              <w:instrText xml:space="preserve"> PAGEREF _Toc36133323 \h </w:instrText>
            </w:r>
            <w:r>
              <w:rPr>
                <w:webHidden/>
              </w:rPr>
            </w:r>
            <w:r>
              <w:rPr>
                <w:webHidden/>
              </w:rPr>
              <w:fldChar w:fldCharType="separate"/>
            </w:r>
            <w:r>
              <w:rPr>
                <w:webHidden/>
              </w:rPr>
              <w:t>52</w:t>
            </w:r>
            <w:r>
              <w:rPr>
                <w:webHidden/>
              </w:rPr>
              <w:fldChar w:fldCharType="end"/>
            </w:r>
          </w:hyperlink>
        </w:p>
        <w:p w14:paraId="2F76BE9D" w14:textId="5EA5FEB1" w:rsidR="00F15E5F" w:rsidRDefault="00F15E5F">
          <w:pPr>
            <w:pStyle w:val="Inhopg2"/>
            <w:rPr>
              <w:rFonts w:asciiTheme="minorHAnsi" w:eastAsiaTheme="minorEastAsia" w:hAnsiTheme="minorHAnsi" w:cstheme="minorBidi"/>
              <w:spacing w:val="0"/>
              <w:sz w:val="22"/>
            </w:rPr>
          </w:pPr>
          <w:hyperlink w:anchor="_Toc36133324" w:history="1">
            <w:r w:rsidRPr="008C4120">
              <w:rPr>
                <w:rStyle w:val="Hyperlink"/>
                <w:rFonts w:ascii="Trebuchet MS" w:hAnsi="Trebuchet MS"/>
                <w:b/>
              </w:rPr>
              <w:t>Bijlage 7b – Presentatie Vereniging FlevoFood</w:t>
            </w:r>
            <w:r>
              <w:rPr>
                <w:webHidden/>
              </w:rPr>
              <w:tab/>
            </w:r>
            <w:r>
              <w:rPr>
                <w:webHidden/>
              </w:rPr>
              <w:fldChar w:fldCharType="begin"/>
            </w:r>
            <w:r>
              <w:rPr>
                <w:webHidden/>
              </w:rPr>
              <w:instrText xml:space="preserve"> PAGEREF _Toc36133324 \h </w:instrText>
            </w:r>
            <w:r>
              <w:rPr>
                <w:webHidden/>
              </w:rPr>
            </w:r>
            <w:r>
              <w:rPr>
                <w:webHidden/>
              </w:rPr>
              <w:fldChar w:fldCharType="separate"/>
            </w:r>
            <w:r>
              <w:rPr>
                <w:webHidden/>
              </w:rPr>
              <w:t>53</w:t>
            </w:r>
            <w:r>
              <w:rPr>
                <w:webHidden/>
              </w:rPr>
              <w:fldChar w:fldCharType="end"/>
            </w:r>
          </w:hyperlink>
        </w:p>
        <w:p w14:paraId="797B62FA" w14:textId="62F09EF1" w:rsidR="00F15E5F" w:rsidRDefault="00F15E5F">
          <w:pPr>
            <w:pStyle w:val="Inhopg2"/>
            <w:rPr>
              <w:rFonts w:asciiTheme="minorHAnsi" w:eastAsiaTheme="minorEastAsia" w:hAnsiTheme="minorHAnsi" w:cstheme="minorBidi"/>
              <w:spacing w:val="0"/>
              <w:sz w:val="22"/>
            </w:rPr>
          </w:pPr>
          <w:hyperlink w:anchor="_Toc36133325" w:history="1">
            <w:r w:rsidRPr="008C4120">
              <w:rPr>
                <w:rStyle w:val="Hyperlink"/>
                <w:rFonts w:ascii="Trebuchet MS" w:hAnsi="Trebuchet MS"/>
                <w:b/>
              </w:rPr>
              <w:t>Bijlage 8 – Uitkomsten Gasttevredenheidsonderzoek december 2019</w:t>
            </w:r>
            <w:r>
              <w:rPr>
                <w:webHidden/>
              </w:rPr>
              <w:tab/>
            </w:r>
            <w:r>
              <w:rPr>
                <w:webHidden/>
              </w:rPr>
              <w:fldChar w:fldCharType="begin"/>
            </w:r>
            <w:r>
              <w:rPr>
                <w:webHidden/>
              </w:rPr>
              <w:instrText xml:space="preserve"> PAGEREF _Toc36133325 \h </w:instrText>
            </w:r>
            <w:r>
              <w:rPr>
                <w:webHidden/>
              </w:rPr>
            </w:r>
            <w:r>
              <w:rPr>
                <w:webHidden/>
              </w:rPr>
              <w:fldChar w:fldCharType="separate"/>
            </w:r>
            <w:r>
              <w:rPr>
                <w:webHidden/>
              </w:rPr>
              <w:t>54</w:t>
            </w:r>
            <w:r>
              <w:rPr>
                <w:webHidden/>
              </w:rPr>
              <w:fldChar w:fldCharType="end"/>
            </w:r>
          </w:hyperlink>
        </w:p>
        <w:p w14:paraId="0D90F7C6" w14:textId="20C3FFBE" w:rsidR="00F15E5F" w:rsidRDefault="00F15E5F">
          <w:pPr>
            <w:pStyle w:val="Inhopg2"/>
            <w:rPr>
              <w:rFonts w:asciiTheme="minorHAnsi" w:eastAsiaTheme="minorEastAsia" w:hAnsiTheme="minorHAnsi" w:cstheme="minorBidi"/>
              <w:spacing w:val="0"/>
              <w:sz w:val="22"/>
            </w:rPr>
          </w:pPr>
          <w:hyperlink w:anchor="_Toc36133326" w:history="1">
            <w:r w:rsidRPr="008C4120">
              <w:rPr>
                <w:rStyle w:val="Hyperlink"/>
                <w:rFonts w:ascii="Trebuchet MS" w:hAnsi="Trebuchet MS"/>
                <w:b/>
              </w:rPr>
              <w:t>Bijlage 9 – Prijslijst restaurant per 28-02-2020</w:t>
            </w:r>
            <w:r>
              <w:rPr>
                <w:webHidden/>
              </w:rPr>
              <w:tab/>
            </w:r>
            <w:r>
              <w:rPr>
                <w:webHidden/>
              </w:rPr>
              <w:fldChar w:fldCharType="begin"/>
            </w:r>
            <w:r>
              <w:rPr>
                <w:webHidden/>
              </w:rPr>
              <w:instrText xml:space="preserve"> PAGEREF _Toc36133326 \h </w:instrText>
            </w:r>
            <w:r>
              <w:rPr>
                <w:webHidden/>
              </w:rPr>
            </w:r>
            <w:r>
              <w:rPr>
                <w:webHidden/>
              </w:rPr>
              <w:fldChar w:fldCharType="separate"/>
            </w:r>
            <w:r>
              <w:rPr>
                <w:webHidden/>
              </w:rPr>
              <w:t>55</w:t>
            </w:r>
            <w:r>
              <w:rPr>
                <w:webHidden/>
              </w:rPr>
              <w:fldChar w:fldCharType="end"/>
            </w:r>
          </w:hyperlink>
        </w:p>
        <w:p w14:paraId="0D7E3096" w14:textId="37BF52DD" w:rsidR="00F15E5F" w:rsidRDefault="00F15E5F">
          <w:pPr>
            <w:pStyle w:val="Inhopg2"/>
            <w:rPr>
              <w:rFonts w:asciiTheme="minorHAnsi" w:eastAsiaTheme="minorEastAsia" w:hAnsiTheme="minorHAnsi" w:cstheme="minorBidi"/>
              <w:spacing w:val="0"/>
              <w:sz w:val="22"/>
            </w:rPr>
          </w:pPr>
          <w:hyperlink w:anchor="_Toc36133327" w:history="1">
            <w:r w:rsidRPr="008C4120">
              <w:rPr>
                <w:rStyle w:val="Hyperlink"/>
                <w:rFonts w:ascii="Trebuchet MS" w:hAnsi="Trebuchet MS"/>
                <w:b/>
              </w:rPr>
              <w:t>Bijlage 10 – Banqueting omzet per artikel 2019</w:t>
            </w:r>
            <w:r>
              <w:rPr>
                <w:webHidden/>
              </w:rPr>
              <w:tab/>
            </w:r>
            <w:r>
              <w:rPr>
                <w:webHidden/>
              </w:rPr>
              <w:fldChar w:fldCharType="begin"/>
            </w:r>
            <w:r>
              <w:rPr>
                <w:webHidden/>
              </w:rPr>
              <w:instrText xml:space="preserve"> PAGEREF _Toc36133327 \h </w:instrText>
            </w:r>
            <w:r>
              <w:rPr>
                <w:webHidden/>
              </w:rPr>
            </w:r>
            <w:r>
              <w:rPr>
                <w:webHidden/>
              </w:rPr>
              <w:fldChar w:fldCharType="separate"/>
            </w:r>
            <w:r>
              <w:rPr>
                <w:webHidden/>
              </w:rPr>
              <w:t>56</w:t>
            </w:r>
            <w:r>
              <w:rPr>
                <w:webHidden/>
              </w:rPr>
              <w:fldChar w:fldCharType="end"/>
            </w:r>
          </w:hyperlink>
        </w:p>
        <w:p w14:paraId="3D1AB32C" w14:textId="68AA60CC" w:rsidR="00F15E5F" w:rsidRDefault="00F15E5F">
          <w:pPr>
            <w:pStyle w:val="Inhopg2"/>
            <w:rPr>
              <w:rFonts w:asciiTheme="minorHAnsi" w:eastAsiaTheme="minorEastAsia" w:hAnsiTheme="minorHAnsi" w:cstheme="minorBidi"/>
              <w:spacing w:val="0"/>
              <w:sz w:val="22"/>
            </w:rPr>
          </w:pPr>
          <w:hyperlink w:anchor="_Toc36133328" w:history="1">
            <w:r w:rsidRPr="008C4120">
              <w:rPr>
                <w:rStyle w:val="Hyperlink"/>
                <w:rFonts w:ascii="Trebuchet MS" w:hAnsi="Trebuchet MS"/>
                <w:b/>
              </w:rPr>
              <w:t>Bijlage 11 – Feedback cateringmedewerkers januari 2020</w:t>
            </w:r>
            <w:r>
              <w:rPr>
                <w:webHidden/>
              </w:rPr>
              <w:tab/>
            </w:r>
            <w:r>
              <w:rPr>
                <w:webHidden/>
              </w:rPr>
              <w:fldChar w:fldCharType="begin"/>
            </w:r>
            <w:r>
              <w:rPr>
                <w:webHidden/>
              </w:rPr>
              <w:instrText xml:space="preserve"> PAGEREF _Toc36133328 \h </w:instrText>
            </w:r>
            <w:r>
              <w:rPr>
                <w:webHidden/>
              </w:rPr>
            </w:r>
            <w:r>
              <w:rPr>
                <w:webHidden/>
              </w:rPr>
              <w:fldChar w:fldCharType="separate"/>
            </w:r>
            <w:r>
              <w:rPr>
                <w:webHidden/>
              </w:rPr>
              <w:t>57</w:t>
            </w:r>
            <w:r>
              <w:rPr>
                <w:webHidden/>
              </w:rPr>
              <w:fldChar w:fldCharType="end"/>
            </w:r>
          </w:hyperlink>
        </w:p>
        <w:p w14:paraId="4458802B" w14:textId="4463677C" w:rsidR="00F15E5F" w:rsidRDefault="00F15E5F">
          <w:pPr>
            <w:pStyle w:val="Inhopg2"/>
            <w:rPr>
              <w:rFonts w:asciiTheme="minorHAnsi" w:eastAsiaTheme="minorEastAsia" w:hAnsiTheme="minorHAnsi" w:cstheme="minorBidi"/>
              <w:spacing w:val="0"/>
              <w:sz w:val="22"/>
            </w:rPr>
          </w:pPr>
          <w:hyperlink w:anchor="_Toc36133329" w:history="1">
            <w:r w:rsidRPr="008C4120">
              <w:rPr>
                <w:rStyle w:val="Hyperlink"/>
                <w:rFonts w:ascii="Trebuchet MS" w:hAnsi="Trebuchet MS"/>
                <w:b/>
              </w:rPr>
              <w:t>Bijlage 12 – Overnamelijst huidige cateringmedewerkers</w:t>
            </w:r>
            <w:r>
              <w:rPr>
                <w:webHidden/>
              </w:rPr>
              <w:tab/>
            </w:r>
            <w:r>
              <w:rPr>
                <w:webHidden/>
              </w:rPr>
              <w:fldChar w:fldCharType="begin"/>
            </w:r>
            <w:r>
              <w:rPr>
                <w:webHidden/>
              </w:rPr>
              <w:instrText xml:space="preserve"> PAGEREF _Toc36133329 \h </w:instrText>
            </w:r>
            <w:r>
              <w:rPr>
                <w:webHidden/>
              </w:rPr>
            </w:r>
            <w:r>
              <w:rPr>
                <w:webHidden/>
              </w:rPr>
              <w:fldChar w:fldCharType="separate"/>
            </w:r>
            <w:r>
              <w:rPr>
                <w:webHidden/>
              </w:rPr>
              <w:t>58</w:t>
            </w:r>
            <w:r>
              <w:rPr>
                <w:webHidden/>
              </w:rPr>
              <w:fldChar w:fldCharType="end"/>
            </w:r>
          </w:hyperlink>
        </w:p>
        <w:p w14:paraId="1239BBA7" w14:textId="2B8EE6FF" w:rsidR="00F15E5F" w:rsidRDefault="00F15E5F">
          <w:pPr>
            <w:pStyle w:val="Inhopg2"/>
            <w:rPr>
              <w:rFonts w:asciiTheme="minorHAnsi" w:eastAsiaTheme="minorEastAsia" w:hAnsiTheme="minorHAnsi" w:cstheme="minorBidi"/>
              <w:spacing w:val="0"/>
              <w:sz w:val="22"/>
            </w:rPr>
          </w:pPr>
          <w:hyperlink w:anchor="_Toc36133330" w:history="1">
            <w:r w:rsidRPr="008C4120">
              <w:rPr>
                <w:rStyle w:val="Hyperlink"/>
                <w:rFonts w:ascii="Trebuchet MS" w:hAnsi="Trebuchet MS"/>
                <w:b/>
              </w:rPr>
              <w:t>Bijlage 13 – Commissie en Statendiner assortiment en prijzen per 20-02-2020</w:t>
            </w:r>
            <w:r>
              <w:rPr>
                <w:webHidden/>
              </w:rPr>
              <w:tab/>
            </w:r>
            <w:r>
              <w:rPr>
                <w:webHidden/>
              </w:rPr>
              <w:fldChar w:fldCharType="begin"/>
            </w:r>
            <w:r>
              <w:rPr>
                <w:webHidden/>
              </w:rPr>
              <w:instrText xml:space="preserve"> PAGEREF _Toc36133330 \h </w:instrText>
            </w:r>
            <w:r>
              <w:rPr>
                <w:webHidden/>
              </w:rPr>
            </w:r>
            <w:r>
              <w:rPr>
                <w:webHidden/>
              </w:rPr>
              <w:fldChar w:fldCharType="separate"/>
            </w:r>
            <w:r>
              <w:rPr>
                <w:webHidden/>
              </w:rPr>
              <w:t>59</w:t>
            </w:r>
            <w:r>
              <w:rPr>
                <w:webHidden/>
              </w:rPr>
              <w:fldChar w:fldCharType="end"/>
            </w:r>
          </w:hyperlink>
        </w:p>
        <w:p w14:paraId="4BE0BAD4" w14:textId="5EC9E1A2" w:rsidR="00F15E5F" w:rsidRDefault="00F15E5F">
          <w:pPr>
            <w:pStyle w:val="Inhopg2"/>
            <w:rPr>
              <w:rFonts w:asciiTheme="minorHAnsi" w:eastAsiaTheme="minorEastAsia" w:hAnsiTheme="minorHAnsi" w:cstheme="minorBidi"/>
              <w:spacing w:val="0"/>
              <w:sz w:val="22"/>
            </w:rPr>
          </w:pPr>
          <w:hyperlink w:anchor="_Toc36133331" w:history="1">
            <w:r w:rsidRPr="008C4120">
              <w:rPr>
                <w:rStyle w:val="Hyperlink"/>
                <w:rFonts w:ascii="Trebuchet MS" w:hAnsi="Trebuchet MS"/>
                <w:b/>
              </w:rPr>
              <w:t>Bijlage 14 – Banquetingmap Provincie Flevoland 2020</w:t>
            </w:r>
            <w:r>
              <w:rPr>
                <w:webHidden/>
              </w:rPr>
              <w:tab/>
            </w:r>
            <w:r>
              <w:rPr>
                <w:webHidden/>
              </w:rPr>
              <w:fldChar w:fldCharType="begin"/>
            </w:r>
            <w:r>
              <w:rPr>
                <w:webHidden/>
              </w:rPr>
              <w:instrText xml:space="preserve"> PAGEREF _Toc36133331 \h </w:instrText>
            </w:r>
            <w:r>
              <w:rPr>
                <w:webHidden/>
              </w:rPr>
            </w:r>
            <w:r>
              <w:rPr>
                <w:webHidden/>
              </w:rPr>
              <w:fldChar w:fldCharType="separate"/>
            </w:r>
            <w:r>
              <w:rPr>
                <w:webHidden/>
              </w:rPr>
              <w:t>60</w:t>
            </w:r>
            <w:r>
              <w:rPr>
                <w:webHidden/>
              </w:rPr>
              <w:fldChar w:fldCharType="end"/>
            </w:r>
          </w:hyperlink>
        </w:p>
        <w:p w14:paraId="076C2399" w14:textId="0E49F347" w:rsidR="00F15E5F" w:rsidRDefault="00F15E5F">
          <w:pPr>
            <w:pStyle w:val="Inhopg2"/>
            <w:rPr>
              <w:rFonts w:asciiTheme="minorHAnsi" w:eastAsiaTheme="minorEastAsia" w:hAnsiTheme="minorHAnsi" w:cstheme="minorBidi"/>
              <w:spacing w:val="0"/>
              <w:sz w:val="22"/>
            </w:rPr>
          </w:pPr>
          <w:hyperlink w:anchor="_Toc36133332" w:history="1">
            <w:r w:rsidRPr="008C4120">
              <w:rPr>
                <w:rStyle w:val="Hyperlink"/>
                <w:rFonts w:ascii="Trebuchet MS" w:hAnsi="Trebuchet MS"/>
                <w:b/>
              </w:rPr>
              <w:t>Bijlage 15 – Plattegrond Begane Grond</w:t>
            </w:r>
            <w:r>
              <w:rPr>
                <w:webHidden/>
              </w:rPr>
              <w:tab/>
            </w:r>
            <w:r>
              <w:rPr>
                <w:webHidden/>
              </w:rPr>
              <w:fldChar w:fldCharType="begin"/>
            </w:r>
            <w:r>
              <w:rPr>
                <w:webHidden/>
              </w:rPr>
              <w:instrText xml:space="preserve"> PAGEREF _Toc36133332 \h </w:instrText>
            </w:r>
            <w:r>
              <w:rPr>
                <w:webHidden/>
              </w:rPr>
            </w:r>
            <w:r>
              <w:rPr>
                <w:webHidden/>
              </w:rPr>
              <w:fldChar w:fldCharType="separate"/>
            </w:r>
            <w:r>
              <w:rPr>
                <w:webHidden/>
              </w:rPr>
              <w:t>61</w:t>
            </w:r>
            <w:r>
              <w:rPr>
                <w:webHidden/>
              </w:rPr>
              <w:fldChar w:fldCharType="end"/>
            </w:r>
          </w:hyperlink>
        </w:p>
        <w:p w14:paraId="5A9E4A1F" w14:textId="02CF23A4" w:rsidR="00F15E5F" w:rsidRDefault="00F15E5F">
          <w:pPr>
            <w:pStyle w:val="Inhopg2"/>
            <w:rPr>
              <w:rFonts w:asciiTheme="minorHAnsi" w:eastAsiaTheme="minorEastAsia" w:hAnsiTheme="minorHAnsi" w:cstheme="minorBidi"/>
              <w:spacing w:val="0"/>
              <w:sz w:val="22"/>
            </w:rPr>
          </w:pPr>
          <w:hyperlink w:anchor="_Toc36133333" w:history="1">
            <w:r w:rsidRPr="008C4120">
              <w:rPr>
                <w:rStyle w:val="Hyperlink"/>
                <w:rFonts w:ascii="Trebuchet MS" w:hAnsi="Trebuchet MS"/>
                <w:b/>
              </w:rPr>
              <w:t>Bijlage 16 – Plattegrond Oost 4</w:t>
            </w:r>
            <w:r>
              <w:rPr>
                <w:webHidden/>
              </w:rPr>
              <w:tab/>
            </w:r>
            <w:r>
              <w:rPr>
                <w:webHidden/>
              </w:rPr>
              <w:fldChar w:fldCharType="begin"/>
            </w:r>
            <w:r>
              <w:rPr>
                <w:webHidden/>
              </w:rPr>
              <w:instrText xml:space="preserve"> PAGEREF _Toc36133333 \h </w:instrText>
            </w:r>
            <w:r>
              <w:rPr>
                <w:webHidden/>
              </w:rPr>
            </w:r>
            <w:r>
              <w:rPr>
                <w:webHidden/>
              </w:rPr>
              <w:fldChar w:fldCharType="separate"/>
            </w:r>
            <w:r>
              <w:rPr>
                <w:webHidden/>
              </w:rPr>
              <w:t>62</w:t>
            </w:r>
            <w:r>
              <w:rPr>
                <w:webHidden/>
              </w:rPr>
              <w:fldChar w:fldCharType="end"/>
            </w:r>
          </w:hyperlink>
        </w:p>
        <w:p w14:paraId="058E612E" w14:textId="371D8232" w:rsidR="00F15E5F" w:rsidRDefault="00F15E5F">
          <w:pPr>
            <w:pStyle w:val="Inhopg2"/>
            <w:rPr>
              <w:rFonts w:asciiTheme="minorHAnsi" w:eastAsiaTheme="minorEastAsia" w:hAnsiTheme="minorHAnsi" w:cstheme="minorBidi"/>
              <w:spacing w:val="0"/>
              <w:sz w:val="22"/>
            </w:rPr>
          </w:pPr>
          <w:hyperlink w:anchor="_Toc36133334" w:history="1">
            <w:r w:rsidRPr="008C4120">
              <w:rPr>
                <w:rStyle w:val="Hyperlink"/>
                <w:rFonts w:ascii="Trebuchet MS" w:hAnsi="Trebuchet MS"/>
                <w:b/>
              </w:rPr>
              <w:t>Bijlage 17 – Foto’s Provinciehuis</w:t>
            </w:r>
            <w:r>
              <w:rPr>
                <w:webHidden/>
              </w:rPr>
              <w:tab/>
            </w:r>
            <w:r>
              <w:rPr>
                <w:webHidden/>
              </w:rPr>
              <w:fldChar w:fldCharType="begin"/>
            </w:r>
            <w:r>
              <w:rPr>
                <w:webHidden/>
              </w:rPr>
              <w:instrText xml:space="preserve"> PAGEREF _Toc36133334 \h </w:instrText>
            </w:r>
            <w:r>
              <w:rPr>
                <w:webHidden/>
              </w:rPr>
            </w:r>
            <w:r>
              <w:rPr>
                <w:webHidden/>
              </w:rPr>
              <w:fldChar w:fldCharType="separate"/>
            </w:r>
            <w:r>
              <w:rPr>
                <w:webHidden/>
              </w:rPr>
              <w:t>63</w:t>
            </w:r>
            <w:r>
              <w:rPr>
                <w:webHidden/>
              </w:rPr>
              <w:fldChar w:fldCharType="end"/>
            </w:r>
          </w:hyperlink>
        </w:p>
        <w:p w14:paraId="4232D3FD" w14:textId="028019E3" w:rsidR="00F15E5F" w:rsidRDefault="00F15E5F">
          <w:pPr>
            <w:pStyle w:val="Inhopg2"/>
            <w:rPr>
              <w:rFonts w:asciiTheme="minorHAnsi" w:eastAsiaTheme="minorEastAsia" w:hAnsiTheme="minorHAnsi" w:cstheme="minorBidi"/>
              <w:spacing w:val="0"/>
              <w:sz w:val="22"/>
            </w:rPr>
          </w:pPr>
          <w:hyperlink w:anchor="_Toc36133335" w:history="1">
            <w:r w:rsidRPr="008C4120">
              <w:rPr>
                <w:rStyle w:val="Hyperlink"/>
                <w:rFonts w:ascii="Trebuchet MS" w:hAnsi="Trebuchet MS"/>
                <w:b/>
              </w:rPr>
              <w:t>Bijlage 18 – Huisregels provincie Flevoland</w:t>
            </w:r>
            <w:r>
              <w:rPr>
                <w:webHidden/>
              </w:rPr>
              <w:tab/>
            </w:r>
            <w:r>
              <w:rPr>
                <w:webHidden/>
              </w:rPr>
              <w:fldChar w:fldCharType="begin"/>
            </w:r>
            <w:r>
              <w:rPr>
                <w:webHidden/>
              </w:rPr>
              <w:instrText xml:space="preserve"> PAGEREF _Toc36133335 \h </w:instrText>
            </w:r>
            <w:r>
              <w:rPr>
                <w:webHidden/>
              </w:rPr>
            </w:r>
            <w:r>
              <w:rPr>
                <w:webHidden/>
              </w:rPr>
              <w:fldChar w:fldCharType="separate"/>
            </w:r>
            <w:r>
              <w:rPr>
                <w:webHidden/>
              </w:rPr>
              <w:t>64</w:t>
            </w:r>
            <w:r>
              <w:rPr>
                <w:webHidden/>
              </w:rPr>
              <w:fldChar w:fldCharType="end"/>
            </w:r>
          </w:hyperlink>
        </w:p>
        <w:p w14:paraId="552011F2" w14:textId="5F2872A3" w:rsidR="00AA7E52" w:rsidRPr="00AA7E52" w:rsidRDefault="00AA7E52" w:rsidP="00AA7E52">
          <w:pPr>
            <w:rPr>
              <w:rFonts w:ascii="Fira Sans" w:hAnsi="Fira Sans"/>
            </w:rPr>
          </w:pPr>
          <w:r w:rsidRPr="005C5D43">
            <w:rPr>
              <w:rFonts w:ascii="Fira Sans" w:hAnsi="Fira Sans"/>
              <w:b/>
              <w:bCs/>
            </w:rPr>
            <w:fldChar w:fldCharType="end"/>
          </w:r>
        </w:p>
      </w:sdtContent>
    </w:sdt>
    <w:p w14:paraId="4A5D5B03" w14:textId="77777777" w:rsidR="00AA7E52" w:rsidRPr="00AA7E52" w:rsidRDefault="00AA7E52" w:rsidP="00AA7E52">
      <w:pPr>
        <w:spacing w:line="240" w:lineRule="auto"/>
        <w:rPr>
          <w:rFonts w:ascii="Fira Sans" w:hAnsi="Fira Sans"/>
          <w:b/>
          <w:caps/>
          <w:noProof/>
          <w:sz w:val="20"/>
        </w:rPr>
      </w:pPr>
    </w:p>
    <w:p w14:paraId="7A7963B8" w14:textId="77777777" w:rsidR="00AA7E52" w:rsidRPr="00AA7E52" w:rsidRDefault="00AA7E52" w:rsidP="00AA7E52">
      <w:pPr>
        <w:spacing w:line="240" w:lineRule="auto"/>
        <w:rPr>
          <w:rFonts w:ascii="Fira Sans" w:hAnsi="Fira Sans"/>
          <w:b/>
          <w:caps/>
          <w:noProof/>
          <w:sz w:val="20"/>
        </w:rPr>
      </w:pPr>
      <w:r w:rsidRPr="00AA7E52">
        <w:rPr>
          <w:rFonts w:ascii="Fira Sans" w:hAnsi="Fira Sans"/>
        </w:rPr>
        <w:br w:type="page"/>
      </w:r>
    </w:p>
    <w:p w14:paraId="1DF37DAF" w14:textId="77777777" w:rsidR="00AA7E52" w:rsidRPr="00AA7E52" w:rsidRDefault="00AA7E52" w:rsidP="00AA7E52">
      <w:pPr>
        <w:tabs>
          <w:tab w:val="left" w:pos="2268"/>
          <w:tab w:val="right" w:leader="dot" w:pos="8920"/>
        </w:tabs>
        <w:ind w:right="-416"/>
        <w:rPr>
          <w:rFonts w:ascii="Fira Sans" w:hAnsi="Fira Sans"/>
          <w:b/>
          <w:caps/>
          <w:noProof/>
          <w:sz w:val="20"/>
        </w:rPr>
      </w:pPr>
      <w:r w:rsidRPr="00AA7E52">
        <w:rPr>
          <w:rFonts w:ascii="Fira Sans" w:hAnsi="Fira Sans"/>
          <w:b/>
          <w:caps/>
          <w:noProof/>
          <w:sz w:val="20"/>
        </w:rPr>
        <w:lastRenderedPageBreak/>
        <w:t>Definities</w:t>
      </w:r>
      <w:bookmarkEnd w:id="6"/>
      <w:bookmarkEnd w:id="7"/>
      <w:bookmarkEnd w:id="8"/>
    </w:p>
    <w:p w14:paraId="21297586" w14:textId="77777777" w:rsidR="00AA7E52" w:rsidRPr="00AA7E52" w:rsidRDefault="00AA7E52" w:rsidP="00AA7E52">
      <w:pPr>
        <w:spacing w:line="276" w:lineRule="auto"/>
        <w:rPr>
          <w:rFonts w:ascii="Fira Sans" w:hAnsi="Fira Sans"/>
          <w:sz w:val="20"/>
        </w:rPr>
      </w:pPr>
      <w:r w:rsidRPr="00AA7E52">
        <w:rPr>
          <w:rFonts w:ascii="Fira Sans" w:hAnsi="Fira Sans"/>
          <w:sz w:val="20"/>
        </w:rPr>
        <w:t>In deze Aanbestedingsleidraad wordt een aantal begrippen met een beginhoofdletter gebruikt. Ook worden afkortingen gebruikt. Aan deze begrippen en afkortingen komt onderstaande betekenis toe.</w:t>
      </w:r>
    </w:p>
    <w:p w14:paraId="4E8E4C14" w14:textId="77777777" w:rsidR="00AA7E52" w:rsidRPr="00AA7E52" w:rsidRDefault="00AA7E52" w:rsidP="00AA7E52">
      <w:pPr>
        <w:spacing w:line="276" w:lineRule="auto"/>
        <w:rPr>
          <w:rFonts w:ascii="Fira Sans" w:hAnsi="Fira Sans"/>
          <w:b/>
          <w:sz w:val="20"/>
        </w:rPr>
      </w:pPr>
    </w:p>
    <w:p w14:paraId="44097029" w14:textId="77777777" w:rsidR="00AA7E52" w:rsidRPr="00AA7E52" w:rsidRDefault="00AA7E52" w:rsidP="00AA7E52">
      <w:pPr>
        <w:spacing w:line="276" w:lineRule="auto"/>
        <w:rPr>
          <w:rFonts w:ascii="Fira Sans" w:hAnsi="Fira Sans"/>
          <w:b/>
          <w:sz w:val="20"/>
        </w:rPr>
      </w:pPr>
      <w:r w:rsidRPr="00AA7E52">
        <w:rPr>
          <w:rFonts w:ascii="Fira Sans" w:hAnsi="Fira Sans"/>
          <w:b/>
          <w:sz w:val="20"/>
        </w:rPr>
        <w:t>Aanbestedende dienst</w:t>
      </w:r>
    </w:p>
    <w:p w14:paraId="3920A704"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Naam: </w:t>
      </w:r>
      <w:r w:rsidRPr="00AA7E52">
        <w:rPr>
          <w:rFonts w:ascii="Fira Sans" w:hAnsi="Fira Sans"/>
          <w:sz w:val="20"/>
        </w:rPr>
        <w:tab/>
      </w:r>
      <w:r w:rsidRPr="00AA7E52">
        <w:rPr>
          <w:rFonts w:ascii="Fira Sans" w:hAnsi="Fira Sans"/>
          <w:sz w:val="20"/>
        </w:rPr>
        <w:tab/>
        <w:t>Provincie Flevoland</w:t>
      </w:r>
    </w:p>
    <w:p w14:paraId="34B4214A" w14:textId="77777777" w:rsidR="00AA7E52" w:rsidRPr="00AA7E52" w:rsidRDefault="00AA7E52" w:rsidP="00AA7E52">
      <w:pPr>
        <w:spacing w:line="276" w:lineRule="auto"/>
        <w:rPr>
          <w:rFonts w:ascii="Fira Sans" w:hAnsi="Fira Sans"/>
          <w:sz w:val="20"/>
        </w:rPr>
      </w:pPr>
      <w:r w:rsidRPr="00AA7E52">
        <w:rPr>
          <w:rFonts w:ascii="Fira Sans" w:hAnsi="Fira Sans"/>
          <w:sz w:val="20"/>
        </w:rPr>
        <w:t>Bezoekadres:</w:t>
      </w:r>
      <w:r w:rsidRPr="00AA7E52">
        <w:rPr>
          <w:rFonts w:ascii="Fira Sans" w:hAnsi="Fira Sans"/>
          <w:sz w:val="20"/>
        </w:rPr>
        <w:tab/>
        <w:t>Visarenddreef 1, 8232 PH LELYSTAD</w:t>
      </w:r>
    </w:p>
    <w:p w14:paraId="7D6DEFBE" w14:textId="77777777" w:rsidR="00AA7E52" w:rsidRPr="00AA7E52" w:rsidRDefault="00AA7E52" w:rsidP="00AA7E52">
      <w:pPr>
        <w:spacing w:line="276" w:lineRule="auto"/>
        <w:rPr>
          <w:rFonts w:ascii="Fira Sans" w:hAnsi="Fira Sans"/>
          <w:sz w:val="20"/>
        </w:rPr>
      </w:pPr>
      <w:r w:rsidRPr="00AA7E52">
        <w:rPr>
          <w:rFonts w:ascii="Fira Sans" w:hAnsi="Fira Sans"/>
          <w:sz w:val="20"/>
        </w:rPr>
        <w:t>Postadres:</w:t>
      </w:r>
      <w:r w:rsidRPr="00AA7E52">
        <w:rPr>
          <w:rFonts w:ascii="Fira Sans" w:hAnsi="Fira Sans"/>
          <w:sz w:val="20"/>
        </w:rPr>
        <w:tab/>
        <w:t>Postbus 55, 8200 AB LELYSTAD</w:t>
      </w:r>
    </w:p>
    <w:p w14:paraId="7D934062" w14:textId="77777777" w:rsidR="00AA7E52" w:rsidRPr="00AA7E52" w:rsidRDefault="00AA7E52" w:rsidP="00AA7E52">
      <w:pPr>
        <w:spacing w:line="276" w:lineRule="auto"/>
        <w:rPr>
          <w:rFonts w:ascii="Fira Sans" w:hAnsi="Fira Sans"/>
          <w:sz w:val="20"/>
        </w:rPr>
      </w:pPr>
    </w:p>
    <w:p w14:paraId="1519F341" w14:textId="77777777" w:rsidR="00AA7E52" w:rsidRPr="00AA7E52" w:rsidRDefault="00AA7E52" w:rsidP="00AA7E52">
      <w:pPr>
        <w:spacing w:line="276" w:lineRule="auto"/>
        <w:rPr>
          <w:rFonts w:ascii="Fira Sans" w:hAnsi="Fira Sans"/>
          <w:b/>
          <w:sz w:val="20"/>
        </w:rPr>
      </w:pPr>
      <w:r w:rsidRPr="00AA7E52">
        <w:rPr>
          <w:rFonts w:ascii="Fira Sans" w:hAnsi="Fira Sans"/>
          <w:b/>
          <w:sz w:val="20"/>
        </w:rPr>
        <w:t>Aanbestedingsleidraad</w:t>
      </w:r>
    </w:p>
    <w:p w14:paraId="1F95BDA3" w14:textId="77777777" w:rsidR="00AA7E52" w:rsidRPr="00AA7E52" w:rsidRDefault="00AA7E52" w:rsidP="00AA7E52">
      <w:pPr>
        <w:spacing w:line="276" w:lineRule="auto"/>
        <w:rPr>
          <w:rFonts w:ascii="Fira Sans" w:hAnsi="Fira Sans"/>
          <w:sz w:val="20"/>
        </w:rPr>
      </w:pPr>
      <w:r w:rsidRPr="00AA7E52">
        <w:rPr>
          <w:rFonts w:ascii="Fira Sans" w:hAnsi="Fira Sans"/>
          <w:sz w:val="20"/>
        </w:rPr>
        <w:t>Het voorliggende Aanbestedingsstuk waarmee Ondernemers die aan de minimumeisen voldoen worden uitgenodigd een Inschrijving in te dienen.</w:t>
      </w:r>
    </w:p>
    <w:p w14:paraId="4E98D275" w14:textId="77777777" w:rsidR="00AA7E52" w:rsidRPr="00AA7E52" w:rsidRDefault="00AA7E52" w:rsidP="00AA7E52">
      <w:pPr>
        <w:spacing w:line="276" w:lineRule="auto"/>
        <w:rPr>
          <w:rFonts w:ascii="Fira Sans" w:hAnsi="Fira Sans"/>
          <w:b/>
          <w:sz w:val="20"/>
        </w:rPr>
      </w:pPr>
    </w:p>
    <w:p w14:paraId="57CEADD7" w14:textId="77777777" w:rsidR="00AA7E52" w:rsidRPr="00AA7E52" w:rsidRDefault="00AA7E52" w:rsidP="00AA7E52">
      <w:pPr>
        <w:spacing w:line="276" w:lineRule="auto"/>
        <w:rPr>
          <w:rFonts w:ascii="Fira Sans" w:hAnsi="Fira Sans"/>
          <w:b/>
          <w:sz w:val="20"/>
        </w:rPr>
      </w:pPr>
      <w:r w:rsidRPr="00AA7E52">
        <w:rPr>
          <w:rFonts w:ascii="Fira Sans" w:hAnsi="Fira Sans"/>
          <w:b/>
          <w:sz w:val="20"/>
        </w:rPr>
        <w:t>Aanbestedingsstukken</w:t>
      </w:r>
    </w:p>
    <w:p w14:paraId="2EEFFB0E" w14:textId="77777777" w:rsidR="00AA7E52" w:rsidRPr="00AA7E52" w:rsidRDefault="00AA7E52" w:rsidP="00AA7E52">
      <w:pPr>
        <w:spacing w:line="276" w:lineRule="auto"/>
        <w:rPr>
          <w:rFonts w:ascii="Fira Sans" w:hAnsi="Fira Sans"/>
          <w:sz w:val="20"/>
        </w:rPr>
      </w:pPr>
      <w:r w:rsidRPr="00AA7E52">
        <w:rPr>
          <w:rFonts w:ascii="Fira Sans" w:hAnsi="Fira Sans"/>
          <w:sz w:val="20"/>
        </w:rPr>
        <w:t>Alle stukken die door de Aanbestedende dienst zijn opgesteld of vermeld ter omschrijving of bepaling van onderdelen van de aanbesteding of de procedure. Dit betreft niet-uitsluitend deze Aanbestedingsleidraad, de Bijlagen en de Nota(‘s) van inlichtingen.</w:t>
      </w:r>
    </w:p>
    <w:p w14:paraId="477F1BC8" w14:textId="77777777" w:rsidR="00AA7E52" w:rsidRPr="00AA7E52" w:rsidRDefault="00AA7E52" w:rsidP="00AA7E52">
      <w:pPr>
        <w:spacing w:line="276" w:lineRule="auto"/>
        <w:rPr>
          <w:rFonts w:ascii="Fira Sans" w:hAnsi="Fira Sans"/>
          <w:sz w:val="20"/>
        </w:rPr>
      </w:pPr>
    </w:p>
    <w:p w14:paraId="72599D5F" w14:textId="77777777" w:rsidR="00AA7E52" w:rsidRPr="00AA7E52" w:rsidRDefault="00AA7E52" w:rsidP="00AA7E52">
      <w:pPr>
        <w:spacing w:line="276" w:lineRule="auto"/>
        <w:rPr>
          <w:rFonts w:ascii="Fira Sans" w:hAnsi="Fira Sans"/>
          <w:b/>
          <w:sz w:val="20"/>
        </w:rPr>
      </w:pPr>
      <w:r w:rsidRPr="00AA7E52">
        <w:rPr>
          <w:rFonts w:ascii="Fira Sans" w:hAnsi="Fira Sans"/>
          <w:b/>
          <w:sz w:val="20"/>
        </w:rPr>
        <w:t>Algemene Inkoopvoorwaarden</w:t>
      </w:r>
    </w:p>
    <w:p w14:paraId="72F73DEB" w14:textId="77777777" w:rsidR="00AA7E52" w:rsidRPr="00AA7E52" w:rsidRDefault="00AA7E52" w:rsidP="00AA7E52">
      <w:pPr>
        <w:spacing w:line="276" w:lineRule="auto"/>
        <w:rPr>
          <w:rFonts w:ascii="Fira Sans" w:hAnsi="Fira Sans"/>
          <w:sz w:val="20"/>
        </w:rPr>
      </w:pPr>
      <w:r w:rsidRPr="00AA7E52">
        <w:rPr>
          <w:rFonts w:ascii="Fira Sans" w:hAnsi="Fira Sans"/>
          <w:sz w:val="20"/>
        </w:rPr>
        <w:t>Algemene Inkoopvoorwaarden Provincie Flevoland 2018</w:t>
      </w:r>
    </w:p>
    <w:p w14:paraId="120F5CAE" w14:textId="77777777" w:rsidR="00AA7E52" w:rsidRPr="00AA7E52" w:rsidRDefault="00AA7E52" w:rsidP="00AA7E52">
      <w:pPr>
        <w:spacing w:line="276" w:lineRule="auto"/>
        <w:rPr>
          <w:rFonts w:ascii="Fira Sans" w:hAnsi="Fira Sans"/>
          <w:sz w:val="20"/>
        </w:rPr>
      </w:pPr>
    </w:p>
    <w:p w14:paraId="72633FDF" w14:textId="77777777" w:rsidR="00AA7E52" w:rsidRPr="00AA7E52" w:rsidRDefault="00AA7E52" w:rsidP="00AA7E52">
      <w:pPr>
        <w:spacing w:line="276" w:lineRule="auto"/>
        <w:rPr>
          <w:rFonts w:ascii="Fira Sans" w:hAnsi="Fira Sans"/>
          <w:b/>
          <w:sz w:val="20"/>
        </w:rPr>
      </w:pPr>
      <w:r w:rsidRPr="00AA7E52">
        <w:rPr>
          <w:rFonts w:ascii="Fira Sans" w:hAnsi="Fira Sans"/>
          <w:b/>
          <w:sz w:val="20"/>
        </w:rPr>
        <w:t>Bijlagen</w:t>
      </w:r>
    </w:p>
    <w:p w14:paraId="649644D9" w14:textId="77777777" w:rsidR="00AA7E52" w:rsidRPr="00AA7E52" w:rsidRDefault="00AA7E52" w:rsidP="00AA7E52">
      <w:pPr>
        <w:spacing w:line="276" w:lineRule="auto"/>
        <w:rPr>
          <w:rFonts w:ascii="Fira Sans" w:hAnsi="Fira Sans"/>
          <w:sz w:val="20"/>
        </w:rPr>
      </w:pPr>
      <w:r w:rsidRPr="00AA7E52">
        <w:rPr>
          <w:rFonts w:ascii="Fira Sans" w:hAnsi="Fira Sans"/>
          <w:sz w:val="20"/>
        </w:rPr>
        <w:t>Aanhangsels behorende bij deze Aanbestedingsleidraad.</w:t>
      </w:r>
    </w:p>
    <w:p w14:paraId="73DC15F7" w14:textId="77777777" w:rsidR="00AA7E52" w:rsidRPr="00AA7E52" w:rsidRDefault="00AA7E52" w:rsidP="00AA7E52">
      <w:pPr>
        <w:tabs>
          <w:tab w:val="left" w:pos="7903"/>
        </w:tabs>
        <w:spacing w:line="276" w:lineRule="auto"/>
        <w:rPr>
          <w:rFonts w:ascii="Fira Sans" w:hAnsi="Fira Sans"/>
          <w:b/>
          <w:sz w:val="20"/>
        </w:rPr>
      </w:pPr>
    </w:p>
    <w:p w14:paraId="7D3C842C" w14:textId="7E759219" w:rsidR="00301F83" w:rsidRDefault="00301F83" w:rsidP="00AA7E52">
      <w:pPr>
        <w:tabs>
          <w:tab w:val="left" w:pos="7903"/>
        </w:tabs>
        <w:spacing w:line="276" w:lineRule="auto"/>
        <w:rPr>
          <w:rFonts w:ascii="Fira Sans" w:hAnsi="Fira Sans"/>
          <w:b/>
          <w:sz w:val="20"/>
        </w:rPr>
      </w:pPr>
      <w:r>
        <w:rPr>
          <w:rFonts w:ascii="Fira Sans" w:hAnsi="Fira Sans"/>
          <w:b/>
          <w:sz w:val="20"/>
        </w:rPr>
        <w:t>Cateringmedewerker</w:t>
      </w:r>
    </w:p>
    <w:p w14:paraId="790106B8" w14:textId="4C2241BE" w:rsidR="00301F83" w:rsidRPr="00433DF3" w:rsidRDefault="007E52D1" w:rsidP="00AA7E52">
      <w:pPr>
        <w:tabs>
          <w:tab w:val="left" w:pos="7903"/>
        </w:tabs>
        <w:spacing w:line="276" w:lineRule="auto"/>
        <w:rPr>
          <w:rFonts w:ascii="Fira Sans" w:hAnsi="Fira Sans"/>
          <w:bCs/>
          <w:sz w:val="20"/>
        </w:rPr>
      </w:pPr>
      <w:r>
        <w:rPr>
          <w:rFonts w:ascii="Fira Sans" w:hAnsi="Fira Sans"/>
          <w:bCs/>
          <w:sz w:val="20"/>
        </w:rPr>
        <w:t>Medewerker die de restauratieve dienstverlening</w:t>
      </w:r>
      <w:r w:rsidR="00E961B9">
        <w:rPr>
          <w:rFonts w:ascii="Fira Sans" w:hAnsi="Fira Sans"/>
          <w:bCs/>
          <w:sz w:val="20"/>
        </w:rPr>
        <w:t xml:space="preserve"> verzorgt, in dienst van de Opdrachtnemer en/of als partic</w:t>
      </w:r>
      <w:r w:rsidR="00433DF3">
        <w:rPr>
          <w:rFonts w:ascii="Fira Sans" w:hAnsi="Fira Sans"/>
          <w:bCs/>
          <w:sz w:val="20"/>
        </w:rPr>
        <w:t>i</w:t>
      </w:r>
      <w:r w:rsidR="00E961B9">
        <w:rPr>
          <w:rFonts w:ascii="Fira Sans" w:hAnsi="Fira Sans"/>
          <w:bCs/>
          <w:sz w:val="20"/>
        </w:rPr>
        <w:t>patiemedewerker in diens</w:t>
      </w:r>
      <w:r w:rsidR="00433DF3">
        <w:rPr>
          <w:rFonts w:ascii="Fira Sans" w:hAnsi="Fira Sans"/>
          <w:bCs/>
          <w:sz w:val="20"/>
        </w:rPr>
        <w:t>t</w:t>
      </w:r>
      <w:r w:rsidR="00E961B9">
        <w:rPr>
          <w:rFonts w:ascii="Fira Sans" w:hAnsi="Fira Sans"/>
          <w:bCs/>
          <w:sz w:val="20"/>
        </w:rPr>
        <w:t xml:space="preserve"> van de Opdrachtgever.</w:t>
      </w:r>
      <w:r>
        <w:rPr>
          <w:rFonts w:ascii="Fira Sans" w:hAnsi="Fira Sans"/>
          <w:bCs/>
          <w:sz w:val="20"/>
        </w:rPr>
        <w:br/>
      </w:r>
    </w:p>
    <w:p w14:paraId="5D439C77" w14:textId="21455E39" w:rsidR="00AA7E52" w:rsidRPr="00AA7E52" w:rsidRDefault="00AA7E52" w:rsidP="00AA7E52">
      <w:pPr>
        <w:tabs>
          <w:tab w:val="left" w:pos="7903"/>
        </w:tabs>
        <w:spacing w:line="276" w:lineRule="auto"/>
        <w:rPr>
          <w:rFonts w:ascii="Fira Sans" w:hAnsi="Fira Sans"/>
          <w:b/>
          <w:sz w:val="20"/>
        </w:rPr>
      </w:pPr>
      <w:r w:rsidRPr="00AA7E52">
        <w:rPr>
          <w:rFonts w:ascii="Fira Sans" w:hAnsi="Fira Sans"/>
          <w:b/>
          <w:sz w:val="20"/>
        </w:rPr>
        <w:t>Derde</w:t>
      </w:r>
    </w:p>
    <w:p w14:paraId="05D66543" w14:textId="77777777" w:rsidR="00AA7E52" w:rsidRPr="00AA7E52" w:rsidRDefault="00AA7E52" w:rsidP="00AA7E52">
      <w:pPr>
        <w:tabs>
          <w:tab w:val="left" w:pos="7903"/>
        </w:tabs>
        <w:spacing w:line="276" w:lineRule="auto"/>
        <w:rPr>
          <w:rFonts w:ascii="Fira Sans" w:hAnsi="Fira Sans"/>
          <w:sz w:val="20"/>
        </w:rPr>
      </w:pPr>
      <w:r w:rsidRPr="00AA7E52">
        <w:rPr>
          <w:rFonts w:ascii="Fira Sans" w:hAnsi="Fira Sans"/>
          <w:sz w:val="20"/>
        </w:rPr>
        <w:t>Ondernemer waarop Inschrijver een beroep doet om aan de geschiktheidseisen te voldoen en/of voor de uitvoering van de Opdracht.</w:t>
      </w:r>
    </w:p>
    <w:p w14:paraId="0CF781A0" w14:textId="77777777" w:rsidR="00AA7E52" w:rsidRPr="00AA7E52" w:rsidRDefault="00AA7E52" w:rsidP="00AA7E52">
      <w:pPr>
        <w:tabs>
          <w:tab w:val="left" w:pos="7903"/>
        </w:tabs>
        <w:spacing w:line="276" w:lineRule="auto"/>
        <w:rPr>
          <w:rFonts w:ascii="Fira Sans" w:hAnsi="Fira Sans"/>
          <w:sz w:val="20"/>
        </w:rPr>
      </w:pPr>
    </w:p>
    <w:p w14:paraId="0E349924" w14:textId="77777777" w:rsidR="00AA7E52" w:rsidRPr="00AA7E52" w:rsidRDefault="00AA7E52" w:rsidP="00AA7E52">
      <w:pPr>
        <w:tabs>
          <w:tab w:val="left" w:pos="7903"/>
        </w:tabs>
        <w:spacing w:line="276" w:lineRule="auto"/>
        <w:rPr>
          <w:rFonts w:ascii="Fira Sans" w:hAnsi="Fira Sans"/>
          <w:b/>
          <w:sz w:val="20"/>
        </w:rPr>
      </w:pPr>
      <w:r w:rsidRPr="00AA7E52">
        <w:rPr>
          <w:rFonts w:ascii="Fira Sans" w:hAnsi="Fira Sans"/>
          <w:b/>
          <w:sz w:val="20"/>
        </w:rPr>
        <w:t>EMVI</w:t>
      </w:r>
    </w:p>
    <w:p w14:paraId="12E3AE88" w14:textId="77777777" w:rsidR="00AA7E52" w:rsidRPr="00AA7E52" w:rsidRDefault="00AA7E52" w:rsidP="00AA7E52">
      <w:pPr>
        <w:tabs>
          <w:tab w:val="left" w:pos="7903"/>
        </w:tabs>
        <w:spacing w:line="276" w:lineRule="auto"/>
        <w:rPr>
          <w:rFonts w:ascii="Fira Sans" w:hAnsi="Fira Sans"/>
          <w:sz w:val="20"/>
        </w:rPr>
      </w:pPr>
      <w:r w:rsidRPr="00AA7E52">
        <w:rPr>
          <w:rFonts w:ascii="Fira Sans" w:hAnsi="Fira Sans"/>
          <w:sz w:val="20"/>
        </w:rPr>
        <w:t>Economisch meest voordelige inschrijving.</w:t>
      </w:r>
    </w:p>
    <w:p w14:paraId="43AB5094" w14:textId="77777777" w:rsidR="00AA7E52" w:rsidRPr="00AA7E52" w:rsidRDefault="00AA7E52" w:rsidP="00AA7E52">
      <w:pPr>
        <w:tabs>
          <w:tab w:val="left" w:pos="7903"/>
        </w:tabs>
        <w:spacing w:line="276" w:lineRule="auto"/>
        <w:rPr>
          <w:rFonts w:ascii="Fira Sans" w:hAnsi="Fira Sans"/>
          <w:sz w:val="20"/>
        </w:rPr>
      </w:pPr>
    </w:p>
    <w:p w14:paraId="1E3F07F2" w14:textId="77777777" w:rsidR="00AA7E52" w:rsidRPr="00AA7E52" w:rsidRDefault="00AA7E52" w:rsidP="00AA7E52">
      <w:pPr>
        <w:tabs>
          <w:tab w:val="left" w:pos="7903"/>
        </w:tabs>
        <w:spacing w:line="276" w:lineRule="auto"/>
        <w:rPr>
          <w:rFonts w:ascii="Fira Sans" w:hAnsi="Fira Sans"/>
          <w:b/>
          <w:sz w:val="20"/>
        </w:rPr>
      </w:pPr>
      <w:r w:rsidRPr="00AA7E52">
        <w:rPr>
          <w:rFonts w:ascii="Fira Sans" w:hAnsi="Fira Sans"/>
          <w:b/>
          <w:sz w:val="20"/>
        </w:rPr>
        <w:t>Gunningsbeslissing</w:t>
      </w:r>
    </w:p>
    <w:p w14:paraId="7320A202" w14:textId="01AEFB10" w:rsidR="00AA7E52" w:rsidRPr="00AA7E52" w:rsidRDefault="00AA7E52" w:rsidP="00AA7E52">
      <w:pPr>
        <w:autoSpaceDE w:val="0"/>
        <w:spacing w:line="276" w:lineRule="auto"/>
        <w:rPr>
          <w:rFonts w:ascii="Fira Sans" w:hAnsi="Fira Sans"/>
          <w:sz w:val="20"/>
        </w:rPr>
      </w:pPr>
      <w:r w:rsidRPr="00AA7E52">
        <w:rPr>
          <w:rFonts w:ascii="Fira Sans" w:hAnsi="Fira Sans"/>
          <w:sz w:val="20"/>
        </w:rPr>
        <w:t>De keuze van de Aanbestedende dienst voor de Inschrijver(s) met wie hij de Overeenkomst</w:t>
      </w:r>
      <w:r w:rsidR="001A49D7">
        <w:rPr>
          <w:rFonts w:ascii="Fira Sans" w:hAnsi="Fira Sans"/>
          <w:sz w:val="20"/>
        </w:rPr>
        <w:t>,</w:t>
      </w:r>
      <w:r w:rsidRPr="00AA7E52">
        <w:rPr>
          <w:rFonts w:ascii="Fira Sans" w:hAnsi="Fira Sans"/>
          <w:sz w:val="20"/>
        </w:rPr>
        <w:t xml:space="preserve"> waarop deze procedure betrekking heeft</w:t>
      </w:r>
      <w:r w:rsidR="001A49D7">
        <w:rPr>
          <w:rFonts w:ascii="Fira Sans" w:hAnsi="Fira Sans"/>
          <w:sz w:val="20"/>
        </w:rPr>
        <w:t>,</w:t>
      </w:r>
      <w:r w:rsidRPr="00AA7E52">
        <w:rPr>
          <w:rFonts w:ascii="Fira Sans" w:hAnsi="Fira Sans"/>
          <w:sz w:val="20"/>
        </w:rPr>
        <w:t xml:space="preserve"> wil sluiten, waaronder mede wordt verstaan de keuze om geen Overeenkomst te sluiten.</w:t>
      </w:r>
    </w:p>
    <w:p w14:paraId="45F4116D" w14:textId="77777777" w:rsidR="00AA7E52" w:rsidRPr="00AA7E52" w:rsidRDefault="00AA7E52" w:rsidP="00AA7E52">
      <w:pPr>
        <w:tabs>
          <w:tab w:val="left" w:pos="7903"/>
        </w:tabs>
        <w:spacing w:line="276" w:lineRule="auto"/>
        <w:rPr>
          <w:rFonts w:ascii="Fira Sans" w:hAnsi="Fira Sans"/>
          <w:sz w:val="20"/>
        </w:rPr>
      </w:pPr>
    </w:p>
    <w:p w14:paraId="3F4D4F40" w14:textId="77777777" w:rsidR="00AA7E52" w:rsidRPr="00AA7E52" w:rsidRDefault="00AA7E52" w:rsidP="00AA7E52">
      <w:pPr>
        <w:autoSpaceDE w:val="0"/>
        <w:spacing w:line="276" w:lineRule="auto"/>
        <w:rPr>
          <w:rFonts w:ascii="Fira Sans" w:hAnsi="Fira Sans"/>
          <w:b/>
          <w:sz w:val="20"/>
        </w:rPr>
      </w:pPr>
      <w:r w:rsidRPr="00AA7E52">
        <w:rPr>
          <w:rFonts w:ascii="Fira Sans" w:hAnsi="Fira Sans"/>
          <w:b/>
          <w:sz w:val="20"/>
        </w:rPr>
        <w:t>Inschrijver</w:t>
      </w:r>
    </w:p>
    <w:p w14:paraId="13E61D20" w14:textId="77777777" w:rsidR="00AA7E52" w:rsidRPr="00AA7E52" w:rsidRDefault="00AA7E52" w:rsidP="00AA7E52">
      <w:pPr>
        <w:autoSpaceDE w:val="0"/>
        <w:spacing w:line="276" w:lineRule="auto"/>
        <w:rPr>
          <w:rFonts w:ascii="Fira Sans" w:hAnsi="Fira Sans"/>
          <w:sz w:val="20"/>
        </w:rPr>
      </w:pPr>
      <w:r w:rsidRPr="00AA7E52">
        <w:rPr>
          <w:rFonts w:ascii="Fira Sans" w:hAnsi="Fira Sans"/>
          <w:sz w:val="20"/>
        </w:rPr>
        <w:t xml:space="preserve">Ondernemer die een Inschrijving heeft ingediend, zelfstandig, als hoofdaannemer of in een Samenwerkingsverband (combinatie). </w:t>
      </w:r>
    </w:p>
    <w:p w14:paraId="7DF8040D" w14:textId="77777777" w:rsidR="00AA7E52" w:rsidRPr="00AA7E52" w:rsidRDefault="00AA7E52" w:rsidP="00AA7E52">
      <w:pPr>
        <w:autoSpaceDE w:val="0"/>
        <w:spacing w:line="276" w:lineRule="auto"/>
        <w:rPr>
          <w:rFonts w:ascii="Fira Sans" w:hAnsi="Fira Sans"/>
          <w:sz w:val="20"/>
        </w:rPr>
      </w:pPr>
    </w:p>
    <w:p w14:paraId="2EC0661A" w14:textId="77777777" w:rsidR="00AA7E52" w:rsidRPr="00AA7E52" w:rsidRDefault="00AA7E52" w:rsidP="00AA7E52">
      <w:pPr>
        <w:autoSpaceDE w:val="0"/>
        <w:spacing w:line="276" w:lineRule="auto"/>
        <w:rPr>
          <w:rFonts w:ascii="Fira Sans" w:hAnsi="Fira Sans"/>
          <w:b/>
          <w:sz w:val="20"/>
        </w:rPr>
      </w:pPr>
      <w:r w:rsidRPr="00AA7E52">
        <w:rPr>
          <w:rFonts w:ascii="Fira Sans" w:hAnsi="Fira Sans"/>
          <w:b/>
          <w:sz w:val="20"/>
        </w:rPr>
        <w:t>Inschrijving</w:t>
      </w:r>
    </w:p>
    <w:p w14:paraId="2619C532" w14:textId="77777777" w:rsidR="00AA7E52" w:rsidRPr="00AA7E52" w:rsidRDefault="00AA7E52" w:rsidP="00AA7E52">
      <w:pPr>
        <w:autoSpaceDE w:val="0"/>
        <w:spacing w:line="276" w:lineRule="auto"/>
        <w:rPr>
          <w:rFonts w:ascii="Fira Sans" w:hAnsi="Fira Sans"/>
          <w:sz w:val="20"/>
        </w:rPr>
      </w:pPr>
      <w:r w:rsidRPr="00AA7E52">
        <w:rPr>
          <w:rFonts w:ascii="Fira Sans" w:hAnsi="Fira Sans"/>
          <w:sz w:val="20"/>
        </w:rPr>
        <w:t>Offerte uitgebracht door Inschrijver binnen de kaders van deze aanbesteding.</w:t>
      </w:r>
    </w:p>
    <w:p w14:paraId="0073BEE3" w14:textId="77777777" w:rsidR="00921044" w:rsidRDefault="00921044" w:rsidP="00AA7E52">
      <w:pPr>
        <w:autoSpaceDE w:val="0"/>
        <w:spacing w:line="276" w:lineRule="auto"/>
        <w:rPr>
          <w:rFonts w:ascii="Fira Sans" w:hAnsi="Fira Sans"/>
          <w:b/>
          <w:sz w:val="20"/>
        </w:rPr>
      </w:pPr>
    </w:p>
    <w:p w14:paraId="78B36CA7" w14:textId="77777777" w:rsidR="00921044" w:rsidRDefault="00921044">
      <w:pPr>
        <w:spacing w:line="240" w:lineRule="auto"/>
        <w:rPr>
          <w:rFonts w:ascii="Fira Sans" w:hAnsi="Fira Sans"/>
          <w:b/>
          <w:sz w:val="20"/>
        </w:rPr>
      </w:pPr>
      <w:r>
        <w:rPr>
          <w:rFonts w:ascii="Fira Sans" w:hAnsi="Fira Sans"/>
          <w:b/>
          <w:sz w:val="20"/>
        </w:rPr>
        <w:br w:type="page"/>
      </w:r>
    </w:p>
    <w:p w14:paraId="5D67F3FF" w14:textId="736EB219" w:rsidR="00AA7E52" w:rsidRPr="00AA7E52" w:rsidRDefault="00AA7E52" w:rsidP="00AA7E52">
      <w:pPr>
        <w:autoSpaceDE w:val="0"/>
        <w:spacing w:line="276" w:lineRule="auto"/>
        <w:rPr>
          <w:rFonts w:ascii="Fira Sans" w:hAnsi="Fira Sans"/>
          <w:b/>
          <w:sz w:val="20"/>
        </w:rPr>
      </w:pPr>
      <w:r w:rsidRPr="00AA7E52">
        <w:rPr>
          <w:rFonts w:ascii="Fira Sans" w:hAnsi="Fira Sans"/>
          <w:b/>
          <w:sz w:val="20"/>
        </w:rPr>
        <w:lastRenderedPageBreak/>
        <w:t>Nota van inlichtingen</w:t>
      </w:r>
    </w:p>
    <w:p w14:paraId="78087020"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Schriftelijke reactie van de Aanbestedende dienst op door Ondernemers tijdig en op de juiste wijze naar aanleiding van de Aanbestedingsstukken gestelde vragen. De Nota van Inlichtingen kan ook mededelingen en kleine wijzigingen bevatten vanuit de Aanbestedende dienst. </w:t>
      </w:r>
    </w:p>
    <w:p w14:paraId="76C26A71" w14:textId="77777777" w:rsidR="00AA7E52" w:rsidRPr="00AA7E52" w:rsidRDefault="00AA7E52" w:rsidP="00AA7E52">
      <w:pPr>
        <w:spacing w:line="276" w:lineRule="auto"/>
        <w:rPr>
          <w:rFonts w:ascii="Fira Sans" w:hAnsi="Fira Sans"/>
          <w:sz w:val="20"/>
        </w:rPr>
      </w:pPr>
    </w:p>
    <w:p w14:paraId="1B7A63C5" w14:textId="77777777" w:rsidR="00AA7E52" w:rsidRPr="00AA7E52" w:rsidRDefault="00AA7E52" w:rsidP="00AA7E52">
      <w:pPr>
        <w:spacing w:line="276" w:lineRule="auto"/>
        <w:rPr>
          <w:rFonts w:ascii="Fira Sans" w:hAnsi="Fira Sans"/>
          <w:b/>
          <w:sz w:val="20"/>
        </w:rPr>
      </w:pPr>
      <w:r w:rsidRPr="00AA7E52">
        <w:rPr>
          <w:rFonts w:ascii="Fira Sans" w:hAnsi="Fira Sans"/>
          <w:b/>
          <w:sz w:val="20"/>
        </w:rPr>
        <w:t>Ondernemer</w:t>
      </w:r>
    </w:p>
    <w:p w14:paraId="415233A4" w14:textId="77777777" w:rsidR="00AA7E52" w:rsidRPr="00AA7E52" w:rsidRDefault="00AA7E52" w:rsidP="00AA7E52">
      <w:pPr>
        <w:spacing w:line="276" w:lineRule="auto"/>
        <w:rPr>
          <w:rFonts w:ascii="Fira Sans" w:hAnsi="Fira Sans"/>
          <w:sz w:val="20"/>
        </w:rPr>
      </w:pPr>
      <w:r w:rsidRPr="00AA7E52">
        <w:rPr>
          <w:rFonts w:ascii="Fira Sans" w:hAnsi="Fira Sans"/>
          <w:sz w:val="20"/>
        </w:rPr>
        <w:t>Een aannemer, leverancier of dienstverlener.</w:t>
      </w:r>
    </w:p>
    <w:p w14:paraId="0993E177" w14:textId="77777777" w:rsidR="00AA7E52" w:rsidRPr="00AA7E52" w:rsidRDefault="00AA7E52" w:rsidP="00AA7E52">
      <w:pPr>
        <w:spacing w:line="276" w:lineRule="auto"/>
        <w:rPr>
          <w:rFonts w:ascii="Fira Sans" w:hAnsi="Fira Sans"/>
          <w:sz w:val="20"/>
        </w:rPr>
      </w:pPr>
    </w:p>
    <w:p w14:paraId="093D3F44" w14:textId="77777777" w:rsidR="00AA7E52" w:rsidRPr="00AA7E52" w:rsidRDefault="00AA7E52" w:rsidP="00AA7E52">
      <w:pPr>
        <w:spacing w:line="276" w:lineRule="auto"/>
        <w:rPr>
          <w:rFonts w:ascii="Fira Sans" w:hAnsi="Fira Sans"/>
          <w:b/>
          <w:sz w:val="20"/>
        </w:rPr>
      </w:pPr>
      <w:r w:rsidRPr="00AA7E52">
        <w:rPr>
          <w:rFonts w:ascii="Fira Sans" w:hAnsi="Fira Sans"/>
          <w:b/>
          <w:sz w:val="20"/>
        </w:rPr>
        <w:t>Opdracht</w:t>
      </w:r>
    </w:p>
    <w:p w14:paraId="0DB0CD8D"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De leveringen en of diensten die door de winnende Inschrijver(s) conform de Overeenkomst uitgevoerd worden. </w:t>
      </w:r>
    </w:p>
    <w:p w14:paraId="52CA5664" w14:textId="77777777" w:rsidR="00AA7E52" w:rsidRPr="00AA7E52" w:rsidRDefault="00AA7E52" w:rsidP="00AA7E52">
      <w:pPr>
        <w:spacing w:line="276" w:lineRule="auto"/>
        <w:rPr>
          <w:rFonts w:ascii="Fira Sans" w:hAnsi="Fira Sans"/>
          <w:b/>
          <w:sz w:val="20"/>
        </w:rPr>
      </w:pPr>
    </w:p>
    <w:p w14:paraId="37610EB3" w14:textId="77777777" w:rsidR="00AA7E52" w:rsidRPr="00AA7E52" w:rsidRDefault="00AA7E52" w:rsidP="00AA7E52">
      <w:pPr>
        <w:spacing w:line="276" w:lineRule="auto"/>
        <w:rPr>
          <w:rFonts w:ascii="Fira Sans" w:hAnsi="Fira Sans"/>
          <w:b/>
          <w:sz w:val="20"/>
        </w:rPr>
      </w:pPr>
      <w:r w:rsidRPr="00AA7E52">
        <w:rPr>
          <w:rFonts w:ascii="Fira Sans" w:hAnsi="Fira Sans"/>
          <w:b/>
          <w:sz w:val="20"/>
        </w:rPr>
        <w:t>Opdrachtgever</w:t>
      </w:r>
    </w:p>
    <w:p w14:paraId="217DB0BC"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De Aanbestedende dienst zal ten tijde van de uitvoering van de Overeenkomst als Opdrachtgever optreden. </w:t>
      </w:r>
    </w:p>
    <w:p w14:paraId="6DF1EF9D" w14:textId="77777777" w:rsidR="00AA7E52" w:rsidRPr="00AA7E52" w:rsidRDefault="00AA7E52" w:rsidP="00AA7E52">
      <w:pPr>
        <w:spacing w:line="276" w:lineRule="auto"/>
        <w:rPr>
          <w:rFonts w:ascii="Fira Sans" w:hAnsi="Fira Sans"/>
          <w:sz w:val="20"/>
          <w:u w:val="single"/>
        </w:rPr>
      </w:pPr>
    </w:p>
    <w:p w14:paraId="758259A3" w14:textId="77777777" w:rsidR="00AA7E52" w:rsidRPr="00AA7E52" w:rsidRDefault="00AA7E52" w:rsidP="00AA7E52">
      <w:pPr>
        <w:spacing w:line="276" w:lineRule="auto"/>
        <w:rPr>
          <w:rFonts w:ascii="Fira Sans" w:hAnsi="Fira Sans"/>
          <w:b/>
          <w:sz w:val="20"/>
        </w:rPr>
      </w:pPr>
      <w:r w:rsidRPr="00AA7E52">
        <w:rPr>
          <w:rFonts w:ascii="Fira Sans" w:hAnsi="Fira Sans"/>
          <w:b/>
          <w:sz w:val="20"/>
        </w:rPr>
        <w:t>Opdrachtnemer</w:t>
      </w:r>
    </w:p>
    <w:p w14:paraId="24B5A8F2" w14:textId="77777777" w:rsidR="00AA7E52" w:rsidRPr="00AA7E52" w:rsidRDefault="00AA7E52" w:rsidP="00AA7E52">
      <w:pPr>
        <w:tabs>
          <w:tab w:val="left" w:pos="7903"/>
        </w:tabs>
        <w:spacing w:line="276" w:lineRule="auto"/>
        <w:rPr>
          <w:rFonts w:ascii="Fira Sans" w:hAnsi="Fira Sans"/>
          <w:sz w:val="20"/>
        </w:rPr>
      </w:pPr>
      <w:r w:rsidRPr="00AA7E52">
        <w:rPr>
          <w:rFonts w:ascii="Fira Sans" w:hAnsi="Fira Sans"/>
          <w:sz w:val="20"/>
        </w:rPr>
        <w:t>De Inschrijver met wie Opdrachtgever de Overeenkomst heeft gesloten.</w:t>
      </w:r>
    </w:p>
    <w:p w14:paraId="681F0096" w14:textId="77777777" w:rsidR="00AA7E52" w:rsidRPr="00AA7E52" w:rsidRDefault="00AA7E52" w:rsidP="00AA7E52">
      <w:pPr>
        <w:tabs>
          <w:tab w:val="left" w:pos="7903"/>
        </w:tabs>
        <w:spacing w:line="276" w:lineRule="auto"/>
        <w:rPr>
          <w:rFonts w:ascii="Fira Sans" w:hAnsi="Fira Sans"/>
          <w:sz w:val="20"/>
        </w:rPr>
      </w:pPr>
    </w:p>
    <w:p w14:paraId="08666EEF" w14:textId="77777777" w:rsidR="00AA7E52" w:rsidRPr="00AA7E52" w:rsidRDefault="00AA7E52" w:rsidP="00AA7E52">
      <w:pPr>
        <w:tabs>
          <w:tab w:val="left" w:pos="7903"/>
        </w:tabs>
        <w:spacing w:line="276" w:lineRule="auto"/>
        <w:rPr>
          <w:rFonts w:ascii="Fira Sans" w:hAnsi="Fira Sans"/>
          <w:b/>
          <w:sz w:val="20"/>
        </w:rPr>
      </w:pPr>
      <w:r w:rsidRPr="00AA7E52">
        <w:rPr>
          <w:rFonts w:ascii="Fira Sans" w:hAnsi="Fira Sans"/>
          <w:b/>
          <w:sz w:val="20"/>
        </w:rPr>
        <w:t>Overeenkomst</w:t>
      </w:r>
    </w:p>
    <w:p w14:paraId="5CBA84A3" w14:textId="77777777" w:rsidR="00AA7E52" w:rsidRPr="00AA7E52" w:rsidRDefault="00AA7E52" w:rsidP="00AA7E52">
      <w:pPr>
        <w:tabs>
          <w:tab w:val="left" w:pos="7903"/>
        </w:tabs>
        <w:spacing w:line="276" w:lineRule="auto"/>
        <w:rPr>
          <w:rFonts w:ascii="Fira Sans" w:hAnsi="Fira Sans"/>
          <w:sz w:val="20"/>
        </w:rPr>
      </w:pPr>
      <w:r w:rsidRPr="00AA7E52">
        <w:rPr>
          <w:rFonts w:ascii="Fira Sans" w:hAnsi="Fira Sans"/>
          <w:sz w:val="20"/>
        </w:rPr>
        <w:t>De dienstverleningsovereenkomst op basis waarvan de Opdracht wordt uitgevoerd en op de totstandkoming waarvan deze aanbestedingsprocedure ziet.</w:t>
      </w:r>
    </w:p>
    <w:p w14:paraId="7A7F5BCB" w14:textId="77777777" w:rsidR="00AA7E52" w:rsidRPr="00AA7E52" w:rsidRDefault="00AA7E52" w:rsidP="00AA7E52">
      <w:pPr>
        <w:tabs>
          <w:tab w:val="left" w:pos="7903"/>
        </w:tabs>
        <w:spacing w:line="276" w:lineRule="auto"/>
        <w:rPr>
          <w:rFonts w:ascii="Fira Sans" w:hAnsi="Fira Sans"/>
          <w:sz w:val="20"/>
        </w:rPr>
      </w:pPr>
    </w:p>
    <w:p w14:paraId="02F1813F" w14:textId="77777777" w:rsidR="00AA7E52" w:rsidRPr="00921044" w:rsidRDefault="00AA7E52" w:rsidP="00AA7E52">
      <w:pPr>
        <w:tabs>
          <w:tab w:val="left" w:pos="7903"/>
        </w:tabs>
        <w:spacing w:line="276" w:lineRule="auto"/>
        <w:rPr>
          <w:rFonts w:ascii="Fira Sans" w:hAnsi="Fira Sans"/>
          <w:b/>
          <w:sz w:val="20"/>
        </w:rPr>
      </w:pPr>
      <w:r w:rsidRPr="00921044">
        <w:rPr>
          <w:rFonts w:ascii="Fira Sans" w:hAnsi="Fira Sans"/>
          <w:b/>
          <w:sz w:val="20"/>
        </w:rPr>
        <w:t>Programma van Eisen</w:t>
      </w:r>
    </w:p>
    <w:p w14:paraId="05F8032A" w14:textId="77777777" w:rsidR="00AA7E52" w:rsidRPr="00AA7E52" w:rsidRDefault="00AA7E52" w:rsidP="00AA7E52">
      <w:pPr>
        <w:tabs>
          <w:tab w:val="left" w:pos="7903"/>
        </w:tabs>
        <w:spacing w:line="276" w:lineRule="auto"/>
        <w:rPr>
          <w:rFonts w:ascii="Fira Sans" w:hAnsi="Fira Sans"/>
          <w:sz w:val="20"/>
        </w:rPr>
      </w:pPr>
      <w:r w:rsidRPr="00AA7E52">
        <w:rPr>
          <w:rFonts w:ascii="Fira Sans" w:hAnsi="Fira Sans"/>
          <w:sz w:val="20"/>
        </w:rPr>
        <w:t xml:space="preserve">Dit document houdende de beschrijving van de op te dragen werkzaamheden, de daarbij behorende gegevens, technisch specificaties en de door de Aanbestedende dienst te hanteren voorwaarden waaraan Inschrijver gedurende de uitvoering van de Opdracht moet voldoen.  </w:t>
      </w:r>
    </w:p>
    <w:p w14:paraId="169E1B5C" w14:textId="77777777" w:rsidR="00AA7E52" w:rsidRPr="00AA7E52" w:rsidRDefault="00AA7E52" w:rsidP="00AA7E52">
      <w:pPr>
        <w:tabs>
          <w:tab w:val="left" w:pos="7903"/>
        </w:tabs>
        <w:spacing w:line="276" w:lineRule="auto"/>
        <w:rPr>
          <w:rFonts w:ascii="Fira Sans" w:hAnsi="Fira Sans"/>
          <w:sz w:val="20"/>
        </w:rPr>
      </w:pPr>
    </w:p>
    <w:p w14:paraId="4A8C4C43" w14:textId="77777777" w:rsidR="00AA7E52" w:rsidRPr="00AA7E52" w:rsidRDefault="00AA7E52" w:rsidP="00AA7E52">
      <w:pPr>
        <w:tabs>
          <w:tab w:val="left" w:pos="7903"/>
        </w:tabs>
        <w:spacing w:line="276" w:lineRule="auto"/>
        <w:rPr>
          <w:rFonts w:ascii="Fira Sans" w:hAnsi="Fira Sans"/>
          <w:b/>
          <w:sz w:val="20"/>
        </w:rPr>
      </w:pPr>
      <w:r w:rsidRPr="00AA7E52">
        <w:rPr>
          <w:rFonts w:ascii="Fira Sans" w:hAnsi="Fira Sans"/>
          <w:b/>
          <w:sz w:val="20"/>
        </w:rPr>
        <w:t>Samenwerkingsverband (combinatie)</w:t>
      </w:r>
    </w:p>
    <w:p w14:paraId="03568B9C" w14:textId="77777777" w:rsidR="00AA7E52" w:rsidRPr="00AA7E52" w:rsidRDefault="00AA7E52" w:rsidP="00AA7E52">
      <w:pPr>
        <w:tabs>
          <w:tab w:val="left" w:pos="7903"/>
        </w:tabs>
        <w:spacing w:line="276" w:lineRule="auto"/>
        <w:rPr>
          <w:rFonts w:ascii="Fira Sans" w:hAnsi="Fira Sans"/>
          <w:sz w:val="20"/>
        </w:rPr>
      </w:pPr>
      <w:r w:rsidRPr="00AA7E52">
        <w:rPr>
          <w:rFonts w:ascii="Fira Sans" w:hAnsi="Fira Sans"/>
          <w:sz w:val="20"/>
        </w:rPr>
        <w:t>Een combinatie van Ondernemers in de hoedanigheid van Inschrijver welke afzonderlijk hoofdelijk aansprakelijk zijn voor de Inschrijving en de uitvoering van de Opdracht.</w:t>
      </w:r>
    </w:p>
    <w:p w14:paraId="2A3692A0" w14:textId="77777777" w:rsidR="00AA7E52" w:rsidRPr="00AA7E52" w:rsidRDefault="00AA7E52" w:rsidP="00AA7E52">
      <w:pPr>
        <w:tabs>
          <w:tab w:val="left" w:pos="7903"/>
        </w:tabs>
        <w:spacing w:line="276" w:lineRule="auto"/>
        <w:rPr>
          <w:rFonts w:ascii="Fira Sans" w:hAnsi="Fira Sans"/>
          <w:b/>
          <w:sz w:val="20"/>
        </w:rPr>
      </w:pPr>
    </w:p>
    <w:p w14:paraId="0AA3CB63" w14:textId="77777777" w:rsidR="00AA7E52" w:rsidRPr="00AA7E52" w:rsidRDefault="00AA7E52" w:rsidP="00AA7E52">
      <w:pPr>
        <w:tabs>
          <w:tab w:val="left" w:pos="7903"/>
        </w:tabs>
        <w:spacing w:line="276" w:lineRule="auto"/>
        <w:rPr>
          <w:rFonts w:ascii="Fira Sans" w:hAnsi="Fira Sans"/>
          <w:b/>
          <w:sz w:val="20"/>
        </w:rPr>
      </w:pPr>
      <w:r w:rsidRPr="00AA7E52">
        <w:rPr>
          <w:rFonts w:ascii="Fira Sans" w:hAnsi="Fira Sans"/>
          <w:b/>
          <w:sz w:val="20"/>
        </w:rPr>
        <w:t>Schriftelijk(e)</w:t>
      </w:r>
    </w:p>
    <w:p w14:paraId="48BE3E7A" w14:textId="77777777" w:rsidR="00AA7E52" w:rsidRPr="00AA7E52" w:rsidRDefault="00AA7E52" w:rsidP="00AA7E52">
      <w:pPr>
        <w:tabs>
          <w:tab w:val="left" w:pos="7903"/>
        </w:tabs>
        <w:spacing w:line="276" w:lineRule="auto"/>
        <w:rPr>
          <w:rFonts w:ascii="Fira Sans" w:hAnsi="Fira Sans"/>
          <w:sz w:val="20"/>
        </w:rPr>
      </w:pPr>
      <w:r w:rsidRPr="00AA7E52">
        <w:rPr>
          <w:rFonts w:ascii="Fira Sans" w:hAnsi="Fira Sans"/>
          <w:sz w:val="20"/>
        </w:rPr>
        <w:t>Elk uit woorden of cijfers bestaand geheel dat kan worden gelezen, gereproduceerd en vervolgens medegedeeld, daaronder begrepen met elektronische middelen overgebrachte of opgeslagen informatie.</w:t>
      </w:r>
    </w:p>
    <w:p w14:paraId="456F99EC" w14:textId="77777777" w:rsidR="00AA7E52" w:rsidRPr="00AA7E52" w:rsidRDefault="00AA7E52" w:rsidP="00AA7E52">
      <w:pPr>
        <w:autoSpaceDE w:val="0"/>
        <w:spacing w:line="276" w:lineRule="auto"/>
        <w:rPr>
          <w:rFonts w:ascii="Fira Sans" w:hAnsi="Fira Sans"/>
          <w:b/>
          <w:sz w:val="20"/>
        </w:rPr>
      </w:pPr>
    </w:p>
    <w:p w14:paraId="6570D723" w14:textId="77777777" w:rsidR="00AA7E52" w:rsidRPr="00AA7E52" w:rsidRDefault="00AA7E52" w:rsidP="00AA7E52">
      <w:pPr>
        <w:autoSpaceDE w:val="0"/>
        <w:spacing w:line="276" w:lineRule="auto"/>
        <w:rPr>
          <w:rFonts w:ascii="Fira Sans" w:hAnsi="Fira Sans"/>
          <w:b/>
          <w:sz w:val="20"/>
        </w:rPr>
      </w:pPr>
      <w:r w:rsidRPr="00AA7E52">
        <w:rPr>
          <w:rFonts w:ascii="Fira Sans" w:hAnsi="Fira Sans"/>
          <w:b/>
          <w:sz w:val="20"/>
        </w:rPr>
        <w:t>Wachtkamerovereenkomst</w:t>
      </w:r>
    </w:p>
    <w:p w14:paraId="34FA42D7" w14:textId="77777777" w:rsidR="00AA7E52" w:rsidRPr="00AA7E52" w:rsidRDefault="00AA7E52" w:rsidP="00AA7E52">
      <w:pPr>
        <w:autoSpaceDE w:val="0"/>
        <w:spacing w:line="276" w:lineRule="auto"/>
        <w:rPr>
          <w:rFonts w:ascii="Fira Sans" w:hAnsi="Fira Sans"/>
          <w:b/>
          <w:sz w:val="20"/>
        </w:rPr>
      </w:pPr>
      <w:r w:rsidRPr="00AA7E52">
        <w:rPr>
          <w:rFonts w:ascii="Fira Sans" w:hAnsi="Fira Sans" w:cs="Arial"/>
          <w:sz w:val="20"/>
        </w:rPr>
        <w:t>Een Wachtkamerovereenkomst wordt naast de Overeenkomst met de Inschrijver, die in de gunningsfase als tweede EMVI-inschrijver is geëindigd, aangegaan. Indien de Overeenkomst, om welke reden dan ook, wordt beëindigd en/of niet of niet-tijdig door de Opdrachtnemer van de Overeenkomst wordt nagekomen, kan op deze tweede Opdrachtnemer een beroep worden gedaan.</w:t>
      </w:r>
    </w:p>
    <w:p w14:paraId="7FE305DF" w14:textId="77777777" w:rsidR="00AA7E52" w:rsidRPr="00AA7E52" w:rsidRDefault="00AA7E52" w:rsidP="00AA7E52">
      <w:pPr>
        <w:pageBreakBefore/>
        <w:numPr>
          <w:ilvl w:val="0"/>
          <w:numId w:val="18"/>
        </w:numPr>
        <w:spacing w:before="360" w:after="480" w:line="360" w:lineRule="atLeast"/>
        <w:ind w:left="1701" w:hanging="1701"/>
        <w:outlineLvl w:val="0"/>
        <w:rPr>
          <w:rFonts w:ascii="Fira Sans" w:hAnsi="Fira Sans"/>
          <w:b/>
          <w:noProof/>
          <w:spacing w:val="0"/>
          <w:sz w:val="24"/>
        </w:rPr>
      </w:pPr>
      <w:bookmarkStart w:id="9" w:name="_Toc529528773"/>
      <w:bookmarkStart w:id="10" w:name="_Toc36133243"/>
      <w:r w:rsidRPr="00AA7E52">
        <w:rPr>
          <w:rFonts w:ascii="Fira Sans" w:hAnsi="Fira Sans"/>
          <w:b/>
          <w:noProof/>
          <w:spacing w:val="0"/>
          <w:sz w:val="24"/>
        </w:rPr>
        <w:lastRenderedPageBreak/>
        <w:t>De aanbesteding in vogelvlucht</w:t>
      </w:r>
      <w:bookmarkEnd w:id="9"/>
      <w:bookmarkEnd w:id="10"/>
    </w:p>
    <w:p w14:paraId="43653F10" w14:textId="77777777" w:rsidR="00AA7E52" w:rsidRPr="00AA7E52" w:rsidRDefault="00AA7E52" w:rsidP="00AA7E52">
      <w:pPr>
        <w:keepNext/>
        <w:numPr>
          <w:ilvl w:val="1"/>
          <w:numId w:val="6"/>
        </w:numPr>
        <w:tabs>
          <w:tab w:val="left" w:pos="993"/>
        </w:tabs>
        <w:spacing w:before="240" w:after="120"/>
        <w:outlineLvl w:val="1"/>
        <w:rPr>
          <w:rFonts w:ascii="Fira Sans" w:hAnsi="Fira Sans"/>
          <w:b/>
          <w:sz w:val="20"/>
        </w:rPr>
      </w:pPr>
      <w:bookmarkStart w:id="11" w:name="_Toc529528774"/>
      <w:bookmarkStart w:id="12" w:name="_Toc36133244"/>
      <w:r w:rsidRPr="00AA7E52">
        <w:rPr>
          <w:rFonts w:ascii="Fira Sans" w:hAnsi="Fira Sans"/>
          <w:b/>
          <w:sz w:val="20"/>
        </w:rPr>
        <w:t>Inleiding</w:t>
      </w:r>
      <w:bookmarkEnd w:id="11"/>
      <w:bookmarkEnd w:id="12"/>
    </w:p>
    <w:p w14:paraId="1E3116D1" w14:textId="77777777" w:rsidR="00AA7E52" w:rsidRPr="00AA7E52" w:rsidRDefault="00AA7E52" w:rsidP="00AA7E52">
      <w:pPr>
        <w:spacing w:line="276" w:lineRule="auto"/>
        <w:rPr>
          <w:rFonts w:ascii="Fira Sans" w:hAnsi="Fira Sans"/>
          <w:sz w:val="20"/>
        </w:rPr>
      </w:pPr>
      <w:r w:rsidRPr="00AA7E52">
        <w:rPr>
          <w:rFonts w:ascii="Fira Sans" w:hAnsi="Fira Sans"/>
          <w:sz w:val="20"/>
        </w:rPr>
        <w:t>Voor u ligt de Aanbestedingsleidraad behorende bij de Europese openbare aanbesteding voor het sluiten van een Overeenkomst met één Opdrachtnemer voor het verrichten van diensten en leveringen op het gebied van het verzorgen van restauratieve voorzieningen.</w:t>
      </w:r>
    </w:p>
    <w:p w14:paraId="5C4506C6" w14:textId="77777777" w:rsidR="00AA7E52" w:rsidRPr="00AA7E52" w:rsidRDefault="00AA7E52" w:rsidP="00AA7E52">
      <w:pPr>
        <w:spacing w:line="276" w:lineRule="auto"/>
        <w:rPr>
          <w:rFonts w:ascii="Fira Sans" w:hAnsi="Fira Sans"/>
          <w:sz w:val="20"/>
        </w:rPr>
      </w:pPr>
    </w:p>
    <w:p w14:paraId="5F21B245"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De aankondiging van deze Opdracht is gepubliceerd op </w:t>
      </w:r>
      <w:hyperlink r:id="rId10" w:history="1">
        <w:r w:rsidRPr="00AA7E52">
          <w:rPr>
            <w:rFonts w:ascii="Fira Sans" w:hAnsi="Fira Sans"/>
            <w:color w:val="0000FF"/>
            <w:sz w:val="20"/>
            <w:u w:val="single"/>
          </w:rPr>
          <w:t>www.TenderNed.nl</w:t>
        </w:r>
      </w:hyperlink>
      <w:r w:rsidRPr="00AA7E52">
        <w:rPr>
          <w:rFonts w:ascii="Fira Sans" w:hAnsi="Fira Sans"/>
          <w:sz w:val="20"/>
        </w:rPr>
        <w:t xml:space="preserve"> en in het Supplement op het Publicatieblad van de Europese Unie (T.E.D.). Alle Ondernemers die aan de minimumeisen voldoen worden van harte uitgenodigd een Inschrijving te doen.</w:t>
      </w:r>
      <w:r w:rsidRPr="00AA7E52" w:rsidDel="002638D7">
        <w:rPr>
          <w:rFonts w:ascii="Fira Sans" w:hAnsi="Fira Sans"/>
          <w:sz w:val="20"/>
        </w:rPr>
        <w:t xml:space="preserve"> </w:t>
      </w:r>
    </w:p>
    <w:p w14:paraId="2AC0E0D4" w14:textId="77777777" w:rsidR="00AA7E52" w:rsidRPr="00AA7E52" w:rsidRDefault="00AA7E52" w:rsidP="00AA7E52">
      <w:pPr>
        <w:spacing w:line="276" w:lineRule="auto"/>
        <w:rPr>
          <w:rFonts w:ascii="Fira Sans" w:hAnsi="Fira Sans"/>
          <w:sz w:val="20"/>
        </w:rPr>
      </w:pPr>
    </w:p>
    <w:p w14:paraId="447DDDBD" w14:textId="77777777" w:rsidR="00AA7E52" w:rsidRPr="00AA7E52" w:rsidRDefault="00AA7E52" w:rsidP="00AA7E52">
      <w:pPr>
        <w:spacing w:line="276" w:lineRule="auto"/>
        <w:rPr>
          <w:rFonts w:ascii="Fira Sans" w:hAnsi="Fira Sans"/>
          <w:sz w:val="20"/>
        </w:rPr>
      </w:pPr>
      <w:r w:rsidRPr="00AA7E52">
        <w:rPr>
          <w:rFonts w:ascii="Fira Sans" w:hAnsi="Fira Sans"/>
          <w:sz w:val="20"/>
        </w:rPr>
        <w:t>In deze Aanbestedingsleidraad en bijbehorende Bijlagen worden de Opdracht, de aanbestedingsprocedure de eisen waaraan Inschrijvers en hun Inschrijvingen moeten voldoen en de wijze waarop de economisch meest voordelige Inschrijving wordt gekozen toegelicht.</w:t>
      </w:r>
    </w:p>
    <w:p w14:paraId="2BB06265" w14:textId="77777777" w:rsidR="00AA7E52" w:rsidRPr="00AA7E52" w:rsidRDefault="00AA7E52" w:rsidP="00AA7E52">
      <w:pPr>
        <w:keepNext/>
        <w:numPr>
          <w:ilvl w:val="1"/>
          <w:numId w:val="6"/>
        </w:numPr>
        <w:tabs>
          <w:tab w:val="left" w:pos="993"/>
        </w:tabs>
        <w:spacing w:before="240" w:after="120"/>
        <w:outlineLvl w:val="1"/>
        <w:rPr>
          <w:rFonts w:ascii="Fira Sans" w:hAnsi="Fira Sans"/>
          <w:b/>
          <w:sz w:val="20"/>
        </w:rPr>
      </w:pPr>
      <w:bookmarkStart w:id="13" w:name="_Toc529528775"/>
      <w:bookmarkStart w:id="14" w:name="_Toc36133245"/>
      <w:r w:rsidRPr="00AA7E52">
        <w:rPr>
          <w:rFonts w:ascii="Fira Sans" w:hAnsi="Fira Sans"/>
          <w:b/>
          <w:sz w:val="20"/>
        </w:rPr>
        <w:t>Keuze aanbestedingsprocedure</w:t>
      </w:r>
      <w:bookmarkEnd w:id="13"/>
      <w:bookmarkEnd w:id="14"/>
    </w:p>
    <w:p w14:paraId="28BB8227" w14:textId="77777777" w:rsidR="00AA7E52" w:rsidRPr="00AA7E52" w:rsidRDefault="00AA7E52" w:rsidP="00AA7E52">
      <w:pPr>
        <w:spacing w:line="276" w:lineRule="auto"/>
        <w:rPr>
          <w:rFonts w:ascii="Fira Sans" w:hAnsi="Fira Sans"/>
          <w:sz w:val="20"/>
        </w:rPr>
      </w:pPr>
      <w:r w:rsidRPr="00AA7E52">
        <w:rPr>
          <w:rFonts w:ascii="Fira Sans" w:hAnsi="Fira Sans"/>
          <w:sz w:val="20"/>
        </w:rPr>
        <w:t>Op deze aanbesteding is de Aanbestedingswet 2012 van toepassing. Omdat de zogenaamde Europese drempelbedragen voor decentrale overheden en leveringen en diensten (in 2020: € 214.000 excl. BTW) wordt overschreden en er geen wettelijke uitzonderingen van toepassing zijn, dient een Europese aanbesteding gehouden te worden. Daarbij bestaat in beginsel de keuze tussen twee procedures: een openbare of een zogenaamde niet-openbare procedure.</w:t>
      </w:r>
    </w:p>
    <w:p w14:paraId="3C7CD441" w14:textId="77777777" w:rsidR="00AA7E52" w:rsidRPr="00AA7E52" w:rsidRDefault="00AA7E52" w:rsidP="00AA7E52">
      <w:pPr>
        <w:spacing w:line="276" w:lineRule="auto"/>
        <w:rPr>
          <w:rFonts w:ascii="Fira Sans" w:hAnsi="Fira Sans"/>
          <w:sz w:val="20"/>
        </w:rPr>
      </w:pPr>
    </w:p>
    <w:p w14:paraId="1BE7A366" w14:textId="77777777" w:rsidR="00AA7E52" w:rsidRPr="00AA7E52" w:rsidRDefault="00AA7E52" w:rsidP="00AA7E52">
      <w:pPr>
        <w:spacing w:line="276" w:lineRule="auto"/>
        <w:rPr>
          <w:rFonts w:ascii="Fira Sans" w:hAnsi="Fira Sans"/>
          <w:sz w:val="20"/>
        </w:rPr>
      </w:pPr>
      <w:r w:rsidRPr="00AA7E52">
        <w:rPr>
          <w:rFonts w:ascii="Fira Sans" w:hAnsi="Fira Sans"/>
          <w:sz w:val="20"/>
        </w:rPr>
        <w:t>Gekozen is om deze Opdracht Europees aan te besteden via een zogenaamde openbare aanbestedingsprocedure. Deze keuze is hoofdzakelijk gebaseerd op de overweging om aanbiedingen door zowel het midden- en kleinbedrijf als grootbedrijf mogelijk te maken. Hierbij is gelet op:</w:t>
      </w:r>
    </w:p>
    <w:p w14:paraId="2074351B" w14:textId="77777777" w:rsidR="00AA7E52" w:rsidRPr="00AA7E52" w:rsidRDefault="00AA7E52" w:rsidP="00AA7E52">
      <w:pPr>
        <w:numPr>
          <w:ilvl w:val="0"/>
          <w:numId w:val="14"/>
        </w:numPr>
        <w:spacing w:line="276" w:lineRule="auto"/>
        <w:ind w:left="426"/>
        <w:rPr>
          <w:rFonts w:ascii="Fira Sans" w:eastAsia="Calibri" w:hAnsi="Fira Sans"/>
          <w:spacing w:val="0"/>
          <w:sz w:val="20"/>
          <w:lang w:eastAsia="en-US"/>
        </w:rPr>
      </w:pPr>
      <w:r w:rsidRPr="00AA7E52">
        <w:rPr>
          <w:rFonts w:ascii="Fira Sans" w:eastAsia="Calibri" w:hAnsi="Fira Sans"/>
          <w:spacing w:val="0"/>
          <w:sz w:val="20"/>
          <w:lang w:eastAsia="en-US"/>
        </w:rPr>
        <w:t>de betrekkelijke omvang van de opdracht</w:t>
      </w:r>
    </w:p>
    <w:p w14:paraId="2526175D" w14:textId="77777777" w:rsidR="00AA7E52" w:rsidRPr="00AA7E52" w:rsidRDefault="00AA7E52" w:rsidP="00AA7E52">
      <w:pPr>
        <w:numPr>
          <w:ilvl w:val="0"/>
          <w:numId w:val="14"/>
        </w:numPr>
        <w:spacing w:line="276" w:lineRule="auto"/>
        <w:ind w:left="426"/>
        <w:rPr>
          <w:rFonts w:ascii="Fira Sans" w:eastAsia="Calibri" w:hAnsi="Fira Sans"/>
          <w:spacing w:val="0"/>
          <w:sz w:val="20"/>
          <w:lang w:eastAsia="en-US"/>
        </w:rPr>
      </w:pPr>
      <w:r w:rsidRPr="00AA7E52">
        <w:rPr>
          <w:rFonts w:ascii="Fira Sans" w:eastAsia="Calibri" w:hAnsi="Fira Sans"/>
          <w:spacing w:val="0"/>
          <w:sz w:val="20"/>
          <w:lang w:eastAsia="en-US"/>
        </w:rPr>
        <w:t>de verwachte betrekkelijke transactiekosten voor de Aanbestedende dienst en de Inschrijvers</w:t>
      </w:r>
    </w:p>
    <w:p w14:paraId="415B1A5C" w14:textId="77777777" w:rsidR="00AA7E52" w:rsidRPr="00AA7E52" w:rsidRDefault="00AA7E52" w:rsidP="00AA7E52">
      <w:pPr>
        <w:numPr>
          <w:ilvl w:val="0"/>
          <w:numId w:val="14"/>
        </w:numPr>
        <w:spacing w:line="276" w:lineRule="auto"/>
        <w:ind w:left="426"/>
        <w:rPr>
          <w:rFonts w:ascii="Fira Sans" w:eastAsia="Calibri" w:hAnsi="Fira Sans"/>
          <w:spacing w:val="0"/>
          <w:sz w:val="20"/>
          <w:lang w:eastAsia="en-US"/>
        </w:rPr>
      </w:pPr>
      <w:r w:rsidRPr="00AA7E52">
        <w:rPr>
          <w:rFonts w:ascii="Fira Sans" w:eastAsia="Calibri" w:hAnsi="Fira Sans"/>
          <w:spacing w:val="0"/>
          <w:sz w:val="20"/>
          <w:lang w:eastAsia="en-US"/>
        </w:rPr>
        <w:t>het verwachte beperkt aantal potentiële Inschrijvers</w:t>
      </w:r>
    </w:p>
    <w:p w14:paraId="5F0F1183" w14:textId="77777777" w:rsidR="00AA7E52" w:rsidRPr="00AA7E52" w:rsidRDefault="00AA7E52" w:rsidP="00AA7E52">
      <w:pPr>
        <w:numPr>
          <w:ilvl w:val="0"/>
          <w:numId w:val="14"/>
        </w:numPr>
        <w:spacing w:line="276" w:lineRule="auto"/>
        <w:ind w:left="426"/>
        <w:rPr>
          <w:rFonts w:ascii="Fira Sans" w:eastAsia="Calibri" w:hAnsi="Fira Sans"/>
          <w:spacing w:val="0"/>
          <w:sz w:val="20"/>
          <w:lang w:eastAsia="en-US"/>
        </w:rPr>
      </w:pPr>
      <w:r w:rsidRPr="00AA7E52">
        <w:rPr>
          <w:rFonts w:ascii="Fira Sans" w:eastAsia="Calibri" w:hAnsi="Fira Sans"/>
          <w:spacing w:val="0"/>
          <w:sz w:val="20"/>
          <w:lang w:eastAsia="en-US"/>
        </w:rPr>
        <w:t>gewenst eindresultaat</w:t>
      </w:r>
    </w:p>
    <w:p w14:paraId="601FC37A" w14:textId="77777777" w:rsidR="00AA7E52" w:rsidRPr="00AA7E52" w:rsidRDefault="00AA7E52" w:rsidP="00AA7E52">
      <w:pPr>
        <w:numPr>
          <w:ilvl w:val="0"/>
          <w:numId w:val="14"/>
        </w:numPr>
        <w:spacing w:line="276" w:lineRule="auto"/>
        <w:ind w:left="426"/>
        <w:rPr>
          <w:rFonts w:ascii="Fira Sans" w:eastAsia="Calibri" w:hAnsi="Fira Sans"/>
          <w:spacing w:val="0"/>
          <w:sz w:val="20"/>
          <w:lang w:eastAsia="en-US"/>
        </w:rPr>
      </w:pPr>
      <w:r w:rsidRPr="00AA7E52">
        <w:rPr>
          <w:rFonts w:ascii="Fira Sans" w:eastAsia="Calibri" w:hAnsi="Fira Sans"/>
          <w:spacing w:val="0"/>
          <w:sz w:val="20"/>
          <w:lang w:eastAsia="en-US"/>
        </w:rPr>
        <w:t>de gemiddelde complexiteit van de opdracht</w:t>
      </w:r>
    </w:p>
    <w:p w14:paraId="3D9B06F2" w14:textId="77777777" w:rsidR="00AA7E52" w:rsidRPr="00AA7E52" w:rsidRDefault="00AA7E52" w:rsidP="00AA7E52">
      <w:pPr>
        <w:numPr>
          <w:ilvl w:val="0"/>
          <w:numId w:val="14"/>
        </w:numPr>
        <w:spacing w:line="276" w:lineRule="auto"/>
        <w:ind w:left="426"/>
        <w:rPr>
          <w:rFonts w:ascii="Fira Sans" w:eastAsia="Calibri" w:hAnsi="Fira Sans"/>
          <w:spacing w:val="0"/>
          <w:sz w:val="20"/>
          <w:lang w:eastAsia="en-US"/>
        </w:rPr>
      </w:pPr>
      <w:r w:rsidRPr="00AA7E52">
        <w:rPr>
          <w:rFonts w:ascii="Fira Sans" w:eastAsia="Calibri" w:hAnsi="Fira Sans"/>
          <w:spacing w:val="0"/>
          <w:sz w:val="20"/>
          <w:lang w:eastAsia="en-US"/>
        </w:rPr>
        <w:t>het type van de opdracht en het karakter van de markt.</w:t>
      </w:r>
    </w:p>
    <w:p w14:paraId="7F6653C4" w14:textId="77777777" w:rsidR="00AA7E52" w:rsidRPr="00AA7E52" w:rsidRDefault="00AA7E52" w:rsidP="00AA7E52">
      <w:pPr>
        <w:keepNext/>
        <w:numPr>
          <w:ilvl w:val="1"/>
          <w:numId w:val="6"/>
        </w:numPr>
        <w:tabs>
          <w:tab w:val="left" w:pos="993"/>
        </w:tabs>
        <w:spacing w:before="240" w:after="120"/>
        <w:outlineLvl w:val="1"/>
        <w:rPr>
          <w:rFonts w:ascii="Fira Sans" w:hAnsi="Fira Sans"/>
          <w:b/>
          <w:sz w:val="20"/>
        </w:rPr>
      </w:pPr>
      <w:bookmarkStart w:id="15" w:name="_Toc529528777"/>
      <w:bookmarkStart w:id="16" w:name="_Toc36133246"/>
      <w:r w:rsidRPr="00AA7E52">
        <w:rPr>
          <w:rFonts w:ascii="Fira Sans" w:hAnsi="Fira Sans"/>
          <w:b/>
          <w:sz w:val="20"/>
        </w:rPr>
        <w:t>Contact tijdens de aanbestedingsprocedure</w:t>
      </w:r>
      <w:bookmarkEnd w:id="15"/>
      <w:bookmarkEnd w:id="16"/>
    </w:p>
    <w:p w14:paraId="1B56E3F0" w14:textId="473B0FCA" w:rsidR="00AA7E52" w:rsidRDefault="00AA7E52" w:rsidP="00AA7E52">
      <w:pPr>
        <w:spacing w:line="276" w:lineRule="auto"/>
        <w:rPr>
          <w:rFonts w:ascii="Fira Sans" w:hAnsi="Fira Sans"/>
          <w:sz w:val="20"/>
        </w:rPr>
      </w:pPr>
      <w:r w:rsidRPr="00AA7E52">
        <w:rPr>
          <w:rFonts w:ascii="Fira Sans" w:hAnsi="Fira Sans"/>
          <w:sz w:val="20"/>
        </w:rPr>
        <w:t xml:space="preserve">Tot op het moment van de definitieve gunning is </w:t>
      </w:r>
      <w:r w:rsidR="00622C98">
        <w:rPr>
          <w:rFonts w:ascii="Fira Sans" w:hAnsi="Fira Sans"/>
          <w:sz w:val="20"/>
        </w:rPr>
        <w:t>Henk Klaassen</w:t>
      </w:r>
      <w:r w:rsidRPr="00AA7E52">
        <w:rPr>
          <w:rFonts w:ascii="Fira Sans" w:hAnsi="Fira Sans"/>
          <w:sz w:val="20"/>
        </w:rPr>
        <w:t xml:space="preserve"> voor Ondernemers het enige aanspreekpunt inzake deze aanbestedingsprocedure. Alle correspondentie vindt in beginsel dus plaats via Negometrix. Mocht dit om technische redenen niet mogelijk of contact anderszins daadwerkelijk noodzakelijk zijn, dan kunnen Ondernemers contact opnemen via emailadres: </w:t>
      </w:r>
      <w:hyperlink r:id="rId11" w:history="1">
        <w:r w:rsidR="001755CE">
          <w:rPr>
            <w:rFonts w:ascii="Fira Sans" w:hAnsi="Fira Sans"/>
            <w:color w:val="0000FF"/>
            <w:sz w:val="20"/>
            <w:u w:val="single"/>
          </w:rPr>
          <w:t>inkoopadvies</w:t>
        </w:r>
        <w:r w:rsidR="001755CE" w:rsidRPr="00AA7E52">
          <w:rPr>
            <w:rFonts w:ascii="Fira Sans" w:hAnsi="Fira Sans"/>
            <w:color w:val="0000FF"/>
            <w:sz w:val="20"/>
            <w:u w:val="single"/>
          </w:rPr>
          <w:t>@flevoland.nl</w:t>
        </w:r>
      </w:hyperlink>
      <w:r w:rsidR="007424BA">
        <w:rPr>
          <w:rFonts w:ascii="Fira Sans" w:hAnsi="Fira Sans"/>
          <w:sz w:val="20"/>
        </w:rPr>
        <w:t>.</w:t>
      </w:r>
    </w:p>
    <w:p w14:paraId="42A9EAB2" w14:textId="0B9D73AD" w:rsidR="007424BA" w:rsidRDefault="007424BA" w:rsidP="00AA7E52">
      <w:pPr>
        <w:spacing w:line="276" w:lineRule="auto"/>
        <w:rPr>
          <w:rFonts w:ascii="Fira Sans" w:hAnsi="Fira Sans"/>
          <w:sz w:val="20"/>
        </w:rPr>
      </w:pPr>
    </w:p>
    <w:p w14:paraId="326B727D" w14:textId="77777777" w:rsidR="007424BA" w:rsidRPr="00AA7E52" w:rsidRDefault="007424BA" w:rsidP="00AA7E52">
      <w:pPr>
        <w:spacing w:line="276" w:lineRule="auto"/>
        <w:rPr>
          <w:rFonts w:ascii="Fira Sans" w:hAnsi="Fira Sans"/>
          <w:sz w:val="20"/>
        </w:rPr>
      </w:pPr>
    </w:p>
    <w:p w14:paraId="6F733CA3" w14:textId="77777777" w:rsidR="00AA7E52" w:rsidRPr="00AA7E52" w:rsidRDefault="00AA7E52" w:rsidP="00AA7E52">
      <w:pPr>
        <w:keepNext/>
        <w:numPr>
          <w:ilvl w:val="1"/>
          <w:numId w:val="6"/>
        </w:numPr>
        <w:tabs>
          <w:tab w:val="left" w:pos="993"/>
        </w:tabs>
        <w:spacing w:before="240" w:after="120"/>
        <w:outlineLvl w:val="1"/>
        <w:rPr>
          <w:rFonts w:ascii="Fira Sans" w:hAnsi="Fira Sans"/>
          <w:b/>
          <w:sz w:val="20"/>
        </w:rPr>
      </w:pPr>
      <w:bookmarkStart w:id="17" w:name="_Toc529528778"/>
      <w:bookmarkStart w:id="18" w:name="_Toc36133247"/>
      <w:r w:rsidRPr="00AA7E52">
        <w:rPr>
          <w:rFonts w:ascii="Fira Sans" w:hAnsi="Fira Sans"/>
          <w:b/>
          <w:sz w:val="20"/>
        </w:rPr>
        <w:t>Planning (indicatief)</w:t>
      </w:r>
      <w:bookmarkEnd w:id="17"/>
      <w:bookmarkEnd w:id="18"/>
    </w:p>
    <w:p w14:paraId="32EA19E0"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Binnen een aanbestedingsprocedure dienen Ondernemers op verschillende momenten tijdig acties te nemen. De Aanbestedende dienst streeft ernaar de volgende planning te </w:t>
      </w:r>
      <w:r w:rsidRPr="00AA7E52">
        <w:rPr>
          <w:rFonts w:ascii="Fira Sans" w:hAnsi="Fira Sans"/>
          <w:sz w:val="20"/>
        </w:rPr>
        <w:lastRenderedPageBreak/>
        <w:t>realiseren. Zonder expliciet tegenbericht, in de vorm van een Nota van inlichtingen, dienen Ondernemers hiervan uit te gaan.</w:t>
      </w:r>
    </w:p>
    <w:p w14:paraId="59EF6623" w14:textId="77777777" w:rsidR="00AA7E52" w:rsidRPr="00AA7E52" w:rsidRDefault="00AA7E52" w:rsidP="00AA7E52">
      <w:pPr>
        <w:spacing w:line="276" w:lineRule="auto"/>
        <w:rPr>
          <w:rFonts w:ascii="Fira Sans" w:hAnsi="Fira Sans"/>
          <w:sz w:val="20"/>
        </w:rPr>
      </w:pPr>
    </w:p>
    <w:tbl>
      <w:tblPr>
        <w:tblStyle w:val="Professioneletabel"/>
        <w:tblW w:w="5275" w:type="pct"/>
        <w:tblInd w:w="109" w:type="dxa"/>
        <w:tblLook w:val="04A0" w:firstRow="1" w:lastRow="0" w:firstColumn="1" w:lastColumn="0" w:noHBand="0" w:noVBand="1"/>
      </w:tblPr>
      <w:tblGrid>
        <w:gridCol w:w="5271"/>
        <w:gridCol w:w="1700"/>
        <w:gridCol w:w="1984"/>
      </w:tblGrid>
      <w:tr w:rsidR="00AA7E52" w:rsidRPr="00AA7E52" w14:paraId="312D5831" w14:textId="77777777" w:rsidTr="00921044">
        <w:trPr>
          <w:cnfStyle w:val="100000000000" w:firstRow="1" w:lastRow="0" w:firstColumn="0" w:lastColumn="0" w:oddVBand="0" w:evenVBand="0" w:oddHBand="0" w:evenHBand="0" w:firstRowFirstColumn="0" w:firstRowLastColumn="0" w:lastRowFirstColumn="0" w:lastRowLastColumn="0"/>
          <w:trHeight w:val="397"/>
          <w:tblHeader/>
        </w:trPr>
        <w:tc>
          <w:tcPr>
            <w:tcW w:w="2943" w:type="pct"/>
            <w:vAlign w:val="center"/>
          </w:tcPr>
          <w:p w14:paraId="502E3CA8" w14:textId="77777777" w:rsidR="00AA7E52" w:rsidRPr="00AA7E52" w:rsidRDefault="00AA7E52" w:rsidP="00AA7E52">
            <w:pPr>
              <w:spacing w:line="276" w:lineRule="auto"/>
              <w:rPr>
                <w:rFonts w:ascii="Fira Sans" w:hAnsi="Fira Sans"/>
                <w:b w:val="0"/>
                <w:bCs w:val="0"/>
                <w:color w:val="FFFFFF"/>
                <w:spacing w:val="0"/>
                <w:sz w:val="20"/>
              </w:rPr>
            </w:pPr>
            <w:r w:rsidRPr="00AA7E52">
              <w:rPr>
                <w:rFonts w:ascii="Fira Sans" w:hAnsi="Fira Sans"/>
                <w:color w:val="FFFFFF"/>
                <w:spacing w:val="0"/>
                <w:sz w:val="20"/>
              </w:rPr>
              <w:t>Activiteit</w:t>
            </w:r>
          </w:p>
        </w:tc>
        <w:tc>
          <w:tcPr>
            <w:tcW w:w="949" w:type="pct"/>
            <w:vAlign w:val="center"/>
            <w:hideMark/>
          </w:tcPr>
          <w:p w14:paraId="18D9E11C" w14:textId="77777777" w:rsidR="00AA7E52" w:rsidRPr="00AA7E52" w:rsidRDefault="00AA7E52" w:rsidP="00AA7E52">
            <w:pPr>
              <w:spacing w:line="276" w:lineRule="auto"/>
              <w:rPr>
                <w:rFonts w:ascii="Fira Sans" w:hAnsi="Fira Sans"/>
                <w:b w:val="0"/>
                <w:bCs w:val="0"/>
                <w:color w:val="FFFFFF"/>
                <w:spacing w:val="0"/>
                <w:sz w:val="20"/>
              </w:rPr>
            </w:pPr>
            <w:r w:rsidRPr="00AA7E52">
              <w:rPr>
                <w:rFonts w:ascii="Fira Sans" w:hAnsi="Fira Sans"/>
                <w:color w:val="FFFFFF"/>
                <w:spacing w:val="0"/>
                <w:sz w:val="20"/>
              </w:rPr>
              <w:t>Datum</w:t>
            </w:r>
          </w:p>
        </w:tc>
        <w:tc>
          <w:tcPr>
            <w:tcW w:w="1108" w:type="pct"/>
            <w:vAlign w:val="center"/>
            <w:hideMark/>
          </w:tcPr>
          <w:p w14:paraId="799DAE1C" w14:textId="77777777" w:rsidR="00AA7E52" w:rsidRPr="00AA7E52" w:rsidRDefault="00AA7E52" w:rsidP="00AA7E52">
            <w:pPr>
              <w:spacing w:line="276" w:lineRule="auto"/>
              <w:rPr>
                <w:rFonts w:ascii="Fira Sans" w:hAnsi="Fira Sans"/>
                <w:b w:val="0"/>
                <w:bCs w:val="0"/>
                <w:color w:val="FFFFFF"/>
                <w:spacing w:val="0"/>
                <w:sz w:val="20"/>
              </w:rPr>
            </w:pPr>
            <w:r w:rsidRPr="00AA7E52">
              <w:rPr>
                <w:rFonts w:ascii="Fira Sans" w:hAnsi="Fira Sans"/>
                <w:color w:val="FFFFFF"/>
                <w:spacing w:val="0"/>
                <w:sz w:val="20"/>
              </w:rPr>
              <w:t>Tijd (CET)</w:t>
            </w:r>
          </w:p>
        </w:tc>
      </w:tr>
      <w:tr w:rsidR="00AA7E52" w:rsidRPr="00AA7E52" w14:paraId="729E0391" w14:textId="77777777" w:rsidTr="00921044">
        <w:trPr>
          <w:trHeight w:val="397"/>
        </w:trPr>
        <w:tc>
          <w:tcPr>
            <w:tcW w:w="2943" w:type="pct"/>
            <w:tcBorders>
              <w:bottom w:val="single" w:sz="6" w:space="0" w:color="000000"/>
            </w:tcBorders>
            <w:vAlign w:val="center"/>
          </w:tcPr>
          <w:p w14:paraId="339D188F" w14:textId="77777777" w:rsidR="00AA7E52" w:rsidRPr="00FA3BF7" w:rsidRDefault="00AA7E52" w:rsidP="00AA7E52">
            <w:pPr>
              <w:spacing w:line="276" w:lineRule="auto"/>
              <w:rPr>
                <w:rFonts w:ascii="Fira Sans" w:hAnsi="Fira Sans"/>
                <w:spacing w:val="0"/>
                <w:sz w:val="20"/>
              </w:rPr>
            </w:pPr>
            <w:r w:rsidRPr="00FA3BF7">
              <w:rPr>
                <w:rFonts w:ascii="Fira Sans" w:hAnsi="Fira Sans"/>
                <w:spacing w:val="0"/>
                <w:sz w:val="20"/>
              </w:rPr>
              <w:t>Publiceren aankondiging op TenderNed</w:t>
            </w:r>
          </w:p>
        </w:tc>
        <w:tc>
          <w:tcPr>
            <w:tcW w:w="2057" w:type="pct"/>
            <w:gridSpan w:val="2"/>
            <w:tcBorders>
              <w:bottom w:val="single" w:sz="6" w:space="0" w:color="000000"/>
            </w:tcBorders>
            <w:vAlign w:val="center"/>
          </w:tcPr>
          <w:p w14:paraId="2CC3E7BD" w14:textId="1B3CBAF9" w:rsidR="00AA7E52" w:rsidRPr="00FA3BF7" w:rsidRDefault="00AA7E52" w:rsidP="00AA7E52">
            <w:pPr>
              <w:spacing w:line="276" w:lineRule="auto"/>
              <w:rPr>
                <w:rFonts w:ascii="Fira Sans" w:hAnsi="Fira Sans"/>
                <w:spacing w:val="0"/>
                <w:sz w:val="20"/>
              </w:rPr>
            </w:pPr>
            <w:r w:rsidRPr="00FA3BF7">
              <w:rPr>
                <w:rFonts w:ascii="Fira Sans" w:hAnsi="Fira Sans"/>
                <w:spacing w:val="0"/>
                <w:sz w:val="20"/>
              </w:rPr>
              <w:t>2</w:t>
            </w:r>
            <w:r w:rsidR="002C36E3">
              <w:rPr>
                <w:rFonts w:ascii="Fira Sans" w:hAnsi="Fira Sans"/>
                <w:spacing w:val="0"/>
                <w:sz w:val="20"/>
              </w:rPr>
              <w:t>6</w:t>
            </w:r>
            <w:r w:rsidRPr="00FA3BF7">
              <w:rPr>
                <w:rFonts w:ascii="Fira Sans" w:hAnsi="Fira Sans"/>
                <w:spacing w:val="0"/>
                <w:sz w:val="20"/>
              </w:rPr>
              <w:t xml:space="preserve"> maart 2020</w:t>
            </w:r>
          </w:p>
        </w:tc>
      </w:tr>
      <w:tr w:rsidR="00FA3BF7" w:rsidRPr="00AA7E52" w14:paraId="59811461" w14:textId="77777777" w:rsidTr="00921044">
        <w:trPr>
          <w:trHeight w:val="397"/>
        </w:trPr>
        <w:tc>
          <w:tcPr>
            <w:tcW w:w="2943" w:type="pct"/>
            <w:tcBorders>
              <w:top w:val="single" w:sz="4" w:space="0" w:color="auto"/>
            </w:tcBorders>
            <w:vAlign w:val="center"/>
          </w:tcPr>
          <w:p w14:paraId="742DDD87" w14:textId="77777777" w:rsidR="00FA3BF7" w:rsidRPr="00FA3BF7" w:rsidRDefault="00FA3BF7" w:rsidP="00AA7E52">
            <w:pPr>
              <w:spacing w:line="276" w:lineRule="auto"/>
              <w:rPr>
                <w:rFonts w:ascii="Fira Sans" w:hAnsi="Fira Sans"/>
                <w:spacing w:val="0"/>
                <w:sz w:val="20"/>
              </w:rPr>
            </w:pPr>
            <w:r w:rsidRPr="00FA3BF7">
              <w:rPr>
                <w:rFonts w:ascii="Fira Sans" w:hAnsi="Fira Sans"/>
                <w:spacing w:val="0"/>
                <w:sz w:val="20"/>
              </w:rPr>
              <w:t>Uiterste datum voor het stellen van vragen Nota 1</w:t>
            </w:r>
          </w:p>
        </w:tc>
        <w:tc>
          <w:tcPr>
            <w:tcW w:w="949" w:type="pct"/>
            <w:tcBorders>
              <w:top w:val="single" w:sz="4" w:space="0" w:color="auto"/>
            </w:tcBorders>
            <w:vAlign w:val="center"/>
          </w:tcPr>
          <w:p w14:paraId="3A8B4FE2" w14:textId="20B0BCB6" w:rsidR="00FA3BF7" w:rsidRPr="00FA3BF7" w:rsidRDefault="00FA3BF7" w:rsidP="00AA7E52">
            <w:pPr>
              <w:spacing w:line="276" w:lineRule="auto"/>
              <w:rPr>
                <w:rFonts w:ascii="Fira Sans" w:hAnsi="Fira Sans"/>
                <w:spacing w:val="0"/>
                <w:sz w:val="20"/>
              </w:rPr>
            </w:pPr>
            <w:r w:rsidRPr="00FA3BF7">
              <w:rPr>
                <w:rFonts w:ascii="Fira Sans" w:hAnsi="Fira Sans"/>
                <w:spacing w:val="0"/>
                <w:sz w:val="20"/>
              </w:rPr>
              <w:t>17 april 2020</w:t>
            </w:r>
          </w:p>
        </w:tc>
        <w:tc>
          <w:tcPr>
            <w:tcW w:w="1108" w:type="pct"/>
            <w:tcBorders>
              <w:top w:val="single" w:sz="4" w:space="0" w:color="auto"/>
            </w:tcBorders>
            <w:vAlign w:val="center"/>
          </w:tcPr>
          <w:p w14:paraId="1E987304" w14:textId="37445D92" w:rsidR="00FA3BF7" w:rsidRPr="00FA3BF7" w:rsidRDefault="00FA3BF7" w:rsidP="00AA7E52">
            <w:pPr>
              <w:spacing w:line="276" w:lineRule="auto"/>
              <w:rPr>
                <w:rFonts w:ascii="Fira Sans" w:hAnsi="Fira Sans"/>
                <w:spacing w:val="0"/>
                <w:sz w:val="20"/>
              </w:rPr>
            </w:pPr>
            <w:r w:rsidRPr="00FA3BF7">
              <w:rPr>
                <w:rFonts w:ascii="Fira Sans" w:hAnsi="Fira Sans"/>
                <w:spacing w:val="0"/>
                <w:sz w:val="20"/>
              </w:rPr>
              <w:t>voor 12.00 uur</w:t>
            </w:r>
          </w:p>
        </w:tc>
      </w:tr>
      <w:tr w:rsidR="00AA7E52" w:rsidRPr="00AA7E52" w14:paraId="16387078" w14:textId="77777777" w:rsidTr="00921044">
        <w:trPr>
          <w:trHeight w:val="397"/>
        </w:trPr>
        <w:tc>
          <w:tcPr>
            <w:tcW w:w="2943" w:type="pct"/>
            <w:vAlign w:val="center"/>
          </w:tcPr>
          <w:p w14:paraId="47F7A25B" w14:textId="25235E67" w:rsidR="001B58D5" w:rsidRPr="00FA3BF7" w:rsidRDefault="00AA7E52" w:rsidP="00AA7E52">
            <w:pPr>
              <w:spacing w:line="276" w:lineRule="auto"/>
              <w:rPr>
                <w:rFonts w:ascii="Fira Sans" w:hAnsi="Fira Sans"/>
                <w:spacing w:val="0"/>
                <w:sz w:val="20"/>
              </w:rPr>
            </w:pPr>
            <w:r w:rsidRPr="00FA3BF7">
              <w:rPr>
                <w:rFonts w:ascii="Fira Sans" w:hAnsi="Fira Sans"/>
                <w:spacing w:val="0"/>
                <w:sz w:val="20"/>
              </w:rPr>
              <w:t>Publicatie Nota van inlichtingen 1</w:t>
            </w:r>
            <w:r w:rsidR="001B58D5">
              <w:rPr>
                <w:rFonts w:ascii="Fira Sans" w:hAnsi="Fira Sans"/>
                <w:spacing w:val="0"/>
                <w:sz w:val="20"/>
              </w:rPr>
              <w:t>, inclusief berichtgeving over schouw</w:t>
            </w:r>
          </w:p>
        </w:tc>
        <w:tc>
          <w:tcPr>
            <w:tcW w:w="2057" w:type="pct"/>
            <w:gridSpan w:val="2"/>
            <w:vAlign w:val="center"/>
          </w:tcPr>
          <w:p w14:paraId="021C6417" w14:textId="29079136" w:rsidR="00AA7E52" w:rsidRPr="00FA3BF7" w:rsidRDefault="00C8041E" w:rsidP="00AA7E52">
            <w:pPr>
              <w:spacing w:line="276" w:lineRule="auto"/>
              <w:rPr>
                <w:rFonts w:ascii="Fira Sans" w:hAnsi="Fira Sans"/>
                <w:spacing w:val="0"/>
                <w:sz w:val="20"/>
              </w:rPr>
            </w:pPr>
            <w:r w:rsidRPr="00FA3BF7">
              <w:rPr>
                <w:rFonts w:ascii="Fira Sans" w:hAnsi="Fira Sans"/>
                <w:spacing w:val="0"/>
                <w:sz w:val="20"/>
              </w:rPr>
              <w:t>24 april</w:t>
            </w:r>
            <w:r w:rsidR="00AA7E52" w:rsidRPr="00FA3BF7">
              <w:rPr>
                <w:rFonts w:ascii="Fira Sans" w:hAnsi="Fira Sans"/>
                <w:spacing w:val="0"/>
                <w:sz w:val="20"/>
              </w:rPr>
              <w:t xml:space="preserve"> 2020</w:t>
            </w:r>
          </w:p>
        </w:tc>
      </w:tr>
      <w:tr w:rsidR="00C8041E" w:rsidRPr="00AA7E52" w14:paraId="66EF9156" w14:textId="4E9DA2BE" w:rsidTr="00921044">
        <w:trPr>
          <w:trHeight w:val="397"/>
        </w:trPr>
        <w:tc>
          <w:tcPr>
            <w:tcW w:w="2943" w:type="pct"/>
            <w:tcBorders>
              <w:bottom w:val="single" w:sz="4" w:space="0" w:color="auto"/>
            </w:tcBorders>
            <w:vAlign w:val="center"/>
          </w:tcPr>
          <w:p w14:paraId="05238652" w14:textId="0275C309" w:rsidR="00C8041E" w:rsidRPr="00FA3BF7" w:rsidRDefault="00C8041E" w:rsidP="00E97E21">
            <w:pPr>
              <w:spacing w:line="276" w:lineRule="auto"/>
              <w:rPr>
                <w:rFonts w:ascii="Fira Sans" w:hAnsi="Fira Sans"/>
                <w:spacing w:val="0"/>
                <w:sz w:val="20"/>
              </w:rPr>
            </w:pPr>
            <w:r w:rsidRPr="00FA3BF7">
              <w:rPr>
                <w:rFonts w:ascii="Fira Sans" w:hAnsi="Fira Sans"/>
                <w:spacing w:val="0"/>
                <w:sz w:val="20"/>
              </w:rPr>
              <w:t>Aanmelden schouw</w:t>
            </w:r>
            <w:r w:rsidR="001B58D5">
              <w:rPr>
                <w:rFonts w:ascii="Fira Sans" w:hAnsi="Fira Sans"/>
                <w:spacing w:val="0"/>
                <w:sz w:val="20"/>
              </w:rPr>
              <w:t xml:space="preserve"> (onder voorbehoud)</w:t>
            </w:r>
          </w:p>
        </w:tc>
        <w:tc>
          <w:tcPr>
            <w:tcW w:w="949" w:type="pct"/>
            <w:tcBorders>
              <w:bottom w:val="single" w:sz="4" w:space="0" w:color="auto"/>
            </w:tcBorders>
            <w:vAlign w:val="center"/>
          </w:tcPr>
          <w:p w14:paraId="7382A2B9" w14:textId="15A50569" w:rsidR="00C8041E" w:rsidRPr="00FA3BF7" w:rsidRDefault="00C8041E" w:rsidP="00E97E21">
            <w:pPr>
              <w:spacing w:line="276" w:lineRule="auto"/>
              <w:rPr>
                <w:rFonts w:ascii="Fira Sans" w:hAnsi="Fira Sans"/>
                <w:spacing w:val="0"/>
                <w:sz w:val="20"/>
              </w:rPr>
            </w:pPr>
            <w:r w:rsidRPr="00FA3BF7">
              <w:rPr>
                <w:rFonts w:ascii="Fira Sans" w:hAnsi="Fira Sans"/>
                <w:spacing w:val="0"/>
                <w:sz w:val="20"/>
              </w:rPr>
              <w:t>0</w:t>
            </w:r>
            <w:r w:rsidR="002C36E3">
              <w:rPr>
                <w:rFonts w:ascii="Fira Sans" w:hAnsi="Fira Sans"/>
                <w:spacing w:val="0"/>
                <w:sz w:val="20"/>
              </w:rPr>
              <w:t>4</w:t>
            </w:r>
            <w:r w:rsidRPr="00FA3BF7">
              <w:rPr>
                <w:rFonts w:ascii="Fira Sans" w:hAnsi="Fira Sans"/>
                <w:spacing w:val="0"/>
                <w:sz w:val="20"/>
              </w:rPr>
              <w:t xml:space="preserve"> mei 2020</w:t>
            </w:r>
          </w:p>
        </w:tc>
        <w:tc>
          <w:tcPr>
            <w:tcW w:w="1108" w:type="pct"/>
            <w:tcBorders>
              <w:bottom w:val="single" w:sz="4" w:space="0" w:color="auto"/>
            </w:tcBorders>
            <w:vAlign w:val="center"/>
          </w:tcPr>
          <w:p w14:paraId="3EE4B48E" w14:textId="1703A7C5" w:rsidR="00C8041E" w:rsidRPr="00FA3BF7" w:rsidRDefault="00FA3BF7" w:rsidP="00E97E21">
            <w:pPr>
              <w:spacing w:line="276" w:lineRule="auto"/>
              <w:rPr>
                <w:rFonts w:ascii="Fira Sans" w:hAnsi="Fira Sans"/>
                <w:spacing w:val="0"/>
                <w:sz w:val="20"/>
              </w:rPr>
            </w:pPr>
            <w:r>
              <w:rPr>
                <w:rFonts w:ascii="Fira Sans" w:hAnsi="Fira Sans"/>
                <w:spacing w:val="0"/>
                <w:sz w:val="20"/>
              </w:rPr>
              <w:t xml:space="preserve">Uiterlijk </w:t>
            </w:r>
            <w:r w:rsidR="00C8041E" w:rsidRPr="00FA3BF7">
              <w:rPr>
                <w:rFonts w:ascii="Fira Sans" w:hAnsi="Fira Sans"/>
                <w:spacing w:val="0"/>
                <w:sz w:val="20"/>
              </w:rPr>
              <w:t>12.00 uur</w:t>
            </w:r>
          </w:p>
        </w:tc>
      </w:tr>
      <w:tr w:rsidR="00E97E21" w:rsidRPr="00AA7E52" w14:paraId="6740C2B2" w14:textId="77777777" w:rsidTr="00921044">
        <w:trPr>
          <w:trHeight w:val="397"/>
        </w:trPr>
        <w:tc>
          <w:tcPr>
            <w:tcW w:w="2943" w:type="pct"/>
            <w:tcBorders>
              <w:bottom w:val="single" w:sz="4" w:space="0" w:color="auto"/>
            </w:tcBorders>
            <w:vAlign w:val="center"/>
          </w:tcPr>
          <w:p w14:paraId="4431A29C" w14:textId="71DC00D5" w:rsidR="00E97E21" w:rsidRPr="00FA3BF7" w:rsidRDefault="00E97E21" w:rsidP="00E97E21">
            <w:pPr>
              <w:spacing w:line="276" w:lineRule="auto"/>
              <w:rPr>
                <w:rFonts w:ascii="Fira Sans" w:hAnsi="Fira Sans"/>
                <w:spacing w:val="0"/>
                <w:sz w:val="20"/>
              </w:rPr>
            </w:pPr>
            <w:r w:rsidRPr="00FA3BF7">
              <w:rPr>
                <w:rFonts w:ascii="Fira Sans" w:hAnsi="Fira Sans"/>
                <w:spacing w:val="0"/>
                <w:sz w:val="20"/>
              </w:rPr>
              <w:t>Schouw op locatie</w:t>
            </w:r>
            <w:r w:rsidR="001B58D5">
              <w:rPr>
                <w:rFonts w:ascii="Fira Sans" w:hAnsi="Fira Sans"/>
                <w:spacing w:val="0"/>
                <w:sz w:val="20"/>
              </w:rPr>
              <w:t xml:space="preserve"> (onder voorbehoud)</w:t>
            </w:r>
          </w:p>
        </w:tc>
        <w:tc>
          <w:tcPr>
            <w:tcW w:w="2057" w:type="pct"/>
            <w:gridSpan w:val="2"/>
            <w:tcBorders>
              <w:bottom w:val="single" w:sz="4" w:space="0" w:color="auto"/>
            </w:tcBorders>
            <w:vAlign w:val="center"/>
          </w:tcPr>
          <w:p w14:paraId="3F38206D" w14:textId="0379310B" w:rsidR="00E97E21" w:rsidRPr="00FA3BF7" w:rsidRDefault="00E97E21" w:rsidP="00E97E21">
            <w:pPr>
              <w:spacing w:line="276" w:lineRule="auto"/>
              <w:rPr>
                <w:rFonts w:ascii="Fira Sans" w:hAnsi="Fira Sans"/>
                <w:spacing w:val="0"/>
                <w:sz w:val="20"/>
              </w:rPr>
            </w:pPr>
            <w:r w:rsidRPr="00FA3BF7">
              <w:rPr>
                <w:rFonts w:ascii="Fira Sans" w:hAnsi="Fira Sans"/>
                <w:spacing w:val="0"/>
                <w:sz w:val="20"/>
              </w:rPr>
              <w:t>06 mei 2020</w:t>
            </w:r>
          </w:p>
        </w:tc>
      </w:tr>
      <w:tr w:rsidR="00FA3BF7" w:rsidRPr="00AA7E52" w14:paraId="323453B6" w14:textId="77777777" w:rsidTr="00921044">
        <w:trPr>
          <w:trHeight w:val="397"/>
        </w:trPr>
        <w:tc>
          <w:tcPr>
            <w:tcW w:w="2943" w:type="pct"/>
            <w:vAlign w:val="center"/>
          </w:tcPr>
          <w:p w14:paraId="0E3F6239" w14:textId="77777777" w:rsidR="00FA3BF7" w:rsidRPr="00FA3BF7" w:rsidRDefault="00FA3BF7" w:rsidP="00E97E21">
            <w:pPr>
              <w:spacing w:line="276" w:lineRule="auto"/>
              <w:rPr>
                <w:rFonts w:ascii="Fira Sans" w:hAnsi="Fira Sans"/>
                <w:spacing w:val="0"/>
                <w:sz w:val="20"/>
              </w:rPr>
            </w:pPr>
            <w:r w:rsidRPr="00FA3BF7">
              <w:rPr>
                <w:rFonts w:ascii="Fira Sans" w:hAnsi="Fira Sans"/>
                <w:spacing w:val="0"/>
                <w:sz w:val="20"/>
              </w:rPr>
              <w:t>Uiterste datum voor het stellen van vragen Nota 2</w:t>
            </w:r>
          </w:p>
        </w:tc>
        <w:tc>
          <w:tcPr>
            <w:tcW w:w="949" w:type="pct"/>
            <w:vAlign w:val="center"/>
          </w:tcPr>
          <w:p w14:paraId="520FA105" w14:textId="7857C50D" w:rsidR="00FA3BF7" w:rsidRPr="00FA3BF7" w:rsidRDefault="002C36E3" w:rsidP="00E97E21">
            <w:pPr>
              <w:spacing w:line="276" w:lineRule="auto"/>
              <w:rPr>
                <w:rFonts w:ascii="Fira Sans" w:hAnsi="Fira Sans"/>
                <w:spacing w:val="0"/>
                <w:sz w:val="20"/>
              </w:rPr>
            </w:pPr>
            <w:r>
              <w:rPr>
                <w:rFonts w:ascii="Fira Sans" w:hAnsi="Fira Sans"/>
                <w:spacing w:val="0"/>
                <w:sz w:val="20"/>
              </w:rPr>
              <w:t>11</w:t>
            </w:r>
            <w:r w:rsidR="00FA3BF7" w:rsidRPr="00FA3BF7">
              <w:rPr>
                <w:rFonts w:ascii="Fira Sans" w:hAnsi="Fira Sans"/>
                <w:spacing w:val="0"/>
                <w:sz w:val="20"/>
              </w:rPr>
              <w:t xml:space="preserve"> mei 2020 </w:t>
            </w:r>
          </w:p>
        </w:tc>
        <w:tc>
          <w:tcPr>
            <w:tcW w:w="1108" w:type="pct"/>
            <w:vAlign w:val="center"/>
          </w:tcPr>
          <w:p w14:paraId="30A7D8C9" w14:textId="785BF960" w:rsidR="00FA3BF7" w:rsidRPr="00FA3BF7" w:rsidRDefault="00FA3BF7" w:rsidP="00E97E21">
            <w:pPr>
              <w:spacing w:line="276" w:lineRule="auto"/>
              <w:rPr>
                <w:rFonts w:ascii="Fira Sans" w:hAnsi="Fira Sans"/>
                <w:spacing w:val="0"/>
                <w:sz w:val="20"/>
              </w:rPr>
            </w:pPr>
            <w:r w:rsidRPr="00FA3BF7">
              <w:rPr>
                <w:rFonts w:ascii="Fira Sans" w:hAnsi="Fira Sans"/>
                <w:spacing w:val="0"/>
                <w:sz w:val="20"/>
              </w:rPr>
              <w:t xml:space="preserve">voor </w:t>
            </w:r>
            <w:r w:rsidR="002C36E3">
              <w:rPr>
                <w:rFonts w:ascii="Fira Sans" w:hAnsi="Fira Sans"/>
                <w:spacing w:val="0"/>
                <w:sz w:val="20"/>
              </w:rPr>
              <w:t>10</w:t>
            </w:r>
            <w:r w:rsidRPr="00FA3BF7">
              <w:rPr>
                <w:rFonts w:ascii="Fira Sans" w:hAnsi="Fira Sans"/>
                <w:spacing w:val="0"/>
                <w:sz w:val="20"/>
              </w:rPr>
              <w:t>.00 uur</w:t>
            </w:r>
          </w:p>
        </w:tc>
      </w:tr>
      <w:tr w:rsidR="00E97E21" w:rsidRPr="00AA7E52" w14:paraId="1BBD7106" w14:textId="77777777" w:rsidTr="00921044">
        <w:trPr>
          <w:trHeight w:val="397"/>
        </w:trPr>
        <w:tc>
          <w:tcPr>
            <w:tcW w:w="2943" w:type="pct"/>
            <w:vAlign w:val="center"/>
          </w:tcPr>
          <w:p w14:paraId="1C7C4BE7" w14:textId="77777777" w:rsidR="00E97E21" w:rsidRPr="00FA3BF7" w:rsidRDefault="00E97E21" w:rsidP="00E97E21">
            <w:pPr>
              <w:spacing w:line="276" w:lineRule="auto"/>
              <w:rPr>
                <w:rFonts w:ascii="Fira Sans" w:hAnsi="Fira Sans"/>
                <w:spacing w:val="0"/>
                <w:sz w:val="20"/>
              </w:rPr>
            </w:pPr>
            <w:r w:rsidRPr="00FA3BF7">
              <w:rPr>
                <w:rFonts w:ascii="Fira Sans" w:hAnsi="Fira Sans"/>
                <w:spacing w:val="0"/>
                <w:sz w:val="20"/>
              </w:rPr>
              <w:t>Publicatie Nota van inlichtingen 2</w:t>
            </w:r>
          </w:p>
        </w:tc>
        <w:tc>
          <w:tcPr>
            <w:tcW w:w="2057" w:type="pct"/>
            <w:gridSpan w:val="2"/>
            <w:vAlign w:val="center"/>
          </w:tcPr>
          <w:p w14:paraId="6778AE23" w14:textId="30A6C11F" w:rsidR="00E97E21" w:rsidRPr="00FA3BF7" w:rsidRDefault="00E97E21" w:rsidP="00E97E21">
            <w:pPr>
              <w:spacing w:line="276" w:lineRule="auto"/>
              <w:rPr>
                <w:rFonts w:ascii="Fira Sans" w:hAnsi="Fira Sans"/>
                <w:spacing w:val="0"/>
                <w:sz w:val="20"/>
              </w:rPr>
            </w:pPr>
            <w:r w:rsidRPr="00FA3BF7">
              <w:rPr>
                <w:rFonts w:ascii="Fira Sans" w:hAnsi="Fira Sans"/>
                <w:spacing w:val="0"/>
                <w:sz w:val="20"/>
              </w:rPr>
              <w:t>1</w:t>
            </w:r>
            <w:r w:rsidR="002C36E3">
              <w:rPr>
                <w:rFonts w:ascii="Fira Sans" w:hAnsi="Fira Sans"/>
                <w:spacing w:val="0"/>
                <w:sz w:val="20"/>
              </w:rPr>
              <w:t>8</w:t>
            </w:r>
            <w:r w:rsidRPr="00FA3BF7">
              <w:rPr>
                <w:rFonts w:ascii="Fira Sans" w:hAnsi="Fira Sans"/>
                <w:spacing w:val="0"/>
                <w:sz w:val="20"/>
              </w:rPr>
              <w:t xml:space="preserve"> mei 2020</w:t>
            </w:r>
          </w:p>
        </w:tc>
      </w:tr>
      <w:tr w:rsidR="00E97E21" w:rsidRPr="00AA7E52" w14:paraId="423F905E" w14:textId="77777777" w:rsidTr="00921044">
        <w:trPr>
          <w:trHeight w:val="397"/>
        </w:trPr>
        <w:tc>
          <w:tcPr>
            <w:tcW w:w="2943" w:type="pct"/>
            <w:vAlign w:val="center"/>
          </w:tcPr>
          <w:p w14:paraId="4DA5B3C4" w14:textId="77777777" w:rsidR="00E97E21" w:rsidRPr="00FA3BF7" w:rsidRDefault="00E97E21" w:rsidP="00E97E21">
            <w:pPr>
              <w:spacing w:line="276" w:lineRule="auto"/>
              <w:rPr>
                <w:rFonts w:ascii="Fira Sans" w:hAnsi="Fira Sans"/>
                <w:b/>
                <w:bCs/>
                <w:spacing w:val="0"/>
                <w:sz w:val="20"/>
              </w:rPr>
            </w:pPr>
            <w:r w:rsidRPr="00FA3BF7">
              <w:rPr>
                <w:rFonts w:ascii="Fira Sans" w:hAnsi="Fira Sans"/>
                <w:b/>
                <w:bCs/>
                <w:spacing w:val="0"/>
                <w:sz w:val="20"/>
              </w:rPr>
              <w:t>Sluiting termijn voor het indienen van een Inschrijving</w:t>
            </w:r>
          </w:p>
        </w:tc>
        <w:tc>
          <w:tcPr>
            <w:tcW w:w="949" w:type="pct"/>
            <w:vAlign w:val="center"/>
          </w:tcPr>
          <w:p w14:paraId="68EE5612" w14:textId="77777777" w:rsidR="00E97E21" w:rsidRPr="00FA3BF7" w:rsidRDefault="00E97E21" w:rsidP="00E97E21">
            <w:pPr>
              <w:spacing w:line="276" w:lineRule="auto"/>
              <w:rPr>
                <w:rFonts w:ascii="Fira Sans" w:hAnsi="Fira Sans"/>
                <w:b/>
                <w:bCs/>
                <w:spacing w:val="0"/>
                <w:sz w:val="20"/>
              </w:rPr>
            </w:pPr>
            <w:r w:rsidRPr="00FA3BF7">
              <w:rPr>
                <w:rFonts w:ascii="Fira Sans" w:hAnsi="Fira Sans"/>
                <w:b/>
                <w:bCs/>
                <w:spacing w:val="0"/>
                <w:sz w:val="20"/>
              </w:rPr>
              <w:t xml:space="preserve">01 juni  </w:t>
            </w:r>
            <w:r w:rsidRPr="00FA3BF7">
              <w:rPr>
                <w:rFonts w:ascii="Fira Sans" w:hAnsi="Fira Sans"/>
                <w:spacing w:val="0"/>
                <w:sz w:val="20"/>
              </w:rPr>
              <w:t>2020</w:t>
            </w:r>
          </w:p>
        </w:tc>
        <w:tc>
          <w:tcPr>
            <w:tcW w:w="1108" w:type="pct"/>
            <w:vAlign w:val="center"/>
          </w:tcPr>
          <w:p w14:paraId="1A68D1A6" w14:textId="4FB15ECA" w:rsidR="00E97E21" w:rsidRPr="00FA3BF7" w:rsidRDefault="00FA3BF7" w:rsidP="00E97E21">
            <w:pPr>
              <w:spacing w:line="276" w:lineRule="auto"/>
              <w:rPr>
                <w:rFonts w:ascii="Fira Sans" w:hAnsi="Fira Sans"/>
                <w:b/>
                <w:bCs/>
                <w:spacing w:val="0"/>
                <w:sz w:val="20"/>
              </w:rPr>
            </w:pPr>
            <w:r>
              <w:rPr>
                <w:rFonts w:ascii="Fira Sans" w:hAnsi="Fira Sans"/>
                <w:b/>
                <w:bCs/>
                <w:spacing w:val="0"/>
                <w:sz w:val="20"/>
              </w:rPr>
              <w:t xml:space="preserve">Uiterlijk </w:t>
            </w:r>
            <w:r w:rsidR="00E97E21" w:rsidRPr="00FA3BF7">
              <w:rPr>
                <w:rFonts w:ascii="Fira Sans" w:hAnsi="Fira Sans"/>
                <w:b/>
                <w:bCs/>
                <w:spacing w:val="0"/>
                <w:sz w:val="20"/>
              </w:rPr>
              <w:t>14.00 uur</w:t>
            </w:r>
          </w:p>
        </w:tc>
      </w:tr>
      <w:tr w:rsidR="00E97E21" w:rsidRPr="00AA7E52" w14:paraId="70E029AE" w14:textId="77777777" w:rsidTr="00921044">
        <w:trPr>
          <w:trHeight w:val="397"/>
        </w:trPr>
        <w:tc>
          <w:tcPr>
            <w:tcW w:w="2943" w:type="pct"/>
            <w:vAlign w:val="center"/>
          </w:tcPr>
          <w:p w14:paraId="1B922F6E" w14:textId="77777777" w:rsidR="00E97E21" w:rsidRPr="00FA3BF7" w:rsidRDefault="00E97E21" w:rsidP="00E97E21">
            <w:pPr>
              <w:spacing w:line="276" w:lineRule="auto"/>
              <w:rPr>
                <w:rFonts w:ascii="Fira Sans" w:hAnsi="Fira Sans"/>
                <w:spacing w:val="0"/>
                <w:sz w:val="20"/>
              </w:rPr>
            </w:pPr>
            <w:r w:rsidRPr="00FA3BF7">
              <w:rPr>
                <w:rFonts w:ascii="Fira Sans" w:hAnsi="Fira Sans"/>
                <w:spacing w:val="0"/>
                <w:sz w:val="20"/>
              </w:rPr>
              <w:t xml:space="preserve">Mededeling Gunningsbeslissing </w:t>
            </w:r>
          </w:p>
        </w:tc>
        <w:tc>
          <w:tcPr>
            <w:tcW w:w="2057" w:type="pct"/>
            <w:gridSpan w:val="2"/>
            <w:vAlign w:val="center"/>
          </w:tcPr>
          <w:p w14:paraId="52325B2A" w14:textId="77777777" w:rsidR="00E97E21" w:rsidRPr="00FA3BF7" w:rsidRDefault="00E97E21" w:rsidP="00E97E21">
            <w:pPr>
              <w:spacing w:line="276" w:lineRule="auto"/>
              <w:rPr>
                <w:rFonts w:ascii="Fira Sans" w:hAnsi="Fira Sans"/>
                <w:spacing w:val="0"/>
                <w:sz w:val="20"/>
              </w:rPr>
            </w:pPr>
            <w:r w:rsidRPr="00FA3BF7">
              <w:rPr>
                <w:rFonts w:ascii="Fira Sans" w:hAnsi="Fira Sans"/>
                <w:spacing w:val="0"/>
                <w:sz w:val="20"/>
              </w:rPr>
              <w:t>17 juni 2020</w:t>
            </w:r>
          </w:p>
        </w:tc>
      </w:tr>
      <w:tr w:rsidR="00E97E21" w:rsidRPr="00AA7E52" w14:paraId="05701BC7" w14:textId="77777777" w:rsidTr="00921044">
        <w:trPr>
          <w:trHeight w:val="397"/>
        </w:trPr>
        <w:tc>
          <w:tcPr>
            <w:tcW w:w="2943" w:type="pct"/>
            <w:vAlign w:val="center"/>
          </w:tcPr>
          <w:p w14:paraId="62ABE6BA" w14:textId="77777777" w:rsidR="00E97E21" w:rsidRPr="00FA3BF7" w:rsidRDefault="00E97E21" w:rsidP="00E97E21">
            <w:pPr>
              <w:spacing w:line="276" w:lineRule="auto"/>
              <w:rPr>
                <w:rFonts w:ascii="Fira Sans" w:hAnsi="Fira Sans"/>
                <w:spacing w:val="0"/>
                <w:sz w:val="20"/>
              </w:rPr>
            </w:pPr>
            <w:r w:rsidRPr="00FA3BF7">
              <w:rPr>
                <w:rFonts w:ascii="Fira Sans" w:hAnsi="Fira Sans"/>
                <w:spacing w:val="0"/>
                <w:sz w:val="20"/>
              </w:rPr>
              <w:t>Start opschortende termijn</w:t>
            </w:r>
          </w:p>
        </w:tc>
        <w:tc>
          <w:tcPr>
            <w:tcW w:w="2057" w:type="pct"/>
            <w:gridSpan w:val="2"/>
            <w:vAlign w:val="center"/>
          </w:tcPr>
          <w:p w14:paraId="77BF6AC6" w14:textId="77777777" w:rsidR="00E97E21" w:rsidRPr="00FA3BF7" w:rsidRDefault="00E97E21" w:rsidP="00E97E21">
            <w:pPr>
              <w:spacing w:line="276" w:lineRule="auto"/>
              <w:rPr>
                <w:rFonts w:ascii="Fira Sans" w:hAnsi="Fira Sans"/>
                <w:spacing w:val="0"/>
                <w:sz w:val="20"/>
              </w:rPr>
            </w:pPr>
            <w:r w:rsidRPr="00FA3BF7">
              <w:rPr>
                <w:rFonts w:ascii="Fira Sans" w:hAnsi="Fira Sans"/>
                <w:spacing w:val="0"/>
                <w:sz w:val="20"/>
              </w:rPr>
              <w:t>18 juni 2020</w:t>
            </w:r>
          </w:p>
        </w:tc>
      </w:tr>
      <w:tr w:rsidR="00E97E21" w:rsidRPr="00AA7E52" w14:paraId="67F2C45E" w14:textId="77777777" w:rsidTr="00921044">
        <w:trPr>
          <w:trHeight w:val="397"/>
        </w:trPr>
        <w:tc>
          <w:tcPr>
            <w:tcW w:w="2943" w:type="pct"/>
            <w:vAlign w:val="center"/>
          </w:tcPr>
          <w:p w14:paraId="38E65FDC" w14:textId="77777777" w:rsidR="00E97E21" w:rsidRPr="00FA3BF7" w:rsidRDefault="00E97E21" w:rsidP="00E97E21">
            <w:pPr>
              <w:spacing w:line="276" w:lineRule="auto"/>
              <w:rPr>
                <w:rFonts w:ascii="Fira Sans" w:hAnsi="Fira Sans"/>
                <w:spacing w:val="0"/>
                <w:sz w:val="20"/>
              </w:rPr>
            </w:pPr>
            <w:r w:rsidRPr="00FA3BF7">
              <w:rPr>
                <w:rFonts w:ascii="Fira Sans" w:hAnsi="Fira Sans"/>
                <w:spacing w:val="0"/>
                <w:sz w:val="20"/>
              </w:rPr>
              <w:t>Einde opschortende termijn</w:t>
            </w:r>
          </w:p>
        </w:tc>
        <w:tc>
          <w:tcPr>
            <w:tcW w:w="2057" w:type="pct"/>
            <w:gridSpan w:val="2"/>
            <w:vAlign w:val="center"/>
          </w:tcPr>
          <w:p w14:paraId="78F84818" w14:textId="77777777" w:rsidR="00E97E21" w:rsidRPr="00FA3BF7" w:rsidRDefault="00E97E21" w:rsidP="00E97E21">
            <w:pPr>
              <w:spacing w:line="276" w:lineRule="auto"/>
              <w:rPr>
                <w:rFonts w:ascii="Fira Sans" w:hAnsi="Fira Sans"/>
                <w:spacing w:val="0"/>
                <w:sz w:val="20"/>
              </w:rPr>
            </w:pPr>
            <w:r w:rsidRPr="00FA3BF7">
              <w:rPr>
                <w:rFonts w:ascii="Fira Sans" w:hAnsi="Fira Sans"/>
                <w:spacing w:val="0"/>
                <w:sz w:val="20"/>
              </w:rPr>
              <w:t>7 juli 2020</w:t>
            </w:r>
          </w:p>
        </w:tc>
      </w:tr>
      <w:tr w:rsidR="00E97E21" w:rsidRPr="00AA7E52" w14:paraId="1D24336E" w14:textId="77777777" w:rsidTr="00921044">
        <w:trPr>
          <w:trHeight w:val="397"/>
        </w:trPr>
        <w:tc>
          <w:tcPr>
            <w:tcW w:w="2943" w:type="pct"/>
            <w:vAlign w:val="center"/>
          </w:tcPr>
          <w:p w14:paraId="67642988" w14:textId="77777777" w:rsidR="00E97E21" w:rsidRPr="00FA3BF7" w:rsidRDefault="00E97E21" w:rsidP="00E97E21">
            <w:pPr>
              <w:spacing w:line="276" w:lineRule="auto"/>
              <w:rPr>
                <w:rFonts w:ascii="Fira Sans" w:hAnsi="Fira Sans"/>
                <w:spacing w:val="0"/>
                <w:sz w:val="20"/>
              </w:rPr>
            </w:pPr>
            <w:r w:rsidRPr="00FA3BF7">
              <w:rPr>
                <w:rFonts w:ascii="Fira Sans" w:hAnsi="Fira Sans"/>
                <w:spacing w:val="0"/>
                <w:sz w:val="20"/>
              </w:rPr>
              <w:t xml:space="preserve">Definitieve gunning </w:t>
            </w:r>
          </w:p>
        </w:tc>
        <w:tc>
          <w:tcPr>
            <w:tcW w:w="2057" w:type="pct"/>
            <w:gridSpan w:val="2"/>
            <w:vAlign w:val="center"/>
          </w:tcPr>
          <w:p w14:paraId="089A2904" w14:textId="77777777" w:rsidR="00E97E21" w:rsidRPr="00FA3BF7" w:rsidRDefault="00E97E21" w:rsidP="00E97E21">
            <w:pPr>
              <w:spacing w:line="276" w:lineRule="auto"/>
              <w:rPr>
                <w:rFonts w:ascii="Fira Sans" w:hAnsi="Fira Sans"/>
                <w:spacing w:val="0"/>
                <w:sz w:val="20"/>
              </w:rPr>
            </w:pPr>
            <w:r w:rsidRPr="00FA3BF7">
              <w:rPr>
                <w:rFonts w:ascii="Fira Sans" w:hAnsi="Fira Sans"/>
                <w:spacing w:val="0"/>
                <w:sz w:val="20"/>
              </w:rPr>
              <w:t>09 juli 2020</w:t>
            </w:r>
          </w:p>
        </w:tc>
      </w:tr>
      <w:tr w:rsidR="00E97E21" w:rsidRPr="00AA7E52" w14:paraId="4004694E" w14:textId="77777777" w:rsidTr="00921044">
        <w:trPr>
          <w:trHeight w:val="397"/>
        </w:trPr>
        <w:tc>
          <w:tcPr>
            <w:tcW w:w="2943" w:type="pct"/>
            <w:vAlign w:val="center"/>
          </w:tcPr>
          <w:p w14:paraId="10D5C68D" w14:textId="77777777" w:rsidR="00E97E21" w:rsidRPr="00FA3BF7" w:rsidRDefault="00E97E21" w:rsidP="00E97E21">
            <w:pPr>
              <w:spacing w:line="276" w:lineRule="auto"/>
              <w:rPr>
                <w:rFonts w:ascii="Fira Sans" w:hAnsi="Fira Sans"/>
                <w:spacing w:val="0"/>
                <w:sz w:val="20"/>
              </w:rPr>
            </w:pPr>
            <w:r w:rsidRPr="00FA3BF7">
              <w:rPr>
                <w:rFonts w:ascii="Fira Sans" w:hAnsi="Fira Sans"/>
                <w:spacing w:val="0"/>
                <w:sz w:val="20"/>
              </w:rPr>
              <w:t>Implementatieperiode</w:t>
            </w:r>
          </w:p>
        </w:tc>
        <w:tc>
          <w:tcPr>
            <w:tcW w:w="2057" w:type="pct"/>
            <w:gridSpan w:val="2"/>
            <w:vAlign w:val="center"/>
          </w:tcPr>
          <w:p w14:paraId="742EBC8D" w14:textId="10E1DA5E" w:rsidR="00E97E21" w:rsidRPr="00FA3BF7" w:rsidRDefault="00E97E21" w:rsidP="00E97E21">
            <w:pPr>
              <w:spacing w:line="276" w:lineRule="auto"/>
              <w:rPr>
                <w:rFonts w:ascii="Fira Sans" w:hAnsi="Fira Sans"/>
                <w:spacing w:val="0"/>
                <w:sz w:val="20"/>
              </w:rPr>
            </w:pPr>
            <w:r w:rsidRPr="00FA3BF7">
              <w:rPr>
                <w:rFonts w:ascii="Fira Sans" w:hAnsi="Fira Sans"/>
                <w:spacing w:val="0"/>
                <w:sz w:val="20"/>
              </w:rPr>
              <w:t>10 juli 2020 t/m 14 oktober 2020</w:t>
            </w:r>
          </w:p>
        </w:tc>
      </w:tr>
      <w:tr w:rsidR="00E97E21" w:rsidRPr="00AA7E52" w14:paraId="23324B94" w14:textId="77777777" w:rsidTr="00921044">
        <w:trPr>
          <w:trHeight w:val="397"/>
        </w:trPr>
        <w:tc>
          <w:tcPr>
            <w:tcW w:w="2943" w:type="pct"/>
            <w:vAlign w:val="center"/>
          </w:tcPr>
          <w:p w14:paraId="0448A763" w14:textId="77777777" w:rsidR="00E97E21" w:rsidRPr="00FA3BF7" w:rsidRDefault="00E97E21" w:rsidP="00E97E21">
            <w:pPr>
              <w:spacing w:line="276" w:lineRule="auto"/>
              <w:rPr>
                <w:rFonts w:ascii="Fira Sans" w:hAnsi="Fira Sans"/>
                <w:b/>
                <w:bCs/>
                <w:spacing w:val="0"/>
                <w:sz w:val="20"/>
              </w:rPr>
            </w:pPr>
            <w:r w:rsidRPr="00FA3BF7">
              <w:rPr>
                <w:rFonts w:ascii="Fira Sans" w:hAnsi="Fira Sans"/>
                <w:b/>
                <w:bCs/>
                <w:spacing w:val="0"/>
                <w:sz w:val="20"/>
              </w:rPr>
              <w:t>Ingangsdatum Overeenkomst</w:t>
            </w:r>
          </w:p>
        </w:tc>
        <w:tc>
          <w:tcPr>
            <w:tcW w:w="2057" w:type="pct"/>
            <w:gridSpan w:val="2"/>
            <w:vAlign w:val="center"/>
          </w:tcPr>
          <w:p w14:paraId="724A3077" w14:textId="77777777" w:rsidR="00E97E21" w:rsidRPr="00FA3BF7" w:rsidRDefault="00E97E21" w:rsidP="00E97E21">
            <w:pPr>
              <w:spacing w:line="276" w:lineRule="auto"/>
              <w:rPr>
                <w:rFonts w:ascii="Fira Sans" w:hAnsi="Fira Sans"/>
                <w:b/>
                <w:spacing w:val="0"/>
                <w:sz w:val="20"/>
              </w:rPr>
            </w:pPr>
            <w:r w:rsidRPr="00FA3BF7">
              <w:rPr>
                <w:rFonts w:ascii="Fira Sans" w:hAnsi="Fira Sans"/>
                <w:b/>
                <w:spacing w:val="0"/>
                <w:sz w:val="20"/>
              </w:rPr>
              <w:t>15 oktober 2020</w:t>
            </w:r>
          </w:p>
        </w:tc>
      </w:tr>
    </w:tbl>
    <w:p w14:paraId="5B8A3A77" w14:textId="77777777" w:rsidR="00AA7E52" w:rsidRPr="00AA7E52" w:rsidRDefault="00AA7E52" w:rsidP="00AA7E52">
      <w:pPr>
        <w:keepNext/>
        <w:numPr>
          <w:ilvl w:val="1"/>
          <w:numId w:val="6"/>
        </w:numPr>
        <w:tabs>
          <w:tab w:val="left" w:pos="993"/>
        </w:tabs>
        <w:spacing w:before="360" w:after="240"/>
        <w:outlineLvl w:val="1"/>
        <w:rPr>
          <w:rFonts w:ascii="Fira Sans" w:hAnsi="Fira Sans"/>
          <w:b/>
          <w:sz w:val="20"/>
        </w:rPr>
      </w:pPr>
      <w:bookmarkStart w:id="19" w:name="_Toc529528779"/>
      <w:bookmarkStart w:id="20" w:name="_Toc250730204"/>
      <w:bookmarkStart w:id="21" w:name="_Toc36133248"/>
      <w:r w:rsidRPr="00AA7E52">
        <w:rPr>
          <w:rFonts w:ascii="Fira Sans" w:hAnsi="Fira Sans"/>
          <w:b/>
          <w:sz w:val="20"/>
        </w:rPr>
        <w:t>Schouw op locatie</w:t>
      </w:r>
      <w:bookmarkEnd w:id="19"/>
      <w:bookmarkEnd w:id="21"/>
    </w:p>
    <w:p w14:paraId="6DDE6700" w14:textId="3FE4BDBC" w:rsidR="00AD5940" w:rsidRDefault="00AA7E52" w:rsidP="00AA7E52">
      <w:pPr>
        <w:spacing w:line="276" w:lineRule="auto"/>
        <w:rPr>
          <w:rFonts w:ascii="Fira Sans" w:hAnsi="Fira Sans"/>
          <w:sz w:val="20"/>
        </w:rPr>
      </w:pPr>
      <w:r w:rsidRPr="00AA7E52">
        <w:rPr>
          <w:rFonts w:ascii="Fira Sans" w:hAnsi="Fira Sans"/>
          <w:sz w:val="20"/>
        </w:rPr>
        <w:t xml:space="preserve">De Aanbestedende dienst wil geïnteresseerde Ondernemers aangaande de Opdracht </w:t>
      </w:r>
      <w:r w:rsidR="007424BA">
        <w:rPr>
          <w:rFonts w:ascii="Fira Sans" w:hAnsi="Fira Sans"/>
          <w:sz w:val="20"/>
        </w:rPr>
        <w:t xml:space="preserve">binnen de huidige mogelijkheden zo goed mogelijk </w:t>
      </w:r>
      <w:r w:rsidRPr="00AA7E52">
        <w:rPr>
          <w:rFonts w:ascii="Fira Sans" w:hAnsi="Fira Sans"/>
          <w:sz w:val="20"/>
        </w:rPr>
        <w:t xml:space="preserve">informeren en doet dit o.a. </w:t>
      </w:r>
      <w:r w:rsidR="00AD5940">
        <w:rPr>
          <w:rFonts w:ascii="Fira Sans" w:hAnsi="Fira Sans"/>
          <w:sz w:val="20"/>
        </w:rPr>
        <w:t>door het beschikbaar stellen van plattegronden, foto</w:t>
      </w:r>
      <w:r w:rsidR="007424BA">
        <w:rPr>
          <w:rFonts w:ascii="Fira Sans" w:hAnsi="Fira Sans"/>
          <w:sz w:val="20"/>
        </w:rPr>
        <w:t>’</w:t>
      </w:r>
      <w:r w:rsidR="00AD5940">
        <w:rPr>
          <w:rFonts w:ascii="Fira Sans" w:hAnsi="Fira Sans"/>
          <w:sz w:val="20"/>
        </w:rPr>
        <w:t>s en</w:t>
      </w:r>
      <w:r w:rsidR="007424BA">
        <w:rPr>
          <w:rFonts w:ascii="Fira Sans" w:hAnsi="Fira Sans"/>
          <w:sz w:val="20"/>
        </w:rPr>
        <w:t xml:space="preserve"> </w:t>
      </w:r>
      <w:r w:rsidR="00AD5940">
        <w:rPr>
          <w:rFonts w:ascii="Fira Sans" w:hAnsi="Fira Sans"/>
          <w:sz w:val="20"/>
        </w:rPr>
        <w:t xml:space="preserve">een </w:t>
      </w:r>
      <w:r w:rsidR="00EF0A06">
        <w:rPr>
          <w:rFonts w:ascii="Fira Sans" w:hAnsi="Fira Sans"/>
          <w:sz w:val="20"/>
        </w:rPr>
        <w:t xml:space="preserve">mogelijke </w:t>
      </w:r>
      <w:r w:rsidRPr="00AA7E52">
        <w:rPr>
          <w:rFonts w:ascii="Fira Sans" w:hAnsi="Fira Sans"/>
          <w:sz w:val="20"/>
        </w:rPr>
        <w:t xml:space="preserve">schouw. </w:t>
      </w:r>
    </w:p>
    <w:p w14:paraId="26AC12C9" w14:textId="6FC88596" w:rsidR="00AD5940" w:rsidRDefault="00AD5940" w:rsidP="00AA7E52">
      <w:pPr>
        <w:spacing w:line="276" w:lineRule="auto"/>
        <w:rPr>
          <w:rFonts w:ascii="Fira Sans" w:hAnsi="Fira Sans"/>
          <w:sz w:val="20"/>
        </w:rPr>
      </w:pPr>
    </w:p>
    <w:p w14:paraId="7AB9CB18" w14:textId="1112627A" w:rsidR="00AD5940" w:rsidRDefault="00AD5940" w:rsidP="00AA7E52">
      <w:pPr>
        <w:spacing w:line="276" w:lineRule="auto"/>
        <w:rPr>
          <w:rFonts w:ascii="Fira Sans" w:hAnsi="Fira Sans"/>
          <w:sz w:val="20"/>
        </w:rPr>
      </w:pPr>
      <w:r>
        <w:rPr>
          <w:rFonts w:ascii="Fira Sans" w:hAnsi="Fira Sans"/>
          <w:sz w:val="20"/>
        </w:rPr>
        <w:t xml:space="preserve">Via bijgaande link kunt u een virtueel kijkje nemen in het </w:t>
      </w:r>
      <w:hyperlink r:id="rId12" w:history="1">
        <w:r w:rsidRPr="00BB1D0D">
          <w:rPr>
            <w:rStyle w:val="Hyperlink"/>
            <w:rFonts w:ascii="Fira Sans" w:hAnsi="Fira Sans"/>
            <w:sz w:val="20"/>
          </w:rPr>
          <w:t>Provinciehuis</w:t>
        </w:r>
      </w:hyperlink>
      <w:r>
        <w:rPr>
          <w:rFonts w:ascii="Fira Sans" w:hAnsi="Fira Sans"/>
          <w:sz w:val="20"/>
        </w:rPr>
        <w:t>. Als bijlage</w:t>
      </w:r>
      <w:r w:rsidR="00EF0A06">
        <w:rPr>
          <w:rFonts w:ascii="Fira Sans" w:hAnsi="Fira Sans"/>
          <w:sz w:val="20"/>
        </w:rPr>
        <w:t>n</w:t>
      </w:r>
      <w:r>
        <w:rPr>
          <w:rFonts w:ascii="Fira Sans" w:hAnsi="Fira Sans"/>
          <w:sz w:val="20"/>
        </w:rPr>
        <w:t xml:space="preserve"> </w:t>
      </w:r>
      <w:r w:rsidR="007424BA">
        <w:rPr>
          <w:rFonts w:ascii="Fira Sans" w:hAnsi="Fira Sans"/>
          <w:sz w:val="20"/>
        </w:rPr>
        <w:t>15</w:t>
      </w:r>
      <w:r w:rsidR="005B7412">
        <w:rPr>
          <w:rFonts w:ascii="Fira Sans" w:hAnsi="Fira Sans"/>
          <w:sz w:val="20"/>
        </w:rPr>
        <w:t>,</w:t>
      </w:r>
      <w:r w:rsidR="007424BA">
        <w:rPr>
          <w:rFonts w:ascii="Fira Sans" w:hAnsi="Fira Sans"/>
          <w:sz w:val="20"/>
        </w:rPr>
        <w:t xml:space="preserve"> 16</w:t>
      </w:r>
      <w:r w:rsidR="005B7412">
        <w:rPr>
          <w:rFonts w:ascii="Fira Sans" w:hAnsi="Fira Sans"/>
          <w:sz w:val="20"/>
        </w:rPr>
        <w:t xml:space="preserve"> en 17</w:t>
      </w:r>
      <w:r w:rsidR="007424BA">
        <w:rPr>
          <w:rFonts w:ascii="Fira Sans" w:hAnsi="Fira Sans"/>
          <w:sz w:val="20"/>
        </w:rPr>
        <w:t xml:space="preserve"> </w:t>
      </w:r>
      <w:r>
        <w:rPr>
          <w:rFonts w:ascii="Fira Sans" w:hAnsi="Fira Sans"/>
          <w:sz w:val="20"/>
        </w:rPr>
        <w:t>zijn plattegronden en foto’s toegevoegd van ruimtes die relevant zijn voor het verzorgen van de Opdracht.</w:t>
      </w:r>
    </w:p>
    <w:p w14:paraId="2E2C2D09" w14:textId="4DD2F2EC" w:rsidR="00AD5940" w:rsidRDefault="00AD5940" w:rsidP="00AA7E52">
      <w:pPr>
        <w:spacing w:line="276" w:lineRule="auto"/>
        <w:rPr>
          <w:rFonts w:ascii="Fira Sans" w:hAnsi="Fira Sans"/>
          <w:sz w:val="20"/>
        </w:rPr>
      </w:pPr>
    </w:p>
    <w:p w14:paraId="60F1CEEE" w14:textId="7CAFA961" w:rsidR="00AA7E52" w:rsidRDefault="00B41517" w:rsidP="00AA7E52">
      <w:pPr>
        <w:spacing w:line="276" w:lineRule="auto"/>
        <w:rPr>
          <w:rFonts w:ascii="Fira Sans" w:hAnsi="Fira Sans"/>
          <w:sz w:val="20"/>
        </w:rPr>
      </w:pPr>
      <w:r>
        <w:rPr>
          <w:rFonts w:ascii="Fira Sans" w:hAnsi="Fira Sans"/>
          <w:sz w:val="20"/>
        </w:rPr>
        <w:t xml:space="preserve">De schouw zal alleen plaatsvinden wanneer dit in lijn is met de voorschriften van het RIVM omtrent </w:t>
      </w:r>
      <w:r w:rsidR="00EF0A06">
        <w:rPr>
          <w:rFonts w:ascii="Fira Sans" w:hAnsi="Fira Sans"/>
          <w:sz w:val="20"/>
        </w:rPr>
        <w:t xml:space="preserve">het </w:t>
      </w:r>
      <w:r>
        <w:rPr>
          <w:rFonts w:ascii="Fira Sans" w:hAnsi="Fira Sans"/>
          <w:sz w:val="20"/>
        </w:rPr>
        <w:t>corona</w:t>
      </w:r>
      <w:r w:rsidR="00EF0A06">
        <w:rPr>
          <w:rFonts w:ascii="Fira Sans" w:hAnsi="Fira Sans"/>
          <w:sz w:val="20"/>
        </w:rPr>
        <w:t>virus</w:t>
      </w:r>
      <w:r w:rsidR="001B58D5">
        <w:rPr>
          <w:rFonts w:ascii="Fira Sans" w:hAnsi="Fira Sans"/>
          <w:sz w:val="20"/>
        </w:rPr>
        <w:t>.</w:t>
      </w:r>
      <w:r>
        <w:rPr>
          <w:rFonts w:ascii="Fira Sans" w:hAnsi="Fira Sans"/>
          <w:sz w:val="20"/>
        </w:rPr>
        <w:t xml:space="preserve"> </w:t>
      </w:r>
      <w:r w:rsidR="00AA7E52" w:rsidRPr="00AA7E52">
        <w:rPr>
          <w:rFonts w:ascii="Fira Sans" w:hAnsi="Fira Sans"/>
          <w:sz w:val="20"/>
        </w:rPr>
        <w:t>De schouw heeft als doel om Ondernemers inzicht te geven in de Opdracht. Tijdens de schouw worden geen vragen beantwoord. Eventuele vragen kunnen tijdens de vragenronde (Nota van Inlichtingen) worden gesteld.</w:t>
      </w:r>
    </w:p>
    <w:p w14:paraId="379C6949" w14:textId="77777777" w:rsidR="00AA7E52" w:rsidRPr="00AA7E52" w:rsidRDefault="00AA7E52" w:rsidP="00AA7E52">
      <w:pPr>
        <w:spacing w:line="276" w:lineRule="auto"/>
        <w:rPr>
          <w:rFonts w:ascii="Fira Sans" w:hAnsi="Fira Sans"/>
          <w:sz w:val="20"/>
          <w:highlight w:val="lightGray"/>
        </w:rPr>
      </w:pPr>
    </w:p>
    <w:p w14:paraId="067FF3C8" w14:textId="77777777" w:rsidR="00AA7E52" w:rsidRPr="00AA7E52" w:rsidRDefault="00AA7E52" w:rsidP="00AA7E52">
      <w:pPr>
        <w:spacing w:line="276" w:lineRule="auto"/>
        <w:rPr>
          <w:rFonts w:ascii="Fira Sans" w:hAnsi="Fira Sans"/>
          <w:sz w:val="20"/>
          <w:highlight w:val="lightGray"/>
        </w:rPr>
      </w:pPr>
      <w:r w:rsidRPr="00AA7E52">
        <w:rPr>
          <w:rFonts w:ascii="Fira Sans" w:hAnsi="Fira Sans"/>
          <w:sz w:val="20"/>
        </w:rPr>
        <w:t>De schouw vindt overeenkomstig planning plaats en duurt circa 1,5 uur. Ondernemers zijn van harte welkom op het volgende adres: Visarenddreef 1, 8232 PH Lelystad. Er is in de directe omgeving voldoende (betaalde) parkeergelegenheid aanwezig. De locatie is ook uitstekend bereikbaar met het openbaar vervoer.</w:t>
      </w:r>
    </w:p>
    <w:p w14:paraId="75B80676" w14:textId="77777777" w:rsidR="00AA7E52" w:rsidRPr="00AA7E52" w:rsidRDefault="00AA7E52" w:rsidP="00AA7E52">
      <w:pPr>
        <w:spacing w:line="276" w:lineRule="auto"/>
        <w:rPr>
          <w:rFonts w:ascii="Fira Sans" w:hAnsi="Fira Sans"/>
          <w:sz w:val="20"/>
          <w:highlight w:val="lightGray"/>
        </w:rPr>
      </w:pPr>
    </w:p>
    <w:p w14:paraId="2FDCCFA9" w14:textId="6886E340" w:rsidR="00AA7E52" w:rsidRPr="00AA7E52" w:rsidRDefault="00AA7E52" w:rsidP="00AA7E52">
      <w:pPr>
        <w:spacing w:line="276" w:lineRule="auto"/>
        <w:rPr>
          <w:rFonts w:ascii="Fira Sans" w:hAnsi="Fira Sans"/>
          <w:sz w:val="20"/>
        </w:rPr>
      </w:pPr>
      <w:r w:rsidRPr="00AA7E52">
        <w:rPr>
          <w:rFonts w:ascii="Fira Sans" w:hAnsi="Fira Sans"/>
          <w:sz w:val="20"/>
        </w:rPr>
        <w:t xml:space="preserve">Vanwege praktische redenen worden Ondernemers vriendelijk verzocht zich via een </w:t>
      </w:r>
      <w:r w:rsidR="007E52D1">
        <w:rPr>
          <w:rFonts w:ascii="Fira Sans" w:hAnsi="Fira Sans"/>
          <w:sz w:val="20"/>
        </w:rPr>
        <w:t xml:space="preserve"> TenderNed</w:t>
      </w:r>
      <w:r w:rsidRPr="00AA7E52">
        <w:rPr>
          <w:rFonts w:ascii="Fira Sans" w:hAnsi="Fira Sans"/>
          <w:sz w:val="20"/>
        </w:rPr>
        <w:t xml:space="preserve">-bericht - onder vermelding van ‘Aanmelding schouw op locatie’, uw bedrijfsnaam, maximaal twee afgevaardigden van uw bedrijf - aan te melden. Personen </w:t>
      </w:r>
      <w:r w:rsidRPr="00AA7E52">
        <w:rPr>
          <w:rFonts w:ascii="Fira Sans" w:hAnsi="Fira Sans"/>
          <w:sz w:val="20"/>
        </w:rPr>
        <w:lastRenderedPageBreak/>
        <w:t>dienen zich bij de receptie te legitimeren met een geldig rijbewijs, paspoort of identiteitskaart.</w:t>
      </w:r>
    </w:p>
    <w:p w14:paraId="4517445C" w14:textId="77777777" w:rsidR="00AA7E52" w:rsidRPr="00AA7E52" w:rsidRDefault="00AA7E52" w:rsidP="00AA7E52">
      <w:pPr>
        <w:keepNext/>
        <w:numPr>
          <w:ilvl w:val="1"/>
          <w:numId w:val="6"/>
        </w:numPr>
        <w:tabs>
          <w:tab w:val="left" w:pos="993"/>
        </w:tabs>
        <w:spacing w:before="240" w:after="120"/>
        <w:outlineLvl w:val="1"/>
        <w:rPr>
          <w:rFonts w:ascii="Fira Sans" w:hAnsi="Fira Sans"/>
          <w:b/>
          <w:sz w:val="20"/>
        </w:rPr>
      </w:pPr>
      <w:bookmarkStart w:id="22" w:name="_Toc529528780"/>
      <w:bookmarkStart w:id="23" w:name="_Toc36133249"/>
      <w:r w:rsidRPr="00AA7E52">
        <w:rPr>
          <w:rFonts w:ascii="Fira Sans" w:hAnsi="Fira Sans"/>
          <w:b/>
          <w:sz w:val="20"/>
        </w:rPr>
        <w:t>Leeswijzer</w:t>
      </w:r>
      <w:bookmarkEnd w:id="20"/>
      <w:bookmarkEnd w:id="22"/>
      <w:bookmarkEnd w:id="23"/>
    </w:p>
    <w:p w14:paraId="28A65F94" w14:textId="77777777" w:rsidR="00AA7E52" w:rsidRPr="00AA7E52" w:rsidRDefault="00AA7E52" w:rsidP="00AA7E52">
      <w:pPr>
        <w:spacing w:line="276" w:lineRule="auto"/>
        <w:rPr>
          <w:rFonts w:ascii="Fira Sans" w:hAnsi="Fira Sans"/>
          <w:sz w:val="20"/>
        </w:rPr>
      </w:pPr>
      <w:r w:rsidRPr="00AA7E52">
        <w:rPr>
          <w:rFonts w:ascii="Fira Sans" w:hAnsi="Fira Sans"/>
          <w:sz w:val="20"/>
        </w:rPr>
        <w:t>Het vervolg van deze Aanbestedingsleidraad bestaat uit vier hoofdstukken, een checklist en verschillende Bijlagen:</w:t>
      </w:r>
    </w:p>
    <w:p w14:paraId="11AD88A9" w14:textId="77777777" w:rsidR="00AA7E52" w:rsidRPr="00AA7E52" w:rsidRDefault="00AA7E52" w:rsidP="00AA7E52">
      <w:pPr>
        <w:numPr>
          <w:ilvl w:val="0"/>
          <w:numId w:val="13"/>
        </w:numPr>
        <w:spacing w:line="276" w:lineRule="auto"/>
        <w:rPr>
          <w:rFonts w:ascii="Fira Sans" w:hAnsi="Fira Sans"/>
          <w:sz w:val="20"/>
        </w:rPr>
      </w:pPr>
      <w:r w:rsidRPr="00AA7E52">
        <w:rPr>
          <w:rFonts w:ascii="Fira Sans" w:hAnsi="Fira Sans"/>
          <w:sz w:val="20"/>
        </w:rPr>
        <w:t>Hoofdstuk 2 gaat in op het doel van de aanbesteding en de aard, omvang en duur van de Opdracht en de context waarbinnen deze plaats vindt.</w:t>
      </w:r>
    </w:p>
    <w:p w14:paraId="49607158" w14:textId="77777777" w:rsidR="00AA7E52" w:rsidRPr="00AA7E52" w:rsidRDefault="00AA7E52" w:rsidP="00AA7E52">
      <w:pPr>
        <w:numPr>
          <w:ilvl w:val="0"/>
          <w:numId w:val="13"/>
        </w:numPr>
        <w:spacing w:line="276" w:lineRule="auto"/>
        <w:rPr>
          <w:rFonts w:ascii="Fira Sans" w:hAnsi="Fira Sans"/>
          <w:sz w:val="20"/>
        </w:rPr>
      </w:pPr>
      <w:r w:rsidRPr="00AA7E52">
        <w:rPr>
          <w:rFonts w:ascii="Fira Sans" w:hAnsi="Fira Sans"/>
          <w:sz w:val="20"/>
        </w:rPr>
        <w:t>Hoofdstuk 3 beschrijft de aanbestedingsvoorschriften en het procedureverloop.</w:t>
      </w:r>
    </w:p>
    <w:p w14:paraId="13E90E6B" w14:textId="77777777" w:rsidR="00AA7E52" w:rsidRPr="00AA7E52" w:rsidRDefault="00AA7E52" w:rsidP="00AA7E52">
      <w:pPr>
        <w:numPr>
          <w:ilvl w:val="0"/>
          <w:numId w:val="13"/>
        </w:numPr>
        <w:spacing w:line="276" w:lineRule="auto"/>
        <w:rPr>
          <w:rFonts w:ascii="Fira Sans" w:hAnsi="Fira Sans"/>
          <w:sz w:val="20"/>
        </w:rPr>
      </w:pPr>
      <w:r w:rsidRPr="00AA7E52">
        <w:rPr>
          <w:rFonts w:ascii="Fira Sans" w:hAnsi="Fira Sans"/>
          <w:sz w:val="20"/>
        </w:rPr>
        <w:t>Hoofdstuk 4 beschrijft de minimumeisen waaraan Ondernemers moeten voldoen om een Inschrijving in te kunnen dienen in termen van uitsluitingsgronden, financieel-economische draagkracht, technische en beroepsbekwaamheid en beroepsbevoegdheid.</w:t>
      </w:r>
    </w:p>
    <w:p w14:paraId="6EDAE35A" w14:textId="77777777" w:rsidR="00AA7E52" w:rsidRPr="00AA7E52" w:rsidRDefault="00AA7E52" w:rsidP="00AA7E52">
      <w:pPr>
        <w:numPr>
          <w:ilvl w:val="0"/>
          <w:numId w:val="13"/>
        </w:numPr>
        <w:spacing w:line="276" w:lineRule="auto"/>
        <w:rPr>
          <w:rFonts w:ascii="Fira Sans" w:hAnsi="Fira Sans"/>
          <w:sz w:val="20"/>
        </w:rPr>
      </w:pPr>
      <w:r w:rsidRPr="00AA7E52">
        <w:rPr>
          <w:rFonts w:ascii="Fira Sans" w:hAnsi="Fira Sans"/>
          <w:sz w:val="20"/>
        </w:rPr>
        <w:t>Hoofdstuk 5 beschrijft de eisen waaraan de Inschrijving moet voldoen, de gunningscriteria en wijze waarop de Inschrijvingen worden beoordeeld.</w:t>
      </w:r>
    </w:p>
    <w:p w14:paraId="5E50F4A5" w14:textId="77777777" w:rsidR="00AA7E52" w:rsidRPr="00AA7E52" w:rsidRDefault="00AA7E52" w:rsidP="00AA7E52">
      <w:pPr>
        <w:numPr>
          <w:ilvl w:val="0"/>
          <w:numId w:val="13"/>
        </w:numPr>
        <w:spacing w:line="276" w:lineRule="auto"/>
        <w:rPr>
          <w:rFonts w:ascii="Fira Sans" w:hAnsi="Fira Sans"/>
          <w:sz w:val="20"/>
        </w:rPr>
      </w:pPr>
      <w:r w:rsidRPr="00AA7E52">
        <w:rPr>
          <w:rFonts w:ascii="Fira Sans" w:hAnsi="Fira Sans"/>
          <w:sz w:val="20"/>
        </w:rPr>
        <w:t>Checklist: geeft alle documenten beknopt weer die bij de Inschrijving moeten worden overlegd.</w:t>
      </w:r>
    </w:p>
    <w:p w14:paraId="62C64F02" w14:textId="77777777" w:rsidR="00AA7E52" w:rsidRPr="00AA7E52" w:rsidRDefault="00AA7E52" w:rsidP="00AA7E52">
      <w:pPr>
        <w:spacing w:line="276" w:lineRule="auto"/>
        <w:ind w:left="360"/>
        <w:rPr>
          <w:rFonts w:ascii="Fira Sans" w:hAnsi="Fira Sans"/>
          <w:sz w:val="20"/>
        </w:rPr>
      </w:pPr>
    </w:p>
    <w:p w14:paraId="54414573" w14:textId="574A5C1B" w:rsidR="00DB3E56" w:rsidRPr="00DB3E56" w:rsidRDefault="00AA7E52" w:rsidP="001755CE">
      <w:pPr>
        <w:spacing w:line="276" w:lineRule="auto"/>
        <w:rPr>
          <w:rFonts w:ascii="Trebuchet MS" w:hAnsi="Trebuchet MS"/>
          <w:sz w:val="20"/>
          <w:lang w:eastAsia="ar-SA"/>
        </w:rPr>
      </w:pPr>
      <w:r w:rsidRPr="00AA7E52">
        <w:rPr>
          <w:rFonts w:ascii="Fira Sans" w:hAnsi="Fira Sans"/>
          <w:sz w:val="20"/>
        </w:rPr>
        <w:t>De volgende Formulieren en Bijlagen maken onlosmakelijk onderdeel uit van deze Aanbestedingsleidraad:</w:t>
      </w:r>
      <w:r w:rsidR="00DB3E56">
        <w:rPr>
          <w:rFonts w:ascii="Fira Sans" w:hAnsi="Fira Sans"/>
          <w:sz w:val="20"/>
        </w:rPr>
        <w:br/>
      </w:r>
    </w:p>
    <w:p w14:paraId="20546C4A" w14:textId="3B6FE716" w:rsidR="00DB3E56" w:rsidRDefault="00AA7E52" w:rsidP="00AA7E52">
      <w:pPr>
        <w:numPr>
          <w:ilvl w:val="0"/>
          <w:numId w:val="35"/>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F</w:t>
      </w:r>
      <w:r w:rsidR="00DB3E56">
        <w:rPr>
          <w:rFonts w:ascii="Fira Sans" w:eastAsia="Calibri" w:hAnsi="Fira Sans"/>
          <w:spacing w:val="0"/>
          <w:sz w:val="20"/>
          <w:szCs w:val="22"/>
          <w:lang w:eastAsia="en-US"/>
        </w:rPr>
        <w:t xml:space="preserve">ormat </w:t>
      </w:r>
      <w:r w:rsidR="00571858">
        <w:rPr>
          <w:rFonts w:ascii="Fira Sans" w:eastAsia="Calibri" w:hAnsi="Fira Sans"/>
          <w:spacing w:val="0"/>
          <w:sz w:val="20"/>
          <w:szCs w:val="22"/>
          <w:lang w:eastAsia="en-US"/>
        </w:rPr>
        <w:t>Kerncompetenties</w:t>
      </w:r>
      <w:r w:rsidR="00DB3E56">
        <w:rPr>
          <w:rFonts w:ascii="Fira Sans" w:eastAsia="Calibri" w:hAnsi="Fira Sans"/>
          <w:spacing w:val="0"/>
          <w:sz w:val="20"/>
          <w:szCs w:val="22"/>
          <w:lang w:eastAsia="en-US"/>
        </w:rPr>
        <w:br/>
      </w:r>
    </w:p>
    <w:p w14:paraId="4A213B03" w14:textId="44B4499C" w:rsidR="00AA7E52" w:rsidRPr="00AA7E52" w:rsidRDefault="00DB3E56" w:rsidP="00AA7E52">
      <w:pPr>
        <w:numPr>
          <w:ilvl w:val="0"/>
          <w:numId w:val="35"/>
        </w:numPr>
        <w:spacing w:line="276" w:lineRule="auto"/>
        <w:rPr>
          <w:rFonts w:ascii="Fira Sans" w:eastAsia="Calibri" w:hAnsi="Fira Sans"/>
          <w:spacing w:val="0"/>
          <w:sz w:val="20"/>
          <w:szCs w:val="22"/>
          <w:lang w:eastAsia="en-US"/>
        </w:rPr>
      </w:pPr>
      <w:r>
        <w:rPr>
          <w:rFonts w:ascii="Fira Sans" w:eastAsia="Calibri" w:hAnsi="Fira Sans"/>
          <w:spacing w:val="0"/>
          <w:sz w:val="20"/>
          <w:szCs w:val="22"/>
          <w:lang w:eastAsia="en-US"/>
        </w:rPr>
        <w:t>F</w:t>
      </w:r>
      <w:r w:rsidR="00AA7E52" w:rsidRPr="00AA7E52">
        <w:rPr>
          <w:rFonts w:ascii="Fira Sans" w:eastAsia="Calibri" w:hAnsi="Fira Sans"/>
          <w:spacing w:val="0"/>
          <w:sz w:val="20"/>
          <w:szCs w:val="22"/>
          <w:lang w:eastAsia="en-US"/>
        </w:rPr>
        <w:t>ormulier 1 – Format stellen van vragen</w:t>
      </w:r>
    </w:p>
    <w:p w14:paraId="77E1B170" w14:textId="77777777" w:rsidR="00AA7E52" w:rsidRPr="00AA7E52" w:rsidRDefault="00AA7E52" w:rsidP="00AA7E52">
      <w:pPr>
        <w:numPr>
          <w:ilvl w:val="0"/>
          <w:numId w:val="35"/>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Formulier 2 - Prijzenblad Verzorging restauratieve voorzieningen Provincie Flevoland</w:t>
      </w:r>
      <w:r w:rsidRPr="00AA7E52">
        <w:rPr>
          <w:rFonts w:ascii="Fira Sans" w:eastAsia="Calibri" w:hAnsi="Fira Sans"/>
          <w:spacing w:val="0"/>
          <w:sz w:val="20"/>
          <w:szCs w:val="22"/>
          <w:lang w:eastAsia="en-US"/>
        </w:rPr>
        <w:br/>
      </w:r>
    </w:p>
    <w:p w14:paraId="2860FD3D" w14:textId="77777777" w:rsidR="00AA7E52" w:rsidRPr="00AA7E52" w:rsidRDefault="00AA7E52" w:rsidP="00AA7E52">
      <w:pPr>
        <w:numPr>
          <w:ilvl w:val="0"/>
          <w:numId w:val="35"/>
        </w:numPr>
        <w:spacing w:line="276" w:lineRule="auto"/>
        <w:rPr>
          <w:rFonts w:ascii="Fira Sans" w:eastAsia="Calibri" w:hAnsi="Fira Sans"/>
          <w:spacing w:val="0"/>
          <w:sz w:val="20"/>
          <w:szCs w:val="22"/>
          <w:lang w:eastAsia="ar-SA"/>
        </w:rPr>
      </w:pPr>
      <w:r w:rsidRPr="00AA7E52">
        <w:rPr>
          <w:rFonts w:ascii="Fira Sans" w:eastAsia="Calibri" w:hAnsi="Fira Sans"/>
          <w:spacing w:val="0"/>
          <w:sz w:val="20"/>
          <w:szCs w:val="22"/>
          <w:lang w:eastAsia="ar-SA"/>
        </w:rPr>
        <w:t>Bijlage 1 - Programma van Eisen</w:t>
      </w:r>
    </w:p>
    <w:p w14:paraId="2BDFE833" w14:textId="77777777" w:rsidR="00AA7E52" w:rsidRPr="00AA7E52" w:rsidRDefault="00AA7E52" w:rsidP="00AA7E52">
      <w:pPr>
        <w:numPr>
          <w:ilvl w:val="0"/>
          <w:numId w:val="35"/>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Bijlage 2 - Uniform Europees Aanbestedingsdocument </w:t>
      </w:r>
    </w:p>
    <w:p w14:paraId="47DBBA9A" w14:textId="77777777" w:rsidR="00AA7E52" w:rsidRPr="00AA7E52" w:rsidRDefault="00AA7E52" w:rsidP="00AA7E52">
      <w:pPr>
        <w:numPr>
          <w:ilvl w:val="0"/>
          <w:numId w:val="35"/>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Bijlage 3 - Concept Overeenkomst </w:t>
      </w:r>
    </w:p>
    <w:p w14:paraId="53928A20" w14:textId="77777777" w:rsidR="00AA7E52" w:rsidRPr="00AA7E52" w:rsidRDefault="00AA7E52" w:rsidP="00AA7E52">
      <w:pPr>
        <w:numPr>
          <w:ilvl w:val="0"/>
          <w:numId w:val="35"/>
        </w:numPr>
        <w:spacing w:line="276" w:lineRule="auto"/>
        <w:rPr>
          <w:rFonts w:ascii="Fira Sans" w:eastAsia="Calibri" w:hAnsi="Fira Sans"/>
          <w:spacing w:val="0"/>
          <w:sz w:val="20"/>
          <w:szCs w:val="22"/>
          <w:lang w:eastAsia="ar-SA"/>
        </w:rPr>
      </w:pPr>
      <w:r w:rsidRPr="00AA7E52">
        <w:rPr>
          <w:rFonts w:ascii="Fira Sans" w:eastAsia="Calibri" w:hAnsi="Fira Sans"/>
          <w:spacing w:val="0"/>
          <w:sz w:val="20"/>
          <w:szCs w:val="22"/>
          <w:lang w:eastAsia="en-US"/>
        </w:rPr>
        <w:t xml:space="preserve">Bijlage 4 - Concept Wachtkamerovereenkomst </w:t>
      </w:r>
    </w:p>
    <w:p w14:paraId="37C9C1D8" w14:textId="77777777" w:rsidR="00AA7E52" w:rsidRPr="00AA7E52" w:rsidRDefault="00AA7E52" w:rsidP="00AA7E52">
      <w:pPr>
        <w:numPr>
          <w:ilvl w:val="0"/>
          <w:numId w:val="35"/>
        </w:numPr>
        <w:spacing w:line="276" w:lineRule="auto"/>
        <w:rPr>
          <w:rFonts w:ascii="Fira Sans" w:eastAsia="Calibri" w:hAnsi="Fira Sans"/>
          <w:spacing w:val="0"/>
          <w:sz w:val="20"/>
          <w:szCs w:val="22"/>
          <w:lang w:eastAsia="ar-SA"/>
        </w:rPr>
      </w:pPr>
      <w:r w:rsidRPr="00AA7E52">
        <w:rPr>
          <w:rFonts w:ascii="Fira Sans" w:eastAsia="Calibri" w:hAnsi="Fira Sans"/>
          <w:spacing w:val="0"/>
          <w:sz w:val="20"/>
          <w:szCs w:val="22"/>
          <w:lang w:eastAsia="ar-SA"/>
        </w:rPr>
        <w:t>Bijlage 5 - Algemene Inkoopvoorwaarden Provincie Flevoland 2018</w:t>
      </w:r>
    </w:p>
    <w:p w14:paraId="521E5B9A" w14:textId="77777777" w:rsidR="00AA7E52" w:rsidRPr="00AA7E52" w:rsidRDefault="00AA7E52" w:rsidP="00AA7E52">
      <w:pPr>
        <w:numPr>
          <w:ilvl w:val="0"/>
          <w:numId w:val="35"/>
        </w:numPr>
        <w:spacing w:line="276" w:lineRule="auto"/>
        <w:rPr>
          <w:rFonts w:ascii="Fira Sans" w:eastAsia="Calibri" w:hAnsi="Fira Sans"/>
          <w:spacing w:val="0"/>
          <w:sz w:val="20"/>
          <w:szCs w:val="22"/>
          <w:lang w:eastAsia="ar-SA"/>
        </w:rPr>
      </w:pPr>
      <w:r w:rsidRPr="00AA7E52">
        <w:rPr>
          <w:rFonts w:ascii="Fira Sans" w:eastAsia="Calibri" w:hAnsi="Fira Sans"/>
          <w:spacing w:val="0"/>
          <w:sz w:val="20"/>
          <w:szCs w:val="22"/>
          <w:lang w:eastAsia="ar-SA"/>
        </w:rPr>
        <w:t>Bijlage 6 - Actieplan Het Goede Voorbeeld</w:t>
      </w:r>
    </w:p>
    <w:p w14:paraId="71ACFE81" w14:textId="2561194A" w:rsidR="00AA7E52" w:rsidRDefault="00AA7E52" w:rsidP="00AA7E52">
      <w:pPr>
        <w:numPr>
          <w:ilvl w:val="0"/>
          <w:numId w:val="35"/>
        </w:numPr>
        <w:spacing w:line="276" w:lineRule="auto"/>
        <w:rPr>
          <w:rFonts w:ascii="Fira Sans" w:eastAsia="Calibri" w:hAnsi="Fira Sans"/>
          <w:spacing w:val="0"/>
          <w:sz w:val="20"/>
          <w:szCs w:val="22"/>
          <w:lang w:eastAsia="ar-SA"/>
        </w:rPr>
      </w:pPr>
      <w:r w:rsidRPr="00AA7E52">
        <w:rPr>
          <w:rFonts w:ascii="Fira Sans" w:eastAsia="Calibri" w:hAnsi="Fira Sans"/>
          <w:spacing w:val="0"/>
          <w:sz w:val="20"/>
          <w:szCs w:val="22"/>
          <w:lang w:eastAsia="ar-SA"/>
        </w:rPr>
        <w:t>Bijlage 7</w:t>
      </w:r>
      <w:r w:rsidR="001F7654">
        <w:rPr>
          <w:rFonts w:ascii="Fira Sans" w:eastAsia="Calibri" w:hAnsi="Fira Sans"/>
          <w:spacing w:val="0"/>
          <w:sz w:val="20"/>
          <w:szCs w:val="22"/>
          <w:lang w:eastAsia="ar-SA"/>
        </w:rPr>
        <w:t>a</w:t>
      </w:r>
      <w:r w:rsidRPr="00AA7E52">
        <w:rPr>
          <w:rFonts w:ascii="Fira Sans" w:eastAsia="Calibri" w:hAnsi="Fira Sans"/>
          <w:spacing w:val="0"/>
          <w:sz w:val="20"/>
          <w:szCs w:val="22"/>
          <w:lang w:eastAsia="ar-SA"/>
        </w:rPr>
        <w:t xml:space="preserve"> - </w:t>
      </w:r>
      <w:r w:rsidR="00F655BD">
        <w:rPr>
          <w:rFonts w:ascii="Fira Sans" w:eastAsia="Calibri" w:hAnsi="Fira Sans"/>
          <w:spacing w:val="0"/>
          <w:sz w:val="20"/>
          <w:szCs w:val="22"/>
          <w:lang w:eastAsia="ar-SA"/>
        </w:rPr>
        <w:t>Infogra</w:t>
      </w:r>
      <w:r w:rsidR="00622C98">
        <w:rPr>
          <w:rFonts w:ascii="Fira Sans" w:eastAsia="Calibri" w:hAnsi="Fira Sans"/>
          <w:spacing w:val="0"/>
          <w:sz w:val="20"/>
          <w:szCs w:val="22"/>
          <w:lang w:eastAsia="ar-SA"/>
        </w:rPr>
        <w:t>ph</w:t>
      </w:r>
      <w:r w:rsidR="00F655BD">
        <w:rPr>
          <w:rFonts w:ascii="Fira Sans" w:eastAsia="Calibri" w:hAnsi="Fira Sans"/>
          <w:spacing w:val="0"/>
          <w:sz w:val="20"/>
          <w:szCs w:val="22"/>
          <w:lang w:eastAsia="ar-SA"/>
        </w:rPr>
        <w:t>ic</w:t>
      </w:r>
      <w:r w:rsidR="00F655BD" w:rsidRPr="00AA7E52">
        <w:rPr>
          <w:rFonts w:ascii="Fira Sans" w:eastAsia="Calibri" w:hAnsi="Fira Sans"/>
          <w:spacing w:val="0"/>
          <w:sz w:val="20"/>
          <w:szCs w:val="22"/>
          <w:lang w:eastAsia="ar-SA"/>
        </w:rPr>
        <w:t xml:space="preserve"> </w:t>
      </w:r>
      <w:r w:rsidRPr="00AA7E52">
        <w:rPr>
          <w:rFonts w:ascii="Fira Sans" w:eastAsia="Calibri" w:hAnsi="Fira Sans"/>
          <w:spacing w:val="0"/>
          <w:sz w:val="20"/>
          <w:szCs w:val="22"/>
          <w:lang w:eastAsia="ar-SA"/>
        </w:rPr>
        <w:t>Flevo</w:t>
      </w:r>
      <w:r w:rsidR="001F7654">
        <w:rPr>
          <w:rFonts w:ascii="Fira Sans" w:eastAsia="Calibri" w:hAnsi="Fira Sans"/>
          <w:spacing w:val="0"/>
          <w:sz w:val="20"/>
          <w:szCs w:val="22"/>
          <w:lang w:eastAsia="ar-SA"/>
        </w:rPr>
        <w:t>F</w:t>
      </w:r>
      <w:r w:rsidRPr="00AA7E52">
        <w:rPr>
          <w:rFonts w:ascii="Fira Sans" w:eastAsia="Calibri" w:hAnsi="Fira Sans"/>
          <w:spacing w:val="0"/>
          <w:sz w:val="20"/>
          <w:szCs w:val="22"/>
          <w:lang w:eastAsia="ar-SA"/>
        </w:rPr>
        <w:t>ood</w:t>
      </w:r>
    </w:p>
    <w:p w14:paraId="4B286EF3" w14:textId="2560FC72" w:rsidR="001F7654" w:rsidRPr="00AA7E52" w:rsidRDefault="001F7654" w:rsidP="00AA7E52">
      <w:pPr>
        <w:numPr>
          <w:ilvl w:val="0"/>
          <w:numId w:val="35"/>
        </w:numPr>
        <w:spacing w:line="276" w:lineRule="auto"/>
        <w:rPr>
          <w:rFonts w:ascii="Fira Sans" w:eastAsia="Calibri" w:hAnsi="Fira Sans"/>
          <w:spacing w:val="0"/>
          <w:sz w:val="20"/>
          <w:szCs w:val="22"/>
          <w:lang w:eastAsia="ar-SA"/>
        </w:rPr>
      </w:pPr>
      <w:r>
        <w:rPr>
          <w:rFonts w:ascii="Fira Sans" w:eastAsia="Calibri" w:hAnsi="Fira Sans"/>
          <w:spacing w:val="0"/>
          <w:sz w:val="20"/>
          <w:szCs w:val="22"/>
          <w:lang w:eastAsia="ar-SA"/>
        </w:rPr>
        <w:t>Bijlage 7b – Presentatie Vereniging FlevoFood</w:t>
      </w:r>
    </w:p>
    <w:p w14:paraId="14AC99B8" w14:textId="77777777" w:rsidR="00AA7E52" w:rsidRPr="00AA7E52" w:rsidRDefault="00AA7E52" w:rsidP="00AA7E52">
      <w:pPr>
        <w:numPr>
          <w:ilvl w:val="0"/>
          <w:numId w:val="35"/>
        </w:numPr>
        <w:spacing w:line="276" w:lineRule="auto"/>
        <w:rPr>
          <w:rFonts w:ascii="Fira Sans" w:eastAsia="Calibri" w:hAnsi="Fira Sans"/>
          <w:spacing w:val="0"/>
          <w:sz w:val="20"/>
          <w:szCs w:val="22"/>
          <w:lang w:eastAsia="ar-SA"/>
        </w:rPr>
      </w:pPr>
      <w:r w:rsidRPr="00AA7E52">
        <w:rPr>
          <w:rFonts w:ascii="Fira Sans" w:eastAsia="Calibri" w:hAnsi="Fira Sans"/>
          <w:spacing w:val="0"/>
          <w:sz w:val="20"/>
          <w:szCs w:val="22"/>
          <w:lang w:eastAsia="ar-SA"/>
        </w:rPr>
        <w:t>Bijlage 8 - Uitkomsten gasttevredenheidsonderzoek december 2019</w:t>
      </w:r>
    </w:p>
    <w:p w14:paraId="3C91EF40" w14:textId="77777777" w:rsidR="00AA7E52" w:rsidRPr="00AA7E52" w:rsidRDefault="00AA7E52" w:rsidP="00AA7E52">
      <w:pPr>
        <w:numPr>
          <w:ilvl w:val="0"/>
          <w:numId w:val="35"/>
        </w:numPr>
        <w:spacing w:line="276" w:lineRule="auto"/>
        <w:rPr>
          <w:rFonts w:ascii="Fira Sans" w:eastAsia="Calibri" w:hAnsi="Fira Sans"/>
          <w:spacing w:val="0"/>
          <w:sz w:val="20"/>
          <w:szCs w:val="22"/>
          <w:lang w:eastAsia="ar-SA"/>
        </w:rPr>
      </w:pPr>
      <w:r w:rsidRPr="00AA7E52">
        <w:rPr>
          <w:rFonts w:ascii="Fira Sans" w:eastAsia="Calibri" w:hAnsi="Fira Sans"/>
          <w:spacing w:val="0"/>
          <w:sz w:val="20"/>
          <w:szCs w:val="22"/>
          <w:lang w:eastAsia="ar-SA"/>
        </w:rPr>
        <w:t>Bijlage 9 - Prijslijst restaurant per 28-02-2020</w:t>
      </w:r>
    </w:p>
    <w:p w14:paraId="4594480F" w14:textId="77777777" w:rsidR="00AA7E52" w:rsidRPr="00AA7E52" w:rsidRDefault="00AA7E52" w:rsidP="00AA7E52">
      <w:pPr>
        <w:numPr>
          <w:ilvl w:val="0"/>
          <w:numId w:val="35"/>
        </w:numPr>
        <w:spacing w:line="276" w:lineRule="auto"/>
        <w:rPr>
          <w:rFonts w:ascii="Fira Sans" w:eastAsia="Calibri" w:hAnsi="Fira Sans"/>
          <w:spacing w:val="0"/>
          <w:sz w:val="20"/>
          <w:szCs w:val="22"/>
          <w:lang w:eastAsia="ar-SA"/>
        </w:rPr>
      </w:pPr>
      <w:r w:rsidRPr="00AA7E52">
        <w:rPr>
          <w:rFonts w:ascii="Fira Sans" w:eastAsia="Calibri" w:hAnsi="Fira Sans"/>
          <w:spacing w:val="0"/>
          <w:sz w:val="20"/>
          <w:szCs w:val="22"/>
          <w:lang w:eastAsia="ar-SA"/>
        </w:rPr>
        <w:t>Bijlage 10 - Banqueting omzet per artikel 2019</w:t>
      </w:r>
    </w:p>
    <w:p w14:paraId="649D512C" w14:textId="77777777" w:rsidR="00AA7E52" w:rsidRPr="00AA7E52" w:rsidRDefault="00AA7E52" w:rsidP="00AA7E52">
      <w:pPr>
        <w:numPr>
          <w:ilvl w:val="0"/>
          <w:numId w:val="35"/>
        </w:numPr>
        <w:spacing w:line="276" w:lineRule="auto"/>
        <w:rPr>
          <w:rFonts w:ascii="Fira Sans" w:eastAsia="Calibri" w:hAnsi="Fira Sans"/>
          <w:spacing w:val="0"/>
          <w:sz w:val="20"/>
          <w:szCs w:val="22"/>
          <w:lang w:eastAsia="ar-SA"/>
        </w:rPr>
      </w:pPr>
      <w:r w:rsidRPr="00AA7E52">
        <w:rPr>
          <w:rFonts w:ascii="Fira Sans" w:eastAsia="Calibri" w:hAnsi="Fira Sans"/>
          <w:spacing w:val="0"/>
          <w:sz w:val="20"/>
          <w:szCs w:val="22"/>
          <w:lang w:eastAsia="ar-SA"/>
        </w:rPr>
        <w:t>Bijlage 11 - Feedback cateringmedewerkers januari 2020</w:t>
      </w:r>
    </w:p>
    <w:p w14:paraId="023FEA24" w14:textId="77777777" w:rsidR="00AA7E52" w:rsidRPr="00AA7E52" w:rsidRDefault="00AA7E52" w:rsidP="00AA7E52">
      <w:pPr>
        <w:numPr>
          <w:ilvl w:val="0"/>
          <w:numId w:val="35"/>
        </w:numPr>
        <w:spacing w:line="276" w:lineRule="auto"/>
        <w:rPr>
          <w:rFonts w:ascii="Fira Sans" w:eastAsia="Calibri" w:hAnsi="Fira Sans"/>
          <w:spacing w:val="0"/>
          <w:sz w:val="20"/>
          <w:szCs w:val="22"/>
          <w:lang w:eastAsia="ar-SA"/>
        </w:rPr>
      </w:pPr>
      <w:r w:rsidRPr="00AA7E52">
        <w:rPr>
          <w:rFonts w:ascii="Fira Sans" w:eastAsia="Calibri" w:hAnsi="Fira Sans"/>
          <w:spacing w:val="0"/>
          <w:sz w:val="20"/>
          <w:szCs w:val="22"/>
          <w:lang w:eastAsia="ar-SA"/>
        </w:rPr>
        <w:t>Bijlage 12 - Overnamelijst huidige cateringmedewerkers</w:t>
      </w:r>
    </w:p>
    <w:p w14:paraId="690622CB" w14:textId="77777777" w:rsidR="00AA7E52" w:rsidRPr="00AA7E52" w:rsidRDefault="00AA7E52" w:rsidP="00AA7E52">
      <w:pPr>
        <w:numPr>
          <w:ilvl w:val="0"/>
          <w:numId w:val="35"/>
        </w:numPr>
        <w:spacing w:line="276" w:lineRule="auto"/>
        <w:rPr>
          <w:rFonts w:ascii="Fira Sans" w:eastAsia="Calibri" w:hAnsi="Fira Sans"/>
          <w:spacing w:val="0"/>
          <w:sz w:val="20"/>
          <w:szCs w:val="22"/>
          <w:lang w:eastAsia="ar-SA"/>
        </w:rPr>
      </w:pPr>
      <w:bookmarkStart w:id="24" w:name="_Hlk33175763"/>
      <w:r w:rsidRPr="00AA7E52">
        <w:rPr>
          <w:rFonts w:ascii="Fira Sans" w:eastAsia="Calibri" w:hAnsi="Fira Sans"/>
          <w:spacing w:val="0"/>
          <w:sz w:val="20"/>
          <w:szCs w:val="22"/>
          <w:lang w:eastAsia="ar-SA"/>
        </w:rPr>
        <w:t>Bijlage 13 - Commissie en statendiner assortiment en prijzen per 20-02-2020</w:t>
      </w:r>
    </w:p>
    <w:bookmarkEnd w:id="24"/>
    <w:p w14:paraId="2B71BD09" w14:textId="3352BB01" w:rsidR="00AA7E52" w:rsidRDefault="00AA7E52" w:rsidP="00AA7E52">
      <w:pPr>
        <w:numPr>
          <w:ilvl w:val="0"/>
          <w:numId w:val="35"/>
        </w:numPr>
        <w:spacing w:line="276" w:lineRule="auto"/>
        <w:rPr>
          <w:rFonts w:ascii="Fira Sans" w:eastAsia="Calibri" w:hAnsi="Fira Sans"/>
          <w:spacing w:val="0"/>
          <w:sz w:val="20"/>
          <w:szCs w:val="22"/>
          <w:lang w:eastAsia="ar-SA"/>
        </w:rPr>
      </w:pPr>
      <w:r w:rsidRPr="00AA7E52">
        <w:rPr>
          <w:rFonts w:ascii="Fira Sans" w:eastAsia="Calibri" w:hAnsi="Fira Sans"/>
          <w:spacing w:val="0"/>
          <w:sz w:val="20"/>
          <w:szCs w:val="22"/>
          <w:lang w:eastAsia="ar-SA"/>
        </w:rPr>
        <w:t>Bijlage 14 - Banquetingmap Provincie Flevoland 2020</w:t>
      </w:r>
    </w:p>
    <w:p w14:paraId="07DCE192" w14:textId="1E9B3BA0" w:rsidR="00911DF4" w:rsidRDefault="00911DF4" w:rsidP="00AA7E52">
      <w:pPr>
        <w:numPr>
          <w:ilvl w:val="0"/>
          <w:numId w:val="35"/>
        </w:numPr>
        <w:spacing w:line="276" w:lineRule="auto"/>
        <w:rPr>
          <w:rFonts w:ascii="Fira Sans" w:eastAsia="Calibri" w:hAnsi="Fira Sans"/>
          <w:spacing w:val="0"/>
          <w:sz w:val="20"/>
          <w:szCs w:val="22"/>
          <w:lang w:eastAsia="ar-SA"/>
        </w:rPr>
      </w:pPr>
      <w:r>
        <w:rPr>
          <w:rFonts w:ascii="Fira Sans" w:eastAsia="Calibri" w:hAnsi="Fira Sans"/>
          <w:spacing w:val="0"/>
          <w:sz w:val="20"/>
          <w:szCs w:val="22"/>
          <w:lang w:eastAsia="ar-SA"/>
        </w:rPr>
        <w:t>Bijlage 15 – Plattegrond Begane Grond</w:t>
      </w:r>
    </w:p>
    <w:p w14:paraId="55D5AA25" w14:textId="5109AD30" w:rsidR="005B7412" w:rsidRDefault="005B7412" w:rsidP="00AA7E52">
      <w:pPr>
        <w:numPr>
          <w:ilvl w:val="0"/>
          <w:numId w:val="35"/>
        </w:numPr>
        <w:spacing w:line="276" w:lineRule="auto"/>
        <w:rPr>
          <w:rFonts w:ascii="Fira Sans" w:eastAsia="Calibri" w:hAnsi="Fira Sans"/>
          <w:spacing w:val="0"/>
          <w:sz w:val="20"/>
          <w:szCs w:val="22"/>
          <w:lang w:eastAsia="ar-SA"/>
        </w:rPr>
      </w:pPr>
      <w:r>
        <w:rPr>
          <w:rFonts w:ascii="Fira Sans" w:eastAsia="Calibri" w:hAnsi="Fira Sans"/>
          <w:spacing w:val="0"/>
          <w:sz w:val="20"/>
          <w:szCs w:val="22"/>
          <w:lang w:eastAsia="ar-SA"/>
        </w:rPr>
        <w:t>Bijlage 16 – Plattegrond Oost 4</w:t>
      </w:r>
    </w:p>
    <w:p w14:paraId="3754C72E" w14:textId="15521B0B" w:rsidR="00911DF4" w:rsidRDefault="00911DF4" w:rsidP="00AA7E52">
      <w:pPr>
        <w:numPr>
          <w:ilvl w:val="0"/>
          <w:numId w:val="35"/>
        </w:numPr>
        <w:spacing w:line="276" w:lineRule="auto"/>
        <w:rPr>
          <w:rFonts w:ascii="Fira Sans" w:eastAsia="Calibri" w:hAnsi="Fira Sans"/>
          <w:spacing w:val="0"/>
          <w:sz w:val="20"/>
          <w:szCs w:val="22"/>
          <w:lang w:eastAsia="ar-SA"/>
        </w:rPr>
      </w:pPr>
      <w:r>
        <w:rPr>
          <w:rFonts w:ascii="Fira Sans" w:eastAsia="Calibri" w:hAnsi="Fira Sans"/>
          <w:spacing w:val="0"/>
          <w:sz w:val="20"/>
          <w:szCs w:val="22"/>
          <w:lang w:eastAsia="ar-SA"/>
        </w:rPr>
        <w:t>Bijlage 1</w:t>
      </w:r>
      <w:r w:rsidR="005B7412">
        <w:rPr>
          <w:rFonts w:ascii="Fira Sans" w:eastAsia="Calibri" w:hAnsi="Fira Sans"/>
          <w:spacing w:val="0"/>
          <w:sz w:val="20"/>
          <w:szCs w:val="22"/>
          <w:lang w:eastAsia="ar-SA"/>
        </w:rPr>
        <w:t>7</w:t>
      </w:r>
      <w:r>
        <w:rPr>
          <w:rFonts w:ascii="Fira Sans" w:eastAsia="Calibri" w:hAnsi="Fira Sans"/>
          <w:spacing w:val="0"/>
          <w:sz w:val="20"/>
          <w:szCs w:val="22"/>
          <w:lang w:eastAsia="ar-SA"/>
        </w:rPr>
        <w:t xml:space="preserve"> – Foto</w:t>
      </w:r>
      <w:r w:rsidR="00DB3E56">
        <w:rPr>
          <w:rFonts w:ascii="Fira Sans" w:eastAsia="Calibri" w:hAnsi="Fira Sans"/>
          <w:spacing w:val="0"/>
          <w:sz w:val="20"/>
          <w:szCs w:val="22"/>
          <w:lang w:eastAsia="ar-SA"/>
        </w:rPr>
        <w:t>’</w:t>
      </w:r>
      <w:r>
        <w:rPr>
          <w:rFonts w:ascii="Fira Sans" w:eastAsia="Calibri" w:hAnsi="Fira Sans"/>
          <w:spacing w:val="0"/>
          <w:sz w:val="20"/>
          <w:szCs w:val="22"/>
          <w:lang w:eastAsia="ar-SA"/>
        </w:rPr>
        <w:t>s Provinciehuis</w:t>
      </w:r>
    </w:p>
    <w:p w14:paraId="4AED6B4A" w14:textId="14B7502E" w:rsidR="00DB3E56" w:rsidRPr="00921044" w:rsidRDefault="00DB3E56" w:rsidP="00AA7E52">
      <w:pPr>
        <w:numPr>
          <w:ilvl w:val="0"/>
          <w:numId w:val="35"/>
        </w:numPr>
        <w:spacing w:line="276" w:lineRule="auto"/>
        <w:rPr>
          <w:rFonts w:ascii="Fira Sans" w:eastAsia="Calibri" w:hAnsi="Fira Sans"/>
          <w:spacing w:val="0"/>
          <w:sz w:val="20"/>
          <w:szCs w:val="22"/>
          <w:lang w:eastAsia="ar-SA"/>
        </w:rPr>
      </w:pPr>
      <w:r w:rsidRPr="00921044">
        <w:rPr>
          <w:rFonts w:ascii="Fira Sans" w:eastAsia="Calibri" w:hAnsi="Fira Sans"/>
          <w:spacing w:val="0"/>
          <w:sz w:val="20"/>
          <w:szCs w:val="22"/>
          <w:lang w:eastAsia="ar-SA"/>
        </w:rPr>
        <w:t>Bijlage 1</w:t>
      </w:r>
      <w:r w:rsidR="005B7412">
        <w:rPr>
          <w:rFonts w:ascii="Fira Sans" w:eastAsia="Calibri" w:hAnsi="Fira Sans"/>
          <w:spacing w:val="0"/>
          <w:sz w:val="20"/>
          <w:szCs w:val="22"/>
          <w:lang w:eastAsia="ar-SA"/>
        </w:rPr>
        <w:t>8</w:t>
      </w:r>
      <w:r w:rsidRPr="00921044">
        <w:rPr>
          <w:rFonts w:ascii="Fira Sans" w:eastAsia="Calibri" w:hAnsi="Fira Sans"/>
          <w:spacing w:val="0"/>
          <w:sz w:val="20"/>
          <w:szCs w:val="22"/>
          <w:lang w:eastAsia="ar-SA"/>
        </w:rPr>
        <w:t xml:space="preserve"> – Huisregels </w:t>
      </w:r>
    </w:p>
    <w:p w14:paraId="21519EFA" w14:textId="77777777" w:rsidR="00AA7E52" w:rsidRPr="00AA7E52" w:rsidRDefault="00AA7E52" w:rsidP="00AA7E52">
      <w:pPr>
        <w:spacing w:line="276" w:lineRule="auto"/>
        <w:ind w:left="502"/>
        <w:rPr>
          <w:rFonts w:ascii="Fira Sans" w:eastAsia="Calibri" w:hAnsi="Fira Sans"/>
          <w:color w:val="FF0000"/>
          <w:spacing w:val="0"/>
          <w:sz w:val="20"/>
          <w:szCs w:val="22"/>
          <w:lang w:eastAsia="ar-SA"/>
        </w:rPr>
      </w:pPr>
      <w:r w:rsidRPr="00AA7E52">
        <w:rPr>
          <w:rFonts w:ascii="Fira Sans" w:eastAsia="Calibri" w:hAnsi="Fira Sans"/>
          <w:color w:val="FF0000"/>
          <w:spacing w:val="0"/>
          <w:sz w:val="20"/>
          <w:szCs w:val="22"/>
          <w:lang w:eastAsia="ar-SA"/>
        </w:rPr>
        <w:t xml:space="preserve"> </w:t>
      </w:r>
    </w:p>
    <w:p w14:paraId="534CA5A6" w14:textId="77777777" w:rsidR="00AA7E52" w:rsidRPr="00AA7E52" w:rsidRDefault="00AA7E52" w:rsidP="00AA7E52">
      <w:pPr>
        <w:pageBreakBefore/>
        <w:numPr>
          <w:ilvl w:val="0"/>
          <w:numId w:val="18"/>
        </w:numPr>
        <w:spacing w:before="360" w:after="480" w:line="360" w:lineRule="atLeast"/>
        <w:ind w:left="1701" w:hanging="1701"/>
        <w:outlineLvl w:val="0"/>
        <w:rPr>
          <w:rFonts w:ascii="Fira Sans" w:hAnsi="Fira Sans"/>
          <w:b/>
          <w:noProof/>
          <w:spacing w:val="0"/>
          <w:sz w:val="24"/>
          <w:szCs w:val="24"/>
        </w:rPr>
      </w:pPr>
      <w:bookmarkStart w:id="25" w:name="_Toc529528781"/>
      <w:bookmarkStart w:id="26" w:name="_Toc36133250"/>
      <w:r w:rsidRPr="00AA7E52">
        <w:rPr>
          <w:rFonts w:ascii="Fira Sans" w:hAnsi="Fira Sans"/>
          <w:b/>
          <w:noProof/>
          <w:spacing w:val="0"/>
          <w:sz w:val="24"/>
          <w:szCs w:val="24"/>
        </w:rPr>
        <w:lastRenderedPageBreak/>
        <w:t>Over de Opdracht</w:t>
      </w:r>
      <w:bookmarkEnd w:id="25"/>
      <w:bookmarkEnd w:id="26"/>
    </w:p>
    <w:p w14:paraId="3E7BC06C" w14:textId="77777777" w:rsidR="00AA7E52" w:rsidRPr="00AA7E52" w:rsidRDefault="00AA7E52" w:rsidP="00AA7E52">
      <w:pPr>
        <w:spacing w:line="276" w:lineRule="auto"/>
        <w:rPr>
          <w:rFonts w:ascii="Fira Sans" w:hAnsi="Fira Sans"/>
        </w:rPr>
      </w:pPr>
      <w:r w:rsidRPr="00AA7E52">
        <w:rPr>
          <w:rFonts w:ascii="Fira Sans" w:hAnsi="Fira Sans"/>
          <w:sz w:val="20"/>
        </w:rPr>
        <w:t xml:space="preserve">Dit hoofdstuk omschrijft de Opdracht, de achtergrond van de aanbesteding, de doelstellingen die de Aanbestedende dienst nastreeft, de aard en omvang van de werkzaamheden en de belangrijkste kenmerken van de Overeenkomst op basis waarvan de Opdracht zal worden uitgevoerd. </w:t>
      </w:r>
    </w:p>
    <w:p w14:paraId="2C91D763" w14:textId="77777777" w:rsidR="00AA7E52" w:rsidRPr="00AA7E52" w:rsidRDefault="00AA7E52" w:rsidP="00AA7E52">
      <w:pPr>
        <w:keepNext/>
        <w:numPr>
          <w:ilvl w:val="1"/>
          <w:numId w:val="6"/>
        </w:numPr>
        <w:tabs>
          <w:tab w:val="left" w:pos="993"/>
        </w:tabs>
        <w:spacing w:before="240" w:after="120"/>
        <w:outlineLvl w:val="1"/>
        <w:rPr>
          <w:rFonts w:ascii="Fira Sans" w:hAnsi="Fira Sans"/>
          <w:b/>
          <w:sz w:val="20"/>
        </w:rPr>
      </w:pPr>
      <w:bookmarkStart w:id="27" w:name="_Toc36133251"/>
      <w:r w:rsidRPr="00AA7E52">
        <w:rPr>
          <w:rFonts w:ascii="Fira Sans" w:hAnsi="Fira Sans"/>
          <w:b/>
          <w:sz w:val="20"/>
        </w:rPr>
        <w:t>De Opdrachtgever</w:t>
      </w:r>
      <w:bookmarkEnd w:id="27"/>
    </w:p>
    <w:p w14:paraId="7200B6DF"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Provincie Flevoland is een overheidsorganisatie op provinciaal niveau. Ze vormt de bestuurslaag tussen de Rijksoverheid en de gemeenten in de provincie. Provinciale Staten, Gedeputeerde Staten en de Commissaris van de Koning vormen samen het bestuur van provincie Flevoland. De ambtelijke organisatie bestaat uit ongeveer 450 medewerkers. </w:t>
      </w:r>
    </w:p>
    <w:p w14:paraId="207474E9" w14:textId="77777777" w:rsidR="00AA7E52" w:rsidRPr="00AA7E52" w:rsidRDefault="00AA7E52" w:rsidP="00AA7E52">
      <w:pPr>
        <w:spacing w:line="276" w:lineRule="auto"/>
        <w:rPr>
          <w:rFonts w:ascii="Fira Sans" w:hAnsi="Fira Sans"/>
          <w:sz w:val="20"/>
        </w:rPr>
      </w:pPr>
    </w:p>
    <w:p w14:paraId="2EB5D7B3"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Het coalitieakkoord 2019-2023 van het nieuwe college van Gedeputeerde Staten bouwt voort op de resultaten van de afgelopen vier jaar en geeft richting aan nieuwe ambities en doelstellingen, waaronder op het gebied van circulariteit, duurzaamheid, regionale landbouw. </w:t>
      </w:r>
    </w:p>
    <w:p w14:paraId="1120CBB1" w14:textId="77777777" w:rsidR="00AA7E52" w:rsidRPr="00AA7E52" w:rsidRDefault="00AA7E52" w:rsidP="00AA7E52">
      <w:pPr>
        <w:spacing w:line="276" w:lineRule="auto"/>
        <w:rPr>
          <w:rFonts w:ascii="Fira Sans" w:hAnsi="Fira Sans"/>
          <w:sz w:val="20"/>
        </w:rPr>
      </w:pPr>
    </w:p>
    <w:p w14:paraId="3232FABA" w14:textId="23B60CFE" w:rsidR="00AA7E52" w:rsidRPr="00AA7E52" w:rsidRDefault="00AA7E52" w:rsidP="00AA7E52">
      <w:pPr>
        <w:spacing w:line="276" w:lineRule="auto"/>
        <w:rPr>
          <w:rFonts w:ascii="Fira Sans" w:hAnsi="Fira Sans"/>
          <w:sz w:val="20"/>
        </w:rPr>
      </w:pPr>
      <w:r w:rsidRPr="00AA7E52">
        <w:rPr>
          <w:rFonts w:ascii="Fira Sans" w:hAnsi="Fira Sans"/>
          <w:sz w:val="20"/>
        </w:rPr>
        <w:t xml:space="preserve">Er wordt gewerkt vanuit de hoofdlocatie: het provinciehuis te Lelystad. Een deel van het provinciehuis (vier verdiepingen in bouwdeel Zuid) is verhuurd aan de Omgevingsdienst Flevoland Gooi en Vechtstreek (OFGV). Daarnaast zijn er drie </w:t>
      </w:r>
      <w:r w:rsidR="009D61F3">
        <w:rPr>
          <w:rFonts w:ascii="Fira Sans" w:hAnsi="Fira Sans"/>
          <w:sz w:val="20"/>
        </w:rPr>
        <w:t xml:space="preserve">vestigingen </w:t>
      </w:r>
      <w:r w:rsidR="001A49D7">
        <w:rPr>
          <w:rFonts w:ascii="Fira Sans" w:hAnsi="Fira Sans"/>
          <w:sz w:val="20"/>
        </w:rPr>
        <w:t xml:space="preserve">in Zeewolde, </w:t>
      </w:r>
      <w:r w:rsidRPr="00AA7E52">
        <w:rPr>
          <w:rFonts w:ascii="Fira Sans" w:hAnsi="Fira Sans"/>
          <w:sz w:val="20"/>
        </w:rPr>
        <w:t xml:space="preserve"> Dronten en Emmeloord. De Provincie Flevoland heeft ook een aantal brug- en sluisgebouwen (objecten) die vanuit het provinciehuis worden bediend.  De OFGV en de </w:t>
      </w:r>
      <w:r w:rsidRPr="005641F1">
        <w:rPr>
          <w:rFonts w:ascii="Fira Sans" w:hAnsi="Fira Sans"/>
          <w:sz w:val="20"/>
        </w:rPr>
        <w:t>overige vestigingen</w:t>
      </w:r>
      <w:r w:rsidRPr="00AA7E52">
        <w:rPr>
          <w:rFonts w:ascii="Fira Sans" w:hAnsi="Fira Sans"/>
          <w:sz w:val="20"/>
        </w:rPr>
        <w:t xml:space="preserve"> hebben geen of eigen restauratieve voorzieningen</w:t>
      </w:r>
      <w:r w:rsidR="00C8041E">
        <w:rPr>
          <w:rFonts w:ascii="Fira Sans" w:hAnsi="Fira Sans"/>
          <w:sz w:val="20"/>
        </w:rPr>
        <w:t>, dit valt buiten de scope van de opdracht</w:t>
      </w:r>
      <w:r w:rsidRPr="00AA7E52">
        <w:rPr>
          <w:rFonts w:ascii="Fira Sans" w:hAnsi="Fira Sans"/>
          <w:sz w:val="20"/>
        </w:rPr>
        <w:t>.</w:t>
      </w:r>
    </w:p>
    <w:p w14:paraId="68C9789A" w14:textId="77777777" w:rsidR="00AA7E52" w:rsidRPr="00AA7E52" w:rsidRDefault="00AA7E52" w:rsidP="00AA7E52">
      <w:pPr>
        <w:spacing w:line="276" w:lineRule="auto"/>
        <w:rPr>
          <w:rFonts w:ascii="Fira Sans" w:hAnsi="Fira Sans"/>
          <w:sz w:val="20"/>
        </w:rPr>
      </w:pPr>
    </w:p>
    <w:p w14:paraId="14248D48" w14:textId="33B4A4DE" w:rsidR="00AA7E52" w:rsidRPr="00AA7E52" w:rsidRDefault="00AA7E52" w:rsidP="00AA7E52">
      <w:pPr>
        <w:spacing w:line="276" w:lineRule="auto"/>
        <w:rPr>
          <w:rFonts w:ascii="Fira Sans" w:hAnsi="Fira Sans"/>
          <w:sz w:val="20"/>
        </w:rPr>
      </w:pPr>
      <w:r w:rsidRPr="00AA7E52">
        <w:rPr>
          <w:rFonts w:ascii="Fira Sans" w:hAnsi="Fira Sans"/>
          <w:sz w:val="20"/>
        </w:rPr>
        <w:t xml:space="preserve">Het provinciehuis, als centrum voor de politieke besluitvorming, heeft een representatieve functie. Provincie Flevoland wordt bij de uitvoering van haar taken ondersteund door onder andere de afdeling Services en Middelen (SenM). De afdeling SenM bestaat uit drie bureaus: Facilitaire Zaken, Financiële Administratie en Documentair informatiemanagement. Het bureau Facilitaire Zaken is verantwoordelijk voor </w:t>
      </w:r>
      <w:r w:rsidR="005641F1">
        <w:rPr>
          <w:rFonts w:ascii="Fira Sans" w:hAnsi="Fira Sans"/>
          <w:sz w:val="20"/>
        </w:rPr>
        <w:t>de verzorging van de restauratieve voorzieningen</w:t>
      </w:r>
      <w:r w:rsidRPr="00AA7E52">
        <w:rPr>
          <w:rFonts w:ascii="Fira Sans" w:hAnsi="Fira Sans"/>
          <w:sz w:val="20"/>
        </w:rPr>
        <w:t>. De visie van de afdeling Services en Middelen (SenM) is: “SenM zorgt voor een flexibele, efficiënte en klant gedreven dienstverlening. Als betrouwbare samenwerkingspartner speelt SenM actief en vernieuwend in op de behoeften van de klant”.</w:t>
      </w:r>
    </w:p>
    <w:p w14:paraId="594CB4C2" w14:textId="77777777" w:rsidR="00AA7E52" w:rsidRPr="00AA7E52" w:rsidRDefault="00AA7E52" w:rsidP="00AA7E52">
      <w:pPr>
        <w:spacing w:line="276" w:lineRule="auto"/>
        <w:rPr>
          <w:rFonts w:ascii="Fira Sans" w:hAnsi="Fira Sans"/>
          <w:sz w:val="20"/>
        </w:rPr>
      </w:pPr>
    </w:p>
    <w:p w14:paraId="6EBF59C1" w14:textId="77777777" w:rsidR="00AA7E52" w:rsidRPr="00AA7E52" w:rsidRDefault="00AA7E52" w:rsidP="00AA7E52">
      <w:pPr>
        <w:spacing w:line="276" w:lineRule="auto"/>
        <w:rPr>
          <w:rFonts w:ascii="Fira Sans" w:hAnsi="Fira Sans"/>
          <w:sz w:val="20"/>
        </w:rPr>
      </w:pPr>
      <w:r w:rsidRPr="00AA7E52">
        <w:rPr>
          <w:rFonts w:ascii="Fira Sans" w:hAnsi="Fira Sans" w:cs="Calibri"/>
          <w:sz w:val="20"/>
        </w:rPr>
        <w:t>Facilitaire Zaken streeft er naar de ambities en doelstellingen van de provinciale organisatie met de facilitaire dienstverlening concreet vorm en inhoud te geven. Veel facilitaire taken, zoals schoonmaak, receptie, bodediensten en reprografie, zijn uitbesteed aan contractpartners. Het Servicecentrum van de afdeling Services en Middelen wordt bemenst door medewerkers van Facilitaire Zaken. Facilitaire Zaken zoekt leveranciers die als partners vanuit hun professie proactief meedenken en met andere leveranciers samenwerken bij het creëren van een prettige werkomgeving. Daarbij is gastvrijheid en het creëren van een optimale klantbeleving een gezamenlijke focus.</w:t>
      </w:r>
    </w:p>
    <w:p w14:paraId="3DE334CE" w14:textId="22B2091D" w:rsidR="00AA7E52" w:rsidRPr="00AA7E52" w:rsidRDefault="00AA7E52" w:rsidP="00AA7E52">
      <w:pPr>
        <w:spacing w:line="276" w:lineRule="auto"/>
        <w:rPr>
          <w:rFonts w:ascii="Fira Sans" w:hAnsi="Fira Sans"/>
          <w:sz w:val="20"/>
        </w:rPr>
      </w:pPr>
    </w:p>
    <w:p w14:paraId="506D87B2"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De provincie Flevoland is ondertekenaar van de </w:t>
      </w:r>
      <w:hyperlink r:id="rId13" w:history="1">
        <w:r w:rsidRPr="00AA7E52">
          <w:rPr>
            <w:rFonts w:ascii="Fira Sans" w:hAnsi="Fira Sans"/>
            <w:color w:val="0000FF"/>
            <w:sz w:val="20"/>
            <w:u w:val="single"/>
          </w:rPr>
          <w:t>Code Verantwoord Marktgedrag</w:t>
        </w:r>
      </w:hyperlink>
      <w:r w:rsidRPr="00AA7E52">
        <w:rPr>
          <w:rFonts w:ascii="Fira Sans" w:hAnsi="Fira Sans"/>
          <w:sz w:val="20"/>
        </w:rPr>
        <w:t xml:space="preserve"> en daarmee tijdens de aanbesteding en gedurende de contractduur ook gericht op het welbevinden van medewerkers van onze contractpartners. </w:t>
      </w:r>
    </w:p>
    <w:p w14:paraId="14FB8EBC" w14:textId="77777777" w:rsidR="00AA7E52" w:rsidRPr="00AA7E52" w:rsidRDefault="00AA7E52" w:rsidP="00AA7E52">
      <w:pPr>
        <w:spacing w:line="276" w:lineRule="auto"/>
        <w:rPr>
          <w:rFonts w:ascii="Fira Sans" w:hAnsi="Fira Sans" w:cs="MyriadPro-Regular"/>
          <w:color w:val="25408F"/>
          <w:spacing w:val="0"/>
          <w:sz w:val="20"/>
        </w:rPr>
      </w:pPr>
    </w:p>
    <w:p w14:paraId="119F7853"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Voor meer informatie bezoekt u </w:t>
      </w:r>
      <w:hyperlink r:id="rId14" w:history="1">
        <w:r w:rsidRPr="00AA7E52">
          <w:rPr>
            <w:rFonts w:ascii="Fira Sans" w:hAnsi="Fira Sans"/>
            <w:color w:val="0000FF"/>
            <w:sz w:val="20"/>
            <w:u w:val="single"/>
          </w:rPr>
          <w:t>hier</w:t>
        </w:r>
      </w:hyperlink>
      <w:r w:rsidRPr="00AA7E52">
        <w:rPr>
          <w:rFonts w:ascii="Fira Sans" w:hAnsi="Fira Sans"/>
          <w:sz w:val="20"/>
        </w:rPr>
        <w:t xml:space="preserve"> de website van de provincie.</w:t>
      </w:r>
    </w:p>
    <w:p w14:paraId="2DD7BA35" w14:textId="77777777" w:rsidR="00AA7E52" w:rsidRPr="00AA7E52" w:rsidRDefault="00AA7E52" w:rsidP="00AA7E52">
      <w:pPr>
        <w:keepNext/>
        <w:numPr>
          <w:ilvl w:val="1"/>
          <w:numId w:val="6"/>
        </w:numPr>
        <w:tabs>
          <w:tab w:val="left" w:pos="993"/>
        </w:tabs>
        <w:spacing w:before="240" w:after="120"/>
        <w:outlineLvl w:val="1"/>
        <w:rPr>
          <w:rFonts w:ascii="Fira Sans" w:hAnsi="Fira Sans"/>
          <w:b/>
          <w:sz w:val="20"/>
        </w:rPr>
      </w:pPr>
      <w:bookmarkStart w:id="28" w:name="_Toc529528782"/>
      <w:bookmarkStart w:id="29" w:name="_Toc36133252"/>
      <w:r w:rsidRPr="00AA7E52">
        <w:rPr>
          <w:rFonts w:ascii="Fira Sans" w:hAnsi="Fira Sans"/>
          <w:b/>
          <w:sz w:val="20"/>
        </w:rPr>
        <w:t>De medewerkers in het Provinciehuis</w:t>
      </w:r>
      <w:bookmarkEnd w:id="29"/>
    </w:p>
    <w:p w14:paraId="480F439E" w14:textId="77777777" w:rsidR="00AA7E52" w:rsidRPr="00AA7E52" w:rsidRDefault="00AA7E52" w:rsidP="00AA7E52">
      <w:pPr>
        <w:rPr>
          <w:rFonts w:ascii="Fira Sans" w:hAnsi="Fira Sans"/>
          <w:sz w:val="20"/>
        </w:rPr>
      </w:pPr>
      <w:r w:rsidRPr="00AA7E52">
        <w:rPr>
          <w:rFonts w:ascii="Fira Sans" w:hAnsi="Fira Sans"/>
          <w:sz w:val="20"/>
        </w:rPr>
        <w:t xml:space="preserve">Bij de provincie werken ruim 400 medewerkers, aangevuld met stagiaires en externe inhuur. In het provinciehuis zijn dagelijks gemiddeld circa 440 personen aanwezig. De provincie Flevoland is een organisatie in ontwikkeling en het aantal medewerkers kan fluctueren gedurende de contractperiode. De organisatie richt zich op het ontwikkelen en uitvoeren van beleid en het personeelsbestand bestaat voornamelijk uit mensen met WO/HBO en MBO achtergrond. </w:t>
      </w:r>
    </w:p>
    <w:p w14:paraId="0CA1DF5D" w14:textId="77777777" w:rsidR="00AA7E52" w:rsidRPr="00AA7E52" w:rsidRDefault="00AA7E52" w:rsidP="00AA7E52">
      <w:pPr>
        <w:rPr>
          <w:rFonts w:ascii="Fira Sans" w:hAnsi="Fira Sans"/>
          <w:sz w:val="20"/>
        </w:rPr>
      </w:pPr>
    </w:p>
    <w:p w14:paraId="3902B9E5" w14:textId="77777777" w:rsidR="00AA7E52" w:rsidRPr="00AA7E52" w:rsidRDefault="00AA7E52" w:rsidP="00AA7E52">
      <w:pPr>
        <w:rPr>
          <w:rFonts w:ascii="Fira Sans" w:hAnsi="Fira Sans"/>
          <w:sz w:val="20"/>
        </w:rPr>
      </w:pPr>
      <w:r w:rsidRPr="00AA7E52">
        <w:rPr>
          <w:rFonts w:ascii="Fira Sans" w:hAnsi="Fira Sans"/>
          <w:sz w:val="20"/>
        </w:rPr>
        <w:t>Hieronder de leeftijdsopbouw binnen de organisatie:</w:t>
      </w:r>
    </w:p>
    <w:p w14:paraId="38A24821" w14:textId="77777777" w:rsidR="00AA7E52" w:rsidRPr="00AA7E52" w:rsidRDefault="00AA7E52" w:rsidP="00AA7E52">
      <w:pPr>
        <w:rPr>
          <w:rFonts w:ascii="Fira Sans" w:hAnsi="Fira Sans"/>
          <w:sz w:val="20"/>
        </w:rPr>
      </w:pPr>
    </w:p>
    <w:p w14:paraId="44B5EDD5" w14:textId="77777777" w:rsidR="00AA7E52" w:rsidRPr="00AA7E52" w:rsidRDefault="00AA7E52" w:rsidP="00AA7E52">
      <w:pPr>
        <w:rPr>
          <w:rFonts w:ascii="Fira Sans" w:hAnsi="Fira Sans"/>
          <w:sz w:val="20"/>
        </w:rPr>
      </w:pPr>
      <w:r w:rsidRPr="00AA7E52">
        <w:rPr>
          <w:rFonts w:ascii="Fira Sans" w:hAnsi="Fira Sans"/>
          <w:sz w:val="20"/>
        </w:rPr>
        <w:t>(OT staat voor Onbepaalde tijd en BT voor Bepaalde tijd)</w:t>
      </w:r>
    </w:p>
    <w:p w14:paraId="1271E809" w14:textId="77777777" w:rsidR="00AA7E52" w:rsidRPr="00AA7E52" w:rsidRDefault="00AA7E52" w:rsidP="00AA7E52">
      <w:pPr>
        <w:jc w:val="center"/>
        <w:rPr>
          <w:rFonts w:ascii="Fira Sans" w:hAnsi="Fira Sans"/>
        </w:rPr>
      </w:pPr>
      <w:r w:rsidRPr="00AA7E52">
        <w:rPr>
          <w:rFonts w:ascii="Fira Sans" w:hAnsi="Fira Sans"/>
          <w:noProof/>
        </w:rPr>
        <w:drawing>
          <wp:inline distT="0" distB="0" distL="0" distR="0" wp14:anchorId="7900EE0A" wp14:editId="33B8F157">
            <wp:extent cx="5760720" cy="2452370"/>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60720" cy="2452370"/>
                    </a:xfrm>
                    <a:prstGeom prst="rect">
                      <a:avLst/>
                    </a:prstGeom>
                    <a:noFill/>
                    <a:ln>
                      <a:noFill/>
                    </a:ln>
                  </pic:spPr>
                </pic:pic>
              </a:graphicData>
            </a:graphic>
          </wp:inline>
        </w:drawing>
      </w:r>
    </w:p>
    <w:p w14:paraId="36DF6B13" w14:textId="77777777" w:rsidR="00AA7E52" w:rsidRPr="00AA7E52" w:rsidRDefault="00AA7E52" w:rsidP="00AA7E52">
      <w:pPr>
        <w:rPr>
          <w:rFonts w:ascii="Fira Sans" w:hAnsi="Fira Sans"/>
          <w:b/>
          <w:bCs/>
        </w:rPr>
      </w:pPr>
    </w:p>
    <w:p w14:paraId="341B8E85" w14:textId="77777777" w:rsidR="00AA7E52" w:rsidRPr="00AA7E52" w:rsidRDefault="00AA7E52" w:rsidP="00AA7E52">
      <w:pPr>
        <w:keepNext/>
        <w:numPr>
          <w:ilvl w:val="1"/>
          <w:numId w:val="6"/>
        </w:numPr>
        <w:tabs>
          <w:tab w:val="left" w:pos="993"/>
        </w:tabs>
        <w:spacing w:before="240" w:after="120"/>
        <w:outlineLvl w:val="1"/>
        <w:rPr>
          <w:rFonts w:ascii="Fira Sans" w:hAnsi="Fira Sans"/>
          <w:b/>
          <w:sz w:val="20"/>
        </w:rPr>
      </w:pPr>
      <w:bookmarkStart w:id="30" w:name="_Toc36133253"/>
      <w:r w:rsidRPr="00AA7E52">
        <w:rPr>
          <w:rFonts w:ascii="Fira Sans" w:hAnsi="Fira Sans"/>
          <w:b/>
          <w:sz w:val="20"/>
        </w:rPr>
        <w:t>Het provinciehuis</w:t>
      </w:r>
      <w:bookmarkEnd w:id="30"/>
    </w:p>
    <w:p w14:paraId="20375D42" w14:textId="5FDBE543" w:rsidR="00AA7E52" w:rsidRPr="00AA7E52" w:rsidRDefault="00AA7E52" w:rsidP="00AA7E52">
      <w:pPr>
        <w:rPr>
          <w:rFonts w:ascii="Fira Sans" w:hAnsi="Fira Sans" w:cs="Calibri"/>
          <w:spacing w:val="0"/>
          <w:sz w:val="20"/>
        </w:rPr>
      </w:pPr>
      <w:r w:rsidRPr="00AA7E52">
        <w:rPr>
          <w:rFonts w:ascii="Fira Sans" w:hAnsi="Fira Sans" w:cs="Calibri"/>
          <w:spacing w:val="0"/>
          <w:sz w:val="20"/>
        </w:rPr>
        <w:t>De vergadervoorzieningen worden benut door medewerkers en diverse gasten. Vanuit de gedachte van ‘One FM’ zijn alle facilitaire medewerkers (</w:t>
      </w:r>
      <w:r w:rsidR="006A5710">
        <w:rPr>
          <w:rFonts w:ascii="Fira Sans" w:hAnsi="Fira Sans" w:cs="Calibri"/>
          <w:spacing w:val="0"/>
          <w:sz w:val="20"/>
        </w:rPr>
        <w:t xml:space="preserve">in de </w:t>
      </w:r>
      <w:r w:rsidRPr="00AA7E52">
        <w:rPr>
          <w:rFonts w:ascii="Fira Sans" w:hAnsi="Fira Sans" w:cs="Calibri"/>
          <w:spacing w:val="0"/>
          <w:sz w:val="20"/>
        </w:rPr>
        <w:t>catering, bode</w:t>
      </w:r>
      <w:r w:rsidR="006A5710">
        <w:rPr>
          <w:rFonts w:ascii="Fira Sans" w:hAnsi="Fira Sans" w:cs="Calibri"/>
          <w:spacing w:val="0"/>
          <w:sz w:val="20"/>
        </w:rPr>
        <w:t>diensten</w:t>
      </w:r>
      <w:r w:rsidRPr="00AA7E52">
        <w:rPr>
          <w:rFonts w:ascii="Fira Sans" w:hAnsi="Fira Sans" w:cs="Calibri"/>
          <w:spacing w:val="0"/>
          <w:sz w:val="20"/>
        </w:rPr>
        <w:t xml:space="preserve">, </w:t>
      </w:r>
      <w:r w:rsidR="007C6BD6">
        <w:rPr>
          <w:rFonts w:ascii="Fira Sans" w:hAnsi="Fira Sans" w:cs="Calibri"/>
          <w:spacing w:val="0"/>
          <w:sz w:val="20"/>
        </w:rPr>
        <w:t>receptie</w:t>
      </w:r>
      <w:r w:rsidR="006A5710">
        <w:rPr>
          <w:rFonts w:ascii="Fira Sans" w:hAnsi="Fira Sans" w:cs="Calibri"/>
          <w:spacing w:val="0"/>
          <w:sz w:val="20"/>
        </w:rPr>
        <w:t xml:space="preserve"> en</w:t>
      </w:r>
      <w:r w:rsidR="00EF0A06">
        <w:rPr>
          <w:rFonts w:ascii="Fira Sans" w:hAnsi="Fira Sans" w:cs="Calibri"/>
          <w:spacing w:val="0"/>
          <w:sz w:val="20"/>
        </w:rPr>
        <w:t xml:space="preserve"> </w:t>
      </w:r>
      <w:r w:rsidRPr="00AA7E52">
        <w:rPr>
          <w:rFonts w:ascii="Fira Sans" w:hAnsi="Fira Sans" w:cs="Calibri"/>
          <w:spacing w:val="0"/>
          <w:sz w:val="20"/>
        </w:rPr>
        <w:t>schoonmaak) samen verantwoordelijk voor een gastvrij ontvangst van alle bezoekers en het representatief houden van het vergadercentrum en de zalen.</w:t>
      </w:r>
    </w:p>
    <w:p w14:paraId="070177C2" w14:textId="2912FD66" w:rsidR="00AA7E52" w:rsidRPr="00AA7E52" w:rsidRDefault="00AA7E52" w:rsidP="00AA7E52">
      <w:pPr>
        <w:rPr>
          <w:rFonts w:ascii="Fira Sans" w:hAnsi="Fira Sans" w:cs="Calibri"/>
          <w:spacing w:val="0"/>
          <w:sz w:val="20"/>
        </w:rPr>
      </w:pPr>
      <w:r w:rsidRPr="00AA7E52">
        <w:rPr>
          <w:rFonts w:ascii="Fira Sans" w:hAnsi="Fira Sans" w:cs="Calibri"/>
          <w:spacing w:val="0"/>
          <w:sz w:val="20"/>
        </w:rPr>
        <w:t xml:space="preserve">Cateringmedewerkers verzorgen de </w:t>
      </w:r>
      <w:r w:rsidR="005641F1">
        <w:rPr>
          <w:rFonts w:ascii="Fira Sans" w:hAnsi="Fira Sans" w:cs="Calibri"/>
          <w:spacing w:val="0"/>
          <w:sz w:val="20"/>
        </w:rPr>
        <w:t>restauratieve voorzieningen</w:t>
      </w:r>
      <w:r w:rsidRPr="00AA7E52">
        <w:rPr>
          <w:rFonts w:ascii="Fira Sans" w:hAnsi="Fira Sans" w:cs="Calibri"/>
          <w:spacing w:val="0"/>
          <w:sz w:val="20"/>
        </w:rPr>
        <w:t xml:space="preserve"> op de diverse vergaderlocaties, d.w.z. het klaarzetten, opruimen en schoonmaken van buffetten, bestek, glaswerk, porselein e.d.. Bij evenementen verzorgen bodes het klaarzetten van sta/diner tafels, podia, stoelen. </w:t>
      </w:r>
    </w:p>
    <w:p w14:paraId="5E5C0B97" w14:textId="77777777" w:rsidR="00AA7E52" w:rsidRPr="00AA7E52" w:rsidRDefault="00AA7E52" w:rsidP="00AA7E52">
      <w:pPr>
        <w:rPr>
          <w:rFonts w:ascii="Fira Sans" w:hAnsi="Fira Sans" w:cs="Calibri"/>
          <w:spacing w:val="0"/>
          <w:sz w:val="20"/>
        </w:rPr>
      </w:pPr>
    </w:p>
    <w:p w14:paraId="0C358FF4" w14:textId="77777777" w:rsidR="00AA7E52" w:rsidRPr="00AA7E52" w:rsidRDefault="00AA7E52" w:rsidP="00AA7E52">
      <w:pPr>
        <w:rPr>
          <w:rFonts w:ascii="Fira Sans" w:hAnsi="Fira Sans" w:cs="Calibri"/>
          <w:spacing w:val="0"/>
          <w:sz w:val="20"/>
        </w:rPr>
      </w:pPr>
      <w:r w:rsidRPr="00AA7E52">
        <w:rPr>
          <w:rFonts w:ascii="Fira Sans" w:hAnsi="Fira Sans" w:cs="Calibri"/>
          <w:spacing w:val="0"/>
          <w:sz w:val="20"/>
        </w:rPr>
        <w:t>Hieronder een overzicht van ruimtes waar restauratieve voorzieningen aangevraagd kunnen worden.</w:t>
      </w: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797"/>
        <w:gridCol w:w="1881"/>
        <w:gridCol w:w="2806"/>
      </w:tblGrid>
      <w:tr w:rsidR="00AA7E52" w:rsidRPr="00AA7E52" w14:paraId="0BD2E35B" w14:textId="77777777" w:rsidTr="005C5D43">
        <w:trPr>
          <w:jc w:val="center"/>
        </w:trPr>
        <w:tc>
          <w:tcPr>
            <w:tcW w:w="3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E02CEC"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b/>
                <w:bCs/>
                <w:spacing w:val="0"/>
                <w:sz w:val="20"/>
              </w:rPr>
              <w:t>Vergaderzaal</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285D29"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b/>
                <w:bCs/>
                <w:spacing w:val="0"/>
                <w:sz w:val="20"/>
              </w:rPr>
              <w:t>Aantal personen</w:t>
            </w:r>
          </w:p>
        </w:tc>
        <w:tc>
          <w:tcPr>
            <w:tcW w:w="2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8AB873"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b/>
                <w:bCs/>
                <w:spacing w:val="0"/>
                <w:sz w:val="20"/>
              </w:rPr>
              <w:t>Locatie</w:t>
            </w:r>
          </w:p>
        </w:tc>
      </w:tr>
      <w:tr w:rsidR="00AA7E52" w:rsidRPr="00AA7E52" w14:paraId="6BCF9D23" w14:textId="77777777" w:rsidTr="005C5D43">
        <w:trPr>
          <w:jc w:val="center"/>
        </w:trPr>
        <w:tc>
          <w:tcPr>
            <w:tcW w:w="3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68C9CA"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Commissiekamer</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1218E9"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 xml:space="preserve">30 </w:t>
            </w:r>
          </w:p>
        </w:tc>
        <w:tc>
          <w:tcPr>
            <w:tcW w:w="29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5263E8"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Vergadercentrum BG</w:t>
            </w:r>
          </w:p>
        </w:tc>
      </w:tr>
      <w:tr w:rsidR="00AA7E52" w:rsidRPr="00AA7E52" w14:paraId="78ACF460" w14:textId="77777777" w:rsidTr="005C5D43">
        <w:trPr>
          <w:jc w:val="center"/>
        </w:trPr>
        <w:tc>
          <w:tcPr>
            <w:tcW w:w="3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CC2A19"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Kamer van Almere</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77C797"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 xml:space="preserve">20 </w:t>
            </w:r>
          </w:p>
        </w:tc>
        <w:tc>
          <w:tcPr>
            <w:tcW w:w="29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30C2C5"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Vergadercentrum BG</w:t>
            </w:r>
          </w:p>
        </w:tc>
      </w:tr>
      <w:tr w:rsidR="00AA7E52" w:rsidRPr="00AA7E52" w14:paraId="00A6553B" w14:textId="77777777" w:rsidTr="005C5D43">
        <w:trPr>
          <w:jc w:val="center"/>
        </w:trPr>
        <w:tc>
          <w:tcPr>
            <w:tcW w:w="3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280DE6"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Kamer van Dronten</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9F053"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 xml:space="preserve">8 </w:t>
            </w:r>
          </w:p>
        </w:tc>
        <w:tc>
          <w:tcPr>
            <w:tcW w:w="29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75435E"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Vergadercentrum BG</w:t>
            </w:r>
          </w:p>
        </w:tc>
      </w:tr>
      <w:tr w:rsidR="00AA7E52" w:rsidRPr="00AA7E52" w14:paraId="1111B1FA" w14:textId="77777777" w:rsidTr="005C5D43">
        <w:trPr>
          <w:jc w:val="center"/>
        </w:trPr>
        <w:tc>
          <w:tcPr>
            <w:tcW w:w="3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205CA1"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Kamer van Lelystad</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8E35B3"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 xml:space="preserve">20 </w:t>
            </w:r>
          </w:p>
        </w:tc>
        <w:tc>
          <w:tcPr>
            <w:tcW w:w="29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AEF59F"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Vergadercentrum BG</w:t>
            </w:r>
          </w:p>
        </w:tc>
      </w:tr>
      <w:tr w:rsidR="00AA7E52" w:rsidRPr="00AA7E52" w14:paraId="678F6BD8" w14:textId="77777777" w:rsidTr="005C5D43">
        <w:trPr>
          <w:jc w:val="center"/>
        </w:trPr>
        <w:tc>
          <w:tcPr>
            <w:tcW w:w="3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E575CC"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Kamer van Noordoostpolder</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E4F2DD"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 xml:space="preserve">8 </w:t>
            </w:r>
          </w:p>
        </w:tc>
        <w:tc>
          <w:tcPr>
            <w:tcW w:w="29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460DE2"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Vergadercentrum BG</w:t>
            </w:r>
          </w:p>
        </w:tc>
      </w:tr>
      <w:tr w:rsidR="00AA7E52" w:rsidRPr="00AA7E52" w14:paraId="4EC7455C" w14:textId="77777777" w:rsidTr="005C5D43">
        <w:trPr>
          <w:jc w:val="center"/>
        </w:trPr>
        <w:tc>
          <w:tcPr>
            <w:tcW w:w="3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292805"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Kamer van Schokland</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F10688"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 xml:space="preserve">8 </w:t>
            </w:r>
          </w:p>
        </w:tc>
        <w:tc>
          <w:tcPr>
            <w:tcW w:w="29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946A84"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Vergadercentrum BG</w:t>
            </w:r>
          </w:p>
        </w:tc>
      </w:tr>
      <w:tr w:rsidR="00AA7E52" w:rsidRPr="00AA7E52" w14:paraId="13F469F2" w14:textId="77777777" w:rsidTr="005C5D43">
        <w:trPr>
          <w:jc w:val="center"/>
        </w:trPr>
        <w:tc>
          <w:tcPr>
            <w:tcW w:w="40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BCBA8E"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lastRenderedPageBreak/>
              <w:t>Kamer van Waterschap Zuiderzeeland</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4DB526"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 xml:space="preserve">14 </w:t>
            </w:r>
          </w:p>
        </w:tc>
        <w:tc>
          <w:tcPr>
            <w:tcW w:w="2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2B4B4C"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Vergadercentrum BG</w:t>
            </w:r>
          </w:p>
        </w:tc>
      </w:tr>
      <w:tr w:rsidR="00AA7E52" w:rsidRPr="00AA7E52" w14:paraId="73B06171" w14:textId="77777777" w:rsidTr="005C5D43">
        <w:trPr>
          <w:jc w:val="center"/>
        </w:trPr>
        <w:tc>
          <w:tcPr>
            <w:tcW w:w="3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911965"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Kamer van Zeewolde</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87FF2D"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 xml:space="preserve">8 </w:t>
            </w:r>
          </w:p>
        </w:tc>
        <w:tc>
          <w:tcPr>
            <w:tcW w:w="29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551FC4"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Vergadercentrum BG</w:t>
            </w:r>
          </w:p>
        </w:tc>
      </w:tr>
      <w:tr w:rsidR="00AA7E52" w:rsidRPr="00AA7E52" w14:paraId="3198551F" w14:textId="77777777" w:rsidTr="005C5D43">
        <w:trPr>
          <w:jc w:val="center"/>
        </w:trPr>
        <w:tc>
          <w:tcPr>
            <w:tcW w:w="3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971195"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Kamer NOP</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8A5054"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8</w:t>
            </w:r>
          </w:p>
        </w:tc>
        <w:tc>
          <w:tcPr>
            <w:tcW w:w="29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388022"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Vergadercentrum BG</w:t>
            </w:r>
          </w:p>
        </w:tc>
      </w:tr>
      <w:tr w:rsidR="00AA7E52" w:rsidRPr="00AA7E52" w14:paraId="5E94D488" w14:textId="77777777" w:rsidTr="005C5D43">
        <w:trPr>
          <w:jc w:val="center"/>
        </w:trPr>
        <w:tc>
          <w:tcPr>
            <w:tcW w:w="3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0645A7"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Foyer</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AAE4C5"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30</w:t>
            </w:r>
          </w:p>
        </w:tc>
        <w:tc>
          <w:tcPr>
            <w:tcW w:w="29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172FE2"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Begane grond</w:t>
            </w:r>
          </w:p>
        </w:tc>
      </w:tr>
      <w:tr w:rsidR="00AA7E52" w:rsidRPr="00AA7E52" w14:paraId="7480A3AE" w14:textId="77777777" w:rsidTr="005C5D43">
        <w:trPr>
          <w:jc w:val="center"/>
        </w:trPr>
        <w:tc>
          <w:tcPr>
            <w:tcW w:w="3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AA40AC"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Statenzaal</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7FC31A"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100</w:t>
            </w:r>
          </w:p>
        </w:tc>
        <w:tc>
          <w:tcPr>
            <w:tcW w:w="29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6C9443"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Begane grond</w:t>
            </w:r>
          </w:p>
        </w:tc>
      </w:tr>
      <w:tr w:rsidR="00AA7E52" w:rsidRPr="00AA7E52" w14:paraId="3CA277E5" w14:textId="77777777" w:rsidTr="005C5D43">
        <w:trPr>
          <w:jc w:val="center"/>
        </w:trPr>
        <w:tc>
          <w:tcPr>
            <w:tcW w:w="3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144625"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Hal voor Statenzaal</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D3BDB3"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150</w:t>
            </w:r>
          </w:p>
        </w:tc>
        <w:tc>
          <w:tcPr>
            <w:tcW w:w="29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216814"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Begane grond</w:t>
            </w:r>
          </w:p>
        </w:tc>
      </w:tr>
      <w:tr w:rsidR="00AA7E52" w:rsidRPr="00AA7E52" w14:paraId="0B3CFDCC" w14:textId="77777777" w:rsidTr="005C5D43">
        <w:trPr>
          <w:jc w:val="center"/>
        </w:trPr>
        <w:tc>
          <w:tcPr>
            <w:tcW w:w="3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DE619C"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Rietkerkzaal</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537A35"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100</w:t>
            </w:r>
          </w:p>
        </w:tc>
        <w:tc>
          <w:tcPr>
            <w:tcW w:w="29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84299C"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Begane grond</w:t>
            </w:r>
          </w:p>
        </w:tc>
      </w:tr>
      <w:tr w:rsidR="00AA7E52" w:rsidRPr="00AA7E52" w14:paraId="380E299A" w14:textId="77777777" w:rsidTr="005C5D43">
        <w:trPr>
          <w:jc w:val="center"/>
        </w:trPr>
        <w:tc>
          <w:tcPr>
            <w:tcW w:w="3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E13075"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Hal voor Rietkerkzaal</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0CDEEF"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 xml:space="preserve">150 </w:t>
            </w:r>
          </w:p>
        </w:tc>
        <w:tc>
          <w:tcPr>
            <w:tcW w:w="29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D135EB"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Begane grond</w:t>
            </w:r>
          </w:p>
        </w:tc>
      </w:tr>
      <w:tr w:rsidR="00AA7E52" w:rsidRPr="00AA7E52" w14:paraId="04D55B0B" w14:textId="77777777" w:rsidTr="005C5D43">
        <w:trPr>
          <w:jc w:val="center"/>
        </w:trPr>
        <w:tc>
          <w:tcPr>
            <w:tcW w:w="3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5ED064"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Han Lammerszaal (GS-kamer)</w:t>
            </w:r>
          </w:p>
        </w:tc>
        <w:tc>
          <w:tcPr>
            <w:tcW w:w="1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6D3ED4"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15</w:t>
            </w:r>
          </w:p>
        </w:tc>
        <w:tc>
          <w:tcPr>
            <w:tcW w:w="29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103531" w14:textId="77777777" w:rsidR="00AA7E52" w:rsidRPr="00AA7E52" w:rsidRDefault="00AA7E52" w:rsidP="00AA7E52">
            <w:pPr>
              <w:spacing w:line="240" w:lineRule="auto"/>
              <w:rPr>
                <w:rFonts w:ascii="Fira Sans" w:hAnsi="Fira Sans" w:cs="Calibri"/>
                <w:spacing w:val="0"/>
                <w:sz w:val="20"/>
              </w:rPr>
            </w:pPr>
            <w:r w:rsidRPr="00AA7E52">
              <w:rPr>
                <w:rFonts w:ascii="Fira Sans" w:hAnsi="Fira Sans" w:cs="Calibri"/>
                <w:spacing w:val="0"/>
                <w:sz w:val="20"/>
              </w:rPr>
              <w:t>Oost 4</w:t>
            </w:r>
            <w:r w:rsidRPr="00AA7E52">
              <w:rPr>
                <w:rFonts w:ascii="Fira Sans" w:hAnsi="Fira Sans" w:cs="Calibri"/>
                <w:spacing w:val="0"/>
                <w:sz w:val="20"/>
                <w:vertAlign w:val="superscript"/>
              </w:rPr>
              <w:t>e</w:t>
            </w:r>
            <w:r w:rsidRPr="00AA7E52">
              <w:rPr>
                <w:rFonts w:ascii="Fira Sans" w:hAnsi="Fira Sans" w:cs="Calibri"/>
                <w:spacing w:val="0"/>
                <w:sz w:val="20"/>
              </w:rPr>
              <w:t xml:space="preserve"> etage</w:t>
            </w:r>
          </w:p>
        </w:tc>
      </w:tr>
    </w:tbl>
    <w:p w14:paraId="081257FE" w14:textId="77777777" w:rsidR="00AA7E52" w:rsidRPr="00AA7E52" w:rsidRDefault="00AA7E52" w:rsidP="00AA7E52">
      <w:pPr>
        <w:rPr>
          <w:rFonts w:ascii="Fira Sans" w:hAnsi="Fira Sans"/>
          <w:b/>
          <w:bCs/>
          <w:sz w:val="20"/>
        </w:rPr>
      </w:pPr>
    </w:p>
    <w:p w14:paraId="42C65815" w14:textId="77777777" w:rsidR="00AA7E52" w:rsidRPr="00AA7E52" w:rsidRDefault="00AA7E52" w:rsidP="00AA7E52">
      <w:pPr>
        <w:keepNext/>
        <w:numPr>
          <w:ilvl w:val="1"/>
          <w:numId w:val="6"/>
        </w:numPr>
        <w:tabs>
          <w:tab w:val="left" w:pos="993"/>
        </w:tabs>
        <w:spacing w:before="240" w:after="120"/>
        <w:outlineLvl w:val="1"/>
        <w:rPr>
          <w:rFonts w:ascii="Fira Sans" w:hAnsi="Fira Sans"/>
          <w:b/>
          <w:sz w:val="20"/>
        </w:rPr>
      </w:pPr>
      <w:bookmarkStart w:id="31" w:name="_Toc36133254"/>
      <w:r w:rsidRPr="00AA7E52">
        <w:rPr>
          <w:rFonts w:ascii="Fira Sans" w:hAnsi="Fira Sans"/>
          <w:b/>
          <w:sz w:val="20"/>
        </w:rPr>
        <w:t>Huidige kengetallen</w:t>
      </w:r>
      <w:bookmarkEnd w:id="31"/>
    </w:p>
    <w:p w14:paraId="4E2DE8EE" w14:textId="77777777" w:rsidR="00AA7E52" w:rsidRPr="00F655BD" w:rsidRDefault="00AA7E52" w:rsidP="00AA7E52">
      <w:pPr>
        <w:keepNext/>
        <w:numPr>
          <w:ilvl w:val="2"/>
          <w:numId w:val="6"/>
        </w:numPr>
        <w:spacing w:before="240" w:after="240"/>
        <w:outlineLvl w:val="2"/>
        <w:rPr>
          <w:rFonts w:ascii="Fira Sans" w:hAnsi="Fira Sans"/>
          <w:b/>
          <w:noProof/>
          <w:sz w:val="20"/>
          <w:szCs w:val="22"/>
        </w:rPr>
      </w:pPr>
      <w:bookmarkStart w:id="32" w:name="_Toc36133255"/>
      <w:r w:rsidRPr="00F655BD">
        <w:rPr>
          <w:rFonts w:ascii="Fira Sans" w:hAnsi="Fira Sans"/>
          <w:b/>
          <w:noProof/>
          <w:sz w:val="20"/>
          <w:szCs w:val="22"/>
        </w:rPr>
        <w:t>Aantal lunchgebruikers</w:t>
      </w:r>
      <w:bookmarkEnd w:id="32"/>
    </w:p>
    <w:p w14:paraId="524DE15B" w14:textId="77777777" w:rsidR="00AA7E52" w:rsidRPr="00AA7E52" w:rsidRDefault="00AA7E52" w:rsidP="00AA7E52">
      <w:pPr>
        <w:rPr>
          <w:rFonts w:ascii="Fira Sans" w:hAnsi="Fira Sans"/>
          <w:sz w:val="20"/>
        </w:rPr>
      </w:pPr>
      <w:bookmarkStart w:id="33" w:name="_Hlk33186242"/>
      <w:bookmarkStart w:id="34" w:name="_Hlk33186046"/>
      <w:bookmarkStart w:id="35" w:name="_Hlk33186457"/>
      <w:r w:rsidRPr="00AA7E52">
        <w:rPr>
          <w:rFonts w:ascii="Fira Sans" w:hAnsi="Fira Sans"/>
          <w:sz w:val="20"/>
        </w:rPr>
        <w:t xml:space="preserve">Over het jaar 2019 waren er in het restaurant </w:t>
      </w:r>
      <w:r w:rsidRPr="00AA7E52">
        <w:rPr>
          <w:rFonts w:ascii="Fira Sans" w:hAnsi="Fira Sans" w:cs="Tahoma"/>
          <w:sz w:val="20"/>
        </w:rPr>
        <w:t xml:space="preserve">26.768 bezoekers, </w:t>
      </w:r>
      <w:r w:rsidRPr="00AA7E52">
        <w:rPr>
          <w:rFonts w:ascii="Fira Sans" w:hAnsi="Fira Sans"/>
          <w:sz w:val="20"/>
        </w:rPr>
        <w:t xml:space="preserve">gemiddeld 107 bezoekers per dag, de gemiddelde besteding was € 3,63 </w:t>
      </w:r>
      <w:bookmarkEnd w:id="33"/>
      <w:r w:rsidRPr="00AA7E52">
        <w:rPr>
          <w:rFonts w:ascii="Fira Sans" w:hAnsi="Fira Sans"/>
          <w:sz w:val="20"/>
        </w:rPr>
        <w:t xml:space="preserve">incl. BTW. </w:t>
      </w:r>
      <w:bookmarkEnd w:id="34"/>
      <w:r w:rsidRPr="00AA7E52">
        <w:rPr>
          <w:rFonts w:ascii="Fira Sans" w:hAnsi="Fira Sans"/>
          <w:sz w:val="20"/>
          <w:vertAlign w:val="superscript"/>
        </w:rPr>
        <w:footnoteReference w:id="2"/>
      </w:r>
      <w:r w:rsidRPr="00AA7E52">
        <w:rPr>
          <w:rFonts w:ascii="Fira Sans" w:hAnsi="Fira Sans"/>
          <w:sz w:val="20"/>
        </w:rPr>
        <w:t xml:space="preserve"> </w:t>
      </w:r>
    </w:p>
    <w:p w14:paraId="5E7C099B" w14:textId="4180D0F5" w:rsidR="00AA7E52" w:rsidRPr="00AA7E52" w:rsidRDefault="00AA7E52" w:rsidP="00AA7E52">
      <w:pPr>
        <w:rPr>
          <w:rFonts w:ascii="Fira Sans" w:hAnsi="Fira Sans" w:cs="Calibri"/>
          <w:sz w:val="20"/>
        </w:rPr>
      </w:pPr>
      <w:r w:rsidRPr="00AA7E52">
        <w:rPr>
          <w:rFonts w:ascii="Fira Sans" w:hAnsi="Fira Sans" w:cs="Calibri"/>
          <w:sz w:val="20"/>
        </w:rPr>
        <w:t>Het aantal bezoekers in het restaurant kan erg fluctueren. Over het algemeen zijn de woensdag en de vrijdag rustige dagen. Het is ook rustiger in de zomervakantie en de kerstperiode.</w:t>
      </w:r>
      <w:r w:rsidR="00936297">
        <w:rPr>
          <w:rFonts w:ascii="Fira Sans" w:hAnsi="Fira Sans" w:cs="Calibri"/>
          <w:sz w:val="20"/>
        </w:rPr>
        <w:t xml:space="preserve"> </w:t>
      </w:r>
      <w:r w:rsidR="00936297">
        <w:rPr>
          <w:rFonts w:ascii="Fira Sans" w:hAnsi="Fira Sans"/>
          <w:sz w:val="20"/>
        </w:rPr>
        <w:t>In Bijlage 9 ter indicatie de actuele prijslijst van het restaurant.</w:t>
      </w:r>
    </w:p>
    <w:p w14:paraId="57896A15" w14:textId="77777777" w:rsidR="00AA7E52" w:rsidRPr="00F655BD" w:rsidRDefault="00AA7E52" w:rsidP="00AA7E52">
      <w:pPr>
        <w:keepNext/>
        <w:numPr>
          <w:ilvl w:val="2"/>
          <w:numId w:val="6"/>
        </w:numPr>
        <w:spacing w:before="240" w:after="240"/>
        <w:outlineLvl w:val="2"/>
        <w:rPr>
          <w:rFonts w:ascii="Fira Sans" w:hAnsi="Fira Sans"/>
          <w:b/>
          <w:noProof/>
          <w:sz w:val="20"/>
          <w:szCs w:val="22"/>
        </w:rPr>
      </w:pPr>
      <w:bookmarkStart w:id="36" w:name="_Toc36133256"/>
      <w:r w:rsidRPr="00F655BD">
        <w:rPr>
          <w:rFonts w:ascii="Fira Sans" w:hAnsi="Fira Sans"/>
          <w:b/>
          <w:noProof/>
          <w:sz w:val="20"/>
          <w:szCs w:val="22"/>
        </w:rPr>
        <w:t>Aantal standaard evenementen</w:t>
      </w:r>
      <w:bookmarkEnd w:id="36"/>
    </w:p>
    <w:p w14:paraId="13001501" w14:textId="7D48386C" w:rsidR="00AA7E52" w:rsidRPr="00AA7E52" w:rsidRDefault="00AA7E52" w:rsidP="00AA7E52">
      <w:pPr>
        <w:rPr>
          <w:rFonts w:ascii="Fira Sans" w:hAnsi="Fira Sans"/>
          <w:sz w:val="20"/>
        </w:rPr>
      </w:pPr>
      <w:r w:rsidRPr="00AA7E52">
        <w:rPr>
          <w:rFonts w:ascii="Fira Sans" w:hAnsi="Fira Sans" w:cs="Calibri"/>
          <w:sz w:val="20"/>
        </w:rPr>
        <w:t xml:space="preserve">Het aantal evenementen en vergaderingen fluctueert gedurende het jaar. Elke 4 jaar is er een piek rond de Provinciale Statenverkiezingen. </w:t>
      </w:r>
      <w:r w:rsidRPr="00AA7E52">
        <w:rPr>
          <w:rFonts w:ascii="Fira Sans" w:hAnsi="Fira Sans"/>
          <w:sz w:val="20"/>
        </w:rPr>
        <w:t>De eerstvolgende verkiezingen vinden plaats op 15 maart 2023.</w:t>
      </w:r>
      <w:r w:rsidR="005C0AAF">
        <w:rPr>
          <w:rFonts w:ascii="Fira Sans" w:hAnsi="Fira Sans"/>
          <w:sz w:val="20"/>
        </w:rPr>
        <w:t xml:space="preserve"> </w:t>
      </w:r>
      <w:r w:rsidR="00714F97">
        <w:rPr>
          <w:rFonts w:ascii="Fira Sans" w:hAnsi="Fira Sans"/>
          <w:sz w:val="20"/>
        </w:rPr>
        <w:t xml:space="preserve">In Bijlage 13 een overzicht van de </w:t>
      </w:r>
      <w:r w:rsidR="00714F97" w:rsidRPr="00AA7E52">
        <w:rPr>
          <w:rFonts w:ascii="Fira Sans" w:eastAsia="Calibri" w:hAnsi="Fira Sans"/>
          <w:spacing w:val="0"/>
          <w:sz w:val="20"/>
          <w:szCs w:val="22"/>
          <w:lang w:eastAsia="ar-SA"/>
        </w:rPr>
        <w:t>Commissie en statendiner assortiment en prijzen per 20-02-2020</w:t>
      </w:r>
      <w:r w:rsidR="00714F97">
        <w:rPr>
          <w:rFonts w:ascii="Fira Sans" w:eastAsia="Calibri" w:hAnsi="Fira Sans"/>
          <w:spacing w:val="0"/>
          <w:sz w:val="20"/>
          <w:szCs w:val="22"/>
          <w:lang w:eastAsia="ar-SA"/>
        </w:rPr>
        <w:t>. In Bijlage 14 de huidige Banquetingmap.</w:t>
      </w:r>
    </w:p>
    <w:p w14:paraId="0532772C" w14:textId="77777777" w:rsidR="00AA7E52" w:rsidRPr="00F655BD" w:rsidRDefault="00AA7E52" w:rsidP="00AA7E52">
      <w:pPr>
        <w:keepNext/>
        <w:numPr>
          <w:ilvl w:val="2"/>
          <w:numId w:val="6"/>
        </w:numPr>
        <w:spacing w:before="240" w:after="240"/>
        <w:outlineLvl w:val="2"/>
        <w:rPr>
          <w:rFonts w:ascii="Fira Sans" w:hAnsi="Fira Sans"/>
          <w:b/>
          <w:noProof/>
          <w:sz w:val="20"/>
        </w:rPr>
      </w:pPr>
      <w:bookmarkStart w:id="37" w:name="_Toc36133257"/>
      <w:r w:rsidRPr="00F655BD">
        <w:rPr>
          <w:rFonts w:ascii="Fira Sans" w:hAnsi="Fira Sans"/>
          <w:b/>
          <w:noProof/>
          <w:sz w:val="20"/>
        </w:rPr>
        <w:t>Standaard Banqueting afname 2019 (aantal)</w:t>
      </w:r>
      <w:bookmarkEnd w:id="37"/>
    </w:p>
    <w:tbl>
      <w:tblPr>
        <w:tblStyle w:val="Professioneletabel"/>
        <w:tblW w:w="0" w:type="auto"/>
        <w:jc w:val="center"/>
        <w:tblLook w:val="04A0" w:firstRow="1" w:lastRow="0" w:firstColumn="1" w:lastColumn="0" w:noHBand="0" w:noVBand="1"/>
      </w:tblPr>
      <w:tblGrid>
        <w:gridCol w:w="2972"/>
        <w:gridCol w:w="1194"/>
      </w:tblGrid>
      <w:tr w:rsidR="00AA7E52" w:rsidRPr="00AA7E52" w14:paraId="11BB3FDE" w14:textId="77777777" w:rsidTr="005C5D43">
        <w:trPr>
          <w:cnfStyle w:val="100000000000" w:firstRow="1" w:lastRow="0" w:firstColumn="0" w:lastColumn="0" w:oddVBand="0" w:evenVBand="0" w:oddHBand="0" w:evenHBand="0" w:firstRowFirstColumn="0" w:firstRowLastColumn="0" w:lastRowFirstColumn="0" w:lastRowLastColumn="0"/>
          <w:trHeight w:val="454"/>
          <w:jc w:val="center"/>
        </w:trPr>
        <w:tc>
          <w:tcPr>
            <w:tcW w:w="2972" w:type="dxa"/>
            <w:vAlign w:val="center"/>
          </w:tcPr>
          <w:p w14:paraId="7C12821C" w14:textId="77777777" w:rsidR="00AA7E52" w:rsidRPr="00AA7E52" w:rsidRDefault="00AA7E52" w:rsidP="00AA7E52">
            <w:pPr>
              <w:rPr>
                <w:rFonts w:ascii="Fira Sans" w:hAnsi="Fira Sans"/>
                <w:sz w:val="20"/>
              </w:rPr>
            </w:pPr>
            <w:r w:rsidRPr="00AA7E52">
              <w:rPr>
                <w:rFonts w:ascii="Fira Sans" w:hAnsi="Fira Sans"/>
                <w:sz w:val="20"/>
              </w:rPr>
              <w:t>Soort lunch</w:t>
            </w:r>
          </w:p>
        </w:tc>
        <w:tc>
          <w:tcPr>
            <w:tcW w:w="1194" w:type="dxa"/>
            <w:vAlign w:val="center"/>
          </w:tcPr>
          <w:p w14:paraId="6D16760A" w14:textId="77777777" w:rsidR="00AA7E52" w:rsidRPr="00AA7E52" w:rsidRDefault="00AA7E52" w:rsidP="00AA7E52">
            <w:pPr>
              <w:rPr>
                <w:rFonts w:ascii="Fira Sans" w:hAnsi="Fira Sans"/>
                <w:sz w:val="20"/>
              </w:rPr>
            </w:pPr>
            <w:r w:rsidRPr="00AA7E52">
              <w:rPr>
                <w:rFonts w:ascii="Fira Sans" w:hAnsi="Fira Sans"/>
                <w:sz w:val="20"/>
              </w:rPr>
              <w:t>Aantal</w:t>
            </w:r>
          </w:p>
        </w:tc>
      </w:tr>
      <w:tr w:rsidR="00AA7E52" w:rsidRPr="00AA7E52" w14:paraId="36905991" w14:textId="77777777" w:rsidTr="005C5D43">
        <w:trPr>
          <w:trHeight w:val="454"/>
          <w:jc w:val="center"/>
        </w:trPr>
        <w:tc>
          <w:tcPr>
            <w:tcW w:w="2972" w:type="dxa"/>
            <w:vAlign w:val="center"/>
          </w:tcPr>
          <w:p w14:paraId="578DE038" w14:textId="77777777" w:rsidR="00AA7E52" w:rsidRPr="00AA7E52" w:rsidRDefault="00AA7E52" w:rsidP="00AA7E52">
            <w:pPr>
              <w:rPr>
                <w:rFonts w:ascii="Fira Sans" w:hAnsi="Fira Sans"/>
                <w:sz w:val="20"/>
              </w:rPr>
            </w:pPr>
            <w:r w:rsidRPr="00AA7E52">
              <w:rPr>
                <w:rFonts w:ascii="Fira Sans" w:hAnsi="Fira Sans"/>
                <w:sz w:val="20"/>
              </w:rPr>
              <w:t>Basis lunch</w:t>
            </w:r>
          </w:p>
        </w:tc>
        <w:tc>
          <w:tcPr>
            <w:tcW w:w="1194" w:type="dxa"/>
            <w:vAlign w:val="center"/>
          </w:tcPr>
          <w:p w14:paraId="78DFA380" w14:textId="77777777" w:rsidR="00AA7E52" w:rsidRPr="00AA7E52" w:rsidRDefault="00AA7E52" w:rsidP="00AA7E52">
            <w:pPr>
              <w:jc w:val="center"/>
              <w:rPr>
                <w:rFonts w:ascii="Fira Sans" w:hAnsi="Fira Sans"/>
                <w:sz w:val="20"/>
              </w:rPr>
            </w:pPr>
            <w:r w:rsidRPr="00AA7E52">
              <w:rPr>
                <w:rFonts w:ascii="Fira Sans" w:hAnsi="Fira Sans"/>
                <w:sz w:val="20"/>
              </w:rPr>
              <w:t>5.107</w:t>
            </w:r>
          </w:p>
        </w:tc>
      </w:tr>
      <w:tr w:rsidR="00AA7E52" w:rsidRPr="00AA7E52" w14:paraId="51CB8128" w14:textId="77777777" w:rsidTr="005C5D43">
        <w:trPr>
          <w:trHeight w:val="454"/>
          <w:jc w:val="center"/>
        </w:trPr>
        <w:tc>
          <w:tcPr>
            <w:tcW w:w="2972" w:type="dxa"/>
            <w:vAlign w:val="center"/>
          </w:tcPr>
          <w:p w14:paraId="5AC8D116" w14:textId="77777777" w:rsidR="00AA7E52" w:rsidRPr="00AA7E52" w:rsidRDefault="00AA7E52" w:rsidP="00AA7E52">
            <w:pPr>
              <w:rPr>
                <w:rFonts w:ascii="Fira Sans" w:hAnsi="Fira Sans"/>
                <w:sz w:val="20"/>
              </w:rPr>
            </w:pPr>
            <w:r w:rsidRPr="00AA7E52">
              <w:rPr>
                <w:rFonts w:ascii="Fira Sans" w:hAnsi="Fira Sans"/>
                <w:sz w:val="20"/>
              </w:rPr>
              <w:t>Luxe lunch</w:t>
            </w:r>
          </w:p>
        </w:tc>
        <w:tc>
          <w:tcPr>
            <w:tcW w:w="1194" w:type="dxa"/>
            <w:vAlign w:val="center"/>
          </w:tcPr>
          <w:p w14:paraId="650A28C9" w14:textId="77777777" w:rsidR="00AA7E52" w:rsidRPr="00AA7E52" w:rsidRDefault="00AA7E52" w:rsidP="00AA7E52">
            <w:pPr>
              <w:jc w:val="center"/>
              <w:rPr>
                <w:rFonts w:ascii="Fira Sans" w:hAnsi="Fira Sans"/>
                <w:sz w:val="20"/>
              </w:rPr>
            </w:pPr>
            <w:r w:rsidRPr="00AA7E52">
              <w:rPr>
                <w:rFonts w:ascii="Fira Sans" w:hAnsi="Fira Sans"/>
                <w:sz w:val="20"/>
              </w:rPr>
              <w:t>1.358</w:t>
            </w:r>
          </w:p>
        </w:tc>
      </w:tr>
      <w:tr w:rsidR="00AA7E52" w:rsidRPr="00AA7E52" w14:paraId="7E57E0B4" w14:textId="77777777" w:rsidTr="005C5D43">
        <w:trPr>
          <w:trHeight w:val="454"/>
          <w:jc w:val="center"/>
        </w:trPr>
        <w:tc>
          <w:tcPr>
            <w:tcW w:w="2972" w:type="dxa"/>
            <w:vAlign w:val="center"/>
          </w:tcPr>
          <w:p w14:paraId="0726C915" w14:textId="77777777" w:rsidR="00AA7E52" w:rsidRPr="00AA7E52" w:rsidRDefault="00AA7E52" w:rsidP="00AA7E52">
            <w:pPr>
              <w:rPr>
                <w:rFonts w:ascii="Fira Sans" w:hAnsi="Fira Sans"/>
                <w:sz w:val="20"/>
              </w:rPr>
            </w:pPr>
            <w:r w:rsidRPr="00AA7E52">
              <w:rPr>
                <w:rFonts w:ascii="Fira Sans" w:hAnsi="Fira Sans"/>
                <w:sz w:val="20"/>
              </w:rPr>
              <w:t>Boerenlunch</w:t>
            </w:r>
          </w:p>
        </w:tc>
        <w:tc>
          <w:tcPr>
            <w:tcW w:w="1194" w:type="dxa"/>
            <w:vAlign w:val="center"/>
          </w:tcPr>
          <w:p w14:paraId="75FCCD2B" w14:textId="77777777" w:rsidR="00AA7E52" w:rsidRPr="00AA7E52" w:rsidRDefault="00AA7E52" w:rsidP="00AA7E52">
            <w:pPr>
              <w:jc w:val="center"/>
              <w:rPr>
                <w:rFonts w:ascii="Fira Sans" w:hAnsi="Fira Sans"/>
                <w:sz w:val="20"/>
              </w:rPr>
            </w:pPr>
            <w:r w:rsidRPr="00AA7E52">
              <w:rPr>
                <w:rFonts w:ascii="Fira Sans" w:hAnsi="Fira Sans"/>
                <w:sz w:val="20"/>
              </w:rPr>
              <w:t>477</w:t>
            </w:r>
          </w:p>
        </w:tc>
      </w:tr>
      <w:tr w:rsidR="00AA7E52" w:rsidRPr="00AA7E52" w14:paraId="30073E38" w14:textId="77777777" w:rsidTr="005C5D43">
        <w:trPr>
          <w:trHeight w:val="454"/>
          <w:jc w:val="center"/>
        </w:trPr>
        <w:tc>
          <w:tcPr>
            <w:tcW w:w="2972" w:type="dxa"/>
            <w:vAlign w:val="center"/>
          </w:tcPr>
          <w:p w14:paraId="0C5463C9" w14:textId="77777777" w:rsidR="00AA7E52" w:rsidRPr="00AA7E52" w:rsidRDefault="00AA7E52" w:rsidP="00AA7E52">
            <w:pPr>
              <w:rPr>
                <w:rFonts w:ascii="Fira Sans" w:hAnsi="Fira Sans"/>
                <w:sz w:val="20"/>
              </w:rPr>
            </w:pPr>
            <w:r w:rsidRPr="00AA7E52">
              <w:rPr>
                <w:rFonts w:ascii="Fira Sans" w:hAnsi="Fira Sans"/>
                <w:sz w:val="20"/>
              </w:rPr>
              <w:t>Haagse minibolletjes lunch</w:t>
            </w:r>
          </w:p>
        </w:tc>
        <w:tc>
          <w:tcPr>
            <w:tcW w:w="1194" w:type="dxa"/>
            <w:vAlign w:val="center"/>
          </w:tcPr>
          <w:p w14:paraId="1C84DC61" w14:textId="77777777" w:rsidR="00AA7E52" w:rsidRPr="00AA7E52" w:rsidRDefault="00AA7E52" w:rsidP="00AA7E52">
            <w:pPr>
              <w:jc w:val="center"/>
              <w:rPr>
                <w:rFonts w:ascii="Fira Sans" w:hAnsi="Fira Sans"/>
                <w:sz w:val="20"/>
              </w:rPr>
            </w:pPr>
            <w:r w:rsidRPr="00AA7E52">
              <w:rPr>
                <w:rFonts w:ascii="Fira Sans" w:hAnsi="Fira Sans"/>
                <w:sz w:val="20"/>
              </w:rPr>
              <w:t>1.140</w:t>
            </w:r>
          </w:p>
        </w:tc>
      </w:tr>
      <w:tr w:rsidR="00AA7E52" w:rsidRPr="00AA7E52" w14:paraId="3382E95F" w14:textId="77777777" w:rsidTr="005C5D43">
        <w:trPr>
          <w:trHeight w:val="454"/>
          <w:jc w:val="center"/>
        </w:trPr>
        <w:tc>
          <w:tcPr>
            <w:tcW w:w="2972" w:type="dxa"/>
            <w:vAlign w:val="center"/>
          </w:tcPr>
          <w:p w14:paraId="20EAC10A" w14:textId="77777777" w:rsidR="00AA7E52" w:rsidRPr="00AA7E52" w:rsidRDefault="00AA7E52" w:rsidP="00AA7E52">
            <w:pPr>
              <w:rPr>
                <w:rFonts w:ascii="Fira Sans" w:hAnsi="Fira Sans"/>
                <w:sz w:val="20"/>
              </w:rPr>
            </w:pPr>
            <w:r w:rsidRPr="00AA7E52">
              <w:rPr>
                <w:rFonts w:ascii="Fira Sans" w:hAnsi="Fira Sans"/>
                <w:sz w:val="20"/>
              </w:rPr>
              <w:t>Royale lunch</w:t>
            </w:r>
          </w:p>
        </w:tc>
        <w:tc>
          <w:tcPr>
            <w:tcW w:w="1194" w:type="dxa"/>
            <w:vAlign w:val="center"/>
          </w:tcPr>
          <w:p w14:paraId="68FC562D" w14:textId="77777777" w:rsidR="00AA7E52" w:rsidRPr="00AA7E52" w:rsidRDefault="00AA7E52" w:rsidP="00AA7E52">
            <w:pPr>
              <w:jc w:val="center"/>
              <w:rPr>
                <w:rFonts w:ascii="Fira Sans" w:hAnsi="Fira Sans"/>
                <w:sz w:val="20"/>
              </w:rPr>
            </w:pPr>
            <w:r w:rsidRPr="00AA7E52">
              <w:rPr>
                <w:rFonts w:ascii="Fira Sans" w:hAnsi="Fira Sans"/>
                <w:sz w:val="20"/>
              </w:rPr>
              <w:t>220</w:t>
            </w:r>
          </w:p>
        </w:tc>
      </w:tr>
      <w:tr w:rsidR="00AA7E52" w:rsidRPr="00AA7E52" w14:paraId="24F11E73" w14:textId="77777777" w:rsidTr="005C5D43">
        <w:trPr>
          <w:jc w:val="center"/>
        </w:trPr>
        <w:tc>
          <w:tcPr>
            <w:tcW w:w="2972" w:type="dxa"/>
          </w:tcPr>
          <w:p w14:paraId="403FA001" w14:textId="77777777" w:rsidR="00AA7E52" w:rsidRPr="00AA7E52" w:rsidRDefault="00AA7E52" w:rsidP="00AA7E52">
            <w:pPr>
              <w:rPr>
                <w:rFonts w:ascii="Fira Sans" w:hAnsi="Fira Sans"/>
                <w:sz w:val="20"/>
              </w:rPr>
            </w:pPr>
            <w:r w:rsidRPr="00AA7E52">
              <w:rPr>
                <w:rFonts w:ascii="Fira Sans" w:hAnsi="Fira Sans"/>
                <w:sz w:val="20"/>
              </w:rPr>
              <w:t>De Snelle vergadering (koffie/thee/water)</w:t>
            </w:r>
          </w:p>
        </w:tc>
        <w:tc>
          <w:tcPr>
            <w:tcW w:w="1194" w:type="dxa"/>
            <w:vAlign w:val="center"/>
          </w:tcPr>
          <w:p w14:paraId="63EA0C92" w14:textId="77777777" w:rsidR="00AA7E52" w:rsidRPr="00AA7E52" w:rsidRDefault="00AA7E52" w:rsidP="00AA7E52">
            <w:pPr>
              <w:jc w:val="center"/>
              <w:rPr>
                <w:rFonts w:ascii="Fira Sans" w:hAnsi="Fira Sans"/>
                <w:sz w:val="20"/>
              </w:rPr>
            </w:pPr>
            <w:r w:rsidRPr="00AA7E52">
              <w:rPr>
                <w:rFonts w:ascii="Fira Sans" w:hAnsi="Fira Sans"/>
                <w:sz w:val="20"/>
              </w:rPr>
              <w:t>24.764</w:t>
            </w:r>
          </w:p>
        </w:tc>
      </w:tr>
    </w:tbl>
    <w:p w14:paraId="5129DA59" w14:textId="74EF8179" w:rsidR="00AA7E52" w:rsidRPr="00AA7E52" w:rsidRDefault="005F3BC0" w:rsidP="00AA7E52">
      <w:pPr>
        <w:rPr>
          <w:rFonts w:ascii="Fira Sans" w:hAnsi="Fira Sans"/>
          <w:sz w:val="20"/>
        </w:rPr>
      </w:pPr>
      <w:r>
        <w:rPr>
          <w:rFonts w:ascii="Fira Sans" w:hAnsi="Fira Sans"/>
          <w:sz w:val="20"/>
        </w:rPr>
        <w:t>In Bijlage een compleet overzicht van de Banqueting over 2019.</w:t>
      </w:r>
    </w:p>
    <w:p w14:paraId="4DAA677E" w14:textId="77777777" w:rsidR="00AA7E52" w:rsidRPr="00F655BD" w:rsidRDefault="00AA7E52" w:rsidP="00AA7E52">
      <w:pPr>
        <w:keepNext/>
        <w:numPr>
          <w:ilvl w:val="2"/>
          <w:numId w:val="6"/>
        </w:numPr>
        <w:spacing w:before="240" w:after="240"/>
        <w:outlineLvl w:val="2"/>
        <w:rPr>
          <w:rFonts w:ascii="Fira Sans" w:hAnsi="Fira Sans"/>
          <w:b/>
          <w:noProof/>
          <w:sz w:val="20"/>
          <w:szCs w:val="22"/>
        </w:rPr>
      </w:pPr>
      <w:bookmarkStart w:id="38" w:name="_Toc36133258"/>
      <w:r w:rsidRPr="00F655BD">
        <w:rPr>
          <w:rFonts w:ascii="Fira Sans" w:hAnsi="Fira Sans"/>
          <w:b/>
          <w:noProof/>
          <w:sz w:val="20"/>
          <w:szCs w:val="22"/>
        </w:rPr>
        <w:lastRenderedPageBreak/>
        <w:t>Kengetallen directieservice</w:t>
      </w:r>
      <w:bookmarkEnd w:id="38"/>
    </w:p>
    <w:p w14:paraId="1D511A7A" w14:textId="77777777" w:rsidR="00AA7E52" w:rsidRPr="00AA7E52" w:rsidRDefault="00AA7E52" w:rsidP="00AA7E52">
      <w:pPr>
        <w:rPr>
          <w:rFonts w:ascii="Fira Sans" w:hAnsi="Fira Sans" w:cs="Calibri"/>
          <w:sz w:val="20"/>
        </w:rPr>
      </w:pPr>
      <w:r w:rsidRPr="00AA7E52">
        <w:rPr>
          <w:rFonts w:ascii="Fira Sans" w:hAnsi="Fira Sans" w:cs="Calibri"/>
          <w:sz w:val="20"/>
        </w:rPr>
        <w:t xml:space="preserve">Bij de directieservice ligt een duidelijke piek op de maandag en dinsdag. Elke maandag zijn er veel portefeuille overleggen op de kamers van de GS-leden en GS vergadert elke dinsdagochtend in de Han Lammerszaal. </w:t>
      </w:r>
    </w:p>
    <w:p w14:paraId="4B717BA8" w14:textId="77777777" w:rsidR="00AA7E52" w:rsidRPr="00AA7E52" w:rsidRDefault="00AA7E52" w:rsidP="00AA7E52">
      <w:pPr>
        <w:rPr>
          <w:rFonts w:ascii="Fira Sans" w:hAnsi="Fira Sans" w:cs="Calibri"/>
          <w:sz w:val="20"/>
        </w:rPr>
      </w:pPr>
      <w:r w:rsidRPr="00AA7E52">
        <w:rPr>
          <w:rFonts w:ascii="Fira Sans" w:hAnsi="Fira Sans" w:cs="Calibri"/>
          <w:sz w:val="20"/>
        </w:rPr>
        <w:t>Gemiddeld aantal schoon te maken kopjes per dag:</w:t>
      </w:r>
    </w:p>
    <w:p w14:paraId="5BA1C4DB" w14:textId="77777777" w:rsidR="00AA7E52" w:rsidRPr="00AA7E52" w:rsidRDefault="00AA7E52" w:rsidP="00AA7E52">
      <w:pPr>
        <w:rPr>
          <w:rFonts w:ascii="Fira Sans" w:hAnsi="Fira Sans" w:cs="Calibri"/>
          <w:sz w:val="20"/>
        </w:rPr>
      </w:pPr>
    </w:p>
    <w:tbl>
      <w:tblPr>
        <w:tblStyle w:val="Professioneletabel"/>
        <w:tblW w:w="0" w:type="auto"/>
        <w:tblLook w:val="04A0" w:firstRow="1" w:lastRow="0" w:firstColumn="1" w:lastColumn="0" w:noHBand="0" w:noVBand="1"/>
      </w:tblPr>
      <w:tblGrid>
        <w:gridCol w:w="1697"/>
        <w:gridCol w:w="1698"/>
        <w:gridCol w:w="1698"/>
        <w:gridCol w:w="1698"/>
        <w:gridCol w:w="1697"/>
      </w:tblGrid>
      <w:tr w:rsidR="00AA7E52" w:rsidRPr="00AA7E52" w14:paraId="5B7419EA" w14:textId="77777777" w:rsidTr="005C5D43">
        <w:trPr>
          <w:cnfStyle w:val="100000000000" w:firstRow="1" w:lastRow="0" w:firstColumn="0" w:lastColumn="0" w:oddVBand="0" w:evenVBand="0" w:oddHBand="0" w:evenHBand="0" w:firstRowFirstColumn="0" w:firstRowLastColumn="0" w:lastRowFirstColumn="0" w:lastRowLastColumn="0"/>
          <w:trHeight w:val="454"/>
        </w:trPr>
        <w:tc>
          <w:tcPr>
            <w:tcW w:w="1698" w:type="dxa"/>
            <w:vAlign w:val="center"/>
          </w:tcPr>
          <w:p w14:paraId="6809E3D1"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maandag</w:t>
            </w:r>
          </w:p>
        </w:tc>
        <w:tc>
          <w:tcPr>
            <w:tcW w:w="1699" w:type="dxa"/>
            <w:vAlign w:val="center"/>
          </w:tcPr>
          <w:p w14:paraId="5E75B618"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dinsdag</w:t>
            </w:r>
          </w:p>
        </w:tc>
        <w:tc>
          <w:tcPr>
            <w:tcW w:w="1699" w:type="dxa"/>
            <w:vAlign w:val="center"/>
          </w:tcPr>
          <w:p w14:paraId="64D7A982"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woensdag</w:t>
            </w:r>
          </w:p>
        </w:tc>
        <w:tc>
          <w:tcPr>
            <w:tcW w:w="1699" w:type="dxa"/>
            <w:vAlign w:val="center"/>
          </w:tcPr>
          <w:p w14:paraId="408EC48E"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donderdag</w:t>
            </w:r>
          </w:p>
        </w:tc>
        <w:tc>
          <w:tcPr>
            <w:tcW w:w="1699" w:type="dxa"/>
            <w:vAlign w:val="center"/>
          </w:tcPr>
          <w:p w14:paraId="40175DBE"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vrijdag</w:t>
            </w:r>
          </w:p>
        </w:tc>
      </w:tr>
      <w:tr w:rsidR="00AA7E52" w:rsidRPr="00AA7E52" w14:paraId="0682CCD1" w14:textId="77777777" w:rsidTr="005C5D43">
        <w:trPr>
          <w:trHeight w:val="454"/>
        </w:trPr>
        <w:tc>
          <w:tcPr>
            <w:tcW w:w="1698" w:type="dxa"/>
            <w:vAlign w:val="center"/>
          </w:tcPr>
          <w:p w14:paraId="10130253"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80</w:t>
            </w:r>
          </w:p>
        </w:tc>
        <w:tc>
          <w:tcPr>
            <w:tcW w:w="1699" w:type="dxa"/>
            <w:vAlign w:val="center"/>
          </w:tcPr>
          <w:p w14:paraId="444CD53C"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80</w:t>
            </w:r>
          </w:p>
        </w:tc>
        <w:tc>
          <w:tcPr>
            <w:tcW w:w="1699" w:type="dxa"/>
            <w:vAlign w:val="center"/>
          </w:tcPr>
          <w:p w14:paraId="529D49A5"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15</w:t>
            </w:r>
          </w:p>
        </w:tc>
        <w:tc>
          <w:tcPr>
            <w:tcW w:w="1699" w:type="dxa"/>
            <w:vAlign w:val="center"/>
          </w:tcPr>
          <w:p w14:paraId="771F1987"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30</w:t>
            </w:r>
          </w:p>
        </w:tc>
        <w:tc>
          <w:tcPr>
            <w:tcW w:w="1699" w:type="dxa"/>
            <w:vAlign w:val="center"/>
          </w:tcPr>
          <w:p w14:paraId="7F234108"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15</w:t>
            </w:r>
          </w:p>
        </w:tc>
      </w:tr>
      <w:bookmarkEnd w:id="35"/>
    </w:tbl>
    <w:p w14:paraId="62F8199B" w14:textId="77777777" w:rsidR="00AA7E52" w:rsidRPr="00AA7E52" w:rsidRDefault="00AA7E52" w:rsidP="00AA7E52">
      <w:pPr>
        <w:rPr>
          <w:rFonts w:ascii="Fira Sans" w:hAnsi="Fira Sans" w:cs="Calibri"/>
          <w:sz w:val="22"/>
          <w:szCs w:val="22"/>
        </w:rPr>
      </w:pPr>
    </w:p>
    <w:p w14:paraId="62FB4B8A" w14:textId="77777777" w:rsidR="00AA7E52" w:rsidRPr="00AA7E52" w:rsidRDefault="00AA7E52" w:rsidP="00AA7E52">
      <w:pPr>
        <w:keepNext/>
        <w:numPr>
          <w:ilvl w:val="1"/>
          <w:numId w:val="6"/>
        </w:numPr>
        <w:tabs>
          <w:tab w:val="left" w:pos="993"/>
        </w:tabs>
        <w:spacing w:before="240" w:after="120"/>
        <w:outlineLvl w:val="1"/>
        <w:rPr>
          <w:rFonts w:ascii="Fira Sans" w:hAnsi="Fira Sans"/>
          <w:b/>
          <w:sz w:val="20"/>
        </w:rPr>
      </w:pPr>
      <w:bookmarkStart w:id="39" w:name="_Toc36133259"/>
      <w:r w:rsidRPr="00AA7E52">
        <w:rPr>
          <w:rFonts w:ascii="Fira Sans" w:hAnsi="Fira Sans"/>
          <w:b/>
          <w:sz w:val="20"/>
        </w:rPr>
        <w:t>Aanleiding voor de aanbesteding</w:t>
      </w:r>
      <w:bookmarkEnd w:id="28"/>
      <w:bookmarkEnd w:id="39"/>
    </w:p>
    <w:p w14:paraId="5D8DCD1D"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De aanleiding voor deze aanbesteding is dat de Overeenkomst met de huidige Opdrachtnemer verloopt op 15 oktober 2020. Per deze datum wenst Aanbestedende dienst een nieuwe Overeenkomst af te sluiten. </w:t>
      </w:r>
    </w:p>
    <w:p w14:paraId="2402C587" w14:textId="77777777" w:rsidR="00AA7E52" w:rsidRPr="00AA7E52" w:rsidRDefault="00AA7E52" w:rsidP="00AA7E52">
      <w:pPr>
        <w:keepNext/>
        <w:numPr>
          <w:ilvl w:val="1"/>
          <w:numId w:val="6"/>
        </w:numPr>
        <w:tabs>
          <w:tab w:val="left" w:pos="993"/>
        </w:tabs>
        <w:spacing w:before="240" w:after="120"/>
        <w:outlineLvl w:val="1"/>
        <w:rPr>
          <w:rFonts w:ascii="Fira Sans" w:hAnsi="Fira Sans"/>
          <w:b/>
          <w:sz w:val="20"/>
        </w:rPr>
      </w:pPr>
      <w:bookmarkStart w:id="40" w:name="_Toc529528783"/>
      <w:bookmarkStart w:id="41" w:name="_Toc36133260"/>
      <w:r w:rsidRPr="00AA7E52">
        <w:rPr>
          <w:rFonts w:ascii="Fira Sans" w:hAnsi="Fira Sans"/>
          <w:b/>
          <w:sz w:val="20"/>
        </w:rPr>
        <w:t>Doelstelling van de aanbesteding</w:t>
      </w:r>
      <w:bookmarkEnd w:id="40"/>
      <w:bookmarkEnd w:id="41"/>
    </w:p>
    <w:p w14:paraId="1960866A" w14:textId="77777777" w:rsidR="00AA7E52" w:rsidRPr="00AA7E52" w:rsidRDefault="00AA7E52" w:rsidP="00AA7E52">
      <w:pPr>
        <w:spacing w:line="276" w:lineRule="auto"/>
        <w:rPr>
          <w:rFonts w:ascii="Fira Sans" w:hAnsi="Fira Sans"/>
          <w:sz w:val="20"/>
        </w:rPr>
      </w:pPr>
      <w:r w:rsidRPr="00AA7E52">
        <w:rPr>
          <w:rFonts w:ascii="Fira Sans" w:hAnsi="Fira Sans"/>
          <w:sz w:val="20"/>
        </w:rPr>
        <w:t>De doelstelling van deze aanbesteding is één Opdrachtnemer te contracteren die de verzorging van de restauratieve dienst van Provincie Flevoland voor haar rekening neemt. De Aanbestedende dienst is op zoek naar een Opdrachtnemer die in staat is de doelstellingen van de provincie ten aanzien van de Opdracht maximaal te realiseren.</w:t>
      </w:r>
    </w:p>
    <w:p w14:paraId="27115718" w14:textId="77777777" w:rsidR="00AA7E52" w:rsidRPr="00AA7E52" w:rsidRDefault="00AA7E52" w:rsidP="00AA7E52">
      <w:pPr>
        <w:keepNext/>
        <w:numPr>
          <w:ilvl w:val="1"/>
          <w:numId w:val="6"/>
        </w:numPr>
        <w:tabs>
          <w:tab w:val="left" w:pos="993"/>
          <w:tab w:val="left" w:pos="6379"/>
        </w:tabs>
        <w:spacing w:before="240" w:after="120"/>
        <w:outlineLvl w:val="1"/>
        <w:rPr>
          <w:rFonts w:ascii="Fira Sans" w:hAnsi="Fira Sans"/>
          <w:b/>
          <w:sz w:val="20"/>
        </w:rPr>
      </w:pPr>
      <w:bookmarkStart w:id="42" w:name="_Toc529528784"/>
      <w:bookmarkStart w:id="43" w:name="_Toc36133261"/>
      <w:r w:rsidRPr="00AA7E52">
        <w:rPr>
          <w:rFonts w:ascii="Fira Sans" w:hAnsi="Fira Sans"/>
          <w:b/>
          <w:sz w:val="20"/>
        </w:rPr>
        <w:t>Samenvoegen van Opdrachten en verdeling in percelen</w:t>
      </w:r>
      <w:bookmarkEnd w:id="42"/>
      <w:bookmarkEnd w:id="43"/>
    </w:p>
    <w:p w14:paraId="5F46EB3D"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Naar het oordeel van de Aanbestedende dienst is bij deze Opdracht geen sprake van </w:t>
      </w:r>
    </w:p>
    <w:p w14:paraId="3EBB73DA"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onnodig samenvoegen van Opdrachten. De samenstelling van de relevante markt en de toegang tot de Opdracht voor bedrijven uit het midden- en klein bedrijf is voldoende. Bovendien zijn organisatorische gevolgen en risico’s van de samenvoeging van de Opdrachten voor de Aanbestedende dienst nihil. De vorm, omvang en complexiteit per Opdracht verschilt, maar onderdelen van elke Opdracht zijn onlosmakelijk met elkaar verbonden. Het is voor de Aanbestedende dienst belangrijk dat bij de levering en dienstverlening rond de verzorging van de restauratieve voorzieningen een uniforme uitstraling wordt gewaarborgd. Door de Opdrachten - vanwege de grote mate van samenhang - samen te voegen en één aanspreekpunt te hebben, kan dit doel worden bereikt. </w:t>
      </w:r>
    </w:p>
    <w:p w14:paraId="3858533A" w14:textId="77777777" w:rsidR="00AA7E52" w:rsidRPr="00AA7E52" w:rsidRDefault="00AA7E52" w:rsidP="00AA7E52">
      <w:pPr>
        <w:spacing w:line="276" w:lineRule="auto"/>
        <w:rPr>
          <w:rFonts w:ascii="Fira Sans" w:hAnsi="Fira Sans"/>
          <w:sz w:val="20"/>
        </w:rPr>
      </w:pPr>
    </w:p>
    <w:p w14:paraId="00F2C479" w14:textId="77777777" w:rsidR="00AA7E52" w:rsidRPr="009D61F3" w:rsidRDefault="00AA7E52" w:rsidP="00AA7E52">
      <w:pPr>
        <w:rPr>
          <w:rFonts w:ascii="Fira Sans" w:hAnsi="Fira Sans"/>
          <w:sz w:val="20"/>
        </w:rPr>
      </w:pPr>
      <w:r w:rsidRPr="009D61F3">
        <w:rPr>
          <w:rFonts w:ascii="Fira Sans" w:hAnsi="Fira Sans"/>
          <w:sz w:val="20"/>
        </w:rPr>
        <w:t xml:space="preserve">Binnen de Opdracht is </w:t>
      </w:r>
      <w:r w:rsidRPr="009D61F3">
        <w:rPr>
          <w:rFonts w:ascii="Fira Sans" w:hAnsi="Fira Sans"/>
          <w:b/>
          <w:bCs/>
          <w:sz w:val="20"/>
        </w:rPr>
        <w:t>geen</w:t>
      </w:r>
      <w:r w:rsidRPr="009D61F3">
        <w:rPr>
          <w:rFonts w:ascii="Fira Sans" w:hAnsi="Fira Sans"/>
          <w:sz w:val="20"/>
        </w:rPr>
        <w:t xml:space="preserve"> onderscheid gemaakt in percelen. Het betreft hier werkzaamheden die onlosmakelijk met elkaar verbonden zijn. In de markt is het, gegeven de aard en relatief beperkte omvang, bovendien niet gangbaar om deze opdracht in meerdere percelen aan te besteden.</w:t>
      </w:r>
    </w:p>
    <w:p w14:paraId="7C680C5A" w14:textId="77777777" w:rsidR="00AA7E52" w:rsidRPr="00AA7E52" w:rsidRDefault="00AA7E52" w:rsidP="00AA7E52">
      <w:pPr>
        <w:keepNext/>
        <w:numPr>
          <w:ilvl w:val="1"/>
          <w:numId w:val="6"/>
        </w:numPr>
        <w:tabs>
          <w:tab w:val="left" w:pos="993"/>
          <w:tab w:val="left" w:pos="6379"/>
        </w:tabs>
        <w:spacing w:before="240" w:after="120"/>
        <w:outlineLvl w:val="1"/>
        <w:rPr>
          <w:rFonts w:ascii="Fira Sans" w:hAnsi="Fira Sans"/>
          <w:b/>
          <w:sz w:val="20"/>
        </w:rPr>
      </w:pPr>
      <w:bookmarkStart w:id="44" w:name="_Toc529528785"/>
      <w:bookmarkStart w:id="45" w:name="_Toc36133262"/>
      <w:r w:rsidRPr="00AA7E52">
        <w:rPr>
          <w:rFonts w:ascii="Fira Sans" w:hAnsi="Fira Sans"/>
          <w:b/>
          <w:sz w:val="20"/>
        </w:rPr>
        <w:t>Doelstellingen en aard van de Opdracht</w:t>
      </w:r>
      <w:bookmarkEnd w:id="44"/>
      <w:bookmarkEnd w:id="45"/>
    </w:p>
    <w:p w14:paraId="3EAED3F4"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De doelstellingen van de Opdracht zijn:  </w:t>
      </w:r>
    </w:p>
    <w:p w14:paraId="54061560" w14:textId="77777777" w:rsidR="00AA7E52" w:rsidRPr="00AA7E52" w:rsidRDefault="00AA7E52" w:rsidP="00AA7E52">
      <w:pPr>
        <w:spacing w:line="276" w:lineRule="auto"/>
        <w:rPr>
          <w:rFonts w:ascii="Fira Sans" w:hAnsi="Fira Sans"/>
          <w:sz w:val="20"/>
        </w:rPr>
      </w:pPr>
    </w:p>
    <w:p w14:paraId="086EE6A2" w14:textId="3437CC7F" w:rsidR="00AA7E52" w:rsidRPr="00AA7E52" w:rsidRDefault="00AA7E52" w:rsidP="00AA7E52">
      <w:pPr>
        <w:numPr>
          <w:ilvl w:val="0"/>
          <w:numId w:val="67"/>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Bijdragen aan de beleidsdoelstellingen van Provincie Flevoland ten aanzien van duurzaamheid en circulariteit</w:t>
      </w:r>
      <w:r w:rsidR="00C8041E">
        <w:rPr>
          <w:rFonts w:ascii="Fira Sans" w:eastAsia="Calibri" w:hAnsi="Fira Sans"/>
          <w:spacing w:val="0"/>
          <w:sz w:val="20"/>
          <w:szCs w:val="22"/>
          <w:lang w:eastAsia="en-US"/>
        </w:rPr>
        <w:t xml:space="preserve">, zoals verwoord in Bijlage 6 – Actieplan Het Goede </w:t>
      </w:r>
      <w:r w:rsidR="005B7412">
        <w:rPr>
          <w:rFonts w:ascii="Fira Sans" w:eastAsia="Calibri" w:hAnsi="Fira Sans"/>
          <w:spacing w:val="0"/>
          <w:sz w:val="20"/>
          <w:szCs w:val="22"/>
          <w:lang w:eastAsia="en-US"/>
        </w:rPr>
        <w:t>V</w:t>
      </w:r>
      <w:r w:rsidR="00C8041E">
        <w:rPr>
          <w:rFonts w:ascii="Fira Sans" w:eastAsia="Calibri" w:hAnsi="Fira Sans"/>
          <w:spacing w:val="0"/>
          <w:sz w:val="20"/>
          <w:szCs w:val="22"/>
          <w:lang w:eastAsia="en-US"/>
        </w:rPr>
        <w:t>oorbeeld</w:t>
      </w:r>
      <w:r w:rsidRPr="00AA7E52">
        <w:rPr>
          <w:rFonts w:ascii="Fira Sans" w:eastAsia="Calibri" w:hAnsi="Fira Sans"/>
          <w:spacing w:val="0"/>
          <w:sz w:val="20"/>
          <w:szCs w:val="22"/>
          <w:lang w:eastAsia="en-US"/>
        </w:rPr>
        <w:t>;</w:t>
      </w:r>
    </w:p>
    <w:p w14:paraId="219297C4" w14:textId="77777777" w:rsidR="00AA7E52" w:rsidRPr="00AA7E52" w:rsidRDefault="00AA7E52" w:rsidP="00AA7E52">
      <w:pPr>
        <w:numPr>
          <w:ilvl w:val="0"/>
          <w:numId w:val="67"/>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Het werkplezier en de tevredenheid van medewerkers en gasten te optimaliseren;</w:t>
      </w:r>
    </w:p>
    <w:p w14:paraId="0FD4F58D" w14:textId="77777777" w:rsidR="00AA7E52" w:rsidRPr="00AA7E52" w:rsidRDefault="00AA7E52" w:rsidP="00AA7E52">
      <w:pPr>
        <w:numPr>
          <w:ilvl w:val="0"/>
          <w:numId w:val="67"/>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Het welzijn en de vitaliteit van medewerkers te bevorderen.</w:t>
      </w:r>
    </w:p>
    <w:p w14:paraId="77DCD04D" w14:textId="77777777" w:rsidR="00AA7E52" w:rsidRPr="00AA7E52" w:rsidRDefault="00AA7E52" w:rsidP="00AA7E52">
      <w:pPr>
        <w:spacing w:line="240" w:lineRule="auto"/>
        <w:rPr>
          <w:rFonts w:ascii="Fira Sans" w:hAnsi="Fira Sans"/>
          <w:sz w:val="20"/>
        </w:rPr>
      </w:pPr>
    </w:p>
    <w:p w14:paraId="79F3F5D4" w14:textId="77777777" w:rsidR="006A5710" w:rsidRDefault="006A5710">
      <w:pPr>
        <w:spacing w:line="240" w:lineRule="auto"/>
        <w:rPr>
          <w:rFonts w:ascii="Fira Sans" w:hAnsi="Fira Sans"/>
          <w:sz w:val="20"/>
        </w:rPr>
      </w:pPr>
      <w:r>
        <w:rPr>
          <w:rFonts w:ascii="Fira Sans" w:hAnsi="Fira Sans"/>
          <w:sz w:val="20"/>
        </w:rPr>
        <w:br w:type="page"/>
      </w:r>
    </w:p>
    <w:p w14:paraId="6D300F02" w14:textId="0E4B4DCA" w:rsidR="00AA7E52" w:rsidRPr="00AA7E52" w:rsidRDefault="00AA7E52" w:rsidP="00AA7E52">
      <w:pPr>
        <w:autoSpaceDE w:val="0"/>
        <w:autoSpaceDN w:val="0"/>
        <w:adjustRightInd w:val="0"/>
        <w:spacing w:line="240" w:lineRule="auto"/>
        <w:rPr>
          <w:rFonts w:ascii="Fira Sans" w:hAnsi="Fira Sans"/>
          <w:sz w:val="20"/>
        </w:rPr>
      </w:pPr>
      <w:r w:rsidRPr="00AA7E52">
        <w:rPr>
          <w:rFonts w:ascii="Fira Sans" w:hAnsi="Fira Sans"/>
          <w:sz w:val="20"/>
        </w:rPr>
        <w:lastRenderedPageBreak/>
        <w:t>De aanbesteding betreft de volgende restauratieve diensten:</w:t>
      </w:r>
    </w:p>
    <w:p w14:paraId="67BCB570" w14:textId="77777777" w:rsidR="00AA7E52" w:rsidRPr="00AA7E52" w:rsidRDefault="00AA7E52" w:rsidP="00AA7E52">
      <w:pPr>
        <w:numPr>
          <w:ilvl w:val="0"/>
          <w:numId w:val="68"/>
        </w:numPr>
        <w:autoSpaceDE w:val="0"/>
        <w:autoSpaceDN w:val="0"/>
        <w:adjustRightInd w:val="0"/>
        <w:spacing w:line="240"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De verzorging van het restaurant</w:t>
      </w:r>
    </w:p>
    <w:p w14:paraId="4D897150" w14:textId="77777777" w:rsidR="00AA7E52" w:rsidRPr="00AA7E52" w:rsidRDefault="00AA7E52" w:rsidP="00AA7E52">
      <w:pPr>
        <w:numPr>
          <w:ilvl w:val="0"/>
          <w:numId w:val="68"/>
        </w:numPr>
        <w:autoSpaceDE w:val="0"/>
        <w:autoSpaceDN w:val="0"/>
        <w:adjustRightInd w:val="0"/>
        <w:spacing w:line="240"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De verzorging van directieservice </w:t>
      </w:r>
    </w:p>
    <w:p w14:paraId="2CCCEBEC" w14:textId="77777777" w:rsidR="00AA7E52" w:rsidRPr="00AA7E52" w:rsidRDefault="00AA7E52" w:rsidP="00AA7E52">
      <w:pPr>
        <w:numPr>
          <w:ilvl w:val="0"/>
          <w:numId w:val="68"/>
        </w:numPr>
        <w:autoSpaceDE w:val="0"/>
        <w:autoSpaceDN w:val="0"/>
        <w:adjustRightInd w:val="0"/>
        <w:spacing w:line="240"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Standaard banqueting vergaderingen/evenementen </w:t>
      </w:r>
    </w:p>
    <w:p w14:paraId="4C8378C0" w14:textId="77777777" w:rsidR="00AA7E52" w:rsidRPr="00AA7E52" w:rsidRDefault="00AA7E52" w:rsidP="00AA7E52">
      <w:pPr>
        <w:numPr>
          <w:ilvl w:val="0"/>
          <w:numId w:val="68"/>
        </w:numPr>
        <w:autoSpaceDE w:val="0"/>
        <w:autoSpaceDN w:val="0"/>
        <w:adjustRightInd w:val="0"/>
        <w:spacing w:line="240"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De verzorging van catering t.b.v. Statenvergaderingen</w:t>
      </w:r>
    </w:p>
    <w:p w14:paraId="6ABC4A8B" w14:textId="77777777" w:rsidR="00AA7E52" w:rsidRPr="00AA7E52" w:rsidRDefault="00AA7E52" w:rsidP="00AA7E52">
      <w:pPr>
        <w:numPr>
          <w:ilvl w:val="0"/>
          <w:numId w:val="68"/>
        </w:numPr>
        <w:autoSpaceDE w:val="0"/>
        <w:autoSpaceDN w:val="0"/>
        <w:adjustRightInd w:val="0"/>
        <w:spacing w:line="240"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De verzorging van catering t.b.v. commissievergaderingen</w:t>
      </w:r>
    </w:p>
    <w:p w14:paraId="5484ACCF" w14:textId="77777777" w:rsidR="00AA7E52" w:rsidRPr="00AA7E52" w:rsidRDefault="00AA7E52" w:rsidP="00AA7E52">
      <w:pPr>
        <w:autoSpaceDE w:val="0"/>
        <w:autoSpaceDN w:val="0"/>
        <w:adjustRightInd w:val="0"/>
        <w:spacing w:line="240" w:lineRule="auto"/>
        <w:rPr>
          <w:rFonts w:ascii="Fira Sans" w:hAnsi="Fira Sans"/>
          <w:sz w:val="20"/>
        </w:rPr>
      </w:pPr>
    </w:p>
    <w:p w14:paraId="00E653C6" w14:textId="77777777" w:rsidR="00AA7E52" w:rsidRPr="00AA7E52" w:rsidRDefault="00AA7E52" w:rsidP="00AA7E52">
      <w:pPr>
        <w:autoSpaceDE w:val="0"/>
        <w:autoSpaceDN w:val="0"/>
        <w:adjustRightInd w:val="0"/>
        <w:spacing w:line="240" w:lineRule="auto"/>
        <w:rPr>
          <w:rFonts w:ascii="Fira Sans" w:hAnsi="Fira Sans"/>
          <w:sz w:val="20"/>
        </w:rPr>
      </w:pPr>
      <w:r w:rsidRPr="00AA7E52">
        <w:rPr>
          <w:rFonts w:ascii="Fira Sans" w:hAnsi="Fira Sans"/>
          <w:sz w:val="20"/>
        </w:rPr>
        <w:t>De volgende diensten vallen buiten de scope van de aanbesteding:</w:t>
      </w:r>
    </w:p>
    <w:p w14:paraId="1F288CDA" w14:textId="77777777" w:rsidR="00AA7E52" w:rsidRPr="00AA7E52" w:rsidRDefault="00AA7E52" w:rsidP="00AA7E52">
      <w:pPr>
        <w:numPr>
          <w:ilvl w:val="0"/>
          <w:numId w:val="68"/>
        </w:numPr>
        <w:autoSpaceDE w:val="0"/>
        <w:autoSpaceDN w:val="0"/>
        <w:adjustRightInd w:val="0"/>
        <w:spacing w:line="240"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Maatwerk banqueting evenementen (ongeveer 10 per jaar), zoals onder andere de aangeklede kerstlunch voor 450 personen en exclusieve/representatieve bijeenkomsten; </w:t>
      </w:r>
    </w:p>
    <w:p w14:paraId="71B04A54" w14:textId="77777777" w:rsidR="00AA7E52" w:rsidRPr="00AA7E52" w:rsidRDefault="00AA7E52" w:rsidP="00AA7E52">
      <w:pPr>
        <w:numPr>
          <w:ilvl w:val="0"/>
          <w:numId w:val="68"/>
        </w:numPr>
        <w:autoSpaceDE w:val="0"/>
        <w:autoSpaceDN w:val="0"/>
        <w:adjustRightInd w:val="0"/>
        <w:spacing w:line="240"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De verstrekking van koffie en thee middels warme drankenautomaten. </w:t>
      </w:r>
    </w:p>
    <w:p w14:paraId="600D4954" w14:textId="77777777" w:rsidR="00AA7E52" w:rsidRPr="00AA7E52" w:rsidRDefault="00AA7E52" w:rsidP="00AA7E52">
      <w:pPr>
        <w:rPr>
          <w:rFonts w:ascii="Fira Sans" w:hAnsi="Fira Sans"/>
        </w:rPr>
      </w:pPr>
    </w:p>
    <w:p w14:paraId="78C3095B" w14:textId="77777777" w:rsidR="00AA7E52" w:rsidRPr="00AA7E52" w:rsidRDefault="00AA7E52" w:rsidP="00AA7E52">
      <w:pPr>
        <w:keepNext/>
        <w:numPr>
          <w:ilvl w:val="1"/>
          <w:numId w:val="6"/>
        </w:numPr>
        <w:tabs>
          <w:tab w:val="left" w:pos="993"/>
          <w:tab w:val="left" w:pos="6379"/>
        </w:tabs>
        <w:spacing w:before="240" w:after="120"/>
        <w:outlineLvl w:val="1"/>
        <w:rPr>
          <w:rFonts w:ascii="Fira Sans" w:hAnsi="Fira Sans"/>
          <w:b/>
          <w:sz w:val="20"/>
        </w:rPr>
      </w:pPr>
      <w:bookmarkStart w:id="46" w:name="_Toc36133263"/>
      <w:r w:rsidRPr="00AA7E52">
        <w:rPr>
          <w:rFonts w:ascii="Fira Sans" w:hAnsi="Fira Sans"/>
          <w:b/>
          <w:sz w:val="20"/>
        </w:rPr>
        <w:t>Gewenste dienstverlening</w:t>
      </w:r>
      <w:bookmarkEnd w:id="46"/>
      <w:r w:rsidRPr="00AA7E52">
        <w:rPr>
          <w:rFonts w:ascii="Fira Sans" w:hAnsi="Fira Sans"/>
          <w:b/>
          <w:sz w:val="20"/>
        </w:rPr>
        <w:t xml:space="preserve"> </w:t>
      </w:r>
    </w:p>
    <w:p w14:paraId="6D4AF333" w14:textId="77777777"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47" w:name="_Toc36133264"/>
      <w:r w:rsidRPr="00FE0610">
        <w:rPr>
          <w:rFonts w:ascii="Fira Sans" w:hAnsi="Fira Sans"/>
          <w:b/>
          <w:noProof/>
          <w:sz w:val="20"/>
          <w:szCs w:val="22"/>
        </w:rPr>
        <w:t>Ambities</w:t>
      </w:r>
      <w:bookmarkEnd w:id="47"/>
    </w:p>
    <w:p w14:paraId="6F60D134" w14:textId="365E997A" w:rsidR="00AA7E52" w:rsidRPr="00AA7E52" w:rsidRDefault="00AA7E52" w:rsidP="00AA7E52">
      <w:pPr>
        <w:autoSpaceDE w:val="0"/>
        <w:autoSpaceDN w:val="0"/>
        <w:adjustRightInd w:val="0"/>
        <w:rPr>
          <w:rFonts w:ascii="Fira Sans" w:hAnsi="Fira Sans"/>
          <w:sz w:val="20"/>
        </w:rPr>
      </w:pPr>
      <w:r w:rsidRPr="00AA7E52">
        <w:rPr>
          <w:rFonts w:ascii="Fira Sans" w:hAnsi="Fira Sans"/>
          <w:sz w:val="20"/>
        </w:rPr>
        <w:t>Provincie Flevoland zoekt een Opdrachtnemer die samen met haar de doelstellingen zoals zij deze heeft geformuleerd realiseert. Om dit te bereiken heeft de Aanbestedende dienst ten aanzien van de Opdracht een aantal eisen opgesteld. Deze zijn beschreven in het Programma van Eisen (zie Bijlage</w:t>
      </w:r>
      <w:r w:rsidR="00850DA0">
        <w:rPr>
          <w:rFonts w:ascii="Fira Sans" w:hAnsi="Fira Sans"/>
          <w:sz w:val="20"/>
        </w:rPr>
        <w:t xml:space="preserve"> 1</w:t>
      </w:r>
      <w:r w:rsidRPr="00AA7E52">
        <w:rPr>
          <w:rFonts w:ascii="Fira Sans" w:hAnsi="Fira Sans"/>
          <w:sz w:val="20"/>
        </w:rPr>
        <w:t xml:space="preserve">). De Aanbestedende dienst heeft een groot aantal zaken </w:t>
      </w:r>
      <w:r w:rsidRPr="00AA7E52">
        <w:rPr>
          <w:rFonts w:ascii="Fira Sans" w:hAnsi="Fira Sans"/>
          <w:i/>
          <w:iCs/>
          <w:sz w:val="20"/>
        </w:rPr>
        <w:t>niet</w:t>
      </w:r>
      <w:r w:rsidRPr="00AA7E52">
        <w:rPr>
          <w:rFonts w:ascii="Fira Sans" w:hAnsi="Fira Sans"/>
          <w:sz w:val="20"/>
        </w:rPr>
        <w:t xml:space="preserve"> voorgeschreven, met als doel Opdrachtnemer een hoge mate van vrijheid te geven bij de invulling van de Opdracht. De tevredenheid van de medewerkers (zowel van de provincie, als die van de Opdrachtnemer) ten aanzien van de restauratieve dienstverlening staat voor de provincie centraal. De werkzaamheden van de Opdrachtnemer moeten hier gedurende de Opdracht op gericht zijn.  </w:t>
      </w:r>
    </w:p>
    <w:p w14:paraId="7046A476" w14:textId="0B10242E" w:rsidR="00AA7E52" w:rsidRPr="001755CE" w:rsidRDefault="00714F97" w:rsidP="00AA7E52">
      <w:pPr>
        <w:autoSpaceDE w:val="0"/>
        <w:autoSpaceDN w:val="0"/>
        <w:adjustRightInd w:val="0"/>
        <w:rPr>
          <w:rFonts w:ascii="Fira Sans" w:hAnsi="Fira Sans"/>
          <w:sz w:val="20"/>
          <w:szCs w:val="22"/>
        </w:rPr>
      </w:pPr>
      <w:r w:rsidRPr="001755CE">
        <w:rPr>
          <w:rFonts w:ascii="Fira Sans" w:hAnsi="Fira Sans"/>
          <w:sz w:val="20"/>
          <w:szCs w:val="22"/>
        </w:rPr>
        <w:t xml:space="preserve">In bijlage 11 vind u een gespreksverslag met daarin feedback en wensen die door de cateringmedewerkers </w:t>
      </w:r>
      <w:r w:rsidR="000A07AF" w:rsidRPr="001755CE">
        <w:rPr>
          <w:rFonts w:ascii="Fira Sans" w:hAnsi="Fira Sans"/>
          <w:sz w:val="20"/>
          <w:szCs w:val="22"/>
        </w:rPr>
        <w:t>is</w:t>
      </w:r>
      <w:r w:rsidRPr="001755CE">
        <w:rPr>
          <w:rFonts w:ascii="Fira Sans" w:hAnsi="Fira Sans"/>
          <w:sz w:val="20"/>
          <w:szCs w:val="22"/>
        </w:rPr>
        <w:t xml:space="preserve"> aangegeven. </w:t>
      </w:r>
    </w:p>
    <w:p w14:paraId="57380ACA" w14:textId="77777777" w:rsidR="00714F97" w:rsidRPr="00AA7E52" w:rsidRDefault="00714F97" w:rsidP="00AA7E52">
      <w:pPr>
        <w:autoSpaceDE w:val="0"/>
        <w:autoSpaceDN w:val="0"/>
        <w:adjustRightInd w:val="0"/>
        <w:rPr>
          <w:rFonts w:ascii="Fira Sans" w:hAnsi="Fira Sans"/>
          <w:sz w:val="20"/>
        </w:rPr>
      </w:pPr>
    </w:p>
    <w:p w14:paraId="61202459" w14:textId="77777777" w:rsidR="00AA7E52" w:rsidRPr="00AA7E52" w:rsidRDefault="00AA7E52" w:rsidP="00AA7E52">
      <w:pPr>
        <w:autoSpaceDE w:val="0"/>
        <w:autoSpaceDN w:val="0"/>
        <w:adjustRightInd w:val="0"/>
        <w:rPr>
          <w:rFonts w:ascii="Fira Sans" w:hAnsi="Fira Sans"/>
          <w:sz w:val="20"/>
        </w:rPr>
      </w:pPr>
      <w:r w:rsidRPr="00AA7E52">
        <w:rPr>
          <w:rFonts w:ascii="Fira Sans" w:hAnsi="Fira Sans"/>
          <w:sz w:val="20"/>
        </w:rPr>
        <w:t>De provincie wil concrete stappen zetten om de restauratieve dienstverlening aanzienlijk te verduurzamen, zoals onder andere vastgelegd in Actieplan Het Goede Voorbeeld. Focuspunten voor het verduurzamen van restauratieve voorzieningen, in volgorde van meeste impact zijn:</w:t>
      </w:r>
    </w:p>
    <w:p w14:paraId="291F5050" w14:textId="77777777" w:rsidR="00AA7E52" w:rsidRPr="00AA7E52" w:rsidRDefault="00AA7E52" w:rsidP="00AA7E52">
      <w:pPr>
        <w:numPr>
          <w:ilvl w:val="0"/>
          <w:numId w:val="49"/>
        </w:numPr>
        <w:autoSpaceDE w:val="0"/>
        <w:autoSpaceDN w:val="0"/>
        <w:adjustRightInd w:val="0"/>
        <w:spacing w:line="240"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Eiwittransitie</w:t>
      </w:r>
    </w:p>
    <w:p w14:paraId="3158C8B5" w14:textId="77777777" w:rsidR="00AA7E52" w:rsidRPr="00AA7E52" w:rsidRDefault="00AA7E52" w:rsidP="00AA7E52">
      <w:pPr>
        <w:numPr>
          <w:ilvl w:val="0"/>
          <w:numId w:val="49"/>
        </w:numPr>
        <w:autoSpaceDE w:val="0"/>
        <w:autoSpaceDN w:val="0"/>
        <w:adjustRightInd w:val="0"/>
        <w:spacing w:line="240"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Tegen gaan verspilling</w:t>
      </w:r>
    </w:p>
    <w:p w14:paraId="361891B6" w14:textId="77777777" w:rsidR="00AA7E52" w:rsidRPr="00AA7E52" w:rsidRDefault="00AA7E52" w:rsidP="00AA7E52">
      <w:pPr>
        <w:numPr>
          <w:ilvl w:val="0"/>
          <w:numId w:val="49"/>
        </w:numPr>
        <w:autoSpaceDE w:val="0"/>
        <w:autoSpaceDN w:val="0"/>
        <w:adjustRightInd w:val="0"/>
        <w:spacing w:line="240"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Verantwoord geproduceerde producten</w:t>
      </w:r>
    </w:p>
    <w:p w14:paraId="679AB14E" w14:textId="77777777" w:rsidR="00AA7E52" w:rsidRPr="00AA7E52" w:rsidRDefault="00AA7E52" w:rsidP="00AA7E52">
      <w:pPr>
        <w:numPr>
          <w:ilvl w:val="0"/>
          <w:numId w:val="49"/>
        </w:numPr>
        <w:autoSpaceDE w:val="0"/>
        <w:autoSpaceDN w:val="0"/>
        <w:adjustRightInd w:val="0"/>
        <w:spacing w:line="240"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Lokaal</w:t>
      </w:r>
    </w:p>
    <w:p w14:paraId="3490F466" w14:textId="77777777" w:rsidR="00AA7E52" w:rsidRPr="00AA7E52" w:rsidRDefault="00AA7E52" w:rsidP="00AA7E52">
      <w:pPr>
        <w:numPr>
          <w:ilvl w:val="0"/>
          <w:numId w:val="49"/>
        </w:numPr>
        <w:autoSpaceDE w:val="0"/>
        <w:autoSpaceDN w:val="0"/>
        <w:adjustRightInd w:val="0"/>
        <w:spacing w:line="240"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Verpakking</w:t>
      </w:r>
    </w:p>
    <w:p w14:paraId="37FCB895" w14:textId="77777777" w:rsidR="00AA7E52" w:rsidRPr="00AA7E52" w:rsidRDefault="00AA7E52" w:rsidP="00AA7E52">
      <w:pPr>
        <w:autoSpaceDE w:val="0"/>
        <w:autoSpaceDN w:val="0"/>
        <w:adjustRightInd w:val="0"/>
        <w:rPr>
          <w:rFonts w:ascii="Fira Sans" w:hAnsi="Fira Sans"/>
          <w:sz w:val="20"/>
        </w:rPr>
      </w:pPr>
    </w:p>
    <w:p w14:paraId="75420990" w14:textId="77777777" w:rsidR="00AA7E52" w:rsidRPr="00AA7E52" w:rsidRDefault="00AA7E52" w:rsidP="00AA7E52">
      <w:pPr>
        <w:autoSpaceDE w:val="0"/>
        <w:autoSpaceDN w:val="0"/>
        <w:adjustRightInd w:val="0"/>
        <w:rPr>
          <w:rFonts w:ascii="Fira Sans" w:hAnsi="Fira Sans"/>
          <w:sz w:val="20"/>
        </w:rPr>
      </w:pPr>
      <w:r w:rsidRPr="00AA7E52">
        <w:rPr>
          <w:rFonts w:ascii="Fira Sans" w:hAnsi="Fira Sans"/>
          <w:sz w:val="20"/>
        </w:rPr>
        <w:t>Hieronder een nadere uitwerking van enkele van de ambities van de provincie.</w:t>
      </w:r>
    </w:p>
    <w:p w14:paraId="0175C690" w14:textId="77777777" w:rsidR="00AA7E52" w:rsidRPr="00AA7E52" w:rsidRDefault="00AA7E52" w:rsidP="00AA7E52">
      <w:pPr>
        <w:autoSpaceDE w:val="0"/>
        <w:autoSpaceDN w:val="0"/>
        <w:adjustRightInd w:val="0"/>
        <w:spacing w:line="240" w:lineRule="auto"/>
        <w:rPr>
          <w:rFonts w:ascii="Fira Sans" w:hAnsi="Fira Sans"/>
          <w:sz w:val="20"/>
        </w:rPr>
      </w:pPr>
    </w:p>
    <w:p w14:paraId="1E4F2F7F" w14:textId="77777777" w:rsidR="00AA7E52" w:rsidRPr="00AA7E52" w:rsidRDefault="00AA7E52" w:rsidP="00AA7E52">
      <w:pPr>
        <w:autoSpaceDE w:val="0"/>
        <w:autoSpaceDN w:val="0"/>
        <w:adjustRightInd w:val="0"/>
        <w:rPr>
          <w:rFonts w:ascii="Fira Sans" w:hAnsi="Fira Sans"/>
          <w:i/>
          <w:iCs/>
          <w:sz w:val="20"/>
        </w:rPr>
      </w:pPr>
      <w:r w:rsidRPr="00AA7E52">
        <w:rPr>
          <w:rFonts w:ascii="Fira Sans" w:hAnsi="Fira Sans"/>
          <w:i/>
          <w:iCs/>
          <w:sz w:val="20"/>
        </w:rPr>
        <w:t>Ambitie ten aanzien van de eiwittransitie</w:t>
      </w:r>
    </w:p>
    <w:p w14:paraId="5EDDE2EB" w14:textId="77777777" w:rsidR="00AA7E52" w:rsidRPr="00AA7E52" w:rsidRDefault="00AA7E52" w:rsidP="00AA7E52">
      <w:pPr>
        <w:autoSpaceDE w:val="0"/>
        <w:autoSpaceDN w:val="0"/>
        <w:adjustRightInd w:val="0"/>
        <w:spacing w:line="240" w:lineRule="auto"/>
        <w:rPr>
          <w:rFonts w:ascii="Fira Sans" w:hAnsi="Fira Sans"/>
          <w:sz w:val="20"/>
        </w:rPr>
      </w:pPr>
      <w:r w:rsidRPr="00AA7E52">
        <w:rPr>
          <w:rFonts w:ascii="Fira Sans" w:hAnsi="Fira Sans"/>
          <w:sz w:val="20"/>
        </w:rPr>
        <w:t xml:space="preserve">In de gewenste dienstverlening ligt de nadruk op plantaardig eten, fruit, groente, noten, granen en peulvruchten. De provincie Flevoland heeft de </w:t>
      </w:r>
      <w:hyperlink r:id="rId17" w:history="1">
        <w:r w:rsidRPr="00AA7E52">
          <w:rPr>
            <w:rFonts w:ascii="Fira Sans" w:hAnsi="Fira Sans"/>
            <w:color w:val="0000FF"/>
            <w:sz w:val="20"/>
            <w:u w:val="single"/>
          </w:rPr>
          <w:t xml:space="preserve">Green </w:t>
        </w:r>
        <w:proofErr w:type="spellStart"/>
        <w:r w:rsidRPr="00AA7E52">
          <w:rPr>
            <w:rFonts w:ascii="Fira Sans" w:hAnsi="Fira Sans"/>
            <w:color w:val="0000FF"/>
            <w:sz w:val="20"/>
            <w:u w:val="single"/>
          </w:rPr>
          <w:t>Proteïn</w:t>
        </w:r>
        <w:proofErr w:type="spellEnd"/>
        <w:r w:rsidRPr="00AA7E52">
          <w:rPr>
            <w:rFonts w:ascii="Fira Sans" w:hAnsi="Fira Sans"/>
            <w:color w:val="0000FF"/>
            <w:sz w:val="20"/>
            <w:u w:val="single"/>
          </w:rPr>
          <w:t xml:space="preserve"> Alliance</w:t>
        </w:r>
      </w:hyperlink>
      <w:r w:rsidRPr="00AA7E52">
        <w:rPr>
          <w:rFonts w:ascii="Fira Sans" w:hAnsi="Fira Sans"/>
          <w:sz w:val="20"/>
        </w:rPr>
        <w:t xml:space="preserve"> ondertekend en heeft als doelstelling in 2025 nog maximaal 50% dierlijke producten in te kopen. De provincie laat zich graag door Inschrijver adviseren over de wijze waarop deze doelstelling gerealiseerd gaat worden. De verhouding dierlijke versus plantaardige eiwitten wordt berekend op basis van percentages dierlijk en plantaardig eiwit van alle ingekochte producten. </w:t>
      </w:r>
    </w:p>
    <w:p w14:paraId="0157372A" w14:textId="77777777" w:rsidR="00AA7E52" w:rsidRPr="00AA7E52" w:rsidRDefault="00AA7E52" w:rsidP="00AA7E52">
      <w:pPr>
        <w:autoSpaceDE w:val="0"/>
        <w:autoSpaceDN w:val="0"/>
        <w:adjustRightInd w:val="0"/>
        <w:spacing w:line="240" w:lineRule="auto"/>
        <w:rPr>
          <w:rFonts w:ascii="Fira Sans" w:hAnsi="Fira Sans"/>
          <w:sz w:val="20"/>
        </w:rPr>
      </w:pPr>
    </w:p>
    <w:p w14:paraId="09EC03B4" w14:textId="77777777" w:rsidR="00AA7E52" w:rsidRPr="00AA7E52" w:rsidRDefault="00AA7E52" w:rsidP="00AA7E52">
      <w:pPr>
        <w:autoSpaceDE w:val="0"/>
        <w:autoSpaceDN w:val="0"/>
        <w:adjustRightInd w:val="0"/>
        <w:rPr>
          <w:rFonts w:ascii="Fira Sans" w:hAnsi="Fira Sans"/>
          <w:i/>
          <w:iCs/>
          <w:sz w:val="20"/>
        </w:rPr>
      </w:pPr>
      <w:r w:rsidRPr="00AA7E52">
        <w:rPr>
          <w:rFonts w:ascii="Fira Sans" w:hAnsi="Fira Sans"/>
          <w:i/>
          <w:iCs/>
          <w:sz w:val="20"/>
        </w:rPr>
        <w:t xml:space="preserve">Ambitie ten aanzien van de verspilling </w:t>
      </w:r>
    </w:p>
    <w:p w14:paraId="3E56C1C5" w14:textId="77777777" w:rsidR="00AA7E52" w:rsidRPr="00AA7E52" w:rsidRDefault="00AA7E52" w:rsidP="00AA7E52">
      <w:pPr>
        <w:autoSpaceDE w:val="0"/>
        <w:autoSpaceDN w:val="0"/>
        <w:adjustRightInd w:val="0"/>
        <w:spacing w:line="240" w:lineRule="auto"/>
        <w:rPr>
          <w:rFonts w:ascii="Fira Sans" w:hAnsi="Fira Sans"/>
          <w:color w:val="FF0000"/>
          <w:sz w:val="20"/>
        </w:rPr>
      </w:pPr>
      <w:r w:rsidRPr="00AA7E52">
        <w:rPr>
          <w:rFonts w:ascii="Fira Sans" w:hAnsi="Fira Sans"/>
          <w:sz w:val="20"/>
        </w:rPr>
        <w:t>De ambitie van de provincie is dat het restaurant in 2030 geen afval meer produceert. De provincie spreekt de wens uit dat Opdrachtnemer in de organisatie van de restauratieve dienstverlening streeft naar zo min mogelijk verspilling.</w:t>
      </w:r>
    </w:p>
    <w:p w14:paraId="21547C72" w14:textId="77777777" w:rsidR="00AA7E52" w:rsidRPr="00AA7E52" w:rsidRDefault="00AA7E52" w:rsidP="00AA7E52">
      <w:pPr>
        <w:autoSpaceDE w:val="0"/>
        <w:autoSpaceDN w:val="0"/>
        <w:adjustRightInd w:val="0"/>
        <w:spacing w:line="240" w:lineRule="auto"/>
        <w:rPr>
          <w:rFonts w:ascii="Fira Sans" w:hAnsi="Fira Sans"/>
          <w:sz w:val="20"/>
        </w:rPr>
      </w:pPr>
    </w:p>
    <w:p w14:paraId="36891D1E" w14:textId="77777777" w:rsidR="001755CE" w:rsidRDefault="001755CE">
      <w:pPr>
        <w:spacing w:line="240" w:lineRule="auto"/>
        <w:rPr>
          <w:rFonts w:ascii="Fira Sans" w:hAnsi="Fira Sans"/>
          <w:i/>
          <w:iCs/>
          <w:sz w:val="20"/>
        </w:rPr>
      </w:pPr>
      <w:r>
        <w:rPr>
          <w:rFonts w:ascii="Fira Sans" w:hAnsi="Fira Sans"/>
          <w:i/>
          <w:iCs/>
          <w:sz w:val="20"/>
        </w:rPr>
        <w:br w:type="page"/>
      </w:r>
    </w:p>
    <w:p w14:paraId="4136E35A" w14:textId="170F06EB" w:rsidR="00AA7E52" w:rsidRPr="00AA7E52" w:rsidRDefault="00AA7E52" w:rsidP="00AA7E52">
      <w:pPr>
        <w:autoSpaceDE w:val="0"/>
        <w:autoSpaceDN w:val="0"/>
        <w:adjustRightInd w:val="0"/>
        <w:rPr>
          <w:rFonts w:ascii="Fira Sans" w:hAnsi="Fira Sans"/>
          <w:i/>
          <w:iCs/>
          <w:sz w:val="20"/>
        </w:rPr>
      </w:pPr>
      <w:r w:rsidRPr="00AA7E52">
        <w:rPr>
          <w:rFonts w:ascii="Fira Sans" w:hAnsi="Fira Sans"/>
          <w:i/>
          <w:iCs/>
          <w:sz w:val="20"/>
        </w:rPr>
        <w:lastRenderedPageBreak/>
        <w:t xml:space="preserve">Ambitie ten aanzien van lokale producten </w:t>
      </w:r>
    </w:p>
    <w:p w14:paraId="71BCC78A" w14:textId="77777777" w:rsidR="00AA7E52" w:rsidRPr="00AA7E52" w:rsidRDefault="00AA7E52" w:rsidP="00AA7E52">
      <w:pPr>
        <w:autoSpaceDE w:val="0"/>
        <w:autoSpaceDN w:val="0"/>
        <w:adjustRightInd w:val="0"/>
        <w:spacing w:line="240" w:lineRule="auto"/>
        <w:rPr>
          <w:rFonts w:ascii="Fira Sans" w:hAnsi="Fira Sans"/>
          <w:sz w:val="20"/>
        </w:rPr>
      </w:pPr>
      <w:r w:rsidRPr="00AA7E52">
        <w:rPr>
          <w:rFonts w:ascii="Fira Sans" w:hAnsi="Fira Sans"/>
          <w:sz w:val="20"/>
        </w:rPr>
        <w:t xml:space="preserve">Provincie Flevoland heeft de wens dat producten zo lokaal mogelijk (dat wil zeggen uit de Provincie Flevoland) worden ingekocht. Mits dit duurzaam en realistisch is, bijvoorbeeld in relatie tot de Co2 uitstoot van de productie en het vervoer van de producten.  Een van de mogelijke uitzonderingen is bijvoorbeeld de inkoop van uitheemse producten zoals bananen. </w:t>
      </w:r>
    </w:p>
    <w:p w14:paraId="723FDCC9" w14:textId="77777777" w:rsidR="00AA7E52" w:rsidRPr="00AA7E52" w:rsidRDefault="00AA7E52" w:rsidP="00AA7E52">
      <w:pPr>
        <w:autoSpaceDE w:val="0"/>
        <w:autoSpaceDN w:val="0"/>
        <w:adjustRightInd w:val="0"/>
        <w:spacing w:line="240" w:lineRule="auto"/>
        <w:rPr>
          <w:rFonts w:ascii="Fira Sans" w:hAnsi="Fira Sans"/>
          <w:sz w:val="20"/>
        </w:rPr>
      </w:pPr>
    </w:p>
    <w:p w14:paraId="1705FB57" w14:textId="69C44E06" w:rsidR="00AA7E52" w:rsidRPr="00AA7E52" w:rsidRDefault="00AA7E52" w:rsidP="00AA7E52">
      <w:pPr>
        <w:autoSpaceDE w:val="0"/>
        <w:autoSpaceDN w:val="0"/>
        <w:adjustRightInd w:val="0"/>
        <w:spacing w:line="240" w:lineRule="auto"/>
        <w:rPr>
          <w:rFonts w:ascii="Fira Sans" w:hAnsi="Fira Sans"/>
          <w:sz w:val="20"/>
        </w:rPr>
      </w:pPr>
      <w:r w:rsidRPr="00AA7E52">
        <w:rPr>
          <w:rFonts w:ascii="Fira Sans" w:hAnsi="Fira Sans"/>
          <w:sz w:val="20"/>
        </w:rPr>
        <w:t xml:space="preserve">De provincie spreekt de nadrukkelijke wens uit dat Opdrachtnemer een samenwerking aangaat met Vereniging FlevoFood en/of andere lokale </w:t>
      </w:r>
      <w:r w:rsidR="00605CC3">
        <w:rPr>
          <w:rFonts w:ascii="Fira Sans" w:hAnsi="Fira Sans"/>
          <w:sz w:val="20"/>
        </w:rPr>
        <w:t>bedrijven en</w:t>
      </w:r>
      <w:r w:rsidR="00DE01FC">
        <w:rPr>
          <w:rFonts w:ascii="Fira Sans" w:hAnsi="Fira Sans"/>
          <w:sz w:val="20"/>
        </w:rPr>
        <w:t>/of</w:t>
      </w:r>
      <w:r w:rsidR="00605CC3">
        <w:rPr>
          <w:rFonts w:ascii="Fira Sans" w:hAnsi="Fira Sans"/>
          <w:sz w:val="20"/>
        </w:rPr>
        <w:t xml:space="preserve"> </w:t>
      </w:r>
      <w:r w:rsidRPr="00AA7E52">
        <w:rPr>
          <w:rFonts w:ascii="Fira Sans" w:hAnsi="Fira Sans"/>
          <w:sz w:val="20"/>
        </w:rPr>
        <w:t xml:space="preserve">organisaties. FlevoFood is een samenwerkingsverband van voedselbedrijven en organisaties in Flevoland. Zie voor meer informatie over deze vereniging de website </w:t>
      </w:r>
      <w:hyperlink r:id="rId18" w:history="1">
        <w:r w:rsidRPr="00AA7E52">
          <w:rPr>
            <w:rFonts w:ascii="Fira Sans" w:hAnsi="Fira Sans"/>
            <w:color w:val="0000FF"/>
            <w:sz w:val="20"/>
            <w:u w:val="single"/>
          </w:rPr>
          <w:t>www.flevofood.com</w:t>
        </w:r>
      </w:hyperlink>
      <w:r w:rsidRPr="00AA7E52">
        <w:rPr>
          <w:rFonts w:ascii="Fira Sans" w:hAnsi="Fira Sans"/>
          <w:sz w:val="20"/>
        </w:rPr>
        <w:t>. Tijdens de schouw zal een vertegenwoordiger van deze vereniging een toelichting geven op haar doelstellingen en werkzaamheden.</w:t>
      </w:r>
    </w:p>
    <w:p w14:paraId="0A16A0AE" w14:textId="77777777"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48" w:name="_Toc36133265"/>
      <w:r w:rsidRPr="00FE0610">
        <w:rPr>
          <w:rFonts w:ascii="Fira Sans" w:hAnsi="Fira Sans"/>
          <w:b/>
          <w:noProof/>
          <w:sz w:val="20"/>
          <w:szCs w:val="22"/>
        </w:rPr>
        <w:t>Verandering</w:t>
      </w:r>
      <w:bookmarkEnd w:id="48"/>
    </w:p>
    <w:p w14:paraId="211EFA9F" w14:textId="70745046" w:rsidR="00AA7E52" w:rsidRPr="00AA7E52" w:rsidRDefault="00AA7E52" w:rsidP="00AA7E52">
      <w:pPr>
        <w:autoSpaceDE w:val="0"/>
        <w:autoSpaceDN w:val="0"/>
        <w:adjustRightInd w:val="0"/>
        <w:spacing w:line="240" w:lineRule="auto"/>
        <w:rPr>
          <w:rFonts w:ascii="Fira Sans" w:hAnsi="Fira Sans"/>
          <w:sz w:val="20"/>
        </w:rPr>
      </w:pPr>
      <w:r w:rsidRPr="00AA7E52">
        <w:rPr>
          <w:rFonts w:ascii="Fira Sans" w:hAnsi="Fira Sans"/>
          <w:sz w:val="20"/>
        </w:rPr>
        <w:t xml:space="preserve">Provincie Flevoland realiseert zich dat de eisen die zij stelt en de ambities die zij heeft een andere dienstverlening opleveren dan nu het geval is. Op basis van een in </w:t>
      </w:r>
      <w:r w:rsidR="005B7412">
        <w:rPr>
          <w:rFonts w:ascii="Fira Sans" w:hAnsi="Fira Sans"/>
          <w:sz w:val="20"/>
        </w:rPr>
        <w:t>december</w:t>
      </w:r>
      <w:r w:rsidRPr="00AA7E52">
        <w:rPr>
          <w:rFonts w:ascii="Fira Sans" w:hAnsi="Fira Sans"/>
          <w:sz w:val="20"/>
        </w:rPr>
        <w:t xml:space="preserve"> 2019 gehouden </w:t>
      </w:r>
      <w:r w:rsidR="005B7412">
        <w:rPr>
          <w:rFonts w:ascii="Fira Sans" w:hAnsi="Fira Sans"/>
          <w:sz w:val="20"/>
        </w:rPr>
        <w:t>gast</w:t>
      </w:r>
      <w:r w:rsidRPr="00AA7E52">
        <w:rPr>
          <w:rFonts w:ascii="Fira Sans" w:hAnsi="Fira Sans"/>
          <w:sz w:val="20"/>
        </w:rPr>
        <w:t xml:space="preserve">tevredenheidsonderzoek (zie </w:t>
      </w:r>
      <w:r w:rsidR="005B7412">
        <w:rPr>
          <w:rFonts w:ascii="Fira Sans" w:hAnsi="Fira Sans"/>
          <w:sz w:val="20"/>
        </w:rPr>
        <w:t>B</w:t>
      </w:r>
      <w:r w:rsidRPr="00AA7E52">
        <w:rPr>
          <w:rFonts w:ascii="Fira Sans" w:hAnsi="Fira Sans"/>
          <w:sz w:val="20"/>
        </w:rPr>
        <w:t>ijlage</w:t>
      </w:r>
      <w:r w:rsidR="005B7412">
        <w:rPr>
          <w:rFonts w:ascii="Fira Sans" w:hAnsi="Fira Sans"/>
          <w:sz w:val="20"/>
        </w:rPr>
        <w:t xml:space="preserve"> 8</w:t>
      </w:r>
      <w:r w:rsidRPr="00AA7E52">
        <w:rPr>
          <w:rFonts w:ascii="Fira Sans" w:hAnsi="Fira Sans"/>
          <w:sz w:val="20"/>
        </w:rPr>
        <w:t>) mag de provincie ervan uitgaan dat er vanuit de gebruikers voldoende draagvlak is voor een duurzamere dienstverlening. De provincie is zich bewust van het feit dat deze verandering om goede communicatie met de gebruikers vraagt.</w:t>
      </w:r>
    </w:p>
    <w:p w14:paraId="3C815D36" w14:textId="77777777"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49" w:name="_Toc36133266"/>
      <w:r w:rsidRPr="00FE0610">
        <w:rPr>
          <w:rFonts w:ascii="Fira Sans" w:hAnsi="Fira Sans"/>
          <w:b/>
          <w:noProof/>
          <w:sz w:val="20"/>
          <w:szCs w:val="22"/>
        </w:rPr>
        <w:t>Wijzigingen inrichting</w:t>
      </w:r>
      <w:bookmarkEnd w:id="49"/>
      <w:r w:rsidRPr="00FE0610">
        <w:rPr>
          <w:rFonts w:ascii="Fira Sans" w:hAnsi="Fira Sans"/>
          <w:b/>
          <w:noProof/>
          <w:sz w:val="20"/>
          <w:szCs w:val="22"/>
        </w:rPr>
        <w:t xml:space="preserve"> </w:t>
      </w:r>
    </w:p>
    <w:p w14:paraId="49E1A3FA" w14:textId="77777777" w:rsidR="00AA7E52" w:rsidRPr="00AA7E52" w:rsidRDefault="00AA7E52" w:rsidP="00AA7E52">
      <w:pPr>
        <w:rPr>
          <w:rFonts w:ascii="Fira Sans" w:hAnsi="Fira Sans"/>
          <w:sz w:val="20"/>
        </w:rPr>
      </w:pPr>
      <w:r w:rsidRPr="00AA7E52">
        <w:rPr>
          <w:rFonts w:ascii="Fira Sans" w:hAnsi="Fira Sans"/>
          <w:sz w:val="20"/>
        </w:rPr>
        <w:t xml:space="preserve">In navolging van de verbouwing van het werkdomein van het ambtelijk apparaat is de Provincie Flevoland voornemens om ook de publieke- en politieke gedeelten te verbouwen. Het gaat hierbij om de volledige begane grond, het restaurant en het terras, de werkplekken van de griffie, de centrale hal (inclusief ontvangstruimten, receptie en foyer) en de bestuursvleugel op de vierde verdieping. Het traject van deze verbouwing zal niet gelijk zijn aan de doorlooptijd van deze aanbesteding. Dit houdt in dat de gegunde partij in het begin zal werken in de “oude  inrichting” en in de loop der tijd meegenomen zal worden in de verbouwing. De wens van de Provincie Flevoland is om een gastvrije inrichting te realiseren met daarbij mogelijk een receptie met Barista, een restaurant dat aansluit bij het flexwerkconcept en verruimde openingstijden. De gegunde partij zal zich dus flexibel moeten opstellen ten aanzien van deze wijziging. De planning van deze verbouwing zal op een later tijdstip pas gedeeld kunnen worden. </w:t>
      </w:r>
    </w:p>
    <w:p w14:paraId="705C92F9" w14:textId="77777777" w:rsidR="00AA7E52" w:rsidRPr="00AA7E52" w:rsidRDefault="00AA7E52" w:rsidP="00AA7E52">
      <w:pPr>
        <w:keepNext/>
        <w:numPr>
          <w:ilvl w:val="1"/>
          <w:numId w:val="6"/>
        </w:numPr>
        <w:tabs>
          <w:tab w:val="left" w:pos="993"/>
          <w:tab w:val="left" w:pos="6379"/>
        </w:tabs>
        <w:spacing w:before="240" w:after="120"/>
        <w:outlineLvl w:val="1"/>
        <w:rPr>
          <w:rFonts w:ascii="Fira Sans" w:hAnsi="Fira Sans"/>
          <w:b/>
          <w:sz w:val="20"/>
        </w:rPr>
      </w:pPr>
      <w:bookmarkStart w:id="50" w:name="_Toc529528786"/>
      <w:bookmarkStart w:id="51" w:name="_Toc36133267"/>
      <w:r w:rsidRPr="00AA7E52">
        <w:rPr>
          <w:rFonts w:ascii="Fira Sans" w:hAnsi="Fira Sans"/>
          <w:b/>
          <w:sz w:val="20"/>
        </w:rPr>
        <w:t>Omvang van de Opdracht</w:t>
      </w:r>
      <w:bookmarkEnd w:id="50"/>
      <w:bookmarkEnd w:id="51"/>
    </w:p>
    <w:p w14:paraId="2A7F3C8A" w14:textId="77777777" w:rsidR="00AA7E52" w:rsidRPr="00AA7E52" w:rsidRDefault="00AA7E52" w:rsidP="00AA7E52">
      <w:pPr>
        <w:spacing w:line="276" w:lineRule="auto"/>
        <w:rPr>
          <w:rFonts w:ascii="Fira Sans" w:hAnsi="Fira Sans"/>
          <w:sz w:val="20"/>
        </w:rPr>
      </w:pPr>
      <w:r w:rsidRPr="00AA7E52">
        <w:rPr>
          <w:rFonts w:ascii="Fira Sans" w:hAnsi="Fira Sans"/>
          <w:sz w:val="20"/>
        </w:rPr>
        <w:t>De omvang van de vaste aanneemsom wordt geraamd op € 145.000,- per jaar. De omvang van de banqueting is flexibel maar op basis van de afgelopen jaren wordt die op ongeveer € 240.000,- per jaar geschat.</w:t>
      </w:r>
    </w:p>
    <w:p w14:paraId="6E424B21" w14:textId="77777777" w:rsidR="00AA7E52" w:rsidRPr="00AA7E52" w:rsidRDefault="00AA7E52" w:rsidP="00AA7E52">
      <w:pPr>
        <w:spacing w:line="276" w:lineRule="auto"/>
        <w:rPr>
          <w:rFonts w:ascii="Fira Sans" w:hAnsi="Fira Sans"/>
          <w:sz w:val="20"/>
        </w:rPr>
      </w:pPr>
    </w:p>
    <w:p w14:paraId="00491865" w14:textId="77777777" w:rsidR="00AA7E52" w:rsidRPr="00AA7E52" w:rsidRDefault="00AA7E52" w:rsidP="00AA7E52">
      <w:pPr>
        <w:spacing w:line="276" w:lineRule="auto"/>
        <w:rPr>
          <w:rFonts w:ascii="Fira Sans" w:hAnsi="Fira Sans"/>
          <w:sz w:val="20"/>
        </w:rPr>
      </w:pPr>
      <w:r w:rsidRPr="00AA7E52">
        <w:rPr>
          <w:rFonts w:ascii="Fira Sans" w:hAnsi="Fira Sans"/>
          <w:sz w:val="20"/>
        </w:rPr>
        <w:t>Hieronder staat aangegeven wat de totale kosten waren de afgelopen 3 jaren:</w:t>
      </w:r>
    </w:p>
    <w:p w14:paraId="0F398148" w14:textId="77777777" w:rsidR="00AA7E52" w:rsidRPr="00AA7E52" w:rsidRDefault="00AA7E52" w:rsidP="00AA7E52">
      <w:pPr>
        <w:spacing w:line="276" w:lineRule="auto"/>
        <w:rPr>
          <w:rFonts w:ascii="Fira Sans" w:hAnsi="Fira Sans"/>
          <w:sz w:val="20"/>
        </w:rPr>
      </w:pPr>
    </w:p>
    <w:tbl>
      <w:tblPr>
        <w:tblStyle w:val="Professioneletabel"/>
        <w:tblW w:w="0" w:type="auto"/>
        <w:tblLook w:val="04A0" w:firstRow="1" w:lastRow="0" w:firstColumn="1" w:lastColumn="0" w:noHBand="0" w:noVBand="1"/>
      </w:tblPr>
      <w:tblGrid>
        <w:gridCol w:w="2123"/>
        <w:gridCol w:w="2121"/>
        <w:gridCol w:w="2122"/>
        <w:gridCol w:w="2122"/>
      </w:tblGrid>
      <w:tr w:rsidR="00AA7E52" w:rsidRPr="00AA7E52" w14:paraId="158BE043" w14:textId="77777777" w:rsidTr="005C5D43">
        <w:trPr>
          <w:cnfStyle w:val="100000000000" w:firstRow="1" w:lastRow="0" w:firstColumn="0" w:lastColumn="0" w:oddVBand="0" w:evenVBand="0" w:oddHBand="0" w:evenHBand="0" w:firstRowFirstColumn="0" w:firstRowLastColumn="0" w:lastRowFirstColumn="0" w:lastRowLastColumn="0"/>
          <w:trHeight w:val="444"/>
        </w:trPr>
        <w:tc>
          <w:tcPr>
            <w:tcW w:w="2123" w:type="dxa"/>
            <w:vAlign w:val="center"/>
          </w:tcPr>
          <w:p w14:paraId="2C216F8A" w14:textId="77777777" w:rsidR="00AA7E52" w:rsidRPr="00AA7E52" w:rsidRDefault="00AA7E52" w:rsidP="00AA7E52">
            <w:pPr>
              <w:rPr>
                <w:rFonts w:ascii="Fira Sans" w:hAnsi="Fira Sans" w:cs="Calibri"/>
                <w:sz w:val="22"/>
                <w:szCs w:val="22"/>
              </w:rPr>
            </w:pPr>
          </w:p>
        </w:tc>
        <w:tc>
          <w:tcPr>
            <w:tcW w:w="2123" w:type="dxa"/>
            <w:vAlign w:val="center"/>
          </w:tcPr>
          <w:p w14:paraId="19C0D4D0"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2017</w:t>
            </w:r>
          </w:p>
        </w:tc>
        <w:tc>
          <w:tcPr>
            <w:tcW w:w="2124" w:type="dxa"/>
            <w:vAlign w:val="center"/>
          </w:tcPr>
          <w:p w14:paraId="15B0E6CA"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2018</w:t>
            </w:r>
          </w:p>
        </w:tc>
        <w:tc>
          <w:tcPr>
            <w:tcW w:w="2124" w:type="dxa"/>
            <w:vAlign w:val="center"/>
          </w:tcPr>
          <w:p w14:paraId="3E9281D7"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2019</w:t>
            </w:r>
          </w:p>
        </w:tc>
      </w:tr>
      <w:tr w:rsidR="00AA7E52" w:rsidRPr="00AA7E52" w14:paraId="7F92A961" w14:textId="77777777" w:rsidTr="005C5D43">
        <w:tc>
          <w:tcPr>
            <w:tcW w:w="2123" w:type="dxa"/>
          </w:tcPr>
          <w:p w14:paraId="322724EF" w14:textId="77777777" w:rsidR="00AA7E52" w:rsidRPr="00AA7E52" w:rsidRDefault="00AA7E52" w:rsidP="00AA7E52">
            <w:pPr>
              <w:rPr>
                <w:rFonts w:ascii="Fira Sans" w:hAnsi="Fira Sans" w:cs="Calibri"/>
                <w:sz w:val="22"/>
                <w:szCs w:val="22"/>
              </w:rPr>
            </w:pPr>
            <w:r w:rsidRPr="00AA7E52">
              <w:rPr>
                <w:rFonts w:ascii="Fira Sans" w:hAnsi="Fira Sans" w:cs="Calibri"/>
                <w:sz w:val="22"/>
                <w:szCs w:val="22"/>
              </w:rPr>
              <w:t>Vaste aanneemsom</w:t>
            </w:r>
          </w:p>
        </w:tc>
        <w:tc>
          <w:tcPr>
            <w:tcW w:w="2123" w:type="dxa"/>
            <w:vAlign w:val="center"/>
          </w:tcPr>
          <w:p w14:paraId="22C0C050"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  95.900,-</w:t>
            </w:r>
          </w:p>
        </w:tc>
        <w:tc>
          <w:tcPr>
            <w:tcW w:w="2124" w:type="dxa"/>
            <w:vAlign w:val="center"/>
          </w:tcPr>
          <w:p w14:paraId="579E8E95"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  98.900,-</w:t>
            </w:r>
          </w:p>
        </w:tc>
        <w:tc>
          <w:tcPr>
            <w:tcW w:w="2124" w:type="dxa"/>
            <w:vAlign w:val="center"/>
          </w:tcPr>
          <w:p w14:paraId="78D0DBF1"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  99.000,-</w:t>
            </w:r>
          </w:p>
        </w:tc>
      </w:tr>
      <w:tr w:rsidR="00AA7E52" w:rsidRPr="00AA7E52" w14:paraId="71C5DBD4" w14:textId="77777777" w:rsidTr="005C5D43">
        <w:trPr>
          <w:trHeight w:val="456"/>
        </w:trPr>
        <w:tc>
          <w:tcPr>
            <w:tcW w:w="2123" w:type="dxa"/>
            <w:tcBorders>
              <w:bottom w:val="double" w:sz="4" w:space="0" w:color="000000"/>
            </w:tcBorders>
            <w:vAlign w:val="center"/>
          </w:tcPr>
          <w:p w14:paraId="3878DFC1" w14:textId="77777777" w:rsidR="00AA7E52" w:rsidRPr="00AA7E52" w:rsidRDefault="00AA7E52" w:rsidP="00AA7E52">
            <w:pPr>
              <w:rPr>
                <w:rFonts w:ascii="Fira Sans" w:hAnsi="Fira Sans" w:cs="Calibri"/>
                <w:sz w:val="22"/>
                <w:szCs w:val="22"/>
              </w:rPr>
            </w:pPr>
            <w:r w:rsidRPr="00AA7E52">
              <w:rPr>
                <w:rFonts w:ascii="Fira Sans" w:hAnsi="Fira Sans" w:cs="Calibri"/>
                <w:sz w:val="22"/>
                <w:szCs w:val="22"/>
              </w:rPr>
              <w:t>Banqueting</w:t>
            </w:r>
          </w:p>
        </w:tc>
        <w:tc>
          <w:tcPr>
            <w:tcW w:w="2123" w:type="dxa"/>
            <w:tcBorders>
              <w:bottom w:val="double" w:sz="4" w:space="0" w:color="000000"/>
            </w:tcBorders>
            <w:vAlign w:val="center"/>
          </w:tcPr>
          <w:p w14:paraId="102CD026"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€ 224.225,-</w:t>
            </w:r>
          </w:p>
        </w:tc>
        <w:tc>
          <w:tcPr>
            <w:tcW w:w="2124" w:type="dxa"/>
            <w:tcBorders>
              <w:bottom w:val="double" w:sz="4" w:space="0" w:color="000000"/>
            </w:tcBorders>
            <w:vAlign w:val="center"/>
          </w:tcPr>
          <w:p w14:paraId="2239FDE6"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€ 236.130,-</w:t>
            </w:r>
          </w:p>
        </w:tc>
        <w:tc>
          <w:tcPr>
            <w:tcW w:w="2124" w:type="dxa"/>
            <w:tcBorders>
              <w:bottom w:val="double" w:sz="4" w:space="0" w:color="000000"/>
            </w:tcBorders>
            <w:vAlign w:val="center"/>
          </w:tcPr>
          <w:p w14:paraId="25CE2DF5"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€ 250.534,-</w:t>
            </w:r>
          </w:p>
        </w:tc>
      </w:tr>
      <w:tr w:rsidR="00AA7E52" w:rsidRPr="00AA7E52" w14:paraId="72B982AB" w14:textId="77777777" w:rsidTr="005C5D43">
        <w:trPr>
          <w:trHeight w:val="420"/>
        </w:trPr>
        <w:tc>
          <w:tcPr>
            <w:tcW w:w="2123" w:type="dxa"/>
            <w:tcBorders>
              <w:top w:val="double" w:sz="4" w:space="0" w:color="000000"/>
              <w:left w:val="nil"/>
              <w:bottom w:val="nil"/>
              <w:right w:val="nil"/>
            </w:tcBorders>
            <w:vAlign w:val="center"/>
          </w:tcPr>
          <w:p w14:paraId="4E8F4D53" w14:textId="77777777" w:rsidR="00AA7E52" w:rsidRPr="00AA7E52" w:rsidRDefault="00AA7E52" w:rsidP="00AA7E52">
            <w:pPr>
              <w:rPr>
                <w:rFonts w:ascii="Fira Sans" w:hAnsi="Fira Sans" w:cs="Calibri"/>
                <w:b/>
                <w:bCs/>
                <w:sz w:val="22"/>
                <w:szCs w:val="22"/>
              </w:rPr>
            </w:pPr>
            <w:r w:rsidRPr="00AA7E52">
              <w:rPr>
                <w:rFonts w:ascii="Fira Sans" w:hAnsi="Fira Sans" w:cs="Calibri"/>
                <w:b/>
                <w:bCs/>
                <w:sz w:val="22"/>
                <w:szCs w:val="22"/>
              </w:rPr>
              <w:t>Totaal</w:t>
            </w:r>
          </w:p>
        </w:tc>
        <w:tc>
          <w:tcPr>
            <w:tcW w:w="2123" w:type="dxa"/>
            <w:tcBorders>
              <w:top w:val="double" w:sz="4" w:space="0" w:color="000000"/>
              <w:left w:val="nil"/>
              <w:bottom w:val="nil"/>
              <w:right w:val="nil"/>
            </w:tcBorders>
            <w:vAlign w:val="center"/>
          </w:tcPr>
          <w:p w14:paraId="6A9645FC"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€ 320.125,-</w:t>
            </w:r>
          </w:p>
        </w:tc>
        <w:tc>
          <w:tcPr>
            <w:tcW w:w="2124" w:type="dxa"/>
            <w:tcBorders>
              <w:top w:val="double" w:sz="4" w:space="0" w:color="000000"/>
              <w:left w:val="nil"/>
              <w:bottom w:val="nil"/>
              <w:right w:val="nil"/>
            </w:tcBorders>
            <w:vAlign w:val="center"/>
          </w:tcPr>
          <w:p w14:paraId="2207D6C6"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€ 335.030,-</w:t>
            </w:r>
          </w:p>
        </w:tc>
        <w:tc>
          <w:tcPr>
            <w:tcW w:w="2124" w:type="dxa"/>
            <w:tcBorders>
              <w:top w:val="double" w:sz="4" w:space="0" w:color="000000"/>
              <w:left w:val="nil"/>
              <w:bottom w:val="nil"/>
              <w:right w:val="nil"/>
            </w:tcBorders>
            <w:vAlign w:val="center"/>
          </w:tcPr>
          <w:p w14:paraId="21C737EF" w14:textId="77777777" w:rsidR="00AA7E52" w:rsidRPr="00AA7E52" w:rsidRDefault="00AA7E52" w:rsidP="00AA7E52">
            <w:pPr>
              <w:jc w:val="center"/>
              <w:rPr>
                <w:rFonts w:ascii="Fira Sans" w:hAnsi="Fira Sans" w:cs="Calibri"/>
                <w:sz w:val="22"/>
                <w:szCs w:val="22"/>
              </w:rPr>
            </w:pPr>
            <w:r w:rsidRPr="00AA7E52">
              <w:rPr>
                <w:rFonts w:ascii="Fira Sans" w:hAnsi="Fira Sans" w:cs="Calibri"/>
                <w:sz w:val="22"/>
                <w:szCs w:val="22"/>
              </w:rPr>
              <w:t>€ 349.534,-</w:t>
            </w:r>
          </w:p>
        </w:tc>
      </w:tr>
    </w:tbl>
    <w:p w14:paraId="51D6D8D3" w14:textId="77777777" w:rsidR="00AA7E52" w:rsidRPr="00AA7E52" w:rsidRDefault="00AA7E52" w:rsidP="00AA7E52">
      <w:pPr>
        <w:spacing w:line="276" w:lineRule="auto"/>
        <w:rPr>
          <w:rFonts w:ascii="Fira Sans" w:hAnsi="Fira Sans"/>
          <w:sz w:val="20"/>
        </w:rPr>
      </w:pPr>
    </w:p>
    <w:p w14:paraId="1C24D91A" w14:textId="77777777" w:rsidR="00AA7E52" w:rsidRPr="00AA7E52" w:rsidRDefault="00AA7E52" w:rsidP="00AA7E52">
      <w:pPr>
        <w:spacing w:line="276" w:lineRule="auto"/>
        <w:rPr>
          <w:rFonts w:ascii="Fira Sans" w:hAnsi="Fira Sans"/>
          <w:sz w:val="20"/>
        </w:rPr>
      </w:pPr>
      <w:r w:rsidRPr="00AA7E52">
        <w:rPr>
          <w:rFonts w:ascii="Fira Sans" w:hAnsi="Fira Sans"/>
          <w:sz w:val="20"/>
        </w:rPr>
        <w:t>Aan bovenstaande indicatieve bedragen  kunnen door Inschrijver geen rechten op een bepaalde omzet worden ontleend.</w:t>
      </w:r>
    </w:p>
    <w:p w14:paraId="4CA97D0E" w14:textId="77777777" w:rsidR="00AA7E52" w:rsidRPr="00AA7E52" w:rsidRDefault="00AA7E52" w:rsidP="00AA7E52">
      <w:pPr>
        <w:keepNext/>
        <w:numPr>
          <w:ilvl w:val="1"/>
          <w:numId w:val="6"/>
        </w:numPr>
        <w:tabs>
          <w:tab w:val="left" w:pos="993"/>
          <w:tab w:val="left" w:pos="6379"/>
        </w:tabs>
        <w:spacing w:before="240" w:after="120"/>
        <w:outlineLvl w:val="1"/>
        <w:rPr>
          <w:rFonts w:ascii="Fira Sans" w:hAnsi="Fira Sans"/>
          <w:b/>
          <w:sz w:val="20"/>
        </w:rPr>
      </w:pPr>
      <w:bookmarkStart w:id="52" w:name="_Toc529528787"/>
      <w:bookmarkStart w:id="53" w:name="_Toc36133268"/>
      <w:r w:rsidRPr="00AA7E52">
        <w:rPr>
          <w:rFonts w:ascii="Fira Sans" w:hAnsi="Fira Sans"/>
          <w:b/>
          <w:sz w:val="20"/>
        </w:rPr>
        <w:lastRenderedPageBreak/>
        <w:t>Vorm en duur Overeenkomst</w:t>
      </w:r>
      <w:bookmarkEnd w:id="52"/>
      <w:bookmarkEnd w:id="53"/>
    </w:p>
    <w:p w14:paraId="1D2F6E49" w14:textId="7E6B6D54" w:rsidR="00AA7E52" w:rsidRPr="00AA7E52" w:rsidRDefault="00AA7E52" w:rsidP="00AA7E52">
      <w:pPr>
        <w:spacing w:line="276" w:lineRule="auto"/>
        <w:rPr>
          <w:rFonts w:ascii="Fira Sans" w:hAnsi="Fira Sans"/>
          <w:sz w:val="20"/>
        </w:rPr>
      </w:pPr>
      <w:r w:rsidRPr="00AA7E52">
        <w:rPr>
          <w:rFonts w:ascii="Fira Sans" w:hAnsi="Fira Sans"/>
          <w:sz w:val="20"/>
        </w:rPr>
        <w:t xml:space="preserve">Er is sprake van een Overeenkomst met een initiële looptijd van 48 maanden. Na het verstrijken van deze periode heeft de Aanbestedende dienst de mogelijkheid de Opdracht </w:t>
      </w:r>
      <w:r w:rsidR="00674CE4">
        <w:rPr>
          <w:rFonts w:ascii="Fira Sans" w:hAnsi="Fira Sans"/>
          <w:sz w:val="20"/>
        </w:rPr>
        <w:t>twee</w:t>
      </w:r>
      <w:r w:rsidR="005B65F3">
        <w:rPr>
          <w:rFonts w:ascii="Fira Sans" w:hAnsi="Fira Sans"/>
          <w:sz w:val="20"/>
        </w:rPr>
        <w:t xml:space="preserve">maal </w:t>
      </w:r>
      <w:r w:rsidRPr="00AA7E52">
        <w:rPr>
          <w:rFonts w:ascii="Fira Sans" w:hAnsi="Fira Sans"/>
          <w:sz w:val="20"/>
        </w:rPr>
        <w:t xml:space="preserve">tegen dezelfde voorwaarden te verlengen voor een periode van </w:t>
      </w:r>
      <w:r w:rsidR="00674CE4">
        <w:rPr>
          <w:rFonts w:ascii="Fira Sans" w:hAnsi="Fira Sans"/>
          <w:sz w:val="20"/>
        </w:rPr>
        <w:t>12</w:t>
      </w:r>
      <w:r w:rsidR="00674CE4" w:rsidRPr="00AA7E52">
        <w:rPr>
          <w:rFonts w:ascii="Fira Sans" w:hAnsi="Fira Sans"/>
          <w:sz w:val="20"/>
        </w:rPr>
        <w:t xml:space="preserve"> </w:t>
      </w:r>
      <w:r w:rsidRPr="00AA7E52">
        <w:rPr>
          <w:rFonts w:ascii="Fira Sans" w:hAnsi="Fira Sans"/>
          <w:sz w:val="20"/>
        </w:rPr>
        <w:t>maanden.</w:t>
      </w:r>
    </w:p>
    <w:p w14:paraId="3FA6A516" w14:textId="77777777" w:rsidR="00AA7E52" w:rsidRPr="00AA7E52" w:rsidRDefault="00AA7E52" w:rsidP="00AA7E52">
      <w:pPr>
        <w:spacing w:line="276" w:lineRule="auto"/>
        <w:rPr>
          <w:rFonts w:ascii="Fira Sans" w:hAnsi="Fira Sans"/>
          <w:sz w:val="20"/>
        </w:rPr>
      </w:pPr>
      <w:bookmarkStart w:id="54" w:name="_Toc426018270"/>
      <w:bookmarkStart w:id="55" w:name="_Toc429654862"/>
    </w:p>
    <w:p w14:paraId="77180A2A" w14:textId="77777777" w:rsidR="00AA7E52" w:rsidRPr="00AA7E52" w:rsidRDefault="00AA7E52" w:rsidP="00AA7E52">
      <w:pPr>
        <w:autoSpaceDE w:val="0"/>
        <w:autoSpaceDN w:val="0"/>
        <w:adjustRightInd w:val="0"/>
        <w:spacing w:line="240" w:lineRule="auto"/>
        <w:rPr>
          <w:rFonts w:ascii="Fira Sans" w:hAnsi="Fira Sans"/>
          <w:i/>
          <w:sz w:val="20"/>
        </w:rPr>
      </w:pPr>
      <w:r w:rsidRPr="00AA7E52">
        <w:rPr>
          <w:rFonts w:ascii="Fira Sans" w:hAnsi="Fira Sans"/>
          <w:i/>
          <w:sz w:val="20"/>
        </w:rPr>
        <w:t xml:space="preserve">Motivering looptijd Overeenkomst </w:t>
      </w:r>
    </w:p>
    <w:p w14:paraId="54D75588" w14:textId="6064AE1A" w:rsidR="005B65F3" w:rsidRDefault="005B65F3" w:rsidP="00AA7E52">
      <w:pPr>
        <w:spacing w:line="276" w:lineRule="auto"/>
        <w:rPr>
          <w:rFonts w:ascii="Fira Sans" w:hAnsi="Fira Sans"/>
          <w:sz w:val="20"/>
        </w:rPr>
      </w:pPr>
      <w:r>
        <w:rPr>
          <w:rFonts w:ascii="Fira Sans" w:hAnsi="Fira Sans"/>
          <w:sz w:val="20"/>
        </w:rPr>
        <w:t>Naar de mening van de provincie is het wenselijk samenwerking aan te gaan met leveranciers voor het versneld realiseren van deze ambities.</w:t>
      </w:r>
    </w:p>
    <w:p w14:paraId="704AF0E7" w14:textId="3C2C4AD3" w:rsidR="00AA7E52" w:rsidRPr="00AA7E52" w:rsidRDefault="00AA7E52" w:rsidP="00AA7E52">
      <w:pPr>
        <w:spacing w:line="276" w:lineRule="auto"/>
        <w:rPr>
          <w:rFonts w:ascii="Fira Sans" w:hAnsi="Fira Sans"/>
          <w:sz w:val="20"/>
        </w:rPr>
      </w:pPr>
      <w:r w:rsidRPr="00AA7E52">
        <w:rPr>
          <w:rFonts w:ascii="Fira Sans" w:hAnsi="Fira Sans"/>
          <w:sz w:val="20"/>
        </w:rPr>
        <w:t xml:space="preserve">In de cateringbranche zijn ontwikkelingen richting meer circulair volop in beweging. Ondanks dat dit gedachtegoed relatief jong is, zijn cateringleveranciers aan het experimenteren met verschillende oplossingsrichtingen, productinnovaties en verdienmodellen. De Aanbestedende dienst beseft zich dat het daarom essentieel is om een ontwikkelpad met de Opdrachtnemer in te slaan, zodat gedurende de samenwerking de wensen en de behoeften van de Aanbestedende dienst (steeds beter) kunnen worden vervuld. De Aanbestedende dienst kiest voor een duurzame relatie met de Opdrachtnemer, waarbij tijdens de duur van de Overeenkomst samen de ambitie ten uitvoer wordt gebracht. Om uitvoer te geven aan de circulaire ambitie acht de Aanbestedende dienst een langere samenwerking om deze redenen noodzakelijk. Met een kortere contractperiode zouden de wegen te vroeg scheiden, hetgeen een belemmering in groei in de circulaire ambitie kan betekenen. Daarnaast vraagt de circulaire ambitie van zowel de Opdrachtnemer als de Opdrachtgever inzet en samenwerking, waarbij de investeringen mogelijk pas in een later stadium van de contractperiode terugverdiend kunnen worden. Tevens wil de Aanbestedende dienst de Opdrachtnemer met een langere contractperiode de prikkel geven zo circulair en kwalitatief hoogstaand mogelijke </w:t>
      </w:r>
      <w:r w:rsidR="005641F1">
        <w:rPr>
          <w:rFonts w:ascii="Fira Sans" w:hAnsi="Fira Sans"/>
          <w:sz w:val="20"/>
        </w:rPr>
        <w:t xml:space="preserve">restauratieve voorzieningen </w:t>
      </w:r>
      <w:r w:rsidRPr="00AA7E52">
        <w:rPr>
          <w:rFonts w:ascii="Fira Sans" w:hAnsi="Fira Sans"/>
          <w:sz w:val="20"/>
        </w:rPr>
        <w:t xml:space="preserve">te </w:t>
      </w:r>
      <w:r w:rsidR="005641F1">
        <w:rPr>
          <w:rFonts w:ascii="Fira Sans" w:hAnsi="Fira Sans"/>
          <w:sz w:val="20"/>
        </w:rPr>
        <w:t>verzorgen</w:t>
      </w:r>
      <w:r w:rsidRPr="00AA7E52">
        <w:rPr>
          <w:rFonts w:ascii="Fira Sans" w:hAnsi="Fira Sans"/>
          <w:sz w:val="20"/>
        </w:rPr>
        <w:t xml:space="preserve">. </w:t>
      </w:r>
    </w:p>
    <w:p w14:paraId="0608D3AB" w14:textId="77777777" w:rsidR="00AA7E52" w:rsidRPr="00AA7E52" w:rsidRDefault="00AA7E52" w:rsidP="00AA7E52">
      <w:pPr>
        <w:spacing w:line="276" w:lineRule="auto"/>
        <w:rPr>
          <w:rFonts w:ascii="Fira Sans" w:hAnsi="Fira Sans"/>
          <w:sz w:val="20"/>
        </w:rPr>
      </w:pPr>
    </w:p>
    <w:p w14:paraId="1BAD0371" w14:textId="77777777" w:rsidR="00AA7E52" w:rsidRPr="00AA7E52" w:rsidRDefault="00AA7E52" w:rsidP="00AA7E52">
      <w:pPr>
        <w:keepNext/>
        <w:numPr>
          <w:ilvl w:val="1"/>
          <w:numId w:val="6"/>
        </w:numPr>
        <w:tabs>
          <w:tab w:val="left" w:pos="993"/>
          <w:tab w:val="left" w:pos="6379"/>
        </w:tabs>
        <w:spacing w:before="240" w:after="120"/>
        <w:outlineLvl w:val="1"/>
        <w:rPr>
          <w:rFonts w:ascii="Fira Sans" w:hAnsi="Fira Sans"/>
          <w:b/>
          <w:sz w:val="20"/>
        </w:rPr>
      </w:pPr>
      <w:bookmarkStart w:id="56" w:name="_Toc529528788"/>
      <w:bookmarkStart w:id="57" w:name="_Toc36133269"/>
      <w:r w:rsidRPr="00AA7E52">
        <w:rPr>
          <w:rFonts w:ascii="Fira Sans" w:hAnsi="Fira Sans"/>
          <w:b/>
          <w:sz w:val="20"/>
        </w:rPr>
        <w:t>Wachtkamerconstructie</w:t>
      </w:r>
      <w:bookmarkEnd w:id="56"/>
      <w:bookmarkEnd w:id="57"/>
    </w:p>
    <w:p w14:paraId="5769C1FE" w14:textId="43E88336" w:rsidR="00AA7E52" w:rsidRPr="00AA7E52" w:rsidRDefault="00AA7E52" w:rsidP="00AA7E52">
      <w:pPr>
        <w:spacing w:line="276" w:lineRule="auto"/>
        <w:rPr>
          <w:rFonts w:ascii="Fira Sans" w:hAnsi="Fira Sans"/>
          <w:sz w:val="20"/>
        </w:rPr>
      </w:pPr>
      <w:r w:rsidRPr="00AA7E52">
        <w:rPr>
          <w:rFonts w:ascii="Fira Sans" w:hAnsi="Fira Sans"/>
          <w:sz w:val="20"/>
        </w:rPr>
        <w:t>Naast de Overeenkomst is er een wachtkamerconstructie van toepassing. Op basis van de beoordeling van de Inschrijvingen overeenkomstig hoofdstuk 5 ontstaat een rangorde van Inschrijvers. De Inschrijver die als eerste niet in aanmerking komt voor gunning (de Inschrijver die als tweede is gerangschikt), wordt in de wachtkamer geplaatst. Met deze partij wordt een Wachtkamerovereenkomst aangegaan, zie Bijlage</w:t>
      </w:r>
      <w:r w:rsidR="00850DA0">
        <w:rPr>
          <w:rFonts w:ascii="Fira Sans" w:hAnsi="Fira Sans"/>
          <w:sz w:val="20"/>
        </w:rPr>
        <w:t xml:space="preserve"> 4</w:t>
      </w:r>
      <w:r w:rsidRPr="00AA7E52">
        <w:rPr>
          <w:rFonts w:ascii="Fira Sans" w:hAnsi="Fira Sans"/>
          <w:sz w:val="20"/>
        </w:rPr>
        <w:t xml:space="preserve"> concept Wachtkamerovereenkomst. Hier is onder meer in opgenomen dat deze Inschrijver de gestanddoeningstermijn van zijn Inschrijving verlengt voor de duur van de Wachtkamerovereenkomst.</w:t>
      </w:r>
    </w:p>
    <w:p w14:paraId="0F44131B" w14:textId="77777777" w:rsidR="00AA7E52" w:rsidRPr="00AA7E52" w:rsidRDefault="00AA7E52" w:rsidP="00AA7E52">
      <w:pPr>
        <w:spacing w:line="276" w:lineRule="auto"/>
        <w:rPr>
          <w:rFonts w:ascii="Fira Sans" w:hAnsi="Fira Sans"/>
          <w:sz w:val="20"/>
        </w:rPr>
      </w:pPr>
    </w:p>
    <w:p w14:paraId="419DA084" w14:textId="77777777" w:rsidR="00AA7E52" w:rsidRPr="00AA7E52" w:rsidRDefault="00AA7E52" w:rsidP="00AA7E52">
      <w:pPr>
        <w:spacing w:line="276" w:lineRule="auto"/>
        <w:rPr>
          <w:rFonts w:ascii="Fira Sans" w:hAnsi="Fira Sans"/>
          <w:sz w:val="20"/>
        </w:rPr>
      </w:pPr>
      <w:r w:rsidRPr="00AA7E52">
        <w:rPr>
          <w:rFonts w:ascii="Fira Sans" w:hAnsi="Fira Sans"/>
          <w:sz w:val="20"/>
        </w:rPr>
        <w:t>De Aanbestedende dienst behoudt zich overeenkomstig de Wachtkamerovereenkomst het recht voor om, in geval van voortijdige ontbinding van de Overeenkomst met de eerste Opdrachtnemer, de Opdracht alsnog tegen de condities van deze aanbesteding te gunnen aan de Inschrijver waarmee de Wachtkamerovereenkomst is aangegaan, overeenkomstig diens Inschrijving. De Aanbestedende dienst kan voornoemd recht inroepen tot twaalf (12) maanden na het sluiten van de Overeenkomst met de eerste Opdrachtnemer. De Aanbestedende dienst kan ook besluiten geen gebruik te maken van de Wachtkamerovereenkomst.</w:t>
      </w:r>
    </w:p>
    <w:p w14:paraId="5723BA26" w14:textId="77777777" w:rsidR="00AA7E52" w:rsidRPr="00AA7E52" w:rsidRDefault="00AA7E52" w:rsidP="00AA7E52">
      <w:pPr>
        <w:keepNext/>
        <w:numPr>
          <w:ilvl w:val="1"/>
          <w:numId w:val="6"/>
        </w:numPr>
        <w:tabs>
          <w:tab w:val="left" w:pos="993"/>
          <w:tab w:val="left" w:pos="6379"/>
        </w:tabs>
        <w:spacing w:before="240" w:after="120" w:line="276" w:lineRule="auto"/>
        <w:outlineLvl w:val="1"/>
        <w:rPr>
          <w:rFonts w:ascii="Fira Sans" w:hAnsi="Fira Sans"/>
          <w:b/>
          <w:sz w:val="20"/>
        </w:rPr>
      </w:pPr>
      <w:bookmarkStart w:id="58" w:name="_Toc529528789"/>
      <w:bookmarkStart w:id="59" w:name="_Toc36133270"/>
      <w:bookmarkEnd w:id="0"/>
      <w:bookmarkEnd w:id="54"/>
      <w:bookmarkEnd w:id="55"/>
      <w:r w:rsidRPr="00AA7E52">
        <w:rPr>
          <w:rFonts w:ascii="Fira Sans" w:hAnsi="Fira Sans"/>
          <w:b/>
          <w:sz w:val="20"/>
        </w:rPr>
        <w:lastRenderedPageBreak/>
        <w:t>Maatschappelijk verantwoord inkopen</w:t>
      </w:r>
      <w:bookmarkEnd w:id="59"/>
    </w:p>
    <w:p w14:paraId="10A9279D" w14:textId="77777777"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60" w:name="_Toc36133271"/>
      <w:r w:rsidRPr="00FE0610">
        <w:rPr>
          <w:rFonts w:ascii="Fira Sans" w:hAnsi="Fira Sans"/>
          <w:b/>
          <w:noProof/>
          <w:sz w:val="20"/>
          <w:szCs w:val="22"/>
        </w:rPr>
        <w:t>Duurzaamheid</w:t>
      </w:r>
      <w:bookmarkEnd w:id="58"/>
      <w:bookmarkEnd w:id="60"/>
    </w:p>
    <w:p w14:paraId="2A4862CB" w14:textId="075628BA" w:rsidR="00AA7E52" w:rsidRPr="00AA7E52" w:rsidRDefault="00674CE4" w:rsidP="0008226F">
      <w:pPr>
        <w:spacing w:line="276" w:lineRule="auto"/>
        <w:rPr>
          <w:rFonts w:ascii="Fira Sans" w:hAnsi="Fira Sans"/>
          <w:sz w:val="20"/>
        </w:rPr>
      </w:pPr>
      <w:r>
        <w:rPr>
          <w:rFonts w:ascii="Fira Sans" w:hAnsi="Fira Sans"/>
          <w:sz w:val="20"/>
        </w:rPr>
        <w:t xml:space="preserve">De Aanbestedende dienst volgt normaliter de per 1 november 2018 landelijke criteria voor maatschappelijk verantwoord inkopen. Echter ligt het ambitieniveau voor deze aanbesteding hoger dan daar gestelde criteria. De Aanbestedende dienst heeft de voor de onderhavige opdracht van toepassing zijnde  </w:t>
      </w:r>
      <w:r w:rsidRPr="00AA7E52">
        <w:rPr>
          <w:rFonts w:ascii="Fira Sans" w:hAnsi="Fira Sans"/>
          <w:sz w:val="20"/>
        </w:rPr>
        <w:t xml:space="preserve">duurzaamheidscriteria </w:t>
      </w:r>
      <w:r w:rsidR="00AA7E52" w:rsidRPr="00AA7E52">
        <w:rPr>
          <w:rFonts w:ascii="Fira Sans" w:hAnsi="Fira Sans"/>
          <w:sz w:val="20"/>
        </w:rPr>
        <w:t>vertaald naar eisen en/of wensen die in deze Aanbestedingsstukken</w:t>
      </w:r>
      <w:r>
        <w:rPr>
          <w:rFonts w:ascii="Fira Sans" w:hAnsi="Fira Sans"/>
          <w:sz w:val="20"/>
        </w:rPr>
        <w:t xml:space="preserve"> te vinden zijn in onder andere paragaaf</w:t>
      </w:r>
      <w:r w:rsidR="0008226F">
        <w:rPr>
          <w:rFonts w:ascii="Fira Sans" w:hAnsi="Fira Sans"/>
          <w:sz w:val="20"/>
        </w:rPr>
        <w:t xml:space="preserve"> 2.8, 2.9 en het PVE.</w:t>
      </w:r>
    </w:p>
    <w:p w14:paraId="3602C97B" w14:textId="77777777"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61" w:name="_Toc534710254"/>
      <w:bookmarkStart w:id="62" w:name="_Toc36133272"/>
      <w:r w:rsidRPr="00FE0610">
        <w:rPr>
          <w:rFonts w:ascii="Fira Sans" w:hAnsi="Fira Sans"/>
          <w:b/>
          <w:noProof/>
          <w:sz w:val="20"/>
          <w:szCs w:val="22"/>
        </w:rPr>
        <w:t>Participatiewet</w:t>
      </w:r>
      <w:bookmarkEnd w:id="61"/>
      <w:bookmarkEnd w:id="62"/>
    </w:p>
    <w:p w14:paraId="23F85551" w14:textId="4AECCA40" w:rsidR="00AA7E52" w:rsidRPr="001966F0" w:rsidRDefault="00AA7E52" w:rsidP="00AA7E52">
      <w:pPr>
        <w:rPr>
          <w:rFonts w:ascii="Fira Sans" w:hAnsi="Fira Sans"/>
          <w:sz w:val="20"/>
        </w:rPr>
      </w:pPr>
      <w:r w:rsidRPr="00AA7E52">
        <w:rPr>
          <w:rFonts w:ascii="Fira Sans" w:hAnsi="Fira Sans"/>
          <w:sz w:val="20"/>
        </w:rPr>
        <w:t xml:space="preserve">In het kader van de Participatiewet neemt de provincie medewerkers met een afstand </w:t>
      </w:r>
      <w:r w:rsidRPr="001966F0">
        <w:rPr>
          <w:rFonts w:ascii="Fira Sans" w:hAnsi="Fira Sans"/>
          <w:sz w:val="20"/>
        </w:rPr>
        <w:t>tot de arbeidsmarkt in dienst en detacheert deze binnen de eigen organisatie en bij contractpartijen. In het huidige contract zijn 2 participatiekandidaten bij de cateraar ingezet. Deze dienen ook in het nieuwe contract weer te</w:t>
      </w:r>
      <w:r w:rsidR="00A25950" w:rsidRPr="001966F0">
        <w:rPr>
          <w:rFonts w:ascii="Fira Sans" w:hAnsi="Fira Sans"/>
          <w:sz w:val="20"/>
        </w:rPr>
        <w:t>r</w:t>
      </w:r>
      <w:r w:rsidRPr="001966F0">
        <w:rPr>
          <w:rFonts w:ascii="Fira Sans" w:hAnsi="Fira Sans"/>
          <w:sz w:val="20"/>
        </w:rPr>
        <w:t xml:space="preserve">ug te komen. </w:t>
      </w:r>
    </w:p>
    <w:p w14:paraId="08EDD1E8" w14:textId="77777777" w:rsidR="00AA7E52" w:rsidRPr="001966F0" w:rsidRDefault="00AA7E52" w:rsidP="00AA7E52">
      <w:pPr>
        <w:rPr>
          <w:rFonts w:ascii="Fira Sans" w:hAnsi="Fira Sans"/>
          <w:sz w:val="20"/>
        </w:rPr>
      </w:pPr>
    </w:p>
    <w:p w14:paraId="269A5DB7" w14:textId="77777777" w:rsidR="00AA7E52" w:rsidRPr="001966F0" w:rsidRDefault="00AA7E52" w:rsidP="00AA7E52">
      <w:pPr>
        <w:rPr>
          <w:rFonts w:ascii="Fira Sans" w:hAnsi="Fira Sans"/>
          <w:sz w:val="20"/>
        </w:rPr>
      </w:pPr>
      <w:r w:rsidRPr="001966F0">
        <w:rPr>
          <w:rFonts w:ascii="Fira Sans" w:hAnsi="Fira Sans"/>
          <w:sz w:val="20"/>
        </w:rPr>
        <w:t xml:space="preserve">De werkzaamheden verschillen van dag tot dag en van de gemoedstoestand van de medewerker. Zoals bekend in de markt kan/mag de (nieuwe) cateraar de participatiemedewerker niet zien als volwaardig medewerker en de medewerker “volwaardig” inzetten. </w:t>
      </w:r>
      <w:r w:rsidRPr="001966F0">
        <w:rPr>
          <w:rFonts w:ascii="Fira Sans" w:hAnsi="Fira Sans"/>
          <w:sz w:val="20"/>
        </w:rPr>
        <w:br/>
      </w:r>
    </w:p>
    <w:p w14:paraId="0B0A044F" w14:textId="1B821C81" w:rsidR="00AA7E52" w:rsidRPr="00AA7E52" w:rsidRDefault="00AA7E52" w:rsidP="00AA7E52">
      <w:pPr>
        <w:rPr>
          <w:rFonts w:ascii="Fira Sans" w:hAnsi="Fira Sans"/>
          <w:sz w:val="20"/>
        </w:rPr>
      </w:pPr>
      <w:r w:rsidRPr="001966F0">
        <w:rPr>
          <w:rFonts w:ascii="Fira Sans" w:hAnsi="Fira Sans"/>
          <w:sz w:val="20"/>
        </w:rPr>
        <w:t>De beide participatiemedewerkers werken in de uitvoering. Schoonmaken, opruimen, spoelkeukenwerkzaamheden en eenvoudige keukenhandelingen (denk hierbij aan smeren en beleg</w:t>
      </w:r>
      <w:r w:rsidR="00A25950" w:rsidRPr="001966F0">
        <w:rPr>
          <w:rFonts w:ascii="Fira Sans" w:hAnsi="Fira Sans"/>
          <w:sz w:val="20"/>
        </w:rPr>
        <w:t>g</w:t>
      </w:r>
      <w:r w:rsidRPr="001966F0">
        <w:rPr>
          <w:rFonts w:ascii="Fira Sans" w:hAnsi="Fira Sans"/>
          <w:sz w:val="20"/>
        </w:rPr>
        <w:t>en van broodjes, klaarzetten van onderdelen van de saladebar, maken van smoothies, sapjes enz.)</w:t>
      </w:r>
      <w:r w:rsidR="00A25950" w:rsidRPr="001966F0">
        <w:rPr>
          <w:rFonts w:ascii="Fira Sans" w:hAnsi="Fira Sans"/>
          <w:sz w:val="20"/>
        </w:rPr>
        <w:t>.</w:t>
      </w:r>
      <w:r w:rsidRPr="001966F0">
        <w:rPr>
          <w:rFonts w:ascii="Fira Sans" w:hAnsi="Fira Sans"/>
          <w:sz w:val="20"/>
        </w:rPr>
        <w:t xml:space="preserve"> </w:t>
      </w:r>
    </w:p>
    <w:p w14:paraId="1A540179" w14:textId="77777777" w:rsidR="00AA7E52" w:rsidRPr="00AA7E52" w:rsidRDefault="00AA7E52" w:rsidP="00AA7E52">
      <w:pPr>
        <w:rPr>
          <w:rFonts w:ascii="Fira Sans" w:hAnsi="Fira Sans"/>
          <w:sz w:val="20"/>
        </w:rPr>
      </w:pPr>
    </w:p>
    <w:p w14:paraId="23C95055" w14:textId="77777777" w:rsidR="00AA7E52" w:rsidRPr="00AA7E52" w:rsidRDefault="00AA7E52" w:rsidP="00AA7E52">
      <w:pPr>
        <w:keepNext/>
        <w:numPr>
          <w:ilvl w:val="1"/>
          <w:numId w:val="6"/>
        </w:numPr>
        <w:tabs>
          <w:tab w:val="left" w:pos="993"/>
          <w:tab w:val="left" w:pos="6379"/>
        </w:tabs>
        <w:spacing w:before="240" w:after="120" w:line="276" w:lineRule="auto"/>
        <w:outlineLvl w:val="1"/>
        <w:rPr>
          <w:rFonts w:ascii="Fira Sans" w:hAnsi="Fira Sans"/>
          <w:b/>
          <w:sz w:val="20"/>
        </w:rPr>
      </w:pPr>
      <w:bookmarkStart w:id="63" w:name="_Toc529528790"/>
      <w:bookmarkStart w:id="64" w:name="_Toc36133273"/>
      <w:r w:rsidRPr="00AA7E52">
        <w:rPr>
          <w:rFonts w:ascii="Fira Sans" w:hAnsi="Fira Sans"/>
          <w:b/>
          <w:sz w:val="20"/>
        </w:rPr>
        <w:t>Contractmanagement</w:t>
      </w:r>
      <w:bookmarkEnd w:id="63"/>
      <w:bookmarkEnd w:id="64"/>
    </w:p>
    <w:p w14:paraId="7D1B8A64" w14:textId="77777777" w:rsidR="00AA7E52" w:rsidRPr="00AA7E52" w:rsidRDefault="00AA7E52" w:rsidP="00AA7E52">
      <w:pPr>
        <w:spacing w:line="276" w:lineRule="auto"/>
        <w:rPr>
          <w:rFonts w:ascii="Fira Sans" w:hAnsi="Fira Sans"/>
          <w:sz w:val="20"/>
        </w:rPr>
      </w:pPr>
      <w:r w:rsidRPr="00AA7E52">
        <w:rPr>
          <w:rFonts w:ascii="Fira Sans" w:hAnsi="Fira Sans"/>
          <w:sz w:val="20"/>
        </w:rPr>
        <w:t>De Aanbestedende dienst wenst de Opdracht gedurende de Overeenkomst te meten aan de hand van twee KPI’s:</w:t>
      </w:r>
    </w:p>
    <w:p w14:paraId="24992367" w14:textId="77777777" w:rsidR="00AA7E52" w:rsidRPr="00AA7E52" w:rsidRDefault="00AA7E52" w:rsidP="00AA7E52">
      <w:pPr>
        <w:spacing w:line="276" w:lineRule="auto"/>
        <w:rPr>
          <w:rFonts w:ascii="Fira Sans" w:hAnsi="Fira Sans"/>
          <w:sz w:val="20"/>
        </w:rPr>
      </w:pPr>
    </w:p>
    <w:p w14:paraId="626C7EDD" w14:textId="77777777" w:rsidR="0004609E" w:rsidRPr="00EF0A06" w:rsidRDefault="0004609E" w:rsidP="0004609E">
      <w:pPr>
        <w:pStyle w:val="Lijstalinea"/>
        <w:numPr>
          <w:ilvl w:val="0"/>
          <w:numId w:val="56"/>
        </w:numPr>
        <w:rPr>
          <w:rFonts w:ascii="Fira Sans" w:hAnsi="Fira Sans"/>
          <w:sz w:val="20"/>
          <w:lang w:val="nl-NL"/>
        </w:rPr>
      </w:pPr>
      <w:r w:rsidRPr="00EF0A06">
        <w:rPr>
          <w:rFonts w:ascii="Fira Sans" w:hAnsi="Fira Sans"/>
          <w:sz w:val="20"/>
          <w:lang w:val="nl-NL"/>
        </w:rPr>
        <w:t>De mate waarin medewerkers, van zowel Opdrachtgever als Opdrachtnemer, tevreden zijn</w:t>
      </w:r>
    </w:p>
    <w:p w14:paraId="0CF0D08D" w14:textId="77777777" w:rsidR="00AA7E52" w:rsidRPr="00AA7E52" w:rsidRDefault="00AA7E52" w:rsidP="00AA7E52">
      <w:pPr>
        <w:numPr>
          <w:ilvl w:val="0"/>
          <w:numId w:val="56"/>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Het aantal medewerkers dat het restaurant bezoekt tijdens lunchtijd.</w:t>
      </w:r>
    </w:p>
    <w:p w14:paraId="0D7D7171" w14:textId="5F8E309B" w:rsidR="00AA7E52" w:rsidRDefault="00AA7E52" w:rsidP="00AA7E52">
      <w:pPr>
        <w:spacing w:line="276" w:lineRule="auto"/>
        <w:rPr>
          <w:rFonts w:ascii="Fira Sans" w:hAnsi="Fira Sans"/>
          <w:sz w:val="20"/>
        </w:rPr>
      </w:pPr>
    </w:p>
    <w:p w14:paraId="43685061" w14:textId="0EFAA4AD" w:rsidR="00301F83" w:rsidRDefault="00301F83" w:rsidP="00301F83">
      <w:pPr>
        <w:spacing w:line="276" w:lineRule="auto"/>
        <w:rPr>
          <w:rFonts w:ascii="Fira Sans" w:hAnsi="Fira Sans"/>
          <w:sz w:val="20"/>
        </w:rPr>
      </w:pPr>
      <w:r>
        <w:rPr>
          <w:rFonts w:ascii="Fira Sans" w:hAnsi="Fira Sans"/>
          <w:sz w:val="20"/>
        </w:rPr>
        <w:t>Mocht het de Opdrachtnemer, ondanks haar acties, niet lukken om de bovenstaande  KPI’s te halen, dan kan dit een reden zijn om het contract niet te verlengen.</w:t>
      </w:r>
    </w:p>
    <w:p w14:paraId="26952990" w14:textId="77777777" w:rsidR="00301F83" w:rsidRPr="00AA7E52" w:rsidRDefault="00301F83" w:rsidP="00AA7E52">
      <w:pPr>
        <w:spacing w:line="276" w:lineRule="auto"/>
        <w:rPr>
          <w:rFonts w:ascii="Fira Sans" w:hAnsi="Fira Sans"/>
          <w:sz w:val="20"/>
        </w:rPr>
      </w:pPr>
    </w:p>
    <w:p w14:paraId="2075A2B7" w14:textId="77777777" w:rsidR="00AA7E52" w:rsidRPr="00AA7E52" w:rsidRDefault="00AA7E52" w:rsidP="00AA7E52">
      <w:pPr>
        <w:spacing w:line="276" w:lineRule="auto"/>
        <w:rPr>
          <w:rFonts w:ascii="Fira Sans" w:hAnsi="Fira Sans"/>
          <w:b/>
          <w:bCs/>
          <w:i/>
          <w:iCs/>
          <w:sz w:val="20"/>
        </w:rPr>
      </w:pPr>
      <w:r w:rsidRPr="00AA7E52">
        <w:rPr>
          <w:rFonts w:ascii="Fira Sans" w:hAnsi="Fira Sans"/>
          <w:b/>
          <w:bCs/>
          <w:i/>
          <w:iCs/>
          <w:sz w:val="20"/>
        </w:rPr>
        <w:t>Eerste KPI</w:t>
      </w:r>
    </w:p>
    <w:p w14:paraId="5BF015D4"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De provincie richt zich hierbij op de tevredenheid van de medewerkers ten aanzien van </w:t>
      </w:r>
    </w:p>
    <w:p w14:paraId="24824D92" w14:textId="75A14569" w:rsidR="00AA7E52" w:rsidRPr="00AA7E52" w:rsidRDefault="00AA7E52" w:rsidP="00AA7E52">
      <w:pPr>
        <w:numPr>
          <w:ilvl w:val="0"/>
          <w:numId w:val="69"/>
        </w:numPr>
        <w:spacing w:line="276" w:lineRule="auto"/>
        <w:rPr>
          <w:rFonts w:ascii="Fira Sans" w:eastAsia="Calibri" w:hAnsi="Fira Sans"/>
          <w:spacing w:val="0"/>
          <w:sz w:val="20"/>
          <w:szCs w:val="22"/>
          <w:lang w:val="en-US" w:eastAsia="en-US"/>
        </w:rPr>
      </w:pPr>
      <w:r w:rsidRPr="00AA7E52">
        <w:rPr>
          <w:rFonts w:ascii="Fira Sans" w:eastAsia="Calibri" w:hAnsi="Fira Sans"/>
          <w:spacing w:val="0"/>
          <w:sz w:val="20"/>
          <w:szCs w:val="22"/>
          <w:lang w:val="en-US" w:eastAsia="en-US"/>
        </w:rPr>
        <w:t>het restaurant</w:t>
      </w:r>
      <w:r w:rsidR="0004609E">
        <w:rPr>
          <w:rFonts w:ascii="Fira Sans" w:eastAsia="Calibri" w:hAnsi="Fira Sans"/>
          <w:spacing w:val="0"/>
          <w:sz w:val="20"/>
          <w:szCs w:val="22"/>
          <w:lang w:val="en-US" w:eastAsia="en-US"/>
        </w:rPr>
        <w:t>;</w:t>
      </w:r>
    </w:p>
    <w:p w14:paraId="35E68E91" w14:textId="77777777" w:rsidR="00AA7E52" w:rsidRPr="00AA7E52" w:rsidRDefault="00AA7E52" w:rsidP="00AA7E52">
      <w:pPr>
        <w:numPr>
          <w:ilvl w:val="0"/>
          <w:numId w:val="69"/>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de directieservices, standaard banqueting vergaderingen/evenementen én de verzorging van de Staten- en commissievergaderingen en </w:t>
      </w:r>
    </w:p>
    <w:p w14:paraId="68F810D0" w14:textId="77777777" w:rsidR="00AA7E52" w:rsidRPr="00AA7E52" w:rsidRDefault="00AA7E52" w:rsidP="00AA7E52">
      <w:pPr>
        <w:numPr>
          <w:ilvl w:val="0"/>
          <w:numId w:val="69"/>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(in het geval van de cateringmedewerkers) de tevredenheid ten aanzien van enerzijds de provincie en anderzijds hun werkgever. </w:t>
      </w:r>
    </w:p>
    <w:p w14:paraId="0FA9E7FD" w14:textId="77777777" w:rsidR="00AA7E52" w:rsidRPr="00AA7E52" w:rsidRDefault="00AA7E52" w:rsidP="00AA7E52">
      <w:pPr>
        <w:spacing w:line="276" w:lineRule="auto"/>
        <w:rPr>
          <w:rFonts w:ascii="Fira Sans" w:hAnsi="Fira Sans"/>
          <w:sz w:val="20"/>
        </w:rPr>
      </w:pPr>
    </w:p>
    <w:p w14:paraId="04358205"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Als onderdeel van hun Inschrijving worden Inschrijvers gevraagd een voorstel te doen voor de wijze waarop deze KPI gedurende de Overeenkomst gemeten zal worden. Het voorstel van Inschrijvers wordt beoordeeld als een kwalitatief gunningscriterium. </w:t>
      </w:r>
    </w:p>
    <w:p w14:paraId="13C9BAA2" w14:textId="77777777" w:rsidR="00AA7E52" w:rsidRPr="00AA7E52" w:rsidRDefault="00AA7E52" w:rsidP="00AA7E52">
      <w:pPr>
        <w:spacing w:line="276" w:lineRule="auto"/>
        <w:rPr>
          <w:rFonts w:ascii="Fira Sans" w:hAnsi="Fira Sans"/>
          <w:sz w:val="20"/>
        </w:rPr>
      </w:pPr>
    </w:p>
    <w:p w14:paraId="3D0990E6"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Bij de start van de Opdracht, het exacte moment wordt in de implementatieperiode besproken, zal Opdrachtnemer een 0-meting uitvoeren. Deze 0-meting vormt de </w:t>
      </w:r>
      <w:r w:rsidRPr="00AA7E52">
        <w:rPr>
          <w:rFonts w:ascii="Fira Sans" w:hAnsi="Fira Sans"/>
          <w:sz w:val="20"/>
        </w:rPr>
        <w:lastRenderedPageBreak/>
        <w:t>benchmark. Als de tevredenheid twee achtereenvolgende metingen zakt, dan dient Opdrachtnemer met een plan van aanpak te komen. De Opdrachtgever verwacht van de Opdrachtnemer dat zij de uitkomsten van de meting analyseert en acteert op de uitkomsten van deze meting,  om zo de dienstverlening continue te verbeteren.</w:t>
      </w:r>
    </w:p>
    <w:p w14:paraId="51A96B29" w14:textId="0D0DB96C" w:rsidR="00301F83" w:rsidRDefault="00301F83">
      <w:pPr>
        <w:spacing w:line="240" w:lineRule="auto"/>
        <w:rPr>
          <w:rFonts w:ascii="Fira Sans" w:hAnsi="Fira Sans"/>
          <w:b/>
          <w:bCs/>
          <w:i/>
          <w:iCs/>
          <w:sz w:val="20"/>
        </w:rPr>
      </w:pPr>
    </w:p>
    <w:p w14:paraId="6C60FA28" w14:textId="16659247" w:rsidR="00AA7E52" w:rsidRPr="00AA7E52" w:rsidRDefault="00AA7E52" w:rsidP="00AA7E52">
      <w:pPr>
        <w:rPr>
          <w:rFonts w:ascii="Fira Sans" w:hAnsi="Fira Sans"/>
          <w:b/>
          <w:bCs/>
          <w:i/>
          <w:iCs/>
          <w:sz w:val="20"/>
        </w:rPr>
      </w:pPr>
      <w:r w:rsidRPr="00AA7E52">
        <w:rPr>
          <w:rFonts w:ascii="Fira Sans" w:hAnsi="Fira Sans"/>
          <w:b/>
          <w:bCs/>
          <w:i/>
          <w:iCs/>
          <w:sz w:val="20"/>
        </w:rPr>
        <w:t>Tweede KPI:</w:t>
      </w:r>
    </w:p>
    <w:p w14:paraId="5F69B59C" w14:textId="77777777" w:rsidR="00AA7E52" w:rsidRPr="00AA7E52" w:rsidRDefault="00AA7E52" w:rsidP="00AA7E52">
      <w:pPr>
        <w:rPr>
          <w:rFonts w:ascii="Fira Sans" w:hAnsi="Fira Sans"/>
          <w:sz w:val="20"/>
        </w:rPr>
      </w:pPr>
      <w:r w:rsidRPr="00AA7E52">
        <w:rPr>
          <w:rFonts w:ascii="Fira Sans" w:hAnsi="Fira Sans"/>
          <w:sz w:val="20"/>
        </w:rPr>
        <w:t xml:space="preserve">Provincie Flevoland ziet het restaurant als een plek waar haar medewerkers kunnen ontspannen en elkaar kunnen ontmoeten. Het restaurant moet daarom een positieve aantrekkingskracht hebben. De provincie vindt het van belang dat het aantal bezoekers van het restaurant tijdens lunchtijd minimaal gelijk blijft en bij voorkeur stijgt. Het gemiddelde aantal lunchgebruikers in de 12 maanden voor de start van de Overeenkomst vormt het uitgangspunt voor deze KPI. Als het aantal restaurantbezoekers een negatieve trend laat zien, dan verwacht Provincie Flevoland van Opdrachtnemer een plan van aanpak om het aantal lunchgebruikers weer op het initiële niveau krijgen.   </w:t>
      </w:r>
    </w:p>
    <w:p w14:paraId="7568FCDB" w14:textId="77777777" w:rsidR="00AA7E52" w:rsidRPr="00AA7E52" w:rsidRDefault="00AA7E52" w:rsidP="00AA7E52">
      <w:pPr>
        <w:spacing w:line="276" w:lineRule="auto"/>
        <w:rPr>
          <w:rFonts w:ascii="Fira Sans" w:hAnsi="Fira Sans"/>
          <w:sz w:val="20"/>
        </w:rPr>
      </w:pPr>
    </w:p>
    <w:p w14:paraId="57B95FEF" w14:textId="77777777" w:rsidR="00AA7E52" w:rsidRPr="00AA7E52" w:rsidRDefault="00AA7E52" w:rsidP="00AA7E52">
      <w:pPr>
        <w:spacing w:line="276" w:lineRule="auto"/>
        <w:rPr>
          <w:rFonts w:ascii="Fira Sans" w:hAnsi="Fira Sans"/>
          <w:sz w:val="20"/>
        </w:rPr>
      </w:pPr>
    </w:p>
    <w:p w14:paraId="7DA22FC2" w14:textId="77777777" w:rsidR="00AA7E52" w:rsidRPr="00AA7E52" w:rsidRDefault="00AA7E52" w:rsidP="00AA7E52">
      <w:pPr>
        <w:pageBreakBefore/>
        <w:numPr>
          <w:ilvl w:val="0"/>
          <w:numId w:val="18"/>
        </w:numPr>
        <w:spacing w:before="360" w:after="480" w:line="360" w:lineRule="atLeast"/>
        <w:ind w:left="1701" w:hanging="1701"/>
        <w:outlineLvl w:val="0"/>
        <w:rPr>
          <w:rFonts w:ascii="Fira Sans" w:hAnsi="Fira Sans"/>
          <w:b/>
          <w:noProof/>
          <w:spacing w:val="0"/>
          <w:sz w:val="24"/>
        </w:rPr>
      </w:pPr>
      <w:bookmarkStart w:id="65" w:name="_Toc447882322"/>
      <w:bookmarkStart w:id="66" w:name="_Toc529528791"/>
      <w:bookmarkStart w:id="67" w:name="_Toc36133274"/>
      <w:bookmarkEnd w:id="1"/>
      <w:r w:rsidRPr="00AA7E52">
        <w:rPr>
          <w:rFonts w:ascii="Fira Sans" w:hAnsi="Fira Sans"/>
          <w:b/>
          <w:noProof/>
          <w:spacing w:val="0"/>
          <w:sz w:val="24"/>
        </w:rPr>
        <w:lastRenderedPageBreak/>
        <w:t>Procedurele aspecten en voorschriften</w:t>
      </w:r>
      <w:bookmarkEnd w:id="65"/>
      <w:bookmarkEnd w:id="66"/>
      <w:bookmarkEnd w:id="67"/>
    </w:p>
    <w:p w14:paraId="520F20CF" w14:textId="77777777" w:rsidR="00AA7E52" w:rsidRPr="00AA7E52" w:rsidRDefault="00AA7E52" w:rsidP="00AA7E52">
      <w:pPr>
        <w:spacing w:line="276" w:lineRule="auto"/>
        <w:rPr>
          <w:rFonts w:ascii="Fira Sans" w:hAnsi="Fira Sans"/>
          <w:sz w:val="20"/>
        </w:rPr>
      </w:pPr>
      <w:bookmarkStart w:id="68" w:name="_Toc250730220"/>
      <w:bookmarkStart w:id="69" w:name="_Toc250730223"/>
      <w:r w:rsidRPr="00AA7E52">
        <w:rPr>
          <w:rFonts w:ascii="Fira Sans" w:hAnsi="Fira Sans"/>
          <w:sz w:val="20"/>
        </w:rPr>
        <w:t>In dit hoofdstuk worden de procedurele aspecten rondom de aanbesteding besproken en de aanbestedingsvoorschriften uiteengezet. Indien en voor zover deze voorschriften betrekking hebben op Ondernemers, dienen zij hieraan te voldoen. Indien dit niet het geval is kan de Aanbestedende dienst besluiten de Ondernemer uit te sluiten van deelname.</w:t>
      </w:r>
    </w:p>
    <w:p w14:paraId="296A7E71" w14:textId="77777777" w:rsidR="00AA7E52" w:rsidRPr="00AA7E52" w:rsidRDefault="00AA7E52" w:rsidP="00AA7E52">
      <w:pPr>
        <w:keepNext/>
        <w:numPr>
          <w:ilvl w:val="1"/>
          <w:numId w:val="6"/>
        </w:numPr>
        <w:tabs>
          <w:tab w:val="left" w:pos="993"/>
          <w:tab w:val="left" w:pos="6379"/>
        </w:tabs>
        <w:spacing w:before="240" w:after="120" w:line="276" w:lineRule="auto"/>
        <w:outlineLvl w:val="1"/>
        <w:rPr>
          <w:rFonts w:ascii="Fira Sans" w:hAnsi="Fira Sans"/>
          <w:b/>
          <w:sz w:val="20"/>
        </w:rPr>
      </w:pPr>
      <w:bookmarkStart w:id="70" w:name="_Toc447864211"/>
      <w:bookmarkStart w:id="71" w:name="_Toc529528792"/>
      <w:bookmarkStart w:id="72" w:name="_Toc36133275"/>
      <w:r w:rsidRPr="00AA7E52">
        <w:rPr>
          <w:rFonts w:ascii="Fira Sans" w:hAnsi="Fira Sans"/>
          <w:b/>
          <w:sz w:val="20"/>
        </w:rPr>
        <w:t>Algemene voorschriften voor de aanbesteding</w:t>
      </w:r>
      <w:bookmarkEnd w:id="68"/>
      <w:bookmarkEnd w:id="70"/>
      <w:bookmarkEnd w:id="71"/>
      <w:bookmarkEnd w:id="72"/>
    </w:p>
    <w:p w14:paraId="75817556" w14:textId="77777777" w:rsidR="00AA7E52" w:rsidRPr="00AA7E52" w:rsidRDefault="00AA7E52" w:rsidP="00AA7E52">
      <w:pPr>
        <w:numPr>
          <w:ilvl w:val="0"/>
          <w:numId w:val="10"/>
        </w:numPr>
        <w:tabs>
          <w:tab w:val="clear" w:pos="720"/>
          <w:tab w:val="left" w:pos="567"/>
        </w:tabs>
        <w:spacing w:line="276" w:lineRule="auto"/>
        <w:ind w:left="567" w:hanging="425"/>
        <w:rPr>
          <w:rFonts w:ascii="Fira Sans" w:hAnsi="Fira Sans"/>
          <w:sz w:val="20"/>
        </w:rPr>
      </w:pPr>
      <w:r w:rsidRPr="00AA7E52">
        <w:rPr>
          <w:rFonts w:ascii="Fira Sans" w:hAnsi="Fira Sans"/>
          <w:sz w:val="20"/>
        </w:rPr>
        <w:t>De Aanbestedende dienst is niet verplicht de Opdracht te gunnen.</w:t>
      </w:r>
    </w:p>
    <w:p w14:paraId="027F5E9B" w14:textId="77777777" w:rsidR="00AA7E52" w:rsidRPr="00AA7E52" w:rsidRDefault="00AA7E52" w:rsidP="00AA7E52">
      <w:pPr>
        <w:tabs>
          <w:tab w:val="left" w:pos="567"/>
        </w:tabs>
        <w:spacing w:line="276" w:lineRule="auto"/>
        <w:rPr>
          <w:rFonts w:ascii="Fira Sans" w:hAnsi="Fira Sans"/>
          <w:sz w:val="20"/>
        </w:rPr>
      </w:pPr>
    </w:p>
    <w:p w14:paraId="6B5D053F" w14:textId="77777777" w:rsidR="00AA7E52" w:rsidRPr="00AA7E52" w:rsidRDefault="00AA7E52" w:rsidP="00AA7E52">
      <w:pPr>
        <w:numPr>
          <w:ilvl w:val="0"/>
          <w:numId w:val="10"/>
        </w:numPr>
        <w:tabs>
          <w:tab w:val="clear" w:pos="720"/>
          <w:tab w:val="left" w:pos="567"/>
        </w:tabs>
        <w:spacing w:line="276" w:lineRule="auto"/>
        <w:ind w:left="567" w:hanging="425"/>
        <w:rPr>
          <w:rFonts w:ascii="Fira Sans" w:hAnsi="Fira Sans"/>
          <w:sz w:val="20"/>
        </w:rPr>
      </w:pPr>
      <w:r w:rsidRPr="00AA7E52">
        <w:rPr>
          <w:rFonts w:ascii="Fira Sans" w:hAnsi="Fira Sans"/>
          <w:sz w:val="20"/>
        </w:rPr>
        <w:t>De Aanbestedende dienst vergoedt op geen enkele wijze kosten die Ondernemers maken in relatie tot deze aanbestedingsprocedure. De Aanbestedende dienst heeft zonder meer de intentie de aanbestedingsprocedure succesvol af te ronden. Indien zich echter situaties voordoen die ertoe leiden dat besloten wordt het aanbestedingsproces geheel of gedeeltelijk, tijdelijk of volledig, stop te zetten en/of de Opdracht niet te gunnen dan heeft de betrokken Ondernemer geen recht op een vergoeding van welke aard dan ook.</w:t>
      </w:r>
    </w:p>
    <w:p w14:paraId="6A9F30C8" w14:textId="77777777" w:rsidR="00AA7E52" w:rsidRPr="00AA7E52" w:rsidRDefault="00AA7E52" w:rsidP="00AA7E52">
      <w:pPr>
        <w:tabs>
          <w:tab w:val="left" w:pos="567"/>
        </w:tabs>
        <w:spacing w:line="276" w:lineRule="auto"/>
        <w:rPr>
          <w:rFonts w:ascii="Fira Sans" w:hAnsi="Fira Sans"/>
          <w:sz w:val="20"/>
        </w:rPr>
      </w:pPr>
    </w:p>
    <w:p w14:paraId="781F52FA" w14:textId="77777777" w:rsidR="00AA7E52" w:rsidRPr="00AA7E52" w:rsidRDefault="00AA7E52" w:rsidP="00AA7E52">
      <w:pPr>
        <w:numPr>
          <w:ilvl w:val="0"/>
          <w:numId w:val="10"/>
        </w:numPr>
        <w:tabs>
          <w:tab w:val="clear" w:pos="720"/>
          <w:tab w:val="left" w:pos="567"/>
        </w:tabs>
        <w:spacing w:line="276" w:lineRule="auto"/>
        <w:ind w:left="567" w:hanging="425"/>
        <w:rPr>
          <w:rFonts w:ascii="Fira Sans" w:hAnsi="Fira Sans"/>
          <w:sz w:val="20"/>
        </w:rPr>
      </w:pPr>
      <w:r w:rsidRPr="00AA7E52">
        <w:rPr>
          <w:rFonts w:ascii="Fira Sans" w:hAnsi="Fira Sans"/>
          <w:sz w:val="20"/>
        </w:rPr>
        <w:t>Op deze aanbesteding is uitsluitend Nederlands recht van toepassing.</w:t>
      </w:r>
    </w:p>
    <w:p w14:paraId="64BF375B" w14:textId="77777777" w:rsidR="00AA7E52" w:rsidRPr="00AA7E52" w:rsidRDefault="00AA7E52" w:rsidP="00AA7E52">
      <w:pPr>
        <w:spacing w:line="276" w:lineRule="auto"/>
        <w:ind w:left="567"/>
        <w:rPr>
          <w:rFonts w:ascii="Fira Sans" w:hAnsi="Fira Sans"/>
          <w:sz w:val="20"/>
        </w:rPr>
      </w:pPr>
    </w:p>
    <w:p w14:paraId="16BB85B0" w14:textId="77777777" w:rsidR="00AA7E52" w:rsidRPr="00AA7E52" w:rsidRDefault="00AA7E52" w:rsidP="00AA7E52">
      <w:pPr>
        <w:numPr>
          <w:ilvl w:val="0"/>
          <w:numId w:val="10"/>
        </w:numPr>
        <w:tabs>
          <w:tab w:val="clear" w:pos="720"/>
          <w:tab w:val="left" w:pos="567"/>
        </w:tabs>
        <w:spacing w:line="276" w:lineRule="auto"/>
        <w:ind w:left="567" w:hanging="425"/>
        <w:rPr>
          <w:rFonts w:ascii="Fira Sans" w:hAnsi="Fira Sans"/>
          <w:sz w:val="20"/>
        </w:rPr>
      </w:pPr>
      <w:r w:rsidRPr="00AA7E52">
        <w:rPr>
          <w:rFonts w:ascii="Fira Sans" w:hAnsi="Fira Sans"/>
          <w:sz w:val="20"/>
        </w:rPr>
        <w:t>Een geschil tussen de bij de aanbesteding betrokkenen, daaronder begrepen een geschil dat slechts door een van de betrokkenen als zodanig wordt beschouwd, dat ontstaat naar aanleiding van deze aanbesteding wordt beslecht door de bevoegde rechter in het arrondissement Den Haag.</w:t>
      </w:r>
    </w:p>
    <w:p w14:paraId="33046C6F" w14:textId="77777777" w:rsidR="00AA7E52" w:rsidRPr="00AA7E52" w:rsidRDefault="00AA7E52" w:rsidP="00AA7E52">
      <w:pPr>
        <w:keepNext/>
        <w:numPr>
          <w:ilvl w:val="1"/>
          <w:numId w:val="6"/>
        </w:numPr>
        <w:tabs>
          <w:tab w:val="left" w:pos="993"/>
          <w:tab w:val="left" w:pos="6379"/>
        </w:tabs>
        <w:spacing w:before="240" w:after="120" w:line="276" w:lineRule="auto"/>
        <w:outlineLvl w:val="1"/>
        <w:rPr>
          <w:rFonts w:ascii="Fira Sans" w:hAnsi="Fira Sans"/>
          <w:b/>
          <w:sz w:val="20"/>
        </w:rPr>
      </w:pPr>
      <w:bookmarkStart w:id="73" w:name="_Toc529528793"/>
      <w:bookmarkStart w:id="74" w:name="_Toc36133276"/>
      <w:r w:rsidRPr="00AA7E52">
        <w:rPr>
          <w:rFonts w:ascii="Fira Sans" w:hAnsi="Fira Sans"/>
          <w:b/>
          <w:sz w:val="20"/>
        </w:rPr>
        <w:t>Communicatie, vertrouwelijkheid van gegevens en publiciteit</w:t>
      </w:r>
      <w:bookmarkEnd w:id="73"/>
      <w:bookmarkEnd w:id="74"/>
    </w:p>
    <w:p w14:paraId="4BC09A57" w14:textId="77777777" w:rsidR="00AA7E52" w:rsidRPr="00AA7E52" w:rsidRDefault="00AA7E52" w:rsidP="00AA7E52">
      <w:pPr>
        <w:numPr>
          <w:ilvl w:val="0"/>
          <w:numId w:val="28"/>
        </w:numPr>
        <w:tabs>
          <w:tab w:val="left" w:pos="567"/>
        </w:tabs>
        <w:spacing w:line="276" w:lineRule="auto"/>
        <w:ind w:left="567" w:hanging="425"/>
        <w:rPr>
          <w:rFonts w:ascii="Fira Sans" w:hAnsi="Fira Sans"/>
          <w:sz w:val="20"/>
        </w:rPr>
      </w:pPr>
      <w:r w:rsidRPr="00AA7E52">
        <w:rPr>
          <w:rFonts w:ascii="Fira Sans" w:hAnsi="Fira Sans"/>
          <w:sz w:val="20"/>
        </w:rPr>
        <w:t>De Ondernemer mag de gegevens die de Aanbestedende dienst in verband met deze aanbesteding ter beschikking stelt alleen gebruiken voor het doel waarvoor ze zijn verstrekt: (mogelijke) deelname aan de aanbesteding.</w:t>
      </w:r>
    </w:p>
    <w:p w14:paraId="36EDE867" w14:textId="77777777" w:rsidR="00AA7E52" w:rsidRPr="00AA7E52" w:rsidRDefault="00AA7E52" w:rsidP="00AA7E52">
      <w:pPr>
        <w:tabs>
          <w:tab w:val="left" w:pos="567"/>
        </w:tabs>
        <w:spacing w:line="276" w:lineRule="auto"/>
        <w:ind w:left="567"/>
        <w:rPr>
          <w:rFonts w:ascii="Fira Sans" w:hAnsi="Fira Sans"/>
          <w:sz w:val="20"/>
        </w:rPr>
      </w:pPr>
    </w:p>
    <w:p w14:paraId="5FF9875D" w14:textId="77777777" w:rsidR="00AA7E52" w:rsidRPr="00AA7E52" w:rsidRDefault="00AA7E52" w:rsidP="00AA7E52">
      <w:pPr>
        <w:numPr>
          <w:ilvl w:val="0"/>
          <w:numId w:val="28"/>
        </w:numPr>
        <w:tabs>
          <w:tab w:val="left" w:pos="567"/>
        </w:tabs>
        <w:spacing w:line="276" w:lineRule="auto"/>
        <w:ind w:left="567" w:hanging="425"/>
        <w:rPr>
          <w:rFonts w:ascii="Fira Sans" w:hAnsi="Fira Sans"/>
          <w:sz w:val="20"/>
        </w:rPr>
      </w:pPr>
      <w:r w:rsidRPr="00AA7E52">
        <w:rPr>
          <w:rFonts w:ascii="Fira Sans" w:hAnsi="Fira Sans"/>
          <w:sz w:val="20"/>
        </w:rPr>
        <w:t>De Ondernemer is gehouden de door de Aanbestedende dienst verstrekte gegevens vertrouwelijk te behandelen. Een Ondernemer zal deze verplichting eveneens opleggen aan de door hem in te schakelen Derden, bijvoorbeeld een adviesbureau dat Ondernemer begeleidt bij het doen van de Inschrijving of een Derde waar mogelijk een beroep op wordt gedaan. Vanzelfsprekend blijft deze geheimhouding ook na afloop van de aanbestedingsprocedure van kracht.</w:t>
      </w:r>
    </w:p>
    <w:p w14:paraId="02CAF3B9" w14:textId="77777777" w:rsidR="00AA7E52" w:rsidRPr="00AA7E52" w:rsidRDefault="00AA7E52" w:rsidP="00AA7E52">
      <w:pPr>
        <w:tabs>
          <w:tab w:val="left" w:pos="567"/>
        </w:tabs>
        <w:spacing w:line="276" w:lineRule="auto"/>
        <w:ind w:left="567" w:hanging="425"/>
        <w:rPr>
          <w:rFonts w:ascii="Fira Sans" w:hAnsi="Fira Sans"/>
          <w:sz w:val="20"/>
        </w:rPr>
      </w:pPr>
    </w:p>
    <w:p w14:paraId="3EF4BA21" w14:textId="77777777" w:rsidR="00AA7E52" w:rsidRPr="00AA7E52" w:rsidRDefault="00AA7E52" w:rsidP="00AA7E52">
      <w:pPr>
        <w:numPr>
          <w:ilvl w:val="0"/>
          <w:numId w:val="28"/>
        </w:numPr>
        <w:tabs>
          <w:tab w:val="clear" w:pos="720"/>
          <w:tab w:val="left" w:pos="567"/>
        </w:tabs>
        <w:spacing w:line="276" w:lineRule="auto"/>
        <w:ind w:left="567" w:hanging="425"/>
        <w:rPr>
          <w:rFonts w:ascii="Fira Sans" w:hAnsi="Fira Sans"/>
          <w:sz w:val="20"/>
        </w:rPr>
      </w:pPr>
      <w:r w:rsidRPr="00AA7E52">
        <w:rPr>
          <w:rFonts w:ascii="Fira Sans" w:hAnsi="Fira Sans"/>
          <w:sz w:val="20"/>
        </w:rPr>
        <w:t>Publiciteit of reclame met betrekking tot, naar aanleiding van of onder verwijzing naar deze aanbesteding door of namens de Ondernemer, lopende of na afloop van de aanbestedingsprocedure, is slechts toegestaan na voorafgaande Schriftelijk toestemming van de Aanbestedende dienst.</w:t>
      </w:r>
    </w:p>
    <w:p w14:paraId="4D954720" w14:textId="77777777" w:rsidR="00AA7E52" w:rsidRPr="00AA7E52" w:rsidRDefault="00AA7E52" w:rsidP="00AA7E52">
      <w:pPr>
        <w:tabs>
          <w:tab w:val="left" w:pos="567"/>
        </w:tabs>
        <w:spacing w:line="276" w:lineRule="auto"/>
        <w:ind w:left="567"/>
        <w:rPr>
          <w:rFonts w:ascii="Fira Sans" w:hAnsi="Fira Sans"/>
          <w:sz w:val="20"/>
        </w:rPr>
      </w:pPr>
    </w:p>
    <w:p w14:paraId="72D67DE0" w14:textId="77777777" w:rsidR="00AA7E52" w:rsidRPr="00AA7E52" w:rsidRDefault="00AA7E52" w:rsidP="00AA7E52">
      <w:pPr>
        <w:numPr>
          <w:ilvl w:val="0"/>
          <w:numId w:val="28"/>
        </w:numPr>
        <w:tabs>
          <w:tab w:val="left" w:pos="567"/>
        </w:tabs>
        <w:spacing w:line="276" w:lineRule="auto"/>
        <w:ind w:left="567" w:hanging="425"/>
        <w:rPr>
          <w:rFonts w:ascii="Fira Sans" w:hAnsi="Fira Sans"/>
          <w:sz w:val="20"/>
        </w:rPr>
      </w:pPr>
      <w:r w:rsidRPr="00AA7E52">
        <w:rPr>
          <w:rFonts w:ascii="Fira Sans" w:hAnsi="Fira Sans"/>
          <w:sz w:val="20"/>
        </w:rPr>
        <w:t>Het is de Ondernemer niet toegestaan personen uit de organisatie van de Aanbestedende dienst in verband met deze aanbestedingsprocedure te benaderen, anders dan het contactpunt als beschreven in hoofdstuk 1.</w:t>
      </w:r>
    </w:p>
    <w:p w14:paraId="29A7DFC1" w14:textId="77777777" w:rsidR="00AA7E52" w:rsidRPr="00AA7E52" w:rsidRDefault="00AA7E52" w:rsidP="00AA7E52">
      <w:pPr>
        <w:tabs>
          <w:tab w:val="left" w:pos="567"/>
        </w:tabs>
        <w:spacing w:line="276" w:lineRule="auto"/>
        <w:ind w:left="567"/>
        <w:rPr>
          <w:rFonts w:ascii="Fira Sans" w:hAnsi="Fira Sans"/>
          <w:sz w:val="20"/>
        </w:rPr>
      </w:pPr>
    </w:p>
    <w:p w14:paraId="283FBFD0" w14:textId="77777777" w:rsidR="00AA7E52" w:rsidRPr="00AA7E52" w:rsidRDefault="00AA7E52" w:rsidP="00AA7E52">
      <w:pPr>
        <w:numPr>
          <w:ilvl w:val="0"/>
          <w:numId w:val="28"/>
        </w:numPr>
        <w:tabs>
          <w:tab w:val="left" w:pos="567"/>
        </w:tabs>
        <w:spacing w:line="276" w:lineRule="auto"/>
        <w:ind w:left="567" w:hanging="425"/>
        <w:rPr>
          <w:rFonts w:ascii="Fira Sans" w:hAnsi="Fira Sans"/>
          <w:sz w:val="20"/>
        </w:rPr>
      </w:pPr>
      <w:r w:rsidRPr="00AA7E52">
        <w:rPr>
          <w:rFonts w:ascii="Fira Sans" w:hAnsi="Fira Sans"/>
          <w:sz w:val="20"/>
        </w:rPr>
        <w:t xml:space="preserve">Mondelinge mededelingen, toezeggingen of afspraken mogen in het kader van deze aanbesteding niet worden gedaan en hebben geen rechtskracht. Dit geldt </w:t>
      </w:r>
      <w:r w:rsidRPr="00AA7E52">
        <w:rPr>
          <w:rFonts w:ascii="Fira Sans" w:hAnsi="Fira Sans"/>
          <w:sz w:val="20"/>
        </w:rPr>
        <w:lastRenderedPageBreak/>
        <w:t>ook in het kader van tijdens de schouw mondeling gestelde vragen, deze dienen alsnog Schriftelijk te worden gesteld en door de Aanbestedende dienst in een Nota van inlichtingen te zijn beantwoord alvorens sprake is van rechtskracht.</w:t>
      </w:r>
    </w:p>
    <w:p w14:paraId="30AE5A17" w14:textId="77777777" w:rsidR="00AA7E52" w:rsidRPr="00AA7E52" w:rsidRDefault="00AA7E52" w:rsidP="00AA7E52">
      <w:pPr>
        <w:tabs>
          <w:tab w:val="left" w:pos="567"/>
        </w:tabs>
        <w:spacing w:line="276" w:lineRule="auto"/>
        <w:ind w:left="567"/>
        <w:rPr>
          <w:rFonts w:ascii="Fira Sans" w:hAnsi="Fira Sans"/>
          <w:sz w:val="20"/>
        </w:rPr>
      </w:pPr>
    </w:p>
    <w:p w14:paraId="2BC301CB" w14:textId="77777777" w:rsidR="00AA7E52" w:rsidRPr="00AA7E52" w:rsidRDefault="00AA7E52" w:rsidP="00AA7E52">
      <w:pPr>
        <w:numPr>
          <w:ilvl w:val="0"/>
          <w:numId w:val="28"/>
        </w:numPr>
        <w:spacing w:line="276" w:lineRule="auto"/>
        <w:ind w:left="567" w:hanging="425"/>
        <w:rPr>
          <w:rFonts w:ascii="Fira Sans" w:hAnsi="Fira Sans"/>
          <w:sz w:val="20"/>
        </w:rPr>
      </w:pPr>
      <w:r w:rsidRPr="00AA7E52">
        <w:rPr>
          <w:rFonts w:ascii="Fira Sans" w:hAnsi="Fira Sans"/>
          <w:sz w:val="20"/>
        </w:rPr>
        <w:t>Alle gegevensuitwisseling, werkzaamheden en correspondentie tijdens de aanbestedingsprocedure en bij de uitvoering van de Opdracht zullen in de Nederlandse taal plaatsvinden, tenzij uitdrukkelijk anders bepaald.</w:t>
      </w:r>
    </w:p>
    <w:p w14:paraId="73288FA0" w14:textId="77777777" w:rsidR="00AA7E52" w:rsidRPr="00AA7E52" w:rsidRDefault="00AA7E52" w:rsidP="00AA7E52">
      <w:pPr>
        <w:keepNext/>
        <w:numPr>
          <w:ilvl w:val="1"/>
          <w:numId w:val="6"/>
        </w:numPr>
        <w:tabs>
          <w:tab w:val="left" w:pos="993"/>
          <w:tab w:val="left" w:pos="6379"/>
        </w:tabs>
        <w:spacing w:before="240" w:after="120" w:line="276" w:lineRule="auto"/>
        <w:outlineLvl w:val="1"/>
        <w:rPr>
          <w:rFonts w:ascii="Fira Sans" w:hAnsi="Fira Sans"/>
          <w:b/>
          <w:sz w:val="20"/>
        </w:rPr>
      </w:pPr>
      <w:bookmarkStart w:id="75" w:name="_Toc447864212"/>
      <w:bookmarkStart w:id="76" w:name="_Toc529528794"/>
      <w:bookmarkStart w:id="77" w:name="_Toc36133277"/>
      <w:r w:rsidRPr="00AA7E52">
        <w:rPr>
          <w:rFonts w:ascii="Fira Sans" w:hAnsi="Fira Sans"/>
          <w:b/>
          <w:sz w:val="20"/>
        </w:rPr>
        <w:t>Voorschriften voor het stellen van vragen</w:t>
      </w:r>
      <w:bookmarkEnd w:id="75"/>
      <w:bookmarkEnd w:id="76"/>
      <w:bookmarkEnd w:id="77"/>
    </w:p>
    <w:p w14:paraId="761AE6E1"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De Aanbestedende dienst nodigt Ondernemers uit vragen te stellen, waaronder ook wordt begrepen het doen van tekstvoorstellen, plaatsen van opmerkingen et cetera. Hierbij dienen de volgende voorschriften in acht te worden genomen: </w:t>
      </w:r>
    </w:p>
    <w:p w14:paraId="01184C63" w14:textId="77777777" w:rsidR="00AA7E52" w:rsidRPr="00AA7E52" w:rsidRDefault="00AA7E52" w:rsidP="00AA7E52">
      <w:pPr>
        <w:spacing w:line="276" w:lineRule="auto"/>
        <w:rPr>
          <w:rFonts w:ascii="Fira Sans" w:hAnsi="Fira Sans"/>
          <w:sz w:val="20"/>
        </w:rPr>
      </w:pPr>
    </w:p>
    <w:p w14:paraId="1C37352E" w14:textId="77777777" w:rsidR="00AA7E52" w:rsidRPr="00AA7E52" w:rsidRDefault="00AA7E52" w:rsidP="00AA7E52">
      <w:pPr>
        <w:numPr>
          <w:ilvl w:val="0"/>
          <w:numId w:val="21"/>
        </w:numPr>
        <w:tabs>
          <w:tab w:val="left" w:pos="567"/>
        </w:tabs>
        <w:spacing w:line="276" w:lineRule="auto"/>
        <w:ind w:left="567" w:hanging="425"/>
        <w:rPr>
          <w:rFonts w:ascii="Fira Sans" w:hAnsi="Fira Sans"/>
          <w:sz w:val="20"/>
        </w:rPr>
      </w:pPr>
      <w:r w:rsidRPr="00AA7E52">
        <w:rPr>
          <w:rFonts w:ascii="Fira Sans" w:hAnsi="Fira Sans"/>
          <w:sz w:val="20"/>
        </w:rPr>
        <w:t xml:space="preserve">De Aanbestedingsstukken zijn met zorg vastgesteld. In geval van kennelijke of gepercipieerde fouten of omissies in de Aanbestedingsstukken, tegenstrijdigheden daaronder begrepen, zijn de Ondernemers gehouden de Aanbestedende dienst </w:t>
      </w:r>
      <w:r w:rsidRPr="00AA7E52">
        <w:rPr>
          <w:rFonts w:ascii="Fira Sans" w:hAnsi="Fira Sans"/>
          <w:b/>
          <w:sz w:val="20"/>
        </w:rPr>
        <w:t>uiterlijk voor de sluitingsdatum voor het stellen van vragen zoals opgenomen in de planning</w:t>
      </w:r>
      <w:r w:rsidRPr="00AA7E52">
        <w:rPr>
          <w:rFonts w:ascii="Fira Sans" w:hAnsi="Fira Sans"/>
          <w:sz w:val="20"/>
        </w:rPr>
        <w:t xml:space="preserve"> ter zake te waarschuwen dan wel om opheldering te vragen. Het moment van ontvangst van de vragen is maatgevend. Op vragen die na de termijn zijn ontvangen is de Aanbestedende dienst niet verplicht te antwoorden.</w:t>
      </w:r>
    </w:p>
    <w:p w14:paraId="0CFFD692" w14:textId="77777777" w:rsidR="00AA7E52" w:rsidRPr="00AA7E52" w:rsidRDefault="00AA7E52" w:rsidP="00AA7E52">
      <w:pPr>
        <w:tabs>
          <w:tab w:val="left" w:pos="567"/>
        </w:tabs>
        <w:spacing w:line="276" w:lineRule="auto"/>
        <w:ind w:left="567"/>
        <w:rPr>
          <w:rFonts w:ascii="Fira Sans" w:hAnsi="Fira Sans"/>
          <w:sz w:val="20"/>
        </w:rPr>
      </w:pPr>
    </w:p>
    <w:p w14:paraId="4DD74823" w14:textId="77777777" w:rsidR="00AA7E52" w:rsidRPr="00AA7E52" w:rsidRDefault="00AA7E52" w:rsidP="00AA7E52">
      <w:pPr>
        <w:numPr>
          <w:ilvl w:val="0"/>
          <w:numId w:val="21"/>
        </w:numPr>
        <w:tabs>
          <w:tab w:val="left" w:pos="567"/>
        </w:tabs>
        <w:spacing w:line="276" w:lineRule="auto"/>
        <w:ind w:left="567" w:hanging="425"/>
        <w:rPr>
          <w:rFonts w:ascii="Fira Sans" w:hAnsi="Fira Sans"/>
          <w:sz w:val="20"/>
        </w:rPr>
      </w:pPr>
      <w:r w:rsidRPr="00AA7E52">
        <w:rPr>
          <w:rFonts w:ascii="Fira Sans" w:hAnsi="Fira Sans"/>
          <w:sz w:val="20"/>
        </w:rPr>
        <w:t>Indien een Ondernemer verzuimt de Aanbestedende dienst tijdig te waarschuwen voor kennelijke of gepercipieerde fouten of omissies in de Aanbestedingsstukken dan wel om opheldering te vragen, verwerkt hij zijn rechten dienaangaande en zijn de mogelijke gevolgen voor rekening en risico van de Ondernemer. In dat geval kan een Ondernemer op een later moment tijdens of na de aanbesteding dus niet meer met succes klagen, zowel bij de Aanbestedende dienst als in rechte, over deze onderwerpen.</w:t>
      </w:r>
    </w:p>
    <w:p w14:paraId="56F74589" w14:textId="77777777" w:rsidR="00AA7E52" w:rsidRPr="00AA7E52" w:rsidRDefault="00AA7E52" w:rsidP="00AA7E52">
      <w:pPr>
        <w:tabs>
          <w:tab w:val="left" w:pos="567"/>
        </w:tabs>
        <w:spacing w:line="276" w:lineRule="auto"/>
        <w:rPr>
          <w:rFonts w:ascii="Fira Sans" w:hAnsi="Fira Sans"/>
          <w:sz w:val="20"/>
        </w:rPr>
      </w:pPr>
    </w:p>
    <w:p w14:paraId="6733809E" w14:textId="77777777" w:rsidR="00AA7E52" w:rsidRPr="00AA7E52" w:rsidRDefault="00AA7E52" w:rsidP="00AA7E52">
      <w:pPr>
        <w:numPr>
          <w:ilvl w:val="0"/>
          <w:numId w:val="21"/>
        </w:numPr>
        <w:tabs>
          <w:tab w:val="left" w:pos="567"/>
        </w:tabs>
        <w:spacing w:line="276" w:lineRule="auto"/>
        <w:ind w:left="567" w:hanging="425"/>
        <w:rPr>
          <w:rFonts w:ascii="Fira Sans" w:hAnsi="Fira Sans"/>
          <w:sz w:val="20"/>
        </w:rPr>
      </w:pPr>
      <w:r w:rsidRPr="00AA7E52">
        <w:rPr>
          <w:rFonts w:ascii="Fira Sans" w:hAnsi="Fira Sans"/>
          <w:sz w:val="20"/>
        </w:rPr>
        <w:t>Vragen kunnen worden ingediend door de aanbesteding in TenderNed toe te voegen aan ‘Mijn aanbestedingen’ en vervolgens op het dashboard te klikken op ‘Vragen en antwoorden’ en vervolgens ‘Stel een vraag’.</w:t>
      </w:r>
    </w:p>
    <w:p w14:paraId="3DDA2429" w14:textId="77777777" w:rsidR="00AA7E52" w:rsidRPr="00AA7E52" w:rsidRDefault="00AA7E52" w:rsidP="00AA7E52">
      <w:pPr>
        <w:tabs>
          <w:tab w:val="left" w:pos="567"/>
        </w:tabs>
        <w:spacing w:line="276" w:lineRule="auto"/>
        <w:rPr>
          <w:rFonts w:ascii="Fira Sans" w:hAnsi="Fira Sans"/>
          <w:sz w:val="20"/>
        </w:rPr>
      </w:pPr>
    </w:p>
    <w:p w14:paraId="74AA0EE9" w14:textId="77777777" w:rsidR="00AA7E52" w:rsidRPr="00AA7E52" w:rsidRDefault="00AA7E52" w:rsidP="00AA7E52">
      <w:pPr>
        <w:numPr>
          <w:ilvl w:val="0"/>
          <w:numId w:val="21"/>
        </w:numPr>
        <w:tabs>
          <w:tab w:val="left" w:pos="567"/>
        </w:tabs>
        <w:spacing w:line="276" w:lineRule="auto"/>
        <w:ind w:left="567" w:hanging="425"/>
        <w:rPr>
          <w:rFonts w:ascii="Fira Sans" w:hAnsi="Fira Sans"/>
          <w:sz w:val="20"/>
        </w:rPr>
      </w:pPr>
      <w:r w:rsidRPr="00AA7E52">
        <w:rPr>
          <w:rFonts w:ascii="Fira Sans" w:hAnsi="Fira Sans"/>
          <w:sz w:val="20"/>
        </w:rPr>
        <w:t>Teneinde een goede verwerking door de Aanbestedende dienst mogelijk te maken dient elke vraag separaat gesteld te worden, onder een duidelijke verwijzing naar het onderdeel van de Aanbestedingsstukken waar de vraag betrekking op heeft en zonder bedrijfsgegevens te noemen.</w:t>
      </w:r>
    </w:p>
    <w:p w14:paraId="3B0AEE91" w14:textId="77777777" w:rsidR="00AA7E52" w:rsidRPr="00AA7E52" w:rsidRDefault="00AA7E52" w:rsidP="00AA7E52">
      <w:pPr>
        <w:tabs>
          <w:tab w:val="left" w:pos="567"/>
        </w:tabs>
        <w:spacing w:line="276" w:lineRule="auto"/>
        <w:ind w:left="567"/>
        <w:rPr>
          <w:rFonts w:ascii="Fira Sans" w:hAnsi="Fira Sans"/>
          <w:sz w:val="20"/>
        </w:rPr>
      </w:pPr>
    </w:p>
    <w:p w14:paraId="2D6EF623" w14:textId="77777777" w:rsidR="00AA7E52" w:rsidRPr="00AA7E52" w:rsidRDefault="00AA7E52" w:rsidP="00AA7E52">
      <w:pPr>
        <w:numPr>
          <w:ilvl w:val="0"/>
          <w:numId w:val="21"/>
        </w:numPr>
        <w:tabs>
          <w:tab w:val="left" w:pos="567"/>
        </w:tabs>
        <w:spacing w:line="276" w:lineRule="auto"/>
        <w:ind w:left="567" w:hanging="425"/>
        <w:rPr>
          <w:rFonts w:ascii="Fira Sans" w:hAnsi="Fira Sans"/>
          <w:sz w:val="20"/>
        </w:rPr>
      </w:pPr>
      <w:r w:rsidRPr="00AA7E52">
        <w:rPr>
          <w:rFonts w:ascii="Fira Sans" w:hAnsi="Fira Sans"/>
          <w:sz w:val="20"/>
        </w:rPr>
        <w:t>De Aanbestedende dienst zal de Schriftelijk gestelde vragen beantwoorden in één of meerdere Nota’s van inlichtingen.</w:t>
      </w:r>
    </w:p>
    <w:p w14:paraId="14E55ECE" w14:textId="77777777" w:rsidR="00AA7E52" w:rsidRPr="005C5D43" w:rsidRDefault="00AA7E52" w:rsidP="00AA7E52">
      <w:pPr>
        <w:spacing w:line="240" w:lineRule="auto"/>
        <w:ind w:left="720"/>
        <w:rPr>
          <w:rFonts w:ascii="Fira Sans" w:eastAsia="Calibri" w:hAnsi="Fira Sans"/>
          <w:spacing w:val="0"/>
          <w:sz w:val="20"/>
          <w:szCs w:val="22"/>
          <w:lang w:eastAsia="en-US"/>
        </w:rPr>
      </w:pPr>
    </w:p>
    <w:p w14:paraId="3E72C041" w14:textId="77777777" w:rsidR="00AA7E52" w:rsidRPr="00AA7E52" w:rsidRDefault="00AA7E52" w:rsidP="00AA7E52">
      <w:pPr>
        <w:numPr>
          <w:ilvl w:val="0"/>
          <w:numId w:val="21"/>
        </w:numPr>
        <w:tabs>
          <w:tab w:val="left" w:pos="567"/>
        </w:tabs>
        <w:spacing w:line="276" w:lineRule="auto"/>
        <w:ind w:left="567" w:hanging="425"/>
        <w:rPr>
          <w:rFonts w:ascii="Fira Sans" w:hAnsi="Fira Sans"/>
          <w:sz w:val="20"/>
        </w:rPr>
      </w:pPr>
      <w:r w:rsidRPr="00AA7E52">
        <w:rPr>
          <w:rFonts w:ascii="Fira Sans" w:hAnsi="Fira Sans"/>
          <w:sz w:val="20"/>
        </w:rPr>
        <w:t>Uiterlijk op de uiterste datum voor het stellen van vragen ten behoeve van de Nota (van Inlichtingen) 1 dient u vragen te stellen over de Overeenkomst en de Voorwaarden. De eventueel naar aanleiding van de vragen aangepaste Overeenkomst en Voorwaarden worden als bijlage bij de Nota 1 gevoegd.</w:t>
      </w:r>
    </w:p>
    <w:p w14:paraId="53465906" w14:textId="77777777" w:rsidR="00AA7E52" w:rsidRPr="005C5D43" w:rsidRDefault="00AA7E52" w:rsidP="00AA7E52">
      <w:pPr>
        <w:spacing w:line="240" w:lineRule="auto"/>
        <w:ind w:left="720"/>
        <w:rPr>
          <w:rFonts w:ascii="Fira Sans" w:eastAsia="Calibri" w:hAnsi="Fira Sans"/>
          <w:spacing w:val="0"/>
          <w:sz w:val="20"/>
          <w:szCs w:val="22"/>
          <w:lang w:eastAsia="en-US"/>
        </w:rPr>
      </w:pPr>
    </w:p>
    <w:p w14:paraId="4CD22C19" w14:textId="77777777" w:rsidR="00AA7E52" w:rsidRPr="00AA7E52" w:rsidRDefault="00AA7E52" w:rsidP="00AA7E52">
      <w:pPr>
        <w:numPr>
          <w:ilvl w:val="0"/>
          <w:numId w:val="21"/>
        </w:numPr>
        <w:tabs>
          <w:tab w:val="left" w:pos="567"/>
        </w:tabs>
        <w:spacing w:line="276" w:lineRule="auto"/>
        <w:ind w:left="567" w:hanging="425"/>
        <w:rPr>
          <w:rFonts w:ascii="Fira Sans" w:hAnsi="Fira Sans"/>
          <w:sz w:val="20"/>
        </w:rPr>
      </w:pPr>
      <w:r w:rsidRPr="00AA7E52">
        <w:rPr>
          <w:rFonts w:ascii="Fira Sans" w:hAnsi="Fira Sans"/>
          <w:sz w:val="20"/>
        </w:rPr>
        <w:t>Op de uiterste datum voor het stellen van vragen ten behoeve van de Nota (van Inlichtingen) 2 mogen in principe alleen vragen worden gesteld over de beantwoording in de Nota van Inlichtingen 1. De Aanbestedende dienst behoudt zich het recht voor nieuwe vragen niet in behandeling te nemen.</w:t>
      </w:r>
    </w:p>
    <w:p w14:paraId="35F28AA8" w14:textId="77777777"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78" w:name="_Toc529528795"/>
      <w:bookmarkStart w:id="79" w:name="_Toc36133278"/>
      <w:r w:rsidRPr="00FE0610">
        <w:rPr>
          <w:rFonts w:ascii="Fira Sans" w:hAnsi="Fira Sans"/>
          <w:b/>
          <w:noProof/>
          <w:sz w:val="20"/>
          <w:szCs w:val="22"/>
        </w:rPr>
        <w:lastRenderedPageBreak/>
        <w:t>Het stellen van individuele vragen</w:t>
      </w:r>
      <w:bookmarkEnd w:id="78"/>
      <w:bookmarkEnd w:id="79"/>
    </w:p>
    <w:p w14:paraId="34BE2520" w14:textId="77777777" w:rsidR="00AA7E52" w:rsidRPr="00AA7E52" w:rsidRDefault="00AA7E52" w:rsidP="00AA7E52">
      <w:pPr>
        <w:numPr>
          <w:ilvl w:val="0"/>
          <w:numId w:val="30"/>
        </w:numPr>
        <w:tabs>
          <w:tab w:val="num" w:pos="567"/>
        </w:tabs>
        <w:spacing w:line="276" w:lineRule="auto"/>
        <w:ind w:left="567" w:hanging="425"/>
        <w:rPr>
          <w:rFonts w:ascii="Fira Sans" w:hAnsi="Fira Sans"/>
          <w:sz w:val="20"/>
        </w:rPr>
      </w:pPr>
      <w:r w:rsidRPr="00AA7E52">
        <w:rPr>
          <w:rFonts w:ascii="Fira Sans" w:hAnsi="Fira Sans"/>
          <w:sz w:val="20"/>
        </w:rPr>
        <w:t>Op grond van art. 2.53 lid 3 Aanbestedingswet 2012 hebben Ondernemers de mogelijkheid om vragen individueel te stellen indien openbaarmaking van deze informatie schade zou toebrengen aan de gerechtvaardigde economische belangen van de onderneming. Uitgangspunt is dat inlichtingen niet individueel verstrekt worden, tenzij de Ondernemer naar het oordeel van de Aanbestedende dienst daadwerkelijk heeft aangetoond dat sprake is van voornoemd belang. Indien een Ondernemer van deze mogelijkheid gebruik wenst te maken, dient hij de gronden hiervoor te motiveren in zijn vraag. Als motivering ontbreekt of deze naar het oordeel van de Aanbestedende dienst niet toereikend is zal de vraag worden afgewezen en desgewenst opnieuw moeten worden gesteld, als zijnde niet-individuele vraag.</w:t>
      </w:r>
    </w:p>
    <w:p w14:paraId="7DA30B25" w14:textId="77777777" w:rsidR="00AA7E52" w:rsidRPr="00AA7E52" w:rsidRDefault="00AA7E52" w:rsidP="00AA7E52">
      <w:pPr>
        <w:spacing w:line="276" w:lineRule="auto"/>
        <w:ind w:left="567"/>
        <w:rPr>
          <w:rFonts w:ascii="Fira Sans" w:hAnsi="Fira Sans"/>
          <w:sz w:val="20"/>
        </w:rPr>
      </w:pPr>
    </w:p>
    <w:p w14:paraId="72EF986E" w14:textId="77777777" w:rsidR="00AA7E52" w:rsidRPr="00AA7E52" w:rsidRDefault="00AA7E52" w:rsidP="00AA7E52">
      <w:pPr>
        <w:numPr>
          <w:ilvl w:val="0"/>
          <w:numId w:val="30"/>
        </w:numPr>
        <w:tabs>
          <w:tab w:val="num" w:pos="567"/>
        </w:tabs>
        <w:spacing w:line="276" w:lineRule="auto"/>
        <w:ind w:left="567" w:hanging="425"/>
        <w:rPr>
          <w:rFonts w:ascii="Fira Sans" w:hAnsi="Fira Sans"/>
          <w:sz w:val="20"/>
        </w:rPr>
      </w:pPr>
      <w:r w:rsidRPr="00AA7E52">
        <w:rPr>
          <w:rFonts w:ascii="Fira Sans" w:hAnsi="Fira Sans"/>
          <w:sz w:val="20"/>
        </w:rPr>
        <w:t>De Aanbestedende dienst zal de schriftelijk gestelde individuele vragen die naar haar oordeel individueel beantwoord kunnen worden, beantwoorden in een individuele Nota van inlichtingen.</w:t>
      </w:r>
    </w:p>
    <w:p w14:paraId="6CB795E4" w14:textId="77777777"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80" w:name="_Toc529528796"/>
      <w:bookmarkStart w:id="81" w:name="_Toc36133279"/>
      <w:r w:rsidRPr="00FE0610">
        <w:rPr>
          <w:rFonts w:ascii="Fira Sans" w:hAnsi="Fira Sans"/>
          <w:b/>
          <w:noProof/>
          <w:sz w:val="20"/>
          <w:szCs w:val="22"/>
        </w:rPr>
        <w:t>Klachtenregeling</w:t>
      </w:r>
      <w:bookmarkEnd w:id="80"/>
      <w:bookmarkEnd w:id="81"/>
    </w:p>
    <w:p w14:paraId="59FE3540" w14:textId="77777777" w:rsidR="00AA7E52" w:rsidRPr="00AA7E52" w:rsidRDefault="00AA7E52" w:rsidP="00AA7E52">
      <w:pPr>
        <w:numPr>
          <w:ilvl w:val="0"/>
          <w:numId w:val="29"/>
        </w:numPr>
        <w:tabs>
          <w:tab w:val="left" w:pos="567"/>
          <w:tab w:val="num" w:pos="2267"/>
        </w:tabs>
        <w:spacing w:line="276" w:lineRule="auto"/>
        <w:ind w:left="567" w:hanging="425"/>
        <w:rPr>
          <w:rFonts w:ascii="Fira Sans" w:hAnsi="Fira Sans"/>
          <w:sz w:val="20"/>
        </w:rPr>
      </w:pPr>
      <w:bookmarkStart w:id="82" w:name="_Toc447864213"/>
      <w:bookmarkStart w:id="83" w:name="OLE_LINK11"/>
      <w:bookmarkStart w:id="84" w:name="OLE_LINK12"/>
      <w:r w:rsidRPr="00AA7E52">
        <w:rPr>
          <w:rFonts w:ascii="Fira Sans" w:hAnsi="Fira Sans"/>
          <w:sz w:val="20"/>
        </w:rPr>
        <w:t xml:space="preserve">Klachten over deze aanbesteding dienen door Ondernemers in eerste instantie te worden geuit door het tijdig stellen van vragen. Indien de klacht in de Nota(‘s) van inlichtingen niet afdoende wordt behandeld, kan een klacht worden ingediend bij </w:t>
      </w:r>
      <w:hyperlink r:id="rId19" w:history="1">
        <w:r w:rsidRPr="00AA7E52">
          <w:rPr>
            <w:rFonts w:ascii="Fira Sans" w:hAnsi="Fira Sans"/>
            <w:color w:val="0000FF"/>
            <w:sz w:val="20"/>
            <w:u w:val="single"/>
          </w:rPr>
          <w:t>kmpa@flevoland.nl</w:t>
        </w:r>
      </w:hyperlink>
      <w:r w:rsidRPr="00AA7E52">
        <w:rPr>
          <w:rFonts w:ascii="Fira Sans" w:hAnsi="Fira Sans"/>
          <w:sz w:val="20"/>
        </w:rPr>
        <w:t xml:space="preserve">. Voor de procedure bij eventuele klachten klikt u </w:t>
      </w:r>
      <w:hyperlink r:id="rId20" w:history="1">
        <w:r w:rsidRPr="00AA7E52">
          <w:rPr>
            <w:rFonts w:ascii="Fira Sans" w:hAnsi="Fira Sans"/>
            <w:color w:val="0000FF"/>
            <w:sz w:val="20"/>
            <w:u w:val="single"/>
          </w:rPr>
          <w:t>hier</w:t>
        </w:r>
      </w:hyperlink>
      <w:r w:rsidRPr="00AA7E52">
        <w:rPr>
          <w:rFonts w:ascii="Fira Sans" w:hAnsi="Fira Sans"/>
          <w:sz w:val="20"/>
        </w:rPr>
        <w:t xml:space="preserve">. </w:t>
      </w:r>
    </w:p>
    <w:p w14:paraId="084DC7F9" w14:textId="77777777" w:rsidR="00AA7E52" w:rsidRPr="00AA7E52" w:rsidRDefault="00AA7E52" w:rsidP="00AA7E52">
      <w:pPr>
        <w:tabs>
          <w:tab w:val="left" w:pos="567"/>
          <w:tab w:val="num" w:pos="2267"/>
        </w:tabs>
        <w:spacing w:line="276" w:lineRule="auto"/>
        <w:rPr>
          <w:rFonts w:ascii="Fira Sans" w:hAnsi="Fira Sans"/>
          <w:sz w:val="20"/>
        </w:rPr>
      </w:pPr>
    </w:p>
    <w:p w14:paraId="2AFD4844" w14:textId="77777777" w:rsidR="00AA7E52" w:rsidRPr="00AA7E52" w:rsidRDefault="00AA7E52" w:rsidP="00AA7E52">
      <w:pPr>
        <w:numPr>
          <w:ilvl w:val="0"/>
          <w:numId w:val="29"/>
        </w:numPr>
        <w:tabs>
          <w:tab w:val="left" w:pos="567"/>
        </w:tabs>
        <w:spacing w:line="276" w:lineRule="auto"/>
        <w:ind w:left="567" w:hanging="425"/>
        <w:rPr>
          <w:rFonts w:ascii="Fira Sans" w:hAnsi="Fira Sans"/>
          <w:sz w:val="20"/>
        </w:rPr>
      </w:pPr>
      <w:r w:rsidRPr="00AA7E52">
        <w:rPr>
          <w:rFonts w:ascii="Fira Sans" w:hAnsi="Fira Sans"/>
          <w:sz w:val="20"/>
        </w:rPr>
        <w:t>Het indienen van een klacht schort de aanbesteding niet per definitie op. Dit is ter beoordeling van de Aanbestedende dienst.</w:t>
      </w:r>
    </w:p>
    <w:p w14:paraId="51CA2401" w14:textId="77777777" w:rsidR="00AA7E52" w:rsidRPr="00AA7E52" w:rsidRDefault="00AA7E52" w:rsidP="00AA7E52">
      <w:pPr>
        <w:keepNext/>
        <w:numPr>
          <w:ilvl w:val="1"/>
          <w:numId w:val="6"/>
        </w:numPr>
        <w:tabs>
          <w:tab w:val="left" w:pos="993"/>
          <w:tab w:val="left" w:pos="6379"/>
        </w:tabs>
        <w:spacing w:before="240" w:after="120" w:line="276" w:lineRule="auto"/>
        <w:outlineLvl w:val="1"/>
        <w:rPr>
          <w:rFonts w:ascii="Fira Sans" w:hAnsi="Fira Sans"/>
          <w:b/>
          <w:sz w:val="20"/>
        </w:rPr>
      </w:pPr>
      <w:bookmarkStart w:id="85" w:name="_Toc529528797"/>
      <w:bookmarkStart w:id="86" w:name="_Toc36133280"/>
      <w:r w:rsidRPr="00AA7E52">
        <w:rPr>
          <w:rFonts w:ascii="Fira Sans" w:hAnsi="Fira Sans"/>
          <w:b/>
          <w:sz w:val="20"/>
        </w:rPr>
        <w:t>Voorschriften voor het indienen van een Inschrijving</w:t>
      </w:r>
      <w:bookmarkEnd w:id="82"/>
      <w:bookmarkEnd w:id="85"/>
      <w:bookmarkEnd w:id="86"/>
    </w:p>
    <w:bookmarkEnd w:id="83"/>
    <w:bookmarkEnd w:id="84"/>
    <w:p w14:paraId="52D42942" w14:textId="77777777" w:rsidR="00AA7E52" w:rsidRPr="00AA7E52" w:rsidRDefault="00AA7E52" w:rsidP="00AA7E52">
      <w:pPr>
        <w:numPr>
          <w:ilvl w:val="0"/>
          <w:numId w:val="31"/>
        </w:numPr>
        <w:tabs>
          <w:tab w:val="clear" w:pos="720"/>
          <w:tab w:val="num" w:pos="567"/>
        </w:tabs>
        <w:spacing w:line="276" w:lineRule="auto"/>
        <w:ind w:left="567" w:hanging="425"/>
        <w:rPr>
          <w:rFonts w:ascii="Fira Sans" w:hAnsi="Fira Sans"/>
          <w:sz w:val="20"/>
        </w:rPr>
      </w:pPr>
      <w:r w:rsidRPr="00AA7E52">
        <w:rPr>
          <w:rFonts w:ascii="Fira Sans" w:hAnsi="Fira Sans"/>
          <w:sz w:val="20"/>
        </w:rPr>
        <w:t>Met het indienen van een Inschrijving stemt Inschrijver volledig en onvoorwaardelijk in met de in de Aanbestedingsstukken gestelde eisen en voorwaarden. Een Inschrijving onder voorwaarde is niet toegestaan en leidt tot uitsluiting.</w:t>
      </w:r>
    </w:p>
    <w:p w14:paraId="303F9C39" w14:textId="77777777" w:rsidR="00AA7E52" w:rsidRPr="00AA7E52" w:rsidRDefault="00AA7E52" w:rsidP="00AA7E52">
      <w:pPr>
        <w:spacing w:line="276" w:lineRule="auto"/>
        <w:ind w:left="502"/>
        <w:rPr>
          <w:rFonts w:ascii="Fira Sans" w:hAnsi="Fira Sans"/>
          <w:sz w:val="20"/>
        </w:rPr>
      </w:pPr>
    </w:p>
    <w:p w14:paraId="135908FB" w14:textId="77777777" w:rsidR="00AA7E52" w:rsidRPr="00AA7E52" w:rsidRDefault="00AA7E52" w:rsidP="00AA7E52">
      <w:pPr>
        <w:numPr>
          <w:ilvl w:val="0"/>
          <w:numId w:val="31"/>
        </w:numPr>
        <w:tabs>
          <w:tab w:val="left" w:pos="567"/>
        </w:tabs>
        <w:spacing w:line="276" w:lineRule="auto"/>
        <w:ind w:left="567" w:hanging="425"/>
        <w:rPr>
          <w:rFonts w:ascii="Fira Sans" w:hAnsi="Fira Sans"/>
          <w:sz w:val="20"/>
        </w:rPr>
      </w:pPr>
      <w:r w:rsidRPr="00AA7E52">
        <w:rPr>
          <w:rFonts w:ascii="Fira Sans" w:hAnsi="Fira Sans"/>
          <w:sz w:val="20"/>
        </w:rPr>
        <w:t>De Inschrijver heeft een gestanddoeningstermijn van ten minste 90 kalenderdagen gerekend vanaf de sluitingsdatum voor het indienen van de Inschrijving. Indien een kort geding aanhangig is gemaakt in het kader van deze aanbesteding, eindigt de termijn van gestanddoening dertig kalenderdagen na uitspraak in kort geding.</w:t>
      </w:r>
    </w:p>
    <w:p w14:paraId="59BA4998" w14:textId="77777777" w:rsidR="00AA7E52" w:rsidRPr="00AA7E52" w:rsidRDefault="00AA7E52" w:rsidP="00AA7E52">
      <w:pPr>
        <w:spacing w:line="240" w:lineRule="auto"/>
        <w:ind w:left="720"/>
        <w:rPr>
          <w:rFonts w:ascii="Fira Sans" w:eastAsia="Calibri" w:hAnsi="Fira Sans"/>
          <w:spacing w:val="0"/>
          <w:sz w:val="20"/>
          <w:szCs w:val="22"/>
          <w:lang w:eastAsia="en-US"/>
        </w:rPr>
      </w:pPr>
    </w:p>
    <w:p w14:paraId="5AA61FD6" w14:textId="77777777" w:rsidR="00AA7E52" w:rsidRPr="00AA7E52" w:rsidRDefault="00AA7E52" w:rsidP="00AA7E52">
      <w:pPr>
        <w:numPr>
          <w:ilvl w:val="0"/>
          <w:numId w:val="31"/>
        </w:numPr>
        <w:tabs>
          <w:tab w:val="left" w:pos="567"/>
        </w:tabs>
        <w:spacing w:line="276" w:lineRule="auto"/>
        <w:ind w:left="567" w:hanging="425"/>
        <w:rPr>
          <w:rFonts w:ascii="Fira Sans" w:hAnsi="Fira Sans"/>
          <w:sz w:val="20"/>
        </w:rPr>
      </w:pPr>
      <w:r w:rsidRPr="00AA7E52">
        <w:rPr>
          <w:rFonts w:ascii="Fira Sans" w:hAnsi="Fira Sans"/>
          <w:sz w:val="20"/>
        </w:rPr>
        <w:t>Varianten worden niet geaccepteerd.</w:t>
      </w:r>
    </w:p>
    <w:p w14:paraId="322049DB" w14:textId="77777777" w:rsidR="00AA7E52" w:rsidRPr="00AA7E52" w:rsidRDefault="00AA7E52" w:rsidP="00AA7E52">
      <w:pPr>
        <w:tabs>
          <w:tab w:val="left" w:pos="567"/>
        </w:tabs>
        <w:spacing w:line="276" w:lineRule="auto"/>
        <w:ind w:left="567"/>
        <w:rPr>
          <w:rFonts w:ascii="Fira Sans" w:hAnsi="Fira Sans"/>
          <w:sz w:val="20"/>
          <w:highlight w:val="lightGray"/>
        </w:rPr>
      </w:pPr>
    </w:p>
    <w:p w14:paraId="1BBE2CBB" w14:textId="77777777" w:rsidR="00AA7E52" w:rsidRPr="00AA7E52" w:rsidRDefault="00AA7E52" w:rsidP="00AA7E52">
      <w:pPr>
        <w:numPr>
          <w:ilvl w:val="0"/>
          <w:numId w:val="31"/>
        </w:numPr>
        <w:tabs>
          <w:tab w:val="left" w:pos="567"/>
        </w:tabs>
        <w:spacing w:line="276" w:lineRule="auto"/>
        <w:ind w:left="567" w:hanging="425"/>
        <w:rPr>
          <w:rFonts w:ascii="Fira Sans" w:hAnsi="Fira Sans"/>
          <w:sz w:val="20"/>
        </w:rPr>
      </w:pPr>
      <w:r w:rsidRPr="00AA7E52">
        <w:rPr>
          <w:rFonts w:ascii="Fira Sans" w:hAnsi="Fira Sans"/>
          <w:sz w:val="20"/>
        </w:rPr>
        <w:t>Een Ondernemer mag slechts éénmaal inschrijven, zelfstandig dan wel als deelnemer aan een Samenwerkingsverband (combinatie). Indien een Ondernemer inschrijft, mag hij niet tevens als Derde fungeren waarop door een andere Inschrijver beroep wordt gedaan. Een maatschap wordt hierbij beschouwd als één Ondernemer. Hetzelfde geldt voor afzonderlijke werkmaatschappijen binnen een holding; binnen een holding is dus sprake van meerdere Ondernemers.</w:t>
      </w:r>
    </w:p>
    <w:p w14:paraId="69C6B110" w14:textId="77777777" w:rsidR="00AA7E52" w:rsidRPr="00AA7E52" w:rsidRDefault="00AA7E52" w:rsidP="00AA7E52">
      <w:pPr>
        <w:tabs>
          <w:tab w:val="left" w:pos="567"/>
        </w:tabs>
        <w:spacing w:line="276" w:lineRule="auto"/>
        <w:ind w:left="567"/>
        <w:rPr>
          <w:rFonts w:ascii="Fira Sans" w:hAnsi="Fira Sans"/>
          <w:sz w:val="20"/>
        </w:rPr>
      </w:pPr>
    </w:p>
    <w:p w14:paraId="06839652" w14:textId="77777777" w:rsidR="00AA7E52" w:rsidRPr="00AA7E52" w:rsidRDefault="00AA7E52" w:rsidP="00AA7E52">
      <w:pPr>
        <w:tabs>
          <w:tab w:val="left" w:pos="567"/>
        </w:tabs>
        <w:spacing w:line="276" w:lineRule="auto"/>
        <w:ind w:left="567"/>
        <w:rPr>
          <w:rFonts w:ascii="Fira Sans" w:hAnsi="Fira Sans"/>
          <w:sz w:val="20"/>
        </w:rPr>
      </w:pPr>
      <w:r w:rsidRPr="00AA7E52">
        <w:rPr>
          <w:rFonts w:ascii="Fira Sans" w:hAnsi="Fira Sans"/>
          <w:sz w:val="20"/>
        </w:rPr>
        <w:t xml:space="preserve">Een Derde mag als onderaannemer voor meerdere Inschrijvers tegelijk acteren met betrekking tot deze aanbesteding en Opdracht. Een Derde mag niet voor meerdere Inschrijvers garant staan indien het de geschiktheidseisen betreft </w:t>
      </w:r>
      <w:r w:rsidRPr="00AA7E52">
        <w:rPr>
          <w:rFonts w:ascii="Fira Sans" w:hAnsi="Fira Sans"/>
          <w:sz w:val="20"/>
        </w:rPr>
        <w:lastRenderedPageBreak/>
        <w:t>rondom financiële en economische draagkracht in overeenstemming met art. 2:403 sub f BW.</w:t>
      </w:r>
    </w:p>
    <w:p w14:paraId="012A83A9" w14:textId="77777777" w:rsidR="00AA7E52" w:rsidRPr="00AA7E52" w:rsidRDefault="00AA7E52" w:rsidP="00AA7E52">
      <w:pPr>
        <w:spacing w:line="276" w:lineRule="auto"/>
        <w:rPr>
          <w:rFonts w:ascii="Fira Sans" w:hAnsi="Fira Sans"/>
          <w:sz w:val="20"/>
        </w:rPr>
      </w:pPr>
    </w:p>
    <w:p w14:paraId="5709A2E4" w14:textId="77777777" w:rsidR="00AA7E52" w:rsidRPr="00AA7E52" w:rsidRDefault="00AA7E52" w:rsidP="00AA7E52">
      <w:pPr>
        <w:numPr>
          <w:ilvl w:val="0"/>
          <w:numId w:val="31"/>
        </w:numPr>
        <w:tabs>
          <w:tab w:val="left" w:pos="567"/>
        </w:tabs>
        <w:spacing w:line="276" w:lineRule="auto"/>
        <w:ind w:left="567" w:hanging="425"/>
        <w:rPr>
          <w:rFonts w:ascii="Fira Sans" w:hAnsi="Fira Sans"/>
          <w:sz w:val="20"/>
        </w:rPr>
      </w:pPr>
      <w:r w:rsidRPr="00AA7E52">
        <w:rPr>
          <w:rFonts w:ascii="Fira Sans" w:hAnsi="Fira Sans"/>
          <w:sz w:val="20"/>
        </w:rPr>
        <w:t>Een Inschrijving anders ingediend dan via TenderNed wordt niet geaccepteerd.</w:t>
      </w:r>
    </w:p>
    <w:p w14:paraId="27BADD06" w14:textId="77777777" w:rsidR="00AA7E52" w:rsidRPr="00AA7E52" w:rsidRDefault="00AA7E52" w:rsidP="00AA7E52">
      <w:pPr>
        <w:tabs>
          <w:tab w:val="left" w:pos="567"/>
        </w:tabs>
        <w:spacing w:line="276" w:lineRule="auto"/>
        <w:ind w:left="567"/>
        <w:rPr>
          <w:rFonts w:ascii="Fira Sans" w:hAnsi="Fira Sans"/>
          <w:sz w:val="20"/>
        </w:rPr>
      </w:pPr>
    </w:p>
    <w:p w14:paraId="46BDE61A" w14:textId="77777777" w:rsidR="00AA7E52" w:rsidRPr="00AA7E52" w:rsidRDefault="00AA7E52" w:rsidP="00AA7E52">
      <w:pPr>
        <w:numPr>
          <w:ilvl w:val="0"/>
          <w:numId w:val="31"/>
        </w:numPr>
        <w:tabs>
          <w:tab w:val="left" w:pos="567"/>
        </w:tabs>
        <w:spacing w:line="276" w:lineRule="auto"/>
        <w:ind w:left="567" w:hanging="425"/>
        <w:rPr>
          <w:rFonts w:ascii="Fira Sans" w:hAnsi="Fira Sans"/>
          <w:sz w:val="20"/>
        </w:rPr>
      </w:pPr>
      <w:r w:rsidRPr="00AA7E52">
        <w:rPr>
          <w:rFonts w:ascii="Fira Sans" w:hAnsi="Fira Sans"/>
          <w:sz w:val="20"/>
        </w:rPr>
        <w:t>De complete Inschrijving dient vóór de in de recentste planning genoemde sluitingsdatum en tijd te zijn ingediend. Na de sluitingstermijn kunnen geen Inschrijvingen worden ingediend. Te late ontvangst, ongeacht de oorzaak, is voor rekening en risico van Ondernemers.</w:t>
      </w:r>
    </w:p>
    <w:p w14:paraId="7E3152C0" w14:textId="77777777" w:rsidR="00AA7E52" w:rsidRPr="00AA7E52" w:rsidRDefault="00AA7E52" w:rsidP="00AA7E52">
      <w:pPr>
        <w:tabs>
          <w:tab w:val="left" w:pos="567"/>
        </w:tabs>
        <w:spacing w:line="276" w:lineRule="auto"/>
        <w:ind w:left="567"/>
        <w:rPr>
          <w:rFonts w:ascii="Fira Sans" w:hAnsi="Fira Sans"/>
          <w:sz w:val="20"/>
        </w:rPr>
      </w:pPr>
    </w:p>
    <w:p w14:paraId="454091C0" w14:textId="77777777" w:rsidR="00AA7E52" w:rsidRPr="00AA7E52" w:rsidRDefault="00AA7E52" w:rsidP="00AA7E52">
      <w:pPr>
        <w:numPr>
          <w:ilvl w:val="0"/>
          <w:numId w:val="31"/>
        </w:numPr>
        <w:tabs>
          <w:tab w:val="left" w:pos="567"/>
        </w:tabs>
        <w:spacing w:line="276" w:lineRule="auto"/>
        <w:ind w:left="567" w:hanging="425"/>
        <w:rPr>
          <w:rFonts w:ascii="Fira Sans" w:hAnsi="Fira Sans"/>
          <w:sz w:val="20"/>
        </w:rPr>
      </w:pPr>
      <w:r w:rsidRPr="00AA7E52">
        <w:rPr>
          <w:rFonts w:ascii="Fira Sans" w:hAnsi="Fira Sans"/>
          <w:sz w:val="20"/>
        </w:rPr>
        <w:t xml:space="preserve">In geval van een storing op TenderNed, waardoor het indienen van de inschrijving kort voor het verstrijken van de uiterste termijn niet mogelijk is, zal de Aanbestedende dienst ervoor kiezen de kluis tot 24 uur na de uiterste inschrijftijd gesloten te houden. Indien de storing langer aanhoudt dan 24 uur zal de uiterste inschrijftijd nogmaals met 24 uur worden opgeschort. </w:t>
      </w:r>
    </w:p>
    <w:p w14:paraId="59245248" w14:textId="77777777" w:rsidR="00AA7E52" w:rsidRPr="00AA7E52" w:rsidRDefault="00AA7E52" w:rsidP="00AA7E52">
      <w:pPr>
        <w:tabs>
          <w:tab w:val="left" w:pos="567"/>
        </w:tabs>
        <w:spacing w:line="276" w:lineRule="auto"/>
        <w:ind w:left="567"/>
        <w:rPr>
          <w:rFonts w:ascii="Fira Sans" w:hAnsi="Fira Sans"/>
          <w:sz w:val="20"/>
        </w:rPr>
      </w:pPr>
      <w:r w:rsidRPr="00AA7E52">
        <w:rPr>
          <w:rFonts w:ascii="Fira Sans" w:hAnsi="Fira Sans"/>
          <w:sz w:val="20"/>
        </w:rPr>
        <w:t>Van deze mogelijkheid kan de Aanbestedende dienst alleen gebruik maken indien partijen tijdig, dus voor sluitingstijd (het tijdstip van openen van de kluis is nog niet gepasseerd) schriftelijk hebben laten weten met technische problemen te kampen te hebben, die te wijten zijn aan TenderNed.</w:t>
      </w:r>
    </w:p>
    <w:p w14:paraId="617584B2" w14:textId="77777777" w:rsidR="00AA7E52" w:rsidRPr="00AA7E52" w:rsidRDefault="00AA7E52" w:rsidP="00AA7E52">
      <w:pPr>
        <w:tabs>
          <w:tab w:val="left" w:pos="567"/>
        </w:tabs>
        <w:spacing w:line="276" w:lineRule="auto"/>
        <w:ind w:left="567"/>
        <w:rPr>
          <w:rFonts w:ascii="Fira Sans" w:hAnsi="Fira Sans"/>
          <w:sz w:val="20"/>
        </w:rPr>
      </w:pPr>
      <w:r w:rsidRPr="00AA7E52">
        <w:rPr>
          <w:rFonts w:ascii="Fira Sans" w:hAnsi="Fira Sans"/>
          <w:sz w:val="20"/>
        </w:rPr>
        <w:t>De technische storing dient door TenderNed zelf bevestigd te worden door berichtgeving op de site of anderszins.</w:t>
      </w:r>
    </w:p>
    <w:p w14:paraId="74709A1F" w14:textId="77777777" w:rsidR="00AA7E52" w:rsidRPr="00AA7E52" w:rsidRDefault="00AA7E52" w:rsidP="00AA7E52">
      <w:pPr>
        <w:ind w:left="567"/>
        <w:rPr>
          <w:rFonts w:ascii="Fira Sans" w:hAnsi="Fira Sans"/>
          <w:sz w:val="20"/>
        </w:rPr>
      </w:pPr>
    </w:p>
    <w:p w14:paraId="1ED581F6" w14:textId="77777777" w:rsidR="00AA7E52" w:rsidRPr="00AA7E52" w:rsidRDefault="00AA7E52" w:rsidP="00AA7E52">
      <w:pPr>
        <w:ind w:left="567"/>
        <w:rPr>
          <w:rFonts w:ascii="Fira Sans" w:hAnsi="Fira Sans"/>
          <w:sz w:val="20"/>
        </w:rPr>
      </w:pPr>
      <w:r w:rsidRPr="00AA7E52">
        <w:rPr>
          <w:rFonts w:ascii="Fira Sans" w:hAnsi="Fira Sans"/>
          <w:sz w:val="20"/>
        </w:rPr>
        <w:t>De Aanbestedende dienst zal alle partijen zo snel als mogelijk aangeven dat van een dergelijke situatie sprake is.</w:t>
      </w:r>
    </w:p>
    <w:p w14:paraId="7FE78704" w14:textId="77777777" w:rsidR="00AA7E52" w:rsidRPr="00AA7E52" w:rsidRDefault="00AA7E52" w:rsidP="00AA7E52">
      <w:pPr>
        <w:ind w:left="567"/>
        <w:rPr>
          <w:rFonts w:ascii="Fira Sans" w:hAnsi="Fira Sans"/>
          <w:sz w:val="20"/>
        </w:rPr>
      </w:pPr>
    </w:p>
    <w:p w14:paraId="70339DAF" w14:textId="77777777" w:rsidR="00AA7E52" w:rsidRPr="00AA7E52" w:rsidRDefault="00AA7E52" w:rsidP="00AA7E52">
      <w:pPr>
        <w:ind w:left="567"/>
        <w:rPr>
          <w:rFonts w:ascii="Fira Sans" w:hAnsi="Fira Sans"/>
          <w:b/>
          <w:bCs/>
          <w:sz w:val="20"/>
        </w:rPr>
      </w:pPr>
      <w:r w:rsidRPr="00AA7E52">
        <w:rPr>
          <w:rFonts w:ascii="Fira Sans" w:hAnsi="Fira Sans"/>
          <w:b/>
          <w:bCs/>
          <w:sz w:val="20"/>
        </w:rPr>
        <w:t>Voor het overige blijft u te allen tijde verantwoordelijk voor het tijdig en volledig indienen van uw inschrijving.</w:t>
      </w:r>
    </w:p>
    <w:p w14:paraId="07353EE2" w14:textId="77777777" w:rsidR="00AA7E52" w:rsidRPr="00AA7E52" w:rsidRDefault="00AA7E52" w:rsidP="00AA7E52">
      <w:pPr>
        <w:tabs>
          <w:tab w:val="left" w:pos="567"/>
        </w:tabs>
        <w:spacing w:line="276" w:lineRule="auto"/>
        <w:ind w:left="567"/>
        <w:rPr>
          <w:rFonts w:ascii="Fira Sans" w:hAnsi="Fira Sans"/>
          <w:sz w:val="20"/>
        </w:rPr>
      </w:pPr>
    </w:p>
    <w:p w14:paraId="20BA24C4" w14:textId="77777777" w:rsidR="00AA7E52" w:rsidRPr="00AA7E52" w:rsidRDefault="00AA7E52" w:rsidP="00AA7E52">
      <w:pPr>
        <w:numPr>
          <w:ilvl w:val="0"/>
          <w:numId w:val="31"/>
        </w:numPr>
        <w:tabs>
          <w:tab w:val="left" w:pos="567"/>
        </w:tabs>
        <w:spacing w:line="276" w:lineRule="auto"/>
        <w:ind w:left="567" w:hanging="425"/>
        <w:rPr>
          <w:rFonts w:ascii="Fira Sans" w:hAnsi="Fira Sans"/>
          <w:sz w:val="20"/>
        </w:rPr>
      </w:pPr>
      <w:r w:rsidRPr="00AA7E52">
        <w:rPr>
          <w:rFonts w:ascii="Fira Sans" w:hAnsi="Fira Sans"/>
          <w:sz w:val="20"/>
        </w:rPr>
        <w:t>Indien de Inschrijving niet compleet is, kan de Aanbestedende dienst besluiten deze niet in behandeling te nemen.</w:t>
      </w:r>
    </w:p>
    <w:p w14:paraId="202143AE" w14:textId="77777777" w:rsidR="00AA7E52" w:rsidRPr="00AA7E52" w:rsidRDefault="00AA7E52" w:rsidP="00AA7E52">
      <w:pPr>
        <w:spacing w:line="276" w:lineRule="auto"/>
        <w:ind w:left="567"/>
        <w:rPr>
          <w:rFonts w:ascii="Fira Sans" w:hAnsi="Fira Sans"/>
          <w:sz w:val="20"/>
        </w:rPr>
      </w:pPr>
    </w:p>
    <w:p w14:paraId="372E20D6" w14:textId="77777777" w:rsidR="00AA7E52" w:rsidRPr="00AA7E52" w:rsidRDefault="00AA7E52" w:rsidP="00AA7E52">
      <w:pPr>
        <w:numPr>
          <w:ilvl w:val="0"/>
          <w:numId w:val="31"/>
        </w:numPr>
        <w:tabs>
          <w:tab w:val="left" w:pos="567"/>
        </w:tabs>
        <w:spacing w:line="276" w:lineRule="auto"/>
        <w:ind w:left="567" w:hanging="425"/>
        <w:rPr>
          <w:rFonts w:ascii="Fira Sans" w:hAnsi="Fira Sans"/>
          <w:sz w:val="20"/>
        </w:rPr>
      </w:pPr>
      <w:r w:rsidRPr="00AA7E52">
        <w:rPr>
          <w:rFonts w:ascii="Fira Sans" w:hAnsi="Fira Sans"/>
          <w:sz w:val="20"/>
        </w:rPr>
        <w:t>Alle stukken, informatie, toelichtingen en dergelijke dienen te worden overlegd zoals gevraagd in de Aanbestedingsstukken. Indien van toepassing dient daarbij gebruik te worden gemaakt van de formats zoals die bij de aanbesteding beschikbaar zijn gesteld.</w:t>
      </w:r>
    </w:p>
    <w:p w14:paraId="7FAE752D" w14:textId="77777777" w:rsidR="00AA7E52" w:rsidRPr="00AA7E52" w:rsidRDefault="00AA7E52" w:rsidP="00AA7E52">
      <w:pPr>
        <w:spacing w:line="276" w:lineRule="auto"/>
        <w:rPr>
          <w:rFonts w:ascii="Fira Sans" w:hAnsi="Fira Sans"/>
          <w:sz w:val="20"/>
        </w:rPr>
      </w:pPr>
    </w:p>
    <w:p w14:paraId="62D22B78" w14:textId="77777777" w:rsidR="00AA7E52" w:rsidRPr="00AA7E52" w:rsidRDefault="00AA7E52" w:rsidP="00AA7E52">
      <w:pPr>
        <w:numPr>
          <w:ilvl w:val="0"/>
          <w:numId w:val="31"/>
        </w:numPr>
        <w:tabs>
          <w:tab w:val="left" w:pos="567"/>
        </w:tabs>
        <w:spacing w:line="276" w:lineRule="auto"/>
        <w:ind w:left="567" w:hanging="425"/>
        <w:rPr>
          <w:rFonts w:ascii="Fira Sans" w:hAnsi="Fira Sans"/>
          <w:sz w:val="20"/>
        </w:rPr>
      </w:pPr>
      <w:r w:rsidRPr="00AA7E52">
        <w:rPr>
          <w:rFonts w:ascii="Fira Sans" w:hAnsi="Fira Sans"/>
          <w:sz w:val="20"/>
        </w:rPr>
        <w:t>De Inschrijving wordt ingeleid door een rechtsgeldig ondertekende aanbiedingsbrief die bij de Inschrijving is gevoegd. Hierin</w:t>
      </w:r>
      <w:r w:rsidRPr="00AA7E52">
        <w:rPr>
          <w:rFonts w:ascii="Fira Sans" w:hAnsi="Fira Sans"/>
          <w:b/>
          <w:sz w:val="20"/>
        </w:rPr>
        <w:t xml:space="preserve"> </w:t>
      </w:r>
      <w:r w:rsidRPr="00AA7E52">
        <w:rPr>
          <w:rFonts w:ascii="Fira Sans" w:hAnsi="Fira Sans"/>
          <w:sz w:val="20"/>
        </w:rPr>
        <w:t xml:space="preserve">dient Inschrijver ten minste de naam en (contact)gegevens van de persoon te geven die gedurende de looptijd van de af te sluiten Overeenkomst fungeert als contactpersoon. Ook dient Inschrijver aan te geven in welke vorm hij inschrijft: zelfstandig, als Samenwerkingsverband (combinatie) en of een beroep wordt gedaan op een Derde en voor welke werkzaamheden deze Derde eventueel ingezet. </w:t>
      </w:r>
    </w:p>
    <w:p w14:paraId="33DA78A1" w14:textId="77777777" w:rsidR="00AA7E52" w:rsidRPr="00AA7E52" w:rsidRDefault="00AA7E52" w:rsidP="00AA7E52">
      <w:pPr>
        <w:tabs>
          <w:tab w:val="left" w:pos="567"/>
        </w:tabs>
        <w:spacing w:line="276" w:lineRule="auto"/>
        <w:rPr>
          <w:rFonts w:ascii="Fira Sans" w:hAnsi="Fira Sans"/>
          <w:sz w:val="20"/>
        </w:rPr>
      </w:pPr>
    </w:p>
    <w:p w14:paraId="5F5290C1" w14:textId="77777777" w:rsidR="00AA7E52" w:rsidRPr="00AA7E52" w:rsidRDefault="00AA7E52" w:rsidP="00AA7E52">
      <w:pPr>
        <w:numPr>
          <w:ilvl w:val="0"/>
          <w:numId w:val="31"/>
        </w:numPr>
        <w:tabs>
          <w:tab w:val="left" w:pos="567"/>
        </w:tabs>
        <w:spacing w:line="276" w:lineRule="auto"/>
        <w:ind w:left="567" w:hanging="425"/>
        <w:rPr>
          <w:rFonts w:ascii="Fira Sans" w:hAnsi="Fira Sans"/>
          <w:sz w:val="20"/>
        </w:rPr>
      </w:pPr>
      <w:r w:rsidRPr="00AA7E52">
        <w:rPr>
          <w:rFonts w:ascii="Fira Sans" w:hAnsi="Fira Sans"/>
          <w:sz w:val="20"/>
        </w:rPr>
        <w:t>Met het indienen van een Inschrijving stemt Inschrijver volledig en onvoorwaardelijk in met de in de Aanbestedingsstukken gestelde eisen en voorwaarden. Een Inschrijving onder voorwaarde is niet toegestaan en leidt tot uitsluiting. Voor zover de Aanbestedingsstukken met elkaar in tegenspraak zijn geldt ten aanzien van de Overeenkomst de navolgende rangorde:</w:t>
      </w:r>
    </w:p>
    <w:p w14:paraId="7D8814E6" w14:textId="77777777" w:rsidR="00AA7E52" w:rsidRPr="00AA7E52" w:rsidRDefault="00AA7E52" w:rsidP="00AA7E52">
      <w:pPr>
        <w:numPr>
          <w:ilvl w:val="0"/>
          <w:numId w:val="19"/>
        </w:numPr>
        <w:spacing w:line="276" w:lineRule="auto"/>
        <w:ind w:left="1085"/>
        <w:rPr>
          <w:rFonts w:ascii="Fira Sans" w:hAnsi="Fira Sans"/>
          <w:sz w:val="20"/>
        </w:rPr>
      </w:pPr>
      <w:r w:rsidRPr="00AA7E52">
        <w:rPr>
          <w:rFonts w:ascii="Fira Sans" w:hAnsi="Fira Sans"/>
          <w:sz w:val="20"/>
        </w:rPr>
        <w:t>Nota’s van inlichtingen, waarbij het gestelde in de meest recente Nota van inlichtingen prevaleert;</w:t>
      </w:r>
    </w:p>
    <w:p w14:paraId="6896C51F" w14:textId="77777777" w:rsidR="00AA7E52" w:rsidRPr="00AA7E52" w:rsidRDefault="00AA7E52" w:rsidP="00AA7E52">
      <w:pPr>
        <w:numPr>
          <w:ilvl w:val="0"/>
          <w:numId w:val="19"/>
        </w:numPr>
        <w:spacing w:line="276" w:lineRule="auto"/>
        <w:ind w:left="1089"/>
        <w:rPr>
          <w:rFonts w:ascii="Fira Sans" w:hAnsi="Fira Sans"/>
          <w:sz w:val="20"/>
        </w:rPr>
      </w:pPr>
      <w:r w:rsidRPr="00AA7E52">
        <w:rPr>
          <w:rFonts w:ascii="Fira Sans" w:hAnsi="Fira Sans"/>
          <w:sz w:val="20"/>
        </w:rPr>
        <w:t>Concept Overeenkomst;</w:t>
      </w:r>
    </w:p>
    <w:p w14:paraId="7B1522FB" w14:textId="77777777" w:rsidR="00AA7E52" w:rsidRPr="00AA7E52" w:rsidRDefault="00AA7E52" w:rsidP="00AA7E52">
      <w:pPr>
        <w:numPr>
          <w:ilvl w:val="0"/>
          <w:numId w:val="19"/>
        </w:numPr>
        <w:spacing w:line="276" w:lineRule="auto"/>
        <w:ind w:left="1089"/>
        <w:rPr>
          <w:rFonts w:ascii="Fira Sans" w:hAnsi="Fira Sans"/>
          <w:sz w:val="20"/>
        </w:rPr>
      </w:pPr>
      <w:r w:rsidRPr="00AA7E52">
        <w:rPr>
          <w:rFonts w:ascii="Fira Sans" w:hAnsi="Fira Sans"/>
          <w:sz w:val="20"/>
        </w:rPr>
        <w:lastRenderedPageBreak/>
        <w:t>Deze Aanbestedingsleidraad, inclusief Bijlagen;</w:t>
      </w:r>
    </w:p>
    <w:p w14:paraId="74EBE686" w14:textId="77777777" w:rsidR="00AA7E52" w:rsidRPr="00AA7E52" w:rsidRDefault="00AA7E52" w:rsidP="00AA7E52">
      <w:pPr>
        <w:numPr>
          <w:ilvl w:val="0"/>
          <w:numId w:val="19"/>
        </w:numPr>
        <w:spacing w:line="276" w:lineRule="auto"/>
        <w:ind w:left="1089"/>
        <w:rPr>
          <w:rFonts w:ascii="Fira Sans" w:hAnsi="Fira Sans"/>
          <w:sz w:val="20"/>
        </w:rPr>
      </w:pPr>
      <w:r w:rsidRPr="00AA7E52">
        <w:rPr>
          <w:rFonts w:ascii="Fira Sans" w:hAnsi="Fira Sans"/>
          <w:sz w:val="20"/>
        </w:rPr>
        <w:t>Algemene Inkoopvoorwaarden;</w:t>
      </w:r>
    </w:p>
    <w:p w14:paraId="18F79FE3" w14:textId="77777777" w:rsidR="00AA7E52" w:rsidRPr="00AA7E52" w:rsidRDefault="00AA7E52" w:rsidP="00AA7E52">
      <w:pPr>
        <w:numPr>
          <w:ilvl w:val="0"/>
          <w:numId w:val="19"/>
        </w:numPr>
        <w:spacing w:line="276" w:lineRule="auto"/>
        <w:ind w:left="1089"/>
        <w:rPr>
          <w:rFonts w:ascii="Fira Sans" w:hAnsi="Fira Sans"/>
          <w:sz w:val="20"/>
        </w:rPr>
      </w:pPr>
      <w:r w:rsidRPr="00AA7E52">
        <w:rPr>
          <w:rFonts w:ascii="Fira Sans" w:hAnsi="Fira Sans"/>
          <w:sz w:val="20"/>
        </w:rPr>
        <w:t>De Inschrijving van Inschrijver.</w:t>
      </w:r>
    </w:p>
    <w:p w14:paraId="6EBD8F05" w14:textId="77777777" w:rsidR="00AA7E52" w:rsidRPr="00AA7E52" w:rsidRDefault="00AA7E52" w:rsidP="00AA7E52">
      <w:pPr>
        <w:tabs>
          <w:tab w:val="num" w:pos="567"/>
        </w:tabs>
        <w:spacing w:line="276" w:lineRule="auto"/>
        <w:ind w:left="567" w:hanging="425"/>
        <w:rPr>
          <w:rFonts w:ascii="Fira Sans" w:hAnsi="Fira Sans"/>
          <w:sz w:val="20"/>
        </w:rPr>
      </w:pPr>
    </w:p>
    <w:p w14:paraId="79249E8F" w14:textId="77777777" w:rsidR="00AA7E52" w:rsidRPr="00AA7E52" w:rsidRDefault="00AA7E52" w:rsidP="00AA7E52">
      <w:pPr>
        <w:tabs>
          <w:tab w:val="num" w:pos="567"/>
        </w:tabs>
        <w:spacing w:line="276" w:lineRule="auto"/>
        <w:ind w:left="567"/>
        <w:rPr>
          <w:rFonts w:ascii="Fira Sans" w:hAnsi="Fira Sans"/>
          <w:sz w:val="20"/>
        </w:rPr>
      </w:pPr>
      <w:r w:rsidRPr="00AA7E52">
        <w:rPr>
          <w:rFonts w:ascii="Fira Sans" w:hAnsi="Fira Sans"/>
          <w:sz w:val="20"/>
          <w:u w:val="single"/>
        </w:rPr>
        <w:t xml:space="preserve">Inschrijvers moeten terdege inhoudelijk kennis nemen van deze bescheiden aangezien deze belangrijke verplichtingen bevatten waaraan niet voorbij mag worden gegaan voordat Inschrijver een Inschrijving indient. Het indienen van een Inschrijving betekent de volledige acceptatie door de inschrijver zonder enig voorbehoud van alle voorwaarden als gesteld in de Aanbestedingsstukken. </w:t>
      </w:r>
      <w:r w:rsidRPr="00AA7E52">
        <w:rPr>
          <w:rFonts w:ascii="Fira Sans" w:hAnsi="Fira Sans"/>
          <w:sz w:val="20"/>
        </w:rPr>
        <w:t>Algemene voorwaarden van de Inschrijver of andere algemene of specifieke voorwaarden, zoals branchevoorwaarden, worden uitdrukkelijk van de hand gewezen.</w:t>
      </w:r>
    </w:p>
    <w:p w14:paraId="0CE3DBF3" w14:textId="77777777" w:rsidR="00AA7E52" w:rsidRPr="00AA7E52" w:rsidRDefault="00AA7E52" w:rsidP="00AA7E52">
      <w:pPr>
        <w:tabs>
          <w:tab w:val="num" w:pos="567"/>
        </w:tabs>
        <w:spacing w:line="276" w:lineRule="auto"/>
        <w:ind w:left="567" w:hanging="425"/>
        <w:rPr>
          <w:rFonts w:ascii="Fira Sans" w:hAnsi="Fira Sans"/>
          <w:sz w:val="20"/>
        </w:rPr>
      </w:pPr>
    </w:p>
    <w:p w14:paraId="1C79A078" w14:textId="77777777" w:rsidR="00AA7E52" w:rsidRPr="00AA7E52" w:rsidRDefault="00AA7E52" w:rsidP="00AA7E52">
      <w:pPr>
        <w:tabs>
          <w:tab w:val="left" w:pos="567"/>
        </w:tabs>
        <w:spacing w:line="276" w:lineRule="auto"/>
        <w:ind w:left="567"/>
        <w:rPr>
          <w:rFonts w:ascii="Fira Sans" w:hAnsi="Fira Sans"/>
          <w:sz w:val="20"/>
        </w:rPr>
      </w:pPr>
      <w:r w:rsidRPr="00AA7E52">
        <w:rPr>
          <w:rFonts w:ascii="Fira Sans" w:hAnsi="Fira Sans"/>
          <w:sz w:val="20"/>
        </w:rPr>
        <w:t>Suggesties ten aanzien van de contractuele voorwaarden kunnen uitsluitend worden gedaan conform de wijze waarop vragen kunnen worden gesteld binnen de termijn als gesteld in de planning. In de Nota(‘s) van inlichtingen wordt aangeven of en op welke wijze met deze suggesties rekening wordt gehouden. Daarna zijn de voorwaarden definitief.</w:t>
      </w:r>
    </w:p>
    <w:p w14:paraId="010DCF00" w14:textId="77777777" w:rsidR="00AA7E52" w:rsidRPr="00AA7E52" w:rsidRDefault="00AA7E52" w:rsidP="00AA7E52">
      <w:pPr>
        <w:tabs>
          <w:tab w:val="num" w:pos="567"/>
        </w:tabs>
        <w:spacing w:line="276" w:lineRule="auto"/>
        <w:ind w:left="567" w:hanging="425"/>
        <w:rPr>
          <w:rFonts w:ascii="Fira Sans" w:hAnsi="Fira Sans"/>
          <w:sz w:val="20"/>
        </w:rPr>
      </w:pPr>
    </w:p>
    <w:p w14:paraId="09CAD758" w14:textId="77777777" w:rsidR="00AA7E52" w:rsidRPr="00AA7E52" w:rsidRDefault="00AA7E52" w:rsidP="00AA7E52">
      <w:pPr>
        <w:numPr>
          <w:ilvl w:val="0"/>
          <w:numId w:val="31"/>
        </w:numPr>
        <w:tabs>
          <w:tab w:val="left" w:pos="567"/>
        </w:tabs>
        <w:spacing w:line="276" w:lineRule="auto"/>
        <w:ind w:left="567" w:hanging="425"/>
        <w:rPr>
          <w:rFonts w:ascii="Fira Sans" w:hAnsi="Fira Sans"/>
          <w:sz w:val="20"/>
          <w:u w:val="single"/>
        </w:rPr>
      </w:pPr>
      <w:r w:rsidRPr="00AA7E52">
        <w:rPr>
          <w:rFonts w:ascii="Fira Sans" w:hAnsi="Fira Sans"/>
          <w:sz w:val="20"/>
        </w:rPr>
        <w:t xml:space="preserve">Inschrijvers dienen het </w:t>
      </w:r>
      <w:r w:rsidRPr="00AA7E52">
        <w:rPr>
          <w:rFonts w:ascii="Fira Sans" w:hAnsi="Fira Sans"/>
          <w:b/>
          <w:sz w:val="20"/>
        </w:rPr>
        <w:t xml:space="preserve">Uniform Europees Aanbestedingsdocument </w:t>
      </w:r>
      <w:r w:rsidRPr="00AA7E52">
        <w:rPr>
          <w:rFonts w:ascii="Fira Sans" w:hAnsi="Fira Sans"/>
          <w:sz w:val="20"/>
        </w:rPr>
        <w:t>in te vullen, rechtsgeldig te ondertekenen en bij de Inschrijving te voegen.</w:t>
      </w:r>
      <w:r w:rsidRPr="00AA7E52">
        <w:rPr>
          <w:rFonts w:ascii="Fira Sans" w:hAnsi="Fira Sans"/>
          <w:sz w:val="20"/>
          <w:vertAlign w:val="superscript"/>
        </w:rPr>
        <w:footnoteReference w:id="3"/>
      </w:r>
      <w:r w:rsidRPr="00AA7E52">
        <w:rPr>
          <w:rFonts w:ascii="Fira Sans" w:hAnsi="Fira Sans"/>
          <w:sz w:val="20"/>
        </w:rPr>
        <w:t xml:space="preserve"> </w:t>
      </w:r>
    </w:p>
    <w:p w14:paraId="45B4021E" w14:textId="77777777" w:rsidR="00AA7E52" w:rsidRPr="00AA7E52" w:rsidRDefault="00AA7E52" w:rsidP="00AA7E52">
      <w:pPr>
        <w:rPr>
          <w:rFonts w:ascii="Fira Sans" w:hAnsi="Fira Sans"/>
          <w:sz w:val="20"/>
        </w:rPr>
      </w:pPr>
    </w:p>
    <w:p w14:paraId="25C21241" w14:textId="77777777" w:rsidR="00AA7E52" w:rsidRPr="00AA7E52" w:rsidRDefault="00AA7E52" w:rsidP="00AA7E52">
      <w:pPr>
        <w:numPr>
          <w:ilvl w:val="0"/>
          <w:numId w:val="31"/>
        </w:numPr>
        <w:tabs>
          <w:tab w:val="left" w:pos="567"/>
        </w:tabs>
        <w:spacing w:line="276" w:lineRule="auto"/>
        <w:ind w:left="567" w:hanging="425"/>
        <w:rPr>
          <w:rFonts w:ascii="Fira Sans" w:hAnsi="Fira Sans"/>
          <w:sz w:val="20"/>
        </w:rPr>
      </w:pPr>
      <w:r w:rsidRPr="00AA7E52">
        <w:rPr>
          <w:rFonts w:ascii="Fira Sans" w:hAnsi="Fira Sans"/>
          <w:sz w:val="20"/>
        </w:rPr>
        <w:t>De rechtsgeldigheid van de ondertekening door één of meerdere natuurlijke personen namens de als Inschrijver optredende Ondernemer(s) dient te blijken uit het uittreksel van inschrijving van de onderneming in het handelsregister. Daartoe dient Inschrijver op verzoek een uittreksel uit het handelsregister, niet ouder dan zes maanden ten opzichte van de datum van indiening van de Inschrijving, te overleggen. Indien Inschrijver deel uitmaakt van een houdstermaatschappij, kan het nodig zijn om ook uittreksels daarvan te overleggen om aan te tonen dat de Inschrijving rechtsgeldig is ondertekend. Indien bestuurders beperkt en/of gezamenlijk bevoegd zijn, dient aangetoond te worden dat de bevoegdheid voldoende was om de Inschrijving rechtsgeldig te kunnen ondertekenen, of bestuurders moeten gezamenlijk ondertekenen.</w:t>
      </w:r>
    </w:p>
    <w:p w14:paraId="2142FF36" w14:textId="77777777" w:rsidR="00AA7E52" w:rsidRPr="00AA7E52" w:rsidRDefault="00AA7E52" w:rsidP="00AA7E52">
      <w:pPr>
        <w:spacing w:line="276" w:lineRule="auto"/>
        <w:rPr>
          <w:rFonts w:ascii="Fira Sans" w:hAnsi="Fira Sans"/>
          <w:sz w:val="20"/>
        </w:rPr>
      </w:pPr>
    </w:p>
    <w:p w14:paraId="22458BEB" w14:textId="77777777" w:rsidR="00AA7E52" w:rsidRPr="00AA7E52" w:rsidRDefault="00AA7E52" w:rsidP="00AA7E52">
      <w:pPr>
        <w:numPr>
          <w:ilvl w:val="0"/>
          <w:numId w:val="31"/>
        </w:numPr>
        <w:tabs>
          <w:tab w:val="left" w:pos="567"/>
        </w:tabs>
        <w:spacing w:line="276" w:lineRule="auto"/>
        <w:ind w:left="567" w:hanging="425"/>
        <w:rPr>
          <w:rFonts w:ascii="Fira Sans" w:hAnsi="Fira Sans"/>
          <w:sz w:val="20"/>
        </w:rPr>
      </w:pPr>
      <w:r w:rsidRPr="00AA7E52">
        <w:rPr>
          <w:rFonts w:ascii="Fira Sans" w:hAnsi="Fira Sans"/>
          <w:sz w:val="20"/>
        </w:rPr>
        <w:t>Onder rechtsgeldige ondertekening wordt voorts verstaan een rechtsgeldige elektronische handtekening of een rechtsgeldige ‘natte’ handtekening, waarna de betreffende documenten zijn in gescand.</w:t>
      </w:r>
    </w:p>
    <w:p w14:paraId="61156CEB" w14:textId="77777777" w:rsidR="00AA7E52" w:rsidRPr="00AA7E52" w:rsidRDefault="00AA7E52" w:rsidP="00AA7E52">
      <w:pPr>
        <w:tabs>
          <w:tab w:val="left" w:pos="567"/>
        </w:tabs>
        <w:spacing w:line="276" w:lineRule="auto"/>
        <w:ind w:left="567"/>
        <w:rPr>
          <w:rFonts w:ascii="Fira Sans" w:hAnsi="Fira Sans"/>
          <w:sz w:val="20"/>
        </w:rPr>
      </w:pPr>
    </w:p>
    <w:p w14:paraId="0E005634" w14:textId="77777777" w:rsidR="00AA7E52" w:rsidRPr="00AA7E52" w:rsidRDefault="00AA7E52" w:rsidP="00AA7E52">
      <w:pPr>
        <w:numPr>
          <w:ilvl w:val="0"/>
          <w:numId w:val="31"/>
        </w:numPr>
        <w:tabs>
          <w:tab w:val="left" w:pos="567"/>
        </w:tabs>
        <w:spacing w:line="276" w:lineRule="auto"/>
        <w:ind w:left="567" w:hanging="425"/>
        <w:rPr>
          <w:rFonts w:ascii="Fira Sans" w:hAnsi="Fira Sans"/>
          <w:sz w:val="20"/>
        </w:rPr>
      </w:pPr>
      <w:r w:rsidRPr="00AA7E52">
        <w:rPr>
          <w:rFonts w:ascii="Fira Sans" w:hAnsi="Fira Sans"/>
          <w:sz w:val="20"/>
        </w:rPr>
        <w:t>Indien de Inschrijving onduidelijkheden bevat, kan de Aanbestedende dienst aan de Inschrijver om verduidelijking verzoeken. Deze toelichting dient Schriftelijk te worden verstrekt en zal onlosmakelijk deel uitmaken van de Inschrijving. De toelichting mag niet leiden tot een wijziging van de Inschrijving.</w:t>
      </w:r>
    </w:p>
    <w:p w14:paraId="3DF7D2C5" w14:textId="77777777" w:rsidR="00AA7E52" w:rsidRPr="00AA7E52" w:rsidRDefault="00AA7E52" w:rsidP="00AA7E52">
      <w:pPr>
        <w:tabs>
          <w:tab w:val="left" w:pos="567"/>
        </w:tabs>
        <w:spacing w:line="276" w:lineRule="auto"/>
        <w:ind w:left="567"/>
        <w:rPr>
          <w:rFonts w:ascii="Fira Sans" w:hAnsi="Fira Sans"/>
          <w:sz w:val="20"/>
        </w:rPr>
      </w:pPr>
    </w:p>
    <w:p w14:paraId="675DAD26" w14:textId="77777777" w:rsidR="00AA7E52" w:rsidRPr="00AA7E52" w:rsidRDefault="00AA7E52" w:rsidP="00AA7E52">
      <w:pPr>
        <w:numPr>
          <w:ilvl w:val="0"/>
          <w:numId w:val="31"/>
        </w:numPr>
        <w:tabs>
          <w:tab w:val="left" w:pos="567"/>
        </w:tabs>
        <w:spacing w:line="276" w:lineRule="auto"/>
        <w:ind w:left="567" w:hanging="425"/>
        <w:rPr>
          <w:rFonts w:ascii="Fira Sans" w:hAnsi="Fira Sans"/>
          <w:sz w:val="20"/>
        </w:rPr>
      </w:pPr>
      <w:r w:rsidRPr="00AA7E52">
        <w:rPr>
          <w:rFonts w:ascii="Fira Sans" w:hAnsi="Fira Sans"/>
          <w:sz w:val="20"/>
        </w:rPr>
        <w:t>De Aanbestedende dienst behoudt zich het recht voor zonder nadere toestemming alle door de Ondernemer verstrekte gegevens op juistheid te controleren en de opgegeven referenten te benaderen.</w:t>
      </w:r>
    </w:p>
    <w:p w14:paraId="0FC885FD" w14:textId="77777777" w:rsidR="00AA7E52" w:rsidRPr="00AA7E52" w:rsidRDefault="00AA7E52" w:rsidP="00AA7E52">
      <w:pPr>
        <w:tabs>
          <w:tab w:val="left" w:pos="567"/>
        </w:tabs>
        <w:spacing w:line="276" w:lineRule="auto"/>
        <w:rPr>
          <w:rFonts w:ascii="Fira Sans" w:hAnsi="Fira Sans"/>
          <w:sz w:val="20"/>
        </w:rPr>
      </w:pPr>
    </w:p>
    <w:p w14:paraId="1AC90611" w14:textId="77777777" w:rsidR="00AA7E52" w:rsidRPr="00AA7E52" w:rsidRDefault="00AA7E52" w:rsidP="00AA7E52">
      <w:pPr>
        <w:numPr>
          <w:ilvl w:val="0"/>
          <w:numId w:val="31"/>
        </w:numPr>
        <w:tabs>
          <w:tab w:val="left" w:pos="567"/>
        </w:tabs>
        <w:spacing w:line="276" w:lineRule="auto"/>
        <w:ind w:left="567" w:hanging="425"/>
        <w:rPr>
          <w:rFonts w:ascii="Fira Sans" w:hAnsi="Fira Sans"/>
          <w:sz w:val="20"/>
        </w:rPr>
      </w:pPr>
      <w:r w:rsidRPr="00AA7E52">
        <w:rPr>
          <w:rFonts w:ascii="Fira Sans" w:hAnsi="Fira Sans"/>
          <w:sz w:val="20"/>
        </w:rPr>
        <w:lastRenderedPageBreak/>
        <w:t>Inschrijvingen zullen na afloop van deze aanbestedingsprocedure niet worden geretourneerd.</w:t>
      </w:r>
    </w:p>
    <w:p w14:paraId="2CFA74C5" w14:textId="77777777"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87" w:name="_Toc354472069"/>
      <w:bookmarkStart w:id="88" w:name="_Toc356476830"/>
      <w:bookmarkStart w:id="89" w:name="_Toc356476926"/>
      <w:bookmarkStart w:id="90" w:name="_Toc356477000"/>
      <w:bookmarkStart w:id="91" w:name="_Toc356484235"/>
      <w:bookmarkStart w:id="92" w:name="_Toc356484344"/>
      <w:bookmarkStart w:id="93" w:name="_Toc356485231"/>
      <w:bookmarkStart w:id="94" w:name="_Toc357695129"/>
      <w:bookmarkStart w:id="95" w:name="_Toc358011557"/>
      <w:bookmarkStart w:id="96" w:name="_Toc379550302"/>
      <w:bookmarkStart w:id="97" w:name="_Toc423900671"/>
      <w:bookmarkStart w:id="98" w:name="_Toc445911300"/>
      <w:bookmarkStart w:id="99" w:name="_Toc447864214"/>
      <w:bookmarkStart w:id="100" w:name="_Toc529528798"/>
      <w:bookmarkStart w:id="101" w:name="_Toc36133281"/>
      <w:r w:rsidRPr="00FE0610">
        <w:rPr>
          <w:rFonts w:ascii="Fira Sans" w:hAnsi="Fira Sans"/>
          <w:b/>
          <w:noProof/>
          <w:sz w:val="20"/>
          <w:szCs w:val="22"/>
        </w:rPr>
        <w:t>Inschrijven als Samenwerkingsverband (combinatie)</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F5E850E" w14:textId="77777777" w:rsidR="00AA7E52" w:rsidRPr="00AA7E52" w:rsidRDefault="00AA7E52" w:rsidP="00AA7E52">
      <w:pPr>
        <w:spacing w:line="276" w:lineRule="auto"/>
        <w:rPr>
          <w:rFonts w:ascii="Fira Sans" w:hAnsi="Fira Sans"/>
          <w:sz w:val="20"/>
        </w:rPr>
      </w:pPr>
      <w:r w:rsidRPr="00AA7E52">
        <w:rPr>
          <w:rFonts w:ascii="Fira Sans" w:hAnsi="Fira Sans"/>
          <w:sz w:val="20"/>
        </w:rPr>
        <w:t>Een Samenwerkingsverband van Ondernemers (combinatie) kan deelnemen als één Inschrijver. Voor de Inschrijving als Samenwerkingsverband (combinatie) gelden onderstaande aanvullende bepalingen.</w:t>
      </w:r>
    </w:p>
    <w:p w14:paraId="08233B9D" w14:textId="77777777" w:rsidR="00AA7E52" w:rsidRPr="00AA7E52" w:rsidRDefault="00AA7E52" w:rsidP="00AA7E52">
      <w:pPr>
        <w:spacing w:line="276" w:lineRule="auto"/>
        <w:rPr>
          <w:rFonts w:ascii="Fira Sans" w:hAnsi="Fira Sans"/>
          <w:sz w:val="20"/>
        </w:rPr>
      </w:pPr>
    </w:p>
    <w:p w14:paraId="4AB29B20" w14:textId="77777777" w:rsidR="00AA7E52" w:rsidRPr="00AA7E52" w:rsidRDefault="00AA7E52" w:rsidP="00AA7E52">
      <w:pPr>
        <w:numPr>
          <w:ilvl w:val="0"/>
          <w:numId w:val="22"/>
        </w:numPr>
        <w:tabs>
          <w:tab w:val="clear" w:pos="720"/>
          <w:tab w:val="num" w:pos="567"/>
          <w:tab w:val="left" w:pos="709"/>
        </w:tabs>
        <w:spacing w:line="276" w:lineRule="auto"/>
        <w:ind w:left="567" w:hanging="425"/>
        <w:rPr>
          <w:rFonts w:ascii="Fira Sans" w:hAnsi="Fira Sans"/>
          <w:sz w:val="20"/>
        </w:rPr>
      </w:pPr>
      <w:r w:rsidRPr="00AA7E52">
        <w:rPr>
          <w:rFonts w:ascii="Fira Sans" w:hAnsi="Fira Sans"/>
          <w:sz w:val="20"/>
        </w:rPr>
        <w:t>Indien Inschrijver gevormd wordt door een Samenwerkingsverband (combinatie), dient Inschrijver de vorm en de samenstelling aan te geven in de</w:t>
      </w:r>
      <w:r w:rsidRPr="00AA7E52">
        <w:rPr>
          <w:rFonts w:ascii="Fira Sans" w:hAnsi="Fira Sans"/>
          <w:b/>
          <w:sz w:val="20"/>
        </w:rPr>
        <w:t xml:space="preserve"> aanbiedingsbrief</w:t>
      </w:r>
      <w:r w:rsidRPr="00AA7E52">
        <w:rPr>
          <w:rFonts w:ascii="Fira Sans" w:hAnsi="Fira Sans"/>
          <w:sz w:val="20"/>
        </w:rPr>
        <w:t xml:space="preserve"> die onderdeel van de Inschrijving uitmaakt, inclusief een beschrijving van de verdeling van de Opdracht over deze entiteiten.</w:t>
      </w:r>
    </w:p>
    <w:p w14:paraId="40F5F118" w14:textId="77777777" w:rsidR="00AA7E52" w:rsidRPr="00AA7E52" w:rsidRDefault="00AA7E52" w:rsidP="00AA7E52">
      <w:pPr>
        <w:tabs>
          <w:tab w:val="left" w:pos="567"/>
          <w:tab w:val="left" w:pos="709"/>
        </w:tabs>
        <w:spacing w:line="276" w:lineRule="auto"/>
        <w:ind w:left="567" w:hanging="425"/>
        <w:rPr>
          <w:rFonts w:ascii="Fira Sans" w:hAnsi="Fira Sans"/>
          <w:sz w:val="20"/>
        </w:rPr>
      </w:pPr>
    </w:p>
    <w:p w14:paraId="362EF0B9" w14:textId="77777777" w:rsidR="00AA7E52" w:rsidRPr="00AA7E52" w:rsidRDefault="00AA7E52" w:rsidP="00AA7E52">
      <w:pPr>
        <w:numPr>
          <w:ilvl w:val="0"/>
          <w:numId w:val="22"/>
        </w:numPr>
        <w:tabs>
          <w:tab w:val="clear" w:pos="720"/>
          <w:tab w:val="left" w:pos="567"/>
        </w:tabs>
        <w:spacing w:line="276" w:lineRule="auto"/>
        <w:ind w:left="567" w:hanging="425"/>
        <w:rPr>
          <w:rFonts w:ascii="Fira Sans" w:eastAsia="Calibri" w:hAnsi="Fira Sans"/>
          <w:b/>
          <w:spacing w:val="0"/>
          <w:sz w:val="20"/>
        </w:rPr>
      </w:pPr>
      <w:r w:rsidRPr="00AA7E52">
        <w:rPr>
          <w:rFonts w:ascii="Fira Sans" w:eastAsia="Calibri" w:hAnsi="Fira Sans"/>
          <w:spacing w:val="0"/>
          <w:sz w:val="20"/>
          <w:lang w:eastAsia="en-US"/>
        </w:rPr>
        <w:t xml:space="preserve">Alle Ondernemers die deelnemen in het Samenwerkingsverband (combinatie) (ook wel combinanten genoemd) dienen </w:t>
      </w:r>
      <w:r w:rsidRPr="00AA7E52">
        <w:rPr>
          <w:rFonts w:ascii="Fira Sans" w:eastAsia="Calibri" w:hAnsi="Fira Sans"/>
          <w:spacing w:val="0"/>
          <w:sz w:val="20"/>
          <w:u w:val="single"/>
          <w:lang w:eastAsia="en-US"/>
        </w:rPr>
        <w:t>individueel een zelfstandig</w:t>
      </w:r>
      <w:r w:rsidRPr="00AA7E52">
        <w:rPr>
          <w:rFonts w:ascii="Fira Sans" w:eastAsia="Calibri" w:hAnsi="Fira Sans"/>
          <w:b/>
          <w:spacing w:val="0"/>
          <w:sz w:val="20"/>
          <w:u w:val="single"/>
          <w:lang w:eastAsia="en-US"/>
        </w:rPr>
        <w:t xml:space="preserve"> Uniform Europees Aanbestedingsdocument</w:t>
      </w:r>
      <w:r w:rsidRPr="00AA7E52">
        <w:rPr>
          <w:rFonts w:ascii="Fira Sans" w:eastAsia="Calibri" w:hAnsi="Fira Sans"/>
          <w:spacing w:val="0"/>
          <w:sz w:val="20"/>
          <w:u w:val="single"/>
          <w:lang w:eastAsia="en-US"/>
        </w:rPr>
        <w:t xml:space="preserve"> </w:t>
      </w:r>
      <w:r w:rsidRPr="00AA7E52">
        <w:rPr>
          <w:rFonts w:ascii="Fira Sans" w:eastAsia="Calibri" w:hAnsi="Fira Sans"/>
          <w:spacing w:val="0"/>
          <w:sz w:val="20"/>
          <w:lang w:eastAsia="en-US"/>
        </w:rPr>
        <w:t xml:space="preserve">in te vullen en bij de Inschrijving te voegen. </w:t>
      </w:r>
      <w:r w:rsidRPr="00AA7E52">
        <w:rPr>
          <w:rFonts w:ascii="Fira Sans" w:eastAsia="Calibri" w:hAnsi="Fira Sans"/>
          <w:b/>
          <w:spacing w:val="0"/>
          <w:sz w:val="20"/>
        </w:rPr>
        <w:t>Derhalve geldt een handtekening onder de inschrijving ook als een ondertekening van het UEA.</w:t>
      </w:r>
    </w:p>
    <w:p w14:paraId="41D5BC3A" w14:textId="77777777" w:rsidR="00AA7E52" w:rsidRPr="00AA7E52" w:rsidRDefault="00AA7E52" w:rsidP="00AA7E52">
      <w:pPr>
        <w:tabs>
          <w:tab w:val="left" w:pos="567"/>
        </w:tabs>
        <w:spacing w:line="276" w:lineRule="auto"/>
        <w:ind w:left="567" w:hanging="425"/>
        <w:rPr>
          <w:rFonts w:ascii="Fira Sans" w:hAnsi="Fira Sans"/>
          <w:sz w:val="20"/>
        </w:rPr>
      </w:pPr>
    </w:p>
    <w:p w14:paraId="3FA2E0CD" w14:textId="77777777" w:rsidR="00AA7E52" w:rsidRPr="00AA7E52" w:rsidRDefault="00AA7E52" w:rsidP="00AA7E52">
      <w:pPr>
        <w:numPr>
          <w:ilvl w:val="0"/>
          <w:numId w:val="22"/>
        </w:numPr>
        <w:tabs>
          <w:tab w:val="left" w:pos="567"/>
        </w:tabs>
        <w:spacing w:line="276" w:lineRule="auto"/>
        <w:ind w:left="567" w:hanging="425"/>
        <w:rPr>
          <w:rFonts w:ascii="Fira Sans" w:hAnsi="Fira Sans"/>
          <w:sz w:val="20"/>
        </w:rPr>
      </w:pPr>
      <w:r w:rsidRPr="00AA7E52">
        <w:rPr>
          <w:rFonts w:ascii="Fira Sans" w:hAnsi="Fira Sans"/>
          <w:sz w:val="20"/>
        </w:rPr>
        <w:t xml:space="preserve">Alle combinanten dienen in het </w:t>
      </w:r>
      <w:r w:rsidRPr="00AA7E52">
        <w:rPr>
          <w:rFonts w:ascii="Fira Sans" w:hAnsi="Fira Sans"/>
          <w:b/>
          <w:sz w:val="20"/>
        </w:rPr>
        <w:t xml:space="preserve">Uniform Europees Aanbestedingsdocument (deel II A, sub e, punten a en b) </w:t>
      </w:r>
      <w:r w:rsidRPr="00AA7E52">
        <w:rPr>
          <w:rFonts w:ascii="Fira Sans" w:hAnsi="Fira Sans"/>
          <w:sz w:val="20"/>
        </w:rPr>
        <w:t>de namen van de overige combinanten op te geven. Tevens dient opgegeven te worden welke Ondernemer de leiding van het Samenwerkingsverband (combinatie) heeft en als verantwoordelijk gemachtigde (‘penvoerder’) namens het Samenwerkingsverband (combinatie) jegens de Aanbestedende dienst, althans Opdrachtgever, zal optreden. De penvoerder is dus de Ondernemer die door elke combinant adequaat is gemachtigd om namens het Samenwerkingsverband verplichtingen aan te gaan in het kader van deze aanbesteding. Onder II A, sub e, punten a en b dienen combinanten op te geven voor welke geschiktheidseisen binnen het Samenwerkingsverband (combinatie) een beroep op zijn onderneming wordt gedaan.</w:t>
      </w:r>
    </w:p>
    <w:p w14:paraId="6696E93E" w14:textId="77777777" w:rsidR="00AA7E52" w:rsidRPr="00AA7E52" w:rsidRDefault="00AA7E52" w:rsidP="00AA7E52">
      <w:pPr>
        <w:tabs>
          <w:tab w:val="left" w:pos="567"/>
        </w:tabs>
        <w:spacing w:line="276" w:lineRule="auto"/>
        <w:ind w:left="567" w:hanging="425"/>
        <w:rPr>
          <w:rFonts w:ascii="Fira Sans" w:hAnsi="Fira Sans"/>
          <w:sz w:val="20"/>
        </w:rPr>
      </w:pPr>
    </w:p>
    <w:p w14:paraId="467EE862" w14:textId="77777777" w:rsidR="00AA7E52" w:rsidRPr="00AA7E52" w:rsidRDefault="00AA7E52" w:rsidP="00AA7E52">
      <w:pPr>
        <w:numPr>
          <w:ilvl w:val="0"/>
          <w:numId w:val="22"/>
        </w:numPr>
        <w:tabs>
          <w:tab w:val="left" w:pos="567"/>
        </w:tabs>
        <w:spacing w:line="276" w:lineRule="auto"/>
        <w:ind w:left="567" w:hanging="425"/>
        <w:rPr>
          <w:rFonts w:ascii="Fira Sans" w:hAnsi="Fira Sans"/>
          <w:sz w:val="20"/>
        </w:rPr>
      </w:pPr>
      <w:r w:rsidRPr="00AA7E52">
        <w:rPr>
          <w:rFonts w:ascii="Fira Sans" w:hAnsi="Fira Sans"/>
          <w:sz w:val="20"/>
        </w:rPr>
        <w:t xml:space="preserve">Door het invullen en rechtsgeldig ondertekenen van het </w:t>
      </w:r>
      <w:r w:rsidRPr="00AA7E52">
        <w:rPr>
          <w:rFonts w:ascii="Fira Sans" w:hAnsi="Fira Sans"/>
          <w:b/>
          <w:sz w:val="20"/>
        </w:rPr>
        <w:t>Uniform Europees Aanbestedingsdocument</w:t>
      </w:r>
      <w:r w:rsidRPr="00AA7E52">
        <w:rPr>
          <w:rFonts w:ascii="Fira Sans" w:hAnsi="Fira Sans"/>
          <w:b/>
          <w:bCs/>
          <w:sz w:val="20"/>
        </w:rPr>
        <w:t xml:space="preserve"> </w:t>
      </w:r>
      <w:r w:rsidRPr="00AA7E52">
        <w:rPr>
          <w:rFonts w:ascii="Fira Sans" w:hAnsi="Fira Sans"/>
          <w:sz w:val="20"/>
        </w:rPr>
        <w:t xml:space="preserve">verklaart elke combinant dat hij </w:t>
      </w:r>
      <w:r w:rsidRPr="00AA7E52">
        <w:rPr>
          <w:rFonts w:ascii="Fira Sans" w:hAnsi="Fira Sans"/>
          <w:iCs/>
          <w:sz w:val="20"/>
        </w:rPr>
        <w:t xml:space="preserve">gezamenlijk en hoofdelijk aansprakelijk is </w:t>
      </w:r>
      <w:r w:rsidRPr="00AA7E52">
        <w:rPr>
          <w:rFonts w:ascii="Fira Sans" w:hAnsi="Fira Sans"/>
          <w:sz w:val="20"/>
        </w:rPr>
        <w:t xml:space="preserve">voor de nakoming van de verplichtingen uit hoofde van de Inschrijving en de Overeenkomst. Ondertekening van het formulier is niet verplicht als de handtekening betrekking heeft op meerdere documenten waarvan de eigen verklaring er 1 is (artikel 2 lid 2 Aanbestedingsbesluit). </w:t>
      </w:r>
    </w:p>
    <w:p w14:paraId="0DA5D0EB" w14:textId="77777777" w:rsidR="00AA7E52" w:rsidRPr="00AA7E52" w:rsidRDefault="00AA7E52" w:rsidP="00AA7E52">
      <w:pPr>
        <w:tabs>
          <w:tab w:val="left" w:pos="567"/>
        </w:tabs>
        <w:spacing w:line="276" w:lineRule="auto"/>
        <w:rPr>
          <w:rFonts w:ascii="Fira Sans" w:hAnsi="Fira Sans"/>
          <w:sz w:val="20"/>
        </w:rPr>
      </w:pPr>
    </w:p>
    <w:p w14:paraId="2D4C8EA1" w14:textId="77777777" w:rsidR="00AA7E52" w:rsidRPr="00AA7E52" w:rsidRDefault="00AA7E52" w:rsidP="00AA7E52">
      <w:pPr>
        <w:numPr>
          <w:ilvl w:val="0"/>
          <w:numId w:val="22"/>
        </w:numPr>
        <w:tabs>
          <w:tab w:val="left" w:pos="567"/>
        </w:tabs>
        <w:spacing w:line="276" w:lineRule="auto"/>
        <w:ind w:left="567" w:hanging="425"/>
        <w:rPr>
          <w:rFonts w:ascii="Fira Sans" w:hAnsi="Fira Sans"/>
          <w:sz w:val="20"/>
        </w:rPr>
      </w:pPr>
      <w:r w:rsidRPr="00AA7E52">
        <w:rPr>
          <w:rFonts w:ascii="Fira Sans" w:hAnsi="Fira Sans"/>
          <w:sz w:val="20"/>
        </w:rPr>
        <w:t>Een Samenwerkingsverband (combinatie) in oprichting of een Samenwerkingsverband (combinatie) dat zich niet organiseert als één rechtspersoon, hoeft als Samenwerkingsverband (combinatie) geen bewijs van inschrijving in een nationaal beroeps- of handelsregister in te dienen. De afzonderlijke combinanten dienen dit in dat geval wel te doen.</w:t>
      </w:r>
    </w:p>
    <w:p w14:paraId="6D08865C" w14:textId="77777777" w:rsidR="00AA7E52" w:rsidRPr="00AA7E52" w:rsidRDefault="00AA7E52" w:rsidP="00AA7E52">
      <w:pPr>
        <w:tabs>
          <w:tab w:val="left" w:pos="567"/>
        </w:tabs>
        <w:spacing w:line="276" w:lineRule="auto"/>
        <w:ind w:left="567" w:hanging="425"/>
        <w:rPr>
          <w:rFonts w:ascii="Fira Sans" w:hAnsi="Fira Sans"/>
          <w:sz w:val="20"/>
        </w:rPr>
      </w:pPr>
    </w:p>
    <w:p w14:paraId="7B176962" w14:textId="77777777" w:rsidR="00AA7E52" w:rsidRPr="00AA7E52" w:rsidRDefault="00AA7E52" w:rsidP="00AA7E52">
      <w:pPr>
        <w:numPr>
          <w:ilvl w:val="0"/>
          <w:numId w:val="22"/>
        </w:numPr>
        <w:tabs>
          <w:tab w:val="left" w:pos="567"/>
        </w:tabs>
        <w:spacing w:line="276" w:lineRule="auto"/>
        <w:ind w:left="567" w:hanging="425"/>
        <w:rPr>
          <w:rFonts w:ascii="Fira Sans" w:hAnsi="Fira Sans"/>
          <w:sz w:val="20"/>
        </w:rPr>
      </w:pPr>
      <w:r w:rsidRPr="00AA7E52">
        <w:rPr>
          <w:rFonts w:ascii="Fira Sans" w:hAnsi="Fira Sans"/>
          <w:sz w:val="20"/>
        </w:rPr>
        <w:t>De uitsluitingsgronden die van toepassing zijn op deze aanbesteding gelden voor het Samenwerkingsverband (combinatie) als geheel én voor de individuele combinanten. Indien een uitsluitingsgrond op één van de combinanten van toepassing is leidt dit tot uitsluiting van het gehele Samenwerkingsverband (combinatie).</w:t>
      </w:r>
    </w:p>
    <w:p w14:paraId="4C32DF71" w14:textId="77777777" w:rsidR="00AA7E52" w:rsidRPr="00AA7E52" w:rsidRDefault="00AA7E52" w:rsidP="00AA7E52">
      <w:pPr>
        <w:tabs>
          <w:tab w:val="left" w:pos="567"/>
        </w:tabs>
        <w:spacing w:line="276" w:lineRule="auto"/>
        <w:ind w:left="567" w:hanging="425"/>
        <w:rPr>
          <w:rFonts w:ascii="Fira Sans" w:hAnsi="Fira Sans"/>
          <w:sz w:val="20"/>
        </w:rPr>
      </w:pPr>
    </w:p>
    <w:p w14:paraId="56B2E238" w14:textId="77777777" w:rsidR="00AA7E52" w:rsidRPr="00AA7E52" w:rsidRDefault="00AA7E52" w:rsidP="00AA7E52">
      <w:pPr>
        <w:numPr>
          <w:ilvl w:val="0"/>
          <w:numId w:val="22"/>
        </w:numPr>
        <w:tabs>
          <w:tab w:val="left" w:pos="567"/>
        </w:tabs>
        <w:spacing w:line="276" w:lineRule="auto"/>
        <w:ind w:left="567" w:hanging="425"/>
        <w:rPr>
          <w:rFonts w:ascii="Fira Sans" w:hAnsi="Fira Sans"/>
          <w:sz w:val="20"/>
        </w:rPr>
      </w:pPr>
      <w:r w:rsidRPr="00AA7E52">
        <w:rPr>
          <w:rFonts w:ascii="Fira Sans" w:hAnsi="Fira Sans"/>
          <w:sz w:val="20"/>
        </w:rPr>
        <w:lastRenderedPageBreak/>
        <w:t>Bij de toetsing van de Inschrijving zal het Samenwerkingsverband (combinatie) met betrekking tot de geschiktheidseisen die van toepassing zijn op deze aanbesteding als één geheel worden beschouwd, tenzij uitdrukkelijk anders bepaald.</w:t>
      </w:r>
    </w:p>
    <w:p w14:paraId="279D54F6" w14:textId="77777777" w:rsidR="00AA7E52" w:rsidRPr="00AA7E52" w:rsidRDefault="00AA7E52" w:rsidP="00AA7E52">
      <w:pPr>
        <w:tabs>
          <w:tab w:val="left" w:pos="567"/>
        </w:tabs>
        <w:spacing w:line="276" w:lineRule="auto"/>
        <w:ind w:left="567"/>
        <w:rPr>
          <w:rFonts w:ascii="Fira Sans" w:hAnsi="Fira Sans"/>
          <w:sz w:val="20"/>
        </w:rPr>
      </w:pPr>
    </w:p>
    <w:p w14:paraId="59D13A4E" w14:textId="77777777" w:rsidR="00AA7E52" w:rsidRPr="00AA7E52" w:rsidRDefault="00AA7E52" w:rsidP="00AA7E52">
      <w:pPr>
        <w:numPr>
          <w:ilvl w:val="0"/>
          <w:numId w:val="22"/>
        </w:numPr>
        <w:tabs>
          <w:tab w:val="left" w:pos="567"/>
        </w:tabs>
        <w:spacing w:line="276" w:lineRule="auto"/>
        <w:ind w:left="567" w:hanging="425"/>
        <w:rPr>
          <w:rFonts w:ascii="Fira Sans" w:hAnsi="Fira Sans"/>
          <w:sz w:val="20"/>
        </w:rPr>
      </w:pPr>
      <w:r w:rsidRPr="00AA7E52">
        <w:rPr>
          <w:rFonts w:ascii="Fira Sans" w:hAnsi="Fira Sans"/>
          <w:sz w:val="20"/>
        </w:rPr>
        <w:t>Tijdens de looptijd van de Overeenkomst mag het Samenwerkingsverband (combinatie) alleen zijn samenstelling wijzigen na Schriftelijke toestemming van de Aanbestedende dienst.</w:t>
      </w:r>
    </w:p>
    <w:p w14:paraId="4AB6B37A" w14:textId="77777777"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102" w:name="_Toc379550303"/>
      <w:bookmarkStart w:id="103" w:name="_Toc423900672"/>
      <w:bookmarkStart w:id="104" w:name="_Toc445911301"/>
      <w:bookmarkStart w:id="105" w:name="OLE_LINK5"/>
      <w:bookmarkStart w:id="106" w:name="OLE_LINK6"/>
      <w:bookmarkStart w:id="107" w:name="_Toc447864215"/>
      <w:bookmarkStart w:id="108" w:name="_Toc529528799"/>
      <w:bookmarkStart w:id="109" w:name="_Toc36133282"/>
      <w:r w:rsidRPr="00FE0610">
        <w:rPr>
          <w:rFonts w:ascii="Fira Sans" w:hAnsi="Fira Sans"/>
          <w:b/>
          <w:noProof/>
          <w:sz w:val="20"/>
          <w:szCs w:val="22"/>
        </w:rPr>
        <w:t>Het doen van een beroep op een Derde</w:t>
      </w:r>
      <w:bookmarkEnd w:id="102"/>
      <w:bookmarkEnd w:id="103"/>
      <w:bookmarkEnd w:id="104"/>
      <w:bookmarkEnd w:id="105"/>
      <w:bookmarkEnd w:id="106"/>
      <w:bookmarkEnd w:id="107"/>
      <w:bookmarkEnd w:id="108"/>
      <w:bookmarkEnd w:id="109"/>
      <w:r w:rsidRPr="00FE0610">
        <w:rPr>
          <w:rFonts w:ascii="Fira Sans" w:hAnsi="Fira Sans"/>
          <w:b/>
          <w:noProof/>
          <w:sz w:val="20"/>
          <w:szCs w:val="22"/>
        </w:rPr>
        <w:t xml:space="preserve"> </w:t>
      </w:r>
    </w:p>
    <w:p w14:paraId="5E1033CC" w14:textId="77777777" w:rsidR="00AA7E52" w:rsidRPr="00AA7E52" w:rsidRDefault="00AA7E52" w:rsidP="00AA7E52">
      <w:pPr>
        <w:tabs>
          <w:tab w:val="left" w:pos="567"/>
        </w:tabs>
        <w:spacing w:line="276" w:lineRule="auto"/>
        <w:rPr>
          <w:rFonts w:ascii="Fira Sans" w:hAnsi="Fira Sans"/>
          <w:sz w:val="20"/>
        </w:rPr>
      </w:pPr>
      <w:r w:rsidRPr="00AA7E52">
        <w:rPr>
          <w:rFonts w:ascii="Fira Sans" w:hAnsi="Fira Sans"/>
          <w:sz w:val="20"/>
        </w:rPr>
        <w:t>Inschrijvers kunnen zich om twee redenen beroepen op een Derde:</w:t>
      </w:r>
    </w:p>
    <w:p w14:paraId="2EA00934" w14:textId="77777777" w:rsidR="00AA7E52" w:rsidRPr="00AA7E52" w:rsidRDefault="00AA7E52" w:rsidP="00AA7E52">
      <w:pPr>
        <w:tabs>
          <w:tab w:val="left" w:pos="567"/>
        </w:tabs>
        <w:spacing w:line="276" w:lineRule="auto"/>
        <w:rPr>
          <w:rFonts w:ascii="Fira Sans" w:hAnsi="Fira Sans"/>
          <w:sz w:val="20"/>
        </w:rPr>
      </w:pPr>
    </w:p>
    <w:p w14:paraId="4C8DDF8A" w14:textId="77777777" w:rsidR="00AA7E52" w:rsidRPr="00AA7E52" w:rsidRDefault="00AA7E52" w:rsidP="00AA7E52">
      <w:pPr>
        <w:numPr>
          <w:ilvl w:val="0"/>
          <w:numId w:val="20"/>
        </w:numPr>
        <w:tabs>
          <w:tab w:val="left" w:pos="567"/>
        </w:tabs>
        <w:spacing w:line="276" w:lineRule="auto"/>
        <w:rPr>
          <w:rFonts w:ascii="Fira Sans" w:eastAsia="Calibri" w:hAnsi="Fira Sans"/>
          <w:spacing w:val="0"/>
          <w:sz w:val="20"/>
          <w:lang w:eastAsia="en-US"/>
        </w:rPr>
      </w:pPr>
      <w:r w:rsidRPr="00AA7E52">
        <w:rPr>
          <w:rFonts w:ascii="Fira Sans" w:eastAsia="Calibri" w:hAnsi="Fira Sans"/>
          <w:spacing w:val="0"/>
          <w:sz w:val="20"/>
          <w:lang w:eastAsia="en-US"/>
        </w:rPr>
        <w:t>om aan de geschiktheidseisen te kunnen voldoen, en/of</w:t>
      </w:r>
    </w:p>
    <w:p w14:paraId="79C58E31" w14:textId="77777777" w:rsidR="00AA7E52" w:rsidRPr="00AA7E52" w:rsidRDefault="00AA7E52" w:rsidP="00AA7E52">
      <w:pPr>
        <w:numPr>
          <w:ilvl w:val="0"/>
          <w:numId w:val="20"/>
        </w:numPr>
        <w:tabs>
          <w:tab w:val="left" w:pos="567"/>
        </w:tabs>
        <w:spacing w:line="276" w:lineRule="auto"/>
        <w:rPr>
          <w:rFonts w:ascii="Fira Sans" w:eastAsia="Calibri" w:hAnsi="Fira Sans"/>
          <w:spacing w:val="0"/>
          <w:sz w:val="20"/>
          <w:lang w:eastAsia="en-US"/>
        </w:rPr>
      </w:pPr>
      <w:r w:rsidRPr="00AA7E52">
        <w:rPr>
          <w:rFonts w:ascii="Fira Sans" w:eastAsia="Calibri" w:hAnsi="Fira Sans"/>
          <w:spacing w:val="0"/>
          <w:sz w:val="20"/>
          <w:lang w:eastAsia="en-US"/>
        </w:rPr>
        <w:t>(uitsluitend) rondom de uitvoering van de Opdracht.</w:t>
      </w:r>
    </w:p>
    <w:p w14:paraId="2AECDE92" w14:textId="77777777" w:rsidR="00AA7E52" w:rsidRPr="00AA7E52" w:rsidRDefault="00AA7E52" w:rsidP="00AA7E52">
      <w:pPr>
        <w:tabs>
          <w:tab w:val="left" w:pos="567"/>
        </w:tabs>
        <w:spacing w:line="276" w:lineRule="auto"/>
        <w:rPr>
          <w:rFonts w:ascii="Fira Sans" w:hAnsi="Fira Sans"/>
          <w:sz w:val="20"/>
        </w:rPr>
      </w:pPr>
    </w:p>
    <w:p w14:paraId="5C2348C0" w14:textId="77777777" w:rsidR="00AA7E52" w:rsidRPr="00AA7E52" w:rsidRDefault="00AA7E52" w:rsidP="00AA7E52">
      <w:pPr>
        <w:tabs>
          <w:tab w:val="left" w:pos="567"/>
        </w:tabs>
        <w:spacing w:line="276" w:lineRule="auto"/>
        <w:rPr>
          <w:rFonts w:ascii="Fira Sans" w:hAnsi="Fira Sans"/>
          <w:sz w:val="20"/>
        </w:rPr>
      </w:pPr>
      <w:r w:rsidRPr="00AA7E52">
        <w:rPr>
          <w:rFonts w:ascii="Fira Sans" w:hAnsi="Fira Sans"/>
          <w:sz w:val="20"/>
        </w:rPr>
        <w:t xml:space="preserve">Onder een Derde wordt onder andere verstaan: een onderaannemer, een onderneming uit dezelfde holding als waartoe de Inschrijver behoort en een andere Ondernemer waarmee de Inschrijver een overeenkomst heeft. Indien een beroep op een Derde plaatsvindt gelden, onderstaande aanvullende bepalingen: </w:t>
      </w:r>
    </w:p>
    <w:p w14:paraId="50AAD30D" w14:textId="77777777" w:rsidR="00AA7E52" w:rsidRPr="00AA7E52" w:rsidRDefault="00AA7E52" w:rsidP="00AA7E52">
      <w:pPr>
        <w:tabs>
          <w:tab w:val="left" w:pos="567"/>
        </w:tabs>
        <w:spacing w:line="276" w:lineRule="auto"/>
        <w:ind w:left="567" w:hanging="425"/>
        <w:rPr>
          <w:rFonts w:ascii="Fira Sans" w:hAnsi="Fira Sans"/>
          <w:sz w:val="20"/>
        </w:rPr>
      </w:pPr>
    </w:p>
    <w:p w14:paraId="446F89BE" w14:textId="77777777" w:rsidR="00AA7E52" w:rsidRPr="00AA7E52" w:rsidRDefault="00AA7E52" w:rsidP="00AA7E52">
      <w:pPr>
        <w:numPr>
          <w:ilvl w:val="0"/>
          <w:numId w:val="23"/>
        </w:numPr>
        <w:tabs>
          <w:tab w:val="clear" w:pos="720"/>
          <w:tab w:val="num" w:pos="567"/>
        </w:tabs>
        <w:spacing w:line="276" w:lineRule="auto"/>
        <w:ind w:left="567" w:hanging="425"/>
        <w:rPr>
          <w:rFonts w:ascii="Fira Sans" w:hAnsi="Fira Sans"/>
          <w:sz w:val="20"/>
        </w:rPr>
      </w:pPr>
      <w:r w:rsidRPr="00AA7E52">
        <w:rPr>
          <w:rFonts w:ascii="Fira Sans" w:hAnsi="Fira Sans"/>
          <w:sz w:val="20"/>
        </w:rPr>
        <w:t xml:space="preserve">Indien Inschrijver een beroep doet op Derden, dan dient Inschrijver de Derden in zijn </w:t>
      </w:r>
      <w:r w:rsidRPr="00AA7E52">
        <w:rPr>
          <w:rFonts w:ascii="Fira Sans" w:hAnsi="Fira Sans"/>
          <w:b/>
          <w:sz w:val="20"/>
        </w:rPr>
        <w:t xml:space="preserve">aanbiedingsbrief </w:t>
      </w:r>
      <w:r w:rsidRPr="00AA7E52">
        <w:rPr>
          <w:rFonts w:ascii="Fira Sans" w:hAnsi="Fira Sans"/>
          <w:sz w:val="20"/>
        </w:rPr>
        <w:t>te introduceren en aan te geven om welke reden een beroep op deze Derden wordt gedaan, inclusief een beschrijving van de verdeling van de Opdracht.</w:t>
      </w:r>
    </w:p>
    <w:p w14:paraId="060406B5" w14:textId="77777777" w:rsidR="00AA7E52" w:rsidRPr="00AA7E52" w:rsidRDefault="00AA7E52" w:rsidP="00AA7E52">
      <w:pPr>
        <w:tabs>
          <w:tab w:val="left" w:pos="567"/>
        </w:tabs>
        <w:spacing w:line="276" w:lineRule="auto"/>
        <w:rPr>
          <w:rFonts w:ascii="Fira Sans" w:hAnsi="Fira Sans"/>
          <w:sz w:val="20"/>
        </w:rPr>
      </w:pPr>
    </w:p>
    <w:p w14:paraId="63820892" w14:textId="77777777" w:rsidR="00AA7E52" w:rsidRPr="00AA7E52" w:rsidRDefault="00AA7E52" w:rsidP="00AA7E52">
      <w:pPr>
        <w:numPr>
          <w:ilvl w:val="0"/>
          <w:numId w:val="23"/>
        </w:numPr>
        <w:tabs>
          <w:tab w:val="left" w:pos="567"/>
        </w:tabs>
        <w:spacing w:line="276" w:lineRule="auto"/>
        <w:ind w:left="567" w:hanging="425"/>
        <w:rPr>
          <w:rFonts w:ascii="Fira Sans" w:hAnsi="Fira Sans"/>
          <w:sz w:val="20"/>
        </w:rPr>
      </w:pPr>
      <w:r w:rsidRPr="00AA7E52">
        <w:rPr>
          <w:rFonts w:ascii="Fira Sans" w:hAnsi="Fira Sans"/>
          <w:sz w:val="20"/>
        </w:rPr>
        <w:t xml:space="preserve">De Inschrijver die een beroep op een Derde doet om aan de geschiktheidseisen te voldoen dient in zijn </w:t>
      </w:r>
      <w:r w:rsidRPr="00AA7E52">
        <w:rPr>
          <w:rFonts w:ascii="Fira Sans" w:hAnsi="Fira Sans"/>
          <w:b/>
          <w:sz w:val="20"/>
        </w:rPr>
        <w:t>Uniform Europees Aanbestedingsdocument</w:t>
      </w:r>
      <w:r w:rsidRPr="00AA7E52">
        <w:rPr>
          <w:rFonts w:ascii="Fira Sans" w:hAnsi="Fira Sans"/>
          <w:sz w:val="20"/>
        </w:rPr>
        <w:t xml:space="preserve"> bij II C op te geven op welke Derde hij een beroep doet voor welke geschiktheidseis(en). </w:t>
      </w:r>
    </w:p>
    <w:p w14:paraId="0E8FB96F" w14:textId="77777777" w:rsidR="00AA7E52" w:rsidRPr="00AA7E52" w:rsidRDefault="00AA7E52" w:rsidP="00AA7E52">
      <w:pPr>
        <w:tabs>
          <w:tab w:val="left" w:pos="567"/>
        </w:tabs>
        <w:spacing w:line="276" w:lineRule="auto"/>
        <w:rPr>
          <w:rFonts w:ascii="Fira Sans" w:hAnsi="Fira Sans"/>
          <w:sz w:val="20"/>
        </w:rPr>
      </w:pPr>
    </w:p>
    <w:p w14:paraId="3AC99C7C" w14:textId="77777777" w:rsidR="00AA7E52" w:rsidRPr="00AA7E52" w:rsidRDefault="00AA7E52" w:rsidP="00AA7E52">
      <w:pPr>
        <w:numPr>
          <w:ilvl w:val="0"/>
          <w:numId w:val="23"/>
        </w:numPr>
        <w:tabs>
          <w:tab w:val="left" w:pos="567"/>
        </w:tabs>
        <w:spacing w:line="276" w:lineRule="auto"/>
        <w:ind w:left="567" w:hanging="425"/>
        <w:rPr>
          <w:rFonts w:ascii="Fira Sans" w:hAnsi="Fira Sans"/>
          <w:sz w:val="20"/>
        </w:rPr>
      </w:pPr>
      <w:r w:rsidRPr="00AA7E52">
        <w:rPr>
          <w:rFonts w:ascii="Fira Sans" w:hAnsi="Fira Sans"/>
          <w:sz w:val="20"/>
        </w:rPr>
        <w:t xml:space="preserve">Derden hoeven bij Inschrijving </w:t>
      </w:r>
      <w:r w:rsidRPr="00AA7E52">
        <w:rPr>
          <w:rFonts w:ascii="Fira Sans" w:hAnsi="Fira Sans"/>
          <w:sz w:val="20"/>
          <w:u w:val="single"/>
        </w:rPr>
        <w:t>niet</w:t>
      </w:r>
      <w:r w:rsidRPr="00AA7E52">
        <w:rPr>
          <w:rFonts w:ascii="Fira Sans" w:hAnsi="Fira Sans"/>
          <w:sz w:val="20"/>
        </w:rPr>
        <w:t xml:space="preserve"> individueel en zelfstandig een </w:t>
      </w:r>
      <w:r w:rsidRPr="00AA7E52">
        <w:rPr>
          <w:rFonts w:ascii="Fira Sans" w:hAnsi="Fira Sans"/>
          <w:b/>
          <w:sz w:val="20"/>
        </w:rPr>
        <w:t>Uniform Europees Aanbestedingsdocument</w:t>
      </w:r>
      <w:r w:rsidRPr="00AA7E52">
        <w:rPr>
          <w:rFonts w:ascii="Fira Sans" w:hAnsi="Fira Sans"/>
          <w:sz w:val="20"/>
        </w:rPr>
        <w:t xml:space="preserve"> te voegen.</w:t>
      </w:r>
    </w:p>
    <w:p w14:paraId="63850D9F" w14:textId="77777777" w:rsidR="00AA7E52" w:rsidRPr="00AA7E52" w:rsidRDefault="00AA7E52" w:rsidP="00AA7E52">
      <w:pPr>
        <w:tabs>
          <w:tab w:val="left" w:pos="567"/>
        </w:tabs>
        <w:spacing w:line="276" w:lineRule="auto"/>
        <w:ind w:left="567"/>
        <w:rPr>
          <w:rFonts w:ascii="Fira Sans" w:hAnsi="Fira Sans"/>
          <w:sz w:val="20"/>
        </w:rPr>
      </w:pPr>
    </w:p>
    <w:p w14:paraId="02687F08" w14:textId="77777777" w:rsidR="00AA7E52" w:rsidRPr="00AA7E52" w:rsidRDefault="00AA7E52" w:rsidP="00AA7E52">
      <w:pPr>
        <w:numPr>
          <w:ilvl w:val="0"/>
          <w:numId w:val="23"/>
        </w:numPr>
        <w:tabs>
          <w:tab w:val="left" w:pos="567"/>
        </w:tabs>
        <w:spacing w:line="276" w:lineRule="auto"/>
        <w:ind w:left="567" w:hanging="425"/>
        <w:rPr>
          <w:rFonts w:ascii="Fira Sans" w:hAnsi="Fira Sans"/>
          <w:sz w:val="20"/>
        </w:rPr>
      </w:pPr>
      <w:r w:rsidRPr="00AA7E52">
        <w:rPr>
          <w:rFonts w:ascii="Fira Sans" w:hAnsi="Fira Sans"/>
          <w:sz w:val="20"/>
        </w:rPr>
        <w:t xml:space="preserve">Indien de Inschrijver een beroep doet op een Derde dan dient deze op eerste verzoek van de Aanbestedende dienst binnen vijf werkdagen een schriftelijke en rechtsgeldig ondertekende verklaring van deze Derde te overleggen waaruit blijkt dat Inschrijver over de noodzakelijke middelen van deze Derde kan beschikken voor de uitvoering van de Opdracht, en dat tevens geen uitsluitingsgronden op de Derde van toepassing zijn, onverlet het recht van de Aanbestedende dienst nadere bewijsstukken op te vragen. </w:t>
      </w:r>
    </w:p>
    <w:p w14:paraId="7DDE0974" w14:textId="77777777" w:rsidR="00AA7E52" w:rsidRPr="00AA7E52" w:rsidRDefault="00AA7E52" w:rsidP="00AA7E52">
      <w:pPr>
        <w:tabs>
          <w:tab w:val="left" w:pos="567"/>
        </w:tabs>
        <w:spacing w:line="276" w:lineRule="auto"/>
        <w:rPr>
          <w:rFonts w:ascii="Fira Sans" w:hAnsi="Fira Sans"/>
          <w:sz w:val="20"/>
        </w:rPr>
      </w:pPr>
    </w:p>
    <w:p w14:paraId="4A1DA625" w14:textId="77777777" w:rsidR="00AA7E52" w:rsidRPr="00AA7E52" w:rsidRDefault="00AA7E52" w:rsidP="00AA7E52">
      <w:pPr>
        <w:numPr>
          <w:ilvl w:val="0"/>
          <w:numId w:val="23"/>
        </w:numPr>
        <w:tabs>
          <w:tab w:val="left" w:pos="567"/>
        </w:tabs>
        <w:spacing w:line="276" w:lineRule="auto"/>
        <w:ind w:left="567" w:hanging="425"/>
        <w:rPr>
          <w:rFonts w:ascii="Fira Sans" w:hAnsi="Fira Sans"/>
          <w:sz w:val="20"/>
        </w:rPr>
      </w:pPr>
      <w:r w:rsidRPr="00AA7E52">
        <w:rPr>
          <w:rFonts w:ascii="Fira Sans" w:hAnsi="Fira Sans"/>
          <w:sz w:val="20"/>
        </w:rPr>
        <w:t>De uitsluitingsgronden die van toepassing zijn op deze aanbesteding gelden ook voor Derden.</w:t>
      </w:r>
    </w:p>
    <w:p w14:paraId="6E7BC5B6" w14:textId="77777777" w:rsidR="00AA7E52" w:rsidRPr="00AA7E52" w:rsidRDefault="00AA7E52" w:rsidP="00AA7E52">
      <w:pPr>
        <w:tabs>
          <w:tab w:val="left" w:pos="567"/>
        </w:tabs>
        <w:spacing w:line="276" w:lineRule="auto"/>
        <w:rPr>
          <w:rFonts w:ascii="Fira Sans" w:hAnsi="Fira Sans"/>
          <w:sz w:val="20"/>
          <w:highlight w:val="yellow"/>
        </w:rPr>
      </w:pPr>
    </w:p>
    <w:p w14:paraId="1D5CC304" w14:textId="77777777" w:rsidR="00AA7E52" w:rsidRPr="00AA7E52" w:rsidRDefault="00AA7E52" w:rsidP="00AA7E52">
      <w:pPr>
        <w:numPr>
          <w:ilvl w:val="0"/>
          <w:numId w:val="23"/>
        </w:numPr>
        <w:tabs>
          <w:tab w:val="left" w:pos="567"/>
        </w:tabs>
        <w:spacing w:line="276" w:lineRule="auto"/>
        <w:ind w:left="567" w:hanging="425"/>
        <w:rPr>
          <w:rFonts w:ascii="Fira Sans" w:hAnsi="Fira Sans"/>
          <w:sz w:val="20"/>
        </w:rPr>
      </w:pPr>
      <w:r w:rsidRPr="00AA7E52">
        <w:rPr>
          <w:rFonts w:ascii="Fira Sans" w:hAnsi="Fira Sans"/>
          <w:sz w:val="20"/>
        </w:rPr>
        <w:t>Bij de beoordeling van de Inschrijving zullen de Inschrijver en de aldus benoemde Derde met betrekking tot de geschiktheidseisen waarop op benoemde Derde een beroep wordt gedaan, als één geheel worden beschouwd, tenzij uitdrukkelijk anders bepaald.</w:t>
      </w:r>
    </w:p>
    <w:p w14:paraId="0AB23983" w14:textId="77777777" w:rsidR="00AA7E52" w:rsidRPr="00AA7E52" w:rsidRDefault="00AA7E52" w:rsidP="00AA7E52">
      <w:pPr>
        <w:tabs>
          <w:tab w:val="left" w:pos="567"/>
        </w:tabs>
        <w:spacing w:line="276" w:lineRule="auto"/>
        <w:rPr>
          <w:rFonts w:ascii="Fira Sans" w:hAnsi="Fira Sans"/>
          <w:sz w:val="20"/>
        </w:rPr>
      </w:pPr>
    </w:p>
    <w:p w14:paraId="72550DE2" w14:textId="77777777" w:rsidR="00AA7E52" w:rsidRPr="00AA7E52" w:rsidRDefault="00AA7E52" w:rsidP="00AA7E52">
      <w:pPr>
        <w:numPr>
          <w:ilvl w:val="0"/>
          <w:numId w:val="23"/>
        </w:numPr>
        <w:tabs>
          <w:tab w:val="left" w:pos="567"/>
        </w:tabs>
        <w:spacing w:line="276" w:lineRule="auto"/>
        <w:ind w:left="567" w:hanging="425"/>
        <w:rPr>
          <w:rFonts w:ascii="Fira Sans" w:hAnsi="Fira Sans"/>
          <w:sz w:val="20"/>
        </w:rPr>
      </w:pPr>
      <w:r w:rsidRPr="00AA7E52">
        <w:rPr>
          <w:rFonts w:ascii="Fira Sans" w:hAnsi="Fira Sans"/>
          <w:sz w:val="20"/>
        </w:rPr>
        <w:lastRenderedPageBreak/>
        <w:t>Voor wat betreft geschiktheidseisen rondom financiële en economische draagkracht hoeft de Derde niet daadwerkelijk te worden ingezet voor de uitvoering van de Opdracht.</w:t>
      </w:r>
    </w:p>
    <w:p w14:paraId="44029941" w14:textId="77777777" w:rsidR="00AA7E52" w:rsidRPr="00AA7E52" w:rsidRDefault="00AA7E52" w:rsidP="00AA7E52">
      <w:pPr>
        <w:tabs>
          <w:tab w:val="left" w:pos="567"/>
        </w:tabs>
        <w:spacing w:line="276" w:lineRule="auto"/>
        <w:rPr>
          <w:rFonts w:ascii="Fira Sans" w:hAnsi="Fira Sans"/>
          <w:sz w:val="20"/>
        </w:rPr>
      </w:pPr>
    </w:p>
    <w:p w14:paraId="32BE19B9" w14:textId="77777777" w:rsidR="00AA7E52" w:rsidRPr="00AA7E52" w:rsidRDefault="00AA7E52" w:rsidP="00AA7E52">
      <w:pPr>
        <w:numPr>
          <w:ilvl w:val="0"/>
          <w:numId w:val="23"/>
        </w:numPr>
        <w:tabs>
          <w:tab w:val="left" w:pos="567"/>
        </w:tabs>
        <w:spacing w:line="276" w:lineRule="auto"/>
        <w:ind w:left="567" w:hanging="425"/>
        <w:rPr>
          <w:rFonts w:ascii="Fira Sans" w:hAnsi="Fira Sans"/>
          <w:sz w:val="20"/>
        </w:rPr>
      </w:pPr>
      <w:r w:rsidRPr="00AA7E52">
        <w:rPr>
          <w:rFonts w:ascii="Fira Sans" w:hAnsi="Fira Sans"/>
          <w:sz w:val="20"/>
        </w:rPr>
        <w:t>Wanneer een beroep op een Derde strekt tot het doen van een beroep op de financiële draagkracht van de moedermaatschappij waartoe Inschrijver behoort, teneinde aan de geschiktheidseisen te voldoen, dan moet na de Gunningsbeslissing een concernverklaring, in de zin van artikel 2:403 sub f van het Burgerlijk Wetboek, worden overgelegd. Uit die verklaring moet blijken dat de moedermaatschappij onvoorwaardelijk garant staat voor de door de dochtermaatschappij op zich te nemen verplichtingen. Deze verklaring dient door het concern / de moedermaatschappij rechtsgeldig ondertekend te zijn.</w:t>
      </w:r>
    </w:p>
    <w:p w14:paraId="41ED9025" w14:textId="77777777" w:rsidR="00AA7E52" w:rsidRPr="00AA7E52" w:rsidRDefault="00AA7E52" w:rsidP="00AA7E52">
      <w:pPr>
        <w:tabs>
          <w:tab w:val="left" w:pos="567"/>
        </w:tabs>
        <w:spacing w:line="276" w:lineRule="auto"/>
        <w:rPr>
          <w:rFonts w:ascii="Fira Sans" w:hAnsi="Fira Sans"/>
          <w:sz w:val="20"/>
        </w:rPr>
      </w:pPr>
    </w:p>
    <w:p w14:paraId="51BFAF49" w14:textId="77777777" w:rsidR="00AA7E52" w:rsidRPr="00AA7E52" w:rsidRDefault="00AA7E52" w:rsidP="00AA7E52">
      <w:pPr>
        <w:numPr>
          <w:ilvl w:val="0"/>
          <w:numId w:val="23"/>
        </w:numPr>
        <w:tabs>
          <w:tab w:val="left" w:pos="567"/>
        </w:tabs>
        <w:spacing w:line="276" w:lineRule="auto"/>
        <w:ind w:left="567" w:hanging="425"/>
        <w:rPr>
          <w:rFonts w:ascii="Fira Sans" w:hAnsi="Fira Sans"/>
          <w:sz w:val="20"/>
        </w:rPr>
      </w:pPr>
      <w:r w:rsidRPr="00AA7E52">
        <w:rPr>
          <w:rFonts w:ascii="Fira Sans" w:hAnsi="Fira Sans"/>
          <w:sz w:val="20"/>
        </w:rPr>
        <w:t xml:space="preserve">Indien de Inschrijver voor de eisen met betrekking tot de technische en beroepsbekwaamheid een beroep doet op een Derde, dient deze Derde daadwerkelijk bij de uitvoering van de Opdracht te worden ingezet voor het gedeelte waarop betreffende geschiktheidseis ziet, tenzij uitdrukkelijk anders bepaald. </w:t>
      </w:r>
    </w:p>
    <w:p w14:paraId="41B4672D" w14:textId="77777777" w:rsidR="00AA7E52" w:rsidRPr="00AA7E52" w:rsidRDefault="00AA7E52" w:rsidP="00AA7E52">
      <w:pPr>
        <w:tabs>
          <w:tab w:val="left" w:pos="567"/>
        </w:tabs>
        <w:spacing w:line="276" w:lineRule="auto"/>
        <w:rPr>
          <w:rFonts w:ascii="Fira Sans" w:hAnsi="Fira Sans"/>
          <w:sz w:val="20"/>
        </w:rPr>
      </w:pPr>
    </w:p>
    <w:p w14:paraId="40E6F327" w14:textId="77777777" w:rsidR="00AA7E52" w:rsidRPr="00AA7E52" w:rsidRDefault="00AA7E52" w:rsidP="00AA7E52">
      <w:pPr>
        <w:numPr>
          <w:ilvl w:val="0"/>
          <w:numId w:val="23"/>
        </w:numPr>
        <w:tabs>
          <w:tab w:val="left" w:pos="567"/>
        </w:tabs>
        <w:spacing w:line="276" w:lineRule="auto"/>
        <w:ind w:left="567" w:hanging="425"/>
        <w:rPr>
          <w:rFonts w:ascii="Fira Sans" w:hAnsi="Fira Sans"/>
          <w:sz w:val="20"/>
        </w:rPr>
      </w:pPr>
      <w:r w:rsidRPr="00AA7E52">
        <w:rPr>
          <w:rFonts w:ascii="Fira Sans" w:hAnsi="Fira Sans"/>
          <w:sz w:val="20"/>
        </w:rPr>
        <w:t>Bij gunning van de Overeenkomst aan Inschrijver is deze als hoofdaannemer gehouden om het in de Inschrijving omschreven gedeelte van de Opdracht aan de genoemde Derde(n) te gunnen.</w:t>
      </w:r>
    </w:p>
    <w:p w14:paraId="770AF5C8" w14:textId="77777777" w:rsidR="00AA7E52" w:rsidRPr="00AA7E52" w:rsidRDefault="00AA7E52" w:rsidP="00AA7E52">
      <w:pPr>
        <w:tabs>
          <w:tab w:val="left" w:pos="567"/>
        </w:tabs>
        <w:spacing w:line="276" w:lineRule="auto"/>
        <w:ind w:left="567"/>
        <w:rPr>
          <w:rFonts w:ascii="Fira Sans" w:hAnsi="Fira Sans"/>
          <w:sz w:val="20"/>
        </w:rPr>
      </w:pPr>
    </w:p>
    <w:p w14:paraId="7A83F8F5" w14:textId="77777777" w:rsidR="00AA7E52" w:rsidRPr="00AA7E52" w:rsidRDefault="00AA7E52" w:rsidP="00AA7E52">
      <w:pPr>
        <w:numPr>
          <w:ilvl w:val="0"/>
          <w:numId w:val="23"/>
        </w:numPr>
        <w:tabs>
          <w:tab w:val="left" w:pos="567"/>
        </w:tabs>
        <w:spacing w:line="276" w:lineRule="auto"/>
        <w:ind w:left="567" w:hanging="425"/>
        <w:rPr>
          <w:rFonts w:ascii="Fira Sans" w:hAnsi="Fira Sans"/>
          <w:sz w:val="20"/>
        </w:rPr>
      </w:pPr>
      <w:r w:rsidRPr="00AA7E52">
        <w:rPr>
          <w:rFonts w:ascii="Fira Sans" w:hAnsi="Fira Sans"/>
          <w:sz w:val="20"/>
        </w:rPr>
        <w:t>Inschrijver is volledig en hoofdelijk aansprakelijk voor de nakoming van alle verplichtingen uit hoofde van de Inschrijving en de Overeenkomst, inclusief de verplichtingen die in onderaanneming worden gegeven.</w:t>
      </w:r>
    </w:p>
    <w:p w14:paraId="33F2C039" w14:textId="77777777" w:rsidR="00AA7E52" w:rsidRPr="00AA7E52" w:rsidRDefault="00AA7E52" w:rsidP="00AA7E52">
      <w:pPr>
        <w:tabs>
          <w:tab w:val="left" w:pos="567"/>
        </w:tabs>
        <w:spacing w:line="276" w:lineRule="auto"/>
        <w:ind w:left="567" w:hanging="425"/>
        <w:rPr>
          <w:rFonts w:ascii="Fira Sans" w:hAnsi="Fira Sans"/>
          <w:sz w:val="20"/>
        </w:rPr>
      </w:pPr>
    </w:p>
    <w:p w14:paraId="02C50FDF" w14:textId="77777777" w:rsidR="00AA7E52" w:rsidRPr="00AA7E52" w:rsidRDefault="00AA7E52" w:rsidP="00AA7E52">
      <w:pPr>
        <w:numPr>
          <w:ilvl w:val="0"/>
          <w:numId w:val="23"/>
        </w:numPr>
        <w:tabs>
          <w:tab w:val="left" w:pos="567"/>
        </w:tabs>
        <w:spacing w:line="276" w:lineRule="auto"/>
        <w:ind w:left="567" w:hanging="425"/>
        <w:rPr>
          <w:rFonts w:ascii="Fira Sans" w:hAnsi="Fira Sans"/>
          <w:sz w:val="20"/>
        </w:rPr>
      </w:pPr>
      <w:r w:rsidRPr="00AA7E52">
        <w:rPr>
          <w:rFonts w:ascii="Fira Sans" w:hAnsi="Fira Sans"/>
          <w:sz w:val="20"/>
        </w:rPr>
        <w:t>Een valse verklaring van een Derde met betrekking tot de Inschrijving ontslaat Inschrijver niet van zijn volledige en hoofdelijke aansprakelijkheid.</w:t>
      </w:r>
    </w:p>
    <w:p w14:paraId="5CFE8439" w14:textId="77777777" w:rsidR="00AA7E52" w:rsidRPr="00AA7E52" w:rsidRDefault="00AA7E52" w:rsidP="00AA7E52">
      <w:pPr>
        <w:tabs>
          <w:tab w:val="left" w:pos="567"/>
        </w:tabs>
        <w:spacing w:line="276" w:lineRule="auto"/>
        <w:ind w:left="567" w:hanging="425"/>
        <w:rPr>
          <w:rFonts w:ascii="Fira Sans" w:hAnsi="Fira Sans"/>
          <w:sz w:val="20"/>
        </w:rPr>
      </w:pPr>
    </w:p>
    <w:p w14:paraId="2B2370FA" w14:textId="77777777" w:rsidR="00AA7E52" w:rsidRPr="00AA7E52" w:rsidRDefault="00AA7E52" w:rsidP="00AA7E52">
      <w:pPr>
        <w:numPr>
          <w:ilvl w:val="0"/>
          <w:numId w:val="23"/>
        </w:numPr>
        <w:tabs>
          <w:tab w:val="left" w:pos="567"/>
        </w:tabs>
        <w:spacing w:line="276" w:lineRule="auto"/>
        <w:ind w:left="567" w:hanging="425"/>
        <w:rPr>
          <w:rFonts w:ascii="Fira Sans" w:hAnsi="Fira Sans"/>
          <w:sz w:val="20"/>
        </w:rPr>
      </w:pPr>
      <w:r w:rsidRPr="00AA7E52">
        <w:rPr>
          <w:rFonts w:ascii="Fira Sans" w:hAnsi="Fira Sans"/>
          <w:sz w:val="20"/>
        </w:rPr>
        <w:t xml:space="preserve">In het geval van beroep op een Derde wordt alle communicatie uitsluitend gericht aan de Inschrijver. </w:t>
      </w:r>
    </w:p>
    <w:p w14:paraId="09B1F161" w14:textId="77777777" w:rsidR="00AA7E52" w:rsidRPr="00AA7E52" w:rsidRDefault="00AA7E52" w:rsidP="00AA7E52">
      <w:pPr>
        <w:tabs>
          <w:tab w:val="left" w:pos="567"/>
        </w:tabs>
        <w:spacing w:line="276" w:lineRule="auto"/>
        <w:ind w:left="567"/>
        <w:rPr>
          <w:rFonts w:ascii="Fira Sans" w:hAnsi="Fira Sans"/>
          <w:sz w:val="20"/>
        </w:rPr>
      </w:pPr>
    </w:p>
    <w:p w14:paraId="0A85BF74" w14:textId="77777777" w:rsidR="00AA7E52" w:rsidRPr="00AA7E52" w:rsidRDefault="00AA7E52" w:rsidP="00AA7E52">
      <w:pPr>
        <w:numPr>
          <w:ilvl w:val="0"/>
          <w:numId w:val="23"/>
        </w:numPr>
        <w:tabs>
          <w:tab w:val="left" w:pos="567"/>
        </w:tabs>
        <w:spacing w:line="276" w:lineRule="auto"/>
        <w:ind w:left="567" w:hanging="425"/>
        <w:rPr>
          <w:rFonts w:ascii="Fira Sans" w:hAnsi="Fira Sans"/>
          <w:sz w:val="20"/>
        </w:rPr>
      </w:pPr>
      <w:r w:rsidRPr="00AA7E52">
        <w:rPr>
          <w:rFonts w:ascii="Fira Sans" w:hAnsi="Fira Sans"/>
          <w:sz w:val="20"/>
        </w:rPr>
        <w:t>Tijdens de looptijd van de Overeenkomst kan alleen een beroep op andere Derden dan tijdens de Inschrijving worden gedaan na Schriftelijke toestemming van de Opdrachtgever.</w:t>
      </w:r>
    </w:p>
    <w:p w14:paraId="480E74DF" w14:textId="77777777"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110" w:name="_Toc448087056"/>
      <w:bookmarkStart w:id="111" w:name="_Toc529528801"/>
      <w:bookmarkStart w:id="112" w:name="_Toc36133283"/>
      <w:r w:rsidRPr="00FE0610">
        <w:rPr>
          <w:rFonts w:ascii="Fira Sans" w:hAnsi="Fira Sans"/>
          <w:b/>
          <w:noProof/>
          <w:sz w:val="20"/>
          <w:szCs w:val="22"/>
        </w:rPr>
        <w:t>Opmaak en indeling van de Inschrijving</w:t>
      </w:r>
      <w:bookmarkEnd w:id="110"/>
      <w:bookmarkEnd w:id="111"/>
      <w:bookmarkEnd w:id="112"/>
    </w:p>
    <w:p w14:paraId="6DA65D89" w14:textId="77777777" w:rsidR="00AA7E52" w:rsidRPr="00AA7E52" w:rsidRDefault="00AA7E52" w:rsidP="00AA7E52">
      <w:pPr>
        <w:spacing w:line="276" w:lineRule="auto"/>
        <w:rPr>
          <w:rFonts w:ascii="Fira Sans" w:hAnsi="Fira Sans"/>
          <w:sz w:val="20"/>
        </w:rPr>
      </w:pPr>
      <w:r w:rsidRPr="00AA7E52">
        <w:rPr>
          <w:rFonts w:ascii="Fira Sans" w:hAnsi="Fira Sans"/>
          <w:sz w:val="20"/>
        </w:rPr>
        <w:t>Met betrekking tot opmaak en indeling van de Inschrijving gelden de volgende voorschriften:</w:t>
      </w:r>
    </w:p>
    <w:p w14:paraId="225F3866" w14:textId="77777777" w:rsidR="00AA7E52" w:rsidRPr="00AA7E52" w:rsidRDefault="00AA7E52" w:rsidP="00AA7E52">
      <w:pPr>
        <w:spacing w:line="276" w:lineRule="auto"/>
        <w:rPr>
          <w:rFonts w:ascii="Fira Sans" w:hAnsi="Fira Sans"/>
          <w:color w:val="000000" w:themeColor="text1"/>
          <w:sz w:val="20"/>
        </w:rPr>
      </w:pPr>
    </w:p>
    <w:p w14:paraId="3A035CA0" w14:textId="77777777" w:rsidR="00AA7E52" w:rsidRPr="00AA7E52" w:rsidRDefault="00AA7E52" w:rsidP="00AA7E52">
      <w:pPr>
        <w:numPr>
          <w:ilvl w:val="0"/>
          <w:numId w:val="15"/>
        </w:numPr>
        <w:spacing w:line="276" w:lineRule="auto"/>
        <w:rPr>
          <w:rFonts w:ascii="Fira Sans" w:hAnsi="Fira Sans"/>
          <w:color w:val="000000" w:themeColor="text1"/>
          <w:sz w:val="20"/>
        </w:rPr>
      </w:pPr>
      <w:r w:rsidRPr="00AA7E52">
        <w:rPr>
          <w:rFonts w:ascii="Fira Sans" w:hAnsi="Fira Sans"/>
          <w:color w:val="000000" w:themeColor="text1"/>
          <w:sz w:val="20"/>
        </w:rPr>
        <w:t xml:space="preserve">Alle documenten van het gunningscriterium Kwaliteit dienen te worden ingediend </w:t>
      </w:r>
      <w:r w:rsidRPr="00AA7E52">
        <w:rPr>
          <w:rFonts w:ascii="Fira Sans" w:hAnsi="Fira Sans" w:cs="AgencyFB-Reg"/>
          <w:color w:val="000000" w:themeColor="text1"/>
          <w:sz w:val="20"/>
        </w:rPr>
        <w:t>met de volgende opmaak:</w:t>
      </w:r>
      <w:r w:rsidRPr="00AA7E52">
        <w:rPr>
          <w:rFonts w:ascii="Fira Sans" w:hAnsi="Fira Sans"/>
          <w:color w:val="000000" w:themeColor="text1"/>
          <w:sz w:val="20"/>
        </w:rPr>
        <w:t xml:space="preserve"> </w:t>
      </w:r>
      <w:r w:rsidRPr="00AA7E52">
        <w:rPr>
          <w:rFonts w:ascii="Fira Sans" w:hAnsi="Fira Sans"/>
          <w:color w:val="000000" w:themeColor="text1"/>
          <w:sz w:val="20"/>
          <w:u w:val="single"/>
        </w:rPr>
        <w:t xml:space="preserve">lettertype Verdana, lettergrootte 9 </w:t>
      </w:r>
      <w:proofErr w:type="spellStart"/>
      <w:r w:rsidRPr="00AA7E52">
        <w:rPr>
          <w:rFonts w:ascii="Fira Sans" w:hAnsi="Fira Sans"/>
          <w:color w:val="000000" w:themeColor="text1"/>
          <w:sz w:val="20"/>
          <w:u w:val="single"/>
        </w:rPr>
        <w:t>pt</w:t>
      </w:r>
      <w:proofErr w:type="spellEnd"/>
      <w:r w:rsidRPr="00AA7E52">
        <w:rPr>
          <w:rFonts w:ascii="Fira Sans" w:hAnsi="Fira Sans"/>
          <w:color w:val="000000" w:themeColor="text1"/>
          <w:sz w:val="20"/>
          <w:u w:val="single"/>
        </w:rPr>
        <w:t xml:space="preserve">, regelafstand 1.2 </w:t>
      </w:r>
      <w:proofErr w:type="spellStart"/>
      <w:r w:rsidRPr="00AA7E52">
        <w:rPr>
          <w:rFonts w:ascii="Fira Sans" w:hAnsi="Fira Sans"/>
          <w:color w:val="000000" w:themeColor="text1"/>
          <w:sz w:val="20"/>
          <w:u w:val="single"/>
        </w:rPr>
        <w:t>pt</w:t>
      </w:r>
      <w:proofErr w:type="spellEnd"/>
      <w:r w:rsidRPr="00AA7E52">
        <w:rPr>
          <w:rFonts w:ascii="Fira Sans" w:hAnsi="Fira Sans"/>
          <w:color w:val="000000" w:themeColor="text1"/>
          <w:sz w:val="20"/>
          <w:u w:val="single"/>
        </w:rPr>
        <w:t xml:space="preserve"> en binnen standaard marges (2,5 cm boven / onder / links / rechts).</w:t>
      </w:r>
    </w:p>
    <w:p w14:paraId="2E05291D" w14:textId="77777777" w:rsidR="00AA7E52" w:rsidRPr="00AA7E52" w:rsidRDefault="00AA7E52" w:rsidP="00AA7E52">
      <w:pPr>
        <w:spacing w:line="276" w:lineRule="auto"/>
        <w:ind w:left="284"/>
        <w:rPr>
          <w:rFonts w:ascii="Fira Sans" w:hAnsi="Fira Sans"/>
          <w:sz w:val="20"/>
        </w:rPr>
      </w:pPr>
    </w:p>
    <w:p w14:paraId="1706FFD9" w14:textId="77777777" w:rsidR="00AA7E52" w:rsidRPr="00AA7E52" w:rsidRDefault="00AA7E52" w:rsidP="00AA7E52">
      <w:pPr>
        <w:numPr>
          <w:ilvl w:val="0"/>
          <w:numId w:val="15"/>
        </w:numPr>
        <w:spacing w:line="276" w:lineRule="auto"/>
        <w:rPr>
          <w:rFonts w:ascii="Fira Sans" w:hAnsi="Fira Sans"/>
          <w:sz w:val="20"/>
        </w:rPr>
      </w:pPr>
      <w:r w:rsidRPr="00AA7E52">
        <w:rPr>
          <w:rFonts w:ascii="Fira Sans" w:hAnsi="Fira Sans"/>
          <w:sz w:val="20"/>
        </w:rPr>
        <w:t xml:space="preserve">Inschrijvers dienen zich te houden aan het maximaal aantal A4 dat per onderdeel is aangegeven. Indien meer ruimte wordt gebruikt dan toegestaan, wordt het meerdere niet meegenomen in de beoordeling. </w:t>
      </w:r>
    </w:p>
    <w:p w14:paraId="0291F829" w14:textId="77777777" w:rsidR="00AA7E52" w:rsidRPr="00AA7E52" w:rsidRDefault="00AA7E52" w:rsidP="00AA7E52">
      <w:pPr>
        <w:numPr>
          <w:ilvl w:val="0"/>
          <w:numId w:val="15"/>
        </w:numPr>
        <w:tabs>
          <w:tab w:val="left" w:pos="6379"/>
        </w:tabs>
        <w:spacing w:before="240" w:after="120" w:line="276" w:lineRule="auto"/>
        <w:rPr>
          <w:rFonts w:ascii="Fira Sans" w:hAnsi="Fira Sans"/>
          <w:sz w:val="20"/>
          <w:u w:val="single"/>
        </w:rPr>
      </w:pPr>
      <w:r w:rsidRPr="00AA7E52">
        <w:rPr>
          <w:rFonts w:ascii="Fira Sans" w:hAnsi="Fira Sans"/>
          <w:sz w:val="20"/>
        </w:rPr>
        <w:lastRenderedPageBreak/>
        <w:t xml:space="preserve">Elk onderdeel van de Inschrijving dient conform de Checklist die onderaan deze leidraad is weergegeven in TenderNed bijgevoegd te worden als separaat bestand. Alle documenten dienen te worden geüpload als pdf-bestand. Het Format Prijzenblad daarentegen dient geüpload te worden in zowel </w:t>
      </w:r>
      <w:r w:rsidRPr="00AA7E52">
        <w:rPr>
          <w:rFonts w:ascii="Fira Sans" w:hAnsi="Fira Sans"/>
          <w:sz w:val="20"/>
          <w:u w:val="single"/>
        </w:rPr>
        <w:t>pdf- als .</w:t>
      </w:r>
      <w:proofErr w:type="spellStart"/>
      <w:r w:rsidRPr="00AA7E52">
        <w:rPr>
          <w:rFonts w:ascii="Fira Sans" w:hAnsi="Fira Sans"/>
          <w:sz w:val="20"/>
          <w:u w:val="single"/>
        </w:rPr>
        <w:t>xls</w:t>
      </w:r>
      <w:proofErr w:type="spellEnd"/>
      <w:r w:rsidRPr="00AA7E52">
        <w:rPr>
          <w:rFonts w:ascii="Fira Sans" w:hAnsi="Fira Sans"/>
          <w:sz w:val="20"/>
          <w:u w:val="single"/>
        </w:rPr>
        <w:t>(x)-formaat.</w:t>
      </w:r>
      <w:bookmarkStart w:id="113" w:name="_Toc447864216"/>
    </w:p>
    <w:p w14:paraId="0C1950D0" w14:textId="77777777" w:rsidR="00AA7E52" w:rsidRPr="00AA7E52" w:rsidRDefault="00AA7E52" w:rsidP="00AA7E52">
      <w:pPr>
        <w:keepNext/>
        <w:numPr>
          <w:ilvl w:val="1"/>
          <w:numId w:val="6"/>
        </w:numPr>
        <w:tabs>
          <w:tab w:val="left" w:pos="993"/>
          <w:tab w:val="left" w:pos="6379"/>
        </w:tabs>
        <w:spacing w:before="240" w:after="120" w:line="276" w:lineRule="auto"/>
        <w:outlineLvl w:val="1"/>
        <w:rPr>
          <w:rFonts w:ascii="Fira Sans" w:hAnsi="Fira Sans"/>
          <w:b/>
          <w:sz w:val="20"/>
        </w:rPr>
      </w:pPr>
      <w:bookmarkStart w:id="114" w:name="_Toc529528802"/>
      <w:bookmarkStart w:id="115" w:name="_Toc36133284"/>
      <w:r w:rsidRPr="00AA7E52">
        <w:rPr>
          <w:rFonts w:ascii="Fira Sans" w:hAnsi="Fira Sans"/>
          <w:b/>
          <w:sz w:val="20"/>
        </w:rPr>
        <w:t>Openingsprocedure</w:t>
      </w:r>
      <w:bookmarkEnd w:id="113"/>
      <w:bookmarkEnd w:id="114"/>
      <w:bookmarkEnd w:id="115"/>
    </w:p>
    <w:p w14:paraId="423DF136" w14:textId="77777777" w:rsidR="00AA7E52" w:rsidRPr="00AA7E52" w:rsidRDefault="00AA7E52" w:rsidP="00AA7E52">
      <w:pPr>
        <w:spacing w:line="276" w:lineRule="auto"/>
        <w:rPr>
          <w:rFonts w:ascii="Fira Sans" w:hAnsi="Fira Sans"/>
          <w:sz w:val="20"/>
        </w:rPr>
      </w:pPr>
      <w:r w:rsidRPr="00AA7E52">
        <w:rPr>
          <w:rFonts w:ascii="Fira Sans" w:hAnsi="Fira Sans"/>
          <w:sz w:val="20"/>
        </w:rPr>
        <w:t>De volgende procedure zal worden gevolgd voor het openen van de kluis met Inschrijvingen:</w:t>
      </w:r>
    </w:p>
    <w:p w14:paraId="5D5B808E" w14:textId="77777777" w:rsidR="00AA7E52" w:rsidRPr="00AA7E52" w:rsidRDefault="00AA7E52" w:rsidP="00AA7E52">
      <w:pPr>
        <w:spacing w:line="276" w:lineRule="auto"/>
        <w:rPr>
          <w:rFonts w:ascii="Fira Sans" w:hAnsi="Fira Sans"/>
          <w:sz w:val="20"/>
        </w:rPr>
      </w:pPr>
    </w:p>
    <w:p w14:paraId="1A5F9C8F" w14:textId="77777777" w:rsidR="00AA7E52" w:rsidRPr="00AA7E52" w:rsidRDefault="00AA7E52" w:rsidP="00AA7E52">
      <w:pPr>
        <w:numPr>
          <w:ilvl w:val="0"/>
          <w:numId w:val="25"/>
        </w:numPr>
        <w:tabs>
          <w:tab w:val="clear" w:pos="720"/>
          <w:tab w:val="num" w:pos="567"/>
        </w:tabs>
        <w:spacing w:line="276" w:lineRule="auto"/>
        <w:ind w:left="567" w:hanging="425"/>
        <w:rPr>
          <w:rFonts w:ascii="Fira Sans" w:hAnsi="Fira Sans"/>
          <w:sz w:val="20"/>
        </w:rPr>
      </w:pPr>
      <w:r w:rsidRPr="00AA7E52">
        <w:rPr>
          <w:rFonts w:ascii="Fira Sans" w:hAnsi="Fira Sans"/>
          <w:sz w:val="20"/>
        </w:rPr>
        <w:t>De (digitale) kluis met Inschrijvingen wordt na de in de planning genoemde sluitingsdatum geopend door de Aanbestedende dienst.</w:t>
      </w:r>
    </w:p>
    <w:p w14:paraId="6105CCAD" w14:textId="77777777" w:rsidR="00AA7E52" w:rsidRPr="00AA7E52" w:rsidRDefault="00AA7E52" w:rsidP="00AA7E52">
      <w:pPr>
        <w:tabs>
          <w:tab w:val="left" w:pos="567"/>
        </w:tabs>
        <w:spacing w:line="276" w:lineRule="auto"/>
        <w:ind w:left="567"/>
        <w:rPr>
          <w:rFonts w:ascii="Fira Sans" w:hAnsi="Fira Sans"/>
          <w:sz w:val="20"/>
        </w:rPr>
      </w:pPr>
    </w:p>
    <w:p w14:paraId="3689E190" w14:textId="77777777" w:rsidR="00AA7E52" w:rsidRPr="00AA7E52" w:rsidRDefault="00AA7E52" w:rsidP="00AA7E52">
      <w:pPr>
        <w:numPr>
          <w:ilvl w:val="0"/>
          <w:numId w:val="25"/>
        </w:numPr>
        <w:tabs>
          <w:tab w:val="left" w:pos="567"/>
        </w:tabs>
        <w:spacing w:line="276" w:lineRule="auto"/>
        <w:ind w:left="567" w:hanging="425"/>
        <w:rPr>
          <w:rFonts w:ascii="Fira Sans" w:hAnsi="Fira Sans"/>
          <w:sz w:val="20"/>
        </w:rPr>
      </w:pPr>
      <w:r w:rsidRPr="00AA7E52">
        <w:rPr>
          <w:rFonts w:ascii="Fira Sans" w:hAnsi="Fira Sans"/>
          <w:sz w:val="20"/>
        </w:rPr>
        <w:t>Van de opening wordt een proces-verbaal opgemaakt.</w:t>
      </w:r>
    </w:p>
    <w:p w14:paraId="629F2D8C" w14:textId="77777777" w:rsidR="00AA7E52" w:rsidRPr="00AA7E52" w:rsidRDefault="00AA7E52" w:rsidP="00AA7E52">
      <w:pPr>
        <w:tabs>
          <w:tab w:val="left" w:pos="567"/>
        </w:tabs>
        <w:spacing w:line="276" w:lineRule="auto"/>
        <w:ind w:left="567"/>
        <w:rPr>
          <w:rFonts w:ascii="Fira Sans" w:hAnsi="Fira Sans"/>
          <w:sz w:val="20"/>
        </w:rPr>
      </w:pPr>
    </w:p>
    <w:p w14:paraId="0FA344B4" w14:textId="77777777" w:rsidR="00AA7E52" w:rsidRPr="00AA7E52" w:rsidRDefault="00AA7E52" w:rsidP="00AA7E52">
      <w:pPr>
        <w:numPr>
          <w:ilvl w:val="0"/>
          <w:numId w:val="25"/>
        </w:numPr>
        <w:tabs>
          <w:tab w:val="left" w:pos="567"/>
        </w:tabs>
        <w:spacing w:line="276" w:lineRule="auto"/>
        <w:ind w:left="567" w:hanging="425"/>
        <w:rPr>
          <w:rFonts w:ascii="Fira Sans" w:hAnsi="Fira Sans"/>
          <w:sz w:val="20"/>
        </w:rPr>
      </w:pPr>
      <w:r w:rsidRPr="00AA7E52">
        <w:rPr>
          <w:rFonts w:ascii="Fira Sans" w:hAnsi="Fira Sans"/>
          <w:sz w:val="20"/>
        </w:rPr>
        <w:t xml:space="preserve">Tijdens de opening worden de Inschrijvingen niet inhoudelijk behandeld. </w:t>
      </w:r>
    </w:p>
    <w:p w14:paraId="058F7600" w14:textId="77777777" w:rsidR="00AA7E52" w:rsidRPr="00AA7E52" w:rsidRDefault="00AA7E52" w:rsidP="00AA7E52">
      <w:pPr>
        <w:tabs>
          <w:tab w:val="left" w:pos="567"/>
        </w:tabs>
        <w:spacing w:line="276" w:lineRule="auto"/>
        <w:ind w:left="567"/>
        <w:rPr>
          <w:rFonts w:ascii="Fira Sans" w:hAnsi="Fira Sans"/>
          <w:sz w:val="20"/>
        </w:rPr>
      </w:pPr>
    </w:p>
    <w:p w14:paraId="6BAE91D9" w14:textId="77777777" w:rsidR="00AA7E52" w:rsidRPr="00AA7E52" w:rsidRDefault="00AA7E52" w:rsidP="00AA7E52">
      <w:pPr>
        <w:numPr>
          <w:ilvl w:val="0"/>
          <w:numId w:val="25"/>
        </w:numPr>
        <w:tabs>
          <w:tab w:val="left" w:pos="567"/>
        </w:tabs>
        <w:spacing w:line="276" w:lineRule="auto"/>
        <w:ind w:left="567" w:hanging="425"/>
        <w:rPr>
          <w:rFonts w:ascii="Fira Sans" w:hAnsi="Fira Sans"/>
          <w:sz w:val="20"/>
        </w:rPr>
      </w:pPr>
      <w:r w:rsidRPr="00AA7E52">
        <w:rPr>
          <w:rFonts w:ascii="Fira Sans" w:hAnsi="Fira Sans"/>
          <w:sz w:val="20"/>
        </w:rPr>
        <w:t>Inschrijvers worden niet</w:t>
      </w:r>
      <w:r w:rsidRPr="00AA7E52">
        <w:rPr>
          <w:rFonts w:ascii="Fira Sans" w:hAnsi="Fira Sans"/>
          <w:b/>
          <w:sz w:val="20"/>
        </w:rPr>
        <w:t xml:space="preserve"> </w:t>
      </w:r>
      <w:r w:rsidRPr="00AA7E52">
        <w:rPr>
          <w:rFonts w:ascii="Fira Sans" w:hAnsi="Fira Sans"/>
          <w:sz w:val="20"/>
        </w:rPr>
        <w:t>uitgenodigd om de openingsprocedure bij te wonen. De opening van de Inschrijvingen is slechts een formaliteit.</w:t>
      </w:r>
    </w:p>
    <w:p w14:paraId="231E2659" w14:textId="77777777" w:rsidR="00AA7E52" w:rsidRPr="00AA7E52" w:rsidRDefault="00AA7E52" w:rsidP="00AA7E52">
      <w:pPr>
        <w:keepNext/>
        <w:numPr>
          <w:ilvl w:val="1"/>
          <w:numId w:val="6"/>
        </w:numPr>
        <w:tabs>
          <w:tab w:val="left" w:pos="993"/>
          <w:tab w:val="left" w:pos="6379"/>
        </w:tabs>
        <w:spacing w:before="240" w:after="120" w:line="276" w:lineRule="auto"/>
        <w:outlineLvl w:val="1"/>
        <w:rPr>
          <w:rFonts w:ascii="Fira Sans" w:hAnsi="Fira Sans"/>
          <w:b/>
          <w:sz w:val="20"/>
        </w:rPr>
      </w:pPr>
      <w:bookmarkStart w:id="116" w:name="_Toc447864218"/>
      <w:bookmarkStart w:id="117" w:name="_Toc529528803"/>
      <w:bookmarkStart w:id="118" w:name="_Toc36133285"/>
      <w:r w:rsidRPr="00AA7E52">
        <w:rPr>
          <w:rFonts w:ascii="Fira Sans" w:hAnsi="Fira Sans"/>
          <w:b/>
          <w:sz w:val="20"/>
        </w:rPr>
        <w:t>Gunningsbeslissing</w:t>
      </w:r>
      <w:bookmarkEnd w:id="116"/>
      <w:r w:rsidRPr="00AA7E52">
        <w:rPr>
          <w:rFonts w:ascii="Fira Sans" w:hAnsi="Fira Sans"/>
          <w:b/>
          <w:sz w:val="20"/>
        </w:rPr>
        <w:t>, Overeenkomst en rechtsbescherming</w:t>
      </w:r>
      <w:bookmarkEnd w:id="117"/>
      <w:bookmarkEnd w:id="118"/>
    </w:p>
    <w:p w14:paraId="56B1E931" w14:textId="77777777" w:rsidR="00AA7E52" w:rsidRPr="00AA7E52" w:rsidRDefault="00AA7E52" w:rsidP="00AA7E52">
      <w:pPr>
        <w:spacing w:line="276" w:lineRule="auto"/>
        <w:rPr>
          <w:rFonts w:ascii="Fira Sans" w:hAnsi="Fira Sans"/>
          <w:sz w:val="20"/>
        </w:rPr>
      </w:pPr>
      <w:r w:rsidRPr="00AA7E52">
        <w:rPr>
          <w:rFonts w:ascii="Fira Sans" w:hAnsi="Fira Sans"/>
          <w:sz w:val="20"/>
        </w:rPr>
        <w:t>Na opening zal de Aanbestedende dienst de Inschrijvingen toetsen en beoordelen. Dit wordt uiteengezet in de volgende hoofdstukken. Uiteindelijk mondt dit uit in een Gunningsbeslissing, waartegen afgewezen en gepasseerde Inschrijvers bezwaar kunnen maken. Hierop zien de volgende voorschriften:</w:t>
      </w:r>
    </w:p>
    <w:p w14:paraId="024BD3DF" w14:textId="77777777" w:rsidR="00AA7E52" w:rsidRPr="00AA7E52" w:rsidRDefault="00AA7E52" w:rsidP="00AA7E52">
      <w:pPr>
        <w:spacing w:line="276" w:lineRule="auto"/>
        <w:ind w:left="567"/>
        <w:rPr>
          <w:rFonts w:ascii="Fira Sans" w:hAnsi="Fira Sans"/>
          <w:sz w:val="20"/>
        </w:rPr>
      </w:pPr>
    </w:p>
    <w:p w14:paraId="320BC809" w14:textId="77777777" w:rsidR="00AA7E52" w:rsidRPr="00AA7E52" w:rsidRDefault="00AA7E52" w:rsidP="00AA7E52">
      <w:pPr>
        <w:numPr>
          <w:ilvl w:val="0"/>
          <w:numId w:val="26"/>
        </w:numPr>
        <w:tabs>
          <w:tab w:val="clear" w:pos="720"/>
          <w:tab w:val="num" w:pos="567"/>
        </w:tabs>
        <w:spacing w:line="276" w:lineRule="auto"/>
        <w:ind w:left="567" w:hanging="425"/>
        <w:rPr>
          <w:rFonts w:ascii="Fira Sans" w:hAnsi="Fira Sans"/>
          <w:sz w:val="20"/>
        </w:rPr>
      </w:pPr>
      <w:r w:rsidRPr="00AA7E52">
        <w:rPr>
          <w:rFonts w:ascii="Fira Sans" w:hAnsi="Fira Sans"/>
          <w:sz w:val="20"/>
        </w:rPr>
        <w:t>De Aanbestedende dienst zal Inschrijvers de Gunningsbeslissing zo spoedig mogelijk, gelijktijdig en Schriftelijk mededelen, inclusief de relevante redenen voor die beslissing.</w:t>
      </w:r>
    </w:p>
    <w:p w14:paraId="0905D9B1" w14:textId="77777777" w:rsidR="00AA7E52" w:rsidRPr="00AA7E52" w:rsidRDefault="00AA7E52" w:rsidP="00AA7E52">
      <w:pPr>
        <w:spacing w:line="276" w:lineRule="auto"/>
        <w:ind w:left="567"/>
        <w:rPr>
          <w:rFonts w:ascii="Fira Sans" w:hAnsi="Fira Sans"/>
          <w:sz w:val="20"/>
        </w:rPr>
      </w:pPr>
    </w:p>
    <w:p w14:paraId="407D0C4E" w14:textId="77777777" w:rsidR="00AA7E52" w:rsidRPr="00AA7E52" w:rsidRDefault="00AA7E52" w:rsidP="00AA7E52">
      <w:pPr>
        <w:numPr>
          <w:ilvl w:val="0"/>
          <w:numId w:val="26"/>
        </w:numPr>
        <w:tabs>
          <w:tab w:val="left" w:pos="567"/>
        </w:tabs>
        <w:spacing w:line="276" w:lineRule="auto"/>
        <w:ind w:left="567" w:hanging="425"/>
        <w:rPr>
          <w:rFonts w:ascii="Fira Sans" w:hAnsi="Fira Sans"/>
          <w:sz w:val="20"/>
        </w:rPr>
      </w:pPr>
      <w:r w:rsidRPr="00AA7E52">
        <w:rPr>
          <w:rFonts w:ascii="Fira Sans" w:hAnsi="Fira Sans"/>
          <w:sz w:val="20"/>
        </w:rPr>
        <w:t>Getracht wordt de Gunningsbeslissing conform de in de planning genoemde termijn te verstrekken aan Inschrijvers. Indien deze termijn door omstandigheden niet kan worden gehaald, zal de Aanbestedende dienst Inschrijvers hierover informeren.</w:t>
      </w:r>
      <w:r w:rsidRPr="00AA7E52">
        <w:rPr>
          <w:rFonts w:ascii="Fira Sans" w:hAnsi="Fira Sans"/>
          <w:sz w:val="20"/>
        </w:rPr>
        <w:br/>
      </w:r>
    </w:p>
    <w:p w14:paraId="184DDE3C" w14:textId="77777777" w:rsidR="00AA7E52" w:rsidRPr="00AA7E52" w:rsidRDefault="00AA7E52" w:rsidP="00AA7E52">
      <w:pPr>
        <w:numPr>
          <w:ilvl w:val="0"/>
          <w:numId w:val="26"/>
        </w:numPr>
        <w:tabs>
          <w:tab w:val="clear" w:pos="720"/>
          <w:tab w:val="num" w:pos="567"/>
        </w:tabs>
        <w:spacing w:line="276" w:lineRule="auto"/>
        <w:ind w:left="567" w:hanging="425"/>
        <w:rPr>
          <w:rFonts w:ascii="Fira Sans" w:hAnsi="Fira Sans"/>
          <w:sz w:val="20"/>
        </w:rPr>
      </w:pPr>
      <w:r w:rsidRPr="00AA7E52">
        <w:rPr>
          <w:rFonts w:ascii="Fira Sans" w:hAnsi="Fira Sans"/>
          <w:sz w:val="20"/>
        </w:rPr>
        <w:t xml:space="preserve">De Gunningsbeslissing houdt geen aanvaarding in als bedoeld in artikel 217, eerste lid, van Boek 6 van het Burgerlijk Wetboek van een aanbod van een Inschrijver. Ook is de Aanbestedende dienst na de Gunningsbeslissing niet verplicht de Opdracht te verlenen. </w:t>
      </w:r>
      <w:r w:rsidRPr="00AA7E52">
        <w:rPr>
          <w:rFonts w:ascii="Fira Sans" w:hAnsi="Fira Sans"/>
          <w:sz w:val="20"/>
        </w:rPr>
        <w:br/>
      </w:r>
    </w:p>
    <w:p w14:paraId="7E536BB9" w14:textId="77777777" w:rsidR="00AA7E52" w:rsidRPr="00AA7E52" w:rsidRDefault="00AA7E52" w:rsidP="00AA7E52">
      <w:pPr>
        <w:tabs>
          <w:tab w:val="left" w:pos="567"/>
        </w:tabs>
        <w:spacing w:line="276" w:lineRule="auto"/>
        <w:ind w:left="567" w:hanging="425"/>
        <w:rPr>
          <w:rFonts w:ascii="Fira Sans" w:hAnsi="Fira Sans"/>
          <w:sz w:val="20"/>
        </w:rPr>
      </w:pPr>
      <w:r w:rsidRPr="00AA7E52">
        <w:rPr>
          <w:rFonts w:ascii="Fira Sans" w:hAnsi="Fira Sans"/>
          <w:sz w:val="20"/>
        </w:rPr>
        <w:t>4.</w:t>
      </w:r>
      <w:r w:rsidRPr="00AA7E52">
        <w:rPr>
          <w:rFonts w:ascii="Fira Sans" w:hAnsi="Fira Sans"/>
          <w:sz w:val="20"/>
        </w:rPr>
        <w:tab/>
        <w:t>De Aanbestedende dienst deelt bepaalde gegevens betreffende de gunning niet mee, indien openbaarmaking van die gegevens de toepassing van de wet in de weg zou staan, met het openbaar belang in strijd zou zijn, de rechtmatige commerciële belangen van ondernemers zou kunnen schaden of afbreuk aan de eerlijke mededinging zou kunnen doen.</w:t>
      </w:r>
      <w:r w:rsidRPr="00AA7E52">
        <w:rPr>
          <w:rFonts w:ascii="Fira Sans" w:hAnsi="Fira Sans"/>
          <w:sz w:val="20"/>
        </w:rPr>
        <w:br/>
      </w:r>
    </w:p>
    <w:p w14:paraId="6158A6CB" w14:textId="77777777" w:rsidR="00AA7E52" w:rsidRPr="00AA7E52" w:rsidRDefault="00AA7E52" w:rsidP="00AA7E52">
      <w:pPr>
        <w:numPr>
          <w:ilvl w:val="0"/>
          <w:numId w:val="34"/>
        </w:numPr>
        <w:tabs>
          <w:tab w:val="clear" w:pos="720"/>
          <w:tab w:val="num" w:pos="567"/>
        </w:tabs>
        <w:spacing w:line="276" w:lineRule="auto"/>
        <w:ind w:left="567" w:hanging="425"/>
        <w:rPr>
          <w:rFonts w:ascii="Fira Sans" w:hAnsi="Fira Sans"/>
          <w:sz w:val="20"/>
        </w:rPr>
      </w:pPr>
      <w:r w:rsidRPr="00AA7E52">
        <w:rPr>
          <w:rFonts w:ascii="Fira Sans" w:hAnsi="Fira Sans"/>
          <w:sz w:val="20"/>
        </w:rPr>
        <w:t xml:space="preserve">Inschrijvers die een voorziening in rechte willen vragen tegen de Gunningsbeslissing zoals hiervoor bedoeld dienen dit tijdig, voor de afloop van de gestelde bezwaartermijn van twintig kalenderdagen, schriftelijk mede te delen aan de Aanbestedende dienst onder gelijktijdige toezending van een kopie van de </w:t>
      </w:r>
      <w:r w:rsidRPr="00AA7E52">
        <w:rPr>
          <w:rFonts w:ascii="Fira Sans" w:hAnsi="Fira Sans"/>
          <w:sz w:val="20"/>
        </w:rPr>
        <w:lastRenderedPageBreak/>
        <w:t>dagvaarding en met vermelding van de datum waarop de voorzieningenrechter de zaak zal behandelen.</w:t>
      </w:r>
      <w:r w:rsidRPr="00AA7E52">
        <w:rPr>
          <w:rFonts w:ascii="Fira Sans" w:hAnsi="Fira Sans"/>
          <w:sz w:val="20"/>
        </w:rPr>
        <w:br/>
      </w:r>
    </w:p>
    <w:p w14:paraId="2103AD10" w14:textId="77777777" w:rsidR="00AA7E52" w:rsidRPr="00AA7E52" w:rsidRDefault="00AA7E52" w:rsidP="00AA7E52">
      <w:pPr>
        <w:numPr>
          <w:ilvl w:val="0"/>
          <w:numId w:val="34"/>
        </w:numPr>
        <w:tabs>
          <w:tab w:val="left" w:pos="567"/>
        </w:tabs>
        <w:spacing w:line="276" w:lineRule="auto"/>
        <w:ind w:left="567" w:hanging="425"/>
        <w:rPr>
          <w:rFonts w:ascii="Fira Sans" w:hAnsi="Fira Sans"/>
          <w:sz w:val="20"/>
        </w:rPr>
      </w:pPr>
      <w:r w:rsidRPr="00AA7E52">
        <w:rPr>
          <w:rFonts w:ascii="Fira Sans" w:hAnsi="Fira Sans"/>
          <w:sz w:val="20"/>
        </w:rPr>
        <w:t>Indien binnen twintig kalenderdagen na de verzenddatum van de mededeling van een gunningsbeslissing een kort geding aanhangig is gemaakt tegen de gunningsbeslissing van de Aanbestedende dienst, zal de Aanbestedende dienst niet eerder overgaan tot het verlenen van de Opdracht voordat in kort geding vonnis is gewezen.</w:t>
      </w:r>
    </w:p>
    <w:p w14:paraId="25130732" w14:textId="77777777" w:rsidR="00AA7E52" w:rsidRPr="00AA7E52" w:rsidRDefault="00AA7E52" w:rsidP="00AA7E52">
      <w:pPr>
        <w:tabs>
          <w:tab w:val="left" w:pos="567"/>
        </w:tabs>
        <w:spacing w:line="276" w:lineRule="auto"/>
        <w:ind w:left="567"/>
        <w:rPr>
          <w:rFonts w:ascii="Fira Sans" w:hAnsi="Fira Sans"/>
          <w:sz w:val="20"/>
        </w:rPr>
      </w:pPr>
    </w:p>
    <w:p w14:paraId="6607CE79" w14:textId="77777777" w:rsidR="00AA7E52" w:rsidRPr="00AA7E52" w:rsidRDefault="00AA7E52" w:rsidP="00AA7E52">
      <w:pPr>
        <w:numPr>
          <w:ilvl w:val="0"/>
          <w:numId w:val="34"/>
        </w:numPr>
        <w:tabs>
          <w:tab w:val="left" w:pos="567"/>
        </w:tabs>
        <w:spacing w:line="276" w:lineRule="auto"/>
        <w:ind w:left="567" w:hanging="425"/>
        <w:rPr>
          <w:rFonts w:ascii="Fira Sans" w:hAnsi="Fira Sans"/>
          <w:sz w:val="20"/>
        </w:rPr>
      </w:pPr>
      <w:r w:rsidRPr="00AA7E52">
        <w:rPr>
          <w:rFonts w:ascii="Fira Sans" w:hAnsi="Fira Sans"/>
          <w:sz w:val="20"/>
        </w:rPr>
        <w:t>De Aanbestedende dienst hanteert in de Gunningbeslissing een opschortende termijn van 90 kalenderdagen waarbinnen de Aanbestedende dienst kan overgaan tot een nieuwe Gunningsbeslissing, indien hiervoor noodzaak is op grond van het ongeldig verklaren van een perceelinschrijving door bijvoorbeeld een uitspraak in kort geding naar aanleiding van een ingediende dagvaarding.</w:t>
      </w:r>
    </w:p>
    <w:p w14:paraId="5488D278" w14:textId="77777777" w:rsidR="00AA7E52" w:rsidRPr="00AA7E52" w:rsidRDefault="00AA7E52" w:rsidP="00AA7E52">
      <w:pPr>
        <w:tabs>
          <w:tab w:val="left" w:pos="567"/>
        </w:tabs>
        <w:spacing w:line="276" w:lineRule="auto"/>
        <w:ind w:left="567"/>
        <w:rPr>
          <w:rFonts w:ascii="Fira Sans" w:hAnsi="Fira Sans"/>
          <w:sz w:val="20"/>
        </w:rPr>
      </w:pPr>
    </w:p>
    <w:p w14:paraId="1FFF2F9F" w14:textId="77777777" w:rsidR="00AA7E52" w:rsidRPr="00AA7E52" w:rsidRDefault="00AA7E52" w:rsidP="00AA7E52">
      <w:pPr>
        <w:numPr>
          <w:ilvl w:val="0"/>
          <w:numId w:val="34"/>
        </w:numPr>
        <w:tabs>
          <w:tab w:val="left" w:pos="567"/>
        </w:tabs>
        <w:spacing w:line="276" w:lineRule="auto"/>
        <w:ind w:left="567" w:hanging="425"/>
        <w:rPr>
          <w:rFonts w:ascii="Fira Sans" w:hAnsi="Fira Sans"/>
          <w:sz w:val="20"/>
        </w:rPr>
      </w:pPr>
      <w:r w:rsidRPr="00AA7E52">
        <w:rPr>
          <w:rFonts w:ascii="Fira Sans" w:hAnsi="Fira Sans"/>
          <w:sz w:val="20"/>
        </w:rPr>
        <w:t xml:space="preserve">Indien door een Inschrijver niet binnen deze termijn een kort geding aanhangig is gemaakt, kan deze Inschrijver geen bezwaar meer maken naar aanleiding van de Gunningsbeslissing en heeft hij zijn rechten ter zake verwerkt. De gepasseerde Inschrijvers hebben in genoemd geval evenzeer rechten verwerkt om een (bodem)procedure in te stellen, bijvoorbeeld tot een vordering tot schadevergoeding. De Aanbestedende dienst is in dat geval dan ook vrij om gevolg te geven aan de geuite gunningsbeslissing, mits hiertegen geen (overige) belemmeringen bestaan, zoals het niet succesvol geverifieerd zijn van de winnende Inschrijving. </w:t>
      </w:r>
    </w:p>
    <w:p w14:paraId="1BD29B10" w14:textId="77777777" w:rsidR="00AA7E52" w:rsidRPr="00AA7E52" w:rsidRDefault="00AA7E52" w:rsidP="00AA7E52">
      <w:pPr>
        <w:tabs>
          <w:tab w:val="left" w:pos="567"/>
        </w:tabs>
        <w:spacing w:line="276" w:lineRule="auto"/>
        <w:ind w:left="567"/>
        <w:rPr>
          <w:rFonts w:ascii="Fira Sans" w:hAnsi="Fira Sans"/>
          <w:sz w:val="20"/>
        </w:rPr>
      </w:pPr>
    </w:p>
    <w:p w14:paraId="79938668" w14:textId="77777777" w:rsidR="00AA7E52" w:rsidRPr="00AA7E52" w:rsidRDefault="00AA7E52" w:rsidP="00AA7E52">
      <w:pPr>
        <w:numPr>
          <w:ilvl w:val="0"/>
          <w:numId w:val="34"/>
        </w:numPr>
        <w:tabs>
          <w:tab w:val="left" w:pos="567"/>
        </w:tabs>
        <w:spacing w:line="276" w:lineRule="auto"/>
        <w:ind w:left="567" w:hanging="425"/>
        <w:rPr>
          <w:rFonts w:ascii="Fira Sans" w:hAnsi="Fira Sans"/>
          <w:sz w:val="20"/>
        </w:rPr>
      </w:pPr>
      <w:r w:rsidRPr="00AA7E52">
        <w:rPr>
          <w:rFonts w:ascii="Fira Sans" w:hAnsi="Fira Sans"/>
          <w:sz w:val="20"/>
        </w:rPr>
        <w:t xml:space="preserve">De gunning is pas definitief zodra de Aanbestedende dienst de winnende Inschrijver(s) hier schriftelijk over heeft geïnformeerd. </w:t>
      </w:r>
    </w:p>
    <w:p w14:paraId="2B983C91" w14:textId="77777777" w:rsidR="00AA7E52" w:rsidRPr="00AA7E52" w:rsidRDefault="00AA7E52" w:rsidP="00AA7E52">
      <w:pPr>
        <w:spacing w:line="240" w:lineRule="auto"/>
        <w:ind w:left="720"/>
        <w:rPr>
          <w:rFonts w:ascii="Fira Sans" w:eastAsia="Calibri" w:hAnsi="Fira Sans"/>
          <w:spacing w:val="0"/>
          <w:sz w:val="20"/>
          <w:szCs w:val="22"/>
          <w:lang w:eastAsia="en-US"/>
        </w:rPr>
      </w:pPr>
    </w:p>
    <w:p w14:paraId="0A585907" w14:textId="77777777" w:rsidR="00AA7E52" w:rsidRPr="00AA7E52" w:rsidRDefault="00AA7E52" w:rsidP="00AA7E52">
      <w:pPr>
        <w:numPr>
          <w:ilvl w:val="0"/>
          <w:numId w:val="34"/>
        </w:numPr>
        <w:tabs>
          <w:tab w:val="left" w:pos="567"/>
        </w:tabs>
        <w:spacing w:line="276" w:lineRule="auto"/>
        <w:ind w:left="567" w:hanging="425"/>
        <w:rPr>
          <w:rFonts w:ascii="Fira Sans" w:hAnsi="Fira Sans"/>
          <w:sz w:val="20"/>
        </w:rPr>
      </w:pPr>
      <w:r w:rsidRPr="00AA7E52">
        <w:rPr>
          <w:rFonts w:ascii="Fira Sans" w:hAnsi="Fira Sans"/>
          <w:sz w:val="20"/>
        </w:rPr>
        <w:t>Met de definitieve gunning komt nog geen Overeenkomst tot stand als bedoeld in het Burgerlijk Wetboek. De Overeenkomst komt tot stand ten tijde van de ondertekening door Opdrachtgeven en Opdrachtnemer, waarbij de ingangsdatum gelijk is aan het laatste moment van ondertekening, tenzij uit de Overeenkomst een andere ingangsdatum volgt.</w:t>
      </w:r>
    </w:p>
    <w:p w14:paraId="7A5C068E" w14:textId="77777777" w:rsidR="00AA7E52" w:rsidRPr="00AA7E52" w:rsidRDefault="00AA7E52" w:rsidP="00AA7E52">
      <w:pPr>
        <w:pageBreakBefore/>
        <w:numPr>
          <w:ilvl w:val="0"/>
          <w:numId w:val="18"/>
        </w:numPr>
        <w:spacing w:before="360" w:after="480" w:line="360" w:lineRule="atLeast"/>
        <w:ind w:left="1701" w:hanging="1701"/>
        <w:outlineLvl w:val="0"/>
        <w:rPr>
          <w:rFonts w:ascii="Fira Sans" w:hAnsi="Fira Sans"/>
          <w:b/>
          <w:sz w:val="24"/>
          <w:szCs w:val="24"/>
        </w:rPr>
      </w:pPr>
      <w:bookmarkStart w:id="119" w:name="_Toc447882335"/>
      <w:bookmarkStart w:id="120" w:name="_Toc529528804"/>
      <w:bookmarkStart w:id="121" w:name="_Toc36133286"/>
      <w:bookmarkEnd w:id="69"/>
      <w:r w:rsidRPr="00AA7E52">
        <w:rPr>
          <w:rFonts w:ascii="Fira Sans" w:hAnsi="Fira Sans"/>
          <w:b/>
          <w:sz w:val="24"/>
          <w:szCs w:val="24"/>
        </w:rPr>
        <w:lastRenderedPageBreak/>
        <w:t>Toetsing van de Inschrijving</w:t>
      </w:r>
      <w:bookmarkEnd w:id="119"/>
      <w:bookmarkEnd w:id="120"/>
      <w:bookmarkEnd w:id="121"/>
    </w:p>
    <w:p w14:paraId="37746B73" w14:textId="77777777" w:rsidR="00AA7E52" w:rsidRPr="00934B7F" w:rsidRDefault="00AA7E52" w:rsidP="00934B7F">
      <w:pPr>
        <w:rPr>
          <w:rFonts w:ascii="Fira Sans" w:hAnsi="Fira Sans"/>
          <w:sz w:val="20"/>
          <w:szCs w:val="22"/>
        </w:rPr>
      </w:pPr>
      <w:r w:rsidRPr="00934B7F">
        <w:rPr>
          <w:rFonts w:ascii="Fira Sans" w:hAnsi="Fira Sans"/>
          <w:sz w:val="20"/>
          <w:szCs w:val="22"/>
        </w:rPr>
        <w:t>In dit hoofdstuk wordt beschreven hoe wordt getoetst of aan de voorwaarden voor deelname aan de aanbesteding is voldaan. De toetsing van de Inschrijvingen bestaat uit drie stappen, waarbij geldt dat in beginsel slechts aan de volgende stap wordt toegekomen als in de vorige stap niet geconcludeerd is dat de Inschrijving ter zijde moet worden gelegd en de Inschrijver moet worden uitgesloten van deelname.</w:t>
      </w:r>
    </w:p>
    <w:p w14:paraId="084AE9FB" w14:textId="77777777" w:rsidR="00AA7E52" w:rsidRPr="00AA7E52" w:rsidRDefault="00AA7E52" w:rsidP="00AA7E52">
      <w:pPr>
        <w:keepNext/>
        <w:numPr>
          <w:ilvl w:val="1"/>
          <w:numId w:val="6"/>
        </w:numPr>
        <w:tabs>
          <w:tab w:val="left" w:pos="993"/>
          <w:tab w:val="left" w:pos="6379"/>
        </w:tabs>
        <w:spacing w:before="240" w:after="120"/>
        <w:outlineLvl w:val="1"/>
        <w:rPr>
          <w:rFonts w:ascii="Fira Sans" w:hAnsi="Fira Sans"/>
          <w:b/>
          <w:sz w:val="20"/>
        </w:rPr>
      </w:pPr>
      <w:bookmarkStart w:id="122" w:name="_Toc366096352"/>
      <w:bookmarkStart w:id="123" w:name="_Toc445911304"/>
      <w:bookmarkStart w:id="124" w:name="_Toc447882336"/>
      <w:bookmarkStart w:id="125" w:name="_Toc529528805"/>
      <w:bookmarkStart w:id="126" w:name="_Toc36133287"/>
      <w:r w:rsidRPr="00AA7E52">
        <w:rPr>
          <w:rFonts w:ascii="Fira Sans" w:hAnsi="Fira Sans"/>
          <w:b/>
          <w:sz w:val="20"/>
        </w:rPr>
        <w:t>Stap 1: Toetsen of is voldaan aan de aanbestedingsvoorschriften</w:t>
      </w:r>
      <w:bookmarkEnd w:id="122"/>
      <w:bookmarkEnd w:id="123"/>
      <w:bookmarkEnd w:id="124"/>
      <w:bookmarkEnd w:id="125"/>
      <w:bookmarkEnd w:id="126"/>
    </w:p>
    <w:p w14:paraId="3CFEF56F"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De Inschrijving wordt na opening eerst getoetst aan de in deze Aanbestedingsleidraad neergelegde voorschriften. Indien een Inschrijving hier niet aan voldoet kan de Inschrijver worden uitgesloten van deelname. </w:t>
      </w:r>
    </w:p>
    <w:p w14:paraId="1C1A8675" w14:textId="77777777" w:rsidR="00AA7E52" w:rsidRPr="00AA7E52" w:rsidRDefault="00AA7E52" w:rsidP="00AA7E52">
      <w:pPr>
        <w:keepNext/>
        <w:numPr>
          <w:ilvl w:val="1"/>
          <w:numId w:val="6"/>
        </w:numPr>
        <w:tabs>
          <w:tab w:val="left" w:pos="993"/>
          <w:tab w:val="left" w:pos="6379"/>
        </w:tabs>
        <w:spacing w:before="240" w:after="120"/>
        <w:outlineLvl w:val="1"/>
        <w:rPr>
          <w:rFonts w:ascii="Fira Sans" w:hAnsi="Fira Sans"/>
          <w:b/>
          <w:sz w:val="20"/>
        </w:rPr>
      </w:pPr>
      <w:bookmarkStart w:id="127" w:name="_Toc366096353"/>
      <w:bookmarkStart w:id="128" w:name="_Toc445911305"/>
      <w:bookmarkStart w:id="129" w:name="OLE_LINK32"/>
      <w:bookmarkStart w:id="130" w:name="OLE_LINK33"/>
      <w:bookmarkStart w:id="131" w:name="_Toc447882337"/>
      <w:bookmarkStart w:id="132" w:name="_Toc529528806"/>
      <w:bookmarkStart w:id="133" w:name="_Toc36133288"/>
      <w:r w:rsidRPr="00AA7E52">
        <w:rPr>
          <w:rFonts w:ascii="Fira Sans" w:hAnsi="Fira Sans"/>
          <w:b/>
          <w:sz w:val="20"/>
        </w:rPr>
        <w:t>Stap 2: Toetsen of geen uitsluitingsgronden van toepassing zijn</w:t>
      </w:r>
      <w:bookmarkEnd w:id="127"/>
      <w:bookmarkEnd w:id="128"/>
      <w:bookmarkEnd w:id="129"/>
      <w:bookmarkEnd w:id="130"/>
      <w:bookmarkEnd w:id="131"/>
      <w:bookmarkEnd w:id="132"/>
      <w:bookmarkEnd w:id="133"/>
    </w:p>
    <w:p w14:paraId="40A4F5E5" w14:textId="77777777" w:rsidR="00AA7E52" w:rsidRPr="00AA7E52" w:rsidRDefault="00AA7E52" w:rsidP="00AA7E52">
      <w:pPr>
        <w:suppressAutoHyphens/>
        <w:overflowPunct w:val="0"/>
        <w:autoSpaceDE w:val="0"/>
        <w:spacing w:line="276" w:lineRule="auto"/>
        <w:textAlignment w:val="baseline"/>
        <w:rPr>
          <w:rFonts w:ascii="Fira Sans" w:hAnsi="Fira Sans"/>
          <w:sz w:val="20"/>
        </w:rPr>
      </w:pPr>
      <w:r w:rsidRPr="00AA7E52">
        <w:rPr>
          <w:rFonts w:ascii="Fira Sans" w:hAnsi="Fira Sans"/>
          <w:sz w:val="20"/>
        </w:rPr>
        <w:t>Tijdens de tweede stap wordt getoetst of op de Inschrijver geen uitsluitingsgronden van toepassing zijn. Uitsluitingsgronden zien op omstandigheden die de persoon van Inschrijver betreffen en diens uitsluiting van deelneming aan deze aanbestedingsprocedure rechtvaardigen. Indien één van de uitsluitingsgronden van toepassing is, zal Inschrijver worden uitgesloten van deelname, met inachtneming van de toepasselijke wet- en regelgeving.</w:t>
      </w:r>
    </w:p>
    <w:p w14:paraId="137A1F4C" w14:textId="77777777" w:rsidR="00AA7E52" w:rsidRPr="00AA7E52" w:rsidRDefault="00AA7E52" w:rsidP="00AA7E52">
      <w:pPr>
        <w:spacing w:line="276" w:lineRule="auto"/>
        <w:rPr>
          <w:rFonts w:ascii="Fira Sans" w:hAnsi="Fira Sans"/>
          <w:szCs w:val="18"/>
        </w:rPr>
      </w:pPr>
    </w:p>
    <w:p w14:paraId="4F0F5690" w14:textId="77777777" w:rsidR="00AA7E52" w:rsidRPr="00AA7E52" w:rsidRDefault="00AA7E52" w:rsidP="00AA7E52">
      <w:pPr>
        <w:spacing w:line="276" w:lineRule="auto"/>
        <w:rPr>
          <w:rFonts w:ascii="Fira Sans" w:hAnsi="Fira Sans"/>
          <w:b/>
          <w:sz w:val="20"/>
        </w:rPr>
      </w:pPr>
      <w:r w:rsidRPr="00AA7E52">
        <w:rPr>
          <w:rFonts w:ascii="Fira Sans" w:hAnsi="Fira Sans"/>
          <w:sz w:val="20"/>
        </w:rPr>
        <w:t>Alle verplichte en facultatieve wettelijke uitsluitingsgronden voor aanbestedingen boven de Europese drempels zijn van toepassing. De Aanbestedende dienst kiest hiervoor omdat zij geen zaken wil doen met een Ondernemer op wie één van deze omstandigheden van toepassing is. De van toepassing zijnde uitsluitingsgronden zijn aangevinkt onder deel III</w:t>
      </w:r>
      <w:r w:rsidRPr="00AA7E52">
        <w:rPr>
          <w:rFonts w:ascii="Fira Sans" w:hAnsi="Fira Sans"/>
          <w:sz w:val="20"/>
          <w:shd w:val="clear" w:color="auto" w:fill="FFFFFF"/>
        </w:rPr>
        <w:t xml:space="preserve"> van</w:t>
      </w:r>
      <w:r w:rsidRPr="00AA7E52">
        <w:rPr>
          <w:rFonts w:ascii="Fira Sans" w:hAnsi="Fira Sans"/>
          <w:sz w:val="20"/>
        </w:rPr>
        <w:t xml:space="preserve"> het </w:t>
      </w:r>
      <w:r w:rsidRPr="00AA7E52">
        <w:rPr>
          <w:rFonts w:ascii="Fira Sans" w:hAnsi="Fira Sans"/>
          <w:b/>
          <w:sz w:val="20"/>
        </w:rPr>
        <w:t>Uniform Europees Aanbestedingsdocument.</w:t>
      </w:r>
    </w:p>
    <w:p w14:paraId="1A78B5BF" w14:textId="77777777" w:rsidR="00AA7E52" w:rsidRPr="00AA7E52" w:rsidRDefault="00AA7E52" w:rsidP="00AA7E52">
      <w:pPr>
        <w:spacing w:line="276" w:lineRule="auto"/>
        <w:rPr>
          <w:rFonts w:ascii="Fira Sans" w:hAnsi="Fira Sans"/>
          <w:sz w:val="20"/>
        </w:rPr>
      </w:pPr>
    </w:p>
    <w:p w14:paraId="23E1154A" w14:textId="77777777" w:rsidR="00AA7E52" w:rsidRPr="00AA7E52" w:rsidRDefault="00AA7E52" w:rsidP="00AA7E52">
      <w:pPr>
        <w:shd w:val="clear" w:color="auto" w:fill="FFFFFF" w:themeFill="background1"/>
        <w:spacing w:line="276" w:lineRule="auto"/>
        <w:rPr>
          <w:rFonts w:ascii="Fira Sans" w:hAnsi="Fira Sans"/>
          <w:sz w:val="20"/>
        </w:rPr>
      </w:pPr>
      <w:r w:rsidRPr="00AA7E52">
        <w:rPr>
          <w:rFonts w:ascii="Fira Sans" w:hAnsi="Fira Sans"/>
          <w:sz w:val="20"/>
        </w:rPr>
        <w:t xml:space="preserve">Voor wat betreft de bewijsvoering is het uitgangspunt dat Inschrijvers bij hun Inschrijving kunnen volstaan met het bijvoegen van het </w:t>
      </w:r>
      <w:r w:rsidRPr="00AA7E52">
        <w:rPr>
          <w:rFonts w:ascii="Fira Sans" w:hAnsi="Fira Sans"/>
          <w:b/>
          <w:sz w:val="20"/>
        </w:rPr>
        <w:t xml:space="preserve">Uniform Europees Aanbestedingsdocument </w:t>
      </w:r>
      <w:r w:rsidRPr="00AA7E52">
        <w:rPr>
          <w:rFonts w:ascii="Fira Sans" w:hAnsi="Fira Sans"/>
          <w:sz w:val="20"/>
        </w:rPr>
        <w:t>en dat de Aanbestedende dienst na de Gunningsbeslissing de bewijsstukken opvraagt bij de winnende Inschrijver(s). In voorkomende gevallen vraagt de Aanbestedende dienst de bewijsstukken ook op bij de tweede in de rangorde. Aan het opvragen van de bewijsstukken kan een Inschrijver geen rechten ontlenen. Dit neemt niet weg dat Aanbestedende dienst hier op elk moment eerder in de procedure aan Inschrijvers om kan verzoeken teneinde vast te stellen of Inschrijvers niet moeten worden uitgesloten, indien dit naar het oordeel van de Aanbestedende dienst noodzakelijk is voor het goede verloop van de procedure.</w:t>
      </w:r>
    </w:p>
    <w:p w14:paraId="0CFA7481" w14:textId="77777777" w:rsidR="00AA7E52" w:rsidRPr="00AA7E52" w:rsidRDefault="00AA7E52" w:rsidP="00AA7E52">
      <w:pPr>
        <w:shd w:val="clear" w:color="auto" w:fill="FFFFFF" w:themeFill="background1"/>
        <w:spacing w:line="276" w:lineRule="auto"/>
        <w:rPr>
          <w:rFonts w:ascii="Fira Sans" w:hAnsi="Fira Sans"/>
          <w:sz w:val="20"/>
        </w:rPr>
      </w:pPr>
    </w:p>
    <w:p w14:paraId="7F542A50" w14:textId="77777777" w:rsidR="00AA7E52" w:rsidRPr="00AA7E52" w:rsidRDefault="00AA7E52" w:rsidP="00AA7E52">
      <w:pPr>
        <w:shd w:val="clear" w:color="auto" w:fill="FFFFFF" w:themeFill="background1"/>
        <w:spacing w:line="276" w:lineRule="auto"/>
        <w:rPr>
          <w:rFonts w:ascii="Fira Sans" w:hAnsi="Fira Sans"/>
          <w:sz w:val="20"/>
        </w:rPr>
      </w:pPr>
      <w:r w:rsidRPr="00AA7E52">
        <w:rPr>
          <w:rFonts w:ascii="Fira Sans" w:hAnsi="Fira Sans"/>
          <w:sz w:val="20"/>
        </w:rPr>
        <w:t>Een Inschrijver dient op eerste verzoek van de Aanbestedende dienst binnen vijf werkdagen nadere bewijsstukken te kunnen overleggen om het verklaarde voor wat betreft de uitsluitingsgronden te staven. Indien blijkt dat Inschrijver niet voldoet of de benodigde bewijsstukken niet tijdig kan overleggen, kan hij alsnog worden uitgesloten. Indien dit na de Gunningsbeslissing plaatsvindt, komt een nieuwe Gunningsbeslissing tot stand. Als Inschrijver op de hoogte is van feiten en/of omstandigheden die zich hebben voorgedaan in de periode nadat het ten bewijs dienende schriftelijke stuk is afgegeven die eventueel tot het toepassen van de uitsluitingsgrond zouden kunnen leiden, dient hij dit aan de Aanbestedende dienst te melden.</w:t>
      </w:r>
    </w:p>
    <w:p w14:paraId="5AE83AC5" w14:textId="77777777" w:rsidR="00AA7E52" w:rsidRPr="00AA7E52" w:rsidRDefault="00AA7E52" w:rsidP="00AA7E52">
      <w:pPr>
        <w:spacing w:line="276" w:lineRule="auto"/>
        <w:rPr>
          <w:rFonts w:ascii="Fira Sans" w:hAnsi="Fira Sans"/>
          <w:szCs w:val="18"/>
        </w:rPr>
      </w:pPr>
    </w:p>
    <w:p w14:paraId="1A236D36" w14:textId="77777777" w:rsidR="00AA7E52" w:rsidRPr="00AA7E52" w:rsidRDefault="00AA7E52" w:rsidP="00AA7E52">
      <w:pPr>
        <w:spacing w:line="276" w:lineRule="auto"/>
        <w:rPr>
          <w:rFonts w:ascii="Fira Sans" w:hAnsi="Fira Sans"/>
          <w:szCs w:val="18"/>
        </w:rPr>
      </w:pPr>
      <w:bookmarkStart w:id="134" w:name="_Toc447882338"/>
    </w:p>
    <w:tbl>
      <w:tblPr>
        <w:tblStyle w:val="Eenvoudigetabel3"/>
        <w:tblW w:w="4714" w:type="pct"/>
        <w:tblInd w:w="108" w:type="dxa"/>
        <w:tblCellMar>
          <w:top w:w="57" w:type="dxa"/>
          <w:bottom w:w="57" w:type="dxa"/>
        </w:tblCellMar>
        <w:tblLook w:val="04A0" w:firstRow="1" w:lastRow="0" w:firstColumn="1" w:lastColumn="0" w:noHBand="0" w:noVBand="1"/>
      </w:tblPr>
      <w:tblGrid>
        <w:gridCol w:w="2478"/>
        <w:gridCol w:w="551"/>
        <w:gridCol w:w="4960"/>
      </w:tblGrid>
      <w:tr w:rsidR="00AA7E52" w:rsidRPr="00AA7E52" w14:paraId="67B59FF0" w14:textId="77777777" w:rsidTr="005C5D43">
        <w:trPr>
          <w:cnfStyle w:val="100000000000" w:firstRow="1" w:lastRow="0" w:firstColumn="0" w:lastColumn="0" w:oddVBand="0" w:evenVBand="0" w:oddHBand="0" w:evenHBand="0" w:firstRowFirstColumn="0" w:firstRowLastColumn="0" w:lastRowFirstColumn="0" w:lastRowLastColumn="0"/>
          <w:trHeight w:val="444"/>
        </w:trPr>
        <w:tc>
          <w:tcPr>
            <w:tcW w:w="1551" w:type="pct"/>
            <w:tcBorders>
              <w:top w:val="single" w:sz="12" w:space="0" w:color="000000"/>
              <w:left w:val="single" w:sz="12" w:space="0" w:color="000000"/>
              <w:bottom w:val="nil"/>
              <w:right w:val="nil"/>
            </w:tcBorders>
            <w:hideMark/>
          </w:tcPr>
          <w:p w14:paraId="5C217BB2" w14:textId="77777777" w:rsidR="00AA7E52" w:rsidRPr="00AA7E52" w:rsidRDefault="00AA7E52" w:rsidP="00AA7E52">
            <w:pPr>
              <w:overflowPunct w:val="0"/>
              <w:autoSpaceDE w:val="0"/>
              <w:autoSpaceDN w:val="0"/>
              <w:adjustRightInd w:val="0"/>
              <w:spacing w:line="276" w:lineRule="auto"/>
              <w:jc w:val="both"/>
              <w:textAlignment w:val="baseline"/>
              <w:rPr>
                <w:rFonts w:ascii="Fira Sans" w:hAnsi="Fira Sans" w:cs="Arial"/>
                <w:b w:val="0"/>
                <w:bCs w:val="0"/>
                <w:spacing w:val="0"/>
                <w:sz w:val="16"/>
                <w:szCs w:val="16"/>
              </w:rPr>
            </w:pPr>
            <w:r w:rsidRPr="00AA7E52">
              <w:rPr>
                <w:rFonts w:ascii="Fira Sans" w:hAnsi="Fira Sans" w:cs="Arial"/>
                <w:b w:val="0"/>
                <w:bCs w:val="0"/>
                <w:spacing w:val="0"/>
                <w:sz w:val="16"/>
                <w:szCs w:val="16"/>
              </w:rPr>
              <w:lastRenderedPageBreak/>
              <w:t>Uitsluitingsgrond</w:t>
            </w:r>
          </w:p>
        </w:tc>
        <w:tc>
          <w:tcPr>
            <w:tcW w:w="345" w:type="pct"/>
            <w:tcBorders>
              <w:top w:val="single" w:sz="12" w:space="0" w:color="000000"/>
              <w:left w:val="nil"/>
              <w:bottom w:val="nil"/>
              <w:right w:val="nil"/>
            </w:tcBorders>
            <w:noWrap/>
            <w:hideMark/>
          </w:tcPr>
          <w:p w14:paraId="0B9335A8" w14:textId="77777777" w:rsidR="00AA7E52" w:rsidRPr="00AA7E52" w:rsidRDefault="00AA7E52" w:rsidP="00AA7E52">
            <w:pPr>
              <w:overflowPunct w:val="0"/>
              <w:autoSpaceDE w:val="0"/>
              <w:autoSpaceDN w:val="0"/>
              <w:adjustRightInd w:val="0"/>
              <w:spacing w:line="276" w:lineRule="auto"/>
              <w:jc w:val="both"/>
              <w:textAlignment w:val="baseline"/>
              <w:rPr>
                <w:rFonts w:ascii="Fira Sans" w:hAnsi="Fira Sans" w:cs="Arial"/>
                <w:b w:val="0"/>
                <w:bCs w:val="0"/>
                <w:spacing w:val="0"/>
                <w:sz w:val="16"/>
                <w:szCs w:val="16"/>
              </w:rPr>
            </w:pPr>
            <w:r w:rsidRPr="00AA7E52">
              <w:rPr>
                <w:rFonts w:ascii="Fira Sans" w:hAnsi="Fira Sans" w:cs="Arial"/>
                <w:b w:val="0"/>
                <w:bCs w:val="0"/>
                <w:spacing w:val="0"/>
                <w:sz w:val="16"/>
                <w:szCs w:val="16"/>
              </w:rPr>
              <w:t>#</w:t>
            </w:r>
          </w:p>
        </w:tc>
        <w:tc>
          <w:tcPr>
            <w:tcW w:w="3104" w:type="pct"/>
            <w:tcBorders>
              <w:top w:val="single" w:sz="12" w:space="0" w:color="000000"/>
              <w:left w:val="nil"/>
              <w:bottom w:val="nil"/>
              <w:right w:val="single" w:sz="12" w:space="0" w:color="000000"/>
            </w:tcBorders>
            <w:hideMark/>
          </w:tcPr>
          <w:p w14:paraId="297E2747" w14:textId="77777777" w:rsidR="00AA7E52" w:rsidRPr="00AA7E52" w:rsidRDefault="00AA7E52" w:rsidP="00AA7E52">
            <w:pPr>
              <w:overflowPunct w:val="0"/>
              <w:autoSpaceDE w:val="0"/>
              <w:autoSpaceDN w:val="0"/>
              <w:adjustRightInd w:val="0"/>
              <w:spacing w:line="276" w:lineRule="auto"/>
              <w:jc w:val="both"/>
              <w:textAlignment w:val="baseline"/>
              <w:rPr>
                <w:rFonts w:ascii="Fira Sans" w:hAnsi="Fira Sans" w:cs="Arial"/>
                <w:b w:val="0"/>
                <w:bCs w:val="0"/>
                <w:spacing w:val="0"/>
                <w:sz w:val="16"/>
                <w:szCs w:val="16"/>
              </w:rPr>
            </w:pPr>
            <w:r w:rsidRPr="00AA7E52">
              <w:rPr>
                <w:rFonts w:ascii="Fira Sans" w:hAnsi="Fira Sans" w:cs="Arial"/>
                <w:b w:val="0"/>
                <w:bCs w:val="0"/>
                <w:spacing w:val="0"/>
                <w:sz w:val="16"/>
                <w:szCs w:val="16"/>
              </w:rPr>
              <w:t>Nadere bewijsstukken</w:t>
            </w:r>
          </w:p>
        </w:tc>
      </w:tr>
      <w:tr w:rsidR="00AA7E52" w:rsidRPr="00AA7E52" w14:paraId="76DA9226" w14:textId="77777777" w:rsidTr="005C5D43">
        <w:trPr>
          <w:trHeight w:val="467"/>
        </w:trPr>
        <w:tc>
          <w:tcPr>
            <w:tcW w:w="1551" w:type="pct"/>
            <w:tcBorders>
              <w:top w:val="nil"/>
              <w:left w:val="single" w:sz="12" w:space="0" w:color="000000"/>
              <w:bottom w:val="nil"/>
              <w:right w:val="nil"/>
            </w:tcBorders>
            <w:hideMark/>
          </w:tcPr>
          <w:p w14:paraId="3DC5AF87" w14:textId="77777777" w:rsidR="00AA7E52" w:rsidRPr="00AA7E52" w:rsidRDefault="00AA7E52" w:rsidP="00AA7E52">
            <w:pPr>
              <w:spacing w:line="276" w:lineRule="auto"/>
              <w:rPr>
                <w:rFonts w:ascii="Fira Sans" w:hAnsi="Fira Sans"/>
                <w:sz w:val="16"/>
                <w:szCs w:val="16"/>
              </w:rPr>
            </w:pPr>
            <w:r w:rsidRPr="00AA7E52">
              <w:rPr>
                <w:rFonts w:ascii="Fira Sans" w:hAnsi="Fira Sans"/>
                <w:sz w:val="16"/>
                <w:szCs w:val="16"/>
              </w:rPr>
              <w:t>Geen crimineel verleden</w:t>
            </w:r>
          </w:p>
        </w:tc>
        <w:tc>
          <w:tcPr>
            <w:tcW w:w="345" w:type="pct"/>
            <w:tcBorders>
              <w:top w:val="nil"/>
              <w:left w:val="nil"/>
              <w:bottom w:val="nil"/>
              <w:right w:val="nil"/>
            </w:tcBorders>
            <w:hideMark/>
          </w:tcPr>
          <w:p w14:paraId="63EB92C0" w14:textId="77777777" w:rsidR="00AA7E52" w:rsidRPr="00AA7E52" w:rsidRDefault="00AA7E52" w:rsidP="00AA7E52">
            <w:pPr>
              <w:spacing w:line="276" w:lineRule="auto"/>
              <w:rPr>
                <w:rFonts w:ascii="Fira Sans" w:hAnsi="Fira Sans"/>
                <w:sz w:val="16"/>
                <w:szCs w:val="16"/>
              </w:rPr>
            </w:pPr>
            <w:r w:rsidRPr="00AA7E52">
              <w:rPr>
                <w:rFonts w:ascii="Fira Sans" w:hAnsi="Fira Sans"/>
                <w:sz w:val="16"/>
                <w:szCs w:val="16"/>
              </w:rPr>
              <w:t>III A</w:t>
            </w:r>
          </w:p>
        </w:tc>
        <w:tc>
          <w:tcPr>
            <w:tcW w:w="3104" w:type="pct"/>
            <w:tcBorders>
              <w:top w:val="nil"/>
              <w:left w:val="nil"/>
              <w:bottom w:val="nil"/>
              <w:right w:val="single" w:sz="12" w:space="0" w:color="000000"/>
            </w:tcBorders>
            <w:hideMark/>
          </w:tcPr>
          <w:p w14:paraId="5F69BF3E" w14:textId="77777777" w:rsidR="00AA7E52" w:rsidRPr="00AA7E52" w:rsidRDefault="00AA7E52" w:rsidP="00AA7E52">
            <w:pPr>
              <w:spacing w:line="276" w:lineRule="auto"/>
              <w:rPr>
                <w:rFonts w:ascii="Fira Sans" w:hAnsi="Fira Sans"/>
                <w:sz w:val="16"/>
                <w:szCs w:val="16"/>
              </w:rPr>
            </w:pPr>
            <w:r w:rsidRPr="00AA7E52">
              <w:rPr>
                <w:rFonts w:ascii="Fira Sans" w:hAnsi="Fira Sans"/>
                <w:sz w:val="16"/>
                <w:szCs w:val="16"/>
              </w:rPr>
              <w:t>Gedragsverklaring aanbesteden zoals bedoeld in artikel 4.1 van de Aanbestedingswet 2012</w:t>
            </w:r>
            <w:r w:rsidRPr="00AA7E52">
              <w:rPr>
                <w:rFonts w:ascii="Fira Sans" w:hAnsi="Fira Sans"/>
                <w:sz w:val="16"/>
                <w:szCs w:val="16"/>
                <w:vertAlign w:val="superscript"/>
              </w:rPr>
              <w:footnoteReference w:id="4"/>
            </w:r>
            <w:r w:rsidRPr="00AA7E52">
              <w:rPr>
                <w:rFonts w:ascii="Fira Sans" w:hAnsi="Fira Sans"/>
                <w:sz w:val="16"/>
                <w:szCs w:val="16"/>
              </w:rPr>
              <w:t>, niet ouder dan twee jaar ten opzichte van de datum van indiening van de Inschrijving.</w:t>
            </w:r>
          </w:p>
        </w:tc>
      </w:tr>
      <w:tr w:rsidR="00AA7E52" w:rsidRPr="00AA7E52" w14:paraId="7E593589" w14:textId="77777777" w:rsidTr="005C5D43">
        <w:trPr>
          <w:trHeight w:val="304"/>
        </w:trPr>
        <w:tc>
          <w:tcPr>
            <w:tcW w:w="1551" w:type="pct"/>
            <w:tcBorders>
              <w:top w:val="nil"/>
              <w:left w:val="single" w:sz="12" w:space="0" w:color="000000"/>
              <w:bottom w:val="nil"/>
              <w:right w:val="nil"/>
            </w:tcBorders>
            <w:hideMark/>
          </w:tcPr>
          <w:p w14:paraId="3A25B9D6"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Geen faillissement</w:t>
            </w:r>
          </w:p>
        </w:tc>
        <w:tc>
          <w:tcPr>
            <w:tcW w:w="345" w:type="pct"/>
            <w:tcBorders>
              <w:top w:val="nil"/>
              <w:left w:val="nil"/>
              <w:bottom w:val="nil"/>
              <w:right w:val="nil"/>
            </w:tcBorders>
            <w:hideMark/>
          </w:tcPr>
          <w:p w14:paraId="54570E4C"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III C</w:t>
            </w:r>
          </w:p>
        </w:tc>
        <w:tc>
          <w:tcPr>
            <w:tcW w:w="3104" w:type="pct"/>
            <w:tcBorders>
              <w:top w:val="nil"/>
              <w:left w:val="nil"/>
              <w:bottom w:val="nil"/>
              <w:right w:val="single" w:sz="12" w:space="0" w:color="000000"/>
            </w:tcBorders>
            <w:hideMark/>
          </w:tcPr>
          <w:p w14:paraId="2ACC655C"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 xml:space="preserve">Uittreksel uit het handelsregister, niet ouder dan zes maanden </w:t>
            </w:r>
            <w:r w:rsidRPr="00AA7E52">
              <w:rPr>
                <w:rFonts w:ascii="Fira Sans" w:hAnsi="Fira Sans"/>
                <w:sz w:val="16"/>
                <w:szCs w:val="16"/>
              </w:rPr>
              <w:t>ten opzichte van de datum van indiening van de Inschrijving.</w:t>
            </w:r>
          </w:p>
        </w:tc>
      </w:tr>
      <w:tr w:rsidR="00AA7E52" w:rsidRPr="00AA7E52" w14:paraId="0C70211D" w14:textId="77777777" w:rsidTr="005C5D43">
        <w:trPr>
          <w:trHeight w:val="452"/>
        </w:trPr>
        <w:tc>
          <w:tcPr>
            <w:tcW w:w="1551" w:type="pct"/>
            <w:tcBorders>
              <w:top w:val="nil"/>
              <w:left w:val="single" w:sz="12" w:space="0" w:color="000000"/>
              <w:bottom w:val="nil"/>
              <w:right w:val="nil"/>
            </w:tcBorders>
            <w:hideMark/>
          </w:tcPr>
          <w:p w14:paraId="3F67D509"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Geen gerechtelijke uitspraak beroepsgedragsregel</w:t>
            </w:r>
          </w:p>
        </w:tc>
        <w:tc>
          <w:tcPr>
            <w:tcW w:w="345" w:type="pct"/>
            <w:tcBorders>
              <w:top w:val="nil"/>
              <w:left w:val="nil"/>
              <w:bottom w:val="nil"/>
              <w:right w:val="nil"/>
            </w:tcBorders>
            <w:hideMark/>
          </w:tcPr>
          <w:p w14:paraId="0D649550"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III C</w:t>
            </w:r>
          </w:p>
        </w:tc>
        <w:tc>
          <w:tcPr>
            <w:tcW w:w="3104" w:type="pct"/>
            <w:tcBorders>
              <w:top w:val="nil"/>
              <w:left w:val="nil"/>
              <w:bottom w:val="nil"/>
              <w:right w:val="single" w:sz="12" w:space="0" w:color="000000"/>
            </w:tcBorders>
            <w:hideMark/>
          </w:tcPr>
          <w:p w14:paraId="66C0C5C6"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sz w:val="16"/>
                <w:szCs w:val="16"/>
              </w:rPr>
              <w:t>Gedragsverklaring aanbesteden zoals bedoeld in artikel 4.1 van de Aanbestedingswet 2012, niet ouder dan twee jaar ten opzichte van de datum van indiening van de Inschrijving.</w:t>
            </w:r>
          </w:p>
        </w:tc>
      </w:tr>
      <w:tr w:rsidR="00AA7E52" w:rsidRPr="00AA7E52" w14:paraId="26D44174" w14:textId="77777777" w:rsidTr="005C5D43">
        <w:trPr>
          <w:trHeight w:val="604"/>
        </w:trPr>
        <w:tc>
          <w:tcPr>
            <w:tcW w:w="1551" w:type="pct"/>
            <w:tcBorders>
              <w:top w:val="nil"/>
              <w:left w:val="single" w:sz="12" w:space="0" w:color="000000"/>
              <w:bottom w:val="nil"/>
              <w:right w:val="nil"/>
            </w:tcBorders>
            <w:hideMark/>
          </w:tcPr>
          <w:p w14:paraId="44B30364"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Geen ernstige beroepsfout</w:t>
            </w:r>
          </w:p>
        </w:tc>
        <w:tc>
          <w:tcPr>
            <w:tcW w:w="345" w:type="pct"/>
            <w:tcBorders>
              <w:top w:val="nil"/>
              <w:left w:val="nil"/>
              <w:bottom w:val="nil"/>
              <w:right w:val="nil"/>
            </w:tcBorders>
            <w:hideMark/>
          </w:tcPr>
          <w:p w14:paraId="2295F377"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III C</w:t>
            </w:r>
          </w:p>
        </w:tc>
        <w:tc>
          <w:tcPr>
            <w:tcW w:w="3104" w:type="pct"/>
            <w:tcBorders>
              <w:top w:val="nil"/>
              <w:left w:val="nil"/>
              <w:bottom w:val="nil"/>
              <w:right w:val="single" w:sz="12" w:space="0" w:color="000000"/>
            </w:tcBorders>
            <w:hideMark/>
          </w:tcPr>
          <w:p w14:paraId="6DA9D16D"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Indien de Aanbestedende dienst aanwijzingen heeft dat van deze uitsluitingsgrond sprake is  zal dit aan de Inschrijver kenbaar worden gemaakt, waarna deze in de gelegenheid wordt gesteld zijn zienswijze hierop te geven.</w:t>
            </w:r>
          </w:p>
        </w:tc>
      </w:tr>
      <w:tr w:rsidR="00AA7E52" w:rsidRPr="00AA7E52" w14:paraId="3E9C7E9F" w14:textId="77777777" w:rsidTr="005C5D43">
        <w:trPr>
          <w:trHeight w:val="468"/>
        </w:trPr>
        <w:tc>
          <w:tcPr>
            <w:tcW w:w="1551" w:type="pct"/>
            <w:tcBorders>
              <w:top w:val="nil"/>
              <w:left w:val="single" w:sz="12" w:space="0" w:color="000000"/>
              <w:bottom w:val="nil"/>
              <w:right w:val="nil"/>
            </w:tcBorders>
            <w:hideMark/>
          </w:tcPr>
          <w:p w14:paraId="37DFC68C"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Betalingen belastingen en premies</w:t>
            </w:r>
          </w:p>
        </w:tc>
        <w:tc>
          <w:tcPr>
            <w:tcW w:w="345" w:type="pct"/>
            <w:tcBorders>
              <w:top w:val="nil"/>
              <w:left w:val="nil"/>
              <w:bottom w:val="nil"/>
              <w:right w:val="nil"/>
            </w:tcBorders>
            <w:hideMark/>
          </w:tcPr>
          <w:p w14:paraId="1ED0C6AC"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III B</w:t>
            </w:r>
          </w:p>
        </w:tc>
        <w:tc>
          <w:tcPr>
            <w:tcW w:w="3104" w:type="pct"/>
            <w:tcBorders>
              <w:top w:val="nil"/>
              <w:left w:val="nil"/>
              <w:bottom w:val="nil"/>
              <w:right w:val="single" w:sz="12" w:space="0" w:color="000000"/>
            </w:tcBorders>
            <w:hideMark/>
          </w:tcPr>
          <w:p w14:paraId="4A6277D8"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 xml:space="preserve">Verklaring van de belastingdienst, niet ouder dan zes maanden </w:t>
            </w:r>
            <w:r w:rsidRPr="00AA7E52">
              <w:rPr>
                <w:rFonts w:ascii="Fira Sans" w:hAnsi="Fira Sans"/>
                <w:sz w:val="16"/>
                <w:szCs w:val="16"/>
              </w:rPr>
              <w:t>ten opzichte van de datum van indiening van de Inschrijving.</w:t>
            </w:r>
          </w:p>
        </w:tc>
      </w:tr>
      <w:tr w:rsidR="00AA7E52" w:rsidRPr="00AA7E52" w14:paraId="05FAF606" w14:textId="77777777" w:rsidTr="005C5D43">
        <w:trPr>
          <w:trHeight w:val="224"/>
        </w:trPr>
        <w:tc>
          <w:tcPr>
            <w:tcW w:w="1551" w:type="pct"/>
            <w:tcBorders>
              <w:top w:val="nil"/>
              <w:left w:val="single" w:sz="12" w:space="0" w:color="000000"/>
              <w:bottom w:val="nil"/>
              <w:right w:val="nil"/>
            </w:tcBorders>
          </w:tcPr>
          <w:p w14:paraId="14B27BD9"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Geen valse verklaringen</w:t>
            </w:r>
          </w:p>
          <w:p w14:paraId="1E45DE65"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p w14:paraId="797182C2"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p w14:paraId="12B243EA"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p w14:paraId="5BE4302A"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p w14:paraId="5C189206"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Geen schending verplichtingen o.b.v. milieu, - sociaal of arbeidsrecht</w:t>
            </w:r>
          </w:p>
          <w:p w14:paraId="35A6D70F"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p w14:paraId="5C951CFC"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Geen vervalsing van de mededinging</w:t>
            </w:r>
          </w:p>
          <w:p w14:paraId="5F85D4C6"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tc>
        <w:tc>
          <w:tcPr>
            <w:tcW w:w="345" w:type="pct"/>
            <w:tcBorders>
              <w:top w:val="nil"/>
              <w:left w:val="nil"/>
              <w:bottom w:val="nil"/>
              <w:right w:val="nil"/>
            </w:tcBorders>
          </w:tcPr>
          <w:p w14:paraId="2C4098FB"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III C</w:t>
            </w:r>
          </w:p>
          <w:p w14:paraId="4539A1FC"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p w14:paraId="4F08215B"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p w14:paraId="05F46D9D"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p w14:paraId="0D1DD370"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p w14:paraId="4C453A64"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III C</w:t>
            </w:r>
          </w:p>
          <w:p w14:paraId="16DDEBD7"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p w14:paraId="5AAD64F4"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p w14:paraId="4906DA47"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p w14:paraId="26F0B661"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III C</w:t>
            </w:r>
          </w:p>
          <w:p w14:paraId="7B915FE1"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p w14:paraId="1318473B"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tc>
        <w:tc>
          <w:tcPr>
            <w:tcW w:w="3104" w:type="pct"/>
            <w:tcBorders>
              <w:top w:val="nil"/>
              <w:left w:val="nil"/>
              <w:bottom w:val="nil"/>
              <w:right w:val="single" w:sz="12" w:space="0" w:color="000000"/>
            </w:tcBorders>
          </w:tcPr>
          <w:p w14:paraId="25716C17"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cs="Arial"/>
                <w:color w:val="000000"/>
                <w:spacing w:val="0"/>
                <w:sz w:val="16"/>
                <w:szCs w:val="16"/>
              </w:rPr>
              <w:t>Indien de Aanbestedende dienst aanwijzingen heeft dat van deze uitsluitingsgrond sprake is  zal dit aan de Inschrijver kenbaar worden gemaakt, waarna deze in de gelegenheid wordt gesteld zijn zienswijze hierop te geven</w:t>
            </w:r>
          </w:p>
          <w:p w14:paraId="0B4C770A"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p w14:paraId="0F7F7574"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sz w:val="16"/>
                <w:szCs w:val="16"/>
              </w:rPr>
            </w:pPr>
            <w:r w:rsidRPr="00AA7E52">
              <w:rPr>
                <w:rFonts w:ascii="Fira Sans" w:hAnsi="Fira Sans"/>
                <w:sz w:val="16"/>
                <w:szCs w:val="16"/>
              </w:rPr>
              <w:t>Gedragsverklaring aanbesteden zoals bedoeld in artikel 4.1 van de Aanbestedingswet 2012, niet ouder dan twee jaar ten opzichte van de datum van indiening van de Inschrijving.</w:t>
            </w:r>
          </w:p>
          <w:p w14:paraId="27C9AD2C"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sz w:val="16"/>
                <w:szCs w:val="16"/>
              </w:rPr>
            </w:pPr>
          </w:p>
          <w:p w14:paraId="7F053624"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r w:rsidRPr="00AA7E52">
              <w:rPr>
                <w:rFonts w:ascii="Fira Sans" w:hAnsi="Fira Sans"/>
                <w:sz w:val="16"/>
                <w:szCs w:val="16"/>
              </w:rPr>
              <w:t>Gedragsverklaring aanbesteden zoals bedoeld in artikel 4.1 van de Aanbestedingswet 2012, niet ouder dan twee jaar ten opzichte van de datum van indiening van de Inschrijving.</w:t>
            </w:r>
          </w:p>
        </w:tc>
      </w:tr>
      <w:tr w:rsidR="00AA7E52" w:rsidRPr="00AA7E52" w14:paraId="3EF7ACA6" w14:textId="77777777" w:rsidTr="005C5D43">
        <w:trPr>
          <w:trHeight w:val="224"/>
        </w:trPr>
        <w:tc>
          <w:tcPr>
            <w:tcW w:w="1551" w:type="pct"/>
            <w:tcBorders>
              <w:top w:val="nil"/>
              <w:left w:val="single" w:sz="12" w:space="0" w:color="000000"/>
              <w:bottom w:val="single" w:sz="12" w:space="0" w:color="000000"/>
              <w:right w:val="nil"/>
            </w:tcBorders>
          </w:tcPr>
          <w:p w14:paraId="07BCE9DF"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tc>
        <w:tc>
          <w:tcPr>
            <w:tcW w:w="345" w:type="pct"/>
            <w:tcBorders>
              <w:top w:val="nil"/>
              <w:left w:val="nil"/>
              <w:bottom w:val="single" w:sz="12" w:space="0" w:color="000000"/>
              <w:right w:val="nil"/>
            </w:tcBorders>
          </w:tcPr>
          <w:p w14:paraId="7564D17F"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tc>
        <w:tc>
          <w:tcPr>
            <w:tcW w:w="3104" w:type="pct"/>
            <w:tcBorders>
              <w:top w:val="nil"/>
              <w:left w:val="nil"/>
              <w:bottom w:val="single" w:sz="12" w:space="0" w:color="000000"/>
              <w:right w:val="single" w:sz="12" w:space="0" w:color="000000"/>
            </w:tcBorders>
          </w:tcPr>
          <w:p w14:paraId="37C5EBE6" w14:textId="77777777" w:rsidR="00AA7E52" w:rsidRPr="00AA7E52" w:rsidRDefault="00AA7E52" w:rsidP="00AA7E52">
            <w:pPr>
              <w:overflowPunct w:val="0"/>
              <w:autoSpaceDE w:val="0"/>
              <w:autoSpaceDN w:val="0"/>
              <w:adjustRightInd w:val="0"/>
              <w:spacing w:line="276" w:lineRule="auto"/>
              <w:textAlignment w:val="baseline"/>
              <w:rPr>
                <w:rFonts w:ascii="Fira Sans" w:hAnsi="Fira Sans" w:cs="Arial"/>
                <w:color w:val="000000"/>
                <w:spacing w:val="0"/>
                <w:sz w:val="16"/>
                <w:szCs w:val="16"/>
              </w:rPr>
            </w:pPr>
          </w:p>
        </w:tc>
      </w:tr>
    </w:tbl>
    <w:p w14:paraId="3EA72AD4" w14:textId="77777777" w:rsidR="00AA7E52" w:rsidRPr="00AA7E52" w:rsidRDefault="00AA7E52" w:rsidP="00AA7E52">
      <w:pPr>
        <w:rPr>
          <w:rFonts w:ascii="Fira Sans" w:hAnsi="Fira Sans"/>
          <w:sz w:val="20"/>
        </w:rPr>
      </w:pPr>
    </w:p>
    <w:p w14:paraId="2E22EEA5" w14:textId="77777777" w:rsidR="00AA7E52" w:rsidRPr="00AA7E52" w:rsidRDefault="00AA7E52" w:rsidP="00AA7E52">
      <w:pPr>
        <w:keepNext/>
        <w:numPr>
          <w:ilvl w:val="1"/>
          <w:numId w:val="6"/>
        </w:numPr>
        <w:tabs>
          <w:tab w:val="left" w:pos="993"/>
          <w:tab w:val="left" w:pos="6379"/>
        </w:tabs>
        <w:spacing w:before="240" w:after="120"/>
        <w:outlineLvl w:val="1"/>
        <w:rPr>
          <w:rFonts w:ascii="Fira Sans" w:hAnsi="Fira Sans"/>
          <w:b/>
          <w:sz w:val="20"/>
        </w:rPr>
      </w:pPr>
      <w:bookmarkStart w:id="135" w:name="_Toc529528807"/>
      <w:bookmarkStart w:id="136" w:name="_Toc36133289"/>
      <w:bookmarkEnd w:id="134"/>
      <w:r w:rsidRPr="00AA7E52">
        <w:rPr>
          <w:rFonts w:ascii="Fira Sans" w:hAnsi="Fira Sans"/>
          <w:b/>
          <w:sz w:val="20"/>
        </w:rPr>
        <w:t>Stap 3: Toetsen of aan de geschiktheidseisen is voldaan</w:t>
      </w:r>
      <w:bookmarkEnd w:id="135"/>
      <w:bookmarkEnd w:id="136"/>
    </w:p>
    <w:p w14:paraId="0D29EB70"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Indien op de Inschrijver geen uitsluitingsgronden van toepassing zijn, wordt zijn geschiktheid beoordeeld aan de hand van een aantal eisen die gesteld worden aan zijn financiële en </w:t>
      </w:r>
      <w:r w:rsidRPr="00AA7E52">
        <w:rPr>
          <w:rFonts w:ascii="Fira Sans" w:hAnsi="Fira Sans"/>
          <w:color w:val="000000" w:themeColor="text1"/>
          <w:sz w:val="20"/>
        </w:rPr>
        <w:t>economische draagkracht, technische en beroepsbekwaamheid en/of beroepsbevoegdheid. De Aanbestedende dienst stelt deze eisen met het doel een Opdrachtnemer te contracteren die over de financiële capaciteiten en de technische en beroepsbekwaamheid beschikt om de Opdracht uit te kunnen voeren.</w:t>
      </w:r>
    </w:p>
    <w:p w14:paraId="1C39E3B5" w14:textId="77777777" w:rsidR="00AA7E52" w:rsidRPr="00AA7E52" w:rsidRDefault="00AA7E52" w:rsidP="00AA7E52">
      <w:pPr>
        <w:spacing w:line="276" w:lineRule="auto"/>
        <w:rPr>
          <w:rFonts w:ascii="Fira Sans" w:hAnsi="Fira Sans"/>
          <w:sz w:val="20"/>
        </w:rPr>
      </w:pPr>
    </w:p>
    <w:p w14:paraId="73E15D2F" w14:textId="77777777" w:rsidR="00AA7E52" w:rsidRPr="00AA7E52" w:rsidRDefault="00AA7E52" w:rsidP="00AA7E52">
      <w:pPr>
        <w:suppressAutoHyphens/>
        <w:overflowPunct w:val="0"/>
        <w:autoSpaceDE w:val="0"/>
        <w:spacing w:line="276" w:lineRule="auto"/>
        <w:textAlignment w:val="baseline"/>
        <w:rPr>
          <w:rFonts w:ascii="Fira Sans" w:hAnsi="Fira Sans"/>
          <w:sz w:val="20"/>
        </w:rPr>
      </w:pPr>
      <w:r w:rsidRPr="00AA7E52">
        <w:rPr>
          <w:rFonts w:ascii="Fira Sans" w:hAnsi="Fira Sans"/>
          <w:sz w:val="20"/>
        </w:rPr>
        <w:t xml:space="preserve">Als de Inschrijver niet aan de gestelde geschiktheidseisen voldoet, kan de Inschrijving ter zijde worden gelegd. Voor wat betreft de bewijsvoering rondom het voldoen aan de geschiktheidseisen wordt aangesloten bij het regime dat is beschreven in de vorige paragraaf ten aanzien van de uitsluitingsgronden. Dit betekent dat het uitgangspunt is dat Inschrijvers bij hun Inschrijving kunnen volstaan met het bijvoegen van </w:t>
      </w:r>
      <w:r w:rsidRPr="00AA7E52">
        <w:rPr>
          <w:rFonts w:ascii="Fira Sans" w:hAnsi="Fira Sans"/>
          <w:b/>
          <w:sz w:val="20"/>
        </w:rPr>
        <w:t>het Uniform Europees Aanbestedingsdocument</w:t>
      </w:r>
      <w:r w:rsidRPr="00AA7E52">
        <w:rPr>
          <w:rFonts w:ascii="Fira Sans" w:hAnsi="Fira Sans"/>
          <w:sz w:val="20"/>
        </w:rPr>
        <w:t xml:space="preserve">, tenzij uitdrukkelijk anders bepaald. In de volgende </w:t>
      </w:r>
      <w:proofErr w:type="spellStart"/>
      <w:r w:rsidRPr="00AA7E52">
        <w:rPr>
          <w:rFonts w:ascii="Fira Sans" w:hAnsi="Fira Sans"/>
          <w:sz w:val="20"/>
        </w:rPr>
        <w:t>subparagrafen</w:t>
      </w:r>
      <w:proofErr w:type="spellEnd"/>
      <w:r w:rsidRPr="00AA7E52">
        <w:rPr>
          <w:rFonts w:ascii="Fira Sans" w:hAnsi="Fira Sans"/>
          <w:sz w:val="20"/>
        </w:rPr>
        <w:t xml:space="preserve"> worden de nadere bewijsstukken per geschiktheidseis uiteengezet.</w:t>
      </w:r>
    </w:p>
    <w:p w14:paraId="202CCD14" w14:textId="1C7CAF90" w:rsidR="00F96943" w:rsidRDefault="00F96943" w:rsidP="00FE0610">
      <w:pPr>
        <w:keepNext/>
        <w:numPr>
          <w:ilvl w:val="2"/>
          <w:numId w:val="6"/>
        </w:numPr>
        <w:spacing w:before="240" w:after="240"/>
        <w:outlineLvl w:val="2"/>
        <w:rPr>
          <w:rFonts w:ascii="Fira Sans" w:hAnsi="Fira Sans"/>
          <w:b/>
          <w:noProof/>
          <w:sz w:val="20"/>
          <w:szCs w:val="22"/>
        </w:rPr>
      </w:pPr>
      <w:bookmarkStart w:id="137" w:name="_Toc447882340"/>
      <w:bookmarkStart w:id="138" w:name="_Toc529528808"/>
      <w:bookmarkStart w:id="139" w:name="_Toc36133290"/>
      <w:r w:rsidRPr="00FE0610">
        <w:rPr>
          <w:rFonts w:ascii="Fira Sans" w:hAnsi="Fira Sans"/>
          <w:b/>
          <w:noProof/>
          <w:sz w:val="20"/>
          <w:szCs w:val="22"/>
        </w:rPr>
        <w:lastRenderedPageBreak/>
        <w:t>Technische en beroepsbekwaamheid</w:t>
      </w:r>
      <w:bookmarkEnd w:id="139"/>
    </w:p>
    <w:p w14:paraId="2887F6BD" w14:textId="42879245" w:rsidR="000554DB" w:rsidRPr="000554DB" w:rsidRDefault="000554DB" w:rsidP="000554DB">
      <w:pPr>
        <w:pStyle w:val="Kop4"/>
        <w:numPr>
          <w:ilvl w:val="0"/>
          <w:numId w:val="0"/>
        </w:numPr>
        <w:rPr>
          <w:rFonts w:ascii="Fira Sans" w:hAnsi="Fira Sans"/>
          <w:b w:val="0"/>
          <w:bCs/>
          <w:sz w:val="20"/>
        </w:rPr>
      </w:pPr>
      <w:r w:rsidRPr="000554DB">
        <w:rPr>
          <w:rFonts w:ascii="Fira Sans" w:hAnsi="Fira Sans"/>
          <w:b w:val="0"/>
          <w:bCs/>
          <w:sz w:val="20"/>
        </w:rPr>
        <w:t>Het is voor de Aanbestedende dienst van belang dat de uiteindelijke Opdrachtnemer qua technische en beroepsbekwaamheid geschikt is om de Opdracht uit te voeren. Daarom worden de volgende geschiktheidseis gesteld:</w:t>
      </w:r>
    </w:p>
    <w:p w14:paraId="7667E247" w14:textId="122174BB" w:rsidR="000554DB" w:rsidRPr="000554DB" w:rsidRDefault="000554DB" w:rsidP="000554DB">
      <w:pPr>
        <w:pStyle w:val="Kop4"/>
        <w:rPr>
          <w:rFonts w:ascii="Fira Sans" w:hAnsi="Fira Sans"/>
          <w:sz w:val="20"/>
          <w:szCs w:val="22"/>
        </w:rPr>
      </w:pPr>
      <w:r w:rsidRPr="000554DB">
        <w:rPr>
          <w:rFonts w:ascii="Fira Sans" w:hAnsi="Fira Sans"/>
          <w:sz w:val="20"/>
          <w:szCs w:val="22"/>
        </w:rPr>
        <w:t>Kerncompetenties</w:t>
      </w:r>
    </w:p>
    <w:p w14:paraId="2A974E1D" w14:textId="2D2FDBED" w:rsidR="00F96943" w:rsidRPr="00043E1E" w:rsidRDefault="00F96943" w:rsidP="00F96943">
      <w:pPr>
        <w:spacing w:line="276" w:lineRule="auto"/>
        <w:rPr>
          <w:rFonts w:ascii="Fira Sans" w:hAnsi="Fira Sans"/>
          <w:sz w:val="20"/>
        </w:rPr>
      </w:pPr>
      <w:r w:rsidRPr="00043E1E">
        <w:rPr>
          <w:rFonts w:ascii="Fira Sans" w:hAnsi="Fira Sans"/>
          <w:sz w:val="20"/>
        </w:rPr>
        <w:t>De Aanbestedende dienst heeft kerncompetentie</w:t>
      </w:r>
      <w:r w:rsidR="00297873" w:rsidRPr="00043E1E">
        <w:rPr>
          <w:rFonts w:ascii="Fira Sans" w:hAnsi="Fira Sans"/>
          <w:sz w:val="20"/>
        </w:rPr>
        <w:t>s</w:t>
      </w:r>
      <w:r w:rsidRPr="00043E1E">
        <w:rPr>
          <w:rFonts w:ascii="Fira Sans" w:hAnsi="Fira Sans"/>
          <w:sz w:val="20"/>
        </w:rPr>
        <w:t xml:space="preserve"> geïdentificeerd waarover de Inschrijver naar haar oordeel moet beschikken om de Opdracht succesvol uit te kunnen voeren. Het betreft de volgende kerncompetentie</w:t>
      </w:r>
      <w:r w:rsidR="00297873" w:rsidRPr="00043E1E">
        <w:rPr>
          <w:rFonts w:ascii="Fira Sans" w:hAnsi="Fira Sans"/>
          <w:sz w:val="20"/>
        </w:rPr>
        <w:t>s</w:t>
      </w:r>
      <w:r w:rsidRPr="00043E1E">
        <w:rPr>
          <w:rFonts w:ascii="Fira Sans" w:hAnsi="Fira Sans"/>
          <w:sz w:val="20"/>
        </w:rPr>
        <w:t xml:space="preserve"> waarover Inschrijver moet beschikken, en waartoe hij één referentie moet overleggen:</w:t>
      </w:r>
      <w:r w:rsidRPr="00043E1E">
        <w:rPr>
          <w:rFonts w:ascii="Fira Sans" w:hAnsi="Fira Sans"/>
          <w:sz w:val="20"/>
          <w:highlight w:val="yellow"/>
        </w:rPr>
        <w:br/>
      </w:r>
    </w:p>
    <w:p w14:paraId="551E8CE0" w14:textId="6CC9D939" w:rsidR="00F96943" w:rsidRPr="00043E1E" w:rsidRDefault="00F96943" w:rsidP="00F96943">
      <w:pPr>
        <w:pStyle w:val="Lijstalinea"/>
        <w:numPr>
          <w:ilvl w:val="0"/>
          <w:numId w:val="73"/>
        </w:numPr>
        <w:spacing w:line="276" w:lineRule="auto"/>
        <w:rPr>
          <w:rFonts w:ascii="Fira Sans" w:hAnsi="Fira Sans"/>
          <w:sz w:val="20"/>
          <w:szCs w:val="20"/>
          <w:lang w:val="nl-NL"/>
        </w:rPr>
      </w:pPr>
      <w:r w:rsidRPr="00043E1E">
        <w:rPr>
          <w:rFonts w:ascii="Fira Sans" w:hAnsi="Fira Sans"/>
          <w:i/>
          <w:sz w:val="20"/>
          <w:szCs w:val="20"/>
          <w:lang w:val="nl-NL"/>
        </w:rPr>
        <w:t>Kerncompetentie</w:t>
      </w:r>
      <w:r w:rsidR="00297873" w:rsidRPr="00043E1E">
        <w:rPr>
          <w:rFonts w:ascii="Fira Sans" w:hAnsi="Fira Sans"/>
          <w:i/>
          <w:sz w:val="20"/>
          <w:szCs w:val="20"/>
          <w:lang w:val="nl-NL"/>
        </w:rPr>
        <w:t xml:space="preserve"> 1</w:t>
      </w:r>
      <w:r w:rsidRPr="00043E1E">
        <w:rPr>
          <w:rFonts w:ascii="Fira Sans" w:hAnsi="Fira Sans"/>
          <w:i/>
          <w:sz w:val="20"/>
          <w:szCs w:val="20"/>
          <w:lang w:val="nl-NL"/>
        </w:rPr>
        <w:t xml:space="preserve">: </w:t>
      </w:r>
      <w:r w:rsidR="005F4CD9" w:rsidRPr="00043E1E">
        <w:rPr>
          <w:rFonts w:ascii="Fira Sans" w:hAnsi="Fira Sans"/>
          <w:i/>
          <w:sz w:val="20"/>
          <w:szCs w:val="20"/>
          <w:lang w:val="nl-NL"/>
        </w:rPr>
        <w:t xml:space="preserve">verzorgen van restauratieve voorzieningen </w:t>
      </w:r>
      <w:r w:rsidR="00C72C78" w:rsidRPr="00043E1E">
        <w:rPr>
          <w:rFonts w:ascii="Fira Sans" w:hAnsi="Fira Sans"/>
          <w:i/>
          <w:sz w:val="20"/>
          <w:szCs w:val="20"/>
          <w:lang w:val="nl-NL"/>
        </w:rPr>
        <w:t xml:space="preserve">(bedrijfsrestaurant en banqueting) </w:t>
      </w:r>
      <w:r w:rsidR="005F4CD9" w:rsidRPr="00043E1E">
        <w:rPr>
          <w:rFonts w:ascii="Fira Sans" w:hAnsi="Fira Sans"/>
          <w:i/>
          <w:sz w:val="20"/>
          <w:szCs w:val="20"/>
          <w:lang w:val="nl-NL"/>
        </w:rPr>
        <w:t>bij een soortgelijke organisatie</w:t>
      </w:r>
      <w:r w:rsidR="00EB7D7B" w:rsidRPr="00043E1E">
        <w:rPr>
          <w:rFonts w:ascii="Fira Sans" w:hAnsi="Fira Sans"/>
          <w:i/>
          <w:sz w:val="20"/>
          <w:szCs w:val="20"/>
          <w:lang w:val="nl-NL"/>
        </w:rPr>
        <w:t>.</w:t>
      </w:r>
    </w:p>
    <w:p w14:paraId="100F53E1" w14:textId="30D508C9" w:rsidR="00F96943" w:rsidRPr="00043E1E" w:rsidRDefault="00F96943" w:rsidP="00F96943">
      <w:pPr>
        <w:pStyle w:val="Lijstalinea"/>
        <w:spacing w:line="276" w:lineRule="auto"/>
        <w:rPr>
          <w:rFonts w:ascii="Fira Sans" w:hAnsi="Fira Sans"/>
          <w:sz w:val="20"/>
          <w:szCs w:val="20"/>
          <w:lang w:val="nl-NL"/>
        </w:rPr>
      </w:pPr>
      <w:r w:rsidRPr="00043E1E">
        <w:rPr>
          <w:rFonts w:ascii="Fira Sans" w:hAnsi="Fira Sans"/>
          <w:sz w:val="20"/>
          <w:szCs w:val="20"/>
          <w:lang w:val="nl-NL"/>
        </w:rPr>
        <w:t xml:space="preserve">Inschrijver heeft aantoonbare ervaring </w:t>
      </w:r>
      <w:r w:rsidR="00297873" w:rsidRPr="00043E1E">
        <w:rPr>
          <w:rFonts w:ascii="Fira Sans" w:hAnsi="Fira Sans"/>
          <w:sz w:val="20"/>
          <w:szCs w:val="20"/>
          <w:lang w:val="nl-NL"/>
        </w:rPr>
        <w:t xml:space="preserve">met het verzorgen van restauratieve voorzieningen </w:t>
      </w:r>
      <w:r w:rsidR="00EB7D7B" w:rsidRPr="00043E1E">
        <w:rPr>
          <w:rFonts w:ascii="Fira Sans" w:hAnsi="Fira Sans"/>
          <w:i/>
          <w:sz w:val="20"/>
          <w:szCs w:val="20"/>
          <w:lang w:val="nl-NL"/>
        </w:rPr>
        <w:t>(bedrijfsrestaurant en banqueting)</w:t>
      </w:r>
      <w:r w:rsidR="00043E1E" w:rsidRPr="00043E1E">
        <w:rPr>
          <w:rFonts w:ascii="Fira Sans" w:hAnsi="Fira Sans"/>
          <w:i/>
          <w:sz w:val="20"/>
          <w:szCs w:val="20"/>
          <w:lang w:val="nl-NL"/>
        </w:rPr>
        <w:t xml:space="preserve"> </w:t>
      </w:r>
      <w:r w:rsidR="006A5710" w:rsidRPr="00043E1E">
        <w:rPr>
          <w:rFonts w:ascii="Fira Sans" w:hAnsi="Fira Sans"/>
          <w:sz w:val="20"/>
          <w:szCs w:val="20"/>
          <w:lang w:val="nl-NL"/>
        </w:rPr>
        <w:t xml:space="preserve">in </w:t>
      </w:r>
      <w:r w:rsidR="00297873" w:rsidRPr="00043E1E">
        <w:rPr>
          <w:rFonts w:ascii="Fira Sans" w:hAnsi="Fira Sans"/>
          <w:sz w:val="20"/>
          <w:szCs w:val="20"/>
          <w:lang w:val="nl-NL"/>
        </w:rPr>
        <w:t xml:space="preserve">een kantooromgeving </w:t>
      </w:r>
      <w:r w:rsidR="00297873" w:rsidRPr="00043E1E">
        <w:rPr>
          <w:rFonts w:ascii="Fira Sans" w:hAnsi="Fira Sans"/>
          <w:sz w:val="20"/>
          <w:lang w:val="nl-NL"/>
        </w:rPr>
        <w:t>met een</w:t>
      </w:r>
      <w:r w:rsidR="00297873" w:rsidRPr="00043E1E">
        <w:rPr>
          <w:rFonts w:ascii="Fira Sans" w:hAnsi="Fira Sans" w:cs="Tahoma"/>
          <w:sz w:val="20"/>
          <w:lang w:val="nl-NL"/>
        </w:rPr>
        <w:t xml:space="preserve"> </w:t>
      </w:r>
      <w:r w:rsidR="00297873" w:rsidRPr="00043E1E">
        <w:rPr>
          <w:rFonts w:ascii="Fira Sans" w:hAnsi="Fira Sans"/>
          <w:sz w:val="20"/>
          <w:lang w:val="nl-NL"/>
        </w:rPr>
        <w:t>gemiddeld aantal van 60 bezoekers per dag.</w:t>
      </w:r>
    </w:p>
    <w:p w14:paraId="52A17382" w14:textId="77777777" w:rsidR="00297873" w:rsidRDefault="00297873" w:rsidP="00F96943">
      <w:pPr>
        <w:overflowPunct w:val="0"/>
        <w:autoSpaceDE w:val="0"/>
        <w:autoSpaceDN w:val="0"/>
        <w:adjustRightInd w:val="0"/>
        <w:spacing w:line="276" w:lineRule="auto"/>
        <w:textAlignment w:val="baseline"/>
        <w:rPr>
          <w:rFonts w:ascii="Trebuchet MS" w:hAnsi="Trebuchet MS"/>
          <w:sz w:val="20"/>
          <w:highlight w:val="yellow"/>
          <w:lang w:val="nl"/>
        </w:rPr>
      </w:pPr>
    </w:p>
    <w:p w14:paraId="396242D7" w14:textId="7454AEB9" w:rsidR="00F96943" w:rsidRPr="00043E1E" w:rsidRDefault="00F96943" w:rsidP="00F96943">
      <w:pPr>
        <w:overflowPunct w:val="0"/>
        <w:autoSpaceDE w:val="0"/>
        <w:autoSpaceDN w:val="0"/>
        <w:adjustRightInd w:val="0"/>
        <w:spacing w:line="276" w:lineRule="auto"/>
        <w:textAlignment w:val="baseline"/>
        <w:rPr>
          <w:rFonts w:ascii="Fira Sans" w:hAnsi="Fira Sans"/>
          <w:sz w:val="20"/>
          <w:lang w:val="nl"/>
        </w:rPr>
      </w:pPr>
      <w:r w:rsidRPr="00043E1E">
        <w:rPr>
          <w:rFonts w:ascii="Fira Sans" w:hAnsi="Fira Sans"/>
          <w:sz w:val="20"/>
          <w:lang w:val="nl"/>
        </w:rPr>
        <w:t xml:space="preserve">Behalve het invullen van </w:t>
      </w:r>
      <w:r w:rsidRPr="00043E1E">
        <w:rPr>
          <w:rFonts w:ascii="Fira Sans" w:hAnsi="Fira Sans"/>
          <w:b/>
          <w:sz w:val="20"/>
          <w:lang w:val="nl"/>
        </w:rPr>
        <w:t>het Uniform Europees Aanbestedingsdocument</w:t>
      </w:r>
      <w:r w:rsidRPr="00043E1E">
        <w:rPr>
          <w:rFonts w:ascii="Fira Sans" w:hAnsi="Fira Sans"/>
          <w:sz w:val="20"/>
          <w:lang w:val="nl"/>
        </w:rPr>
        <w:t xml:space="preserve"> (deel IV) dient Inschrijver één referentie te overleggen waaruit blijkt dat de gevraagde werkzaamheden conform opdracht van de referentie-organisatie zijn uitgevoerd. </w:t>
      </w:r>
    </w:p>
    <w:p w14:paraId="09AAF53F" w14:textId="77777777" w:rsidR="00F96943" w:rsidRPr="00043E1E" w:rsidRDefault="00F96943" w:rsidP="00F96943">
      <w:pPr>
        <w:overflowPunct w:val="0"/>
        <w:autoSpaceDE w:val="0"/>
        <w:autoSpaceDN w:val="0"/>
        <w:adjustRightInd w:val="0"/>
        <w:spacing w:line="276" w:lineRule="auto"/>
        <w:textAlignment w:val="baseline"/>
        <w:rPr>
          <w:rFonts w:ascii="Fira Sans" w:hAnsi="Fira Sans"/>
          <w:sz w:val="20"/>
          <w:lang w:val="nl"/>
        </w:rPr>
      </w:pPr>
    </w:p>
    <w:p w14:paraId="7E8F1BC5" w14:textId="6CE4973A" w:rsidR="00F96943" w:rsidRPr="00043E1E" w:rsidRDefault="00F96943" w:rsidP="00F96943">
      <w:pPr>
        <w:overflowPunct w:val="0"/>
        <w:autoSpaceDE w:val="0"/>
        <w:autoSpaceDN w:val="0"/>
        <w:adjustRightInd w:val="0"/>
        <w:spacing w:line="276" w:lineRule="auto"/>
        <w:textAlignment w:val="baseline"/>
        <w:rPr>
          <w:rFonts w:ascii="Fira Sans" w:hAnsi="Fira Sans"/>
          <w:sz w:val="20"/>
        </w:rPr>
      </w:pPr>
      <w:r w:rsidRPr="00043E1E">
        <w:rPr>
          <w:rFonts w:ascii="Fira Sans" w:hAnsi="Fira Sans"/>
          <w:sz w:val="20"/>
        </w:rPr>
        <w:t>Voor het overleggen van de referentie-opdracht</w:t>
      </w:r>
      <w:r w:rsidR="00043E1E" w:rsidRPr="00043E1E">
        <w:rPr>
          <w:rFonts w:ascii="Fira Sans" w:hAnsi="Fira Sans"/>
          <w:sz w:val="20"/>
        </w:rPr>
        <w:t xml:space="preserve"> </w:t>
      </w:r>
      <w:r w:rsidRPr="00043E1E">
        <w:rPr>
          <w:rFonts w:ascii="Fira Sans" w:hAnsi="Fira Sans"/>
          <w:sz w:val="20"/>
        </w:rPr>
        <w:t xml:space="preserve">dient Inschrijver gebruik te maken van het beschikbaar gestelde format kerncompetenties. </w:t>
      </w:r>
    </w:p>
    <w:p w14:paraId="53294303" w14:textId="77777777" w:rsidR="00F96943" w:rsidRPr="00043E1E" w:rsidRDefault="00F96943" w:rsidP="00F96943">
      <w:pPr>
        <w:overflowPunct w:val="0"/>
        <w:autoSpaceDE w:val="0"/>
        <w:autoSpaceDN w:val="0"/>
        <w:adjustRightInd w:val="0"/>
        <w:spacing w:line="276" w:lineRule="auto"/>
        <w:textAlignment w:val="baseline"/>
        <w:rPr>
          <w:rFonts w:ascii="Fira Sans" w:hAnsi="Fira Sans"/>
          <w:sz w:val="20"/>
        </w:rPr>
      </w:pPr>
    </w:p>
    <w:p w14:paraId="70FC9A09" w14:textId="18E68FD2" w:rsidR="00F96943" w:rsidRPr="00043E1E" w:rsidRDefault="00F96943" w:rsidP="00F96943">
      <w:pPr>
        <w:overflowPunct w:val="0"/>
        <w:autoSpaceDE w:val="0"/>
        <w:autoSpaceDN w:val="0"/>
        <w:adjustRightInd w:val="0"/>
        <w:spacing w:line="276" w:lineRule="auto"/>
        <w:textAlignment w:val="baseline"/>
        <w:rPr>
          <w:rFonts w:ascii="Fira Sans" w:hAnsi="Fira Sans"/>
          <w:sz w:val="20"/>
        </w:rPr>
      </w:pPr>
      <w:r w:rsidRPr="00043E1E">
        <w:rPr>
          <w:rFonts w:ascii="Fira Sans" w:hAnsi="Fira Sans"/>
          <w:sz w:val="20"/>
        </w:rPr>
        <w:t>Voor de te overleggen referentie-opdracht gelden, naast de inhoudelijke aspecten die terug moeten keren, de volgende minimumvereisten. Als niet aan deze vereisten is voldaan, kan de referentie als ongeldig beschouwd:</w:t>
      </w:r>
    </w:p>
    <w:p w14:paraId="25AE4435" w14:textId="230FBD12" w:rsidR="00F96943" w:rsidRPr="00043E1E" w:rsidRDefault="00F96943" w:rsidP="00F96943">
      <w:pPr>
        <w:numPr>
          <w:ilvl w:val="0"/>
          <w:numId w:val="74"/>
        </w:numPr>
        <w:spacing w:line="276" w:lineRule="auto"/>
        <w:ind w:left="360"/>
        <w:rPr>
          <w:rFonts w:ascii="Fira Sans" w:hAnsi="Fira Sans"/>
          <w:sz w:val="20"/>
        </w:rPr>
      </w:pPr>
      <w:r w:rsidRPr="00043E1E">
        <w:rPr>
          <w:rFonts w:ascii="Fira Sans" w:hAnsi="Fira Sans"/>
          <w:sz w:val="20"/>
        </w:rPr>
        <w:t>De gevraagde kerncompetentie</w:t>
      </w:r>
      <w:r w:rsidR="00297873" w:rsidRPr="00043E1E">
        <w:rPr>
          <w:rFonts w:ascii="Fira Sans" w:hAnsi="Fira Sans"/>
          <w:sz w:val="20"/>
        </w:rPr>
        <w:t xml:space="preserve"> is</w:t>
      </w:r>
      <w:r w:rsidRPr="00043E1E">
        <w:rPr>
          <w:rFonts w:ascii="Fira Sans" w:hAnsi="Fira Sans"/>
          <w:sz w:val="20"/>
        </w:rPr>
        <w:t xml:space="preserve"> conform opdracht van de referentie-organisatie verricht in de periode van 36 maanden voorafgaand aan de sluitingsdatum voor het indienen van een Inschrijving. </w:t>
      </w:r>
    </w:p>
    <w:p w14:paraId="7D04C439" w14:textId="5C648F9E" w:rsidR="00F96943" w:rsidRPr="00043E1E" w:rsidRDefault="00F96943" w:rsidP="00F96943">
      <w:pPr>
        <w:numPr>
          <w:ilvl w:val="0"/>
          <w:numId w:val="74"/>
        </w:numPr>
        <w:spacing w:line="276" w:lineRule="auto"/>
        <w:ind w:left="360"/>
        <w:rPr>
          <w:rFonts w:ascii="Fira Sans" w:hAnsi="Fira Sans"/>
          <w:sz w:val="20"/>
        </w:rPr>
      </w:pPr>
      <w:r w:rsidRPr="00043E1E">
        <w:rPr>
          <w:rFonts w:ascii="Fira Sans" w:hAnsi="Fira Sans"/>
          <w:sz w:val="20"/>
        </w:rPr>
        <w:t>Ter controle dien</w:t>
      </w:r>
      <w:r w:rsidR="001F56A1" w:rsidRPr="00043E1E">
        <w:rPr>
          <w:rFonts w:ascii="Fira Sans" w:hAnsi="Fira Sans"/>
          <w:sz w:val="20"/>
        </w:rPr>
        <w:t>t</w:t>
      </w:r>
      <w:r w:rsidRPr="00043E1E">
        <w:rPr>
          <w:rFonts w:ascii="Fira Sans" w:hAnsi="Fira Sans"/>
          <w:sz w:val="20"/>
        </w:rPr>
        <w:t xml:space="preserve"> bij de referentie-opdracht de actuele contactgegevens van de contactpersonen </w:t>
      </w:r>
      <w:r w:rsidRPr="00043E1E">
        <w:rPr>
          <w:rFonts w:ascii="Fira Sans" w:hAnsi="Fira Sans"/>
          <w:sz w:val="20"/>
          <w:u w:val="single"/>
        </w:rPr>
        <w:t>volledig en correct</w:t>
      </w:r>
      <w:r w:rsidRPr="00043E1E">
        <w:rPr>
          <w:rFonts w:ascii="Fira Sans" w:hAnsi="Fira Sans"/>
          <w:sz w:val="20"/>
        </w:rPr>
        <w:t xml:space="preserve"> te worden opgegeven. Deze controle kan zonder verdere toestemming en raadpleging van Inschrijver worden uitgevoerd. Inschrijver dient de contactpersonen van de referentieorganisatie te verwittigen van het feit dat hij of zij in dit kader kan worden benaderd;</w:t>
      </w:r>
    </w:p>
    <w:p w14:paraId="3AE8AD14" w14:textId="77777777" w:rsidR="00F96943" w:rsidRPr="00043E1E" w:rsidRDefault="00F96943" w:rsidP="00F96943">
      <w:pPr>
        <w:numPr>
          <w:ilvl w:val="0"/>
          <w:numId w:val="74"/>
        </w:numPr>
        <w:spacing w:line="276" w:lineRule="auto"/>
        <w:ind w:left="360"/>
        <w:rPr>
          <w:rFonts w:ascii="Fira Sans" w:hAnsi="Fira Sans"/>
          <w:sz w:val="20"/>
        </w:rPr>
      </w:pPr>
      <w:r w:rsidRPr="00043E1E">
        <w:rPr>
          <w:rFonts w:ascii="Fira Sans" w:hAnsi="Fira Sans"/>
          <w:sz w:val="20"/>
        </w:rPr>
        <w:t xml:space="preserve">Indien de verklaring van de referentieorganisatie niet overeenstemt met de verklaring van Inschrijver of de referentieorganisatie geen medewerking aan de controle wenst te verlenen en dus niet kan worden geverifieerd of aan het vereiste is voldoen, kan de referentie als ongeldig beschouwd worden met uitsluiting tot gevolg; </w:t>
      </w:r>
    </w:p>
    <w:p w14:paraId="0B44A12D" w14:textId="77777777" w:rsidR="00F96943" w:rsidRPr="00043E1E" w:rsidRDefault="00F96943" w:rsidP="00F96943">
      <w:pPr>
        <w:numPr>
          <w:ilvl w:val="0"/>
          <w:numId w:val="74"/>
        </w:numPr>
        <w:spacing w:line="276" w:lineRule="auto"/>
        <w:ind w:left="360"/>
        <w:rPr>
          <w:rFonts w:ascii="Fira Sans" w:hAnsi="Fira Sans"/>
          <w:sz w:val="20"/>
        </w:rPr>
      </w:pPr>
      <w:r w:rsidRPr="00043E1E">
        <w:rPr>
          <w:rFonts w:ascii="Fira Sans" w:hAnsi="Fira Sans"/>
          <w:sz w:val="20"/>
        </w:rPr>
        <w:t>Referenties worden alleen als geldig beschouwd indien de betreffende referentie-opdracht is uitgevoerd door Inschrijver. In het geval van een Samenwerkingsverband (combinatie) is dit een der combinanten waarmee wordt ingeschreven op deze aanbesteding. In het geval Inschrijver een beroep doet op een Derde, is dit de Inschrijver of de betreffende Derde;</w:t>
      </w:r>
    </w:p>
    <w:p w14:paraId="62E7E4B5" w14:textId="77777777" w:rsidR="00F96943" w:rsidRPr="00043E1E" w:rsidRDefault="00F96943" w:rsidP="00F96943">
      <w:pPr>
        <w:numPr>
          <w:ilvl w:val="0"/>
          <w:numId w:val="74"/>
        </w:numPr>
        <w:spacing w:line="276" w:lineRule="auto"/>
        <w:ind w:left="360"/>
        <w:rPr>
          <w:rFonts w:ascii="Fira Sans" w:hAnsi="Fira Sans"/>
          <w:sz w:val="20"/>
        </w:rPr>
      </w:pPr>
      <w:r w:rsidRPr="00043E1E">
        <w:rPr>
          <w:rFonts w:ascii="Fira Sans" w:hAnsi="Fira Sans"/>
          <w:sz w:val="20"/>
        </w:rPr>
        <w:t xml:space="preserve">De referentie-opdracht mag </w:t>
      </w:r>
      <w:r w:rsidRPr="00043E1E">
        <w:rPr>
          <w:rFonts w:ascii="Fira Sans" w:hAnsi="Fira Sans"/>
          <w:sz w:val="20"/>
          <w:u w:val="single"/>
        </w:rPr>
        <w:t>niet</w:t>
      </w:r>
      <w:r w:rsidRPr="00043E1E">
        <w:rPr>
          <w:rFonts w:ascii="Fira Sans" w:hAnsi="Fira Sans"/>
          <w:sz w:val="20"/>
        </w:rPr>
        <w:t xml:space="preserve"> uitgevoerd zijn voor de eigen organisatie van Inschrijver of een Derde waarop deze zich beroept, een andere organisatie binnen de holding of een onderneming met een belang groter dan 1/3 in de onderneming die de referentie-opdracht heeft uitgevoerd.</w:t>
      </w:r>
    </w:p>
    <w:p w14:paraId="753DD7C8" w14:textId="77777777" w:rsidR="00F96943" w:rsidRPr="00043E1E" w:rsidRDefault="00F96943" w:rsidP="00F96943">
      <w:pPr>
        <w:spacing w:line="276" w:lineRule="auto"/>
        <w:ind w:left="360"/>
        <w:rPr>
          <w:rFonts w:ascii="Fira Sans" w:hAnsi="Fira Sans"/>
          <w:sz w:val="20"/>
        </w:rPr>
      </w:pPr>
    </w:p>
    <w:p w14:paraId="608C004D" w14:textId="77777777" w:rsidR="00F96943" w:rsidRPr="00043E1E" w:rsidRDefault="00F96943" w:rsidP="00F96943">
      <w:pPr>
        <w:spacing w:line="276" w:lineRule="auto"/>
        <w:rPr>
          <w:rFonts w:ascii="Fira Sans" w:hAnsi="Fira Sans"/>
          <w:sz w:val="20"/>
        </w:rPr>
      </w:pPr>
      <w:r w:rsidRPr="00043E1E">
        <w:rPr>
          <w:rFonts w:ascii="Fira Sans" w:hAnsi="Fira Sans"/>
          <w:sz w:val="20"/>
        </w:rPr>
        <w:lastRenderedPageBreak/>
        <w:t>De Aanbestedende dienst behoudt zich het recht voor nadere bewijsstukken te laten overleggen waaruit blijkt dat de verklaringen naar waarheid zijn ingevuld. Zij is daartoe niet verplicht.</w:t>
      </w:r>
    </w:p>
    <w:p w14:paraId="2A210A9D" w14:textId="71C436FA" w:rsidR="00AA7E52" w:rsidRPr="00FE0610" w:rsidRDefault="00F96943" w:rsidP="00FE0610">
      <w:pPr>
        <w:keepNext/>
        <w:numPr>
          <w:ilvl w:val="2"/>
          <w:numId w:val="6"/>
        </w:numPr>
        <w:spacing w:before="240" w:after="240"/>
        <w:outlineLvl w:val="2"/>
        <w:rPr>
          <w:rFonts w:ascii="Fira Sans" w:hAnsi="Fira Sans"/>
          <w:b/>
          <w:noProof/>
          <w:sz w:val="20"/>
          <w:szCs w:val="22"/>
        </w:rPr>
      </w:pPr>
      <w:bookmarkStart w:id="140" w:name="_Toc36133291"/>
      <w:r w:rsidRPr="00FE0610">
        <w:rPr>
          <w:rFonts w:ascii="Fira Sans" w:hAnsi="Fira Sans"/>
          <w:b/>
          <w:noProof/>
          <w:sz w:val="20"/>
          <w:szCs w:val="22"/>
        </w:rPr>
        <w:t>F</w:t>
      </w:r>
      <w:r w:rsidR="00AA7E52" w:rsidRPr="00FE0610">
        <w:rPr>
          <w:rFonts w:ascii="Fira Sans" w:hAnsi="Fira Sans"/>
          <w:b/>
          <w:noProof/>
          <w:sz w:val="20"/>
          <w:szCs w:val="22"/>
        </w:rPr>
        <w:t>inanciële en economische draagkracht</w:t>
      </w:r>
      <w:bookmarkEnd w:id="137"/>
      <w:bookmarkEnd w:id="138"/>
      <w:bookmarkEnd w:id="140"/>
      <w:r w:rsidR="00AA7E52" w:rsidRPr="00FE0610">
        <w:rPr>
          <w:rFonts w:ascii="Fira Sans" w:hAnsi="Fira Sans"/>
          <w:b/>
          <w:noProof/>
          <w:sz w:val="20"/>
          <w:szCs w:val="22"/>
        </w:rPr>
        <w:t xml:space="preserve"> </w:t>
      </w:r>
    </w:p>
    <w:p w14:paraId="50A0E9EC" w14:textId="77777777" w:rsidR="00AA7E52" w:rsidRPr="00AA7E52" w:rsidRDefault="00AA7E52" w:rsidP="00AA7E52">
      <w:pPr>
        <w:shd w:val="clear" w:color="auto" w:fill="FFFFFF"/>
        <w:spacing w:line="276" w:lineRule="auto"/>
        <w:rPr>
          <w:rFonts w:ascii="Fira Sans" w:hAnsi="Fira Sans"/>
          <w:sz w:val="20"/>
        </w:rPr>
      </w:pPr>
      <w:r w:rsidRPr="00AA7E52">
        <w:rPr>
          <w:rFonts w:ascii="Fira Sans" w:hAnsi="Fira Sans"/>
          <w:sz w:val="20"/>
        </w:rPr>
        <w:t xml:space="preserve">De Aanbestedende dienst hecht waarde aan de financiële en economische draagkracht van ondernemingen, om de continuïteit en de kwaliteit van de dienstverlening gedurende de overeenkomstperiode te waarborgen. </w:t>
      </w:r>
    </w:p>
    <w:p w14:paraId="483AE81D" w14:textId="77777777" w:rsidR="00AA7E52" w:rsidRPr="00AA7E52" w:rsidRDefault="00AA7E52" w:rsidP="00AA7E52">
      <w:pPr>
        <w:shd w:val="clear" w:color="auto" w:fill="FFFFFF"/>
        <w:spacing w:line="276" w:lineRule="auto"/>
        <w:rPr>
          <w:rFonts w:ascii="Fira Sans" w:hAnsi="Fira Sans"/>
          <w:sz w:val="20"/>
          <w:highlight w:val="lightGray"/>
        </w:rPr>
      </w:pPr>
    </w:p>
    <w:p w14:paraId="16E77129" w14:textId="77777777" w:rsidR="00AA7E52" w:rsidRPr="00AA7E52" w:rsidRDefault="00AA7E52" w:rsidP="00AA7E52">
      <w:pPr>
        <w:shd w:val="clear" w:color="auto" w:fill="FFFFFF"/>
        <w:spacing w:line="276" w:lineRule="auto"/>
        <w:rPr>
          <w:rFonts w:ascii="Fira Sans" w:hAnsi="Fira Sans"/>
          <w:sz w:val="20"/>
        </w:rPr>
      </w:pPr>
      <w:r w:rsidRPr="00AA7E52">
        <w:rPr>
          <w:rFonts w:ascii="Fira Sans" w:hAnsi="Fira Sans"/>
          <w:sz w:val="20"/>
        </w:rPr>
        <w:t xml:space="preserve">De Aanbestedende dienst stelt daarom de volgende minimumeis aan de financieel-economische draagkracht van Inschrijvers: </w:t>
      </w:r>
    </w:p>
    <w:p w14:paraId="47ECF674" w14:textId="77777777" w:rsidR="00AA7E52" w:rsidRPr="00AA7E52" w:rsidRDefault="00AA7E52" w:rsidP="00AA7E52">
      <w:pPr>
        <w:shd w:val="clear" w:color="auto" w:fill="FFFFFF"/>
        <w:spacing w:line="276" w:lineRule="auto"/>
        <w:rPr>
          <w:rFonts w:ascii="Fira Sans" w:hAnsi="Fira Sans"/>
          <w:sz w:val="20"/>
          <w:highlight w:val="lightGray"/>
        </w:rPr>
      </w:pPr>
    </w:p>
    <w:p w14:paraId="68B7A1B2" w14:textId="77777777" w:rsidR="00AA7E52" w:rsidRPr="00AA7E52" w:rsidRDefault="00AA7E52" w:rsidP="00AA7E52">
      <w:pPr>
        <w:spacing w:line="276" w:lineRule="auto"/>
        <w:rPr>
          <w:rFonts w:ascii="Fira Sans" w:hAnsi="Fira Sans"/>
          <w:i/>
          <w:sz w:val="20"/>
        </w:rPr>
      </w:pPr>
      <w:r w:rsidRPr="00AA7E52">
        <w:rPr>
          <w:rFonts w:ascii="Fira Sans" w:hAnsi="Fira Sans"/>
          <w:i/>
          <w:sz w:val="20"/>
        </w:rPr>
        <w:t>Bedrijfsaansprakelijkheidsverzekering:</w:t>
      </w:r>
    </w:p>
    <w:p w14:paraId="67C31688" w14:textId="77777777" w:rsidR="00AA7E52" w:rsidRPr="00AA7E52" w:rsidRDefault="00AA7E52" w:rsidP="00AA7E52">
      <w:pPr>
        <w:shd w:val="clear" w:color="auto" w:fill="FFFFFF"/>
        <w:spacing w:line="276" w:lineRule="auto"/>
        <w:rPr>
          <w:rFonts w:ascii="Fira Sans" w:hAnsi="Fira Sans"/>
          <w:sz w:val="20"/>
        </w:rPr>
      </w:pPr>
      <w:r w:rsidRPr="00AA7E52">
        <w:rPr>
          <w:rFonts w:ascii="Fira Sans" w:hAnsi="Fira Sans"/>
          <w:sz w:val="20"/>
        </w:rPr>
        <w:t xml:space="preserve">Gegadigde verklaart dat zijn organisatie zich adequaat heeft verzekerd, en zich gedurende de gehele looptijd (inclusief de verlengingsopties) verzekerd zal houden voor beroeps- en bedrijfsaansprakelijkheid met een minimale dekking van: </w:t>
      </w:r>
    </w:p>
    <w:p w14:paraId="42445CB0" w14:textId="77777777" w:rsidR="00AA7E52" w:rsidRPr="00AA7E52" w:rsidRDefault="00AA7E52" w:rsidP="00AA7E52">
      <w:pPr>
        <w:shd w:val="clear" w:color="auto" w:fill="FFFFFF"/>
        <w:spacing w:line="276" w:lineRule="auto"/>
        <w:rPr>
          <w:rFonts w:ascii="Fira Sans" w:hAnsi="Fira Sans"/>
          <w:sz w:val="20"/>
        </w:rPr>
      </w:pPr>
    </w:p>
    <w:p w14:paraId="53A49A63" w14:textId="77777777" w:rsidR="00AA7E52" w:rsidRPr="00AA7E52" w:rsidRDefault="00AA7E52" w:rsidP="00AA7E52">
      <w:pPr>
        <w:numPr>
          <w:ilvl w:val="0"/>
          <w:numId w:val="37"/>
        </w:numPr>
        <w:shd w:val="clear" w:color="auto" w:fill="FFFFFF"/>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Bedrijfsaansprakelijkheid één (1) € miljoen per jaar en € 250.000,- per gebeurtenis; </w:t>
      </w:r>
    </w:p>
    <w:p w14:paraId="6CC3A89F" w14:textId="77777777" w:rsidR="00AA7E52" w:rsidRPr="00AA7E52" w:rsidRDefault="00AA7E52" w:rsidP="00AA7E52">
      <w:pPr>
        <w:shd w:val="clear" w:color="auto" w:fill="FFFFFF"/>
        <w:spacing w:line="276" w:lineRule="auto"/>
        <w:rPr>
          <w:rFonts w:ascii="Fira Sans" w:hAnsi="Fira Sans"/>
          <w:sz w:val="20"/>
        </w:rPr>
      </w:pPr>
    </w:p>
    <w:p w14:paraId="2928C1BE"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Indien Inschrijver hier niet aan voldoet wordt hij uitgesloten van de deelname. Bij de Inschrijving volstaat het </w:t>
      </w:r>
      <w:r w:rsidRPr="00AA7E52">
        <w:rPr>
          <w:rFonts w:ascii="Fira Sans" w:hAnsi="Fira Sans"/>
          <w:b/>
          <w:sz w:val="20"/>
        </w:rPr>
        <w:t>Uniform Europees Aanbestedingsdocument</w:t>
      </w:r>
      <w:r w:rsidRPr="00AA7E52">
        <w:rPr>
          <w:rFonts w:ascii="Fira Sans" w:hAnsi="Fira Sans"/>
          <w:sz w:val="20"/>
        </w:rPr>
        <w:t xml:space="preserve"> (zie onderdeel 5.1). Op eerste verzoek van de Aanbestedende dienst dient Inschrijver nadere bewijsstukken te kunnen overleggen, in lijn met art. 2.91 Aanbestedingswet 2012, waaruit blijkt dat deze verklaring naar waarheid is afgegeven.</w:t>
      </w:r>
    </w:p>
    <w:p w14:paraId="1B9D51BE" w14:textId="77777777"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141" w:name="_Toc448087052"/>
      <w:bookmarkStart w:id="142" w:name="_Toc529528809"/>
      <w:bookmarkStart w:id="143" w:name="_Toc36133292"/>
      <w:r w:rsidRPr="00FE0610">
        <w:rPr>
          <w:rFonts w:ascii="Fira Sans" w:hAnsi="Fira Sans"/>
          <w:b/>
          <w:noProof/>
          <w:sz w:val="20"/>
          <w:szCs w:val="22"/>
        </w:rPr>
        <w:t>Beroepsbevoegdheid</w:t>
      </w:r>
      <w:bookmarkEnd w:id="141"/>
      <w:bookmarkEnd w:id="142"/>
      <w:bookmarkEnd w:id="143"/>
    </w:p>
    <w:p w14:paraId="7D55B6F1" w14:textId="77777777" w:rsidR="00AA7E52" w:rsidRPr="00AA7E52" w:rsidRDefault="00AA7E52" w:rsidP="00AA7E52">
      <w:pPr>
        <w:spacing w:line="276" w:lineRule="auto"/>
        <w:rPr>
          <w:rFonts w:ascii="Fira Sans" w:hAnsi="Fira Sans"/>
          <w:sz w:val="20"/>
        </w:rPr>
      </w:pPr>
      <w:r w:rsidRPr="00AA7E52">
        <w:rPr>
          <w:rFonts w:ascii="Fira Sans" w:hAnsi="Fira Sans"/>
          <w:sz w:val="20"/>
        </w:rPr>
        <w:t>Inschrijver, waaronder begrepen alle eventuele deelnemers aan het Samenwerkingsverband (combinatie) en tevens de Derde(n) waarop een beroep wordt gedaan dienen te zijn ingeschreven in het nationale handelsregister.</w:t>
      </w:r>
    </w:p>
    <w:p w14:paraId="5C584258" w14:textId="77777777" w:rsidR="00AA7E52" w:rsidRPr="00AA7E52" w:rsidRDefault="00AA7E52" w:rsidP="00AA7E52">
      <w:pPr>
        <w:spacing w:line="276" w:lineRule="auto"/>
        <w:rPr>
          <w:rFonts w:ascii="Fira Sans" w:hAnsi="Fira Sans"/>
          <w:sz w:val="20"/>
        </w:rPr>
      </w:pPr>
    </w:p>
    <w:p w14:paraId="40F6217B"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Indien Inschrijver hier niet aan voldoet wordt hij uitgesloten van de aanbestedingsprocedure. Dat Inschrijver voldoet aan deze eisen rondom Beroepsbevoegdheid dient bij Inschrijving verklaard te worden bij deel IV van het </w:t>
      </w:r>
      <w:r w:rsidRPr="00AA7E52">
        <w:rPr>
          <w:rFonts w:ascii="Fira Sans" w:hAnsi="Fira Sans"/>
          <w:b/>
          <w:sz w:val="20"/>
        </w:rPr>
        <w:t>Uniform Europees Aanbestedingsdocument</w:t>
      </w:r>
      <w:r w:rsidRPr="00AA7E52">
        <w:rPr>
          <w:rFonts w:ascii="Fira Sans" w:hAnsi="Fira Sans"/>
          <w:sz w:val="20"/>
        </w:rPr>
        <w:t>. Daarnaast dient binnen vijf werkdagen op verzoek van de Aanbestedende dienst een uittreksel van de inschrijving in het betreffende handelsregister dat op het tijdstip van het indienen van de Inschrijving niet ouder is dan zes maanden bijgevoegd te worden. Op eerste verzoek van de Aanbestedende dienst dient Inschrijver nadere bewijsstukken te kunnen overleggen waaruit blijkt dat deze verklaring naar waarheid is afgegeven.</w:t>
      </w:r>
    </w:p>
    <w:p w14:paraId="3D6F3AA9" w14:textId="77777777" w:rsidR="00AA7E52" w:rsidRPr="00AA7E52" w:rsidRDefault="00AA7E52" w:rsidP="00AA7E52">
      <w:pPr>
        <w:keepNext/>
        <w:numPr>
          <w:ilvl w:val="1"/>
          <w:numId w:val="6"/>
        </w:numPr>
        <w:tabs>
          <w:tab w:val="left" w:pos="993"/>
          <w:tab w:val="left" w:pos="6379"/>
        </w:tabs>
        <w:spacing w:before="240" w:after="120"/>
        <w:outlineLvl w:val="1"/>
        <w:rPr>
          <w:rFonts w:ascii="Fira Sans" w:hAnsi="Fira Sans"/>
          <w:b/>
          <w:sz w:val="20"/>
        </w:rPr>
      </w:pPr>
      <w:bookmarkStart w:id="144" w:name="_Toc519059741"/>
      <w:bookmarkStart w:id="145" w:name="_Toc523991679"/>
      <w:bookmarkStart w:id="146" w:name="_Toc529528810"/>
      <w:bookmarkStart w:id="147" w:name="_Toc36133293"/>
      <w:r w:rsidRPr="00AA7E52">
        <w:rPr>
          <w:rFonts w:ascii="Fira Sans" w:hAnsi="Fira Sans"/>
          <w:b/>
          <w:sz w:val="20"/>
        </w:rPr>
        <w:t>Toetsen of aan de Opdracht specifieke eisen is voldaan</w:t>
      </w:r>
      <w:bookmarkEnd w:id="144"/>
      <w:bookmarkEnd w:id="145"/>
      <w:bookmarkEnd w:id="146"/>
      <w:bookmarkEnd w:id="147"/>
      <w:r w:rsidRPr="00AA7E52">
        <w:rPr>
          <w:rFonts w:ascii="Fira Sans" w:hAnsi="Fira Sans"/>
          <w:b/>
          <w:sz w:val="20"/>
        </w:rPr>
        <w:t xml:space="preserve"> </w:t>
      </w:r>
    </w:p>
    <w:p w14:paraId="6F2A2A1A"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Met uw Inschrijving gaat u expliciet akkoord met alle in de aanbestedingsstukken gestelde voorwaarden en eisen. Aanbesteder hanteert voor Inschrijving de volgende vijf (5) minimumeisen: </w:t>
      </w:r>
    </w:p>
    <w:p w14:paraId="3F9E16F0" w14:textId="77777777" w:rsidR="00AA7E52" w:rsidRPr="00AA7E52" w:rsidRDefault="00AA7E52" w:rsidP="00AA7E52">
      <w:pPr>
        <w:spacing w:line="276" w:lineRule="auto"/>
        <w:rPr>
          <w:rFonts w:ascii="Fira Sans" w:hAnsi="Fira Sans"/>
          <w:sz w:val="20"/>
          <w:lang w:eastAsia="ar-SA"/>
        </w:rPr>
      </w:pPr>
      <w:r w:rsidRPr="00AA7E52">
        <w:rPr>
          <w:rFonts w:ascii="Fira Sans" w:hAnsi="Fira Sans"/>
          <w:sz w:val="20"/>
        </w:rPr>
        <w:t xml:space="preserve">M1: Akkoordverklaring </w:t>
      </w:r>
      <w:r w:rsidRPr="00AA7E52">
        <w:rPr>
          <w:rFonts w:ascii="Fira Sans" w:hAnsi="Fira Sans"/>
          <w:sz w:val="20"/>
          <w:lang w:eastAsia="ar-SA"/>
        </w:rPr>
        <w:t>Algemene Inkoopvoorwaarden Provincie Flevoland 2018</w:t>
      </w:r>
      <w:r w:rsidRPr="00AA7E52">
        <w:rPr>
          <w:rFonts w:ascii="Fira Sans" w:hAnsi="Fira Sans"/>
          <w:sz w:val="20"/>
        </w:rPr>
        <w:t>;</w:t>
      </w:r>
    </w:p>
    <w:p w14:paraId="2EE2D9D1" w14:textId="77777777" w:rsidR="00AA7E52" w:rsidRPr="00AA7E52" w:rsidRDefault="00AA7E52" w:rsidP="00AA7E52">
      <w:pPr>
        <w:spacing w:line="276" w:lineRule="auto"/>
        <w:rPr>
          <w:rFonts w:ascii="Fira Sans" w:hAnsi="Fira Sans"/>
          <w:sz w:val="20"/>
        </w:rPr>
      </w:pPr>
      <w:r w:rsidRPr="00AA7E52">
        <w:rPr>
          <w:rFonts w:ascii="Fira Sans" w:hAnsi="Fira Sans"/>
          <w:sz w:val="20"/>
        </w:rPr>
        <w:t>M2: Akkoordverklaring Concept Overeenkomst;</w:t>
      </w:r>
    </w:p>
    <w:p w14:paraId="4FCAFE97" w14:textId="1C66F5BB" w:rsidR="00AA7E52" w:rsidRPr="00AA7E52" w:rsidRDefault="00AA7E52" w:rsidP="00AA7E52">
      <w:pPr>
        <w:spacing w:line="276" w:lineRule="auto"/>
        <w:rPr>
          <w:rFonts w:ascii="Fira Sans" w:hAnsi="Fira Sans"/>
          <w:sz w:val="20"/>
        </w:rPr>
      </w:pPr>
      <w:r w:rsidRPr="00AA7E52">
        <w:rPr>
          <w:rFonts w:ascii="Fira Sans" w:hAnsi="Fira Sans"/>
          <w:sz w:val="20"/>
        </w:rPr>
        <w:t xml:space="preserve">M3: Akkoordverklaring </w:t>
      </w:r>
      <w:r w:rsidRPr="00AA7E52">
        <w:rPr>
          <w:rFonts w:ascii="Fira Sans" w:hAnsi="Fira Sans"/>
          <w:sz w:val="20"/>
          <w:lang w:eastAsia="ar-SA"/>
        </w:rPr>
        <w:t xml:space="preserve">Programma van Eisen </w:t>
      </w:r>
      <w:r w:rsidR="00B26F81">
        <w:rPr>
          <w:rFonts w:ascii="Fira Sans" w:hAnsi="Fira Sans"/>
          <w:sz w:val="20"/>
          <w:lang w:eastAsia="ar-SA"/>
        </w:rPr>
        <w:t>Verzorging Restauratieve voorzieningen</w:t>
      </w:r>
      <w:r w:rsidRPr="00AA7E52">
        <w:rPr>
          <w:rFonts w:ascii="Fira Sans" w:hAnsi="Fira Sans"/>
          <w:sz w:val="20"/>
        </w:rPr>
        <w:t xml:space="preserve">; </w:t>
      </w:r>
    </w:p>
    <w:p w14:paraId="3995D4A0" w14:textId="77777777" w:rsidR="00AA7E52" w:rsidRPr="00AA7E52" w:rsidRDefault="00AA7E52" w:rsidP="00AA7E52">
      <w:pPr>
        <w:spacing w:line="276" w:lineRule="auto"/>
        <w:rPr>
          <w:rFonts w:ascii="Fira Sans" w:hAnsi="Fira Sans"/>
          <w:sz w:val="20"/>
        </w:rPr>
      </w:pPr>
      <w:r w:rsidRPr="00AA7E52">
        <w:rPr>
          <w:rFonts w:ascii="Fira Sans" w:hAnsi="Fira Sans"/>
          <w:sz w:val="20"/>
        </w:rPr>
        <w:t>M4: Prijzenblad, bijgevoegd in Inschrijving conform de minimumeisen en voorwaarden;</w:t>
      </w:r>
    </w:p>
    <w:p w14:paraId="440ADBEF" w14:textId="77777777" w:rsidR="00AA7E52" w:rsidRPr="00AA7E52" w:rsidRDefault="00AA7E52" w:rsidP="00AA7E52">
      <w:pPr>
        <w:spacing w:line="276" w:lineRule="auto"/>
        <w:rPr>
          <w:rFonts w:ascii="Fira Sans" w:hAnsi="Fira Sans"/>
          <w:sz w:val="20"/>
        </w:rPr>
      </w:pPr>
      <w:r w:rsidRPr="00AA7E52">
        <w:rPr>
          <w:rFonts w:ascii="Fira Sans" w:hAnsi="Fira Sans"/>
          <w:sz w:val="20"/>
        </w:rPr>
        <w:t>M5: Akkoordverklaring Concept Wachtkamerovereenkomst.</w:t>
      </w:r>
    </w:p>
    <w:p w14:paraId="6FA4498C" w14:textId="77777777" w:rsidR="00AA7E52" w:rsidRPr="00AA7E52" w:rsidRDefault="00AA7E52" w:rsidP="00AA7E52">
      <w:pPr>
        <w:spacing w:line="276" w:lineRule="auto"/>
        <w:rPr>
          <w:rFonts w:ascii="Fira Sans" w:hAnsi="Fira Sans"/>
          <w:sz w:val="20"/>
        </w:rPr>
      </w:pPr>
    </w:p>
    <w:p w14:paraId="0CA66504" w14:textId="77777777"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148" w:name="_Toc527714045"/>
      <w:bookmarkStart w:id="149" w:name="_Toc529528811"/>
      <w:bookmarkStart w:id="150" w:name="_Toc36133294"/>
      <w:r w:rsidRPr="00FE0610">
        <w:rPr>
          <w:rFonts w:ascii="Fira Sans" w:hAnsi="Fira Sans"/>
          <w:b/>
          <w:noProof/>
          <w:sz w:val="20"/>
          <w:szCs w:val="22"/>
        </w:rPr>
        <w:t xml:space="preserve">Minimumeis 1: </w:t>
      </w:r>
      <w:bookmarkEnd w:id="148"/>
      <w:r w:rsidRPr="00FE0610">
        <w:rPr>
          <w:rFonts w:ascii="Fira Sans" w:hAnsi="Fira Sans"/>
          <w:b/>
          <w:noProof/>
          <w:sz w:val="20"/>
          <w:szCs w:val="22"/>
        </w:rPr>
        <w:t>Algemene Inkoopvoorwaarden Provincie Flevoland 2018</w:t>
      </w:r>
      <w:bookmarkEnd w:id="149"/>
      <w:bookmarkEnd w:id="150"/>
    </w:p>
    <w:p w14:paraId="667E0652" w14:textId="77777777" w:rsidR="00AA7E52" w:rsidRPr="00B22E57" w:rsidRDefault="00AA7E52" w:rsidP="00AA7E52">
      <w:pPr>
        <w:spacing w:line="276" w:lineRule="auto"/>
        <w:rPr>
          <w:rFonts w:ascii="Fira Sans" w:hAnsi="Fira Sans"/>
          <w:sz w:val="20"/>
        </w:rPr>
      </w:pPr>
      <w:r w:rsidRPr="00AA7E52">
        <w:rPr>
          <w:rFonts w:ascii="Fira Sans" w:hAnsi="Fira Sans"/>
          <w:sz w:val="20"/>
        </w:rPr>
        <w:t xml:space="preserve">Door in te schrijven op deze aanbesteding gaat inschrijver akkoord met de inhoud van de Algemene Inkoopvoorwaarden Provincie Flevoland 2018. De relatie tussen de Algemene Inkoopvoorwaarden Provincie Flevoland 2018 en de Overeenkomst is, dat in geval van een tegenstrijdigheid tussen een bepaling over hetzelfde onderwerp de inhoud van de Overeenkomst op dat punt prevaleert boven de Algemene Inkoopvoorwaarden Provincie Flevoland 2018. De Algemene Inkoopvoorwaarden Provincie Flevoland 2018 zijn </w:t>
      </w:r>
      <w:r w:rsidRPr="00B22E57">
        <w:rPr>
          <w:rFonts w:ascii="Fira Sans" w:hAnsi="Fira Sans"/>
          <w:sz w:val="20"/>
        </w:rPr>
        <w:t>als Bijlage 5 opgenomen bij deze leidraad.</w:t>
      </w:r>
    </w:p>
    <w:p w14:paraId="0BC556A7" w14:textId="77777777"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151" w:name="_Toc527714046"/>
      <w:bookmarkStart w:id="152" w:name="_Toc529528812"/>
      <w:bookmarkStart w:id="153" w:name="_Toc36133295"/>
      <w:r w:rsidRPr="00FE0610">
        <w:rPr>
          <w:rFonts w:ascii="Fira Sans" w:hAnsi="Fira Sans"/>
          <w:b/>
          <w:noProof/>
          <w:sz w:val="20"/>
          <w:szCs w:val="22"/>
        </w:rPr>
        <w:t>Minimumeis 2: Concept Overeenkomst</w:t>
      </w:r>
      <w:bookmarkEnd w:id="151"/>
      <w:bookmarkEnd w:id="152"/>
      <w:bookmarkEnd w:id="153"/>
    </w:p>
    <w:p w14:paraId="2C99F67F" w14:textId="77777777" w:rsidR="00AA7E52" w:rsidRPr="00AA7E52" w:rsidRDefault="00AA7E52" w:rsidP="00AA7E52">
      <w:pPr>
        <w:spacing w:line="276" w:lineRule="auto"/>
        <w:rPr>
          <w:rFonts w:ascii="Fira Sans" w:hAnsi="Fira Sans"/>
          <w:sz w:val="20"/>
        </w:rPr>
      </w:pPr>
      <w:r w:rsidRPr="00B22E57">
        <w:rPr>
          <w:rFonts w:ascii="Fira Sans" w:hAnsi="Fira Sans"/>
          <w:sz w:val="20"/>
        </w:rPr>
        <w:t>Tussen Inschrijver en Aanbestedende dienst komt na definitieve gunning een Overeenkomst tot stand overeenkomstig het model dat is opgenomen in de Bijlage 3</w:t>
      </w:r>
      <w:r w:rsidRPr="00AA7E52">
        <w:rPr>
          <w:rFonts w:ascii="Fira Sans" w:hAnsi="Fira Sans"/>
          <w:sz w:val="20"/>
        </w:rPr>
        <w:t>. De concept Overeenkomst inclusief Algemene Inkoopvoorwaarden Provincie Flevoland 2018 is bedoeld als het model waar de Inschrijver bij de Inschrijving van uit dient te gaan. De Aanbestedende dienst realiseert zich echter, dat een Inschrijver over de inhoud hiervan wellicht vragen heeft. De Inschrijver wordt dan ook uitgenodigd om tijdens de Nota van Inlichtingen fase wijzigingsvoorstellen hiervoor te doen indien de Inschrijver meent, dat de concept Overeenkomst inclusief de Algemene Inkoopvoorwaarden Provincie Flevoland 2018 niet realistisch (genoeg) is, gegeven de Opdracht uitvoering en/of de huidige marktsituatie. De Inschrijver dient er echter van uit te gaan, dat het uiteindelijk de Aanbestedende dienst  bepaalt of een voorgestelde wijziging wordt doorgevoerd waarbij het uitgangspunt is, dat in ieder geval geen grote ingrijpende wijzigingen worden doorgevoerd. Hetgeen omtrent de concept Overeenkomst inclusief de Algemene Inkoopvoorwaarden Provincie Flevoland 2018 vermeld wordt in de Nota van Inlichtingen is dan leidend. De Inschrijver gaat door indiening van de Inschrijving akkoord met de concept Overeenkomst conform de laatste Nota van Inlichtingen.</w:t>
      </w:r>
    </w:p>
    <w:p w14:paraId="299237F6" w14:textId="57DD9FF0"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154" w:name="_Toc527714047"/>
      <w:bookmarkStart w:id="155" w:name="_Toc529528813"/>
      <w:bookmarkStart w:id="156" w:name="_Toc36133296"/>
      <w:r w:rsidRPr="00FE0610">
        <w:rPr>
          <w:rFonts w:ascii="Fira Sans" w:hAnsi="Fira Sans"/>
          <w:b/>
          <w:noProof/>
          <w:sz w:val="20"/>
          <w:szCs w:val="22"/>
        </w:rPr>
        <w:t xml:space="preserve">Minimumeis 3: </w:t>
      </w:r>
      <w:bookmarkEnd w:id="154"/>
      <w:r w:rsidRPr="00FE0610">
        <w:rPr>
          <w:rFonts w:ascii="Fira Sans" w:hAnsi="Fira Sans"/>
          <w:b/>
          <w:noProof/>
          <w:sz w:val="20"/>
          <w:szCs w:val="22"/>
        </w:rPr>
        <w:t xml:space="preserve">Programma van Eisen </w:t>
      </w:r>
      <w:bookmarkEnd w:id="155"/>
      <w:r w:rsidR="009F6BC7" w:rsidRPr="00FE0610">
        <w:rPr>
          <w:rFonts w:ascii="Fira Sans" w:hAnsi="Fira Sans"/>
          <w:b/>
          <w:noProof/>
          <w:sz w:val="20"/>
          <w:szCs w:val="22"/>
        </w:rPr>
        <w:t>Verzorging Restauratieve voorzieningen</w:t>
      </w:r>
      <w:bookmarkEnd w:id="156"/>
    </w:p>
    <w:p w14:paraId="69799954" w14:textId="157D0EB6" w:rsidR="00AA7E52" w:rsidRPr="00AA7E52" w:rsidRDefault="00AA7E52" w:rsidP="00AA7E52">
      <w:pPr>
        <w:spacing w:line="276" w:lineRule="auto"/>
        <w:rPr>
          <w:rFonts w:ascii="Fira Sans" w:hAnsi="Fira Sans"/>
          <w:sz w:val="20"/>
        </w:rPr>
      </w:pPr>
      <w:r w:rsidRPr="00AA7E52">
        <w:rPr>
          <w:rFonts w:ascii="Fira Sans" w:hAnsi="Fira Sans"/>
          <w:sz w:val="20"/>
        </w:rPr>
        <w:t xml:space="preserve">Door in te schrijven op deze aanbesteding gaat Inschrijver akkoord met de inhoud van het Programma van Eisen </w:t>
      </w:r>
      <w:r w:rsidR="005641F1">
        <w:rPr>
          <w:rFonts w:ascii="Fira Sans" w:hAnsi="Fira Sans"/>
          <w:sz w:val="20"/>
        </w:rPr>
        <w:t>Verzorging restauratieve voorzieningen</w:t>
      </w:r>
      <w:r w:rsidRPr="00AA7E52">
        <w:rPr>
          <w:rFonts w:ascii="Fira Sans" w:hAnsi="Fira Sans"/>
          <w:sz w:val="20"/>
        </w:rPr>
        <w:t xml:space="preserve">, zoals opgenomen in </w:t>
      </w:r>
      <w:r w:rsidRPr="00B22E57">
        <w:rPr>
          <w:rFonts w:ascii="Fira Sans" w:hAnsi="Fira Sans"/>
          <w:sz w:val="20"/>
        </w:rPr>
        <w:t>de Bijlage 1</w:t>
      </w:r>
      <w:r w:rsidRPr="00AA7E52">
        <w:rPr>
          <w:rFonts w:ascii="Fira Sans" w:hAnsi="Fira Sans"/>
          <w:sz w:val="20"/>
        </w:rPr>
        <w:t xml:space="preserve"> bij deze Aanbestedingsleidraad. </w:t>
      </w:r>
    </w:p>
    <w:p w14:paraId="78FC17DC" w14:textId="7F824D7F" w:rsidR="00AA7E52" w:rsidRPr="00AA7E52" w:rsidRDefault="00AA7E52" w:rsidP="00AA7E52">
      <w:pPr>
        <w:spacing w:line="276" w:lineRule="auto"/>
        <w:rPr>
          <w:rFonts w:ascii="Fira Sans" w:hAnsi="Fira Sans"/>
          <w:sz w:val="20"/>
        </w:rPr>
      </w:pPr>
      <w:r w:rsidRPr="00AA7E52">
        <w:rPr>
          <w:rFonts w:ascii="Fira Sans" w:hAnsi="Fira Sans"/>
          <w:sz w:val="20"/>
        </w:rPr>
        <w:t xml:space="preserve">Door in te schrijven op deze aanbesteding stemt Inschrijver in met alle hier gestelde eisen en voorwaarden. Er geldt dat de Inschrijver tot en met de datum zoals vermeld in paragraaf ‘Voorschriften voor het stellen van vragen’ de mogelijkheid heeft om vragen te stellen en op- en aanmerkingen te plaatsen bij het Programma van Eisen </w:t>
      </w:r>
      <w:r w:rsidR="005641F1">
        <w:rPr>
          <w:rFonts w:ascii="Fira Sans" w:hAnsi="Fira Sans"/>
          <w:sz w:val="20"/>
        </w:rPr>
        <w:t>Verzorging restauratieve voorzieningen</w:t>
      </w:r>
      <w:r w:rsidRPr="00AA7E52">
        <w:rPr>
          <w:rFonts w:ascii="Fira Sans" w:hAnsi="Fira Sans"/>
          <w:sz w:val="20"/>
        </w:rPr>
        <w:t xml:space="preserve">. De Aanbestedende dienst neemt deze punten in overweging en behoudt zich het recht voor het Programma van Eisen </w:t>
      </w:r>
      <w:r w:rsidR="005641F1">
        <w:rPr>
          <w:rFonts w:ascii="Fira Sans" w:hAnsi="Fira Sans"/>
          <w:sz w:val="20"/>
        </w:rPr>
        <w:t>Verzorging restauratieve voorzieningen</w:t>
      </w:r>
      <w:r w:rsidRPr="00AA7E52">
        <w:rPr>
          <w:rFonts w:ascii="Fira Sans" w:hAnsi="Fira Sans"/>
          <w:sz w:val="20"/>
        </w:rPr>
        <w:t xml:space="preserve"> aan te passen. Daarna geldt het Programma van Eisen </w:t>
      </w:r>
      <w:r w:rsidR="005641F1">
        <w:rPr>
          <w:rFonts w:ascii="Fira Sans" w:hAnsi="Fira Sans"/>
          <w:sz w:val="20"/>
        </w:rPr>
        <w:t>Verzorging restauratieve voorzieningen</w:t>
      </w:r>
      <w:r w:rsidRPr="00AA7E52">
        <w:rPr>
          <w:rFonts w:ascii="Fira Sans" w:hAnsi="Fira Sans"/>
          <w:sz w:val="20"/>
        </w:rPr>
        <w:t xml:space="preserve"> als minimumeis: het niet akkoord gaan met de inhoud van het Programma van Eisen </w:t>
      </w:r>
      <w:r w:rsidR="005641F1">
        <w:rPr>
          <w:rFonts w:ascii="Fira Sans" w:hAnsi="Fira Sans"/>
          <w:sz w:val="20"/>
        </w:rPr>
        <w:t>Verzorging restauratieve voorzieningen</w:t>
      </w:r>
      <w:r w:rsidRPr="00AA7E52">
        <w:rPr>
          <w:rFonts w:ascii="Fira Sans" w:hAnsi="Fira Sans"/>
          <w:sz w:val="20"/>
        </w:rPr>
        <w:t xml:space="preserve"> betekent uitsluiting van verdere deelname aan de aanbestedingsprocedure. De Aanbestedende dienst kan besluiten een aangepast Programma van Eisen </w:t>
      </w:r>
      <w:r w:rsidR="005641F1">
        <w:rPr>
          <w:rFonts w:ascii="Fira Sans" w:hAnsi="Fira Sans"/>
          <w:sz w:val="20"/>
        </w:rPr>
        <w:t>Verzorging restauratieve voorzieningen</w:t>
      </w:r>
      <w:r w:rsidRPr="00AA7E52">
        <w:rPr>
          <w:rFonts w:ascii="Fira Sans" w:hAnsi="Fira Sans"/>
          <w:sz w:val="20"/>
        </w:rPr>
        <w:t xml:space="preserve"> als Herziene Documentatie met de Nota van Inlichtingen beschikbaar te stellen aan alle Inschrijvers. </w:t>
      </w:r>
    </w:p>
    <w:p w14:paraId="7A2C45C9" w14:textId="77777777"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157" w:name="_Toc527714048"/>
      <w:bookmarkStart w:id="158" w:name="_Toc529528814"/>
      <w:bookmarkStart w:id="159" w:name="_Toc36133297"/>
      <w:r w:rsidRPr="00FE0610">
        <w:rPr>
          <w:rFonts w:ascii="Fira Sans" w:hAnsi="Fira Sans"/>
          <w:b/>
          <w:noProof/>
          <w:sz w:val="20"/>
          <w:szCs w:val="22"/>
        </w:rPr>
        <w:lastRenderedPageBreak/>
        <w:t>Minimumeis 4: Prijzenblad</w:t>
      </w:r>
      <w:bookmarkEnd w:id="157"/>
      <w:bookmarkEnd w:id="158"/>
      <w:bookmarkEnd w:id="159"/>
    </w:p>
    <w:p w14:paraId="0F7E1B65"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Bij zijn Inschrijving heeft Inschrijver achter de tab ‘Documenten’ in de digitale kluis bijgevoegd een ingevuld Prijzenblad. </w:t>
      </w:r>
    </w:p>
    <w:p w14:paraId="73EDB067" w14:textId="77777777" w:rsidR="00AA7E52" w:rsidRPr="00AA7E52" w:rsidRDefault="00AA7E52" w:rsidP="00AA7E52">
      <w:pPr>
        <w:spacing w:line="276" w:lineRule="auto"/>
        <w:rPr>
          <w:rFonts w:ascii="Fira Sans" w:hAnsi="Fira Sans"/>
          <w:sz w:val="20"/>
        </w:rPr>
      </w:pPr>
    </w:p>
    <w:p w14:paraId="009560E6"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Na opening van de kluis in TenderNed wordt dit prijzenblad door de inkoopadviseur of diens waarnemend collega getoetst op: </w:t>
      </w:r>
    </w:p>
    <w:p w14:paraId="7DB3063B" w14:textId="77777777" w:rsidR="00AA7E52" w:rsidRPr="00AA7E52" w:rsidRDefault="00AA7E52" w:rsidP="00AA7E52">
      <w:pPr>
        <w:numPr>
          <w:ilvl w:val="4"/>
          <w:numId w:val="39"/>
        </w:numPr>
        <w:spacing w:line="276" w:lineRule="auto"/>
        <w:ind w:left="1189" w:hanging="622"/>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tijdig en compleet ontvangen (zie paragraaf ‘Planning’) </w:t>
      </w:r>
    </w:p>
    <w:p w14:paraId="58030BDB" w14:textId="77777777" w:rsidR="00AA7E52" w:rsidRPr="00AA7E52" w:rsidRDefault="00AA7E52" w:rsidP="00AA7E52">
      <w:pPr>
        <w:numPr>
          <w:ilvl w:val="4"/>
          <w:numId w:val="39"/>
        </w:numPr>
        <w:spacing w:line="276" w:lineRule="auto"/>
        <w:ind w:left="1189" w:hanging="622"/>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voldoet aan de twee voorwaarden voor indiening van de Inschrijfprijs, te weten: </w:t>
      </w:r>
    </w:p>
    <w:p w14:paraId="07EAB0B2" w14:textId="77777777" w:rsidR="00AA7E52" w:rsidRPr="00AA7E52" w:rsidRDefault="00AA7E52" w:rsidP="00AA7E52">
      <w:pPr>
        <w:numPr>
          <w:ilvl w:val="0"/>
          <w:numId w:val="38"/>
        </w:numPr>
        <w:tabs>
          <w:tab w:val="clear" w:pos="720"/>
          <w:tab w:val="num" w:pos="1985"/>
        </w:tabs>
        <w:spacing w:line="276" w:lineRule="auto"/>
        <w:ind w:left="1134" w:firstLine="0"/>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Alle kosten zijn verwerkt in de prijzen en tarieven</w:t>
      </w:r>
    </w:p>
    <w:p w14:paraId="518951DD" w14:textId="23CA3791" w:rsidR="00AA7E52" w:rsidRPr="00AA7E52" w:rsidRDefault="00AA7E52" w:rsidP="00AA7E52">
      <w:pPr>
        <w:numPr>
          <w:ilvl w:val="0"/>
          <w:numId w:val="38"/>
        </w:numPr>
        <w:tabs>
          <w:tab w:val="clear" w:pos="720"/>
          <w:tab w:val="num" w:pos="1985"/>
        </w:tabs>
        <w:spacing w:line="276" w:lineRule="auto"/>
        <w:ind w:left="1134" w:firstLine="0"/>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Alle </w:t>
      </w:r>
      <w:r w:rsidR="005249CA">
        <w:rPr>
          <w:rFonts w:ascii="Fira Sans" w:eastAsia="Calibri" w:hAnsi="Fira Sans"/>
          <w:spacing w:val="0"/>
          <w:sz w:val="20"/>
          <w:szCs w:val="22"/>
          <w:lang w:eastAsia="en-US"/>
        </w:rPr>
        <w:t>groene</w:t>
      </w:r>
      <w:r w:rsidR="005249CA" w:rsidRPr="00AA7E52">
        <w:rPr>
          <w:rFonts w:ascii="Fira Sans" w:eastAsia="Calibri" w:hAnsi="Fira Sans"/>
          <w:spacing w:val="0"/>
          <w:sz w:val="20"/>
          <w:szCs w:val="22"/>
          <w:lang w:eastAsia="en-US"/>
        </w:rPr>
        <w:t xml:space="preserve"> </w:t>
      </w:r>
      <w:r w:rsidRPr="00AA7E52">
        <w:rPr>
          <w:rFonts w:ascii="Fira Sans" w:eastAsia="Calibri" w:hAnsi="Fira Sans"/>
          <w:spacing w:val="0"/>
          <w:sz w:val="20"/>
          <w:szCs w:val="22"/>
          <w:lang w:eastAsia="en-US"/>
        </w:rPr>
        <w:t>velden zijn ingevuld</w:t>
      </w:r>
      <w:r w:rsidR="002D4F59">
        <w:rPr>
          <w:rFonts w:ascii="Fira Sans" w:eastAsia="Calibri" w:hAnsi="Fira Sans"/>
          <w:spacing w:val="0"/>
          <w:sz w:val="20"/>
          <w:szCs w:val="22"/>
          <w:lang w:eastAsia="en-US"/>
        </w:rPr>
        <w:br/>
      </w:r>
    </w:p>
    <w:p w14:paraId="1C1663C7"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Indien de Aanbestedende dienst constateert dat wat u in uw prijzenblad heeft ingevuld mogelijk strijdig is met de Algemene Inkoopvoorwaarden Provincie Flevoland 2018 en/of uitgangspunten in deze Aanbestedingsleidraad met Bijlagen – met inbegrip van de voornoemde uitgangspunten 1 tot en met 3 - dan kan de Aanbestedende dienst in deze een onrechtmatigheid vaststellen en kan zij besluiten de Inschrijving terzijde te leggen. </w:t>
      </w:r>
    </w:p>
    <w:p w14:paraId="21FE90A0" w14:textId="77777777" w:rsidR="00AA7E52" w:rsidRPr="00AA7E52" w:rsidRDefault="00AA7E52" w:rsidP="00AA7E52">
      <w:pPr>
        <w:spacing w:line="276" w:lineRule="auto"/>
        <w:rPr>
          <w:rFonts w:ascii="Fira Sans" w:hAnsi="Fira Sans"/>
          <w:sz w:val="20"/>
        </w:rPr>
      </w:pPr>
    </w:p>
    <w:p w14:paraId="3DFF20F8"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Een prijzenblad dat voldoet wordt door de contactpersoon van de Aanbestedende dienst gescheiden van de overige Inschrijving bewaard. Pas na het afronden van de beoordeling en het vaststellen van de totaal behaalde score op de Kwaliteitscriteria, wordt door de inkoopadviseur het prijzenblad van de EMVI inschrijver getoetst op het voldoen aan de bovenstaande minimumeis en zo ja, daarna voorgelegd aan de beoordelingscommissie ter vaststelling ten behoeve van het opstellen van de gunningsbeslissing. </w:t>
      </w:r>
    </w:p>
    <w:p w14:paraId="7FA09192"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Het ontbreken van </w:t>
      </w:r>
      <w:r w:rsidRPr="00B22E57">
        <w:rPr>
          <w:rFonts w:ascii="Fira Sans" w:hAnsi="Fira Sans"/>
          <w:sz w:val="20"/>
        </w:rPr>
        <w:t>het Prijzenblad in</w:t>
      </w:r>
      <w:r w:rsidRPr="00AA7E52">
        <w:rPr>
          <w:rFonts w:ascii="Fira Sans" w:hAnsi="Fira Sans"/>
          <w:sz w:val="20"/>
        </w:rPr>
        <w:t xml:space="preserve"> de Inschrijving, of een niet of niet volledig ingevuld, niet ondertekend of niet onvoorwaardelijk prijsvoorstel geldt als een niet herstelbaar gebrek en zal tot uitsluiting van de aanbestedingsprocedure leiden. Indien sprake is van een niet herstelbaar gebrek als voornoemd wordt dit door de Inkoopadviseur aan de projectleider voorgelegd ter vaststelling ten behoeve van het opstellen van de gunningsbeslissing.</w:t>
      </w:r>
    </w:p>
    <w:p w14:paraId="4DFD992E" w14:textId="77777777"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160" w:name="_Toc529528815"/>
      <w:bookmarkStart w:id="161" w:name="_Toc36133298"/>
      <w:r w:rsidRPr="00FE0610">
        <w:rPr>
          <w:rFonts w:ascii="Fira Sans" w:hAnsi="Fira Sans"/>
          <w:b/>
          <w:noProof/>
          <w:sz w:val="20"/>
          <w:szCs w:val="22"/>
        </w:rPr>
        <w:t>Minimumeis 5: Concept Wachtkamerovereenkomst</w:t>
      </w:r>
      <w:bookmarkEnd w:id="160"/>
      <w:bookmarkEnd w:id="161"/>
    </w:p>
    <w:p w14:paraId="14EA5F64" w14:textId="1AC53281" w:rsidR="00AA7E52" w:rsidRPr="00AA7E52" w:rsidRDefault="00AA7E52" w:rsidP="00AA7E52">
      <w:pPr>
        <w:spacing w:line="276" w:lineRule="auto"/>
        <w:rPr>
          <w:rFonts w:ascii="Fira Sans" w:hAnsi="Fira Sans"/>
          <w:sz w:val="20"/>
        </w:rPr>
      </w:pPr>
      <w:r w:rsidRPr="00AA7E52">
        <w:rPr>
          <w:rFonts w:ascii="Fira Sans" w:hAnsi="Fira Sans"/>
          <w:sz w:val="20"/>
        </w:rPr>
        <w:t xml:space="preserve">Door in te schrijven op deze aanbesteding gaat Inschrijver akkoord met de inhoud van de concept Wachtkamerovereenkomst, zoals </w:t>
      </w:r>
      <w:r w:rsidRPr="00B22E57">
        <w:rPr>
          <w:rFonts w:ascii="Fira Sans" w:hAnsi="Fira Sans"/>
          <w:sz w:val="20"/>
        </w:rPr>
        <w:t>opgenomen in de Bijlage 4</w:t>
      </w:r>
      <w:r w:rsidRPr="00AA7E52">
        <w:rPr>
          <w:rFonts w:ascii="Fira Sans" w:hAnsi="Fira Sans"/>
          <w:sz w:val="20"/>
        </w:rPr>
        <w:t xml:space="preserve"> bij deze Aanbestedingsleidraad. Door in te schrijven op deze aanbesteding stemt Inschrijver in met alle hier gestelde eisen en voorwaarden. Er geldt dat de Inschrijver tot en met de datum zoals vermeld in paragraaf ‘Voorschriften voor het stellen van vragen’, de mogelijkheid heeft om vragen te stellen en op- en aanmerkingen te plaatsen bij de concept Wachtkamerovereenkomst. De Aanbestedende dienst neemt deze punten in overweging en behoudt zich het recht voor de concept Wachtkamerovereenkomst aan te passen. Daarna geldt de concept Wachtkamerovereenkomst als minimumeis: het niet akkoord gaan met de inhoud van de concept Wachtkamerovereenkomst betekent uitsluiting van verdere deelname aan de aanbestedingsprocedure. De Aanbestedende dienst kan besluiten een aangepast concept Wachtkamerovereenkomst als </w:t>
      </w:r>
      <w:r w:rsidR="00CB318E">
        <w:rPr>
          <w:rFonts w:ascii="Trebuchet MS" w:hAnsi="Trebuchet MS"/>
          <w:sz w:val="20"/>
        </w:rPr>
        <w:t xml:space="preserve">nieuwe aangepaste versie </w:t>
      </w:r>
      <w:r w:rsidRPr="00AA7E52">
        <w:rPr>
          <w:rFonts w:ascii="Trebuchet MS" w:hAnsi="Trebuchet MS"/>
          <w:sz w:val="20"/>
        </w:rPr>
        <w:t xml:space="preserve">met </w:t>
      </w:r>
      <w:r w:rsidRPr="00AA7E52">
        <w:rPr>
          <w:rFonts w:ascii="Fira Sans" w:hAnsi="Fira Sans"/>
          <w:sz w:val="20"/>
        </w:rPr>
        <w:t>de Nota van Inlichtingen beschikbaar te stellen aan alle Inschrijvers.</w:t>
      </w:r>
    </w:p>
    <w:p w14:paraId="7E5A4575" w14:textId="77777777" w:rsidR="00AA7E52" w:rsidRPr="00AA7E52" w:rsidRDefault="00AA7E52" w:rsidP="00AA7E52">
      <w:pPr>
        <w:spacing w:line="276" w:lineRule="auto"/>
        <w:rPr>
          <w:rFonts w:ascii="Fira Sans" w:hAnsi="Fira Sans"/>
          <w:sz w:val="20"/>
          <w:highlight w:val="yellow"/>
        </w:rPr>
      </w:pPr>
    </w:p>
    <w:p w14:paraId="68279A4E" w14:textId="77777777" w:rsidR="00AA7E52" w:rsidRPr="00AA7E52" w:rsidRDefault="00AA7E52" w:rsidP="00AA7E52">
      <w:pPr>
        <w:pageBreakBefore/>
        <w:numPr>
          <w:ilvl w:val="0"/>
          <w:numId w:val="18"/>
        </w:numPr>
        <w:spacing w:before="360" w:after="480" w:line="360" w:lineRule="atLeast"/>
        <w:ind w:left="1701" w:hanging="1701"/>
        <w:outlineLvl w:val="0"/>
        <w:rPr>
          <w:rFonts w:ascii="Fira Sans" w:hAnsi="Fira Sans"/>
          <w:b/>
          <w:noProof/>
          <w:spacing w:val="0"/>
          <w:sz w:val="24"/>
        </w:rPr>
      </w:pPr>
      <w:bookmarkStart w:id="162" w:name="_Toc448087053"/>
      <w:bookmarkStart w:id="163" w:name="_Toc529528816"/>
      <w:bookmarkStart w:id="164" w:name="_Toc36133299"/>
      <w:r w:rsidRPr="00AA7E52">
        <w:rPr>
          <w:rFonts w:ascii="Fira Sans" w:hAnsi="Fira Sans"/>
          <w:b/>
          <w:noProof/>
          <w:spacing w:val="0"/>
          <w:sz w:val="24"/>
          <w:szCs w:val="24"/>
        </w:rPr>
        <w:lastRenderedPageBreak/>
        <w:t>EMVI: beoordeling van de Inschrijvingen</w:t>
      </w:r>
      <w:bookmarkEnd w:id="162"/>
      <w:bookmarkEnd w:id="163"/>
      <w:bookmarkEnd w:id="164"/>
    </w:p>
    <w:p w14:paraId="52578577" w14:textId="77777777" w:rsidR="00AA7E52" w:rsidRPr="00AA7E52" w:rsidRDefault="00AA7E52" w:rsidP="00AA7E52">
      <w:pPr>
        <w:spacing w:line="276" w:lineRule="auto"/>
        <w:rPr>
          <w:rFonts w:ascii="Fira Sans" w:hAnsi="Fira Sans" w:cs="AgencyFB-Reg"/>
          <w:sz w:val="20"/>
        </w:rPr>
      </w:pPr>
      <w:r w:rsidRPr="00AA7E52">
        <w:rPr>
          <w:rFonts w:ascii="Fira Sans" w:hAnsi="Fira Sans"/>
          <w:sz w:val="20"/>
        </w:rPr>
        <w:t>Indien een Inschrijving niet op eerdere gronden is uitgesloten, wordt overgegaan tot de inhoudelijke beoordeling van het aanbod van Inschrijver, bovenop de minimumeisen.</w:t>
      </w:r>
    </w:p>
    <w:p w14:paraId="02A80BFD" w14:textId="77777777" w:rsidR="00AA7E52" w:rsidRPr="00AA7E52" w:rsidRDefault="00AA7E52" w:rsidP="00AA7E52">
      <w:pPr>
        <w:keepNext/>
        <w:numPr>
          <w:ilvl w:val="1"/>
          <w:numId w:val="6"/>
        </w:numPr>
        <w:tabs>
          <w:tab w:val="left" w:pos="993"/>
          <w:tab w:val="left" w:pos="6379"/>
        </w:tabs>
        <w:spacing w:before="240" w:after="120"/>
        <w:outlineLvl w:val="1"/>
        <w:rPr>
          <w:rFonts w:ascii="Fira Sans" w:hAnsi="Fira Sans" w:cs="Helvetica"/>
          <w:b/>
          <w:sz w:val="20"/>
        </w:rPr>
      </w:pPr>
      <w:bookmarkStart w:id="165" w:name="_Toc448087054"/>
      <w:bookmarkStart w:id="166" w:name="_Toc529528817"/>
      <w:bookmarkStart w:id="167" w:name="_Toc36133300"/>
      <w:r w:rsidRPr="00AA7E52">
        <w:rPr>
          <w:rFonts w:ascii="Fira Sans" w:hAnsi="Fira Sans" w:cs="Helvetica"/>
          <w:b/>
          <w:sz w:val="20"/>
        </w:rPr>
        <w:t>Gunningscriterium</w:t>
      </w:r>
      <w:bookmarkEnd w:id="165"/>
      <w:bookmarkEnd w:id="166"/>
      <w:bookmarkEnd w:id="167"/>
    </w:p>
    <w:p w14:paraId="03E08FA7"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Er wordt gegund op basis van het criterium ‘economisch meest voordelige inschrijving’, waarbij de Inschrijver met de Inschrijving die naar het oordeel van de Aanbestedende dienst de beste prijs-kwaliteitverhouding kent de Opdracht gegund krijgt. Hiervoor wordt er gebruik gemaakt van de zogeheten budget methode. Er wordt een maximaal budget aangeboden. Elke aanbieding onder dit maximale budget wordt kwalitatief beoordeeld. </w:t>
      </w:r>
    </w:p>
    <w:p w14:paraId="58F3A9A0" w14:textId="77777777" w:rsidR="00AA7E52" w:rsidRPr="00AA7E52" w:rsidRDefault="00AA7E52" w:rsidP="00AA7E52">
      <w:pPr>
        <w:spacing w:line="276" w:lineRule="auto"/>
        <w:rPr>
          <w:rFonts w:ascii="Fira Sans" w:hAnsi="Fira Sans"/>
          <w:sz w:val="20"/>
        </w:rPr>
      </w:pPr>
    </w:p>
    <w:p w14:paraId="16BF3330" w14:textId="77777777" w:rsidR="00AA7E52" w:rsidRPr="00AA7E52" w:rsidRDefault="00AA7E52" w:rsidP="00AA7E52">
      <w:pPr>
        <w:autoSpaceDE w:val="0"/>
        <w:autoSpaceDN w:val="0"/>
        <w:adjustRightInd w:val="0"/>
        <w:spacing w:line="276" w:lineRule="auto"/>
        <w:rPr>
          <w:rFonts w:ascii="Fira Sans" w:hAnsi="Fira Sans"/>
          <w:sz w:val="20"/>
        </w:rPr>
      </w:pPr>
      <w:r w:rsidRPr="00AA7E52">
        <w:rPr>
          <w:rFonts w:ascii="Fira Sans" w:hAnsi="Fira Sans" w:cs="AgencyFB-Reg"/>
          <w:sz w:val="20"/>
        </w:rPr>
        <w:t xml:space="preserve">In totaal zijn er </w:t>
      </w:r>
      <w:r w:rsidRPr="00AA7E52">
        <w:rPr>
          <w:rFonts w:ascii="Fira Sans" w:hAnsi="Fira Sans" w:cs="AgencyFB-Reg"/>
          <w:b/>
          <w:sz w:val="20"/>
        </w:rPr>
        <w:t>100 punten</w:t>
      </w:r>
      <w:r w:rsidRPr="00AA7E52">
        <w:rPr>
          <w:rFonts w:ascii="Fira Sans" w:hAnsi="Fira Sans" w:cs="AgencyFB-Reg"/>
          <w:sz w:val="20"/>
        </w:rPr>
        <w:t xml:space="preserve"> te behalen, verdeeld over het gunningscriterium Kwaliteit.</w:t>
      </w:r>
      <w:r w:rsidRPr="00AA7E52">
        <w:rPr>
          <w:rFonts w:ascii="Fira Sans" w:hAnsi="Fira Sans"/>
          <w:sz w:val="20"/>
        </w:rPr>
        <w:t xml:space="preserve"> Dit criterium bestaat uit drie onderdelen. In onderstaand overzicht is per </w:t>
      </w:r>
      <w:proofErr w:type="spellStart"/>
      <w:r w:rsidRPr="00AA7E52">
        <w:rPr>
          <w:rFonts w:ascii="Fira Sans" w:hAnsi="Fira Sans"/>
          <w:sz w:val="20"/>
        </w:rPr>
        <w:t>subgunnings-criterium</w:t>
      </w:r>
      <w:proofErr w:type="spellEnd"/>
      <w:r w:rsidRPr="00AA7E52">
        <w:rPr>
          <w:rFonts w:ascii="Fira Sans" w:hAnsi="Fira Sans"/>
          <w:sz w:val="20"/>
        </w:rPr>
        <w:t xml:space="preserve"> weergegeven hoeveel punten maximaal kunnen </w:t>
      </w:r>
      <w:r w:rsidRPr="00AA7E52">
        <w:rPr>
          <w:rFonts w:ascii="Trebuchet MS" w:hAnsi="Trebuchet MS"/>
          <w:sz w:val="20"/>
        </w:rPr>
        <w:t>worden behaald</w:t>
      </w:r>
      <w:r w:rsidRPr="00AA7E52">
        <w:rPr>
          <w:rFonts w:ascii="Fira Sans" w:hAnsi="Fira Sans"/>
          <w:sz w:val="20"/>
        </w:rPr>
        <w:t xml:space="preserve">. </w:t>
      </w:r>
    </w:p>
    <w:p w14:paraId="401B7B59" w14:textId="77777777" w:rsidR="00AA7E52" w:rsidRPr="00AA7E52" w:rsidRDefault="00AA7E52" w:rsidP="00AA7E52">
      <w:pPr>
        <w:autoSpaceDE w:val="0"/>
        <w:autoSpaceDN w:val="0"/>
        <w:adjustRightInd w:val="0"/>
        <w:spacing w:line="276" w:lineRule="auto"/>
        <w:rPr>
          <w:rFonts w:ascii="Fira Sans" w:hAnsi="Fira Sans"/>
          <w:sz w:val="20"/>
        </w:rPr>
      </w:pPr>
    </w:p>
    <w:tbl>
      <w:tblPr>
        <w:tblStyle w:val="Eenvoudigetabel3"/>
        <w:tblW w:w="0" w:type="auto"/>
        <w:tblLook w:val="04A0" w:firstRow="1" w:lastRow="0" w:firstColumn="1" w:lastColumn="0" w:noHBand="0" w:noVBand="1"/>
      </w:tblPr>
      <w:tblGrid>
        <w:gridCol w:w="2512"/>
        <w:gridCol w:w="3101"/>
        <w:gridCol w:w="2861"/>
      </w:tblGrid>
      <w:tr w:rsidR="00AA7E52" w:rsidRPr="00AA7E52" w14:paraId="36D2BC9F" w14:textId="77777777" w:rsidTr="005641F1">
        <w:trPr>
          <w:cnfStyle w:val="100000000000" w:firstRow="1" w:lastRow="0" w:firstColumn="0" w:lastColumn="0" w:oddVBand="0" w:evenVBand="0" w:oddHBand="0" w:evenHBand="0" w:firstRowFirstColumn="0" w:firstRowLastColumn="0" w:lastRowFirstColumn="0" w:lastRowLastColumn="0"/>
        </w:trPr>
        <w:tc>
          <w:tcPr>
            <w:tcW w:w="2512" w:type="dxa"/>
          </w:tcPr>
          <w:p w14:paraId="7957E709" w14:textId="77777777" w:rsidR="00AA7E52" w:rsidRPr="00AA7E52" w:rsidRDefault="00AA7E52" w:rsidP="00AA7E52">
            <w:pPr>
              <w:spacing w:line="276" w:lineRule="auto"/>
              <w:rPr>
                <w:rFonts w:ascii="Fira Sans" w:hAnsi="Fira Sans"/>
                <w:sz w:val="20"/>
              </w:rPr>
            </w:pPr>
            <w:r w:rsidRPr="00AA7E52">
              <w:rPr>
                <w:rFonts w:ascii="Fira Sans" w:hAnsi="Fira Sans"/>
                <w:sz w:val="20"/>
              </w:rPr>
              <w:t>Gunningscriterium</w:t>
            </w:r>
          </w:p>
        </w:tc>
        <w:tc>
          <w:tcPr>
            <w:tcW w:w="3101" w:type="dxa"/>
          </w:tcPr>
          <w:p w14:paraId="3C473F14" w14:textId="77777777" w:rsidR="00AA7E52" w:rsidRPr="00AA7E52" w:rsidRDefault="00AA7E52" w:rsidP="00AA7E52">
            <w:pPr>
              <w:spacing w:line="276" w:lineRule="auto"/>
              <w:rPr>
                <w:rFonts w:ascii="Fira Sans" w:hAnsi="Fira Sans"/>
                <w:sz w:val="20"/>
              </w:rPr>
            </w:pPr>
            <w:r w:rsidRPr="00AA7E52">
              <w:rPr>
                <w:rFonts w:ascii="Fira Sans" w:hAnsi="Fira Sans"/>
                <w:sz w:val="20"/>
              </w:rPr>
              <w:t>Onderdeel</w:t>
            </w:r>
          </w:p>
        </w:tc>
        <w:tc>
          <w:tcPr>
            <w:tcW w:w="2861" w:type="dxa"/>
          </w:tcPr>
          <w:p w14:paraId="144BB105" w14:textId="77777777" w:rsidR="00AA7E52" w:rsidRPr="00AA7E52" w:rsidRDefault="00AA7E52" w:rsidP="00AA7E52">
            <w:pPr>
              <w:spacing w:line="276" w:lineRule="auto"/>
              <w:rPr>
                <w:rFonts w:ascii="Fira Sans" w:hAnsi="Fira Sans"/>
                <w:sz w:val="20"/>
              </w:rPr>
            </w:pPr>
            <w:r w:rsidRPr="00AA7E52">
              <w:rPr>
                <w:rFonts w:ascii="Fira Sans" w:hAnsi="Fira Sans"/>
                <w:sz w:val="20"/>
              </w:rPr>
              <w:t>Maximaal aantal punten</w:t>
            </w:r>
          </w:p>
        </w:tc>
      </w:tr>
      <w:tr w:rsidR="00AA7E52" w:rsidRPr="00AA7E52" w14:paraId="5EA8B7BE" w14:textId="77777777" w:rsidTr="005641F1">
        <w:tc>
          <w:tcPr>
            <w:tcW w:w="2512" w:type="dxa"/>
            <w:vMerge w:val="restart"/>
          </w:tcPr>
          <w:p w14:paraId="4D9AF541" w14:textId="77777777" w:rsidR="00AA7E52" w:rsidRPr="00AA7E52" w:rsidRDefault="00AA7E52" w:rsidP="00AA7E52">
            <w:pPr>
              <w:spacing w:line="276" w:lineRule="auto"/>
              <w:jc w:val="center"/>
              <w:rPr>
                <w:rFonts w:ascii="Fira Sans" w:hAnsi="Fira Sans"/>
                <w:sz w:val="20"/>
              </w:rPr>
            </w:pPr>
          </w:p>
          <w:p w14:paraId="4CBFA21E" w14:textId="77777777" w:rsidR="00AA7E52" w:rsidRPr="00AA7E52" w:rsidRDefault="00AA7E52" w:rsidP="00AA7E52">
            <w:pPr>
              <w:spacing w:line="276" w:lineRule="auto"/>
              <w:jc w:val="center"/>
              <w:rPr>
                <w:rFonts w:ascii="Fira Sans" w:hAnsi="Fira Sans"/>
                <w:sz w:val="20"/>
              </w:rPr>
            </w:pPr>
          </w:p>
          <w:p w14:paraId="6EBB3B20" w14:textId="77777777" w:rsidR="00AA7E52" w:rsidRPr="00AA7E52" w:rsidRDefault="00AA7E52" w:rsidP="00AA7E52">
            <w:pPr>
              <w:spacing w:line="276" w:lineRule="auto"/>
              <w:jc w:val="center"/>
              <w:rPr>
                <w:rFonts w:ascii="Fira Sans" w:hAnsi="Fira Sans"/>
                <w:sz w:val="20"/>
              </w:rPr>
            </w:pPr>
            <w:r w:rsidRPr="00AA7E52">
              <w:rPr>
                <w:rFonts w:ascii="Fira Sans" w:hAnsi="Fira Sans"/>
                <w:sz w:val="20"/>
              </w:rPr>
              <w:t>Kwaliteit (100)</w:t>
            </w:r>
          </w:p>
        </w:tc>
        <w:tc>
          <w:tcPr>
            <w:tcW w:w="3101" w:type="dxa"/>
          </w:tcPr>
          <w:p w14:paraId="676A04F8" w14:textId="4B925B60" w:rsidR="005641F1" w:rsidRDefault="005641F1" w:rsidP="00AA7E52">
            <w:pPr>
              <w:spacing w:line="276" w:lineRule="auto"/>
              <w:rPr>
                <w:rFonts w:ascii="Fira Sans" w:hAnsi="Fira Sans"/>
                <w:sz w:val="20"/>
              </w:rPr>
            </w:pPr>
            <w:r w:rsidRPr="00AA7E52">
              <w:rPr>
                <w:rFonts w:ascii="Fira Sans" w:hAnsi="Fira Sans"/>
                <w:sz w:val="20"/>
              </w:rPr>
              <w:t>Duurzaamheid en circulariteit</w:t>
            </w:r>
          </w:p>
          <w:p w14:paraId="1FD83FDA" w14:textId="76CE679E" w:rsidR="00AA7E52" w:rsidRPr="00AA7E52" w:rsidRDefault="00AA7E52" w:rsidP="00AA7E52">
            <w:pPr>
              <w:spacing w:line="276" w:lineRule="auto"/>
              <w:rPr>
                <w:rFonts w:ascii="Fira Sans" w:hAnsi="Fira Sans"/>
                <w:sz w:val="20"/>
              </w:rPr>
            </w:pPr>
            <w:r w:rsidRPr="00AA7E52">
              <w:rPr>
                <w:rFonts w:ascii="Fira Sans" w:hAnsi="Fira Sans"/>
                <w:sz w:val="20"/>
              </w:rPr>
              <w:t>Het concept</w:t>
            </w:r>
          </w:p>
        </w:tc>
        <w:tc>
          <w:tcPr>
            <w:tcW w:w="2861" w:type="dxa"/>
          </w:tcPr>
          <w:p w14:paraId="454A3175" w14:textId="33457E57" w:rsidR="005641F1" w:rsidRDefault="005641F1" w:rsidP="00AA7E52">
            <w:pPr>
              <w:spacing w:line="276" w:lineRule="auto"/>
              <w:jc w:val="center"/>
              <w:rPr>
                <w:rFonts w:ascii="Fira Sans" w:hAnsi="Fira Sans"/>
                <w:b/>
                <w:bCs/>
                <w:sz w:val="20"/>
              </w:rPr>
            </w:pPr>
            <w:r>
              <w:rPr>
                <w:rFonts w:ascii="Fira Sans" w:hAnsi="Fira Sans"/>
                <w:b/>
                <w:bCs/>
                <w:sz w:val="20"/>
              </w:rPr>
              <w:t>30</w:t>
            </w:r>
          </w:p>
          <w:p w14:paraId="4616402C" w14:textId="48C83FF3" w:rsidR="00AA7E52" w:rsidRPr="00AA7E52" w:rsidRDefault="00AA7E52" w:rsidP="00AA7E52">
            <w:pPr>
              <w:spacing w:line="276" w:lineRule="auto"/>
              <w:jc w:val="center"/>
              <w:rPr>
                <w:rFonts w:ascii="Fira Sans" w:hAnsi="Fira Sans"/>
                <w:b/>
                <w:bCs/>
                <w:sz w:val="20"/>
              </w:rPr>
            </w:pPr>
            <w:r w:rsidRPr="00AA7E52">
              <w:rPr>
                <w:rFonts w:ascii="Fira Sans" w:hAnsi="Fira Sans"/>
                <w:b/>
                <w:bCs/>
                <w:sz w:val="20"/>
              </w:rPr>
              <w:t>25</w:t>
            </w:r>
          </w:p>
        </w:tc>
      </w:tr>
      <w:tr w:rsidR="005641F1" w:rsidRPr="00AA7E52" w14:paraId="3F1BD71C" w14:textId="77777777" w:rsidTr="005641F1">
        <w:tc>
          <w:tcPr>
            <w:tcW w:w="2512" w:type="dxa"/>
            <w:vMerge/>
          </w:tcPr>
          <w:p w14:paraId="099DD31C" w14:textId="77777777" w:rsidR="005641F1" w:rsidRPr="00AA7E52" w:rsidRDefault="005641F1" w:rsidP="005641F1">
            <w:pPr>
              <w:spacing w:line="276" w:lineRule="auto"/>
              <w:rPr>
                <w:rFonts w:ascii="Fira Sans" w:hAnsi="Fira Sans"/>
                <w:sz w:val="20"/>
              </w:rPr>
            </w:pPr>
          </w:p>
        </w:tc>
        <w:tc>
          <w:tcPr>
            <w:tcW w:w="3101" w:type="dxa"/>
          </w:tcPr>
          <w:p w14:paraId="06B89FE8" w14:textId="79CD40A6" w:rsidR="005641F1" w:rsidRPr="00AA7E52" w:rsidRDefault="005641F1" w:rsidP="005641F1">
            <w:pPr>
              <w:spacing w:line="276" w:lineRule="auto"/>
              <w:rPr>
                <w:rFonts w:ascii="Fira Sans" w:hAnsi="Fira Sans"/>
                <w:sz w:val="20"/>
              </w:rPr>
            </w:pPr>
            <w:r w:rsidRPr="00AA7E52">
              <w:rPr>
                <w:rFonts w:ascii="Fira Sans" w:hAnsi="Fira Sans"/>
                <w:sz w:val="20"/>
              </w:rPr>
              <w:t>KPI’s</w:t>
            </w:r>
          </w:p>
        </w:tc>
        <w:tc>
          <w:tcPr>
            <w:tcW w:w="2861" w:type="dxa"/>
          </w:tcPr>
          <w:p w14:paraId="73DB4CBD" w14:textId="523623E1" w:rsidR="005641F1" w:rsidRPr="00AA7E52" w:rsidRDefault="005641F1" w:rsidP="005641F1">
            <w:pPr>
              <w:spacing w:line="276" w:lineRule="auto"/>
              <w:jc w:val="center"/>
              <w:rPr>
                <w:rFonts w:ascii="Fira Sans" w:hAnsi="Fira Sans"/>
                <w:b/>
                <w:bCs/>
                <w:sz w:val="20"/>
              </w:rPr>
            </w:pPr>
            <w:r w:rsidRPr="00AA7E52">
              <w:rPr>
                <w:rFonts w:ascii="Fira Sans" w:hAnsi="Fira Sans"/>
                <w:b/>
                <w:bCs/>
                <w:sz w:val="20"/>
              </w:rPr>
              <w:t>2</w:t>
            </w:r>
            <w:r>
              <w:rPr>
                <w:rFonts w:ascii="Fira Sans" w:hAnsi="Fira Sans"/>
                <w:b/>
                <w:bCs/>
                <w:sz w:val="20"/>
              </w:rPr>
              <w:t>0</w:t>
            </w:r>
          </w:p>
        </w:tc>
      </w:tr>
      <w:tr w:rsidR="005641F1" w:rsidRPr="00AA7E52" w14:paraId="36CB2CA2" w14:textId="77777777" w:rsidTr="005641F1">
        <w:tc>
          <w:tcPr>
            <w:tcW w:w="2512" w:type="dxa"/>
            <w:vMerge/>
          </w:tcPr>
          <w:p w14:paraId="2A182F1B" w14:textId="77777777" w:rsidR="005641F1" w:rsidRPr="00AA7E52" w:rsidRDefault="005641F1" w:rsidP="005641F1">
            <w:pPr>
              <w:spacing w:line="276" w:lineRule="auto"/>
              <w:rPr>
                <w:rFonts w:ascii="Fira Sans" w:hAnsi="Fira Sans"/>
                <w:sz w:val="20"/>
              </w:rPr>
            </w:pPr>
          </w:p>
        </w:tc>
        <w:tc>
          <w:tcPr>
            <w:tcW w:w="3101" w:type="dxa"/>
          </w:tcPr>
          <w:p w14:paraId="05B2AA07" w14:textId="6A620AA3" w:rsidR="005641F1" w:rsidRDefault="005641F1" w:rsidP="005641F1">
            <w:pPr>
              <w:spacing w:line="276" w:lineRule="auto"/>
              <w:rPr>
                <w:rFonts w:ascii="Fira Sans" w:hAnsi="Fira Sans"/>
                <w:sz w:val="20"/>
              </w:rPr>
            </w:pPr>
            <w:r>
              <w:rPr>
                <w:rFonts w:ascii="Fira Sans" w:hAnsi="Fira Sans"/>
                <w:sz w:val="20"/>
              </w:rPr>
              <w:t>Communicatieplan</w:t>
            </w:r>
          </w:p>
          <w:p w14:paraId="7CD3E1CB" w14:textId="020B4715" w:rsidR="005641F1" w:rsidRPr="00AA7E52" w:rsidRDefault="005641F1" w:rsidP="005641F1">
            <w:pPr>
              <w:spacing w:line="276" w:lineRule="auto"/>
              <w:rPr>
                <w:rFonts w:ascii="Fira Sans" w:hAnsi="Fira Sans"/>
                <w:sz w:val="20"/>
              </w:rPr>
            </w:pPr>
            <w:r w:rsidRPr="00AA7E52">
              <w:rPr>
                <w:rFonts w:ascii="Fira Sans" w:hAnsi="Fira Sans"/>
                <w:sz w:val="20"/>
              </w:rPr>
              <w:t>Personeel</w:t>
            </w:r>
          </w:p>
        </w:tc>
        <w:tc>
          <w:tcPr>
            <w:tcW w:w="2861" w:type="dxa"/>
          </w:tcPr>
          <w:p w14:paraId="311F196E" w14:textId="62062726" w:rsidR="005641F1" w:rsidRDefault="005641F1" w:rsidP="005641F1">
            <w:pPr>
              <w:spacing w:line="276" w:lineRule="auto"/>
              <w:jc w:val="center"/>
              <w:rPr>
                <w:rFonts w:ascii="Fira Sans" w:hAnsi="Fira Sans"/>
                <w:b/>
                <w:bCs/>
                <w:sz w:val="20"/>
              </w:rPr>
            </w:pPr>
            <w:r>
              <w:rPr>
                <w:rFonts w:ascii="Fira Sans" w:hAnsi="Fira Sans"/>
                <w:b/>
                <w:bCs/>
                <w:sz w:val="20"/>
              </w:rPr>
              <w:t>15</w:t>
            </w:r>
          </w:p>
          <w:p w14:paraId="678A116B" w14:textId="32318744" w:rsidR="005641F1" w:rsidRPr="00AA7E52" w:rsidRDefault="005641F1" w:rsidP="005641F1">
            <w:pPr>
              <w:spacing w:line="276" w:lineRule="auto"/>
              <w:jc w:val="center"/>
              <w:rPr>
                <w:rFonts w:ascii="Fira Sans" w:hAnsi="Fira Sans"/>
                <w:b/>
                <w:bCs/>
                <w:sz w:val="20"/>
              </w:rPr>
            </w:pPr>
            <w:r w:rsidRPr="00AA7E52">
              <w:rPr>
                <w:rFonts w:ascii="Fira Sans" w:hAnsi="Fira Sans"/>
                <w:b/>
                <w:bCs/>
                <w:sz w:val="20"/>
              </w:rPr>
              <w:t>10</w:t>
            </w:r>
          </w:p>
        </w:tc>
      </w:tr>
      <w:tr w:rsidR="005641F1" w:rsidRPr="00AA7E52" w14:paraId="402AB08A" w14:textId="77777777" w:rsidTr="005641F1">
        <w:tc>
          <w:tcPr>
            <w:tcW w:w="2512" w:type="dxa"/>
            <w:vMerge/>
          </w:tcPr>
          <w:p w14:paraId="093D9F48" w14:textId="77777777" w:rsidR="005641F1" w:rsidRPr="00AA7E52" w:rsidRDefault="005641F1" w:rsidP="005641F1">
            <w:pPr>
              <w:spacing w:line="276" w:lineRule="auto"/>
              <w:rPr>
                <w:rFonts w:ascii="Fira Sans" w:hAnsi="Fira Sans"/>
                <w:sz w:val="20"/>
              </w:rPr>
            </w:pPr>
          </w:p>
        </w:tc>
        <w:tc>
          <w:tcPr>
            <w:tcW w:w="3101" w:type="dxa"/>
          </w:tcPr>
          <w:p w14:paraId="1C1441AF" w14:textId="77777777" w:rsidR="005641F1" w:rsidRPr="00AA7E52" w:rsidRDefault="005641F1" w:rsidP="005641F1">
            <w:pPr>
              <w:spacing w:line="276" w:lineRule="auto"/>
              <w:rPr>
                <w:rFonts w:ascii="Fira Sans" w:hAnsi="Fira Sans"/>
                <w:color w:val="FF0000"/>
                <w:sz w:val="20"/>
              </w:rPr>
            </w:pPr>
          </w:p>
        </w:tc>
        <w:tc>
          <w:tcPr>
            <w:tcW w:w="2861" w:type="dxa"/>
          </w:tcPr>
          <w:p w14:paraId="502896B6" w14:textId="77777777" w:rsidR="005641F1" w:rsidRPr="00AA7E52" w:rsidRDefault="005641F1" w:rsidP="005641F1">
            <w:pPr>
              <w:spacing w:line="276" w:lineRule="auto"/>
              <w:jc w:val="center"/>
              <w:rPr>
                <w:rFonts w:ascii="Fira Sans" w:hAnsi="Fira Sans"/>
                <w:sz w:val="20"/>
              </w:rPr>
            </w:pPr>
          </w:p>
        </w:tc>
      </w:tr>
      <w:tr w:rsidR="005641F1" w:rsidRPr="00AA7E52" w14:paraId="41466BAC" w14:textId="77777777" w:rsidTr="005641F1">
        <w:tc>
          <w:tcPr>
            <w:tcW w:w="5613" w:type="dxa"/>
            <w:gridSpan w:val="2"/>
          </w:tcPr>
          <w:p w14:paraId="40C3719A" w14:textId="77777777" w:rsidR="005641F1" w:rsidRPr="00AA7E52" w:rsidRDefault="005641F1" w:rsidP="005641F1">
            <w:pPr>
              <w:spacing w:line="276" w:lineRule="auto"/>
              <w:jc w:val="right"/>
              <w:rPr>
                <w:rFonts w:ascii="Fira Sans" w:hAnsi="Fira Sans"/>
                <w:b/>
                <w:sz w:val="20"/>
              </w:rPr>
            </w:pPr>
            <w:r w:rsidRPr="00AA7E52">
              <w:rPr>
                <w:rFonts w:ascii="Fira Sans" w:hAnsi="Fira Sans"/>
                <w:b/>
                <w:sz w:val="20"/>
              </w:rPr>
              <w:t>TOTAAL</w:t>
            </w:r>
          </w:p>
        </w:tc>
        <w:tc>
          <w:tcPr>
            <w:tcW w:w="2861" w:type="dxa"/>
          </w:tcPr>
          <w:p w14:paraId="24EA0820" w14:textId="47788BAD" w:rsidR="005641F1" w:rsidRPr="00AA7E52" w:rsidRDefault="005641F1" w:rsidP="005641F1">
            <w:pPr>
              <w:spacing w:line="276" w:lineRule="auto"/>
              <w:jc w:val="center"/>
              <w:rPr>
                <w:rFonts w:ascii="Fira Sans" w:hAnsi="Fira Sans"/>
                <w:b/>
                <w:sz w:val="20"/>
              </w:rPr>
            </w:pPr>
            <w:r>
              <w:rPr>
                <w:rFonts w:ascii="Fira Sans" w:hAnsi="Fira Sans"/>
                <w:b/>
                <w:sz w:val="20"/>
              </w:rPr>
              <w:t xml:space="preserve">             </w:t>
            </w:r>
            <w:r w:rsidRPr="00AA7E52">
              <w:rPr>
                <w:rFonts w:ascii="Fira Sans" w:hAnsi="Fira Sans"/>
                <w:b/>
                <w:sz w:val="20"/>
              </w:rPr>
              <w:t>100 punten</w:t>
            </w:r>
          </w:p>
        </w:tc>
      </w:tr>
    </w:tbl>
    <w:p w14:paraId="459D7A3A" w14:textId="77777777" w:rsidR="00AA7E52" w:rsidRPr="00AA7E52" w:rsidRDefault="00AA7E52" w:rsidP="00AA7E52">
      <w:pPr>
        <w:autoSpaceDE w:val="0"/>
        <w:autoSpaceDN w:val="0"/>
        <w:adjustRightInd w:val="0"/>
        <w:spacing w:line="276" w:lineRule="auto"/>
        <w:rPr>
          <w:rFonts w:ascii="Fira Sans" w:hAnsi="Fira Sans"/>
          <w:sz w:val="20"/>
        </w:rPr>
      </w:pPr>
    </w:p>
    <w:p w14:paraId="4566ED9E" w14:textId="77777777" w:rsidR="00AA7E52" w:rsidRPr="00AA7E52" w:rsidRDefault="00AA7E52" w:rsidP="00AA7E52">
      <w:pPr>
        <w:keepNext/>
        <w:numPr>
          <w:ilvl w:val="1"/>
          <w:numId w:val="6"/>
        </w:numPr>
        <w:tabs>
          <w:tab w:val="left" w:pos="993"/>
          <w:tab w:val="left" w:pos="6379"/>
        </w:tabs>
        <w:spacing w:before="240" w:after="120"/>
        <w:outlineLvl w:val="1"/>
        <w:rPr>
          <w:rFonts w:ascii="Fira Sans" w:hAnsi="Fira Sans" w:cs="Helvetica"/>
          <w:b/>
          <w:sz w:val="20"/>
        </w:rPr>
      </w:pPr>
      <w:bookmarkStart w:id="168" w:name="_Toc448087055"/>
      <w:bookmarkStart w:id="169" w:name="_Toc529528818"/>
      <w:bookmarkStart w:id="170" w:name="_Toc36133301"/>
      <w:r w:rsidRPr="00AA7E52">
        <w:rPr>
          <w:rFonts w:ascii="Fira Sans" w:hAnsi="Fira Sans" w:cs="Helvetica"/>
          <w:b/>
          <w:sz w:val="20"/>
        </w:rPr>
        <w:t>Beoordelingsprocedure</w:t>
      </w:r>
      <w:bookmarkEnd w:id="168"/>
      <w:bookmarkEnd w:id="169"/>
      <w:bookmarkEnd w:id="170"/>
    </w:p>
    <w:p w14:paraId="18B6AB7B"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Voor de kwalitatieve beoordeling van de Inschrijvingen wordt een beoordelingscommissie samengesteld. In de beoordelingscommissie zijn de volgende disciplines vertegenwoordigd: </w:t>
      </w:r>
    </w:p>
    <w:p w14:paraId="32DD426F" w14:textId="77777777" w:rsidR="00AA7E52" w:rsidRPr="00AA7E52" w:rsidRDefault="00AA7E52" w:rsidP="00AA7E52">
      <w:pPr>
        <w:numPr>
          <w:ilvl w:val="0"/>
          <w:numId w:val="36"/>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Teamleider Facilitaire Zaken</w:t>
      </w:r>
    </w:p>
    <w:p w14:paraId="6D4A715E" w14:textId="77777777" w:rsidR="00AA7E52" w:rsidRPr="00AA7E52" w:rsidRDefault="00AA7E52" w:rsidP="00AA7E52">
      <w:pPr>
        <w:numPr>
          <w:ilvl w:val="0"/>
          <w:numId w:val="36"/>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Facilitair adviseur</w:t>
      </w:r>
    </w:p>
    <w:p w14:paraId="5BEC0335" w14:textId="77777777" w:rsidR="00AA7E52" w:rsidRPr="00AA7E52" w:rsidRDefault="00AA7E52" w:rsidP="00AA7E52">
      <w:pPr>
        <w:numPr>
          <w:ilvl w:val="0"/>
          <w:numId w:val="36"/>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Backoffice medewerker Facilitaire Zaken</w:t>
      </w:r>
    </w:p>
    <w:p w14:paraId="0843DD00" w14:textId="77777777" w:rsidR="00AA7E52" w:rsidRPr="00AA7E52" w:rsidRDefault="00AA7E52" w:rsidP="00AA7E52">
      <w:pPr>
        <w:numPr>
          <w:ilvl w:val="0"/>
          <w:numId w:val="36"/>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Externe adviseur Duurzaamheid</w:t>
      </w:r>
    </w:p>
    <w:p w14:paraId="2E820D30" w14:textId="77777777" w:rsidR="00AA7E52" w:rsidRPr="00AA7E52" w:rsidRDefault="00AA7E52" w:rsidP="00AA7E52">
      <w:pPr>
        <w:numPr>
          <w:ilvl w:val="0"/>
          <w:numId w:val="36"/>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Externe adviseur eten en drinken</w:t>
      </w:r>
    </w:p>
    <w:p w14:paraId="4E40A927" w14:textId="77777777" w:rsidR="00AA7E52" w:rsidRPr="00AA7E52" w:rsidRDefault="00AA7E52" w:rsidP="00AA7E52">
      <w:pPr>
        <w:spacing w:line="276" w:lineRule="auto"/>
        <w:rPr>
          <w:rFonts w:ascii="Fira Sans" w:hAnsi="Fira Sans"/>
          <w:sz w:val="20"/>
        </w:rPr>
      </w:pPr>
    </w:p>
    <w:p w14:paraId="21A61848" w14:textId="77777777" w:rsidR="00AA7E52" w:rsidRPr="00AA7E52" w:rsidRDefault="00AA7E52" w:rsidP="00AA7E52">
      <w:pPr>
        <w:spacing w:line="276" w:lineRule="auto"/>
        <w:rPr>
          <w:rFonts w:ascii="Fira Sans" w:hAnsi="Fira Sans"/>
          <w:sz w:val="20"/>
        </w:rPr>
      </w:pPr>
      <w:r w:rsidRPr="00AA7E52">
        <w:rPr>
          <w:rFonts w:ascii="Fira Sans" w:hAnsi="Fira Sans"/>
          <w:sz w:val="20"/>
        </w:rPr>
        <w:t>In eerste instantie zal het cluster Inkoopadvies bekijken of er wordt voldaan aan de eis dat de uitgebrachte prijs, zoals opgenomen in het prijzenblad, aangeboden is onder het maximale budget. Daarna zullen de leden van de beoordelingscommissie de Inschrijvingen individueel beoordelen op het gunningscriterium Kwaliteit. De beoordelingscommissie beoordeelt de kwaliteit zonder kennis te hebben genomen van de prijzen. Vervolgens worden de definitieve scores plenair, met alle leden van de beoordelingscommissie gezamenlijk, op basis van consensus vastgesteld. Er wordt dus geen gemiddelde score berekend.</w:t>
      </w:r>
    </w:p>
    <w:p w14:paraId="7BFE5732" w14:textId="77777777" w:rsidR="00AA7E52" w:rsidRPr="00AA7E52" w:rsidRDefault="00AA7E52" w:rsidP="00AA7E52">
      <w:pPr>
        <w:spacing w:line="276" w:lineRule="auto"/>
        <w:rPr>
          <w:rFonts w:ascii="Fira Sans" w:hAnsi="Fira Sans"/>
          <w:sz w:val="20"/>
        </w:rPr>
      </w:pPr>
    </w:p>
    <w:p w14:paraId="67641F95" w14:textId="77777777" w:rsidR="00AA7E52" w:rsidRPr="00AA7E52" w:rsidRDefault="00AA7E52" w:rsidP="00AA7E52">
      <w:pPr>
        <w:spacing w:line="276" w:lineRule="auto"/>
        <w:rPr>
          <w:rFonts w:ascii="Fira Sans" w:hAnsi="Fira Sans"/>
          <w:sz w:val="20"/>
        </w:rPr>
      </w:pPr>
      <w:r w:rsidRPr="00AA7E52">
        <w:rPr>
          <w:rFonts w:ascii="Fira Sans" w:hAnsi="Fira Sans"/>
          <w:sz w:val="20"/>
        </w:rPr>
        <w:t>De Inschrijving met het hoogste puntenaantal op het gunningscriterium Kwaliteit is de economisch meest voordelige en komt in aanmerking voor gunning.</w:t>
      </w:r>
    </w:p>
    <w:p w14:paraId="071C923D" w14:textId="77777777" w:rsidR="00AA7E52" w:rsidRPr="00AA7E52" w:rsidRDefault="00AA7E52" w:rsidP="00AA7E52">
      <w:pPr>
        <w:spacing w:line="276" w:lineRule="auto"/>
        <w:rPr>
          <w:rFonts w:ascii="Fira Sans" w:hAnsi="Fira Sans"/>
          <w:sz w:val="20"/>
        </w:rPr>
      </w:pPr>
    </w:p>
    <w:p w14:paraId="6E22F258" w14:textId="52231D90" w:rsidR="00AA7E52" w:rsidRPr="00AA7E52" w:rsidRDefault="00AA7E52" w:rsidP="00AA7E52">
      <w:pPr>
        <w:spacing w:line="276" w:lineRule="auto"/>
        <w:rPr>
          <w:rFonts w:ascii="Fira Sans" w:hAnsi="Fira Sans"/>
          <w:sz w:val="20"/>
        </w:rPr>
      </w:pPr>
      <w:r w:rsidRPr="00AA7E52">
        <w:rPr>
          <w:rFonts w:ascii="Fira Sans" w:hAnsi="Fira Sans"/>
          <w:sz w:val="20"/>
        </w:rPr>
        <w:lastRenderedPageBreak/>
        <w:t>Indien meerdere Inschrijvingen met een gelijk punten aantal gerangschikt worden en het op basis hiervan voor de Aanbestedende dienst onmogelijk is een Gunningsbeslissing te nemen, geeft het aantal punten op het gunningscriterium “</w:t>
      </w:r>
      <w:r w:rsidR="0044408F" w:rsidRPr="00AA7E52">
        <w:rPr>
          <w:rFonts w:ascii="Fira Sans" w:hAnsi="Fira Sans"/>
          <w:sz w:val="20"/>
        </w:rPr>
        <w:t>Duurzaamheid en circulariteit</w:t>
      </w:r>
      <w:r w:rsidRPr="00AA7E52">
        <w:rPr>
          <w:rFonts w:ascii="Fira Sans" w:hAnsi="Fira Sans"/>
          <w:sz w:val="20"/>
        </w:rPr>
        <w:t>” de doorslag. Indien ook dat geen uitsluitsel geeft</w:t>
      </w:r>
      <w:r w:rsidR="0044408F">
        <w:rPr>
          <w:rFonts w:ascii="Fira Sans" w:hAnsi="Fira Sans"/>
          <w:sz w:val="20"/>
        </w:rPr>
        <w:t xml:space="preserve">, </w:t>
      </w:r>
      <w:r w:rsidR="0044408F" w:rsidRPr="00AA7E52">
        <w:rPr>
          <w:rFonts w:ascii="Fira Sans" w:hAnsi="Fira Sans"/>
          <w:sz w:val="20"/>
        </w:rPr>
        <w:t>geeft het aantal punten op het gunningscriterium “Het concept” de doorslag.</w:t>
      </w:r>
      <w:r w:rsidRPr="00AA7E52">
        <w:rPr>
          <w:rFonts w:ascii="Fira Sans" w:hAnsi="Fira Sans"/>
          <w:sz w:val="20"/>
        </w:rPr>
        <w:t xml:space="preserve"> </w:t>
      </w:r>
      <w:r w:rsidR="0044408F" w:rsidRPr="00AA7E52">
        <w:rPr>
          <w:rFonts w:ascii="Fira Sans" w:hAnsi="Fira Sans"/>
          <w:sz w:val="20"/>
        </w:rPr>
        <w:t>Indien ook dat geen uitsluitsel geeft</w:t>
      </w:r>
      <w:r w:rsidR="0044408F">
        <w:rPr>
          <w:rFonts w:ascii="Fira Sans" w:hAnsi="Fira Sans"/>
          <w:sz w:val="20"/>
        </w:rPr>
        <w:t xml:space="preserve">, </w:t>
      </w:r>
      <w:r w:rsidR="0044408F" w:rsidRPr="00AA7E52">
        <w:rPr>
          <w:rFonts w:ascii="Fira Sans" w:hAnsi="Fira Sans"/>
          <w:sz w:val="20"/>
        </w:rPr>
        <w:t xml:space="preserve">geeft </w:t>
      </w:r>
      <w:r w:rsidR="0044408F">
        <w:rPr>
          <w:rFonts w:ascii="Fira Sans" w:hAnsi="Fira Sans"/>
          <w:sz w:val="20"/>
        </w:rPr>
        <w:t xml:space="preserve">de laagste inschrijfprijs de </w:t>
      </w:r>
      <w:r w:rsidR="0044408F" w:rsidRPr="00AA7E52">
        <w:rPr>
          <w:rFonts w:ascii="Fira Sans" w:hAnsi="Fira Sans"/>
          <w:sz w:val="20"/>
        </w:rPr>
        <w:t>doorslag.</w:t>
      </w:r>
      <w:r w:rsidR="0044408F">
        <w:rPr>
          <w:rFonts w:ascii="Fira Sans" w:hAnsi="Fira Sans"/>
          <w:sz w:val="20"/>
        </w:rPr>
        <w:t xml:space="preserve"> Indien ook dat geen doorslag geeft zal er worden geloot tussen de betreffende inschrijvers. </w:t>
      </w:r>
      <w:r w:rsidRPr="00AA7E52">
        <w:rPr>
          <w:rFonts w:ascii="Fira Sans" w:hAnsi="Fira Sans"/>
          <w:sz w:val="20"/>
        </w:rPr>
        <w:t>De desbetreffende inschrijvers worden tijdig in kennis gesteld dat een loting zal plaatsvinden en waar, wanneer en door wie de loting zal worden gehouden. De betreffende inschrijvers zijn bevoegd daarbij in persoon of bij gemachtigde vertegenwoordigd te zijn.</w:t>
      </w:r>
    </w:p>
    <w:p w14:paraId="4DB7FF0C" w14:textId="77777777" w:rsidR="00AA7E52" w:rsidRPr="00AA7E52" w:rsidRDefault="00AA7E52" w:rsidP="00AA7E52">
      <w:pPr>
        <w:keepNext/>
        <w:numPr>
          <w:ilvl w:val="1"/>
          <w:numId w:val="6"/>
        </w:numPr>
        <w:tabs>
          <w:tab w:val="left" w:pos="993"/>
          <w:tab w:val="left" w:pos="6379"/>
        </w:tabs>
        <w:spacing w:before="240" w:after="120"/>
        <w:outlineLvl w:val="1"/>
        <w:rPr>
          <w:rFonts w:ascii="Fira Sans" w:hAnsi="Fira Sans" w:cs="Helvetica"/>
          <w:b/>
          <w:sz w:val="20"/>
        </w:rPr>
      </w:pPr>
      <w:bookmarkStart w:id="171" w:name="_Toc448087057"/>
      <w:bookmarkStart w:id="172" w:name="_Toc529528819"/>
      <w:bookmarkStart w:id="173" w:name="_Toc36133302"/>
      <w:r w:rsidRPr="00AA7E52">
        <w:rPr>
          <w:rFonts w:ascii="Fira Sans" w:hAnsi="Fira Sans" w:cs="Helvetica"/>
          <w:b/>
          <w:sz w:val="20"/>
        </w:rPr>
        <w:t xml:space="preserve">Gunningscriterium </w:t>
      </w:r>
      <w:bookmarkEnd w:id="171"/>
      <w:bookmarkEnd w:id="172"/>
      <w:r w:rsidRPr="00AA7E52">
        <w:rPr>
          <w:rFonts w:ascii="Fira Sans" w:hAnsi="Fira Sans" w:cs="Helvetica"/>
          <w:b/>
          <w:sz w:val="20"/>
        </w:rPr>
        <w:t>Kwaliteit</w:t>
      </w:r>
      <w:bookmarkEnd w:id="173"/>
    </w:p>
    <w:p w14:paraId="26C04A8D"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Hieronder worden de verschillende onderdelen binnen het gunningscriterium Kwaliteit beschreven: hetgeen gewenst wordt door de Aanbestedende dienst, op welke wijze Inschrijver hier invulling aan kan geven en hoe dit door de beoordelingscommissie beoordeeld zal worden. </w:t>
      </w:r>
    </w:p>
    <w:p w14:paraId="39F8B8DF" w14:textId="77777777" w:rsidR="00AA7E52" w:rsidRPr="00AA7E52" w:rsidRDefault="00AA7E52" w:rsidP="00AA7E52">
      <w:pPr>
        <w:spacing w:line="276" w:lineRule="auto"/>
        <w:rPr>
          <w:rFonts w:ascii="Fira Sans" w:hAnsi="Fira Sans"/>
          <w:sz w:val="20"/>
        </w:rPr>
      </w:pPr>
    </w:p>
    <w:p w14:paraId="15D91EF4" w14:textId="77777777" w:rsidR="00AA7E52" w:rsidRPr="00AA7E52" w:rsidRDefault="00AA7E52" w:rsidP="00AA7E52">
      <w:pPr>
        <w:spacing w:line="276" w:lineRule="auto"/>
        <w:rPr>
          <w:rFonts w:ascii="Fira Sans" w:hAnsi="Fira Sans"/>
          <w:sz w:val="20"/>
        </w:rPr>
      </w:pPr>
      <w:r w:rsidRPr="00AA7E52">
        <w:rPr>
          <w:rFonts w:ascii="Fira Sans" w:hAnsi="Fira Sans"/>
          <w:sz w:val="20"/>
        </w:rPr>
        <w:t>Inschrijvers worden gevraagd de beschrijving van hun oplossingen SMART (Specifiek, Meetbaar, Acceptabel, Realistisch en Tijdgebonden) te formuleren.</w:t>
      </w:r>
    </w:p>
    <w:p w14:paraId="0471EF52" w14:textId="5EF10053" w:rsidR="005641F1" w:rsidRPr="00FE0610" w:rsidRDefault="005641F1" w:rsidP="00FE0610">
      <w:pPr>
        <w:keepNext/>
        <w:numPr>
          <w:ilvl w:val="2"/>
          <w:numId w:val="6"/>
        </w:numPr>
        <w:spacing w:before="240" w:after="240"/>
        <w:outlineLvl w:val="2"/>
        <w:rPr>
          <w:rFonts w:ascii="Fira Sans" w:hAnsi="Fira Sans"/>
          <w:b/>
          <w:noProof/>
          <w:sz w:val="20"/>
          <w:szCs w:val="22"/>
        </w:rPr>
      </w:pPr>
      <w:bookmarkStart w:id="174" w:name="_Toc448087058"/>
      <w:bookmarkStart w:id="175" w:name="_Toc529528820"/>
      <w:bookmarkStart w:id="176" w:name="_Toc36133303"/>
      <w:r w:rsidRPr="00FE0610">
        <w:rPr>
          <w:rFonts w:ascii="Fira Sans" w:hAnsi="Fira Sans"/>
          <w:b/>
          <w:noProof/>
          <w:sz w:val="20"/>
          <w:szCs w:val="22"/>
        </w:rPr>
        <w:t>Onderdeel 1: Duurzaamheid en circulariteit (30 punten)</w:t>
      </w:r>
      <w:bookmarkEnd w:id="176"/>
    </w:p>
    <w:p w14:paraId="12CEE754" w14:textId="77777777" w:rsidR="005641F1" w:rsidRPr="00AA7E52" w:rsidRDefault="005641F1" w:rsidP="005641F1">
      <w:pPr>
        <w:spacing w:line="276" w:lineRule="auto"/>
        <w:rPr>
          <w:rFonts w:ascii="Fira Sans" w:hAnsi="Fira Sans"/>
          <w:sz w:val="20"/>
        </w:rPr>
      </w:pPr>
      <w:r w:rsidRPr="00AA7E52">
        <w:rPr>
          <w:rFonts w:ascii="Fira Sans" w:hAnsi="Fira Sans"/>
          <w:sz w:val="20"/>
        </w:rPr>
        <w:t xml:space="preserve">De Inschrijver werkt een plan van aanpak uit dat SMART (specifiek, meetbaar, acceptabel, realistisch en tijdgebonden) is betreffende hoe Inschrijver duurzaamheid en circulariteit toe zal passen in de dienstverlening voor Provincie Flevoland. In dit plan van aanpak beschrijft en visualiseert Inschrijver de door haar aangeboden oplossing en hoe zij over de volledige contractperiode (en eventuele optiejaren) invulling geeft aan de duurzame ambities (zoals beschreven in de paragrafen “ doelstelling van de Opdracht en de gewenste dienstverlening”) van de Opdrachtgever </w:t>
      </w:r>
    </w:p>
    <w:p w14:paraId="268D43FB" w14:textId="77777777" w:rsidR="005641F1" w:rsidRPr="00AA7E52" w:rsidRDefault="005641F1" w:rsidP="005641F1">
      <w:pPr>
        <w:spacing w:line="276" w:lineRule="auto"/>
        <w:rPr>
          <w:rFonts w:ascii="Fira Sans" w:hAnsi="Fira Sans"/>
          <w:sz w:val="20"/>
        </w:rPr>
      </w:pPr>
    </w:p>
    <w:p w14:paraId="1475AC15" w14:textId="77777777" w:rsidR="005641F1" w:rsidRPr="00AA7E52" w:rsidRDefault="005641F1" w:rsidP="005641F1">
      <w:pPr>
        <w:spacing w:line="276" w:lineRule="auto"/>
        <w:rPr>
          <w:rFonts w:ascii="Fira Sans" w:hAnsi="Fira Sans"/>
          <w:sz w:val="20"/>
        </w:rPr>
      </w:pPr>
      <w:r w:rsidRPr="00AA7E52">
        <w:rPr>
          <w:rFonts w:ascii="Fira Sans" w:hAnsi="Fira Sans"/>
          <w:sz w:val="20"/>
        </w:rPr>
        <w:t xml:space="preserve">Inschrijver dient minimaal in te gaan op de volgende onderwerpen. Zoals in paragraaf over gewenste dienstverlening/ambities, benoemd in volgorde van belangrijkheid:  </w:t>
      </w:r>
    </w:p>
    <w:p w14:paraId="01576871" w14:textId="77777777" w:rsidR="005641F1" w:rsidRPr="00AA7E52" w:rsidRDefault="005641F1" w:rsidP="005641F1">
      <w:pPr>
        <w:numPr>
          <w:ilvl w:val="0"/>
          <w:numId w:val="57"/>
        </w:numPr>
        <w:spacing w:line="276" w:lineRule="auto"/>
        <w:rPr>
          <w:rFonts w:ascii="Fira Sans" w:hAnsi="Fira Sans"/>
          <w:sz w:val="20"/>
        </w:rPr>
      </w:pPr>
      <w:r w:rsidRPr="00AA7E52">
        <w:rPr>
          <w:rFonts w:ascii="Fira Sans" w:hAnsi="Fira Sans"/>
          <w:sz w:val="20"/>
        </w:rPr>
        <w:t>de eiwittransitie;</w:t>
      </w:r>
    </w:p>
    <w:p w14:paraId="114E5D1E" w14:textId="77777777" w:rsidR="005641F1" w:rsidRPr="00AA7E52" w:rsidRDefault="005641F1" w:rsidP="005641F1">
      <w:pPr>
        <w:numPr>
          <w:ilvl w:val="0"/>
          <w:numId w:val="57"/>
        </w:numPr>
        <w:spacing w:line="276" w:lineRule="auto"/>
        <w:rPr>
          <w:rFonts w:ascii="Fira Sans" w:hAnsi="Fira Sans"/>
          <w:sz w:val="20"/>
        </w:rPr>
      </w:pPr>
      <w:r w:rsidRPr="00AA7E52">
        <w:rPr>
          <w:rFonts w:ascii="Fira Sans" w:hAnsi="Fira Sans"/>
          <w:sz w:val="20"/>
        </w:rPr>
        <w:t>het reduceren van verspilling;</w:t>
      </w:r>
    </w:p>
    <w:p w14:paraId="065705DF" w14:textId="77777777" w:rsidR="005641F1" w:rsidRPr="00AA7E52" w:rsidRDefault="005641F1" w:rsidP="005641F1">
      <w:pPr>
        <w:numPr>
          <w:ilvl w:val="0"/>
          <w:numId w:val="57"/>
        </w:numPr>
        <w:spacing w:line="276" w:lineRule="auto"/>
        <w:rPr>
          <w:rFonts w:ascii="Fira Sans" w:hAnsi="Fira Sans"/>
          <w:sz w:val="20"/>
        </w:rPr>
      </w:pPr>
      <w:r w:rsidRPr="00AA7E52">
        <w:rPr>
          <w:rFonts w:ascii="Fira Sans" w:hAnsi="Fira Sans"/>
          <w:sz w:val="20"/>
        </w:rPr>
        <w:t>verantwoord geproduceerde producten;</w:t>
      </w:r>
    </w:p>
    <w:p w14:paraId="5388DCF1" w14:textId="77777777" w:rsidR="005641F1" w:rsidRDefault="005641F1" w:rsidP="005641F1">
      <w:pPr>
        <w:numPr>
          <w:ilvl w:val="0"/>
          <w:numId w:val="57"/>
        </w:numPr>
        <w:spacing w:line="276" w:lineRule="auto"/>
        <w:rPr>
          <w:rFonts w:ascii="Fira Sans" w:hAnsi="Fira Sans"/>
          <w:sz w:val="20"/>
        </w:rPr>
      </w:pPr>
      <w:r w:rsidRPr="00AA7E52">
        <w:rPr>
          <w:rFonts w:ascii="Fira Sans" w:hAnsi="Fira Sans"/>
          <w:sz w:val="20"/>
        </w:rPr>
        <w:t>lokaal geproduceerde producten</w:t>
      </w:r>
      <w:r>
        <w:rPr>
          <w:rFonts w:ascii="Fira Sans" w:hAnsi="Fira Sans"/>
          <w:sz w:val="20"/>
        </w:rPr>
        <w:t>;</w:t>
      </w:r>
    </w:p>
    <w:p w14:paraId="4490F017" w14:textId="77777777" w:rsidR="005641F1" w:rsidRPr="00AA7E52" w:rsidRDefault="005641F1" w:rsidP="005641F1">
      <w:pPr>
        <w:numPr>
          <w:ilvl w:val="0"/>
          <w:numId w:val="57"/>
        </w:numPr>
        <w:spacing w:line="276" w:lineRule="auto"/>
        <w:rPr>
          <w:rFonts w:ascii="Fira Sans" w:hAnsi="Fira Sans"/>
          <w:sz w:val="20"/>
        </w:rPr>
      </w:pPr>
      <w:r w:rsidRPr="00AA7E52">
        <w:rPr>
          <w:rFonts w:ascii="Fira Sans" w:eastAsia="Calibri" w:hAnsi="Fira Sans"/>
          <w:spacing w:val="0"/>
          <w:sz w:val="20"/>
          <w:szCs w:val="22"/>
          <w:lang w:eastAsia="en-US"/>
        </w:rPr>
        <w:t>de samenwerking met Vereniging Flevo Food</w:t>
      </w:r>
      <w:r>
        <w:rPr>
          <w:rFonts w:ascii="Fira Sans" w:eastAsia="Calibri" w:hAnsi="Fira Sans"/>
          <w:spacing w:val="0"/>
          <w:sz w:val="20"/>
          <w:szCs w:val="22"/>
          <w:lang w:eastAsia="en-US"/>
        </w:rPr>
        <w:t xml:space="preserve"> of een vergelijkbare lokale organisatie;</w:t>
      </w:r>
      <w:r w:rsidRPr="005C5D43">
        <w:rPr>
          <w:rFonts w:ascii="Calibri" w:eastAsia="Calibri" w:hAnsi="Calibri"/>
          <w:spacing w:val="0"/>
          <w:sz w:val="22"/>
          <w:szCs w:val="22"/>
          <w:lang w:eastAsia="en-US"/>
        </w:rPr>
        <w:t xml:space="preserve"> </w:t>
      </w:r>
    </w:p>
    <w:p w14:paraId="07577F1F" w14:textId="77777777" w:rsidR="005641F1" w:rsidRPr="00AA7E52" w:rsidRDefault="005641F1" w:rsidP="005641F1">
      <w:pPr>
        <w:numPr>
          <w:ilvl w:val="0"/>
          <w:numId w:val="57"/>
        </w:numPr>
        <w:spacing w:line="276" w:lineRule="auto"/>
        <w:rPr>
          <w:rFonts w:ascii="Fira Sans" w:hAnsi="Fira Sans"/>
          <w:sz w:val="20"/>
        </w:rPr>
      </w:pPr>
      <w:r w:rsidRPr="00AA7E52">
        <w:rPr>
          <w:rFonts w:ascii="Fira Sans" w:hAnsi="Fira Sans"/>
          <w:sz w:val="20"/>
        </w:rPr>
        <w:t xml:space="preserve">verpakkingsmaterialen.  </w:t>
      </w:r>
    </w:p>
    <w:p w14:paraId="42B476CB" w14:textId="77777777" w:rsidR="005641F1" w:rsidRPr="00AA7E52" w:rsidRDefault="005641F1" w:rsidP="005641F1">
      <w:pPr>
        <w:spacing w:line="276" w:lineRule="auto"/>
        <w:contextualSpacing/>
        <w:rPr>
          <w:rFonts w:ascii="Fira Sans" w:hAnsi="Fira Sans"/>
          <w:sz w:val="20"/>
        </w:rPr>
      </w:pPr>
    </w:p>
    <w:p w14:paraId="597E623F" w14:textId="2068C6E3" w:rsidR="004F6046" w:rsidRPr="004F6046" w:rsidRDefault="005641F1" w:rsidP="004F6046">
      <w:pPr>
        <w:rPr>
          <w:rFonts w:ascii="Fira Sans" w:hAnsi="Fira Sans"/>
          <w:spacing w:val="0"/>
          <w:sz w:val="20"/>
        </w:rPr>
      </w:pPr>
      <w:r w:rsidRPr="001F56A1">
        <w:rPr>
          <w:rFonts w:ascii="Fira Sans" w:hAnsi="Fira Sans"/>
          <w:sz w:val="20"/>
        </w:rPr>
        <w:t xml:space="preserve">Beoordeling: </w:t>
      </w:r>
      <w:r w:rsidR="004F6046" w:rsidRPr="00433DF3">
        <w:rPr>
          <w:rFonts w:ascii="Fira Sans" w:hAnsi="Fira Sans"/>
          <w:sz w:val="20"/>
        </w:rPr>
        <w:t xml:space="preserve">De </w:t>
      </w:r>
      <w:r w:rsidR="000A6B5E">
        <w:rPr>
          <w:rFonts w:ascii="Fira Sans" w:hAnsi="Fira Sans"/>
          <w:sz w:val="20"/>
        </w:rPr>
        <w:t>O</w:t>
      </w:r>
      <w:r w:rsidR="004F6046" w:rsidRPr="00433DF3">
        <w:rPr>
          <w:rFonts w:ascii="Fira Sans" w:hAnsi="Fira Sans"/>
          <w:sz w:val="20"/>
        </w:rPr>
        <w:t>pdrachtgever beoordeelt de beantwoording van de Inschrijvers op de mate waarin de onderdelen van het begrip SMART zijn uit gewerkt én de mate waarin deze onderdelen congruent zijn.</w:t>
      </w:r>
      <w:r w:rsidR="004F6046" w:rsidRPr="004F6046">
        <w:rPr>
          <w:rFonts w:ascii="Fira Sans" w:hAnsi="Fira Sans"/>
          <w:sz w:val="20"/>
        </w:rPr>
        <w:t xml:space="preserve"> </w:t>
      </w:r>
      <w:r w:rsidR="00043E1E" w:rsidRPr="004F6046">
        <w:rPr>
          <w:rFonts w:ascii="Fira Sans" w:hAnsi="Fira Sans"/>
          <w:sz w:val="20"/>
          <w:szCs w:val="22"/>
        </w:rPr>
        <w:t>Hierbij verwijzen wij u specifiek naar paragraaf 2.9 waarin de ambities van de provincie omschreven zijn.”</w:t>
      </w:r>
    </w:p>
    <w:p w14:paraId="09BFF07D" w14:textId="7CEE3544" w:rsidR="005641F1" w:rsidRPr="00AA7E52" w:rsidRDefault="005641F1" w:rsidP="005641F1">
      <w:pPr>
        <w:spacing w:line="276" w:lineRule="auto"/>
        <w:rPr>
          <w:rFonts w:ascii="Fira Sans" w:hAnsi="Fira Sans"/>
          <w:sz w:val="20"/>
        </w:rPr>
      </w:pPr>
    </w:p>
    <w:p w14:paraId="2379A0E9" w14:textId="77777777" w:rsidR="005641F1" w:rsidRPr="00AA7E52" w:rsidRDefault="005641F1" w:rsidP="005641F1">
      <w:pPr>
        <w:spacing w:line="276" w:lineRule="auto"/>
        <w:rPr>
          <w:rFonts w:ascii="Fira Sans" w:hAnsi="Fira Sans"/>
          <w:sz w:val="20"/>
        </w:rPr>
      </w:pPr>
      <w:r w:rsidRPr="00AA7E52">
        <w:rPr>
          <w:rFonts w:ascii="Fira Sans" w:hAnsi="Fira Sans"/>
          <w:sz w:val="20"/>
        </w:rPr>
        <w:t>Voor dit onderdeel kan Inschrijver maximaal 4 A4 (enkelzijdig) gebruiken,</w:t>
      </w:r>
    </w:p>
    <w:p w14:paraId="1B1275F2" w14:textId="5EA653BB" w:rsidR="005641F1" w:rsidRPr="005641F1" w:rsidRDefault="005641F1" w:rsidP="005641F1">
      <w:pPr>
        <w:spacing w:line="276" w:lineRule="auto"/>
        <w:rPr>
          <w:rFonts w:ascii="Fira Sans" w:hAnsi="Fira Sans"/>
          <w:sz w:val="20"/>
        </w:rPr>
      </w:pPr>
      <w:r w:rsidRPr="00AA7E52">
        <w:rPr>
          <w:rFonts w:ascii="Fira Sans" w:hAnsi="Fira Sans"/>
          <w:sz w:val="20"/>
        </w:rPr>
        <w:t>inclusief afbeeldingen.</w:t>
      </w:r>
    </w:p>
    <w:p w14:paraId="4585253F" w14:textId="6C887058"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177" w:name="_Toc36133304"/>
      <w:r w:rsidRPr="00FE0610">
        <w:rPr>
          <w:rFonts w:ascii="Fira Sans" w:hAnsi="Fira Sans"/>
          <w:b/>
          <w:noProof/>
          <w:sz w:val="20"/>
          <w:szCs w:val="22"/>
        </w:rPr>
        <w:lastRenderedPageBreak/>
        <w:t xml:space="preserve">Onderdeel </w:t>
      </w:r>
      <w:r w:rsidR="005641F1" w:rsidRPr="00FE0610">
        <w:rPr>
          <w:rFonts w:ascii="Fira Sans" w:hAnsi="Fira Sans"/>
          <w:b/>
          <w:noProof/>
          <w:sz w:val="20"/>
          <w:szCs w:val="22"/>
        </w:rPr>
        <w:t>2</w:t>
      </w:r>
      <w:r w:rsidRPr="00FE0610">
        <w:rPr>
          <w:rFonts w:ascii="Fira Sans" w:hAnsi="Fira Sans"/>
          <w:b/>
          <w:noProof/>
          <w:sz w:val="20"/>
          <w:szCs w:val="22"/>
        </w:rPr>
        <w:t xml:space="preserve">: </w:t>
      </w:r>
      <w:bookmarkEnd w:id="174"/>
      <w:r w:rsidRPr="00FE0610">
        <w:rPr>
          <w:rFonts w:ascii="Fira Sans" w:hAnsi="Fira Sans"/>
          <w:b/>
          <w:noProof/>
          <w:sz w:val="20"/>
          <w:szCs w:val="22"/>
        </w:rPr>
        <w:t>Het concept (25 punten)</w:t>
      </w:r>
      <w:bookmarkEnd w:id="175"/>
      <w:bookmarkEnd w:id="177"/>
    </w:p>
    <w:p w14:paraId="1FF2BAFB"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De Inschrijver werkt een plan van aanpak uit dat SMART (specifiek, meetbaar, acceptabel, realistisch en tijdgebonden) is betreffende de oplossing die Inschrijver aanbiedt voor de verzorging van de restauratieve dienst van Provincie Flevoland. In dit plan van aanpak beschrijft en visualiseert Inschrijver de door haar aangeboden oplossing en hoe zij over de volledige contractperiode (en eventuele optiejaren) invulling geeft aan de doelstellingen en ambities (zoals beschreven in de paragrafen “ doelstelling van de Opdracht en de gewenste dienstverlening”) van de Opdrachtgever. </w:t>
      </w:r>
    </w:p>
    <w:p w14:paraId="3DFBE189" w14:textId="77777777" w:rsidR="00AA7E52" w:rsidRPr="00AA7E52" w:rsidRDefault="00AA7E52" w:rsidP="00AA7E52">
      <w:pPr>
        <w:spacing w:line="276" w:lineRule="auto"/>
        <w:rPr>
          <w:rFonts w:ascii="Fira Sans" w:hAnsi="Fira Sans"/>
          <w:sz w:val="20"/>
        </w:rPr>
      </w:pPr>
    </w:p>
    <w:p w14:paraId="03082103"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Het concept dat Inschrijver ten behoeve van de restauratieve diensten voert: </w:t>
      </w:r>
    </w:p>
    <w:p w14:paraId="69E71434" w14:textId="77777777" w:rsidR="00AA7E52" w:rsidRPr="00AA7E52" w:rsidRDefault="00AA7E52" w:rsidP="00AA7E52">
      <w:pPr>
        <w:spacing w:line="276" w:lineRule="auto"/>
        <w:rPr>
          <w:rFonts w:ascii="Fira Sans" w:eastAsia="Calibri" w:hAnsi="Fira Sans"/>
          <w:spacing w:val="0"/>
          <w:sz w:val="20"/>
          <w:szCs w:val="22"/>
          <w:lang w:eastAsia="en-US"/>
        </w:rPr>
      </w:pPr>
    </w:p>
    <w:p w14:paraId="60FEFDDC" w14:textId="77777777" w:rsidR="00AA7E52" w:rsidRPr="00AA7E52" w:rsidRDefault="00AA7E52" w:rsidP="00AA7E52">
      <w:p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Inschrijver dient minimaal in te gaan op de volgende onderwerpen:  </w:t>
      </w:r>
    </w:p>
    <w:p w14:paraId="315DD224" w14:textId="77777777" w:rsidR="00AA7E52" w:rsidRPr="00AA7E52" w:rsidRDefault="00AA7E52" w:rsidP="00AA7E52">
      <w:pPr>
        <w:numPr>
          <w:ilvl w:val="0"/>
          <w:numId w:val="58"/>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De verzorging van het restaurant inclusief het assortiment en de uitstraling van de counter;</w:t>
      </w:r>
    </w:p>
    <w:p w14:paraId="77537429" w14:textId="77777777" w:rsidR="00AA7E52" w:rsidRPr="00AA7E52" w:rsidRDefault="00AA7E52" w:rsidP="00AA7E52">
      <w:pPr>
        <w:numPr>
          <w:ilvl w:val="0"/>
          <w:numId w:val="58"/>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De verzorging van de directieservice;</w:t>
      </w:r>
      <w:bookmarkStart w:id="178" w:name="_Hlk32749758"/>
    </w:p>
    <w:bookmarkEnd w:id="178"/>
    <w:p w14:paraId="579C34DD" w14:textId="77777777" w:rsidR="00AA7E52" w:rsidRPr="00AA7E52" w:rsidRDefault="00AA7E52" w:rsidP="00AA7E52">
      <w:pPr>
        <w:numPr>
          <w:ilvl w:val="0"/>
          <w:numId w:val="58"/>
        </w:numPr>
        <w:spacing w:line="276" w:lineRule="auto"/>
        <w:rPr>
          <w:rFonts w:ascii="Fira Sans" w:eastAsia="Calibri" w:hAnsi="Fira Sans"/>
          <w:spacing w:val="0"/>
          <w:sz w:val="20"/>
          <w:szCs w:val="22"/>
          <w:lang w:val="en-US" w:eastAsia="en-US"/>
        </w:rPr>
      </w:pPr>
      <w:r w:rsidRPr="00AA7E52">
        <w:rPr>
          <w:rFonts w:ascii="Fira Sans" w:eastAsia="Calibri" w:hAnsi="Fira Sans"/>
          <w:spacing w:val="0"/>
          <w:sz w:val="20"/>
          <w:szCs w:val="22"/>
          <w:lang w:val="en-US" w:eastAsia="en-US"/>
        </w:rPr>
        <w:t xml:space="preserve">Standaard banqueting </w:t>
      </w:r>
      <w:r w:rsidRPr="00AA7E52">
        <w:rPr>
          <w:rFonts w:ascii="Fira Sans" w:eastAsia="Calibri" w:hAnsi="Fira Sans"/>
          <w:spacing w:val="0"/>
          <w:sz w:val="20"/>
          <w:szCs w:val="22"/>
          <w:lang w:eastAsia="en-US"/>
        </w:rPr>
        <w:t xml:space="preserve">vergaderingen/evenementen </w:t>
      </w:r>
    </w:p>
    <w:p w14:paraId="1EA4F8C0" w14:textId="77777777" w:rsidR="00AA7E52" w:rsidRPr="00AA7E52" w:rsidRDefault="00AA7E52" w:rsidP="00AA7E52">
      <w:pPr>
        <w:numPr>
          <w:ilvl w:val="0"/>
          <w:numId w:val="58"/>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De verzorging van catering t.b.v. Statenvergaderingen;</w:t>
      </w:r>
    </w:p>
    <w:p w14:paraId="39E797E5" w14:textId="77777777" w:rsidR="00AA7E52" w:rsidRPr="00AA7E52" w:rsidRDefault="00AA7E52" w:rsidP="00AA7E52">
      <w:pPr>
        <w:numPr>
          <w:ilvl w:val="0"/>
          <w:numId w:val="58"/>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De verzorging van catering t.b.v. commissievergaderingen.</w:t>
      </w:r>
    </w:p>
    <w:p w14:paraId="04BB043C" w14:textId="77777777" w:rsidR="00AA7E52" w:rsidRPr="00AA7E52" w:rsidRDefault="00AA7E52" w:rsidP="00AA7E52">
      <w:pPr>
        <w:spacing w:line="276" w:lineRule="auto"/>
        <w:ind w:left="720"/>
        <w:rPr>
          <w:rFonts w:ascii="Fira Sans" w:eastAsia="Calibri" w:hAnsi="Fira Sans"/>
          <w:spacing w:val="0"/>
          <w:sz w:val="20"/>
          <w:szCs w:val="22"/>
          <w:lang w:eastAsia="en-US"/>
        </w:rPr>
      </w:pPr>
    </w:p>
    <w:p w14:paraId="347380C5" w14:textId="27B7A651" w:rsidR="004F6046" w:rsidRDefault="00AA7E52" w:rsidP="004F6046">
      <w:pPr>
        <w:rPr>
          <w:rFonts w:ascii="Calibri" w:hAnsi="Calibri"/>
          <w:spacing w:val="0"/>
          <w:sz w:val="22"/>
        </w:rPr>
      </w:pPr>
      <w:r w:rsidRPr="00AA7E52">
        <w:rPr>
          <w:rFonts w:ascii="Fira Sans" w:hAnsi="Fira Sans"/>
          <w:sz w:val="20"/>
        </w:rPr>
        <w:t xml:space="preserve">Beoordeling: </w:t>
      </w:r>
      <w:r w:rsidR="001F56A1" w:rsidRPr="001B529B">
        <w:rPr>
          <w:rFonts w:ascii="Fira Sans" w:hAnsi="Fira Sans"/>
          <w:sz w:val="20"/>
        </w:rPr>
        <w:t xml:space="preserve">De </w:t>
      </w:r>
      <w:r w:rsidR="000A6B5E">
        <w:rPr>
          <w:rFonts w:ascii="Fira Sans" w:hAnsi="Fira Sans"/>
          <w:sz w:val="20"/>
        </w:rPr>
        <w:t>O</w:t>
      </w:r>
      <w:r w:rsidR="001F56A1" w:rsidRPr="001B529B">
        <w:rPr>
          <w:rFonts w:ascii="Fira Sans" w:hAnsi="Fira Sans"/>
          <w:sz w:val="20"/>
        </w:rPr>
        <w:t>pdrachtgever beoordeelt de beantwoording van de Inschrijvers op de mate waarin de onderdelen van het begrip SMART zijn uit gewerkt én de mate waarin deze onderdelen congruent zijn.</w:t>
      </w:r>
      <w:r w:rsidR="001F56A1" w:rsidRPr="004F6046">
        <w:rPr>
          <w:rFonts w:ascii="Fira Sans" w:hAnsi="Fira Sans"/>
          <w:sz w:val="20"/>
        </w:rPr>
        <w:t xml:space="preserve"> </w:t>
      </w:r>
    </w:p>
    <w:p w14:paraId="717E43C7" w14:textId="77777777" w:rsidR="00AA7E52" w:rsidRPr="00AA7E52" w:rsidRDefault="00AA7E52" w:rsidP="00AA7E52">
      <w:pPr>
        <w:spacing w:line="276" w:lineRule="auto"/>
        <w:rPr>
          <w:rFonts w:ascii="Fira Sans" w:hAnsi="Fira Sans"/>
          <w:sz w:val="20"/>
        </w:rPr>
      </w:pPr>
    </w:p>
    <w:p w14:paraId="13FB14E5"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De verzorging van de Standaard banqueting vergaderingen/evenementen en de verzorging van de staten- en commissievergaderingen wensen we ook terug te zien in een concept banquetingmap (zonder prijzen, zie toelichting paragraaf ‘Prijs’). Deze banquetingmap (maximaal 20 pagina’s) dient u als bijlage toe te voegen. </w:t>
      </w:r>
    </w:p>
    <w:p w14:paraId="225D4260" w14:textId="77777777" w:rsidR="00AA7E52" w:rsidRPr="00AA7E52" w:rsidRDefault="00AA7E52" w:rsidP="00AA7E52">
      <w:pPr>
        <w:spacing w:line="276" w:lineRule="auto"/>
        <w:rPr>
          <w:rFonts w:ascii="Fira Sans" w:hAnsi="Fira Sans"/>
          <w:sz w:val="20"/>
        </w:rPr>
      </w:pPr>
    </w:p>
    <w:p w14:paraId="6EC824A7" w14:textId="77777777" w:rsidR="00AA7E52" w:rsidRPr="00AA7E52" w:rsidRDefault="00AA7E52" w:rsidP="00AA7E52">
      <w:pPr>
        <w:spacing w:line="276" w:lineRule="auto"/>
        <w:rPr>
          <w:rFonts w:ascii="Fira Sans" w:hAnsi="Fira Sans"/>
          <w:sz w:val="20"/>
        </w:rPr>
      </w:pPr>
      <w:r w:rsidRPr="00AA7E52">
        <w:rPr>
          <w:rFonts w:ascii="Fira Sans" w:hAnsi="Fira Sans"/>
          <w:sz w:val="20"/>
        </w:rPr>
        <w:t>Voor dit onderdeel kan Inschrijver maximaal 6 A4 (enkelzijdig) gebruiken,</w:t>
      </w:r>
    </w:p>
    <w:p w14:paraId="0F331B53" w14:textId="77777777" w:rsidR="00AA7E52" w:rsidRPr="00AA7E52" w:rsidRDefault="00AA7E52" w:rsidP="00AA7E52">
      <w:pPr>
        <w:spacing w:line="276" w:lineRule="auto"/>
        <w:rPr>
          <w:rFonts w:ascii="Fira Sans" w:hAnsi="Fira Sans"/>
          <w:sz w:val="20"/>
        </w:rPr>
      </w:pPr>
      <w:r w:rsidRPr="00AA7E52">
        <w:rPr>
          <w:rFonts w:ascii="Fira Sans" w:hAnsi="Fira Sans"/>
          <w:sz w:val="20"/>
        </w:rPr>
        <w:t>inclusief afbeeldingen, maar exclusief de banquetingmap.</w:t>
      </w:r>
    </w:p>
    <w:p w14:paraId="36ABEDFC" w14:textId="77777777" w:rsidR="00AA7E52" w:rsidRPr="00AA7E52" w:rsidRDefault="00AA7E52" w:rsidP="00AA7E52">
      <w:pPr>
        <w:spacing w:line="276" w:lineRule="auto"/>
        <w:rPr>
          <w:rFonts w:ascii="Fira Sans" w:hAnsi="Fira Sans"/>
          <w:sz w:val="20"/>
        </w:rPr>
      </w:pPr>
    </w:p>
    <w:p w14:paraId="153D54DA" w14:textId="58595994" w:rsidR="00AA7E52" w:rsidRPr="00FE0610" w:rsidRDefault="00AA7E52" w:rsidP="00FE0610">
      <w:pPr>
        <w:keepNext/>
        <w:numPr>
          <w:ilvl w:val="2"/>
          <w:numId w:val="6"/>
        </w:numPr>
        <w:spacing w:before="240" w:after="240"/>
        <w:outlineLvl w:val="2"/>
        <w:rPr>
          <w:rFonts w:ascii="Fira Sans" w:hAnsi="Fira Sans"/>
          <w:b/>
          <w:noProof/>
          <w:sz w:val="20"/>
          <w:szCs w:val="22"/>
        </w:rPr>
      </w:pPr>
      <w:bookmarkStart w:id="179" w:name="_Toc448087059"/>
      <w:bookmarkStart w:id="180" w:name="_Toc529528821"/>
      <w:bookmarkStart w:id="181" w:name="_Toc36133305"/>
      <w:r w:rsidRPr="00FE0610">
        <w:rPr>
          <w:rFonts w:ascii="Fira Sans" w:hAnsi="Fira Sans"/>
          <w:b/>
          <w:noProof/>
          <w:sz w:val="20"/>
          <w:szCs w:val="22"/>
        </w:rPr>
        <w:t xml:space="preserve">Onderdeel </w:t>
      </w:r>
      <w:r w:rsidR="005641F1" w:rsidRPr="00FE0610">
        <w:rPr>
          <w:rFonts w:ascii="Fira Sans" w:hAnsi="Fira Sans"/>
          <w:b/>
          <w:noProof/>
          <w:sz w:val="20"/>
          <w:szCs w:val="22"/>
        </w:rPr>
        <w:t>3</w:t>
      </w:r>
      <w:r w:rsidRPr="00FE0610">
        <w:rPr>
          <w:rFonts w:ascii="Fira Sans" w:hAnsi="Fira Sans"/>
          <w:b/>
          <w:noProof/>
          <w:sz w:val="20"/>
          <w:szCs w:val="22"/>
        </w:rPr>
        <w:t xml:space="preserve">: </w:t>
      </w:r>
      <w:bookmarkEnd w:id="179"/>
      <w:r w:rsidRPr="00FE0610">
        <w:rPr>
          <w:rFonts w:ascii="Fira Sans" w:hAnsi="Fira Sans"/>
          <w:b/>
          <w:noProof/>
          <w:sz w:val="20"/>
          <w:szCs w:val="22"/>
        </w:rPr>
        <w:t>KPI de mate waarin (catering) medewerkers tevreden zijn (2</w:t>
      </w:r>
      <w:r w:rsidR="00093AD0" w:rsidRPr="00FE0610">
        <w:rPr>
          <w:rFonts w:ascii="Fira Sans" w:hAnsi="Fira Sans"/>
          <w:b/>
          <w:noProof/>
          <w:sz w:val="20"/>
          <w:szCs w:val="22"/>
        </w:rPr>
        <w:t>0</w:t>
      </w:r>
      <w:r w:rsidRPr="00FE0610">
        <w:rPr>
          <w:rFonts w:ascii="Fira Sans" w:hAnsi="Fira Sans"/>
          <w:b/>
          <w:noProof/>
          <w:sz w:val="20"/>
          <w:szCs w:val="22"/>
        </w:rPr>
        <w:t xml:space="preserve"> punten)</w:t>
      </w:r>
      <w:bookmarkEnd w:id="180"/>
      <w:bookmarkEnd w:id="181"/>
    </w:p>
    <w:p w14:paraId="6CECE272" w14:textId="3F4B766D" w:rsidR="00AA7E52" w:rsidRPr="00AA7E52" w:rsidRDefault="004F6046" w:rsidP="00AA7E52">
      <w:pPr>
        <w:spacing w:line="276" w:lineRule="auto"/>
        <w:rPr>
          <w:rFonts w:ascii="Fira Sans" w:hAnsi="Fira Sans"/>
          <w:sz w:val="20"/>
        </w:rPr>
      </w:pPr>
      <w:r w:rsidRPr="004F6046">
        <w:rPr>
          <w:rFonts w:ascii="Fira Sans" w:hAnsi="Fira Sans"/>
          <w:sz w:val="20"/>
        </w:rPr>
        <w:t>De mate waarin medewerkers, van zowel Opdrachtgever als Opdrachtnemer, tevreden zijn</w:t>
      </w:r>
      <w:r>
        <w:rPr>
          <w:rFonts w:ascii="Fira Sans" w:hAnsi="Fira Sans"/>
          <w:sz w:val="20"/>
        </w:rPr>
        <w:t xml:space="preserve"> </w:t>
      </w:r>
      <w:r w:rsidR="00AA7E52" w:rsidRPr="00AA7E52">
        <w:rPr>
          <w:rFonts w:ascii="Fira Sans" w:hAnsi="Fira Sans"/>
          <w:sz w:val="20"/>
        </w:rPr>
        <w:t xml:space="preserve">ten aanzien van de restauratieve dienst staat voor de provincie centraal. De provincie richt zich hierbij op de tevredenheid van de medewerkers ten aanzien van: </w:t>
      </w:r>
    </w:p>
    <w:p w14:paraId="56B8128B" w14:textId="77777777" w:rsidR="00AA7E52" w:rsidRPr="00AA7E52" w:rsidRDefault="00AA7E52" w:rsidP="00AA7E52">
      <w:pPr>
        <w:numPr>
          <w:ilvl w:val="0"/>
          <w:numId w:val="71"/>
        </w:numPr>
        <w:spacing w:line="276" w:lineRule="auto"/>
        <w:rPr>
          <w:rFonts w:ascii="Fira Sans" w:eastAsia="Calibri" w:hAnsi="Fira Sans"/>
          <w:spacing w:val="0"/>
          <w:sz w:val="20"/>
          <w:szCs w:val="22"/>
          <w:lang w:val="en-US" w:eastAsia="en-US"/>
        </w:rPr>
      </w:pPr>
      <w:r w:rsidRPr="00AA7E52">
        <w:rPr>
          <w:rFonts w:ascii="Fira Sans" w:eastAsia="Calibri" w:hAnsi="Fira Sans"/>
          <w:spacing w:val="0"/>
          <w:sz w:val="20"/>
          <w:szCs w:val="22"/>
          <w:lang w:val="en-US" w:eastAsia="en-US"/>
        </w:rPr>
        <w:t xml:space="preserve">het restaurant, </w:t>
      </w:r>
    </w:p>
    <w:p w14:paraId="6EAC4452" w14:textId="77777777" w:rsidR="00AA7E52" w:rsidRPr="005C5D43" w:rsidRDefault="00AA7E52" w:rsidP="00AA7E52">
      <w:pPr>
        <w:numPr>
          <w:ilvl w:val="0"/>
          <w:numId w:val="71"/>
        </w:numPr>
        <w:spacing w:line="276" w:lineRule="auto"/>
        <w:rPr>
          <w:rFonts w:ascii="Fira Sans" w:eastAsia="Calibri" w:hAnsi="Fira Sans"/>
          <w:spacing w:val="0"/>
          <w:sz w:val="20"/>
          <w:szCs w:val="22"/>
          <w:lang w:eastAsia="en-US"/>
        </w:rPr>
      </w:pPr>
      <w:r w:rsidRPr="005C5D43">
        <w:rPr>
          <w:rFonts w:ascii="Fira Sans" w:eastAsia="Calibri" w:hAnsi="Fira Sans"/>
          <w:spacing w:val="0"/>
          <w:sz w:val="20"/>
          <w:szCs w:val="22"/>
          <w:lang w:eastAsia="en-US"/>
        </w:rPr>
        <w:t xml:space="preserve">de directieservices, standaard banqueting vergaderingen/evenementen én de verzorging van de Staten- en commissievergaderingen en </w:t>
      </w:r>
    </w:p>
    <w:p w14:paraId="61C5F838" w14:textId="77777777" w:rsidR="00AA7E52" w:rsidRPr="005C5D43" w:rsidRDefault="00AA7E52" w:rsidP="00AA7E52">
      <w:pPr>
        <w:numPr>
          <w:ilvl w:val="0"/>
          <w:numId w:val="71"/>
        </w:numPr>
        <w:spacing w:line="276" w:lineRule="auto"/>
        <w:rPr>
          <w:rFonts w:ascii="Fira Sans" w:eastAsia="Calibri" w:hAnsi="Fira Sans"/>
          <w:spacing w:val="0"/>
          <w:sz w:val="20"/>
          <w:szCs w:val="22"/>
          <w:lang w:eastAsia="en-US"/>
        </w:rPr>
      </w:pPr>
      <w:r w:rsidRPr="005C5D43">
        <w:rPr>
          <w:rFonts w:ascii="Fira Sans" w:eastAsia="Calibri" w:hAnsi="Fira Sans"/>
          <w:spacing w:val="0"/>
          <w:sz w:val="20"/>
          <w:szCs w:val="22"/>
          <w:lang w:eastAsia="en-US"/>
        </w:rPr>
        <w:t xml:space="preserve">(in het geval van de cateringmedewerkers) de tevredenheid ten aanzien van enerzijds de provincie en anderzijds hun werkgever. </w:t>
      </w:r>
    </w:p>
    <w:p w14:paraId="02D0750F"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Inschrijvers wordt gevraagd een voorstel te doen voor de wijze waarop de tevredenheid gedurende de Overeenkomst gemeten zal worden. </w:t>
      </w:r>
    </w:p>
    <w:p w14:paraId="12276578" w14:textId="77777777" w:rsidR="00AA7E52" w:rsidRPr="00AA7E52" w:rsidRDefault="00AA7E52" w:rsidP="00AA7E52">
      <w:pPr>
        <w:spacing w:line="276" w:lineRule="auto"/>
        <w:rPr>
          <w:rFonts w:ascii="Fira Sans" w:hAnsi="Fira Sans"/>
          <w:sz w:val="20"/>
        </w:rPr>
      </w:pPr>
    </w:p>
    <w:p w14:paraId="0C6C55BC"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Inschrijver dient minimaal in te gaan op de volgende onderwerpen:  </w:t>
      </w:r>
    </w:p>
    <w:p w14:paraId="3321CD10" w14:textId="77777777" w:rsidR="00AA7E52" w:rsidRPr="00AA7E52" w:rsidRDefault="00AA7E52" w:rsidP="00AA7E52">
      <w:pPr>
        <w:numPr>
          <w:ilvl w:val="0"/>
          <w:numId w:val="41"/>
        </w:numPr>
        <w:spacing w:line="240" w:lineRule="auto"/>
        <w:contextualSpacing/>
        <w:rPr>
          <w:rFonts w:ascii="Fira Sans" w:hAnsi="Fira Sans"/>
          <w:sz w:val="20"/>
        </w:rPr>
      </w:pPr>
      <w:r w:rsidRPr="00AA7E52">
        <w:rPr>
          <w:rFonts w:ascii="Fira Sans" w:hAnsi="Fira Sans"/>
          <w:sz w:val="20"/>
        </w:rPr>
        <w:t>de manier van meten zodat er goed en actueel inzicht is;</w:t>
      </w:r>
    </w:p>
    <w:p w14:paraId="32C4A865" w14:textId="77777777" w:rsidR="00AA7E52" w:rsidRPr="00AA7E52" w:rsidRDefault="00AA7E52" w:rsidP="00AA7E52">
      <w:pPr>
        <w:numPr>
          <w:ilvl w:val="0"/>
          <w:numId w:val="41"/>
        </w:numPr>
        <w:spacing w:line="240" w:lineRule="auto"/>
        <w:contextualSpacing/>
        <w:rPr>
          <w:rFonts w:ascii="Fira Sans" w:hAnsi="Fira Sans"/>
          <w:sz w:val="20"/>
        </w:rPr>
      </w:pPr>
      <w:r w:rsidRPr="00AA7E52">
        <w:rPr>
          <w:rFonts w:ascii="Fira Sans" w:hAnsi="Fira Sans"/>
          <w:sz w:val="20"/>
        </w:rPr>
        <w:t>de wijze waarop de medewerkers in deze meting betrokken worden</w:t>
      </w:r>
    </w:p>
    <w:p w14:paraId="3D7CEC67" w14:textId="77777777" w:rsidR="00AA7E52" w:rsidRPr="00AA7E52" w:rsidRDefault="00AA7E52" w:rsidP="00AA7E52">
      <w:pPr>
        <w:spacing w:line="240" w:lineRule="auto"/>
        <w:ind w:left="720"/>
        <w:contextualSpacing/>
        <w:rPr>
          <w:rFonts w:ascii="Fira Sans" w:hAnsi="Fira Sans"/>
          <w:sz w:val="20"/>
        </w:rPr>
      </w:pPr>
      <w:r w:rsidRPr="00AA7E52">
        <w:rPr>
          <w:rFonts w:ascii="Fira Sans" w:hAnsi="Fira Sans"/>
          <w:sz w:val="20"/>
        </w:rPr>
        <w:t>om te kunnen waarborgen dat de tevredenheid van alle klantgroepen inzichtelijk is;</w:t>
      </w:r>
    </w:p>
    <w:p w14:paraId="7C8610B8" w14:textId="77777777" w:rsidR="00AA7E52" w:rsidRPr="00AA7E52" w:rsidRDefault="00AA7E52" w:rsidP="00AA7E52">
      <w:pPr>
        <w:numPr>
          <w:ilvl w:val="0"/>
          <w:numId w:val="41"/>
        </w:numPr>
        <w:spacing w:line="240" w:lineRule="auto"/>
        <w:contextualSpacing/>
        <w:rPr>
          <w:rFonts w:ascii="Fira Sans" w:hAnsi="Fira Sans"/>
          <w:sz w:val="20"/>
        </w:rPr>
      </w:pPr>
      <w:r w:rsidRPr="00AA7E52">
        <w:rPr>
          <w:rFonts w:ascii="Fira Sans" w:hAnsi="Fira Sans"/>
          <w:sz w:val="20"/>
        </w:rPr>
        <w:lastRenderedPageBreak/>
        <w:t>de manier waarop Opdrachtnemer omgaat met de verworven inzichten (successen en verbeterpunten);</w:t>
      </w:r>
    </w:p>
    <w:p w14:paraId="3E3C52DD" w14:textId="77777777" w:rsidR="00AA7E52" w:rsidRPr="00AA7E52" w:rsidRDefault="00AA7E52" w:rsidP="00AA7E52">
      <w:pPr>
        <w:numPr>
          <w:ilvl w:val="0"/>
          <w:numId w:val="41"/>
        </w:numPr>
        <w:spacing w:line="240" w:lineRule="auto"/>
        <w:contextualSpacing/>
        <w:rPr>
          <w:rFonts w:ascii="Fira Sans" w:hAnsi="Fira Sans"/>
          <w:sz w:val="20"/>
        </w:rPr>
      </w:pPr>
      <w:r w:rsidRPr="00AA7E52">
        <w:rPr>
          <w:rFonts w:ascii="Fira Sans" w:hAnsi="Fira Sans"/>
          <w:sz w:val="20"/>
        </w:rPr>
        <w:t>de samenwerking in dit proces met Opdrachtnemer.</w:t>
      </w:r>
    </w:p>
    <w:p w14:paraId="2B43B10B" w14:textId="77777777" w:rsidR="00AA7E52" w:rsidRPr="00AA7E52" w:rsidRDefault="00AA7E52" w:rsidP="00AA7E52">
      <w:pPr>
        <w:spacing w:line="276" w:lineRule="auto"/>
        <w:rPr>
          <w:rFonts w:ascii="Fira Sans" w:hAnsi="Fira Sans"/>
          <w:sz w:val="20"/>
        </w:rPr>
      </w:pPr>
    </w:p>
    <w:p w14:paraId="5EEBB4C8" w14:textId="77777777" w:rsidR="00AA7E52" w:rsidRPr="00AA7E52" w:rsidRDefault="00AA7E52" w:rsidP="00AA7E52">
      <w:pPr>
        <w:spacing w:line="276" w:lineRule="auto"/>
        <w:rPr>
          <w:rFonts w:ascii="Fira Sans" w:hAnsi="Fira Sans"/>
          <w:sz w:val="20"/>
        </w:rPr>
      </w:pPr>
      <w:r w:rsidRPr="00AA7E52">
        <w:rPr>
          <w:rFonts w:ascii="Fira Sans" w:hAnsi="Fira Sans"/>
          <w:sz w:val="20"/>
        </w:rPr>
        <w:t>Het voorstel van Inschrijver wordt beoordeeld op de volgende punten:</w:t>
      </w:r>
    </w:p>
    <w:p w14:paraId="138348EE" w14:textId="77777777" w:rsidR="00AA7E52" w:rsidRPr="00AA7E52" w:rsidRDefault="00AA7E52" w:rsidP="00AA7E52">
      <w:pPr>
        <w:numPr>
          <w:ilvl w:val="1"/>
          <w:numId w:val="54"/>
        </w:numPr>
        <w:spacing w:line="276" w:lineRule="auto"/>
        <w:ind w:left="851" w:hanging="425"/>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De mate waarin het voorstel SMART omschreven is  </w:t>
      </w:r>
    </w:p>
    <w:p w14:paraId="2E9197FF" w14:textId="77777777" w:rsidR="00AA7E52" w:rsidRPr="00AA7E52" w:rsidRDefault="00AA7E52" w:rsidP="00AA7E52">
      <w:pPr>
        <w:numPr>
          <w:ilvl w:val="1"/>
          <w:numId w:val="54"/>
        </w:numPr>
        <w:spacing w:line="276" w:lineRule="auto"/>
        <w:ind w:left="851" w:hanging="425"/>
        <w:rPr>
          <w:rFonts w:ascii="Fira Sans" w:eastAsia="Calibri" w:hAnsi="Fira Sans"/>
          <w:spacing w:val="0"/>
          <w:sz w:val="20"/>
          <w:szCs w:val="22"/>
          <w:lang w:eastAsia="en-US"/>
        </w:rPr>
      </w:pPr>
      <w:bookmarkStart w:id="182" w:name="_Hlk32746347"/>
      <w:r w:rsidRPr="00AA7E52">
        <w:rPr>
          <w:rFonts w:ascii="Fira Sans" w:eastAsia="Calibri" w:hAnsi="Fira Sans"/>
          <w:spacing w:val="0"/>
          <w:sz w:val="20"/>
          <w:szCs w:val="22"/>
          <w:lang w:eastAsia="en-US"/>
        </w:rPr>
        <w:t>De mate waarin het voorstel bijdraagt aan de doelstellingen en ambities van de provincie</w:t>
      </w:r>
    </w:p>
    <w:bookmarkEnd w:id="182"/>
    <w:p w14:paraId="2280DAB2" w14:textId="77777777" w:rsidR="00AA7E52" w:rsidRPr="00AA7E52" w:rsidRDefault="00AA7E52" w:rsidP="00AA7E52">
      <w:pPr>
        <w:spacing w:line="276" w:lineRule="auto"/>
        <w:rPr>
          <w:rFonts w:ascii="Fira Sans" w:hAnsi="Fira Sans"/>
          <w:sz w:val="20"/>
        </w:rPr>
      </w:pPr>
    </w:p>
    <w:p w14:paraId="445295F6" w14:textId="77777777" w:rsidR="00AA7E52" w:rsidRPr="00AA7E52" w:rsidRDefault="00AA7E52" w:rsidP="00AA7E52">
      <w:pPr>
        <w:rPr>
          <w:rFonts w:ascii="Fira Sans" w:hAnsi="Fira Sans"/>
          <w:sz w:val="20"/>
        </w:rPr>
      </w:pPr>
      <w:r w:rsidRPr="00AA7E52">
        <w:rPr>
          <w:rFonts w:ascii="Fira Sans" w:hAnsi="Fira Sans"/>
          <w:sz w:val="20"/>
        </w:rPr>
        <w:t>Beoordeling: De doelstelling van dit criterium is om te bepalen in welke mate Inschrijver gedurende de looptijd van de Overeenkomst de aansluiting van haar dienstverlening op</w:t>
      </w:r>
    </w:p>
    <w:p w14:paraId="2F4FDA28" w14:textId="3AE382DC" w:rsidR="00AA7E52" w:rsidRDefault="00AA7E52" w:rsidP="00AA7E52">
      <w:pPr>
        <w:rPr>
          <w:rFonts w:ascii="Fira Sans" w:hAnsi="Fira Sans"/>
          <w:sz w:val="20"/>
        </w:rPr>
      </w:pPr>
      <w:r w:rsidRPr="00AA7E52">
        <w:rPr>
          <w:rFonts w:ascii="Fira Sans" w:hAnsi="Fira Sans"/>
          <w:sz w:val="20"/>
        </w:rPr>
        <w:t xml:space="preserve">de wensen en verwachtingen van de medewerkers meet, de wijze waarop zij de kwaliteit van haar dienstverlening verbetert en daarmee de tevredenheid continu blijft verhogen, binnen de kaders die Opdrachtgever aan deze Opdracht stelt. </w:t>
      </w:r>
    </w:p>
    <w:p w14:paraId="452012F4" w14:textId="6EA2B992" w:rsidR="0004609E" w:rsidRPr="00AA7E52" w:rsidRDefault="0004609E" w:rsidP="00AA7E52">
      <w:pPr>
        <w:rPr>
          <w:rFonts w:ascii="Fira Sans" w:hAnsi="Fira Sans"/>
          <w:sz w:val="20"/>
        </w:rPr>
      </w:pPr>
      <w:r w:rsidRPr="00043E1E">
        <w:rPr>
          <w:rFonts w:ascii="Fira Sans" w:hAnsi="Fira Sans"/>
          <w:sz w:val="20"/>
        </w:rPr>
        <w:t xml:space="preserve">De </w:t>
      </w:r>
      <w:r w:rsidR="000A6B5E" w:rsidRPr="00043E1E">
        <w:rPr>
          <w:rFonts w:ascii="Fira Sans" w:hAnsi="Fira Sans"/>
          <w:sz w:val="20"/>
        </w:rPr>
        <w:t>O</w:t>
      </w:r>
      <w:r w:rsidRPr="00043E1E">
        <w:rPr>
          <w:rFonts w:ascii="Fira Sans" w:hAnsi="Fira Sans"/>
          <w:sz w:val="20"/>
        </w:rPr>
        <w:t>pdrachtgever beoordeelt de beantwoording van de Inschrijvers op de mate waarin de onderdelen van het begrip SMART zijn uit gewerkt én de mate waarin deze onderdelen congruent zijn.</w:t>
      </w:r>
    </w:p>
    <w:p w14:paraId="2570F791" w14:textId="77777777" w:rsidR="00AA7E52" w:rsidRPr="00AA7E52" w:rsidRDefault="00AA7E52" w:rsidP="00AA7E52">
      <w:pPr>
        <w:spacing w:line="276" w:lineRule="auto"/>
        <w:rPr>
          <w:rFonts w:ascii="Fira Sans" w:hAnsi="Fira Sans"/>
          <w:sz w:val="20"/>
        </w:rPr>
      </w:pPr>
    </w:p>
    <w:p w14:paraId="79D630A4" w14:textId="77777777" w:rsidR="00AA7E52" w:rsidRPr="00AA7E52" w:rsidRDefault="00AA7E52" w:rsidP="00AA7E52">
      <w:pPr>
        <w:spacing w:line="276" w:lineRule="auto"/>
        <w:rPr>
          <w:rFonts w:ascii="Fira Sans" w:hAnsi="Fira Sans"/>
          <w:sz w:val="20"/>
        </w:rPr>
      </w:pPr>
      <w:r w:rsidRPr="00AA7E52">
        <w:rPr>
          <w:rFonts w:ascii="Fira Sans" w:hAnsi="Fira Sans"/>
          <w:sz w:val="20"/>
        </w:rPr>
        <w:t>Voor dit onderdeel kan Inschrijver maximaal 4 A4 (enkelzijdig) gebruiken.</w:t>
      </w:r>
    </w:p>
    <w:p w14:paraId="75BF29DD" w14:textId="7609A19F" w:rsidR="005641F1" w:rsidRPr="00FE0610" w:rsidRDefault="005641F1" w:rsidP="00FE0610">
      <w:pPr>
        <w:keepNext/>
        <w:numPr>
          <w:ilvl w:val="2"/>
          <w:numId w:val="6"/>
        </w:numPr>
        <w:spacing w:before="240" w:after="240"/>
        <w:outlineLvl w:val="2"/>
        <w:rPr>
          <w:rFonts w:ascii="Fira Sans" w:hAnsi="Fira Sans"/>
          <w:b/>
          <w:noProof/>
          <w:sz w:val="20"/>
          <w:szCs w:val="22"/>
        </w:rPr>
      </w:pPr>
      <w:bookmarkStart w:id="183" w:name="_Toc36133306"/>
      <w:r w:rsidRPr="00FE0610">
        <w:rPr>
          <w:rFonts w:ascii="Fira Sans" w:hAnsi="Fira Sans"/>
          <w:b/>
          <w:noProof/>
          <w:sz w:val="20"/>
          <w:szCs w:val="22"/>
        </w:rPr>
        <w:t>Onderdeel 4: Communicatieplan (15 punten)</w:t>
      </w:r>
      <w:bookmarkEnd w:id="183"/>
    </w:p>
    <w:p w14:paraId="41B60B82" w14:textId="77777777" w:rsidR="005641F1" w:rsidRPr="00AA7E52" w:rsidRDefault="005641F1" w:rsidP="005641F1">
      <w:pPr>
        <w:spacing w:line="276" w:lineRule="auto"/>
        <w:rPr>
          <w:rFonts w:ascii="Fira Sans" w:hAnsi="Fira Sans"/>
          <w:sz w:val="20"/>
        </w:rPr>
      </w:pPr>
      <w:r w:rsidRPr="00AA7E52">
        <w:rPr>
          <w:rFonts w:ascii="Fira Sans" w:hAnsi="Fira Sans"/>
          <w:sz w:val="20"/>
        </w:rPr>
        <w:t>Provincie Flevoland realiseert zich dat de eisen die zij stelt en de ambities die zij heeft een andere dienstverlening opleveren dan nu het geval is. Deze verandering vraagt om goede communicatie met alle medewerkers en gehele provinciale organisatie. Inschrijver wordt gevraagd een communicatieplan op te stellen waarmee zij aantoont hoe zij alle medewerkers meeneemt in de duurzaamheidstransitie, enthousiasmeert om gezond(er) te eten én hoe zij in samenwerking met de provincie continue kwaliteitsontwikkeling realiseert. Inschrijver beschrijft hoe zij hier invulling aan geeft over de volledige contractperiode (en eventuele optiejaren).</w:t>
      </w:r>
    </w:p>
    <w:p w14:paraId="7FE44D52" w14:textId="77777777" w:rsidR="005641F1" w:rsidRPr="00AA7E52" w:rsidRDefault="005641F1" w:rsidP="005641F1">
      <w:pPr>
        <w:spacing w:line="276" w:lineRule="auto"/>
        <w:rPr>
          <w:rFonts w:ascii="Fira Sans" w:hAnsi="Fira Sans"/>
          <w:sz w:val="20"/>
        </w:rPr>
      </w:pPr>
    </w:p>
    <w:p w14:paraId="74772D7C" w14:textId="77777777" w:rsidR="005641F1" w:rsidRPr="00AA7E52" w:rsidRDefault="005641F1" w:rsidP="005641F1">
      <w:pPr>
        <w:spacing w:line="276" w:lineRule="auto"/>
        <w:rPr>
          <w:rFonts w:ascii="Fira Sans" w:hAnsi="Fira Sans"/>
          <w:sz w:val="20"/>
        </w:rPr>
      </w:pPr>
      <w:r w:rsidRPr="00AA7E52">
        <w:rPr>
          <w:rFonts w:ascii="Fira Sans" w:hAnsi="Fira Sans"/>
          <w:sz w:val="20"/>
        </w:rPr>
        <w:t>Het voorstel van Inschrijver wordt beoordeeld op de volgende punten:</w:t>
      </w:r>
    </w:p>
    <w:p w14:paraId="1B18E110" w14:textId="4B74287F" w:rsidR="005641F1" w:rsidRPr="00AA7E52" w:rsidRDefault="005641F1" w:rsidP="005641F1">
      <w:pPr>
        <w:numPr>
          <w:ilvl w:val="1"/>
          <w:numId w:val="54"/>
        </w:numPr>
        <w:spacing w:line="276" w:lineRule="auto"/>
        <w:ind w:left="709" w:hanging="283"/>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De </w:t>
      </w:r>
      <w:r w:rsidRPr="00433DF3">
        <w:rPr>
          <w:rFonts w:ascii="Fira Sans" w:eastAsia="Calibri" w:hAnsi="Fira Sans"/>
          <w:spacing w:val="0"/>
          <w:sz w:val="20"/>
          <w:szCs w:val="22"/>
          <w:lang w:eastAsia="en-US"/>
        </w:rPr>
        <w:t xml:space="preserve">mate </w:t>
      </w:r>
      <w:r w:rsidR="0004609E" w:rsidRPr="00433DF3">
        <w:rPr>
          <w:rFonts w:ascii="Fira Sans" w:hAnsi="Fira Sans"/>
          <w:sz w:val="20"/>
        </w:rPr>
        <w:t>waarin de onderdelen van het begrip SMART zijn uit gewerkt én de mate waarin deze onderdelen congruent zijn.</w:t>
      </w:r>
    </w:p>
    <w:p w14:paraId="247EF5C3" w14:textId="77777777" w:rsidR="005641F1" w:rsidRPr="00AA7E52" w:rsidRDefault="005641F1" w:rsidP="005641F1">
      <w:pPr>
        <w:numPr>
          <w:ilvl w:val="1"/>
          <w:numId w:val="54"/>
        </w:numPr>
        <w:spacing w:line="240" w:lineRule="auto"/>
        <w:ind w:left="709" w:hanging="283"/>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De mate waarin het voorstel bijdraagt aan de doelstellingen en ambities van de provincie</w:t>
      </w:r>
    </w:p>
    <w:p w14:paraId="35A6F03D" w14:textId="77777777" w:rsidR="005641F1" w:rsidRPr="00AA7E52" w:rsidRDefault="005641F1" w:rsidP="005641F1">
      <w:pPr>
        <w:numPr>
          <w:ilvl w:val="1"/>
          <w:numId w:val="54"/>
        </w:numPr>
        <w:spacing w:line="276" w:lineRule="auto"/>
        <w:ind w:left="709" w:hanging="283"/>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De mate waarin het communicatieplan inspeelt op de volgende onderdelen:</w:t>
      </w:r>
    </w:p>
    <w:p w14:paraId="605B290D" w14:textId="77777777" w:rsidR="005641F1" w:rsidRPr="00AA7E52" w:rsidRDefault="005641F1" w:rsidP="005641F1">
      <w:pPr>
        <w:numPr>
          <w:ilvl w:val="1"/>
          <w:numId w:val="60"/>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Stakeholders</w:t>
      </w:r>
    </w:p>
    <w:p w14:paraId="2442D036" w14:textId="77777777" w:rsidR="005641F1" w:rsidRPr="00AA7E52" w:rsidRDefault="005641F1" w:rsidP="005641F1">
      <w:pPr>
        <w:numPr>
          <w:ilvl w:val="1"/>
          <w:numId w:val="60"/>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Doelstellingen</w:t>
      </w:r>
    </w:p>
    <w:p w14:paraId="323A5E17" w14:textId="77777777" w:rsidR="005641F1" w:rsidRPr="00AA7E52" w:rsidRDefault="005641F1" w:rsidP="005641F1">
      <w:pPr>
        <w:numPr>
          <w:ilvl w:val="1"/>
          <w:numId w:val="60"/>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Communicatiemiddelen</w:t>
      </w:r>
    </w:p>
    <w:p w14:paraId="04387439" w14:textId="77777777" w:rsidR="005641F1" w:rsidRPr="00AA7E52" w:rsidRDefault="005641F1" w:rsidP="005641F1">
      <w:pPr>
        <w:numPr>
          <w:ilvl w:val="1"/>
          <w:numId w:val="60"/>
        </w:numPr>
        <w:spacing w:line="276" w:lineRule="auto"/>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Planning</w:t>
      </w:r>
    </w:p>
    <w:p w14:paraId="04CF5659" w14:textId="77777777" w:rsidR="005641F1" w:rsidRPr="00AA7E52" w:rsidRDefault="005641F1" w:rsidP="005641F1">
      <w:pPr>
        <w:numPr>
          <w:ilvl w:val="1"/>
          <w:numId w:val="60"/>
        </w:numPr>
        <w:spacing w:line="276" w:lineRule="auto"/>
        <w:rPr>
          <w:rFonts w:ascii="Fira Sans" w:eastAsia="Calibri" w:hAnsi="Fira Sans"/>
          <w:spacing w:val="0"/>
          <w:sz w:val="20"/>
          <w:szCs w:val="22"/>
          <w:lang w:val="en-US" w:eastAsia="en-US"/>
        </w:rPr>
      </w:pPr>
      <w:r w:rsidRPr="00AA7E52">
        <w:rPr>
          <w:rFonts w:ascii="Fira Sans" w:eastAsia="Calibri" w:hAnsi="Fira Sans"/>
          <w:spacing w:val="0"/>
          <w:sz w:val="20"/>
          <w:szCs w:val="22"/>
          <w:lang w:val="en-US" w:eastAsia="en-US"/>
        </w:rPr>
        <w:t>Uitvoering, monitoring en evaluatie</w:t>
      </w:r>
    </w:p>
    <w:p w14:paraId="02E98ADB" w14:textId="77777777" w:rsidR="0004609E" w:rsidRPr="00AA7E52" w:rsidRDefault="0004609E" w:rsidP="005641F1">
      <w:pPr>
        <w:spacing w:line="276" w:lineRule="auto"/>
        <w:rPr>
          <w:rFonts w:ascii="Fira Sans" w:hAnsi="Fira Sans"/>
          <w:sz w:val="20"/>
        </w:rPr>
      </w:pPr>
    </w:p>
    <w:p w14:paraId="54C0FC0D" w14:textId="77777777" w:rsidR="005641F1" w:rsidRPr="00AA7E52" w:rsidRDefault="005641F1" w:rsidP="005641F1">
      <w:pPr>
        <w:spacing w:line="276" w:lineRule="auto"/>
        <w:rPr>
          <w:rFonts w:ascii="Fira Sans" w:hAnsi="Fira Sans"/>
          <w:sz w:val="20"/>
        </w:rPr>
      </w:pPr>
      <w:r w:rsidRPr="00AA7E52">
        <w:rPr>
          <w:rFonts w:ascii="Fira Sans" w:hAnsi="Fira Sans"/>
          <w:sz w:val="20"/>
        </w:rPr>
        <w:t>Voor dit onderdeel kan Inschrijver maximaal 6 A4 (enkelzijdig) gebruiken.</w:t>
      </w:r>
    </w:p>
    <w:p w14:paraId="3A0BEDBC" w14:textId="0BC54BD5" w:rsidR="005641F1" w:rsidRPr="00FE0610" w:rsidRDefault="005641F1" w:rsidP="00FE0610">
      <w:pPr>
        <w:keepNext/>
        <w:numPr>
          <w:ilvl w:val="2"/>
          <w:numId w:val="6"/>
        </w:numPr>
        <w:spacing w:before="240" w:after="240"/>
        <w:outlineLvl w:val="2"/>
        <w:rPr>
          <w:rFonts w:ascii="Fira Sans" w:hAnsi="Fira Sans"/>
          <w:b/>
          <w:noProof/>
          <w:sz w:val="20"/>
          <w:szCs w:val="22"/>
        </w:rPr>
      </w:pPr>
      <w:bookmarkStart w:id="184" w:name="_Toc36133307"/>
      <w:r w:rsidRPr="00FE0610">
        <w:rPr>
          <w:rFonts w:ascii="Fira Sans" w:hAnsi="Fira Sans"/>
          <w:b/>
          <w:noProof/>
          <w:sz w:val="20"/>
          <w:szCs w:val="22"/>
        </w:rPr>
        <w:t>Onderdeel 5: Het personeel (10 punten)</w:t>
      </w:r>
      <w:bookmarkEnd w:id="184"/>
    </w:p>
    <w:p w14:paraId="76AC0E0D" w14:textId="77777777" w:rsidR="005641F1" w:rsidRPr="00AA7E52" w:rsidRDefault="005641F1" w:rsidP="005641F1">
      <w:pPr>
        <w:spacing w:line="276" w:lineRule="auto"/>
        <w:rPr>
          <w:rFonts w:ascii="Fira Sans" w:hAnsi="Fira Sans"/>
          <w:sz w:val="20"/>
        </w:rPr>
      </w:pPr>
      <w:r w:rsidRPr="00AA7E52">
        <w:rPr>
          <w:rFonts w:ascii="Fira Sans" w:hAnsi="Fira Sans"/>
          <w:sz w:val="20"/>
        </w:rPr>
        <w:t xml:space="preserve">De Inschrijver werkt een plan van aanpak uit dat SMART (specifiek, meetbaar, acceptabel, realistisch en tijdgebonden) is betreffende hoe Inschrijver zijn personeel tevredenheid tijdens de looptijd van het contract. </w:t>
      </w:r>
    </w:p>
    <w:p w14:paraId="41A3F0E0" w14:textId="77777777" w:rsidR="005641F1" w:rsidRPr="00AA7E52" w:rsidRDefault="005641F1" w:rsidP="005641F1">
      <w:pPr>
        <w:spacing w:line="276" w:lineRule="auto"/>
        <w:rPr>
          <w:rFonts w:ascii="Fira Sans" w:hAnsi="Fira Sans"/>
          <w:sz w:val="20"/>
        </w:rPr>
      </w:pPr>
    </w:p>
    <w:p w14:paraId="05D7AED4" w14:textId="77777777" w:rsidR="001755CE" w:rsidRDefault="001755CE">
      <w:pPr>
        <w:spacing w:line="240" w:lineRule="auto"/>
        <w:rPr>
          <w:rFonts w:ascii="Fira Sans" w:hAnsi="Fira Sans"/>
          <w:sz w:val="20"/>
        </w:rPr>
      </w:pPr>
      <w:r>
        <w:rPr>
          <w:rFonts w:ascii="Fira Sans" w:hAnsi="Fira Sans"/>
          <w:sz w:val="20"/>
        </w:rPr>
        <w:br w:type="page"/>
      </w:r>
    </w:p>
    <w:p w14:paraId="495C876F" w14:textId="1FC28E3E" w:rsidR="005641F1" w:rsidRPr="00AA7E52" w:rsidRDefault="005641F1" w:rsidP="005641F1">
      <w:pPr>
        <w:spacing w:line="276" w:lineRule="auto"/>
        <w:contextualSpacing/>
        <w:rPr>
          <w:rFonts w:ascii="Fira Sans" w:hAnsi="Fira Sans"/>
          <w:sz w:val="20"/>
        </w:rPr>
      </w:pPr>
      <w:r w:rsidRPr="00AA7E52">
        <w:rPr>
          <w:rFonts w:ascii="Fira Sans" w:hAnsi="Fira Sans"/>
          <w:sz w:val="20"/>
        </w:rPr>
        <w:lastRenderedPageBreak/>
        <w:t xml:space="preserve">Inschrijver dient minimaal in te gaan op de wijze waarop zij: </w:t>
      </w:r>
    </w:p>
    <w:p w14:paraId="7DC480CA" w14:textId="77777777" w:rsidR="005641F1" w:rsidRPr="00AA7E52" w:rsidRDefault="005641F1" w:rsidP="005641F1">
      <w:pPr>
        <w:numPr>
          <w:ilvl w:val="0"/>
          <w:numId w:val="61"/>
        </w:numPr>
        <w:spacing w:line="276" w:lineRule="auto"/>
        <w:contextualSpacing/>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de huidige cateringmedewerkers in haar organisatie integreert;</w:t>
      </w:r>
    </w:p>
    <w:p w14:paraId="768DD2EB" w14:textId="77777777" w:rsidR="005641F1" w:rsidRPr="00AA7E52" w:rsidRDefault="005641F1" w:rsidP="005641F1">
      <w:pPr>
        <w:numPr>
          <w:ilvl w:val="0"/>
          <w:numId w:val="61"/>
        </w:numPr>
        <w:spacing w:line="276" w:lineRule="auto"/>
        <w:contextualSpacing/>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werkt aan de tevredenheid </w:t>
      </w:r>
      <w:r w:rsidRPr="00CB318E">
        <w:rPr>
          <w:rFonts w:ascii="Fira Sans" w:eastAsia="Calibri" w:hAnsi="Fira Sans"/>
          <w:spacing w:val="0"/>
          <w:sz w:val="20"/>
          <w:szCs w:val="22"/>
          <w:lang w:eastAsia="en-US"/>
        </w:rPr>
        <w:t>en het welbevinden van de cateringmedewerkers incl. participatiemedewerkers;</w:t>
      </w:r>
    </w:p>
    <w:p w14:paraId="39E18638" w14:textId="77777777" w:rsidR="005641F1" w:rsidRPr="00AA7E52" w:rsidRDefault="005641F1" w:rsidP="005641F1">
      <w:pPr>
        <w:numPr>
          <w:ilvl w:val="0"/>
          <w:numId w:val="61"/>
        </w:numPr>
        <w:spacing w:line="276" w:lineRule="auto"/>
        <w:contextualSpacing/>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de participatiemedewerkers van de provincie betrekt in haar processen;</w:t>
      </w:r>
    </w:p>
    <w:p w14:paraId="1BE6EE22" w14:textId="77777777" w:rsidR="005641F1" w:rsidRPr="00AA7E52" w:rsidRDefault="005641F1" w:rsidP="005641F1">
      <w:pPr>
        <w:numPr>
          <w:ilvl w:val="0"/>
          <w:numId w:val="61"/>
        </w:numPr>
        <w:spacing w:line="276" w:lineRule="auto"/>
        <w:contextualSpacing/>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borgt dat de houding en het gedrag van zowel de cateringmedewerkers als </w:t>
      </w:r>
    </w:p>
    <w:p w14:paraId="054A5563" w14:textId="77777777" w:rsidR="005641F1" w:rsidRPr="00AA7E52" w:rsidRDefault="005641F1" w:rsidP="005641F1">
      <w:pPr>
        <w:spacing w:line="276" w:lineRule="auto"/>
        <w:ind w:left="720"/>
        <w:contextualSpacing/>
        <w:rPr>
          <w:rFonts w:ascii="Fira Sans" w:eastAsia="Calibri" w:hAnsi="Fira Sans"/>
          <w:spacing w:val="0"/>
          <w:sz w:val="20"/>
          <w:szCs w:val="22"/>
          <w:lang w:eastAsia="en-US"/>
        </w:rPr>
      </w:pPr>
      <w:r w:rsidRPr="00AA7E52">
        <w:rPr>
          <w:rFonts w:ascii="Fira Sans" w:eastAsia="Calibri" w:hAnsi="Fira Sans"/>
          <w:spacing w:val="0"/>
          <w:sz w:val="20"/>
          <w:szCs w:val="22"/>
          <w:lang w:eastAsia="en-US"/>
        </w:rPr>
        <w:t xml:space="preserve">de participatiemedewerkers aansluiten bij de doelstellingen van de provincie.  </w:t>
      </w:r>
    </w:p>
    <w:p w14:paraId="0FBA71F0" w14:textId="77777777" w:rsidR="005641F1" w:rsidRPr="00AA7E52" w:rsidRDefault="005641F1" w:rsidP="005641F1">
      <w:pPr>
        <w:spacing w:line="276" w:lineRule="auto"/>
        <w:rPr>
          <w:rFonts w:ascii="Fira Sans" w:hAnsi="Fira Sans"/>
          <w:sz w:val="20"/>
        </w:rPr>
      </w:pPr>
    </w:p>
    <w:p w14:paraId="11096148" w14:textId="017CB208" w:rsidR="00F96943" w:rsidRDefault="005641F1" w:rsidP="00F96943">
      <w:pPr>
        <w:rPr>
          <w:rFonts w:ascii="Calibri" w:hAnsi="Calibri"/>
          <w:spacing w:val="0"/>
          <w:sz w:val="22"/>
        </w:rPr>
      </w:pPr>
      <w:r w:rsidRPr="00AA7E52">
        <w:rPr>
          <w:rFonts w:ascii="Fira Sans" w:hAnsi="Fira Sans"/>
          <w:sz w:val="20"/>
        </w:rPr>
        <w:t xml:space="preserve">Beoordeling: </w:t>
      </w:r>
      <w:r w:rsidR="00F96943" w:rsidRPr="00F96943">
        <w:rPr>
          <w:rFonts w:ascii="Fira Sans" w:hAnsi="Fira Sans"/>
          <w:sz w:val="20"/>
          <w:szCs w:val="22"/>
        </w:rPr>
        <w:t>De opdrachtgever beoordeelt de beantwoording van de Inschrijvers op de mate waarin de onderdelen van het begrip SMART zijn uit gewerkt én de mate waarin deze onderdelen congruent zijn.</w:t>
      </w:r>
      <w:r w:rsidR="00F96943" w:rsidRPr="00F96943">
        <w:rPr>
          <w:sz w:val="20"/>
          <w:szCs w:val="22"/>
        </w:rPr>
        <w:t xml:space="preserve"> </w:t>
      </w:r>
    </w:p>
    <w:p w14:paraId="7EB1B5C9" w14:textId="28D51167" w:rsidR="005641F1" w:rsidRPr="00AA7E52" w:rsidRDefault="005641F1" w:rsidP="005641F1">
      <w:pPr>
        <w:spacing w:line="276" w:lineRule="auto"/>
        <w:rPr>
          <w:rFonts w:ascii="Fira Sans" w:hAnsi="Fira Sans"/>
          <w:sz w:val="20"/>
        </w:rPr>
      </w:pPr>
    </w:p>
    <w:p w14:paraId="18EBEC29" w14:textId="77777777" w:rsidR="005641F1" w:rsidRPr="00AA7E52" w:rsidRDefault="005641F1" w:rsidP="005641F1">
      <w:pPr>
        <w:spacing w:line="276" w:lineRule="auto"/>
        <w:rPr>
          <w:rFonts w:ascii="Fira Sans" w:hAnsi="Fira Sans"/>
          <w:sz w:val="20"/>
        </w:rPr>
      </w:pPr>
      <w:bookmarkStart w:id="185" w:name="_Hlk30249830"/>
      <w:r w:rsidRPr="00AA7E52">
        <w:rPr>
          <w:rFonts w:ascii="Fira Sans" w:hAnsi="Fira Sans"/>
          <w:sz w:val="20"/>
        </w:rPr>
        <w:t>Voor dit onderdeel kan Inschrijver maximaal 2 A4 (enkelzijdig) gebruiken,</w:t>
      </w:r>
    </w:p>
    <w:p w14:paraId="2DCFACBA" w14:textId="77777777" w:rsidR="005641F1" w:rsidRPr="00AA7E52" w:rsidRDefault="005641F1" w:rsidP="005641F1">
      <w:pPr>
        <w:spacing w:line="276" w:lineRule="auto"/>
        <w:rPr>
          <w:rFonts w:ascii="Fira Sans" w:hAnsi="Fira Sans"/>
          <w:sz w:val="20"/>
        </w:rPr>
      </w:pPr>
      <w:r w:rsidRPr="00AA7E52">
        <w:rPr>
          <w:rFonts w:ascii="Fira Sans" w:hAnsi="Fira Sans"/>
          <w:sz w:val="20"/>
        </w:rPr>
        <w:t>inclusief afbeeldingen.</w:t>
      </w:r>
    </w:p>
    <w:p w14:paraId="47F9075A" w14:textId="77777777" w:rsidR="00AA7E52" w:rsidRPr="00AA7E52" w:rsidRDefault="00AA7E52" w:rsidP="00AA7E52">
      <w:pPr>
        <w:keepNext/>
        <w:numPr>
          <w:ilvl w:val="1"/>
          <w:numId w:val="6"/>
        </w:numPr>
        <w:tabs>
          <w:tab w:val="left" w:pos="993"/>
          <w:tab w:val="left" w:pos="6379"/>
        </w:tabs>
        <w:spacing w:before="240" w:after="120"/>
        <w:outlineLvl w:val="1"/>
        <w:rPr>
          <w:rFonts w:ascii="Fira Sans" w:hAnsi="Fira Sans" w:cs="Helvetica"/>
          <w:b/>
          <w:sz w:val="20"/>
        </w:rPr>
      </w:pPr>
      <w:bookmarkStart w:id="186" w:name="_Toc36133308"/>
      <w:bookmarkEnd w:id="185"/>
      <w:r w:rsidRPr="00AA7E52">
        <w:rPr>
          <w:rFonts w:ascii="Fira Sans" w:hAnsi="Fira Sans" w:cs="Helvetica"/>
          <w:b/>
          <w:sz w:val="20"/>
        </w:rPr>
        <w:t>Beoordelingskader</w:t>
      </w:r>
      <w:bookmarkEnd w:id="186"/>
    </w:p>
    <w:p w14:paraId="379BF551" w14:textId="77777777" w:rsidR="00AA7E52" w:rsidRPr="00AA7E52" w:rsidRDefault="00AA7E52" w:rsidP="00AA7E52">
      <w:pPr>
        <w:spacing w:after="160" w:line="259" w:lineRule="auto"/>
        <w:rPr>
          <w:rFonts w:ascii="Fira Sans" w:hAnsi="Fira Sans" w:cs="AgencyFB-Reg"/>
          <w:sz w:val="20"/>
        </w:rPr>
      </w:pPr>
      <w:r w:rsidRPr="00AA7E52">
        <w:rPr>
          <w:rFonts w:ascii="Fira Sans" w:hAnsi="Fira Sans" w:cs="AgencyFB-Reg"/>
          <w:sz w:val="20"/>
        </w:rPr>
        <w:t>De schriftelijke beoordeling van onderdelen binnen het gunningscriterium kwaliteit gebeurt conform onderstaand beoordelingskader. Deze onderdelen behelzen open kwalitatieve aspecten die Inschrijvers moeten beantwoorden. De onderdelen zien op de toegevoegde waarde die inschrijvers kunnen leveren op de per onderdeel genoemde aspecten, inschrijvers krijgen zo de gelegenheid zich te profileren als de beste partij voor de provincie.</w:t>
      </w:r>
    </w:p>
    <w:tbl>
      <w:tblPr>
        <w:tblStyle w:val="Tabelraster"/>
        <w:tblW w:w="0" w:type="auto"/>
        <w:tblLook w:val="04A0" w:firstRow="1" w:lastRow="0" w:firstColumn="1" w:lastColumn="0" w:noHBand="0" w:noVBand="1"/>
      </w:tblPr>
      <w:tblGrid>
        <w:gridCol w:w="2085"/>
        <w:gridCol w:w="6409"/>
      </w:tblGrid>
      <w:tr w:rsidR="00AA7E52" w:rsidRPr="00AA7E52" w14:paraId="6B0960E1" w14:textId="77777777" w:rsidTr="009C76CB">
        <w:tc>
          <w:tcPr>
            <w:tcW w:w="2085" w:type="dxa"/>
            <w:shd w:val="clear" w:color="auto" w:fill="DAEEF3" w:themeFill="accent5" w:themeFillTint="33"/>
            <w:vAlign w:val="center"/>
          </w:tcPr>
          <w:p w14:paraId="751EF44C" w14:textId="77777777" w:rsidR="00AA7E52" w:rsidRPr="00AA7E52" w:rsidRDefault="00AA7E52" w:rsidP="00AA7E52">
            <w:pPr>
              <w:spacing w:after="160" w:line="259" w:lineRule="auto"/>
              <w:jc w:val="center"/>
              <w:rPr>
                <w:rFonts w:ascii="Fira Sans" w:hAnsi="Fira Sans" w:cs="AgencyFB-Reg"/>
                <w:sz w:val="20"/>
              </w:rPr>
            </w:pPr>
            <w:r w:rsidRPr="00AA7E52">
              <w:rPr>
                <w:rFonts w:ascii="Fira Sans" w:hAnsi="Fira Sans"/>
                <w:b/>
                <w:sz w:val="20"/>
              </w:rPr>
              <w:t>Waardering</w:t>
            </w:r>
          </w:p>
        </w:tc>
        <w:tc>
          <w:tcPr>
            <w:tcW w:w="6409" w:type="dxa"/>
            <w:shd w:val="clear" w:color="auto" w:fill="DAEEF3" w:themeFill="accent5" w:themeFillTint="33"/>
            <w:vAlign w:val="center"/>
          </w:tcPr>
          <w:p w14:paraId="3F8EF993" w14:textId="77777777" w:rsidR="00AA7E52" w:rsidRPr="00AA7E52" w:rsidRDefault="00AA7E52" w:rsidP="00AA7E52">
            <w:pPr>
              <w:spacing w:after="160" w:line="259" w:lineRule="auto"/>
              <w:rPr>
                <w:rFonts w:ascii="Fira Sans" w:hAnsi="Fira Sans" w:cs="AgencyFB-Reg"/>
                <w:sz w:val="20"/>
              </w:rPr>
            </w:pPr>
            <w:r w:rsidRPr="00AA7E52">
              <w:rPr>
                <w:rFonts w:ascii="Fira Sans" w:hAnsi="Fira Sans"/>
                <w:b/>
                <w:sz w:val="20"/>
              </w:rPr>
              <w:t>Toelichting</w:t>
            </w:r>
          </w:p>
        </w:tc>
      </w:tr>
      <w:tr w:rsidR="00AA7E52" w:rsidRPr="00AA7E52" w14:paraId="553930DC" w14:textId="77777777" w:rsidTr="009C76CB">
        <w:tc>
          <w:tcPr>
            <w:tcW w:w="2085" w:type="dxa"/>
            <w:vAlign w:val="center"/>
          </w:tcPr>
          <w:p w14:paraId="61D687D4" w14:textId="77777777" w:rsidR="00AA7E52" w:rsidRPr="00AA7E52" w:rsidRDefault="00AA7E52" w:rsidP="00AA7E52">
            <w:pPr>
              <w:spacing w:after="160" w:line="259" w:lineRule="auto"/>
              <w:jc w:val="center"/>
              <w:rPr>
                <w:rFonts w:ascii="Fira Sans" w:hAnsi="Fira Sans" w:cs="AgencyFB-Reg"/>
                <w:sz w:val="20"/>
              </w:rPr>
            </w:pPr>
            <w:r w:rsidRPr="00AA7E52">
              <w:rPr>
                <w:rFonts w:ascii="Fira Sans" w:hAnsi="Fira Sans" w:cs="AgencyFB-Reg"/>
                <w:sz w:val="20"/>
              </w:rPr>
              <w:t xml:space="preserve">10 </w:t>
            </w:r>
            <w:r w:rsidRPr="00AA7E52">
              <w:rPr>
                <w:rFonts w:ascii="Fira Sans" w:hAnsi="Fira Sans" w:cs="AgencyFB-Reg"/>
                <w:sz w:val="20"/>
              </w:rPr>
              <w:br/>
              <w:t>Uitstekend</w:t>
            </w:r>
          </w:p>
        </w:tc>
        <w:tc>
          <w:tcPr>
            <w:tcW w:w="6409" w:type="dxa"/>
            <w:vAlign w:val="center"/>
          </w:tcPr>
          <w:tbl>
            <w:tblPr>
              <w:tblW w:w="0" w:type="auto"/>
              <w:tblBorders>
                <w:top w:val="nil"/>
                <w:left w:val="nil"/>
                <w:bottom w:val="nil"/>
                <w:right w:val="nil"/>
              </w:tblBorders>
              <w:tblLook w:val="0000" w:firstRow="0" w:lastRow="0" w:firstColumn="0" w:lastColumn="0" w:noHBand="0" w:noVBand="0"/>
            </w:tblPr>
            <w:tblGrid>
              <w:gridCol w:w="6013"/>
            </w:tblGrid>
            <w:tr w:rsidR="00AA7E52" w:rsidRPr="00AA7E52" w14:paraId="0A2AD79C" w14:textId="77777777" w:rsidTr="005C5D43">
              <w:trPr>
                <w:trHeight w:val="2920"/>
              </w:trPr>
              <w:tc>
                <w:tcPr>
                  <w:tcW w:w="6013" w:type="dxa"/>
                  <w:vAlign w:val="center"/>
                </w:tcPr>
                <w:p w14:paraId="7E25C606" w14:textId="77777777" w:rsidR="00AA7E52" w:rsidRPr="00AA7E52" w:rsidRDefault="00AA7E52" w:rsidP="00747C14">
                  <w:pPr>
                    <w:overflowPunct w:val="0"/>
                    <w:autoSpaceDE w:val="0"/>
                    <w:autoSpaceDN w:val="0"/>
                    <w:adjustRightInd w:val="0"/>
                    <w:spacing w:line="276" w:lineRule="auto"/>
                    <w:textAlignment w:val="baseline"/>
                    <w:rPr>
                      <w:rFonts w:ascii="Fira Sans" w:hAnsi="Fira Sans"/>
                      <w:bCs/>
                      <w:sz w:val="20"/>
                    </w:rPr>
                  </w:pPr>
                  <w:r w:rsidRPr="00AA7E52">
                    <w:rPr>
                      <w:rFonts w:ascii="Fira Sans" w:hAnsi="Fira Sans"/>
                      <w:bCs/>
                      <w:sz w:val="20"/>
                    </w:rPr>
                    <w:t>De beantwoording voldoet volledig aan het gevraagde, sluit zeer goed aan bij de behoeften en wensen van Opdrachtgever en geeft blijk van uitstekend Inzicht in de situatie van Opdrachtgever. Dit uit zich onder meer doordat uit de beantwoording duidelijk blijkt dat Inschrijver voor Opdrachtgever een relevante en onderscheidende meerwaarde biedt in relatie tot het desbetreffende gunningscriterium en hieruit een goed inzicht in de situatie van Opdrachtgever blijkt. De beantwoording is tevens concreet en realistisch.</w:t>
                  </w:r>
                </w:p>
              </w:tc>
            </w:tr>
          </w:tbl>
          <w:p w14:paraId="289E1FDD" w14:textId="77777777" w:rsidR="00AA7E52" w:rsidRPr="00AA7E52" w:rsidRDefault="00AA7E52" w:rsidP="009C76CB">
            <w:pPr>
              <w:spacing w:after="160" w:line="259" w:lineRule="auto"/>
              <w:rPr>
                <w:rFonts w:ascii="Fira Sans" w:hAnsi="Fira Sans" w:cs="AgencyFB-Reg"/>
                <w:sz w:val="20"/>
              </w:rPr>
            </w:pPr>
          </w:p>
        </w:tc>
      </w:tr>
      <w:tr w:rsidR="00AA7E52" w:rsidRPr="00AA7E52" w14:paraId="5BC96372" w14:textId="77777777" w:rsidTr="009C76CB">
        <w:tc>
          <w:tcPr>
            <w:tcW w:w="2085" w:type="dxa"/>
            <w:vAlign w:val="center"/>
          </w:tcPr>
          <w:p w14:paraId="0E143E05" w14:textId="77777777" w:rsidR="00AA7E52" w:rsidRPr="00AA7E52" w:rsidRDefault="00AA7E52" w:rsidP="00AA7E52">
            <w:pPr>
              <w:spacing w:after="160" w:line="259" w:lineRule="auto"/>
              <w:jc w:val="center"/>
              <w:rPr>
                <w:rFonts w:ascii="Fira Sans" w:hAnsi="Fira Sans" w:cs="AgencyFB-Reg"/>
                <w:sz w:val="20"/>
              </w:rPr>
            </w:pPr>
            <w:r w:rsidRPr="00AA7E52">
              <w:rPr>
                <w:rFonts w:ascii="Fira Sans" w:hAnsi="Fira Sans" w:cs="AgencyFB-Reg"/>
                <w:sz w:val="20"/>
              </w:rPr>
              <w:t xml:space="preserve">8 </w:t>
            </w:r>
            <w:r w:rsidRPr="00AA7E52">
              <w:rPr>
                <w:rFonts w:ascii="Fira Sans" w:hAnsi="Fira Sans" w:cs="AgencyFB-Reg"/>
                <w:sz w:val="20"/>
              </w:rPr>
              <w:br/>
              <w:t>Goed</w:t>
            </w:r>
          </w:p>
        </w:tc>
        <w:tc>
          <w:tcPr>
            <w:tcW w:w="6409" w:type="dxa"/>
            <w:vAlign w:val="center"/>
          </w:tcPr>
          <w:tbl>
            <w:tblPr>
              <w:tblW w:w="6111" w:type="dxa"/>
              <w:tblBorders>
                <w:top w:val="nil"/>
                <w:left w:val="nil"/>
                <w:bottom w:val="nil"/>
                <w:right w:val="nil"/>
              </w:tblBorders>
              <w:tblLook w:val="0000" w:firstRow="0" w:lastRow="0" w:firstColumn="0" w:lastColumn="0" w:noHBand="0" w:noVBand="0"/>
            </w:tblPr>
            <w:tblGrid>
              <w:gridCol w:w="6111"/>
            </w:tblGrid>
            <w:tr w:rsidR="00AA7E52" w:rsidRPr="00AA7E52" w14:paraId="2E057773" w14:textId="77777777" w:rsidTr="005C5D43">
              <w:trPr>
                <w:trHeight w:val="1427"/>
              </w:trPr>
              <w:tc>
                <w:tcPr>
                  <w:tcW w:w="6111" w:type="dxa"/>
                  <w:vAlign w:val="center"/>
                </w:tcPr>
                <w:p w14:paraId="399BEDFB" w14:textId="77777777" w:rsidR="00AA7E52" w:rsidRPr="00AA7E52" w:rsidRDefault="00AA7E52" w:rsidP="009C76CB">
                  <w:pPr>
                    <w:overflowPunct w:val="0"/>
                    <w:autoSpaceDE w:val="0"/>
                    <w:autoSpaceDN w:val="0"/>
                    <w:adjustRightInd w:val="0"/>
                    <w:spacing w:line="276" w:lineRule="auto"/>
                    <w:ind w:hanging="24"/>
                    <w:textAlignment w:val="baseline"/>
                    <w:rPr>
                      <w:rFonts w:ascii="Fira Sans" w:hAnsi="Fira Sans"/>
                      <w:bCs/>
                      <w:sz w:val="20"/>
                    </w:rPr>
                  </w:pPr>
                  <w:r w:rsidRPr="00AA7E52">
                    <w:rPr>
                      <w:rFonts w:ascii="Fira Sans" w:hAnsi="Fira Sans"/>
                      <w:bCs/>
                      <w:sz w:val="20"/>
                    </w:rPr>
                    <w:t>De beantwoording voldoet goed aan het gevraagde, sluit goed aan bij de behoeften en wensen van Opdrachtgever en geeft blijk van goed inzicht in de situatie van de Opdrachtgever. Beantwoording is concreet en realistisch.</w:t>
                  </w:r>
                </w:p>
              </w:tc>
            </w:tr>
          </w:tbl>
          <w:p w14:paraId="22C43246" w14:textId="77777777" w:rsidR="00AA7E52" w:rsidRPr="00AA7E52" w:rsidRDefault="00AA7E52" w:rsidP="009C76CB">
            <w:pPr>
              <w:spacing w:after="160" w:line="259" w:lineRule="auto"/>
              <w:rPr>
                <w:rFonts w:ascii="Fira Sans" w:hAnsi="Fira Sans" w:cs="AgencyFB-Reg"/>
                <w:sz w:val="20"/>
              </w:rPr>
            </w:pPr>
          </w:p>
        </w:tc>
      </w:tr>
      <w:tr w:rsidR="00AA7E52" w:rsidRPr="00AA7E52" w14:paraId="24C1491F" w14:textId="77777777" w:rsidTr="009C76CB">
        <w:tc>
          <w:tcPr>
            <w:tcW w:w="2085" w:type="dxa"/>
            <w:vAlign w:val="center"/>
          </w:tcPr>
          <w:p w14:paraId="57F8F935" w14:textId="77777777" w:rsidR="00AA7E52" w:rsidRPr="00AA7E52" w:rsidRDefault="00AA7E52" w:rsidP="00AA7E52">
            <w:pPr>
              <w:spacing w:after="160" w:line="259" w:lineRule="auto"/>
              <w:jc w:val="center"/>
              <w:rPr>
                <w:rFonts w:ascii="Fira Sans" w:hAnsi="Fira Sans" w:cs="AgencyFB-Reg"/>
                <w:sz w:val="20"/>
              </w:rPr>
            </w:pPr>
            <w:r w:rsidRPr="00AA7E52">
              <w:rPr>
                <w:rFonts w:ascii="Fira Sans" w:hAnsi="Fira Sans" w:cs="AgencyFB-Reg"/>
                <w:sz w:val="20"/>
              </w:rPr>
              <w:t xml:space="preserve">6 </w:t>
            </w:r>
            <w:r w:rsidRPr="00AA7E52">
              <w:rPr>
                <w:rFonts w:ascii="Fira Sans" w:hAnsi="Fira Sans" w:cs="AgencyFB-Reg"/>
                <w:sz w:val="20"/>
              </w:rPr>
              <w:br/>
              <w:t>Voldoende</w:t>
            </w:r>
          </w:p>
        </w:tc>
        <w:tc>
          <w:tcPr>
            <w:tcW w:w="6409" w:type="dxa"/>
            <w:vAlign w:val="center"/>
          </w:tcPr>
          <w:tbl>
            <w:tblPr>
              <w:tblW w:w="6125" w:type="dxa"/>
              <w:tblBorders>
                <w:top w:val="nil"/>
                <w:left w:val="nil"/>
                <w:bottom w:val="nil"/>
                <w:right w:val="nil"/>
              </w:tblBorders>
              <w:tblLook w:val="0000" w:firstRow="0" w:lastRow="0" w:firstColumn="0" w:lastColumn="0" w:noHBand="0" w:noVBand="0"/>
            </w:tblPr>
            <w:tblGrid>
              <w:gridCol w:w="6125"/>
            </w:tblGrid>
            <w:tr w:rsidR="00AA7E52" w:rsidRPr="00AA7E52" w14:paraId="3554F93F" w14:textId="77777777" w:rsidTr="005C5D43">
              <w:trPr>
                <w:trHeight w:val="1114"/>
              </w:trPr>
              <w:tc>
                <w:tcPr>
                  <w:tcW w:w="6125" w:type="dxa"/>
                  <w:vAlign w:val="center"/>
                </w:tcPr>
                <w:p w14:paraId="057D5C92" w14:textId="77777777" w:rsidR="00AA7E52" w:rsidRPr="00AA7E52" w:rsidRDefault="00AA7E52" w:rsidP="009C76CB">
                  <w:pPr>
                    <w:overflowPunct w:val="0"/>
                    <w:autoSpaceDE w:val="0"/>
                    <w:autoSpaceDN w:val="0"/>
                    <w:adjustRightInd w:val="0"/>
                    <w:spacing w:line="276" w:lineRule="auto"/>
                    <w:ind w:hanging="24"/>
                    <w:textAlignment w:val="baseline"/>
                    <w:rPr>
                      <w:rFonts w:ascii="Fira Sans" w:hAnsi="Fira Sans"/>
                      <w:bCs/>
                      <w:sz w:val="20"/>
                    </w:rPr>
                  </w:pPr>
                  <w:r w:rsidRPr="00AA7E52">
                    <w:rPr>
                      <w:rFonts w:ascii="Fira Sans" w:hAnsi="Fira Sans"/>
                      <w:bCs/>
                      <w:sz w:val="20"/>
                    </w:rPr>
                    <w:t>De beantwoording voldoet aan het gevraagde en sluit aan bij behoeften en wensen van Opdrachtgever. Beantwoording is in beperkte mate concreet en/of realistisch.</w:t>
                  </w:r>
                </w:p>
              </w:tc>
            </w:tr>
          </w:tbl>
          <w:p w14:paraId="17EAC62C" w14:textId="77777777" w:rsidR="00AA7E52" w:rsidRPr="00AA7E52" w:rsidRDefault="00AA7E52" w:rsidP="009C76CB">
            <w:pPr>
              <w:spacing w:after="160" w:line="259" w:lineRule="auto"/>
              <w:rPr>
                <w:rFonts w:ascii="Fira Sans" w:hAnsi="Fira Sans" w:cs="AgencyFB-Reg"/>
                <w:sz w:val="20"/>
              </w:rPr>
            </w:pPr>
          </w:p>
        </w:tc>
      </w:tr>
      <w:tr w:rsidR="00AA7E52" w:rsidRPr="00AA7E52" w14:paraId="6A216EB1" w14:textId="77777777" w:rsidTr="009C76CB">
        <w:tc>
          <w:tcPr>
            <w:tcW w:w="2085" w:type="dxa"/>
            <w:vAlign w:val="center"/>
          </w:tcPr>
          <w:p w14:paraId="261EFA83" w14:textId="77777777" w:rsidR="00AA7E52" w:rsidRPr="00AA7E52" w:rsidRDefault="00AA7E52" w:rsidP="00AA7E52">
            <w:pPr>
              <w:spacing w:after="160" w:line="259" w:lineRule="auto"/>
              <w:jc w:val="center"/>
              <w:rPr>
                <w:rFonts w:ascii="Fira Sans" w:hAnsi="Fira Sans" w:cs="AgencyFB-Reg"/>
                <w:sz w:val="20"/>
              </w:rPr>
            </w:pPr>
            <w:r w:rsidRPr="00AA7E52">
              <w:rPr>
                <w:rFonts w:ascii="Fira Sans" w:hAnsi="Fira Sans" w:cs="AgencyFB-Reg"/>
                <w:sz w:val="20"/>
              </w:rPr>
              <w:t xml:space="preserve">4 </w:t>
            </w:r>
            <w:r w:rsidRPr="00AA7E52">
              <w:rPr>
                <w:rFonts w:ascii="Fira Sans" w:hAnsi="Fira Sans" w:cs="AgencyFB-Reg"/>
                <w:sz w:val="20"/>
              </w:rPr>
              <w:br/>
              <w:t>Matig</w:t>
            </w:r>
          </w:p>
        </w:tc>
        <w:tc>
          <w:tcPr>
            <w:tcW w:w="6409" w:type="dxa"/>
            <w:vAlign w:val="center"/>
          </w:tcPr>
          <w:tbl>
            <w:tblPr>
              <w:tblW w:w="6193" w:type="dxa"/>
              <w:tblBorders>
                <w:top w:val="nil"/>
                <w:left w:val="nil"/>
                <w:bottom w:val="nil"/>
                <w:right w:val="nil"/>
              </w:tblBorders>
              <w:tblLook w:val="0000" w:firstRow="0" w:lastRow="0" w:firstColumn="0" w:lastColumn="0" w:noHBand="0" w:noVBand="0"/>
            </w:tblPr>
            <w:tblGrid>
              <w:gridCol w:w="6193"/>
            </w:tblGrid>
            <w:tr w:rsidR="00AA7E52" w:rsidRPr="00AA7E52" w14:paraId="18670549" w14:textId="77777777" w:rsidTr="005C5D43">
              <w:trPr>
                <w:trHeight w:val="1413"/>
              </w:trPr>
              <w:tc>
                <w:tcPr>
                  <w:tcW w:w="6193" w:type="dxa"/>
                  <w:vAlign w:val="center"/>
                </w:tcPr>
                <w:p w14:paraId="0D7D3BAD" w14:textId="7B211211" w:rsidR="00AA7E52" w:rsidRPr="00AA7E52" w:rsidRDefault="00AA7E52" w:rsidP="009C76CB">
                  <w:pPr>
                    <w:overflowPunct w:val="0"/>
                    <w:autoSpaceDE w:val="0"/>
                    <w:autoSpaceDN w:val="0"/>
                    <w:adjustRightInd w:val="0"/>
                    <w:spacing w:line="276" w:lineRule="auto"/>
                    <w:ind w:hanging="24"/>
                    <w:textAlignment w:val="baseline"/>
                    <w:rPr>
                      <w:rFonts w:ascii="Fira Sans" w:hAnsi="Fira Sans"/>
                      <w:bCs/>
                      <w:sz w:val="20"/>
                    </w:rPr>
                  </w:pPr>
                  <w:r w:rsidRPr="00AA7E52">
                    <w:rPr>
                      <w:rFonts w:ascii="Fira Sans" w:hAnsi="Fira Sans"/>
                      <w:bCs/>
                      <w:sz w:val="20"/>
                    </w:rPr>
                    <w:t xml:space="preserve">De beantwoording voldoet slechts gedeeltelijk aan het gevraagde en sluit slechts deels aan bij behoeften en wensen van Opdrachtgever. Beantwoording is </w:t>
                  </w:r>
                  <w:r w:rsidR="009C76CB">
                    <w:rPr>
                      <w:rFonts w:ascii="Fira Sans" w:hAnsi="Fira Sans"/>
                      <w:bCs/>
                      <w:sz w:val="20"/>
                    </w:rPr>
                    <w:t>i</w:t>
                  </w:r>
                  <w:r w:rsidRPr="00AA7E52">
                    <w:rPr>
                      <w:rFonts w:ascii="Fira Sans" w:hAnsi="Fira Sans"/>
                      <w:bCs/>
                      <w:sz w:val="20"/>
                    </w:rPr>
                    <w:t>n beperkte mate concreet en/of realistisch.</w:t>
                  </w:r>
                </w:p>
              </w:tc>
            </w:tr>
          </w:tbl>
          <w:p w14:paraId="43428627" w14:textId="77777777" w:rsidR="00AA7E52" w:rsidRPr="00AA7E52" w:rsidRDefault="00AA7E52" w:rsidP="009C76CB">
            <w:pPr>
              <w:spacing w:after="160" w:line="259" w:lineRule="auto"/>
              <w:rPr>
                <w:rFonts w:ascii="Fira Sans" w:hAnsi="Fira Sans" w:cs="AgencyFB-Reg"/>
                <w:sz w:val="20"/>
              </w:rPr>
            </w:pPr>
          </w:p>
        </w:tc>
      </w:tr>
      <w:tr w:rsidR="00AA7E52" w:rsidRPr="00AA7E52" w14:paraId="3BE91362" w14:textId="77777777" w:rsidTr="009C76CB">
        <w:tc>
          <w:tcPr>
            <w:tcW w:w="2085" w:type="dxa"/>
            <w:vAlign w:val="center"/>
          </w:tcPr>
          <w:p w14:paraId="1FA0650E" w14:textId="77777777" w:rsidR="00AA7E52" w:rsidRPr="00AA7E52" w:rsidRDefault="00AA7E52" w:rsidP="00AA7E52">
            <w:pPr>
              <w:spacing w:after="160" w:line="259" w:lineRule="auto"/>
              <w:jc w:val="center"/>
              <w:rPr>
                <w:rFonts w:ascii="Fira Sans" w:hAnsi="Fira Sans" w:cs="AgencyFB-Reg"/>
                <w:sz w:val="20"/>
              </w:rPr>
            </w:pPr>
            <w:r w:rsidRPr="00AA7E52">
              <w:rPr>
                <w:rFonts w:ascii="Fira Sans" w:hAnsi="Fira Sans" w:cs="AgencyFB-Reg"/>
                <w:sz w:val="20"/>
              </w:rPr>
              <w:lastRenderedPageBreak/>
              <w:t>2</w:t>
            </w:r>
            <w:r w:rsidRPr="00AA7E52">
              <w:rPr>
                <w:rFonts w:ascii="Fira Sans" w:hAnsi="Fira Sans" w:cs="AgencyFB-Reg"/>
                <w:sz w:val="20"/>
              </w:rPr>
              <w:br/>
              <w:t>Slecht</w:t>
            </w:r>
          </w:p>
        </w:tc>
        <w:tc>
          <w:tcPr>
            <w:tcW w:w="6409" w:type="dxa"/>
            <w:vAlign w:val="center"/>
          </w:tcPr>
          <w:p w14:paraId="67517B03" w14:textId="77777777" w:rsidR="00AA7E52" w:rsidRPr="00AA7E52" w:rsidRDefault="00AA7E52" w:rsidP="00AA7E52">
            <w:pPr>
              <w:spacing w:after="160" w:line="259" w:lineRule="auto"/>
              <w:rPr>
                <w:rFonts w:ascii="Fira Sans" w:hAnsi="Fira Sans" w:cs="AgencyFB-Reg"/>
                <w:sz w:val="20"/>
              </w:rPr>
            </w:pPr>
            <w:r w:rsidRPr="00AA7E52">
              <w:rPr>
                <w:rFonts w:ascii="Fira Sans" w:hAnsi="Fira Sans"/>
                <w:bCs/>
                <w:sz w:val="20"/>
              </w:rPr>
              <w:t>De beantwoording geeft op een deel van de gevraagde aspecten geen antwoord, of geeft op één of meer onderdelen een beschrijving met duidelijke gebreken, manco's, fouten en/of afwijkingen ten opzichte van het minimaal gevraagde in deze offerteaanvraag en is ongeldig want voldoet niet aan het gevraagde.</w:t>
            </w:r>
          </w:p>
        </w:tc>
      </w:tr>
    </w:tbl>
    <w:p w14:paraId="526A8885" w14:textId="77777777" w:rsidR="00AA7E52" w:rsidRPr="00AA7E52" w:rsidRDefault="00AA7E52" w:rsidP="00AA7E52">
      <w:pPr>
        <w:keepNext/>
        <w:numPr>
          <w:ilvl w:val="1"/>
          <w:numId w:val="6"/>
        </w:numPr>
        <w:tabs>
          <w:tab w:val="left" w:pos="993"/>
          <w:tab w:val="left" w:pos="6379"/>
        </w:tabs>
        <w:spacing w:before="240" w:after="120"/>
        <w:outlineLvl w:val="1"/>
        <w:rPr>
          <w:rFonts w:ascii="Fira Sans" w:hAnsi="Fira Sans" w:cs="Helvetica"/>
          <w:b/>
          <w:sz w:val="20"/>
        </w:rPr>
      </w:pPr>
      <w:bookmarkStart w:id="187" w:name="_Toc448087062"/>
      <w:bookmarkStart w:id="188" w:name="_Toc529528823"/>
      <w:bookmarkStart w:id="189" w:name="_Toc36133309"/>
      <w:bookmarkStart w:id="190" w:name="_GoBack"/>
      <w:bookmarkEnd w:id="190"/>
      <w:r w:rsidRPr="00AA7E52">
        <w:rPr>
          <w:rFonts w:ascii="Fira Sans" w:hAnsi="Fira Sans" w:cs="Helvetica"/>
          <w:b/>
          <w:sz w:val="20"/>
        </w:rPr>
        <w:t>Prijs</w:t>
      </w:r>
      <w:bookmarkEnd w:id="187"/>
      <w:bookmarkEnd w:id="188"/>
      <w:bookmarkEnd w:id="189"/>
      <w:r w:rsidRPr="00AA7E52">
        <w:rPr>
          <w:rFonts w:ascii="Fira Sans" w:hAnsi="Fira Sans" w:cs="Helvetica"/>
          <w:b/>
          <w:sz w:val="20"/>
        </w:rPr>
        <w:t xml:space="preserve"> </w:t>
      </w:r>
    </w:p>
    <w:p w14:paraId="5C0426DD" w14:textId="77777777" w:rsidR="00AA7E52" w:rsidRPr="00AA7E52" w:rsidRDefault="00AA7E52" w:rsidP="00AA7E52">
      <w:pPr>
        <w:spacing w:line="276" w:lineRule="auto"/>
        <w:rPr>
          <w:rFonts w:ascii="Fira Sans" w:hAnsi="Fira Sans" w:cs="AgencyFB-Reg"/>
          <w:sz w:val="20"/>
        </w:rPr>
      </w:pPr>
      <w:r w:rsidRPr="00AA7E52">
        <w:rPr>
          <w:rFonts w:ascii="Fira Sans" w:hAnsi="Fira Sans" w:cs="AgencyFB-Reg"/>
          <w:sz w:val="20"/>
        </w:rPr>
        <w:t xml:space="preserve">Inschrijvers dienen het bijgevoegde </w:t>
      </w:r>
      <w:r w:rsidRPr="00AA7E52">
        <w:rPr>
          <w:rFonts w:ascii="Fira Sans" w:hAnsi="Fira Sans" w:cs="AgencyFB-Reg"/>
          <w:b/>
          <w:sz w:val="20"/>
        </w:rPr>
        <w:t xml:space="preserve">Format Prijzenblad </w:t>
      </w:r>
      <w:r w:rsidRPr="00AA7E52">
        <w:rPr>
          <w:rFonts w:ascii="Fira Sans" w:hAnsi="Fira Sans" w:cs="AgencyFB-Reg"/>
          <w:sz w:val="20"/>
        </w:rPr>
        <w:t>volledig in te vullen en in Negometrix te uploaden als .</w:t>
      </w:r>
      <w:proofErr w:type="spellStart"/>
      <w:r w:rsidRPr="00AA7E52">
        <w:rPr>
          <w:rFonts w:ascii="Fira Sans" w:hAnsi="Fira Sans" w:cs="AgencyFB-Reg"/>
          <w:sz w:val="20"/>
        </w:rPr>
        <w:t>xls</w:t>
      </w:r>
      <w:proofErr w:type="spellEnd"/>
      <w:r w:rsidRPr="00AA7E52">
        <w:rPr>
          <w:rFonts w:ascii="Fira Sans" w:hAnsi="Fira Sans" w:cs="AgencyFB-Reg"/>
          <w:sz w:val="20"/>
        </w:rPr>
        <w:t xml:space="preserve">(x)- en .pdf-bestand. Het niet volledig invullen of wijzigen van het </w:t>
      </w:r>
      <w:r w:rsidRPr="00AA7E52">
        <w:rPr>
          <w:rFonts w:ascii="Fira Sans" w:hAnsi="Fira Sans" w:cs="AgencyFB-Reg"/>
          <w:b/>
          <w:sz w:val="20"/>
        </w:rPr>
        <w:t>Format Prijzenblad</w:t>
      </w:r>
      <w:r w:rsidRPr="00AA7E52">
        <w:rPr>
          <w:rFonts w:ascii="Fira Sans" w:hAnsi="Fira Sans" w:cs="AgencyFB-Reg"/>
          <w:sz w:val="20"/>
        </w:rPr>
        <w:t xml:space="preserve"> kan leiden tot uitsluiting van de Inschrijving. De prijsopgave dient in Euro’s (€) (op 2 decimalen) en </w:t>
      </w:r>
      <w:r w:rsidRPr="00AA7E52">
        <w:rPr>
          <w:rFonts w:ascii="Fira Sans" w:hAnsi="Fira Sans" w:cs="AgencyFB-Reg"/>
          <w:sz w:val="20"/>
          <w:u w:val="single"/>
        </w:rPr>
        <w:t>exclusief BTW</w:t>
      </w:r>
      <w:r w:rsidRPr="00AA7E52">
        <w:rPr>
          <w:rFonts w:ascii="Fira Sans" w:hAnsi="Fira Sans" w:cs="AgencyFB-Reg"/>
          <w:sz w:val="20"/>
        </w:rPr>
        <w:t xml:space="preserve"> te geschieden.</w:t>
      </w:r>
    </w:p>
    <w:p w14:paraId="2653D03E" w14:textId="77777777" w:rsidR="00AA7E52" w:rsidRPr="00AA7E52" w:rsidRDefault="00AA7E52" w:rsidP="00AA7E52">
      <w:pPr>
        <w:spacing w:line="276" w:lineRule="auto"/>
        <w:rPr>
          <w:rFonts w:ascii="Fira Sans" w:hAnsi="Fira Sans" w:cs="AgencyFB-Reg"/>
          <w:sz w:val="20"/>
        </w:rPr>
      </w:pPr>
    </w:p>
    <w:p w14:paraId="786899D6" w14:textId="77777777" w:rsidR="00AA7E52" w:rsidRPr="00AA7E52" w:rsidRDefault="00AA7E52" w:rsidP="00AA7E52">
      <w:pPr>
        <w:spacing w:line="276" w:lineRule="auto"/>
        <w:rPr>
          <w:rFonts w:ascii="Fira Sans" w:hAnsi="Fira Sans" w:cs="AgencyFB-Reg"/>
          <w:sz w:val="20"/>
        </w:rPr>
      </w:pPr>
      <w:r w:rsidRPr="00AA7E52">
        <w:rPr>
          <w:rFonts w:ascii="Fira Sans" w:hAnsi="Fira Sans" w:cs="AgencyFB-Reg"/>
          <w:sz w:val="20"/>
        </w:rPr>
        <w:t>Ten behoeve van de verzorging van de restauratieve dienst brengt Opdrachtnemer Opdrachtgever een vaste aanneemsom in rekening. Een overschrijding van deze aanneemsom komt voor rekening van de Opdrachtnemer, een onderschrijding komt volledig ten gunste van de Opdrachtnemer.</w:t>
      </w:r>
    </w:p>
    <w:p w14:paraId="5FE2933D" w14:textId="77777777" w:rsidR="00AA7E52" w:rsidRPr="00AA7E52" w:rsidRDefault="00AA7E52" w:rsidP="00AA7E52">
      <w:pPr>
        <w:spacing w:line="276" w:lineRule="auto"/>
        <w:rPr>
          <w:rFonts w:ascii="Fira Sans" w:hAnsi="Fira Sans" w:cs="AgencyFB-Reg"/>
          <w:sz w:val="20"/>
        </w:rPr>
      </w:pPr>
    </w:p>
    <w:p w14:paraId="1237659A" w14:textId="77777777" w:rsidR="00AA7E52" w:rsidRPr="00AA7E52" w:rsidRDefault="00AA7E52" w:rsidP="00AA7E52">
      <w:pPr>
        <w:rPr>
          <w:rFonts w:ascii="Fira Sans" w:hAnsi="Fira Sans" w:cs="AgencyFB-Reg"/>
          <w:sz w:val="20"/>
        </w:rPr>
      </w:pPr>
      <w:r w:rsidRPr="00AA7E52">
        <w:rPr>
          <w:rFonts w:ascii="Fira Sans" w:hAnsi="Fira Sans" w:cs="AgencyFB-Reg"/>
          <w:sz w:val="20"/>
        </w:rPr>
        <w:t xml:space="preserve">De vaste aanneemsom is vastgesteld op maximaal </w:t>
      </w:r>
      <w:r w:rsidRPr="00AA7E52">
        <w:rPr>
          <w:rFonts w:ascii="Fira Sans" w:hAnsi="Fira Sans" w:cs="AgencyFB-Reg"/>
          <w:b/>
          <w:bCs/>
          <w:sz w:val="20"/>
        </w:rPr>
        <w:t xml:space="preserve">145.000 EUR,- </w:t>
      </w:r>
      <w:r w:rsidRPr="00AA7E52">
        <w:rPr>
          <w:rFonts w:ascii="Fira Sans" w:hAnsi="Fira Sans" w:cs="AgencyFB-Reg"/>
          <w:sz w:val="20"/>
        </w:rPr>
        <w:t xml:space="preserve">op jaarbasis (excl. btw). Indien het aangeboden hoger ligt dan </w:t>
      </w:r>
      <w:r w:rsidRPr="00AA7E52">
        <w:rPr>
          <w:rFonts w:ascii="Fira Sans" w:hAnsi="Fira Sans" w:cs="AgencyFB-Reg"/>
          <w:b/>
          <w:bCs/>
          <w:sz w:val="20"/>
        </w:rPr>
        <w:t>145.000 EUR,-</w:t>
      </w:r>
      <w:r w:rsidRPr="00AA7E52">
        <w:rPr>
          <w:rFonts w:ascii="Fira Sans" w:hAnsi="Fira Sans" w:cs="AgencyFB-Reg"/>
          <w:sz w:val="20"/>
        </w:rPr>
        <w:t xml:space="preserve"> per jaar wordt de inschrijving </w:t>
      </w:r>
      <w:r w:rsidRPr="000A188F">
        <w:rPr>
          <w:rFonts w:ascii="Fira Sans" w:hAnsi="Fira Sans" w:cs="AgencyFB-Reg"/>
          <w:b/>
          <w:bCs/>
          <w:sz w:val="20"/>
        </w:rPr>
        <w:t>terzijde gelegd.</w:t>
      </w:r>
      <w:r w:rsidRPr="00AA7E52">
        <w:rPr>
          <w:rFonts w:ascii="Fira Sans" w:hAnsi="Fira Sans" w:cs="AgencyFB-Reg"/>
          <w:sz w:val="20"/>
        </w:rPr>
        <w:t xml:space="preserve"> Dit betekent dat de inschrijving wordt uitgesloten van de verdere procedure en niet voor gunning in aanmerking komt. </w:t>
      </w:r>
    </w:p>
    <w:p w14:paraId="724181A2" w14:textId="77777777" w:rsidR="00AA7E52" w:rsidRPr="00AA7E52" w:rsidRDefault="00AA7E52" w:rsidP="00AA7E52">
      <w:pPr>
        <w:spacing w:line="276" w:lineRule="auto"/>
        <w:rPr>
          <w:rFonts w:ascii="Fira Sans" w:hAnsi="Fira Sans" w:cs="AgencyFB-Reg"/>
          <w:sz w:val="20"/>
        </w:rPr>
      </w:pPr>
    </w:p>
    <w:p w14:paraId="56172900" w14:textId="77777777" w:rsidR="00AA7E52" w:rsidRPr="00AA7E52" w:rsidRDefault="00AA7E52" w:rsidP="00AA7E52">
      <w:pPr>
        <w:spacing w:line="276" w:lineRule="auto"/>
        <w:rPr>
          <w:rFonts w:ascii="Fira Sans" w:hAnsi="Fira Sans" w:cs="AgencyFB-Reg"/>
          <w:sz w:val="20"/>
        </w:rPr>
      </w:pPr>
      <w:r w:rsidRPr="00AA7E52">
        <w:rPr>
          <w:rFonts w:ascii="Fira Sans" w:hAnsi="Fira Sans" w:cs="AgencyFB-Reg"/>
          <w:sz w:val="20"/>
        </w:rPr>
        <w:t>Het prijzenblad bestaat uit de volgende tabbladen:</w:t>
      </w:r>
    </w:p>
    <w:p w14:paraId="518CB64C" w14:textId="77777777" w:rsidR="00AA7E52" w:rsidRPr="00AA7E52" w:rsidRDefault="00AA7E52" w:rsidP="00AA7E52">
      <w:pPr>
        <w:spacing w:line="276" w:lineRule="auto"/>
        <w:rPr>
          <w:rFonts w:ascii="Fira Sans" w:hAnsi="Fira Sans" w:cs="AgencyFB-Reg"/>
          <w:sz w:val="20"/>
        </w:rPr>
      </w:pPr>
    </w:p>
    <w:p w14:paraId="1E3A5E86" w14:textId="77777777" w:rsidR="00AA7E52" w:rsidRPr="00AA7E52" w:rsidRDefault="00AA7E52" w:rsidP="00AA7E52">
      <w:pPr>
        <w:numPr>
          <w:ilvl w:val="0"/>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b/>
          <w:spacing w:val="0"/>
          <w:sz w:val="20"/>
          <w:szCs w:val="22"/>
          <w:u w:val="single"/>
          <w:lang w:eastAsia="en-US"/>
        </w:rPr>
        <w:t>Totale begroting restaurant:</w:t>
      </w:r>
      <w:r w:rsidRPr="00AA7E52">
        <w:rPr>
          <w:rFonts w:ascii="Fira Sans" w:eastAsia="Calibri" w:hAnsi="Fira Sans" w:cs="AgencyFB-Reg"/>
          <w:spacing w:val="0"/>
          <w:sz w:val="20"/>
          <w:szCs w:val="22"/>
          <w:lang w:eastAsia="en-US"/>
        </w:rPr>
        <w:t xml:space="preserve"> hier worden alle bedragen van de overige tabbladen bij elkaar opgeteld. Inschrijver dient Ingrediënt kosten, beheervergoeding en omzet per jaar in te vullen. Personeel en algemene kosten word automatisch gevuld met de gegevens uit de respectievelijke tabbladen</w:t>
      </w:r>
    </w:p>
    <w:p w14:paraId="4048F726" w14:textId="77777777" w:rsidR="00AA7E52" w:rsidRPr="00AA7E52" w:rsidRDefault="00AA7E52" w:rsidP="00AA7E52">
      <w:pPr>
        <w:spacing w:line="276" w:lineRule="auto"/>
        <w:ind w:left="720"/>
        <w:rPr>
          <w:rFonts w:ascii="Fira Sans" w:eastAsia="Calibri" w:hAnsi="Fira Sans" w:cs="AgencyFB-Reg"/>
          <w:spacing w:val="0"/>
          <w:sz w:val="20"/>
          <w:szCs w:val="22"/>
          <w:lang w:eastAsia="en-US"/>
        </w:rPr>
      </w:pPr>
    </w:p>
    <w:p w14:paraId="4A3E36AF" w14:textId="77777777" w:rsidR="00AA7E52" w:rsidRPr="00AA7E52" w:rsidRDefault="00AA7E52" w:rsidP="00AA7E52">
      <w:pPr>
        <w:numPr>
          <w:ilvl w:val="0"/>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b/>
          <w:spacing w:val="0"/>
          <w:sz w:val="20"/>
          <w:szCs w:val="22"/>
          <w:u w:val="single"/>
          <w:lang w:eastAsia="en-US"/>
        </w:rPr>
        <w:t>Personeelskosten:</w:t>
      </w:r>
      <w:r w:rsidRPr="00AA7E52">
        <w:rPr>
          <w:rFonts w:ascii="Fira Sans" w:eastAsia="Calibri" w:hAnsi="Fira Sans" w:cs="AgencyFB-Reg"/>
          <w:spacing w:val="0"/>
          <w:sz w:val="20"/>
          <w:szCs w:val="22"/>
          <w:lang w:eastAsia="en-US"/>
        </w:rPr>
        <w:t xml:space="preserve"> hier worden de kosten door Inschrijver opgegeven voor het  personeel wat benodigd is voor het uitvoeren van de opdracht.  Inschrijver dient de volgende  kolommen in te vullen;</w:t>
      </w:r>
    </w:p>
    <w:p w14:paraId="4FC4B529" w14:textId="77777777" w:rsidR="00AA7E52" w:rsidRPr="00AA7E52" w:rsidRDefault="00AA7E52" w:rsidP="00AA7E52">
      <w:pPr>
        <w:numPr>
          <w:ilvl w:val="1"/>
          <w:numId w:val="32"/>
        </w:numPr>
        <w:spacing w:line="276" w:lineRule="auto"/>
        <w:rPr>
          <w:rFonts w:ascii="Fira Sans" w:eastAsia="Calibri" w:hAnsi="Fira Sans" w:cs="AgencyFB-Reg"/>
          <w:bCs/>
          <w:spacing w:val="0"/>
          <w:sz w:val="20"/>
          <w:szCs w:val="22"/>
          <w:lang w:eastAsia="en-US"/>
        </w:rPr>
      </w:pPr>
      <w:r w:rsidRPr="00AA7E52">
        <w:rPr>
          <w:rFonts w:ascii="Fira Sans" w:eastAsia="Calibri" w:hAnsi="Fira Sans" w:cs="AgencyFB-Reg"/>
          <w:bCs/>
          <w:spacing w:val="0"/>
          <w:sz w:val="20"/>
          <w:szCs w:val="22"/>
          <w:lang w:eastAsia="en-US"/>
        </w:rPr>
        <w:t>Functiemedewerker</w:t>
      </w:r>
    </w:p>
    <w:p w14:paraId="4866BAB7" w14:textId="77777777" w:rsidR="00AA7E52" w:rsidRPr="00AA7E52" w:rsidRDefault="00AA7E52" w:rsidP="00AA7E52">
      <w:pPr>
        <w:numPr>
          <w:ilvl w:val="1"/>
          <w:numId w:val="32"/>
        </w:numPr>
        <w:spacing w:line="276" w:lineRule="auto"/>
        <w:rPr>
          <w:rFonts w:ascii="Fira Sans" w:eastAsia="Calibri" w:hAnsi="Fira Sans" w:cs="AgencyFB-Reg"/>
          <w:bCs/>
          <w:spacing w:val="0"/>
          <w:sz w:val="20"/>
          <w:szCs w:val="22"/>
          <w:lang w:eastAsia="en-US"/>
        </w:rPr>
      </w:pPr>
      <w:r w:rsidRPr="00AA7E52">
        <w:rPr>
          <w:rFonts w:ascii="Fira Sans" w:eastAsia="Calibri" w:hAnsi="Fira Sans" w:cs="AgencyFB-Reg"/>
          <w:bCs/>
          <w:spacing w:val="0"/>
          <w:sz w:val="20"/>
          <w:szCs w:val="22"/>
          <w:lang w:eastAsia="en-US"/>
        </w:rPr>
        <w:t>Salarisschaal</w:t>
      </w:r>
    </w:p>
    <w:p w14:paraId="2815C9A3" w14:textId="77777777" w:rsidR="00AA7E52" w:rsidRPr="00AA7E52" w:rsidRDefault="00AA7E52" w:rsidP="00AA7E52">
      <w:pPr>
        <w:numPr>
          <w:ilvl w:val="1"/>
          <w:numId w:val="32"/>
        </w:numPr>
        <w:spacing w:line="276" w:lineRule="auto"/>
        <w:rPr>
          <w:rFonts w:ascii="Fira Sans" w:eastAsia="Calibri" w:hAnsi="Fira Sans" w:cs="AgencyFB-Reg"/>
          <w:bCs/>
          <w:spacing w:val="0"/>
          <w:sz w:val="20"/>
          <w:szCs w:val="22"/>
          <w:lang w:eastAsia="en-US"/>
        </w:rPr>
      </w:pPr>
      <w:r w:rsidRPr="00AA7E52">
        <w:rPr>
          <w:rFonts w:ascii="Fira Sans" w:eastAsia="Calibri" w:hAnsi="Fira Sans" w:cs="AgencyFB-Reg"/>
          <w:bCs/>
          <w:spacing w:val="0"/>
          <w:sz w:val="20"/>
          <w:szCs w:val="22"/>
          <w:lang w:eastAsia="en-US"/>
        </w:rPr>
        <w:t>Uurtarief</w:t>
      </w:r>
    </w:p>
    <w:p w14:paraId="66E52CCF" w14:textId="77777777" w:rsidR="00AA7E52" w:rsidRPr="00AA7E52" w:rsidRDefault="00AA7E52" w:rsidP="00AA7E52">
      <w:pPr>
        <w:numPr>
          <w:ilvl w:val="1"/>
          <w:numId w:val="32"/>
        </w:numPr>
        <w:spacing w:line="276" w:lineRule="auto"/>
        <w:rPr>
          <w:rFonts w:ascii="Fira Sans" w:eastAsia="Calibri" w:hAnsi="Fira Sans" w:cs="AgencyFB-Reg"/>
          <w:bCs/>
          <w:spacing w:val="0"/>
          <w:sz w:val="20"/>
          <w:szCs w:val="22"/>
          <w:lang w:eastAsia="en-US"/>
        </w:rPr>
      </w:pPr>
      <w:r w:rsidRPr="00AA7E52">
        <w:rPr>
          <w:rFonts w:ascii="Fira Sans" w:eastAsia="Calibri" w:hAnsi="Fira Sans" w:cs="AgencyFB-Reg"/>
          <w:bCs/>
          <w:spacing w:val="0"/>
          <w:sz w:val="20"/>
          <w:szCs w:val="22"/>
          <w:lang w:eastAsia="en-US"/>
        </w:rPr>
        <w:t>Uren per dag</w:t>
      </w:r>
    </w:p>
    <w:p w14:paraId="00F4DCB1" w14:textId="77777777" w:rsidR="00AA7E52" w:rsidRPr="00AA7E52" w:rsidRDefault="00AA7E52" w:rsidP="00AA7E52">
      <w:pPr>
        <w:numPr>
          <w:ilvl w:val="1"/>
          <w:numId w:val="32"/>
        </w:numPr>
        <w:spacing w:line="276" w:lineRule="auto"/>
        <w:rPr>
          <w:rFonts w:ascii="Fira Sans" w:eastAsia="Calibri" w:hAnsi="Fira Sans" w:cs="AgencyFB-Reg"/>
          <w:bCs/>
          <w:spacing w:val="0"/>
          <w:sz w:val="20"/>
          <w:szCs w:val="22"/>
          <w:lang w:eastAsia="en-US"/>
        </w:rPr>
      </w:pPr>
      <w:r w:rsidRPr="00AA7E52">
        <w:rPr>
          <w:rFonts w:ascii="Fira Sans" w:eastAsia="Calibri" w:hAnsi="Fira Sans" w:cs="AgencyFB-Reg"/>
          <w:bCs/>
          <w:spacing w:val="0"/>
          <w:sz w:val="20"/>
          <w:szCs w:val="22"/>
          <w:lang w:eastAsia="en-US"/>
        </w:rPr>
        <w:t>Aantal dagen per week</w:t>
      </w:r>
    </w:p>
    <w:p w14:paraId="4CC31D76" w14:textId="77777777" w:rsidR="00AA7E52" w:rsidRPr="00AA7E52" w:rsidRDefault="00AA7E52" w:rsidP="00AA7E52">
      <w:pPr>
        <w:numPr>
          <w:ilvl w:val="1"/>
          <w:numId w:val="32"/>
        </w:numPr>
        <w:spacing w:line="276" w:lineRule="auto"/>
        <w:rPr>
          <w:rFonts w:ascii="Fira Sans" w:eastAsia="Calibri" w:hAnsi="Fira Sans" w:cs="AgencyFB-Reg"/>
          <w:bCs/>
          <w:spacing w:val="0"/>
          <w:sz w:val="20"/>
          <w:szCs w:val="22"/>
          <w:lang w:eastAsia="en-US"/>
        </w:rPr>
      </w:pPr>
      <w:r w:rsidRPr="00AA7E52">
        <w:rPr>
          <w:rFonts w:ascii="Fira Sans" w:eastAsia="Calibri" w:hAnsi="Fira Sans" w:cs="AgencyFB-Reg"/>
          <w:bCs/>
          <w:spacing w:val="0"/>
          <w:sz w:val="20"/>
          <w:szCs w:val="22"/>
          <w:lang w:eastAsia="en-US"/>
        </w:rPr>
        <w:t>Aantal dagen per jaar (een fulltime functie is vastgezet op 255 dagen)</w:t>
      </w:r>
    </w:p>
    <w:p w14:paraId="744E0351" w14:textId="77777777" w:rsidR="00AA7E52" w:rsidRPr="00AA7E52" w:rsidRDefault="00AA7E52" w:rsidP="00AA7E52">
      <w:pPr>
        <w:spacing w:line="276" w:lineRule="auto"/>
        <w:rPr>
          <w:rFonts w:ascii="Fira Sans" w:hAnsi="Fira Sans" w:cs="AgencyFB-Reg"/>
          <w:bCs/>
          <w:sz w:val="20"/>
        </w:rPr>
      </w:pPr>
    </w:p>
    <w:p w14:paraId="6FE242B8" w14:textId="77777777" w:rsidR="00AA7E52" w:rsidRPr="00AA7E52" w:rsidRDefault="00AA7E52" w:rsidP="00AA7E52">
      <w:pPr>
        <w:spacing w:line="276" w:lineRule="auto"/>
        <w:ind w:left="709"/>
        <w:rPr>
          <w:rFonts w:ascii="Fira Sans" w:hAnsi="Fira Sans" w:cs="AgencyFB-Reg"/>
          <w:bCs/>
          <w:sz w:val="20"/>
        </w:rPr>
      </w:pPr>
      <w:r w:rsidRPr="00AA7E52">
        <w:rPr>
          <w:rFonts w:ascii="Fira Sans" w:hAnsi="Fira Sans" w:cs="AgencyFB-Reg"/>
          <w:bCs/>
          <w:sz w:val="20"/>
        </w:rPr>
        <w:t>De opgegeven salarisschaal en uurtarief dient overeen te komen met de opgegeven uurtarieven in het tabblad integraal uurtarief.</w:t>
      </w:r>
    </w:p>
    <w:p w14:paraId="56267644" w14:textId="77777777" w:rsidR="00AA7E52" w:rsidRPr="00AA7E52" w:rsidRDefault="00AA7E52" w:rsidP="00AA7E52">
      <w:pPr>
        <w:spacing w:line="276" w:lineRule="auto"/>
        <w:ind w:left="1440"/>
        <w:rPr>
          <w:rFonts w:ascii="Fira Sans" w:eastAsia="Calibri" w:hAnsi="Fira Sans" w:cs="AgencyFB-Reg"/>
          <w:bCs/>
          <w:color w:val="FF0000"/>
          <w:spacing w:val="0"/>
          <w:sz w:val="20"/>
          <w:szCs w:val="22"/>
          <w:lang w:eastAsia="en-US"/>
        </w:rPr>
      </w:pPr>
    </w:p>
    <w:p w14:paraId="1C93FE6C" w14:textId="77777777" w:rsidR="00AA7E52" w:rsidRPr="00AA7E52" w:rsidRDefault="00AA7E52" w:rsidP="00AA7E52">
      <w:pPr>
        <w:numPr>
          <w:ilvl w:val="0"/>
          <w:numId w:val="32"/>
        </w:numPr>
        <w:spacing w:line="276" w:lineRule="auto"/>
        <w:rPr>
          <w:rFonts w:ascii="Fira Sans" w:eastAsia="Calibri" w:hAnsi="Fira Sans" w:cs="AgencyFB-Reg"/>
          <w:b/>
          <w:spacing w:val="0"/>
          <w:sz w:val="20"/>
          <w:szCs w:val="22"/>
          <w:u w:val="single"/>
          <w:lang w:eastAsia="en-US"/>
        </w:rPr>
      </w:pPr>
      <w:r w:rsidRPr="00AA7E52">
        <w:rPr>
          <w:rFonts w:ascii="Fira Sans" w:eastAsia="Calibri" w:hAnsi="Fira Sans" w:cs="AgencyFB-Reg"/>
          <w:b/>
          <w:spacing w:val="0"/>
          <w:sz w:val="20"/>
          <w:szCs w:val="22"/>
          <w:u w:val="single"/>
          <w:lang w:eastAsia="en-US"/>
        </w:rPr>
        <w:t>Integraal uurtarief:</w:t>
      </w:r>
      <w:r w:rsidRPr="00AA7E52">
        <w:rPr>
          <w:rFonts w:ascii="Fira Sans" w:eastAsia="Calibri" w:hAnsi="Fira Sans" w:cs="AgencyFB-Reg"/>
          <w:b/>
          <w:spacing w:val="0"/>
          <w:sz w:val="20"/>
          <w:szCs w:val="22"/>
          <w:lang w:eastAsia="en-US"/>
        </w:rPr>
        <w:t xml:space="preserve">  </w:t>
      </w:r>
      <w:r w:rsidRPr="00AA7E52">
        <w:rPr>
          <w:rFonts w:ascii="Fira Sans" w:eastAsia="Calibri" w:hAnsi="Fira Sans" w:cs="AgencyFB-Reg"/>
          <w:bCs/>
          <w:spacing w:val="0"/>
          <w:sz w:val="20"/>
          <w:szCs w:val="22"/>
          <w:lang w:eastAsia="en-US"/>
        </w:rPr>
        <w:t>hier worden alle integrale uurtarieven ingevuld door Inschrijver</w:t>
      </w:r>
      <w:r w:rsidRPr="00AA7E52">
        <w:rPr>
          <w:rFonts w:ascii="Fira Sans" w:eastAsia="Calibri" w:hAnsi="Fira Sans" w:cs="AgencyFB-Reg"/>
          <w:spacing w:val="0"/>
          <w:sz w:val="20"/>
          <w:szCs w:val="22"/>
          <w:lang w:eastAsia="en-US"/>
        </w:rPr>
        <w:t>. Inschrijver dient alleen de kolom Integraal uurtarief in te vullen,</w:t>
      </w:r>
    </w:p>
    <w:p w14:paraId="74944867" w14:textId="77777777" w:rsidR="00AA7E52" w:rsidRPr="00AA7E52" w:rsidRDefault="00AA7E52" w:rsidP="00AA7E52">
      <w:pPr>
        <w:spacing w:line="276" w:lineRule="auto"/>
        <w:ind w:left="720"/>
        <w:rPr>
          <w:rFonts w:ascii="Fira Sans" w:eastAsia="Calibri" w:hAnsi="Fira Sans" w:cs="AgencyFB-Reg"/>
          <w:b/>
          <w:spacing w:val="0"/>
          <w:sz w:val="20"/>
          <w:szCs w:val="22"/>
          <w:u w:val="single"/>
          <w:lang w:eastAsia="en-US"/>
        </w:rPr>
      </w:pPr>
    </w:p>
    <w:p w14:paraId="77AA8915" w14:textId="68308402" w:rsidR="00AA7E52" w:rsidRPr="00AA7E52" w:rsidRDefault="00AA7E52" w:rsidP="00AA7E52">
      <w:pPr>
        <w:numPr>
          <w:ilvl w:val="0"/>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b/>
          <w:spacing w:val="0"/>
          <w:sz w:val="20"/>
          <w:szCs w:val="22"/>
          <w:u w:val="single"/>
          <w:lang w:eastAsia="en-US"/>
        </w:rPr>
        <w:t>Algemene kosten:</w:t>
      </w:r>
      <w:r w:rsidRPr="00AA7E52">
        <w:rPr>
          <w:rFonts w:ascii="Fira Sans" w:eastAsia="Calibri" w:hAnsi="Fira Sans" w:cs="AgencyFB-Reg"/>
          <w:spacing w:val="0"/>
          <w:sz w:val="20"/>
          <w:szCs w:val="22"/>
          <w:lang w:eastAsia="en-US"/>
        </w:rPr>
        <w:t xml:space="preserve"> hier worden de algemene kosten door Inschrijver opgegeven voor de uitvoering van de </w:t>
      </w:r>
      <w:r w:rsidR="005641F1">
        <w:rPr>
          <w:rFonts w:ascii="Fira Sans" w:hAnsi="Fira Sans"/>
          <w:sz w:val="20"/>
        </w:rPr>
        <w:t>Verzorging van restauratieve voorzieningen</w:t>
      </w:r>
      <w:r w:rsidR="005641F1" w:rsidRPr="00AA7E52">
        <w:rPr>
          <w:rFonts w:ascii="Fira Sans" w:eastAsia="Calibri" w:hAnsi="Fira Sans" w:cs="AgencyFB-Reg"/>
          <w:spacing w:val="0"/>
          <w:sz w:val="20"/>
          <w:szCs w:val="22"/>
          <w:lang w:eastAsia="en-US"/>
        </w:rPr>
        <w:t xml:space="preserve"> </w:t>
      </w:r>
      <w:r w:rsidRPr="00AA7E52">
        <w:rPr>
          <w:rFonts w:ascii="Fira Sans" w:eastAsia="Calibri" w:hAnsi="Fira Sans" w:cs="AgencyFB-Reg"/>
          <w:spacing w:val="0"/>
          <w:sz w:val="20"/>
          <w:szCs w:val="22"/>
          <w:lang w:eastAsia="en-US"/>
        </w:rPr>
        <w:t>op jaarbasis. Inschrijver dient de volgende kolommen in te vullen;</w:t>
      </w:r>
    </w:p>
    <w:p w14:paraId="6459D999" w14:textId="77777777" w:rsidR="00AA7E52" w:rsidRPr="00AA7E52" w:rsidRDefault="00AA7E52" w:rsidP="00AA7E52">
      <w:pPr>
        <w:numPr>
          <w:ilvl w:val="1"/>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spacing w:val="0"/>
          <w:sz w:val="20"/>
          <w:szCs w:val="22"/>
          <w:lang w:eastAsia="en-US"/>
        </w:rPr>
        <w:t>Specificatie algemene kosten ( op jaarbasis)</w:t>
      </w:r>
    </w:p>
    <w:p w14:paraId="65FD9CDE" w14:textId="77777777" w:rsidR="00AA7E52" w:rsidRPr="00AA7E52" w:rsidRDefault="00AA7E52" w:rsidP="00AA7E52">
      <w:pPr>
        <w:numPr>
          <w:ilvl w:val="1"/>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spacing w:val="0"/>
          <w:sz w:val="20"/>
          <w:szCs w:val="22"/>
          <w:lang w:eastAsia="en-US"/>
        </w:rPr>
        <w:t>In €</w:t>
      </w:r>
    </w:p>
    <w:p w14:paraId="4D77EC21" w14:textId="77777777" w:rsidR="00AA7E52" w:rsidRPr="00AA7E52" w:rsidRDefault="00AA7E52" w:rsidP="00AA7E52">
      <w:pPr>
        <w:spacing w:line="276" w:lineRule="auto"/>
        <w:rPr>
          <w:rFonts w:ascii="Fira Sans" w:hAnsi="Fira Sans" w:cs="AgencyFB-Reg"/>
          <w:sz w:val="20"/>
        </w:rPr>
      </w:pPr>
    </w:p>
    <w:p w14:paraId="0CAA9505" w14:textId="27C68153" w:rsidR="00AA7E52" w:rsidRPr="00AA7E52" w:rsidRDefault="00AA7E52" w:rsidP="00D65D14">
      <w:pPr>
        <w:spacing w:line="240" w:lineRule="auto"/>
        <w:rPr>
          <w:rFonts w:ascii="Fira Sans" w:hAnsi="Fira Sans" w:cs="AgencyFB-Reg"/>
          <w:sz w:val="20"/>
        </w:rPr>
      </w:pPr>
      <w:r w:rsidRPr="00AA7E52">
        <w:rPr>
          <w:rFonts w:ascii="Fira Sans" w:hAnsi="Fira Sans" w:cs="AgencyFB-Reg"/>
          <w:sz w:val="20"/>
        </w:rPr>
        <w:t>In de algemene kosten dient minimaal te zijn opgenomen, de koste voor:</w:t>
      </w:r>
    </w:p>
    <w:p w14:paraId="07238AEE" w14:textId="77777777" w:rsidR="00AA7E52" w:rsidRPr="00AA7E52" w:rsidRDefault="00AA7E52" w:rsidP="00AA7E52">
      <w:pPr>
        <w:numPr>
          <w:ilvl w:val="1"/>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spacing w:val="0"/>
          <w:sz w:val="20"/>
          <w:szCs w:val="22"/>
          <w:lang w:eastAsia="en-US"/>
        </w:rPr>
        <w:t>Schoonmaakmiddelen;</w:t>
      </w:r>
    </w:p>
    <w:p w14:paraId="79958315" w14:textId="77777777" w:rsidR="00AA7E52" w:rsidRPr="00AA7E52" w:rsidRDefault="00AA7E52" w:rsidP="00AA7E52">
      <w:pPr>
        <w:numPr>
          <w:ilvl w:val="1"/>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spacing w:val="0"/>
          <w:sz w:val="20"/>
          <w:szCs w:val="22"/>
          <w:lang w:eastAsia="en-US"/>
        </w:rPr>
        <w:t>Servetten;</w:t>
      </w:r>
    </w:p>
    <w:p w14:paraId="77D2A66D" w14:textId="77777777" w:rsidR="00AA7E52" w:rsidRPr="00AA7E52" w:rsidRDefault="00AA7E52" w:rsidP="00AA7E52">
      <w:pPr>
        <w:numPr>
          <w:ilvl w:val="1"/>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spacing w:val="0"/>
          <w:sz w:val="20"/>
          <w:szCs w:val="22"/>
          <w:lang w:eastAsia="en-US"/>
        </w:rPr>
        <w:t>Gratis verstrekkingen;</w:t>
      </w:r>
      <w:r w:rsidRPr="00AA7E52">
        <w:rPr>
          <w:rFonts w:ascii="Fira Sans" w:eastAsia="Calibri" w:hAnsi="Fira Sans" w:cs="AgencyFB-Reg"/>
          <w:spacing w:val="0"/>
          <w:sz w:val="20"/>
          <w:szCs w:val="22"/>
          <w:lang w:val="en-US" w:eastAsia="en-US"/>
        </w:rPr>
        <w:t xml:space="preserve"> </w:t>
      </w:r>
    </w:p>
    <w:p w14:paraId="67478FB8" w14:textId="77777777" w:rsidR="00AA7E52" w:rsidRPr="00AA7E52" w:rsidRDefault="00AA7E52" w:rsidP="00AA7E52">
      <w:pPr>
        <w:numPr>
          <w:ilvl w:val="1"/>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spacing w:val="0"/>
          <w:sz w:val="20"/>
          <w:szCs w:val="22"/>
          <w:lang w:eastAsia="en-US"/>
        </w:rPr>
        <w:t>Wasserijkosten;</w:t>
      </w:r>
    </w:p>
    <w:p w14:paraId="3F6163E1" w14:textId="77777777" w:rsidR="00AA7E52" w:rsidRPr="00AA7E52" w:rsidRDefault="00AA7E52" w:rsidP="00AA7E52">
      <w:pPr>
        <w:numPr>
          <w:ilvl w:val="1"/>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spacing w:val="0"/>
          <w:sz w:val="20"/>
          <w:szCs w:val="22"/>
          <w:lang w:eastAsia="en-US"/>
        </w:rPr>
        <w:t>Kantoormiddelen;</w:t>
      </w:r>
    </w:p>
    <w:p w14:paraId="16418702" w14:textId="77777777" w:rsidR="00AA7E52" w:rsidRPr="00AA7E52" w:rsidRDefault="00AA7E52" w:rsidP="00AA7E52">
      <w:pPr>
        <w:numPr>
          <w:ilvl w:val="1"/>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spacing w:val="0"/>
          <w:sz w:val="20"/>
          <w:szCs w:val="22"/>
          <w:lang w:eastAsia="en-US"/>
        </w:rPr>
        <w:t>Bank- / transactiekosten;</w:t>
      </w:r>
    </w:p>
    <w:p w14:paraId="6AE50A27" w14:textId="77777777" w:rsidR="00AA7E52" w:rsidRPr="00AA7E52" w:rsidRDefault="00AA7E52" w:rsidP="00AA7E52">
      <w:pPr>
        <w:numPr>
          <w:ilvl w:val="1"/>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spacing w:val="0"/>
          <w:sz w:val="20"/>
          <w:szCs w:val="22"/>
          <w:lang w:eastAsia="en-US"/>
        </w:rPr>
        <w:t>Verzekeringskosten;</w:t>
      </w:r>
    </w:p>
    <w:p w14:paraId="6FC35D5F" w14:textId="77777777" w:rsidR="00AA7E52" w:rsidRPr="00AA7E52" w:rsidRDefault="00AA7E52" w:rsidP="00AA7E52">
      <w:pPr>
        <w:numPr>
          <w:ilvl w:val="1"/>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spacing w:val="0"/>
          <w:sz w:val="20"/>
          <w:szCs w:val="22"/>
          <w:lang w:eastAsia="en-US"/>
        </w:rPr>
        <w:t>Bacteriologisch / hygiëneonderzoek;</w:t>
      </w:r>
    </w:p>
    <w:p w14:paraId="34E1F23C" w14:textId="77777777" w:rsidR="00AA7E52" w:rsidRPr="00AA7E52" w:rsidRDefault="00AA7E52" w:rsidP="00AA7E52">
      <w:pPr>
        <w:numPr>
          <w:ilvl w:val="1"/>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spacing w:val="0"/>
          <w:sz w:val="20"/>
          <w:szCs w:val="22"/>
          <w:lang w:eastAsia="en-US"/>
        </w:rPr>
        <w:t>Presentatiemiddelen;</w:t>
      </w:r>
    </w:p>
    <w:p w14:paraId="5B16B0DA" w14:textId="77777777" w:rsidR="00AA7E52" w:rsidRPr="00AA7E52" w:rsidRDefault="00AA7E52" w:rsidP="00AA7E52">
      <w:pPr>
        <w:numPr>
          <w:ilvl w:val="1"/>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spacing w:val="0"/>
          <w:sz w:val="20"/>
          <w:szCs w:val="22"/>
          <w:lang w:eastAsia="en-US"/>
        </w:rPr>
        <w:t>Huur- en leasekosten;</w:t>
      </w:r>
    </w:p>
    <w:p w14:paraId="108B78DC" w14:textId="77777777" w:rsidR="00AA7E52" w:rsidRPr="00AA7E52" w:rsidRDefault="00AA7E52" w:rsidP="00AA7E52">
      <w:pPr>
        <w:numPr>
          <w:ilvl w:val="1"/>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spacing w:val="0"/>
          <w:sz w:val="20"/>
          <w:szCs w:val="22"/>
          <w:lang w:eastAsia="en-US"/>
        </w:rPr>
        <w:t>Verbruiksinventaris;</w:t>
      </w:r>
    </w:p>
    <w:p w14:paraId="51A84558" w14:textId="77777777" w:rsidR="00AA7E52" w:rsidRPr="00AA7E52" w:rsidRDefault="00AA7E52" w:rsidP="00AA7E52">
      <w:pPr>
        <w:numPr>
          <w:ilvl w:val="1"/>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spacing w:val="0"/>
          <w:sz w:val="20"/>
          <w:szCs w:val="22"/>
          <w:lang w:eastAsia="en-US"/>
        </w:rPr>
        <w:t>Onderhoud / reparatie eigen apparatuur (excl. keukenapparatuur);</w:t>
      </w:r>
    </w:p>
    <w:p w14:paraId="3F792E5D" w14:textId="77777777" w:rsidR="00AA7E52" w:rsidRPr="00AA7E52" w:rsidRDefault="00AA7E52" w:rsidP="00AA7E52">
      <w:pPr>
        <w:numPr>
          <w:ilvl w:val="1"/>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spacing w:val="0"/>
          <w:sz w:val="20"/>
          <w:szCs w:val="22"/>
          <w:lang w:eastAsia="en-US"/>
        </w:rPr>
        <w:t>Overige (in)directe exploitatiekosten.</w:t>
      </w:r>
    </w:p>
    <w:p w14:paraId="26F4871E" w14:textId="77777777" w:rsidR="00AA7E52" w:rsidRPr="00AA7E52" w:rsidRDefault="00AA7E52" w:rsidP="00AA7E52">
      <w:pPr>
        <w:spacing w:line="276" w:lineRule="auto"/>
        <w:ind w:left="1440"/>
        <w:rPr>
          <w:rFonts w:ascii="Fira Sans" w:eastAsia="Calibri" w:hAnsi="Fira Sans" w:cs="AgencyFB-Reg"/>
          <w:spacing w:val="0"/>
          <w:sz w:val="20"/>
          <w:szCs w:val="22"/>
          <w:lang w:eastAsia="en-US"/>
        </w:rPr>
      </w:pPr>
    </w:p>
    <w:p w14:paraId="0DF061DE" w14:textId="77777777" w:rsidR="00AA7E52" w:rsidRPr="00AA7E52" w:rsidRDefault="00AA7E52" w:rsidP="00AA7E52">
      <w:pPr>
        <w:numPr>
          <w:ilvl w:val="0"/>
          <w:numId w:val="32"/>
        </w:numPr>
        <w:spacing w:line="276" w:lineRule="auto"/>
        <w:rPr>
          <w:rFonts w:ascii="Fira Sans" w:eastAsia="Calibri" w:hAnsi="Fira Sans" w:cs="AgencyFB-Reg"/>
          <w:spacing w:val="0"/>
          <w:sz w:val="20"/>
          <w:szCs w:val="22"/>
          <w:lang w:eastAsia="en-US"/>
        </w:rPr>
      </w:pPr>
      <w:r w:rsidRPr="00AA7E52">
        <w:rPr>
          <w:rFonts w:ascii="Fira Sans" w:eastAsia="Calibri" w:hAnsi="Fira Sans" w:cs="AgencyFB-Reg"/>
          <w:b/>
          <w:spacing w:val="0"/>
          <w:sz w:val="20"/>
          <w:szCs w:val="22"/>
          <w:u w:val="single"/>
          <w:lang w:eastAsia="en-US"/>
        </w:rPr>
        <w:t>Verkoopprijzen:</w:t>
      </w:r>
      <w:r w:rsidRPr="00AA7E52">
        <w:rPr>
          <w:rFonts w:ascii="Fira Sans" w:eastAsia="Calibri" w:hAnsi="Fira Sans" w:cs="AgencyFB-Reg"/>
          <w:spacing w:val="0"/>
          <w:sz w:val="20"/>
          <w:szCs w:val="22"/>
          <w:lang w:eastAsia="en-US"/>
        </w:rPr>
        <w:t xml:space="preserve"> hier geeft Opdrachtnemer de verkoopprijzen weer van de producten die zij verkoopt in het restaurant. Inschrijver dient de volgende kolommen in te vullen;</w:t>
      </w:r>
    </w:p>
    <w:p w14:paraId="59E73E90" w14:textId="77777777" w:rsidR="00AA7E52" w:rsidRPr="00AA7E52" w:rsidRDefault="00AA7E52" w:rsidP="00AA7E52">
      <w:pPr>
        <w:numPr>
          <w:ilvl w:val="1"/>
          <w:numId w:val="32"/>
        </w:numPr>
        <w:spacing w:line="276" w:lineRule="auto"/>
        <w:rPr>
          <w:rFonts w:ascii="Fira Sans" w:eastAsia="Calibri" w:hAnsi="Fira Sans" w:cs="AgencyFB-Reg"/>
          <w:bCs/>
          <w:spacing w:val="0"/>
          <w:sz w:val="20"/>
          <w:szCs w:val="22"/>
          <w:lang w:eastAsia="en-US"/>
        </w:rPr>
      </w:pPr>
      <w:r w:rsidRPr="00AA7E52">
        <w:rPr>
          <w:rFonts w:ascii="Fira Sans" w:eastAsia="Calibri" w:hAnsi="Fira Sans" w:cs="AgencyFB-Reg"/>
          <w:bCs/>
          <w:spacing w:val="0"/>
          <w:sz w:val="20"/>
          <w:szCs w:val="22"/>
          <w:lang w:eastAsia="en-US"/>
        </w:rPr>
        <w:t>Productgroep</w:t>
      </w:r>
    </w:p>
    <w:p w14:paraId="17580E01" w14:textId="77777777" w:rsidR="00AA7E52" w:rsidRPr="00AA7E52" w:rsidRDefault="00AA7E52" w:rsidP="00AA7E52">
      <w:pPr>
        <w:numPr>
          <w:ilvl w:val="1"/>
          <w:numId w:val="32"/>
        </w:numPr>
        <w:spacing w:line="276" w:lineRule="auto"/>
        <w:rPr>
          <w:rFonts w:ascii="Fira Sans" w:eastAsia="Calibri" w:hAnsi="Fira Sans" w:cs="AgencyFB-Reg"/>
          <w:bCs/>
          <w:spacing w:val="0"/>
          <w:sz w:val="20"/>
          <w:szCs w:val="22"/>
          <w:lang w:eastAsia="en-US"/>
        </w:rPr>
      </w:pPr>
      <w:r w:rsidRPr="00AA7E52">
        <w:rPr>
          <w:rFonts w:ascii="Fira Sans" w:eastAsia="Calibri" w:hAnsi="Fira Sans" w:cs="AgencyFB-Reg"/>
          <w:bCs/>
          <w:spacing w:val="0"/>
          <w:sz w:val="20"/>
          <w:szCs w:val="22"/>
          <w:lang w:eastAsia="en-US"/>
        </w:rPr>
        <w:t>Specificatie</w:t>
      </w:r>
    </w:p>
    <w:p w14:paraId="281E0139" w14:textId="77777777" w:rsidR="00AA7E52" w:rsidRPr="00AA7E52" w:rsidRDefault="00AA7E52" w:rsidP="00AA7E52">
      <w:pPr>
        <w:numPr>
          <w:ilvl w:val="1"/>
          <w:numId w:val="32"/>
        </w:numPr>
        <w:spacing w:line="276" w:lineRule="auto"/>
        <w:rPr>
          <w:rFonts w:ascii="Fira Sans" w:eastAsia="Calibri" w:hAnsi="Fira Sans" w:cs="AgencyFB-Reg"/>
          <w:bCs/>
          <w:spacing w:val="0"/>
          <w:sz w:val="20"/>
          <w:szCs w:val="22"/>
          <w:lang w:eastAsia="en-US"/>
        </w:rPr>
      </w:pPr>
      <w:r w:rsidRPr="00AA7E52">
        <w:rPr>
          <w:rFonts w:ascii="Fira Sans" w:eastAsia="Calibri" w:hAnsi="Fira Sans" w:cs="AgencyFB-Reg"/>
          <w:bCs/>
          <w:spacing w:val="0"/>
          <w:sz w:val="20"/>
          <w:szCs w:val="22"/>
          <w:lang w:eastAsia="en-US"/>
        </w:rPr>
        <w:t>Inkoopprijs</w:t>
      </w:r>
    </w:p>
    <w:p w14:paraId="2221BEC7" w14:textId="77777777" w:rsidR="00AA7E52" w:rsidRPr="00AA7E52" w:rsidRDefault="00AA7E52" w:rsidP="00AA7E52">
      <w:pPr>
        <w:numPr>
          <w:ilvl w:val="1"/>
          <w:numId w:val="32"/>
        </w:numPr>
        <w:spacing w:line="276" w:lineRule="auto"/>
        <w:rPr>
          <w:rFonts w:ascii="Fira Sans" w:eastAsia="Calibri" w:hAnsi="Fira Sans" w:cs="AgencyFB-Reg"/>
          <w:bCs/>
          <w:spacing w:val="0"/>
          <w:sz w:val="20"/>
          <w:szCs w:val="22"/>
          <w:lang w:eastAsia="en-US"/>
        </w:rPr>
      </w:pPr>
      <w:r w:rsidRPr="00AA7E52">
        <w:rPr>
          <w:rFonts w:ascii="Fira Sans" w:eastAsia="Calibri" w:hAnsi="Fira Sans" w:cs="AgencyFB-Reg"/>
          <w:bCs/>
          <w:spacing w:val="0"/>
          <w:sz w:val="20"/>
          <w:szCs w:val="22"/>
          <w:lang w:eastAsia="en-US"/>
        </w:rPr>
        <w:t>Opslag in %</w:t>
      </w:r>
    </w:p>
    <w:p w14:paraId="03A08E52" w14:textId="77777777" w:rsidR="00AA7E52" w:rsidRPr="00AA7E52" w:rsidRDefault="00AA7E52" w:rsidP="00AA7E52">
      <w:pPr>
        <w:numPr>
          <w:ilvl w:val="1"/>
          <w:numId w:val="32"/>
        </w:numPr>
        <w:spacing w:line="276" w:lineRule="auto"/>
        <w:rPr>
          <w:rFonts w:ascii="Fira Sans" w:eastAsia="Calibri" w:hAnsi="Fira Sans" w:cs="AgencyFB-Reg"/>
          <w:bCs/>
          <w:spacing w:val="0"/>
          <w:sz w:val="20"/>
          <w:szCs w:val="22"/>
          <w:lang w:eastAsia="en-US"/>
        </w:rPr>
      </w:pPr>
      <w:r w:rsidRPr="00AA7E52">
        <w:rPr>
          <w:rFonts w:ascii="Fira Sans" w:eastAsia="Calibri" w:hAnsi="Fira Sans" w:cs="AgencyFB-Reg"/>
          <w:bCs/>
          <w:spacing w:val="0"/>
          <w:sz w:val="20"/>
          <w:szCs w:val="22"/>
          <w:lang w:eastAsia="en-US"/>
        </w:rPr>
        <w:t>BTW %</w:t>
      </w:r>
    </w:p>
    <w:p w14:paraId="418091D7" w14:textId="77777777" w:rsidR="00AA7E52" w:rsidRPr="00AA7E52" w:rsidRDefault="00AA7E52" w:rsidP="00AA7E52">
      <w:pPr>
        <w:spacing w:line="276" w:lineRule="auto"/>
        <w:rPr>
          <w:rFonts w:ascii="Fira Sans" w:hAnsi="Fira Sans" w:cs="AgencyFB-Reg"/>
          <w:b/>
          <w:color w:val="FF0000"/>
          <w:sz w:val="20"/>
          <w:u w:val="single"/>
        </w:rPr>
      </w:pPr>
    </w:p>
    <w:p w14:paraId="7C67CBD4" w14:textId="77777777" w:rsidR="00AA7E52" w:rsidRPr="00AA7E52" w:rsidRDefault="00AA7E52" w:rsidP="00AA7E52">
      <w:pPr>
        <w:spacing w:line="276" w:lineRule="auto"/>
        <w:rPr>
          <w:rFonts w:ascii="Fira Sans" w:hAnsi="Fira Sans" w:cs="AgencyFB-Reg"/>
          <w:b/>
          <w:color w:val="FF0000"/>
          <w:sz w:val="20"/>
          <w:u w:val="single"/>
        </w:rPr>
      </w:pPr>
      <w:r w:rsidRPr="00AA7E52">
        <w:rPr>
          <w:rFonts w:ascii="Fira Sans" w:eastAsia="Calibri" w:hAnsi="Fira Sans" w:cs="AgencyFB-Reg"/>
          <w:spacing w:val="0"/>
          <w:sz w:val="20"/>
          <w:szCs w:val="22"/>
          <w:lang w:eastAsia="en-US"/>
        </w:rPr>
        <w:t xml:space="preserve">Opdrachtgever vraagt geen prijzen uit voor de verzorging van de standaard banqueting vergaderingen/evenementen en de staten- en commissievergaderingen. Inschrijver dient de banquetingmap die zij aanlevert niet te voorzien van prijzen. Deze banquetingmap wordt alleen inhoudelijk beoordeeld, zie hiervoor gunningscriterium Kwaliteit. Na gunning, tijdens de implementatieperiode, zal de banquetingmap definitief worden afgestemd. </w:t>
      </w:r>
    </w:p>
    <w:p w14:paraId="35038558" w14:textId="77777777" w:rsidR="00AA7E52" w:rsidRPr="00AA7E52" w:rsidRDefault="00AA7E52" w:rsidP="00AA7E52">
      <w:pPr>
        <w:spacing w:line="276" w:lineRule="auto"/>
        <w:rPr>
          <w:rFonts w:ascii="Fira Sans" w:hAnsi="Fira Sans"/>
          <w:sz w:val="20"/>
        </w:rPr>
      </w:pPr>
    </w:p>
    <w:p w14:paraId="631F4839" w14:textId="77777777" w:rsidR="00AA7E52" w:rsidRPr="00AA7E52" w:rsidRDefault="00AA7E52" w:rsidP="00AA7E52">
      <w:pPr>
        <w:spacing w:line="276" w:lineRule="auto"/>
        <w:rPr>
          <w:rFonts w:ascii="Fira Sans" w:eastAsia="Calibri" w:hAnsi="Fira Sans" w:cs="AgencyFB-Reg"/>
          <w:spacing w:val="0"/>
          <w:sz w:val="20"/>
          <w:szCs w:val="22"/>
          <w:lang w:eastAsia="en-US"/>
        </w:rPr>
      </w:pPr>
      <w:r w:rsidRPr="00AA7E52">
        <w:rPr>
          <w:rFonts w:ascii="Fira Sans" w:eastAsia="Calibri" w:hAnsi="Fira Sans" w:cs="AgencyFB-Reg"/>
          <w:spacing w:val="0"/>
          <w:sz w:val="20"/>
          <w:szCs w:val="22"/>
          <w:lang w:eastAsia="en-US"/>
        </w:rPr>
        <w:t>Tenzij uitdrukkelijk in de Aanbestedingsstukken anders bepaald, zijn prijzen all-in en exclusief BTW. Indexering van aangeboden prijzen is wel mogelijk conform het bepaalde in de Overeenkomst en/of het PvE.</w:t>
      </w:r>
    </w:p>
    <w:p w14:paraId="4222A8F2" w14:textId="77777777" w:rsidR="00AA7E52" w:rsidRPr="00AA7E52" w:rsidRDefault="00AA7E52" w:rsidP="00AA7E52">
      <w:pPr>
        <w:shd w:val="clear" w:color="auto" w:fill="FFFFFF" w:themeFill="background1"/>
        <w:spacing w:line="276" w:lineRule="auto"/>
        <w:rPr>
          <w:rFonts w:ascii="Fira Sans" w:hAnsi="Fira Sans"/>
          <w:sz w:val="20"/>
        </w:rPr>
      </w:pPr>
    </w:p>
    <w:p w14:paraId="46B81784" w14:textId="77777777" w:rsidR="00AA7E52" w:rsidRPr="00AA7E52" w:rsidRDefault="00AA7E52" w:rsidP="00AA7E52">
      <w:pPr>
        <w:spacing w:line="276" w:lineRule="auto"/>
        <w:rPr>
          <w:rFonts w:ascii="Fira Sans" w:hAnsi="Fira Sans"/>
          <w:sz w:val="20"/>
        </w:rPr>
      </w:pPr>
    </w:p>
    <w:p w14:paraId="1F6B075C" w14:textId="77777777" w:rsidR="00AA7E52" w:rsidRPr="00AA7E52" w:rsidRDefault="00AA7E52" w:rsidP="00AA7E52">
      <w:pPr>
        <w:spacing w:line="276" w:lineRule="auto"/>
        <w:ind w:left="3545"/>
        <w:rPr>
          <w:rFonts w:ascii="Fira Sans" w:hAnsi="Fira Sans"/>
          <w:b/>
          <w:sz w:val="20"/>
        </w:rPr>
      </w:pPr>
    </w:p>
    <w:p w14:paraId="6806172E" w14:textId="77777777" w:rsidR="00AA7E52" w:rsidRPr="00AA7E52" w:rsidRDefault="00AA7E52" w:rsidP="00AA7E52">
      <w:pPr>
        <w:spacing w:line="276" w:lineRule="auto"/>
        <w:rPr>
          <w:rFonts w:ascii="Fira Sans" w:hAnsi="Fira Sans"/>
          <w:b/>
          <w:sz w:val="20"/>
        </w:rPr>
      </w:pPr>
    </w:p>
    <w:p w14:paraId="4CB439D8" w14:textId="77777777" w:rsidR="00AA7E52" w:rsidRPr="00AA7E52" w:rsidRDefault="00AA7E52" w:rsidP="00AA7E52">
      <w:pPr>
        <w:spacing w:line="276" w:lineRule="auto"/>
        <w:rPr>
          <w:rFonts w:ascii="Fira Sans" w:hAnsi="Fira Sans"/>
          <w:sz w:val="20"/>
        </w:rPr>
      </w:pPr>
    </w:p>
    <w:p w14:paraId="391BF028" w14:textId="77777777" w:rsidR="00AA7E52" w:rsidRPr="00AA7E52" w:rsidRDefault="00AA7E52" w:rsidP="00AA7E52">
      <w:pPr>
        <w:pageBreakBefore/>
        <w:tabs>
          <w:tab w:val="left" w:pos="2410"/>
        </w:tabs>
        <w:spacing w:before="360" w:after="480" w:line="276" w:lineRule="auto"/>
        <w:outlineLvl w:val="0"/>
        <w:rPr>
          <w:rFonts w:ascii="Fira Sans" w:hAnsi="Fira Sans"/>
          <w:b/>
          <w:caps/>
          <w:spacing w:val="0"/>
          <w:sz w:val="24"/>
          <w:szCs w:val="24"/>
        </w:rPr>
      </w:pPr>
      <w:bookmarkStart w:id="191" w:name="_Toc448087063"/>
      <w:bookmarkStart w:id="192" w:name="_Toc529528824"/>
      <w:bookmarkStart w:id="193" w:name="_Toc36133310"/>
      <w:r w:rsidRPr="00AA7E52">
        <w:rPr>
          <w:rFonts w:ascii="Fira Sans" w:hAnsi="Fira Sans"/>
          <w:b/>
          <w:caps/>
          <w:spacing w:val="0"/>
          <w:sz w:val="24"/>
          <w:szCs w:val="24"/>
        </w:rPr>
        <w:lastRenderedPageBreak/>
        <w:t>Checklist</w:t>
      </w:r>
      <w:bookmarkEnd w:id="191"/>
      <w:bookmarkEnd w:id="192"/>
      <w:bookmarkEnd w:id="193"/>
    </w:p>
    <w:p w14:paraId="7FD8FC74" w14:textId="77777777" w:rsidR="00AA7E52" w:rsidRPr="00AA7E52" w:rsidRDefault="00AA7E52" w:rsidP="00AA7E52">
      <w:pPr>
        <w:spacing w:line="276" w:lineRule="auto"/>
        <w:rPr>
          <w:rFonts w:ascii="Fira Sans" w:hAnsi="Fira Sans"/>
          <w:sz w:val="20"/>
        </w:rPr>
      </w:pPr>
      <w:r w:rsidRPr="00AA7E52">
        <w:rPr>
          <w:rFonts w:ascii="Fira Sans" w:hAnsi="Fira Sans"/>
          <w:sz w:val="20"/>
        </w:rPr>
        <w:t xml:space="preserve">Hieronder treft u een checklist aan van alle documenten die u als Inschrijver in onderstaande volgorde dient te overleggen, welke formats u daarbij dient te hanteren en op welke wijze u uw Inschrijving dient samen te stellen. </w:t>
      </w:r>
    </w:p>
    <w:p w14:paraId="4259EABF" w14:textId="77777777" w:rsidR="00AA7E52" w:rsidRPr="00AA7E52" w:rsidRDefault="00AA7E52" w:rsidP="00AA7E52">
      <w:pPr>
        <w:spacing w:line="276" w:lineRule="auto"/>
        <w:rPr>
          <w:rFonts w:ascii="Fira Sans" w:hAnsi="Fira Sans"/>
          <w:sz w:val="20"/>
        </w:rPr>
      </w:pPr>
    </w:p>
    <w:tbl>
      <w:tblPr>
        <w:tblW w:w="489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1E0" w:firstRow="1" w:lastRow="1" w:firstColumn="1" w:lastColumn="1" w:noHBand="0" w:noVBand="0"/>
      </w:tblPr>
      <w:tblGrid>
        <w:gridCol w:w="3825"/>
        <w:gridCol w:w="4493"/>
      </w:tblGrid>
      <w:tr w:rsidR="00AA7E52" w:rsidRPr="00AA7E52" w14:paraId="46A3037A" w14:textId="77777777" w:rsidTr="00B009DF">
        <w:trPr>
          <w:cantSplit/>
          <w:trHeight w:val="310"/>
          <w:jc w:val="center"/>
        </w:trPr>
        <w:tc>
          <w:tcPr>
            <w:tcW w:w="5000" w:type="pct"/>
            <w:gridSpan w:val="2"/>
            <w:tcBorders>
              <w:top w:val="single" w:sz="2" w:space="0" w:color="auto"/>
              <w:left w:val="single" w:sz="2" w:space="0" w:color="auto"/>
              <w:bottom w:val="single" w:sz="2" w:space="0" w:color="auto"/>
              <w:right w:val="single" w:sz="4" w:space="0" w:color="auto"/>
            </w:tcBorders>
            <w:shd w:val="clear" w:color="auto" w:fill="000000" w:themeFill="text1"/>
            <w:vAlign w:val="center"/>
          </w:tcPr>
          <w:p w14:paraId="0E8F7DED" w14:textId="77777777" w:rsidR="00AA7E52" w:rsidRPr="00B009DF" w:rsidRDefault="00AA7E52" w:rsidP="00AA7E52">
            <w:pPr>
              <w:spacing w:line="240" w:lineRule="auto"/>
              <w:rPr>
                <w:rFonts w:ascii="Fira Sans" w:hAnsi="Fira Sans"/>
                <w:b/>
                <w:color w:val="FFFFFF" w:themeColor="background1"/>
                <w:szCs w:val="18"/>
              </w:rPr>
            </w:pPr>
          </w:p>
          <w:p w14:paraId="31DEAD16" w14:textId="77777777" w:rsidR="00AA7E52" w:rsidRPr="00B009DF" w:rsidRDefault="00AA7E52" w:rsidP="00AA7E52">
            <w:pPr>
              <w:spacing w:line="240" w:lineRule="auto"/>
              <w:rPr>
                <w:rFonts w:ascii="Fira Sans" w:hAnsi="Fira Sans"/>
                <w:b/>
                <w:color w:val="FFFFFF" w:themeColor="background1"/>
                <w:szCs w:val="18"/>
              </w:rPr>
            </w:pPr>
            <w:r w:rsidRPr="00B009DF">
              <w:rPr>
                <w:rFonts w:ascii="Fira Sans" w:hAnsi="Fira Sans"/>
                <w:b/>
                <w:color w:val="FFFFFF" w:themeColor="background1"/>
                <w:szCs w:val="18"/>
              </w:rPr>
              <w:t>Checklist - documenten die de Inschrijver dient te overleggen</w:t>
            </w:r>
          </w:p>
        </w:tc>
      </w:tr>
      <w:tr w:rsidR="00AA7E52" w:rsidRPr="00AA7E52" w14:paraId="3636EA49" w14:textId="77777777" w:rsidTr="00B009DF">
        <w:trPr>
          <w:cantSplit/>
          <w:trHeight w:val="310"/>
          <w:jc w:val="center"/>
        </w:trPr>
        <w:tc>
          <w:tcPr>
            <w:tcW w:w="2299" w:type="pct"/>
            <w:tcBorders>
              <w:top w:val="single" w:sz="2" w:space="0" w:color="auto"/>
              <w:left w:val="single" w:sz="2" w:space="0" w:color="auto"/>
              <w:bottom w:val="single" w:sz="2" w:space="0" w:color="auto"/>
              <w:right w:val="single" w:sz="2" w:space="0" w:color="auto"/>
            </w:tcBorders>
            <w:shd w:val="clear" w:color="auto" w:fill="000000" w:themeFill="text1"/>
          </w:tcPr>
          <w:p w14:paraId="76C93B08" w14:textId="77777777" w:rsidR="00AA7E52" w:rsidRPr="00B009DF" w:rsidRDefault="00AA7E52" w:rsidP="00AA7E52">
            <w:pPr>
              <w:spacing w:line="240" w:lineRule="auto"/>
              <w:rPr>
                <w:rFonts w:ascii="Fira Sans" w:hAnsi="Fira Sans"/>
                <w:b/>
                <w:color w:val="FFFFFF" w:themeColor="background1"/>
                <w:szCs w:val="18"/>
              </w:rPr>
            </w:pPr>
          </w:p>
          <w:p w14:paraId="20EA8856" w14:textId="77777777" w:rsidR="00AA7E52" w:rsidRPr="00B009DF" w:rsidRDefault="00AA7E52" w:rsidP="00AA7E52">
            <w:pPr>
              <w:spacing w:line="240" w:lineRule="auto"/>
              <w:rPr>
                <w:rFonts w:ascii="Fira Sans" w:hAnsi="Fira Sans"/>
                <w:b/>
                <w:color w:val="FFFFFF" w:themeColor="background1"/>
                <w:szCs w:val="18"/>
              </w:rPr>
            </w:pPr>
            <w:r w:rsidRPr="00B009DF">
              <w:rPr>
                <w:rFonts w:ascii="Fira Sans" w:hAnsi="Fira Sans"/>
                <w:b/>
                <w:color w:val="FFFFFF" w:themeColor="background1"/>
                <w:szCs w:val="18"/>
              </w:rPr>
              <w:t>Document</w:t>
            </w:r>
          </w:p>
        </w:tc>
        <w:tc>
          <w:tcPr>
            <w:tcW w:w="2701" w:type="pct"/>
            <w:tcBorders>
              <w:top w:val="single" w:sz="2" w:space="0" w:color="auto"/>
              <w:left w:val="single" w:sz="2" w:space="0" w:color="auto"/>
              <w:bottom w:val="single" w:sz="2" w:space="0" w:color="auto"/>
              <w:right w:val="single" w:sz="4" w:space="0" w:color="auto"/>
            </w:tcBorders>
            <w:shd w:val="clear" w:color="auto" w:fill="000000" w:themeFill="text1"/>
          </w:tcPr>
          <w:p w14:paraId="607D0A68" w14:textId="77777777" w:rsidR="00AA7E52" w:rsidRPr="00B009DF" w:rsidRDefault="00AA7E52" w:rsidP="00AA7E52">
            <w:pPr>
              <w:spacing w:line="240" w:lineRule="auto"/>
              <w:rPr>
                <w:rFonts w:ascii="Fira Sans" w:hAnsi="Fira Sans"/>
                <w:b/>
                <w:color w:val="FFFFFF" w:themeColor="background1"/>
                <w:szCs w:val="18"/>
              </w:rPr>
            </w:pPr>
          </w:p>
          <w:p w14:paraId="38051657" w14:textId="77777777" w:rsidR="00AA7E52" w:rsidRPr="00B009DF" w:rsidRDefault="00AA7E52" w:rsidP="00AA7E52">
            <w:pPr>
              <w:spacing w:line="240" w:lineRule="auto"/>
              <w:rPr>
                <w:rFonts w:ascii="Fira Sans" w:hAnsi="Fira Sans"/>
                <w:b/>
                <w:color w:val="FFFFFF" w:themeColor="background1"/>
                <w:szCs w:val="18"/>
              </w:rPr>
            </w:pPr>
            <w:r w:rsidRPr="00B009DF">
              <w:rPr>
                <w:rFonts w:ascii="Fira Sans" w:hAnsi="Fira Sans"/>
                <w:b/>
                <w:color w:val="FFFFFF" w:themeColor="background1"/>
                <w:szCs w:val="18"/>
              </w:rPr>
              <w:t>Actie</w:t>
            </w:r>
          </w:p>
        </w:tc>
      </w:tr>
      <w:tr w:rsidR="00AA7E52" w:rsidRPr="00AA7E52" w14:paraId="7383AAD3" w14:textId="77777777" w:rsidTr="00B009DF">
        <w:trPr>
          <w:cantSplit/>
          <w:trHeight w:val="310"/>
          <w:jc w:val="center"/>
        </w:trPr>
        <w:tc>
          <w:tcPr>
            <w:tcW w:w="5000" w:type="pct"/>
            <w:gridSpan w:val="2"/>
            <w:tcBorders>
              <w:top w:val="single" w:sz="2" w:space="0" w:color="auto"/>
              <w:left w:val="single" w:sz="2" w:space="0" w:color="auto"/>
              <w:bottom w:val="single" w:sz="2" w:space="0" w:color="auto"/>
              <w:right w:val="single" w:sz="4" w:space="0" w:color="auto"/>
            </w:tcBorders>
            <w:shd w:val="clear" w:color="auto" w:fill="000000" w:themeFill="text1"/>
          </w:tcPr>
          <w:p w14:paraId="73C6D4D3" w14:textId="77777777" w:rsidR="00AA7E52" w:rsidRPr="00B009DF" w:rsidRDefault="00AA7E52" w:rsidP="00AA7E52">
            <w:pPr>
              <w:spacing w:line="240" w:lineRule="auto"/>
              <w:rPr>
                <w:rFonts w:ascii="Fira Sans" w:hAnsi="Fira Sans"/>
                <w:color w:val="FFFFFF" w:themeColor="background1"/>
                <w:szCs w:val="18"/>
              </w:rPr>
            </w:pPr>
          </w:p>
          <w:p w14:paraId="2DDF887B" w14:textId="77777777" w:rsidR="00AA7E52" w:rsidRPr="00B009DF" w:rsidRDefault="00AA7E52" w:rsidP="00AA7E52">
            <w:pPr>
              <w:spacing w:line="240" w:lineRule="auto"/>
              <w:rPr>
                <w:rFonts w:ascii="Fira Sans" w:hAnsi="Fira Sans"/>
                <w:color w:val="FFFFFF" w:themeColor="background1"/>
                <w:szCs w:val="18"/>
              </w:rPr>
            </w:pPr>
            <w:r w:rsidRPr="00B009DF">
              <w:rPr>
                <w:rFonts w:ascii="Fira Sans" w:hAnsi="Fira Sans"/>
                <w:color w:val="FFFFFF" w:themeColor="background1"/>
                <w:szCs w:val="18"/>
              </w:rPr>
              <w:t>Voorschriften, uitsluitingsgronden en geschiktheidseisen.</w:t>
            </w:r>
          </w:p>
        </w:tc>
      </w:tr>
      <w:tr w:rsidR="00AA7E52" w:rsidRPr="00AA7E52" w14:paraId="07617BA4" w14:textId="77777777" w:rsidTr="00B009DF">
        <w:trPr>
          <w:cantSplit/>
          <w:trHeight w:val="1460"/>
          <w:jc w:val="center"/>
        </w:trPr>
        <w:tc>
          <w:tcPr>
            <w:tcW w:w="2299" w:type="pct"/>
            <w:tcBorders>
              <w:top w:val="single" w:sz="2" w:space="0" w:color="auto"/>
            </w:tcBorders>
            <w:shd w:val="clear" w:color="auto" w:fill="auto"/>
          </w:tcPr>
          <w:p w14:paraId="1D3D602F" w14:textId="77777777" w:rsidR="00AA7E52" w:rsidRPr="00AA7E52" w:rsidRDefault="00AA7E52" w:rsidP="00AA7E52">
            <w:pPr>
              <w:spacing w:line="240" w:lineRule="auto"/>
              <w:rPr>
                <w:rFonts w:ascii="Fira Sans" w:hAnsi="Fira Sans"/>
                <w:sz w:val="16"/>
                <w:szCs w:val="16"/>
              </w:rPr>
            </w:pPr>
          </w:p>
          <w:p w14:paraId="569FA48B" w14:textId="77777777" w:rsidR="00AA7E52" w:rsidRPr="00AA7E52" w:rsidRDefault="00AA7E52" w:rsidP="00AA7E52">
            <w:pPr>
              <w:spacing w:line="240" w:lineRule="auto"/>
              <w:rPr>
                <w:rFonts w:ascii="Fira Sans" w:hAnsi="Fira Sans"/>
                <w:sz w:val="16"/>
                <w:szCs w:val="16"/>
              </w:rPr>
            </w:pPr>
            <w:r w:rsidRPr="00AA7E52">
              <w:rPr>
                <w:rFonts w:ascii="Fira Sans" w:hAnsi="Fira Sans"/>
                <w:sz w:val="16"/>
                <w:szCs w:val="16"/>
              </w:rPr>
              <w:t>Aanbiedingsbrief:</w:t>
            </w:r>
          </w:p>
          <w:p w14:paraId="45784E8C" w14:textId="77777777" w:rsidR="00AA7E52" w:rsidRPr="00AA7E52" w:rsidRDefault="00AA7E52" w:rsidP="00AA7E52">
            <w:pPr>
              <w:numPr>
                <w:ilvl w:val="0"/>
                <w:numId w:val="16"/>
              </w:numPr>
              <w:spacing w:line="240" w:lineRule="auto"/>
              <w:ind w:left="243" w:hanging="142"/>
              <w:rPr>
                <w:rFonts w:ascii="Fira Sans" w:hAnsi="Fira Sans"/>
                <w:sz w:val="16"/>
                <w:szCs w:val="16"/>
              </w:rPr>
            </w:pPr>
            <w:r w:rsidRPr="00AA7E52">
              <w:rPr>
                <w:rFonts w:ascii="Fira Sans" w:hAnsi="Fira Sans"/>
                <w:sz w:val="16"/>
                <w:szCs w:val="16"/>
              </w:rPr>
              <w:t>Naam en contactgegevens contactpersoon Inschrijver.</w:t>
            </w:r>
          </w:p>
          <w:p w14:paraId="336A39D6" w14:textId="77777777" w:rsidR="00AA7E52" w:rsidRPr="00AA7E52" w:rsidRDefault="00AA7E52" w:rsidP="00AA7E52">
            <w:pPr>
              <w:numPr>
                <w:ilvl w:val="0"/>
                <w:numId w:val="16"/>
              </w:numPr>
              <w:spacing w:line="240" w:lineRule="auto"/>
              <w:ind w:left="243" w:hanging="142"/>
              <w:rPr>
                <w:rFonts w:ascii="Fira Sans" w:hAnsi="Fira Sans"/>
                <w:sz w:val="16"/>
                <w:szCs w:val="16"/>
              </w:rPr>
            </w:pPr>
            <w:r w:rsidRPr="00AA7E52">
              <w:rPr>
                <w:rFonts w:ascii="Fira Sans" w:hAnsi="Fira Sans"/>
                <w:sz w:val="16"/>
                <w:szCs w:val="16"/>
              </w:rPr>
              <w:t>Inzet / gebruik van Derde en toelichting werkverdeling (indien van toepassing).</w:t>
            </w:r>
          </w:p>
          <w:p w14:paraId="0D398C94" w14:textId="77777777" w:rsidR="00AA7E52" w:rsidRPr="00AA7E52" w:rsidRDefault="00AA7E52" w:rsidP="00AA7E52">
            <w:pPr>
              <w:numPr>
                <w:ilvl w:val="0"/>
                <w:numId w:val="16"/>
              </w:numPr>
              <w:spacing w:line="240" w:lineRule="auto"/>
              <w:ind w:left="243" w:hanging="142"/>
              <w:rPr>
                <w:rFonts w:ascii="Fira Sans" w:hAnsi="Fira Sans"/>
                <w:sz w:val="16"/>
                <w:szCs w:val="16"/>
              </w:rPr>
            </w:pPr>
            <w:r w:rsidRPr="00AA7E52">
              <w:rPr>
                <w:rFonts w:ascii="Fira Sans" w:hAnsi="Fira Sans"/>
                <w:sz w:val="16"/>
                <w:szCs w:val="16"/>
              </w:rPr>
              <w:t>Samenwerkingsverband (combinatie) en toelichting werkverdeling (indien van toepassing).</w:t>
            </w:r>
          </w:p>
        </w:tc>
        <w:tc>
          <w:tcPr>
            <w:tcW w:w="2701" w:type="pct"/>
            <w:tcBorders>
              <w:top w:val="single" w:sz="2" w:space="0" w:color="auto"/>
              <w:right w:val="single" w:sz="4" w:space="0" w:color="auto"/>
            </w:tcBorders>
            <w:shd w:val="clear" w:color="auto" w:fill="auto"/>
          </w:tcPr>
          <w:p w14:paraId="73D2C854" w14:textId="77777777" w:rsidR="00AA7E52" w:rsidRPr="00AA7E52" w:rsidRDefault="00AA7E52" w:rsidP="00AA7E52">
            <w:pPr>
              <w:spacing w:line="240" w:lineRule="auto"/>
              <w:rPr>
                <w:rFonts w:ascii="Fira Sans" w:hAnsi="Fira Sans"/>
                <w:sz w:val="16"/>
                <w:szCs w:val="16"/>
              </w:rPr>
            </w:pPr>
          </w:p>
          <w:p w14:paraId="785C320D" w14:textId="77777777" w:rsidR="00AA7E52" w:rsidRPr="00AA7E52" w:rsidRDefault="00AA7E52" w:rsidP="00AA7E52">
            <w:pPr>
              <w:spacing w:line="240" w:lineRule="auto"/>
              <w:rPr>
                <w:rFonts w:ascii="Fira Sans" w:hAnsi="Fira Sans"/>
                <w:sz w:val="16"/>
                <w:szCs w:val="16"/>
              </w:rPr>
            </w:pPr>
            <w:r w:rsidRPr="00AA7E52">
              <w:rPr>
                <w:rFonts w:ascii="Fira Sans" w:hAnsi="Fira Sans"/>
                <w:sz w:val="16"/>
                <w:szCs w:val="16"/>
              </w:rPr>
              <w:t xml:space="preserve">Rechtsgeldig ondertekenen en bijvoegen </w:t>
            </w:r>
          </w:p>
          <w:p w14:paraId="03F92087" w14:textId="77777777" w:rsidR="00AA7E52" w:rsidRPr="00AA7E52" w:rsidRDefault="00AA7E52" w:rsidP="00AA7E52">
            <w:pPr>
              <w:spacing w:line="240" w:lineRule="auto"/>
              <w:rPr>
                <w:rFonts w:ascii="Fira Sans" w:hAnsi="Fira Sans"/>
                <w:sz w:val="16"/>
                <w:szCs w:val="16"/>
              </w:rPr>
            </w:pPr>
            <w:r w:rsidRPr="00AA7E52">
              <w:rPr>
                <w:rFonts w:ascii="Fira Sans" w:hAnsi="Fira Sans"/>
                <w:sz w:val="16"/>
                <w:szCs w:val="16"/>
              </w:rPr>
              <w:t>(bij Samenwerkingsverband door penvoerder namens het Samenwerkingsverband (combinatie)</w:t>
            </w:r>
          </w:p>
        </w:tc>
      </w:tr>
      <w:tr w:rsidR="00AA7E52" w:rsidRPr="00AA7E52" w14:paraId="3C037070" w14:textId="77777777" w:rsidTr="00B009DF">
        <w:trPr>
          <w:cantSplit/>
          <w:trHeight w:val="1821"/>
          <w:jc w:val="center"/>
        </w:trPr>
        <w:tc>
          <w:tcPr>
            <w:tcW w:w="2299" w:type="pct"/>
            <w:shd w:val="clear" w:color="auto" w:fill="auto"/>
          </w:tcPr>
          <w:p w14:paraId="089067DB" w14:textId="6DA18995" w:rsidR="00AA7E52" w:rsidRPr="00AA7E52" w:rsidRDefault="001755CE" w:rsidP="00AA7E52">
            <w:pPr>
              <w:spacing w:line="276" w:lineRule="auto"/>
              <w:rPr>
                <w:rFonts w:ascii="Fira Sans" w:hAnsi="Fira Sans"/>
                <w:sz w:val="16"/>
                <w:szCs w:val="16"/>
                <w:highlight w:val="yellow"/>
              </w:rPr>
            </w:pPr>
            <w:r>
              <w:rPr>
                <w:rFonts w:ascii="Fira Sans" w:hAnsi="Fira Sans"/>
                <w:szCs w:val="18"/>
              </w:rPr>
              <w:br/>
            </w:r>
            <w:r w:rsidR="00AA7E52" w:rsidRPr="00AA7E52">
              <w:rPr>
                <w:rFonts w:ascii="Fira Sans" w:hAnsi="Fira Sans"/>
                <w:szCs w:val="18"/>
              </w:rPr>
              <w:t>Eigen Verklaring</w:t>
            </w:r>
          </w:p>
        </w:tc>
        <w:tc>
          <w:tcPr>
            <w:tcW w:w="2701" w:type="pct"/>
            <w:shd w:val="clear" w:color="auto" w:fill="auto"/>
          </w:tcPr>
          <w:p w14:paraId="6C1D2B4A" w14:textId="13EAD53D" w:rsidR="00AA7E52" w:rsidRPr="00AA7E52" w:rsidRDefault="00AA7E52" w:rsidP="00AA7E52">
            <w:pPr>
              <w:spacing w:line="276" w:lineRule="auto"/>
              <w:rPr>
                <w:rFonts w:ascii="Fira Sans" w:hAnsi="Fira Sans"/>
                <w:sz w:val="16"/>
                <w:szCs w:val="16"/>
              </w:rPr>
            </w:pPr>
            <w:r w:rsidRPr="00AA7E52">
              <w:rPr>
                <w:rFonts w:ascii="Fira Sans" w:hAnsi="Fira Sans"/>
                <w:sz w:val="16"/>
                <w:szCs w:val="16"/>
              </w:rPr>
              <w:t>Bijlage</w:t>
            </w:r>
            <w:r w:rsidR="00850DA0">
              <w:rPr>
                <w:rFonts w:ascii="Fira Sans" w:hAnsi="Fira Sans"/>
                <w:sz w:val="16"/>
                <w:szCs w:val="16"/>
              </w:rPr>
              <w:t xml:space="preserve"> 2</w:t>
            </w:r>
            <w:r w:rsidRPr="00AA7E52">
              <w:rPr>
                <w:rFonts w:ascii="Fira Sans" w:hAnsi="Fira Sans"/>
                <w:sz w:val="16"/>
                <w:szCs w:val="16"/>
              </w:rPr>
              <w:t xml:space="preserve"> </w:t>
            </w:r>
            <w:r w:rsidRPr="00AA7E52">
              <w:rPr>
                <w:rFonts w:ascii="Fira Sans" w:hAnsi="Fira Sans"/>
                <w:szCs w:val="18"/>
              </w:rPr>
              <w:t xml:space="preserve">het </w:t>
            </w:r>
            <w:r w:rsidRPr="00AA7E52">
              <w:rPr>
                <w:rFonts w:ascii="Fira Sans" w:hAnsi="Fira Sans"/>
                <w:b/>
                <w:szCs w:val="18"/>
              </w:rPr>
              <w:t>Uniform Europees Aanbestedingsdocument</w:t>
            </w:r>
            <w:r w:rsidRPr="00AA7E52">
              <w:rPr>
                <w:rFonts w:ascii="Fira Sans" w:hAnsi="Fira Sans"/>
                <w:szCs w:val="18"/>
              </w:rPr>
              <w:t xml:space="preserve"> </w:t>
            </w:r>
            <w:r w:rsidRPr="00AA7E52">
              <w:rPr>
                <w:rFonts w:ascii="Fira Sans" w:hAnsi="Fira Sans"/>
                <w:sz w:val="16"/>
                <w:szCs w:val="16"/>
              </w:rPr>
              <w:t>invullen, eventueel rechtsgeldig ondertekenen en bijvoegen.</w:t>
            </w:r>
            <w:r w:rsidRPr="00AA7E52">
              <w:rPr>
                <w:rFonts w:ascii="Fira Sans" w:hAnsi="Fira Sans"/>
                <w:sz w:val="16"/>
                <w:szCs w:val="16"/>
                <w:vertAlign w:val="superscript"/>
              </w:rPr>
              <w:footnoteReference w:id="5"/>
            </w:r>
            <w:r w:rsidRPr="00AA7E52">
              <w:rPr>
                <w:rFonts w:ascii="Fira Sans" w:hAnsi="Fira Sans"/>
                <w:sz w:val="16"/>
                <w:szCs w:val="16"/>
              </w:rPr>
              <w:t xml:space="preserve"> </w:t>
            </w:r>
          </w:p>
          <w:p w14:paraId="3612B5B6" w14:textId="77777777" w:rsidR="00AA7E52" w:rsidRPr="00AA7E52" w:rsidRDefault="00AA7E52" w:rsidP="00AA7E52">
            <w:pPr>
              <w:spacing w:line="276" w:lineRule="auto"/>
              <w:rPr>
                <w:rFonts w:ascii="Fira Sans" w:hAnsi="Fira Sans"/>
                <w:sz w:val="16"/>
                <w:szCs w:val="16"/>
              </w:rPr>
            </w:pPr>
          </w:p>
          <w:p w14:paraId="06D1DC77" w14:textId="77777777" w:rsidR="00AA7E52" w:rsidRPr="00AA7E52" w:rsidRDefault="00AA7E52" w:rsidP="00AA7E52">
            <w:pPr>
              <w:spacing w:line="276" w:lineRule="auto"/>
              <w:rPr>
                <w:rFonts w:ascii="Fira Sans" w:hAnsi="Fira Sans"/>
                <w:sz w:val="16"/>
                <w:szCs w:val="16"/>
              </w:rPr>
            </w:pPr>
            <w:r w:rsidRPr="00AA7E52">
              <w:rPr>
                <w:rFonts w:ascii="Fira Sans" w:hAnsi="Fira Sans"/>
                <w:sz w:val="16"/>
                <w:szCs w:val="16"/>
                <w:u w:val="single"/>
              </w:rPr>
              <w:t>Let op</w:t>
            </w:r>
            <w:r w:rsidRPr="00AA7E52">
              <w:rPr>
                <w:rFonts w:ascii="Fira Sans" w:hAnsi="Fira Sans"/>
                <w:sz w:val="16"/>
                <w:szCs w:val="16"/>
              </w:rPr>
              <w:t xml:space="preserve">: door iedere deelnemer aan het Samenwerkingsverband (combinatie) dient </w:t>
            </w:r>
            <w:r w:rsidRPr="00AA7E52">
              <w:rPr>
                <w:rFonts w:ascii="Fira Sans" w:hAnsi="Fira Sans"/>
                <w:b/>
                <w:sz w:val="16"/>
                <w:szCs w:val="16"/>
              </w:rPr>
              <w:t xml:space="preserve">separaat </w:t>
            </w:r>
            <w:r w:rsidRPr="00AA7E52">
              <w:rPr>
                <w:rFonts w:ascii="Fira Sans" w:hAnsi="Fira Sans"/>
                <w:szCs w:val="18"/>
              </w:rPr>
              <w:t xml:space="preserve">het </w:t>
            </w:r>
            <w:r w:rsidRPr="00AA7E52">
              <w:rPr>
                <w:rFonts w:ascii="Fira Sans" w:hAnsi="Fira Sans"/>
                <w:b/>
                <w:szCs w:val="18"/>
              </w:rPr>
              <w:t>Uniform Europees Aanbestedingsdocument</w:t>
            </w:r>
            <w:r w:rsidRPr="00AA7E52">
              <w:rPr>
                <w:rFonts w:ascii="Fira Sans" w:hAnsi="Fira Sans"/>
                <w:szCs w:val="18"/>
              </w:rPr>
              <w:t xml:space="preserve"> </w:t>
            </w:r>
            <w:r w:rsidRPr="00AA7E52">
              <w:rPr>
                <w:rFonts w:ascii="Fira Sans" w:hAnsi="Fira Sans"/>
                <w:sz w:val="16"/>
                <w:szCs w:val="16"/>
              </w:rPr>
              <w:t>te worden</w:t>
            </w:r>
            <w:r w:rsidRPr="00AA7E52">
              <w:rPr>
                <w:rFonts w:ascii="Fira Sans" w:hAnsi="Fira Sans"/>
                <w:b/>
                <w:sz w:val="16"/>
                <w:szCs w:val="16"/>
              </w:rPr>
              <w:t xml:space="preserve"> </w:t>
            </w:r>
            <w:r w:rsidRPr="00AA7E52">
              <w:rPr>
                <w:rFonts w:ascii="Fira Sans" w:hAnsi="Fira Sans"/>
                <w:sz w:val="16"/>
                <w:szCs w:val="16"/>
              </w:rPr>
              <w:t>ingediend.</w:t>
            </w:r>
          </w:p>
        </w:tc>
      </w:tr>
      <w:tr w:rsidR="00B009DF" w:rsidRPr="00AA7E52" w14:paraId="7A8B3D77" w14:textId="77777777" w:rsidTr="00B009DF">
        <w:trPr>
          <w:cantSplit/>
          <w:trHeight w:val="435"/>
          <w:jc w:val="center"/>
        </w:trPr>
        <w:tc>
          <w:tcPr>
            <w:tcW w:w="2299" w:type="pct"/>
            <w:shd w:val="clear" w:color="auto" w:fill="auto"/>
            <w:vAlign w:val="center"/>
          </w:tcPr>
          <w:p w14:paraId="68877686" w14:textId="7506C178" w:rsidR="00B009DF" w:rsidRPr="001755CE" w:rsidRDefault="00B009DF" w:rsidP="00B009DF">
            <w:pPr>
              <w:spacing w:line="276" w:lineRule="auto"/>
              <w:rPr>
                <w:rFonts w:ascii="Fira Sans" w:hAnsi="Fira Sans"/>
                <w:szCs w:val="18"/>
              </w:rPr>
            </w:pPr>
            <w:r w:rsidRPr="001755CE">
              <w:rPr>
                <w:rFonts w:ascii="Fira Sans" w:hAnsi="Fira Sans" w:cs="Calibri"/>
                <w:bCs/>
                <w:color w:val="000000"/>
                <w:spacing w:val="0"/>
                <w:szCs w:val="18"/>
              </w:rPr>
              <w:t>Format Kerncompetenties</w:t>
            </w:r>
          </w:p>
        </w:tc>
        <w:tc>
          <w:tcPr>
            <w:tcW w:w="2701" w:type="pct"/>
            <w:shd w:val="clear" w:color="auto" w:fill="auto"/>
            <w:vAlign w:val="center"/>
          </w:tcPr>
          <w:p w14:paraId="2FDADE34" w14:textId="7DCF2127" w:rsidR="00B009DF" w:rsidRPr="001755CE" w:rsidRDefault="00B009DF" w:rsidP="00B009DF">
            <w:pPr>
              <w:spacing w:line="276" w:lineRule="auto"/>
              <w:rPr>
                <w:rFonts w:ascii="Fira Sans" w:hAnsi="Fira Sans"/>
                <w:szCs w:val="18"/>
              </w:rPr>
            </w:pPr>
            <w:r w:rsidRPr="001755CE">
              <w:rPr>
                <w:rFonts w:ascii="Fira Sans" w:hAnsi="Fira Sans" w:cs="Calibri"/>
                <w:bCs/>
                <w:color w:val="000000"/>
                <w:spacing w:val="0"/>
                <w:szCs w:val="18"/>
              </w:rPr>
              <w:t>Format Kerncompetentie</w:t>
            </w:r>
            <w:r w:rsidRPr="001755CE">
              <w:rPr>
                <w:rFonts w:ascii="Fira Sans" w:hAnsi="Fira Sans" w:cs="Calibri"/>
                <w:color w:val="000000"/>
                <w:spacing w:val="0"/>
                <w:szCs w:val="18"/>
              </w:rPr>
              <w:t xml:space="preserve"> 1 invullen en bijvoegen. </w:t>
            </w:r>
          </w:p>
        </w:tc>
      </w:tr>
      <w:tr w:rsidR="00AA7E52" w:rsidRPr="00AA7E52" w14:paraId="269D0F94" w14:textId="77777777" w:rsidTr="00B009DF">
        <w:trPr>
          <w:cantSplit/>
          <w:trHeight w:val="195"/>
          <w:jc w:val="center"/>
        </w:trPr>
        <w:tc>
          <w:tcPr>
            <w:tcW w:w="2299" w:type="pct"/>
            <w:shd w:val="clear" w:color="auto" w:fill="000000" w:themeFill="text1"/>
            <w:vAlign w:val="center"/>
          </w:tcPr>
          <w:p w14:paraId="6AFD3CCC" w14:textId="77777777" w:rsidR="00AA7E52" w:rsidRPr="00AA7E52" w:rsidRDefault="00AA7E52" w:rsidP="00AA7E52">
            <w:pPr>
              <w:spacing w:line="276" w:lineRule="auto"/>
              <w:rPr>
                <w:rFonts w:ascii="Fira Sans" w:hAnsi="Fira Sans"/>
                <w:color w:val="FFFFFF" w:themeColor="background1"/>
                <w:sz w:val="16"/>
                <w:szCs w:val="16"/>
              </w:rPr>
            </w:pPr>
            <w:r w:rsidRPr="00AA7E52">
              <w:rPr>
                <w:rFonts w:ascii="Fira Sans" w:hAnsi="Fira Sans"/>
                <w:b/>
                <w:color w:val="FFFFFF" w:themeColor="background1"/>
                <w:sz w:val="16"/>
                <w:szCs w:val="16"/>
              </w:rPr>
              <w:t xml:space="preserve">Gunningscriteria </w:t>
            </w:r>
          </w:p>
        </w:tc>
        <w:tc>
          <w:tcPr>
            <w:tcW w:w="2701" w:type="pct"/>
            <w:shd w:val="clear" w:color="auto" w:fill="000000" w:themeFill="text1"/>
            <w:vAlign w:val="center"/>
          </w:tcPr>
          <w:p w14:paraId="10123C39" w14:textId="77777777" w:rsidR="00AA7E52" w:rsidRPr="00AA7E52" w:rsidRDefault="00AA7E52" w:rsidP="00AA7E52">
            <w:pPr>
              <w:spacing w:line="276" w:lineRule="auto"/>
              <w:rPr>
                <w:rFonts w:ascii="Fira Sans" w:hAnsi="Fira Sans"/>
                <w:b/>
                <w:color w:val="FFFFFF" w:themeColor="background1"/>
                <w:sz w:val="16"/>
                <w:szCs w:val="16"/>
              </w:rPr>
            </w:pPr>
            <w:r w:rsidRPr="00AA7E52">
              <w:rPr>
                <w:rFonts w:ascii="Fira Sans" w:hAnsi="Fira Sans"/>
                <w:b/>
                <w:color w:val="FFFFFF" w:themeColor="background1"/>
                <w:sz w:val="16"/>
                <w:szCs w:val="16"/>
              </w:rPr>
              <w:t>Actie</w:t>
            </w:r>
          </w:p>
        </w:tc>
      </w:tr>
      <w:tr w:rsidR="00AA7E52" w:rsidRPr="00AA7E52" w14:paraId="7841FA81" w14:textId="77777777" w:rsidTr="00B009DF">
        <w:trPr>
          <w:cantSplit/>
          <w:trHeight w:val="307"/>
          <w:jc w:val="center"/>
        </w:trPr>
        <w:tc>
          <w:tcPr>
            <w:tcW w:w="2299" w:type="pct"/>
            <w:vMerge w:val="restart"/>
            <w:shd w:val="clear" w:color="auto" w:fill="auto"/>
            <w:vAlign w:val="center"/>
          </w:tcPr>
          <w:p w14:paraId="726B756F" w14:textId="77777777" w:rsidR="00AA7E52" w:rsidRPr="00AA7E52" w:rsidRDefault="00AA7E52" w:rsidP="00AA7E52">
            <w:pPr>
              <w:spacing w:line="276" w:lineRule="auto"/>
              <w:rPr>
                <w:rFonts w:ascii="Fira Sans" w:hAnsi="Fira Sans"/>
                <w:sz w:val="16"/>
                <w:szCs w:val="16"/>
              </w:rPr>
            </w:pPr>
            <w:r w:rsidRPr="00AA7E52">
              <w:rPr>
                <w:rFonts w:ascii="Fira Sans" w:hAnsi="Fira Sans"/>
                <w:sz w:val="16"/>
                <w:szCs w:val="16"/>
              </w:rPr>
              <w:t xml:space="preserve">Kwaliteit </w:t>
            </w:r>
          </w:p>
        </w:tc>
        <w:tc>
          <w:tcPr>
            <w:tcW w:w="2701" w:type="pct"/>
            <w:shd w:val="clear" w:color="auto" w:fill="auto"/>
          </w:tcPr>
          <w:p w14:paraId="1F8506E8" w14:textId="77777777" w:rsidR="00AA7E52" w:rsidRPr="00AA7E52" w:rsidRDefault="00AA7E52" w:rsidP="00AA7E52">
            <w:pPr>
              <w:spacing w:line="276" w:lineRule="auto"/>
              <w:rPr>
                <w:rFonts w:ascii="Fira Sans" w:hAnsi="Fira Sans"/>
                <w:sz w:val="16"/>
                <w:szCs w:val="16"/>
              </w:rPr>
            </w:pPr>
          </w:p>
          <w:p w14:paraId="4D66B531" w14:textId="36A4F6AE" w:rsidR="00AA7E52" w:rsidRPr="00AA7E52" w:rsidRDefault="00AA7E52" w:rsidP="00AA7E52">
            <w:pPr>
              <w:spacing w:line="276" w:lineRule="auto"/>
              <w:rPr>
                <w:rFonts w:ascii="Fira Sans" w:hAnsi="Fira Sans"/>
                <w:sz w:val="16"/>
                <w:szCs w:val="16"/>
                <w:u w:val="single"/>
              </w:rPr>
            </w:pPr>
            <w:r w:rsidRPr="00AA7E52">
              <w:rPr>
                <w:rFonts w:ascii="Fira Sans" w:hAnsi="Fira Sans"/>
                <w:sz w:val="16"/>
                <w:szCs w:val="16"/>
              </w:rPr>
              <w:t xml:space="preserve">Onderdeel I: </w:t>
            </w:r>
            <w:r w:rsidR="00B009DF">
              <w:rPr>
                <w:rFonts w:ascii="Fira Sans" w:hAnsi="Fira Sans"/>
                <w:sz w:val="16"/>
                <w:szCs w:val="16"/>
              </w:rPr>
              <w:t>Duurzaamheid en circulariteit</w:t>
            </w:r>
            <w:r w:rsidRPr="00AA7E52">
              <w:rPr>
                <w:rFonts w:ascii="Fira Sans" w:hAnsi="Fira Sans"/>
                <w:sz w:val="16"/>
                <w:szCs w:val="16"/>
              </w:rPr>
              <w:t xml:space="preserve"> </w:t>
            </w:r>
            <w:r w:rsidR="001410DF" w:rsidRPr="00AA7E52">
              <w:rPr>
                <w:rFonts w:ascii="Fira Sans" w:hAnsi="Fira Sans"/>
                <w:sz w:val="16"/>
                <w:szCs w:val="16"/>
              </w:rPr>
              <w:t>bijvoegen conform voorschriften in</w:t>
            </w:r>
            <w:r w:rsidRPr="00AA7E52">
              <w:rPr>
                <w:rFonts w:ascii="Fira Sans" w:hAnsi="Fira Sans"/>
                <w:sz w:val="16"/>
                <w:szCs w:val="16"/>
              </w:rPr>
              <w:t xml:space="preserve">.pdf </w:t>
            </w:r>
          </w:p>
        </w:tc>
      </w:tr>
      <w:tr w:rsidR="00AA7E52" w:rsidRPr="00AA7E52" w14:paraId="3C82DDF7" w14:textId="77777777" w:rsidTr="00B009DF">
        <w:trPr>
          <w:cantSplit/>
          <w:trHeight w:val="307"/>
          <w:jc w:val="center"/>
        </w:trPr>
        <w:tc>
          <w:tcPr>
            <w:tcW w:w="2299" w:type="pct"/>
            <w:vMerge/>
            <w:shd w:val="clear" w:color="auto" w:fill="auto"/>
            <w:vAlign w:val="center"/>
          </w:tcPr>
          <w:p w14:paraId="163421AC" w14:textId="77777777" w:rsidR="00AA7E52" w:rsidRPr="00AA7E52" w:rsidRDefault="00AA7E52" w:rsidP="00AA7E52">
            <w:pPr>
              <w:spacing w:line="276" w:lineRule="auto"/>
              <w:rPr>
                <w:rFonts w:ascii="Fira Sans" w:hAnsi="Fira Sans"/>
                <w:sz w:val="16"/>
                <w:szCs w:val="16"/>
              </w:rPr>
            </w:pPr>
          </w:p>
        </w:tc>
        <w:tc>
          <w:tcPr>
            <w:tcW w:w="2701" w:type="pct"/>
            <w:shd w:val="clear" w:color="auto" w:fill="auto"/>
          </w:tcPr>
          <w:p w14:paraId="68FC923B" w14:textId="468C4CA8" w:rsidR="00AA7E52" w:rsidRPr="00AA7E52" w:rsidRDefault="00AA7E52" w:rsidP="00AA7E52">
            <w:pPr>
              <w:spacing w:line="276" w:lineRule="auto"/>
              <w:rPr>
                <w:rFonts w:ascii="Fira Sans" w:hAnsi="Fira Sans"/>
                <w:sz w:val="16"/>
                <w:szCs w:val="16"/>
              </w:rPr>
            </w:pPr>
            <w:r w:rsidRPr="00AA7E52">
              <w:rPr>
                <w:rFonts w:ascii="Fira Sans" w:hAnsi="Fira Sans"/>
                <w:sz w:val="16"/>
                <w:szCs w:val="16"/>
              </w:rPr>
              <w:t xml:space="preserve">Onderdeel 2 :  </w:t>
            </w:r>
            <w:r w:rsidR="001410DF">
              <w:rPr>
                <w:rFonts w:ascii="Fira Sans" w:hAnsi="Fira Sans"/>
                <w:sz w:val="16"/>
                <w:szCs w:val="16"/>
              </w:rPr>
              <w:t>Het concept</w:t>
            </w:r>
            <w:r w:rsidRPr="00AA7E52">
              <w:rPr>
                <w:rFonts w:ascii="Fira Sans" w:hAnsi="Fira Sans"/>
                <w:sz w:val="16"/>
                <w:szCs w:val="16"/>
              </w:rPr>
              <w:t xml:space="preserve"> bijvoegen conform voorschriften in .pdf</w:t>
            </w:r>
          </w:p>
        </w:tc>
      </w:tr>
      <w:tr w:rsidR="00AA7E52" w:rsidRPr="00AA7E52" w14:paraId="40C0A1D9" w14:textId="77777777" w:rsidTr="00B009DF">
        <w:trPr>
          <w:cantSplit/>
          <w:trHeight w:val="307"/>
          <w:jc w:val="center"/>
        </w:trPr>
        <w:tc>
          <w:tcPr>
            <w:tcW w:w="2299" w:type="pct"/>
            <w:vMerge/>
            <w:shd w:val="clear" w:color="auto" w:fill="auto"/>
            <w:vAlign w:val="center"/>
          </w:tcPr>
          <w:p w14:paraId="038A223A" w14:textId="77777777" w:rsidR="00AA7E52" w:rsidRPr="00AA7E52" w:rsidRDefault="00AA7E52" w:rsidP="00AA7E52">
            <w:pPr>
              <w:spacing w:line="276" w:lineRule="auto"/>
              <w:rPr>
                <w:rFonts w:ascii="Fira Sans" w:hAnsi="Fira Sans"/>
                <w:sz w:val="16"/>
                <w:szCs w:val="16"/>
              </w:rPr>
            </w:pPr>
          </w:p>
        </w:tc>
        <w:tc>
          <w:tcPr>
            <w:tcW w:w="2701" w:type="pct"/>
            <w:shd w:val="clear" w:color="auto" w:fill="auto"/>
          </w:tcPr>
          <w:p w14:paraId="654FC836" w14:textId="59433BDF" w:rsidR="00AA7E52" w:rsidRPr="00AA7E52" w:rsidRDefault="00AA7E52" w:rsidP="00AA7E52">
            <w:pPr>
              <w:spacing w:line="276" w:lineRule="auto"/>
              <w:rPr>
                <w:rFonts w:ascii="Fira Sans" w:hAnsi="Fira Sans"/>
                <w:sz w:val="16"/>
                <w:szCs w:val="16"/>
              </w:rPr>
            </w:pPr>
            <w:r w:rsidRPr="00AA7E52">
              <w:rPr>
                <w:rFonts w:ascii="Fira Sans" w:hAnsi="Fira Sans"/>
                <w:sz w:val="16"/>
                <w:szCs w:val="16"/>
              </w:rPr>
              <w:t xml:space="preserve">Onderdeel 3: </w:t>
            </w:r>
            <w:r w:rsidR="001410DF">
              <w:rPr>
                <w:rFonts w:ascii="Fira Sans" w:hAnsi="Fira Sans"/>
                <w:sz w:val="16"/>
                <w:szCs w:val="16"/>
              </w:rPr>
              <w:t>KPI</w:t>
            </w:r>
            <w:r w:rsidRPr="00AA7E52">
              <w:rPr>
                <w:rFonts w:ascii="Fira Sans" w:hAnsi="Fira Sans"/>
                <w:sz w:val="16"/>
                <w:szCs w:val="16"/>
              </w:rPr>
              <w:t xml:space="preserve"> bijvoegen conform voorschriften in .pdf</w:t>
            </w:r>
          </w:p>
        </w:tc>
      </w:tr>
      <w:tr w:rsidR="00AA7E52" w:rsidRPr="00AA7E52" w14:paraId="42CDE38C" w14:textId="77777777" w:rsidTr="00B009DF">
        <w:trPr>
          <w:cantSplit/>
          <w:trHeight w:val="307"/>
          <w:jc w:val="center"/>
        </w:trPr>
        <w:tc>
          <w:tcPr>
            <w:tcW w:w="2299" w:type="pct"/>
            <w:vMerge/>
            <w:shd w:val="clear" w:color="auto" w:fill="auto"/>
            <w:vAlign w:val="center"/>
          </w:tcPr>
          <w:p w14:paraId="390DE0B1" w14:textId="77777777" w:rsidR="00AA7E52" w:rsidRPr="00AA7E52" w:rsidRDefault="00AA7E52" w:rsidP="00AA7E52">
            <w:pPr>
              <w:spacing w:line="276" w:lineRule="auto"/>
              <w:rPr>
                <w:rFonts w:ascii="Fira Sans" w:hAnsi="Fira Sans"/>
                <w:sz w:val="16"/>
                <w:szCs w:val="16"/>
              </w:rPr>
            </w:pPr>
          </w:p>
        </w:tc>
        <w:tc>
          <w:tcPr>
            <w:tcW w:w="2701" w:type="pct"/>
            <w:shd w:val="clear" w:color="auto" w:fill="auto"/>
          </w:tcPr>
          <w:p w14:paraId="7AA5B998" w14:textId="4F2B28D0" w:rsidR="00AA7E52" w:rsidRPr="00AA7E52" w:rsidRDefault="00AA7E52" w:rsidP="00AA7E52">
            <w:pPr>
              <w:spacing w:line="276" w:lineRule="auto"/>
              <w:rPr>
                <w:rFonts w:ascii="Fira Sans" w:hAnsi="Fira Sans"/>
                <w:sz w:val="16"/>
                <w:szCs w:val="16"/>
                <w:u w:val="single"/>
              </w:rPr>
            </w:pPr>
            <w:r w:rsidRPr="00AA7E52">
              <w:rPr>
                <w:rFonts w:ascii="Fira Sans" w:hAnsi="Fira Sans"/>
                <w:sz w:val="16"/>
                <w:szCs w:val="16"/>
              </w:rPr>
              <w:t xml:space="preserve">Onderdeel 4: </w:t>
            </w:r>
            <w:r w:rsidR="001410DF">
              <w:rPr>
                <w:rFonts w:ascii="Fira Sans" w:hAnsi="Fira Sans"/>
                <w:sz w:val="16"/>
                <w:szCs w:val="16"/>
              </w:rPr>
              <w:t>Communicatieplan</w:t>
            </w:r>
            <w:r w:rsidRPr="00AA7E52">
              <w:rPr>
                <w:rFonts w:ascii="Fira Sans" w:hAnsi="Fira Sans"/>
                <w:sz w:val="16"/>
                <w:szCs w:val="16"/>
              </w:rPr>
              <w:t>, bijvoegen conform voorschriften in .pdf</w:t>
            </w:r>
          </w:p>
        </w:tc>
      </w:tr>
      <w:tr w:rsidR="00AA7E52" w:rsidRPr="00AA7E52" w14:paraId="55B9F06E" w14:textId="77777777" w:rsidTr="00B009DF">
        <w:trPr>
          <w:cantSplit/>
          <w:trHeight w:val="307"/>
          <w:jc w:val="center"/>
        </w:trPr>
        <w:tc>
          <w:tcPr>
            <w:tcW w:w="2299" w:type="pct"/>
            <w:vMerge/>
            <w:shd w:val="clear" w:color="auto" w:fill="auto"/>
            <w:vAlign w:val="center"/>
          </w:tcPr>
          <w:p w14:paraId="6F9F37EA" w14:textId="77777777" w:rsidR="00AA7E52" w:rsidRPr="00AA7E52" w:rsidRDefault="00AA7E52" w:rsidP="00AA7E52">
            <w:pPr>
              <w:spacing w:line="276" w:lineRule="auto"/>
              <w:rPr>
                <w:rFonts w:ascii="Fira Sans" w:hAnsi="Fira Sans"/>
                <w:sz w:val="16"/>
                <w:szCs w:val="16"/>
              </w:rPr>
            </w:pPr>
          </w:p>
        </w:tc>
        <w:tc>
          <w:tcPr>
            <w:tcW w:w="2701" w:type="pct"/>
            <w:shd w:val="clear" w:color="auto" w:fill="auto"/>
          </w:tcPr>
          <w:p w14:paraId="4A3105D7" w14:textId="49C02199" w:rsidR="00AA7E52" w:rsidRPr="00AA7E52" w:rsidRDefault="00AA7E52" w:rsidP="00AA7E52">
            <w:pPr>
              <w:spacing w:line="276" w:lineRule="auto"/>
              <w:rPr>
                <w:rFonts w:ascii="Fira Sans" w:hAnsi="Fira Sans"/>
                <w:sz w:val="16"/>
                <w:szCs w:val="16"/>
              </w:rPr>
            </w:pPr>
            <w:r w:rsidRPr="00AA7E52">
              <w:rPr>
                <w:rFonts w:ascii="Fira Sans" w:hAnsi="Fira Sans"/>
                <w:sz w:val="16"/>
                <w:szCs w:val="16"/>
              </w:rPr>
              <w:t xml:space="preserve">Onderdeel 5 : </w:t>
            </w:r>
            <w:r w:rsidR="001410DF">
              <w:rPr>
                <w:rFonts w:ascii="Fira Sans" w:hAnsi="Fira Sans"/>
                <w:sz w:val="16"/>
                <w:szCs w:val="16"/>
              </w:rPr>
              <w:t>Het personeel</w:t>
            </w:r>
            <w:r w:rsidRPr="00AA7E52">
              <w:rPr>
                <w:rFonts w:ascii="Fira Sans" w:hAnsi="Fira Sans"/>
                <w:sz w:val="16"/>
                <w:szCs w:val="16"/>
              </w:rPr>
              <w:t>, bijvoegen conform voorschriften in .pdf</w:t>
            </w:r>
          </w:p>
        </w:tc>
      </w:tr>
      <w:tr w:rsidR="00AA7E52" w:rsidRPr="00AA7E52" w14:paraId="577FD247" w14:textId="77777777" w:rsidTr="00B009DF">
        <w:trPr>
          <w:cantSplit/>
          <w:trHeight w:val="511"/>
          <w:jc w:val="center"/>
        </w:trPr>
        <w:tc>
          <w:tcPr>
            <w:tcW w:w="2299" w:type="pct"/>
            <w:shd w:val="clear" w:color="auto" w:fill="auto"/>
            <w:vAlign w:val="center"/>
          </w:tcPr>
          <w:p w14:paraId="5949984E" w14:textId="77777777" w:rsidR="00AA7E52" w:rsidRPr="00AA7E52" w:rsidRDefault="00AA7E52" w:rsidP="00AA7E52">
            <w:pPr>
              <w:spacing w:line="276" w:lineRule="auto"/>
              <w:rPr>
                <w:rFonts w:ascii="Fira Sans" w:hAnsi="Fira Sans"/>
                <w:sz w:val="16"/>
                <w:szCs w:val="16"/>
              </w:rPr>
            </w:pPr>
            <w:r w:rsidRPr="00AA7E52">
              <w:rPr>
                <w:rFonts w:ascii="Fira Sans" w:hAnsi="Fira Sans"/>
                <w:sz w:val="16"/>
                <w:szCs w:val="16"/>
              </w:rPr>
              <w:t>Prijs</w:t>
            </w:r>
          </w:p>
        </w:tc>
        <w:tc>
          <w:tcPr>
            <w:tcW w:w="2701" w:type="pct"/>
            <w:shd w:val="clear" w:color="auto" w:fill="auto"/>
          </w:tcPr>
          <w:p w14:paraId="7764DB33" w14:textId="77777777" w:rsidR="00AA7E52" w:rsidRPr="00AA7E52" w:rsidRDefault="00AA7E52" w:rsidP="00AA7E52">
            <w:pPr>
              <w:spacing w:line="276" w:lineRule="auto"/>
              <w:rPr>
                <w:rFonts w:ascii="Fira Sans" w:hAnsi="Fira Sans"/>
                <w:sz w:val="16"/>
                <w:szCs w:val="16"/>
              </w:rPr>
            </w:pPr>
          </w:p>
          <w:p w14:paraId="733A1ED2" w14:textId="77777777" w:rsidR="00AA7E52" w:rsidRPr="00AA7E52" w:rsidRDefault="00AA7E52" w:rsidP="00AA7E52">
            <w:pPr>
              <w:spacing w:line="276" w:lineRule="auto"/>
              <w:rPr>
                <w:rFonts w:ascii="Fira Sans" w:hAnsi="Fira Sans"/>
                <w:sz w:val="16"/>
                <w:szCs w:val="16"/>
              </w:rPr>
            </w:pPr>
            <w:r w:rsidRPr="00AA7E52">
              <w:rPr>
                <w:rFonts w:ascii="Fira Sans" w:hAnsi="Fira Sans"/>
                <w:sz w:val="16"/>
                <w:szCs w:val="16"/>
              </w:rPr>
              <w:t>Prijzenblad ingevuld bijvoegen in .</w:t>
            </w:r>
            <w:proofErr w:type="spellStart"/>
            <w:r w:rsidRPr="00AA7E52">
              <w:rPr>
                <w:rFonts w:ascii="Fira Sans" w:hAnsi="Fira Sans"/>
                <w:sz w:val="16"/>
                <w:szCs w:val="16"/>
              </w:rPr>
              <w:t>xls</w:t>
            </w:r>
            <w:proofErr w:type="spellEnd"/>
            <w:r w:rsidRPr="00AA7E52">
              <w:rPr>
                <w:rFonts w:ascii="Fira Sans" w:hAnsi="Fira Sans"/>
                <w:sz w:val="16"/>
                <w:szCs w:val="16"/>
              </w:rPr>
              <w:t xml:space="preserve"> en .pdf.</w:t>
            </w:r>
          </w:p>
          <w:p w14:paraId="17BD62B1" w14:textId="77777777" w:rsidR="00AA7E52" w:rsidRPr="00AA7E52" w:rsidRDefault="00AA7E52" w:rsidP="00AA7E52">
            <w:pPr>
              <w:rPr>
                <w:rFonts w:ascii="Fira Sans" w:hAnsi="Fira Sans"/>
                <w:sz w:val="16"/>
                <w:szCs w:val="16"/>
              </w:rPr>
            </w:pPr>
          </w:p>
        </w:tc>
      </w:tr>
    </w:tbl>
    <w:p w14:paraId="6524E6F9" w14:textId="77777777" w:rsidR="00B009DF" w:rsidRPr="00B009DF" w:rsidRDefault="00B009DF" w:rsidP="00B009DF">
      <w:pPr>
        <w:pStyle w:val="BestekKop1"/>
        <w:rPr>
          <w:rFonts w:ascii="Fira Sans" w:hAnsi="Fira Sans"/>
        </w:rPr>
      </w:pPr>
      <w:bookmarkStart w:id="194" w:name="_Toc34136485"/>
      <w:bookmarkStart w:id="195" w:name="_Toc448087066"/>
      <w:bookmarkStart w:id="196" w:name="_Hlk534637518"/>
      <w:bookmarkStart w:id="197" w:name="_Toc36133311"/>
      <w:r w:rsidRPr="00B009DF">
        <w:rPr>
          <w:rFonts w:ascii="Fira Sans" w:hAnsi="Fira Sans"/>
        </w:rPr>
        <w:lastRenderedPageBreak/>
        <w:t>Format Kerncompetenties</w:t>
      </w:r>
      <w:bookmarkEnd w:id="194"/>
      <w:bookmarkEnd w:id="197"/>
      <w:r w:rsidRPr="00B009DF">
        <w:rPr>
          <w:rFonts w:ascii="Fira Sans" w:hAnsi="Fira Sans"/>
        </w:rPr>
        <w:t xml:space="preserve"> </w:t>
      </w:r>
      <w:bookmarkEnd w:id="195"/>
    </w:p>
    <w:p w14:paraId="53BDD3DE" w14:textId="77777777" w:rsidR="00B009DF" w:rsidRPr="00B009DF" w:rsidRDefault="00B009DF" w:rsidP="00B009DF">
      <w:pPr>
        <w:pStyle w:val="Kop2"/>
        <w:numPr>
          <w:ilvl w:val="0"/>
          <w:numId w:val="0"/>
        </w:numPr>
        <w:rPr>
          <w:rFonts w:ascii="Fira Sans" w:hAnsi="Fira Sans"/>
          <w:sz w:val="24"/>
          <w:szCs w:val="24"/>
        </w:rPr>
      </w:pPr>
      <w:bookmarkStart w:id="198" w:name="_Toc34136486"/>
      <w:bookmarkStart w:id="199" w:name="_Toc36133312"/>
      <w:r w:rsidRPr="00B009DF">
        <w:rPr>
          <w:rFonts w:ascii="Fira Sans" w:hAnsi="Fira Sans"/>
          <w:sz w:val="24"/>
          <w:szCs w:val="24"/>
        </w:rPr>
        <w:t>Kerncompetentie 1</w:t>
      </w:r>
      <w:bookmarkEnd w:id="198"/>
      <w:bookmarkEnd w:id="199"/>
    </w:p>
    <w:p w14:paraId="3475DDB1" w14:textId="77777777" w:rsidR="00B009DF" w:rsidRPr="00B009DF" w:rsidRDefault="00B009DF" w:rsidP="00B009DF">
      <w:pPr>
        <w:suppressAutoHyphens/>
        <w:overflowPunct w:val="0"/>
        <w:autoSpaceDE w:val="0"/>
        <w:spacing w:line="276" w:lineRule="auto"/>
        <w:textAlignment w:val="baseline"/>
        <w:rPr>
          <w:rFonts w:ascii="Fira Sans" w:hAnsi="Fira Sans"/>
          <w:b/>
          <w:sz w:val="20"/>
        </w:rPr>
      </w:pPr>
      <w:r w:rsidRPr="00B009DF">
        <w:rPr>
          <w:rFonts w:ascii="Fira Sans" w:hAnsi="Fira Sans"/>
          <w:b/>
          <w:sz w:val="20"/>
        </w:rPr>
        <w:t>Betreft aanbesteding:</w:t>
      </w:r>
    </w:p>
    <w:p w14:paraId="28C69450" w14:textId="7491F7FD" w:rsidR="00B009DF" w:rsidRPr="00B009DF" w:rsidRDefault="00B009DF" w:rsidP="00B009DF">
      <w:pPr>
        <w:suppressAutoHyphens/>
        <w:overflowPunct w:val="0"/>
        <w:autoSpaceDE w:val="0"/>
        <w:spacing w:line="276" w:lineRule="auto"/>
        <w:textAlignment w:val="baseline"/>
        <w:rPr>
          <w:rFonts w:ascii="Fira Sans" w:hAnsi="Fira Sans"/>
          <w:sz w:val="20"/>
        </w:rPr>
      </w:pPr>
      <w:r w:rsidRPr="00B009DF">
        <w:rPr>
          <w:rFonts w:ascii="Fira Sans" w:hAnsi="Fira Sans"/>
          <w:sz w:val="20"/>
        </w:rPr>
        <w:t xml:space="preserve">EA Verzorging Restauratieve voorzieningen </w:t>
      </w:r>
    </w:p>
    <w:p w14:paraId="65347FB3" w14:textId="12E73C70" w:rsidR="00B009DF" w:rsidRPr="00B009DF" w:rsidRDefault="00B009DF" w:rsidP="00B009DF">
      <w:pPr>
        <w:suppressAutoHyphens/>
        <w:overflowPunct w:val="0"/>
        <w:autoSpaceDE w:val="0"/>
        <w:spacing w:line="276" w:lineRule="auto"/>
        <w:textAlignment w:val="baseline"/>
        <w:rPr>
          <w:rFonts w:ascii="Fira Sans" w:hAnsi="Fira Sans"/>
          <w:sz w:val="20"/>
        </w:rPr>
      </w:pPr>
      <w:r w:rsidRPr="00B009DF">
        <w:rPr>
          <w:rFonts w:ascii="Fira Sans" w:hAnsi="Fira Sans"/>
          <w:sz w:val="20"/>
        </w:rPr>
        <w:t>PFL - 2296646</w:t>
      </w:r>
    </w:p>
    <w:p w14:paraId="2A13F089" w14:textId="77777777" w:rsidR="00B009DF" w:rsidRPr="00B009DF" w:rsidRDefault="00B009DF" w:rsidP="00B009DF">
      <w:pPr>
        <w:suppressAutoHyphens/>
        <w:overflowPunct w:val="0"/>
        <w:autoSpaceDE w:val="0"/>
        <w:spacing w:line="276" w:lineRule="auto"/>
        <w:textAlignment w:val="baseline"/>
        <w:rPr>
          <w:rFonts w:ascii="Fira Sans" w:hAnsi="Fira Sans"/>
          <w:sz w:val="20"/>
        </w:rPr>
      </w:pPr>
      <w:r w:rsidRPr="00B009DF">
        <w:rPr>
          <w:rFonts w:ascii="Fira Sans" w:hAnsi="Fira Sans"/>
          <w:sz w:val="20"/>
        </w:rPr>
        <w:t>Provincie Flevoland</w:t>
      </w:r>
    </w:p>
    <w:p w14:paraId="59FF90EF" w14:textId="77777777" w:rsidR="00B009DF" w:rsidRPr="00B009DF" w:rsidRDefault="00B009DF" w:rsidP="00B009DF">
      <w:pPr>
        <w:suppressAutoHyphens/>
        <w:overflowPunct w:val="0"/>
        <w:autoSpaceDE w:val="0"/>
        <w:spacing w:line="276" w:lineRule="auto"/>
        <w:textAlignment w:val="baseline"/>
        <w:rPr>
          <w:rFonts w:ascii="Fira Sans" w:hAnsi="Fira Sans"/>
          <w:sz w:val="20"/>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B009DF" w:rsidRPr="00B009DF" w14:paraId="77D221D2" w14:textId="77777777" w:rsidTr="00B009DF">
        <w:trPr>
          <w:trHeight w:val="126"/>
          <w:jc w:val="center"/>
        </w:trPr>
        <w:tc>
          <w:tcPr>
            <w:tcW w:w="8519" w:type="dxa"/>
            <w:gridSpan w:val="2"/>
            <w:shd w:val="clear" w:color="auto" w:fill="auto"/>
          </w:tcPr>
          <w:p w14:paraId="4F48C01F" w14:textId="34A7A06D" w:rsidR="00B009DF" w:rsidRPr="00043E1E" w:rsidRDefault="00B009DF" w:rsidP="00B009DF">
            <w:pPr>
              <w:pStyle w:val="Voetnoottekst"/>
              <w:spacing w:line="276" w:lineRule="auto"/>
              <w:rPr>
                <w:rFonts w:ascii="Fira Sans" w:hAnsi="Fira Sans"/>
              </w:rPr>
            </w:pPr>
            <w:r w:rsidRPr="00B009DF">
              <w:rPr>
                <w:rFonts w:ascii="Fira Sans" w:hAnsi="Fira Sans"/>
                <w:b/>
              </w:rPr>
              <w:t>Kerncompetentie 1:</w:t>
            </w:r>
            <w:r w:rsidRPr="00B009DF">
              <w:rPr>
                <w:rFonts w:ascii="Fira Sans" w:hAnsi="Fira Sans"/>
              </w:rPr>
              <w:t xml:space="preserve"> </w:t>
            </w:r>
            <w:r w:rsidRPr="00B009DF">
              <w:rPr>
                <w:rFonts w:ascii="Fira Sans" w:hAnsi="Fira Sans"/>
                <w:b/>
                <w:i/>
              </w:rPr>
              <w:t xml:space="preserve">Verzorgen van restauratieve voorzieningen </w:t>
            </w:r>
            <w:r w:rsidRPr="00043E1E">
              <w:rPr>
                <w:rFonts w:ascii="Fira Sans" w:hAnsi="Fira Sans"/>
                <w:i/>
              </w:rPr>
              <w:t xml:space="preserve">(bedrijfsrestaurant </w:t>
            </w:r>
            <w:r w:rsidRPr="00043E1E">
              <w:rPr>
                <w:rFonts w:ascii="Fira Sans" w:hAnsi="Fira Sans"/>
                <w:i/>
              </w:rPr>
              <w:br/>
              <w:t xml:space="preserve">                               en banqueting) bij een soortgelijke organisatie.</w:t>
            </w:r>
          </w:p>
          <w:p w14:paraId="34FF3DC1" w14:textId="107C77EA" w:rsidR="00B009DF" w:rsidRPr="00043E1E" w:rsidRDefault="00B009DF" w:rsidP="00B009DF">
            <w:pPr>
              <w:spacing w:line="276" w:lineRule="auto"/>
              <w:rPr>
                <w:rFonts w:ascii="Fira Sans" w:hAnsi="Fira Sans"/>
                <w:sz w:val="20"/>
              </w:rPr>
            </w:pPr>
            <w:r w:rsidRPr="00043E1E">
              <w:rPr>
                <w:rFonts w:ascii="Fira Sans" w:hAnsi="Fira Sans"/>
                <w:sz w:val="20"/>
              </w:rPr>
              <w:t xml:space="preserve">Inschrijver heeft aantoonbare ervaring met het verzorgen van restauratieve voorzieningen </w:t>
            </w:r>
            <w:r w:rsidRPr="00043E1E">
              <w:rPr>
                <w:rFonts w:ascii="Fira Sans" w:hAnsi="Fira Sans"/>
                <w:i/>
                <w:sz w:val="20"/>
              </w:rPr>
              <w:t>(bedrijfsrestaurant en banqueting)</w:t>
            </w:r>
            <w:r w:rsidR="00043E1E" w:rsidRPr="00043E1E">
              <w:rPr>
                <w:rFonts w:ascii="Fira Sans" w:hAnsi="Fira Sans"/>
                <w:sz w:val="20"/>
              </w:rPr>
              <w:t xml:space="preserve"> </w:t>
            </w:r>
            <w:r w:rsidRPr="00043E1E">
              <w:rPr>
                <w:rFonts w:ascii="Fira Sans" w:hAnsi="Fira Sans"/>
                <w:sz w:val="20"/>
              </w:rPr>
              <w:t>in een kantooromgeving met een</w:t>
            </w:r>
            <w:r w:rsidRPr="00043E1E">
              <w:rPr>
                <w:rFonts w:ascii="Fira Sans" w:hAnsi="Fira Sans" w:cs="Tahoma"/>
                <w:sz w:val="20"/>
              </w:rPr>
              <w:t xml:space="preserve"> </w:t>
            </w:r>
            <w:r w:rsidRPr="00043E1E">
              <w:rPr>
                <w:rFonts w:ascii="Fira Sans" w:hAnsi="Fira Sans"/>
                <w:sz w:val="20"/>
              </w:rPr>
              <w:t>gemiddeld aantal van 60 bezoekers per dag.</w:t>
            </w:r>
          </w:p>
          <w:p w14:paraId="7CE85357" w14:textId="45044145" w:rsidR="00B009DF" w:rsidRPr="00B009DF" w:rsidRDefault="00B009DF" w:rsidP="00B009DF">
            <w:pPr>
              <w:spacing w:line="276" w:lineRule="auto"/>
              <w:rPr>
                <w:rFonts w:ascii="Fira Sans" w:hAnsi="Fira Sans"/>
                <w:b/>
                <w:color w:val="FFFFFF" w:themeColor="background1"/>
                <w:sz w:val="16"/>
                <w:szCs w:val="16"/>
              </w:rPr>
            </w:pPr>
          </w:p>
        </w:tc>
      </w:tr>
      <w:tr w:rsidR="00B009DF" w:rsidRPr="00B009DF" w14:paraId="31DBE8FD" w14:textId="77777777" w:rsidTr="00B009DF">
        <w:trPr>
          <w:jc w:val="center"/>
        </w:trPr>
        <w:tc>
          <w:tcPr>
            <w:tcW w:w="4970" w:type="dxa"/>
            <w:shd w:val="clear" w:color="auto" w:fill="auto"/>
          </w:tcPr>
          <w:p w14:paraId="536860CF"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Cs w:val="18"/>
              </w:rPr>
            </w:pPr>
            <w:r w:rsidRPr="00B009DF">
              <w:rPr>
                <w:rFonts w:ascii="Fira Sans" w:hAnsi="Fira Sans"/>
                <w:szCs w:val="18"/>
              </w:rPr>
              <w:t>Naam referentie-organisatie</w:t>
            </w:r>
          </w:p>
        </w:tc>
        <w:tc>
          <w:tcPr>
            <w:tcW w:w="3549" w:type="dxa"/>
            <w:shd w:val="clear" w:color="auto" w:fill="auto"/>
          </w:tcPr>
          <w:p w14:paraId="6656D836"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rPr>
            </w:pPr>
            <w:r w:rsidRPr="00B009DF">
              <w:rPr>
                <w:rFonts w:ascii="Fira Sans" w:hAnsi="Fira Sans"/>
                <w:sz w:val="16"/>
                <w:szCs w:val="16"/>
                <w:highlight w:val="lightGray"/>
              </w:rPr>
              <w:t>&lt;…&gt;</w:t>
            </w:r>
          </w:p>
          <w:p w14:paraId="2CB188DA"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rPr>
            </w:pPr>
          </w:p>
        </w:tc>
      </w:tr>
      <w:tr w:rsidR="00B009DF" w:rsidRPr="00B009DF" w14:paraId="68F2041E" w14:textId="77777777" w:rsidTr="00B009DF">
        <w:trPr>
          <w:jc w:val="center"/>
        </w:trPr>
        <w:tc>
          <w:tcPr>
            <w:tcW w:w="4970" w:type="dxa"/>
            <w:shd w:val="clear" w:color="auto" w:fill="auto"/>
          </w:tcPr>
          <w:p w14:paraId="5C860AEC"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Cs w:val="18"/>
              </w:rPr>
            </w:pPr>
            <w:r w:rsidRPr="00B009DF">
              <w:rPr>
                <w:rFonts w:ascii="Fira Sans" w:hAnsi="Fira Sans"/>
                <w:szCs w:val="18"/>
              </w:rPr>
              <w:t>Adresgegevens referentie-organisatie</w:t>
            </w:r>
          </w:p>
        </w:tc>
        <w:tc>
          <w:tcPr>
            <w:tcW w:w="3549" w:type="dxa"/>
            <w:shd w:val="clear" w:color="auto" w:fill="auto"/>
          </w:tcPr>
          <w:p w14:paraId="1D5DF7D9"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highlight w:val="lightGray"/>
              </w:rPr>
            </w:pPr>
            <w:r w:rsidRPr="00B009DF">
              <w:rPr>
                <w:rFonts w:ascii="Fira Sans" w:hAnsi="Fira Sans"/>
                <w:sz w:val="16"/>
                <w:szCs w:val="16"/>
                <w:highlight w:val="lightGray"/>
              </w:rPr>
              <w:t>&lt;…&gt;</w:t>
            </w:r>
          </w:p>
          <w:p w14:paraId="38F9F9D4"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highlight w:val="lightGray"/>
              </w:rPr>
            </w:pPr>
          </w:p>
        </w:tc>
      </w:tr>
      <w:tr w:rsidR="00B009DF" w:rsidRPr="00B009DF" w14:paraId="0204487A" w14:textId="77777777" w:rsidTr="00B009DF">
        <w:trPr>
          <w:trHeight w:val="675"/>
          <w:jc w:val="center"/>
        </w:trPr>
        <w:tc>
          <w:tcPr>
            <w:tcW w:w="4970" w:type="dxa"/>
            <w:shd w:val="clear" w:color="auto" w:fill="auto"/>
          </w:tcPr>
          <w:p w14:paraId="2794E564"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Cs w:val="18"/>
              </w:rPr>
            </w:pPr>
            <w:r w:rsidRPr="00B009DF">
              <w:rPr>
                <w:rFonts w:ascii="Fira Sans" w:hAnsi="Fira Sans"/>
                <w:szCs w:val="18"/>
              </w:rPr>
              <w:t>Activiteiten referentie-organisatie</w:t>
            </w:r>
          </w:p>
        </w:tc>
        <w:tc>
          <w:tcPr>
            <w:tcW w:w="3549" w:type="dxa"/>
            <w:shd w:val="clear" w:color="auto" w:fill="auto"/>
          </w:tcPr>
          <w:p w14:paraId="1630F5C9"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highlight w:val="lightGray"/>
              </w:rPr>
            </w:pPr>
            <w:r w:rsidRPr="00B009DF">
              <w:rPr>
                <w:rFonts w:ascii="Fira Sans" w:hAnsi="Fira Sans"/>
                <w:sz w:val="16"/>
                <w:szCs w:val="16"/>
                <w:highlight w:val="lightGray"/>
              </w:rPr>
              <w:t>&lt;…&gt;</w:t>
            </w:r>
          </w:p>
          <w:p w14:paraId="6F51EC4B"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highlight w:val="lightGray"/>
              </w:rPr>
            </w:pPr>
          </w:p>
          <w:p w14:paraId="34E2F601"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highlight w:val="lightGray"/>
              </w:rPr>
            </w:pPr>
          </w:p>
        </w:tc>
      </w:tr>
      <w:tr w:rsidR="00B009DF" w:rsidRPr="00B009DF" w14:paraId="498AA270" w14:textId="77777777" w:rsidTr="00B009DF">
        <w:trPr>
          <w:jc w:val="center"/>
        </w:trPr>
        <w:tc>
          <w:tcPr>
            <w:tcW w:w="4970" w:type="dxa"/>
            <w:shd w:val="clear" w:color="auto" w:fill="auto"/>
          </w:tcPr>
          <w:p w14:paraId="795D2810"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Cs w:val="18"/>
              </w:rPr>
            </w:pPr>
            <w:r w:rsidRPr="00B009DF">
              <w:rPr>
                <w:rFonts w:ascii="Fira Sans" w:hAnsi="Fira Sans"/>
                <w:szCs w:val="18"/>
              </w:rPr>
              <w:t>Contactpersoon referentie-organisatie</w:t>
            </w:r>
          </w:p>
        </w:tc>
        <w:tc>
          <w:tcPr>
            <w:tcW w:w="3549" w:type="dxa"/>
            <w:shd w:val="clear" w:color="auto" w:fill="auto"/>
          </w:tcPr>
          <w:p w14:paraId="05D6F36A"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rPr>
            </w:pPr>
            <w:r w:rsidRPr="00B009DF">
              <w:rPr>
                <w:rFonts w:ascii="Fira Sans" w:hAnsi="Fira Sans"/>
                <w:sz w:val="16"/>
                <w:szCs w:val="16"/>
                <w:highlight w:val="lightGray"/>
              </w:rPr>
              <w:t>&lt;…&gt;</w:t>
            </w:r>
          </w:p>
          <w:p w14:paraId="2244EED2"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rPr>
            </w:pPr>
          </w:p>
        </w:tc>
      </w:tr>
      <w:tr w:rsidR="00B009DF" w:rsidRPr="00B009DF" w14:paraId="27BFCE09" w14:textId="77777777" w:rsidTr="00B009DF">
        <w:trPr>
          <w:jc w:val="center"/>
        </w:trPr>
        <w:tc>
          <w:tcPr>
            <w:tcW w:w="4970" w:type="dxa"/>
            <w:shd w:val="clear" w:color="auto" w:fill="auto"/>
          </w:tcPr>
          <w:p w14:paraId="66868CB6"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Cs w:val="18"/>
              </w:rPr>
            </w:pPr>
            <w:r w:rsidRPr="00B009DF">
              <w:rPr>
                <w:rFonts w:ascii="Fira Sans" w:hAnsi="Fira Sans"/>
                <w:szCs w:val="18"/>
              </w:rPr>
              <w:t>Telefoonnummer contactpersoon referentie-organisatie</w:t>
            </w:r>
          </w:p>
        </w:tc>
        <w:tc>
          <w:tcPr>
            <w:tcW w:w="3549" w:type="dxa"/>
            <w:shd w:val="clear" w:color="auto" w:fill="auto"/>
          </w:tcPr>
          <w:p w14:paraId="52D0FCC8"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rPr>
            </w:pPr>
            <w:r w:rsidRPr="00B009DF">
              <w:rPr>
                <w:rFonts w:ascii="Fira Sans" w:hAnsi="Fira Sans"/>
                <w:sz w:val="16"/>
                <w:szCs w:val="16"/>
                <w:highlight w:val="lightGray"/>
              </w:rPr>
              <w:t>&lt;…&gt;</w:t>
            </w:r>
          </w:p>
          <w:p w14:paraId="367E5641"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rPr>
            </w:pPr>
          </w:p>
        </w:tc>
      </w:tr>
      <w:tr w:rsidR="00B009DF" w:rsidRPr="00B009DF" w14:paraId="7B1FF4DE" w14:textId="77777777" w:rsidTr="00B009DF">
        <w:trPr>
          <w:jc w:val="center"/>
        </w:trPr>
        <w:tc>
          <w:tcPr>
            <w:tcW w:w="4970" w:type="dxa"/>
            <w:shd w:val="clear" w:color="auto" w:fill="auto"/>
          </w:tcPr>
          <w:p w14:paraId="0450019F"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Cs w:val="18"/>
              </w:rPr>
            </w:pPr>
            <w:r w:rsidRPr="00B009DF">
              <w:rPr>
                <w:rFonts w:ascii="Fira Sans" w:hAnsi="Fira Sans"/>
                <w:szCs w:val="18"/>
              </w:rPr>
              <w:t>E-mail contactpersoon referentie-organisatie</w:t>
            </w:r>
          </w:p>
        </w:tc>
        <w:tc>
          <w:tcPr>
            <w:tcW w:w="3549" w:type="dxa"/>
            <w:shd w:val="clear" w:color="auto" w:fill="auto"/>
          </w:tcPr>
          <w:p w14:paraId="0C5AD5C8"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rPr>
            </w:pPr>
            <w:r w:rsidRPr="00B009DF">
              <w:rPr>
                <w:rFonts w:ascii="Fira Sans" w:hAnsi="Fira Sans"/>
                <w:sz w:val="16"/>
                <w:szCs w:val="16"/>
                <w:highlight w:val="lightGray"/>
              </w:rPr>
              <w:t>&lt;…&gt;</w:t>
            </w:r>
          </w:p>
          <w:p w14:paraId="13C802CB"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rPr>
            </w:pPr>
          </w:p>
        </w:tc>
      </w:tr>
      <w:tr w:rsidR="00B009DF" w:rsidRPr="00B009DF" w14:paraId="63174BDD" w14:textId="77777777" w:rsidTr="00B009DF">
        <w:trPr>
          <w:jc w:val="center"/>
        </w:trPr>
        <w:tc>
          <w:tcPr>
            <w:tcW w:w="4970" w:type="dxa"/>
            <w:shd w:val="clear" w:color="auto" w:fill="auto"/>
          </w:tcPr>
          <w:p w14:paraId="1401E1A9"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Cs w:val="18"/>
              </w:rPr>
            </w:pPr>
            <w:r w:rsidRPr="00B009DF">
              <w:rPr>
                <w:rFonts w:ascii="Fira Sans" w:hAnsi="Fira Sans"/>
                <w:szCs w:val="18"/>
              </w:rPr>
              <w:t xml:space="preserve">Korte omschrijving van werkzaamheden waaruit de gevraagde kerncompetentie blijkt. </w:t>
            </w:r>
          </w:p>
          <w:p w14:paraId="273AD15C"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Cs w:val="18"/>
              </w:rPr>
            </w:pPr>
          </w:p>
          <w:p w14:paraId="0379CDE5" w14:textId="77777777" w:rsidR="00B009DF" w:rsidRDefault="00B009DF" w:rsidP="00B009DF">
            <w:pPr>
              <w:overflowPunct w:val="0"/>
              <w:autoSpaceDE w:val="0"/>
              <w:autoSpaceDN w:val="0"/>
              <w:adjustRightInd w:val="0"/>
              <w:spacing w:line="276" w:lineRule="auto"/>
              <w:textAlignment w:val="baseline"/>
              <w:rPr>
                <w:rFonts w:ascii="Fira Sans" w:hAnsi="Fira Sans"/>
                <w:szCs w:val="18"/>
              </w:rPr>
            </w:pPr>
          </w:p>
          <w:p w14:paraId="0EEAC503" w14:textId="77777777" w:rsidR="00B009DF" w:rsidRDefault="00B009DF" w:rsidP="00B009DF">
            <w:pPr>
              <w:overflowPunct w:val="0"/>
              <w:autoSpaceDE w:val="0"/>
              <w:autoSpaceDN w:val="0"/>
              <w:adjustRightInd w:val="0"/>
              <w:spacing w:line="276" w:lineRule="auto"/>
              <w:textAlignment w:val="baseline"/>
              <w:rPr>
                <w:rFonts w:ascii="Fira Sans" w:hAnsi="Fira Sans"/>
                <w:szCs w:val="18"/>
              </w:rPr>
            </w:pPr>
          </w:p>
          <w:p w14:paraId="48945F2D" w14:textId="72DC77BF" w:rsidR="00B009DF" w:rsidRPr="00B009DF" w:rsidRDefault="00B009DF" w:rsidP="00B009DF">
            <w:pPr>
              <w:overflowPunct w:val="0"/>
              <w:autoSpaceDE w:val="0"/>
              <w:autoSpaceDN w:val="0"/>
              <w:adjustRightInd w:val="0"/>
              <w:spacing w:line="276" w:lineRule="auto"/>
              <w:textAlignment w:val="baseline"/>
              <w:rPr>
                <w:rFonts w:ascii="Fira Sans" w:hAnsi="Fira Sans"/>
                <w:szCs w:val="18"/>
              </w:rPr>
            </w:pPr>
          </w:p>
        </w:tc>
        <w:tc>
          <w:tcPr>
            <w:tcW w:w="3549" w:type="dxa"/>
            <w:shd w:val="clear" w:color="auto" w:fill="auto"/>
          </w:tcPr>
          <w:p w14:paraId="7F14199C"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highlight w:val="lightGray"/>
              </w:rPr>
            </w:pPr>
            <w:r w:rsidRPr="00B009DF">
              <w:rPr>
                <w:rFonts w:ascii="Fira Sans" w:hAnsi="Fira Sans"/>
                <w:sz w:val="16"/>
                <w:szCs w:val="16"/>
                <w:highlight w:val="lightGray"/>
              </w:rPr>
              <w:t>&lt;…&gt;</w:t>
            </w:r>
          </w:p>
          <w:p w14:paraId="412774D3"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highlight w:val="lightGray"/>
              </w:rPr>
            </w:pPr>
          </w:p>
          <w:p w14:paraId="21B9A5EF"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highlight w:val="lightGray"/>
              </w:rPr>
            </w:pPr>
          </w:p>
          <w:p w14:paraId="6A1F8F26"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highlight w:val="lightGray"/>
              </w:rPr>
            </w:pPr>
          </w:p>
          <w:p w14:paraId="38BDC40F"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highlight w:val="lightGray"/>
              </w:rPr>
            </w:pPr>
          </w:p>
        </w:tc>
      </w:tr>
      <w:tr w:rsidR="00B009DF" w:rsidRPr="00B009DF" w14:paraId="012A42F1" w14:textId="77777777" w:rsidTr="00B009DF">
        <w:trPr>
          <w:jc w:val="center"/>
        </w:trPr>
        <w:tc>
          <w:tcPr>
            <w:tcW w:w="4970" w:type="dxa"/>
            <w:shd w:val="clear" w:color="auto" w:fill="auto"/>
          </w:tcPr>
          <w:p w14:paraId="0FC64404" w14:textId="77777777" w:rsidR="00B009DF" w:rsidRPr="00B009DF" w:rsidRDefault="00B009DF" w:rsidP="00B009DF">
            <w:pPr>
              <w:spacing w:line="276" w:lineRule="auto"/>
              <w:rPr>
                <w:rFonts w:ascii="Fira Sans" w:hAnsi="Fira Sans"/>
                <w:szCs w:val="18"/>
              </w:rPr>
            </w:pPr>
            <w:r w:rsidRPr="00B009DF">
              <w:rPr>
                <w:rFonts w:ascii="Fira Sans" w:hAnsi="Fira Sans"/>
                <w:szCs w:val="18"/>
              </w:rPr>
              <w:t>De gevraagde kerncompetenties zijn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442C020E" w14:textId="77777777" w:rsidR="00B009DF" w:rsidRPr="00B009DF" w:rsidRDefault="00B009DF" w:rsidP="00B009DF">
            <w:pPr>
              <w:spacing w:line="276" w:lineRule="auto"/>
              <w:rPr>
                <w:rFonts w:ascii="Fira Sans" w:hAnsi="Fira Sans"/>
                <w:szCs w:val="18"/>
              </w:rPr>
            </w:pPr>
          </w:p>
          <w:p w14:paraId="67579A31"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Cs w:val="18"/>
              </w:rPr>
            </w:pPr>
            <w:r w:rsidRPr="00B009DF">
              <w:rPr>
                <w:rFonts w:ascii="Fira Sans" w:hAnsi="Fira Sans"/>
                <w:szCs w:val="18"/>
              </w:rPr>
              <w:t>In welke periode zijn de werkzaamheden als gevraagd bij de kerncompetentie uitgevoerd?</w:t>
            </w:r>
          </w:p>
        </w:tc>
        <w:tc>
          <w:tcPr>
            <w:tcW w:w="3549" w:type="dxa"/>
            <w:shd w:val="clear" w:color="auto" w:fill="auto"/>
          </w:tcPr>
          <w:p w14:paraId="26C3321A"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highlight w:val="lightGray"/>
              </w:rPr>
            </w:pPr>
            <w:r w:rsidRPr="00B009DF">
              <w:rPr>
                <w:rFonts w:ascii="Fira Sans" w:hAnsi="Fira Sans"/>
                <w:sz w:val="16"/>
                <w:szCs w:val="16"/>
                <w:highlight w:val="lightGray"/>
              </w:rPr>
              <w:t>Ja /Nee</w:t>
            </w:r>
          </w:p>
          <w:p w14:paraId="2965E34B"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highlight w:val="lightGray"/>
              </w:rPr>
            </w:pPr>
          </w:p>
          <w:p w14:paraId="44CD718A"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rPr>
            </w:pPr>
          </w:p>
          <w:p w14:paraId="188984F1" w14:textId="77777777" w:rsidR="00B009DF" w:rsidRPr="00B009DF" w:rsidRDefault="00B009DF" w:rsidP="00B009DF">
            <w:pPr>
              <w:spacing w:line="276" w:lineRule="auto"/>
              <w:rPr>
                <w:rFonts w:ascii="Fira Sans" w:hAnsi="Fira Sans"/>
                <w:sz w:val="16"/>
                <w:szCs w:val="16"/>
              </w:rPr>
            </w:pPr>
          </w:p>
          <w:p w14:paraId="6EBDC1CD"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rPr>
            </w:pPr>
          </w:p>
          <w:p w14:paraId="00C0D4C8"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rPr>
            </w:pPr>
          </w:p>
          <w:p w14:paraId="00AFA127"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rPr>
            </w:pPr>
          </w:p>
          <w:p w14:paraId="6CC5F3E3"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rPr>
            </w:pPr>
            <w:r w:rsidRPr="00B009DF">
              <w:rPr>
                <w:rFonts w:ascii="Fira Sans" w:hAnsi="Fira Sans"/>
                <w:sz w:val="16"/>
                <w:szCs w:val="16"/>
                <w:highlight w:val="lightGray"/>
              </w:rPr>
              <w:t>&lt;…&gt;</w:t>
            </w:r>
          </w:p>
        </w:tc>
      </w:tr>
      <w:tr w:rsidR="00B009DF" w:rsidRPr="00B009DF" w14:paraId="12FFFC84" w14:textId="77777777" w:rsidTr="00B009DF">
        <w:trPr>
          <w:trHeight w:val="212"/>
          <w:jc w:val="center"/>
        </w:trPr>
        <w:tc>
          <w:tcPr>
            <w:tcW w:w="8519" w:type="dxa"/>
            <w:gridSpan w:val="2"/>
            <w:shd w:val="clear" w:color="auto" w:fill="auto"/>
          </w:tcPr>
          <w:p w14:paraId="4D56B8E5"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b/>
                <w:szCs w:val="18"/>
              </w:rPr>
            </w:pPr>
            <w:r w:rsidRPr="00B009DF">
              <w:rPr>
                <w:rFonts w:ascii="Fira Sans" w:hAnsi="Fira Sans"/>
                <w:b/>
                <w:szCs w:val="18"/>
              </w:rPr>
              <w:t>Conform opdracht</w:t>
            </w:r>
          </w:p>
        </w:tc>
      </w:tr>
      <w:tr w:rsidR="00B009DF" w:rsidRPr="00B009DF" w14:paraId="3B8EF2F2" w14:textId="77777777" w:rsidTr="00B009DF">
        <w:trPr>
          <w:trHeight w:val="171"/>
          <w:jc w:val="center"/>
        </w:trPr>
        <w:tc>
          <w:tcPr>
            <w:tcW w:w="4970" w:type="dxa"/>
            <w:shd w:val="clear" w:color="auto" w:fill="auto"/>
          </w:tcPr>
          <w:p w14:paraId="0187124C" w14:textId="77777777" w:rsidR="00B009DF" w:rsidRPr="00B009DF" w:rsidRDefault="00B009DF" w:rsidP="00B009DF">
            <w:pPr>
              <w:pStyle w:val="Lijstalinea1"/>
              <w:spacing w:line="276" w:lineRule="auto"/>
              <w:ind w:left="0"/>
              <w:rPr>
                <w:rFonts w:ascii="Fira Sans" w:hAnsi="Fira Sans"/>
                <w:sz w:val="18"/>
                <w:szCs w:val="18"/>
                <w:lang w:val="nl-NL"/>
              </w:rPr>
            </w:pPr>
            <w:r w:rsidRPr="00B009DF">
              <w:rPr>
                <w:rFonts w:ascii="Fira Sans" w:hAnsi="Fira Sans"/>
                <w:sz w:val="18"/>
                <w:szCs w:val="18"/>
                <w:lang w:val="nl-NL"/>
              </w:rPr>
              <w:t xml:space="preserve">Inschrijver verklaart, door het conform opdracht uitvoeren van deze opdracht, ervaring te hebben met bovengenoemde leveringen en diensten. </w:t>
            </w:r>
          </w:p>
          <w:p w14:paraId="35D5A5E2" w14:textId="77777777" w:rsidR="00B009DF" w:rsidRPr="00B009DF" w:rsidRDefault="00B009DF" w:rsidP="00B009DF">
            <w:pPr>
              <w:pStyle w:val="Lijstalinea1"/>
              <w:spacing w:line="276" w:lineRule="auto"/>
              <w:ind w:left="0"/>
              <w:rPr>
                <w:rFonts w:ascii="Fira Sans" w:hAnsi="Fira Sans"/>
                <w:sz w:val="18"/>
                <w:szCs w:val="18"/>
                <w:lang w:val="nl-NL"/>
              </w:rPr>
            </w:pPr>
          </w:p>
          <w:p w14:paraId="60499263" w14:textId="77777777" w:rsidR="00B009DF" w:rsidRPr="00B009DF" w:rsidRDefault="00B009DF" w:rsidP="00B009DF">
            <w:pPr>
              <w:pStyle w:val="Lijstalinea1"/>
              <w:spacing w:line="276" w:lineRule="auto"/>
              <w:ind w:left="0"/>
              <w:rPr>
                <w:rFonts w:ascii="Fira Sans" w:hAnsi="Fira Sans"/>
                <w:sz w:val="18"/>
                <w:szCs w:val="18"/>
                <w:lang w:val="nl-NL"/>
              </w:rPr>
            </w:pPr>
            <w:r w:rsidRPr="00B009DF">
              <w:rPr>
                <w:rFonts w:ascii="Fira Sans" w:hAnsi="Fira Sans"/>
                <w:sz w:val="18"/>
                <w:szCs w:val="18"/>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0181C99E"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highlight w:val="lightGray"/>
              </w:rPr>
            </w:pPr>
            <w:r w:rsidRPr="00B009DF">
              <w:rPr>
                <w:rFonts w:ascii="Fira Sans" w:hAnsi="Fira Sans"/>
                <w:sz w:val="16"/>
                <w:szCs w:val="16"/>
                <w:highlight w:val="lightGray"/>
              </w:rPr>
              <w:t>Ja /Nee</w:t>
            </w:r>
          </w:p>
          <w:p w14:paraId="6B206A38"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rPr>
            </w:pPr>
          </w:p>
          <w:p w14:paraId="5597CC8C" w14:textId="77777777" w:rsidR="00B009DF" w:rsidRPr="00B009DF" w:rsidRDefault="00B009DF" w:rsidP="00B009DF">
            <w:pPr>
              <w:overflowPunct w:val="0"/>
              <w:autoSpaceDE w:val="0"/>
              <w:autoSpaceDN w:val="0"/>
              <w:adjustRightInd w:val="0"/>
              <w:spacing w:line="276" w:lineRule="auto"/>
              <w:textAlignment w:val="baseline"/>
              <w:rPr>
                <w:rFonts w:ascii="Fira Sans" w:hAnsi="Fira Sans"/>
                <w:sz w:val="16"/>
                <w:szCs w:val="16"/>
              </w:rPr>
            </w:pPr>
          </w:p>
        </w:tc>
      </w:tr>
    </w:tbl>
    <w:p w14:paraId="082E926F" w14:textId="77777777" w:rsidR="00AA7E52" w:rsidRPr="00AA7E52" w:rsidRDefault="00AA7E52" w:rsidP="00AA7E52">
      <w:pPr>
        <w:pageBreakBefore/>
        <w:tabs>
          <w:tab w:val="left" w:pos="2410"/>
        </w:tabs>
        <w:spacing w:before="360" w:after="480" w:line="276" w:lineRule="auto"/>
        <w:outlineLvl w:val="0"/>
        <w:rPr>
          <w:rFonts w:ascii="Fira Sans" w:hAnsi="Fira Sans"/>
          <w:b/>
          <w:caps/>
          <w:spacing w:val="0"/>
          <w:sz w:val="24"/>
          <w:szCs w:val="24"/>
        </w:rPr>
      </w:pPr>
      <w:bookmarkStart w:id="200" w:name="_Toc36133313"/>
      <w:bookmarkEnd w:id="196"/>
      <w:r w:rsidRPr="00AA7E52">
        <w:rPr>
          <w:rFonts w:ascii="Fira Sans" w:hAnsi="Fira Sans"/>
          <w:b/>
          <w:caps/>
          <w:spacing w:val="0"/>
          <w:sz w:val="24"/>
          <w:szCs w:val="24"/>
        </w:rPr>
        <w:lastRenderedPageBreak/>
        <w:t>Formulieren</w:t>
      </w:r>
      <w:bookmarkEnd w:id="200"/>
    </w:p>
    <w:p w14:paraId="7DB471C8" w14:textId="77777777" w:rsidR="00AA7E52" w:rsidRPr="00AA7E52" w:rsidRDefault="00AA7E52" w:rsidP="00AA7E52">
      <w:pPr>
        <w:keepNext/>
        <w:tabs>
          <w:tab w:val="left" w:pos="0"/>
        </w:tabs>
        <w:spacing w:before="360" w:after="240"/>
        <w:outlineLvl w:val="1"/>
        <w:rPr>
          <w:rFonts w:ascii="Trebuchet MS" w:hAnsi="Trebuchet MS"/>
          <w:b/>
          <w:sz w:val="24"/>
          <w:szCs w:val="24"/>
        </w:rPr>
      </w:pPr>
      <w:bookmarkStart w:id="201" w:name="_Toc36133314"/>
      <w:r w:rsidRPr="00AA7E52">
        <w:rPr>
          <w:rFonts w:ascii="Trebuchet MS" w:hAnsi="Trebuchet MS"/>
          <w:b/>
          <w:sz w:val="24"/>
          <w:szCs w:val="24"/>
        </w:rPr>
        <w:t>Formulier 1 – Format stellen van vragen</w:t>
      </w:r>
      <w:bookmarkEnd w:id="201"/>
    </w:p>
    <w:p w14:paraId="786DB360" w14:textId="77777777" w:rsidR="005641F1" w:rsidRPr="005641F1" w:rsidRDefault="005641F1" w:rsidP="005641F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21" w:history="1">
        <w:r w:rsidRPr="005641F1">
          <w:rPr>
            <w:rFonts w:ascii="Trebuchet MS" w:hAnsi="Trebuchet MS"/>
            <w:b/>
            <w:i/>
            <w:noProof/>
            <w:color w:val="0000FF"/>
            <w:spacing w:val="0"/>
            <w:sz w:val="20"/>
            <w:u w:val="single"/>
          </w:rPr>
          <w:t>www.tenderned.nl</w:t>
        </w:r>
      </w:hyperlink>
    </w:p>
    <w:p w14:paraId="0E7DEE1C" w14:textId="77777777" w:rsidR="00AA7E52" w:rsidRPr="00AA7E52" w:rsidRDefault="00AA7E52" w:rsidP="00AA7E52">
      <w:pPr>
        <w:keepNext/>
        <w:tabs>
          <w:tab w:val="left" w:pos="0"/>
        </w:tabs>
        <w:spacing w:before="360" w:after="240"/>
        <w:outlineLvl w:val="1"/>
        <w:rPr>
          <w:rFonts w:ascii="Trebuchet MS" w:hAnsi="Trebuchet MS"/>
          <w:b/>
          <w:sz w:val="24"/>
          <w:szCs w:val="24"/>
        </w:rPr>
      </w:pPr>
      <w:r w:rsidRPr="00AA7E52">
        <w:rPr>
          <w:rFonts w:ascii="Trebuchet MS" w:hAnsi="Trebuchet MS"/>
          <w:b/>
          <w:sz w:val="24"/>
          <w:szCs w:val="24"/>
        </w:rPr>
        <w:br/>
      </w:r>
    </w:p>
    <w:p w14:paraId="102463BE" w14:textId="77777777" w:rsidR="00AA7E52" w:rsidRPr="00AA7E52" w:rsidRDefault="00AA7E52" w:rsidP="00AA7E52">
      <w:pPr>
        <w:spacing w:line="240" w:lineRule="auto"/>
        <w:rPr>
          <w:rFonts w:ascii="Trebuchet MS" w:hAnsi="Trebuchet MS"/>
          <w:b/>
          <w:sz w:val="24"/>
          <w:szCs w:val="24"/>
        </w:rPr>
      </w:pPr>
      <w:r w:rsidRPr="00AA7E52">
        <w:rPr>
          <w:rFonts w:ascii="Trebuchet MS" w:hAnsi="Trebuchet MS"/>
          <w:sz w:val="24"/>
          <w:szCs w:val="24"/>
        </w:rPr>
        <w:br w:type="page"/>
      </w:r>
    </w:p>
    <w:p w14:paraId="6F3936A9" w14:textId="77777777" w:rsidR="005641F1" w:rsidRDefault="00AA7E52" w:rsidP="00AA7E52">
      <w:pPr>
        <w:keepNext/>
        <w:tabs>
          <w:tab w:val="left" w:pos="0"/>
        </w:tabs>
        <w:spacing w:before="360" w:after="240"/>
        <w:outlineLvl w:val="1"/>
        <w:rPr>
          <w:rFonts w:ascii="Fira Sans" w:hAnsi="Fira Sans"/>
          <w:b/>
          <w:sz w:val="22"/>
        </w:rPr>
      </w:pPr>
      <w:bookmarkStart w:id="202" w:name="_Toc36133315"/>
      <w:r w:rsidRPr="00AA7E52">
        <w:rPr>
          <w:rFonts w:ascii="Trebuchet MS" w:hAnsi="Trebuchet MS"/>
          <w:b/>
          <w:sz w:val="24"/>
          <w:szCs w:val="24"/>
        </w:rPr>
        <w:lastRenderedPageBreak/>
        <w:t xml:space="preserve">Formulier 2 – Prijzenblad Verzorging restauratieve voorzieningen </w:t>
      </w:r>
      <w:r w:rsidRPr="00AA7E52">
        <w:rPr>
          <w:rFonts w:ascii="Trebuchet MS" w:hAnsi="Trebuchet MS"/>
          <w:b/>
          <w:sz w:val="24"/>
          <w:szCs w:val="24"/>
        </w:rPr>
        <w:br/>
        <w:t xml:space="preserve"> </w:t>
      </w:r>
      <w:r w:rsidRPr="00AA7E52">
        <w:rPr>
          <w:rFonts w:ascii="Trebuchet MS" w:hAnsi="Trebuchet MS"/>
          <w:b/>
          <w:sz w:val="24"/>
          <w:szCs w:val="24"/>
        </w:rPr>
        <w:tab/>
      </w:r>
      <w:r w:rsidRPr="00AA7E52">
        <w:rPr>
          <w:rFonts w:ascii="Trebuchet MS" w:hAnsi="Trebuchet MS"/>
          <w:b/>
          <w:sz w:val="24"/>
          <w:szCs w:val="24"/>
        </w:rPr>
        <w:tab/>
        <w:t xml:space="preserve">   Provincie Flevoland</w:t>
      </w:r>
      <w:bookmarkEnd w:id="202"/>
      <w:r w:rsidRPr="00AA7E52">
        <w:rPr>
          <w:rFonts w:ascii="Fira Sans" w:hAnsi="Fira Sans"/>
          <w:b/>
          <w:sz w:val="22"/>
        </w:rPr>
        <w:t xml:space="preserve"> </w:t>
      </w:r>
    </w:p>
    <w:p w14:paraId="3B7E541D" w14:textId="77777777" w:rsidR="005641F1" w:rsidRPr="005641F1" w:rsidRDefault="005641F1" w:rsidP="005641F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22" w:history="1">
        <w:r w:rsidRPr="005641F1">
          <w:rPr>
            <w:rFonts w:ascii="Trebuchet MS" w:hAnsi="Trebuchet MS"/>
            <w:b/>
            <w:i/>
            <w:noProof/>
            <w:color w:val="0000FF"/>
            <w:spacing w:val="0"/>
            <w:sz w:val="20"/>
            <w:u w:val="single"/>
          </w:rPr>
          <w:t>www.tenderned.nl</w:t>
        </w:r>
      </w:hyperlink>
    </w:p>
    <w:p w14:paraId="7FC173A4" w14:textId="77777777" w:rsidR="005641F1" w:rsidRDefault="005641F1" w:rsidP="00AA7E52">
      <w:pPr>
        <w:keepNext/>
        <w:tabs>
          <w:tab w:val="left" w:pos="0"/>
        </w:tabs>
        <w:spacing w:before="360" w:after="240"/>
        <w:outlineLvl w:val="1"/>
        <w:rPr>
          <w:rFonts w:ascii="Fira Sans" w:hAnsi="Fira Sans"/>
          <w:b/>
          <w:sz w:val="22"/>
        </w:rPr>
      </w:pPr>
    </w:p>
    <w:p w14:paraId="5F133302" w14:textId="00F2DAD3" w:rsidR="00AA7E52" w:rsidRPr="00AA7E52" w:rsidRDefault="00AA7E52" w:rsidP="00AA7E52">
      <w:pPr>
        <w:keepNext/>
        <w:tabs>
          <w:tab w:val="left" w:pos="0"/>
        </w:tabs>
        <w:spacing w:before="360" w:after="240"/>
        <w:outlineLvl w:val="1"/>
        <w:rPr>
          <w:rFonts w:ascii="Fira Sans" w:hAnsi="Fira Sans"/>
          <w:sz w:val="22"/>
        </w:rPr>
      </w:pPr>
      <w:r w:rsidRPr="00AA7E52">
        <w:rPr>
          <w:rFonts w:ascii="Fira Sans" w:hAnsi="Fira Sans"/>
          <w:b/>
          <w:sz w:val="22"/>
        </w:rPr>
        <w:br w:type="page"/>
      </w:r>
    </w:p>
    <w:p w14:paraId="7E98BC66" w14:textId="77777777" w:rsidR="00AA7E52" w:rsidRPr="00AA7E52" w:rsidRDefault="00AA7E52" w:rsidP="00AA7E52">
      <w:pPr>
        <w:pageBreakBefore/>
        <w:tabs>
          <w:tab w:val="left" w:pos="2410"/>
        </w:tabs>
        <w:spacing w:before="360" w:after="480" w:line="276" w:lineRule="auto"/>
        <w:outlineLvl w:val="0"/>
        <w:rPr>
          <w:rFonts w:ascii="Fira Sans" w:hAnsi="Fira Sans"/>
          <w:b/>
          <w:caps/>
          <w:spacing w:val="0"/>
          <w:sz w:val="24"/>
          <w:szCs w:val="24"/>
        </w:rPr>
      </w:pPr>
      <w:bookmarkStart w:id="203" w:name="_Toc36133316"/>
      <w:r w:rsidRPr="00AA7E52">
        <w:rPr>
          <w:rFonts w:ascii="Fira Sans" w:hAnsi="Fira Sans"/>
          <w:b/>
          <w:caps/>
          <w:spacing w:val="0"/>
          <w:sz w:val="24"/>
          <w:szCs w:val="24"/>
        </w:rPr>
        <w:lastRenderedPageBreak/>
        <w:t>Bijlagen</w:t>
      </w:r>
      <w:bookmarkEnd w:id="203"/>
    </w:p>
    <w:p w14:paraId="44808BBE" w14:textId="284523A2" w:rsidR="00AA7E52" w:rsidRPr="00AA7E52" w:rsidRDefault="00AA7E52" w:rsidP="00AA7E52">
      <w:pPr>
        <w:keepNext/>
        <w:tabs>
          <w:tab w:val="left" w:pos="0"/>
        </w:tabs>
        <w:spacing w:before="360" w:after="240"/>
        <w:outlineLvl w:val="1"/>
        <w:rPr>
          <w:rFonts w:ascii="Trebuchet MS" w:hAnsi="Trebuchet MS"/>
          <w:b/>
          <w:sz w:val="24"/>
          <w:szCs w:val="24"/>
        </w:rPr>
      </w:pPr>
      <w:bookmarkStart w:id="204" w:name="_Toc34136493"/>
      <w:bookmarkStart w:id="205" w:name="_Toc36133317"/>
      <w:r w:rsidRPr="00AA7E52">
        <w:rPr>
          <w:rFonts w:ascii="Trebuchet MS" w:hAnsi="Trebuchet MS"/>
          <w:b/>
          <w:sz w:val="24"/>
          <w:szCs w:val="24"/>
        </w:rPr>
        <w:t>Bijlage 1 - Programma van Eisen</w:t>
      </w:r>
      <w:bookmarkEnd w:id="204"/>
      <w:r w:rsidRPr="00AA7E52">
        <w:rPr>
          <w:rFonts w:ascii="Trebuchet MS" w:hAnsi="Trebuchet MS"/>
          <w:b/>
          <w:sz w:val="24"/>
          <w:szCs w:val="24"/>
        </w:rPr>
        <w:t xml:space="preserve"> </w:t>
      </w:r>
      <w:r w:rsidR="005641F1" w:rsidRPr="005641F1">
        <w:rPr>
          <w:rFonts w:ascii="Trebuchet MS" w:hAnsi="Trebuchet MS"/>
          <w:b/>
          <w:sz w:val="24"/>
          <w:szCs w:val="24"/>
        </w:rPr>
        <w:t>Verzorging restauratieve voorzieningen</w:t>
      </w:r>
      <w:bookmarkEnd w:id="205"/>
    </w:p>
    <w:p w14:paraId="47499532" w14:textId="77777777" w:rsidR="005641F1" w:rsidRPr="005641F1" w:rsidRDefault="005641F1" w:rsidP="005641F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23" w:history="1">
        <w:r w:rsidRPr="005641F1">
          <w:rPr>
            <w:rFonts w:ascii="Trebuchet MS" w:hAnsi="Trebuchet MS"/>
            <w:b/>
            <w:i/>
            <w:noProof/>
            <w:color w:val="0000FF"/>
            <w:spacing w:val="0"/>
            <w:sz w:val="20"/>
            <w:u w:val="single"/>
          </w:rPr>
          <w:t>www.tenderned.nl</w:t>
        </w:r>
      </w:hyperlink>
    </w:p>
    <w:p w14:paraId="127DC713" w14:textId="77777777" w:rsidR="00AA7E52" w:rsidRPr="00AA7E52" w:rsidRDefault="00AA7E52" w:rsidP="00AA7E52">
      <w:pPr>
        <w:spacing w:line="240" w:lineRule="auto"/>
        <w:rPr>
          <w:rFonts w:ascii="Trebuchet MS" w:hAnsi="Trebuchet MS"/>
          <w:b/>
          <w:sz w:val="24"/>
          <w:szCs w:val="24"/>
        </w:rPr>
      </w:pPr>
      <w:r w:rsidRPr="00AA7E52">
        <w:rPr>
          <w:rFonts w:ascii="Trebuchet MS" w:hAnsi="Trebuchet MS"/>
          <w:sz w:val="24"/>
          <w:szCs w:val="24"/>
        </w:rPr>
        <w:br w:type="page"/>
      </w:r>
    </w:p>
    <w:p w14:paraId="7E4AEF94" w14:textId="77777777" w:rsidR="00AA7E52" w:rsidRPr="00AA7E52" w:rsidRDefault="00AA7E52" w:rsidP="00AA7E52">
      <w:pPr>
        <w:keepNext/>
        <w:tabs>
          <w:tab w:val="left" w:pos="0"/>
        </w:tabs>
        <w:spacing w:before="360" w:after="240"/>
        <w:outlineLvl w:val="1"/>
        <w:rPr>
          <w:rFonts w:ascii="Trebuchet MS" w:hAnsi="Trebuchet MS"/>
          <w:b/>
          <w:sz w:val="24"/>
          <w:szCs w:val="24"/>
        </w:rPr>
      </w:pPr>
      <w:bookmarkStart w:id="206" w:name="_Toc36133318"/>
      <w:r w:rsidRPr="00AA7E52">
        <w:rPr>
          <w:rFonts w:ascii="Trebuchet MS" w:hAnsi="Trebuchet MS"/>
          <w:b/>
          <w:sz w:val="24"/>
          <w:szCs w:val="24"/>
        </w:rPr>
        <w:lastRenderedPageBreak/>
        <w:t>Bijlage 2 – Uniform Europees Aanbestedingsdocument</w:t>
      </w:r>
      <w:bookmarkEnd w:id="206"/>
      <w:r w:rsidRPr="00AA7E52">
        <w:rPr>
          <w:rFonts w:ascii="Trebuchet MS" w:hAnsi="Trebuchet MS"/>
          <w:b/>
          <w:sz w:val="24"/>
          <w:szCs w:val="24"/>
        </w:rPr>
        <w:t xml:space="preserve"> </w:t>
      </w:r>
    </w:p>
    <w:p w14:paraId="2C0B4457" w14:textId="77777777" w:rsidR="005641F1" w:rsidRPr="005641F1" w:rsidRDefault="005641F1" w:rsidP="005641F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24" w:history="1">
        <w:r w:rsidRPr="005641F1">
          <w:rPr>
            <w:rFonts w:ascii="Trebuchet MS" w:hAnsi="Trebuchet MS"/>
            <w:b/>
            <w:i/>
            <w:noProof/>
            <w:color w:val="0000FF"/>
            <w:spacing w:val="0"/>
            <w:sz w:val="20"/>
            <w:u w:val="single"/>
          </w:rPr>
          <w:t>www.tenderned.nl</w:t>
        </w:r>
      </w:hyperlink>
    </w:p>
    <w:p w14:paraId="1BD5EC24" w14:textId="77777777" w:rsidR="00AA7E52" w:rsidRPr="00AA7E52" w:rsidRDefault="00AA7E52" w:rsidP="00AA7E52">
      <w:pPr>
        <w:spacing w:line="240" w:lineRule="auto"/>
        <w:rPr>
          <w:rFonts w:ascii="Trebuchet MS" w:hAnsi="Trebuchet MS"/>
          <w:b/>
          <w:sz w:val="24"/>
          <w:szCs w:val="24"/>
        </w:rPr>
      </w:pPr>
      <w:r w:rsidRPr="00AA7E52">
        <w:rPr>
          <w:rFonts w:ascii="Trebuchet MS" w:hAnsi="Trebuchet MS"/>
          <w:sz w:val="24"/>
          <w:szCs w:val="24"/>
        </w:rPr>
        <w:br w:type="page"/>
      </w:r>
    </w:p>
    <w:p w14:paraId="78D0DFCA" w14:textId="77777777" w:rsidR="00AA7E52" w:rsidRPr="00AA7E52" w:rsidRDefault="00AA7E52" w:rsidP="00AA7E52">
      <w:pPr>
        <w:keepNext/>
        <w:tabs>
          <w:tab w:val="left" w:pos="0"/>
        </w:tabs>
        <w:spacing w:before="360" w:after="240"/>
        <w:outlineLvl w:val="1"/>
        <w:rPr>
          <w:rFonts w:ascii="Trebuchet MS" w:hAnsi="Trebuchet MS"/>
          <w:b/>
          <w:sz w:val="24"/>
          <w:szCs w:val="24"/>
        </w:rPr>
      </w:pPr>
      <w:bookmarkStart w:id="207" w:name="_Toc36133319"/>
      <w:r w:rsidRPr="00AA7E52">
        <w:rPr>
          <w:rFonts w:ascii="Trebuchet MS" w:hAnsi="Trebuchet MS"/>
          <w:b/>
          <w:sz w:val="24"/>
          <w:szCs w:val="24"/>
        </w:rPr>
        <w:lastRenderedPageBreak/>
        <w:t>Bijlage 3 – Concept Overeenkomst</w:t>
      </w:r>
      <w:bookmarkEnd w:id="207"/>
    </w:p>
    <w:p w14:paraId="59DDC63F" w14:textId="77777777" w:rsidR="005641F1" w:rsidRPr="005641F1" w:rsidRDefault="005641F1" w:rsidP="005641F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25" w:history="1">
        <w:r w:rsidRPr="005641F1">
          <w:rPr>
            <w:rFonts w:ascii="Trebuchet MS" w:hAnsi="Trebuchet MS"/>
            <w:b/>
            <w:i/>
            <w:noProof/>
            <w:color w:val="0000FF"/>
            <w:spacing w:val="0"/>
            <w:sz w:val="20"/>
            <w:u w:val="single"/>
          </w:rPr>
          <w:t>www.tenderned.nl</w:t>
        </w:r>
      </w:hyperlink>
    </w:p>
    <w:p w14:paraId="002649DD" w14:textId="77777777" w:rsidR="00AA7E52" w:rsidRPr="00AA7E52" w:rsidRDefault="00AA7E52" w:rsidP="00AA7E52">
      <w:pPr>
        <w:spacing w:line="240" w:lineRule="auto"/>
        <w:rPr>
          <w:rFonts w:ascii="Trebuchet MS" w:hAnsi="Trebuchet MS"/>
          <w:b/>
          <w:sz w:val="24"/>
          <w:szCs w:val="24"/>
        </w:rPr>
      </w:pPr>
      <w:r w:rsidRPr="00AA7E52">
        <w:rPr>
          <w:rFonts w:ascii="Trebuchet MS" w:hAnsi="Trebuchet MS"/>
          <w:sz w:val="24"/>
          <w:szCs w:val="24"/>
        </w:rPr>
        <w:br w:type="page"/>
      </w:r>
    </w:p>
    <w:p w14:paraId="57EC51F7" w14:textId="77777777" w:rsidR="00AA7E52" w:rsidRPr="00AA7E52" w:rsidRDefault="00AA7E52" w:rsidP="00AA7E52">
      <w:pPr>
        <w:keepNext/>
        <w:tabs>
          <w:tab w:val="left" w:pos="0"/>
        </w:tabs>
        <w:spacing w:before="360" w:after="240"/>
        <w:outlineLvl w:val="1"/>
        <w:rPr>
          <w:rFonts w:ascii="Trebuchet MS" w:hAnsi="Trebuchet MS"/>
          <w:b/>
          <w:sz w:val="24"/>
          <w:szCs w:val="24"/>
        </w:rPr>
      </w:pPr>
      <w:bookmarkStart w:id="208" w:name="_Toc36133320"/>
      <w:r w:rsidRPr="00AA7E52">
        <w:rPr>
          <w:rFonts w:ascii="Trebuchet MS" w:hAnsi="Trebuchet MS"/>
          <w:b/>
          <w:sz w:val="24"/>
          <w:szCs w:val="24"/>
        </w:rPr>
        <w:lastRenderedPageBreak/>
        <w:t>Bijlage 4 – Concept Wachtkamerovereenkomst</w:t>
      </w:r>
      <w:bookmarkEnd w:id="208"/>
    </w:p>
    <w:p w14:paraId="3CB07DFA" w14:textId="77777777" w:rsidR="005641F1" w:rsidRPr="005641F1" w:rsidRDefault="005641F1" w:rsidP="005641F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26" w:history="1">
        <w:r w:rsidRPr="005641F1">
          <w:rPr>
            <w:rFonts w:ascii="Trebuchet MS" w:hAnsi="Trebuchet MS"/>
            <w:b/>
            <w:i/>
            <w:noProof/>
            <w:color w:val="0000FF"/>
            <w:spacing w:val="0"/>
            <w:sz w:val="20"/>
            <w:u w:val="single"/>
          </w:rPr>
          <w:t>www.tenderned.nl</w:t>
        </w:r>
      </w:hyperlink>
    </w:p>
    <w:p w14:paraId="201150CB" w14:textId="77777777" w:rsidR="00AA7E52" w:rsidRPr="00AA7E52" w:rsidRDefault="00AA7E52" w:rsidP="00AA7E52">
      <w:pPr>
        <w:keepNext/>
        <w:tabs>
          <w:tab w:val="left" w:pos="0"/>
        </w:tabs>
        <w:spacing w:before="360" w:after="240"/>
        <w:outlineLvl w:val="1"/>
        <w:rPr>
          <w:rFonts w:ascii="Trebuchet MS" w:hAnsi="Trebuchet MS"/>
          <w:b/>
          <w:sz w:val="24"/>
          <w:szCs w:val="24"/>
        </w:rPr>
      </w:pPr>
    </w:p>
    <w:p w14:paraId="5355385D" w14:textId="77777777" w:rsidR="00AA7E52" w:rsidRPr="00AA7E52" w:rsidRDefault="00AA7E52" w:rsidP="00AA7E52">
      <w:pPr>
        <w:spacing w:line="240" w:lineRule="auto"/>
        <w:rPr>
          <w:rFonts w:ascii="Trebuchet MS" w:hAnsi="Trebuchet MS"/>
          <w:b/>
          <w:sz w:val="24"/>
          <w:szCs w:val="24"/>
        </w:rPr>
      </w:pPr>
      <w:r w:rsidRPr="00AA7E52">
        <w:rPr>
          <w:rFonts w:ascii="Trebuchet MS" w:hAnsi="Trebuchet MS"/>
          <w:sz w:val="24"/>
          <w:szCs w:val="24"/>
        </w:rPr>
        <w:br w:type="page"/>
      </w:r>
    </w:p>
    <w:p w14:paraId="07601F9B" w14:textId="77777777" w:rsidR="00AA7E52" w:rsidRPr="00AA7E52" w:rsidRDefault="00AA7E52" w:rsidP="00AA7E52">
      <w:pPr>
        <w:keepNext/>
        <w:tabs>
          <w:tab w:val="left" w:pos="0"/>
        </w:tabs>
        <w:spacing w:before="360" w:after="240"/>
        <w:outlineLvl w:val="1"/>
        <w:rPr>
          <w:rFonts w:ascii="Trebuchet MS" w:hAnsi="Trebuchet MS"/>
          <w:b/>
          <w:sz w:val="24"/>
          <w:szCs w:val="24"/>
        </w:rPr>
      </w:pPr>
      <w:bookmarkStart w:id="209" w:name="_Toc36133321"/>
      <w:r w:rsidRPr="00AA7E52">
        <w:rPr>
          <w:rFonts w:ascii="Trebuchet MS" w:hAnsi="Trebuchet MS"/>
          <w:b/>
          <w:sz w:val="24"/>
          <w:szCs w:val="24"/>
        </w:rPr>
        <w:lastRenderedPageBreak/>
        <w:t>Bijlage 5 – Algemene Inkoopvoorwaarden Provincie Flevoland 2018</w:t>
      </w:r>
      <w:bookmarkEnd w:id="209"/>
      <w:r w:rsidRPr="00AA7E52">
        <w:rPr>
          <w:rFonts w:ascii="Trebuchet MS" w:hAnsi="Trebuchet MS"/>
          <w:b/>
          <w:sz w:val="24"/>
          <w:szCs w:val="24"/>
        </w:rPr>
        <w:t xml:space="preserve"> </w:t>
      </w:r>
    </w:p>
    <w:p w14:paraId="7B490E24" w14:textId="77777777" w:rsidR="005641F1" w:rsidRPr="005641F1" w:rsidRDefault="005641F1" w:rsidP="005641F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27" w:history="1">
        <w:r w:rsidRPr="005641F1">
          <w:rPr>
            <w:rFonts w:ascii="Trebuchet MS" w:hAnsi="Trebuchet MS"/>
            <w:b/>
            <w:i/>
            <w:noProof/>
            <w:color w:val="0000FF"/>
            <w:spacing w:val="0"/>
            <w:sz w:val="20"/>
            <w:u w:val="single"/>
          </w:rPr>
          <w:t>www.tenderned.nl</w:t>
        </w:r>
      </w:hyperlink>
    </w:p>
    <w:p w14:paraId="0DA92C4B" w14:textId="77777777" w:rsidR="00AA7E52" w:rsidRPr="00AA7E52" w:rsidRDefault="00AA7E52" w:rsidP="00AA7E52">
      <w:pPr>
        <w:spacing w:line="240" w:lineRule="auto"/>
        <w:rPr>
          <w:rFonts w:ascii="Trebuchet MS" w:hAnsi="Trebuchet MS"/>
          <w:b/>
          <w:sz w:val="24"/>
          <w:szCs w:val="24"/>
        </w:rPr>
      </w:pPr>
      <w:r w:rsidRPr="00AA7E52">
        <w:rPr>
          <w:rFonts w:ascii="Trebuchet MS" w:hAnsi="Trebuchet MS"/>
          <w:sz w:val="24"/>
          <w:szCs w:val="24"/>
        </w:rPr>
        <w:br w:type="page"/>
      </w:r>
    </w:p>
    <w:p w14:paraId="2E14E874" w14:textId="77777777" w:rsidR="00AA7E52" w:rsidRPr="00AA7E52" w:rsidRDefault="00AA7E52" w:rsidP="00AA7E52">
      <w:pPr>
        <w:keepNext/>
        <w:tabs>
          <w:tab w:val="left" w:pos="0"/>
        </w:tabs>
        <w:spacing w:before="360" w:after="240"/>
        <w:outlineLvl w:val="1"/>
        <w:rPr>
          <w:rFonts w:ascii="Trebuchet MS" w:hAnsi="Trebuchet MS"/>
          <w:b/>
          <w:sz w:val="24"/>
          <w:szCs w:val="24"/>
        </w:rPr>
      </w:pPr>
      <w:bookmarkStart w:id="210" w:name="_Toc36133322"/>
      <w:r w:rsidRPr="00AA7E52">
        <w:rPr>
          <w:rFonts w:ascii="Trebuchet MS" w:hAnsi="Trebuchet MS"/>
          <w:b/>
          <w:sz w:val="24"/>
          <w:szCs w:val="24"/>
        </w:rPr>
        <w:lastRenderedPageBreak/>
        <w:t>Bijlage 6 – Actieplan Het Goede Voorbeeld</w:t>
      </w:r>
      <w:bookmarkEnd w:id="210"/>
    </w:p>
    <w:p w14:paraId="4014DC02" w14:textId="77777777" w:rsidR="005641F1" w:rsidRPr="005641F1" w:rsidRDefault="005641F1" w:rsidP="005641F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28" w:history="1">
        <w:r w:rsidRPr="005641F1">
          <w:rPr>
            <w:rFonts w:ascii="Trebuchet MS" w:hAnsi="Trebuchet MS"/>
            <w:b/>
            <w:i/>
            <w:noProof/>
            <w:color w:val="0000FF"/>
            <w:spacing w:val="0"/>
            <w:sz w:val="20"/>
            <w:u w:val="single"/>
          </w:rPr>
          <w:t>www.tenderned.nl</w:t>
        </w:r>
      </w:hyperlink>
    </w:p>
    <w:p w14:paraId="73266E3F" w14:textId="77777777" w:rsidR="00AA7E52" w:rsidRPr="00AA7E52" w:rsidRDefault="00AA7E52" w:rsidP="00AA7E52">
      <w:pPr>
        <w:spacing w:line="240" w:lineRule="auto"/>
        <w:rPr>
          <w:rFonts w:ascii="Trebuchet MS" w:hAnsi="Trebuchet MS"/>
          <w:b/>
          <w:sz w:val="24"/>
          <w:szCs w:val="24"/>
        </w:rPr>
      </w:pPr>
      <w:r w:rsidRPr="00AA7E52">
        <w:rPr>
          <w:rFonts w:ascii="Trebuchet MS" w:hAnsi="Trebuchet MS"/>
          <w:sz w:val="24"/>
          <w:szCs w:val="24"/>
        </w:rPr>
        <w:br w:type="page"/>
      </w:r>
    </w:p>
    <w:p w14:paraId="24606B5D" w14:textId="23E90EEC" w:rsidR="00AA7E52" w:rsidRPr="00AA7E52" w:rsidRDefault="00AA7E52" w:rsidP="00AA7E52">
      <w:pPr>
        <w:keepNext/>
        <w:tabs>
          <w:tab w:val="left" w:pos="0"/>
        </w:tabs>
        <w:spacing w:before="360" w:after="240"/>
        <w:outlineLvl w:val="1"/>
        <w:rPr>
          <w:rFonts w:ascii="Trebuchet MS" w:hAnsi="Trebuchet MS"/>
          <w:b/>
          <w:sz w:val="24"/>
          <w:szCs w:val="24"/>
        </w:rPr>
      </w:pPr>
      <w:bookmarkStart w:id="211" w:name="_Toc36133323"/>
      <w:r w:rsidRPr="00AA7E52">
        <w:rPr>
          <w:rFonts w:ascii="Trebuchet MS" w:hAnsi="Trebuchet MS"/>
          <w:b/>
          <w:sz w:val="24"/>
          <w:szCs w:val="24"/>
        </w:rPr>
        <w:lastRenderedPageBreak/>
        <w:t>Bijlage 7</w:t>
      </w:r>
      <w:r w:rsidR="001F7654">
        <w:rPr>
          <w:rFonts w:ascii="Trebuchet MS" w:hAnsi="Trebuchet MS"/>
          <w:b/>
          <w:sz w:val="24"/>
          <w:szCs w:val="24"/>
        </w:rPr>
        <w:t>a</w:t>
      </w:r>
      <w:r w:rsidRPr="00AA7E52">
        <w:rPr>
          <w:rFonts w:ascii="Trebuchet MS" w:hAnsi="Trebuchet MS"/>
          <w:b/>
          <w:sz w:val="24"/>
          <w:szCs w:val="24"/>
        </w:rPr>
        <w:t xml:space="preserve"> – </w:t>
      </w:r>
      <w:r w:rsidR="0021660E">
        <w:rPr>
          <w:rFonts w:ascii="Trebuchet MS" w:hAnsi="Trebuchet MS"/>
          <w:b/>
          <w:sz w:val="24"/>
          <w:szCs w:val="24"/>
        </w:rPr>
        <w:t>Infogra</w:t>
      </w:r>
      <w:r w:rsidR="00622C98">
        <w:rPr>
          <w:rFonts w:ascii="Trebuchet MS" w:hAnsi="Trebuchet MS"/>
          <w:b/>
          <w:sz w:val="24"/>
          <w:szCs w:val="24"/>
        </w:rPr>
        <w:t>ph</w:t>
      </w:r>
      <w:r w:rsidR="0021660E">
        <w:rPr>
          <w:rFonts w:ascii="Trebuchet MS" w:hAnsi="Trebuchet MS"/>
          <w:b/>
          <w:sz w:val="24"/>
          <w:szCs w:val="24"/>
        </w:rPr>
        <w:t xml:space="preserve">ic </w:t>
      </w:r>
      <w:r w:rsidRPr="00AA7E52">
        <w:rPr>
          <w:rFonts w:ascii="Trebuchet MS" w:hAnsi="Trebuchet MS"/>
          <w:b/>
          <w:sz w:val="24"/>
          <w:szCs w:val="24"/>
        </w:rPr>
        <w:t>Flevo</w:t>
      </w:r>
      <w:r w:rsidR="001F7654">
        <w:rPr>
          <w:rFonts w:ascii="Trebuchet MS" w:hAnsi="Trebuchet MS"/>
          <w:b/>
          <w:sz w:val="24"/>
          <w:szCs w:val="24"/>
        </w:rPr>
        <w:t>F</w:t>
      </w:r>
      <w:r w:rsidRPr="00AA7E52">
        <w:rPr>
          <w:rFonts w:ascii="Trebuchet MS" w:hAnsi="Trebuchet MS"/>
          <w:b/>
          <w:sz w:val="24"/>
          <w:szCs w:val="24"/>
        </w:rPr>
        <w:t>ood</w:t>
      </w:r>
      <w:bookmarkEnd w:id="211"/>
    </w:p>
    <w:p w14:paraId="118540D5" w14:textId="77777777" w:rsidR="005641F1" w:rsidRPr="005641F1" w:rsidRDefault="005641F1" w:rsidP="005641F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29" w:history="1">
        <w:r w:rsidRPr="005641F1">
          <w:rPr>
            <w:rFonts w:ascii="Trebuchet MS" w:hAnsi="Trebuchet MS"/>
            <w:b/>
            <w:i/>
            <w:noProof/>
            <w:color w:val="0000FF"/>
            <w:spacing w:val="0"/>
            <w:sz w:val="20"/>
            <w:u w:val="single"/>
          </w:rPr>
          <w:t>www.tenderned.nl</w:t>
        </w:r>
      </w:hyperlink>
    </w:p>
    <w:p w14:paraId="22416176" w14:textId="77777777" w:rsidR="001F7654" w:rsidRDefault="001F7654">
      <w:pPr>
        <w:spacing w:line="240" w:lineRule="auto"/>
        <w:rPr>
          <w:rFonts w:ascii="Trebuchet MS" w:hAnsi="Trebuchet MS"/>
          <w:sz w:val="24"/>
          <w:szCs w:val="24"/>
        </w:rPr>
      </w:pPr>
      <w:r>
        <w:rPr>
          <w:rFonts w:ascii="Trebuchet MS" w:hAnsi="Trebuchet MS"/>
          <w:sz w:val="24"/>
          <w:szCs w:val="24"/>
        </w:rPr>
        <w:br w:type="page"/>
      </w:r>
    </w:p>
    <w:p w14:paraId="4144B1ED" w14:textId="189F9481" w:rsidR="001F7654" w:rsidRPr="00AA7E52" w:rsidRDefault="001F7654" w:rsidP="001F7654">
      <w:pPr>
        <w:keepNext/>
        <w:tabs>
          <w:tab w:val="left" w:pos="0"/>
        </w:tabs>
        <w:spacing w:before="360" w:after="240"/>
        <w:outlineLvl w:val="1"/>
        <w:rPr>
          <w:rFonts w:ascii="Trebuchet MS" w:hAnsi="Trebuchet MS"/>
          <w:b/>
          <w:sz w:val="24"/>
          <w:szCs w:val="24"/>
        </w:rPr>
      </w:pPr>
      <w:bookmarkStart w:id="212" w:name="_Toc36133324"/>
      <w:r w:rsidRPr="00AA7E52">
        <w:rPr>
          <w:rFonts w:ascii="Trebuchet MS" w:hAnsi="Trebuchet MS"/>
          <w:b/>
          <w:sz w:val="24"/>
          <w:szCs w:val="24"/>
        </w:rPr>
        <w:lastRenderedPageBreak/>
        <w:t>Bijlage 7</w:t>
      </w:r>
      <w:r>
        <w:rPr>
          <w:rFonts w:ascii="Trebuchet MS" w:hAnsi="Trebuchet MS"/>
          <w:b/>
          <w:sz w:val="24"/>
          <w:szCs w:val="24"/>
        </w:rPr>
        <w:t>b</w:t>
      </w:r>
      <w:r w:rsidRPr="00AA7E52">
        <w:rPr>
          <w:rFonts w:ascii="Trebuchet MS" w:hAnsi="Trebuchet MS"/>
          <w:b/>
          <w:sz w:val="24"/>
          <w:szCs w:val="24"/>
        </w:rPr>
        <w:t xml:space="preserve"> – </w:t>
      </w:r>
      <w:r>
        <w:rPr>
          <w:rFonts w:ascii="Trebuchet MS" w:hAnsi="Trebuchet MS"/>
          <w:b/>
          <w:sz w:val="24"/>
          <w:szCs w:val="24"/>
        </w:rPr>
        <w:t xml:space="preserve">Presentatie Vereniging </w:t>
      </w:r>
      <w:r w:rsidRPr="00AA7E52">
        <w:rPr>
          <w:rFonts w:ascii="Trebuchet MS" w:hAnsi="Trebuchet MS"/>
          <w:b/>
          <w:sz w:val="24"/>
          <w:szCs w:val="24"/>
        </w:rPr>
        <w:t>Flevo</w:t>
      </w:r>
      <w:r>
        <w:rPr>
          <w:rFonts w:ascii="Trebuchet MS" w:hAnsi="Trebuchet MS"/>
          <w:b/>
          <w:sz w:val="24"/>
          <w:szCs w:val="24"/>
        </w:rPr>
        <w:t>F</w:t>
      </w:r>
      <w:r w:rsidRPr="00AA7E52">
        <w:rPr>
          <w:rFonts w:ascii="Trebuchet MS" w:hAnsi="Trebuchet MS"/>
          <w:b/>
          <w:sz w:val="24"/>
          <w:szCs w:val="24"/>
        </w:rPr>
        <w:t>ood</w:t>
      </w:r>
      <w:bookmarkEnd w:id="212"/>
    </w:p>
    <w:p w14:paraId="036AA492" w14:textId="77777777" w:rsidR="001F7654" w:rsidRPr="005641F1" w:rsidRDefault="001F7654" w:rsidP="001F7654">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30" w:history="1">
        <w:r w:rsidRPr="005641F1">
          <w:rPr>
            <w:rFonts w:ascii="Trebuchet MS" w:hAnsi="Trebuchet MS"/>
            <w:b/>
            <w:i/>
            <w:noProof/>
            <w:color w:val="0000FF"/>
            <w:spacing w:val="0"/>
            <w:sz w:val="20"/>
            <w:u w:val="single"/>
          </w:rPr>
          <w:t>www.tenderned.nl</w:t>
        </w:r>
      </w:hyperlink>
    </w:p>
    <w:p w14:paraId="220387A8" w14:textId="6D604B9B" w:rsidR="00AA7E52" w:rsidRPr="00AA7E52" w:rsidRDefault="00AA7E52" w:rsidP="00AA7E52">
      <w:pPr>
        <w:spacing w:line="240" w:lineRule="auto"/>
        <w:rPr>
          <w:rFonts w:ascii="Trebuchet MS" w:hAnsi="Trebuchet MS"/>
          <w:b/>
          <w:sz w:val="24"/>
          <w:szCs w:val="24"/>
        </w:rPr>
      </w:pPr>
      <w:r w:rsidRPr="00AA7E52">
        <w:rPr>
          <w:rFonts w:ascii="Trebuchet MS" w:hAnsi="Trebuchet MS"/>
          <w:sz w:val="24"/>
          <w:szCs w:val="24"/>
        </w:rPr>
        <w:br w:type="page"/>
      </w:r>
    </w:p>
    <w:p w14:paraId="7C780CB2" w14:textId="77777777" w:rsidR="00AA7E52" w:rsidRPr="00AA7E52" w:rsidRDefault="00AA7E52" w:rsidP="00AA7E52">
      <w:pPr>
        <w:keepNext/>
        <w:tabs>
          <w:tab w:val="left" w:pos="0"/>
        </w:tabs>
        <w:spacing w:before="360" w:after="240"/>
        <w:outlineLvl w:val="1"/>
        <w:rPr>
          <w:rFonts w:ascii="Trebuchet MS" w:hAnsi="Trebuchet MS"/>
          <w:b/>
          <w:sz w:val="24"/>
          <w:szCs w:val="24"/>
        </w:rPr>
      </w:pPr>
      <w:bookmarkStart w:id="213" w:name="_Toc36133325"/>
      <w:r w:rsidRPr="00AA7E52">
        <w:rPr>
          <w:rFonts w:ascii="Trebuchet MS" w:hAnsi="Trebuchet MS"/>
          <w:b/>
          <w:sz w:val="24"/>
          <w:szCs w:val="24"/>
        </w:rPr>
        <w:lastRenderedPageBreak/>
        <w:t>Bijlage 8 – Uitkomsten Gasttevredenheidsonderzoek december 2019</w:t>
      </w:r>
      <w:bookmarkEnd w:id="213"/>
    </w:p>
    <w:p w14:paraId="122D8193" w14:textId="77777777" w:rsidR="005641F1" w:rsidRPr="005641F1" w:rsidRDefault="005641F1" w:rsidP="005641F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31" w:history="1">
        <w:r w:rsidRPr="005641F1">
          <w:rPr>
            <w:rFonts w:ascii="Trebuchet MS" w:hAnsi="Trebuchet MS"/>
            <w:b/>
            <w:i/>
            <w:noProof/>
            <w:color w:val="0000FF"/>
            <w:spacing w:val="0"/>
            <w:sz w:val="20"/>
            <w:u w:val="single"/>
          </w:rPr>
          <w:t>www.tenderned.nl</w:t>
        </w:r>
      </w:hyperlink>
    </w:p>
    <w:p w14:paraId="248C129C" w14:textId="77777777" w:rsidR="00AA7E52" w:rsidRPr="00AA7E52" w:rsidRDefault="00AA7E52" w:rsidP="00AA7E52">
      <w:pPr>
        <w:spacing w:line="240" w:lineRule="auto"/>
        <w:rPr>
          <w:rFonts w:ascii="Trebuchet MS" w:hAnsi="Trebuchet MS"/>
          <w:b/>
          <w:sz w:val="24"/>
          <w:szCs w:val="24"/>
        </w:rPr>
      </w:pPr>
      <w:r w:rsidRPr="00AA7E52">
        <w:rPr>
          <w:rFonts w:ascii="Trebuchet MS" w:hAnsi="Trebuchet MS"/>
          <w:sz w:val="24"/>
          <w:szCs w:val="24"/>
        </w:rPr>
        <w:br w:type="page"/>
      </w:r>
    </w:p>
    <w:p w14:paraId="2CB2AD96" w14:textId="77777777" w:rsidR="00AA7E52" w:rsidRPr="00AA7E52" w:rsidRDefault="00AA7E52" w:rsidP="00AA7E52">
      <w:pPr>
        <w:keepNext/>
        <w:tabs>
          <w:tab w:val="left" w:pos="0"/>
        </w:tabs>
        <w:spacing w:before="360" w:after="240"/>
        <w:outlineLvl w:val="1"/>
        <w:rPr>
          <w:rFonts w:ascii="Trebuchet MS" w:hAnsi="Trebuchet MS"/>
          <w:b/>
          <w:sz w:val="24"/>
          <w:szCs w:val="24"/>
        </w:rPr>
      </w:pPr>
      <w:bookmarkStart w:id="214" w:name="_Toc36133326"/>
      <w:r w:rsidRPr="00AA7E52">
        <w:rPr>
          <w:rFonts w:ascii="Trebuchet MS" w:hAnsi="Trebuchet MS"/>
          <w:b/>
          <w:sz w:val="24"/>
          <w:szCs w:val="24"/>
        </w:rPr>
        <w:lastRenderedPageBreak/>
        <w:t>Bijlage 9 – Prijslijst restaurant per 28-02-2020</w:t>
      </w:r>
      <w:bookmarkEnd w:id="214"/>
    </w:p>
    <w:p w14:paraId="43A7A9E5" w14:textId="77777777" w:rsidR="005641F1" w:rsidRPr="005641F1" w:rsidRDefault="005641F1" w:rsidP="005641F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32" w:history="1">
        <w:r w:rsidRPr="005641F1">
          <w:rPr>
            <w:rFonts w:ascii="Trebuchet MS" w:hAnsi="Trebuchet MS"/>
            <w:b/>
            <w:i/>
            <w:noProof/>
            <w:color w:val="0000FF"/>
            <w:spacing w:val="0"/>
            <w:sz w:val="20"/>
            <w:u w:val="single"/>
          </w:rPr>
          <w:t>www.tenderned.nl</w:t>
        </w:r>
      </w:hyperlink>
    </w:p>
    <w:p w14:paraId="5DBA0ED5" w14:textId="77777777" w:rsidR="00AA7E52" w:rsidRPr="00AA7E52" w:rsidRDefault="00AA7E52" w:rsidP="00AA7E52">
      <w:pPr>
        <w:spacing w:line="240" w:lineRule="auto"/>
        <w:rPr>
          <w:rFonts w:ascii="Trebuchet MS" w:hAnsi="Trebuchet MS"/>
          <w:b/>
          <w:sz w:val="24"/>
          <w:szCs w:val="24"/>
        </w:rPr>
      </w:pPr>
      <w:r w:rsidRPr="00AA7E52">
        <w:rPr>
          <w:rFonts w:ascii="Trebuchet MS" w:hAnsi="Trebuchet MS"/>
          <w:sz w:val="24"/>
          <w:szCs w:val="24"/>
        </w:rPr>
        <w:br w:type="page"/>
      </w:r>
    </w:p>
    <w:p w14:paraId="45D7FC30" w14:textId="77777777" w:rsidR="00AA7E52" w:rsidRPr="00AA7E52" w:rsidRDefault="00AA7E52" w:rsidP="00AA7E52">
      <w:pPr>
        <w:keepNext/>
        <w:tabs>
          <w:tab w:val="left" w:pos="0"/>
        </w:tabs>
        <w:spacing w:before="360" w:after="240"/>
        <w:outlineLvl w:val="1"/>
        <w:rPr>
          <w:rFonts w:ascii="Trebuchet MS" w:hAnsi="Trebuchet MS"/>
          <w:b/>
          <w:sz w:val="24"/>
          <w:szCs w:val="24"/>
        </w:rPr>
      </w:pPr>
      <w:bookmarkStart w:id="215" w:name="_Toc36133327"/>
      <w:r w:rsidRPr="00AA7E52">
        <w:rPr>
          <w:rFonts w:ascii="Trebuchet MS" w:hAnsi="Trebuchet MS"/>
          <w:b/>
          <w:sz w:val="24"/>
          <w:szCs w:val="24"/>
        </w:rPr>
        <w:lastRenderedPageBreak/>
        <w:t>Bijlage 10 – Banqueting omzet per artikel 2019</w:t>
      </w:r>
      <w:bookmarkEnd w:id="215"/>
    </w:p>
    <w:p w14:paraId="5E5024FB" w14:textId="77777777" w:rsidR="005641F1" w:rsidRPr="005641F1" w:rsidRDefault="005641F1" w:rsidP="005641F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33" w:history="1">
        <w:r w:rsidRPr="005641F1">
          <w:rPr>
            <w:rFonts w:ascii="Trebuchet MS" w:hAnsi="Trebuchet MS"/>
            <w:b/>
            <w:i/>
            <w:noProof/>
            <w:color w:val="0000FF"/>
            <w:spacing w:val="0"/>
            <w:sz w:val="20"/>
            <w:u w:val="single"/>
          </w:rPr>
          <w:t>www.tenderned.nl</w:t>
        </w:r>
      </w:hyperlink>
    </w:p>
    <w:p w14:paraId="09F28C1E" w14:textId="77777777" w:rsidR="00AA7E52" w:rsidRPr="00AA7E52" w:rsidRDefault="00AA7E52" w:rsidP="00AA7E52">
      <w:pPr>
        <w:spacing w:line="240" w:lineRule="auto"/>
        <w:rPr>
          <w:rFonts w:ascii="Trebuchet MS" w:hAnsi="Trebuchet MS"/>
          <w:b/>
          <w:sz w:val="24"/>
          <w:szCs w:val="24"/>
        </w:rPr>
      </w:pPr>
      <w:r w:rsidRPr="00AA7E52">
        <w:rPr>
          <w:rFonts w:ascii="Trebuchet MS" w:hAnsi="Trebuchet MS"/>
          <w:sz w:val="24"/>
          <w:szCs w:val="24"/>
        </w:rPr>
        <w:br w:type="page"/>
      </w:r>
    </w:p>
    <w:p w14:paraId="38F603BC" w14:textId="77777777" w:rsidR="00AA7E52" w:rsidRPr="00AA7E52" w:rsidRDefault="00AA7E52" w:rsidP="00AA7E52">
      <w:pPr>
        <w:keepNext/>
        <w:tabs>
          <w:tab w:val="left" w:pos="0"/>
        </w:tabs>
        <w:spacing w:before="360" w:after="240"/>
        <w:outlineLvl w:val="1"/>
        <w:rPr>
          <w:rFonts w:ascii="Trebuchet MS" w:hAnsi="Trebuchet MS"/>
          <w:b/>
          <w:sz w:val="24"/>
          <w:szCs w:val="24"/>
        </w:rPr>
      </w:pPr>
      <w:bookmarkStart w:id="216" w:name="_Toc36133328"/>
      <w:r w:rsidRPr="00AA7E52">
        <w:rPr>
          <w:rFonts w:ascii="Trebuchet MS" w:hAnsi="Trebuchet MS"/>
          <w:b/>
          <w:sz w:val="24"/>
          <w:szCs w:val="24"/>
        </w:rPr>
        <w:lastRenderedPageBreak/>
        <w:t>Bijlage 11 – Feedback cateringmedewerkers januari 2020</w:t>
      </w:r>
      <w:bookmarkEnd w:id="216"/>
    </w:p>
    <w:p w14:paraId="77F071F1" w14:textId="77777777" w:rsidR="005641F1" w:rsidRPr="005641F1" w:rsidRDefault="005641F1" w:rsidP="005641F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34" w:history="1">
        <w:r w:rsidRPr="005641F1">
          <w:rPr>
            <w:rFonts w:ascii="Trebuchet MS" w:hAnsi="Trebuchet MS"/>
            <w:b/>
            <w:i/>
            <w:noProof/>
            <w:color w:val="0000FF"/>
            <w:spacing w:val="0"/>
            <w:sz w:val="20"/>
            <w:u w:val="single"/>
          </w:rPr>
          <w:t>www.tenderned.nl</w:t>
        </w:r>
      </w:hyperlink>
    </w:p>
    <w:p w14:paraId="50FA1CE9" w14:textId="77777777" w:rsidR="00AA7E52" w:rsidRPr="00AA7E52" w:rsidRDefault="00AA7E52" w:rsidP="00AA7E52">
      <w:pPr>
        <w:spacing w:line="240" w:lineRule="auto"/>
        <w:rPr>
          <w:rFonts w:ascii="Trebuchet MS" w:hAnsi="Trebuchet MS"/>
          <w:b/>
          <w:sz w:val="24"/>
          <w:szCs w:val="24"/>
        </w:rPr>
      </w:pPr>
      <w:r w:rsidRPr="00AA7E52">
        <w:rPr>
          <w:rFonts w:ascii="Trebuchet MS" w:hAnsi="Trebuchet MS"/>
          <w:sz w:val="24"/>
          <w:szCs w:val="24"/>
        </w:rPr>
        <w:br w:type="page"/>
      </w:r>
    </w:p>
    <w:p w14:paraId="2633F9C7" w14:textId="77777777" w:rsidR="00AA7E52" w:rsidRPr="00AA7E52" w:rsidRDefault="00AA7E52" w:rsidP="00AA7E52">
      <w:pPr>
        <w:keepNext/>
        <w:tabs>
          <w:tab w:val="left" w:pos="0"/>
        </w:tabs>
        <w:spacing w:before="360" w:after="240"/>
        <w:outlineLvl w:val="1"/>
        <w:rPr>
          <w:rFonts w:ascii="Trebuchet MS" w:hAnsi="Trebuchet MS"/>
          <w:b/>
          <w:sz w:val="24"/>
          <w:szCs w:val="24"/>
        </w:rPr>
      </w:pPr>
      <w:bookmarkStart w:id="217" w:name="_Toc36133329"/>
      <w:r w:rsidRPr="00AA7E52">
        <w:rPr>
          <w:rFonts w:ascii="Trebuchet MS" w:hAnsi="Trebuchet MS"/>
          <w:b/>
          <w:sz w:val="24"/>
          <w:szCs w:val="24"/>
        </w:rPr>
        <w:lastRenderedPageBreak/>
        <w:t>Bijlage 12 – Overnamelijst huidige cateringmedewerkers</w:t>
      </w:r>
      <w:bookmarkEnd w:id="217"/>
      <w:r w:rsidRPr="00AA7E52">
        <w:rPr>
          <w:rFonts w:ascii="Trebuchet MS" w:hAnsi="Trebuchet MS"/>
          <w:b/>
          <w:sz w:val="24"/>
          <w:szCs w:val="24"/>
        </w:rPr>
        <w:t xml:space="preserve"> </w:t>
      </w:r>
    </w:p>
    <w:p w14:paraId="3618FEB7" w14:textId="77777777" w:rsidR="005641F1" w:rsidRPr="005641F1" w:rsidRDefault="005641F1" w:rsidP="005641F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35" w:history="1">
        <w:r w:rsidRPr="005641F1">
          <w:rPr>
            <w:rFonts w:ascii="Trebuchet MS" w:hAnsi="Trebuchet MS"/>
            <w:b/>
            <w:i/>
            <w:noProof/>
            <w:color w:val="0000FF"/>
            <w:spacing w:val="0"/>
            <w:sz w:val="20"/>
            <w:u w:val="single"/>
          </w:rPr>
          <w:t>www.tenderned.nl</w:t>
        </w:r>
      </w:hyperlink>
    </w:p>
    <w:p w14:paraId="330206AF" w14:textId="77777777" w:rsidR="00AA7E52" w:rsidRPr="00AA7E52" w:rsidRDefault="00AA7E52" w:rsidP="00AA7E52">
      <w:pPr>
        <w:spacing w:line="240" w:lineRule="auto"/>
        <w:rPr>
          <w:rFonts w:ascii="Trebuchet MS" w:hAnsi="Trebuchet MS"/>
          <w:b/>
          <w:sz w:val="24"/>
          <w:szCs w:val="24"/>
        </w:rPr>
      </w:pPr>
      <w:r w:rsidRPr="00AA7E52">
        <w:rPr>
          <w:rFonts w:ascii="Trebuchet MS" w:hAnsi="Trebuchet MS"/>
          <w:sz w:val="24"/>
          <w:szCs w:val="24"/>
        </w:rPr>
        <w:br w:type="page"/>
      </w:r>
    </w:p>
    <w:p w14:paraId="6FC734AC" w14:textId="77777777" w:rsidR="00AA7E52" w:rsidRPr="00AA7E52" w:rsidRDefault="00AA7E52" w:rsidP="00AA7E52">
      <w:pPr>
        <w:keepNext/>
        <w:tabs>
          <w:tab w:val="left" w:pos="0"/>
        </w:tabs>
        <w:spacing w:before="360" w:after="240"/>
        <w:outlineLvl w:val="1"/>
        <w:rPr>
          <w:rFonts w:ascii="Trebuchet MS" w:hAnsi="Trebuchet MS"/>
          <w:b/>
          <w:sz w:val="24"/>
          <w:szCs w:val="24"/>
        </w:rPr>
      </w:pPr>
      <w:bookmarkStart w:id="218" w:name="_Toc36133330"/>
      <w:r w:rsidRPr="00AA7E52">
        <w:rPr>
          <w:rFonts w:ascii="Trebuchet MS" w:hAnsi="Trebuchet MS"/>
          <w:b/>
          <w:sz w:val="24"/>
          <w:szCs w:val="24"/>
        </w:rPr>
        <w:lastRenderedPageBreak/>
        <w:t>Bijlage 13 – Commissie en Statendiner assortiment en prijzen per 20-02-2020</w:t>
      </w:r>
      <w:bookmarkEnd w:id="218"/>
    </w:p>
    <w:p w14:paraId="0684F789" w14:textId="77777777" w:rsidR="005641F1" w:rsidRPr="005641F1" w:rsidRDefault="005641F1" w:rsidP="005641F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36" w:history="1">
        <w:r w:rsidRPr="005641F1">
          <w:rPr>
            <w:rFonts w:ascii="Trebuchet MS" w:hAnsi="Trebuchet MS"/>
            <w:b/>
            <w:i/>
            <w:noProof/>
            <w:color w:val="0000FF"/>
            <w:spacing w:val="0"/>
            <w:sz w:val="20"/>
            <w:u w:val="single"/>
          </w:rPr>
          <w:t>www.tenderned.nl</w:t>
        </w:r>
      </w:hyperlink>
    </w:p>
    <w:p w14:paraId="483CA72A" w14:textId="77777777" w:rsidR="00AA7E52" w:rsidRPr="00AA7E52" w:rsidRDefault="00AA7E52" w:rsidP="00AA7E52">
      <w:pPr>
        <w:spacing w:line="240" w:lineRule="auto"/>
        <w:rPr>
          <w:rFonts w:ascii="Trebuchet MS" w:hAnsi="Trebuchet MS"/>
          <w:b/>
          <w:sz w:val="24"/>
          <w:szCs w:val="24"/>
        </w:rPr>
      </w:pPr>
      <w:r w:rsidRPr="00AA7E52">
        <w:rPr>
          <w:rFonts w:ascii="Trebuchet MS" w:hAnsi="Trebuchet MS"/>
          <w:sz w:val="24"/>
          <w:szCs w:val="24"/>
        </w:rPr>
        <w:br w:type="page"/>
      </w:r>
    </w:p>
    <w:p w14:paraId="59E5D9B0" w14:textId="77777777" w:rsidR="00AA7E52" w:rsidRPr="00AA7E52" w:rsidRDefault="00AA7E52" w:rsidP="00AA7E52">
      <w:pPr>
        <w:keepNext/>
        <w:tabs>
          <w:tab w:val="left" w:pos="0"/>
        </w:tabs>
        <w:spacing w:before="360" w:after="240"/>
        <w:outlineLvl w:val="1"/>
        <w:rPr>
          <w:rFonts w:ascii="Trebuchet MS" w:hAnsi="Trebuchet MS"/>
          <w:b/>
          <w:sz w:val="24"/>
          <w:szCs w:val="24"/>
        </w:rPr>
      </w:pPr>
      <w:bookmarkStart w:id="219" w:name="_Toc36133331"/>
      <w:r w:rsidRPr="00AA7E52">
        <w:rPr>
          <w:rFonts w:ascii="Trebuchet MS" w:hAnsi="Trebuchet MS"/>
          <w:b/>
          <w:sz w:val="24"/>
          <w:szCs w:val="24"/>
        </w:rPr>
        <w:lastRenderedPageBreak/>
        <w:t>Bijlage 14 – Banquetingmap Provincie Flevoland 2020</w:t>
      </w:r>
      <w:bookmarkEnd w:id="2"/>
      <w:bookmarkEnd w:id="219"/>
    </w:p>
    <w:p w14:paraId="13E38325" w14:textId="77777777" w:rsidR="005641F1" w:rsidRPr="005641F1" w:rsidRDefault="005641F1" w:rsidP="005641F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37" w:history="1">
        <w:r w:rsidRPr="005641F1">
          <w:rPr>
            <w:rFonts w:ascii="Trebuchet MS" w:hAnsi="Trebuchet MS"/>
            <w:b/>
            <w:i/>
            <w:noProof/>
            <w:color w:val="0000FF"/>
            <w:spacing w:val="0"/>
            <w:sz w:val="20"/>
            <w:u w:val="single"/>
          </w:rPr>
          <w:t>www.tenderned.nl</w:t>
        </w:r>
      </w:hyperlink>
    </w:p>
    <w:p w14:paraId="1D75999F" w14:textId="40E2670F" w:rsidR="00BC7775" w:rsidRDefault="00BC7775" w:rsidP="00AA7E52"/>
    <w:p w14:paraId="48988E7A" w14:textId="1F9ECAF8" w:rsidR="006F06D1" w:rsidRDefault="006F06D1">
      <w:pPr>
        <w:spacing w:line="240" w:lineRule="auto"/>
      </w:pPr>
      <w:r>
        <w:br w:type="page"/>
      </w:r>
    </w:p>
    <w:p w14:paraId="43AC287A" w14:textId="2ECC871D" w:rsidR="006F06D1" w:rsidRPr="00AA7E52" w:rsidRDefault="006F06D1" w:rsidP="006F06D1">
      <w:pPr>
        <w:keepNext/>
        <w:tabs>
          <w:tab w:val="left" w:pos="0"/>
        </w:tabs>
        <w:spacing w:before="360" w:after="240"/>
        <w:outlineLvl w:val="1"/>
        <w:rPr>
          <w:rFonts w:ascii="Trebuchet MS" w:hAnsi="Trebuchet MS"/>
          <w:b/>
          <w:sz w:val="24"/>
          <w:szCs w:val="24"/>
        </w:rPr>
      </w:pPr>
      <w:bookmarkStart w:id="220" w:name="_Toc36133332"/>
      <w:r w:rsidRPr="00AA7E52">
        <w:rPr>
          <w:rFonts w:ascii="Trebuchet MS" w:hAnsi="Trebuchet MS"/>
          <w:b/>
          <w:sz w:val="24"/>
          <w:szCs w:val="24"/>
        </w:rPr>
        <w:lastRenderedPageBreak/>
        <w:t>Bijlage 1</w:t>
      </w:r>
      <w:r>
        <w:rPr>
          <w:rFonts w:ascii="Trebuchet MS" w:hAnsi="Trebuchet MS"/>
          <w:b/>
          <w:sz w:val="24"/>
          <w:szCs w:val="24"/>
        </w:rPr>
        <w:t>5</w:t>
      </w:r>
      <w:r w:rsidRPr="00AA7E52">
        <w:rPr>
          <w:rFonts w:ascii="Trebuchet MS" w:hAnsi="Trebuchet MS"/>
          <w:b/>
          <w:sz w:val="24"/>
          <w:szCs w:val="24"/>
        </w:rPr>
        <w:t xml:space="preserve"> – </w:t>
      </w:r>
      <w:r w:rsidR="00B41517">
        <w:rPr>
          <w:rFonts w:ascii="Trebuchet MS" w:hAnsi="Trebuchet MS"/>
          <w:b/>
          <w:sz w:val="24"/>
          <w:szCs w:val="24"/>
        </w:rPr>
        <w:t>Plattegrond</w:t>
      </w:r>
      <w:r w:rsidR="005B7412">
        <w:rPr>
          <w:rFonts w:ascii="Trebuchet MS" w:hAnsi="Trebuchet MS"/>
          <w:b/>
          <w:sz w:val="24"/>
          <w:szCs w:val="24"/>
        </w:rPr>
        <w:t xml:space="preserve"> </w:t>
      </w:r>
      <w:r w:rsidR="00B41517">
        <w:rPr>
          <w:rFonts w:ascii="Trebuchet MS" w:hAnsi="Trebuchet MS"/>
          <w:b/>
          <w:sz w:val="24"/>
          <w:szCs w:val="24"/>
        </w:rPr>
        <w:t>Begane Grond</w:t>
      </w:r>
      <w:bookmarkEnd w:id="220"/>
    </w:p>
    <w:p w14:paraId="0FE079AA" w14:textId="77777777" w:rsidR="006F06D1" w:rsidRPr="005641F1" w:rsidRDefault="006F06D1" w:rsidP="006F06D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38" w:history="1">
        <w:r w:rsidRPr="005641F1">
          <w:rPr>
            <w:rFonts w:ascii="Trebuchet MS" w:hAnsi="Trebuchet MS"/>
            <w:b/>
            <w:i/>
            <w:noProof/>
            <w:color w:val="0000FF"/>
            <w:spacing w:val="0"/>
            <w:sz w:val="20"/>
            <w:u w:val="single"/>
          </w:rPr>
          <w:t>www.tenderned.nl</w:t>
        </w:r>
      </w:hyperlink>
    </w:p>
    <w:p w14:paraId="29DD4E1B" w14:textId="3BB11940" w:rsidR="005B7412" w:rsidRDefault="006F06D1">
      <w:pPr>
        <w:spacing w:line="240" w:lineRule="auto"/>
      </w:pPr>
      <w:r>
        <w:br w:type="page"/>
      </w:r>
    </w:p>
    <w:p w14:paraId="15A95D98" w14:textId="04FEBD4E" w:rsidR="005B7412" w:rsidRPr="00AA7E52" w:rsidRDefault="005B7412" w:rsidP="005B7412">
      <w:pPr>
        <w:keepNext/>
        <w:tabs>
          <w:tab w:val="left" w:pos="0"/>
        </w:tabs>
        <w:spacing w:before="360" w:after="240"/>
        <w:outlineLvl w:val="1"/>
        <w:rPr>
          <w:rFonts w:ascii="Trebuchet MS" w:hAnsi="Trebuchet MS"/>
          <w:b/>
          <w:sz w:val="24"/>
          <w:szCs w:val="24"/>
        </w:rPr>
      </w:pPr>
      <w:bookmarkStart w:id="221" w:name="_Toc36133333"/>
      <w:r w:rsidRPr="00AA7E52">
        <w:rPr>
          <w:rFonts w:ascii="Trebuchet MS" w:hAnsi="Trebuchet MS"/>
          <w:b/>
          <w:sz w:val="24"/>
          <w:szCs w:val="24"/>
        </w:rPr>
        <w:lastRenderedPageBreak/>
        <w:t>Bijlage 1</w:t>
      </w:r>
      <w:r>
        <w:rPr>
          <w:rFonts w:ascii="Trebuchet MS" w:hAnsi="Trebuchet MS"/>
          <w:b/>
          <w:sz w:val="24"/>
          <w:szCs w:val="24"/>
        </w:rPr>
        <w:t>6</w:t>
      </w:r>
      <w:r w:rsidRPr="00AA7E52">
        <w:rPr>
          <w:rFonts w:ascii="Trebuchet MS" w:hAnsi="Trebuchet MS"/>
          <w:b/>
          <w:sz w:val="24"/>
          <w:szCs w:val="24"/>
        </w:rPr>
        <w:t xml:space="preserve"> – </w:t>
      </w:r>
      <w:r>
        <w:rPr>
          <w:rFonts w:ascii="Trebuchet MS" w:hAnsi="Trebuchet MS"/>
          <w:b/>
          <w:sz w:val="24"/>
          <w:szCs w:val="24"/>
        </w:rPr>
        <w:t>Plattegrond Oost 4</w:t>
      </w:r>
      <w:bookmarkEnd w:id="221"/>
    </w:p>
    <w:p w14:paraId="1D7846B2" w14:textId="77777777" w:rsidR="005B7412" w:rsidRPr="005641F1" w:rsidRDefault="005B7412" w:rsidP="005B7412">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39" w:history="1">
        <w:r w:rsidRPr="005641F1">
          <w:rPr>
            <w:rFonts w:ascii="Trebuchet MS" w:hAnsi="Trebuchet MS"/>
            <w:b/>
            <w:i/>
            <w:noProof/>
            <w:color w:val="0000FF"/>
            <w:spacing w:val="0"/>
            <w:sz w:val="20"/>
            <w:u w:val="single"/>
          </w:rPr>
          <w:t>www.tenderned.nl</w:t>
        </w:r>
      </w:hyperlink>
    </w:p>
    <w:p w14:paraId="78B011D7" w14:textId="77777777" w:rsidR="006F06D1" w:rsidRDefault="006F06D1">
      <w:pPr>
        <w:spacing w:line="240" w:lineRule="auto"/>
      </w:pPr>
    </w:p>
    <w:p w14:paraId="005CCD3D" w14:textId="77777777" w:rsidR="005B7412" w:rsidRDefault="005B7412" w:rsidP="006F06D1">
      <w:pPr>
        <w:keepNext/>
        <w:tabs>
          <w:tab w:val="left" w:pos="0"/>
        </w:tabs>
        <w:spacing w:before="360" w:after="240"/>
        <w:outlineLvl w:val="1"/>
        <w:rPr>
          <w:rFonts w:ascii="Trebuchet MS" w:hAnsi="Trebuchet MS"/>
          <w:b/>
          <w:sz w:val="24"/>
          <w:szCs w:val="24"/>
        </w:rPr>
      </w:pPr>
      <w:r>
        <w:rPr>
          <w:rFonts w:ascii="Trebuchet MS" w:hAnsi="Trebuchet MS"/>
          <w:b/>
          <w:sz w:val="24"/>
          <w:szCs w:val="24"/>
        </w:rPr>
        <w:br/>
      </w:r>
    </w:p>
    <w:p w14:paraId="6E375A44" w14:textId="77777777" w:rsidR="005B7412" w:rsidRDefault="005B7412">
      <w:pPr>
        <w:spacing w:line="240" w:lineRule="auto"/>
        <w:rPr>
          <w:rFonts w:ascii="Trebuchet MS" w:hAnsi="Trebuchet MS"/>
          <w:b/>
          <w:sz w:val="24"/>
          <w:szCs w:val="24"/>
        </w:rPr>
      </w:pPr>
      <w:r>
        <w:rPr>
          <w:rFonts w:ascii="Trebuchet MS" w:hAnsi="Trebuchet MS"/>
          <w:b/>
          <w:sz w:val="24"/>
          <w:szCs w:val="24"/>
        </w:rPr>
        <w:br w:type="page"/>
      </w:r>
    </w:p>
    <w:p w14:paraId="1C957D78" w14:textId="033A4A0C" w:rsidR="006F06D1" w:rsidRPr="00AA7E52" w:rsidRDefault="006F06D1" w:rsidP="006F06D1">
      <w:pPr>
        <w:keepNext/>
        <w:tabs>
          <w:tab w:val="left" w:pos="0"/>
        </w:tabs>
        <w:spacing w:before="360" w:after="240"/>
        <w:outlineLvl w:val="1"/>
        <w:rPr>
          <w:rFonts w:ascii="Trebuchet MS" w:hAnsi="Trebuchet MS"/>
          <w:b/>
          <w:sz w:val="24"/>
          <w:szCs w:val="24"/>
        </w:rPr>
      </w:pPr>
      <w:bookmarkStart w:id="222" w:name="_Toc36133334"/>
      <w:r w:rsidRPr="00AA7E52">
        <w:rPr>
          <w:rFonts w:ascii="Trebuchet MS" w:hAnsi="Trebuchet MS"/>
          <w:b/>
          <w:sz w:val="24"/>
          <w:szCs w:val="24"/>
        </w:rPr>
        <w:lastRenderedPageBreak/>
        <w:t>Bijlage 1</w:t>
      </w:r>
      <w:r w:rsidR="005B7412">
        <w:rPr>
          <w:rFonts w:ascii="Trebuchet MS" w:hAnsi="Trebuchet MS"/>
          <w:b/>
          <w:sz w:val="24"/>
          <w:szCs w:val="24"/>
        </w:rPr>
        <w:t>7</w:t>
      </w:r>
      <w:r w:rsidRPr="00AA7E52">
        <w:rPr>
          <w:rFonts w:ascii="Trebuchet MS" w:hAnsi="Trebuchet MS"/>
          <w:b/>
          <w:sz w:val="24"/>
          <w:szCs w:val="24"/>
        </w:rPr>
        <w:t xml:space="preserve"> – </w:t>
      </w:r>
      <w:r w:rsidR="00B41517">
        <w:rPr>
          <w:rFonts w:ascii="Trebuchet MS" w:hAnsi="Trebuchet MS"/>
          <w:b/>
          <w:sz w:val="24"/>
          <w:szCs w:val="24"/>
        </w:rPr>
        <w:t>Foto’s Provinciehuis</w:t>
      </w:r>
      <w:bookmarkEnd w:id="222"/>
    </w:p>
    <w:p w14:paraId="1DF07E89" w14:textId="77777777" w:rsidR="006F06D1" w:rsidRPr="005641F1" w:rsidRDefault="006F06D1" w:rsidP="006F06D1">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40" w:history="1">
        <w:r w:rsidRPr="005641F1">
          <w:rPr>
            <w:rFonts w:ascii="Trebuchet MS" w:hAnsi="Trebuchet MS"/>
            <w:b/>
            <w:i/>
            <w:noProof/>
            <w:color w:val="0000FF"/>
            <w:spacing w:val="0"/>
            <w:sz w:val="20"/>
            <w:u w:val="single"/>
          </w:rPr>
          <w:t>www.tenderned.nl</w:t>
        </w:r>
      </w:hyperlink>
    </w:p>
    <w:p w14:paraId="2E330DAF" w14:textId="77777777" w:rsidR="006F06D1" w:rsidRDefault="006F06D1" w:rsidP="006F06D1"/>
    <w:p w14:paraId="495CA1C2" w14:textId="77777777" w:rsidR="00B41517" w:rsidRDefault="00B41517" w:rsidP="00B41517"/>
    <w:p w14:paraId="2AA87B78" w14:textId="7FE515DF" w:rsidR="00DB3E56" w:rsidRDefault="00DB3E56">
      <w:pPr>
        <w:spacing w:line="240" w:lineRule="auto"/>
      </w:pPr>
      <w:r>
        <w:br w:type="page"/>
      </w:r>
    </w:p>
    <w:p w14:paraId="138BDEAB" w14:textId="33CCF7B1" w:rsidR="00DB3E56" w:rsidRPr="00AA7E52" w:rsidRDefault="00DB3E56" w:rsidP="00DB3E56">
      <w:pPr>
        <w:keepNext/>
        <w:tabs>
          <w:tab w:val="left" w:pos="0"/>
        </w:tabs>
        <w:spacing w:before="360" w:after="240"/>
        <w:outlineLvl w:val="1"/>
        <w:rPr>
          <w:rFonts w:ascii="Trebuchet MS" w:hAnsi="Trebuchet MS"/>
          <w:b/>
          <w:sz w:val="24"/>
          <w:szCs w:val="24"/>
        </w:rPr>
      </w:pPr>
      <w:bookmarkStart w:id="223" w:name="_Toc36133335"/>
      <w:r w:rsidRPr="00921044">
        <w:rPr>
          <w:rFonts w:ascii="Trebuchet MS" w:hAnsi="Trebuchet MS"/>
          <w:b/>
          <w:sz w:val="24"/>
          <w:szCs w:val="24"/>
        </w:rPr>
        <w:lastRenderedPageBreak/>
        <w:t>Bijlage 1</w:t>
      </w:r>
      <w:r w:rsidR="005B7412">
        <w:rPr>
          <w:rFonts w:ascii="Trebuchet MS" w:hAnsi="Trebuchet MS"/>
          <w:b/>
          <w:sz w:val="24"/>
          <w:szCs w:val="24"/>
        </w:rPr>
        <w:t>8</w:t>
      </w:r>
      <w:r w:rsidRPr="00921044">
        <w:rPr>
          <w:rFonts w:ascii="Trebuchet MS" w:hAnsi="Trebuchet MS"/>
          <w:b/>
          <w:sz w:val="24"/>
          <w:szCs w:val="24"/>
        </w:rPr>
        <w:t xml:space="preserve"> – Huisregels </w:t>
      </w:r>
      <w:r w:rsidR="00FE0610" w:rsidRPr="00921044">
        <w:rPr>
          <w:rFonts w:ascii="Trebuchet MS" w:hAnsi="Trebuchet MS"/>
          <w:b/>
          <w:sz w:val="24"/>
          <w:szCs w:val="24"/>
        </w:rPr>
        <w:t>provincie Flevoland</w:t>
      </w:r>
      <w:bookmarkEnd w:id="223"/>
    </w:p>
    <w:p w14:paraId="77E9F120" w14:textId="77777777" w:rsidR="00DB3E56" w:rsidRPr="005641F1" w:rsidRDefault="00DB3E56" w:rsidP="00DB3E56">
      <w:pPr>
        <w:tabs>
          <w:tab w:val="left" w:pos="2268"/>
          <w:tab w:val="right" w:leader="dot" w:pos="9072"/>
        </w:tabs>
        <w:rPr>
          <w:rFonts w:ascii="Trebuchet MS" w:hAnsi="Trebuchet MS"/>
          <w:noProof/>
          <w:spacing w:val="0"/>
          <w:sz w:val="20"/>
        </w:rPr>
      </w:pPr>
      <w:r w:rsidRPr="005641F1">
        <w:rPr>
          <w:rFonts w:ascii="Trebuchet MS" w:hAnsi="Trebuchet MS"/>
          <w:noProof/>
          <w:spacing w:val="0"/>
          <w:sz w:val="20"/>
        </w:rPr>
        <w:t xml:space="preserve">Deze is als separaat document te downloaden via </w:t>
      </w:r>
      <w:hyperlink r:id="rId41" w:history="1">
        <w:r w:rsidRPr="005641F1">
          <w:rPr>
            <w:rFonts w:ascii="Trebuchet MS" w:hAnsi="Trebuchet MS"/>
            <w:b/>
            <w:i/>
            <w:noProof/>
            <w:color w:val="0000FF"/>
            <w:spacing w:val="0"/>
            <w:sz w:val="20"/>
            <w:u w:val="single"/>
          </w:rPr>
          <w:t>www.tenderned.nl</w:t>
        </w:r>
      </w:hyperlink>
    </w:p>
    <w:sectPr w:rsidR="00DB3E56" w:rsidRPr="005641F1" w:rsidSect="001755CE">
      <w:headerReference w:type="even" r:id="rId42"/>
      <w:headerReference w:type="default" r:id="rId43"/>
      <w:footerReference w:type="default" r:id="rId44"/>
      <w:pgSz w:w="11907" w:h="16840" w:code="9"/>
      <w:pgMar w:top="1701" w:right="1418" w:bottom="993" w:left="1985"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3E0AB" w14:textId="77777777" w:rsidR="001755CE" w:rsidRDefault="001755CE">
      <w:r>
        <w:separator/>
      </w:r>
    </w:p>
    <w:p w14:paraId="0E1EE7FA" w14:textId="77777777" w:rsidR="001755CE" w:rsidRDefault="001755CE"/>
    <w:p w14:paraId="52B60BDB" w14:textId="77777777" w:rsidR="001755CE" w:rsidRDefault="001755CE" w:rsidP="001A6D9C"/>
  </w:endnote>
  <w:endnote w:type="continuationSeparator" w:id="0">
    <w:p w14:paraId="4D904352" w14:textId="77777777" w:rsidR="001755CE" w:rsidRDefault="001755CE">
      <w:r>
        <w:continuationSeparator/>
      </w:r>
    </w:p>
    <w:p w14:paraId="32738C89" w14:textId="77777777" w:rsidR="001755CE" w:rsidRDefault="001755CE"/>
    <w:p w14:paraId="15E34541" w14:textId="77777777" w:rsidR="001755CE" w:rsidRDefault="001755CE" w:rsidP="001A6D9C"/>
  </w:endnote>
  <w:endnote w:type="continuationNotice" w:id="1">
    <w:p w14:paraId="3D2E4935" w14:textId="77777777" w:rsidR="001755CE" w:rsidRDefault="001755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heMixBold-Plain">
    <w:altName w:val="Times New Roman"/>
    <w:panose1 w:val="00000000000000000000"/>
    <w:charset w:val="00"/>
    <w:family w:val="roman"/>
    <w:notTrueType/>
    <w:pitch w:val="default"/>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lantin">
    <w:altName w:val="Times New Roman"/>
    <w:charset w:val="00"/>
    <w:family w:val="auto"/>
    <w:pitch w:val="variable"/>
    <w:sig w:usb0="00000001" w:usb1="4000000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43"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AgencyFB-Reg">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99BE" w14:textId="77777777" w:rsidR="001755CE" w:rsidRPr="00A849A2" w:rsidRDefault="001755CE" w:rsidP="00E02713">
    <w:pPr>
      <w:pStyle w:val="Voettekst"/>
      <w:jc w:val="right"/>
      <w:rPr>
        <w:rFonts w:ascii="Trebuchet MS" w:hAnsi="Trebuchet MS"/>
      </w:rPr>
    </w:pPr>
    <w:r w:rsidRPr="00A849A2">
      <w:rPr>
        <w:rFonts w:ascii="Trebuchet MS" w:hAnsi="Trebuchet MS"/>
        <w:sz w:val="18"/>
        <w:szCs w:val="18"/>
      </w:rPr>
      <w:fldChar w:fldCharType="begin"/>
    </w:r>
    <w:r w:rsidRPr="00A849A2">
      <w:rPr>
        <w:rFonts w:ascii="Trebuchet MS" w:hAnsi="Trebuchet MS"/>
        <w:sz w:val="18"/>
        <w:szCs w:val="18"/>
      </w:rPr>
      <w:instrText xml:space="preserve"> PAGE   \* MERGEFORMAT </w:instrText>
    </w:r>
    <w:r w:rsidRPr="00A849A2">
      <w:rPr>
        <w:rFonts w:ascii="Trebuchet MS" w:hAnsi="Trebuchet MS"/>
        <w:sz w:val="18"/>
        <w:szCs w:val="18"/>
      </w:rPr>
      <w:fldChar w:fldCharType="separate"/>
    </w:r>
    <w:r>
      <w:rPr>
        <w:rFonts w:ascii="Trebuchet MS" w:hAnsi="Trebuchet MS"/>
        <w:sz w:val="18"/>
        <w:szCs w:val="18"/>
      </w:rPr>
      <w:t>10</w:t>
    </w:r>
    <w:r w:rsidRPr="00A849A2">
      <w:rPr>
        <w:rFonts w:ascii="Trebuchet MS" w:hAnsi="Trebuchet M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0BB87" w14:textId="77777777" w:rsidR="001755CE" w:rsidRDefault="001755CE" w:rsidP="001A6D9C">
      <w:r>
        <w:separator/>
      </w:r>
    </w:p>
  </w:footnote>
  <w:footnote w:type="continuationSeparator" w:id="0">
    <w:p w14:paraId="5F11430A" w14:textId="77777777" w:rsidR="001755CE" w:rsidRDefault="001755CE">
      <w:r>
        <w:continuationSeparator/>
      </w:r>
    </w:p>
    <w:p w14:paraId="3445B245" w14:textId="77777777" w:rsidR="001755CE" w:rsidRDefault="001755CE"/>
    <w:p w14:paraId="70D4E086" w14:textId="77777777" w:rsidR="001755CE" w:rsidRDefault="001755CE" w:rsidP="001A6D9C"/>
  </w:footnote>
  <w:footnote w:type="continuationNotice" w:id="1">
    <w:p w14:paraId="3C4ABAE8" w14:textId="77777777" w:rsidR="001755CE" w:rsidRDefault="001755CE">
      <w:pPr>
        <w:spacing w:line="240" w:lineRule="auto"/>
      </w:pPr>
    </w:p>
  </w:footnote>
  <w:footnote w:id="2">
    <w:p w14:paraId="5B4814EC" w14:textId="77777777" w:rsidR="001755CE" w:rsidRPr="00105EEF" w:rsidRDefault="001755CE" w:rsidP="00AA7E52">
      <w:r>
        <w:rPr>
          <w:rStyle w:val="Voetnootmarkering"/>
        </w:rPr>
        <w:footnoteRef/>
      </w:r>
      <w:r>
        <w:t xml:space="preserve"> De in dit document genoemde </w:t>
      </w:r>
      <w:r w:rsidRPr="00105EEF">
        <w:t xml:space="preserve">aantallen zijn </w:t>
      </w:r>
      <w:r>
        <w:t xml:space="preserve">indicatieve </w:t>
      </w:r>
      <w:r w:rsidRPr="00105EEF">
        <w:t>gegevens</w:t>
      </w:r>
      <w:r>
        <w:t>;</w:t>
      </w:r>
      <w:r w:rsidRPr="00105EEF">
        <w:t xml:space="preserve"> hieraan k</w:t>
      </w:r>
      <w:r>
        <w:t>unnen</w:t>
      </w:r>
      <w:r w:rsidRPr="00105EEF">
        <w:t xml:space="preserve"> op generlei wijze rechten aan ontleend worden.</w:t>
      </w:r>
    </w:p>
    <w:p w14:paraId="77577846" w14:textId="77777777" w:rsidR="001755CE" w:rsidRDefault="001755CE" w:rsidP="00AA7E52">
      <w:pPr>
        <w:pStyle w:val="Voetnoottekst"/>
      </w:pPr>
    </w:p>
  </w:footnote>
  <w:footnote w:id="3">
    <w:p w14:paraId="71AE0DC3" w14:textId="77777777" w:rsidR="001755CE" w:rsidRPr="00624728" w:rsidRDefault="001755CE" w:rsidP="00AA7E52">
      <w:pPr>
        <w:rPr>
          <w:rFonts w:ascii="Trebuchet MS" w:hAnsi="Trebuchet MS"/>
          <w:i/>
          <w:sz w:val="16"/>
          <w:szCs w:val="16"/>
        </w:rPr>
      </w:pPr>
      <w:r w:rsidRPr="00624728">
        <w:rPr>
          <w:rStyle w:val="Voetnootmarkering"/>
          <w:rFonts w:ascii="Trebuchet MS" w:hAnsi="Trebuchet MS"/>
          <w:sz w:val="16"/>
          <w:szCs w:val="16"/>
        </w:rPr>
        <w:footnoteRef/>
      </w:r>
      <w:r w:rsidRPr="00624728">
        <w:rPr>
          <w:rFonts w:ascii="Trebuchet MS" w:hAnsi="Trebuchet MS"/>
        </w:rPr>
        <w:t xml:space="preserve"> </w:t>
      </w:r>
      <w:r w:rsidRPr="00624728">
        <w:rPr>
          <w:rFonts w:ascii="Trebuchet MS" w:hAnsi="Trebuchet MS"/>
          <w:i/>
          <w:sz w:val="16"/>
          <w:szCs w:val="16"/>
        </w:rPr>
        <w:t>Indien u de aanbiedingsbrief reeds rechtsgeldig heeft ondertekend hoeft u de Eigen verklaring niet nogmaals te ondertekenen (zie artikel 2 lid 2 aanbestedingsbesluit).</w:t>
      </w:r>
    </w:p>
    <w:p w14:paraId="3D52E741" w14:textId="77777777" w:rsidR="001755CE" w:rsidRPr="00624728" w:rsidRDefault="001755CE" w:rsidP="00AA7E52">
      <w:pPr>
        <w:pStyle w:val="Voetnoottekst"/>
        <w:rPr>
          <w:rFonts w:ascii="Trebuchet MS" w:hAnsi="Trebuchet MS"/>
          <w:i/>
          <w:sz w:val="16"/>
          <w:szCs w:val="16"/>
        </w:rPr>
      </w:pPr>
    </w:p>
  </w:footnote>
  <w:footnote w:id="4">
    <w:p w14:paraId="307E745E" w14:textId="77777777" w:rsidR="001755CE" w:rsidRPr="00624728" w:rsidRDefault="001755CE" w:rsidP="00AA7E52">
      <w:pPr>
        <w:pStyle w:val="Voetnoottekst"/>
        <w:spacing w:line="240" w:lineRule="auto"/>
        <w:rPr>
          <w:rFonts w:ascii="Trebuchet MS" w:hAnsi="Trebuchet MS"/>
          <w:sz w:val="16"/>
          <w:szCs w:val="16"/>
        </w:rPr>
      </w:pPr>
      <w:r w:rsidRPr="00624728">
        <w:rPr>
          <w:rStyle w:val="Voetnootmarkering"/>
          <w:rFonts w:ascii="Trebuchet MS" w:hAnsi="Trebuchet MS"/>
          <w:sz w:val="16"/>
          <w:szCs w:val="16"/>
        </w:rPr>
        <w:footnoteRef/>
      </w:r>
      <w:r w:rsidRPr="00624728">
        <w:rPr>
          <w:rFonts w:ascii="Trebuchet MS" w:hAnsi="Trebuchet MS"/>
          <w:sz w:val="16"/>
          <w:szCs w:val="16"/>
        </w:rPr>
        <w:t xml:space="preserve"> Een gedragsverklaring aanbesteden is een verklaring van de minister van Veiligheid en Justitie dat uit een onderzoek naar de betrokken natuurlijke persoon of rechtspersoon geen bezwaren bestaan in verband met inschrijving op overheidsopdrachten, speciale-sectoropdrachten, concessieovereenkomsten voor openbare werken of prijsvragen. De gedragsverklaring moet aangevraagd worden Centraal Orgaan Verklaring Omtrent Gedrag (COVOG). Zie verder: </w:t>
      </w:r>
      <w:hyperlink r:id="rId1" w:history="1">
        <w:r w:rsidRPr="00624728">
          <w:rPr>
            <w:rStyle w:val="Hyperlink"/>
            <w:rFonts w:ascii="Trebuchet MS" w:hAnsi="Trebuchet MS"/>
            <w:sz w:val="16"/>
            <w:szCs w:val="16"/>
          </w:rPr>
          <w:t>http://www.justis.nl/Producten/gedragsverklaring-aanbesteden/</w:t>
        </w:r>
      </w:hyperlink>
      <w:r w:rsidRPr="00624728">
        <w:rPr>
          <w:rFonts w:ascii="Trebuchet MS" w:hAnsi="Trebuchet MS"/>
          <w:sz w:val="16"/>
          <w:szCs w:val="16"/>
        </w:rPr>
        <w:t>. De beslistermijn is 4 weken voor een natuurlijk persoon en 8 weken voor een rechtspersoon.</w:t>
      </w:r>
    </w:p>
  </w:footnote>
  <w:footnote w:id="5">
    <w:p w14:paraId="7E43061F" w14:textId="77777777" w:rsidR="001755CE" w:rsidRPr="00624728" w:rsidRDefault="001755CE" w:rsidP="00AA7E52">
      <w:pPr>
        <w:rPr>
          <w:rFonts w:ascii="Trebuchet MS" w:hAnsi="Trebuchet MS"/>
          <w:i/>
          <w:sz w:val="16"/>
          <w:szCs w:val="16"/>
        </w:rPr>
      </w:pPr>
      <w:r w:rsidRPr="00624728">
        <w:rPr>
          <w:rStyle w:val="Voetnootmarkering"/>
          <w:rFonts w:ascii="Trebuchet MS" w:hAnsi="Trebuchet MS"/>
          <w:sz w:val="16"/>
          <w:szCs w:val="16"/>
        </w:rPr>
        <w:footnoteRef/>
      </w:r>
      <w:r w:rsidRPr="00624728">
        <w:rPr>
          <w:rFonts w:ascii="Trebuchet MS" w:hAnsi="Trebuchet MS"/>
          <w:sz w:val="16"/>
          <w:szCs w:val="16"/>
        </w:rPr>
        <w:t xml:space="preserve"> </w:t>
      </w:r>
      <w:r w:rsidRPr="00624728">
        <w:rPr>
          <w:rFonts w:ascii="Trebuchet MS" w:hAnsi="Trebuchet MS"/>
          <w:i/>
          <w:sz w:val="16"/>
          <w:szCs w:val="16"/>
        </w:rPr>
        <w:t>Indien u de aanbiedingsbrief reeds rechtsgeldig heeft ondertekend hoeft u de Eigen verklaring niet nogmaals te ondertekenen (zie artikel 2 lid 2 aanbestedingsbesluit).</w:t>
      </w:r>
    </w:p>
    <w:p w14:paraId="6C4EDA81" w14:textId="77777777" w:rsidR="001755CE" w:rsidRPr="00624728" w:rsidRDefault="001755CE" w:rsidP="00AA7E52">
      <w:pPr>
        <w:pStyle w:val="Voetnoottekst"/>
        <w:rPr>
          <w:rFonts w:ascii="Trebuchet MS" w:hAnsi="Trebuchet MS"/>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99BA" w14:textId="322B9DAD" w:rsidR="001755CE" w:rsidRPr="00C5696A" w:rsidRDefault="001755CE" w:rsidP="00C5696A">
    <w:pPr>
      <w:pStyle w:val="Koptekst"/>
      <w:pBdr>
        <w:bottom w:val="single" w:sz="4" w:space="0" w:color="auto"/>
      </w:pBdr>
      <w:tabs>
        <w:tab w:val="clear" w:pos="4536"/>
        <w:tab w:val="clear" w:pos="9072"/>
      </w:tabs>
      <w:rPr>
        <w:rFonts w:ascii="Corbel" w:hAnsi="Corbel"/>
        <w:sz w:val="20"/>
      </w:rPr>
    </w:pPr>
    <w:r w:rsidRPr="00C5696A">
      <w:rPr>
        <w:rFonts w:ascii="Corbel" w:hAnsi="Corbel"/>
        <w:sz w:val="18"/>
        <w:szCs w:val="18"/>
      </w:rPr>
      <w:t>A</w:t>
    </w:r>
    <w:r>
      <w:rPr>
        <w:rFonts w:ascii="Corbel" w:hAnsi="Corbel"/>
        <w:sz w:val="18"/>
        <w:szCs w:val="18"/>
      </w:rPr>
      <w:t>anbestedingsleidraad Catering</w:t>
    </w:r>
    <w:r w:rsidRPr="002D75A5">
      <w:rPr>
        <w:rFonts w:ascii="Corbel" w:hAnsi="Corbel"/>
        <w:sz w:val="18"/>
        <w:szCs w:val="18"/>
      </w:rPr>
      <w:t xml:space="preserve"> </w:t>
    </w:r>
  </w:p>
  <w:p w14:paraId="1D7599BB" w14:textId="77777777" w:rsidR="001755CE" w:rsidRPr="00CF4485" w:rsidRDefault="001755CE"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Pr>
        <w:rFonts w:ascii="Corbel" w:hAnsi="Corbel"/>
        <w:sz w:val="18"/>
        <w:szCs w:val="18"/>
      </w:rPr>
      <w:t>Flevoland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99BC" w14:textId="4AC77388" w:rsidR="001755CE" w:rsidRPr="003822ED" w:rsidRDefault="001755CE" w:rsidP="00142431">
    <w:pPr>
      <w:pStyle w:val="Koptekst"/>
      <w:pBdr>
        <w:bottom w:val="single" w:sz="4" w:space="0" w:color="auto"/>
      </w:pBdr>
      <w:tabs>
        <w:tab w:val="clear" w:pos="4536"/>
        <w:tab w:val="clear" w:pos="9072"/>
      </w:tabs>
      <w:rPr>
        <w:rFonts w:ascii="Trebuchet MS" w:hAnsi="Trebuchet MS"/>
        <w:sz w:val="18"/>
        <w:szCs w:val="18"/>
      </w:rPr>
    </w:pPr>
    <w:r w:rsidRPr="003822ED">
      <w:rPr>
        <w:rFonts w:ascii="Trebuchet MS" w:hAnsi="Trebuchet MS"/>
        <w:sz w:val="18"/>
        <w:szCs w:val="18"/>
      </w:rPr>
      <w:t xml:space="preserve">Aanbestedingsleidraad </w:t>
    </w:r>
    <w:r>
      <w:rPr>
        <w:rFonts w:ascii="Trebuchet MS" w:hAnsi="Trebuchet MS"/>
        <w:sz w:val="18"/>
        <w:szCs w:val="18"/>
      </w:rPr>
      <w:t>Verzorging Restauratieve voorzieningen</w:t>
    </w:r>
    <w:r>
      <w:rPr>
        <w:rFonts w:ascii="Trebuchet MS" w:hAnsi="Trebuchet MS"/>
        <w:sz w:val="18"/>
        <w:szCs w:val="18"/>
      </w:rPr>
      <w:tab/>
    </w:r>
    <w:r>
      <w:rPr>
        <w:rFonts w:ascii="Trebuchet MS" w:hAnsi="Trebuchet MS"/>
        <w:sz w:val="18"/>
        <w:szCs w:val="18"/>
      </w:rPr>
      <w:tab/>
      <w:t xml:space="preserve">  </w:t>
    </w:r>
    <w:r>
      <w:rPr>
        <w:rFonts w:ascii="Trebuchet MS" w:hAnsi="Trebuchet MS"/>
        <w:sz w:val="18"/>
        <w:szCs w:val="18"/>
      </w:rPr>
      <w:tab/>
      <w:t xml:space="preserve">   PFL - </w:t>
    </w:r>
    <w:r w:rsidRPr="00BC751D">
      <w:rPr>
        <w:rFonts w:ascii="Trebuchet MS" w:hAnsi="Trebuchet MS"/>
        <w:sz w:val="18"/>
        <w:szCs w:val="18"/>
      </w:rPr>
      <w:t>2</w:t>
    </w:r>
    <w:r>
      <w:rPr>
        <w:rFonts w:ascii="Trebuchet MS" w:hAnsi="Trebuchet MS"/>
        <w:sz w:val="18"/>
        <w:szCs w:val="18"/>
      </w:rPr>
      <w:t>296646</w:t>
    </w:r>
  </w:p>
  <w:p w14:paraId="1D7599BD" w14:textId="77777777" w:rsidR="001755CE" w:rsidRPr="003822ED" w:rsidRDefault="001755CE" w:rsidP="00142431">
    <w:pPr>
      <w:pStyle w:val="Koptekst"/>
      <w:pBdr>
        <w:bottom w:val="single" w:sz="4" w:space="0" w:color="auto"/>
      </w:pBdr>
      <w:tabs>
        <w:tab w:val="clear" w:pos="4536"/>
        <w:tab w:val="clear" w:pos="9072"/>
      </w:tabs>
      <w:rPr>
        <w:rFonts w:ascii="Trebuchet MS" w:hAnsi="Trebuchet MS"/>
        <w:snapToGrid w:val="0"/>
        <w:sz w:val="18"/>
        <w:szCs w:val="18"/>
      </w:rPr>
    </w:pPr>
    <w:r w:rsidRPr="003822ED">
      <w:rPr>
        <w:rFonts w:ascii="Trebuchet MS" w:hAnsi="Trebuchet MS"/>
        <w:sz w:val="18"/>
        <w:szCs w:val="18"/>
      </w:rPr>
      <w:t>Provincie Flevoland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53C0BD4"/>
    <w:multiLevelType w:val="hybridMultilevel"/>
    <w:tmpl w:val="FF9CB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7" w15:restartNumberingAfterBreak="0">
    <w:nsid w:val="0A0212FE"/>
    <w:multiLevelType w:val="hybridMultilevel"/>
    <w:tmpl w:val="B54CAC1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A2A0F7E"/>
    <w:multiLevelType w:val="hybridMultilevel"/>
    <w:tmpl w:val="2F16D5F2"/>
    <w:lvl w:ilvl="0" w:tplc="D17C437A">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10" w15:restartNumberingAfterBreak="0">
    <w:nsid w:val="0C2F1DE7"/>
    <w:multiLevelType w:val="singleLevel"/>
    <w:tmpl w:val="2102C708"/>
    <w:lvl w:ilvl="0">
      <w:start w:val="1"/>
      <w:numFmt w:val="decimal"/>
      <w:lvlText w:val="%1."/>
      <w:lvlJc w:val="left"/>
      <w:pPr>
        <w:tabs>
          <w:tab w:val="num" w:pos="720"/>
        </w:tabs>
        <w:ind w:left="720" w:hanging="360"/>
      </w:pPr>
      <w:rPr>
        <w:b w:val="0"/>
      </w:rPr>
    </w:lvl>
  </w:abstractNum>
  <w:abstractNum w:abstractNumId="11" w15:restartNumberingAfterBreak="0">
    <w:nsid w:val="10084173"/>
    <w:multiLevelType w:val="hybridMultilevel"/>
    <w:tmpl w:val="C7CA4D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4DE3E88"/>
    <w:multiLevelType w:val="hybridMultilevel"/>
    <w:tmpl w:val="4D948290"/>
    <w:lvl w:ilvl="0" w:tplc="87AC4390">
      <w:start w:val="8"/>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6991FFC"/>
    <w:multiLevelType w:val="hybridMultilevel"/>
    <w:tmpl w:val="8D709662"/>
    <w:lvl w:ilvl="0" w:tplc="D17C43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140B5A"/>
    <w:multiLevelType w:val="hybridMultilevel"/>
    <w:tmpl w:val="43FEC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1B0D71F3"/>
    <w:multiLevelType w:val="hybridMultilevel"/>
    <w:tmpl w:val="718C78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CDA0AD8"/>
    <w:multiLevelType w:val="hybridMultilevel"/>
    <w:tmpl w:val="844A9032"/>
    <w:lvl w:ilvl="0" w:tplc="04090001">
      <w:start w:val="1"/>
      <w:numFmt w:val="bullet"/>
      <w:lvlText w:val=""/>
      <w:lvlJc w:val="left"/>
      <w:pPr>
        <w:tabs>
          <w:tab w:val="num" w:pos="720"/>
        </w:tabs>
        <w:ind w:left="72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851"/>
        </w:tabs>
        <w:ind w:left="851"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1904E15"/>
    <w:multiLevelType w:val="hybridMultilevel"/>
    <w:tmpl w:val="20886836"/>
    <w:lvl w:ilvl="0" w:tplc="9CCEF35E">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3715227"/>
    <w:multiLevelType w:val="hybridMultilevel"/>
    <w:tmpl w:val="86B44CD6"/>
    <w:lvl w:ilvl="0" w:tplc="0ED41E4A">
      <w:start w:val="1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456430A"/>
    <w:multiLevelType w:val="hybridMultilevel"/>
    <w:tmpl w:val="359CEC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23" w15:restartNumberingAfterBreak="0">
    <w:nsid w:val="2E5703B7"/>
    <w:multiLevelType w:val="hybridMultilevel"/>
    <w:tmpl w:val="251862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E911C81"/>
    <w:multiLevelType w:val="multilevel"/>
    <w:tmpl w:val="46605820"/>
    <w:lvl w:ilvl="0">
      <w:start w:val="1"/>
      <w:numFmt w:val="decimal"/>
      <w:pStyle w:val="Kop1"/>
      <w:lvlText w:val="Hoofdstuk %1"/>
      <w:lvlJc w:val="left"/>
      <w:pPr>
        <w:ind w:left="1277" w:hanging="851"/>
      </w:pPr>
      <w:rPr>
        <w:rFonts w:ascii="Fira Sans" w:hAnsi="Fira Sans"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Fira Sans" w:hAnsi="Fira Sans" w:hint="default"/>
        <w:b/>
        <w:i w:val="0"/>
        <w:sz w:val="20"/>
        <w:szCs w:val="20"/>
      </w:rPr>
    </w:lvl>
    <w:lvl w:ilvl="2">
      <w:start w:val="1"/>
      <w:numFmt w:val="decimal"/>
      <w:lvlText w:val="%1.%2.%3"/>
      <w:lvlJc w:val="left"/>
      <w:pPr>
        <w:ind w:left="851" w:hanging="851"/>
      </w:pPr>
      <w:rPr>
        <w:rFonts w:ascii="Fira Sans" w:hAnsi="Fira Sans" w:hint="default"/>
        <w:b/>
        <w:i w:val="0"/>
        <w:sz w:val="20"/>
        <w:szCs w:val="20"/>
      </w:rPr>
    </w:lvl>
    <w:lvl w:ilvl="3">
      <w:start w:val="1"/>
      <w:numFmt w:val="decimal"/>
      <w:lvlRestart w:val="0"/>
      <w:pStyle w:val="Kop4"/>
      <w:lvlText w:val="%1.%2.%3.%4"/>
      <w:lvlJc w:val="left"/>
      <w:pPr>
        <w:ind w:left="851" w:hanging="851"/>
      </w:pPr>
      <w:rPr>
        <w:rFonts w:ascii="Fira Sans" w:hAnsi="Fira Sans" w:hint="default"/>
        <w:b/>
        <w:bCs/>
        <w:i/>
        <w:sz w:val="20"/>
        <w:szCs w:val="20"/>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5" w15:restartNumberingAfterBreak="0">
    <w:nsid w:val="2FF34657"/>
    <w:multiLevelType w:val="hybridMultilevel"/>
    <w:tmpl w:val="B20E6842"/>
    <w:lvl w:ilvl="0" w:tplc="0E36A858">
      <w:start w:val="1"/>
      <w:numFmt w:val="bullet"/>
      <w:lvlText w:val=""/>
      <w:lvlJc w:val="left"/>
      <w:pPr>
        <w:ind w:left="-560" w:hanging="360"/>
      </w:pPr>
      <w:rPr>
        <w:rFonts w:ascii="Wingdings" w:hAnsi="Wingdings" w:hint="default"/>
        <w:sz w:val="18"/>
        <w:szCs w:val="18"/>
      </w:rPr>
    </w:lvl>
    <w:lvl w:ilvl="1" w:tplc="04130003" w:tentative="1">
      <w:start w:val="1"/>
      <w:numFmt w:val="bullet"/>
      <w:lvlText w:val="o"/>
      <w:lvlJc w:val="left"/>
      <w:pPr>
        <w:ind w:left="160" w:hanging="360"/>
      </w:pPr>
      <w:rPr>
        <w:rFonts w:ascii="Courier New" w:hAnsi="Courier New" w:cs="Courier New" w:hint="default"/>
      </w:rPr>
    </w:lvl>
    <w:lvl w:ilvl="2" w:tplc="04130005" w:tentative="1">
      <w:start w:val="1"/>
      <w:numFmt w:val="bullet"/>
      <w:lvlText w:val=""/>
      <w:lvlJc w:val="left"/>
      <w:pPr>
        <w:ind w:left="880" w:hanging="360"/>
      </w:pPr>
      <w:rPr>
        <w:rFonts w:ascii="Wingdings" w:hAnsi="Wingdings" w:hint="default"/>
      </w:rPr>
    </w:lvl>
    <w:lvl w:ilvl="3" w:tplc="04130001" w:tentative="1">
      <w:start w:val="1"/>
      <w:numFmt w:val="bullet"/>
      <w:lvlText w:val=""/>
      <w:lvlJc w:val="left"/>
      <w:pPr>
        <w:ind w:left="1600" w:hanging="360"/>
      </w:pPr>
      <w:rPr>
        <w:rFonts w:ascii="Symbol" w:hAnsi="Symbol" w:hint="default"/>
      </w:rPr>
    </w:lvl>
    <w:lvl w:ilvl="4" w:tplc="04130003" w:tentative="1">
      <w:start w:val="1"/>
      <w:numFmt w:val="bullet"/>
      <w:lvlText w:val="o"/>
      <w:lvlJc w:val="left"/>
      <w:pPr>
        <w:ind w:left="2320" w:hanging="360"/>
      </w:pPr>
      <w:rPr>
        <w:rFonts w:ascii="Courier New" w:hAnsi="Courier New" w:cs="Courier New" w:hint="default"/>
      </w:rPr>
    </w:lvl>
    <w:lvl w:ilvl="5" w:tplc="04130005" w:tentative="1">
      <w:start w:val="1"/>
      <w:numFmt w:val="bullet"/>
      <w:lvlText w:val=""/>
      <w:lvlJc w:val="left"/>
      <w:pPr>
        <w:ind w:left="3040" w:hanging="360"/>
      </w:pPr>
      <w:rPr>
        <w:rFonts w:ascii="Wingdings" w:hAnsi="Wingdings" w:hint="default"/>
      </w:rPr>
    </w:lvl>
    <w:lvl w:ilvl="6" w:tplc="04130001" w:tentative="1">
      <w:start w:val="1"/>
      <w:numFmt w:val="bullet"/>
      <w:lvlText w:val=""/>
      <w:lvlJc w:val="left"/>
      <w:pPr>
        <w:ind w:left="3760" w:hanging="360"/>
      </w:pPr>
      <w:rPr>
        <w:rFonts w:ascii="Symbol" w:hAnsi="Symbol" w:hint="default"/>
      </w:rPr>
    </w:lvl>
    <w:lvl w:ilvl="7" w:tplc="04130003" w:tentative="1">
      <w:start w:val="1"/>
      <w:numFmt w:val="bullet"/>
      <w:lvlText w:val="o"/>
      <w:lvlJc w:val="left"/>
      <w:pPr>
        <w:ind w:left="4480" w:hanging="360"/>
      </w:pPr>
      <w:rPr>
        <w:rFonts w:ascii="Courier New" w:hAnsi="Courier New" w:cs="Courier New" w:hint="default"/>
      </w:rPr>
    </w:lvl>
    <w:lvl w:ilvl="8" w:tplc="04130005" w:tentative="1">
      <w:start w:val="1"/>
      <w:numFmt w:val="bullet"/>
      <w:lvlText w:val=""/>
      <w:lvlJc w:val="left"/>
      <w:pPr>
        <w:ind w:left="5200" w:hanging="360"/>
      </w:pPr>
      <w:rPr>
        <w:rFonts w:ascii="Wingdings" w:hAnsi="Wingdings" w:hint="default"/>
      </w:rPr>
    </w:lvl>
  </w:abstractNum>
  <w:abstractNum w:abstractNumId="26" w15:restartNumberingAfterBreak="0">
    <w:nsid w:val="33480C13"/>
    <w:multiLevelType w:val="singleLevel"/>
    <w:tmpl w:val="9E603574"/>
    <w:lvl w:ilvl="0">
      <w:start w:val="1"/>
      <w:numFmt w:val="lowerLetter"/>
      <w:lvlText w:val="%1)"/>
      <w:lvlJc w:val="left"/>
      <w:pPr>
        <w:ind w:left="1065" w:hanging="360"/>
      </w:pPr>
      <w:rPr>
        <w:b w:val="0"/>
        <w:i w:val="0"/>
        <w:sz w:val="18"/>
        <w:szCs w:val="18"/>
        <w:u w:val="none"/>
      </w:rPr>
    </w:lvl>
  </w:abstractNum>
  <w:abstractNum w:abstractNumId="27" w15:restartNumberingAfterBreak="0">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28" w15:restartNumberingAfterBreak="0">
    <w:nsid w:val="366D3C6E"/>
    <w:multiLevelType w:val="hybridMultilevel"/>
    <w:tmpl w:val="33BC17CA"/>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36D96A45"/>
    <w:multiLevelType w:val="hybridMultilevel"/>
    <w:tmpl w:val="632287B0"/>
    <w:lvl w:ilvl="0" w:tplc="9AD8EED2">
      <w:start w:val="5"/>
      <w:numFmt w:val="decimal"/>
      <w:lvlText w:val="%1."/>
      <w:lvlJc w:val="left"/>
      <w:pPr>
        <w:tabs>
          <w:tab w:val="num" w:pos="720"/>
        </w:tabs>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A243CCF"/>
    <w:multiLevelType w:val="hybridMultilevel"/>
    <w:tmpl w:val="30047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C776609"/>
    <w:multiLevelType w:val="hybridMultilevel"/>
    <w:tmpl w:val="8E106084"/>
    <w:lvl w:ilvl="0" w:tplc="04130001">
      <w:start w:val="1"/>
      <w:numFmt w:val="bullet"/>
      <w:lvlText w:val=""/>
      <w:lvlJc w:val="left"/>
      <w:pPr>
        <w:ind w:left="1070" w:hanging="71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0CD3A0C"/>
    <w:multiLevelType w:val="hybridMultilevel"/>
    <w:tmpl w:val="0F9082E8"/>
    <w:lvl w:ilvl="0" w:tplc="1FB4AC2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2131576"/>
    <w:multiLevelType w:val="hybridMultilevel"/>
    <w:tmpl w:val="1048FCDC"/>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13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3B1505"/>
    <w:multiLevelType w:val="singleLevel"/>
    <w:tmpl w:val="2102C708"/>
    <w:lvl w:ilvl="0">
      <w:start w:val="1"/>
      <w:numFmt w:val="decimal"/>
      <w:lvlText w:val="%1."/>
      <w:lvlJc w:val="left"/>
      <w:pPr>
        <w:tabs>
          <w:tab w:val="num" w:pos="720"/>
        </w:tabs>
        <w:ind w:left="720" w:hanging="360"/>
      </w:pPr>
      <w:rPr>
        <w:b w:val="0"/>
      </w:rPr>
    </w:lvl>
  </w:abstractNum>
  <w:abstractNum w:abstractNumId="35" w15:restartNumberingAfterBreak="0">
    <w:nsid w:val="43C94937"/>
    <w:multiLevelType w:val="hybridMultilevel"/>
    <w:tmpl w:val="F6AE3C0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6" w15:restartNumberingAfterBreak="0">
    <w:nsid w:val="43D91211"/>
    <w:multiLevelType w:val="hybridMultilevel"/>
    <w:tmpl w:val="9B42B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4A821A2"/>
    <w:multiLevelType w:val="hybridMultilevel"/>
    <w:tmpl w:val="F7CA8DBA"/>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8B0FDE"/>
    <w:multiLevelType w:val="multilevel"/>
    <w:tmpl w:val="7B503EE6"/>
    <w:lvl w:ilvl="0">
      <w:start w:val="1"/>
      <w:numFmt w:val="decimal"/>
      <w:lvlText w:val="%1."/>
      <w:lvlJc w:val="left"/>
      <w:pPr>
        <w:tabs>
          <w:tab w:val="num" w:pos="720"/>
        </w:tabs>
        <w:ind w:left="720" w:hanging="360"/>
      </w:pPr>
      <w:rPr>
        <w:b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39" w15:restartNumberingAfterBreak="0">
    <w:nsid w:val="4A200421"/>
    <w:multiLevelType w:val="hybridMultilevel"/>
    <w:tmpl w:val="BECABD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A6378A9"/>
    <w:multiLevelType w:val="singleLevel"/>
    <w:tmpl w:val="2102C708"/>
    <w:lvl w:ilvl="0">
      <w:start w:val="1"/>
      <w:numFmt w:val="decimal"/>
      <w:lvlText w:val="%1."/>
      <w:lvlJc w:val="left"/>
      <w:pPr>
        <w:tabs>
          <w:tab w:val="num" w:pos="720"/>
        </w:tabs>
        <w:ind w:left="720" w:hanging="360"/>
      </w:pPr>
      <w:rPr>
        <w:b w:val="0"/>
      </w:rPr>
    </w:lvl>
  </w:abstractNum>
  <w:abstractNum w:abstractNumId="41" w15:restartNumberingAfterBreak="0">
    <w:nsid w:val="4C8D0257"/>
    <w:multiLevelType w:val="hybridMultilevel"/>
    <w:tmpl w:val="2C9241F8"/>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E055F0A"/>
    <w:multiLevelType w:val="hybridMultilevel"/>
    <w:tmpl w:val="F698B194"/>
    <w:lvl w:ilvl="0" w:tplc="F0267B34">
      <w:start w:val="3"/>
      <w:numFmt w:val="bullet"/>
      <w:lvlText w:val="•"/>
      <w:lvlJc w:val="left"/>
      <w:pPr>
        <w:ind w:left="1065" w:hanging="705"/>
      </w:pPr>
      <w:rPr>
        <w:rFonts w:ascii="Fira Sans" w:eastAsia="Times New Roman" w:hAnsi="Fir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44" w15:restartNumberingAfterBreak="0">
    <w:nsid w:val="4E735E89"/>
    <w:multiLevelType w:val="hybridMultilevel"/>
    <w:tmpl w:val="7F7EAB8A"/>
    <w:lvl w:ilvl="0" w:tplc="9A1CAD86">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4FF76A71"/>
    <w:multiLevelType w:val="hybridMultilevel"/>
    <w:tmpl w:val="927C4A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0BC7CFE"/>
    <w:multiLevelType w:val="hybridMultilevel"/>
    <w:tmpl w:val="FB161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4021A0C"/>
    <w:multiLevelType w:val="hybridMultilevel"/>
    <w:tmpl w:val="F5DA7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46625A0"/>
    <w:multiLevelType w:val="hybridMultilevel"/>
    <w:tmpl w:val="820221BA"/>
    <w:lvl w:ilvl="0" w:tplc="0413000F">
      <w:start w:val="1"/>
      <w:numFmt w:val="decimal"/>
      <w:lvlText w:val="%1."/>
      <w:lvlJc w:val="left"/>
      <w:pPr>
        <w:ind w:left="720" w:hanging="360"/>
      </w:pPr>
    </w:lvl>
    <w:lvl w:ilvl="1" w:tplc="4A8C3152">
      <w:start w:val="28"/>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82C610B"/>
    <w:multiLevelType w:val="singleLevel"/>
    <w:tmpl w:val="2102C708"/>
    <w:lvl w:ilvl="0">
      <w:start w:val="1"/>
      <w:numFmt w:val="decimal"/>
      <w:lvlText w:val="%1."/>
      <w:lvlJc w:val="left"/>
      <w:pPr>
        <w:tabs>
          <w:tab w:val="num" w:pos="720"/>
        </w:tabs>
        <w:ind w:left="720" w:hanging="360"/>
      </w:pPr>
      <w:rPr>
        <w:b w:val="0"/>
      </w:rPr>
    </w:lvl>
  </w:abstractNum>
  <w:abstractNum w:abstractNumId="50" w15:restartNumberingAfterBreak="0">
    <w:nsid w:val="585D2079"/>
    <w:multiLevelType w:val="hybridMultilevel"/>
    <w:tmpl w:val="0DD26F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9B11EA9"/>
    <w:multiLevelType w:val="hybridMultilevel"/>
    <w:tmpl w:val="C9985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5A4A1803"/>
    <w:multiLevelType w:val="hybridMultilevel"/>
    <w:tmpl w:val="96D84172"/>
    <w:lvl w:ilvl="0" w:tplc="153E3A0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E535C2C"/>
    <w:multiLevelType w:val="hybridMultilevel"/>
    <w:tmpl w:val="6F045480"/>
    <w:lvl w:ilvl="0" w:tplc="87AC4390">
      <w:start w:val="8"/>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4" w15:restartNumberingAfterBreak="0">
    <w:nsid w:val="60E50BFC"/>
    <w:multiLevelType w:val="hybridMultilevel"/>
    <w:tmpl w:val="4C1425E0"/>
    <w:lvl w:ilvl="0" w:tplc="3014F3CA">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23F690B"/>
    <w:multiLevelType w:val="multilevel"/>
    <w:tmpl w:val="3EDCDCBC"/>
    <w:name w:val="GrontmijBullets"/>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56"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7" w15:restartNumberingAfterBreak="0">
    <w:nsid w:val="686543DB"/>
    <w:multiLevelType w:val="hybridMultilevel"/>
    <w:tmpl w:val="F7A4E70C"/>
    <w:lvl w:ilvl="0" w:tplc="D17C43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8E14FA1"/>
    <w:multiLevelType w:val="hybridMultilevel"/>
    <w:tmpl w:val="81D8CC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60" w15:restartNumberingAfterBreak="0">
    <w:nsid w:val="6DF94161"/>
    <w:multiLevelType w:val="singleLevel"/>
    <w:tmpl w:val="2102C708"/>
    <w:lvl w:ilvl="0">
      <w:start w:val="1"/>
      <w:numFmt w:val="decimal"/>
      <w:lvlText w:val="%1."/>
      <w:lvlJc w:val="left"/>
      <w:pPr>
        <w:tabs>
          <w:tab w:val="num" w:pos="720"/>
        </w:tabs>
        <w:ind w:left="720" w:hanging="360"/>
      </w:pPr>
      <w:rPr>
        <w:b w:val="0"/>
      </w:rPr>
    </w:lvl>
  </w:abstractNum>
  <w:abstractNum w:abstractNumId="61" w15:restartNumberingAfterBreak="0">
    <w:nsid w:val="6E9F260A"/>
    <w:multiLevelType w:val="hybridMultilevel"/>
    <w:tmpl w:val="91DE57C4"/>
    <w:lvl w:ilvl="0" w:tplc="A3103F02">
      <w:start w:val="2025"/>
      <w:numFmt w:val="bullet"/>
      <w:lvlText w:val="-"/>
      <w:lvlJc w:val="left"/>
      <w:pPr>
        <w:ind w:left="720" w:hanging="360"/>
      </w:pPr>
      <w:rPr>
        <w:rFonts w:ascii="Fira Sans" w:eastAsia="Times New Roman" w:hAnsi="Fir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6F573AD6"/>
    <w:multiLevelType w:val="hybridMultilevel"/>
    <w:tmpl w:val="BA0C062A"/>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71C42A6A"/>
    <w:multiLevelType w:val="singleLevel"/>
    <w:tmpl w:val="2102C708"/>
    <w:lvl w:ilvl="0">
      <w:start w:val="1"/>
      <w:numFmt w:val="decimal"/>
      <w:lvlText w:val="%1."/>
      <w:lvlJc w:val="left"/>
      <w:pPr>
        <w:tabs>
          <w:tab w:val="num" w:pos="720"/>
        </w:tabs>
        <w:ind w:left="720" w:hanging="360"/>
      </w:pPr>
      <w:rPr>
        <w:b w:val="0"/>
      </w:rPr>
    </w:lvl>
  </w:abstractNum>
  <w:abstractNum w:abstractNumId="64" w15:restartNumberingAfterBreak="0">
    <w:nsid w:val="74E83AE1"/>
    <w:multiLevelType w:val="hybridMultilevel"/>
    <w:tmpl w:val="FE7223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75FF1B76"/>
    <w:multiLevelType w:val="singleLevel"/>
    <w:tmpl w:val="2102C708"/>
    <w:lvl w:ilvl="0">
      <w:start w:val="1"/>
      <w:numFmt w:val="decimal"/>
      <w:lvlText w:val="%1."/>
      <w:lvlJc w:val="left"/>
      <w:pPr>
        <w:tabs>
          <w:tab w:val="num" w:pos="720"/>
        </w:tabs>
        <w:ind w:left="720" w:hanging="360"/>
      </w:pPr>
      <w:rPr>
        <w:b w:val="0"/>
      </w:rPr>
    </w:lvl>
  </w:abstractNum>
  <w:abstractNum w:abstractNumId="66" w15:restartNumberingAfterBreak="0">
    <w:nsid w:val="7A514E8C"/>
    <w:multiLevelType w:val="singleLevel"/>
    <w:tmpl w:val="2102C708"/>
    <w:lvl w:ilvl="0">
      <w:start w:val="1"/>
      <w:numFmt w:val="decimal"/>
      <w:lvlText w:val="%1."/>
      <w:lvlJc w:val="left"/>
      <w:pPr>
        <w:tabs>
          <w:tab w:val="num" w:pos="720"/>
        </w:tabs>
        <w:ind w:left="720" w:hanging="360"/>
      </w:pPr>
      <w:rPr>
        <w:b w:val="0"/>
      </w:rPr>
    </w:lvl>
  </w:abstractNum>
  <w:abstractNum w:abstractNumId="67" w15:restartNumberingAfterBreak="0">
    <w:nsid w:val="7C0A541F"/>
    <w:multiLevelType w:val="hybridMultilevel"/>
    <w:tmpl w:val="C3B6A06C"/>
    <w:lvl w:ilvl="0" w:tplc="D17C43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8" w15:restartNumberingAfterBreak="0">
    <w:nsid w:val="7C854ECE"/>
    <w:multiLevelType w:val="hybridMultilevel"/>
    <w:tmpl w:val="D43A4C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7CB45C8B"/>
    <w:multiLevelType w:val="hybridMultilevel"/>
    <w:tmpl w:val="13D42454"/>
    <w:lvl w:ilvl="0" w:tplc="D17C437A">
      <w:start w:val="1"/>
      <w:numFmt w:val="bullet"/>
      <w:lvlText w:val=""/>
      <w:lvlJc w:val="left"/>
      <w:pPr>
        <w:ind w:left="502" w:hanging="360"/>
      </w:pPr>
      <w:rPr>
        <w:rFonts w:ascii="Symbol" w:hAnsi="Symbol" w:hint="default"/>
        <w:color w:val="auto"/>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0" w15:restartNumberingAfterBreak="0">
    <w:nsid w:val="7CBF1149"/>
    <w:multiLevelType w:val="hybridMultilevel"/>
    <w:tmpl w:val="B9CA0B34"/>
    <w:lvl w:ilvl="0" w:tplc="D17C43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7D5218CF"/>
    <w:multiLevelType w:val="hybridMultilevel"/>
    <w:tmpl w:val="7E447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5"/>
  </w:num>
  <w:num w:numId="2">
    <w:abstractNumId w:val="43"/>
  </w:num>
  <w:num w:numId="3">
    <w:abstractNumId w:val="43"/>
  </w:num>
  <w:num w:numId="4">
    <w:abstractNumId w:val="43"/>
  </w:num>
  <w:num w:numId="5">
    <w:abstractNumId w:val="6"/>
  </w:num>
  <w:num w:numId="6">
    <w:abstractNumId w:val="24"/>
  </w:num>
  <w:num w:numId="7">
    <w:abstractNumId w:val="59"/>
  </w:num>
  <w:num w:numId="8">
    <w:abstractNumId w:val="1"/>
  </w:num>
  <w:num w:numId="9">
    <w:abstractNumId w:val="0"/>
  </w:num>
  <w:num w:numId="10">
    <w:abstractNumId w:val="3"/>
  </w:num>
  <w:num w:numId="11">
    <w:abstractNumId w:val="18"/>
  </w:num>
  <w:num w:numId="12">
    <w:abstractNumId w:val="25"/>
  </w:num>
  <w:num w:numId="13">
    <w:abstractNumId w:val="13"/>
  </w:num>
  <w:num w:numId="14">
    <w:abstractNumId w:val="67"/>
  </w:num>
  <w:num w:numId="15">
    <w:abstractNumId w:val="37"/>
  </w:num>
  <w:num w:numId="16">
    <w:abstractNumId w:val="19"/>
  </w:num>
  <w:num w:numId="17">
    <w:abstractNumId w:val="8"/>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9"/>
  </w:num>
  <w:num w:numId="21">
    <w:abstractNumId w:val="66"/>
  </w:num>
  <w:num w:numId="22">
    <w:abstractNumId w:val="10"/>
  </w:num>
  <w:num w:numId="23">
    <w:abstractNumId w:val="27"/>
  </w:num>
  <w:num w:numId="24">
    <w:abstractNumId w:val="49"/>
  </w:num>
  <w:num w:numId="25">
    <w:abstractNumId w:val="22"/>
  </w:num>
  <w:num w:numId="26">
    <w:abstractNumId w:val="60"/>
  </w:num>
  <w:num w:numId="27">
    <w:abstractNumId w:val="28"/>
  </w:num>
  <w:num w:numId="28">
    <w:abstractNumId w:val="34"/>
  </w:num>
  <w:num w:numId="29">
    <w:abstractNumId w:val="40"/>
  </w:num>
  <w:num w:numId="30">
    <w:abstractNumId w:val="63"/>
  </w:num>
  <w:num w:numId="31">
    <w:abstractNumId w:val="38"/>
  </w:num>
  <w:num w:numId="32">
    <w:abstractNumId w:val="39"/>
  </w:num>
  <w:num w:numId="33">
    <w:abstractNumId w:val="45"/>
  </w:num>
  <w:num w:numId="34">
    <w:abstractNumId w:val="29"/>
  </w:num>
  <w:num w:numId="35">
    <w:abstractNumId w:val="69"/>
  </w:num>
  <w:num w:numId="36">
    <w:abstractNumId w:val="68"/>
  </w:num>
  <w:num w:numId="37">
    <w:abstractNumId w:val="57"/>
  </w:num>
  <w:num w:numId="38">
    <w:abstractNumId w:val="65"/>
  </w:num>
  <w:num w:numId="39">
    <w:abstractNumId w:val="33"/>
  </w:num>
  <w:num w:numId="40">
    <w:abstractNumId w:val="11"/>
  </w:num>
  <w:num w:numId="41">
    <w:abstractNumId w:val="23"/>
  </w:num>
  <w:num w:numId="42">
    <w:abstractNumId w:val="54"/>
  </w:num>
  <w:num w:numId="43">
    <w:abstractNumId w:val="52"/>
  </w:num>
  <w:num w:numId="44">
    <w:abstractNumId w:val="17"/>
  </w:num>
  <w:num w:numId="45">
    <w:abstractNumId w:val="41"/>
  </w:num>
  <w:num w:numId="46">
    <w:abstractNumId w:val="14"/>
  </w:num>
  <w:num w:numId="47">
    <w:abstractNumId w:val="47"/>
  </w:num>
  <w:num w:numId="48">
    <w:abstractNumId w:val="35"/>
  </w:num>
  <w:num w:numId="49">
    <w:abstractNumId w:val="36"/>
  </w:num>
  <w:num w:numId="50">
    <w:abstractNumId w:val="53"/>
  </w:num>
  <w:num w:numId="51">
    <w:abstractNumId w:val="12"/>
  </w:num>
  <w:num w:numId="52">
    <w:abstractNumId w:val="44"/>
  </w:num>
  <w:num w:numId="53">
    <w:abstractNumId w:val="24"/>
  </w:num>
  <w:num w:numId="54">
    <w:abstractNumId w:val="62"/>
  </w:num>
  <w:num w:numId="55">
    <w:abstractNumId w:val="24"/>
  </w:num>
  <w:num w:numId="56">
    <w:abstractNumId w:val="21"/>
  </w:num>
  <w:num w:numId="57">
    <w:abstractNumId w:val="31"/>
  </w:num>
  <w:num w:numId="58">
    <w:abstractNumId w:val="50"/>
  </w:num>
  <w:num w:numId="59">
    <w:abstractNumId w:val="51"/>
  </w:num>
  <w:num w:numId="60">
    <w:abstractNumId w:val="48"/>
  </w:num>
  <w:num w:numId="61">
    <w:abstractNumId w:val="46"/>
  </w:num>
  <w:num w:numId="62">
    <w:abstractNumId w:val="71"/>
  </w:num>
  <w:num w:numId="63">
    <w:abstractNumId w:val="7"/>
  </w:num>
  <w:num w:numId="64">
    <w:abstractNumId w:val="20"/>
  </w:num>
  <w:num w:numId="65">
    <w:abstractNumId w:val="58"/>
  </w:num>
  <w:num w:numId="66">
    <w:abstractNumId w:val="32"/>
  </w:num>
  <w:num w:numId="67">
    <w:abstractNumId w:val="30"/>
  </w:num>
  <w:num w:numId="68">
    <w:abstractNumId w:val="42"/>
  </w:num>
  <w:num w:numId="69">
    <w:abstractNumId w:val="16"/>
  </w:num>
  <w:num w:numId="70">
    <w:abstractNumId w:val="5"/>
  </w:num>
  <w:num w:numId="71">
    <w:abstractNumId w:val="64"/>
  </w:num>
  <w:num w:numId="72">
    <w:abstractNumId w:val="61"/>
  </w:num>
  <w:num w:numId="73">
    <w:abstractNumId w:val="70"/>
  </w:num>
  <w:num w:numId="74">
    <w:abstractNumId w:val="5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nl-NL" w:vendorID="9" w:dllVersion="512" w:checkStyle="1"/>
  <w:activeWritingStyle w:appName="MSWord" w:lang="fr-FR" w:vendorID="9" w:dllVersion="512" w:checkStyle="1"/>
  <w:activeWritingStyle w:appName="MSWord" w:lang="nl-NL" w:vendorID="1" w:dllVersion="512" w:checkStyle="1"/>
  <w:activeWritingStyle w:appName="MSWord" w:lang="nl" w:vendorID="1" w:dllVersion="512" w:checkStyle="1"/>
  <w:activeWritingStyle w:appName="MSWord" w:lang="nl-BE"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DF"/>
    <w:rsid w:val="000010CA"/>
    <w:rsid w:val="00001BAB"/>
    <w:rsid w:val="000021B6"/>
    <w:rsid w:val="00002391"/>
    <w:rsid w:val="00003AD4"/>
    <w:rsid w:val="000045D1"/>
    <w:rsid w:val="00005500"/>
    <w:rsid w:val="00005502"/>
    <w:rsid w:val="00006936"/>
    <w:rsid w:val="00006B43"/>
    <w:rsid w:val="00007503"/>
    <w:rsid w:val="000077B9"/>
    <w:rsid w:val="00007AB4"/>
    <w:rsid w:val="00007D6D"/>
    <w:rsid w:val="00010AF9"/>
    <w:rsid w:val="00010E90"/>
    <w:rsid w:val="00010EAF"/>
    <w:rsid w:val="000112E3"/>
    <w:rsid w:val="000126CE"/>
    <w:rsid w:val="00013725"/>
    <w:rsid w:val="00015E2D"/>
    <w:rsid w:val="0001638A"/>
    <w:rsid w:val="00016AD3"/>
    <w:rsid w:val="00016FCB"/>
    <w:rsid w:val="00016FF9"/>
    <w:rsid w:val="00017217"/>
    <w:rsid w:val="000174CA"/>
    <w:rsid w:val="00020D4C"/>
    <w:rsid w:val="00020E89"/>
    <w:rsid w:val="000211FC"/>
    <w:rsid w:val="000213E8"/>
    <w:rsid w:val="00021453"/>
    <w:rsid w:val="00021B62"/>
    <w:rsid w:val="00021C19"/>
    <w:rsid w:val="00021D00"/>
    <w:rsid w:val="00021EEF"/>
    <w:rsid w:val="00021FA6"/>
    <w:rsid w:val="000221F0"/>
    <w:rsid w:val="000228AD"/>
    <w:rsid w:val="00022D1A"/>
    <w:rsid w:val="000242D9"/>
    <w:rsid w:val="00025496"/>
    <w:rsid w:val="0002597A"/>
    <w:rsid w:val="0002607B"/>
    <w:rsid w:val="00026825"/>
    <w:rsid w:val="00026D86"/>
    <w:rsid w:val="000305B5"/>
    <w:rsid w:val="000306E2"/>
    <w:rsid w:val="00032B28"/>
    <w:rsid w:val="000336FF"/>
    <w:rsid w:val="0003403F"/>
    <w:rsid w:val="000342F3"/>
    <w:rsid w:val="00035162"/>
    <w:rsid w:val="00035296"/>
    <w:rsid w:val="000355BE"/>
    <w:rsid w:val="00036329"/>
    <w:rsid w:val="00036D40"/>
    <w:rsid w:val="00037449"/>
    <w:rsid w:val="000375D8"/>
    <w:rsid w:val="00037B2C"/>
    <w:rsid w:val="00037F5A"/>
    <w:rsid w:val="000428F6"/>
    <w:rsid w:val="00042BC6"/>
    <w:rsid w:val="00042FE2"/>
    <w:rsid w:val="00043E1E"/>
    <w:rsid w:val="00044696"/>
    <w:rsid w:val="0004594B"/>
    <w:rsid w:val="0004609E"/>
    <w:rsid w:val="000469FF"/>
    <w:rsid w:val="00047F73"/>
    <w:rsid w:val="000500B6"/>
    <w:rsid w:val="0005057C"/>
    <w:rsid w:val="00050861"/>
    <w:rsid w:val="00050FA5"/>
    <w:rsid w:val="00051E8C"/>
    <w:rsid w:val="000545DF"/>
    <w:rsid w:val="0005476A"/>
    <w:rsid w:val="000554DB"/>
    <w:rsid w:val="0005550E"/>
    <w:rsid w:val="0005609A"/>
    <w:rsid w:val="00056EDB"/>
    <w:rsid w:val="00057040"/>
    <w:rsid w:val="00057305"/>
    <w:rsid w:val="00057CEB"/>
    <w:rsid w:val="00057CF8"/>
    <w:rsid w:val="0006024E"/>
    <w:rsid w:val="00060C68"/>
    <w:rsid w:val="000625D5"/>
    <w:rsid w:val="00062FB1"/>
    <w:rsid w:val="000632C2"/>
    <w:rsid w:val="00063C8E"/>
    <w:rsid w:val="00063DE1"/>
    <w:rsid w:val="00064C8E"/>
    <w:rsid w:val="00065CF7"/>
    <w:rsid w:val="0006601D"/>
    <w:rsid w:val="000660A5"/>
    <w:rsid w:val="000662D7"/>
    <w:rsid w:val="000666BF"/>
    <w:rsid w:val="00071ADA"/>
    <w:rsid w:val="0007236B"/>
    <w:rsid w:val="00073D56"/>
    <w:rsid w:val="0007413F"/>
    <w:rsid w:val="00074A54"/>
    <w:rsid w:val="00074E37"/>
    <w:rsid w:val="0007585D"/>
    <w:rsid w:val="00076BD3"/>
    <w:rsid w:val="00076C9F"/>
    <w:rsid w:val="00077161"/>
    <w:rsid w:val="0008022B"/>
    <w:rsid w:val="00080D8D"/>
    <w:rsid w:val="0008144D"/>
    <w:rsid w:val="000818B8"/>
    <w:rsid w:val="00081FC7"/>
    <w:rsid w:val="0008226F"/>
    <w:rsid w:val="00082769"/>
    <w:rsid w:val="00082EE1"/>
    <w:rsid w:val="00083911"/>
    <w:rsid w:val="000843A3"/>
    <w:rsid w:val="0008613E"/>
    <w:rsid w:val="000861C7"/>
    <w:rsid w:val="000870B8"/>
    <w:rsid w:val="00090D05"/>
    <w:rsid w:val="00090E6D"/>
    <w:rsid w:val="00091F04"/>
    <w:rsid w:val="00092795"/>
    <w:rsid w:val="00092B72"/>
    <w:rsid w:val="00093593"/>
    <w:rsid w:val="00093AD0"/>
    <w:rsid w:val="00093B0B"/>
    <w:rsid w:val="0009545F"/>
    <w:rsid w:val="00095AA1"/>
    <w:rsid w:val="00095C59"/>
    <w:rsid w:val="00096392"/>
    <w:rsid w:val="000A07AF"/>
    <w:rsid w:val="000A0FE1"/>
    <w:rsid w:val="000A188F"/>
    <w:rsid w:val="000A27B4"/>
    <w:rsid w:val="000A27D0"/>
    <w:rsid w:val="000A2871"/>
    <w:rsid w:val="000A2D38"/>
    <w:rsid w:val="000A47E3"/>
    <w:rsid w:val="000A5350"/>
    <w:rsid w:val="000A60F1"/>
    <w:rsid w:val="000A61AD"/>
    <w:rsid w:val="000A6B5E"/>
    <w:rsid w:val="000B0067"/>
    <w:rsid w:val="000B0883"/>
    <w:rsid w:val="000B0C94"/>
    <w:rsid w:val="000B1009"/>
    <w:rsid w:val="000B10FB"/>
    <w:rsid w:val="000B11CB"/>
    <w:rsid w:val="000B286A"/>
    <w:rsid w:val="000B298F"/>
    <w:rsid w:val="000B2FAD"/>
    <w:rsid w:val="000B3267"/>
    <w:rsid w:val="000B403E"/>
    <w:rsid w:val="000B4096"/>
    <w:rsid w:val="000B40E8"/>
    <w:rsid w:val="000B4C27"/>
    <w:rsid w:val="000B4F86"/>
    <w:rsid w:val="000B5907"/>
    <w:rsid w:val="000B5C8C"/>
    <w:rsid w:val="000B5DCB"/>
    <w:rsid w:val="000B5F6B"/>
    <w:rsid w:val="000B6478"/>
    <w:rsid w:val="000B6584"/>
    <w:rsid w:val="000B71ED"/>
    <w:rsid w:val="000B794E"/>
    <w:rsid w:val="000B7AA9"/>
    <w:rsid w:val="000C013F"/>
    <w:rsid w:val="000C1E5C"/>
    <w:rsid w:val="000C2D2F"/>
    <w:rsid w:val="000C2D33"/>
    <w:rsid w:val="000C2E31"/>
    <w:rsid w:val="000C347A"/>
    <w:rsid w:val="000C40B9"/>
    <w:rsid w:val="000C518B"/>
    <w:rsid w:val="000C5381"/>
    <w:rsid w:val="000C588F"/>
    <w:rsid w:val="000C5F7A"/>
    <w:rsid w:val="000C64EE"/>
    <w:rsid w:val="000C7008"/>
    <w:rsid w:val="000C70F9"/>
    <w:rsid w:val="000C75A0"/>
    <w:rsid w:val="000C7828"/>
    <w:rsid w:val="000C7FE1"/>
    <w:rsid w:val="000D11A1"/>
    <w:rsid w:val="000D1237"/>
    <w:rsid w:val="000D1EFC"/>
    <w:rsid w:val="000D4534"/>
    <w:rsid w:val="000D45F0"/>
    <w:rsid w:val="000D5945"/>
    <w:rsid w:val="000D5947"/>
    <w:rsid w:val="000D7405"/>
    <w:rsid w:val="000E0EA5"/>
    <w:rsid w:val="000E1FEB"/>
    <w:rsid w:val="000E218A"/>
    <w:rsid w:val="000E21B7"/>
    <w:rsid w:val="000E225E"/>
    <w:rsid w:val="000E3090"/>
    <w:rsid w:val="000E5EC9"/>
    <w:rsid w:val="000E7088"/>
    <w:rsid w:val="000E74EF"/>
    <w:rsid w:val="000F03F6"/>
    <w:rsid w:val="000F062D"/>
    <w:rsid w:val="000F2F68"/>
    <w:rsid w:val="000F34D7"/>
    <w:rsid w:val="000F38B6"/>
    <w:rsid w:val="000F6EAB"/>
    <w:rsid w:val="000F6FA2"/>
    <w:rsid w:val="000F71BB"/>
    <w:rsid w:val="000F7A64"/>
    <w:rsid w:val="00100162"/>
    <w:rsid w:val="0010199E"/>
    <w:rsid w:val="00101FB1"/>
    <w:rsid w:val="00102E0C"/>
    <w:rsid w:val="0010328B"/>
    <w:rsid w:val="0010390C"/>
    <w:rsid w:val="001052A9"/>
    <w:rsid w:val="00105320"/>
    <w:rsid w:val="0010574D"/>
    <w:rsid w:val="00105DA3"/>
    <w:rsid w:val="00105E2A"/>
    <w:rsid w:val="00105EEF"/>
    <w:rsid w:val="001063BB"/>
    <w:rsid w:val="00106646"/>
    <w:rsid w:val="001073DA"/>
    <w:rsid w:val="0010767C"/>
    <w:rsid w:val="001079EB"/>
    <w:rsid w:val="001109CA"/>
    <w:rsid w:val="00110D5C"/>
    <w:rsid w:val="00111489"/>
    <w:rsid w:val="0011229C"/>
    <w:rsid w:val="0011297E"/>
    <w:rsid w:val="00113DC0"/>
    <w:rsid w:val="00113DE9"/>
    <w:rsid w:val="00113FDA"/>
    <w:rsid w:val="001169DC"/>
    <w:rsid w:val="0011707E"/>
    <w:rsid w:val="001200D1"/>
    <w:rsid w:val="00120700"/>
    <w:rsid w:val="001220C5"/>
    <w:rsid w:val="0012293E"/>
    <w:rsid w:val="00122DC5"/>
    <w:rsid w:val="00123F4C"/>
    <w:rsid w:val="00124266"/>
    <w:rsid w:val="00125743"/>
    <w:rsid w:val="001260D4"/>
    <w:rsid w:val="0012645F"/>
    <w:rsid w:val="00126A7B"/>
    <w:rsid w:val="00126E65"/>
    <w:rsid w:val="00127295"/>
    <w:rsid w:val="00127386"/>
    <w:rsid w:val="00130681"/>
    <w:rsid w:val="00130802"/>
    <w:rsid w:val="00132096"/>
    <w:rsid w:val="001329ED"/>
    <w:rsid w:val="00132AE8"/>
    <w:rsid w:val="00132D68"/>
    <w:rsid w:val="0013468A"/>
    <w:rsid w:val="0013558D"/>
    <w:rsid w:val="00136629"/>
    <w:rsid w:val="001410DF"/>
    <w:rsid w:val="00141890"/>
    <w:rsid w:val="00141D99"/>
    <w:rsid w:val="00142431"/>
    <w:rsid w:val="001428C6"/>
    <w:rsid w:val="001428E6"/>
    <w:rsid w:val="00142F66"/>
    <w:rsid w:val="00144228"/>
    <w:rsid w:val="001453A7"/>
    <w:rsid w:val="00145F6C"/>
    <w:rsid w:val="00147CCD"/>
    <w:rsid w:val="00150551"/>
    <w:rsid w:val="001506BC"/>
    <w:rsid w:val="0015082A"/>
    <w:rsid w:val="00151218"/>
    <w:rsid w:val="001513AD"/>
    <w:rsid w:val="00151618"/>
    <w:rsid w:val="00152E67"/>
    <w:rsid w:val="00153AD8"/>
    <w:rsid w:val="00154153"/>
    <w:rsid w:val="001546DE"/>
    <w:rsid w:val="001547B6"/>
    <w:rsid w:val="00154BC8"/>
    <w:rsid w:val="00154DA2"/>
    <w:rsid w:val="00154FC2"/>
    <w:rsid w:val="00155390"/>
    <w:rsid w:val="0015567A"/>
    <w:rsid w:val="00156C7F"/>
    <w:rsid w:val="00156E1D"/>
    <w:rsid w:val="00157817"/>
    <w:rsid w:val="0016089D"/>
    <w:rsid w:val="0016096A"/>
    <w:rsid w:val="00160991"/>
    <w:rsid w:val="00160A57"/>
    <w:rsid w:val="001617B5"/>
    <w:rsid w:val="00162796"/>
    <w:rsid w:val="001627EF"/>
    <w:rsid w:val="00162E71"/>
    <w:rsid w:val="00162FCC"/>
    <w:rsid w:val="0016354C"/>
    <w:rsid w:val="0016368C"/>
    <w:rsid w:val="00163BEF"/>
    <w:rsid w:val="00163EAC"/>
    <w:rsid w:val="00164AAC"/>
    <w:rsid w:val="00164DF1"/>
    <w:rsid w:val="00165B77"/>
    <w:rsid w:val="00166AAA"/>
    <w:rsid w:val="00167CB7"/>
    <w:rsid w:val="00167CD7"/>
    <w:rsid w:val="00170E0F"/>
    <w:rsid w:val="00172180"/>
    <w:rsid w:val="0017279F"/>
    <w:rsid w:val="001729BC"/>
    <w:rsid w:val="0017377B"/>
    <w:rsid w:val="001747A1"/>
    <w:rsid w:val="001755CE"/>
    <w:rsid w:val="00175F68"/>
    <w:rsid w:val="0017601E"/>
    <w:rsid w:val="00181302"/>
    <w:rsid w:val="0018197C"/>
    <w:rsid w:val="001819C3"/>
    <w:rsid w:val="00181A19"/>
    <w:rsid w:val="001822D5"/>
    <w:rsid w:val="001823B2"/>
    <w:rsid w:val="00182828"/>
    <w:rsid w:val="00184862"/>
    <w:rsid w:val="00184A0A"/>
    <w:rsid w:val="00184FB3"/>
    <w:rsid w:val="001850DA"/>
    <w:rsid w:val="001861DE"/>
    <w:rsid w:val="001871BF"/>
    <w:rsid w:val="00187276"/>
    <w:rsid w:val="00187933"/>
    <w:rsid w:val="001901BF"/>
    <w:rsid w:val="0019030C"/>
    <w:rsid w:val="001909A0"/>
    <w:rsid w:val="00191092"/>
    <w:rsid w:val="0019205A"/>
    <w:rsid w:val="0019261A"/>
    <w:rsid w:val="001940F4"/>
    <w:rsid w:val="00194835"/>
    <w:rsid w:val="001949BB"/>
    <w:rsid w:val="001949CE"/>
    <w:rsid w:val="00194CDF"/>
    <w:rsid w:val="00195A7D"/>
    <w:rsid w:val="00195EF3"/>
    <w:rsid w:val="001962CB"/>
    <w:rsid w:val="001966F0"/>
    <w:rsid w:val="001969B2"/>
    <w:rsid w:val="00197718"/>
    <w:rsid w:val="00197AA6"/>
    <w:rsid w:val="001A014B"/>
    <w:rsid w:val="001A1080"/>
    <w:rsid w:val="001A1621"/>
    <w:rsid w:val="001A17B8"/>
    <w:rsid w:val="001A1F1F"/>
    <w:rsid w:val="001A2D42"/>
    <w:rsid w:val="001A2FEC"/>
    <w:rsid w:val="001A30EB"/>
    <w:rsid w:val="001A3534"/>
    <w:rsid w:val="001A3BAC"/>
    <w:rsid w:val="001A4878"/>
    <w:rsid w:val="001A49D7"/>
    <w:rsid w:val="001A4EB4"/>
    <w:rsid w:val="001A554B"/>
    <w:rsid w:val="001A5CDC"/>
    <w:rsid w:val="001A5D17"/>
    <w:rsid w:val="001A60A3"/>
    <w:rsid w:val="001A6D9C"/>
    <w:rsid w:val="001A6DFF"/>
    <w:rsid w:val="001A7894"/>
    <w:rsid w:val="001B1741"/>
    <w:rsid w:val="001B210E"/>
    <w:rsid w:val="001B2BAB"/>
    <w:rsid w:val="001B2C27"/>
    <w:rsid w:val="001B2F0E"/>
    <w:rsid w:val="001B37A0"/>
    <w:rsid w:val="001B3A08"/>
    <w:rsid w:val="001B3AAD"/>
    <w:rsid w:val="001B48C1"/>
    <w:rsid w:val="001B4D94"/>
    <w:rsid w:val="001B57DD"/>
    <w:rsid w:val="001B58D5"/>
    <w:rsid w:val="001B5A46"/>
    <w:rsid w:val="001B610D"/>
    <w:rsid w:val="001B68D5"/>
    <w:rsid w:val="001B7797"/>
    <w:rsid w:val="001C2A55"/>
    <w:rsid w:val="001C3243"/>
    <w:rsid w:val="001C6F82"/>
    <w:rsid w:val="001C7887"/>
    <w:rsid w:val="001D036B"/>
    <w:rsid w:val="001D06EA"/>
    <w:rsid w:val="001D09E7"/>
    <w:rsid w:val="001D11B3"/>
    <w:rsid w:val="001D14D9"/>
    <w:rsid w:val="001D162E"/>
    <w:rsid w:val="001D2118"/>
    <w:rsid w:val="001D3C01"/>
    <w:rsid w:val="001D4AAF"/>
    <w:rsid w:val="001D4BE5"/>
    <w:rsid w:val="001D5BB1"/>
    <w:rsid w:val="001D6912"/>
    <w:rsid w:val="001D6919"/>
    <w:rsid w:val="001D6FF5"/>
    <w:rsid w:val="001D7890"/>
    <w:rsid w:val="001D7E09"/>
    <w:rsid w:val="001D7F8B"/>
    <w:rsid w:val="001E016E"/>
    <w:rsid w:val="001E129A"/>
    <w:rsid w:val="001E1561"/>
    <w:rsid w:val="001E2CEF"/>
    <w:rsid w:val="001E30E9"/>
    <w:rsid w:val="001E4146"/>
    <w:rsid w:val="001E6F79"/>
    <w:rsid w:val="001E7993"/>
    <w:rsid w:val="001E7D1E"/>
    <w:rsid w:val="001F07CE"/>
    <w:rsid w:val="001F0EE9"/>
    <w:rsid w:val="001F2DEC"/>
    <w:rsid w:val="001F2F15"/>
    <w:rsid w:val="001F335C"/>
    <w:rsid w:val="001F3407"/>
    <w:rsid w:val="001F3837"/>
    <w:rsid w:val="001F3B42"/>
    <w:rsid w:val="001F3F43"/>
    <w:rsid w:val="001F4673"/>
    <w:rsid w:val="001F46B9"/>
    <w:rsid w:val="001F49E0"/>
    <w:rsid w:val="001F5153"/>
    <w:rsid w:val="001F515D"/>
    <w:rsid w:val="001F56A1"/>
    <w:rsid w:val="001F6261"/>
    <w:rsid w:val="001F6655"/>
    <w:rsid w:val="001F6FA4"/>
    <w:rsid w:val="001F70B1"/>
    <w:rsid w:val="001F74EC"/>
    <w:rsid w:val="001F753E"/>
    <w:rsid w:val="001F7654"/>
    <w:rsid w:val="001F79DA"/>
    <w:rsid w:val="001F7DAD"/>
    <w:rsid w:val="0020088F"/>
    <w:rsid w:val="00200BC6"/>
    <w:rsid w:val="00201FB8"/>
    <w:rsid w:val="0020203D"/>
    <w:rsid w:val="00202132"/>
    <w:rsid w:val="00203364"/>
    <w:rsid w:val="00203A86"/>
    <w:rsid w:val="00204591"/>
    <w:rsid w:val="002047B5"/>
    <w:rsid w:val="00204C99"/>
    <w:rsid w:val="00204CDD"/>
    <w:rsid w:val="00204FDD"/>
    <w:rsid w:val="002062A6"/>
    <w:rsid w:val="0020793C"/>
    <w:rsid w:val="002107A3"/>
    <w:rsid w:val="00211118"/>
    <w:rsid w:val="00212C5E"/>
    <w:rsid w:val="00213240"/>
    <w:rsid w:val="002132AA"/>
    <w:rsid w:val="00214171"/>
    <w:rsid w:val="00214242"/>
    <w:rsid w:val="002142E9"/>
    <w:rsid w:val="00214AA6"/>
    <w:rsid w:val="00214B1F"/>
    <w:rsid w:val="0021660E"/>
    <w:rsid w:val="00217B7E"/>
    <w:rsid w:val="00220F89"/>
    <w:rsid w:val="002215AD"/>
    <w:rsid w:val="002217EA"/>
    <w:rsid w:val="00223559"/>
    <w:rsid w:val="00223DE2"/>
    <w:rsid w:val="00224578"/>
    <w:rsid w:val="002246BB"/>
    <w:rsid w:val="0022509A"/>
    <w:rsid w:val="00227825"/>
    <w:rsid w:val="00227CC6"/>
    <w:rsid w:val="00227CEB"/>
    <w:rsid w:val="00230A6D"/>
    <w:rsid w:val="00230EE8"/>
    <w:rsid w:val="00232077"/>
    <w:rsid w:val="002334B5"/>
    <w:rsid w:val="00234498"/>
    <w:rsid w:val="00234707"/>
    <w:rsid w:val="00234970"/>
    <w:rsid w:val="00234D6F"/>
    <w:rsid w:val="0023588C"/>
    <w:rsid w:val="00235AF5"/>
    <w:rsid w:val="00236BD7"/>
    <w:rsid w:val="0023782D"/>
    <w:rsid w:val="002400FE"/>
    <w:rsid w:val="00240D04"/>
    <w:rsid w:val="00241BA2"/>
    <w:rsid w:val="00242DB1"/>
    <w:rsid w:val="00243204"/>
    <w:rsid w:val="0024323E"/>
    <w:rsid w:val="00243727"/>
    <w:rsid w:val="00243A2E"/>
    <w:rsid w:val="00243EEA"/>
    <w:rsid w:val="0024406D"/>
    <w:rsid w:val="002443F5"/>
    <w:rsid w:val="00246D51"/>
    <w:rsid w:val="00246DC9"/>
    <w:rsid w:val="002471FA"/>
    <w:rsid w:val="00247263"/>
    <w:rsid w:val="002501CA"/>
    <w:rsid w:val="00250C89"/>
    <w:rsid w:val="00251456"/>
    <w:rsid w:val="002516DD"/>
    <w:rsid w:val="0025193D"/>
    <w:rsid w:val="00251CAB"/>
    <w:rsid w:val="00252E28"/>
    <w:rsid w:val="00253306"/>
    <w:rsid w:val="00253789"/>
    <w:rsid w:val="00255AB3"/>
    <w:rsid w:val="00255B1B"/>
    <w:rsid w:val="00256956"/>
    <w:rsid w:val="00256A42"/>
    <w:rsid w:val="00257183"/>
    <w:rsid w:val="002579EC"/>
    <w:rsid w:val="00257A6C"/>
    <w:rsid w:val="00260F84"/>
    <w:rsid w:val="00262022"/>
    <w:rsid w:val="00262B5D"/>
    <w:rsid w:val="0026374C"/>
    <w:rsid w:val="002637C2"/>
    <w:rsid w:val="002638D7"/>
    <w:rsid w:val="002643E6"/>
    <w:rsid w:val="00264B13"/>
    <w:rsid w:val="00264CF0"/>
    <w:rsid w:val="00265B8C"/>
    <w:rsid w:val="002660EA"/>
    <w:rsid w:val="002663B1"/>
    <w:rsid w:val="00266A1E"/>
    <w:rsid w:val="00266D9C"/>
    <w:rsid w:val="00267A6C"/>
    <w:rsid w:val="00267D6F"/>
    <w:rsid w:val="002706C3"/>
    <w:rsid w:val="00270CD6"/>
    <w:rsid w:val="002713FC"/>
    <w:rsid w:val="00272D4B"/>
    <w:rsid w:val="0027363A"/>
    <w:rsid w:val="00274429"/>
    <w:rsid w:val="00274569"/>
    <w:rsid w:val="002748FE"/>
    <w:rsid w:val="00274A6E"/>
    <w:rsid w:val="00274E83"/>
    <w:rsid w:val="002751B5"/>
    <w:rsid w:val="00275D91"/>
    <w:rsid w:val="00276B09"/>
    <w:rsid w:val="00277221"/>
    <w:rsid w:val="00277521"/>
    <w:rsid w:val="00277C7E"/>
    <w:rsid w:val="00280135"/>
    <w:rsid w:val="00281821"/>
    <w:rsid w:val="00281E6D"/>
    <w:rsid w:val="00282CD5"/>
    <w:rsid w:val="00285BC1"/>
    <w:rsid w:val="00285F41"/>
    <w:rsid w:val="002863E9"/>
    <w:rsid w:val="00286738"/>
    <w:rsid w:val="0028691A"/>
    <w:rsid w:val="00286FAF"/>
    <w:rsid w:val="00287F2D"/>
    <w:rsid w:val="0029058B"/>
    <w:rsid w:val="002906E1"/>
    <w:rsid w:val="002911EB"/>
    <w:rsid w:val="00291818"/>
    <w:rsid w:val="002919B3"/>
    <w:rsid w:val="00291AA2"/>
    <w:rsid w:val="00292645"/>
    <w:rsid w:val="00292C59"/>
    <w:rsid w:val="00292E35"/>
    <w:rsid w:val="00293A5B"/>
    <w:rsid w:val="00294991"/>
    <w:rsid w:val="0029524F"/>
    <w:rsid w:val="002954B6"/>
    <w:rsid w:val="00295BA5"/>
    <w:rsid w:val="00295C9E"/>
    <w:rsid w:val="00296603"/>
    <w:rsid w:val="002971EF"/>
    <w:rsid w:val="00297873"/>
    <w:rsid w:val="00297974"/>
    <w:rsid w:val="002A011A"/>
    <w:rsid w:val="002A0858"/>
    <w:rsid w:val="002A0A9A"/>
    <w:rsid w:val="002A123E"/>
    <w:rsid w:val="002A1E03"/>
    <w:rsid w:val="002A2333"/>
    <w:rsid w:val="002A25EF"/>
    <w:rsid w:val="002A3A3A"/>
    <w:rsid w:val="002A3AAA"/>
    <w:rsid w:val="002A4EC3"/>
    <w:rsid w:val="002A588A"/>
    <w:rsid w:val="002A649C"/>
    <w:rsid w:val="002A6E63"/>
    <w:rsid w:val="002A729C"/>
    <w:rsid w:val="002A7832"/>
    <w:rsid w:val="002A7943"/>
    <w:rsid w:val="002B06C4"/>
    <w:rsid w:val="002B1102"/>
    <w:rsid w:val="002B19F8"/>
    <w:rsid w:val="002B2544"/>
    <w:rsid w:val="002B267F"/>
    <w:rsid w:val="002B3B68"/>
    <w:rsid w:val="002B453B"/>
    <w:rsid w:val="002B466B"/>
    <w:rsid w:val="002B4D27"/>
    <w:rsid w:val="002B5407"/>
    <w:rsid w:val="002B5960"/>
    <w:rsid w:val="002B59E8"/>
    <w:rsid w:val="002B5D19"/>
    <w:rsid w:val="002C0D6A"/>
    <w:rsid w:val="002C1326"/>
    <w:rsid w:val="002C27C6"/>
    <w:rsid w:val="002C292C"/>
    <w:rsid w:val="002C2EBA"/>
    <w:rsid w:val="002C36E3"/>
    <w:rsid w:val="002C5118"/>
    <w:rsid w:val="002C5B0E"/>
    <w:rsid w:val="002C6F0E"/>
    <w:rsid w:val="002C73FB"/>
    <w:rsid w:val="002C7AA6"/>
    <w:rsid w:val="002D0963"/>
    <w:rsid w:val="002D09DF"/>
    <w:rsid w:val="002D11B5"/>
    <w:rsid w:val="002D1D57"/>
    <w:rsid w:val="002D1D72"/>
    <w:rsid w:val="002D2384"/>
    <w:rsid w:val="002D2E2E"/>
    <w:rsid w:val="002D3D0C"/>
    <w:rsid w:val="002D439E"/>
    <w:rsid w:val="002D4973"/>
    <w:rsid w:val="002D4A91"/>
    <w:rsid w:val="002D4CDB"/>
    <w:rsid w:val="002D4DB0"/>
    <w:rsid w:val="002D4F59"/>
    <w:rsid w:val="002D5680"/>
    <w:rsid w:val="002D638E"/>
    <w:rsid w:val="002D646C"/>
    <w:rsid w:val="002D64AB"/>
    <w:rsid w:val="002D75A5"/>
    <w:rsid w:val="002D7809"/>
    <w:rsid w:val="002D786B"/>
    <w:rsid w:val="002E0B75"/>
    <w:rsid w:val="002E0D5C"/>
    <w:rsid w:val="002E0F36"/>
    <w:rsid w:val="002E11A2"/>
    <w:rsid w:val="002E276E"/>
    <w:rsid w:val="002E2A4A"/>
    <w:rsid w:val="002E3613"/>
    <w:rsid w:val="002E3B2D"/>
    <w:rsid w:val="002E3E88"/>
    <w:rsid w:val="002E42DE"/>
    <w:rsid w:val="002E44A8"/>
    <w:rsid w:val="002E48F5"/>
    <w:rsid w:val="002E50CA"/>
    <w:rsid w:val="002E5B4A"/>
    <w:rsid w:val="002E7995"/>
    <w:rsid w:val="002F1660"/>
    <w:rsid w:val="002F1C9E"/>
    <w:rsid w:val="002F264F"/>
    <w:rsid w:val="002F2D03"/>
    <w:rsid w:val="002F30C8"/>
    <w:rsid w:val="002F34BE"/>
    <w:rsid w:val="002F36BD"/>
    <w:rsid w:val="002F421C"/>
    <w:rsid w:val="002F4347"/>
    <w:rsid w:val="002F4A27"/>
    <w:rsid w:val="002F4A2C"/>
    <w:rsid w:val="002F50CE"/>
    <w:rsid w:val="002F60CC"/>
    <w:rsid w:val="002F6898"/>
    <w:rsid w:val="002F703C"/>
    <w:rsid w:val="002F785B"/>
    <w:rsid w:val="002F7B2B"/>
    <w:rsid w:val="002F7BE8"/>
    <w:rsid w:val="0030125F"/>
    <w:rsid w:val="00301CD6"/>
    <w:rsid w:val="00301EFF"/>
    <w:rsid w:val="00301F83"/>
    <w:rsid w:val="0030241D"/>
    <w:rsid w:val="0030397B"/>
    <w:rsid w:val="00303D22"/>
    <w:rsid w:val="0030470E"/>
    <w:rsid w:val="00304863"/>
    <w:rsid w:val="003048A3"/>
    <w:rsid w:val="00304B0E"/>
    <w:rsid w:val="00306BFD"/>
    <w:rsid w:val="00307F24"/>
    <w:rsid w:val="0031026B"/>
    <w:rsid w:val="003107E7"/>
    <w:rsid w:val="00311BAD"/>
    <w:rsid w:val="00311F4D"/>
    <w:rsid w:val="003129AC"/>
    <w:rsid w:val="00312A26"/>
    <w:rsid w:val="00312C6F"/>
    <w:rsid w:val="00313006"/>
    <w:rsid w:val="003137A1"/>
    <w:rsid w:val="0031479C"/>
    <w:rsid w:val="003155B2"/>
    <w:rsid w:val="00315815"/>
    <w:rsid w:val="00315B42"/>
    <w:rsid w:val="003160FA"/>
    <w:rsid w:val="003163C3"/>
    <w:rsid w:val="003167E3"/>
    <w:rsid w:val="0031681B"/>
    <w:rsid w:val="003205F5"/>
    <w:rsid w:val="0032061A"/>
    <w:rsid w:val="00320BA9"/>
    <w:rsid w:val="00320C33"/>
    <w:rsid w:val="00322003"/>
    <w:rsid w:val="003221BB"/>
    <w:rsid w:val="0032225C"/>
    <w:rsid w:val="00322B5D"/>
    <w:rsid w:val="00322C20"/>
    <w:rsid w:val="00322DE3"/>
    <w:rsid w:val="00323910"/>
    <w:rsid w:val="003244FA"/>
    <w:rsid w:val="00324D89"/>
    <w:rsid w:val="0032595A"/>
    <w:rsid w:val="00326170"/>
    <w:rsid w:val="003269A0"/>
    <w:rsid w:val="00326EF0"/>
    <w:rsid w:val="003274B8"/>
    <w:rsid w:val="00327653"/>
    <w:rsid w:val="00330F85"/>
    <w:rsid w:val="003315AE"/>
    <w:rsid w:val="00333610"/>
    <w:rsid w:val="00333D64"/>
    <w:rsid w:val="00333FEC"/>
    <w:rsid w:val="00334820"/>
    <w:rsid w:val="00335AB8"/>
    <w:rsid w:val="00335FA8"/>
    <w:rsid w:val="00336C7D"/>
    <w:rsid w:val="00336FF2"/>
    <w:rsid w:val="003377C6"/>
    <w:rsid w:val="00337908"/>
    <w:rsid w:val="00337FD0"/>
    <w:rsid w:val="00340CAE"/>
    <w:rsid w:val="00343122"/>
    <w:rsid w:val="0034375B"/>
    <w:rsid w:val="003447A1"/>
    <w:rsid w:val="00344854"/>
    <w:rsid w:val="003450A1"/>
    <w:rsid w:val="00345EFA"/>
    <w:rsid w:val="003466E6"/>
    <w:rsid w:val="00350162"/>
    <w:rsid w:val="00350184"/>
    <w:rsid w:val="003508F1"/>
    <w:rsid w:val="00350D9F"/>
    <w:rsid w:val="0035127C"/>
    <w:rsid w:val="0035129F"/>
    <w:rsid w:val="003512FC"/>
    <w:rsid w:val="00352D52"/>
    <w:rsid w:val="00354D76"/>
    <w:rsid w:val="00355511"/>
    <w:rsid w:val="00355D58"/>
    <w:rsid w:val="0035614C"/>
    <w:rsid w:val="00356DEE"/>
    <w:rsid w:val="0035742D"/>
    <w:rsid w:val="0035753F"/>
    <w:rsid w:val="00357878"/>
    <w:rsid w:val="003611F5"/>
    <w:rsid w:val="003612F4"/>
    <w:rsid w:val="003613E7"/>
    <w:rsid w:val="00361A4B"/>
    <w:rsid w:val="00361E9F"/>
    <w:rsid w:val="00361FB0"/>
    <w:rsid w:val="00362655"/>
    <w:rsid w:val="00362E64"/>
    <w:rsid w:val="003630A8"/>
    <w:rsid w:val="0036460F"/>
    <w:rsid w:val="00364D61"/>
    <w:rsid w:val="00365001"/>
    <w:rsid w:val="003658FD"/>
    <w:rsid w:val="00366388"/>
    <w:rsid w:val="00367194"/>
    <w:rsid w:val="00367831"/>
    <w:rsid w:val="003712FE"/>
    <w:rsid w:val="003716BA"/>
    <w:rsid w:val="00371B07"/>
    <w:rsid w:val="003721CB"/>
    <w:rsid w:val="003728D2"/>
    <w:rsid w:val="00373528"/>
    <w:rsid w:val="00373CD9"/>
    <w:rsid w:val="00374792"/>
    <w:rsid w:val="003750F0"/>
    <w:rsid w:val="00375EF7"/>
    <w:rsid w:val="003766FC"/>
    <w:rsid w:val="0037686E"/>
    <w:rsid w:val="00377827"/>
    <w:rsid w:val="003801DE"/>
    <w:rsid w:val="00381276"/>
    <w:rsid w:val="003819B5"/>
    <w:rsid w:val="003822ED"/>
    <w:rsid w:val="003823FF"/>
    <w:rsid w:val="0038363C"/>
    <w:rsid w:val="003837F6"/>
    <w:rsid w:val="003843A4"/>
    <w:rsid w:val="00384D2E"/>
    <w:rsid w:val="00384E4D"/>
    <w:rsid w:val="00385383"/>
    <w:rsid w:val="00385A06"/>
    <w:rsid w:val="0038636D"/>
    <w:rsid w:val="003863D1"/>
    <w:rsid w:val="0038676D"/>
    <w:rsid w:val="00386EF9"/>
    <w:rsid w:val="00387393"/>
    <w:rsid w:val="003874B0"/>
    <w:rsid w:val="00387923"/>
    <w:rsid w:val="003901BD"/>
    <w:rsid w:val="00390E02"/>
    <w:rsid w:val="00391BD5"/>
    <w:rsid w:val="003926C8"/>
    <w:rsid w:val="00392B45"/>
    <w:rsid w:val="00393C60"/>
    <w:rsid w:val="00393EE9"/>
    <w:rsid w:val="00394A8C"/>
    <w:rsid w:val="00395727"/>
    <w:rsid w:val="003957A5"/>
    <w:rsid w:val="003A11FC"/>
    <w:rsid w:val="003A26DA"/>
    <w:rsid w:val="003A3925"/>
    <w:rsid w:val="003A4A07"/>
    <w:rsid w:val="003A4FB3"/>
    <w:rsid w:val="003A5D2A"/>
    <w:rsid w:val="003A6B87"/>
    <w:rsid w:val="003A6CF5"/>
    <w:rsid w:val="003B0BED"/>
    <w:rsid w:val="003B0E10"/>
    <w:rsid w:val="003B137B"/>
    <w:rsid w:val="003B2586"/>
    <w:rsid w:val="003B2D1D"/>
    <w:rsid w:val="003B3330"/>
    <w:rsid w:val="003B550B"/>
    <w:rsid w:val="003B55AC"/>
    <w:rsid w:val="003B5A11"/>
    <w:rsid w:val="003B606F"/>
    <w:rsid w:val="003B7CA2"/>
    <w:rsid w:val="003B7CCB"/>
    <w:rsid w:val="003C018C"/>
    <w:rsid w:val="003C0560"/>
    <w:rsid w:val="003C1916"/>
    <w:rsid w:val="003C1B59"/>
    <w:rsid w:val="003C2789"/>
    <w:rsid w:val="003C2A64"/>
    <w:rsid w:val="003C347C"/>
    <w:rsid w:val="003C3969"/>
    <w:rsid w:val="003C46B8"/>
    <w:rsid w:val="003C5878"/>
    <w:rsid w:val="003C5E1B"/>
    <w:rsid w:val="003C5F6D"/>
    <w:rsid w:val="003C61A4"/>
    <w:rsid w:val="003C7281"/>
    <w:rsid w:val="003C7CD9"/>
    <w:rsid w:val="003D02AA"/>
    <w:rsid w:val="003D05AB"/>
    <w:rsid w:val="003D2455"/>
    <w:rsid w:val="003D28E9"/>
    <w:rsid w:val="003D2998"/>
    <w:rsid w:val="003D303E"/>
    <w:rsid w:val="003D315B"/>
    <w:rsid w:val="003D3297"/>
    <w:rsid w:val="003D41A5"/>
    <w:rsid w:val="003D49BE"/>
    <w:rsid w:val="003D4B35"/>
    <w:rsid w:val="003D4DFB"/>
    <w:rsid w:val="003D5423"/>
    <w:rsid w:val="003D5E56"/>
    <w:rsid w:val="003E00C7"/>
    <w:rsid w:val="003E0826"/>
    <w:rsid w:val="003E178F"/>
    <w:rsid w:val="003E192D"/>
    <w:rsid w:val="003E3492"/>
    <w:rsid w:val="003E3BD7"/>
    <w:rsid w:val="003E4C17"/>
    <w:rsid w:val="003E61C4"/>
    <w:rsid w:val="003E7249"/>
    <w:rsid w:val="003F006E"/>
    <w:rsid w:val="003F0557"/>
    <w:rsid w:val="003F13B3"/>
    <w:rsid w:val="003F1609"/>
    <w:rsid w:val="003F1FF4"/>
    <w:rsid w:val="003F2269"/>
    <w:rsid w:val="003F2563"/>
    <w:rsid w:val="003F32EC"/>
    <w:rsid w:val="003F39CA"/>
    <w:rsid w:val="003F581B"/>
    <w:rsid w:val="003F6397"/>
    <w:rsid w:val="003F6420"/>
    <w:rsid w:val="003F65A2"/>
    <w:rsid w:val="003F6FB8"/>
    <w:rsid w:val="00400414"/>
    <w:rsid w:val="00401486"/>
    <w:rsid w:val="0040175F"/>
    <w:rsid w:val="00401840"/>
    <w:rsid w:val="00401E63"/>
    <w:rsid w:val="00404490"/>
    <w:rsid w:val="0040474C"/>
    <w:rsid w:val="00404BDB"/>
    <w:rsid w:val="00405AAD"/>
    <w:rsid w:val="00405F9B"/>
    <w:rsid w:val="0040629A"/>
    <w:rsid w:val="004068C9"/>
    <w:rsid w:val="00406DD6"/>
    <w:rsid w:val="00406F1C"/>
    <w:rsid w:val="00407018"/>
    <w:rsid w:val="0040728B"/>
    <w:rsid w:val="004077D8"/>
    <w:rsid w:val="00407C14"/>
    <w:rsid w:val="00410643"/>
    <w:rsid w:val="004121A9"/>
    <w:rsid w:val="00413FDC"/>
    <w:rsid w:val="00414334"/>
    <w:rsid w:val="00414C6A"/>
    <w:rsid w:val="00414C96"/>
    <w:rsid w:val="004152F8"/>
    <w:rsid w:val="004161CE"/>
    <w:rsid w:val="0041661A"/>
    <w:rsid w:val="004179DF"/>
    <w:rsid w:val="00420E82"/>
    <w:rsid w:val="00421669"/>
    <w:rsid w:val="00421A8A"/>
    <w:rsid w:val="00423551"/>
    <w:rsid w:val="00424405"/>
    <w:rsid w:val="0042446F"/>
    <w:rsid w:val="00425700"/>
    <w:rsid w:val="004264BA"/>
    <w:rsid w:val="00426D57"/>
    <w:rsid w:val="00427CD6"/>
    <w:rsid w:val="004302C8"/>
    <w:rsid w:val="004314A4"/>
    <w:rsid w:val="0043152D"/>
    <w:rsid w:val="00431910"/>
    <w:rsid w:val="00431D1A"/>
    <w:rsid w:val="00432996"/>
    <w:rsid w:val="00432C5E"/>
    <w:rsid w:val="0043389B"/>
    <w:rsid w:val="00433DF3"/>
    <w:rsid w:val="00434272"/>
    <w:rsid w:val="00434621"/>
    <w:rsid w:val="00435EBC"/>
    <w:rsid w:val="00436271"/>
    <w:rsid w:val="004366BF"/>
    <w:rsid w:val="004373F2"/>
    <w:rsid w:val="00437496"/>
    <w:rsid w:val="00437BBC"/>
    <w:rsid w:val="00440CA1"/>
    <w:rsid w:val="004411B3"/>
    <w:rsid w:val="004415F0"/>
    <w:rsid w:val="004416EF"/>
    <w:rsid w:val="00441C91"/>
    <w:rsid w:val="0044236D"/>
    <w:rsid w:val="00443DA8"/>
    <w:rsid w:val="00443DCD"/>
    <w:rsid w:val="0044408F"/>
    <w:rsid w:val="0044429A"/>
    <w:rsid w:val="00446AA6"/>
    <w:rsid w:val="004471BF"/>
    <w:rsid w:val="0044732A"/>
    <w:rsid w:val="00450343"/>
    <w:rsid w:val="004503BB"/>
    <w:rsid w:val="00450C92"/>
    <w:rsid w:val="00451278"/>
    <w:rsid w:val="00451B4D"/>
    <w:rsid w:val="004525DD"/>
    <w:rsid w:val="00453B57"/>
    <w:rsid w:val="004569A1"/>
    <w:rsid w:val="00456A41"/>
    <w:rsid w:val="00457D06"/>
    <w:rsid w:val="00460C69"/>
    <w:rsid w:val="00460C93"/>
    <w:rsid w:val="004612C5"/>
    <w:rsid w:val="00461D3B"/>
    <w:rsid w:val="0046219C"/>
    <w:rsid w:val="004623E9"/>
    <w:rsid w:val="00462FC3"/>
    <w:rsid w:val="00463C15"/>
    <w:rsid w:val="00463F55"/>
    <w:rsid w:val="00463F7D"/>
    <w:rsid w:val="004641D7"/>
    <w:rsid w:val="00464CE4"/>
    <w:rsid w:val="00465286"/>
    <w:rsid w:val="00465713"/>
    <w:rsid w:val="00465CC5"/>
    <w:rsid w:val="00466135"/>
    <w:rsid w:val="0046766E"/>
    <w:rsid w:val="0046770C"/>
    <w:rsid w:val="004677CF"/>
    <w:rsid w:val="004700C5"/>
    <w:rsid w:val="004705CF"/>
    <w:rsid w:val="00470DA1"/>
    <w:rsid w:val="00470F7B"/>
    <w:rsid w:val="00471401"/>
    <w:rsid w:val="00471604"/>
    <w:rsid w:val="00472524"/>
    <w:rsid w:val="00472690"/>
    <w:rsid w:val="00472944"/>
    <w:rsid w:val="00472FC3"/>
    <w:rsid w:val="004730B6"/>
    <w:rsid w:val="004731A5"/>
    <w:rsid w:val="00473216"/>
    <w:rsid w:val="004736D8"/>
    <w:rsid w:val="004743A3"/>
    <w:rsid w:val="00475325"/>
    <w:rsid w:val="004756DD"/>
    <w:rsid w:val="004804B5"/>
    <w:rsid w:val="00480E34"/>
    <w:rsid w:val="004817F5"/>
    <w:rsid w:val="00481A6D"/>
    <w:rsid w:val="00481A6F"/>
    <w:rsid w:val="00481B94"/>
    <w:rsid w:val="0048353B"/>
    <w:rsid w:val="004837A7"/>
    <w:rsid w:val="00484111"/>
    <w:rsid w:val="00484972"/>
    <w:rsid w:val="00484A84"/>
    <w:rsid w:val="00484E4A"/>
    <w:rsid w:val="0048507C"/>
    <w:rsid w:val="00485601"/>
    <w:rsid w:val="00485CFE"/>
    <w:rsid w:val="00486649"/>
    <w:rsid w:val="004873A9"/>
    <w:rsid w:val="00487648"/>
    <w:rsid w:val="004878AB"/>
    <w:rsid w:val="00487F02"/>
    <w:rsid w:val="00490033"/>
    <w:rsid w:val="00490B46"/>
    <w:rsid w:val="0049120C"/>
    <w:rsid w:val="004916E6"/>
    <w:rsid w:val="00491881"/>
    <w:rsid w:val="00491B02"/>
    <w:rsid w:val="0049214E"/>
    <w:rsid w:val="00492A7D"/>
    <w:rsid w:val="00492D1D"/>
    <w:rsid w:val="00492EE5"/>
    <w:rsid w:val="00492F98"/>
    <w:rsid w:val="00494B25"/>
    <w:rsid w:val="00494CC2"/>
    <w:rsid w:val="00494D03"/>
    <w:rsid w:val="004954AE"/>
    <w:rsid w:val="00496052"/>
    <w:rsid w:val="004964B0"/>
    <w:rsid w:val="00497D81"/>
    <w:rsid w:val="00497FBA"/>
    <w:rsid w:val="004A0515"/>
    <w:rsid w:val="004A1042"/>
    <w:rsid w:val="004A14DA"/>
    <w:rsid w:val="004A2007"/>
    <w:rsid w:val="004A20D4"/>
    <w:rsid w:val="004A2487"/>
    <w:rsid w:val="004A3423"/>
    <w:rsid w:val="004A37E3"/>
    <w:rsid w:val="004A3B05"/>
    <w:rsid w:val="004A3C33"/>
    <w:rsid w:val="004A47E1"/>
    <w:rsid w:val="004A5725"/>
    <w:rsid w:val="004A5871"/>
    <w:rsid w:val="004A5CE1"/>
    <w:rsid w:val="004A5FCE"/>
    <w:rsid w:val="004A66A4"/>
    <w:rsid w:val="004A6D60"/>
    <w:rsid w:val="004A71A7"/>
    <w:rsid w:val="004A7E3A"/>
    <w:rsid w:val="004B00E1"/>
    <w:rsid w:val="004B0F03"/>
    <w:rsid w:val="004B2041"/>
    <w:rsid w:val="004B25F8"/>
    <w:rsid w:val="004B270B"/>
    <w:rsid w:val="004B2DC8"/>
    <w:rsid w:val="004B30C2"/>
    <w:rsid w:val="004B3763"/>
    <w:rsid w:val="004B5BD3"/>
    <w:rsid w:val="004B674C"/>
    <w:rsid w:val="004B6E50"/>
    <w:rsid w:val="004B770C"/>
    <w:rsid w:val="004C0CF3"/>
    <w:rsid w:val="004C1495"/>
    <w:rsid w:val="004C216C"/>
    <w:rsid w:val="004C31A8"/>
    <w:rsid w:val="004C32DB"/>
    <w:rsid w:val="004C3CB2"/>
    <w:rsid w:val="004C3E2C"/>
    <w:rsid w:val="004C3F34"/>
    <w:rsid w:val="004C4D38"/>
    <w:rsid w:val="004C4E12"/>
    <w:rsid w:val="004C587D"/>
    <w:rsid w:val="004C59AF"/>
    <w:rsid w:val="004C5F87"/>
    <w:rsid w:val="004C6728"/>
    <w:rsid w:val="004C6BB0"/>
    <w:rsid w:val="004C6E93"/>
    <w:rsid w:val="004D0558"/>
    <w:rsid w:val="004D0C36"/>
    <w:rsid w:val="004D0CD2"/>
    <w:rsid w:val="004D0CE2"/>
    <w:rsid w:val="004D275B"/>
    <w:rsid w:val="004D2DB5"/>
    <w:rsid w:val="004D3614"/>
    <w:rsid w:val="004D3DF7"/>
    <w:rsid w:val="004D657B"/>
    <w:rsid w:val="004D6A87"/>
    <w:rsid w:val="004D6DF3"/>
    <w:rsid w:val="004D6FF7"/>
    <w:rsid w:val="004D71A3"/>
    <w:rsid w:val="004D76E4"/>
    <w:rsid w:val="004D7B0B"/>
    <w:rsid w:val="004D7F91"/>
    <w:rsid w:val="004E076B"/>
    <w:rsid w:val="004E103A"/>
    <w:rsid w:val="004E17DF"/>
    <w:rsid w:val="004E1E2E"/>
    <w:rsid w:val="004E211C"/>
    <w:rsid w:val="004E2A26"/>
    <w:rsid w:val="004E4088"/>
    <w:rsid w:val="004E4C30"/>
    <w:rsid w:val="004E5B73"/>
    <w:rsid w:val="004E64FC"/>
    <w:rsid w:val="004E6F88"/>
    <w:rsid w:val="004E6FBD"/>
    <w:rsid w:val="004E74BA"/>
    <w:rsid w:val="004E7594"/>
    <w:rsid w:val="004E76F5"/>
    <w:rsid w:val="004F0913"/>
    <w:rsid w:val="004F0E41"/>
    <w:rsid w:val="004F2FAC"/>
    <w:rsid w:val="004F54E4"/>
    <w:rsid w:val="004F5E68"/>
    <w:rsid w:val="004F6006"/>
    <w:rsid w:val="004F6046"/>
    <w:rsid w:val="004F6813"/>
    <w:rsid w:val="004F72E8"/>
    <w:rsid w:val="004F744D"/>
    <w:rsid w:val="004F7A83"/>
    <w:rsid w:val="005009F5"/>
    <w:rsid w:val="00501AA8"/>
    <w:rsid w:val="0050204C"/>
    <w:rsid w:val="0050221D"/>
    <w:rsid w:val="005023B8"/>
    <w:rsid w:val="00502F03"/>
    <w:rsid w:val="00502FD4"/>
    <w:rsid w:val="00503614"/>
    <w:rsid w:val="0050378D"/>
    <w:rsid w:val="00503DAA"/>
    <w:rsid w:val="00505A31"/>
    <w:rsid w:val="00505D4E"/>
    <w:rsid w:val="005068CE"/>
    <w:rsid w:val="00506B5F"/>
    <w:rsid w:val="00507711"/>
    <w:rsid w:val="0051011A"/>
    <w:rsid w:val="00510259"/>
    <w:rsid w:val="005110F4"/>
    <w:rsid w:val="00511F5D"/>
    <w:rsid w:val="00512584"/>
    <w:rsid w:val="00513E59"/>
    <w:rsid w:val="00514120"/>
    <w:rsid w:val="00514156"/>
    <w:rsid w:val="00514700"/>
    <w:rsid w:val="0051483E"/>
    <w:rsid w:val="00515992"/>
    <w:rsid w:val="005166AA"/>
    <w:rsid w:val="0051677B"/>
    <w:rsid w:val="00517895"/>
    <w:rsid w:val="00521286"/>
    <w:rsid w:val="005216B9"/>
    <w:rsid w:val="00523175"/>
    <w:rsid w:val="005232BD"/>
    <w:rsid w:val="00524055"/>
    <w:rsid w:val="0052465B"/>
    <w:rsid w:val="005249CA"/>
    <w:rsid w:val="00524B6E"/>
    <w:rsid w:val="00524E38"/>
    <w:rsid w:val="0052527F"/>
    <w:rsid w:val="0052556D"/>
    <w:rsid w:val="00525F9A"/>
    <w:rsid w:val="00527BEE"/>
    <w:rsid w:val="00527D3A"/>
    <w:rsid w:val="00530BF4"/>
    <w:rsid w:val="00530DE6"/>
    <w:rsid w:val="00531294"/>
    <w:rsid w:val="005314E0"/>
    <w:rsid w:val="005317FA"/>
    <w:rsid w:val="00532134"/>
    <w:rsid w:val="00532231"/>
    <w:rsid w:val="005323FD"/>
    <w:rsid w:val="005324F5"/>
    <w:rsid w:val="005325D8"/>
    <w:rsid w:val="00532B81"/>
    <w:rsid w:val="00532D5E"/>
    <w:rsid w:val="00536AC4"/>
    <w:rsid w:val="00536B0A"/>
    <w:rsid w:val="00536FEF"/>
    <w:rsid w:val="0053700F"/>
    <w:rsid w:val="00541725"/>
    <w:rsid w:val="005418E0"/>
    <w:rsid w:val="00542DD9"/>
    <w:rsid w:val="00543154"/>
    <w:rsid w:val="00545278"/>
    <w:rsid w:val="00545648"/>
    <w:rsid w:val="00545C00"/>
    <w:rsid w:val="005461C8"/>
    <w:rsid w:val="005467EA"/>
    <w:rsid w:val="00547640"/>
    <w:rsid w:val="00547B15"/>
    <w:rsid w:val="00550E7D"/>
    <w:rsid w:val="00550F0A"/>
    <w:rsid w:val="00552B58"/>
    <w:rsid w:val="00552D93"/>
    <w:rsid w:val="00552D98"/>
    <w:rsid w:val="00553929"/>
    <w:rsid w:val="005553C5"/>
    <w:rsid w:val="00556F8A"/>
    <w:rsid w:val="005578E9"/>
    <w:rsid w:val="00557ECB"/>
    <w:rsid w:val="00560504"/>
    <w:rsid w:val="00560A58"/>
    <w:rsid w:val="00560E1C"/>
    <w:rsid w:val="00561496"/>
    <w:rsid w:val="00561900"/>
    <w:rsid w:val="00561B14"/>
    <w:rsid w:val="0056235A"/>
    <w:rsid w:val="005626B6"/>
    <w:rsid w:val="0056357E"/>
    <w:rsid w:val="005641F1"/>
    <w:rsid w:val="005646A1"/>
    <w:rsid w:val="005658B0"/>
    <w:rsid w:val="00566D17"/>
    <w:rsid w:val="005670B8"/>
    <w:rsid w:val="005717BA"/>
    <w:rsid w:val="00571858"/>
    <w:rsid w:val="00572D5D"/>
    <w:rsid w:val="005731B9"/>
    <w:rsid w:val="00573A2D"/>
    <w:rsid w:val="00574885"/>
    <w:rsid w:val="005753DF"/>
    <w:rsid w:val="005754DA"/>
    <w:rsid w:val="00575502"/>
    <w:rsid w:val="005755AC"/>
    <w:rsid w:val="0057623D"/>
    <w:rsid w:val="0057673B"/>
    <w:rsid w:val="00577749"/>
    <w:rsid w:val="00580B4A"/>
    <w:rsid w:val="00580D24"/>
    <w:rsid w:val="00581DDB"/>
    <w:rsid w:val="005823C3"/>
    <w:rsid w:val="00583BD9"/>
    <w:rsid w:val="00584317"/>
    <w:rsid w:val="00584B4A"/>
    <w:rsid w:val="00584EB1"/>
    <w:rsid w:val="00586256"/>
    <w:rsid w:val="00587334"/>
    <w:rsid w:val="00587493"/>
    <w:rsid w:val="005874CD"/>
    <w:rsid w:val="00587821"/>
    <w:rsid w:val="0058791E"/>
    <w:rsid w:val="005907AA"/>
    <w:rsid w:val="00591916"/>
    <w:rsid w:val="00592638"/>
    <w:rsid w:val="00593EB6"/>
    <w:rsid w:val="0059528E"/>
    <w:rsid w:val="00595337"/>
    <w:rsid w:val="00595A00"/>
    <w:rsid w:val="00596EC6"/>
    <w:rsid w:val="0059737A"/>
    <w:rsid w:val="0059776D"/>
    <w:rsid w:val="00597C98"/>
    <w:rsid w:val="005A0E82"/>
    <w:rsid w:val="005A12E0"/>
    <w:rsid w:val="005A1D78"/>
    <w:rsid w:val="005A2196"/>
    <w:rsid w:val="005A368B"/>
    <w:rsid w:val="005A4763"/>
    <w:rsid w:val="005A4D7D"/>
    <w:rsid w:val="005A587C"/>
    <w:rsid w:val="005A768B"/>
    <w:rsid w:val="005A7BC9"/>
    <w:rsid w:val="005B072B"/>
    <w:rsid w:val="005B1D2C"/>
    <w:rsid w:val="005B2643"/>
    <w:rsid w:val="005B2B5E"/>
    <w:rsid w:val="005B34D9"/>
    <w:rsid w:val="005B37CE"/>
    <w:rsid w:val="005B4CEB"/>
    <w:rsid w:val="005B6429"/>
    <w:rsid w:val="005B65F3"/>
    <w:rsid w:val="005B6ACB"/>
    <w:rsid w:val="005B6D84"/>
    <w:rsid w:val="005B7412"/>
    <w:rsid w:val="005C0AAF"/>
    <w:rsid w:val="005C0BD8"/>
    <w:rsid w:val="005C1565"/>
    <w:rsid w:val="005C21CC"/>
    <w:rsid w:val="005C2BC6"/>
    <w:rsid w:val="005C3FCF"/>
    <w:rsid w:val="005C41C1"/>
    <w:rsid w:val="005C4282"/>
    <w:rsid w:val="005C474E"/>
    <w:rsid w:val="005C47C1"/>
    <w:rsid w:val="005C4893"/>
    <w:rsid w:val="005C4BAF"/>
    <w:rsid w:val="005C5D43"/>
    <w:rsid w:val="005C6820"/>
    <w:rsid w:val="005C768C"/>
    <w:rsid w:val="005C7B76"/>
    <w:rsid w:val="005D32F4"/>
    <w:rsid w:val="005D3D79"/>
    <w:rsid w:val="005D4032"/>
    <w:rsid w:val="005D4EE4"/>
    <w:rsid w:val="005D5407"/>
    <w:rsid w:val="005D5692"/>
    <w:rsid w:val="005D62CA"/>
    <w:rsid w:val="005D6550"/>
    <w:rsid w:val="005E0BF5"/>
    <w:rsid w:val="005E113E"/>
    <w:rsid w:val="005E2D64"/>
    <w:rsid w:val="005E464B"/>
    <w:rsid w:val="005E58C1"/>
    <w:rsid w:val="005E59F3"/>
    <w:rsid w:val="005E6002"/>
    <w:rsid w:val="005E606C"/>
    <w:rsid w:val="005E688C"/>
    <w:rsid w:val="005E6E5D"/>
    <w:rsid w:val="005E7669"/>
    <w:rsid w:val="005E7BAA"/>
    <w:rsid w:val="005F015C"/>
    <w:rsid w:val="005F037A"/>
    <w:rsid w:val="005F06E5"/>
    <w:rsid w:val="005F23E1"/>
    <w:rsid w:val="005F292B"/>
    <w:rsid w:val="005F37BD"/>
    <w:rsid w:val="005F3BC0"/>
    <w:rsid w:val="005F3C7B"/>
    <w:rsid w:val="005F4CD9"/>
    <w:rsid w:val="005F5075"/>
    <w:rsid w:val="005F535A"/>
    <w:rsid w:val="005F6460"/>
    <w:rsid w:val="005F661D"/>
    <w:rsid w:val="005F6912"/>
    <w:rsid w:val="005F6932"/>
    <w:rsid w:val="005F6B30"/>
    <w:rsid w:val="005F6DA2"/>
    <w:rsid w:val="005F7BFB"/>
    <w:rsid w:val="00600104"/>
    <w:rsid w:val="00600B16"/>
    <w:rsid w:val="00600E8F"/>
    <w:rsid w:val="00601B7F"/>
    <w:rsid w:val="00602006"/>
    <w:rsid w:val="006022C6"/>
    <w:rsid w:val="006031AD"/>
    <w:rsid w:val="00603BFB"/>
    <w:rsid w:val="0060405E"/>
    <w:rsid w:val="006053EF"/>
    <w:rsid w:val="00605B08"/>
    <w:rsid w:val="00605CC3"/>
    <w:rsid w:val="0060636C"/>
    <w:rsid w:val="006065D4"/>
    <w:rsid w:val="00606B15"/>
    <w:rsid w:val="00607042"/>
    <w:rsid w:val="00611872"/>
    <w:rsid w:val="00612B91"/>
    <w:rsid w:val="00613A65"/>
    <w:rsid w:val="006142A8"/>
    <w:rsid w:val="00614F23"/>
    <w:rsid w:val="006157AD"/>
    <w:rsid w:val="00615A7E"/>
    <w:rsid w:val="00616577"/>
    <w:rsid w:val="00616AA8"/>
    <w:rsid w:val="00620345"/>
    <w:rsid w:val="00622793"/>
    <w:rsid w:val="00622C98"/>
    <w:rsid w:val="00623D9B"/>
    <w:rsid w:val="00624008"/>
    <w:rsid w:val="00624728"/>
    <w:rsid w:val="00624953"/>
    <w:rsid w:val="006263AE"/>
    <w:rsid w:val="00626DBB"/>
    <w:rsid w:val="00627C74"/>
    <w:rsid w:val="006316A7"/>
    <w:rsid w:val="00631EB6"/>
    <w:rsid w:val="00632546"/>
    <w:rsid w:val="006326C2"/>
    <w:rsid w:val="00632ACA"/>
    <w:rsid w:val="00633BAF"/>
    <w:rsid w:val="0063516E"/>
    <w:rsid w:val="00635FFB"/>
    <w:rsid w:val="00636E92"/>
    <w:rsid w:val="00642F14"/>
    <w:rsid w:val="0064347B"/>
    <w:rsid w:val="00644A58"/>
    <w:rsid w:val="00645967"/>
    <w:rsid w:val="00645E05"/>
    <w:rsid w:val="00645ED8"/>
    <w:rsid w:val="006468F6"/>
    <w:rsid w:val="00646C1D"/>
    <w:rsid w:val="0064709B"/>
    <w:rsid w:val="006473C9"/>
    <w:rsid w:val="006476B6"/>
    <w:rsid w:val="00650059"/>
    <w:rsid w:val="00650352"/>
    <w:rsid w:val="0065059D"/>
    <w:rsid w:val="006511A0"/>
    <w:rsid w:val="00651C85"/>
    <w:rsid w:val="00651EFC"/>
    <w:rsid w:val="00652053"/>
    <w:rsid w:val="0065345A"/>
    <w:rsid w:val="00653986"/>
    <w:rsid w:val="006547B5"/>
    <w:rsid w:val="00654EDA"/>
    <w:rsid w:val="006558E7"/>
    <w:rsid w:val="00656BBA"/>
    <w:rsid w:val="0066041B"/>
    <w:rsid w:val="006604D5"/>
    <w:rsid w:val="006618F3"/>
    <w:rsid w:val="00662FE7"/>
    <w:rsid w:val="0066328B"/>
    <w:rsid w:val="0066355F"/>
    <w:rsid w:val="00663E2B"/>
    <w:rsid w:val="00665227"/>
    <w:rsid w:val="00666E7B"/>
    <w:rsid w:val="00670A77"/>
    <w:rsid w:val="006711D3"/>
    <w:rsid w:val="0067178C"/>
    <w:rsid w:val="0067362B"/>
    <w:rsid w:val="00673F36"/>
    <w:rsid w:val="00673FB9"/>
    <w:rsid w:val="00674262"/>
    <w:rsid w:val="00674653"/>
    <w:rsid w:val="00674CE4"/>
    <w:rsid w:val="006751C1"/>
    <w:rsid w:val="0067523A"/>
    <w:rsid w:val="0067549E"/>
    <w:rsid w:val="00675594"/>
    <w:rsid w:val="00675954"/>
    <w:rsid w:val="00675B42"/>
    <w:rsid w:val="006763CD"/>
    <w:rsid w:val="006766A4"/>
    <w:rsid w:val="00676AAB"/>
    <w:rsid w:val="00676C55"/>
    <w:rsid w:val="00677549"/>
    <w:rsid w:val="00677C9E"/>
    <w:rsid w:val="006820EE"/>
    <w:rsid w:val="00682C9C"/>
    <w:rsid w:val="00683214"/>
    <w:rsid w:val="00684D64"/>
    <w:rsid w:val="006866B7"/>
    <w:rsid w:val="006867EE"/>
    <w:rsid w:val="00687016"/>
    <w:rsid w:val="0069149A"/>
    <w:rsid w:val="00693581"/>
    <w:rsid w:val="0069360A"/>
    <w:rsid w:val="0069387E"/>
    <w:rsid w:val="00693ABB"/>
    <w:rsid w:val="00694AB8"/>
    <w:rsid w:val="00694DC8"/>
    <w:rsid w:val="006953D5"/>
    <w:rsid w:val="0069587A"/>
    <w:rsid w:val="00695A47"/>
    <w:rsid w:val="00696809"/>
    <w:rsid w:val="00696935"/>
    <w:rsid w:val="006971B9"/>
    <w:rsid w:val="00697411"/>
    <w:rsid w:val="006A0692"/>
    <w:rsid w:val="006A155C"/>
    <w:rsid w:val="006A2B23"/>
    <w:rsid w:val="006A2D2C"/>
    <w:rsid w:val="006A391D"/>
    <w:rsid w:val="006A3B40"/>
    <w:rsid w:val="006A3B5B"/>
    <w:rsid w:val="006A4021"/>
    <w:rsid w:val="006A5110"/>
    <w:rsid w:val="006A5710"/>
    <w:rsid w:val="006A59F0"/>
    <w:rsid w:val="006A5EA1"/>
    <w:rsid w:val="006A6B5A"/>
    <w:rsid w:val="006A7AFF"/>
    <w:rsid w:val="006B024E"/>
    <w:rsid w:val="006B0877"/>
    <w:rsid w:val="006B0D6C"/>
    <w:rsid w:val="006B0F68"/>
    <w:rsid w:val="006B26FA"/>
    <w:rsid w:val="006B3880"/>
    <w:rsid w:val="006B3D99"/>
    <w:rsid w:val="006B4466"/>
    <w:rsid w:val="006B54E5"/>
    <w:rsid w:val="006B5FDB"/>
    <w:rsid w:val="006B6694"/>
    <w:rsid w:val="006B74D4"/>
    <w:rsid w:val="006B7840"/>
    <w:rsid w:val="006B797F"/>
    <w:rsid w:val="006B7FA2"/>
    <w:rsid w:val="006C0A7B"/>
    <w:rsid w:val="006C0CA8"/>
    <w:rsid w:val="006C13C8"/>
    <w:rsid w:val="006C1907"/>
    <w:rsid w:val="006C1BFE"/>
    <w:rsid w:val="006C1DE4"/>
    <w:rsid w:val="006C267F"/>
    <w:rsid w:val="006C2E85"/>
    <w:rsid w:val="006C36AD"/>
    <w:rsid w:val="006C4566"/>
    <w:rsid w:val="006C4EA5"/>
    <w:rsid w:val="006C5ACF"/>
    <w:rsid w:val="006C5B67"/>
    <w:rsid w:val="006C613B"/>
    <w:rsid w:val="006C636E"/>
    <w:rsid w:val="006C6AB3"/>
    <w:rsid w:val="006C7BB6"/>
    <w:rsid w:val="006D0C95"/>
    <w:rsid w:val="006D11A1"/>
    <w:rsid w:val="006D1C35"/>
    <w:rsid w:val="006D2385"/>
    <w:rsid w:val="006D2489"/>
    <w:rsid w:val="006D25A9"/>
    <w:rsid w:val="006D2ACE"/>
    <w:rsid w:val="006D2F33"/>
    <w:rsid w:val="006D31CD"/>
    <w:rsid w:val="006D4BAC"/>
    <w:rsid w:val="006D5330"/>
    <w:rsid w:val="006D6DB1"/>
    <w:rsid w:val="006D7091"/>
    <w:rsid w:val="006D753F"/>
    <w:rsid w:val="006D7D69"/>
    <w:rsid w:val="006E26C1"/>
    <w:rsid w:val="006E2B0D"/>
    <w:rsid w:val="006E30D6"/>
    <w:rsid w:val="006E35EB"/>
    <w:rsid w:val="006E385A"/>
    <w:rsid w:val="006E38C0"/>
    <w:rsid w:val="006E4181"/>
    <w:rsid w:val="006E49E9"/>
    <w:rsid w:val="006E5BD2"/>
    <w:rsid w:val="006E5BE6"/>
    <w:rsid w:val="006E5D13"/>
    <w:rsid w:val="006E6003"/>
    <w:rsid w:val="006E61E7"/>
    <w:rsid w:val="006E657B"/>
    <w:rsid w:val="006E72F7"/>
    <w:rsid w:val="006E7E92"/>
    <w:rsid w:val="006F029B"/>
    <w:rsid w:val="006F04C4"/>
    <w:rsid w:val="006F0667"/>
    <w:rsid w:val="006F06D1"/>
    <w:rsid w:val="006F0945"/>
    <w:rsid w:val="006F21C3"/>
    <w:rsid w:val="006F3022"/>
    <w:rsid w:val="006F3310"/>
    <w:rsid w:val="006F52A4"/>
    <w:rsid w:val="006F5C46"/>
    <w:rsid w:val="006F6007"/>
    <w:rsid w:val="006F6DDC"/>
    <w:rsid w:val="006F7335"/>
    <w:rsid w:val="00700499"/>
    <w:rsid w:val="00703495"/>
    <w:rsid w:val="00703D64"/>
    <w:rsid w:val="007049E2"/>
    <w:rsid w:val="00704A6E"/>
    <w:rsid w:val="00704BAA"/>
    <w:rsid w:val="00706708"/>
    <w:rsid w:val="00707135"/>
    <w:rsid w:val="007077B5"/>
    <w:rsid w:val="00707810"/>
    <w:rsid w:val="00711A2C"/>
    <w:rsid w:val="0071260A"/>
    <w:rsid w:val="00713EE6"/>
    <w:rsid w:val="00714067"/>
    <w:rsid w:val="0071463B"/>
    <w:rsid w:val="00714F97"/>
    <w:rsid w:val="00715D0C"/>
    <w:rsid w:val="007169E0"/>
    <w:rsid w:val="00717FB0"/>
    <w:rsid w:val="00720FFF"/>
    <w:rsid w:val="0072179C"/>
    <w:rsid w:val="00721D6A"/>
    <w:rsid w:val="0072224B"/>
    <w:rsid w:val="00722D14"/>
    <w:rsid w:val="00722E36"/>
    <w:rsid w:val="007231A4"/>
    <w:rsid w:val="0072382E"/>
    <w:rsid w:val="00725FC5"/>
    <w:rsid w:val="007263C4"/>
    <w:rsid w:val="00726F5C"/>
    <w:rsid w:val="007273BD"/>
    <w:rsid w:val="0073026A"/>
    <w:rsid w:val="00730530"/>
    <w:rsid w:val="00730BA1"/>
    <w:rsid w:val="00731675"/>
    <w:rsid w:val="007321BA"/>
    <w:rsid w:val="00733942"/>
    <w:rsid w:val="00733EB8"/>
    <w:rsid w:val="00733EE9"/>
    <w:rsid w:val="007342F0"/>
    <w:rsid w:val="00734674"/>
    <w:rsid w:val="00734974"/>
    <w:rsid w:val="00734E86"/>
    <w:rsid w:val="00735477"/>
    <w:rsid w:val="00735848"/>
    <w:rsid w:val="00735B8D"/>
    <w:rsid w:val="00735CCA"/>
    <w:rsid w:val="00736AD9"/>
    <w:rsid w:val="00737853"/>
    <w:rsid w:val="007401AE"/>
    <w:rsid w:val="00740258"/>
    <w:rsid w:val="00740EEC"/>
    <w:rsid w:val="0074163B"/>
    <w:rsid w:val="00742325"/>
    <w:rsid w:val="007424BA"/>
    <w:rsid w:val="007428C3"/>
    <w:rsid w:val="00742C0B"/>
    <w:rsid w:val="00742E78"/>
    <w:rsid w:val="00744230"/>
    <w:rsid w:val="00744725"/>
    <w:rsid w:val="007462E2"/>
    <w:rsid w:val="00746780"/>
    <w:rsid w:val="00747817"/>
    <w:rsid w:val="00747C14"/>
    <w:rsid w:val="00750143"/>
    <w:rsid w:val="00750560"/>
    <w:rsid w:val="00751095"/>
    <w:rsid w:val="00751A33"/>
    <w:rsid w:val="0075235B"/>
    <w:rsid w:val="00752679"/>
    <w:rsid w:val="00752FCD"/>
    <w:rsid w:val="0075385D"/>
    <w:rsid w:val="00755B0B"/>
    <w:rsid w:val="00755E4B"/>
    <w:rsid w:val="00757175"/>
    <w:rsid w:val="007574EB"/>
    <w:rsid w:val="007607C2"/>
    <w:rsid w:val="00760CAA"/>
    <w:rsid w:val="00760D54"/>
    <w:rsid w:val="0076136C"/>
    <w:rsid w:val="00761F4F"/>
    <w:rsid w:val="007644BD"/>
    <w:rsid w:val="00764B0F"/>
    <w:rsid w:val="00764F41"/>
    <w:rsid w:val="00765DB6"/>
    <w:rsid w:val="0076612D"/>
    <w:rsid w:val="007668B6"/>
    <w:rsid w:val="00766E43"/>
    <w:rsid w:val="00767487"/>
    <w:rsid w:val="00767CBD"/>
    <w:rsid w:val="00772CFB"/>
    <w:rsid w:val="0077355E"/>
    <w:rsid w:val="00773B81"/>
    <w:rsid w:val="00773BCA"/>
    <w:rsid w:val="00773D43"/>
    <w:rsid w:val="007742FD"/>
    <w:rsid w:val="00774AF2"/>
    <w:rsid w:val="00775116"/>
    <w:rsid w:val="0077512C"/>
    <w:rsid w:val="007752FD"/>
    <w:rsid w:val="00775630"/>
    <w:rsid w:val="00775DD9"/>
    <w:rsid w:val="007770B7"/>
    <w:rsid w:val="007774DA"/>
    <w:rsid w:val="0077754E"/>
    <w:rsid w:val="00777602"/>
    <w:rsid w:val="0078051D"/>
    <w:rsid w:val="00780A7B"/>
    <w:rsid w:val="0078121E"/>
    <w:rsid w:val="0078302B"/>
    <w:rsid w:val="00784222"/>
    <w:rsid w:val="00785459"/>
    <w:rsid w:val="00785519"/>
    <w:rsid w:val="00785738"/>
    <w:rsid w:val="00785A2B"/>
    <w:rsid w:val="00786089"/>
    <w:rsid w:val="007860D0"/>
    <w:rsid w:val="00786A3D"/>
    <w:rsid w:val="0078701B"/>
    <w:rsid w:val="00790AEA"/>
    <w:rsid w:val="00790DB9"/>
    <w:rsid w:val="00791BDF"/>
    <w:rsid w:val="007926B7"/>
    <w:rsid w:val="00792869"/>
    <w:rsid w:val="00794F2E"/>
    <w:rsid w:val="0079644B"/>
    <w:rsid w:val="007A00C7"/>
    <w:rsid w:val="007A0CE2"/>
    <w:rsid w:val="007A1154"/>
    <w:rsid w:val="007A279A"/>
    <w:rsid w:val="007A3692"/>
    <w:rsid w:val="007A3BE5"/>
    <w:rsid w:val="007A3F38"/>
    <w:rsid w:val="007A5CB7"/>
    <w:rsid w:val="007A6326"/>
    <w:rsid w:val="007A6425"/>
    <w:rsid w:val="007A644F"/>
    <w:rsid w:val="007A704D"/>
    <w:rsid w:val="007A784C"/>
    <w:rsid w:val="007B0A2D"/>
    <w:rsid w:val="007B1085"/>
    <w:rsid w:val="007B11B7"/>
    <w:rsid w:val="007B1920"/>
    <w:rsid w:val="007B2576"/>
    <w:rsid w:val="007B2997"/>
    <w:rsid w:val="007B3463"/>
    <w:rsid w:val="007B3722"/>
    <w:rsid w:val="007B3FCA"/>
    <w:rsid w:val="007B4064"/>
    <w:rsid w:val="007B4637"/>
    <w:rsid w:val="007B6081"/>
    <w:rsid w:val="007B6FB5"/>
    <w:rsid w:val="007C00FD"/>
    <w:rsid w:val="007C0FB4"/>
    <w:rsid w:val="007C1760"/>
    <w:rsid w:val="007C2448"/>
    <w:rsid w:val="007C26C6"/>
    <w:rsid w:val="007C4357"/>
    <w:rsid w:val="007C4EB9"/>
    <w:rsid w:val="007C5285"/>
    <w:rsid w:val="007C560A"/>
    <w:rsid w:val="007C5F41"/>
    <w:rsid w:val="007C6020"/>
    <w:rsid w:val="007C61E7"/>
    <w:rsid w:val="007C6BD6"/>
    <w:rsid w:val="007C7538"/>
    <w:rsid w:val="007C7E56"/>
    <w:rsid w:val="007D215C"/>
    <w:rsid w:val="007D3AFA"/>
    <w:rsid w:val="007D42CD"/>
    <w:rsid w:val="007D4671"/>
    <w:rsid w:val="007D4A52"/>
    <w:rsid w:val="007D624C"/>
    <w:rsid w:val="007D7240"/>
    <w:rsid w:val="007D7590"/>
    <w:rsid w:val="007E0E3F"/>
    <w:rsid w:val="007E0E89"/>
    <w:rsid w:val="007E1A6E"/>
    <w:rsid w:val="007E2E75"/>
    <w:rsid w:val="007E3723"/>
    <w:rsid w:val="007E4416"/>
    <w:rsid w:val="007E4D59"/>
    <w:rsid w:val="007E52D1"/>
    <w:rsid w:val="007E5477"/>
    <w:rsid w:val="007E7DB4"/>
    <w:rsid w:val="007F0319"/>
    <w:rsid w:val="007F0C91"/>
    <w:rsid w:val="007F1510"/>
    <w:rsid w:val="007F1932"/>
    <w:rsid w:val="007F1A97"/>
    <w:rsid w:val="007F3A45"/>
    <w:rsid w:val="007F3B3C"/>
    <w:rsid w:val="007F4E8A"/>
    <w:rsid w:val="007F4F23"/>
    <w:rsid w:val="007F6155"/>
    <w:rsid w:val="007F6264"/>
    <w:rsid w:val="007F717B"/>
    <w:rsid w:val="007F77CB"/>
    <w:rsid w:val="007F7EDC"/>
    <w:rsid w:val="007F7FED"/>
    <w:rsid w:val="0080034E"/>
    <w:rsid w:val="00800FD3"/>
    <w:rsid w:val="008018A2"/>
    <w:rsid w:val="0080351A"/>
    <w:rsid w:val="0080591A"/>
    <w:rsid w:val="00805F7C"/>
    <w:rsid w:val="0080668F"/>
    <w:rsid w:val="00806970"/>
    <w:rsid w:val="00806DCD"/>
    <w:rsid w:val="00807051"/>
    <w:rsid w:val="008077C2"/>
    <w:rsid w:val="00807C9E"/>
    <w:rsid w:val="00807E67"/>
    <w:rsid w:val="00811002"/>
    <w:rsid w:val="00811244"/>
    <w:rsid w:val="00811CB8"/>
    <w:rsid w:val="00811ED2"/>
    <w:rsid w:val="00811F8B"/>
    <w:rsid w:val="00812566"/>
    <w:rsid w:val="00812C85"/>
    <w:rsid w:val="008130FC"/>
    <w:rsid w:val="00813902"/>
    <w:rsid w:val="00813C9E"/>
    <w:rsid w:val="008164ED"/>
    <w:rsid w:val="00816D10"/>
    <w:rsid w:val="00817820"/>
    <w:rsid w:val="00817D75"/>
    <w:rsid w:val="00817F47"/>
    <w:rsid w:val="008202F2"/>
    <w:rsid w:val="00820504"/>
    <w:rsid w:val="00821E75"/>
    <w:rsid w:val="00822EB9"/>
    <w:rsid w:val="008238F4"/>
    <w:rsid w:val="00826222"/>
    <w:rsid w:val="008264C0"/>
    <w:rsid w:val="008265B6"/>
    <w:rsid w:val="00826CA7"/>
    <w:rsid w:val="00826E0E"/>
    <w:rsid w:val="00827599"/>
    <w:rsid w:val="00827624"/>
    <w:rsid w:val="00827BAC"/>
    <w:rsid w:val="00831896"/>
    <w:rsid w:val="00831DAF"/>
    <w:rsid w:val="00832E77"/>
    <w:rsid w:val="0083327C"/>
    <w:rsid w:val="00833621"/>
    <w:rsid w:val="00833DD3"/>
    <w:rsid w:val="008344E0"/>
    <w:rsid w:val="00834C0C"/>
    <w:rsid w:val="00835F65"/>
    <w:rsid w:val="00836859"/>
    <w:rsid w:val="00836DD5"/>
    <w:rsid w:val="00836DDB"/>
    <w:rsid w:val="0084114D"/>
    <w:rsid w:val="00842403"/>
    <w:rsid w:val="008425FD"/>
    <w:rsid w:val="00842CA0"/>
    <w:rsid w:val="008430D1"/>
    <w:rsid w:val="00843C23"/>
    <w:rsid w:val="00843D7B"/>
    <w:rsid w:val="008457A9"/>
    <w:rsid w:val="00846932"/>
    <w:rsid w:val="008471D4"/>
    <w:rsid w:val="00847549"/>
    <w:rsid w:val="00850767"/>
    <w:rsid w:val="00850B20"/>
    <w:rsid w:val="00850DA0"/>
    <w:rsid w:val="00850EDB"/>
    <w:rsid w:val="0085293F"/>
    <w:rsid w:val="008529C3"/>
    <w:rsid w:val="00852B5A"/>
    <w:rsid w:val="0085352C"/>
    <w:rsid w:val="00853C8F"/>
    <w:rsid w:val="00854741"/>
    <w:rsid w:val="00854C5F"/>
    <w:rsid w:val="0085505D"/>
    <w:rsid w:val="00856350"/>
    <w:rsid w:val="00860216"/>
    <w:rsid w:val="00860F8F"/>
    <w:rsid w:val="00861D26"/>
    <w:rsid w:val="00861E73"/>
    <w:rsid w:val="008621A3"/>
    <w:rsid w:val="00863149"/>
    <w:rsid w:val="008633BE"/>
    <w:rsid w:val="008634E0"/>
    <w:rsid w:val="00863B92"/>
    <w:rsid w:val="00864E5A"/>
    <w:rsid w:val="00865342"/>
    <w:rsid w:val="00865582"/>
    <w:rsid w:val="00866321"/>
    <w:rsid w:val="00870C1C"/>
    <w:rsid w:val="00870EAB"/>
    <w:rsid w:val="008710E2"/>
    <w:rsid w:val="0087213A"/>
    <w:rsid w:val="008737AF"/>
    <w:rsid w:val="00873C53"/>
    <w:rsid w:val="0087410F"/>
    <w:rsid w:val="008741E2"/>
    <w:rsid w:val="00874527"/>
    <w:rsid w:val="008754C1"/>
    <w:rsid w:val="00875756"/>
    <w:rsid w:val="0087726E"/>
    <w:rsid w:val="008779B8"/>
    <w:rsid w:val="0088055D"/>
    <w:rsid w:val="00881235"/>
    <w:rsid w:val="00881327"/>
    <w:rsid w:val="0088170A"/>
    <w:rsid w:val="0088185C"/>
    <w:rsid w:val="00881B99"/>
    <w:rsid w:val="00882724"/>
    <w:rsid w:val="00882E92"/>
    <w:rsid w:val="0088315A"/>
    <w:rsid w:val="00884047"/>
    <w:rsid w:val="00885481"/>
    <w:rsid w:val="008862F6"/>
    <w:rsid w:val="00886F6F"/>
    <w:rsid w:val="0088797E"/>
    <w:rsid w:val="00887C2F"/>
    <w:rsid w:val="00887F6D"/>
    <w:rsid w:val="008905DD"/>
    <w:rsid w:val="00890B12"/>
    <w:rsid w:val="00890E8C"/>
    <w:rsid w:val="0089111E"/>
    <w:rsid w:val="0089163F"/>
    <w:rsid w:val="0089192E"/>
    <w:rsid w:val="00892721"/>
    <w:rsid w:val="00892A9D"/>
    <w:rsid w:val="00892DA4"/>
    <w:rsid w:val="008933DC"/>
    <w:rsid w:val="00893850"/>
    <w:rsid w:val="00893C71"/>
    <w:rsid w:val="00893E5E"/>
    <w:rsid w:val="00894239"/>
    <w:rsid w:val="00894334"/>
    <w:rsid w:val="0089567F"/>
    <w:rsid w:val="008961C5"/>
    <w:rsid w:val="00897759"/>
    <w:rsid w:val="00897AB6"/>
    <w:rsid w:val="008A0196"/>
    <w:rsid w:val="008A1375"/>
    <w:rsid w:val="008A1531"/>
    <w:rsid w:val="008A1974"/>
    <w:rsid w:val="008A19E9"/>
    <w:rsid w:val="008A1A07"/>
    <w:rsid w:val="008A2DB4"/>
    <w:rsid w:val="008A48DA"/>
    <w:rsid w:val="008A49DD"/>
    <w:rsid w:val="008A4A9E"/>
    <w:rsid w:val="008A665A"/>
    <w:rsid w:val="008A67C6"/>
    <w:rsid w:val="008A7FCC"/>
    <w:rsid w:val="008B00EF"/>
    <w:rsid w:val="008B014A"/>
    <w:rsid w:val="008B0285"/>
    <w:rsid w:val="008B1DC6"/>
    <w:rsid w:val="008B373A"/>
    <w:rsid w:val="008B537B"/>
    <w:rsid w:val="008B65C4"/>
    <w:rsid w:val="008B6750"/>
    <w:rsid w:val="008B7DED"/>
    <w:rsid w:val="008C0953"/>
    <w:rsid w:val="008C153F"/>
    <w:rsid w:val="008C2467"/>
    <w:rsid w:val="008C2AFF"/>
    <w:rsid w:val="008C2E85"/>
    <w:rsid w:val="008C4012"/>
    <w:rsid w:val="008C538E"/>
    <w:rsid w:val="008C55E3"/>
    <w:rsid w:val="008C5AE6"/>
    <w:rsid w:val="008C5CD8"/>
    <w:rsid w:val="008C6BE4"/>
    <w:rsid w:val="008C6E17"/>
    <w:rsid w:val="008D000A"/>
    <w:rsid w:val="008D07A3"/>
    <w:rsid w:val="008D1DEB"/>
    <w:rsid w:val="008D2D8D"/>
    <w:rsid w:val="008D2F3D"/>
    <w:rsid w:val="008D31F7"/>
    <w:rsid w:val="008D4105"/>
    <w:rsid w:val="008D5060"/>
    <w:rsid w:val="008D53B8"/>
    <w:rsid w:val="008D5458"/>
    <w:rsid w:val="008D5E5F"/>
    <w:rsid w:val="008D613A"/>
    <w:rsid w:val="008D74B2"/>
    <w:rsid w:val="008D7979"/>
    <w:rsid w:val="008E0369"/>
    <w:rsid w:val="008E0AAB"/>
    <w:rsid w:val="008E0AB6"/>
    <w:rsid w:val="008E17AB"/>
    <w:rsid w:val="008E1C3B"/>
    <w:rsid w:val="008E27D0"/>
    <w:rsid w:val="008E2C37"/>
    <w:rsid w:val="008E2E50"/>
    <w:rsid w:val="008E34C8"/>
    <w:rsid w:val="008E47EF"/>
    <w:rsid w:val="008E4D8A"/>
    <w:rsid w:val="008E54D0"/>
    <w:rsid w:val="008E5655"/>
    <w:rsid w:val="008E5B38"/>
    <w:rsid w:val="008E5DAA"/>
    <w:rsid w:val="008E5E3B"/>
    <w:rsid w:val="008E64D7"/>
    <w:rsid w:val="008E6E79"/>
    <w:rsid w:val="008E74C0"/>
    <w:rsid w:val="008E788F"/>
    <w:rsid w:val="008E7F36"/>
    <w:rsid w:val="008F017E"/>
    <w:rsid w:val="008F088A"/>
    <w:rsid w:val="008F0D2F"/>
    <w:rsid w:val="008F1671"/>
    <w:rsid w:val="008F16D0"/>
    <w:rsid w:val="008F24FA"/>
    <w:rsid w:val="008F2796"/>
    <w:rsid w:val="008F35D4"/>
    <w:rsid w:val="008F3BCD"/>
    <w:rsid w:val="008F41CA"/>
    <w:rsid w:val="008F4324"/>
    <w:rsid w:val="008F5246"/>
    <w:rsid w:val="008F5527"/>
    <w:rsid w:val="008F57B0"/>
    <w:rsid w:val="008F6570"/>
    <w:rsid w:val="008F70A2"/>
    <w:rsid w:val="008F7712"/>
    <w:rsid w:val="008F7F62"/>
    <w:rsid w:val="00901428"/>
    <w:rsid w:val="00901BE6"/>
    <w:rsid w:val="0090221E"/>
    <w:rsid w:val="00902FBA"/>
    <w:rsid w:val="009030F5"/>
    <w:rsid w:val="0090368B"/>
    <w:rsid w:val="009049C2"/>
    <w:rsid w:val="0090574D"/>
    <w:rsid w:val="00905E7B"/>
    <w:rsid w:val="009067BA"/>
    <w:rsid w:val="00907659"/>
    <w:rsid w:val="00911181"/>
    <w:rsid w:val="00911CA1"/>
    <w:rsid w:val="00911DF4"/>
    <w:rsid w:val="009123AB"/>
    <w:rsid w:val="0091383D"/>
    <w:rsid w:val="00913DB4"/>
    <w:rsid w:val="00914D51"/>
    <w:rsid w:val="009150AB"/>
    <w:rsid w:val="009161DA"/>
    <w:rsid w:val="009165B3"/>
    <w:rsid w:val="00917B14"/>
    <w:rsid w:val="00920A1E"/>
    <w:rsid w:val="00920AA5"/>
    <w:rsid w:val="00920D60"/>
    <w:rsid w:val="00921038"/>
    <w:rsid w:val="00921044"/>
    <w:rsid w:val="00922366"/>
    <w:rsid w:val="00922BF0"/>
    <w:rsid w:val="009248D5"/>
    <w:rsid w:val="00924A69"/>
    <w:rsid w:val="00924BEE"/>
    <w:rsid w:val="00924D7C"/>
    <w:rsid w:val="00925203"/>
    <w:rsid w:val="00925586"/>
    <w:rsid w:val="00925AE9"/>
    <w:rsid w:val="00926138"/>
    <w:rsid w:val="009279C0"/>
    <w:rsid w:val="00927C84"/>
    <w:rsid w:val="009308BB"/>
    <w:rsid w:val="00930C8F"/>
    <w:rsid w:val="00930E10"/>
    <w:rsid w:val="0093328C"/>
    <w:rsid w:val="009332D6"/>
    <w:rsid w:val="00933633"/>
    <w:rsid w:val="009338E9"/>
    <w:rsid w:val="00934B7F"/>
    <w:rsid w:val="0093555A"/>
    <w:rsid w:val="00936297"/>
    <w:rsid w:val="009374C6"/>
    <w:rsid w:val="00937F68"/>
    <w:rsid w:val="00940A92"/>
    <w:rsid w:val="00940EE1"/>
    <w:rsid w:val="009421BC"/>
    <w:rsid w:val="00942B7E"/>
    <w:rsid w:val="00942CC2"/>
    <w:rsid w:val="0094580F"/>
    <w:rsid w:val="00945AA5"/>
    <w:rsid w:val="00945FFC"/>
    <w:rsid w:val="0094712B"/>
    <w:rsid w:val="00947DCE"/>
    <w:rsid w:val="00947F3B"/>
    <w:rsid w:val="009500CE"/>
    <w:rsid w:val="00950357"/>
    <w:rsid w:val="0095199F"/>
    <w:rsid w:val="009523B8"/>
    <w:rsid w:val="00952C03"/>
    <w:rsid w:val="00953B7C"/>
    <w:rsid w:val="00954A24"/>
    <w:rsid w:val="00954B12"/>
    <w:rsid w:val="00955195"/>
    <w:rsid w:val="00955463"/>
    <w:rsid w:val="00956283"/>
    <w:rsid w:val="00956B6B"/>
    <w:rsid w:val="00957FBE"/>
    <w:rsid w:val="00960AD1"/>
    <w:rsid w:val="009621D8"/>
    <w:rsid w:val="0096249F"/>
    <w:rsid w:val="00963566"/>
    <w:rsid w:val="00963D10"/>
    <w:rsid w:val="00963E9A"/>
    <w:rsid w:val="00964FB3"/>
    <w:rsid w:val="00964FCC"/>
    <w:rsid w:val="0096563A"/>
    <w:rsid w:val="00966143"/>
    <w:rsid w:val="00967489"/>
    <w:rsid w:val="00967F1F"/>
    <w:rsid w:val="00970024"/>
    <w:rsid w:val="009700D9"/>
    <w:rsid w:val="00970119"/>
    <w:rsid w:val="009706A7"/>
    <w:rsid w:val="00970854"/>
    <w:rsid w:val="00970C10"/>
    <w:rsid w:val="00971284"/>
    <w:rsid w:val="00971336"/>
    <w:rsid w:val="00971A62"/>
    <w:rsid w:val="009733C5"/>
    <w:rsid w:val="00973866"/>
    <w:rsid w:val="0097530A"/>
    <w:rsid w:val="0097533F"/>
    <w:rsid w:val="009753A3"/>
    <w:rsid w:val="00975C72"/>
    <w:rsid w:val="0097676A"/>
    <w:rsid w:val="009805F9"/>
    <w:rsid w:val="009806E7"/>
    <w:rsid w:val="00980DE7"/>
    <w:rsid w:val="00980E30"/>
    <w:rsid w:val="00980FEE"/>
    <w:rsid w:val="00981766"/>
    <w:rsid w:val="00981C63"/>
    <w:rsid w:val="00981DDA"/>
    <w:rsid w:val="00982497"/>
    <w:rsid w:val="009824EB"/>
    <w:rsid w:val="009824F3"/>
    <w:rsid w:val="0098270B"/>
    <w:rsid w:val="009828FC"/>
    <w:rsid w:val="00982DF6"/>
    <w:rsid w:val="009837EB"/>
    <w:rsid w:val="00984386"/>
    <w:rsid w:val="009849BC"/>
    <w:rsid w:val="00985BE9"/>
    <w:rsid w:val="00985D71"/>
    <w:rsid w:val="0098657B"/>
    <w:rsid w:val="00986D9F"/>
    <w:rsid w:val="00987D2E"/>
    <w:rsid w:val="00990639"/>
    <w:rsid w:val="0099189D"/>
    <w:rsid w:val="00991CB0"/>
    <w:rsid w:val="00993577"/>
    <w:rsid w:val="00993F02"/>
    <w:rsid w:val="009944E4"/>
    <w:rsid w:val="009952DE"/>
    <w:rsid w:val="009958B1"/>
    <w:rsid w:val="009958D0"/>
    <w:rsid w:val="00996114"/>
    <w:rsid w:val="009963AD"/>
    <w:rsid w:val="009975B4"/>
    <w:rsid w:val="009975DC"/>
    <w:rsid w:val="009A2083"/>
    <w:rsid w:val="009A2090"/>
    <w:rsid w:val="009A2A6D"/>
    <w:rsid w:val="009A3758"/>
    <w:rsid w:val="009A3F9A"/>
    <w:rsid w:val="009A5379"/>
    <w:rsid w:val="009A58B3"/>
    <w:rsid w:val="009A59F4"/>
    <w:rsid w:val="009A5B88"/>
    <w:rsid w:val="009A5FDA"/>
    <w:rsid w:val="009A6AAA"/>
    <w:rsid w:val="009A6D02"/>
    <w:rsid w:val="009A74B8"/>
    <w:rsid w:val="009B1258"/>
    <w:rsid w:val="009B1A08"/>
    <w:rsid w:val="009B1D1D"/>
    <w:rsid w:val="009B1D57"/>
    <w:rsid w:val="009B34FF"/>
    <w:rsid w:val="009B3895"/>
    <w:rsid w:val="009B4411"/>
    <w:rsid w:val="009B5127"/>
    <w:rsid w:val="009B5361"/>
    <w:rsid w:val="009B54C8"/>
    <w:rsid w:val="009B6475"/>
    <w:rsid w:val="009B6637"/>
    <w:rsid w:val="009B7712"/>
    <w:rsid w:val="009B79AD"/>
    <w:rsid w:val="009C1042"/>
    <w:rsid w:val="009C156A"/>
    <w:rsid w:val="009C1CE5"/>
    <w:rsid w:val="009C2903"/>
    <w:rsid w:val="009C3314"/>
    <w:rsid w:val="009C36DB"/>
    <w:rsid w:val="009C3899"/>
    <w:rsid w:val="009C3971"/>
    <w:rsid w:val="009C3AE0"/>
    <w:rsid w:val="009C3CFB"/>
    <w:rsid w:val="009C6FCE"/>
    <w:rsid w:val="009C76CB"/>
    <w:rsid w:val="009D0728"/>
    <w:rsid w:val="009D2427"/>
    <w:rsid w:val="009D2E88"/>
    <w:rsid w:val="009D2FD6"/>
    <w:rsid w:val="009D4A69"/>
    <w:rsid w:val="009D51C1"/>
    <w:rsid w:val="009D5350"/>
    <w:rsid w:val="009D5C6E"/>
    <w:rsid w:val="009D5E4C"/>
    <w:rsid w:val="009D61F3"/>
    <w:rsid w:val="009D65C1"/>
    <w:rsid w:val="009D7BE1"/>
    <w:rsid w:val="009D7C35"/>
    <w:rsid w:val="009D7C7A"/>
    <w:rsid w:val="009E022C"/>
    <w:rsid w:val="009E03BD"/>
    <w:rsid w:val="009E097D"/>
    <w:rsid w:val="009E1321"/>
    <w:rsid w:val="009E1520"/>
    <w:rsid w:val="009E1A58"/>
    <w:rsid w:val="009E3914"/>
    <w:rsid w:val="009E41DD"/>
    <w:rsid w:val="009E46DE"/>
    <w:rsid w:val="009E4911"/>
    <w:rsid w:val="009E519F"/>
    <w:rsid w:val="009E528B"/>
    <w:rsid w:val="009E5941"/>
    <w:rsid w:val="009E6151"/>
    <w:rsid w:val="009E6342"/>
    <w:rsid w:val="009E63A3"/>
    <w:rsid w:val="009E643B"/>
    <w:rsid w:val="009E67F7"/>
    <w:rsid w:val="009E77E6"/>
    <w:rsid w:val="009E7CAE"/>
    <w:rsid w:val="009F1BF5"/>
    <w:rsid w:val="009F20F7"/>
    <w:rsid w:val="009F219D"/>
    <w:rsid w:val="009F28C9"/>
    <w:rsid w:val="009F2C36"/>
    <w:rsid w:val="009F2D31"/>
    <w:rsid w:val="009F3B88"/>
    <w:rsid w:val="009F3C5A"/>
    <w:rsid w:val="009F3C5D"/>
    <w:rsid w:val="009F4F27"/>
    <w:rsid w:val="009F61E3"/>
    <w:rsid w:val="009F6551"/>
    <w:rsid w:val="009F6BC7"/>
    <w:rsid w:val="009F753F"/>
    <w:rsid w:val="00A00542"/>
    <w:rsid w:val="00A009A6"/>
    <w:rsid w:val="00A00E9D"/>
    <w:rsid w:val="00A01A6F"/>
    <w:rsid w:val="00A02BD2"/>
    <w:rsid w:val="00A040F0"/>
    <w:rsid w:val="00A0734C"/>
    <w:rsid w:val="00A073FB"/>
    <w:rsid w:val="00A07426"/>
    <w:rsid w:val="00A10A91"/>
    <w:rsid w:val="00A10E6D"/>
    <w:rsid w:val="00A10F3A"/>
    <w:rsid w:val="00A11849"/>
    <w:rsid w:val="00A1187D"/>
    <w:rsid w:val="00A11D8C"/>
    <w:rsid w:val="00A11E61"/>
    <w:rsid w:val="00A1258D"/>
    <w:rsid w:val="00A12CDC"/>
    <w:rsid w:val="00A13CD7"/>
    <w:rsid w:val="00A13E0B"/>
    <w:rsid w:val="00A13FE6"/>
    <w:rsid w:val="00A14C11"/>
    <w:rsid w:val="00A14F67"/>
    <w:rsid w:val="00A16C59"/>
    <w:rsid w:val="00A17361"/>
    <w:rsid w:val="00A21CAB"/>
    <w:rsid w:val="00A24288"/>
    <w:rsid w:val="00A2540C"/>
    <w:rsid w:val="00A25950"/>
    <w:rsid w:val="00A25C98"/>
    <w:rsid w:val="00A267CE"/>
    <w:rsid w:val="00A26D21"/>
    <w:rsid w:val="00A27A76"/>
    <w:rsid w:val="00A27C00"/>
    <w:rsid w:val="00A31767"/>
    <w:rsid w:val="00A32649"/>
    <w:rsid w:val="00A342BB"/>
    <w:rsid w:val="00A34922"/>
    <w:rsid w:val="00A34A9E"/>
    <w:rsid w:val="00A34C72"/>
    <w:rsid w:val="00A34F49"/>
    <w:rsid w:val="00A3753C"/>
    <w:rsid w:val="00A375E2"/>
    <w:rsid w:val="00A41014"/>
    <w:rsid w:val="00A41512"/>
    <w:rsid w:val="00A425CA"/>
    <w:rsid w:val="00A43132"/>
    <w:rsid w:val="00A436E2"/>
    <w:rsid w:val="00A45F63"/>
    <w:rsid w:val="00A464FF"/>
    <w:rsid w:val="00A468BA"/>
    <w:rsid w:val="00A46CE0"/>
    <w:rsid w:val="00A46D36"/>
    <w:rsid w:val="00A47CD0"/>
    <w:rsid w:val="00A47D2D"/>
    <w:rsid w:val="00A501DA"/>
    <w:rsid w:val="00A505B6"/>
    <w:rsid w:val="00A507BB"/>
    <w:rsid w:val="00A52092"/>
    <w:rsid w:val="00A52B6F"/>
    <w:rsid w:val="00A532E4"/>
    <w:rsid w:val="00A533A8"/>
    <w:rsid w:val="00A535FB"/>
    <w:rsid w:val="00A535FC"/>
    <w:rsid w:val="00A5368B"/>
    <w:rsid w:val="00A549AF"/>
    <w:rsid w:val="00A55F08"/>
    <w:rsid w:val="00A564EE"/>
    <w:rsid w:val="00A57713"/>
    <w:rsid w:val="00A5796A"/>
    <w:rsid w:val="00A602ED"/>
    <w:rsid w:val="00A60B9B"/>
    <w:rsid w:val="00A61C64"/>
    <w:rsid w:val="00A623EB"/>
    <w:rsid w:val="00A62A7E"/>
    <w:rsid w:val="00A62A8A"/>
    <w:rsid w:val="00A63862"/>
    <w:rsid w:val="00A647FF"/>
    <w:rsid w:val="00A6534F"/>
    <w:rsid w:val="00A66006"/>
    <w:rsid w:val="00A67269"/>
    <w:rsid w:val="00A67ABE"/>
    <w:rsid w:val="00A7103C"/>
    <w:rsid w:val="00A7166D"/>
    <w:rsid w:val="00A71AA5"/>
    <w:rsid w:val="00A7260E"/>
    <w:rsid w:val="00A73304"/>
    <w:rsid w:val="00A7435A"/>
    <w:rsid w:val="00A74394"/>
    <w:rsid w:val="00A747B3"/>
    <w:rsid w:val="00A7550C"/>
    <w:rsid w:val="00A75D98"/>
    <w:rsid w:val="00A75E19"/>
    <w:rsid w:val="00A76961"/>
    <w:rsid w:val="00A773D4"/>
    <w:rsid w:val="00A77940"/>
    <w:rsid w:val="00A80887"/>
    <w:rsid w:val="00A815EC"/>
    <w:rsid w:val="00A81B4C"/>
    <w:rsid w:val="00A8236E"/>
    <w:rsid w:val="00A8263B"/>
    <w:rsid w:val="00A839FC"/>
    <w:rsid w:val="00A849A2"/>
    <w:rsid w:val="00A86520"/>
    <w:rsid w:val="00A87FD5"/>
    <w:rsid w:val="00A90FB8"/>
    <w:rsid w:val="00A91BF6"/>
    <w:rsid w:val="00A936B8"/>
    <w:rsid w:val="00A93B07"/>
    <w:rsid w:val="00A94243"/>
    <w:rsid w:val="00A95FB1"/>
    <w:rsid w:val="00A9645A"/>
    <w:rsid w:val="00A969DE"/>
    <w:rsid w:val="00A97820"/>
    <w:rsid w:val="00AA05A0"/>
    <w:rsid w:val="00AA060B"/>
    <w:rsid w:val="00AA0E72"/>
    <w:rsid w:val="00AA1EF8"/>
    <w:rsid w:val="00AA1FD2"/>
    <w:rsid w:val="00AA44BB"/>
    <w:rsid w:val="00AA5D7D"/>
    <w:rsid w:val="00AA5EDC"/>
    <w:rsid w:val="00AA758F"/>
    <w:rsid w:val="00AA7E52"/>
    <w:rsid w:val="00AB0FB0"/>
    <w:rsid w:val="00AB1010"/>
    <w:rsid w:val="00AB1062"/>
    <w:rsid w:val="00AB1BA0"/>
    <w:rsid w:val="00AB21B4"/>
    <w:rsid w:val="00AB3C7C"/>
    <w:rsid w:val="00AB47DA"/>
    <w:rsid w:val="00AB4908"/>
    <w:rsid w:val="00AB4CDA"/>
    <w:rsid w:val="00AB4FEE"/>
    <w:rsid w:val="00AB5225"/>
    <w:rsid w:val="00AB5269"/>
    <w:rsid w:val="00AB6021"/>
    <w:rsid w:val="00AB6336"/>
    <w:rsid w:val="00AB67D1"/>
    <w:rsid w:val="00AB696E"/>
    <w:rsid w:val="00AB7E8B"/>
    <w:rsid w:val="00AB7F8F"/>
    <w:rsid w:val="00AC034D"/>
    <w:rsid w:val="00AC18C2"/>
    <w:rsid w:val="00AC2731"/>
    <w:rsid w:val="00AC39C3"/>
    <w:rsid w:val="00AC557E"/>
    <w:rsid w:val="00AC5D54"/>
    <w:rsid w:val="00AC5E7F"/>
    <w:rsid w:val="00AC6E03"/>
    <w:rsid w:val="00AC6F00"/>
    <w:rsid w:val="00AD0AA7"/>
    <w:rsid w:val="00AD0EB9"/>
    <w:rsid w:val="00AD0FDA"/>
    <w:rsid w:val="00AD2E9F"/>
    <w:rsid w:val="00AD2F38"/>
    <w:rsid w:val="00AD3E85"/>
    <w:rsid w:val="00AD52E0"/>
    <w:rsid w:val="00AD56F4"/>
    <w:rsid w:val="00AD5940"/>
    <w:rsid w:val="00AD5FC4"/>
    <w:rsid w:val="00AD6452"/>
    <w:rsid w:val="00AD66F0"/>
    <w:rsid w:val="00AD69C4"/>
    <w:rsid w:val="00AD746D"/>
    <w:rsid w:val="00AD76FD"/>
    <w:rsid w:val="00AD7D74"/>
    <w:rsid w:val="00AE0170"/>
    <w:rsid w:val="00AE0ADB"/>
    <w:rsid w:val="00AE1655"/>
    <w:rsid w:val="00AE1E58"/>
    <w:rsid w:val="00AE20FB"/>
    <w:rsid w:val="00AE2D15"/>
    <w:rsid w:val="00AE3C99"/>
    <w:rsid w:val="00AE3E64"/>
    <w:rsid w:val="00AE41B9"/>
    <w:rsid w:val="00AE41C3"/>
    <w:rsid w:val="00AE5171"/>
    <w:rsid w:val="00AE56AA"/>
    <w:rsid w:val="00AE6B1D"/>
    <w:rsid w:val="00AE6CF4"/>
    <w:rsid w:val="00AE7597"/>
    <w:rsid w:val="00AF0757"/>
    <w:rsid w:val="00AF07B8"/>
    <w:rsid w:val="00AF1397"/>
    <w:rsid w:val="00AF241F"/>
    <w:rsid w:val="00AF2838"/>
    <w:rsid w:val="00AF2963"/>
    <w:rsid w:val="00AF30EB"/>
    <w:rsid w:val="00AF3170"/>
    <w:rsid w:val="00AF35A0"/>
    <w:rsid w:val="00AF3CE4"/>
    <w:rsid w:val="00AF4504"/>
    <w:rsid w:val="00AF6B84"/>
    <w:rsid w:val="00AF7FF9"/>
    <w:rsid w:val="00B004C0"/>
    <w:rsid w:val="00B009DF"/>
    <w:rsid w:val="00B00BA8"/>
    <w:rsid w:val="00B00D6F"/>
    <w:rsid w:val="00B00E2B"/>
    <w:rsid w:val="00B00EB7"/>
    <w:rsid w:val="00B011A7"/>
    <w:rsid w:val="00B01FCA"/>
    <w:rsid w:val="00B025D2"/>
    <w:rsid w:val="00B02AE8"/>
    <w:rsid w:val="00B02C87"/>
    <w:rsid w:val="00B03ECA"/>
    <w:rsid w:val="00B04A2C"/>
    <w:rsid w:val="00B05E20"/>
    <w:rsid w:val="00B05E35"/>
    <w:rsid w:val="00B05F1C"/>
    <w:rsid w:val="00B0623A"/>
    <w:rsid w:val="00B06AAF"/>
    <w:rsid w:val="00B07275"/>
    <w:rsid w:val="00B0773E"/>
    <w:rsid w:val="00B077B7"/>
    <w:rsid w:val="00B10970"/>
    <w:rsid w:val="00B11D8F"/>
    <w:rsid w:val="00B11FE0"/>
    <w:rsid w:val="00B12519"/>
    <w:rsid w:val="00B1266B"/>
    <w:rsid w:val="00B13617"/>
    <w:rsid w:val="00B13CE5"/>
    <w:rsid w:val="00B13EB1"/>
    <w:rsid w:val="00B14115"/>
    <w:rsid w:val="00B141A0"/>
    <w:rsid w:val="00B14823"/>
    <w:rsid w:val="00B14BFA"/>
    <w:rsid w:val="00B14EC6"/>
    <w:rsid w:val="00B15972"/>
    <w:rsid w:val="00B15BEC"/>
    <w:rsid w:val="00B15C07"/>
    <w:rsid w:val="00B15EE0"/>
    <w:rsid w:val="00B1655C"/>
    <w:rsid w:val="00B172A0"/>
    <w:rsid w:val="00B2077B"/>
    <w:rsid w:val="00B21A80"/>
    <w:rsid w:val="00B21D92"/>
    <w:rsid w:val="00B22371"/>
    <w:rsid w:val="00B22E44"/>
    <w:rsid w:val="00B22E57"/>
    <w:rsid w:val="00B231DE"/>
    <w:rsid w:val="00B2387E"/>
    <w:rsid w:val="00B23FC3"/>
    <w:rsid w:val="00B25A9A"/>
    <w:rsid w:val="00B26EB3"/>
    <w:rsid w:val="00B26F81"/>
    <w:rsid w:val="00B278AA"/>
    <w:rsid w:val="00B30476"/>
    <w:rsid w:val="00B30CA3"/>
    <w:rsid w:val="00B30F98"/>
    <w:rsid w:val="00B3320D"/>
    <w:rsid w:val="00B35465"/>
    <w:rsid w:val="00B36C2A"/>
    <w:rsid w:val="00B36CE3"/>
    <w:rsid w:val="00B377A6"/>
    <w:rsid w:val="00B37975"/>
    <w:rsid w:val="00B407E3"/>
    <w:rsid w:val="00B40DC1"/>
    <w:rsid w:val="00B41517"/>
    <w:rsid w:val="00B41652"/>
    <w:rsid w:val="00B42243"/>
    <w:rsid w:val="00B42D23"/>
    <w:rsid w:val="00B433B6"/>
    <w:rsid w:val="00B43492"/>
    <w:rsid w:val="00B435CC"/>
    <w:rsid w:val="00B441A8"/>
    <w:rsid w:val="00B442BD"/>
    <w:rsid w:val="00B44542"/>
    <w:rsid w:val="00B44AF1"/>
    <w:rsid w:val="00B44E57"/>
    <w:rsid w:val="00B44F03"/>
    <w:rsid w:val="00B45872"/>
    <w:rsid w:val="00B510E7"/>
    <w:rsid w:val="00B51104"/>
    <w:rsid w:val="00B52CA5"/>
    <w:rsid w:val="00B5365A"/>
    <w:rsid w:val="00B53998"/>
    <w:rsid w:val="00B55474"/>
    <w:rsid w:val="00B556CF"/>
    <w:rsid w:val="00B55E75"/>
    <w:rsid w:val="00B56C75"/>
    <w:rsid w:val="00B62858"/>
    <w:rsid w:val="00B63377"/>
    <w:rsid w:val="00B6361B"/>
    <w:rsid w:val="00B636CD"/>
    <w:rsid w:val="00B63753"/>
    <w:rsid w:val="00B64249"/>
    <w:rsid w:val="00B64D96"/>
    <w:rsid w:val="00B651C8"/>
    <w:rsid w:val="00B65816"/>
    <w:rsid w:val="00B666A8"/>
    <w:rsid w:val="00B67BD0"/>
    <w:rsid w:val="00B712F2"/>
    <w:rsid w:val="00B7151D"/>
    <w:rsid w:val="00B715C5"/>
    <w:rsid w:val="00B71628"/>
    <w:rsid w:val="00B7176F"/>
    <w:rsid w:val="00B718E8"/>
    <w:rsid w:val="00B71A78"/>
    <w:rsid w:val="00B723C9"/>
    <w:rsid w:val="00B7254D"/>
    <w:rsid w:val="00B72785"/>
    <w:rsid w:val="00B72A84"/>
    <w:rsid w:val="00B73530"/>
    <w:rsid w:val="00B73A32"/>
    <w:rsid w:val="00B73E11"/>
    <w:rsid w:val="00B74E7A"/>
    <w:rsid w:val="00B75170"/>
    <w:rsid w:val="00B7586C"/>
    <w:rsid w:val="00B767EC"/>
    <w:rsid w:val="00B7744F"/>
    <w:rsid w:val="00B80471"/>
    <w:rsid w:val="00B81475"/>
    <w:rsid w:val="00B8148E"/>
    <w:rsid w:val="00B839C1"/>
    <w:rsid w:val="00B85406"/>
    <w:rsid w:val="00B85940"/>
    <w:rsid w:val="00B8648C"/>
    <w:rsid w:val="00B865DF"/>
    <w:rsid w:val="00B868B2"/>
    <w:rsid w:val="00B876F2"/>
    <w:rsid w:val="00B87C07"/>
    <w:rsid w:val="00B90A39"/>
    <w:rsid w:val="00B90A3B"/>
    <w:rsid w:val="00B90D91"/>
    <w:rsid w:val="00B90EBF"/>
    <w:rsid w:val="00B913A3"/>
    <w:rsid w:val="00B9149A"/>
    <w:rsid w:val="00B93314"/>
    <w:rsid w:val="00B936CE"/>
    <w:rsid w:val="00B9410F"/>
    <w:rsid w:val="00B941A2"/>
    <w:rsid w:val="00B951AB"/>
    <w:rsid w:val="00B962CB"/>
    <w:rsid w:val="00B967B6"/>
    <w:rsid w:val="00B96A36"/>
    <w:rsid w:val="00B96A6C"/>
    <w:rsid w:val="00B9778E"/>
    <w:rsid w:val="00B97AB9"/>
    <w:rsid w:val="00B97DFF"/>
    <w:rsid w:val="00BA08DA"/>
    <w:rsid w:val="00BA0AE2"/>
    <w:rsid w:val="00BA0C34"/>
    <w:rsid w:val="00BA10DB"/>
    <w:rsid w:val="00BA18B0"/>
    <w:rsid w:val="00BA3386"/>
    <w:rsid w:val="00BA3E1E"/>
    <w:rsid w:val="00BA3EA9"/>
    <w:rsid w:val="00BA4E6F"/>
    <w:rsid w:val="00BA5260"/>
    <w:rsid w:val="00BA5549"/>
    <w:rsid w:val="00BA6682"/>
    <w:rsid w:val="00BA6C52"/>
    <w:rsid w:val="00BA6FAF"/>
    <w:rsid w:val="00BA700B"/>
    <w:rsid w:val="00BA7186"/>
    <w:rsid w:val="00BA7207"/>
    <w:rsid w:val="00BA745C"/>
    <w:rsid w:val="00BB05E7"/>
    <w:rsid w:val="00BB1365"/>
    <w:rsid w:val="00BB1D0D"/>
    <w:rsid w:val="00BB472E"/>
    <w:rsid w:val="00BB478F"/>
    <w:rsid w:val="00BB5C9A"/>
    <w:rsid w:val="00BB723C"/>
    <w:rsid w:val="00BB77C9"/>
    <w:rsid w:val="00BC06D2"/>
    <w:rsid w:val="00BC1650"/>
    <w:rsid w:val="00BC16B5"/>
    <w:rsid w:val="00BC26EB"/>
    <w:rsid w:val="00BC489E"/>
    <w:rsid w:val="00BC4F63"/>
    <w:rsid w:val="00BC5101"/>
    <w:rsid w:val="00BC52AE"/>
    <w:rsid w:val="00BC6BBD"/>
    <w:rsid w:val="00BC751D"/>
    <w:rsid w:val="00BC7775"/>
    <w:rsid w:val="00BC7B44"/>
    <w:rsid w:val="00BD00D9"/>
    <w:rsid w:val="00BD0103"/>
    <w:rsid w:val="00BD155F"/>
    <w:rsid w:val="00BD1652"/>
    <w:rsid w:val="00BD16B2"/>
    <w:rsid w:val="00BD1B76"/>
    <w:rsid w:val="00BD200D"/>
    <w:rsid w:val="00BD379D"/>
    <w:rsid w:val="00BD46D3"/>
    <w:rsid w:val="00BD486D"/>
    <w:rsid w:val="00BD53D7"/>
    <w:rsid w:val="00BD5C38"/>
    <w:rsid w:val="00BD5DEB"/>
    <w:rsid w:val="00BD5F8A"/>
    <w:rsid w:val="00BD6271"/>
    <w:rsid w:val="00BD7484"/>
    <w:rsid w:val="00BD7D8E"/>
    <w:rsid w:val="00BE066C"/>
    <w:rsid w:val="00BE08A5"/>
    <w:rsid w:val="00BE1F25"/>
    <w:rsid w:val="00BE2326"/>
    <w:rsid w:val="00BE2517"/>
    <w:rsid w:val="00BE2B35"/>
    <w:rsid w:val="00BE3C5F"/>
    <w:rsid w:val="00BE628A"/>
    <w:rsid w:val="00BE65B5"/>
    <w:rsid w:val="00BE6D38"/>
    <w:rsid w:val="00BE7E04"/>
    <w:rsid w:val="00BF0748"/>
    <w:rsid w:val="00BF07AB"/>
    <w:rsid w:val="00BF0843"/>
    <w:rsid w:val="00BF2964"/>
    <w:rsid w:val="00BF2A5F"/>
    <w:rsid w:val="00BF50C5"/>
    <w:rsid w:val="00BF5A67"/>
    <w:rsid w:val="00C01E63"/>
    <w:rsid w:val="00C01F71"/>
    <w:rsid w:val="00C02DDD"/>
    <w:rsid w:val="00C03509"/>
    <w:rsid w:val="00C03684"/>
    <w:rsid w:val="00C06102"/>
    <w:rsid w:val="00C0768A"/>
    <w:rsid w:val="00C109CE"/>
    <w:rsid w:val="00C117B5"/>
    <w:rsid w:val="00C117FA"/>
    <w:rsid w:val="00C11CD2"/>
    <w:rsid w:val="00C11F4C"/>
    <w:rsid w:val="00C1223B"/>
    <w:rsid w:val="00C12AD9"/>
    <w:rsid w:val="00C12C8D"/>
    <w:rsid w:val="00C14546"/>
    <w:rsid w:val="00C1476B"/>
    <w:rsid w:val="00C14D1D"/>
    <w:rsid w:val="00C15815"/>
    <w:rsid w:val="00C15BF1"/>
    <w:rsid w:val="00C16F58"/>
    <w:rsid w:val="00C1705B"/>
    <w:rsid w:val="00C17A72"/>
    <w:rsid w:val="00C2023B"/>
    <w:rsid w:val="00C2081B"/>
    <w:rsid w:val="00C20B21"/>
    <w:rsid w:val="00C219B7"/>
    <w:rsid w:val="00C22519"/>
    <w:rsid w:val="00C2309B"/>
    <w:rsid w:val="00C23BB0"/>
    <w:rsid w:val="00C243B2"/>
    <w:rsid w:val="00C244D1"/>
    <w:rsid w:val="00C24D86"/>
    <w:rsid w:val="00C24E34"/>
    <w:rsid w:val="00C24E55"/>
    <w:rsid w:val="00C253AB"/>
    <w:rsid w:val="00C25E4D"/>
    <w:rsid w:val="00C265F8"/>
    <w:rsid w:val="00C27855"/>
    <w:rsid w:val="00C2795F"/>
    <w:rsid w:val="00C27BD2"/>
    <w:rsid w:val="00C27FE7"/>
    <w:rsid w:val="00C30A8C"/>
    <w:rsid w:val="00C30D9C"/>
    <w:rsid w:val="00C30F08"/>
    <w:rsid w:val="00C31110"/>
    <w:rsid w:val="00C314D7"/>
    <w:rsid w:val="00C31F8A"/>
    <w:rsid w:val="00C3218C"/>
    <w:rsid w:val="00C326CE"/>
    <w:rsid w:val="00C328AA"/>
    <w:rsid w:val="00C33473"/>
    <w:rsid w:val="00C335B4"/>
    <w:rsid w:val="00C34D1F"/>
    <w:rsid w:val="00C35CA7"/>
    <w:rsid w:val="00C37607"/>
    <w:rsid w:val="00C405BD"/>
    <w:rsid w:val="00C411CE"/>
    <w:rsid w:val="00C4197E"/>
    <w:rsid w:val="00C434A6"/>
    <w:rsid w:val="00C4356C"/>
    <w:rsid w:val="00C437B5"/>
    <w:rsid w:val="00C43D64"/>
    <w:rsid w:val="00C45307"/>
    <w:rsid w:val="00C453FF"/>
    <w:rsid w:val="00C4651C"/>
    <w:rsid w:val="00C46F78"/>
    <w:rsid w:val="00C5023A"/>
    <w:rsid w:val="00C510A3"/>
    <w:rsid w:val="00C51162"/>
    <w:rsid w:val="00C51F7C"/>
    <w:rsid w:val="00C525DB"/>
    <w:rsid w:val="00C529A4"/>
    <w:rsid w:val="00C52A0C"/>
    <w:rsid w:val="00C54CE9"/>
    <w:rsid w:val="00C55B51"/>
    <w:rsid w:val="00C55CA0"/>
    <w:rsid w:val="00C55FF1"/>
    <w:rsid w:val="00C561C8"/>
    <w:rsid w:val="00C56203"/>
    <w:rsid w:val="00C56929"/>
    <w:rsid w:val="00C5696A"/>
    <w:rsid w:val="00C56E56"/>
    <w:rsid w:val="00C57334"/>
    <w:rsid w:val="00C573C1"/>
    <w:rsid w:val="00C60535"/>
    <w:rsid w:val="00C609FB"/>
    <w:rsid w:val="00C61161"/>
    <w:rsid w:val="00C61816"/>
    <w:rsid w:val="00C61A56"/>
    <w:rsid w:val="00C61CD4"/>
    <w:rsid w:val="00C62656"/>
    <w:rsid w:val="00C6427B"/>
    <w:rsid w:val="00C6430A"/>
    <w:rsid w:val="00C650DC"/>
    <w:rsid w:val="00C65125"/>
    <w:rsid w:val="00C65647"/>
    <w:rsid w:val="00C65709"/>
    <w:rsid w:val="00C65DAA"/>
    <w:rsid w:val="00C6635F"/>
    <w:rsid w:val="00C6660E"/>
    <w:rsid w:val="00C67582"/>
    <w:rsid w:val="00C6771B"/>
    <w:rsid w:val="00C67CC9"/>
    <w:rsid w:val="00C67DFC"/>
    <w:rsid w:val="00C70566"/>
    <w:rsid w:val="00C7109B"/>
    <w:rsid w:val="00C71CE6"/>
    <w:rsid w:val="00C72770"/>
    <w:rsid w:val="00C728AA"/>
    <w:rsid w:val="00C72C78"/>
    <w:rsid w:val="00C72D47"/>
    <w:rsid w:val="00C72EF9"/>
    <w:rsid w:val="00C73197"/>
    <w:rsid w:val="00C73663"/>
    <w:rsid w:val="00C74A92"/>
    <w:rsid w:val="00C753DA"/>
    <w:rsid w:val="00C75BEE"/>
    <w:rsid w:val="00C77047"/>
    <w:rsid w:val="00C7705A"/>
    <w:rsid w:val="00C80150"/>
    <w:rsid w:val="00C8041E"/>
    <w:rsid w:val="00C81814"/>
    <w:rsid w:val="00C82A67"/>
    <w:rsid w:val="00C83E11"/>
    <w:rsid w:val="00C841FB"/>
    <w:rsid w:val="00C844B9"/>
    <w:rsid w:val="00C8550C"/>
    <w:rsid w:val="00C8767C"/>
    <w:rsid w:val="00C90FB6"/>
    <w:rsid w:val="00C92DA0"/>
    <w:rsid w:val="00C92FC5"/>
    <w:rsid w:val="00C9358A"/>
    <w:rsid w:val="00C9491D"/>
    <w:rsid w:val="00C95A79"/>
    <w:rsid w:val="00C962DB"/>
    <w:rsid w:val="00C963AF"/>
    <w:rsid w:val="00C97297"/>
    <w:rsid w:val="00C974F3"/>
    <w:rsid w:val="00C9762D"/>
    <w:rsid w:val="00C97C95"/>
    <w:rsid w:val="00C97D19"/>
    <w:rsid w:val="00CA2260"/>
    <w:rsid w:val="00CA2945"/>
    <w:rsid w:val="00CA32F8"/>
    <w:rsid w:val="00CA3533"/>
    <w:rsid w:val="00CA3620"/>
    <w:rsid w:val="00CA3B8D"/>
    <w:rsid w:val="00CA3D9D"/>
    <w:rsid w:val="00CA4419"/>
    <w:rsid w:val="00CA445F"/>
    <w:rsid w:val="00CA54E2"/>
    <w:rsid w:val="00CA7EEF"/>
    <w:rsid w:val="00CB16E5"/>
    <w:rsid w:val="00CB207E"/>
    <w:rsid w:val="00CB318E"/>
    <w:rsid w:val="00CB3D1B"/>
    <w:rsid w:val="00CB4375"/>
    <w:rsid w:val="00CB5103"/>
    <w:rsid w:val="00CB54EE"/>
    <w:rsid w:val="00CB59D3"/>
    <w:rsid w:val="00CB5D41"/>
    <w:rsid w:val="00CB79DB"/>
    <w:rsid w:val="00CC005F"/>
    <w:rsid w:val="00CC0265"/>
    <w:rsid w:val="00CC0435"/>
    <w:rsid w:val="00CC0906"/>
    <w:rsid w:val="00CC122E"/>
    <w:rsid w:val="00CC1270"/>
    <w:rsid w:val="00CC1709"/>
    <w:rsid w:val="00CC2E68"/>
    <w:rsid w:val="00CC334F"/>
    <w:rsid w:val="00CC3F29"/>
    <w:rsid w:val="00CC43A1"/>
    <w:rsid w:val="00CC441E"/>
    <w:rsid w:val="00CC46D9"/>
    <w:rsid w:val="00CC4A49"/>
    <w:rsid w:val="00CC4DBF"/>
    <w:rsid w:val="00CC5617"/>
    <w:rsid w:val="00CC60E3"/>
    <w:rsid w:val="00CC66A0"/>
    <w:rsid w:val="00CC6978"/>
    <w:rsid w:val="00CC7C53"/>
    <w:rsid w:val="00CD02DD"/>
    <w:rsid w:val="00CD08F3"/>
    <w:rsid w:val="00CD1592"/>
    <w:rsid w:val="00CD1A8C"/>
    <w:rsid w:val="00CD1BD9"/>
    <w:rsid w:val="00CD2389"/>
    <w:rsid w:val="00CD30EE"/>
    <w:rsid w:val="00CD34A4"/>
    <w:rsid w:val="00CD41BF"/>
    <w:rsid w:val="00CD51B2"/>
    <w:rsid w:val="00CD5244"/>
    <w:rsid w:val="00CD624F"/>
    <w:rsid w:val="00CD6422"/>
    <w:rsid w:val="00CD6680"/>
    <w:rsid w:val="00CD6C4B"/>
    <w:rsid w:val="00CD7C74"/>
    <w:rsid w:val="00CE00AE"/>
    <w:rsid w:val="00CE013B"/>
    <w:rsid w:val="00CE0163"/>
    <w:rsid w:val="00CE02F6"/>
    <w:rsid w:val="00CE0310"/>
    <w:rsid w:val="00CE0484"/>
    <w:rsid w:val="00CE10F1"/>
    <w:rsid w:val="00CE16CA"/>
    <w:rsid w:val="00CE1D98"/>
    <w:rsid w:val="00CE1FEE"/>
    <w:rsid w:val="00CE205B"/>
    <w:rsid w:val="00CE34CF"/>
    <w:rsid w:val="00CE3FE6"/>
    <w:rsid w:val="00CE448F"/>
    <w:rsid w:val="00CE4C5B"/>
    <w:rsid w:val="00CE576B"/>
    <w:rsid w:val="00CE719F"/>
    <w:rsid w:val="00CE7568"/>
    <w:rsid w:val="00CF03A7"/>
    <w:rsid w:val="00CF0BD0"/>
    <w:rsid w:val="00CF1502"/>
    <w:rsid w:val="00CF1BB1"/>
    <w:rsid w:val="00CF21F9"/>
    <w:rsid w:val="00CF4485"/>
    <w:rsid w:val="00CF46D6"/>
    <w:rsid w:val="00CF52E8"/>
    <w:rsid w:val="00CF62AC"/>
    <w:rsid w:val="00CF7FA8"/>
    <w:rsid w:val="00D000B8"/>
    <w:rsid w:val="00D01265"/>
    <w:rsid w:val="00D03E06"/>
    <w:rsid w:val="00D05A8C"/>
    <w:rsid w:val="00D0603F"/>
    <w:rsid w:val="00D06E99"/>
    <w:rsid w:val="00D077B4"/>
    <w:rsid w:val="00D100CD"/>
    <w:rsid w:val="00D10337"/>
    <w:rsid w:val="00D10361"/>
    <w:rsid w:val="00D1049B"/>
    <w:rsid w:val="00D10A95"/>
    <w:rsid w:val="00D10B1A"/>
    <w:rsid w:val="00D11087"/>
    <w:rsid w:val="00D11768"/>
    <w:rsid w:val="00D13078"/>
    <w:rsid w:val="00D13277"/>
    <w:rsid w:val="00D13CB9"/>
    <w:rsid w:val="00D14097"/>
    <w:rsid w:val="00D14514"/>
    <w:rsid w:val="00D156FD"/>
    <w:rsid w:val="00D1655E"/>
    <w:rsid w:val="00D165EE"/>
    <w:rsid w:val="00D17555"/>
    <w:rsid w:val="00D17E6B"/>
    <w:rsid w:val="00D204A2"/>
    <w:rsid w:val="00D204DD"/>
    <w:rsid w:val="00D218B8"/>
    <w:rsid w:val="00D21AC0"/>
    <w:rsid w:val="00D22A2D"/>
    <w:rsid w:val="00D2395D"/>
    <w:rsid w:val="00D23B2F"/>
    <w:rsid w:val="00D2437F"/>
    <w:rsid w:val="00D24A10"/>
    <w:rsid w:val="00D24E8B"/>
    <w:rsid w:val="00D25238"/>
    <w:rsid w:val="00D25816"/>
    <w:rsid w:val="00D25B4C"/>
    <w:rsid w:val="00D25E69"/>
    <w:rsid w:val="00D27197"/>
    <w:rsid w:val="00D27331"/>
    <w:rsid w:val="00D2792E"/>
    <w:rsid w:val="00D27AAA"/>
    <w:rsid w:val="00D27D55"/>
    <w:rsid w:val="00D324E6"/>
    <w:rsid w:val="00D32D80"/>
    <w:rsid w:val="00D33297"/>
    <w:rsid w:val="00D33B18"/>
    <w:rsid w:val="00D34282"/>
    <w:rsid w:val="00D35388"/>
    <w:rsid w:val="00D35669"/>
    <w:rsid w:val="00D357DC"/>
    <w:rsid w:val="00D36A6D"/>
    <w:rsid w:val="00D36EFB"/>
    <w:rsid w:val="00D374C2"/>
    <w:rsid w:val="00D37891"/>
    <w:rsid w:val="00D37FCA"/>
    <w:rsid w:val="00D40170"/>
    <w:rsid w:val="00D41446"/>
    <w:rsid w:val="00D41610"/>
    <w:rsid w:val="00D41653"/>
    <w:rsid w:val="00D4198D"/>
    <w:rsid w:val="00D41E96"/>
    <w:rsid w:val="00D420DF"/>
    <w:rsid w:val="00D42F04"/>
    <w:rsid w:val="00D4313C"/>
    <w:rsid w:val="00D44179"/>
    <w:rsid w:val="00D44F39"/>
    <w:rsid w:val="00D45404"/>
    <w:rsid w:val="00D45B13"/>
    <w:rsid w:val="00D462E6"/>
    <w:rsid w:val="00D464F7"/>
    <w:rsid w:val="00D51365"/>
    <w:rsid w:val="00D51454"/>
    <w:rsid w:val="00D5173B"/>
    <w:rsid w:val="00D522BD"/>
    <w:rsid w:val="00D541D7"/>
    <w:rsid w:val="00D559ED"/>
    <w:rsid w:val="00D55E22"/>
    <w:rsid w:val="00D565CE"/>
    <w:rsid w:val="00D56662"/>
    <w:rsid w:val="00D57BCA"/>
    <w:rsid w:val="00D6074D"/>
    <w:rsid w:val="00D609EF"/>
    <w:rsid w:val="00D60EF8"/>
    <w:rsid w:val="00D6155F"/>
    <w:rsid w:val="00D61EE3"/>
    <w:rsid w:val="00D622C8"/>
    <w:rsid w:val="00D624C3"/>
    <w:rsid w:val="00D6271F"/>
    <w:rsid w:val="00D62A97"/>
    <w:rsid w:val="00D6396B"/>
    <w:rsid w:val="00D6501D"/>
    <w:rsid w:val="00D65453"/>
    <w:rsid w:val="00D65D14"/>
    <w:rsid w:val="00D65E8B"/>
    <w:rsid w:val="00D66164"/>
    <w:rsid w:val="00D66345"/>
    <w:rsid w:val="00D66A32"/>
    <w:rsid w:val="00D66E1F"/>
    <w:rsid w:val="00D67191"/>
    <w:rsid w:val="00D70594"/>
    <w:rsid w:val="00D70B2B"/>
    <w:rsid w:val="00D7105E"/>
    <w:rsid w:val="00D71B4F"/>
    <w:rsid w:val="00D7299B"/>
    <w:rsid w:val="00D73478"/>
    <w:rsid w:val="00D747AD"/>
    <w:rsid w:val="00D7494A"/>
    <w:rsid w:val="00D74E8A"/>
    <w:rsid w:val="00D7624F"/>
    <w:rsid w:val="00D76C7A"/>
    <w:rsid w:val="00D77484"/>
    <w:rsid w:val="00D77F83"/>
    <w:rsid w:val="00D80BD9"/>
    <w:rsid w:val="00D80E08"/>
    <w:rsid w:val="00D81E80"/>
    <w:rsid w:val="00D826C7"/>
    <w:rsid w:val="00D82FCA"/>
    <w:rsid w:val="00D83334"/>
    <w:rsid w:val="00D86CE8"/>
    <w:rsid w:val="00D9028C"/>
    <w:rsid w:val="00D90C73"/>
    <w:rsid w:val="00D928C5"/>
    <w:rsid w:val="00D92A80"/>
    <w:rsid w:val="00D930EC"/>
    <w:rsid w:val="00D9310A"/>
    <w:rsid w:val="00D93CE2"/>
    <w:rsid w:val="00D93DDD"/>
    <w:rsid w:val="00D9414E"/>
    <w:rsid w:val="00D942C9"/>
    <w:rsid w:val="00D949A5"/>
    <w:rsid w:val="00D94C12"/>
    <w:rsid w:val="00D95D11"/>
    <w:rsid w:val="00D9634E"/>
    <w:rsid w:val="00D96E98"/>
    <w:rsid w:val="00D97050"/>
    <w:rsid w:val="00DA0124"/>
    <w:rsid w:val="00DA1117"/>
    <w:rsid w:val="00DA135B"/>
    <w:rsid w:val="00DA1C21"/>
    <w:rsid w:val="00DA33E6"/>
    <w:rsid w:val="00DA3664"/>
    <w:rsid w:val="00DA532B"/>
    <w:rsid w:val="00DA6BFE"/>
    <w:rsid w:val="00DA6CFE"/>
    <w:rsid w:val="00DA77EB"/>
    <w:rsid w:val="00DA7B47"/>
    <w:rsid w:val="00DA7C0D"/>
    <w:rsid w:val="00DB0364"/>
    <w:rsid w:val="00DB0BCC"/>
    <w:rsid w:val="00DB1074"/>
    <w:rsid w:val="00DB3268"/>
    <w:rsid w:val="00DB3457"/>
    <w:rsid w:val="00DB35A6"/>
    <w:rsid w:val="00DB3E56"/>
    <w:rsid w:val="00DB407B"/>
    <w:rsid w:val="00DB4885"/>
    <w:rsid w:val="00DB4D9A"/>
    <w:rsid w:val="00DB4F23"/>
    <w:rsid w:val="00DB5688"/>
    <w:rsid w:val="00DB6936"/>
    <w:rsid w:val="00DB6C62"/>
    <w:rsid w:val="00DC39D8"/>
    <w:rsid w:val="00DC3CD4"/>
    <w:rsid w:val="00DC4BD8"/>
    <w:rsid w:val="00DC5316"/>
    <w:rsid w:val="00DC57DC"/>
    <w:rsid w:val="00DC6190"/>
    <w:rsid w:val="00DC6679"/>
    <w:rsid w:val="00DD051C"/>
    <w:rsid w:val="00DD067B"/>
    <w:rsid w:val="00DD0876"/>
    <w:rsid w:val="00DD0C74"/>
    <w:rsid w:val="00DD1311"/>
    <w:rsid w:val="00DD1338"/>
    <w:rsid w:val="00DD1EF7"/>
    <w:rsid w:val="00DD2955"/>
    <w:rsid w:val="00DD49C9"/>
    <w:rsid w:val="00DD5F06"/>
    <w:rsid w:val="00DD70BD"/>
    <w:rsid w:val="00DD797A"/>
    <w:rsid w:val="00DD79D4"/>
    <w:rsid w:val="00DD7D1B"/>
    <w:rsid w:val="00DE01FC"/>
    <w:rsid w:val="00DE169D"/>
    <w:rsid w:val="00DE1DC7"/>
    <w:rsid w:val="00DE2C25"/>
    <w:rsid w:val="00DE31D0"/>
    <w:rsid w:val="00DE31EA"/>
    <w:rsid w:val="00DE36B3"/>
    <w:rsid w:val="00DE3808"/>
    <w:rsid w:val="00DE44A0"/>
    <w:rsid w:val="00DE49BF"/>
    <w:rsid w:val="00DE4B30"/>
    <w:rsid w:val="00DE4B64"/>
    <w:rsid w:val="00DE4B83"/>
    <w:rsid w:val="00DE5324"/>
    <w:rsid w:val="00DE5B90"/>
    <w:rsid w:val="00DE5D74"/>
    <w:rsid w:val="00DE76A0"/>
    <w:rsid w:val="00DE78D6"/>
    <w:rsid w:val="00DE7A7E"/>
    <w:rsid w:val="00DF0EFA"/>
    <w:rsid w:val="00DF1036"/>
    <w:rsid w:val="00DF113B"/>
    <w:rsid w:val="00DF1480"/>
    <w:rsid w:val="00DF1CA0"/>
    <w:rsid w:val="00DF2175"/>
    <w:rsid w:val="00DF312A"/>
    <w:rsid w:val="00DF36C0"/>
    <w:rsid w:val="00DF4029"/>
    <w:rsid w:val="00DF421E"/>
    <w:rsid w:val="00DF518E"/>
    <w:rsid w:val="00DF6473"/>
    <w:rsid w:val="00DF729C"/>
    <w:rsid w:val="00DF75DA"/>
    <w:rsid w:val="00DF78CF"/>
    <w:rsid w:val="00E001FE"/>
    <w:rsid w:val="00E02713"/>
    <w:rsid w:val="00E0288B"/>
    <w:rsid w:val="00E02D07"/>
    <w:rsid w:val="00E0309D"/>
    <w:rsid w:val="00E0368F"/>
    <w:rsid w:val="00E0394F"/>
    <w:rsid w:val="00E03B86"/>
    <w:rsid w:val="00E04910"/>
    <w:rsid w:val="00E04F3A"/>
    <w:rsid w:val="00E04F3D"/>
    <w:rsid w:val="00E0615C"/>
    <w:rsid w:val="00E06979"/>
    <w:rsid w:val="00E105F7"/>
    <w:rsid w:val="00E10A14"/>
    <w:rsid w:val="00E10BEA"/>
    <w:rsid w:val="00E10DB5"/>
    <w:rsid w:val="00E116C0"/>
    <w:rsid w:val="00E1397C"/>
    <w:rsid w:val="00E13DB7"/>
    <w:rsid w:val="00E149F1"/>
    <w:rsid w:val="00E152F0"/>
    <w:rsid w:val="00E1536F"/>
    <w:rsid w:val="00E15486"/>
    <w:rsid w:val="00E161B6"/>
    <w:rsid w:val="00E16373"/>
    <w:rsid w:val="00E165AA"/>
    <w:rsid w:val="00E16E4F"/>
    <w:rsid w:val="00E1714C"/>
    <w:rsid w:val="00E2025D"/>
    <w:rsid w:val="00E208E2"/>
    <w:rsid w:val="00E20C95"/>
    <w:rsid w:val="00E212F2"/>
    <w:rsid w:val="00E2170C"/>
    <w:rsid w:val="00E21ACD"/>
    <w:rsid w:val="00E23982"/>
    <w:rsid w:val="00E239B1"/>
    <w:rsid w:val="00E23DC5"/>
    <w:rsid w:val="00E254EF"/>
    <w:rsid w:val="00E25B03"/>
    <w:rsid w:val="00E265C6"/>
    <w:rsid w:val="00E267F2"/>
    <w:rsid w:val="00E26A3D"/>
    <w:rsid w:val="00E30BEC"/>
    <w:rsid w:val="00E31470"/>
    <w:rsid w:val="00E31477"/>
    <w:rsid w:val="00E3223D"/>
    <w:rsid w:val="00E33FE4"/>
    <w:rsid w:val="00E3402F"/>
    <w:rsid w:val="00E348E3"/>
    <w:rsid w:val="00E36FD0"/>
    <w:rsid w:val="00E378FD"/>
    <w:rsid w:val="00E421A3"/>
    <w:rsid w:val="00E43081"/>
    <w:rsid w:val="00E44482"/>
    <w:rsid w:val="00E45142"/>
    <w:rsid w:val="00E45627"/>
    <w:rsid w:val="00E45D33"/>
    <w:rsid w:val="00E468EB"/>
    <w:rsid w:val="00E46B51"/>
    <w:rsid w:val="00E47338"/>
    <w:rsid w:val="00E50347"/>
    <w:rsid w:val="00E50C68"/>
    <w:rsid w:val="00E50F56"/>
    <w:rsid w:val="00E511CD"/>
    <w:rsid w:val="00E51732"/>
    <w:rsid w:val="00E52566"/>
    <w:rsid w:val="00E525CD"/>
    <w:rsid w:val="00E52E33"/>
    <w:rsid w:val="00E52F5F"/>
    <w:rsid w:val="00E539C9"/>
    <w:rsid w:val="00E53B0B"/>
    <w:rsid w:val="00E547BF"/>
    <w:rsid w:val="00E54E7C"/>
    <w:rsid w:val="00E55F02"/>
    <w:rsid w:val="00E6105B"/>
    <w:rsid w:val="00E614E2"/>
    <w:rsid w:val="00E6249F"/>
    <w:rsid w:val="00E63B4C"/>
    <w:rsid w:val="00E66647"/>
    <w:rsid w:val="00E66B97"/>
    <w:rsid w:val="00E6713F"/>
    <w:rsid w:val="00E673E1"/>
    <w:rsid w:val="00E67DE1"/>
    <w:rsid w:val="00E702BD"/>
    <w:rsid w:val="00E70CE2"/>
    <w:rsid w:val="00E71527"/>
    <w:rsid w:val="00E71D71"/>
    <w:rsid w:val="00E72424"/>
    <w:rsid w:val="00E74448"/>
    <w:rsid w:val="00E749AA"/>
    <w:rsid w:val="00E74AF8"/>
    <w:rsid w:val="00E75B27"/>
    <w:rsid w:val="00E76710"/>
    <w:rsid w:val="00E769CE"/>
    <w:rsid w:val="00E7717A"/>
    <w:rsid w:val="00E812DD"/>
    <w:rsid w:val="00E81530"/>
    <w:rsid w:val="00E821B3"/>
    <w:rsid w:val="00E8251C"/>
    <w:rsid w:val="00E827BB"/>
    <w:rsid w:val="00E82E34"/>
    <w:rsid w:val="00E8542F"/>
    <w:rsid w:val="00E90131"/>
    <w:rsid w:val="00E91BFF"/>
    <w:rsid w:val="00E91FAE"/>
    <w:rsid w:val="00E92006"/>
    <w:rsid w:val="00E961B9"/>
    <w:rsid w:val="00E97025"/>
    <w:rsid w:val="00E9764A"/>
    <w:rsid w:val="00E977C6"/>
    <w:rsid w:val="00E977F5"/>
    <w:rsid w:val="00E97E21"/>
    <w:rsid w:val="00EA024C"/>
    <w:rsid w:val="00EA0862"/>
    <w:rsid w:val="00EA0E3D"/>
    <w:rsid w:val="00EA1742"/>
    <w:rsid w:val="00EA1AE5"/>
    <w:rsid w:val="00EA1CEC"/>
    <w:rsid w:val="00EA1E97"/>
    <w:rsid w:val="00EA31A0"/>
    <w:rsid w:val="00EA37AD"/>
    <w:rsid w:val="00EA39B8"/>
    <w:rsid w:val="00EA3F0F"/>
    <w:rsid w:val="00EA4142"/>
    <w:rsid w:val="00EA5123"/>
    <w:rsid w:val="00EA51AF"/>
    <w:rsid w:val="00EA5801"/>
    <w:rsid w:val="00EA5BCA"/>
    <w:rsid w:val="00EA767E"/>
    <w:rsid w:val="00EA768F"/>
    <w:rsid w:val="00EA7919"/>
    <w:rsid w:val="00EB0913"/>
    <w:rsid w:val="00EB0EFE"/>
    <w:rsid w:val="00EB108F"/>
    <w:rsid w:val="00EB147C"/>
    <w:rsid w:val="00EB2227"/>
    <w:rsid w:val="00EB309C"/>
    <w:rsid w:val="00EB343C"/>
    <w:rsid w:val="00EB3747"/>
    <w:rsid w:val="00EB48B8"/>
    <w:rsid w:val="00EB4D56"/>
    <w:rsid w:val="00EB6A54"/>
    <w:rsid w:val="00EB6A9B"/>
    <w:rsid w:val="00EB71DD"/>
    <w:rsid w:val="00EB78BF"/>
    <w:rsid w:val="00EB7D7B"/>
    <w:rsid w:val="00EC02D1"/>
    <w:rsid w:val="00EC06BF"/>
    <w:rsid w:val="00EC0F9F"/>
    <w:rsid w:val="00EC19CC"/>
    <w:rsid w:val="00EC1D77"/>
    <w:rsid w:val="00EC2EC1"/>
    <w:rsid w:val="00EC2FA7"/>
    <w:rsid w:val="00EC31AB"/>
    <w:rsid w:val="00EC330A"/>
    <w:rsid w:val="00EC37BF"/>
    <w:rsid w:val="00EC41E8"/>
    <w:rsid w:val="00EC4EEC"/>
    <w:rsid w:val="00EC544A"/>
    <w:rsid w:val="00EC56EF"/>
    <w:rsid w:val="00EC661B"/>
    <w:rsid w:val="00ED0A5D"/>
    <w:rsid w:val="00ED0C91"/>
    <w:rsid w:val="00ED19DB"/>
    <w:rsid w:val="00ED1DCE"/>
    <w:rsid w:val="00ED272C"/>
    <w:rsid w:val="00ED3A53"/>
    <w:rsid w:val="00ED4223"/>
    <w:rsid w:val="00ED4A73"/>
    <w:rsid w:val="00ED4FC6"/>
    <w:rsid w:val="00ED654E"/>
    <w:rsid w:val="00ED7586"/>
    <w:rsid w:val="00ED7F6F"/>
    <w:rsid w:val="00EE00FC"/>
    <w:rsid w:val="00EE13CE"/>
    <w:rsid w:val="00EE2309"/>
    <w:rsid w:val="00EE2853"/>
    <w:rsid w:val="00EE39E5"/>
    <w:rsid w:val="00EE3BE6"/>
    <w:rsid w:val="00EE4429"/>
    <w:rsid w:val="00EE4F8E"/>
    <w:rsid w:val="00EE5920"/>
    <w:rsid w:val="00EE59EB"/>
    <w:rsid w:val="00EE62E1"/>
    <w:rsid w:val="00EE65F4"/>
    <w:rsid w:val="00EE6D44"/>
    <w:rsid w:val="00EE6F53"/>
    <w:rsid w:val="00EE76EF"/>
    <w:rsid w:val="00EE7CDA"/>
    <w:rsid w:val="00EE7D23"/>
    <w:rsid w:val="00EE7EA4"/>
    <w:rsid w:val="00EF0A06"/>
    <w:rsid w:val="00EF0B87"/>
    <w:rsid w:val="00EF0B94"/>
    <w:rsid w:val="00EF11CB"/>
    <w:rsid w:val="00EF133B"/>
    <w:rsid w:val="00EF298A"/>
    <w:rsid w:val="00EF2C7B"/>
    <w:rsid w:val="00EF2DF1"/>
    <w:rsid w:val="00EF3044"/>
    <w:rsid w:val="00EF33FB"/>
    <w:rsid w:val="00EF37AB"/>
    <w:rsid w:val="00EF3D9A"/>
    <w:rsid w:val="00EF417F"/>
    <w:rsid w:val="00EF4CA3"/>
    <w:rsid w:val="00EF61B2"/>
    <w:rsid w:val="00EF788F"/>
    <w:rsid w:val="00F0107A"/>
    <w:rsid w:val="00F0126B"/>
    <w:rsid w:val="00F021B9"/>
    <w:rsid w:val="00F02372"/>
    <w:rsid w:val="00F0296F"/>
    <w:rsid w:val="00F03639"/>
    <w:rsid w:val="00F03CBC"/>
    <w:rsid w:val="00F10ED6"/>
    <w:rsid w:val="00F113E4"/>
    <w:rsid w:val="00F11B64"/>
    <w:rsid w:val="00F11F06"/>
    <w:rsid w:val="00F13411"/>
    <w:rsid w:val="00F14333"/>
    <w:rsid w:val="00F15E5F"/>
    <w:rsid w:val="00F15FD4"/>
    <w:rsid w:val="00F200E9"/>
    <w:rsid w:val="00F20188"/>
    <w:rsid w:val="00F210AD"/>
    <w:rsid w:val="00F212B6"/>
    <w:rsid w:val="00F21A1D"/>
    <w:rsid w:val="00F22965"/>
    <w:rsid w:val="00F23A25"/>
    <w:rsid w:val="00F23C8E"/>
    <w:rsid w:val="00F23D8F"/>
    <w:rsid w:val="00F24EBE"/>
    <w:rsid w:val="00F24F6D"/>
    <w:rsid w:val="00F25B94"/>
    <w:rsid w:val="00F2690B"/>
    <w:rsid w:val="00F26B59"/>
    <w:rsid w:val="00F26F52"/>
    <w:rsid w:val="00F2712D"/>
    <w:rsid w:val="00F3057D"/>
    <w:rsid w:val="00F30DA1"/>
    <w:rsid w:val="00F31292"/>
    <w:rsid w:val="00F3197E"/>
    <w:rsid w:val="00F31ECD"/>
    <w:rsid w:val="00F32537"/>
    <w:rsid w:val="00F33F1E"/>
    <w:rsid w:val="00F34101"/>
    <w:rsid w:val="00F3429F"/>
    <w:rsid w:val="00F3460F"/>
    <w:rsid w:val="00F34C53"/>
    <w:rsid w:val="00F355EE"/>
    <w:rsid w:val="00F364F6"/>
    <w:rsid w:val="00F36F88"/>
    <w:rsid w:val="00F3721C"/>
    <w:rsid w:val="00F37CC1"/>
    <w:rsid w:val="00F37FC2"/>
    <w:rsid w:val="00F407F6"/>
    <w:rsid w:val="00F4099E"/>
    <w:rsid w:val="00F410C0"/>
    <w:rsid w:val="00F4113E"/>
    <w:rsid w:val="00F41665"/>
    <w:rsid w:val="00F417AF"/>
    <w:rsid w:val="00F427F3"/>
    <w:rsid w:val="00F42889"/>
    <w:rsid w:val="00F4299D"/>
    <w:rsid w:val="00F42B18"/>
    <w:rsid w:val="00F43818"/>
    <w:rsid w:val="00F43CC9"/>
    <w:rsid w:val="00F44AC8"/>
    <w:rsid w:val="00F44DF0"/>
    <w:rsid w:val="00F45073"/>
    <w:rsid w:val="00F4529F"/>
    <w:rsid w:val="00F4530D"/>
    <w:rsid w:val="00F45D74"/>
    <w:rsid w:val="00F465E9"/>
    <w:rsid w:val="00F47393"/>
    <w:rsid w:val="00F47892"/>
    <w:rsid w:val="00F4795A"/>
    <w:rsid w:val="00F5070A"/>
    <w:rsid w:val="00F5167C"/>
    <w:rsid w:val="00F5357B"/>
    <w:rsid w:val="00F53DD6"/>
    <w:rsid w:val="00F5410E"/>
    <w:rsid w:val="00F549FC"/>
    <w:rsid w:val="00F54A75"/>
    <w:rsid w:val="00F556AA"/>
    <w:rsid w:val="00F55AAB"/>
    <w:rsid w:val="00F56824"/>
    <w:rsid w:val="00F568DC"/>
    <w:rsid w:val="00F56970"/>
    <w:rsid w:val="00F5756F"/>
    <w:rsid w:val="00F57C6C"/>
    <w:rsid w:val="00F60AAB"/>
    <w:rsid w:val="00F61377"/>
    <w:rsid w:val="00F61FA3"/>
    <w:rsid w:val="00F622D5"/>
    <w:rsid w:val="00F62C7C"/>
    <w:rsid w:val="00F639FB"/>
    <w:rsid w:val="00F6474B"/>
    <w:rsid w:val="00F64C2A"/>
    <w:rsid w:val="00F655BD"/>
    <w:rsid w:val="00F65843"/>
    <w:rsid w:val="00F65A0B"/>
    <w:rsid w:val="00F65A72"/>
    <w:rsid w:val="00F66533"/>
    <w:rsid w:val="00F7019F"/>
    <w:rsid w:val="00F70E69"/>
    <w:rsid w:val="00F71B98"/>
    <w:rsid w:val="00F75FC6"/>
    <w:rsid w:val="00F766DE"/>
    <w:rsid w:val="00F77C07"/>
    <w:rsid w:val="00F801A9"/>
    <w:rsid w:val="00F8062F"/>
    <w:rsid w:val="00F80805"/>
    <w:rsid w:val="00F80A69"/>
    <w:rsid w:val="00F81CC8"/>
    <w:rsid w:val="00F82CD2"/>
    <w:rsid w:val="00F83F8E"/>
    <w:rsid w:val="00F848D0"/>
    <w:rsid w:val="00F86206"/>
    <w:rsid w:val="00F862B7"/>
    <w:rsid w:val="00F87258"/>
    <w:rsid w:val="00F8755E"/>
    <w:rsid w:val="00F900F9"/>
    <w:rsid w:val="00F90600"/>
    <w:rsid w:val="00F9206D"/>
    <w:rsid w:val="00F927C6"/>
    <w:rsid w:val="00F92D57"/>
    <w:rsid w:val="00F9354D"/>
    <w:rsid w:val="00F94EB3"/>
    <w:rsid w:val="00F95CD6"/>
    <w:rsid w:val="00F96109"/>
    <w:rsid w:val="00F961E4"/>
    <w:rsid w:val="00F9655C"/>
    <w:rsid w:val="00F968B5"/>
    <w:rsid w:val="00F96943"/>
    <w:rsid w:val="00FA07C8"/>
    <w:rsid w:val="00FA0985"/>
    <w:rsid w:val="00FA0CA7"/>
    <w:rsid w:val="00FA0F16"/>
    <w:rsid w:val="00FA13F7"/>
    <w:rsid w:val="00FA20FE"/>
    <w:rsid w:val="00FA22BB"/>
    <w:rsid w:val="00FA2B2A"/>
    <w:rsid w:val="00FA2B9C"/>
    <w:rsid w:val="00FA3BF7"/>
    <w:rsid w:val="00FA4BDB"/>
    <w:rsid w:val="00FA51A4"/>
    <w:rsid w:val="00FA5C5C"/>
    <w:rsid w:val="00FA646C"/>
    <w:rsid w:val="00FB0318"/>
    <w:rsid w:val="00FB0C39"/>
    <w:rsid w:val="00FB0C8A"/>
    <w:rsid w:val="00FB0E49"/>
    <w:rsid w:val="00FB0FC5"/>
    <w:rsid w:val="00FB1148"/>
    <w:rsid w:val="00FB29E2"/>
    <w:rsid w:val="00FB2A6D"/>
    <w:rsid w:val="00FB2BB1"/>
    <w:rsid w:val="00FB3585"/>
    <w:rsid w:val="00FB3A8F"/>
    <w:rsid w:val="00FB4306"/>
    <w:rsid w:val="00FB49F9"/>
    <w:rsid w:val="00FB5150"/>
    <w:rsid w:val="00FB576B"/>
    <w:rsid w:val="00FB5B20"/>
    <w:rsid w:val="00FB6185"/>
    <w:rsid w:val="00FB6A2F"/>
    <w:rsid w:val="00FB79B3"/>
    <w:rsid w:val="00FB7B85"/>
    <w:rsid w:val="00FC007F"/>
    <w:rsid w:val="00FC034B"/>
    <w:rsid w:val="00FC0F7D"/>
    <w:rsid w:val="00FC1966"/>
    <w:rsid w:val="00FC249E"/>
    <w:rsid w:val="00FC2BFF"/>
    <w:rsid w:val="00FC2FD5"/>
    <w:rsid w:val="00FC5733"/>
    <w:rsid w:val="00FC5A0F"/>
    <w:rsid w:val="00FC5AE2"/>
    <w:rsid w:val="00FC640B"/>
    <w:rsid w:val="00FC7C95"/>
    <w:rsid w:val="00FC7CBD"/>
    <w:rsid w:val="00FD054C"/>
    <w:rsid w:val="00FD1425"/>
    <w:rsid w:val="00FD17BA"/>
    <w:rsid w:val="00FD28F0"/>
    <w:rsid w:val="00FD2A24"/>
    <w:rsid w:val="00FD40C6"/>
    <w:rsid w:val="00FD637A"/>
    <w:rsid w:val="00FD6643"/>
    <w:rsid w:val="00FE0610"/>
    <w:rsid w:val="00FE1CFA"/>
    <w:rsid w:val="00FE2904"/>
    <w:rsid w:val="00FE3F30"/>
    <w:rsid w:val="00FE405D"/>
    <w:rsid w:val="00FE4AE7"/>
    <w:rsid w:val="00FE6BCF"/>
    <w:rsid w:val="00FE7256"/>
    <w:rsid w:val="00FF00E6"/>
    <w:rsid w:val="00FF02FE"/>
    <w:rsid w:val="00FF05A1"/>
    <w:rsid w:val="00FF09B2"/>
    <w:rsid w:val="00FF0AC7"/>
    <w:rsid w:val="00FF1625"/>
    <w:rsid w:val="00FF1851"/>
    <w:rsid w:val="00FF34FC"/>
    <w:rsid w:val="00FF5255"/>
    <w:rsid w:val="00FF5BC3"/>
    <w:rsid w:val="00FF6642"/>
    <w:rsid w:val="00FF7583"/>
    <w:rsid w:val="00FF7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1D759549"/>
  <w15:docId w15:val="{379E5EAB-2ED2-450E-A1C2-7CB761D1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A2333"/>
    <w:pPr>
      <w:spacing w:line="240" w:lineRule="atLeast"/>
    </w:pPr>
    <w:rPr>
      <w:rFonts w:ascii="Verdana" w:hAnsi="Verdana"/>
      <w:spacing w:val="5"/>
      <w:sz w:val="18"/>
    </w:rPr>
  </w:style>
  <w:style w:type="paragraph" w:styleId="Kop1">
    <w:name w:val="heading 1"/>
    <w:aliases w:val="Section Heading,Hoofdstuk,hoofdstuk,sectionHeading,h1,1,Niet als kop gebruiken,(Hoofdstuk) NedMobiel"/>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tabs>
        <w:tab w:val="clear" w:pos="851"/>
        <w:tab w:val="num" w:pos="567"/>
      </w:tabs>
      <w:spacing w:before="240" w:after="240"/>
      <w:ind w:left="567"/>
      <w:outlineLvl w:val="2"/>
    </w:pPr>
    <w:rPr>
      <w:b/>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623D9B"/>
    <w:pPr>
      <w:tabs>
        <w:tab w:val="left" w:pos="2268"/>
        <w:tab w:val="right" w:leader="dot" w:pos="9072"/>
      </w:tabs>
      <w:ind w:right="-416"/>
    </w:pPr>
    <w:rPr>
      <w:rFonts w:ascii="Trebuchet MS" w:hAnsi="Trebuchet MS"/>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uiPriority w:val="39"/>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uiPriority w:val="39"/>
    <w:pPr>
      <w:ind w:left="760"/>
    </w:pPr>
    <w:rPr>
      <w:rFonts w:ascii="Times New Roman" w:hAnsi="Times New Roman"/>
    </w:rPr>
  </w:style>
  <w:style w:type="paragraph" w:styleId="Inhopg6">
    <w:name w:val="toc 6"/>
    <w:basedOn w:val="Standaard"/>
    <w:next w:val="Standaard"/>
    <w:autoRedefine/>
    <w:uiPriority w:val="39"/>
    <w:pPr>
      <w:ind w:left="950"/>
    </w:pPr>
    <w:rPr>
      <w:rFonts w:ascii="Times New Roman" w:hAnsi="Times New Roman"/>
    </w:rPr>
  </w:style>
  <w:style w:type="paragraph" w:styleId="Inhopg7">
    <w:name w:val="toc 7"/>
    <w:basedOn w:val="Standaard"/>
    <w:next w:val="Standaard"/>
    <w:autoRedefine/>
    <w:uiPriority w:val="39"/>
    <w:pPr>
      <w:ind w:left="1140"/>
    </w:pPr>
    <w:rPr>
      <w:rFonts w:ascii="Times New Roman" w:hAnsi="Times New Roman"/>
    </w:rPr>
  </w:style>
  <w:style w:type="paragraph" w:styleId="Inhopg8">
    <w:name w:val="toc 8"/>
    <w:basedOn w:val="Standaard"/>
    <w:next w:val="Standaard"/>
    <w:autoRedefine/>
    <w:uiPriority w:val="39"/>
    <w:pPr>
      <w:ind w:left="1330"/>
    </w:pPr>
    <w:rPr>
      <w:rFonts w:ascii="Times New Roman" w:hAnsi="Times New Roman"/>
    </w:rPr>
  </w:style>
  <w:style w:type="paragraph" w:styleId="Inhopg9">
    <w:name w:val="toc 9"/>
    <w:basedOn w:val="Standaard"/>
    <w:next w:val="Standaard"/>
    <w:autoRedefine/>
    <w:uiPriority w:val="39"/>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link w:val="TekstzonderopmaakChar"/>
    <w:uiPriority w:val="99"/>
    <w:rPr>
      <w:rFonts w:ascii="Courier New" w:hAnsi="Courier New"/>
      <w:sz w:val="20"/>
    </w:rPr>
  </w:style>
  <w:style w:type="paragraph" w:styleId="Tekstopmerking">
    <w:name w:val="annotation text"/>
    <w:basedOn w:val="Standaard"/>
    <w:link w:val="TekstopmerkingChar"/>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BA3EA9"/>
    <w:pPr>
      <w:numPr>
        <w:numId w:val="0"/>
      </w:numPr>
      <w:tabs>
        <w:tab w:val="left" w:pos="2410"/>
      </w:tabs>
      <w:spacing w:line="276"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uiPriority w:val="22"/>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uiPriority w:val="99"/>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link w:val="LijstalineaChar"/>
    <w:uiPriority w:val="34"/>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uiPriority w:val="99"/>
    <w:rsid w:val="008E5655"/>
    <w:rPr>
      <w:rFonts w:ascii="Verdana" w:hAnsi="Verdana"/>
      <w:spacing w:val="5"/>
    </w:rPr>
  </w:style>
  <w:style w:type="character" w:customStyle="1" w:styleId="TekstopmerkingChar">
    <w:name w:val="Tekst opmerking Char"/>
    <w:basedOn w:val="Standaardalinea-lettertype"/>
    <w:link w:val="Tekstopmerking"/>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Hoofdstuk) NedMobiel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paragraph" w:styleId="Revisie">
    <w:name w:val="Revision"/>
    <w:hidden/>
    <w:uiPriority w:val="99"/>
    <w:semiHidden/>
    <w:rsid w:val="00275D91"/>
    <w:rPr>
      <w:rFonts w:ascii="Verdana" w:hAnsi="Verdana"/>
      <w:spacing w:val="5"/>
      <w:sz w:val="18"/>
    </w:rPr>
  </w:style>
  <w:style w:type="character" w:customStyle="1" w:styleId="apple-converted-space">
    <w:name w:val="apple-converted-space"/>
    <w:basedOn w:val="Standaardalinea-lettertype"/>
    <w:rsid w:val="00EE00FC"/>
  </w:style>
  <w:style w:type="paragraph" w:customStyle="1" w:styleId="Bold1">
    <w:name w:val="Bold1"/>
    <w:basedOn w:val="Standaard"/>
    <w:rsid w:val="00EE00FC"/>
    <w:rPr>
      <w:rFonts w:ascii="Arial Black" w:hAnsi="Arial Black"/>
      <w:spacing w:val="0"/>
      <w:sz w:val="32"/>
    </w:rPr>
  </w:style>
  <w:style w:type="paragraph" w:customStyle="1" w:styleId="Tabeltekst">
    <w:name w:val="Tabeltekst"/>
    <w:basedOn w:val="Standaard"/>
    <w:rsid w:val="00EE00FC"/>
    <w:pPr>
      <w:suppressAutoHyphens/>
      <w:spacing w:line="210" w:lineRule="atLeast"/>
    </w:pPr>
    <w:rPr>
      <w:rFonts w:ascii="Segoe UI" w:hAnsi="Segoe UI"/>
      <w:color w:val="005D76"/>
      <w:spacing w:val="0"/>
      <w:sz w:val="15"/>
      <w:szCs w:val="24"/>
    </w:rPr>
  </w:style>
  <w:style w:type="character" w:customStyle="1" w:styleId="TekstzonderopmaakChar">
    <w:name w:val="Tekst zonder opmaak Char"/>
    <w:basedOn w:val="Standaardalinea-lettertype"/>
    <w:link w:val="Tekstzonderopmaak"/>
    <w:uiPriority w:val="99"/>
    <w:rsid w:val="00281E6D"/>
    <w:rPr>
      <w:rFonts w:ascii="Courier New" w:hAnsi="Courier New"/>
      <w:spacing w:val="5"/>
    </w:rPr>
  </w:style>
  <w:style w:type="table" w:styleId="Gemiddeldelijst2-accent1">
    <w:name w:val="Medium List 2 Accent 1"/>
    <w:basedOn w:val="Standaardtabel"/>
    <w:uiPriority w:val="66"/>
    <w:rsid w:val="00FB3585"/>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
    <w:name w:val="Medium List 2"/>
    <w:basedOn w:val="Standaardtabel"/>
    <w:uiPriority w:val="66"/>
    <w:rsid w:val="001D3C0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assieketabel2">
    <w:name w:val="Table Classic 2"/>
    <w:basedOn w:val="Standaardtabel"/>
    <w:rsid w:val="001D3C01"/>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Gemiddeldearcering2-accent4">
    <w:name w:val="Medium Shading 2 Accent 4"/>
    <w:basedOn w:val="Standaardtabel"/>
    <w:uiPriority w:val="64"/>
    <w:rsid w:val="001D3C0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d">
    <w:name w:val="lid"/>
    <w:basedOn w:val="Standaard"/>
    <w:rsid w:val="009952DE"/>
    <w:pPr>
      <w:spacing w:before="100" w:beforeAutospacing="1" w:after="100" w:afterAutospacing="1" w:line="240" w:lineRule="auto"/>
    </w:pPr>
    <w:rPr>
      <w:rFonts w:ascii="Times New Roman" w:hAnsi="Times New Roman"/>
      <w:spacing w:val="0"/>
      <w:sz w:val="24"/>
      <w:szCs w:val="24"/>
    </w:rPr>
  </w:style>
  <w:style w:type="character" w:customStyle="1" w:styleId="lidnr">
    <w:name w:val="lidnr"/>
    <w:basedOn w:val="Standaardalinea-lettertype"/>
    <w:rsid w:val="009952DE"/>
  </w:style>
  <w:style w:type="paragraph" w:customStyle="1" w:styleId="labeled">
    <w:name w:val="labeled"/>
    <w:basedOn w:val="Standaard"/>
    <w:rsid w:val="009952DE"/>
    <w:pPr>
      <w:spacing w:before="100" w:beforeAutospacing="1" w:after="100" w:afterAutospacing="1" w:line="240" w:lineRule="auto"/>
    </w:pPr>
    <w:rPr>
      <w:rFonts w:ascii="Times New Roman" w:hAnsi="Times New Roman"/>
      <w:spacing w:val="0"/>
      <w:sz w:val="24"/>
      <w:szCs w:val="24"/>
    </w:rPr>
  </w:style>
  <w:style w:type="character" w:customStyle="1" w:styleId="ol">
    <w:name w:val="ol"/>
    <w:basedOn w:val="Standaardalinea-lettertype"/>
    <w:rsid w:val="009952DE"/>
  </w:style>
  <w:style w:type="character" w:customStyle="1" w:styleId="LijstalineaChar">
    <w:name w:val="Lijstalinea Char"/>
    <w:basedOn w:val="Standaardalinea-lettertype"/>
    <w:link w:val="Lijstalinea"/>
    <w:uiPriority w:val="34"/>
    <w:locked/>
    <w:rsid w:val="00120700"/>
    <w:rPr>
      <w:rFonts w:ascii="Calibri" w:eastAsia="Calibri" w:hAnsi="Calibri"/>
      <w:sz w:val="22"/>
      <w:szCs w:val="22"/>
      <w:lang w:val="en-US" w:eastAsia="en-US"/>
    </w:rPr>
  </w:style>
  <w:style w:type="character" w:styleId="Onopgelostemelding">
    <w:name w:val="Unresolved Mention"/>
    <w:basedOn w:val="Standaardalinea-lettertype"/>
    <w:uiPriority w:val="99"/>
    <w:semiHidden/>
    <w:unhideWhenUsed/>
    <w:rsid w:val="00CE0163"/>
    <w:rPr>
      <w:color w:val="605E5C"/>
      <w:shd w:val="clear" w:color="auto" w:fill="E1DFDD"/>
    </w:rPr>
  </w:style>
  <w:style w:type="table" w:customStyle="1" w:styleId="Tabelraster1">
    <w:name w:val="Tabelraster1"/>
    <w:basedOn w:val="Standaardtabel"/>
    <w:next w:val="Tabelraster"/>
    <w:rsid w:val="00603BFB"/>
    <w:rPr>
      <w:rFonts w:ascii="Trebuchet MS" w:eastAsia="Calibri" w:hAnsi="Trebuchet MS"/>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AA7E52"/>
    <w:pPr>
      <w:keepNext/>
      <w:keepLines/>
      <w:pageBreakBefore w:val="0"/>
      <w:numPr>
        <w:numId w:val="0"/>
      </w:numPr>
      <w:spacing w:before="240" w:after="0" w:line="240" w:lineRule="atLeast"/>
      <w:outlineLvl w:val="9"/>
    </w:pPr>
    <w:rPr>
      <w:rFonts w:asciiTheme="majorHAnsi" w:eastAsiaTheme="majorEastAsia" w:hAnsiTheme="majorHAnsi" w:cstheme="majorBidi"/>
      <w:b w:val="0"/>
      <w:noProof w:val="0"/>
      <w:color w:val="365F91" w:themeColor="accent1" w:themeShade="BF"/>
      <w:spacing w:val="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3374">
      <w:bodyDiv w:val="1"/>
      <w:marLeft w:val="0"/>
      <w:marRight w:val="0"/>
      <w:marTop w:val="0"/>
      <w:marBottom w:val="0"/>
      <w:divBdr>
        <w:top w:val="none" w:sz="0" w:space="0" w:color="auto"/>
        <w:left w:val="none" w:sz="0" w:space="0" w:color="auto"/>
        <w:bottom w:val="none" w:sz="0" w:space="0" w:color="auto"/>
        <w:right w:val="none" w:sz="0" w:space="0" w:color="auto"/>
      </w:divBdr>
    </w:div>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32210">
      <w:bodyDiv w:val="1"/>
      <w:marLeft w:val="0"/>
      <w:marRight w:val="0"/>
      <w:marTop w:val="0"/>
      <w:marBottom w:val="0"/>
      <w:divBdr>
        <w:top w:val="none" w:sz="0" w:space="0" w:color="auto"/>
        <w:left w:val="none" w:sz="0" w:space="0" w:color="auto"/>
        <w:bottom w:val="none" w:sz="0" w:space="0" w:color="auto"/>
        <w:right w:val="none" w:sz="0" w:space="0" w:color="auto"/>
      </w:divBdr>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319231348">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397166720">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604579650">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1555">
      <w:bodyDiv w:val="1"/>
      <w:marLeft w:val="0"/>
      <w:marRight w:val="0"/>
      <w:marTop w:val="0"/>
      <w:marBottom w:val="0"/>
      <w:divBdr>
        <w:top w:val="none" w:sz="0" w:space="0" w:color="auto"/>
        <w:left w:val="none" w:sz="0" w:space="0" w:color="auto"/>
        <w:bottom w:val="none" w:sz="0" w:space="0" w:color="auto"/>
        <w:right w:val="none" w:sz="0" w:space="0" w:color="auto"/>
      </w:divBdr>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673731306">
      <w:bodyDiv w:val="1"/>
      <w:marLeft w:val="0"/>
      <w:marRight w:val="0"/>
      <w:marTop w:val="0"/>
      <w:marBottom w:val="0"/>
      <w:divBdr>
        <w:top w:val="none" w:sz="0" w:space="0" w:color="auto"/>
        <w:left w:val="none" w:sz="0" w:space="0" w:color="auto"/>
        <w:bottom w:val="none" w:sz="0" w:space="0" w:color="auto"/>
        <w:right w:val="none" w:sz="0" w:space="0" w:color="auto"/>
      </w:divBdr>
      <w:divsChild>
        <w:div w:id="1299649275">
          <w:marLeft w:val="0"/>
          <w:marRight w:val="0"/>
          <w:marTop w:val="0"/>
          <w:marBottom w:val="0"/>
          <w:divBdr>
            <w:top w:val="none" w:sz="0" w:space="0" w:color="auto"/>
            <w:left w:val="none" w:sz="0" w:space="0" w:color="auto"/>
            <w:bottom w:val="none" w:sz="0" w:space="0" w:color="auto"/>
            <w:right w:val="none" w:sz="0" w:space="0" w:color="auto"/>
          </w:divBdr>
          <w:divsChild>
            <w:div w:id="806626395">
              <w:marLeft w:val="0"/>
              <w:marRight w:val="0"/>
              <w:marTop w:val="0"/>
              <w:marBottom w:val="0"/>
              <w:divBdr>
                <w:top w:val="none" w:sz="0" w:space="0" w:color="auto"/>
                <w:left w:val="none" w:sz="0" w:space="0" w:color="auto"/>
                <w:bottom w:val="none" w:sz="0" w:space="0" w:color="auto"/>
                <w:right w:val="none" w:sz="0" w:space="0" w:color="auto"/>
              </w:divBdr>
              <w:divsChild>
                <w:div w:id="928611658">
                  <w:marLeft w:val="0"/>
                  <w:marRight w:val="0"/>
                  <w:marTop w:val="0"/>
                  <w:marBottom w:val="0"/>
                  <w:divBdr>
                    <w:top w:val="none" w:sz="0" w:space="0" w:color="auto"/>
                    <w:left w:val="none" w:sz="0" w:space="0" w:color="auto"/>
                    <w:bottom w:val="none" w:sz="0" w:space="0" w:color="auto"/>
                    <w:right w:val="none" w:sz="0" w:space="0" w:color="auto"/>
                  </w:divBdr>
                  <w:divsChild>
                    <w:div w:id="1546259715">
                      <w:marLeft w:val="0"/>
                      <w:marRight w:val="0"/>
                      <w:marTop w:val="0"/>
                      <w:marBottom w:val="0"/>
                      <w:divBdr>
                        <w:top w:val="none" w:sz="0" w:space="0" w:color="auto"/>
                        <w:left w:val="none" w:sz="0" w:space="0" w:color="auto"/>
                        <w:bottom w:val="none" w:sz="0" w:space="0" w:color="auto"/>
                        <w:right w:val="none" w:sz="0" w:space="0" w:color="auto"/>
                      </w:divBdr>
                      <w:divsChild>
                        <w:div w:id="757942206">
                          <w:marLeft w:val="0"/>
                          <w:marRight w:val="0"/>
                          <w:marTop w:val="0"/>
                          <w:marBottom w:val="0"/>
                          <w:divBdr>
                            <w:top w:val="none" w:sz="0" w:space="0" w:color="auto"/>
                            <w:left w:val="none" w:sz="0" w:space="0" w:color="auto"/>
                            <w:bottom w:val="none" w:sz="0" w:space="0" w:color="auto"/>
                            <w:right w:val="none" w:sz="0" w:space="0" w:color="auto"/>
                          </w:divBdr>
                          <w:divsChild>
                            <w:div w:id="830029459">
                              <w:marLeft w:val="0"/>
                              <w:marRight w:val="0"/>
                              <w:marTop w:val="0"/>
                              <w:marBottom w:val="0"/>
                              <w:divBdr>
                                <w:top w:val="none" w:sz="0" w:space="0" w:color="auto"/>
                                <w:left w:val="none" w:sz="0" w:space="0" w:color="auto"/>
                                <w:bottom w:val="none" w:sz="0" w:space="0" w:color="auto"/>
                                <w:right w:val="none" w:sz="0" w:space="0" w:color="auto"/>
                              </w:divBdr>
                              <w:divsChild>
                                <w:div w:id="1062405789">
                                  <w:marLeft w:val="0"/>
                                  <w:marRight w:val="0"/>
                                  <w:marTop w:val="0"/>
                                  <w:marBottom w:val="0"/>
                                  <w:divBdr>
                                    <w:top w:val="none" w:sz="0" w:space="0" w:color="auto"/>
                                    <w:left w:val="none" w:sz="0" w:space="0" w:color="auto"/>
                                    <w:bottom w:val="none" w:sz="0" w:space="0" w:color="auto"/>
                                    <w:right w:val="none" w:sz="0" w:space="0" w:color="auto"/>
                                  </w:divBdr>
                                  <w:divsChild>
                                    <w:div w:id="1392731875">
                                      <w:marLeft w:val="0"/>
                                      <w:marRight w:val="0"/>
                                      <w:marTop w:val="0"/>
                                      <w:marBottom w:val="0"/>
                                      <w:divBdr>
                                        <w:top w:val="none" w:sz="0" w:space="0" w:color="auto"/>
                                        <w:left w:val="none" w:sz="0" w:space="0" w:color="auto"/>
                                        <w:bottom w:val="none" w:sz="0" w:space="0" w:color="auto"/>
                                        <w:right w:val="none" w:sz="0" w:space="0" w:color="auto"/>
                                      </w:divBdr>
                                      <w:divsChild>
                                        <w:div w:id="2019186876">
                                          <w:marLeft w:val="0"/>
                                          <w:marRight w:val="0"/>
                                          <w:marTop w:val="0"/>
                                          <w:marBottom w:val="0"/>
                                          <w:divBdr>
                                            <w:top w:val="none" w:sz="0" w:space="0" w:color="auto"/>
                                            <w:left w:val="none" w:sz="0" w:space="0" w:color="auto"/>
                                            <w:bottom w:val="none" w:sz="0" w:space="0" w:color="auto"/>
                                            <w:right w:val="none" w:sz="0" w:space="0" w:color="auto"/>
                                          </w:divBdr>
                                          <w:divsChild>
                                            <w:div w:id="734012652">
                                              <w:marLeft w:val="0"/>
                                              <w:marRight w:val="0"/>
                                              <w:marTop w:val="0"/>
                                              <w:marBottom w:val="0"/>
                                              <w:divBdr>
                                                <w:top w:val="none" w:sz="0" w:space="0" w:color="auto"/>
                                                <w:left w:val="none" w:sz="0" w:space="0" w:color="auto"/>
                                                <w:bottom w:val="none" w:sz="0" w:space="0" w:color="auto"/>
                                                <w:right w:val="none" w:sz="0" w:space="0" w:color="auto"/>
                                              </w:divBdr>
                                              <w:divsChild>
                                                <w:div w:id="12746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21775245">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29593452">
      <w:bodyDiv w:val="1"/>
      <w:marLeft w:val="0"/>
      <w:marRight w:val="0"/>
      <w:marTop w:val="0"/>
      <w:marBottom w:val="0"/>
      <w:divBdr>
        <w:top w:val="none" w:sz="0" w:space="0" w:color="auto"/>
        <w:left w:val="none" w:sz="0" w:space="0" w:color="auto"/>
        <w:bottom w:val="none" w:sz="0" w:space="0" w:color="auto"/>
        <w:right w:val="none" w:sz="0" w:space="0" w:color="auto"/>
      </w:divBdr>
    </w:div>
    <w:div w:id="1154178903">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224096989">
      <w:bodyDiv w:val="1"/>
      <w:marLeft w:val="0"/>
      <w:marRight w:val="0"/>
      <w:marTop w:val="0"/>
      <w:marBottom w:val="0"/>
      <w:divBdr>
        <w:top w:val="none" w:sz="0" w:space="0" w:color="auto"/>
        <w:left w:val="none" w:sz="0" w:space="0" w:color="auto"/>
        <w:bottom w:val="none" w:sz="0" w:space="0" w:color="auto"/>
        <w:right w:val="none" w:sz="0" w:space="0" w:color="auto"/>
      </w:divBdr>
    </w:div>
    <w:div w:id="1301496384">
      <w:bodyDiv w:val="1"/>
      <w:marLeft w:val="0"/>
      <w:marRight w:val="0"/>
      <w:marTop w:val="0"/>
      <w:marBottom w:val="0"/>
      <w:divBdr>
        <w:top w:val="none" w:sz="0" w:space="0" w:color="auto"/>
        <w:left w:val="none" w:sz="0" w:space="0" w:color="auto"/>
        <w:bottom w:val="none" w:sz="0" w:space="0" w:color="auto"/>
        <w:right w:val="none" w:sz="0" w:space="0" w:color="auto"/>
      </w:divBdr>
      <w:divsChild>
        <w:div w:id="1499805882">
          <w:marLeft w:val="0"/>
          <w:marRight w:val="0"/>
          <w:marTop w:val="0"/>
          <w:marBottom w:val="0"/>
          <w:divBdr>
            <w:top w:val="none" w:sz="0" w:space="0" w:color="auto"/>
            <w:left w:val="none" w:sz="0" w:space="0" w:color="auto"/>
            <w:bottom w:val="none" w:sz="0" w:space="0" w:color="auto"/>
            <w:right w:val="none" w:sz="0" w:space="0" w:color="auto"/>
          </w:divBdr>
        </w:div>
      </w:divsChild>
    </w:div>
    <w:div w:id="1312828280">
      <w:bodyDiv w:val="1"/>
      <w:marLeft w:val="0"/>
      <w:marRight w:val="0"/>
      <w:marTop w:val="0"/>
      <w:marBottom w:val="0"/>
      <w:divBdr>
        <w:top w:val="none" w:sz="0" w:space="0" w:color="auto"/>
        <w:left w:val="none" w:sz="0" w:space="0" w:color="auto"/>
        <w:bottom w:val="none" w:sz="0" w:space="0" w:color="auto"/>
        <w:right w:val="none" w:sz="0" w:space="0" w:color="auto"/>
      </w:divBdr>
    </w:div>
    <w:div w:id="1363700700">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496536189">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2787287">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164324">
      <w:bodyDiv w:val="1"/>
      <w:marLeft w:val="0"/>
      <w:marRight w:val="0"/>
      <w:marTop w:val="0"/>
      <w:marBottom w:val="0"/>
      <w:divBdr>
        <w:top w:val="none" w:sz="0" w:space="0" w:color="auto"/>
        <w:left w:val="none" w:sz="0" w:space="0" w:color="auto"/>
        <w:bottom w:val="none" w:sz="0" w:space="0" w:color="auto"/>
        <w:right w:val="none" w:sz="0" w:space="0" w:color="auto"/>
      </w:divBdr>
    </w:div>
    <w:div w:id="1604679576">
      <w:bodyDiv w:val="1"/>
      <w:marLeft w:val="0"/>
      <w:marRight w:val="0"/>
      <w:marTop w:val="0"/>
      <w:marBottom w:val="0"/>
      <w:divBdr>
        <w:top w:val="none" w:sz="0" w:space="0" w:color="auto"/>
        <w:left w:val="none" w:sz="0" w:space="0" w:color="auto"/>
        <w:bottom w:val="none" w:sz="0" w:space="0" w:color="auto"/>
        <w:right w:val="none" w:sz="0" w:space="0" w:color="auto"/>
      </w:divBdr>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0329221">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687440950">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26125685">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881626823">
      <w:bodyDiv w:val="1"/>
      <w:marLeft w:val="0"/>
      <w:marRight w:val="0"/>
      <w:marTop w:val="0"/>
      <w:marBottom w:val="0"/>
      <w:divBdr>
        <w:top w:val="none" w:sz="0" w:space="0" w:color="auto"/>
        <w:left w:val="none" w:sz="0" w:space="0" w:color="auto"/>
        <w:bottom w:val="none" w:sz="0" w:space="0" w:color="auto"/>
        <w:right w:val="none" w:sz="0" w:space="0" w:color="auto"/>
      </w:divBdr>
    </w:div>
    <w:div w:id="1914701551">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5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deverantwoordelijkmarktgedrag.nl/home/" TargetMode="External"/><Relationship Id="rId18" Type="http://schemas.openxmlformats.org/officeDocument/2006/relationships/hyperlink" Target="http://www.flevofood.com" TargetMode="External"/><Relationship Id="rId26" Type="http://schemas.openxmlformats.org/officeDocument/2006/relationships/hyperlink" Target="http://www.tenderned.nl" TargetMode="External"/><Relationship Id="rId39" Type="http://schemas.openxmlformats.org/officeDocument/2006/relationships/hyperlink" Target="http://www.tenderned.nl" TargetMode="External"/><Relationship Id="rId3" Type="http://schemas.openxmlformats.org/officeDocument/2006/relationships/numbering" Target="numbering.xml"/><Relationship Id="rId21" Type="http://schemas.openxmlformats.org/officeDocument/2006/relationships/hyperlink" Target="http://www.tenderned.nl" TargetMode="External"/><Relationship Id="rId34" Type="http://schemas.openxmlformats.org/officeDocument/2006/relationships/hyperlink" Target="http://www.tenderned.nl"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flevoland.nl/wie-zijn-we/werken-bij-flevoland/je-toekomstige-werkplek-(1)" TargetMode="External"/><Relationship Id="rId17" Type="http://schemas.openxmlformats.org/officeDocument/2006/relationships/hyperlink" Target="http://greenproteinalliance.nl/" TargetMode="External"/><Relationship Id="rId25" Type="http://schemas.openxmlformats.org/officeDocument/2006/relationships/hyperlink" Target="http://www.tenderned.nl" TargetMode="External"/><Relationship Id="rId33" Type="http://schemas.openxmlformats.org/officeDocument/2006/relationships/hyperlink" Target="http://www.tenderned.nl" TargetMode="External"/><Relationship Id="rId38" Type="http://schemas.openxmlformats.org/officeDocument/2006/relationships/hyperlink" Target="http://www.tenderned.n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1.png@01D5DC01.6FD97D20" TargetMode="External"/><Relationship Id="rId20" Type="http://schemas.openxmlformats.org/officeDocument/2006/relationships/hyperlink" Target="https://www.flevoland.nl/getmedia/b6c25d24-044f-4b19-9b75-0ec89683f4c8/Gemeenschappelijk-reglement-klachtafhandeling-dv.pdf" TargetMode="External"/><Relationship Id="rId29" Type="http://schemas.openxmlformats.org/officeDocument/2006/relationships/hyperlink" Target="http://www.tenderned.nl" TargetMode="External"/><Relationship Id="rId41" Type="http://schemas.openxmlformats.org/officeDocument/2006/relationships/hyperlink" Target="http://www.tenderned.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nk.klaassen@flevoland.nl" TargetMode="External"/><Relationship Id="rId24" Type="http://schemas.openxmlformats.org/officeDocument/2006/relationships/hyperlink" Target="http://www.tenderned.nl" TargetMode="External"/><Relationship Id="rId32" Type="http://schemas.openxmlformats.org/officeDocument/2006/relationships/hyperlink" Target="http://www.tenderned.nl" TargetMode="External"/><Relationship Id="rId37" Type="http://schemas.openxmlformats.org/officeDocument/2006/relationships/hyperlink" Target="http://www.tenderned.nl" TargetMode="External"/><Relationship Id="rId40" Type="http://schemas.openxmlformats.org/officeDocument/2006/relationships/hyperlink" Target="http://www.tenderned.nl"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tenderned.nl" TargetMode="External"/><Relationship Id="rId28" Type="http://schemas.openxmlformats.org/officeDocument/2006/relationships/hyperlink" Target="http://www.tenderned.nl" TargetMode="External"/><Relationship Id="rId36" Type="http://schemas.openxmlformats.org/officeDocument/2006/relationships/hyperlink" Target="http://www.tenderned.nl" TargetMode="External"/><Relationship Id="rId10" Type="http://schemas.openxmlformats.org/officeDocument/2006/relationships/hyperlink" Target="http://www.tenderned.nl" TargetMode="External"/><Relationship Id="rId19" Type="http://schemas.openxmlformats.org/officeDocument/2006/relationships/hyperlink" Target="mailto:kmpa@flevoland.nl" TargetMode="External"/><Relationship Id="rId31" Type="http://schemas.openxmlformats.org/officeDocument/2006/relationships/hyperlink" Target="http://www.tenderned.nl"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flevoland.nl/home" TargetMode="External"/><Relationship Id="rId22" Type="http://schemas.openxmlformats.org/officeDocument/2006/relationships/hyperlink" Target="http://www.tenderned.nl" TargetMode="External"/><Relationship Id="rId27" Type="http://schemas.openxmlformats.org/officeDocument/2006/relationships/hyperlink" Target="http://www.tenderned.nl" TargetMode="External"/><Relationship Id="rId30" Type="http://schemas.openxmlformats.org/officeDocument/2006/relationships/hyperlink" Target="http://www.tenderned.nl" TargetMode="External"/><Relationship Id="rId35" Type="http://schemas.openxmlformats.org/officeDocument/2006/relationships/hyperlink" Target="http://www.tenderned.nl" TargetMode="External"/><Relationship Id="rId43"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justis.nl/Producten/gedragsverklaring-aanbeste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F1CB3-8834-4126-B8A6-CCA4DD3D2F0C}">
  <ds:schemaRefs>
    <ds:schemaRef ds:uri="http://schemas.openxmlformats.org/officeDocument/2006/bibliography"/>
  </ds:schemaRefs>
</ds:datastoreItem>
</file>

<file path=customXml/itemProps2.xml><?xml version="1.0" encoding="utf-8"?>
<ds:datastoreItem xmlns:ds="http://schemas.openxmlformats.org/officeDocument/2006/customXml" ds:itemID="{9A1142D7-90F4-4781-8C6B-717C8810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BESTEK 17 maart 2005</Template>
  <TotalTime>1</TotalTime>
  <Pages>64</Pages>
  <Words>14248</Words>
  <Characters>95117</Characters>
  <Application>Microsoft Office Word</Application>
  <DocSecurity>0</DocSecurity>
  <Lines>792</Lines>
  <Paragraphs>218</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Pro 10</Company>
  <LinksUpToDate>false</LinksUpToDate>
  <CharactersWithSpaces>109147</CharactersWithSpaces>
  <SharedDoc>false</SharedDoc>
  <HLinks>
    <vt:vector size="234" baseType="variant">
      <vt:variant>
        <vt:i4>4587626</vt:i4>
      </vt:variant>
      <vt:variant>
        <vt:i4>210</vt:i4>
      </vt:variant>
      <vt:variant>
        <vt:i4>0</vt:i4>
      </vt:variant>
      <vt:variant>
        <vt:i4>5</vt:i4>
      </vt:variant>
      <vt:variant>
        <vt:lpwstr>mailto:ea@pro10.nl</vt:lpwstr>
      </vt:variant>
      <vt:variant>
        <vt:lpwstr/>
      </vt:variant>
      <vt:variant>
        <vt:i4>4587626</vt:i4>
      </vt:variant>
      <vt:variant>
        <vt:i4>204</vt:i4>
      </vt:variant>
      <vt:variant>
        <vt:i4>0</vt:i4>
      </vt:variant>
      <vt:variant>
        <vt:i4>5</vt:i4>
      </vt:variant>
      <vt:variant>
        <vt:lpwstr>mailto:ea@pro10.nl</vt:lpwstr>
      </vt:variant>
      <vt:variant>
        <vt:lpwstr/>
      </vt:variant>
      <vt:variant>
        <vt:i4>2031621</vt:i4>
      </vt:variant>
      <vt:variant>
        <vt:i4>201</vt:i4>
      </vt:variant>
      <vt:variant>
        <vt:i4>0</vt:i4>
      </vt:variant>
      <vt:variant>
        <vt:i4>5</vt:i4>
      </vt:variant>
      <vt:variant>
        <vt:lpwstr>http://www.aanbestedingskalender.nl/</vt:lpwstr>
      </vt:variant>
      <vt:variant>
        <vt:lpwstr/>
      </vt:variant>
      <vt:variant>
        <vt:i4>1048588</vt:i4>
      </vt:variant>
      <vt:variant>
        <vt:i4>198</vt:i4>
      </vt:variant>
      <vt:variant>
        <vt:i4>0</vt:i4>
      </vt:variant>
      <vt:variant>
        <vt:i4>5</vt:i4>
      </vt:variant>
      <vt:variant>
        <vt:lpwstr>http://www.aquon.nl/</vt:lpwstr>
      </vt:variant>
      <vt:variant>
        <vt:lpwstr/>
      </vt:variant>
      <vt:variant>
        <vt:i4>4587626</vt:i4>
      </vt:variant>
      <vt:variant>
        <vt:i4>195</vt:i4>
      </vt:variant>
      <vt:variant>
        <vt:i4>0</vt:i4>
      </vt:variant>
      <vt:variant>
        <vt:i4>5</vt:i4>
      </vt:variant>
      <vt:variant>
        <vt:lpwstr>mailto:ea@pro10.nl</vt:lpwstr>
      </vt:variant>
      <vt:variant>
        <vt:lpwstr/>
      </vt:variant>
      <vt:variant>
        <vt:i4>2031621</vt:i4>
      </vt:variant>
      <vt:variant>
        <vt:i4>192</vt:i4>
      </vt:variant>
      <vt:variant>
        <vt:i4>0</vt:i4>
      </vt:variant>
      <vt:variant>
        <vt:i4>5</vt:i4>
      </vt:variant>
      <vt:variant>
        <vt:lpwstr>http://www.aanbestedingskalender.nl/</vt:lpwstr>
      </vt:variant>
      <vt:variant>
        <vt:lpwstr/>
      </vt:variant>
      <vt:variant>
        <vt:i4>2031621</vt:i4>
      </vt:variant>
      <vt:variant>
        <vt:i4>189</vt:i4>
      </vt:variant>
      <vt:variant>
        <vt:i4>0</vt:i4>
      </vt:variant>
      <vt:variant>
        <vt:i4>5</vt:i4>
      </vt:variant>
      <vt:variant>
        <vt:lpwstr>http://www.aanbestedingskalender.nl/</vt:lpwstr>
      </vt:variant>
      <vt:variant>
        <vt:lpwstr/>
      </vt:variant>
      <vt:variant>
        <vt:i4>1441849</vt:i4>
      </vt:variant>
      <vt:variant>
        <vt:i4>182</vt:i4>
      </vt:variant>
      <vt:variant>
        <vt:i4>0</vt:i4>
      </vt:variant>
      <vt:variant>
        <vt:i4>5</vt:i4>
      </vt:variant>
      <vt:variant>
        <vt:lpwstr/>
      </vt:variant>
      <vt:variant>
        <vt:lpwstr>_Toc313283110</vt:lpwstr>
      </vt:variant>
      <vt:variant>
        <vt:i4>1507385</vt:i4>
      </vt:variant>
      <vt:variant>
        <vt:i4>176</vt:i4>
      </vt:variant>
      <vt:variant>
        <vt:i4>0</vt:i4>
      </vt:variant>
      <vt:variant>
        <vt:i4>5</vt:i4>
      </vt:variant>
      <vt:variant>
        <vt:lpwstr/>
      </vt:variant>
      <vt:variant>
        <vt:lpwstr>_Toc313283109</vt:lpwstr>
      </vt:variant>
      <vt:variant>
        <vt:i4>1507385</vt:i4>
      </vt:variant>
      <vt:variant>
        <vt:i4>170</vt:i4>
      </vt:variant>
      <vt:variant>
        <vt:i4>0</vt:i4>
      </vt:variant>
      <vt:variant>
        <vt:i4>5</vt:i4>
      </vt:variant>
      <vt:variant>
        <vt:lpwstr/>
      </vt:variant>
      <vt:variant>
        <vt:lpwstr>_Toc313283108</vt:lpwstr>
      </vt:variant>
      <vt:variant>
        <vt:i4>1507385</vt:i4>
      </vt:variant>
      <vt:variant>
        <vt:i4>164</vt:i4>
      </vt:variant>
      <vt:variant>
        <vt:i4>0</vt:i4>
      </vt:variant>
      <vt:variant>
        <vt:i4>5</vt:i4>
      </vt:variant>
      <vt:variant>
        <vt:lpwstr/>
      </vt:variant>
      <vt:variant>
        <vt:lpwstr>_Toc313283107</vt:lpwstr>
      </vt:variant>
      <vt:variant>
        <vt:i4>1507385</vt:i4>
      </vt:variant>
      <vt:variant>
        <vt:i4>158</vt:i4>
      </vt:variant>
      <vt:variant>
        <vt:i4>0</vt:i4>
      </vt:variant>
      <vt:variant>
        <vt:i4>5</vt:i4>
      </vt:variant>
      <vt:variant>
        <vt:lpwstr/>
      </vt:variant>
      <vt:variant>
        <vt:lpwstr>_Toc313283106</vt:lpwstr>
      </vt:variant>
      <vt:variant>
        <vt:i4>1507385</vt:i4>
      </vt:variant>
      <vt:variant>
        <vt:i4>152</vt:i4>
      </vt:variant>
      <vt:variant>
        <vt:i4>0</vt:i4>
      </vt:variant>
      <vt:variant>
        <vt:i4>5</vt:i4>
      </vt:variant>
      <vt:variant>
        <vt:lpwstr/>
      </vt:variant>
      <vt:variant>
        <vt:lpwstr>_Toc313283105</vt:lpwstr>
      </vt:variant>
      <vt:variant>
        <vt:i4>1507385</vt:i4>
      </vt:variant>
      <vt:variant>
        <vt:i4>146</vt:i4>
      </vt:variant>
      <vt:variant>
        <vt:i4>0</vt:i4>
      </vt:variant>
      <vt:variant>
        <vt:i4>5</vt:i4>
      </vt:variant>
      <vt:variant>
        <vt:lpwstr/>
      </vt:variant>
      <vt:variant>
        <vt:lpwstr>_Toc313283104</vt:lpwstr>
      </vt:variant>
      <vt:variant>
        <vt:i4>1507385</vt:i4>
      </vt:variant>
      <vt:variant>
        <vt:i4>140</vt:i4>
      </vt:variant>
      <vt:variant>
        <vt:i4>0</vt:i4>
      </vt:variant>
      <vt:variant>
        <vt:i4>5</vt:i4>
      </vt:variant>
      <vt:variant>
        <vt:lpwstr/>
      </vt:variant>
      <vt:variant>
        <vt:lpwstr>_Toc313283103</vt:lpwstr>
      </vt:variant>
      <vt:variant>
        <vt:i4>1507385</vt:i4>
      </vt:variant>
      <vt:variant>
        <vt:i4>134</vt:i4>
      </vt:variant>
      <vt:variant>
        <vt:i4>0</vt:i4>
      </vt:variant>
      <vt:variant>
        <vt:i4>5</vt:i4>
      </vt:variant>
      <vt:variant>
        <vt:lpwstr/>
      </vt:variant>
      <vt:variant>
        <vt:lpwstr>_Toc313283102</vt:lpwstr>
      </vt:variant>
      <vt:variant>
        <vt:i4>1507385</vt:i4>
      </vt:variant>
      <vt:variant>
        <vt:i4>128</vt:i4>
      </vt:variant>
      <vt:variant>
        <vt:i4>0</vt:i4>
      </vt:variant>
      <vt:variant>
        <vt:i4>5</vt:i4>
      </vt:variant>
      <vt:variant>
        <vt:lpwstr/>
      </vt:variant>
      <vt:variant>
        <vt:lpwstr>_Toc313283101</vt:lpwstr>
      </vt:variant>
      <vt:variant>
        <vt:i4>1507385</vt:i4>
      </vt:variant>
      <vt:variant>
        <vt:i4>122</vt:i4>
      </vt:variant>
      <vt:variant>
        <vt:i4>0</vt:i4>
      </vt:variant>
      <vt:variant>
        <vt:i4>5</vt:i4>
      </vt:variant>
      <vt:variant>
        <vt:lpwstr/>
      </vt:variant>
      <vt:variant>
        <vt:lpwstr>_Toc313283100</vt:lpwstr>
      </vt:variant>
      <vt:variant>
        <vt:i4>1966136</vt:i4>
      </vt:variant>
      <vt:variant>
        <vt:i4>116</vt:i4>
      </vt:variant>
      <vt:variant>
        <vt:i4>0</vt:i4>
      </vt:variant>
      <vt:variant>
        <vt:i4>5</vt:i4>
      </vt:variant>
      <vt:variant>
        <vt:lpwstr/>
      </vt:variant>
      <vt:variant>
        <vt:lpwstr>_Toc313283099</vt:lpwstr>
      </vt:variant>
      <vt:variant>
        <vt:i4>1966136</vt:i4>
      </vt:variant>
      <vt:variant>
        <vt:i4>110</vt:i4>
      </vt:variant>
      <vt:variant>
        <vt:i4>0</vt:i4>
      </vt:variant>
      <vt:variant>
        <vt:i4>5</vt:i4>
      </vt:variant>
      <vt:variant>
        <vt:lpwstr/>
      </vt:variant>
      <vt:variant>
        <vt:lpwstr>_Toc313283098</vt:lpwstr>
      </vt:variant>
      <vt:variant>
        <vt:i4>1966136</vt:i4>
      </vt:variant>
      <vt:variant>
        <vt:i4>104</vt:i4>
      </vt:variant>
      <vt:variant>
        <vt:i4>0</vt:i4>
      </vt:variant>
      <vt:variant>
        <vt:i4>5</vt:i4>
      </vt:variant>
      <vt:variant>
        <vt:lpwstr/>
      </vt:variant>
      <vt:variant>
        <vt:lpwstr>_Toc313283097</vt:lpwstr>
      </vt:variant>
      <vt:variant>
        <vt:i4>1966136</vt:i4>
      </vt:variant>
      <vt:variant>
        <vt:i4>98</vt:i4>
      </vt:variant>
      <vt:variant>
        <vt:i4>0</vt:i4>
      </vt:variant>
      <vt:variant>
        <vt:i4>5</vt:i4>
      </vt:variant>
      <vt:variant>
        <vt:lpwstr/>
      </vt:variant>
      <vt:variant>
        <vt:lpwstr>_Toc313283096</vt:lpwstr>
      </vt:variant>
      <vt:variant>
        <vt:i4>1966136</vt:i4>
      </vt:variant>
      <vt:variant>
        <vt:i4>92</vt:i4>
      </vt:variant>
      <vt:variant>
        <vt:i4>0</vt:i4>
      </vt:variant>
      <vt:variant>
        <vt:i4>5</vt:i4>
      </vt:variant>
      <vt:variant>
        <vt:lpwstr/>
      </vt:variant>
      <vt:variant>
        <vt:lpwstr>_Toc313283095</vt:lpwstr>
      </vt:variant>
      <vt:variant>
        <vt:i4>1966136</vt:i4>
      </vt:variant>
      <vt:variant>
        <vt:i4>86</vt:i4>
      </vt:variant>
      <vt:variant>
        <vt:i4>0</vt:i4>
      </vt:variant>
      <vt:variant>
        <vt:i4>5</vt:i4>
      </vt:variant>
      <vt:variant>
        <vt:lpwstr/>
      </vt:variant>
      <vt:variant>
        <vt:lpwstr>_Toc313283094</vt:lpwstr>
      </vt:variant>
      <vt:variant>
        <vt:i4>1966136</vt:i4>
      </vt:variant>
      <vt:variant>
        <vt:i4>80</vt:i4>
      </vt:variant>
      <vt:variant>
        <vt:i4>0</vt:i4>
      </vt:variant>
      <vt:variant>
        <vt:i4>5</vt:i4>
      </vt:variant>
      <vt:variant>
        <vt:lpwstr/>
      </vt:variant>
      <vt:variant>
        <vt:lpwstr>_Toc313283093</vt:lpwstr>
      </vt:variant>
      <vt:variant>
        <vt:i4>1966136</vt:i4>
      </vt:variant>
      <vt:variant>
        <vt:i4>74</vt:i4>
      </vt:variant>
      <vt:variant>
        <vt:i4>0</vt:i4>
      </vt:variant>
      <vt:variant>
        <vt:i4>5</vt:i4>
      </vt:variant>
      <vt:variant>
        <vt:lpwstr/>
      </vt:variant>
      <vt:variant>
        <vt:lpwstr>_Toc313283092</vt:lpwstr>
      </vt:variant>
      <vt:variant>
        <vt:i4>1966136</vt:i4>
      </vt:variant>
      <vt:variant>
        <vt:i4>68</vt:i4>
      </vt:variant>
      <vt:variant>
        <vt:i4>0</vt:i4>
      </vt:variant>
      <vt:variant>
        <vt:i4>5</vt:i4>
      </vt:variant>
      <vt:variant>
        <vt:lpwstr/>
      </vt:variant>
      <vt:variant>
        <vt:lpwstr>_Toc313283091</vt:lpwstr>
      </vt:variant>
      <vt:variant>
        <vt:i4>1966136</vt:i4>
      </vt:variant>
      <vt:variant>
        <vt:i4>62</vt:i4>
      </vt:variant>
      <vt:variant>
        <vt:i4>0</vt:i4>
      </vt:variant>
      <vt:variant>
        <vt:i4>5</vt:i4>
      </vt:variant>
      <vt:variant>
        <vt:lpwstr/>
      </vt:variant>
      <vt:variant>
        <vt:lpwstr>_Toc313283090</vt:lpwstr>
      </vt:variant>
      <vt:variant>
        <vt:i4>2031672</vt:i4>
      </vt:variant>
      <vt:variant>
        <vt:i4>56</vt:i4>
      </vt:variant>
      <vt:variant>
        <vt:i4>0</vt:i4>
      </vt:variant>
      <vt:variant>
        <vt:i4>5</vt:i4>
      </vt:variant>
      <vt:variant>
        <vt:lpwstr/>
      </vt:variant>
      <vt:variant>
        <vt:lpwstr>_Toc313283089</vt:lpwstr>
      </vt:variant>
      <vt:variant>
        <vt:i4>2031672</vt:i4>
      </vt:variant>
      <vt:variant>
        <vt:i4>50</vt:i4>
      </vt:variant>
      <vt:variant>
        <vt:i4>0</vt:i4>
      </vt:variant>
      <vt:variant>
        <vt:i4>5</vt:i4>
      </vt:variant>
      <vt:variant>
        <vt:lpwstr/>
      </vt:variant>
      <vt:variant>
        <vt:lpwstr>_Toc313283088</vt:lpwstr>
      </vt:variant>
      <vt:variant>
        <vt:i4>2031672</vt:i4>
      </vt:variant>
      <vt:variant>
        <vt:i4>44</vt:i4>
      </vt:variant>
      <vt:variant>
        <vt:i4>0</vt:i4>
      </vt:variant>
      <vt:variant>
        <vt:i4>5</vt:i4>
      </vt:variant>
      <vt:variant>
        <vt:lpwstr/>
      </vt:variant>
      <vt:variant>
        <vt:lpwstr>_Toc313283087</vt:lpwstr>
      </vt:variant>
      <vt:variant>
        <vt:i4>2031672</vt:i4>
      </vt:variant>
      <vt:variant>
        <vt:i4>38</vt:i4>
      </vt:variant>
      <vt:variant>
        <vt:i4>0</vt:i4>
      </vt:variant>
      <vt:variant>
        <vt:i4>5</vt:i4>
      </vt:variant>
      <vt:variant>
        <vt:lpwstr/>
      </vt:variant>
      <vt:variant>
        <vt:lpwstr>_Toc313283086</vt:lpwstr>
      </vt:variant>
      <vt:variant>
        <vt:i4>2031672</vt:i4>
      </vt:variant>
      <vt:variant>
        <vt:i4>32</vt:i4>
      </vt:variant>
      <vt:variant>
        <vt:i4>0</vt:i4>
      </vt:variant>
      <vt:variant>
        <vt:i4>5</vt:i4>
      </vt:variant>
      <vt:variant>
        <vt:lpwstr/>
      </vt:variant>
      <vt:variant>
        <vt:lpwstr>_Toc313283085</vt:lpwstr>
      </vt:variant>
      <vt:variant>
        <vt:i4>2031672</vt:i4>
      </vt:variant>
      <vt:variant>
        <vt:i4>26</vt:i4>
      </vt:variant>
      <vt:variant>
        <vt:i4>0</vt:i4>
      </vt:variant>
      <vt:variant>
        <vt:i4>5</vt:i4>
      </vt:variant>
      <vt:variant>
        <vt:lpwstr/>
      </vt:variant>
      <vt:variant>
        <vt:lpwstr>_Toc313283084</vt:lpwstr>
      </vt:variant>
      <vt:variant>
        <vt:i4>2031672</vt:i4>
      </vt:variant>
      <vt:variant>
        <vt:i4>20</vt:i4>
      </vt:variant>
      <vt:variant>
        <vt:i4>0</vt:i4>
      </vt:variant>
      <vt:variant>
        <vt:i4>5</vt:i4>
      </vt:variant>
      <vt:variant>
        <vt:lpwstr/>
      </vt:variant>
      <vt:variant>
        <vt:lpwstr>_Toc313283083</vt:lpwstr>
      </vt:variant>
      <vt:variant>
        <vt:i4>2031672</vt:i4>
      </vt:variant>
      <vt:variant>
        <vt:i4>14</vt:i4>
      </vt:variant>
      <vt:variant>
        <vt:i4>0</vt:i4>
      </vt:variant>
      <vt:variant>
        <vt:i4>5</vt:i4>
      </vt:variant>
      <vt:variant>
        <vt:lpwstr/>
      </vt:variant>
      <vt:variant>
        <vt:lpwstr>_Toc313283082</vt:lpwstr>
      </vt:variant>
      <vt:variant>
        <vt:i4>2031672</vt:i4>
      </vt:variant>
      <vt:variant>
        <vt:i4>8</vt:i4>
      </vt:variant>
      <vt:variant>
        <vt:i4>0</vt:i4>
      </vt:variant>
      <vt:variant>
        <vt:i4>5</vt:i4>
      </vt:variant>
      <vt:variant>
        <vt:lpwstr/>
      </vt:variant>
      <vt:variant>
        <vt:lpwstr>_Toc313283081</vt:lpwstr>
      </vt:variant>
      <vt:variant>
        <vt:i4>4587626</vt:i4>
      </vt:variant>
      <vt:variant>
        <vt:i4>3</vt:i4>
      </vt:variant>
      <vt:variant>
        <vt:i4>0</vt:i4>
      </vt:variant>
      <vt:variant>
        <vt:i4>5</vt:i4>
      </vt:variant>
      <vt:variant>
        <vt:lpwstr>mailto:ea@pro10.nl</vt:lpwstr>
      </vt:variant>
      <vt:variant>
        <vt:lpwstr/>
      </vt:variant>
      <vt:variant>
        <vt:i4>4522065</vt:i4>
      </vt:variant>
      <vt:variant>
        <vt:i4>0</vt:i4>
      </vt:variant>
      <vt:variant>
        <vt:i4>0</vt:i4>
      </vt:variant>
      <vt:variant>
        <vt:i4>5</vt:i4>
      </vt:variant>
      <vt:variant>
        <vt:lpwstr>http://www.pro10.nl/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Pro 10</dc:creator>
  <cp:lastModifiedBy>Henk Klaassen</cp:lastModifiedBy>
  <cp:revision>2</cp:revision>
  <cp:lastPrinted>2018-11-09T15:40:00Z</cp:lastPrinted>
  <dcterms:created xsi:type="dcterms:W3CDTF">2020-03-26T15:44:00Z</dcterms:created>
  <dcterms:modified xsi:type="dcterms:W3CDTF">2020-03-26T15:44:00Z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y fmtid="{D5CDD505-2E9C-101B-9397-08002B2CF9AE}" pid="17" name="eDOCS AutoSave">
    <vt:lpwstr>20200326154325798</vt:lpwstr>
  </property>
</Properties>
</file>