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C1E1D" w14:textId="12215C78" w:rsidR="00D274D6" w:rsidRDefault="00140A36" w:rsidP="00D274D6">
      <w:pPr>
        <w:rPr>
          <w:rFonts w:asciiTheme="minorHAnsi" w:hAnsiTheme="minorHAnsi" w:cstheme="minorHAnsi"/>
        </w:rPr>
      </w:pPr>
      <w:r w:rsidRPr="00140A36">
        <w:rPr>
          <w:noProof/>
        </w:rPr>
        <w:drawing>
          <wp:inline distT="0" distB="0" distL="0" distR="0" wp14:anchorId="24E524AA" wp14:editId="279FF50E">
            <wp:extent cx="3929449" cy="72728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7512" b="37807"/>
                    <a:stretch/>
                  </pic:blipFill>
                  <pic:spPr bwMode="auto">
                    <a:xfrm>
                      <a:off x="0" y="0"/>
                      <a:ext cx="3963405" cy="733565"/>
                    </a:xfrm>
                    <a:prstGeom prst="rect">
                      <a:avLst/>
                    </a:prstGeom>
                    <a:ln>
                      <a:noFill/>
                    </a:ln>
                    <a:extLst>
                      <a:ext uri="{53640926-AAD7-44D8-BBD7-CCE9431645EC}">
                        <a14:shadowObscured xmlns:a14="http://schemas.microsoft.com/office/drawing/2010/main"/>
                      </a:ext>
                    </a:extLst>
                  </pic:spPr>
                </pic:pic>
              </a:graphicData>
            </a:graphic>
          </wp:inline>
        </w:drawing>
      </w:r>
    </w:p>
    <w:p w14:paraId="4AB96C2B" w14:textId="77777777" w:rsidR="00AE13FF" w:rsidRPr="00F460AB" w:rsidRDefault="00AE13FF" w:rsidP="00D274D6">
      <w:pPr>
        <w:rPr>
          <w:rFonts w:asciiTheme="minorHAnsi" w:hAnsiTheme="minorHAnsi" w:cstheme="minorHAnsi"/>
        </w:rPr>
      </w:pPr>
    </w:p>
    <w:p w14:paraId="44AC13BB" w14:textId="16BEF3A7" w:rsidR="00D274D6" w:rsidRPr="007C40A7" w:rsidRDefault="00D274D6" w:rsidP="00D274D6">
      <w:pPr>
        <w:ind w:left="116"/>
        <w:rPr>
          <w:rFonts w:asciiTheme="minorHAnsi" w:eastAsia="Cambria" w:hAnsiTheme="minorHAnsi" w:cstheme="minorHAnsi"/>
          <w:sz w:val="52"/>
          <w:szCs w:val="52"/>
        </w:rPr>
      </w:pPr>
      <w:r w:rsidRPr="007C40A7">
        <w:rPr>
          <w:rFonts w:asciiTheme="minorHAnsi" w:eastAsia="Cambria" w:hAnsiTheme="minorHAnsi" w:cstheme="minorHAnsi"/>
          <w:position w:val="-2"/>
          <w:sz w:val="52"/>
          <w:szCs w:val="52"/>
        </w:rPr>
        <w:t>Aanbestedingsleidraad</w:t>
      </w:r>
    </w:p>
    <w:p w14:paraId="2984EB08" w14:textId="77777777" w:rsidR="00D274D6" w:rsidRPr="00F460AB" w:rsidRDefault="00D274D6" w:rsidP="00D274D6">
      <w:pPr>
        <w:rPr>
          <w:rFonts w:asciiTheme="minorHAnsi" w:hAnsiTheme="minorHAnsi" w:cstheme="minorHAnsi"/>
        </w:rPr>
      </w:pPr>
    </w:p>
    <w:p w14:paraId="6B3948E7" w14:textId="77777777" w:rsidR="00D274D6" w:rsidRPr="00F460AB" w:rsidRDefault="00D274D6" w:rsidP="00D274D6">
      <w:pPr>
        <w:rPr>
          <w:rFonts w:asciiTheme="minorHAnsi" w:hAnsiTheme="minorHAnsi" w:cstheme="minorHAnsi"/>
        </w:rPr>
      </w:pPr>
    </w:p>
    <w:p w14:paraId="0FAEAC33" w14:textId="77777777" w:rsidR="00D274D6" w:rsidRPr="00F460AB" w:rsidRDefault="00D274D6" w:rsidP="00D274D6">
      <w:pPr>
        <w:rPr>
          <w:rFonts w:asciiTheme="minorHAnsi" w:hAnsiTheme="minorHAnsi" w:cstheme="minorHAnsi"/>
        </w:rPr>
      </w:pPr>
    </w:p>
    <w:p w14:paraId="0F4BBFEB" w14:textId="6FBA8ECB" w:rsidR="00D274D6" w:rsidRPr="007C40A7" w:rsidRDefault="00D274D6" w:rsidP="00D274D6">
      <w:pPr>
        <w:spacing w:before="68"/>
        <w:ind w:left="1017" w:right="1016"/>
        <w:jc w:val="center"/>
        <w:rPr>
          <w:rFonts w:asciiTheme="minorHAnsi" w:eastAsia="Cambria" w:hAnsiTheme="minorHAnsi" w:cstheme="minorHAnsi"/>
          <w:i/>
          <w:sz w:val="40"/>
          <w:szCs w:val="40"/>
        </w:rPr>
      </w:pPr>
      <w:r w:rsidRPr="007C40A7">
        <w:rPr>
          <w:rFonts w:asciiTheme="minorHAnsi" w:eastAsia="Cambria" w:hAnsiTheme="minorHAnsi" w:cstheme="minorHAnsi"/>
          <w:i/>
          <w:sz w:val="40"/>
          <w:szCs w:val="40"/>
        </w:rPr>
        <w:t>Actieve netwerkcomponenten</w:t>
      </w:r>
    </w:p>
    <w:p w14:paraId="680E55F0" w14:textId="77777777" w:rsidR="00D274D6" w:rsidRPr="007C40A7" w:rsidRDefault="00D274D6" w:rsidP="00D274D6">
      <w:pPr>
        <w:spacing w:before="68"/>
        <w:ind w:left="1017" w:right="1016"/>
        <w:jc w:val="center"/>
        <w:rPr>
          <w:rFonts w:asciiTheme="minorHAnsi" w:eastAsia="Cambria" w:hAnsiTheme="minorHAnsi" w:cstheme="minorHAnsi"/>
          <w:sz w:val="40"/>
          <w:szCs w:val="40"/>
        </w:rPr>
      </w:pPr>
      <w:r w:rsidRPr="007C40A7">
        <w:rPr>
          <w:rFonts w:asciiTheme="minorHAnsi" w:eastAsia="Cambria" w:hAnsiTheme="minorHAnsi" w:cstheme="minorHAnsi"/>
          <w:i/>
          <w:sz w:val="40"/>
          <w:szCs w:val="40"/>
        </w:rPr>
        <w:t>Gemeente Breda</w:t>
      </w:r>
    </w:p>
    <w:p w14:paraId="0903C18A" w14:textId="77777777" w:rsidR="00D274D6" w:rsidRPr="00F460AB" w:rsidRDefault="00D274D6" w:rsidP="00D274D6">
      <w:pPr>
        <w:spacing w:before="8"/>
        <w:rPr>
          <w:rFonts w:asciiTheme="minorHAnsi" w:hAnsiTheme="minorHAnsi" w:cstheme="minorHAnsi"/>
          <w:sz w:val="19"/>
          <w:szCs w:val="19"/>
        </w:rPr>
      </w:pPr>
    </w:p>
    <w:p w14:paraId="70248D71" w14:textId="77777777" w:rsidR="00D274D6" w:rsidRPr="00F460AB" w:rsidRDefault="00D274D6" w:rsidP="00D274D6">
      <w:pPr>
        <w:rPr>
          <w:rFonts w:asciiTheme="minorHAnsi" w:hAnsiTheme="minorHAnsi" w:cstheme="minorHAnsi"/>
        </w:rPr>
      </w:pPr>
    </w:p>
    <w:p w14:paraId="45531EBD" w14:textId="77777777" w:rsidR="00D274D6" w:rsidRPr="00F460AB" w:rsidRDefault="00D274D6" w:rsidP="00D274D6">
      <w:pPr>
        <w:rPr>
          <w:rFonts w:asciiTheme="minorHAnsi" w:hAnsiTheme="minorHAnsi" w:cstheme="minorHAnsi"/>
        </w:rPr>
      </w:pPr>
    </w:p>
    <w:p w14:paraId="20CF07B6" w14:textId="77777777" w:rsidR="00D274D6" w:rsidRPr="00F460AB" w:rsidRDefault="00D274D6" w:rsidP="00D274D6">
      <w:pPr>
        <w:rPr>
          <w:rFonts w:asciiTheme="minorHAnsi" w:hAnsiTheme="minorHAnsi" w:cstheme="minorHAnsi"/>
        </w:rPr>
      </w:pPr>
    </w:p>
    <w:p w14:paraId="41679CCC" w14:textId="77777777" w:rsidR="00D274D6" w:rsidRPr="00F460AB" w:rsidRDefault="00D274D6" w:rsidP="00D274D6">
      <w:pPr>
        <w:rPr>
          <w:rFonts w:asciiTheme="minorHAnsi" w:hAnsiTheme="minorHAnsi" w:cstheme="minorHAnsi"/>
        </w:rPr>
      </w:pPr>
    </w:p>
    <w:p w14:paraId="3EF7031E" w14:textId="77777777" w:rsidR="00D274D6" w:rsidRPr="00F460AB" w:rsidRDefault="00D274D6" w:rsidP="00D274D6">
      <w:pPr>
        <w:rPr>
          <w:rFonts w:asciiTheme="minorHAnsi" w:hAnsiTheme="minorHAnsi" w:cstheme="minorHAnsi"/>
        </w:rPr>
      </w:pPr>
    </w:p>
    <w:p w14:paraId="253F7AE7" w14:textId="77777777" w:rsidR="00D274D6" w:rsidRPr="00F460AB" w:rsidRDefault="00D274D6" w:rsidP="00D274D6">
      <w:pPr>
        <w:rPr>
          <w:rFonts w:asciiTheme="minorHAnsi" w:hAnsiTheme="minorHAnsi" w:cstheme="minorHAnsi"/>
        </w:rPr>
      </w:pPr>
    </w:p>
    <w:p w14:paraId="0F5AC411" w14:textId="1E1CEBC7" w:rsidR="00D274D6" w:rsidRDefault="001A7C47" w:rsidP="001A7C47">
      <w:pPr>
        <w:spacing w:after="0"/>
        <w:rPr>
          <w:rFonts w:asciiTheme="minorHAnsi" w:hAnsiTheme="minorHAnsi" w:cstheme="minorHAnsi"/>
        </w:rPr>
      </w:pPr>
      <w:r>
        <w:rPr>
          <w:rFonts w:asciiTheme="minorHAnsi" w:hAnsiTheme="minorHAnsi" w:cstheme="minorHAnsi"/>
        </w:rPr>
        <w:t>Versie</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definitief</w:t>
      </w:r>
    </w:p>
    <w:p w14:paraId="12E653AA" w14:textId="12B8A7A3" w:rsidR="001A7C47" w:rsidRDefault="001A7C47" w:rsidP="001A7C47">
      <w:pPr>
        <w:spacing w:after="0"/>
        <w:rPr>
          <w:rFonts w:asciiTheme="minorHAnsi" w:hAnsiTheme="minorHAnsi" w:cstheme="minorHAnsi"/>
        </w:rPr>
      </w:pPr>
      <w:r>
        <w:rPr>
          <w:rFonts w:asciiTheme="minorHAnsi" w:hAnsiTheme="minorHAnsi" w:cstheme="minorHAnsi"/>
        </w:rPr>
        <w:t>Datum</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Publicatie \h </w:instrText>
      </w:r>
      <w:r>
        <w:rPr>
          <w:rFonts w:asciiTheme="minorHAnsi" w:hAnsiTheme="minorHAnsi" w:cstheme="minorHAnsi"/>
        </w:rPr>
      </w:r>
      <w:r>
        <w:rPr>
          <w:rFonts w:asciiTheme="minorHAnsi" w:hAnsiTheme="minorHAnsi" w:cstheme="minorHAnsi"/>
        </w:rPr>
        <w:fldChar w:fldCharType="separate"/>
      </w:r>
      <w:r w:rsidR="002E72BF">
        <w:rPr>
          <w:rFonts w:asciiTheme="minorHAnsi" w:hAnsiTheme="minorHAnsi" w:cstheme="minorHAnsi"/>
          <w:szCs w:val="20"/>
        </w:rPr>
        <w:t>woensdag 20 november</w:t>
      </w:r>
      <w:r w:rsidR="002E72BF" w:rsidRPr="00CD58B9">
        <w:rPr>
          <w:rFonts w:asciiTheme="minorHAnsi" w:hAnsiTheme="minorHAnsi" w:cstheme="minorHAnsi"/>
          <w:szCs w:val="20"/>
        </w:rPr>
        <w:t xml:space="preserve"> 201</w:t>
      </w:r>
      <w:r w:rsidR="002E72BF">
        <w:rPr>
          <w:rFonts w:asciiTheme="minorHAnsi" w:hAnsiTheme="minorHAnsi" w:cstheme="minorHAnsi"/>
          <w:szCs w:val="20"/>
        </w:rPr>
        <w:t>9</w:t>
      </w:r>
      <w:r>
        <w:rPr>
          <w:rFonts w:asciiTheme="minorHAnsi" w:hAnsiTheme="minorHAnsi" w:cstheme="minorHAnsi"/>
        </w:rPr>
        <w:fldChar w:fldCharType="end"/>
      </w:r>
    </w:p>
    <w:p w14:paraId="2C246695" w14:textId="64BD26CD" w:rsidR="00C23CDC" w:rsidRPr="00F460AB" w:rsidRDefault="00182588" w:rsidP="001A7C47">
      <w:pPr>
        <w:spacing w:after="0"/>
        <w:rPr>
          <w:rFonts w:asciiTheme="minorHAnsi" w:hAnsiTheme="minorHAnsi" w:cstheme="minorHAnsi"/>
        </w:rPr>
      </w:pPr>
      <w:r>
        <w:rPr>
          <w:rFonts w:asciiTheme="minorHAnsi" w:hAnsiTheme="minorHAnsi" w:cstheme="minorHAnsi"/>
        </w:rPr>
        <w:t>Van</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bookmarkStart w:id="0" w:name="naam_aanbestedende_dienst"/>
      <w:r w:rsidR="00C23CDC">
        <w:rPr>
          <w:rFonts w:asciiTheme="minorHAnsi" w:hAnsiTheme="minorHAnsi" w:cstheme="minorHAnsi"/>
        </w:rPr>
        <w:t>Gemeente Breda</w:t>
      </w:r>
      <w:bookmarkEnd w:id="0"/>
    </w:p>
    <w:p w14:paraId="282072FB" w14:textId="290D9853" w:rsidR="00D274D6" w:rsidRPr="00F460AB" w:rsidRDefault="001A7C47" w:rsidP="001A7C47">
      <w:pPr>
        <w:spacing w:after="0"/>
        <w:rPr>
          <w:rFonts w:asciiTheme="minorHAnsi" w:hAnsiTheme="minorHAnsi" w:cstheme="minorHAnsi"/>
        </w:rPr>
      </w:pPr>
      <w:r>
        <w:rPr>
          <w:rFonts w:asciiTheme="minorHAnsi" w:hAnsiTheme="minorHAnsi" w:cstheme="minorHAnsi"/>
        </w:rPr>
        <w:t xml:space="preserve">Contactpersoon: </w:t>
      </w:r>
      <w:bookmarkStart w:id="1" w:name="contactpersoon_aanbesteding"/>
      <w:r w:rsidR="007E6D20">
        <w:rPr>
          <w:rFonts w:asciiTheme="minorHAnsi" w:hAnsiTheme="minorHAnsi" w:cstheme="minorHAnsi"/>
        </w:rPr>
        <w:t>M</w:t>
      </w:r>
      <w:r>
        <w:rPr>
          <w:rFonts w:asciiTheme="minorHAnsi" w:hAnsiTheme="minorHAnsi" w:cstheme="minorHAnsi"/>
        </w:rPr>
        <w:t xml:space="preserve">evrouw </w:t>
      </w:r>
      <w:r w:rsidRPr="001A7C47">
        <w:rPr>
          <w:rFonts w:asciiTheme="minorHAnsi" w:hAnsiTheme="minorHAnsi" w:cstheme="minorHAnsi"/>
        </w:rPr>
        <w:t>E. Mikalsen</w:t>
      </w:r>
      <w:r>
        <w:rPr>
          <w:rFonts w:asciiTheme="minorHAnsi" w:hAnsiTheme="minorHAnsi" w:cstheme="minorHAnsi"/>
        </w:rPr>
        <w:t>, inkoopadviseur</w:t>
      </w:r>
      <w:bookmarkEnd w:id="1"/>
    </w:p>
    <w:p w14:paraId="7FE7C080" w14:textId="78745C31" w:rsidR="00D274D6" w:rsidRDefault="00D274D6" w:rsidP="00D274D6">
      <w:pPr>
        <w:rPr>
          <w:rFonts w:asciiTheme="minorHAnsi" w:hAnsiTheme="minorHAnsi" w:cstheme="minorHAnsi"/>
        </w:rPr>
      </w:pPr>
    </w:p>
    <w:p w14:paraId="2301BB04" w14:textId="14703BA2" w:rsidR="001A7C47" w:rsidRDefault="001A7C47" w:rsidP="00D274D6">
      <w:pPr>
        <w:rPr>
          <w:rFonts w:asciiTheme="minorHAnsi" w:hAnsiTheme="minorHAnsi" w:cstheme="minorHAnsi"/>
        </w:rPr>
      </w:pPr>
    </w:p>
    <w:p w14:paraId="16EE035E" w14:textId="317406B8" w:rsidR="009D63EB" w:rsidRPr="00CD58B9" w:rsidRDefault="009D63EB" w:rsidP="00BB2B3B">
      <w:pPr>
        <w:jc w:val="center"/>
        <w:rPr>
          <w:rFonts w:asciiTheme="minorHAnsi" w:hAnsiTheme="minorHAnsi" w:cstheme="minorHAnsi"/>
          <w:sz w:val="20"/>
        </w:rPr>
      </w:pPr>
      <w:r w:rsidRPr="00460834">
        <w:rPr>
          <w:rFonts w:asciiTheme="minorHAnsi" w:hAnsiTheme="minorHAnsi" w:cstheme="minorHAnsi"/>
          <w:sz w:val="20"/>
        </w:rPr>
        <w:t xml:space="preserve">© </w:t>
      </w:r>
      <w:r w:rsidR="00460834" w:rsidRPr="00460834">
        <w:rPr>
          <w:rFonts w:asciiTheme="minorHAnsi" w:hAnsiTheme="minorHAnsi" w:cstheme="minorHAnsi"/>
          <w:sz w:val="20"/>
        </w:rPr>
        <w:t>Vier Heren Aanbestedingsadvies B.V.</w:t>
      </w:r>
      <w:r w:rsidRPr="00460834">
        <w:rPr>
          <w:rFonts w:asciiTheme="minorHAnsi" w:hAnsiTheme="minorHAnsi" w:cstheme="minorHAnsi"/>
          <w:sz w:val="20"/>
        </w:rPr>
        <w:t xml:space="preserve">, niets in dit document mag worden verveelvoudigd of openbaar gemaakt zonder de uitdrukkelijke schriftelijke toestemming van </w:t>
      </w:r>
      <w:r w:rsidR="00460834" w:rsidRPr="00460834">
        <w:rPr>
          <w:rFonts w:asciiTheme="minorHAnsi" w:hAnsiTheme="minorHAnsi" w:cstheme="minorHAnsi"/>
          <w:sz w:val="20"/>
        </w:rPr>
        <w:t>Vier Heren Aanbestedingsadvies B.V.</w:t>
      </w:r>
    </w:p>
    <w:p w14:paraId="24F49470" w14:textId="77777777" w:rsidR="00140A36" w:rsidRDefault="00140A36">
      <w:pPr>
        <w:spacing w:after="0" w:line="240" w:lineRule="auto"/>
        <w:rPr>
          <w:rFonts w:asciiTheme="minorHAnsi" w:hAnsiTheme="minorHAnsi" w:cstheme="minorHAnsi"/>
          <w:b/>
          <w:color w:val="8B076D"/>
          <w:sz w:val="36"/>
          <w:szCs w:val="36"/>
        </w:rPr>
      </w:pPr>
      <w:r>
        <w:rPr>
          <w:rFonts w:asciiTheme="minorHAnsi" w:hAnsiTheme="minorHAnsi" w:cstheme="minorHAnsi"/>
          <w:b/>
          <w:color w:val="8B076D"/>
          <w:sz w:val="36"/>
          <w:szCs w:val="36"/>
        </w:rPr>
        <w:br w:type="page"/>
      </w:r>
    </w:p>
    <w:p w14:paraId="65205C89" w14:textId="3E88E637" w:rsidR="00177BD9" w:rsidRPr="00CD58B9" w:rsidRDefault="00177BD9" w:rsidP="009456CC">
      <w:pPr>
        <w:rPr>
          <w:rFonts w:asciiTheme="minorHAnsi" w:hAnsiTheme="minorHAnsi" w:cstheme="minorHAnsi"/>
          <w:b/>
        </w:rPr>
      </w:pPr>
      <w:r w:rsidRPr="007516D5">
        <w:rPr>
          <w:rFonts w:asciiTheme="minorHAnsi" w:hAnsiTheme="minorHAnsi" w:cstheme="minorHAnsi"/>
          <w:b/>
          <w:color w:val="8B076D"/>
          <w:sz w:val="36"/>
          <w:szCs w:val="36"/>
        </w:rPr>
        <w:lastRenderedPageBreak/>
        <w:t>Inhoudsopgave</w:t>
      </w:r>
    </w:p>
    <w:p w14:paraId="146B07A9" w14:textId="36A03405" w:rsidR="002E72BF" w:rsidRDefault="00AA4B91">
      <w:pPr>
        <w:pStyle w:val="Inhopg1"/>
        <w:tabs>
          <w:tab w:val="left" w:pos="440"/>
          <w:tab w:val="right" w:leader="dot" w:pos="9062"/>
        </w:tabs>
        <w:rPr>
          <w:rFonts w:asciiTheme="minorHAnsi" w:eastAsiaTheme="minorEastAsia" w:hAnsiTheme="minorHAnsi"/>
          <w:b w:val="0"/>
          <w:noProof/>
          <w:sz w:val="22"/>
        </w:rPr>
      </w:pPr>
      <w:r w:rsidRPr="00CD58B9">
        <w:rPr>
          <w:rFonts w:asciiTheme="minorHAnsi" w:hAnsiTheme="minorHAnsi" w:cstheme="minorHAnsi"/>
        </w:rPr>
        <w:fldChar w:fldCharType="begin"/>
      </w:r>
      <w:r w:rsidRPr="00CD58B9">
        <w:rPr>
          <w:rFonts w:asciiTheme="minorHAnsi" w:hAnsiTheme="minorHAnsi" w:cstheme="minorHAnsi"/>
        </w:rPr>
        <w:instrText xml:space="preserve"> TOC \o "1-2" \h \z \u </w:instrText>
      </w:r>
      <w:r w:rsidRPr="00CD58B9">
        <w:rPr>
          <w:rFonts w:asciiTheme="minorHAnsi" w:hAnsiTheme="minorHAnsi" w:cstheme="minorHAnsi"/>
        </w:rPr>
        <w:fldChar w:fldCharType="separate"/>
      </w:r>
      <w:hyperlink w:anchor="_Toc25156202" w:history="1">
        <w:r w:rsidR="002E72BF" w:rsidRPr="00A5421D">
          <w:rPr>
            <w:rStyle w:val="Hyperlink"/>
            <w:noProof/>
          </w:rPr>
          <w:t>1</w:t>
        </w:r>
        <w:r w:rsidR="002E72BF">
          <w:rPr>
            <w:rFonts w:asciiTheme="minorHAnsi" w:eastAsiaTheme="minorEastAsia" w:hAnsiTheme="minorHAnsi"/>
            <w:b w:val="0"/>
            <w:noProof/>
            <w:sz w:val="22"/>
          </w:rPr>
          <w:tab/>
        </w:r>
        <w:r w:rsidR="002E72BF" w:rsidRPr="00A5421D">
          <w:rPr>
            <w:rStyle w:val="Hyperlink"/>
            <w:noProof/>
          </w:rPr>
          <w:t>Inleiding</w:t>
        </w:r>
        <w:r w:rsidR="002E72BF">
          <w:rPr>
            <w:noProof/>
            <w:webHidden/>
          </w:rPr>
          <w:tab/>
        </w:r>
        <w:r w:rsidR="002E72BF">
          <w:rPr>
            <w:noProof/>
            <w:webHidden/>
          </w:rPr>
          <w:fldChar w:fldCharType="begin"/>
        </w:r>
        <w:r w:rsidR="002E72BF">
          <w:rPr>
            <w:noProof/>
            <w:webHidden/>
          </w:rPr>
          <w:instrText xml:space="preserve"> PAGEREF _Toc25156202 \h </w:instrText>
        </w:r>
        <w:r w:rsidR="002E72BF">
          <w:rPr>
            <w:noProof/>
            <w:webHidden/>
          </w:rPr>
        </w:r>
        <w:r w:rsidR="002E72BF">
          <w:rPr>
            <w:noProof/>
            <w:webHidden/>
          </w:rPr>
          <w:fldChar w:fldCharType="separate"/>
        </w:r>
        <w:r w:rsidR="002E72BF">
          <w:rPr>
            <w:noProof/>
            <w:webHidden/>
          </w:rPr>
          <w:t>4</w:t>
        </w:r>
        <w:r w:rsidR="002E72BF">
          <w:rPr>
            <w:noProof/>
            <w:webHidden/>
          </w:rPr>
          <w:fldChar w:fldCharType="end"/>
        </w:r>
      </w:hyperlink>
    </w:p>
    <w:p w14:paraId="69118C40" w14:textId="5E57AC3A" w:rsidR="002E72BF" w:rsidRDefault="002E72BF">
      <w:pPr>
        <w:pStyle w:val="Inhopg2"/>
        <w:tabs>
          <w:tab w:val="left" w:pos="800"/>
          <w:tab w:val="right" w:leader="dot" w:pos="9062"/>
        </w:tabs>
        <w:rPr>
          <w:rFonts w:asciiTheme="minorHAnsi" w:hAnsiTheme="minorHAnsi"/>
          <w:noProof/>
          <w:sz w:val="22"/>
        </w:rPr>
      </w:pPr>
      <w:hyperlink w:anchor="_Toc25156203" w:history="1">
        <w:r w:rsidRPr="00A5421D">
          <w:rPr>
            <w:rStyle w:val="Hyperlink"/>
            <w:noProof/>
          </w:rPr>
          <w:t>1.1</w:t>
        </w:r>
        <w:r>
          <w:rPr>
            <w:rFonts w:asciiTheme="minorHAnsi" w:hAnsiTheme="minorHAnsi"/>
            <w:noProof/>
            <w:sz w:val="22"/>
          </w:rPr>
          <w:tab/>
        </w:r>
        <w:r w:rsidRPr="00A5421D">
          <w:rPr>
            <w:rStyle w:val="Hyperlink"/>
            <w:noProof/>
          </w:rPr>
          <w:t>De aanbestedende dienst en opdrachtgever</w:t>
        </w:r>
        <w:r>
          <w:rPr>
            <w:noProof/>
            <w:webHidden/>
          </w:rPr>
          <w:tab/>
        </w:r>
        <w:r>
          <w:rPr>
            <w:noProof/>
            <w:webHidden/>
          </w:rPr>
          <w:fldChar w:fldCharType="begin"/>
        </w:r>
        <w:r>
          <w:rPr>
            <w:noProof/>
            <w:webHidden/>
          </w:rPr>
          <w:instrText xml:space="preserve"> PAGEREF _Toc25156203 \h </w:instrText>
        </w:r>
        <w:r>
          <w:rPr>
            <w:noProof/>
            <w:webHidden/>
          </w:rPr>
        </w:r>
        <w:r>
          <w:rPr>
            <w:noProof/>
            <w:webHidden/>
          </w:rPr>
          <w:fldChar w:fldCharType="separate"/>
        </w:r>
        <w:r>
          <w:rPr>
            <w:noProof/>
            <w:webHidden/>
          </w:rPr>
          <w:t>4</w:t>
        </w:r>
        <w:r>
          <w:rPr>
            <w:noProof/>
            <w:webHidden/>
          </w:rPr>
          <w:fldChar w:fldCharType="end"/>
        </w:r>
      </w:hyperlink>
    </w:p>
    <w:p w14:paraId="613E5362" w14:textId="72F29E6F" w:rsidR="002E72BF" w:rsidRDefault="002E72BF">
      <w:pPr>
        <w:pStyle w:val="Inhopg2"/>
        <w:tabs>
          <w:tab w:val="left" w:pos="800"/>
          <w:tab w:val="right" w:leader="dot" w:pos="9062"/>
        </w:tabs>
        <w:rPr>
          <w:rFonts w:asciiTheme="minorHAnsi" w:hAnsiTheme="minorHAnsi"/>
          <w:noProof/>
          <w:sz w:val="22"/>
        </w:rPr>
      </w:pPr>
      <w:hyperlink w:anchor="_Toc25156204" w:history="1">
        <w:r w:rsidRPr="00A5421D">
          <w:rPr>
            <w:rStyle w:val="Hyperlink"/>
            <w:noProof/>
          </w:rPr>
          <w:t>1.2</w:t>
        </w:r>
        <w:r>
          <w:rPr>
            <w:rFonts w:asciiTheme="minorHAnsi" w:hAnsiTheme="minorHAnsi"/>
            <w:noProof/>
            <w:sz w:val="22"/>
          </w:rPr>
          <w:tab/>
        </w:r>
        <w:r w:rsidRPr="00A5421D">
          <w:rPr>
            <w:rStyle w:val="Hyperlink"/>
            <w:noProof/>
          </w:rPr>
          <w:t>Voorwerp van de aanbestedingsprocedure</w:t>
        </w:r>
        <w:r>
          <w:rPr>
            <w:noProof/>
            <w:webHidden/>
          </w:rPr>
          <w:tab/>
        </w:r>
        <w:r>
          <w:rPr>
            <w:noProof/>
            <w:webHidden/>
          </w:rPr>
          <w:fldChar w:fldCharType="begin"/>
        </w:r>
        <w:r>
          <w:rPr>
            <w:noProof/>
            <w:webHidden/>
          </w:rPr>
          <w:instrText xml:space="preserve"> PAGEREF _Toc25156204 \h </w:instrText>
        </w:r>
        <w:r>
          <w:rPr>
            <w:noProof/>
            <w:webHidden/>
          </w:rPr>
        </w:r>
        <w:r>
          <w:rPr>
            <w:noProof/>
            <w:webHidden/>
          </w:rPr>
          <w:fldChar w:fldCharType="separate"/>
        </w:r>
        <w:r>
          <w:rPr>
            <w:noProof/>
            <w:webHidden/>
          </w:rPr>
          <w:t>4</w:t>
        </w:r>
        <w:r>
          <w:rPr>
            <w:noProof/>
            <w:webHidden/>
          </w:rPr>
          <w:fldChar w:fldCharType="end"/>
        </w:r>
      </w:hyperlink>
    </w:p>
    <w:p w14:paraId="2F11B22A" w14:textId="7968A3E5" w:rsidR="002E72BF" w:rsidRDefault="002E72BF">
      <w:pPr>
        <w:pStyle w:val="Inhopg2"/>
        <w:tabs>
          <w:tab w:val="left" w:pos="800"/>
          <w:tab w:val="right" w:leader="dot" w:pos="9062"/>
        </w:tabs>
        <w:rPr>
          <w:rFonts w:asciiTheme="minorHAnsi" w:hAnsiTheme="minorHAnsi"/>
          <w:noProof/>
          <w:sz w:val="22"/>
        </w:rPr>
      </w:pPr>
      <w:hyperlink w:anchor="_Toc25156205" w:history="1">
        <w:r w:rsidRPr="00A5421D">
          <w:rPr>
            <w:rStyle w:val="Hyperlink"/>
            <w:noProof/>
          </w:rPr>
          <w:t>1.3</w:t>
        </w:r>
        <w:r>
          <w:rPr>
            <w:rFonts w:asciiTheme="minorHAnsi" w:hAnsiTheme="minorHAnsi"/>
            <w:noProof/>
            <w:sz w:val="22"/>
          </w:rPr>
          <w:tab/>
        </w:r>
        <w:r w:rsidRPr="00A5421D">
          <w:rPr>
            <w:rStyle w:val="Hyperlink"/>
            <w:noProof/>
          </w:rPr>
          <w:t>Aanleiding</w:t>
        </w:r>
        <w:r>
          <w:rPr>
            <w:noProof/>
            <w:webHidden/>
          </w:rPr>
          <w:tab/>
        </w:r>
        <w:r>
          <w:rPr>
            <w:noProof/>
            <w:webHidden/>
          </w:rPr>
          <w:fldChar w:fldCharType="begin"/>
        </w:r>
        <w:r>
          <w:rPr>
            <w:noProof/>
            <w:webHidden/>
          </w:rPr>
          <w:instrText xml:space="preserve"> PAGEREF _Toc25156205 \h </w:instrText>
        </w:r>
        <w:r>
          <w:rPr>
            <w:noProof/>
            <w:webHidden/>
          </w:rPr>
        </w:r>
        <w:r>
          <w:rPr>
            <w:noProof/>
            <w:webHidden/>
          </w:rPr>
          <w:fldChar w:fldCharType="separate"/>
        </w:r>
        <w:r>
          <w:rPr>
            <w:noProof/>
            <w:webHidden/>
          </w:rPr>
          <w:t>4</w:t>
        </w:r>
        <w:r>
          <w:rPr>
            <w:noProof/>
            <w:webHidden/>
          </w:rPr>
          <w:fldChar w:fldCharType="end"/>
        </w:r>
      </w:hyperlink>
    </w:p>
    <w:p w14:paraId="54ECCDBF" w14:textId="73160CCB" w:rsidR="002E72BF" w:rsidRDefault="002E72BF">
      <w:pPr>
        <w:pStyle w:val="Inhopg2"/>
        <w:tabs>
          <w:tab w:val="left" w:pos="800"/>
          <w:tab w:val="right" w:leader="dot" w:pos="9062"/>
        </w:tabs>
        <w:rPr>
          <w:rFonts w:asciiTheme="minorHAnsi" w:hAnsiTheme="minorHAnsi"/>
          <w:noProof/>
          <w:sz w:val="22"/>
        </w:rPr>
      </w:pPr>
      <w:hyperlink w:anchor="_Toc25156206" w:history="1">
        <w:r w:rsidRPr="00A5421D">
          <w:rPr>
            <w:rStyle w:val="Hyperlink"/>
            <w:rFonts w:eastAsia="Batang"/>
            <w:noProof/>
          </w:rPr>
          <w:t>1.4</w:t>
        </w:r>
        <w:r>
          <w:rPr>
            <w:rFonts w:asciiTheme="minorHAnsi" w:hAnsiTheme="minorHAnsi"/>
            <w:noProof/>
            <w:sz w:val="22"/>
          </w:rPr>
          <w:tab/>
        </w:r>
        <w:r w:rsidRPr="00A5421D">
          <w:rPr>
            <w:rStyle w:val="Hyperlink"/>
            <w:rFonts w:eastAsia="Batang"/>
            <w:noProof/>
          </w:rPr>
          <w:t>Doelstellingen, vereisten en voorkeuren</w:t>
        </w:r>
        <w:r>
          <w:rPr>
            <w:noProof/>
            <w:webHidden/>
          </w:rPr>
          <w:tab/>
        </w:r>
        <w:r>
          <w:rPr>
            <w:noProof/>
            <w:webHidden/>
          </w:rPr>
          <w:fldChar w:fldCharType="begin"/>
        </w:r>
        <w:r>
          <w:rPr>
            <w:noProof/>
            <w:webHidden/>
          </w:rPr>
          <w:instrText xml:space="preserve"> PAGEREF _Toc25156206 \h </w:instrText>
        </w:r>
        <w:r>
          <w:rPr>
            <w:noProof/>
            <w:webHidden/>
          </w:rPr>
        </w:r>
        <w:r>
          <w:rPr>
            <w:noProof/>
            <w:webHidden/>
          </w:rPr>
          <w:fldChar w:fldCharType="separate"/>
        </w:r>
        <w:r>
          <w:rPr>
            <w:noProof/>
            <w:webHidden/>
          </w:rPr>
          <w:t>5</w:t>
        </w:r>
        <w:r>
          <w:rPr>
            <w:noProof/>
            <w:webHidden/>
          </w:rPr>
          <w:fldChar w:fldCharType="end"/>
        </w:r>
      </w:hyperlink>
    </w:p>
    <w:p w14:paraId="1B9E0616" w14:textId="06EB05C2" w:rsidR="002E72BF" w:rsidRDefault="002E72BF">
      <w:pPr>
        <w:pStyle w:val="Inhopg2"/>
        <w:tabs>
          <w:tab w:val="left" w:pos="800"/>
          <w:tab w:val="right" w:leader="dot" w:pos="9062"/>
        </w:tabs>
        <w:rPr>
          <w:rFonts w:asciiTheme="minorHAnsi" w:hAnsiTheme="minorHAnsi"/>
          <w:noProof/>
          <w:sz w:val="22"/>
        </w:rPr>
      </w:pPr>
      <w:hyperlink w:anchor="_Toc25156207" w:history="1">
        <w:r w:rsidRPr="00A5421D">
          <w:rPr>
            <w:rStyle w:val="Hyperlink"/>
            <w:noProof/>
          </w:rPr>
          <w:t>1.5</w:t>
        </w:r>
        <w:r>
          <w:rPr>
            <w:rFonts w:asciiTheme="minorHAnsi" w:hAnsiTheme="minorHAnsi"/>
            <w:noProof/>
            <w:sz w:val="22"/>
          </w:rPr>
          <w:tab/>
        </w:r>
        <w:r w:rsidRPr="00A5421D">
          <w:rPr>
            <w:rStyle w:val="Hyperlink"/>
            <w:noProof/>
          </w:rPr>
          <w:t>Aanbestedingsprocedure</w:t>
        </w:r>
        <w:r>
          <w:rPr>
            <w:noProof/>
            <w:webHidden/>
          </w:rPr>
          <w:tab/>
        </w:r>
        <w:r>
          <w:rPr>
            <w:noProof/>
            <w:webHidden/>
          </w:rPr>
          <w:fldChar w:fldCharType="begin"/>
        </w:r>
        <w:r>
          <w:rPr>
            <w:noProof/>
            <w:webHidden/>
          </w:rPr>
          <w:instrText xml:space="preserve"> PAGEREF _Toc25156207 \h </w:instrText>
        </w:r>
        <w:r>
          <w:rPr>
            <w:noProof/>
            <w:webHidden/>
          </w:rPr>
        </w:r>
        <w:r>
          <w:rPr>
            <w:noProof/>
            <w:webHidden/>
          </w:rPr>
          <w:fldChar w:fldCharType="separate"/>
        </w:r>
        <w:r>
          <w:rPr>
            <w:noProof/>
            <w:webHidden/>
          </w:rPr>
          <w:t>5</w:t>
        </w:r>
        <w:r>
          <w:rPr>
            <w:noProof/>
            <w:webHidden/>
          </w:rPr>
          <w:fldChar w:fldCharType="end"/>
        </w:r>
      </w:hyperlink>
    </w:p>
    <w:p w14:paraId="185C2A79" w14:textId="3B10805F" w:rsidR="002E72BF" w:rsidRDefault="002E72BF">
      <w:pPr>
        <w:pStyle w:val="Inhopg2"/>
        <w:tabs>
          <w:tab w:val="left" w:pos="800"/>
          <w:tab w:val="right" w:leader="dot" w:pos="9062"/>
        </w:tabs>
        <w:rPr>
          <w:rFonts w:asciiTheme="minorHAnsi" w:hAnsiTheme="minorHAnsi"/>
          <w:noProof/>
          <w:sz w:val="22"/>
        </w:rPr>
      </w:pPr>
      <w:hyperlink w:anchor="_Toc25156208" w:history="1">
        <w:r w:rsidRPr="00A5421D">
          <w:rPr>
            <w:rStyle w:val="Hyperlink"/>
            <w:noProof/>
          </w:rPr>
          <w:t>1.6</w:t>
        </w:r>
        <w:r>
          <w:rPr>
            <w:rFonts w:asciiTheme="minorHAnsi" w:hAnsiTheme="minorHAnsi"/>
            <w:noProof/>
            <w:sz w:val="22"/>
          </w:rPr>
          <w:tab/>
        </w:r>
        <w:r w:rsidRPr="00A5421D">
          <w:rPr>
            <w:rStyle w:val="Hyperlink"/>
            <w:noProof/>
          </w:rPr>
          <w:t>Leeswijzer</w:t>
        </w:r>
        <w:r>
          <w:rPr>
            <w:noProof/>
            <w:webHidden/>
          </w:rPr>
          <w:tab/>
        </w:r>
        <w:r>
          <w:rPr>
            <w:noProof/>
            <w:webHidden/>
          </w:rPr>
          <w:fldChar w:fldCharType="begin"/>
        </w:r>
        <w:r>
          <w:rPr>
            <w:noProof/>
            <w:webHidden/>
          </w:rPr>
          <w:instrText xml:space="preserve"> PAGEREF _Toc25156208 \h </w:instrText>
        </w:r>
        <w:r>
          <w:rPr>
            <w:noProof/>
            <w:webHidden/>
          </w:rPr>
        </w:r>
        <w:r>
          <w:rPr>
            <w:noProof/>
            <w:webHidden/>
          </w:rPr>
          <w:fldChar w:fldCharType="separate"/>
        </w:r>
        <w:r>
          <w:rPr>
            <w:noProof/>
            <w:webHidden/>
          </w:rPr>
          <w:t>5</w:t>
        </w:r>
        <w:r>
          <w:rPr>
            <w:noProof/>
            <w:webHidden/>
          </w:rPr>
          <w:fldChar w:fldCharType="end"/>
        </w:r>
      </w:hyperlink>
    </w:p>
    <w:p w14:paraId="22D62B71" w14:textId="0C2F0B75" w:rsidR="002E72BF" w:rsidRDefault="002E72BF">
      <w:pPr>
        <w:pStyle w:val="Inhopg2"/>
        <w:tabs>
          <w:tab w:val="left" w:pos="800"/>
          <w:tab w:val="right" w:leader="dot" w:pos="9062"/>
        </w:tabs>
        <w:rPr>
          <w:rFonts w:asciiTheme="minorHAnsi" w:hAnsiTheme="minorHAnsi"/>
          <w:noProof/>
          <w:sz w:val="22"/>
        </w:rPr>
      </w:pPr>
      <w:hyperlink w:anchor="_Toc25156209" w:history="1">
        <w:r w:rsidRPr="00A5421D">
          <w:rPr>
            <w:rStyle w:val="Hyperlink"/>
            <w:noProof/>
          </w:rPr>
          <w:t>1.7</w:t>
        </w:r>
        <w:r>
          <w:rPr>
            <w:rFonts w:asciiTheme="minorHAnsi" w:hAnsiTheme="minorHAnsi"/>
            <w:noProof/>
            <w:sz w:val="22"/>
          </w:rPr>
          <w:tab/>
        </w:r>
        <w:r w:rsidRPr="00A5421D">
          <w:rPr>
            <w:rStyle w:val="Hyperlink"/>
            <w:noProof/>
          </w:rPr>
          <w:t>Verval van recht</w:t>
        </w:r>
        <w:r>
          <w:rPr>
            <w:noProof/>
            <w:webHidden/>
          </w:rPr>
          <w:tab/>
        </w:r>
        <w:r>
          <w:rPr>
            <w:noProof/>
            <w:webHidden/>
          </w:rPr>
          <w:fldChar w:fldCharType="begin"/>
        </w:r>
        <w:r>
          <w:rPr>
            <w:noProof/>
            <w:webHidden/>
          </w:rPr>
          <w:instrText xml:space="preserve"> PAGEREF _Toc25156209 \h </w:instrText>
        </w:r>
        <w:r>
          <w:rPr>
            <w:noProof/>
            <w:webHidden/>
          </w:rPr>
        </w:r>
        <w:r>
          <w:rPr>
            <w:noProof/>
            <w:webHidden/>
          </w:rPr>
          <w:fldChar w:fldCharType="separate"/>
        </w:r>
        <w:r>
          <w:rPr>
            <w:noProof/>
            <w:webHidden/>
          </w:rPr>
          <w:t>5</w:t>
        </w:r>
        <w:r>
          <w:rPr>
            <w:noProof/>
            <w:webHidden/>
          </w:rPr>
          <w:fldChar w:fldCharType="end"/>
        </w:r>
      </w:hyperlink>
    </w:p>
    <w:p w14:paraId="0D4D4C78" w14:textId="39BBA4BC" w:rsidR="002E72BF" w:rsidRDefault="002E72BF">
      <w:pPr>
        <w:pStyle w:val="Inhopg1"/>
        <w:tabs>
          <w:tab w:val="left" w:pos="440"/>
          <w:tab w:val="right" w:leader="dot" w:pos="9062"/>
        </w:tabs>
        <w:rPr>
          <w:rFonts w:asciiTheme="minorHAnsi" w:eastAsiaTheme="minorEastAsia" w:hAnsiTheme="minorHAnsi"/>
          <w:b w:val="0"/>
          <w:noProof/>
          <w:sz w:val="22"/>
        </w:rPr>
      </w:pPr>
      <w:hyperlink w:anchor="_Toc25156210" w:history="1">
        <w:r w:rsidRPr="00A5421D">
          <w:rPr>
            <w:rStyle w:val="Hyperlink"/>
            <w:noProof/>
          </w:rPr>
          <w:t>2</w:t>
        </w:r>
        <w:r>
          <w:rPr>
            <w:rFonts w:asciiTheme="minorHAnsi" w:eastAsiaTheme="minorEastAsia" w:hAnsiTheme="minorHAnsi"/>
            <w:b w:val="0"/>
            <w:noProof/>
            <w:sz w:val="22"/>
          </w:rPr>
          <w:tab/>
        </w:r>
        <w:r w:rsidRPr="00A5421D">
          <w:rPr>
            <w:rStyle w:val="Hyperlink"/>
            <w:noProof/>
          </w:rPr>
          <w:t>Planning, informatie Aanbestedingsprocedure en inschrijven</w:t>
        </w:r>
        <w:r>
          <w:rPr>
            <w:noProof/>
            <w:webHidden/>
          </w:rPr>
          <w:tab/>
        </w:r>
        <w:r>
          <w:rPr>
            <w:noProof/>
            <w:webHidden/>
          </w:rPr>
          <w:fldChar w:fldCharType="begin"/>
        </w:r>
        <w:r>
          <w:rPr>
            <w:noProof/>
            <w:webHidden/>
          </w:rPr>
          <w:instrText xml:space="preserve"> PAGEREF _Toc25156210 \h </w:instrText>
        </w:r>
        <w:r>
          <w:rPr>
            <w:noProof/>
            <w:webHidden/>
          </w:rPr>
        </w:r>
        <w:r>
          <w:rPr>
            <w:noProof/>
            <w:webHidden/>
          </w:rPr>
          <w:fldChar w:fldCharType="separate"/>
        </w:r>
        <w:r>
          <w:rPr>
            <w:noProof/>
            <w:webHidden/>
          </w:rPr>
          <w:t>7</w:t>
        </w:r>
        <w:r>
          <w:rPr>
            <w:noProof/>
            <w:webHidden/>
          </w:rPr>
          <w:fldChar w:fldCharType="end"/>
        </w:r>
      </w:hyperlink>
    </w:p>
    <w:p w14:paraId="697B56D5" w14:textId="00FE983F" w:rsidR="002E72BF" w:rsidRDefault="002E72BF">
      <w:pPr>
        <w:pStyle w:val="Inhopg2"/>
        <w:tabs>
          <w:tab w:val="left" w:pos="800"/>
          <w:tab w:val="right" w:leader="dot" w:pos="9062"/>
        </w:tabs>
        <w:rPr>
          <w:rFonts w:asciiTheme="minorHAnsi" w:hAnsiTheme="minorHAnsi"/>
          <w:noProof/>
          <w:sz w:val="22"/>
        </w:rPr>
      </w:pPr>
      <w:hyperlink w:anchor="_Toc25156211" w:history="1">
        <w:r w:rsidRPr="00A5421D">
          <w:rPr>
            <w:rStyle w:val="Hyperlink"/>
            <w:noProof/>
          </w:rPr>
          <w:t>2.1</w:t>
        </w:r>
        <w:r>
          <w:rPr>
            <w:rFonts w:asciiTheme="minorHAnsi" w:hAnsiTheme="minorHAnsi"/>
            <w:noProof/>
            <w:sz w:val="22"/>
          </w:rPr>
          <w:tab/>
        </w:r>
        <w:r w:rsidRPr="00A5421D">
          <w:rPr>
            <w:rStyle w:val="Hyperlink"/>
            <w:noProof/>
          </w:rPr>
          <w:t>Algemeen</w:t>
        </w:r>
        <w:r>
          <w:rPr>
            <w:noProof/>
            <w:webHidden/>
          </w:rPr>
          <w:tab/>
        </w:r>
        <w:r>
          <w:rPr>
            <w:noProof/>
            <w:webHidden/>
          </w:rPr>
          <w:fldChar w:fldCharType="begin"/>
        </w:r>
        <w:r>
          <w:rPr>
            <w:noProof/>
            <w:webHidden/>
          </w:rPr>
          <w:instrText xml:space="preserve"> PAGEREF _Toc25156211 \h </w:instrText>
        </w:r>
        <w:r>
          <w:rPr>
            <w:noProof/>
            <w:webHidden/>
          </w:rPr>
        </w:r>
        <w:r>
          <w:rPr>
            <w:noProof/>
            <w:webHidden/>
          </w:rPr>
          <w:fldChar w:fldCharType="separate"/>
        </w:r>
        <w:r>
          <w:rPr>
            <w:noProof/>
            <w:webHidden/>
          </w:rPr>
          <w:t>7</w:t>
        </w:r>
        <w:r>
          <w:rPr>
            <w:noProof/>
            <w:webHidden/>
          </w:rPr>
          <w:fldChar w:fldCharType="end"/>
        </w:r>
      </w:hyperlink>
    </w:p>
    <w:p w14:paraId="3BBF0EE8" w14:textId="44825636" w:rsidR="002E72BF" w:rsidRDefault="002E72BF">
      <w:pPr>
        <w:pStyle w:val="Inhopg2"/>
        <w:tabs>
          <w:tab w:val="left" w:pos="800"/>
          <w:tab w:val="right" w:leader="dot" w:pos="9062"/>
        </w:tabs>
        <w:rPr>
          <w:rFonts w:asciiTheme="minorHAnsi" w:hAnsiTheme="minorHAnsi"/>
          <w:noProof/>
          <w:sz w:val="22"/>
        </w:rPr>
      </w:pPr>
      <w:hyperlink w:anchor="_Toc25156212" w:history="1">
        <w:r w:rsidRPr="00A5421D">
          <w:rPr>
            <w:rStyle w:val="Hyperlink"/>
            <w:noProof/>
          </w:rPr>
          <w:t>2.2</w:t>
        </w:r>
        <w:r>
          <w:rPr>
            <w:rFonts w:asciiTheme="minorHAnsi" w:hAnsiTheme="minorHAnsi"/>
            <w:noProof/>
            <w:sz w:val="22"/>
          </w:rPr>
          <w:tab/>
        </w:r>
        <w:r w:rsidRPr="00A5421D">
          <w:rPr>
            <w:rStyle w:val="Hyperlink"/>
            <w:noProof/>
          </w:rPr>
          <w:t>Planning aanbesteding</w:t>
        </w:r>
        <w:r>
          <w:rPr>
            <w:noProof/>
            <w:webHidden/>
          </w:rPr>
          <w:tab/>
        </w:r>
        <w:r>
          <w:rPr>
            <w:noProof/>
            <w:webHidden/>
          </w:rPr>
          <w:fldChar w:fldCharType="begin"/>
        </w:r>
        <w:r>
          <w:rPr>
            <w:noProof/>
            <w:webHidden/>
          </w:rPr>
          <w:instrText xml:space="preserve"> PAGEREF _Toc25156212 \h </w:instrText>
        </w:r>
        <w:r>
          <w:rPr>
            <w:noProof/>
            <w:webHidden/>
          </w:rPr>
        </w:r>
        <w:r>
          <w:rPr>
            <w:noProof/>
            <w:webHidden/>
          </w:rPr>
          <w:fldChar w:fldCharType="separate"/>
        </w:r>
        <w:r>
          <w:rPr>
            <w:noProof/>
            <w:webHidden/>
          </w:rPr>
          <w:t>7</w:t>
        </w:r>
        <w:r>
          <w:rPr>
            <w:noProof/>
            <w:webHidden/>
          </w:rPr>
          <w:fldChar w:fldCharType="end"/>
        </w:r>
      </w:hyperlink>
    </w:p>
    <w:p w14:paraId="2BABB8D8" w14:textId="1CA1EAC9" w:rsidR="002E72BF" w:rsidRDefault="002E72BF">
      <w:pPr>
        <w:pStyle w:val="Inhopg2"/>
        <w:tabs>
          <w:tab w:val="left" w:pos="800"/>
          <w:tab w:val="right" w:leader="dot" w:pos="9062"/>
        </w:tabs>
        <w:rPr>
          <w:rFonts w:asciiTheme="minorHAnsi" w:hAnsiTheme="minorHAnsi"/>
          <w:noProof/>
          <w:sz w:val="22"/>
        </w:rPr>
      </w:pPr>
      <w:hyperlink w:anchor="_Toc25156213" w:history="1">
        <w:r w:rsidRPr="00A5421D">
          <w:rPr>
            <w:rStyle w:val="Hyperlink"/>
            <w:noProof/>
          </w:rPr>
          <w:t>2.3</w:t>
        </w:r>
        <w:r>
          <w:rPr>
            <w:rFonts w:asciiTheme="minorHAnsi" w:hAnsiTheme="minorHAnsi"/>
            <w:noProof/>
            <w:sz w:val="22"/>
          </w:rPr>
          <w:tab/>
        </w:r>
        <w:r w:rsidRPr="00A5421D">
          <w:rPr>
            <w:rStyle w:val="Hyperlink"/>
            <w:noProof/>
          </w:rPr>
          <w:t>Inlichtingen</w:t>
        </w:r>
        <w:r>
          <w:rPr>
            <w:noProof/>
            <w:webHidden/>
          </w:rPr>
          <w:tab/>
        </w:r>
        <w:r>
          <w:rPr>
            <w:noProof/>
            <w:webHidden/>
          </w:rPr>
          <w:fldChar w:fldCharType="begin"/>
        </w:r>
        <w:r>
          <w:rPr>
            <w:noProof/>
            <w:webHidden/>
          </w:rPr>
          <w:instrText xml:space="preserve"> PAGEREF _Toc25156213 \h </w:instrText>
        </w:r>
        <w:r>
          <w:rPr>
            <w:noProof/>
            <w:webHidden/>
          </w:rPr>
        </w:r>
        <w:r>
          <w:rPr>
            <w:noProof/>
            <w:webHidden/>
          </w:rPr>
          <w:fldChar w:fldCharType="separate"/>
        </w:r>
        <w:r>
          <w:rPr>
            <w:noProof/>
            <w:webHidden/>
          </w:rPr>
          <w:t>7</w:t>
        </w:r>
        <w:r>
          <w:rPr>
            <w:noProof/>
            <w:webHidden/>
          </w:rPr>
          <w:fldChar w:fldCharType="end"/>
        </w:r>
      </w:hyperlink>
    </w:p>
    <w:p w14:paraId="75DEF2C8" w14:textId="20CF8A64" w:rsidR="002E72BF" w:rsidRDefault="002E72BF">
      <w:pPr>
        <w:pStyle w:val="Inhopg2"/>
        <w:tabs>
          <w:tab w:val="left" w:pos="800"/>
          <w:tab w:val="right" w:leader="dot" w:pos="9062"/>
        </w:tabs>
        <w:rPr>
          <w:rFonts w:asciiTheme="minorHAnsi" w:hAnsiTheme="minorHAnsi"/>
          <w:noProof/>
          <w:sz w:val="22"/>
        </w:rPr>
      </w:pPr>
      <w:hyperlink w:anchor="_Toc25156214" w:history="1">
        <w:r w:rsidRPr="00A5421D">
          <w:rPr>
            <w:rStyle w:val="Hyperlink"/>
            <w:noProof/>
          </w:rPr>
          <w:t>2.4</w:t>
        </w:r>
        <w:r>
          <w:rPr>
            <w:rFonts w:asciiTheme="minorHAnsi" w:hAnsiTheme="minorHAnsi"/>
            <w:noProof/>
            <w:sz w:val="22"/>
          </w:rPr>
          <w:tab/>
        </w:r>
        <w:r w:rsidRPr="00A5421D">
          <w:rPr>
            <w:rStyle w:val="Hyperlink"/>
            <w:noProof/>
          </w:rPr>
          <w:t>Communicatie over de Aanbesteding</w:t>
        </w:r>
        <w:r>
          <w:rPr>
            <w:noProof/>
            <w:webHidden/>
          </w:rPr>
          <w:tab/>
        </w:r>
        <w:r>
          <w:rPr>
            <w:noProof/>
            <w:webHidden/>
          </w:rPr>
          <w:fldChar w:fldCharType="begin"/>
        </w:r>
        <w:r>
          <w:rPr>
            <w:noProof/>
            <w:webHidden/>
          </w:rPr>
          <w:instrText xml:space="preserve"> PAGEREF _Toc25156214 \h </w:instrText>
        </w:r>
        <w:r>
          <w:rPr>
            <w:noProof/>
            <w:webHidden/>
          </w:rPr>
        </w:r>
        <w:r>
          <w:rPr>
            <w:noProof/>
            <w:webHidden/>
          </w:rPr>
          <w:fldChar w:fldCharType="separate"/>
        </w:r>
        <w:r>
          <w:rPr>
            <w:noProof/>
            <w:webHidden/>
          </w:rPr>
          <w:t>7</w:t>
        </w:r>
        <w:r>
          <w:rPr>
            <w:noProof/>
            <w:webHidden/>
          </w:rPr>
          <w:fldChar w:fldCharType="end"/>
        </w:r>
      </w:hyperlink>
    </w:p>
    <w:p w14:paraId="0514EB54" w14:textId="5DADC3A7" w:rsidR="002E72BF" w:rsidRDefault="002E72BF">
      <w:pPr>
        <w:pStyle w:val="Inhopg2"/>
        <w:tabs>
          <w:tab w:val="left" w:pos="800"/>
          <w:tab w:val="right" w:leader="dot" w:pos="9062"/>
        </w:tabs>
        <w:rPr>
          <w:rFonts w:asciiTheme="minorHAnsi" w:hAnsiTheme="minorHAnsi"/>
          <w:noProof/>
          <w:sz w:val="22"/>
        </w:rPr>
      </w:pPr>
      <w:hyperlink w:anchor="_Toc25156215" w:history="1">
        <w:r w:rsidRPr="00A5421D">
          <w:rPr>
            <w:rStyle w:val="Hyperlink"/>
            <w:noProof/>
          </w:rPr>
          <w:t>2.5</w:t>
        </w:r>
        <w:r>
          <w:rPr>
            <w:rFonts w:asciiTheme="minorHAnsi" w:hAnsiTheme="minorHAnsi"/>
            <w:noProof/>
            <w:sz w:val="22"/>
          </w:rPr>
          <w:tab/>
        </w:r>
        <w:r w:rsidRPr="00A5421D">
          <w:rPr>
            <w:rStyle w:val="Hyperlink"/>
            <w:noProof/>
          </w:rPr>
          <w:t>Inschrijven via TenderNed</w:t>
        </w:r>
        <w:r>
          <w:rPr>
            <w:noProof/>
            <w:webHidden/>
          </w:rPr>
          <w:tab/>
        </w:r>
        <w:r>
          <w:rPr>
            <w:noProof/>
            <w:webHidden/>
          </w:rPr>
          <w:fldChar w:fldCharType="begin"/>
        </w:r>
        <w:r>
          <w:rPr>
            <w:noProof/>
            <w:webHidden/>
          </w:rPr>
          <w:instrText xml:space="preserve"> PAGEREF _Toc25156215 \h </w:instrText>
        </w:r>
        <w:r>
          <w:rPr>
            <w:noProof/>
            <w:webHidden/>
          </w:rPr>
        </w:r>
        <w:r>
          <w:rPr>
            <w:noProof/>
            <w:webHidden/>
          </w:rPr>
          <w:fldChar w:fldCharType="separate"/>
        </w:r>
        <w:r>
          <w:rPr>
            <w:noProof/>
            <w:webHidden/>
          </w:rPr>
          <w:t>8</w:t>
        </w:r>
        <w:r>
          <w:rPr>
            <w:noProof/>
            <w:webHidden/>
          </w:rPr>
          <w:fldChar w:fldCharType="end"/>
        </w:r>
      </w:hyperlink>
    </w:p>
    <w:p w14:paraId="0E94B4FC" w14:textId="25DDC50B" w:rsidR="002E72BF" w:rsidRDefault="002E72BF">
      <w:pPr>
        <w:pStyle w:val="Inhopg2"/>
        <w:tabs>
          <w:tab w:val="left" w:pos="800"/>
          <w:tab w:val="right" w:leader="dot" w:pos="9062"/>
        </w:tabs>
        <w:rPr>
          <w:rFonts w:asciiTheme="minorHAnsi" w:hAnsiTheme="minorHAnsi"/>
          <w:noProof/>
          <w:sz w:val="22"/>
        </w:rPr>
      </w:pPr>
      <w:hyperlink w:anchor="_Toc25156216" w:history="1">
        <w:r w:rsidRPr="00A5421D">
          <w:rPr>
            <w:rStyle w:val="Hyperlink"/>
            <w:noProof/>
          </w:rPr>
          <w:t>2.6</w:t>
        </w:r>
        <w:r>
          <w:rPr>
            <w:rFonts w:asciiTheme="minorHAnsi" w:hAnsiTheme="minorHAnsi"/>
            <w:noProof/>
            <w:sz w:val="22"/>
          </w:rPr>
          <w:tab/>
        </w:r>
        <w:r w:rsidRPr="00A5421D">
          <w:rPr>
            <w:rStyle w:val="Hyperlink"/>
            <w:noProof/>
          </w:rPr>
          <w:t>Stellen van vragen</w:t>
        </w:r>
        <w:r>
          <w:rPr>
            <w:noProof/>
            <w:webHidden/>
          </w:rPr>
          <w:tab/>
        </w:r>
        <w:r>
          <w:rPr>
            <w:noProof/>
            <w:webHidden/>
          </w:rPr>
          <w:fldChar w:fldCharType="begin"/>
        </w:r>
        <w:r>
          <w:rPr>
            <w:noProof/>
            <w:webHidden/>
          </w:rPr>
          <w:instrText xml:space="preserve"> PAGEREF _Toc25156216 \h </w:instrText>
        </w:r>
        <w:r>
          <w:rPr>
            <w:noProof/>
            <w:webHidden/>
          </w:rPr>
        </w:r>
        <w:r>
          <w:rPr>
            <w:noProof/>
            <w:webHidden/>
          </w:rPr>
          <w:fldChar w:fldCharType="separate"/>
        </w:r>
        <w:r>
          <w:rPr>
            <w:noProof/>
            <w:webHidden/>
          </w:rPr>
          <w:t>8</w:t>
        </w:r>
        <w:r>
          <w:rPr>
            <w:noProof/>
            <w:webHidden/>
          </w:rPr>
          <w:fldChar w:fldCharType="end"/>
        </w:r>
      </w:hyperlink>
    </w:p>
    <w:p w14:paraId="79EFD540" w14:textId="545FB6A7" w:rsidR="002E72BF" w:rsidRDefault="002E72BF">
      <w:pPr>
        <w:pStyle w:val="Inhopg2"/>
        <w:tabs>
          <w:tab w:val="left" w:pos="800"/>
          <w:tab w:val="right" w:leader="dot" w:pos="9062"/>
        </w:tabs>
        <w:rPr>
          <w:rFonts w:asciiTheme="minorHAnsi" w:hAnsiTheme="minorHAnsi"/>
          <w:noProof/>
          <w:sz w:val="22"/>
        </w:rPr>
      </w:pPr>
      <w:hyperlink w:anchor="_Toc25156217" w:history="1">
        <w:r w:rsidRPr="00A5421D">
          <w:rPr>
            <w:rStyle w:val="Hyperlink"/>
            <w:noProof/>
          </w:rPr>
          <w:t>2.7</w:t>
        </w:r>
        <w:r>
          <w:rPr>
            <w:rFonts w:asciiTheme="minorHAnsi" w:hAnsiTheme="minorHAnsi"/>
            <w:noProof/>
            <w:sz w:val="22"/>
          </w:rPr>
          <w:tab/>
        </w:r>
        <w:r w:rsidRPr="00A5421D">
          <w:rPr>
            <w:rStyle w:val="Hyperlink"/>
            <w:noProof/>
          </w:rPr>
          <w:t>Verstrekken Nota van inlichtingen</w:t>
        </w:r>
        <w:r>
          <w:rPr>
            <w:noProof/>
            <w:webHidden/>
          </w:rPr>
          <w:tab/>
        </w:r>
        <w:r>
          <w:rPr>
            <w:noProof/>
            <w:webHidden/>
          </w:rPr>
          <w:fldChar w:fldCharType="begin"/>
        </w:r>
        <w:r>
          <w:rPr>
            <w:noProof/>
            <w:webHidden/>
          </w:rPr>
          <w:instrText xml:space="preserve"> PAGEREF _Toc25156217 \h </w:instrText>
        </w:r>
        <w:r>
          <w:rPr>
            <w:noProof/>
            <w:webHidden/>
          </w:rPr>
        </w:r>
        <w:r>
          <w:rPr>
            <w:noProof/>
            <w:webHidden/>
          </w:rPr>
          <w:fldChar w:fldCharType="separate"/>
        </w:r>
        <w:r>
          <w:rPr>
            <w:noProof/>
            <w:webHidden/>
          </w:rPr>
          <w:t>8</w:t>
        </w:r>
        <w:r>
          <w:rPr>
            <w:noProof/>
            <w:webHidden/>
          </w:rPr>
          <w:fldChar w:fldCharType="end"/>
        </w:r>
      </w:hyperlink>
    </w:p>
    <w:p w14:paraId="00D4F0D0" w14:textId="5ED8E329" w:rsidR="002E72BF" w:rsidRDefault="002E72BF">
      <w:pPr>
        <w:pStyle w:val="Inhopg2"/>
        <w:tabs>
          <w:tab w:val="left" w:pos="800"/>
          <w:tab w:val="right" w:leader="dot" w:pos="9062"/>
        </w:tabs>
        <w:rPr>
          <w:rFonts w:asciiTheme="minorHAnsi" w:hAnsiTheme="minorHAnsi"/>
          <w:noProof/>
          <w:sz w:val="22"/>
        </w:rPr>
      </w:pPr>
      <w:hyperlink w:anchor="_Toc25156218" w:history="1">
        <w:r w:rsidRPr="00A5421D">
          <w:rPr>
            <w:rStyle w:val="Hyperlink"/>
            <w:noProof/>
          </w:rPr>
          <w:t>2.8</w:t>
        </w:r>
        <w:r>
          <w:rPr>
            <w:rFonts w:asciiTheme="minorHAnsi" w:hAnsiTheme="minorHAnsi"/>
            <w:noProof/>
            <w:sz w:val="22"/>
          </w:rPr>
          <w:tab/>
        </w:r>
        <w:r w:rsidRPr="00A5421D">
          <w:rPr>
            <w:rStyle w:val="Hyperlink"/>
            <w:noProof/>
          </w:rPr>
          <w:t>Deadline voor indienen van Inschrijvingen</w:t>
        </w:r>
        <w:r>
          <w:rPr>
            <w:noProof/>
            <w:webHidden/>
          </w:rPr>
          <w:tab/>
        </w:r>
        <w:r>
          <w:rPr>
            <w:noProof/>
            <w:webHidden/>
          </w:rPr>
          <w:fldChar w:fldCharType="begin"/>
        </w:r>
        <w:r>
          <w:rPr>
            <w:noProof/>
            <w:webHidden/>
          </w:rPr>
          <w:instrText xml:space="preserve"> PAGEREF _Toc25156218 \h </w:instrText>
        </w:r>
        <w:r>
          <w:rPr>
            <w:noProof/>
            <w:webHidden/>
          </w:rPr>
        </w:r>
        <w:r>
          <w:rPr>
            <w:noProof/>
            <w:webHidden/>
          </w:rPr>
          <w:fldChar w:fldCharType="separate"/>
        </w:r>
        <w:r>
          <w:rPr>
            <w:noProof/>
            <w:webHidden/>
          </w:rPr>
          <w:t>9</w:t>
        </w:r>
        <w:r>
          <w:rPr>
            <w:noProof/>
            <w:webHidden/>
          </w:rPr>
          <w:fldChar w:fldCharType="end"/>
        </w:r>
      </w:hyperlink>
    </w:p>
    <w:p w14:paraId="04271915" w14:textId="0DB139D1" w:rsidR="002E72BF" w:rsidRDefault="002E72BF">
      <w:pPr>
        <w:pStyle w:val="Inhopg2"/>
        <w:tabs>
          <w:tab w:val="left" w:pos="800"/>
          <w:tab w:val="right" w:leader="dot" w:pos="9062"/>
        </w:tabs>
        <w:rPr>
          <w:rFonts w:asciiTheme="minorHAnsi" w:hAnsiTheme="minorHAnsi"/>
          <w:noProof/>
          <w:sz w:val="22"/>
        </w:rPr>
      </w:pPr>
      <w:hyperlink w:anchor="_Toc25156219" w:history="1">
        <w:r w:rsidRPr="00A5421D">
          <w:rPr>
            <w:rStyle w:val="Hyperlink"/>
            <w:noProof/>
          </w:rPr>
          <w:t>2.9</w:t>
        </w:r>
        <w:r>
          <w:rPr>
            <w:rFonts w:asciiTheme="minorHAnsi" w:hAnsiTheme="minorHAnsi"/>
            <w:noProof/>
            <w:sz w:val="22"/>
          </w:rPr>
          <w:tab/>
        </w:r>
        <w:r w:rsidRPr="00A5421D">
          <w:rPr>
            <w:rStyle w:val="Hyperlink"/>
            <w:noProof/>
          </w:rPr>
          <w:t>Opening van de Inschrijvingen</w:t>
        </w:r>
        <w:r>
          <w:rPr>
            <w:noProof/>
            <w:webHidden/>
          </w:rPr>
          <w:tab/>
        </w:r>
        <w:r>
          <w:rPr>
            <w:noProof/>
            <w:webHidden/>
          </w:rPr>
          <w:fldChar w:fldCharType="begin"/>
        </w:r>
        <w:r>
          <w:rPr>
            <w:noProof/>
            <w:webHidden/>
          </w:rPr>
          <w:instrText xml:space="preserve"> PAGEREF _Toc25156219 \h </w:instrText>
        </w:r>
        <w:r>
          <w:rPr>
            <w:noProof/>
            <w:webHidden/>
          </w:rPr>
        </w:r>
        <w:r>
          <w:rPr>
            <w:noProof/>
            <w:webHidden/>
          </w:rPr>
          <w:fldChar w:fldCharType="separate"/>
        </w:r>
        <w:r>
          <w:rPr>
            <w:noProof/>
            <w:webHidden/>
          </w:rPr>
          <w:t>9</w:t>
        </w:r>
        <w:r>
          <w:rPr>
            <w:noProof/>
            <w:webHidden/>
          </w:rPr>
          <w:fldChar w:fldCharType="end"/>
        </w:r>
      </w:hyperlink>
    </w:p>
    <w:p w14:paraId="6AF9F2F9" w14:textId="734AA4FF" w:rsidR="002E72BF" w:rsidRDefault="002E72BF">
      <w:pPr>
        <w:pStyle w:val="Inhopg1"/>
        <w:tabs>
          <w:tab w:val="left" w:pos="440"/>
          <w:tab w:val="right" w:leader="dot" w:pos="9062"/>
        </w:tabs>
        <w:rPr>
          <w:rFonts w:asciiTheme="minorHAnsi" w:eastAsiaTheme="minorEastAsia" w:hAnsiTheme="minorHAnsi"/>
          <w:b w:val="0"/>
          <w:noProof/>
          <w:sz w:val="22"/>
        </w:rPr>
      </w:pPr>
      <w:hyperlink w:anchor="_Toc25156220" w:history="1">
        <w:r w:rsidRPr="00A5421D">
          <w:rPr>
            <w:rStyle w:val="Hyperlink"/>
            <w:noProof/>
          </w:rPr>
          <w:t>3</w:t>
        </w:r>
        <w:r>
          <w:rPr>
            <w:rFonts w:asciiTheme="minorHAnsi" w:eastAsiaTheme="minorEastAsia" w:hAnsiTheme="minorHAnsi"/>
            <w:b w:val="0"/>
            <w:noProof/>
            <w:sz w:val="22"/>
          </w:rPr>
          <w:tab/>
        </w:r>
        <w:r w:rsidRPr="00A5421D">
          <w:rPr>
            <w:rStyle w:val="Hyperlink"/>
            <w:noProof/>
          </w:rPr>
          <w:t>Huidige CMDB/installed base en support</w:t>
        </w:r>
        <w:r>
          <w:rPr>
            <w:noProof/>
            <w:webHidden/>
          </w:rPr>
          <w:tab/>
        </w:r>
        <w:r>
          <w:rPr>
            <w:noProof/>
            <w:webHidden/>
          </w:rPr>
          <w:fldChar w:fldCharType="begin"/>
        </w:r>
        <w:r>
          <w:rPr>
            <w:noProof/>
            <w:webHidden/>
          </w:rPr>
          <w:instrText xml:space="preserve"> PAGEREF _Toc25156220 \h </w:instrText>
        </w:r>
        <w:r>
          <w:rPr>
            <w:noProof/>
            <w:webHidden/>
          </w:rPr>
        </w:r>
        <w:r>
          <w:rPr>
            <w:noProof/>
            <w:webHidden/>
          </w:rPr>
          <w:fldChar w:fldCharType="separate"/>
        </w:r>
        <w:r>
          <w:rPr>
            <w:noProof/>
            <w:webHidden/>
          </w:rPr>
          <w:t>10</w:t>
        </w:r>
        <w:r>
          <w:rPr>
            <w:noProof/>
            <w:webHidden/>
          </w:rPr>
          <w:fldChar w:fldCharType="end"/>
        </w:r>
      </w:hyperlink>
    </w:p>
    <w:p w14:paraId="11EB3693" w14:textId="179063C2" w:rsidR="002E72BF" w:rsidRDefault="002E72BF">
      <w:pPr>
        <w:pStyle w:val="Inhopg2"/>
        <w:tabs>
          <w:tab w:val="left" w:pos="800"/>
          <w:tab w:val="right" w:leader="dot" w:pos="9062"/>
        </w:tabs>
        <w:rPr>
          <w:rFonts w:asciiTheme="minorHAnsi" w:hAnsiTheme="minorHAnsi"/>
          <w:noProof/>
          <w:sz w:val="22"/>
        </w:rPr>
      </w:pPr>
      <w:hyperlink w:anchor="_Toc25156221" w:history="1">
        <w:r w:rsidRPr="00A5421D">
          <w:rPr>
            <w:rStyle w:val="Hyperlink"/>
            <w:noProof/>
          </w:rPr>
          <w:t>3.1</w:t>
        </w:r>
        <w:r>
          <w:rPr>
            <w:rFonts w:asciiTheme="minorHAnsi" w:hAnsiTheme="minorHAnsi"/>
            <w:noProof/>
            <w:sz w:val="22"/>
          </w:rPr>
          <w:tab/>
        </w:r>
        <w:r w:rsidRPr="00A5421D">
          <w:rPr>
            <w:rStyle w:val="Hyperlink"/>
            <w:noProof/>
          </w:rPr>
          <w:t>Omschrijving</w:t>
        </w:r>
        <w:r>
          <w:rPr>
            <w:noProof/>
            <w:webHidden/>
          </w:rPr>
          <w:tab/>
        </w:r>
        <w:r>
          <w:rPr>
            <w:noProof/>
            <w:webHidden/>
          </w:rPr>
          <w:fldChar w:fldCharType="begin"/>
        </w:r>
        <w:r>
          <w:rPr>
            <w:noProof/>
            <w:webHidden/>
          </w:rPr>
          <w:instrText xml:space="preserve"> PAGEREF _Toc25156221 \h </w:instrText>
        </w:r>
        <w:r>
          <w:rPr>
            <w:noProof/>
            <w:webHidden/>
          </w:rPr>
        </w:r>
        <w:r>
          <w:rPr>
            <w:noProof/>
            <w:webHidden/>
          </w:rPr>
          <w:fldChar w:fldCharType="separate"/>
        </w:r>
        <w:r>
          <w:rPr>
            <w:noProof/>
            <w:webHidden/>
          </w:rPr>
          <w:t>10</w:t>
        </w:r>
        <w:r>
          <w:rPr>
            <w:noProof/>
            <w:webHidden/>
          </w:rPr>
          <w:fldChar w:fldCharType="end"/>
        </w:r>
      </w:hyperlink>
    </w:p>
    <w:p w14:paraId="0799603A" w14:textId="743A48FB" w:rsidR="002E72BF" w:rsidRDefault="002E72BF">
      <w:pPr>
        <w:pStyle w:val="Inhopg2"/>
        <w:tabs>
          <w:tab w:val="left" w:pos="800"/>
          <w:tab w:val="right" w:leader="dot" w:pos="9062"/>
        </w:tabs>
        <w:rPr>
          <w:rFonts w:asciiTheme="minorHAnsi" w:hAnsiTheme="minorHAnsi"/>
          <w:noProof/>
          <w:sz w:val="22"/>
        </w:rPr>
      </w:pPr>
      <w:hyperlink w:anchor="_Toc25156222" w:history="1">
        <w:r w:rsidRPr="00A5421D">
          <w:rPr>
            <w:rStyle w:val="Hyperlink"/>
            <w:noProof/>
          </w:rPr>
          <w:t>3.2</w:t>
        </w:r>
        <w:r>
          <w:rPr>
            <w:rFonts w:asciiTheme="minorHAnsi" w:hAnsiTheme="minorHAnsi"/>
            <w:noProof/>
            <w:sz w:val="22"/>
          </w:rPr>
          <w:tab/>
        </w:r>
        <w:r w:rsidRPr="00A5421D">
          <w:rPr>
            <w:rStyle w:val="Hyperlink"/>
            <w:noProof/>
          </w:rPr>
          <w:t>Lijst hardware en afgenomen support</w:t>
        </w:r>
        <w:r>
          <w:rPr>
            <w:noProof/>
            <w:webHidden/>
          </w:rPr>
          <w:tab/>
        </w:r>
        <w:r>
          <w:rPr>
            <w:noProof/>
            <w:webHidden/>
          </w:rPr>
          <w:fldChar w:fldCharType="begin"/>
        </w:r>
        <w:r>
          <w:rPr>
            <w:noProof/>
            <w:webHidden/>
          </w:rPr>
          <w:instrText xml:space="preserve"> PAGEREF _Toc25156222 \h </w:instrText>
        </w:r>
        <w:r>
          <w:rPr>
            <w:noProof/>
            <w:webHidden/>
          </w:rPr>
        </w:r>
        <w:r>
          <w:rPr>
            <w:noProof/>
            <w:webHidden/>
          </w:rPr>
          <w:fldChar w:fldCharType="separate"/>
        </w:r>
        <w:r>
          <w:rPr>
            <w:noProof/>
            <w:webHidden/>
          </w:rPr>
          <w:t>11</w:t>
        </w:r>
        <w:r>
          <w:rPr>
            <w:noProof/>
            <w:webHidden/>
          </w:rPr>
          <w:fldChar w:fldCharType="end"/>
        </w:r>
      </w:hyperlink>
    </w:p>
    <w:p w14:paraId="220D34BD" w14:textId="0F3A0FF3" w:rsidR="002E72BF" w:rsidRDefault="002E72BF">
      <w:pPr>
        <w:pStyle w:val="Inhopg2"/>
        <w:tabs>
          <w:tab w:val="left" w:pos="800"/>
          <w:tab w:val="right" w:leader="dot" w:pos="9062"/>
        </w:tabs>
        <w:rPr>
          <w:rFonts w:asciiTheme="minorHAnsi" w:hAnsiTheme="minorHAnsi"/>
          <w:noProof/>
          <w:sz w:val="22"/>
        </w:rPr>
      </w:pPr>
      <w:hyperlink w:anchor="_Toc25156223" w:history="1">
        <w:r w:rsidRPr="00A5421D">
          <w:rPr>
            <w:rStyle w:val="Hyperlink"/>
            <w:noProof/>
          </w:rPr>
          <w:t>3.3</w:t>
        </w:r>
        <w:r>
          <w:rPr>
            <w:rFonts w:asciiTheme="minorHAnsi" w:hAnsiTheme="minorHAnsi"/>
            <w:noProof/>
            <w:sz w:val="22"/>
          </w:rPr>
          <w:tab/>
        </w:r>
        <w:r w:rsidRPr="00A5421D">
          <w:rPr>
            <w:rStyle w:val="Hyperlink"/>
            <w:noProof/>
          </w:rPr>
          <w:t>Management Software</w:t>
        </w:r>
        <w:r>
          <w:rPr>
            <w:noProof/>
            <w:webHidden/>
          </w:rPr>
          <w:tab/>
        </w:r>
        <w:r>
          <w:rPr>
            <w:noProof/>
            <w:webHidden/>
          </w:rPr>
          <w:fldChar w:fldCharType="begin"/>
        </w:r>
        <w:r>
          <w:rPr>
            <w:noProof/>
            <w:webHidden/>
          </w:rPr>
          <w:instrText xml:space="preserve"> PAGEREF _Toc25156223 \h </w:instrText>
        </w:r>
        <w:r>
          <w:rPr>
            <w:noProof/>
            <w:webHidden/>
          </w:rPr>
        </w:r>
        <w:r>
          <w:rPr>
            <w:noProof/>
            <w:webHidden/>
          </w:rPr>
          <w:fldChar w:fldCharType="separate"/>
        </w:r>
        <w:r>
          <w:rPr>
            <w:noProof/>
            <w:webHidden/>
          </w:rPr>
          <w:t>12</w:t>
        </w:r>
        <w:r>
          <w:rPr>
            <w:noProof/>
            <w:webHidden/>
          </w:rPr>
          <w:fldChar w:fldCharType="end"/>
        </w:r>
      </w:hyperlink>
    </w:p>
    <w:p w14:paraId="6FACFBD1" w14:textId="0325CE83" w:rsidR="002E72BF" w:rsidRDefault="002E72BF">
      <w:pPr>
        <w:pStyle w:val="Inhopg2"/>
        <w:tabs>
          <w:tab w:val="left" w:pos="800"/>
          <w:tab w:val="right" w:leader="dot" w:pos="9062"/>
        </w:tabs>
        <w:rPr>
          <w:rFonts w:asciiTheme="minorHAnsi" w:hAnsiTheme="minorHAnsi"/>
          <w:noProof/>
          <w:sz w:val="22"/>
        </w:rPr>
      </w:pPr>
      <w:hyperlink w:anchor="_Toc25156224" w:history="1">
        <w:r w:rsidRPr="00A5421D">
          <w:rPr>
            <w:rStyle w:val="Hyperlink"/>
            <w:noProof/>
          </w:rPr>
          <w:t>3.4</w:t>
        </w:r>
        <w:r>
          <w:rPr>
            <w:rFonts w:asciiTheme="minorHAnsi" w:hAnsiTheme="minorHAnsi"/>
            <w:noProof/>
            <w:sz w:val="22"/>
          </w:rPr>
          <w:tab/>
        </w:r>
        <w:r w:rsidRPr="00A5421D">
          <w:rPr>
            <w:rStyle w:val="Hyperlink"/>
            <w:noProof/>
          </w:rPr>
          <w:t>Beheer en onderhoud</w:t>
        </w:r>
        <w:r>
          <w:rPr>
            <w:noProof/>
            <w:webHidden/>
          </w:rPr>
          <w:tab/>
        </w:r>
        <w:r>
          <w:rPr>
            <w:noProof/>
            <w:webHidden/>
          </w:rPr>
          <w:fldChar w:fldCharType="begin"/>
        </w:r>
        <w:r>
          <w:rPr>
            <w:noProof/>
            <w:webHidden/>
          </w:rPr>
          <w:instrText xml:space="preserve"> PAGEREF _Toc25156224 \h </w:instrText>
        </w:r>
        <w:r>
          <w:rPr>
            <w:noProof/>
            <w:webHidden/>
          </w:rPr>
        </w:r>
        <w:r>
          <w:rPr>
            <w:noProof/>
            <w:webHidden/>
          </w:rPr>
          <w:fldChar w:fldCharType="separate"/>
        </w:r>
        <w:r>
          <w:rPr>
            <w:noProof/>
            <w:webHidden/>
          </w:rPr>
          <w:t>12</w:t>
        </w:r>
        <w:r>
          <w:rPr>
            <w:noProof/>
            <w:webHidden/>
          </w:rPr>
          <w:fldChar w:fldCharType="end"/>
        </w:r>
      </w:hyperlink>
    </w:p>
    <w:p w14:paraId="5A4573DD" w14:textId="4884013C" w:rsidR="002E72BF" w:rsidRDefault="002E72BF">
      <w:pPr>
        <w:pStyle w:val="Inhopg1"/>
        <w:tabs>
          <w:tab w:val="left" w:pos="440"/>
          <w:tab w:val="right" w:leader="dot" w:pos="9062"/>
        </w:tabs>
        <w:rPr>
          <w:rFonts w:asciiTheme="minorHAnsi" w:eastAsiaTheme="minorEastAsia" w:hAnsiTheme="minorHAnsi"/>
          <w:b w:val="0"/>
          <w:noProof/>
          <w:sz w:val="22"/>
        </w:rPr>
      </w:pPr>
      <w:hyperlink w:anchor="_Toc25156225" w:history="1">
        <w:r w:rsidRPr="00A5421D">
          <w:rPr>
            <w:rStyle w:val="Hyperlink"/>
            <w:noProof/>
          </w:rPr>
          <w:t>4</w:t>
        </w:r>
        <w:r>
          <w:rPr>
            <w:rFonts w:asciiTheme="minorHAnsi" w:eastAsiaTheme="minorEastAsia" w:hAnsiTheme="minorHAnsi"/>
            <w:b w:val="0"/>
            <w:noProof/>
            <w:sz w:val="22"/>
          </w:rPr>
          <w:tab/>
        </w:r>
        <w:r w:rsidRPr="00A5421D">
          <w:rPr>
            <w:rStyle w:val="Hyperlink"/>
            <w:noProof/>
          </w:rPr>
          <w:t>Informatie over de Opdracht</w:t>
        </w:r>
        <w:r>
          <w:rPr>
            <w:noProof/>
            <w:webHidden/>
          </w:rPr>
          <w:tab/>
        </w:r>
        <w:r>
          <w:rPr>
            <w:noProof/>
            <w:webHidden/>
          </w:rPr>
          <w:fldChar w:fldCharType="begin"/>
        </w:r>
        <w:r>
          <w:rPr>
            <w:noProof/>
            <w:webHidden/>
          </w:rPr>
          <w:instrText xml:space="preserve"> PAGEREF _Toc25156225 \h </w:instrText>
        </w:r>
        <w:r>
          <w:rPr>
            <w:noProof/>
            <w:webHidden/>
          </w:rPr>
        </w:r>
        <w:r>
          <w:rPr>
            <w:noProof/>
            <w:webHidden/>
          </w:rPr>
          <w:fldChar w:fldCharType="separate"/>
        </w:r>
        <w:r>
          <w:rPr>
            <w:noProof/>
            <w:webHidden/>
          </w:rPr>
          <w:t>13</w:t>
        </w:r>
        <w:r>
          <w:rPr>
            <w:noProof/>
            <w:webHidden/>
          </w:rPr>
          <w:fldChar w:fldCharType="end"/>
        </w:r>
      </w:hyperlink>
    </w:p>
    <w:p w14:paraId="357AD7B4" w14:textId="2CA56E5B" w:rsidR="002E72BF" w:rsidRDefault="002E72BF">
      <w:pPr>
        <w:pStyle w:val="Inhopg2"/>
        <w:tabs>
          <w:tab w:val="left" w:pos="800"/>
          <w:tab w:val="right" w:leader="dot" w:pos="9062"/>
        </w:tabs>
        <w:rPr>
          <w:rFonts w:asciiTheme="minorHAnsi" w:hAnsiTheme="minorHAnsi"/>
          <w:noProof/>
          <w:sz w:val="22"/>
        </w:rPr>
      </w:pPr>
      <w:hyperlink w:anchor="_Toc25156226" w:history="1">
        <w:r w:rsidRPr="00A5421D">
          <w:rPr>
            <w:rStyle w:val="Hyperlink"/>
            <w:rFonts w:eastAsia="Batang"/>
            <w:noProof/>
          </w:rPr>
          <w:t>4.1</w:t>
        </w:r>
        <w:r>
          <w:rPr>
            <w:rFonts w:asciiTheme="minorHAnsi" w:hAnsiTheme="minorHAnsi"/>
            <w:noProof/>
            <w:sz w:val="22"/>
          </w:rPr>
          <w:tab/>
        </w:r>
        <w:r w:rsidRPr="00A5421D">
          <w:rPr>
            <w:rStyle w:val="Hyperlink"/>
            <w:rFonts w:eastAsia="Batang"/>
            <w:noProof/>
          </w:rPr>
          <w:t>CPV-codes</w:t>
        </w:r>
        <w:r>
          <w:rPr>
            <w:noProof/>
            <w:webHidden/>
          </w:rPr>
          <w:tab/>
        </w:r>
        <w:r>
          <w:rPr>
            <w:noProof/>
            <w:webHidden/>
          </w:rPr>
          <w:fldChar w:fldCharType="begin"/>
        </w:r>
        <w:r>
          <w:rPr>
            <w:noProof/>
            <w:webHidden/>
          </w:rPr>
          <w:instrText xml:space="preserve"> PAGEREF _Toc25156226 \h </w:instrText>
        </w:r>
        <w:r>
          <w:rPr>
            <w:noProof/>
            <w:webHidden/>
          </w:rPr>
        </w:r>
        <w:r>
          <w:rPr>
            <w:noProof/>
            <w:webHidden/>
          </w:rPr>
          <w:fldChar w:fldCharType="separate"/>
        </w:r>
        <w:r>
          <w:rPr>
            <w:noProof/>
            <w:webHidden/>
          </w:rPr>
          <w:t>15</w:t>
        </w:r>
        <w:r>
          <w:rPr>
            <w:noProof/>
            <w:webHidden/>
          </w:rPr>
          <w:fldChar w:fldCharType="end"/>
        </w:r>
      </w:hyperlink>
    </w:p>
    <w:p w14:paraId="44B1D5E1" w14:textId="1C3EE210" w:rsidR="002E72BF" w:rsidRDefault="002E72BF">
      <w:pPr>
        <w:pStyle w:val="Inhopg2"/>
        <w:tabs>
          <w:tab w:val="left" w:pos="800"/>
          <w:tab w:val="right" w:leader="dot" w:pos="9062"/>
        </w:tabs>
        <w:rPr>
          <w:rFonts w:asciiTheme="minorHAnsi" w:hAnsiTheme="minorHAnsi"/>
          <w:noProof/>
          <w:sz w:val="22"/>
        </w:rPr>
      </w:pPr>
      <w:hyperlink w:anchor="_Toc25156227" w:history="1">
        <w:r w:rsidRPr="00A5421D">
          <w:rPr>
            <w:rStyle w:val="Hyperlink"/>
            <w:noProof/>
          </w:rPr>
          <w:t>4.2</w:t>
        </w:r>
        <w:r>
          <w:rPr>
            <w:rFonts w:asciiTheme="minorHAnsi" w:hAnsiTheme="minorHAnsi"/>
            <w:noProof/>
            <w:sz w:val="22"/>
          </w:rPr>
          <w:tab/>
        </w:r>
        <w:r w:rsidRPr="00A5421D">
          <w:rPr>
            <w:rStyle w:val="Hyperlink"/>
            <w:noProof/>
          </w:rPr>
          <w:t>Buiten scope</w:t>
        </w:r>
        <w:r>
          <w:rPr>
            <w:noProof/>
            <w:webHidden/>
          </w:rPr>
          <w:tab/>
        </w:r>
        <w:r>
          <w:rPr>
            <w:noProof/>
            <w:webHidden/>
          </w:rPr>
          <w:fldChar w:fldCharType="begin"/>
        </w:r>
        <w:r>
          <w:rPr>
            <w:noProof/>
            <w:webHidden/>
          </w:rPr>
          <w:instrText xml:space="preserve"> PAGEREF _Toc25156227 \h </w:instrText>
        </w:r>
        <w:r>
          <w:rPr>
            <w:noProof/>
            <w:webHidden/>
          </w:rPr>
        </w:r>
        <w:r>
          <w:rPr>
            <w:noProof/>
            <w:webHidden/>
          </w:rPr>
          <w:fldChar w:fldCharType="separate"/>
        </w:r>
        <w:r>
          <w:rPr>
            <w:noProof/>
            <w:webHidden/>
          </w:rPr>
          <w:t>15</w:t>
        </w:r>
        <w:r>
          <w:rPr>
            <w:noProof/>
            <w:webHidden/>
          </w:rPr>
          <w:fldChar w:fldCharType="end"/>
        </w:r>
      </w:hyperlink>
    </w:p>
    <w:p w14:paraId="7566E922" w14:textId="4D12098A" w:rsidR="002E72BF" w:rsidRDefault="002E72BF">
      <w:pPr>
        <w:pStyle w:val="Inhopg2"/>
        <w:tabs>
          <w:tab w:val="left" w:pos="800"/>
          <w:tab w:val="right" w:leader="dot" w:pos="9062"/>
        </w:tabs>
        <w:rPr>
          <w:rFonts w:asciiTheme="minorHAnsi" w:hAnsiTheme="minorHAnsi"/>
          <w:noProof/>
          <w:sz w:val="22"/>
        </w:rPr>
      </w:pPr>
      <w:hyperlink w:anchor="_Toc25156228" w:history="1">
        <w:r w:rsidRPr="00A5421D">
          <w:rPr>
            <w:rStyle w:val="Hyperlink"/>
            <w:noProof/>
          </w:rPr>
          <w:t>4.3</w:t>
        </w:r>
        <w:r>
          <w:rPr>
            <w:rFonts w:asciiTheme="minorHAnsi" w:hAnsiTheme="minorHAnsi"/>
            <w:noProof/>
            <w:sz w:val="22"/>
          </w:rPr>
          <w:tab/>
        </w:r>
        <w:r w:rsidRPr="00A5421D">
          <w:rPr>
            <w:rStyle w:val="Hyperlink"/>
            <w:noProof/>
          </w:rPr>
          <w:t>Toekomstplannen/beleid/gewenste situatie</w:t>
        </w:r>
        <w:r>
          <w:rPr>
            <w:noProof/>
            <w:webHidden/>
          </w:rPr>
          <w:tab/>
        </w:r>
        <w:r>
          <w:rPr>
            <w:noProof/>
            <w:webHidden/>
          </w:rPr>
          <w:fldChar w:fldCharType="begin"/>
        </w:r>
        <w:r>
          <w:rPr>
            <w:noProof/>
            <w:webHidden/>
          </w:rPr>
          <w:instrText xml:space="preserve"> PAGEREF _Toc25156228 \h </w:instrText>
        </w:r>
        <w:r>
          <w:rPr>
            <w:noProof/>
            <w:webHidden/>
          </w:rPr>
        </w:r>
        <w:r>
          <w:rPr>
            <w:noProof/>
            <w:webHidden/>
          </w:rPr>
          <w:fldChar w:fldCharType="separate"/>
        </w:r>
        <w:r>
          <w:rPr>
            <w:noProof/>
            <w:webHidden/>
          </w:rPr>
          <w:t>15</w:t>
        </w:r>
        <w:r>
          <w:rPr>
            <w:noProof/>
            <w:webHidden/>
          </w:rPr>
          <w:fldChar w:fldCharType="end"/>
        </w:r>
      </w:hyperlink>
    </w:p>
    <w:p w14:paraId="080AB9BC" w14:textId="7D7E3A38" w:rsidR="002E72BF" w:rsidRDefault="002E72BF">
      <w:pPr>
        <w:pStyle w:val="Inhopg2"/>
        <w:tabs>
          <w:tab w:val="left" w:pos="800"/>
          <w:tab w:val="right" w:leader="dot" w:pos="9062"/>
        </w:tabs>
        <w:rPr>
          <w:rFonts w:asciiTheme="minorHAnsi" w:hAnsiTheme="minorHAnsi"/>
          <w:noProof/>
          <w:sz w:val="22"/>
        </w:rPr>
      </w:pPr>
      <w:hyperlink w:anchor="_Toc25156229" w:history="1">
        <w:r w:rsidRPr="00A5421D">
          <w:rPr>
            <w:rStyle w:val="Hyperlink"/>
            <w:noProof/>
          </w:rPr>
          <w:t>4.4</w:t>
        </w:r>
        <w:r>
          <w:rPr>
            <w:rFonts w:asciiTheme="minorHAnsi" w:hAnsiTheme="minorHAnsi"/>
            <w:noProof/>
            <w:sz w:val="22"/>
          </w:rPr>
          <w:tab/>
        </w:r>
        <w:r w:rsidRPr="00A5421D">
          <w:rPr>
            <w:rStyle w:val="Hyperlink"/>
            <w:noProof/>
          </w:rPr>
          <w:t>Initiële bestelling/dienstverlening</w:t>
        </w:r>
        <w:r>
          <w:rPr>
            <w:noProof/>
            <w:webHidden/>
          </w:rPr>
          <w:tab/>
        </w:r>
        <w:r>
          <w:rPr>
            <w:noProof/>
            <w:webHidden/>
          </w:rPr>
          <w:fldChar w:fldCharType="begin"/>
        </w:r>
        <w:r>
          <w:rPr>
            <w:noProof/>
            <w:webHidden/>
          </w:rPr>
          <w:instrText xml:space="preserve"> PAGEREF _Toc25156229 \h </w:instrText>
        </w:r>
        <w:r>
          <w:rPr>
            <w:noProof/>
            <w:webHidden/>
          </w:rPr>
        </w:r>
        <w:r>
          <w:rPr>
            <w:noProof/>
            <w:webHidden/>
          </w:rPr>
          <w:fldChar w:fldCharType="separate"/>
        </w:r>
        <w:r>
          <w:rPr>
            <w:noProof/>
            <w:webHidden/>
          </w:rPr>
          <w:t>16</w:t>
        </w:r>
        <w:r>
          <w:rPr>
            <w:noProof/>
            <w:webHidden/>
          </w:rPr>
          <w:fldChar w:fldCharType="end"/>
        </w:r>
      </w:hyperlink>
    </w:p>
    <w:p w14:paraId="1E8428DB" w14:textId="0B922C15" w:rsidR="002E72BF" w:rsidRDefault="002E72BF">
      <w:pPr>
        <w:pStyle w:val="Inhopg2"/>
        <w:tabs>
          <w:tab w:val="left" w:pos="800"/>
          <w:tab w:val="right" w:leader="dot" w:pos="9062"/>
        </w:tabs>
        <w:rPr>
          <w:rFonts w:asciiTheme="minorHAnsi" w:hAnsiTheme="minorHAnsi"/>
          <w:noProof/>
          <w:sz w:val="22"/>
        </w:rPr>
      </w:pPr>
      <w:hyperlink w:anchor="_Toc25156230" w:history="1">
        <w:r w:rsidRPr="00A5421D">
          <w:rPr>
            <w:rStyle w:val="Hyperlink"/>
            <w:noProof/>
          </w:rPr>
          <w:t>4.5</w:t>
        </w:r>
        <w:r>
          <w:rPr>
            <w:rFonts w:asciiTheme="minorHAnsi" w:hAnsiTheme="minorHAnsi"/>
            <w:noProof/>
            <w:sz w:val="22"/>
          </w:rPr>
          <w:tab/>
        </w:r>
        <w:r w:rsidRPr="00A5421D">
          <w:rPr>
            <w:rStyle w:val="Hyperlink"/>
            <w:noProof/>
          </w:rPr>
          <w:t>Voorzienbaar inkoopvolume over 7 jaar</w:t>
        </w:r>
        <w:r>
          <w:rPr>
            <w:noProof/>
            <w:webHidden/>
          </w:rPr>
          <w:tab/>
        </w:r>
        <w:r>
          <w:rPr>
            <w:noProof/>
            <w:webHidden/>
          </w:rPr>
          <w:fldChar w:fldCharType="begin"/>
        </w:r>
        <w:r>
          <w:rPr>
            <w:noProof/>
            <w:webHidden/>
          </w:rPr>
          <w:instrText xml:space="preserve"> PAGEREF _Toc25156230 \h </w:instrText>
        </w:r>
        <w:r>
          <w:rPr>
            <w:noProof/>
            <w:webHidden/>
          </w:rPr>
        </w:r>
        <w:r>
          <w:rPr>
            <w:noProof/>
            <w:webHidden/>
          </w:rPr>
          <w:fldChar w:fldCharType="separate"/>
        </w:r>
        <w:r>
          <w:rPr>
            <w:noProof/>
            <w:webHidden/>
          </w:rPr>
          <w:t>17</w:t>
        </w:r>
        <w:r>
          <w:rPr>
            <w:noProof/>
            <w:webHidden/>
          </w:rPr>
          <w:fldChar w:fldCharType="end"/>
        </w:r>
      </w:hyperlink>
    </w:p>
    <w:p w14:paraId="4F201EF1" w14:textId="03FCC030" w:rsidR="002E72BF" w:rsidRDefault="002E72BF">
      <w:pPr>
        <w:pStyle w:val="Inhopg2"/>
        <w:tabs>
          <w:tab w:val="left" w:pos="800"/>
          <w:tab w:val="right" w:leader="dot" w:pos="9062"/>
        </w:tabs>
        <w:rPr>
          <w:rFonts w:asciiTheme="minorHAnsi" w:hAnsiTheme="minorHAnsi"/>
          <w:noProof/>
          <w:sz w:val="22"/>
        </w:rPr>
      </w:pPr>
      <w:hyperlink w:anchor="_Toc25156231" w:history="1">
        <w:r w:rsidRPr="00A5421D">
          <w:rPr>
            <w:rStyle w:val="Hyperlink"/>
            <w:rFonts w:eastAsia="Batang"/>
            <w:noProof/>
          </w:rPr>
          <w:t>4.6</w:t>
        </w:r>
        <w:r>
          <w:rPr>
            <w:rFonts w:asciiTheme="minorHAnsi" w:hAnsiTheme="minorHAnsi"/>
            <w:noProof/>
            <w:sz w:val="22"/>
          </w:rPr>
          <w:tab/>
        </w:r>
        <w:r w:rsidRPr="00A5421D">
          <w:rPr>
            <w:rStyle w:val="Hyperlink"/>
            <w:rFonts w:eastAsia="Batang"/>
            <w:noProof/>
          </w:rPr>
          <w:t>Planning</w:t>
        </w:r>
        <w:r>
          <w:rPr>
            <w:noProof/>
            <w:webHidden/>
          </w:rPr>
          <w:tab/>
        </w:r>
        <w:r>
          <w:rPr>
            <w:noProof/>
            <w:webHidden/>
          </w:rPr>
          <w:fldChar w:fldCharType="begin"/>
        </w:r>
        <w:r>
          <w:rPr>
            <w:noProof/>
            <w:webHidden/>
          </w:rPr>
          <w:instrText xml:space="preserve"> PAGEREF _Toc25156231 \h </w:instrText>
        </w:r>
        <w:r>
          <w:rPr>
            <w:noProof/>
            <w:webHidden/>
          </w:rPr>
        </w:r>
        <w:r>
          <w:rPr>
            <w:noProof/>
            <w:webHidden/>
          </w:rPr>
          <w:fldChar w:fldCharType="separate"/>
        </w:r>
        <w:r>
          <w:rPr>
            <w:noProof/>
            <w:webHidden/>
          </w:rPr>
          <w:t>17</w:t>
        </w:r>
        <w:r>
          <w:rPr>
            <w:noProof/>
            <w:webHidden/>
          </w:rPr>
          <w:fldChar w:fldCharType="end"/>
        </w:r>
      </w:hyperlink>
    </w:p>
    <w:p w14:paraId="1E4FE509" w14:textId="06BA0BD9" w:rsidR="002E72BF" w:rsidRDefault="002E72BF">
      <w:pPr>
        <w:pStyle w:val="Inhopg1"/>
        <w:tabs>
          <w:tab w:val="left" w:pos="440"/>
          <w:tab w:val="right" w:leader="dot" w:pos="9062"/>
        </w:tabs>
        <w:rPr>
          <w:rFonts w:asciiTheme="minorHAnsi" w:eastAsiaTheme="minorEastAsia" w:hAnsiTheme="minorHAnsi"/>
          <w:b w:val="0"/>
          <w:noProof/>
          <w:sz w:val="22"/>
        </w:rPr>
      </w:pPr>
      <w:hyperlink w:anchor="_Toc25156232" w:history="1">
        <w:r w:rsidRPr="00A5421D">
          <w:rPr>
            <w:rStyle w:val="Hyperlink"/>
            <w:noProof/>
          </w:rPr>
          <w:t>5</w:t>
        </w:r>
        <w:r>
          <w:rPr>
            <w:rFonts w:asciiTheme="minorHAnsi" w:eastAsiaTheme="minorEastAsia" w:hAnsiTheme="minorHAnsi"/>
            <w:b w:val="0"/>
            <w:noProof/>
            <w:sz w:val="22"/>
          </w:rPr>
          <w:tab/>
        </w:r>
        <w:r w:rsidRPr="00A5421D">
          <w:rPr>
            <w:rStyle w:val="Hyperlink"/>
            <w:noProof/>
          </w:rPr>
          <w:t>Eisen aan de Inschrijving</w:t>
        </w:r>
        <w:r>
          <w:rPr>
            <w:noProof/>
            <w:webHidden/>
          </w:rPr>
          <w:tab/>
        </w:r>
        <w:r>
          <w:rPr>
            <w:noProof/>
            <w:webHidden/>
          </w:rPr>
          <w:fldChar w:fldCharType="begin"/>
        </w:r>
        <w:r>
          <w:rPr>
            <w:noProof/>
            <w:webHidden/>
          </w:rPr>
          <w:instrText xml:space="preserve"> PAGEREF _Toc25156232 \h </w:instrText>
        </w:r>
        <w:r>
          <w:rPr>
            <w:noProof/>
            <w:webHidden/>
          </w:rPr>
        </w:r>
        <w:r>
          <w:rPr>
            <w:noProof/>
            <w:webHidden/>
          </w:rPr>
          <w:fldChar w:fldCharType="separate"/>
        </w:r>
        <w:r>
          <w:rPr>
            <w:noProof/>
            <w:webHidden/>
          </w:rPr>
          <w:t>18</w:t>
        </w:r>
        <w:r>
          <w:rPr>
            <w:noProof/>
            <w:webHidden/>
          </w:rPr>
          <w:fldChar w:fldCharType="end"/>
        </w:r>
      </w:hyperlink>
    </w:p>
    <w:p w14:paraId="7A1249CE" w14:textId="278F94F1" w:rsidR="002E72BF" w:rsidRDefault="002E72BF">
      <w:pPr>
        <w:pStyle w:val="Inhopg2"/>
        <w:tabs>
          <w:tab w:val="left" w:pos="800"/>
          <w:tab w:val="right" w:leader="dot" w:pos="9062"/>
        </w:tabs>
        <w:rPr>
          <w:rFonts w:asciiTheme="minorHAnsi" w:hAnsiTheme="minorHAnsi"/>
          <w:noProof/>
          <w:sz w:val="22"/>
        </w:rPr>
      </w:pPr>
      <w:hyperlink w:anchor="_Toc25156233" w:history="1">
        <w:r w:rsidRPr="00A5421D">
          <w:rPr>
            <w:rStyle w:val="Hyperlink"/>
            <w:noProof/>
          </w:rPr>
          <w:t>5.1</w:t>
        </w:r>
        <w:r>
          <w:rPr>
            <w:rFonts w:asciiTheme="minorHAnsi" w:hAnsiTheme="minorHAnsi"/>
            <w:noProof/>
            <w:sz w:val="22"/>
          </w:rPr>
          <w:tab/>
        </w:r>
        <w:r w:rsidRPr="00A5421D">
          <w:rPr>
            <w:rStyle w:val="Hyperlink"/>
            <w:noProof/>
          </w:rPr>
          <w:t>Vormvereisten aan de Inschrijving op TenderNed</w:t>
        </w:r>
        <w:r>
          <w:rPr>
            <w:noProof/>
            <w:webHidden/>
          </w:rPr>
          <w:tab/>
        </w:r>
        <w:r>
          <w:rPr>
            <w:noProof/>
            <w:webHidden/>
          </w:rPr>
          <w:fldChar w:fldCharType="begin"/>
        </w:r>
        <w:r>
          <w:rPr>
            <w:noProof/>
            <w:webHidden/>
          </w:rPr>
          <w:instrText xml:space="preserve"> PAGEREF _Toc25156233 \h </w:instrText>
        </w:r>
        <w:r>
          <w:rPr>
            <w:noProof/>
            <w:webHidden/>
          </w:rPr>
        </w:r>
        <w:r>
          <w:rPr>
            <w:noProof/>
            <w:webHidden/>
          </w:rPr>
          <w:fldChar w:fldCharType="separate"/>
        </w:r>
        <w:r>
          <w:rPr>
            <w:noProof/>
            <w:webHidden/>
          </w:rPr>
          <w:t>18</w:t>
        </w:r>
        <w:r>
          <w:rPr>
            <w:noProof/>
            <w:webHidden/>
          </w:rPr>
          <w:fldChar w:fldCharType="end"/>
        </w:r>
      </w:hyperlink>
    </w:p>
    <w:p w14:paraId="2AA6653D" w14:textId="222D1C2C" w:rsidR="002E72BF" w:rsidRDefault="002E72BF">
      <w:pPr>
        <w:pStyle w:val="Inhopg2"/>
        <w:tabs>
          <w:tab w:val="left" w:pos="800"/>
          <w:tab w:val="right" w:leader="dot" w:pos="9062"/>
        </w:tabs>
        <w:rPr>
          <w:rFonts w:asciiTheme="minorHAnsi" w:hAnsiTheme="minorHAnsi"/>
          <w:noProof/>
          <w:sz w:val="22"/>
        </w:rPr>
      </w:pPr>
      <w:hyperlink w:anchor="_Toc25156234" w:history="1">
        <w:r w:rsidRPr="00A5421D">
          <w:rPr>
            <w:rStyle w:val="Hyperlink"/>
            <w:noProof/>
          </w:rPr>
          <w:t>5.2</w:t>
        </w:r>
        <w:r>
          <w:rPr>
            <w:rFonts w:asciiTheme="minorHAnsi" w:hAnsiTheme="minorHAnsi"/>
            <w:noProof/>
            <w:sz w:val="22"/>
          </w:rPr>
          <w:tab/>
        </w:r>
        <w:r w:rsidRPr="00A5421D">
          <w:rPr>
            <w:rStyle w:val="Hyperlink"/>
            <w:noProof/>
          </w:rPr>
          <w:t>Geldigheid en volledigheid</w:t>
        </w:r>
        <w:r>
          <w:rPr>
            <w:noProof/>
            <w:webHidden/>
          </w:rPr>
          <w:tab/>
        </w:r>
        <w:r>
          <w:rPr>
            <w:noProof/>
            <w:webHidden/>
          </w:rPr>
          <w:fldChar w:fldCharType="begin"/>
        </w:r>
        <w:r>
          <w:rPr>
            <w:noProof/>
            <w:webHidden/>
          </w:rPr>
          <w:instrText xml:space="preserve"> PAGEREF _Toc25156234 \h </w:instrText>
        </w:r>
        <w:r>
          <w:rPr>
            <w:noProof/>
            <w:webHidden/>
          </w:rPr>
        </w:r>
        <w:r>
          <w:rPr>
            <w:noProof/>
            <w:webHidden/>
          </w:rPr>
          <w:fldChar w:fldCharType="separate"/>
        </w:r>
        <w:r>
          <w:rPr>
            <w:noProof/>
            <w:webHidden/>
          </w:rPr>
          <w:t>18</w:t>
        </w:r>
        <w:r>
          <w:rPr>
            <w:noProof/>
            <w:webHidden/>
          </w:rPr>
          <w:fldChar w:fldCharType="end"/>
        </w:r>
      </w:hyperlink>
    </w:p>
    <w:p w14:paraId="4C86A34F" w14:textId="02744C0C" w:rsidR="002E72BF" w:rsidRDefault="002E72BF">
      <w:pPr>
        <w:pStyle w:val="Inhopg2"/>
        <w:tabs>
          <w:tab w:val="left" w:pos="800"/>
          <w:tab w:val="right" w:leader="dot" w:pos="9062"/>
        </w:tabs>
        <w:rPr>
          <w:rFonts w:asciiTheme="minorHAnsi" w:hAnsiTheme="minorHAnsi"/>
          <w:noProof/>
          <w:sz w:val="22"/>
        </w:rPr>
      </w:pPr>
      <w:hyperlink w:anchor="_Toc25156235" w:history="1">
        <w:r w:rsidRPr="00A5421D">
          <w:rPr>
            <w:rStyle w:val="Hyperlink"/>
            <w:noProof/>
          </w:rPr>
          <w:t>5.3</w:t>
        </w:r>
        <w:r>
          <w:rPr>
            <w:rFonts w:asciiTheme="minorHAnsi" w:hAnsiTheme="minorHAnsi"/>
            <w:noProof/>
            <w:sz w:val="22"/>
          </w:rPr>
          <w:tab/>
        </w:r>
        <w:r w:rsidRPr="00A5421D">
          <w:rPr>
            <w:rStyle w:val="Hyperlink"/>
            <w:noProof/>
          </w:rPr>
          <w:t>Vertegenwoordigingsbevoegdheid</w:t>
        </w:r>
        <w:r>
          <w:rPr>
            <w:noProof/>
            <w:webHidden/>
          </w:rPr>
          <w:tab/>
        </w:r>
        <w:r>
          <w:rPr>
            <w:noProof/>
            <w:webHidden/>
          </w:rPr>
          <w:fldChar w:fldCharType="begin"/>
        </w:r>
        <w:r>
          <w:rPr>
            <w:noProof/>
            <w:webHidden/>
          </w:rPr>
          <w:instrText xml:space="preserve"> PAGEREF _Toc25156235 \h </w:instrText>
        </w:r>
        <w:r>
          <w:rPr>
            <w:noProof/>
            <w:webHidden/>
          </w:rPr>
        </w:r>
        <w:r>
          <w:rPr>
            <w:noProof/>
            <w:webHidden/>
          </w:rPr>
          <w:fldChar w:fldCharType="separate"/>
        </w:r>
        <w:r>
          <w:rPr>
            <w:noProof/>
            <w:webHidden/>
          </w:rPr>
          <w:t>18</w:t>
        </w:r>
        <w:r>
          <w:rPr>
            <w:noProof/>
            <w:webHidden/>
          </w:rPr>
          <w:fldChar w:fldCharType="end"/>
        </w:r>
      </w:hyperlink>
    </w:p>
    <w:p w14:paraId="6433F8D8" w14:textId="6301917F" w:rsidR="002E72BF" w:rsidRDefault="002E72BF">
      <w:pPr>
        <w:pStyle w:val="Inhopg2"/>
        <w:tabs>
          <w:tab w:val="left" w:pos="800"/>
          <w:tab w:val="right" w:leader="dot" w:pos="9062"/>
        </w:tabs>
        <w:rPr>
          <w:rFonts w:asciiTheme="minorHAnsi" w:hAnsiTheme="minorHAnsi"/>
          <w:noProof/>
          <w:sz w:val="22"/>
        </w:rPr>
      </w:pPr>
      <w:hyperlink w:anchor="_Toc25156236" w:history="1">
        <w:r w:rsidRPr="00A5421D">
          <w:rPr>
            <w:rStyle w:val="Hyperlink"/>
            <w:noProof/>
          </w:rPr>
          <w:t>5.4</w:t>
        </w:r>
        <w:r>
          <w:rPr>
            <w:rFonts w:asciiTheme="minorHAnsi" w:hAnsiTheme="minorHAnsi"/>
            <w:noProof/>
            <w:sz w:val="22"/>
          </w:rPr>
          <w:tab/>
        </w:r>
        <w:r w:rsidRPr="00A5421D">
          <w:rPr>
            <w:rStyle w:val="Hyperlink"/>
            <w:noProof/>
          </w:rPr>
          <w:t>Bereidheidverklaring financiële en economische draagkracht</w:t>
        </w:r>
        <w:r>
          <w:rPr>
            <w:noProof/>
            <w:webHidden/>
          </w:rPr>
          <w:tab/>
        </w:r>
        <w:r>
          <w:rPr>
            <w:noProof/>
            <w:webHidden/>
          </w:rPr>
          <w:fldChar w:fldCharType="begin"/>
        </w:r>
        <w:r>
          <w:rPr>
            <w:noProof/>
            <w:webHidden/>
          </w:rPr>
          <w:instrText xml:space="preserve"> PAGEREF _Toc25156236 \h </w:instrText>
        </w:r>
        <w:r>
          <w:rPr>
            <w:noProof/>
            <w:webHidden/>
          </w:rPr>
        </w:r>
        <w:r>
          <w:rPr>
            <w:noProof/>
            <w:webHidden/>
          </w:rPr>
          <w:fldChar w:fldCharType="separate"/>
        </w:r>
        <w:r>
          <w:rPr>
            <w:noProof/>
            <w:webHidden/>
          </w:rPr>
          <w:t>19</w:t>
        </w:r>
        <w:r>
          <w:rPr>
            <w:noProof/>
            <w:webHidden/>
          </w:rPr>
          <w:fldChar w:fldCharType="end"/>
        </w:r>
      </w:hyperlink>
    </w:p>
    <w:p w14:paraId="38DE6CEE" w14:textId="6EC2460D" w:rsidR="002E72BF" w:rsidRDefault="002E72BF">
      <w:pPr>
        <w:pStyle w:val="Inhopg1"/>
        <w:tabs>
          <w:tab w:val="left" w:pos="440"/>
          <w:tab w:val="right" w:leader="dot" w:pos="9062"/>
        </w:tabs>
        <w:rPr>
          <w:rFonts w:asciiTheme="minorHAnsi" w:eastAsiaTheme="minorEastAsia" w:hAnsiTheme="minorHAnsi"/>
          <w:b w:val="0"/>
          <w:noProof/>
          <w:sz w:val="22"/>
        </w:rPr>
      </w:pPr>
      <w:hyperlink w:anchor="_Toc25156237" w:history="1">
        <w:r w:rsidRPr="00A5421D">
          <w:rPr>
            <w:rStyle w:val="Hyperlink"/>
            <w:noProof/>
          </w:rPr>
          <w:t>6</w:t>
        </w:r>
        <w:r>
          <w:rPr>
            <w:rFonts w:asciiTheme="minorHAnsi" w:eastAsiaTheme="minorEastAsia" w:hAnsiTheme="minorHAnsi"/>
            <w:b w:val="0"/>
            <w:noProof/>
            <w:sz w:val="22"/>
          </w:rPr>
          <w:tab/>
        </w:r>
        <w:r w:rsidRPr="00A5421D">
          <w:rPr>
            <w:rStyle w:val="Hyperlink"/>
            <w:noProof/>
          </w:rPr>
          <w:t>Eisen aan de Inschrijver</w:t>
        </w:r>
        <w:r>
          <w:rPr>
            <w:noProof/>
            <w:webHidden/>
          </w:rPr>
          <w:tab/>
        </w:r>
        <w:r>
          <w:rPr>
            <w:noProof/>
            <w:webHidden/>
          </w:rPr>
          <w:fldChar w:fldCharType="begin"/>
        </w:r>
        <w:r>
          <w:rPr>
            <w:noProof/>
            <w:webHidden/>
          </w:rPr>
          <w:instrText xml:space="preserve"> PAGEREF _Toc25156237 \h </w:instrText>
        </w:r>
        <w:r>
          <w:rPr>
            <w:noProof/>
            <w:webHidden/>
          </w:rPr>
        </w:r>
        <w:r>
          <w:rPr>
            <w:noProof/>
            <w:webHidden/>
          </w:rPr>
          <w:fldChar w:fldCharType="separate"/>
        </w:r>
        <w:r>
          <w:rPr>
            <w:noProof/>
            <w:webHidden/>
          </w:rPr>
          <w:t>20</w:t>
        </w:r>
        <w:r>
          <w:rPr>
            <w:noProof/>
            <w:webHidden/>
          </w:rPr>
          <w:fldChar w:fldCharType="end"/>
        </w:r>
      </w:hyperlink>
    </w:p>
    <w:p w14:paraId="4805C6F8" w14:textId="30D5533D" w:rsidR="002E72BF" w:rsidRDefault="002E72BF">
      <w:pPr>
        <w:pStyle w:val="Inhopg2"/>
        <w:tabs>
          <w:tab w:val="left" w:pos="800"/>
          <w:tab w:val="right" w:leader="dot" w:pos="9062"/>
        </w:tabs>
        <w:rPr>
          <w:rFonts w:asciiTheme="minorHAnsi" w:hAnsiTheme="minorHAnsi"/>
          <w:noProof/>
          <w:sz w:val="22"/>
        </w:rPr>
      </w:pPr>
      <w:hyperlink w:anchor="_Toc25156238" w:history="1">
        <w:r w:rsidRPr="00A5421D">
          <w:rPr>
            <w:rStyle w:val="Hyperlink"/>
            <w:noProof/>
          </w:rPr>
          <w:t>6.1</w:t>
        </w:r>
        <w:r>
          <w:rPr>
            <w:rFonts w:asciiTheme="minorHAnsi" w:hAnsiTheme="minorHAnsi"/>
            <w:noProof/>
            <w:sz w:val="22"/>
          </w:rPr>
          <w:tab/>
        </w:r>
        <w:r w:rsidRPr="00A5421D">
          <w:rPr>
            <w:rStyle w:val="Hyperlink"/>
            <w:noProof/>
          </w:rPr>
          <w:t>Algemeen</w:t>
        </w:r>
        <w:r>
          <w:rPr>
            <w:noProof/>
            <w:webHidden/>
          </w:rPr>
          <w:tab/>
        </w:r>
        <w:r>
          <w:rPr>
            <w:noProof/>
            <w:webHidden/>
          </w:rPr>
          <w:fldChar w:fldCharType="begin"/>
        </w:r>
        <w:r>
          <w:rPr>
            <w:noProof/>
            <w:webHidden/>
          </w:rPr>
          <w:instrText xml:space="preserve"> PAGEREF _Toc25156238 \h </w:instrText>
        </w:r>
        <w:r>
          <w:rPr>
            <w:noProof/>
            <w:webHidden/>
          </w:rPr>
        </w:r>
        <w:r>
          <w:rPr>
            <w:noProof/>
            <w:webHidden/>
          </w:rPr>
          <w:fldChar w:fldCharType="separate"/>
        </w:r>
        <w:r>
          <w:rPr>
            <w:noProof/>
            <w:webHidden/>
          </w:rPr>
          <w:t>20</w:t>
        </w:r>
        <w:r>
          <w:rPr>
            <w:noProof/>
            <w:webHidden/>
          </w:rPr>
          <w:fldChar w:fldCharType="end"/>
        </w:r>
      </w:hyperlink>
    </w:p>
    <w:p w14:paraId="20AEF023" w14:textId="6B244808" w:rsidR="002E72BF" w:rsidRDefault="002E72BF">
      <w:pPr>
        <w:pStyle w:val="Inhopg2"/>
        <w:tabs>
          <w:tab w:val="left" w:pos="800"/>
          <w:tab w:val="right" w:leader="dot" w:pos="9062"/>
        </w:tabs>
        <w:rPr>
          <w:rFonts w:asciiTheme="minorHAnsi" w:hAnsiTheme="minorHAnsi"/>
          <w:noProof/>
          <w:sz w:val="22"/>
        </w:rPr>
      </w:pPr>
      <w:hyperlink w:anchor="_Toc25156239" w:history="1">
        <w:r w:rsidRPr="00A5421D">
          <w:rPr>
            <w:rStyle w:val="Hyperlink"/>
            <w:noProof/>
          </w:rPr>
          <w:t>6.2</w:t>
        </w:r>
        <w:r>
          <w:rPr>
            <w:rFonts w:asciiTheme="minorHAnsi" w:hAnsiTheme="minorHAnsi"/>
            <w:noProof/>
            <w:sz w:val="22"/>
          </w:rPr>
          <w:tab/>
        </w:r>
        <w:r w:rsidRPr="00A5421D">
          <w:rPr>
            <w:rStyle w:val="Hyperlink"/>
            <w:noProof/>
          </w:rPr>
          <w:t>Inschrijfformulier</w:t>
        </w:r>
        <w:r>
          <w:rPr>
            <w:noProof/>
            <w:webHidden/>
          </w:rPr>
          <w:tab/>
        </w:r>
        <w:r>
          <w:rPr>
            <w:noProof/>
            <w:webHidden/>
          </w:rPr>
          <w:fldChar w:fldCharType="begin"/>
        </w:r>
        <w:r>
          <w:rPr>
            <w:noProof/>
            <w:webHidden/>
          </w:rPr>
          <w:instrText xml:space="preserve"> PAGEREF _Toc25156239 \h </w:instrText>
        </w:r>
        <w:r>
          <w:rPr>
            <w:noProof/>
            <w:webHidden/>
          </w:rPr>
        </w:r>
        <w:r>
          <w:rPr>
            <w:noProof/>
            <w:webHidden/>
          </w:rPr>
          <w:fldChar w:fldCharType="separate"/>
        </w:r>
        <w:r>
          <w:rPr>
            <w:noProof/>
            <w:webHidden/>
          </w:rPr>
          <w:t>20</w:t>
        </w:r>
        <w:r>
          <w:rPr>
            <w:noProof/>
            <w:webHidden/>
          </w:rPr>
          <w:fldChar w:fldCharType="end"/>
        </w:r>
      </w:hyperlink>
    </w:p>
    <w:p w14:paraId="723F3299" w14:textId="485D6ADE" w:rsidR="002E72BF" w:rsidRDefault="002E72BF">
      <w:pPr>
        <w:pStyle w:val="Inhopg2"/>
        <w:tabs>
          <w:tab w:val="left" w:pos="800"/>
          <w:tab w:val="right" w:leader="dot" w:pos="9062"/>
        </w:tabs>
        <w:rPr>
          <w:rFonts w:asciiTheme="minorHAnsi" w:hAnsiTheme="minorHAnsi"/>
          <w:noProof/>
          <w:sz w:val="22"/>
        </w:rPr>
      </w:pPr>
      <w:hyperlink w:anchor="_Toc25156240" w:history="1">
        <w:r w:rsidRPr="00A5421D">
          <w:rPr>
            <w:rStyle w:val="Hyperlink"/>
            <w:noProof/>
          </w:rPr>
          <w:t>6.3</w:t>
        </w:r>
        <w:r>
          <w:rPr>
            <w:rFonts w:asciiTheme="minorHAnsi" w:hAnsiTheme="minorHAnsi"/>
            <w:noProof/>
            <w:sz w:val="22"/>
          </w:rPr>
          <w:tab/>
        </w:r>
        <w:r w:rsidRPr="00A5421D">
          <w:rPr>
            <w:rStyle w:val="Hyperlink"/>
            <w:noProof/>
          </w:rPr>
          <w:t>Beroep op ervaring en middelen van derden in verband met technische bekwaamheid</w:t>
        </w:r>
        <w:r>
          <w:rPr>
            <w:noProof/>
            <w:webHidden/>
          </w:rPr>
          <w:tab/>
        </w:r>
        <w:r>
          <w:rPr>
            <w:noProof/>
            <w:webHidden/>
          </w:rPr>
          <w:fldChar w:fldCharType="begin"/>
        </w:r>
        <w:r>
          <w:rPr>
            <w:noProof/>
            <w:webHidden/>
          </w:rPr>
          <w:instrText xml:space="preserve"> PAGEREF _Toc25156240 \h </w:instrText>
        </w:r>
        <w:r>
          <w:rPr>
            <w:noProof/>
            <w:webHidden/>
          </w:rPr>
        </w:r>
        <w:r>
          <w:rPr>
            <w:noProof/>
            <w:webHidden/>
          </w:rPr>
          <w:fldChar w:fldCharType="separate"/>
        </w:r>
        <w:r>
          <w:rPr>
            <w:noProof/>
            <w:webHidden/>
          </w:rPr>
          <w:t>20</w:t>
        </w:r>
        <w:r>
          <w:rPr>
            <w:noProof/>
            <w:webHidden/>
          </w:rPr>
          <w:fldChar w:fldCharType="end"/>
        </w:r>
      </w:hyperlink>
    </w:p>
    <w:p w14:paraId="7D850726" w14:textId="7106E08F" w:rsidR="002E72BF" w:rsidRDefault="002E72BF">
      <w:pPr>
        <w:pStyle w:val="Inhopg2"/>
        <w:tabs>
          <w:tab w:val="left" w:pos="800"/>
          <w:tab w:val="right" w:leader="dot" w:pos="9062"/>
        </w:tabs>
        <w:rPr>
          <w:rFonts w:asciiTheme="minorHAnsi" w:hAnsiTheme="minorHAnsi"/>
          <w:noProof/>
          <w:sz w:val="22"/>
        </w:rPr>
      </w:pPr>
      <w:hyperlink w:anchor="_Toc25156241" w:history="1">
        <w:r w:rsidRPr="00A5421D">
          <w:rPr>
            <w:rStyle w:val="Hyperlink"/>
            <w:noProof/>
          </w:rPr>
          <w:t>6.4</w:t>
        </w:r>
        <w:r>
          <w:rPr>
            <w:rFonts w:asciiTheme="minorHAnsi" w:hAnsiTheme="minorHAnsi"/>
            <w:noProof/>
            <w:sz w:val="22"/>
          </w:rPr>
          <w:tab/>
        </w:r>
        <w:r w:rsidRPr="00A5421D">
          <w:rPr>
            <w:rStyle w:val="Hyperlink"/>
            <w:noProof/>
          </w:rPr>
          <w:t>Uitsluitingsgronden</w:t>
        </w:r>
        <w:r>
          <w:rPr>
            <w:noProof/>
            <w:webHidden/>
          </w:rPr>
          <w:tab/>
        </w:r>
        <w:r>
          <w:rPr>
            <w:noProof/>
            <w:webHidden/>
          </w:rPr>
          <w:fldChar w:fldCharType="begin"/>
        </w:r>
        <w:r>
          <w:rPr>
            <w:noProof/>
            <w:webHidden/>
          </w:rPr>
          <w:instrText xml:space="preserve"> PAGEREF _Toc25156241 \h </w:instrText>
        </w:r>
        <w:r>
          <w:rPr>
            <w:noProof/>
            <w:webHidden/>
          </w:rPr>
        </w:r>
        <w:r>
          <w:rPr>
            <w:noProof/>
            <w:webHidden/>
          </w:rPr>
          <w:fldChar w:fldCharType="separate"/>
        </w:r>
        <w:r>
          <w:rPr>
            <w:noProof/>
            <w:webHidden/>
          </w:rPr>
          <w:t>21</w:t>
        </w:r>
        <w:r>
          <w:rPr>
            <w:noProof/>
            <w:webHidden/>
          </w:rPr>
          <w:fldChar w:fldCharType="end"/>
        </w:r>
      </w:hyperlink>
    </w:p>
    <w:p w14:paraId="73702879" w14:textId="5FBE1864" w:rsidR="002E72BF" w:rsidRDefault="002E72BF">
      <w:pPr>
        <w:pStyle w:val="Inhopg2"/>
        <w:tabs>
          <w:tab w:val="left" w:pos="800"/>
          <w:tab w:val="right" w:leader="dot" w:pos="9062"/>
        </w:tabs>
        <w:rPr>
          <w:rFonts w:asciiTheme="minorHAnsi" w:hAnsiTheme="minorHAnsi"/>
          <w:noProof/>
          <w:sz w:val="22"/>
        </w:rPr>
      </w:pPr>
      <w:hyperlink w:anchor="_Toc25156242" w:history="1">
        <w:r w:rsidRPr="00A5421D">
          <w:rPr>
            <w:rStyle w:val="Hyperlink"/>
            <w:noProof/>
          </w:rPr>
          <w:t>6.5</w:t>
        </w:r>
        <w:r>
          <w:rPr>
            <w:rFonts w:asciiTheme="minorHAnsi" w:hAnsiTheme="minorHAnsi"/>
            <w:noProof/>
            <w:sz w:val="22"/>
          </w:rPr>
          <w:tab/>
        </w:r>
        <w:r w:rsidRPr="00A5421D">
          <w:rPr>
            <w:rStyle w:val="Hyperlink"/>
            <w:noProof/>
          </w:rPr>
          <w:t>Geschiktheidseisen</w:t>
        </w:r>
        <w:r>
          <w:rPr>
            <w:noProof/>
            <w:webHidden/>
          </w:rPr>
          <w:tab/>
        </w:r>
        <w:r>
          <w:rPr>
            <w:noProof/>
            <w:webHidden/>
          </w:rPr>
          <w:fldChar w:fldCharType="begin"/>
        </w:r>
        <w:r>
          <w:rPr>
            <w:noProof/>
            <w:webHidden/>
          </w:rPr>
          <w:instrText xml:space="preserve"> PAGEREF _Toc25156242 \h </w:instrText>
        </w:r>
        <w:r>
          <w:rPr>
            <w:noProof/>
            <w:webHidden/>
          </w:rPr>
        </w:r>
        <w:r>
          <w:rPr>
            <w:noProof/>
            <w:webHidden/>
          </w:rPr>
          <w:fldChar w:fldCharType="separate"/>
        </w:r>
        <w:r>
          <w:rPr>
            <w:noProof/>
            <w:webHidden/>
          </w:rPr>
          <w:t>22</w:t>
        </w:r>
        <w:r>
          <w:rPr>
            <w:noProof/>
            <w:webHidden/>
          </w:rPr>
          <w:fldChar w:fldCharType="end"/>
        </w:r>
      </w:hyperlink>
    </w:p>
    <w:p w14:paraId="30CDAAE9" w14:textId="792CF354" w:rsidR="002E72BF" w:rsidRDefault="002E72BF">
      <w:pPr>
        <w:pStyle w:val="Inhopg1"/>
        <w:tabs>
          <w:tab w:val="left" w:pos="440"/>
          <w:tab w:val="right" w:leader="dot" w:pos="9062"/>
        </w:tabs>
        <w:rPr>
          <w:rFonts w:asciiTheme="minorHAnsi" w:eastAsiaTheme="minorEastAsia" w:hAnsiTheme="minorHAnsi"/>
          <w:b w:val="0"/>
          <w:noProof/>
          <w:sz w:val="22"/>
        </w:rPr>
      </w:pPr>
      <w:hyperlink w:anchor="_Toc25156243" w:history="1">
        <w:r w:rsidRPr="00A5421D">
          <w:rPr>
            <w:rStyle w:val="Hyperlink"/>
            <w:noProof/>
          </w:rPr>
          <w:t>7</w:t>
        </w:r>
        <w:r>
          <w:rPr>
            <w:rFonts w:asciiTheme="minorHAnsi" w:eastAsiaTheme="minorEastAsia" w:hAnsiTheme="minorHAnsi"/>
            <w:b w:val="0"/>
            <w:noProof/>
            <w:sz w:val="22"/>
          </w:rPr>
          <w:tab/>
        </w:r>
        <w:r w:rsidRPr="00A5421D">
          <w:rPr>
            <w:rStyle w:val="Hyperlink"/>
            <w:noProof/>
          </w:rPr>
          <w:t>Uitwerking minimumeisen en Subgunningscriteria</w:t>
        </w:r>
        <w:r>
          <w:rPr>
            <w:noProof/>
            <w:webHidden/>
          </w:rPr>
          <w:tab/>
        </w:r>
        <w:r>
          <w:rPr>
            <w:noProof/>
            <w:webHidden/>
          </w:rPr>
          <w:fldChar w:fldCharType="begin"/>
        </w:r>
        <w:r>
          <w:rPr>
            <w:noProof/>
            <w:webHidden/>
          </w:rPr>
          <w:instrText xml:space="preserve"> PAGEREF _Toc25156243 \h </w:instrText>
        </w:r>
        <w:r>
          <w:rPr>
            <w:noProof/>
            <w:webHidden/>
          </w:rPr>
        </w:r>
        <w:r>
          <w:rPr>
            <w:noProof/>
            <w:webHidden/>
          </w:rPr>
          <w:fldChar w:fldCharType="separate"/>
        </w:r>
        <w:r>
          <w:rPr>
            <w:noProof/>
            <w:webHidden/>
          </w:rPr>
          <w:t>26</w:t>
        </w:r>
        <w:r>
          <w:rPr>
            <w:noProof/>
            <w:webHidden/>
          </w:rPr>
          <w:fldChar w:fldCharType="end"/>
        </w:r>
      </w:hyperlink>
    </w:p>
    <w:p w14:paraId="5D227759" w14:textId="2265CF93" w:rsidR="002E72BF" w:rsidRDefault="002E72BF">
      <w:pPr>
        <w:pStyle w:val="Inhopg2"/>
        <w:tabs>
          <w:tab w:val="left" w:pos="800"/>
          <w:tab w:val="right" w:leader="dot" w:pos="9062"/>
        </w:tabs>
        <w:rPr>
          <w:rFonts w:asciiTheme="minorHAnsi" w:hAnsiTheme="minorHAnsi"/>
          <w:noProof/>
          <w:sz w:val="22"/>
        </w:rPr>
      </w:pPr>
      <w:hyperlink w:anchor="_Toc25156244" w:history="1">
        <w:r w:rsidRPr="00A5421D">
          <w:rPr>
            <w:rStyle w:val="Hyperlink"/>
            <w:noProof/>
          </w:rPr>
          <w:t>7.1</w:t>
        </w:r>
        <w:r>
          <w:rPr>
            <w:rFonts w:asciiTheme="minorHAnsi" w:hAnsiTheme="minorHAnsi"/>
            <w:noProof/>
            <w:sz w:val="22"/>
          </w:rPr>
          <w:tab/>
        </w:r>
        <w:r w:rsidRPr="00A5421D">
          <w:rPr>
            <w:rStyle w:val="Hyperlink"/>
            <w:noProof/>
          </w:rPr>
          <w:t>Gunningssystematiek</w:t>
        </w:r>
        <w:r>
          <w:rPr>
            <w:noProof/>
            <w:webHidden/>
          </w:rPr>
          <w:tab/>
        </w:r>
        <w:r>
          <w:rPr>
            <w:noProof/>
            <w:webHidden/>
          </w:rPr>
          <w:fldChar w:fldCharType="begin"/>
        </w:r>
        <w:r>
          <w:rPr>
            <w:noProof/>
            <w:webHidden/>
          </w:rPr>
          <w:instrText xml:space="preserve"> PAGEREF _Toc25156244 \h </w:instrText>
        </w:r>
        <w:r>
          <w:rPr>
            <w:noProof/>
            <w:webHidden/>
          </w:rPr>
        </w:r>
        <w:r>
          <w:rPr>
            <w:noProof/>
            <w:webHidden/>
          </w:rPr>
          <w:fldChar w:fldCharType="separate"/>
        </w:r>
        <w:r>
          <w:rPr>
            <w:noProof/>
            <w:webHidden/>
          </w:rPr>
          <w:t>26</w:t>
        </w:r>
        <w:r>
          <w:rPr>
            <w:noProof/>
            <w:webHidden/>
          </w:rPr>
          <w:fldChar w:fldCharType="end"/>
        </w:r>
      </w:hyperlink>
    </w:p>
    <w:p w14:paraId="0E496ED9" w14:textId="27C04D2D" w:rsidR="002E72BF" w:rsidRDefault="002E72BF">
      <w:pPr>
        <w:pStyle w:val="Inhopg2"/>
        <w:tabs>
          <w:tab w:val="left" w:pos="800"/>
          <w:tab w:val="right" w:leader="dot" w:pos="9062"/>
        </w:tabs>
        <w:rPr>
          <w:rFonts w:asciiTheme="minorHAnsi" w:hAnsiTheme="minorHAnsi"/>
          <w:noProof/>
          <w:sz w:val="22"/>
        </w:rPr>
      </w:pPr>
      <w:hyperlink w:anchor="_Toc25156245" w:history="1">
        <w:r w:rsidRPr="00A5421D">
          <w:rPr>
            <w:rStyle w:val="Hyperlink"/>
            <w:noProof/>
          </w:rPr>
          <w:t>7.2</w:t>
        </w:r>
        <w:r>
          <w:rPr>
            <w:rFonts w:asciiTheme="minorHAnsi" w:hAnsiTheme="minorHAnsi"/>
            <w:noProof/>
            <w:sz w:val="22"/>
          </w:rPr>
          <w:tab/>
        </w:r>
        <w:r w:rsidRPr="00A5421D">
          <w:rPr>
            <w:rStyle w:val="Hyperlink"/>
            <w:noProof/>
          </w:rPr>
          <w:t>Minimumeisen</w:t>
        </w:r>
        <w:r>
          <w:rPr>
            <w:noProof/>
            <w:webHidden/>
          </w:rPr>
          <w:tab/>
        </w:r>
        <w:r>
          <w:rPr>
            <w:noProof/>
            <w:webHidden/>
          </w:rPr>
          <w:fldChar w:fldCharType="begin"/>
        </w:r>
        <w:r>
          <w:rPr>
            <w:noProof/>
            <w:webHidden/>
          </w:rPr>
          <w:instrText xml:space="preserve"> PAGEREF _Toc25156245 \h </w:instrText>
        </w:r>
        <w:r>
          <w:rPr>
            <w:noProof/>
            <w:webHidden/>
          </w:rPr>
        </w:r>
        <w:r>
          <w:rPr>
            <w:noProof/>
            <w:webHidden/>
          </w:rPr>
          <w:fldChar w:fldCharType="separate"/>
        </w:r>
        <w:r>
          <w:rPr>
            <w:noProof/>
            <w:webHidden/>
          </w:rPr>
          <w:t>26</w:t>
        </w:r>
        <w:r>
          <w:rPr>
            <w:noProof/>
            <w:webHidden/>
          </w:rPr>
          <w:fldChar w:fldCharType="end"/>
        </w:r>
      </w:hyperlink>
    </w:p>
    <w:p w14:paraId="322E2252" w14:textId="4DC81A6D" w:rsidR="002E72BF" w:rsidRDefault="002E72BF">
      <w:pPr>
        <w:pStyle w:val="Inhopg2"/>
        <w:tabs>
          <w:tab w:val="left" w:pos="800"/>
          <w:tab w:val="right" w:leader="dot" w:pos="9062"/>
        </w:tabs>
        <w:rPr>
          <w:rFonts w:asciiTheme="minorHAnsi" w:hAnsiTheme="minorHAnsi"/>
          <w:noProof/>
          <w:sz w:val="22"/>
        </w:rPr>
      </w:pPr>
      <w:hyperlink w:anchor="_Toc25156246" w:history="1">
        <w:r w:rsidRPr="00A5421D">
          <w:rPr>
            <w:rStyle w:val="Hyperlink"/>
            <w:noProof/>
          </w:rPr>
          <w:t>7.3</w:t>
        </w:r>
        <w:r>
          <w:rPr>
            <w:rFonts w:asciiTheme="minorHAnsi" w:hAnsiTheme="minorHAnsi"/>
            <w:noProof/>
            <w:sz w:val="22"/>
          </w:rPr>
          <w:tab/>
        </w:r>
        <w:r w:rsidRPr="00A5421D">
          <w:rPr>
            <w:rStyle w:val="Hyperlink"/>
            <w:noProof/>
          </w:rPr>
          <w:t>Subgunningscriterium kwaliteit</w:t>
        </w:r>
        <w:r>
          <w:rPr>
            <w:noProof/>
            <w:webHidden/>
          </w:rPr>
          <w:tab/>
        </w:r>
        <w:r>
          <w:rPr>
            <w:noProof/>
            <w:webHidden/>
          </w:rPr>
          <w:fldChar w:fldCharType="begin"/>
        </w:r>
        <w:r>
          <w:rPr>
            <w:noProof/>
            <w:webHidden/>
          </w:rPr>
          <w:instrText xml:space="preserve"> PAGEREF _Toc25156246 \h </w:instrText>
        </w:r>
        <w:r>
          <w:rPr>
            <w:noProof/>
            <w:webHidden/>
          </w:rPr>
        </w:r>
        <w:r>
          <w:rPr>
            <w:noProof/>
            <w:webHidden/>
          </w:rPr>
          <w:fldChar w:fldCharType="separate"/>
        </w:r>
        <w:r>
          <w:rPr>
            <w:noProof/>
            <w:webHidden/>
          </w:rPr>
          <w:t>28</w:t>
        </w:r>
        <w:r>
          <w:rPr>
            <w:noProof/>
            <w:webHidden/>
          </w:rPr>
          <w:fldChar w:fldCharType="end"/>
        </w:r>
      </w:hyperlink>
    </w:p>
    <w:p w14:paraId="2EE77311" w14:textId="59192AEB" w:rsidR="002E72BF" w:rsidRDefault="002E72BF">
      <w:pPr>
        <w:pStyle w:val="Inhopg2"/>
        <w:tabs>
          <w:tab w:val="left" w:pos="800"/>
          <w:tab w:val="right" w:leader="dot" w:pos="9062"/>
        </w:tabs>
        <w:rPr>
          <w:rFonts w:asciiTheme="minorHAnsi" w:hAnsiTheme="minorHAnsi"/>
          <w:noProof/>
          <w:sz w:val="22"/>
        </w:rPr>
      </w:pPr>
      <w:hyperlink w:anchor="_Toc25156247" w:history="1">
        <w:r w:rsidRPr="00A5421D">
          <w:rPr>
            <w:rStyle w:val="Hyperlink"/>
            <w:noProof/>
          </w:rPr>
          <w:t>7.4</w:t>
        </w:r>
        <w:r>
          <w:rPr>
            <w:rFonts w:asciiTheme="minorHAnsi" w:hAnsiTheme="minorHAnsi"/>
            <w:noProof/>
            <w:sz w:val="22"/>
          </w:rPr>
          <w:tab/>
        </w:r>
        <w:r w:rsidRPr="00A5421D">
          <w:rPr>
            <w:rStyle w:val="Hyperlink"/>
            <w:noProof/>
          </w:rPr>
          <w:t>Subgunningscriteria prijs</w:t>
        </w:r>
        <w:r>
          <w:rPr>
            <w:noProof/>
            <w:webHidden/>
          </w:rPr>
          <w:tab/>
        </w:r>
        <w:r>
          <w:rPr>
            <w:noProof/>
            <w:webHidden/>
          </w:rPr>
          <w:fldChar w:fldCharType="begin"/>
        </w:r>
        <w:r>
          <w:rPr>
            <w:noProof/>
            <w:webHidden/>
          </w:rPr>
          <w:instrText xml:space="preserve"> PAGEREF _Toc25156247 \h </w:instrText>
        </w:r>
        <w:r>
          <w:rPr>
            <w:noProof/>
            <w:webHidden/>
          </w:rPr>
        </w:r>
        <w:r>
          <w:rPr>
            <w:noProof/>
            <w:webHidden/>
          </w:rPr>
          <w:fldChar w:fldCharType="separate"/>
        </w:r>
        <w:r>
          <w:rPr>
            <w:noProof/>
            <w:webHidden/>
          </w:rPr>
          <w:t>31</w:t>
        </w:r>
        <w:r>
          <w:rPr>
            <w:noProof/>
            <w:webHidden/>
          </w:rPr>
          <w:fldChar w:fldCharType="end"/>
        </w:r>
      </w:hyperlink>
    </w:p>
    <w:p w14:paraId="00360D66" w14:textId="45AFE033" w:rsidR="002E72BF" w:rsidRDefault="002E72BF">
      <w:pPr>
        <w:pStyle w:val="Inhopg1"/>
        <w:tabs>
          <w:tab w:val="left" w:pos="440"/>
          <w:tab w:val="right" w:leader="dot" w:pos="9062"/>
        </w:tabs>
        <w:rPr>
          <w:rFonts w:asciiTheme="minorHAnsi" w:eastAsiaTheme="minorEastAsia" w:hAnsiTheme="minorHAnsi"/>
          <w:b w:val="0"/>
          <w:noProof/>
          <w:sz w:val="22"/>
        </w:rPr>
      </w:pPr>
      <w:hyperlink w:anchor="_Toc25156248" w:history="1">
        <w:r w:rsidRPr="00A5421D">
          <w:rPr>
            <w:rStyle w:val="Hyperlink"/>
            <w:noProof/>
          </w:rPr>
          <w:t>8</w:t>
        </w:r>
        <w:r>
          <w:rPr>
            <w:rFonts w:asciiTheme="minorHAnsi" w:eastAsiaTheme="minorEastAsia" w:hAnsiTheme="minorHAnsi"/>
            <w:b w:val="0"/>
            <w:noProof/>
            <w:sz w:val="22"/>
          </w:rPr>
          <w:tab/>
        </w:r>
        <w:r w:rsidRPr="00A5421D">
          <w:rPr>
            <w:rStyle w:val="Hyperlink"/>
            <w:noProof/>
          </w:rPr>
          <w:t>Beoordelingsprocedure van de Inschrijvingen</w:t>
        </w:r>
        <w:r>
          <w:rPr>
            <w:noProof/>
            <w:webHidden/>
          </w:rPr>
          <w:tab/>
        </w:r>
        <w:r>
          <w:rPr>
            <w:noProof/>
            <w:webHidden/>
          </w:rPr>
          <w:fldChar w:fldCharType="begin"/>
        </w:r>
        <w:r>
          <w:rPr>
            <w:noProof/>
            <w:webHidden/>
          </w:rPr>
          <w:instrText xml:space="preserve"> PAGEREF _Toc25156248 \h </w:instrText>
        </w:r>
        <w:r>
          <w:rPr>
            <w:noProof/>
            <w:webHidden/>
          </w:rPr>
        </w:r>
        <w:r>
          <w:rPr>
            <w:noProof/>
            <w:webHidden/>
          </w:rPr>
          <w:fldChar w:fldCharType="separate"/>
        </w:r>
        <w:r>
          <w:rPr>
            <w:noProof/>
            <w:webHidden/>
          </w:rPr>
          <w:t>34</w:t>
        </w:r>
        <w:r>
          <w:rPr>
            <w:noProof/>
            <w:webHidden/>
          </w:rPr>
          <w:fldChar w:fldCharType="end"/>
        </w:r>
      </w:hyperlink>
    </w:p>
    <w:p w14:paraId="34ACBAB4" w14:textId="1FDA52F1" w:rsidR="002E72BF" w:rsidRDefault="002E72BF">
      <w:pPr>
        <w:pStyle w:val="Inhopg2"/>
        <w:tabs>
          <w:tab w:val="left" w:pos="800"/>
          <w:tab w:val="right" w:leader="dot" w:pos="9062"/>
        </w:tabs>
        <w:rPr>
          <w:rFonts w:asciiTheme="minorHAnsi" w:hAnsiTheme="minorHAnsi"/>
          <w:noProof/>
          <w:sz w:val="22"/>
        </w:rPr>
      </w:pPr>
      <w:hyperlink w:anchor="_Toc25156249" w:history="1">
        <w:r w:rsidRPr="00A5421D">
          <w:rPr>
            <w:rStyle w:val="Hyperlink"/>
            <w:noProof/>
          </w:rPr>
          <w:t>8.1</w:t>
        </w:r>
        <w:r>
          <w:rPr>
            <w:rFonts w:asciiTheme="minorHAnsi" w:hAnsiTheme="minorHAnsi"/>
            <w:noProof/>
            <w:sz w:val="22"/>
          </w:rPr>
          <w:tab/>
        </w:r>
        <w:r w:rsidRPr="00A5421D">
          <w:rPr>
            <w:rStyle w:val="Hyperlink"/>
            <w:noProof/>
          </w:rPr>
          <w:t>Beoordelingscommissie</w:t>
        </w:r>
        <w:r>
          <w:rPr>
            <w:noProof/>
            <w:webHidden/>
          </w:rPr>
          <w:tab/>
        </w:r>
        <w:r>
          <w:rPr>
            <w:noProof/>
            <w:webHidden/>
          </w:rPr>
          <w:fldChar w:fldCharType="begin"/>
        </w:r>
        <w:r>
          <w:rPr>
            <w:noProof/>
            <w:webHidden/>
          </w:rPr>
          <w:instrText xml:space="preserve"> PAGEREF _Toc25156249 \h </w:instrText>
        </w:r>
        <w:r>
          <w:rPr>
            <w:noProof/>
            <w:webHidden/>
          </w:rPr>
        </w:r>
        <w:r>
          <w:rPr>
            <w:noProof/>
            <w:webHidden/>
          </w:rPr>
          <w:fldChar w:fldCharType="separate"/>
        </w:r>
        <w:r>
          <w:rPr>
            <w:noProof/>
            <w:webHidden/>
          </w:rPr>
          <w:t>34</w:t>
        </w:r>
        <w:r>
          <w:rPr>
            <w:noProof/>
            <w:webHidden/>
          </w:rPr>
          <w:fldChar w:fldCharType="end"/>
        </w:r>
      </w:hyperlink>
    </w:p>
    <w:p w14:paraId="61834B28" w14:textId="4F12A171" w:rsidR="002E72BF" w:rsidRDefault="002E72BF">
      <w:pPr>
        <w:pStyle w:val="Inhopg2"/>
        <w:tabs>
          <w:tab w:val="left" w:pos="800"/>
          <w:tab w:val="right" w:leader="dot" w:pos="9062"/>
        </w:tabs>
        <w:rPr>
          <w:rFonts w:asciiTheme="minorHAnsi" w:hAnsiTheme="minorHAnsi"/>
          <w:noProof/>
          <w:sz w:val="22"/>
        </w:rPr>
      </w:pPr>
      <w:hyperlink w:anchor="_Toc25156250" w:history="1">
        <w:r w:rsidRPr="00A5421D">
          <w:rPr>
            <w:rStyle w:val="Hyperlink"/>
            <w:noProof/>
          </w:rPr>
          <w:t>8.2</w:t>
        </w:r>
        <w:r>
          <w:rPr>
            <w:rFonts w:asciiTheme="minorHAnsi" w:hAnsiTheme="minorHAnsi"/>
            <w:noProof/>
            <w:sz w:val="22"/>
          </w:rPr>
          <w:tab/>
        </w:r>
        <w:r w:rsidRPr="00A5421D">
          <w:rPr>
            <w:rStyle w:val="Hyperlink"/>
            <w:noProof/>
          </w:rPr>
          <w:t>Beoordelingsmethodiek kwalitatieve Subgunningscriteria</w:t>
        </w:r>
        <w:r>
          <w:rPr>
            <w:noProof/>
            <w:webHidden/>
          </w:rPr>
          <w:tab/>
        </w:r>
        <w:r>
          <w:rPr>
            <w:noProof/>
            <w:webHidden/>
          </w:rPr>
          <w:fldChar w:fldCharType="begin"/>
        </w:r>
        <w:r>
          <w:rPr>
            <w:noProof/>
            <w:webHidden/>
          </w:rPr>
          <w:instrText xml:space="preserve"> PAGEREF _Toc25156250 \h </w:instrText>
        </w:r>
        <w:r>
          <w:rPr>
            <w:noProof/>
            <w:webHidden/>
          </w:rPr>
        </w:r>
        <w:r>
          <w:rPr>
            <w:noProof/>
            <w:webHidden/>
          </w:rPr>
          <w:fldChar w:fldCharType="separate"/>
        </w:r>
        <w:r>
          <w:rPr>
            <w:noProof/>
            <w:webHidden/>
          </w:rPr>
          <w:t>34</w:t>
        </w:r>
        <w:r>
          <w:rPr>
            <w:noProof/>
            <w:webHidden/>
          </w:rPr>
          <w:fldChar w:fldCharType="end"/>
        </w:r>
      </w:hyperlink>
    </w:p>
    <w:p w14:paraId="04E71580" w14:textId="353E0266" w:rsidR="002E72BF" w:rsidRDefault="002E72BF">
      <w:pPr>
        <w:pStyle w:val="Inhopg2"/>
        <w:tabs>
          <w:tab w:val="left" w:pos="800"/>
          <w:tab w:val="right" w:leader="dot" w:pos="9062"/>
        </w:tabs>
        <w:rPr>
          <w:rFonts w:asciiTheme="minorHAnsi" w:hAnsiTheme="minorHAnsi"/>
          <w:noProof/>
          <w:sz w:val="22"/>
        </w:rPr>
      </w:pPr>
      <w:hyperlink w:anchor="_Toc25156251" w:history="1">
        <w:r w:rsidRPr="00A5421D">
          <w:rPr>
            <w:rStyle w:val="Hyperlink"/>
            <w:noProof/>
          </w:rPr>
          <w:t>8.3</w:t>
        </w:r>
        <w:r>
          <w:rPr>
            <w:rFonts w:asciiTheme="minorHAnsi" w:hAnsiTheme="minorHAnsi"/>
            <w:noProof/>
            <w:sz w:val="22"/>
          </w:rPr>
          <w:tab/>
        </w:r>
        <w:r w:rsidRPr="00A5421D">
          <w:rPr>
            <w:rStyle w:val="Hyperlink"/>
            <w:noProof/>
          </w:rPr>
          <w:t>Beoordelingsmethodiek kwantitatieve Subgunningscriteria</w:t>
        </w:r>
        <w:r>
          <w:rPr>
            <w:noProof/>
            <w:webHidden/>
          </w:rPr>
          <w:tab/>
        </w:r>
        <w:r>
          <w:rPr>
            <w:noProof/>
            <w:webHidden/>
          </w:rPr>
          <w:fldChar w:fldCharType="begin"/>
        </w:r>
        <w:r>
          <w:rPr>
            <w:noProof/>
            <w:webHidden/>
          </w:rPr>
          <w:instrText xml:space="preserve"> PAGEREF _Toc25156251 \h </w:instrText>
        </w:r>
        <w:r>
          <w:rPr>
            <w:noProof/>
            <w:webHidden/>
          </w:rPr>
        </w:r>
        <w:r>
          <w:rPr>
            <w:noProof/>
            <w:webHidden/>
          </w:rPr>
          <w:fldChar w:fldCharType="separate"/>
        </w:r>
        <w:r>
          <w:rPr>
            <w:noProof/>
            <w:webHidden/>
          </w:rPr>
          <w:t>35</w:t>
        </w:r>
        <w:r>
          <w:rPr>
            <w:noProof/>
            <w:webHidden/>
          </w:rPr>
          <w:fldChar w:fldCharType="end"/>
        </w:r>
      </w:hyperlink>
    </w:p>
    <w:p w14:paraId="30308C6B" w14:textId="7F438719" w:rsidR="002E72BF" w:rsidRDefault="002E72BF">
      <w:pPr>
        <w:pStyle w:val="Inhopg2"/>
        <w:tabs>
          <w:tab w:val="left" w:pos="800"/>
          <w:tab w:val="right" w:leader="dot" w:pos="9062"/>
        </w:tabs>
        <w:rPr>
          <w:rFonts w:asciiTheme="minorHAnsi" w:hAnsiTheme="minorHAnsi"/>
          <w:noProof/>
          <w:sz w:val="22"/>
        </w:rPr>
      </w:pPr>
      <w:hyperlink w:anchor="_Toc25156252" w:history="1">
        <w:r w:rsidRPr="00A5421D">
          <w:rPr>
            <w:rStyle w:val="Hyperlink"/>
            <w:noProof/>
          </w:rPr>
          <w:t>8.4</w:t>
        </w:r>
        <w:r>
          <w:rPr>
            <w:rFonts w:asciiTheme="minorHAnsi" w:hAnsiTheme="minorHAnsi"/>
            <w:noProof/>
            <w:sz w:val="22"/>
          </w:rPr>
          <w:tab/>
        </w:r>
        <w:r w:rsidRPr="00A5421D">
          <w:rPr>
            <w:rStyle w:val="Hyperlink"/>
            <w:noProof/>
          </w:rPr>
          <w:t>Beoordelingsproces</w:t>
        </w:r>
        <w:r>
          <w:rPr>
            <w:noProof/>
            <w:webHidden/>
          </w:rPr>
          <w:tab/>
        </w:r>
        <w:r>
          <w:rPr>
            <w:noProof/>
            <w:webHidden/>
          </w:rPr>
          <w:fldChar w:fldCharType="begin"/>
        </w:r>
        <w:r>
          <w:rPr>
            <w:noProof/>
            <w:webHidden/>
          </w:rPr>
          <w:instrText xml:space="preserve"> PAGEREF _Toc25156252 \h </w:instrText>
        </w:r>
        <w:r>
          <w:rPr>
            <w:noProof/>
            <w:webHidden/>
          </w:rPr>
        </w:r>
        <w:r>
          <w:rPr>
            <w:noProof/>
            <w:webHidden/>
          </w:rPr>
          <w:fldChar w:fldCharType="separate"/>
        </w:r>
        <w:r>
          <w:rPr>
            <w:noProof/>
            <w:webHidden/>
          </w:rPr>
          <w:t>36</w:t>
        </w:r>
        <w:r>
          <w:rPr>
            <w:noProof/>
            <w:webHidden/>
          </w:rPr>
          <w:fldChar w:fldCharType="end"/>
        </w:r>
      </w:hyperlink>
    </w:p>
    <w:p w14:paraId="5187B232" w14:textId="7D2B0B8F" w:rsidR="002E72BF" w:rsidRDefault="002E72BF">
      <w:pPr>
        <w:pStyle w:val="Inhopg2"/>
        <w:tabs>
          <w:tab w:val="left" w:pos="800"/>
          <w:tab w:val="right" w:leader="dot" w:pos="9062"/>
        </w:tabs>
        <w:rPr>
          <w:rFonts w:asciiTheme="minorHAnsi" w:hAnsiTheme="minorHAnsi"/>
          <w:noProof/>
          <w:sz w:val="22"/>
        </w:rPr>
      </w:pPr>
      <w:hyperlink w:anchor="_Toc25156253" w:history="1">
        <w:r w:rsidRPr="00A5421D">
          <w:rPr>
            <w:rStyle w:val="Hyperlink"/>
            <w:noProof/>
          </w:rPr>
          <w:t>8.5</w:t>
        </w:r>
        <w:r>
          <w:rPr>
            <w:rFonts w:asciiTheme="minorHAnsi" w:hAnsiTheme="minorHAnsi"/>
            <w:noProof/>
            <w:sz w:val="22"/>
          </w:rPr>
          <w:tab/>
        </w:r>
        <w:r w:rsidRPr="00A5421D">
          <w:rPr>
            <w:rStyle w:val="Hyperlink"/>
            <w:noProof/>
          </w:rPr>
          <w:t>Bekendmaking gunningvoornemen</w:t>
        </w:r>
        <w:r>
          <w:rPr>
            <w:noProof/>
            <w:webHidden/>
          </w:rPr>
          <w:tab/>
        </w:r>
        <w:r>
          <w:rPr>
            <w:noProof/>
            <w:webHidden/>
          </w:rPr>
          <w:fldChar w:fldCharType="begin"/>
        </w:r>
        <w:r>
          <w:rPr>
            <w:noProof/>
            <w:webHidden/>
          </w:rPr>
          <w:instrText xml:space="preserve"> PAGEREF _Toc25156253 \h </w:instrText>
        </w:r>
        <w:r>
          <w:rPr>
            <w:noProof/>
            <w:webHidden/>
          </w:rPr>
        </w:r>
        <w:r>
          <w:rPr>
            <w:noProof/>
            <w:webHidden/>
          </w:rPr>
          <w:fldChar w:fldCharType="separate"/>
        </w:r>
        <w:r>
          <w:rPr>
            <w:noProof/>
            <w:webHidden/>
          </w:rPr>
          <w:t>36</w:t>
        </w:r>
        <w:r>
          <w:rPr>
            <w:noProof/>
            <w:webHidden/>
          </w:rPr>
          <w:fldChar w:fldCharType="end"/>
        </w:r>
      </w:hyperlink>
    </w:p>
    <w:p w14:paraId="5DCC1363" w14:textId="3C6A2069" w:rsidR="002E72BF" w:rsidRDefault="002E72BF">
      <w:pPr>
        <w:pStyle w:val="Inhopg2"/>
        <w:tabs>
          <w:tab w:val="left" w:pos="800"/>
          <w:tab w:val="right" w:leader="dot" w:pos="9062"/>
        </w:tabs>
        <w:rPr>
          <w:rFonts w:asciiTheme="minorHAnsi" w:hAnsiTheme="minorHAnsi"/>
          <w:noProof/>
          <w:sz w:val="22"/>
        </w:rPr>
      </w:pPr>
      <w:hyperlink w:anchor="_Toc25156254" w:history="1">
        <w:r w:rsidRPr="00A5421D">
          <w:rPr>
            <w:rStyle w:val="Hyperlink"/>
            <w:noProof/>
          </w:rPr>
          <w:t>8.6</w:t>
        </w:r>
        <w:r>
          <w:rPr>
            <w:rFonts w:asciiTheme="minorHAnsi" w:hAnsiTheme="minorHAnsi"/>
            <w:noProof/>
            <w:sz w:val="22"/>
          </w:rPr>
          <w:tab/>
        </w:r>
        <w:r w:rsidRPr="00A5421D">
          <w:rPr>
            <w:rStyle w:val="Hyperlink"/>
            <w:noProof/>
          </w:rPr>
          <w:t>Verificatie</w:t>
        </w:r>
        <w:bookmarkStart w:id="2" w:name="_GoBack"/>
        <w:bookmarkEnd w:id="2"/>
        <w:r w:rsidRPr="00A5421D">
          <w:rPr>
            <w:rStyle w:val="Hyperlink"/>
            <w:noProof/>
          </w:rPr>
          <w:t xml:space="preserve"> overleg</w:t>
        </w:r>
        <w:r>
          <w:rPr>
            <w:noProof/>
            <w:webHidden/>
          </w:rPr>
          <w:tab/>
        </w:r>
        <w:r>
          <w:rPr>
            <w:noProof/>
            <w:webHidden/>
          </w:rPr>
          <w:fldChar w:fldCharType="begin"/>
        </w:r>
        <w:r>
          <w:rPr>
            <w:noProof/>
            <w:webHidden/>
          </w:rPr>
          <w:instrText xml:space="preserve"> PAGEREF _Toc25156254 \h </w:instrText>
        </w:r>
        <w:r>
          <w:rPr>
            <w:noProof/>
            <w:webHidden/>
          </w:rPr>
        </w:r>
        <w:r>
          <w:rPr>
            <w:noProof/>
            <w:webHidden/>
          </w:rPr>
          <w:fldChar w:fldCharType="separate"/>
        </w:r>
        <w:r>
          <w:rPr>
            <w:noProof/>
            <w:webHidden/>
          </w:rPr>
          <w:t>36</w:t>
        </w:r>
        <w:r>
          <w:rPr>
            <w:noProof/>
            <w:webHidden/>
          </w:rPr>
          <w:fldChar w:fldCharType="end"/>
        </w:r>
      </w:hyperlink>
    </w:p>
    <w:p w14:paraId="79109407" w14:textId="35DEC075" w:rsidR="002E72BF" w:rsidRDefault="002E72BF">
      <w:pPr>
        <w:pStyle w:val="Inhopg1"/>
        <w:tabs>
          <w:tab w:val="left" w:pos="440"/>
          <w:tab w:val="right" w:leader="dot" w:pos="9062"/>
        </w:tabs>
        <w:rPr>
          <w:rFonts w:asciiTheme="minorHAnsi" w:eastAsiaTheme="minorEastAsia" w:hAnsiTheme="minorHAnsi"/>
          <w:b w:val="0"/>
          <w:noProof/>
          <w:sz w:val="22"/>
        </w:rPr>
      </w:pPr>
      <w:hyperlink w:anchor="_Toc25156255" w:history="1">
        <w:r w:rsidRPr="00A5421D">
          <w:rPr>
            <w:rStyle w:val="Hyperlink"/>
            <w:noProof/>
          </w:rPr>
          <w:t>9</w:t>
        </w:r>
        <w:r>
          <w:rPr>
            <w:rFonts w:asciiTheme="minorHAnsi" w:eastAsiaTheme="minorEastAsia" w:hAnsiTheme="minorHAnsi"/>
            <w:b w:val="0"/>
            <w:noProof/>
            <w:sz w:val="22"/>
          </w:rPr>
          <w:tab/>
        </w:r>
        <w:r w:rsidRPr="00A5421D">
          <w:rPr>
            <w:rStyle w:val="Hyperlink"/>
            <w:noProof/>
          </w:rPr>
          <w:t>Aanbestedingsreglement</w:t>
        </w:r>
        <w:r>
          <w:rPr>
            <w:noProof/>
            <w:webHidden/>
          </w:rPr>
          <w:tab/>
        </w:r>
        <w:r>
          <w:rPr>
            <w:noProof/>
            <w:webHidden/>
          </w:rPr>
          <w:fldChar w:fldCharType="begin"/>
        </w:r>
        <w:r>
          <w:rPr>
            <w:noProof/>
            <w:webHidden/>
          </w:rPr>
          <w:instrText xml:space="preserve"> PAGEREF _Toc25156255 \h </w:instrText>
        </w:r>
        <w:r>
          <w:rPr>
            <w:noProof/>
            <w:webHidden/>
          </w:rPr>
        </w:r>
        <w:r>
          <w:rPr>
            <w:noProof/>
            <w:webHidden/>
          </w:rPr>
          <w:fldChar w:fldCharType="separate"/>
        </w:r>
        <w:r>
          <w:rPr>
            <w:noProof/>
            <w:webHidden/>
          </w:rPr>
          <w:t>38</w:t>
        </w:r>
        <w:r>
          <w:rPr>
            <w:noProof/>
            <w:webHidden/>
          </w:rPr>
          <w:fldChar w:fldCharType="end"/>
        </w:r>
      </w:hyperlink>
    </w:p>
    <w:p w14:paraId="5BBB9F14" w14:textId="0C0BD34C" w:rsidR="00002963" w:rsidRDefault="00AA4B91" w:rsidP="00002963">
      <w:pPr>
        <w:spacing w:after="0"/>
        <w:rPr>
          <w:rFonts w:asciiTheme="minorHAnsi" w:hAnsiTheme="minorHAnsi" w:cstheme="minorHAnsi"/>
        </w:rPr>
      </w:pPr>
      <w:r w:rsidRPr="00CD58B9">
        <w:rPr>
          <w:rFonts w:asciiTheme="minorHAnsi" w:hAnsiTheme="minorHAnsi" w:cstheme="minorHAnsi"/>
        </w:rPr>
        <w:fldChar w:fldCharType="end"/>
      </w:r>
      <w:bookmarkStart w:id="3" w:name="_Toc289875066"/>
    </w:p>
    <w:p w14:paraId="127562DD" w14:textId="7825C320" w:rsidR="00177BD9" w:rsidRPr="00CD58B9" w:rsidRDefault="00177BD9" w:rsidP="00002963">
      <w:pPr>
        <w:spacing w:after="0"/>
        <w:rPr>
          <w:rFonts w:asciiTheme="minorHAnsi" w:hAnsiTheme="minorHAnsi" w:cstheme="minorHAnsi"/>
          <w:b/>
        </w:rPr>
      </w:pPr>
      <w:r w:rsidRPr="007516D5">
        <w:rPr>
          <w:rFonts w:asciiTheme="minorHAnsi" w:hAnsiTheme="minorHAnsi" w:cstheme="minorHAnsi"/>
          <w:b/>
          <w:color w:val="8B076D"/>
          <w:sz w:val="36"/>
          <w:szCs w:val="36"/>
        </w:rPr>
        <w:t>Bijlagen</w:t>
      </w:r>
    </w:p>
    <w:p w14:paraId="309B3787" w14:textId="60DAAE76" w:rsidR="002E72BF" w:rsidRDefault="003D0CD5">
      <w:pPr>
        <w:pStyle w:val="Lijstmetafbeeldingen"/>
        <w:tabs>
          <w:tab w:val="right" w:leader="dot" w:pos="9062"/>
        </w:tabs>
        <w:rPr>
          <w:rFonts w:asciiTheme="minorHAnsi" w:eastAsiaTheme="minorEastAsia" w:hAnsiTheme="minorHAnsi" w:cstheme="minorBidi"/>
          <w:noProof/>
        </w:rPr>
      </w:pPr>
      <w:r w:rsidRPr="00CD58B9">
        <w:rPr>
          <w:rFonts w:asciiTheme="minorHAnsi" w:hAnsiTheme="minorHAnsi" w:cstheme="minorHAnsi"/>
        </w:rPr>
        <w:fldChar w:fldCharType="begin"/>
      </w:r>
      <w:r w:rsidR="00177BD9" w:rsidRPr="00CD58B9">
        <w:rPr>
          <w:rFonts w:asciiTheme="minorHAnsi" w:hAnsiTheme="minorHAnsi" w:cstheme="minorHAnsi"/>
        </w:rPr>
        <w:instrText xml:space="preserve"> TOC \h \z \c "Bijlage" </w:instrText>
      </w:r>
      <w:r w:rsidRPr="00CD58B9">
        <w:rPr>
          <w:rFonts w:asciiTheme="minorHAnsi" w:hAnsiTheme="minorHAnsi" w:cstheme="minorHAnsi"/>
        </w:rPr>
        <w:fldChar w:fldCharType="separate"/>
      </w:r>
      <w:hyperlink w:anchor="_Toc25156256" w:history="1">
        <w:r w:rsidR="002E72BF" w:rsidRPr="000A7871">
          <w:rPr>
            <w:rStyle w:val="Hyperlink"/>
            <w:rFonts w:cstheme="minorHAnsi"/>
            <w:noProof/>
          </w:rPr>
          <w:t>Bijlage 1: Inschrijfformulier</w:t>
        </w:r>
        <w:r w:rsidR="002E72BF">
          <w:rPr>
            <w:noProof/>
            <w:webHidden/>
          </w:rPr>
          <w:tab/>
        </w:r>
        <w:r w:rsidR="002E72BF">
          <w:rPr>
            <w:noProof/>
            <w:webHidden/>
          </w:rPr>
          <w:fldChar w:fldCharType="begin"/>
        </w:r>
        <w:r w:rsidR="002E72BF">
          <w:rPr>
            <w:noProof/>
            <w:webHidden/>
          </w:rPr>
          <w:instrText xml:space="preserve"> PAGEREF _Toc25156256 \h </w:instrText>
        </w:r>
        <w:r w:rsidR="002E72BF">
          <w:rPr>
            <w:noProof/>
            <w:webHidden/>
          </w:rPr>
        </w:r>
        <w:r w:rsidR="002E72BF">
          <w:rPr>
            <w:noProof/>
            <w:webHidden/>
          </w:rPr>
          <w:fldChar w:fldCharType="separate"/>
        </w:r>
        <w:r w:rsidR="002E72BF">
          <w:rPr>
            <w:noProof/>
            <w:webHidden/>
          </w:rPr>
          <w:t>54</w:t>
        </w:r>
        <w:r w:rsidR="002E72BF">
          <w:rPr>
            <w:noProof/>
            <w:webHidden/>
          </w:rPr>
          <w:fldChar w:fldCharType="end"/>
        </w:r>
      </w:hyperlink>
    </w:p>
    <w:p w14:paraId="4DAE08B0" w14:textId="787DCB7C" w:rsidR="002E72BF" w:rsidRDefault="002E72BF">
      <w:pPr>
        <w:pStyle w:val="Lijstmetafbeeldingen"/>
        <w:tabs>
          <w:tab w:val="right" w:leader="dot" w:pos="9062"/>
        </w:tabs>
        <w:rPr>
          <w:rFonts w:asciiTheme="minorHAnsi" w:eastAsiaTheme="minorEastAsia" w:hAnsiTheme="minorHAnsi" w:cstheme="minorBidi"/>
          <w:noProof/>
        </w:rPr>
      </w:pPr>
      <w:hyperlink w:anchor="_Toc25156257" w:history="1">
        <w:r w:rsidRPr="000A7871">
          <w:rPr>
            <w:rStyle w:val="Hyperlink"/>
            <w:rFonts w:cstheme="minorHAnsi"/>
            <w:noProof/>
          </w:rPr>
          <w:t>Bijlage 2: Uniform Europees Aanbestedingsdocument</w:t>
        </w:r>
        <w:r>
          <w:rPr>
            <w:noProof/>
            <w:webHidden/>
          </w:rPr>
          <w:tab/>
        </w:r>
        <w:r>
          <w:rPr>
            <w:noProof/>
            <w:webHidden/>
          </w:rPr>
          <w:fldChar w:fldCharType="begin"/>
        </w:r>
        <w:r>
          <w:rPr>
            <w:noProof/>
            <w:webHidden/>
          </w:rPr>
          <w:instrText xml:space="preserve"> PAGEREF _Toc25156257 \h </w:instrText>
        </w:r>
        <w:r>
          <w:rPr>
            <w:noProof/>
            <w:webHidden/>
          </w:rPr>
        </w:r>
        <w:r>
          <w:rPr>
            <w:noProof/>
            <w:webHidden/>
          </w:rPr>
          <w:fldChar w:fldCharType="separate"/>
        </w:r>
        <w:r>
          <w:rPr>
            <w:noProof/>
            <w:webHidden/>
          </w:rPr>
          <w:t>62</w:t>
        </w:r>
        <w:r>
          <w:rPr>
            <w:noProof/>
            <w:webHidden/>
          </w:rPr>
          <w:fldChar w:fldCharType="end"/>
        </w:r>
      </w:hyperlink>
    </w:p>
    <w:p w14:paraId="28902F31" w14:textId="3135451F" w:rsidR="002E72BF" w:rsidRDefault="002E72BF">
      <w:pPr>
        <w:pStyle w:val="Lijstmetafbeeldingen"/>
        <w:tabs>
          <w:tab w:val="right" w:leader="dot" w:pos="9062"/>
        </w:tabs>
        <w:rPr>
          <w:rFonts w:asciiTheme="minorHAnsi" w:eastAsiaTheme="minorEastAsia" w:hAnsiTheme="minorHAnsi" w:cstheme="minorBidi"/>
          <w:noProof/>
        </w:rPr>
      </w:pPr>
      <w:hyperlink w:anchor="_Toc25156258" w:history="1">
        <w:r w:rsidRPr="000A7871">
          <w:rPr>
            <w:rStyle w:val="Hyperlink"/>
            <w:rFonts w:cstheme="minorHAnsi"/>
            <w:noProof/>
          </w:rPr>
          <w:t>Bijlage 3: Conformiteitsverklaring</w:t>
        </w:r>
        <w:r>
          <w:rPr>
            <w:noProof/>
            <w:webHidden/>
          </w:rPr>
          <w:tab/>
        </w:r>
        <w:r>
          <w:rPr>
            <w:noProof/>
            <w:webHidden/>
          </w:rPr>
          <w:fldChar w:fldCharType="begin"/>
        </w:r>
        <w:r>
          <w:rPr>
            <w:noProof/>
            <w:webHidden/>
          </w:rPr>
          <w:instrText xml:space="preserve"> PAGEREF _Toc25156258 \h </w:instrText>
        </w:r>
        <w:r>
          <w:rPr>
            <w:noProof/>
            <w:webHidden/>
          </w:rPr>
        </w:r>
        <w:r>
          <w:rPr>
            <w:noProof/>
            <w:webHidden/>
          </w:rPr>
          <w:fldChar w:fldCharType="separate"/>
        </w:r>
        <w:r>
          <w:rPr>
            <w:noProof/>
            <w:webHidden/>
          </w:rPr>
          <w:t>63</w:t>
        </w:r>
        <w:r>
          <w:rPr>
            <w:noProof/>
            <w:webHidden/>
          </w:rPr>
          <w:fldChar w:fldCharType="end"/>
        </w:r>
      </w:hyperlink>
    </w:p>
    <w:p w14:paraId="3E6F29D1" w14:textId="05A8CB80" w:rsidR="002E72BF" w:rsidRDefault="002E72BF">
      <w:pPr>
        <w:pStyle w:val="Lijstmetafbeeldingen"/>
        <w:tabs>
          <w:tab w:val="right" w:leader="dot" w:pos="9062"/>
        </w:tabs>
        <w:rPr>
          <w:rFonts w:asciiTheme="minorHAnsi" w:eastAsiaTheme="minorEastAsia" w:hAnsiTheme="minorHAnsi" w:cstheme="minorBidi"/>
          <w:noProof/>
        </w:rPr>
      </w:pPr>
      <w:hyperlink w:anchor="_Toc25156259" w:history="1">
        <w:r w:rsidRPr="000A7871">
          <w:rPr>
            <w:rStyle w:val="Hyperlink"/>
            <w:rFonts w:cstheme="minorHAnsi"/>
            <w:noProof/>
          </w:rPr>
          <w:t>Bijlage 4: Verklaring bedrijfs- en beroepsaansprakelijkheidsverzekering</w:t>
        </w:r>
        <w:r>
          <w:rPr>
            <w:noProof/>
            <w:webHidden/>
          </w:rPr>
          <w:tab/>
        </w:r>
        <w:r>
          <w:rPr>
            <w:noProof/>
            <w:webHidden/>
          </w:rPr>
          <w:fldChar w:fldCharType="begin"/>
        </w:r>
        <w:r>
          <w:rPr>
            <w:noProof/>
            <w:webHidden/>
          </w:rPr>
          <w:instrText xml:space="preserve"> PAGEREF _Toc25156259 \h </w:instrText>
        </w:r>
        <w:r>
          <w:rPr>
            <w:noProof/>
            <w:webHidden/>
          </w:rPr>
        </w:r>
        <w:r>
          <w:rPr>
            <w:noProof/>
            <w:webHidden/>
          </w:rPr>
          <w:fldChar w:fldCharType="separate"/>
        </w:r>
        <w:r>
          <w:rPr>
            <w:noProof/>
            <w:webHidden/>
          </w:rPr>
          <w:t>64</w:t>
        </w:r>
        <w:r>
          <w:rPr>
            <w:noProof/>
            <w:webHidden/>
          </w:rPr>
          <w:fldChar w:fldCharType="end"/>
        </w:r>
      </w:hyperlink>
    </w:p>
    <w:p w14:paraId="49A4078C" w14:textId="464712FD" w:rsidR="002E72BF" w:rsidRDefault="002E72BF">
      <w:pPr>
        <w:pStyle w:val="Lijstmetafbeeldingen"/>
        <w:tabs>
          <w:tab w:val="right" w:leader="dot" w:pos="9062"/>
        </w:tabs>
        <w:rPr>
          <w:rFonts w:asciiTheme="minorHAnsi" w:eastAsiaTheme="minorEastAsia" w:hAnsiTheme="minorHAnsi" w:cstheme="minorBidi"/>
          <w:noProof/>
        </w:rPr>
      </w:pPr>
      <w:hyperlink w:anchor="_Toc25156260" w:history="1">
        <w:r w:rsidRPr="000A7871">
          <w:rPr>
            <w:rStyle w:val="Hyperlink"/>
            <w:rFonts w:cstheme="minorHAnsi"/>
            <w:noProof/>
          </w:rPr>
          <w:t>Bijlage 5: Format voor referenties</w:t>
        </w:r>
        <w:r>
          <w:rPr>
            <w:noProof/>
            <w:webHidden/>
          </w:rPr>
          <w:tab/>
        </w:r>
        <w:r>
          <w:rPr>
            <w:noProof/>
            <w:webHidden/>
          </w:rPr>
          <w:fldChar w:fldCharType="begin"/>
        </w:r>
        <w:r>
          <w:rPr>
            <w:noProof/>
            <w:webHidden/>
          </w:rPr>
          <w:instrText xml:space="preserve"> PAGEREF _Toc25156260 \h </w:instrText>
        </w:r>
        <w:r>
          <w:rPr>
            <w:noProof/>
            <w:webHidden/>
          </w:rPr>
        </w:r>
        <w:r>
          <w:rPr>
            <w:noProof/>
            <w:webHidden/>
          </w:rPr>
          <w:fldChar w:fldCharType="separate"/>
        </w:r>
        <w:r>
          <w:rPr>
            <w:noProof/>
            <w:webHidden/>
          </w:rPr>
          <w:t>65</w:t>
        </w:r>
        <w:r>
          <w:rPr>
            <w:noProof/>
            <w:webHidden/>
          </w:rPr>
          <w:fldChar w:fldCharType="end"/>
        </w:r>
      </w:hyperlink>
    </w:p>
    <w:p w14:paraId="34C270C8" w14:textId="1BFE72A2" w:rsidR="002E72BF" w:rsidRDefault="002E72BF">
      <w:pPr>
        <w:pStyle w:val="Lijstmetafbeeldingen"/>
        <w:tabs>
          <w:tab w:val="right" w:leader="dot" w:pos="9062"/>
        </w:tabs>
        <w:rPr>
          <w:rFonts w:asciiTheme="minorHAnsi" w:eastAsiaTheme="minorEastAsia" w:hAnsiTheme="minorHAnsi" w:cstheme="minorBidi"/>
          <w:noProof/>
        </w:rPr>
      </w:pPr>
      <w:hyperlink w:anchor="_Toc25156261" w:history="1">
        <w:r w:rsidRPr="000A7871">
          <w:rPr>
            <w:rStyle w:val="Hyperlink"/>
            <w:rFonts w:cstheme="minorHAnsi"/>
            <w:noProof/>
          </w:rPr>
          <w:t>Bijlage 6: concept Raamovereenkomst, meest het recente model verwerkersovereenkomst 2018 gemeente Breda en de inkoopvoorwaarden gemeente Breda (versie 2012)</w:t>
        </w:r>
        <w:r>
          <w:rPr>
            <w:noProof/>
            <w:webHidden/>
          </w:rPr>
          <w:tab/>
        </w:r>
        <w:r>
          <w:rPr>
            <w:noProof/>
            <w:webHidden/>
          </w:rPr>
          <w:fldChar w:fldCharType="begin"/>
        </w:r>
        <w:r>
          <w:rPr>
            <w:noProof/>
            <w:webHidden/>
          </w:rPr>
          <w:instrText xml:space="preserve"> PAGEREF _Toc25156261 \h </w:instrText>
        </w:r>
        <w:r>
          <w:rPr>
            <w:noProof/>
            <w:webHidden/>
          </w:rPr>
        </w:r>
        <w:r>
          <w:rPr>
            <w:noProof/>
            <w:webHidden/>
          </w:rPr>
          <w:fldChar w:fldCharType="separate"/>
        </w:r>
        <w:r>
          <w:rPr>
            <w:noProof/>
            <w:webHidden/>
          </w:rPr>
          <w:t>69</w:t>
        </w:r>
        <w:r>
          <w:rPr>
            <w:noProof/>
            <w:webHidden/>
          </w:rPr>
          <w:fldChar w:fldCharType="end"/>
        </w:r>
      </w:hyperlink>
    </w:p>
    <w:p w14:paraId="226D8A37" w14:textId="1962EC16" w:rsidR="002E72BF" w:rsidRDefault="002E72BF">
      <w:pPr>
        <w:pStyle w:val="Lijstmetafbeeldingen"/>
        <w:tabs>
          <w:tab w:val="right" w:leader="dot" w:pos="9062"/>
        </w:tabs>
        <w:rPr>
          <w:rFonts w:asciiTheme="minorHAnsi" w:eastAsiaTheme="minorEastAsia" w:hAnsiTheme="minorHAnsi" w:cstheme="minorBidi"/>
          <w:noProof/>
        </w:rPr>
      </w:pPr>
      <w:hyperlink w:anchor="_Toc25156262" w:history="1">
        <w:r w:rsidRPr="000A7871">
          <w:rPr>
            <w:rStyle w:val="Hyperlink"/>
            <w:rFonts w:cstheme="minorHAnsi"/>
            <w:noProof/>
          </w:rPr>
          <w:t>Bijlage 7: In zes stappen digitaal inschrijven op overheidsopdrachten via TenderNed</w:t>
        </w:r>
        <w:r>
          <w:rPr>
            <w:noProof/>
            <w:webHidden/>
          </w:rPr>
          <w:tab/>
        </w:r>
        <w:r>
          <w:rPr>
            <w:noProof/>
            <w:webHidden/>
          </w:rPr>
          <w:fldChar w:fldCharType="begin"/>
        </w:r>
        <w:r>
          <w:rPr>
            <w:noProof/>
            <w:webHidden/>
          </w:rPr>
          <w:instrText xml:space="preserve"> PAGEREF _Toc25156262 \h </w:instrText>
        </w:r>
        <w:r>
          <w:rPr>
            <w:noProof/>
            <w:webHidden/>
          </w:rPr>
        </w:r>
        <w:r>
          <w:rPr>
            <w:noProof/>
            <w:webHidden/>
          </w:rPr>
          <w:fldChar w:fldCharType="separate"/>
        </w:r>
        <w:r>
          <w:rPr>
            <w:noProof/>
            <w:webHidden/>
          </w:rPr>
          <w:t>70</w:t>
        </w:r>
        <w:r>
          <w:rPr>
            <w:noProof/>
            <w:webHidden/>
          </w:rPr>
          <w:fldChar w:fldCharType="end"/>
        </w:r>
      </w:hyperlink>
    </w:p>
    <w:p w14:paraId="5F5C267D" w14:textId="3E96AE0A" w:rsidR="002E72BF" w:rsidRDefault="002E72BF">
      <w:pPr>
        <w:pStyle w:val="Lijstmetafbeeldingen"/>
        <w:tabs>
          <w:tab w:val="right" w:leader="dot" w:pos="9062"/>
        </w:tabs>
        <w:rPr>
          <w:rFonts w:asciiTheme="minorHAnsi" w:eastAsiaTheme="minorEastAsia" w:hAnsiTheme="minorHAnsi" w:cstheme="minorBidi"/>
          <w:noProof/>
        </w:rPr>
      </w:pPr>
      <w:hyperlink w:anchor="_Toc25156263" w:history="1">
        <w:r w:rsidRPr="000A7871">
          <w:rPr>
            <w:rStyle w:val="Hyperlink"/>
            <w:rFonts w:cstheme="minorHAnsi"/>
            <w:noProof/>
          </w:rPr>
          <w:t>Bijlage 8: Programma van Eisen</w:t>
        </w:r>
        <w:r>
          <w:rPr>
            <w:noProof/>
            <w:webHidden/>
          </w:rPr>
          <w:tab/>
        </w:r>
        <w:r>
          <w:rPr>
            <w:noProof/>
            <w:webHidden/>
          </w:rPr>
          <w:fldChar w:fldCharType="begin"/>
        </w:r>
        <w:r>
          <w:rPr>
            <w:noProof/>
            <w:webHidden/>
          </w:rPr>
          <w:instrText xml:space="preserve"> PAGEREF _Toc25156263 \h </w:instrText>
        </w:r>
        <w:r>
          <w:rPr>
            <w:noProof/>
            <w:webHidden/>
          </w:rPr>
        </w:r>
        <w:r>
          <w:rPr>
            <w:noProof/>
            <w:webHidden/>
          </w:rPr>
          <w:fldChar w:fldCharType="separate"/>
        </w:r>
        <w:r>
          <w:rPr>
            <w:noProof/>
            <w:webHidden/>
          </w:rPr>
          <w:t>71</w:t>
        </w:r>
        <w:r>
          <w:rPr>
            <w:noProof/>
            <w:webHidden/>
          </w:rPr>
          <w:fldChar w:fldCharType="end"/>
        </w:r>
      </w:hyperlink>
    </w:p>
    <w:p w14:paraId="6D3D6053" w14:textId="29E16C04" w:rsidR="002E72BF" w:rsidRDefault="002E72BF">
      <w:pPr>
        <w:pStyle w:val="Lijstmetafbeeldingen"/>
        <w:tabs>
          <w:tab w:val="right" w:leader="dot" w:pos="9062"/>
        </w:tabs>
        <w:rPr>
          <w:rFonts w:asciiTheme="minorHAnsi" w:eastAsiaTheme="minorEastAsia" w:hAnsiTheme="minorHAnsi" w:cstheme="minorBidi"/>
          <w:noProof/>
        </w:rPr>
      </w:pPr>
      <w:hyperlink w:anchor="_Toc25156264" w:history="1">
        <w:r w:rsidRPr="000A7871">
          <w:rPr>
            <w:rStyle w:val="Hyperlink"/>
            <w:rFonts w:cstheme="minorHAnsi"/>
            <w:noProof/>
          </w:rPr>
          <w:t>Bijlage 9: Specificaties initiële bestelling</w:t>
        </w:r>
        <w:r>
          <w:rPr>
            <w:noProof/>
            <w:webHidden/>
          </w:rPr>
          <w:tab/>
        </w:r>
        <w:r>
          <w:rPr>
            <w:noProof/>
            <w:webHidden/>
          </w:rPr>
          <w:fldChar w:fldCharType="begin"/>
        </w:r>
        <w:r>
          <w:rPr>
            <w:noProof/>
            <w:webHidden/>
          </w:rPr>
          <w:instrText xml:space="preserve"> PAGEREF _Toc25156264 \h </w:instrText>
        </w:r>
        <w:r>
          <w:rPr>
            <w:noProof/>
            <w:webHidden/>
          </w:rPr>
        </w:r>
        <w:r>
          <w:rPr>
            <w:noProof/>
            <w:webHidden/>
          </w:rPr>
          <w:fldChar w:fldCharType="separate"/>
        </w:r>
        <w:r>
          <w:rPr>
            <w:noProof/>
            <w:webHidden/>
          </w:rPr>
          <w:t>72</w:t>
        </w:r>
        <w:r>
          <w:rPr>
            <w:noProof/>
            <w:webHidden/>
          </w:rPr>
          <w:fldChar w:fldCharType="end"/>
        </w:r>
      </w:hyperlink>
    </w:p>
    <w:p w14:paraId="66A544F7" w14:textId="387CD8FD" w:rsidR="002E72BF" w:rsidRDefault="002E72BF">
      <w:pPr>
        <w:pStyle w:val="Lijstmetafbeeldingen"/>
        <w:tabs>
          <w:tab w:val="right" w:leader="dot" w:pos="9062"/>
        </w:tabs>
        <w:rPr>
          <w:rFonts w:asciiTheme="minorHAnsi" w:eastAsiaTheme="minorEastAsia" w:hAnsiTheme="minorHAnsi" w:cstheme="minorBidi"/>
          <w:noProof/>
        </w:rPr>
      </w:pPr>
      <w:hyperlink w:anchor="_Toc25156265" w:history="1">
        <w:r w:rsidRPr="000A7871">
          <w:rPr>
            <w:rStyle w:val="Hyperlink"/>
            <w:rFonts w:cstheme="minorHAnsi"/>
            <w:noProof/>
          </w:rPr>
          <w:t>Bijlage 10: CMDB</w:t>
        </w:r>
        <w:r>
          <w:rPr>
            <w:noProof/>
            <w:webHidden/>
          </w:rPr>
          <w:tab/>
        </w:r>
        <w:r>
          <w:rPr>
            <w:noProof/>
            <w:webHidden/>
          </w:rPr>
          <w:fldChar w:fldCharType="begin"/>
        </w:r>
        <w:r>
          <w:rPr>
            <w:noProof/>
            <w:webHidden/>
          </w:rPr>
          <w:instrText xml:space="preserve"> PAGEREF _Toc25156265 \h </w:instrText>
        </w:r>
        <w:r>
          <w:rPr>
            <w:noProof/>
            <w:webHidden/>
          </w:rPr>
        </w:r>
        <w:r>
          <w:rPr>
            <w:noProof/>
            <w:webHidden/>
          </w:rPr>
          <w:fldChar w:fldCharType="separate"/>
        </w:r>
        <w:r>
          <w:rPr>
            <w:noProof/>
            <w:webHidden/>
          </w:rPr>
          <w:t>73</w:t>
        </w:r>
        <w:r>
          <w:rPr>
            <w:noProof/>
            <w:webHidden/>
          </w:rPr>
          <w:fldChar w:fldCharType="end"/>
        </w:r>
      </w:hyperlink>
    </w:p>
    <w:p w14:paraId="6D539876" w14:textId="5E49EC43" w:rsidR="002E72BF" w:rsidRDefault="002E72BF">
      <w:pPr>
        <w:pStyle w:val="Lijstmetafbeeldingen"/>
        <w:tabs>
          <w:tab w:val="right" w:leader="dot" w:pos="9062"/>
        </w:tabs>
        <w:rPr>
          <w:rFonts w:asciiTheme="minorHAnsi" w:eastAsiaTheme="minorEastAsia" w:hAnsiTheme="minorHAnsi" w:cstheme="minorBidi"/>
          <w:noProof/>
        </w:rPr>
      </w:pPr>
      <w:hyperlink w:anchor="_Toc25156266" w:history="1">
        <w:r w:rsidRPr="000A7871">
          <w:rPr>
            <w:rStyle w:val="Hyperlink"/>
            <w:rFonts w:cstheme="minorHAnsi"/>
            <w:noProof/>
          </w:rPr>
          <w:t>Bijlage 11: Netwerk architectuur</w:t>
        </w:r>
        <w:r>
          <w:rPr>
            <w:noProof/>
            <w:webHidden/>
          </w:rPr>
          <w:tab/>
        </w:r>
        <w:r>
          <w:rPr>
            <w:noProof/>
            <w:webHidden/>
          </w:rPr>
          <w:fldChar w:fldCharType="begin"/>
        </w:r>
        <w:r>
          <w:rPr>
            <w:noProof/>
            <w:webHidden/>
          </w:rPr>
          <w:instrText xml:space="preserve"> PAGEREF _Toc25156266 \h </w:instrText>
        </w:r>
        <w:r>
          <w:rPr>
            <w:noProof/>
            <w:webHidden/>
          </w:rPr>
        </w:r>
        <w:r>
          <w:rPr>
            <w:noProof/>
            <w:webHidden/>
          </w:rPr>
          <w:fldChar w:fldCharType="separate"/>
        </w:r>
        <w:r>
          <w:rPr>
            <w:noProof/>
            <w:webHidden/>
          </w:rPr>
          <w:t>74</w:t>
        </w:r>
        <w:r>
          <w:rPr>
            <w:noProof/>
            <w:webHidden/>
          </w:rPr>
          <w:fldChar w:fldCharType="end"/>
        </w:r>
      </w:hyperlink>
    </w:p>
    <w:p w14:paraId="3B0CD3D0" w14:textId="797AB823" w:rsidR="002E72BF" w:rsidRDefault="002E72BF">
      <w:pPr>
        <w:pStyle w:val="Lijstmetafbeeldingen"/>
        <w:tabs>
          <w:tab w:val="right" w:leader="dot" w:pos="9062"/>
        </w:tabs>
        <w:rPr>
          <w:rFonts w:asciiTheme="minorHAnsi" w:eastAsiaTheme="minorEastAsia" w:hAnsiTheme="minorHAnsi" w:cstheme="minorBidi"/>
          <w:noProof/>
        </w:rPr>
      </w:pPr>
      <w:hyperlink w:anchor="_Toc25156267" w:history="1">
        <w:r w:rsidRPr="000A7871">
          <w:rPr>
            <w:rStyle w:val="Hyperlink"/>
            <w:rFonts w:cstheme="minorHAnsi"/>
            <w:noProof/>
          </w:rPr>
          <w:t>Bijlage 12: High IvI Design</w:t>
        </w:r>
        <w:r>
          <w:rPr>
            <w:noProof/>
            <w:webHidden/>
          </w:rPr>
          <w:tab/>
        </w:r>
        <w:r>
          <w:rPr>
            <w:noProof/>
            <w:webHidden/>
          </w:rPr>
          <w:fldChar w:fldCharType="begin"/>
        </w:r>
        <w:r>
          <w:rPr>
            <w:noProof/>
            <w:webHidden/>
          </w:rPr>
          <w:instrText xml:space="preserve"> PAGEREF _Toc25156267 \h </w:instrText>
        </w:r>
        <w:r>
          <w:rPr>
            <w:noProof/>
            <w:webHidden/>
          </w:rPr>
        </w:r>
        <w:r>
          <w:rPr>
            <w:noProof/>
            <w:webHidden/>
          </w:rPr>
          <w:fldChar w:fldCharType="separate"/>
        </w:r>
        <w:r>
          <w:rPr>
            <w:noProof/>
            <w:webHidden/>
          </w:rPr>
          <w:t>75</w:t>
        </w:r>
        <w:r>
          <w:rPr>
            <w:noProof/>
            <w:webHidden/>
          </w:rPr>
          <w:fldChar w:fldCharType="end"/>
        </w:r>
      </w:hyperlink>
    </w:p>
    <w:p w14:paraId="7626B098" w14:textId="68AF0CC6" w:rsidR="002E72BF" w:rsidRDefault="002E72BF">
      <w:pPr>
        <w:pStyle w:val="Lijstmetafbeeldingen"/>
        <w:tabs>
          <w:tab w:val="right" w:leader="dot" w:pos="9062"/>
        </w:tabs>
        <w:rPr>
          <w:rFonts w:asciiTheme="minorHAnsi" w:eastAsiaTheme="minorEastAsia" w:hAnsiTheme="minorHAnsi" w:cstheme="minorBidi"/>
          <w:noProof/>
        </w:rPr>
      </w:pPr>
      <w:hyperlink w:anchor="_Toc25156268" w:history="1">
        <w:r w:rsidRPr="000A7871">
          <w:rPr>
            <w:rStyle w:val="Hyperlink"/>
            <w:rFonts w:cstheme="minorHAnsi"/>
            <w:noProof/>
          </w:rPr>
          <w:t>Bijlage 13: Akkoordverklaringen concept Raamovereenkomst, meest het recente model verwerkersovereenkomst 2018 gemeente Breda en de inkoopvoorwaarden gemeente Breda (versie 2012)</w:t>
        </w:r>
        <w:r>
          <w:rPr>
            <w:noProof/>
            <w:webHidden/>
          </w:rPr>
          <w:tab/>
        </w:r>
        <w:r>
          <w:rPr>
            <w:noProof/>
            <w:webHidden/>
          </w:rPr>
          <w:fldChar w:fldCharType="begin"/>
        </w:r>
        <w:r>
          <w:rPr>
            <w:noProof/>
            <w:webHidden/>
          </w:rPr>
          <w:instrText xml:space="preserve"> PAGEREF _Toc25156268 \h </w:instrText>
        </w:r>
        <w:r>
          <w:rPr>
            <w:noProof/>
            <w:webHidden/>
          </w:rPr>
        </w:r>
        <w:r>
          <w:rPr>
            <w:noProof/>
            <w:webHidden/>
          </w:rPr>
          <w:fldChar w:fldCharType="separate"/>
        </w:r>
        <w:r>
          <w:rPr>
            <w:noProof/>
            <w:webHidden/>
          </w:rPr>
          <w:t>76</w:t>
        </w:r>
        <w:r>
          <w:rPr>
            <w:noProof/>
            <w:webHidden/>
          </w:rPr>
          <w:fldChar w:fldCharType="end"/>
        </w:r>
      </w:hyperlink>
    </w:p>
    <w:p w14:paraId="4551B5D9" w14:textId="193232C7" w:rsidR="002E72BF" w:rsidRDefault="002E72BF">
      <w:pPr>
        <w:pStyle w:val="Lijstmetafbeeldingen"/>
        <w:tabs>
          <w:tab w:val="right" w:leader="dot" w:pos="9062"/>
        </w:tabs>
        <w:rPr>
          <w:rFonts w:asciiTheme="minorHAnsi" w:eastAsiaTheme="minorEastAsia" w:hAnsiTheme="minorHAnsi" w:cstheme="minorBidi"/>
          <w:noProof/>
        </w:rPr>
      </w:pPr>
      <w:hyperlink w:anchor="_Toc25156269" w:history="1">
        <w:r w:rsidRPr="000A7871">
          <w:rPr>
            <w:rStyle w:val="Hyperlink"/>
            <w:rFonts w:cstheme="minorHAnsi"/>
            <w:noProof/>
          </w:rPr>
          <w:t>Bijlage 14: Akkoordverklaring Programma van Eisen</w:t>
        </w:r>
        <w:r>
          <w:rPr>
            <w:noProof/>
            <w:webHidden/>
          </w:rPr>
          <w:tab/>
        </w:r>
        <w:r>
          <w:rPr>
            <w:noProof/>
            <w:webHidden/>
          </w:rPr>
          <w:fldChar w:fldCharType="begin"/>
        </w:r>
        <w:r>
          <w:rPr>
            <w:noProof/>
            <w:webHidden/>
          </w:rPr>
          <w:instrText xml:space="preserve"> PAGEREF _Toc25156269 \h </w:instrText>
        </w:r>
        <w:r>
          <w:rPr>
            <w:noProof/>
            <w:webHidden/>
          </w:rPr>
        </w:r>
        <w:r>
          <w:rPr>
            <w:noProof/>
            <w:webHidden/>
          </w:rPr>
          <w:fldChar w:fldCharType="separate"/>
        </w:r>
        <w:r>
          <w:rPr>
            <w:noProof/>
            <w:webHidden/>
          </w:rPr>
          <w:t>77</w:t>
        </w:r>
        <w:r>
          <w:rPr>
            <w:noProof/>
            <w:webHidden/>
          </w:rPr>
          <w:fldChar w:fldCharType="end"/>
        </w:r>
      </w:hyperlink>
    </w:p>
    <w:p w14:paraId="6ABA1EC5" w14:textId="540B8D6D" w:rsidR="002E72BF" w:rsidRDefault="002E72BF">
      <w:pPr>
        <w:pStyle w:val="Lijstmetafbeeldingen"/>
        <w:tabs>
          <w:tab w:val="right" w:leader="dot" w:pos="9062"/>
        </w:tabs>
        <w:rPr>
          <w:rFonts w:asciiTheme="minorHAnsi" w:eastAsiaTheme="minorEastAsia" w:hAnsiTheme="minorHAnsi" w:cstheme="minorBidi"/>
          <w:noProof/>
        </w:rPr>
      </w:pPr>
      <w:hyperlink w:anchor="_Toc25156270" w:history="1">
        <w:r w:rsidRPr="000A7871">
          <w:rPr>
            <w:rStyle w:val="Hyperlink"/>
            <w:rFonts w:cstheme="minorHAnsi"/>
            <w:noProof/>
          </w:rPr>
          <w:t>Bijlage 15: Prijsopgave</w:t>
        </w:r>
        <w:r>
          <w:rPr>
            <w:noProof/>
            <w:webHidden/>
          </w:rPr>
          <w:tab/>
        </w:r>
        <w:r>
          <w:rPr>
            <w:noProof/>
            <w:webHidden/>
          </w:rPr>
          <w:fldChar w:fldCharType="begin"/>
        </w:r>
        <w:r>
          <w:rPr>
            <w:noProof/>
            <w:webHidden/>
          </w:rPr>
          <w:instrText xml:space="preserve"> PAGEREF _Toc25156270 \h </w:instrText>
        </w:r>
        <w:r>
          <w:rPr>
            <w:noProof/>
            <w:webHidden/>
          </w:rPr>
        </w:r>
        <w:r>
          <w:rPr>
            <w:noProof/>
            <w:webHidden/>
          </w:rPr>
          <w:fldChar w:fldCharType="separate"/>
        </w:r>
        <w:r>
          <w:rPr>
            <w:noProof/>
            <w:webHidden/>
          </w:rPr>
          <w:t>78</w:t>
        </w:r>
        <w:r>
          <w:rPr>
            <w:noProof/>
            <w:webHidden/>
          </w:rPr>
          <w:fldChar w:fldCharType="end"/>
        </w:r>
      </w:hyperlink>
    </w:p>
    <w:p w14:paraId="013B5CB6" w14:textId="7D640AE2" w:rsidR="002E72BF" w:rsidRDefault="002E72BF">
      <w:pPr>
        <w:pStyle w:val="Lijstmetafbeeldingen"/>
        <w:tabs>
          <w:tab w:val="right" w:leader="dot" w:pos="9062"/>
        </w:tabs>
        <w:rPr>
          <w:rFonts w:asciiTheme="minorHAnsi" w:eastAsiaTheme="minorEastAsia" w:hAnsiTheme="minorHAnsi" w:cstheme="minorBidi"/>
          <w:noProof/>
        </w:rPr>
      </w:pPr>
      <w:hyperlink w:anchor="_Toc25156271" w:history="1">
        <w:r w:rsidRPr="000A7871">
          <w:rPr>
            <w:rStyle w:val="Hyperlink"/>
            <w:rFonts w:cstheme="minorHAnsi"/>
            <w:noProof/>
          </w:rPr>
          <w:t>Bijlage 16: Documenten te uploaden (checklist)</w:t>
        </w:r>
        <w:r>
          <w:rPr>
            <w:noProof/>
            <w:webHidden/>
          </w:rPr>
          <w:tab/>
        </w:r>
        <w:r>
          <w:rPr>
            <w:noProof/>
            <w:webHidden/>
          </w:rPr>
          <w:fldChar w:fldCharType="begin"/>
        </w:r>
        <w:r>
          <w:rPr>
            <w:noProof/>
            <w:webHidden/>
          </w:rPr>
          <w:instrText xml:space="preserve"> PAGEREF _Toc25156271 \h </w:instrText>
        </w:r>
        <w:r>
          <w:rPr>
            <w:noProof/>
            <w:webHidden/>
          </w:rPr>
        </w:r>
        <w:r>
          <w:rPr>
            <w:noProof/>
            <w:webHidden/>
          </w:rPr>
          <w:fldChar w:fldCharType="separate"/>
        </w:r>
        <w:r>
          <w:rPr>
            <w:noProof/>
            <w:webHidden/>
          </w:rPr>
          <w:t>79</w:t>
        </w:r>
        <w:r>
          <w:rPr>
            <w:noProof/>
            <w:webHidden/>
          </w:rPr>
          <w:fldChar w:fldCharType="end"/>
        </w:r>
      </w:hyperlink>
    </w:p>
    <w:p w14:paraId="4AC9B369" w14:textId="5D60703B" w:rsidR="00177BD9" w:rsidRPr="00CD58B9" w:rsidRDefault="003D0CD5" w:rsidP="00140A36">
      <w:pPr>
        <w:pStyle w:val="Kop1"/>
      </w:pPr>
      <w:r w:rsidRPr="00CD58B9">
        <w:fldChar w:fldCharType="end"/>
      </w:r>
      <w:bookmarkStart w:id="4" w:name="_Toc314127596"/>
      <w:bookmarkStart w:id="5" w:name="_Toc314128125"/>
      <w:bookmarkStart w:id="6" w:name="_Toc416702256"/>
      <w:bookmarkStart w:id="7" w:name="_Toc424285001"/>
      <w:bookmarkStart w:id="8" w:name="_Ref520376949"/>
      <w:bookmarkStart w:id="9" w:name="_Toc25156202"/>
      <w:r w:rsidR="00177BD9" w:rsidRPr="00CD58B9">
        <w:t>Inleiding</w:t>
      </w:r>
      <w:bookmarkEnd w:id="3"/>
      <w:bookmarkEnd w:id="4"/>
      <w:bookmarkEnd w:id="5"/>
      <w:bookmarkEnd w:id="6"/>
      <w:bookmarkEnd w:id="7"/>
      <w:bookmarkEnd w:id="8"/>
      <w:bookmarkEnd w:id="9"/>
    </w:p>
    <w:p w14:paraId="36F49E68" w14:textId="17603172" w:rsidR="005248E2" w:rsidRPr="00CD58B9" w:rsidRDefault="0016154A" w:rsidP="00C730FD">
      <w:pPr>
        <w:rPr>
          <w:rFonts w:asciiTheme="minorHAnsi" w:hAnsiTheme="minorHAnsi" w:cstheme="minorHAnsi"/>
        </w:rPr>
      </w:pPr>
      <w:r w:rsidRPr="00CD58B9">
        <w:rPr>
          <w:rFonts w:asciiTheme="minorHAnsi" w:hAnsiTheme="minorHAnsi" w:cstheme="minorHAnsi"/>
        </w:rPr>
        <w:t>Dit Aanbestedingsdocument beschrijft de openbare Europese aanbestedingsprocedure</w:t>
      </w:r>
      <w:r w:rsidR="00E764A1">
        <w:rPr>
          <w:rFonts w:asciiTheme="minorHAnsi" w:hAnsiTheme="minorHAnsi" w:cstheme="minorHAnsi"/>
        </w:rPr>
        <w:t xml:space="preserve"> </w:t>
      </w:r>
      <w:r w:rsidR="00E764A1" w:rsidRPr="00DE0319">
        <w:rPr>
          <w:rFonts w:asciiTheme="minorHAnsi" w:hAnsiTheme="minorHAnsi" w:cstheme="minorHAnsi"/>
        </w:rPr>
        <w:t xml:space="preserve">voor de </w:t>
      </w:r>
      <w:r w:rsidR="00B75FC1" w:rsidRPr="00B75FC1">
        <w:rPr>
          <w:rFonts w:asciiTheme="minorHAnsi" w:hAnsiTheme="minorHAnsi" w:cstheme="minorHAnsi"/>
        </w:rPr>
        <w:t xml:space="preserve">Inkoop </w:t>
      </w:r>
      <w:r w:rsidR="00E50D8C" w:rsidRPr="00E50D8C">
        <w:rPr>
          <w:rFonts w:asciiTheme="minorHAnsi" w:hAnsiTheme="minorHAnsi" w:cstheme="minorHAnsi"/>
        </w:rPr>
        <w:t xml:space="preserve">van </w:t>
      </w:r>
      <w:r w:rsidR="00E50D8C">
        <w:rPr>
          <w:rFonts w:asciiTheme="minorHAnsi" w:hAnsiTheme="minorHAnsi" w:cstheme="minorHAnsi"/>
        </w:rPr>
        <w:t>a</w:t>
      </w:r>
      <w:r w:rsidR="00E50D8C" w:rsidRPr="00E50D8C">
        <w:rPr>
          <w:rFonts w:asciiTheme="minorHAnsi" w:hAnsiTheme="minorHAnsi" w:cstheme="minorHAnsi"/>
        </w:rPr>
        <w:t>ctieve netwerkcomponenten</w:t>
      </w:r>
      <w:r w:rsidRPr="00CD58B9">
        <w:rPr>
          <w:rFonts w:asciiTheme="minorHAnsi" w:hAnsiTheme="minorHAnsi" w:cstheme="minorHAnsi"/>
        </w:rPr>
        <w:t>. In het Aanbestedingsdocument is de Opdracht omschreven en is aangegeven op welke wijze Inschrijvers een Inschrijving kunnen doen. Het Aanbestedingsdocument is uitsluitend bedoeld voor gebruik door Inschrijvers ten behoeve van de Aanbesteding overeenkomstig het in het Aanbestedingsdocument bepaalde.</w:t>
      </w:r>
    </w:p>
    <w:p w14:paraId="5BDB2048" w14:textId="34289649" w:rsidR="003A7FC1" w:rsidRDefault="003A7FC1" w:rsidP="000D53C6">
      <w:pPr>
        <w:pStyle w:val="Kop2"/>
      </w:pPr>
      <w:bookmarkStart w:id="10" w:name="_Toc496268036"/>
      <w:bookmarkStart w:id="11" w:name="_Toc495166068"/>
      <w:bookmarkStart w:id="12" w:name="_Toc480354641"/>
      <w:bookmarkStart w:id="13" w:name="_Toc480354511"/>
      <w:bookmarkStart w:id="14" w:name="_Toc480354467"/>
      <w:bookmarkStart w:id="15" w:name="_Toc340069714"/>
      <w:bookmarkStart w:id="16" w:name="_Toc25156203"/>
      <w:r>
        <w:t>De aanbestedende dienst en opdrachtgever</w:t>
      </w:r>
      <w:bookmarkEnd w:id="10"/>
      <w:bookmarkEnd w:id="11"/>
      <w:bookmarkEnd w:id="12"/>
      <w:bookmarkEnd w:id="13"/>
      <w:bookmarkEnd w:id="14"/>
      <w:bookmarkEnd w:id="15"/>
      <w:bookmarkEnd w:id="16"/>
    </w:p>
    <w:p w14:paraId="104E11C7" w14:textId="5E0EF870" w:rsidR="00CC3B72" w:rsidRPr="002A57A7" w:rsidRDefault="00182588" w:rsidP="00CC3B72">
      <w:r>
        <w:fldChar w:fldCharType="begin"/>
      </w:r>
      <w:r>
        <w:instrText xml:space="preserve"> REF naam_aanbestedende_dienst \h </w:instrText>
      </w:r>
      <w:r>
        <w:fldChar w:fldCharType="separate"/>
      </w:r>
      <w:r w:rsidR="002E72BF">
        <w:rPr>
          <w:rFonts w:asciiTheme="minorHAnsi" w:hAnsiTheme="minorHAnsi" w:cstheme="minorHAnsi"/>
        </w:rPr>
        <w:t>Gemeente Breda</w:t>
      </w:r>
      <w:r>
        <w:fldChar w:fldCharType="end"/>
      </w:r>
      <w:r>
        <w:t xml:space="preserve"> f</w:t>
      </w:r>
      <w:r w:rsidR="003A7FC1">
        <w:t>ungeert formeel als aanbestedende dienst en Opdrachtgever bij deze aanbesteding</w:t>
      </w:r>
      <w:r w:rsidR="00CC3B72">
        <w:t xml:space="preserve">. </w:t>
      </w:r>
      <w:r w:rsidR="00CC3B72" w:rsidRPr="002A57A7">
        <w:t>Bij de Gemeente Breda werken circa 1.800 medewerkers. De vele functies zijn ondergebracht bij de onderdelen:</w:t>
      </w:r>
    </w:p>
    <w:p w14:paraId="69E7ED94" w14:textId="77777777" w:rsidR="00CC3B72" w:rsidRPr="002A57A7" w:rsidRDefault="00CC3B72" w:rsidP="00C71181">
      <w:pPr>
        <w:pStyle w:val="Lijstalinea"/>
        <w:numPr>
          <w:ilvl w:val="0"/>
          <w:numId w:val="25"/>
        </w:numPr>
        <w:kinsoku w:val="0"/>
        <w:autoSpaceDE w:val="0"/>
        <w:autoSpaceDN w:val="0"/>
        <w:adjustRightInd w:val="0"/>
        <w:spacing w:after="140" w:line="280" w:lineRule="atLeast"/>
      </w:pPr>
      <w:r w:rsidRPr="002A57A7">
        <w:t>Sociaal domein</w:t>
      </w:r>
    </w:p>
    <w:p w14:paraId="019239EF" w14:textId="77777777" w:rsidR="00CC3B72" w:rsidRPr="002A57A7" w:rsidRDefault="00CC3B72" w:rsidP="00C71181">
      <w:pPr>
        <w:pStyle w:val="Lijstalinea"/>
        <w:numPr>
          <w:ilvl w:val="0"/>
          <w:numId w:val="25"/>
        </w:numPr>
        <w:kinsoku w:val="0"/>
        <w:autoSpaceDE w:val="0"/>
        <w:autoSpaceDN w:val="0"/>
        <w:adjustRightInd w:val="0"/>
        <w:spacing w:after="140" w:line="280" w:lineRule="atLeast"/>
      </w:pPr>
      <w:r w:rsidRPr="002A57A7">
        <w:t>Ruimtelijk economisch domein</w:t>
      </w:r>
    </w:p>
    <w:p w14:paraId="61C54044" w14:textId="77777777" w:rsidR="00CC3B72" w:rsidRPr="002A57A7" w:rsidRDefault="00CC3B72" w:rsidP="00C71181">
      <w:pPr>
        <w:pStyle w:val="Lijstalinea"/>
        <w:numPr>
          <w:ilvl w:val="0"/>
          <w:numId w:val="25"/>
        </w:numPr>
        <w:kinsoku w:val="0"/>
        <w:autoSpaceDE w:val="0"/>
        <w:autoSpaceDN w:val="0"/>
        <w:adjustRightInd w:val="0"/>
        <w:spacing w:after="140" w:line="280" w:lineRule="atLeast"/>
      </w:pPr>
      <w:r w:rsidRPr="002A57A7">
        <w:t>Bedrijfsvoering</w:t>
      </w:r>
    </w:p>
    <w:p w14:paraId="5EB3712C" w14:textId="0585E0D4" w:rsidR="00CC3B72" w:rsidRDefault="00CC3B72" w:rsidP="00CC3B72">
      <w:r>
        <w:t>Directie Bedrijfsvoering bestaat uit onder meer uit de afdeling Servicecentrum die weer bestaat uit zes teams: team ICT Services, team Documentmanagement, team Stadsarchief, twee teams Facilitair en team Ondersteuning.</w:t>
      </w:r>
    </w:p>
    <w:p w14:paraId="7C1ECA9C" w14:textId="130E435B" w:rsidR="00CC3B72" w:rsidRDefault="00CC3B72" w:rsidP="00CC3B72">
      <w:r>
        <w:t>Team ICT Services bestaat uit 37 fte en is onderverdeeld in team werkplekbeheer, team netwerkbeheer, ICT-architecten en team ondersteuning. ICT Services heeft de expertise in huis om op alle IT vlakken zelf het beheer te doen en de regie te voeren. (bijvoorbeeld infrastructuur en serverbeheer).</w:t>
      </w:r>
    </w:p>
    <w:p w14:paraId="27B0B90A" w14:textId="553BA8BD" w:rsidR="00CC3B72" w:rsidRPr="003C14D0" w:rsidRDefault="00CC3B72" w:rsidP="00CC3B72">
      <w:pPr>
        <w:rPr>
          <w:highlight w:val="yellow"/>
        </w:rPr>
      </w:pPr>
      <w:r>
        <w:t xml:space="preserve">De medewerkers van de gemeente Breda willen altijd en overal toegang tot informatie en applicaties op een veilige manier. Werken volgens de gedachte: ‘digitaal, tenzij’, en daardoor neemt de inzet van ICT in de gemeentelijke processen nog steeds toe. Naast de extra mogelijkheden die dit biedt, ontstaat hierdoor een grote afhankelijkheid van ICT. Om de continuïteit en betrouwbaarheid van de ICT voorzieningen te verhogen zal er worden toegewerkt naar een overgang van essentiële systemen naar de </w:t>
      </w:r>
      <w:proofErr w:type="spellStart"/>
      <w:r>
        <w:t>cloud</w:t>
      </w:r>
      <w:proofErr w:type="spellEnd"/>
      <w:r>
        <w:t>.</w:t>
      </w:r>
    </w:p>
    <w:p w14:paraId="66CB5186" w14:textId="76728BDF" w:rsidR="00E764A1" w:rsidRPr="00CD58B9" w:rsidRDefault="00E764A1" w:rsidP="000D53C6">
      <w:pPr>
        <w:pStyle w:val="Kop2"/>
      </w:pPr>
      <w:bookmarkStart w:id="17" w:name="_Toc25156204"/>
      <w:r w:rsidRPr="001A6607">
        <w:t>Voorwerp</w:t>
      </w:r>
      <w:r>
        <w:t xml:space="preserve"> van de aanbestedingsprocedure</w:t>
      </w:r>
      <w:bookmarkEnd w:id="17"/>
    </w:p>
    <w:p w14:paraId="1D139E5D" w14:textId="4A117B7B" w:rsidR="00441929" w:rsidRDefault="00852B92" w:rsidP="001E227B">
      <w:pPr>
        <w:rPr>
          <w:rFonts w:cstheme="minorHAnsi"/>
        </w:rPr>
      </w:pPr>
      <w:r w:rsidRPr="00A202FC">
        <w:t>Het voorwerp van de aanbesteding</w:t>
      </w:r>
      <w:r w:rsidR="00E764A1" w:rsidRPr="00A202FC">
        <w:t>sprocedure</w:t>
      </w:r>
      <w:r w:rsidRPr="00A202FC">
        <w:t xml:space="preserve"> is een </w:t>
      </w:r>
      <w:r w:rsidR="003413C4">
        <w:t>O</w:t>
      </w:r>
      <w:r w:rsidRPr="00A202FC">
        <w:t>vereenkomst (</w:t>
      </w:r>
      <w:r w:rsidR="003413C4">
        <w:t>Raamovereenkomst</w:t>
      </w:r>
      <w:r w:rsidRPr="00A202FC">
        <w:t xml:space="preserve">) voor het leveren van </w:t>
      </w:r>
      <w:r w:rsidR="007054F2">
        <w:rPr>
          <w:rFonts w:asciiTheme="minorHAnsi" w:hAnsiTheme="minorHAnsi" w:cstheme="minorHAnsi"/>
        </w:rPr>
        <w:t>actieve netwerkcomponenten</w:t>
      </w:r>
      <w:r w:rsidRPr="00A202FC">
        <w:t xml:space="preserve">. </w:t>
      </w:r>
      <w:r w:rsidR="00A202FC" w:rsidRPr="00857DCB">
        <w:rPr>
          <w:rFonts w:asciiTheme="minorHAnsi" w:hAnsiTheme="minorHAnsi" w:cstheme="minorHAnsi"/>
        </w:rPr>
        <w:t xml:space="preserve">De </w:t>
      </w:r>
      <w:r w:rsidR="00302647">
        <w:rPr>
          <w:rFonts w:asciiTheme="minorHAnsi" w:hAnsiTheme="minorHAnsi" w:cstheme="minorHAnsi"/>
        </w:rPr>
        <w:t xml:space="preserve">Opdracht betreft een </w:t>
      </w:r>
      <w:r w:rsidR="0085412F">
        <w:rPr>
          <w:rFonts w:asciiTheme="minorHAnsi" w:hAnsiTheme="minorHAnsi" w:cstheme="minorHAnsi"/>
        </w:rPr>
        <w:t>O</w:t>
      </w:r>
      <w:r w:rsidR="00A202FC" w:rsidRPr="00857DCB">
        <w:rPr>
          <w:rFonts w:asciiTheme="minorHAnsi" w:hAnsiTheme="minorHAnsi" w:cstheme="minorHAnsi"/>
        </w:rPr>
        <w:t>vereenkomst</w:t>
      </w:r>
      <w:r w:rsidR="00302647">
        <w:rPr>
          <w:rFonts w:asciiTheme="minorHAnsi" w:hAnsiTheme="minorHAnsi" w:cstheme="minorHAnsi"/>
        </w:rPr>
        <w:t xml:space="preserve"> met </w:t>
      </w:r>
      <w:r w:rsidR="00A202FC" w:rsidRPr="00857DCB">
        <w:rPr>
          <w:rFonts w:asciiTheme="minorHAnsi" w:hAnsiTheme="minorHAnsi" w:cstheme="minorHAnsi"/>
        </w:rPr>
        <w:t>een looptijd tot 1</w:t>
      </w:r>
      <w:r w:rsidR="0085412F">
        <w:rPr>
          <w:rFonts w:asciiTheme="minorHAnsi" w:hAnsiTheme="minorHAnsi" w:cstheme="minorHAnsi"/>
        </w:rPr>
        <w:t xml:space="preserve"> </w:t>
      </w:r>
      <w:r w:rsidR="001E227B">
        <w:rPr>
          <w:rFonts w:asciiTheme="minorHAnsi" w:hAnsiTheme="minorHAnsi" w:cstheme="minorHAnsi"/>
        </w:rPr>
        <w:t>maart</w:t>
      </w:r>
      <w:r w:rsidR="0085412F">
        <w:rPr>
          <w:rFonts w:asciiTheme="minorHAnsi" w:hAnsiTheme="minorHAnsi" w:cstheme="minorHAnsi"/>
        </w:rPr>
        <w:t xml:space="preserve"> 20</w:t>
      </w:r>
      <w:r w:rsidR="001E227B">
        <w:rPr>
          <w:rFonts w:asciiTheme="minorHAnsi" w:hAnsiTheme="minorHAnsi" w:cstheme="minorHAnsi"/>
        </w:rPr>
        <w:t>23</w:t>
      </w:r>
      <w:r w:rsidR="00A202FC" w:rsidRPr="00857DCB">
        <w:rPr>
          <w:rFonts w:asciiTheme="minorHAnsi" w:hAnsiTheme="minorHAnsi" w:cstheme="minorHAnsi"/>
        </w:rPr>
        <w:t xml:space="preserve"> </w:t>
      </w:r>
      <w:r w:rsidR="001E227B" w:rsidRPr="001E227B">
        <w:rPr>
          <w:rFonts w:asciiTheme="minorHAnsi" w:hAnsiTheme="minorHAnsi" w:cstheme="minorHAnsi"/>
        </w:rPr>
        <w:t>met twee</w:t>
      </w:r>
      <w:r w:rsidR="00A202FC" w:rsidRPr="00857DCB">
        <w:rPr>
          <w:rFonts w:asciiTheme="minorHAnsi" w:hAnsiTheme="minorHAnsi" w:cstheme="minorHAnsi"/>
        </w:rPr>
        <w:t xml:space="preserve"> optionele verlenging</w:t>
      </w:r>
      <w:r w:rsidR="001E227B">
        <w:rPr>
          <w:rFonts w:asciiTheme="minorHAnsi" w:hAnsiTheme="minorHAnsi" w:cstheme="minorHAnsi"/>
        </w:rPr>
        <w:t>en van 24 maanden</w:t>
      </w:r>
      <w:r w:rsidR="00A202FC" w:rsidRPr="00857DCB">
        <w:rPr>
          <w:rFonts w:asciiTheme="minorHAnsi" w:hAnsiTheme="minorHAnsi" w:cstheme="minorHAnsi"/>
        </w:rPr>
        <w:t>. De totale</w:t>
      </w:r>
      <w:r w:rsidR="001E227B">
        <w:rPr>
          <w:rFonts w:asciiTheme="minorHAnsi" w:hAnsiTheme="minorHAnsi" w:cstheme="minorHAnsi"/>
        </w:rPr>
        <w:t xml:space="preserve"> (maximale)</w:t>
      </w:r>
      <w:r w:rsidR="00A202FC" w:rsidRPr="00857DCB">
        <w:rPr>
          <w:rFonts w:asciiTheme="minorHAnsi" w:hAnsiTheme="minorHAnsi" w:cstheme="minorHAnsi"/>
        </w:rPr>
        <w:t xml:space="preserve"> looptijd bedraagt derhalve </w:t>
      </w:r>
      <w:r w:rsidR="001E227B">
        <w:rPr>
          <w:rFonts w:asciiTheme="minorHAnsi" w:hAnsiTheme="minorHAnsi" w:cstheme="minorHAnsi"/>
        </w:rPr>
        <w:t>7</w:t>
      </w:r>
      <w:r w:rsidR="0085412F">
        <w:rPr>
          <w:rFonts w:asciiTheme="minorHAnsi" w:hAnsiTheme="minorHAnsi" w:cstheme="minorHAnsi"/>
        </w:rPr>
        <w:t xml:space="preserve"> </w:t>
      </w:r>
      <w:r w:rsidR="00A202FC" w:rsidRPr="00857DCB">
        <w:rPr>
          <w:rFonts w:asciiTheme="minorHAnsi" w:hAnsiTheme="minorHAnsi" w:cstheme="minorHAnsi"/>
        </w:rPr>
        <w:t>jaar</w:t>
      </w:r>
      <w:r w:rsidR="001E227B">
        <w:rPr>
          <w:rFonts w:asciiTheme="minorHAnsi" w:hAnsiTheme="minorHAnsi" w:cstheme="minorHAnsi"/>
        </w:rPr>
        <w:t xml:space="preserve"> tot uiterlijk 1 maart 2027</w:t>
      </w:r>
      <w:r w:rsidR="00A202FC" w:rsidRPr="00857DCB">
        <w:rPr>
          <w:rFonts w:asciiTheme="minorHAnsi" w:hAnsiTheme="minorHAnsi" w:cstheme="minorHAnsi"/>
        </w:rPr>
        <w:t>.</w:t>
      </w:r>
      <w:r w:rsidR="001E227B" w:rsidRPr="001E227B">
        <w:rPr>
          <w:rFonts w:cstheme="minorHAnsi"/>
        </w:rPr>
        <w:t xml:space="preserve"> </w:t>
      </w:r>
      <w:r w:rsidR="001E227B">
        <w:rPr>
          <w:rFonts w:cstheme="minorHAnsi"/>
        </w:rPr>
        <w:t xml:space="preserve">Zie tevens </w:t>
      </w:r>
      <w:r w:rsidR="0056272A">
        <w:rPr>
          <w:rFonts w:cstheme="minorHAnsi"/>
        </w:rPr>
        <w:t xml:space="preserve">hoofdstuk </w:t>
      </w:r>
      <w:r w:rsidR="0056272A">
        <w:rPr>
          <w:rFonts w:cstheme="minorHAnsi"/>
        </w:rPr>
        <w:fldChar w:fldCharType="begin"/>
      </w:r>
      <w:r w:rsidR="0056272A">
        <w:rPr>
          <w:rFonts w:cstheme="minorHAnsi"/>
        </w:rPr>
        <w:instrText xml:space="preserve"> REF _Ref24277013 \r \h </w:instrText>
      </w:r>
      <w:r w:rsidR="0056272A">
        <w:rPr>
          <w:rFonts w:cstheme="minorHAnsi"/>
        </w:rPr>
      </w:r>
      <w:r w:rsidR="0056272A">
        <w:rPr>
          <w:rFonts w:cstheme="minorHAnsi"/>
        </w:rPr>
        <w:fldChar w:fldCharType="separate"/>
      </w:r>
      <w:r w:rsidR="002E72BF">
        <w:rPr>
          <w:rFonts w:cstheme="minorHAnsi"/>
        </w:rPr>
        <w:t>4</w:t>
      </w:r>
      <w:r w:rsidR="0056272A">
        <w:rPr>
          <w:rFonts w:cstheme="minorHAnsi"/>
        </w:rPr>
        <w:fldChar w:fldCharType="end"/>
      </w:r>
      <w:r w:rsidR="001E227B">
        <w:rPr>
          <w:rFonts w:cstheme="minorHAnsi"/>
        </w:rPr>
        <w:t>.</w:t>
      </w:r>
    </w:p>
    <w:p w14:paraId="14AF2031" w14:textId="77777777" w:rsidR="00A202FC" w:rsidRPr="00CD58B9" w:rsidRDefault="00A202FC" w:rsidP="000D53C6">
      <w:pPr>
        <w:pStyle w:val="Kop2"/>
      </w:pPr>
      <w:bookmarkStart w:id="18" w:name="_Toc25156205"/>
      <w:r w:rsidRPr="00CD58B9">
        <w:t>Aanleiding</w:t>
      </w:r>
      <w:bookmarkEnd w:id="18"/>
    </w:p>
    <w:p w14:paraId="174255F4" w14:textId="49BCDB2A" w:rsidR="00CB2308" w:rsidRPr="00362B0D" w:rsidRDefault="00CB2308" w:rsidP="00CB2308">
      <w:pPr>
        <w:spacing w:after="120"/>
      </w:pPr>
      <w:r w:rsidRPr="00362B0D">
        <w:t>Gemeente Breda maakt</w:t>
      </w:r>
      <w:r w:rsidR="001E227B">
        <w:t xml:space="preserve"> momenteel</w:t>
      </w:r>
      <w:r w:rsidRPr="00362B0D">
        <w:t xml:space="preserve"> gebruik van één leverancier voor actieve netwerkcomponenten, </w:t>
      </w:r>
      <w:proofErr w:type="spellStart"/>
      <w:r w:rsidR="00D11BC0" w:rsidRPr="00D11BC0">
        <w:t>Conscia</w:t>
      </w:r>
      <w:proofErr w:type="spellEnd"/>
      <w:r w:rsidR="00D11BC0" w:rsidRPr="00D11BC0">
        <w:t xml:space="preserve"> Nederland B.V. </w:t>
      </w:r>
      <w:r w:rsidR="00C35A57">
        <w:t xml:space="preserve">(voorheen </w:t>
      </w:r>
      <w:proofErr w:type="spellStart"/>
      <w:r w:rsidRPr="00362B0D">
        <w:t>Vosko</w:t>
      </w:r>
      <w:proofErr w:type="spellEnd"/>
      <w:r w:rsidRPr="00362B0D">
        <w:t xml:space="preserve"> Networking B.V.</w:t>
      </w:r>
      <w:r w:rsidR="00C35A57">
        <w:t>).</w:t>
      </w:r>
      <w:r w:rsidRPr="00362B0D">
        <w:t xml:space="preserve"> De raamovereenkomst is reeds geëindigd. Een nadere overeenkomst voor het beheer en onderhoud op de </w:t>
      </w:r>
      <w:proofErr w:type="spellStart"/>
      <w:r w:rsidRPr="00362B0D">
        <w:t>installed</w:t>
      </w:r>
      <w:proofErr w:type="spellEnd"/>
      <w:r w:rsidRPr="00362B0D">
        <w:t xml:space="preserve"> base eindigt op 3 mei 2020.</w:t>
      </w:r>
    </w:p>
    <w:p w14:paraId="7EED94AF" w14:textId="6A8D838A" w:rsidR="00CC3B72" w:rsidRDefault="00CC3B72" w:rsidP="00CC3B72">
      <w:pPr>
        <w:spacing w:after="120"/>
      </w:pPr>
      <w:r>
        <w:t>Aangezien het gezamenlijke</w:t>
      </w:r>
      <w:r w:rsidRPr="00A306ED">
        <w:t xml:space="preserve"> inkoopvolume </w:t>
      </w:r>
      <w:r>
        <w:t xml:space="preserve">van gemeente Breda voor actieve netwerkcomponenten </w:t>
      </w:r>
      <w:r w:rsidRPr="00A306ED">
        <w:t>boven de Europese aanbestedingsdrempel voor le</w:t>
      </w:r>
      <w:r>
        <w:t>veringen is, is</w:t>
      </w:r>
      <w:r w:rsidRPr="00A306ED">
        <w:t xml:space="preserve"> een inkoop- en aanbestedingstraject </w:t>
      </w:r>
      <w:r>
        <w:t>gestart</w:t>
      </w:r>
      <w:r w:rsidRPr="00A306ED">
        <w:t>.</w:t>
      </w:r>
    </w:p>
    <w:p w14:paraId="5540DC05" w14:textId="77777777" w:rsidR="00A202FC" w:rsidRPr="00CD58B9" w:rsidRDefault="00A202FC" w:rsidP="000D53C6">
      <w:pPr>
        <w:pStyle w:val="Kop2"/>
        <w:rPr>
          <w:rFonts w:eastAsia="Batang"/>
        </w:rPr>
      </w:pPr>
      <w:bookmarkStart w:id="19" w:name="_Ref521917054"/>
      <w:bookmarkStart w:id="20" w:name="_Toc25156206"/>
      <w:r w:rsidRPr="00CD58B9">
        <w:rPr>
          <w:rFonts w:eastAsia="Batang"/>
        </w:rPr>
        <w:lastRenderedPageBreak/>
        <w:t>Doelstellingen, vereisten en voorkeuren</w:t>
      </w:r>
      <w:bookmarkEnd w:id="19"/>
      <w:bookmarkEnd w:id="20"/>
    </w:p>
    <w:p w14:paraId="6E16424F" w14:textId="5C5B41B0" w:rsidR="00A202FC" w:rsidRPr="0063220C" w:rsidRDefault="00A202FC" w:rsidP="00A202FC">
      <w:pPr>
        <w:rPr>
          <w:rFonts w:cstheme="minorHAnsi"/>
        </w:rPr>
      </w:pPr>
      <w:bookmarkStart w:id="21" w:name="_Hlk508266427"/>
      <w:r w:rsidRPr="0063220C">
        <w:rPr>
          <w:rFonts w:cstheme="minorHAnsi"/>
        </w:rPr>
        <w:t xml:space="preserve">Het inkooptraject is gericht op de inkoopbehoefte op het gebied van </w:t>
      </w:r>
      <w:r w:rsidR="00A300FA" w:rsidRPr="00A300FA">
        <w:rPr>
          <w:rFonts w:cstheme="minorHAnsi"/>
        </w:rPr>
        <w:t xml:space="preserve">inkoop van </w:t>
      </w:r>
      <w:r w:rsidR="00072A1F">
        <w:rPr>
          <w:rFonts w:cstheme="minorHAnsi"/>
        </w:rPr>
        <w:t xml:space="preserve">actieve netwerkcomponenten </w:t>
      </w:r>
      <w:r w:rsidRPr="0063220C">
        <w:rPr>
          <w:rFonts w:cstheme="minorHAnsi"/>
        </w:rPr>
        <w:t xml:space="preserve">voor </w:t>
      </w:r>
      <w:r w:rsidR="00E50D8C">
        <w:rPr>
          <w:rFonts w:cstheme="minorHAnsi"/>
        </w:rPr>
        <w:t>gemeente Breda</w:t>
      </w:r>
      <w:r w:rsidRPr="0063220C">
        <w:rPr>
          <w:rFonts w:cstheme="minorHAnsi"/>
        </w:rPr>
        <w:t>.</w:t>
      </w:r>
    </w:p>
    <w:p w14:paraId="0A6A277C" w14:textId="1BC3FD61" w:rsidR="001E227B" w:rsidRPr="00362B0D" w:rsidRDefault="00A202FC" w:rsidP="001E227B">
      <w:pPr>
        <w:rPr>
          <w:i/>
        </w:rPr>
      </w:pPr>
      <w:r w:rsidRPr="0063220C">
        <w:rPr>
          <w:rFonts w:cstheme="minorHAnsi"/>
        </w:rPr>
        <w:t xml:space="preserve">De volgende </w:t>
      </w:r>
      <w:r>
        <w:rPr>
          <w:rFonts w:cstheme="minorHAnsi"/>
        </w:rPr>
        <w:t xml:space="preserve">primaire </w:t>
      </w:r>
      <w:r w:rsidRPr="0063220C">
        <w:rPr>
          <w:rFonts w:cstheme="minorHAnsi"/>
        </w:rPr>
        <w:t>doelstelling binnen het inkooptraject is gedefinieerd:</w:t>
      </w:r>
      <w:r>
        <w:rPr>
          <w:rFonts w:cstheme="minorHAnsi"/>
        </w:rPr>
        <w:t xml:space="preserve"> </w:t>
      </w:r>
      <w:bookmarkEnd w:id="21"/>
      <w:r w:rsidR="001E227B" w:rsidRPr="001E227B">
        <w:rPr>
          <w:iCs/>
        </w:rPr>
        <w:t xml:space="preserve">De </w:t>
      </w:r>
      <w:proofErr w:type="spellStart"/>
      <w:r w:rsidR="001E227B" w:rsidRPr="001E227B">
        <w:rPr>
          <w:iCs/>
        </w:rPr>
        <w:t>contractering</w:t>
      </w:r>
      <w:proofErr w:type="spellEnd"/>
      <w:r w:rsidR="001E227B" w:rsidRPr="001E227B">
        <w:rPr>
          <w:iCs/>
        </w:rPr>
        <w:t xml:space="preserve"> van een partner die kwalitatieve hoogwaardige netwerkcomponenten levert tegen gemiddeld scherpe, marktconforme prijzen. Deze strategische partner denkt proactief mee in onze behoefte. Deze behoefte bestaat onder meer uit: a) het bieden van totaaloplossingen, b) meedenken bij technische ontwerpen en het oplossen van incidenten en c) het toepassen van de nieuwste technieken en hierbij aansluit op het huidige platform van gemeente Breda.</w:t>
      </w:r>
    </w:p>
    <w:p w14:paraId="6B065FFD" w14:textId="4DF8B59B" w:rsidR="001E227B" w:rsidRPr="001E227B" w:rsidRDefault="001E227B" w:rsidP="001E227B">
      <w:r w:rsidRPr="001E227B">
        <w:t>Secundaire doelstellingen zijn:</w:t>
      </w:r>
    </w:p>
    <w:p w14:paraId="12106559" w14:textId="77777777" w:rsidR="001E227B" w:rsidRDefault="001E227B" w:rsidP="00C71181">
      <w:pPr>
        <w:pStyle w:val="Lijstalinea"/>
        <w:numPr>
          <w:ilvl w:val="0"/>
          <w:numId w:val="27"/>
        </w:numPr>
      </w:pPr>
      <w:r w:rsidRPr="00362B0D">
        <w:t>Ondersteuning door zowel fabrikant als partner.</w:t>
      </w:r>
    </w:p>
    <w:p w14:paraId="08E9B629" w14:textId="365FBE32" w:rsidR="001E227B" w:rsidRPr="00362B0D" w:rsidRDefault="001E227B" w:rsidP="00C71181">
      <w:pPr>
        <w:pStyle w:val="Lijstalinea"/>
        <w:numPr>
          <w:ilvl w:val="0"/>
          <w:numId w:val="27"/>
        </w:numPr>
      </w:pPr>
      <w:r w:rsidRPr="00362B0D">
        <w:t>Volledig inzicht in de hardware assets (CMDB).</w:t>
      </w:r>
    </w:p>
    <w:p w14:paraId="1445CDB3" w14:textId="08D32206" w:rsidR="00E764A1" w:rsidRDefault="00E764A1" w:rsidP="000D53C6">
      <w:pPr>
        <w:pStyle w:val="Kop2"/>
      </w:pPr>
      <w:bookmarkStart w:id="22" w:name="_Toc25156207"/>
      <w:r>
        <w:t>Aanbestedingsprocedure</w:t>
      </w:r>
      <w:bookmarkEnd w:id="22"/>
    </w:p>
    <w:p w14:paraId="54F10BDE" w14:textId="2BA5E951" w:rsidR="003230DF" w:rsidRPr="00CD58B9" w:rsidRDefault="00852B92" w:rsidP="009456CC">
      <w:pPr>
        <w:rPr>
          <w:rFonts w:asciiTheme="minorHAnsi" w:hAnsiTheme="minorHAnsi" w:cstheme="minorHAnsi"/>
        </w:rPr>
      </w:pPr>
      <w:r>
        <w:rPr>
          <w:rFonts w:asciiTheme="minorHAnsi" w:hAnsiTheme="minorHAnsi" w:cstheme="minorHAnsi"/>
        </w:rPr>
        <w:t>Op deze aanbesteding</w:t>
      </w:r>
      <w:r w:rsidR="00E764A1">
        <w:rPr>
          <w:rFonts w:asciiTheme="minorHAnsi" w:hAnsiTheme="minorHAnsi" w:cstheme="minorHAnsi"/>
        </w:rPr>
        <w:t>sprocedure</w:t>
      </w:r>
      <w:r>
        <w:rPr>
          <w:rFonts w:asciiTheme="minorHAnsi" w:hAnsiTheme="minorHAnsi" w:cstheme="minorHAnsi"/>
        </w:rPr>
        <w:t xml:space="preserve"> is deel 2 van de Aanbestedingswet </w:t>
      </w:r>
      <w:r w:rsidR="00F62C47">
        <w:rPr>
          <w:rFonts w:asciiTheme="minorHAnsi" w:hAnsiTheme="minorHAnsi" w:cstheme="minorHAnsi"/>
        </w:rPr>
        <w:t xml:space="preserve">(Aw2012) </w:t>
      </w:r>
      <w:r>
        <w:rPr>
          <w:rFonts w:asciiTheme="minorHAnsi" w:hAnsiTheme="minorHAnsi" w:cstheme="minorHAnsi"/>
        </w:rPr>
        <w:t xml:space="preserve">van toepassing. </w:t>
      </w:r>
      <w:r w:rsidR="00E764A1">
        <w:rPr>
          <w:rFonts w:asciiTheme="minorHAnsi" w:hAnsiTheme="minorHAnsi" w:cstheme="minorHAnsi"/>
        </w:rPr>
        <w:t xml:space="preserve">Gekozen is voor een openbare procedure. </w:t>
      </w:r>
      <w:r w:rsidR="00BC2F60">
        <w:rPr>
          <w:rFonts w:asciiTheme="minorHAnsi" w:hAnsiTheme="minorHAnsi" w:cstheme="minorHAnsi"/>
        </w:rPr>
        <w:t xml:space="preserve">Het gunningscriterium is </w:t>
      </w:r>
      <w:r w:rsidR="003230DF" w:rsidRPr="00CD58B9">
        <w:rPr>
          <w:rFonts w:asciiTheme="minorHAnsi" w:hAnsiTheme="minorHAnsi" w:cstheme="minorHAnsi"/>
        </w:rPr>
        <w:t>de Economisch Meest Voordelige Inschrijving (EMVI)</w:t>
      </w:r>
      <w:r w:rsidR="007F490C" w:rsidRPr="00CD58B9">
        <w:rPr>
          <w:rFonts w:asciiTheme="minorHAnsi" w:hAnsiTheme="minorHAnsi" w:cstheme="minorHAnsi"/>
        </w:rPr>
        <w:t xml:space="preserve"> op basis van de beste prijs-kwaliteitverhouding</w:t>
      </w:r>
      <w:r w:rsidR="00F53C27" w:rsidRPr="00CD58B9">
        <w:rPr>
          <w:rFonts w:asciiTheme="minorHAnsi" w:hAnsiTheme="minorHAnsi" w:cstheme="minorHAnsi"/>
        </w:rPr>
        <w:t>.</w:t>
      </w:r>
    </w:p>
    <w:p w14:paraId="3E611432" w14:textId="213BD3BB" w:rsidR="00177BD9" w:rsidRDefault="00177BD9" w:rsidP="000D53C6">
      <w:pPr>
        <w:pStyle w:val="Kop2"/>
      </w:pPr>
      <w:bookmarkStart w:id="23" w:name="_Toc289875067"/>
      <w:bookmarkStart w:id="24" w:name="_Ref313544303"/>
      <w:bookmarkStart w:id="25" w:name="_Toc314127597"/>
      <w:bookmarkStart w:id="26" w:name="_Toc314128126"/>
      <w:bookmarkStart w:id="27" w:name="_Toc416702257"/>
      <w:bookmarkStart w:id="28" w:name="_Toc424285002"/>
      <w:bookmarkStart w:id="29" w:name="_Toc25156208"/>
      <w:r w:rsidRPr="00CD58B9">
        <w:t>Leeswijzer</w:t>
      </w:r>
      <w:bookmarkEnd w:id="23"/>
      <w:bookmarkEnd w:id="24"/>
      <w:bookmarkEnd w:id="25"/>
      <w:bookmarkEnd w:id="26"/>
      <w:bookmarkEnd w:id="27"/>
      <w:bookmarkEnd w:id="28"/>
      <w:bookmarkEnd w:id="29"/>
    </w:p>
    <w:p w14:paraId="2D50A61F" w14:textId="70770D2D" w:rsidR="00177BD9" w:rsidRDefault="00177BD9" w:rsidP="00537095">
      <w:pPr>
        <w:pStyle w:val="Lijstalinea"/>
        <w:numPr>
          <w:ilvl w:val="0"/>
          <w:numId w:val="12"/>
        </w:numPr>
        <w:spacing w:after="0"/>
        <w:rPr>
          <w:rFonts w:asciiTheme="minorHAnsi" w:hAnsiTheme="minorHAnsi" w:cstheme="minorHAnsi"/>
        </w:rPr>
      </w:pPr>
      <w:r w:rsidRPr="00CD58B9">
        <w:rPr>
          <w:rFonts w:asciiTheme="minorHAnsi" w:hAnsiTheme="minorHAnsi" w:cstheme="minorHAnsi"/>
        </w:rPr>
        <w:t xml:space="preserve">In hoofdstuk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_Ref314134660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2E72BF">
        <w:rPr>
          <w:rFonts w:asciiTheme="minorHAnsi" w:hAnsiTheme="minorHAnsi" w:cstheme="minorHAnsi"/>
        </w:rPr>
        <w:t>2</w:t>
      </w:r>
      <w:r w:rsidR="008D52CC" w:rsidRPr="00CD58B9">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76432E77" w14:textId="4027A0ED" w:rsidR="00F62C47" w:rsidRPr="00CD58B9" w:rsidRDefault="00F62C47" w:rsidP="00537095">
      <w:pPr>
        <w:pStyle w:val="Lijstalinea"/>
        <w:numPr>
          <w:ilvl w:val="0"/>
          <w:numId w:val="12"/>
        </w:numPr>
        <w:spacing w:after="0"/>
        <w:rPr>
          <w:rFonts w:asciiTheme="minorHAnsi" w:hAnsiTheme="minorHAnsi" w:cstheme="minorHAnsi"/>
        </w:rPr>
      </w:pPr>
      <w:r>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_Ref24390212 \r \h </w:instrText>
      </w:r>
      <w:r>
        <w:rPr>
          <w:rFonts w:asciiTheme="minorHAnsi" w:hAnsiTheme="minorHAnsi" w:cstheme="minorHAnsi"/>
        </w:rPr>
      </w:r>
      <w:r>
        <w:rPr>
          <w:rFonts w:asciiTheme="minorHAnsi" w:hAnsiTheme="minorHAnsi" w:cstheme="minorHAnsi"/>
        </w:rPr>
        <w:fldChar w:fldCharType="separate"/>
      </w:r>
      <w:r w:rsidR="002E72BF">
        <w:rPr>
          <w:rFonts w:asciiTheme="minorHAnsi" w:hAnsiTheme="minorHAnsi" w:cstheme="minorHAnsi"/>
        </w:rPr>
        <w:t>3</w:t>
      </w:r>
      <w:r>
        <w:rPr>
          <w:rFonts w:asciiTheme="minorHAnsi" w:hAnsiTheme="minorHAnsi" w:cstheme="minorHAnsi"/>
        </w:rPr>
        <w:fldChar w:fldCharType="end"/>
      </w:r>
      <w:r>
        <w:rPr>
          <w:rFonts w:asciiTheme="minorHAnsi" w:hAnsiTheme="minorHAnsi" w:cstheme="minorHAnsi"/>
        </w:rPr>
        <w:t xml:space="preserve"> </w:t>
      </w:r>
      <w:r w:rsidR="00FA79B2">
        <w:rPr>
          <w:rFonts w:asciiTheme="minorHAnsi" w:hAnsiTheme="minorHAnsi" w:cstheme="minorHAnsi"/>
        </w:rPr>
        <w:t xml:space="preserve">is </w:t>
      </w:r>
      <w:r>
        <w:rPr>
          <w:rFonts w:asciiTheme="minorHAnsi" w:hAnsiTheme="minorHAnsi" w:cstheme="minorHAnsi"/>
        </w:rPr>
        <w:t xml:space="preserve">informatie over de huidige </w:t>
      </w:r>
      <w:proofErr w:type="spellStart"/>
      <w:r>
        <w:rPr>
          <w:rFonts w:asciiTheme="minorHAnsi" w:hAnsiTheme="minorHAnsi" w:cstheme="minorHAnsi"/>
        </w:rPr>
        <w:t>installed</w:t>
      </w:r>
      <w:proofErr w:type="spellEnd"/>
      <w:r>
        <w:rPr>
          <w:rFonts w:asciiTheme="minorHAnsi" w:hAnsiTheme="minorHAnsi" w:cstheme="minorHAnsi"/>
        </w:rPr>
        <w:t xml:space="preserve"> base en support opgenomen.</w:t>
      </w:r>
    </w:p>
    <w:p w14:paraId="7E2C9DE5" w14:textId="26E4B35B" w:rsidR="00177BD9" w:rsidRPr="00CD58B9" w:rsidRDefault="00177BD9" w:rsidP="00537095">
      <w:pPr>
        <w:pStyle w:val="Lijstalinea"/>
        <w:numPr>
          <w:ilvl w:val="0"/>
          <w:numId w:val="12"/>
        </w:numPr>
        <w:spacing w:after="0"/>
        <w:rPr>
          <w:rFonts w:asciiTheme="minorHAnsi" w:hAnsiTheme="minorHAnsi" w:cstheme="minorHAnsi"/>
        </w:rPr>
      </w:pPr>
      <w:r w:rsidRPr="00CD58B9">
        <w:rPr>
          <w:rFonts w:asciiTheme="minorHAnsi" w:hAnsiTheme="minorHAnsi" w:cstheme="minorHAnsi"/>
        </w:rPr>
        <w:t>In hoofdstuk</w:t>
      </w:r>
      <w:r w:rsidR="00F46337">
        <w:rPr>
          <w:rFonts w:asciiTheme="minorHAnsi" w:hAnsiTheme="minorHAnsi" w:cstheme="minorHAnsi"/>
        </w:rPr>
        <w:t xml:space="preserve"> </w:t>
      </w:r>
      <w:r w:rsidR="00F62C47">
        <w:rPr>
          <w:rFonts w:asciiTheme="minorHAnsi" w:hAnsiTheme="minorHAnsi" w:cstheme="minorHAnsi"/>
        </w:rPr>
        <w:fldChar w:fldCharType="begin"/>
      </w:r>
      <w:r w:rsidR="00F62C47">
        <w:rPr>
          <w:rFonts w:asciiTheme="minorHAnsi" w:hAnsiTheme="minorHAnsi" w:cstheme="minorHAnsi"/>
        </w:rPr>
        <w:instrText xml:space="preserve"> REF _Ref24277003 \r \h </w:instrText>
      </w:r>
      <w:r w:rsidR="00F62C47">
        <w:rPr>
          <w:rFonts w:asciiTheme="minorHAnsi" w:hAnsiTheme="minorHAnsi" w:cstheme="minorHAnsi"/>
        </w:rPr>
      </w:r>
      <w:r w:rsidR="00F62C47">
        <w:rPr>
          <w:rFonts w:asciiTheme="minorHAnsi" w:hAnsiTheme="minorHAnsi" w:cstheme="minorHAnsi"/>
        </w:rPr>
        <w:fldChar w:fldCharType="separate"/>
      </w:r>
      <w:r w:rsidR="002E72BF">
        <w:rPr>
          <w:rFonts w:asciiTheme="minorHAnsi" w:hAnsiTheme="minorHAnsi" w:cstheme="minorHAnsi"/>
        </w:rPr>
        <w:t>4</w:t>
      </w:r>
      <w:r w:rsidR="00F62C47">
        <w:rPr>
          <w:rFonts w:asciiTheme="minorHAnsi" w:hAnsiTheme="minorHAnsi" w:cstheme="minorHAnsi"/>
        </w:rPr>
        <w:fldChar w:fldCharType="end"/>
      </w:r>
      <w:r w:rsidR="007F4146" w:rsidRPr="00CD58B9">
        <w:rPr>
          <w:rFonts w:asciiTheme="minorHAnsi" w:hAnsiTheme="minorHAnsi" w:cstheme="minorHAnsi"/>
        </w:rPr>
        <w:t xml:space="preserve"> </w:t>
      </w:r>
      <w:r w:rsidR="00B5217D">
        <w:rPr>
          <w:rFonts w:asciiTheme="minorHAnsi" w:hAnsiTheme="minorHAnsi" w:cstheme="minorHAnsi"/>
        </w:rPr>
        <w:t>is informatie over de Opdracht</w:t>
      </w:r>
      <w:r w:rsidRPr="00CD58B9">
        <w:rPr>
          <w:rFonts w:asciiTheme="minorHAnsi" w:hAnsiTheme="minorHAnsi" w:cstheme="minorHAnsi"/>
        </w:rPr>
        <w:t xml:space="preserve"> opgenomen.</w:t>
      </w:r>
    </w:p>
    <w:p w14:paraId="10B25AFF" w14:textId="4FD70CC5" w:rsidR="00177BD9" w:rsidRPr="00CD58B9" w:rsidRDefault="00177BD9" w:rsidP="00537095">
      <w:pPr>
        <w:pStyle w:val="Lijstalinea"/>
        <w:numPr>
          <w:ilvl w:val="0"/>
          <w:numId w:val="12"/>
        </w:numPr>
        <w:spacing w:after="0"/>
        <w:rPr>
          <w:rFonts w:asciiTheme="minorHAnsi" w:hAnsiTheme="minorHAnsi" w:cstheme="minorHAnsi"/>
        </w:rPr>
      </w:pPr>
      <w:r w:rsidRPr="00CD58B9">
        <w:rPr>
          <w:rFonts w:asciiTheme="minorHAnsi" w:hAnsiTheme="minorHAnsi" w:cstheme="minorHAnsi"/>
        </w:rPr>
        <w:t xml:space="preserve">In hoofdstuk </w:t>
      </w:r>
      <w:r w:rsidR="00F62C47">
        <w:rPr>
          <w:rFonts w:asciiTheme="minorHAnsi" w:hAnsiTheme="minorHAnsi" w:cstheme="minorHAnsi"/>
        </w:rPr>
        <w:fldChar w:fldCharType="begin"/>
      </w:r>
      <w:r w:rsidR="00F62C47">
        <w:rPr>
          <w:rFonts w:asciiTheme="minorHAnsi" w:hAnsiTheme="minorHAnsi" w:cstheme="minorHAnsi"/>
        </w:rPr>
        <w:instrText xml:space="preserve"> REF _Ref24390094 \r \h </w:instrText>
      </w:r>
      <w:r w:rsidR="00F62C47">
        <w:rPr>
          <w:rFonts w:asciiTheme="minorHAnsi" w:hAnsiTheme="minorHAnsi" w:cstheme="minorHAnsi"/>
        </w:rPr>
      </w:r>
      <w:r w:rsidR="00F62C47">
        <w:rPr>
          <w:rFonts w:asciiTheme="minorHAnsi" w:hAnsiTheme="minorHAnsi" w:cstheme="minorHAnsi"/>
        </w:rPr>
        <w:fldChar w:fldCharType="separate"/>
      </w:r>
      <w:r w:rsidR="002E72BF">
        <w:rPr>
          <w:rFonts w:asciiTheme="minorHAnsi" w:hAnsiTheme="minorHAnsi" w:cstheme="minorHAnsi"/>
        </w:rPr>
        <w:t>5</w:t>
      </w:r>
      <w:r w:rsidR="00F62C47">
        <w:rPr>
          <w:rFonts w:asciiTheme="minorHAnsi" w:hAnsiTheme="minorHAnsi" w:cstheme="minorHAnsi"/>
        </w:rPr>
        <w:fldChar w:fldCharType="end"/>
      </w:r>
      <w:r w:rsidR="00FF07BD">
        <w:rPr>
          <w:rFonts w:asciiTheme="minorHAnsi" w:hAnsiTheme="minorHAnsi" w:cstheme="minorHAnsi"/>
        </w:rPr>
        <w:t xml:space="preserve"> </w:t>
      </w:r>
      <w:r w:rsidRPr="00CD58B9">
        <w:rPr>
          <w:rFonts w:asciiTheme="minorHAnsi" w:hAnsiTheme="minorHAnsi" w:cstheme="minorHAnsi"/>
        </w:rPr>
        <w:t>zijn de eisen aan de Inschrijv</w:t>
      </w:r>
      <w:r w:rsidR="00B5217D">
        <w:rPr>
          <w:rFonts w:asciiTheme="minorHAnsi" w:hAnsiTheme="minorHAnsi" w:cstheme="minorHAnsi"/>
        </w:rPr>
        <w:t>ing</w:t>
      </w:r>
      <w:r w:rsidRPr="00CD58B9">
        <w:rPr>
          <w:rFonts w:asciiTheme="minorHAnsi" w:hAnsiTheme="minorHAnsi" w:cstheme="minorHAnsi"/>
        </w:rPr>
        <w:t xml:space="preserve"> opgenomen.</w:t>
      </w:r>
    </w:p>
    <w:p w14:paraId="2559A568" w14:textId="2DA81B6D" w:rsidR="00177BD9" w:rsidRPr="00CD58B9" w:rsidRDefault="00177BD9" w:rsidP="00537095">
      <w:pPr>
        <w:pStyle w:val="Lijstalinea"/>
        <w:numPr>
          <w:ilvl w:val="0"/>
          <w:numId w:val="12"/>
        </w:numPr>
        <w:spacing w:after="0"/>
        <w:rPr>
          <w:rFonts w:asciiTheme="minorHAnsi" w:hAnsiTheme="minorHAnsi" w:cstheme="minorHAnsi"/>
        </w:rPr>
      </w:pPr>
      <w:r w:rsidRPr="00CD58B9">
        <w:rPr>
          <w:rFonts w:asciiTheme="minorHAnsi" w:hAnsiTheme="minorHAnsi" w:cstheme="minorHAnsi"/>
        </w:rPr>
        <w:t>In hoofdstuk</w:t>
      </w:r>
      <w:r w:rsidR="005D3494" w:rsidRPr="00CD58B9">
        <w:rPr>
          <w:rFonts w:asciiTheme="minorHAnsi" w:hAnsiTheme="minorHAnsi" w:cstheme="minorHAnsi"/>
        </w:rPr>
        <w:t xml:space="preserve"> </w:t>
      </w:r>
      <w:r w:rsidR="00B5217D">
        <w:rPr>
          <w:rFonts w:asciiTheme="minorHAnsi" w:hAnsiTheme="minorHAnsi" w:cstheme="minorHAnsi"/>
        </w:rPr>
        <w:fldChar w:fldCharType="begin"/>
      </w:r>
      <w:r w:rsidR="00B5217D">
        <w:rPr>
          <w:rFonts w:asciiTheme="minorHAnsi" w:hAnsiTheme="minorHAnsi" w:cstheme="minorHAnsi"/>
        </w:rPr>
        <w:instrText xml:space="preserve"> REF _Ref416876305 \r \h </w:instrText>
      </w:r>
      <w:r w:rsidR="00B5217D">
        <w:rPr>
          <w:rFonts w:asciiTheme="minorHAnsi" w:hAnsiTheme="minorHAnsi" w:cstheme="minorHAnsi"/>
        </w:rPr>
      </w:r>
      <w:r w:rsidR="00B5217D">
        <w:rPr>
          <w:rFonts w:asciiTheme="minorHAnsi" w:hAnsiTheme="minorHAnsi" w:cstheme="minorHAnsi"/>
        </w:rPr>
        <w:fldChar w:fldCharType="separate"/>
      </w:r>
      <w:r w:rsidR="002E72BF">
        <w:rPr>
          <w:rFonts w:asciiTheme="minorHAnsi" w:hAnsiTheme="minorHAnsi" w:cstheme="minorHAnsi"/>
        </w:rPr>
        <w:t>6</w:t>
      </w:r>
      <w:r w:rsidR="00B5217D">
        <w:rPr>
          <w:rFonts w:asciiTheme="minorHAnsi" w:hAnsiTheme="minorHAnsi" w:cstheme="minorHAnsi"/>
        </w:rPr>
        <w:fldChar w:fldCharType="end"/>
      </w:r>
      <w:r w:rsidRPr="00CD58B9">
        <w:rPr>
          <w:rFonts w:asciiTheme="minorHAnsi" w:hAnsiTheme="minorHAnsi" w:cstheme="minorHAnsi"/>
        </w:rPr>
        <w:t xml:space="preserve"> </w:t>
      </w:r>
      <w:r w:rsidR="00B5217D">
        <w:rPr>
          <w:rFonts w:asciiTheme="minorHAnsi" w:hAnsiTheme="minorHAnsi" w:cstheme="minorHAnsi"/>
        </w:rPr>
        <w:t>bevat de eisen aan de Inschrijver</w:t>
      </w:r>
    </w:p>
    <w:p w14:paraId="7B2B462B" w14:textId="60F49F02" w:rsidR="00177BD9" w:rsidRPr="00CD58B9" w:rsidRDefault="00177BD9" w:rsidP="00537095">
      <w:pPr>
        <w:pStyle w:val="Lijstalinea"/>
        <w:numPr>
          <w:ilvl w:val="0"/>
          <w:numId w:val="12"/>
        </w:numPr>
        <w:spacing w:after="0"/>
        <w:rPr>
          <w:rFonts w:asciiTheme="minorHAnsi" w:hAnsiTheme="minorHAnsi" w:cstheme="minorHAnsi"/>
        </w:rPr>
      </w:pPr>
      <w:r w:rsidRPr="00CD58B9">
        <w:rPr>
          <w:rFonts w:asciiTheme="minorHAnsi" w:hAnsiTheme="minorHAnsi" w:cstheme="minorHAnsi"/>
        </w:rPr>
        <w:t xml:space="preserve">In hoofdstuk </w:t>
      </w:r>
      <w:r w:rsidR="000E0755">
        <w:rPr>
          <w:rFonts w:asciiTheme="minorHAnsi" w:hAnsiTheme="minorHAnsi" w:cstheme="minorHAnsi"/>
        </w:rPr>
        <w:fldChar w:fldCharType="begin"/>
      </w:r>
      <w:r w:rsidR="000E0755">
        <w:rPr>
          <w:rFonts w:asciiTheme="minorHAnsi" w:hAnsiTheme="minorHAnsi" w:cstheme="minorHAnsi"/>
        </w:rPr>
        <w:instrText xml:space="preserve"> REF _Ref22737412 \r \h </w:instrText>
      </w:r>
      <w:r w:rsidR="000E0755">
        <w:rPr>
          <w:rFonts w:asciiTheme="minorHAnsi" w:hAnsiTheme="minorHAnsi" w:cstheme="minorHAnsi"/>
        </w:rPr>
      </w:r>
      <w:r w:rsidR="000E0755">
        <w:rPr>
          <w:rFonts w:asciiTheme="minorHAnsi" w:hAnsiTheme="minorHAnsi" w:cstheme="minorHAnsi"/>
        </w:rPr>
        <w:fldChar w:fldCharType="separate"/>
      </w:r>
      <w:r w:rsidR="002E72BF">
        <w:rPr>
          <w:rFonts w:asciiTheme="minorHAnsi" w:hAnsiTheme="minorHAnsi" w:cstheme="minorHAnsi"/>
        </w:rPr>
        <w:t>7</w:t>
      </w:r>
      <w:r w:rsidR="000E0755">
        <w:rPr>
          <w:rFonts w:asciiTheme="minorHAnsi" w:hAnsiTheme="minorHAnsi" w:cstheme="minorHAnsi"/>
        </w:rPr>
        <w:fldChar w:fldCharType="end"/>
      </w:r>
      <w:r w:rsidR="000E0755">
        <w:rPr>
          <w:rFonts w:asciiTheme="minorHAnsi" w:hAnsiTheme="minorHAnsi" w:cstheme="minorHAnsi"/>
        </w:rPr>
        <w:t xml:space="preserve"> </w:t>
      </w:r>
      <w:r w:rsidR="00B5217D" w:rsidRPr="00CD58B9">
        <w:rPr>
          <w:rFonts w:asciiTheme="minorHAnsi" w:hAnsiTheme="minorHAnsi" w:cstheme="minorHAnsi"/>
        </w:rPr>
        <w:t xml:space="preserve">is de uitwerking van het </w:t>
      </w:r>
      <w:proofErr w:type="spellStart"/>
      <w:r w:rsidR="00A659D0">
        <w:rPr>
          <w:rFonts w:asciiTheme="minorHAnsi" w:hAnsiTheme="minorHAnsi" w:cstheme="minorHAnsi"/>
        </w:rPr>
        <w:t>Subg</w:t>
      </w:r>
      <w:r w:rsidR="00B5217D" w:rsidRPr="00CD58B9">
        <w:rPr>
          <w:rFonts w:asciiTheme="minorHAnsi" w:hAnsiTheme="minorHAnsi" w:cstheme="minorHAnsi"/>
        </w:rPr>
        <w:t>unning</w:t>
      </w:r>
      <w:r w:rsidR="00A659D0">
        <w:rPr>
          <w:rFonts w:asciiTheme="minorHAnsi" w:hAnsiTheme="minorHAnsi" w:cstheme="minorHAnsi"/>
        </w:rPr>
        <w:t>s</w:t>
      </w:r>
      <w:r w:rsidR="00B5217D" w:rsidRPr="00CD58B9">
        <w:rPr>
          <w:rFonts w:asciiTheme="minorHAnsi" w:hAnsiTheme="minorHAnsi" w:cstheme="minorHAnsi"/>
        </w:rPr>
        <w:t>criteri</w:t>
      </w:r>
      <w:r w:rsidR="00B5217D">
        <w:rPr>
          <w:rFonts w:asciiTheme="minorHAnsi" w:hAnsiTheme="minorHAnsi" w:cstheme="minorHAnsi"/>
        </w:rPr>
        <w:t>a</w:t>
      </w:r>
      <w:proofErr w:type="spellEnd"/>
      <w:r w:rsidR="00B5217D" w:rsidRPr="00CD58B9">
        <w:rPr>
          <w:rFonts w:asciiTheme="minorHAnsi" w:hAnsiTheme="minorHAnsi" w:cstheme="minorHAnsi"/>
        </w:rPr>
        <w:t xml:space="preserve"> opgenomen op grond waarvan bepaald wordt aan welke Inschrijver gegund zal worden.</w:t>
      </w:r>
    </w:p>
    <w:p w14:paraId="462FD316" w14:textId="3F9373BB" w:rsidR="00B5217D" w:rsidRDefault="00177BD9" w:rsidP="001C79BC">
      <w:pPr>
        <w:pStyle w:val="Lijstalinea"/>
        <w:numPr>
          <w:ilvl w:val="0"/>
          <w:numId w:val="12"/>
        </w:numPr>
        <w:spacing w:after="0"/>
        <w:rPr>
          <w:rFonts w:asciiTheme="minorHAnsi" w:hAnsiTheme="minorHAnsi" w:cstheme="minorHAnsi"/>
        </w:rPr>
      </w:pPr>
      <w:r w:rsidRPr="00B5217D">
        <w:rPr>
          <w:rFonts w:asciiTheme="minorHAnsi" w:hAnsiTheme="minorHAnsi" w:cstheme="minorHAnsi"/>
        </w:rPr>
        <w:t xml:space="preserve">In hoofdstuk </w:t>
      </w:r>
      <w:r w:rsidR="00FD42A8">
        <w:rPr>
          <w:rFonts w:asciiTheme="minorHAnsi" w:hAnsiTheme="minorHAnsi" w:cstheme="minorHAnsi"/>
        </w:rPr>
        <w:fldChar w:fldCharType="begin"/>
      </w:r>
      <w:r w:rsidR="00FD42A8">
        <w:rPr>
          <w:rFonts w:asciiTheme="minorHAnsi" w:hAnsiTheme="minorHAnsi" w:cstheme="minorHAnsi"/>
        </w:rPr>
        <w:instrText xml:space="preserve"> REF _Ref21465459 \r \h </w:instrText>
      </w:r>
      <w:r w:rsidR="00FD42A8">
        <w:rPr>
          <w:rFonts w:asciiTheme="minorHAnsi" w:hAnsiTheme="minorHAnsi" w:cstheme="minorHAnsi"/>
        </w:rPr>
      </w:r>
      <w:r w:rsidR="00FD42A8">
        <w:rPr>
          <w:rFonts w:asciiTheme="minorHAnsi" w:hAnsiTheme="minorHAnsi" w:cstheme="minorHAnsi"/>
        </w:rPr>
        <w:fldChar w:fldCharType="separate"/>
      </w:r>
      <w:r w:rsidR="002E72BF">
        <w:rPr>
          <w:rFonts w:asciiTheme="minorHAnsi" w:hAnsiTheme="minorHAnsi" w:cstheme="minorHAnsi"/>
        </w:rPr>
        <w:t>8</w:t>
      </w:r>
      <w:r w:rsidR="00FD42A8">
        <w:rPr>
          <w:rFonts w:asciiTheme="minorHAnsi" w:hAnsiTheme="minorHAnsi" w:cstheme="minorHAnsi"/>
        </w:rPr>
        <w:fldChar w:fldCharType="end"/>
      </w:r>
      <w:r w:rsidRPr="00B5217D">
        <w:rPr>
          <w:rFonts w:asciiTheme="minorHAnsi" w:hAnsiTheme="minorHAnsi" w:cstheme="minorHAnsi"/>
        </w:rPr>
        <w:t xml:space="preserve"> </w:t>
      </w:r>
      <w:r w:rsidR="00B5217D" w:rsidRPr="00CD58B9">
        <w:rPr>
          <w:rFonts w:asciiTheme="minorHAnsi" w:hAnsiTheme="minorHAnsi" w:cstheme="minorHAnsi"/>
        </w:rPr>
        <w:t>staat beschreven op welke wijze de Inschrijving wordt beoordeeld.</w:t>
      </w:r>
    </w:p>
    <w:p w14:paraId="33C1C963" w14:textId="2005D1DE" w:rsidR="00177BD9" w:rsidRPr="00B5217D" w:rsidRDefault="00B5217D" w:rsidP="00D4465E">
      <w:pPr>
        <w:pStyle w:val="Lijstalinea"/>
        <w:numPr>
          <w:ilvl w:val="0"/>
          <w:numId w:val="12"/>
        </w:numPr>
        <w:rPr>
          <w:rFonts w:asciiTheme="minorHAnsi" w:hAnsiTheme="minorHAnsi" w:cstheme="minorHAnsi"/>
        </w:rPr>
      </w:pPr>
      <w:r w:rsidRPr="00B5217D">
        <w:rPr>
          <w:rFonts w:asciiTheme="minorHAnsi" w:hAnsiTheme="minorHAnsi" w:cstheme="minorHAnsi"/>
        </w:rPr>
        <w:t xml:space="preserve">In Hoofdstuk </w:t>
      </w:r>
      <w:r w:rsidRPr="00B5217D">
        <w:rPr>
          <w:rFonts w:asciiTheme="minorHAnsi" w:hAnsiTheme="minorHAnsi" w:cstheme="minorHAnsi"/>
        </w:rPr>
        <w:fldChar w:fldCharType="begin"/>
      </w:r>
      <w:r w:rsidRPr="00B5217D">
        <w:rPr>
          <w:rFonts w:asciiTheme="minorHAnsi" w:hAnsiTheme="minorHAnsi" w:cstheme="minorHAnsi"/>
        </w:rPr>
        <w:instrText xml:space="preserve"> REF _Ref517162854 \r \h </w:instrText>
      </w:r>
      <w:r w:rsidRPr="00B5217D">
        <w:rPr>
          <w:rFonts w:asciiTheme="minorHAnsi" w:hAnsiTheme="minorHAnsi" w:cstheme="minorHAnsi"/>
        </w:rPr>
      </w:r>
      <w:r w:rsidRPr="00B5217D">
        <w:rPr>
          <w:rFonts w:asciiTheme="minorHAnsi" w:hAnsiTheme="minorHAnsi" w:cstheme="minorHAnsi"/>
        </w:rPr>
        <w:fldChar w:fldCharType="separate"/>
      </w:r>
      <w:r w:rsidR="002E72BF">
        <w:rPr>
          <w:rFonts w:asciiTheme="minorHAnsi" w:hAnsiTheme="minorHAnsi" w:cstheme="minorHAnsi"/>
        </w:rPr>
        <w:t>9</w:t>
      </w:r>
      <w:r w:rsidRPr="00B5217D">
        <w:rPr>
          <w:rFonts w:asciiTheme="minorHAnsi" w:hAnsiTheme="minorHAnsi" w:cstheme="minorHAnsi"/>
        </w:rPr>
        <w:fldChar w:fldCharType="end"/>
      </w:r>
      <w:r w:rsidRPr="00B5217D">
        <w:rPr>
          <w:rFonts w:asciiTheme="minorHAnsi" w:hAnsiTheme="minorHAnsi" w:cstheme="minorHAnsi"/>
        </w:rPr>
        <w:t xml:space="preserve"> is het</w:t>
      </w:r>
      <w:r w:rsidR="00CA1898" w:rsidRPr="00B5217D">
        <w:rPr>
          <w:rFonts w:asciiTheme="minorHAnsi" w:hAnsiTheme="minorHAnsi" w:cstheme="minorHAnsi"/>
        </w:rPr>
        <w:t xml:space="preserve"> aanbestedingsreglement</w:t>
      </w:r>
      <w:r w:rsidRPr="00B5217D">
        <w:rPr>
          <w:rFonts w:asciiTheme="minorHAnsi" w:hAnsiTheme="minorHAnsi" w:cstheme="minorHAnsi"/>
        </w:rPr>
        <w:t xml:space="preserve"> opgenomen</w:t>
      </w:r>
      <w:r w:rsidR="00CA1898" w:rsidRPr="00B5217D">
        <w:rPr>
          <w:rFonts w:asciiTheme="minorHAnsi" w:hAnsiTheme="minorHAnsi" w:cstheme="minorHAnsi"/>
        </w:rPr>
        <w:t>.</w:t>
      </w:r>
    </w:p>
    <w:p w14:paraId="387B9A24" w14:textId="5DADF802" w:rsidR="00E764A1" w:rsidRDefault="00177BD9" w:rsidP="00D4465E">
      <w:pPr>
        <w:rPr>
          <w:rFonts w:asciiTheme="minorHAnsi" w:hAnsiTheme="minorHAnsi" w:cstheme="minorHAnsi"/>
        </w:rPr>
      </w:pPr>
      <w:r w:rsidRPr="00CD58B9">
        <w:rPr>
          <w:rFonts w:asciiTheme="minorHAnsi" w:hAnsiTheme="minorHAnsi" w:cstheme="minorHAnsi"/>
        </w:rPr>
        <w:t>Verder maken van het Aanbestedingsdocument</w:t>
      </w:r>
      <w:r w:rsidR="002F09FB" w:rsidRPr="00CD58B9">
        <w:rPr>
          <w:rFonts w:asciiTheme="minorHAnsi" w:hAnsiTheme="minorHAnsi" w:cstheme="minorHAnsi"/>
        </w:rPr>
        <w:t xml:space="preserve"> </w:t>
      </w:r>
      <w:r w:rsidR="0070237B" w:rsidRPr="00CD58B9">
        <w:rPr>
          <w:rFonts w:asciiTheme="minorHAnsi" w:hAnsiTheme="minorHAnsi" w:cstheme="minorHAnsi"/>
        </w:rPr>
        <w:t>een aantal</w:t>
      </w:r>
      <w:r w:rsidRPr="00CD58B9">
        <w:rPr>
          <w:rFonts w:asciiTheme="minorHAnsi" w:hAnsiTheme="minorHAnsi" w:cstheme="minorHAnsi"/>
        </w:rPr>
        <w:t xml:space="preserve"> Bijlagen deel uit. Daar waar vermeld, dienen Inschrijvers </w:t>
      </w:r>
      <w:r w:rsidR="00852B92">
        <w:rPr>
          <w:rFonts w:asciiTheme="minorHAnsi" w:hAnsiTheme="minorHAnsi" w:cstheme="minorHAnsi"/>
        </w:rPr>
        <w:t xml:space="preserve">voor hun inschrijving </w:t>
      </w:r>
      <w:r w:rsidRPr="00CD58B9">
        <w:rPr>
          <w:rFonts w:asciiTheme="minorHAnsi" w:hAnsiTheme="minorHAnsi" w:cstheme="minorHAnsi"/>
        </w:rPr>
        <w:t>geb</w:t>
      </w:r>
      <w:r w:rsidR="00F537B7" w:rsidRPr="00CD58B9">
        <w:rPr>
          <w:rFonts w:asciiTheme="minorHAnsi" w:hAnsiTheme="minorHAnsi" w:cstheme="minorHAnsi"/>
        </w:rPr>
        <w:t>ruik te maken van deze Bijlagen</w:t>
      </w:r>
      <w:r w:rsidR="00C455E7" w:rsidRPr="00CD58B9">
        <w:rPr>
          <w:rFonts w:asciiTheme="minorHAnsi" w:hAnsiTheme="minorHAnsi" w:cstheme="minorHAnsi"/>
        </w:rPr>
        <w:t xml:space="preserve">. </w:t>
      </w:r>
    </w:p>
    <w:p w14:paraId="78D53A6E" w14:textId="3470CA11" w:rsidR="00E764A1" w:rsidRDefault="007C2C99" w:rsidP="000D53C6">
      <w:pPr>
        <w:pStyle w:val="Kop2"/>
      </w:pPr>
      <w:bookmarkStart w:id="30" w:name="_Toc25156209"/>
      <w:r>
        <w:t>Verval van recht</w:t>
      </w:r>
      <w:bookmarkEnd w:id="30"/>
      <w:r>
        <w:t xml:space="preserve"> </w:t>
      </w:r>
    </w:p>
    <w:p w14:paraId="274DB586" w14:textId="12777747" w:rsidR="007C2C99" w:rsidRDefault="00177BD9" w:rsidP="005E2F8E">
      <w:pPr>
        <w:rPr>
          <w:rFonts w:asciiTheme="minorHAnsi" w:hAnsiTheme="minorHAnsi" w:cstheme="minorHAnsi"/>
        </w:rPr>
      </w:pPr>
      <w:r w:rsidRPr="00CD58B9">
        <w:rPr>
          <w:rFonts w:asciiTheme="minorHAnsi" w:hAnsiTheme="minorHAnsi" w:cstheme="minorHAnsi"/>
        </w:rPr>
        <w:t>Inschrijvers dienen ten behoeve van de voorbereiding van hun Inschrijving grondig kennis te nemen van alle informatie die in het Aanbestedingsdocument is opgenomen.</w:t>
      </w:r>
      <w:bookmarkStart w:id="31" w:name="_Ref289759969"/>
      <w:bookmarkStart w:id="32" w:name="_Toc289875068"/>
      <w:r w:rsidR="005E2F8E" w:rsidRPr="00CD58B9">
        <w:rPr>
          <w:rFonts w:asciiTheme="minorHAnsi" w:hAnsiTheme="minorHAnsi" w:cstheme="minorHAnsi"/>
        </w:rPr>
        <w:t xml:space="preserve"> </w:t>
      </w:r>
      <w:r w:rsidR="007C2C99" w:rsidRPr="00CD58B9">
        <w:rPr>
          <w:rFonts w:asciiTheme="minorHAnsi" w:hAnsiTheme="minorHAnsi" w:cstheme="minorHAnsi"/>
        </w:rPr>
        <w:t xml:space="preserve">Indien een </w:t>
      </w:r>
      <w:r w:rsidR="007C2C99">
        <w:rPr>
          <w:rFonts w:asciiTheme="minorHAnsi" w:hAnsiTheme="minorHAnsi" w:cstheme="minorHAnsi"/>
        </w:rPr>
        <w:t>Inschrijver</w:t>
      </w:r>
      <w:r w:rsidR="007C2C99" w:rsidRPr="00CD58B9">
        <w:rPr>
          <w:rFonts w:asciiTheme="minorHAnsi" w:hAnsiTheme="minorHAnsi" w:cstheme="minorHAnsi"/>
        </w:rPr>
        <w:t xml:space="preserve"> meent dat in </w:t>
      </w:r>
      <w:r w:rsidR="007C2C99">
        <w:rPr>
          <w:rFonts w:asciiTheme="minorHAnsi" w:hAnsiTheme="minorHAnsi" w:cstheme="minorHAnsi"/>
        </w:rPr>
        <w:t>het</w:t>
      </w:r>
      <w:r w:rsidR="007C2C99" w:rsidRPr="00CD58B9">
        <w:rPr>
          <w:rFonts w:asciiTheme="minorHAnsi" w:hAnsiTheme="minorHAnsi" w:cstheme="minorHAnsi"/>
        </w:rPr>
        <w:t xml:space="preserve"> Aanbesteding</w:t>
      </w:r>
      <w:r w:rsidR="007C2C99">
        <w:rPr>
          <w:rFonts w:asciiTheme="minorHAnsi" w:hAnsiTheme="minorHAnsi" w:cstheme="minorHAnsi"/>
        </w:rPr>
        <w:t xml:space="preserve">sdocument </w:t>
      </w:r>
      <w:r w:rsidR="007C2C99" w:rsidRPr="00CD58B9">
        <w:rPr>
          <w:rFonts w:asciiTheme="minorHAnsi" w:hAnsiTheme="minorHAnsi" w:cstheme="minorHAnsi"/>
        </w:rPr>
        <w:t xml:space="preserve">of andere documentatie met betrekking tot de Aanbesteding een onduidelijkheid, onjuistheid, onrechtmatigheid of enige andere onregelmatigheid is opgenomen, dient die </w:t>
      </w:r>
      <w:r w:rsidR="007C2C99">
        <w:rPr>
          <w:rFonts w:asciiTheme="minorHAnsi" w:hAnsiTheme="minorHAnsi" w:cstheme="minorHAnsi"/>
        </w:rPr>
        <w:t>Inschrijver</w:t>
      </w:r>
      <w:r w:rsidR="007C2C99" w:rsidRPr="00CD58B9">
        <w:rPr>
          <w:rFonts w:asciiTheme="minorHAnsi" w:hAnsiTheme="minorHAnsi" w:cstheme="minorHAnsi"/>
        </w:rPr>
        <w:t xml:space="preserve"> uiterlijk </w:t>
      </w:r>
      <w:r w:rsidR="007C2C99">
        <w:rPr>
          <w:rFonts w:asciiTheme="minorHAnsi" w:hAnsiTheme="minorHAnsi" w:cstheme="minorHAnsi"/>
        </w:rPr>
        <w:t xml:space="preserve">tijdens </w:t>
      </w:r>
      <w:r w:rsidR="007C2C99" w:rsidRPr="00CD58B9">
        <w:rPr>
          <w:rFonts w:asciiTheme="minorHAnsi" w:hAnsiTheme="minorHAnsi" w:cstheme="minorHAnsi"/>
        </w:rPr>
        <w:t xml:space="preserve">de laatste vragenronde Aanbestedende dienst te wijzen op die onduidelijkheid, onjuistheid, onrechtmatigheid of overige onregelmatigheid, bij gebreke waarvan een </w:t>
      </w:r>
      <w:r w:rsidR="007C2C99">
        <w:rPr>
          <w:rFonts w:asciiTheme="minorHAnsi" w:hAnsiTheme="minorHAnsi" w:cstheme="minorHAnsi"/>
        </w:rPr>
        <w:t>Inschrijver</w:t>
      </w:r>
      <w:r w:rsidR="007C2C99" w:rsidRPr="00CD58B9">
        <w:rPr>
          <w:rFonts w:asciiTheme="minorHAnsi" w:hAnsiTheme="minorHAnsi" w:cstheme="minorHAnsi"/>
        </w:rPr>
        <w:t xml:space="preserve"> zich (in of buiten rechte) niet (meer) op die onduidelijkheid, juistheid, onrechtmatigheid of overige</w:t>
      </w:r>
      <w:r w:rsidR="007C2C99">
        <w:rPr>
          <w:rFonts w:asciiTheme="minorHAnsi" w:hAnsiTheme="minorHAnsi" w:cstheme="minorHAnsi"/>
        </w:rPr>
        <w:t xml:space="preserve"> onregelmatigheid kan beroepen. </w:t>
      </w:r>
      <w:r w:rsidR="007C2C99" w:rsidRPr="00CD58B9">
        <w:rPr>
          <w:rFonts w:asciiTheme="minorHAnsi" w:hAnsiTheme="minorHAnsi" w:cstheme="minorHAnsi"/>
        </w:rPr>
        <w:t>Indi</w:t>
      </w:r>
      <w:r w:rsidR="007C2C99">
        <w:rPr>
          <w:rFonts w:asciiTheme="minorHAnsi" w:hAnsiTheme="minorHAnsi" w:cstheme="minorHAnsi"/>
        </w:rPr>
        <w:t>en een Inschrijver</w:t>
      </w:r>
      <w:r w:rsidR="007C2C99" w:rsidRPr="00CD58B9">
        <w:rPr>
          <w:rFonts w:asciiTheme="minorHAnsi" w:hAnsiTheme="minorHAnsi" w:cstheme="minorHAnsi"/>
        </w:rPr>
        <w:t xml:space="preserve"> van mening </w:t>
      </w:r>
      <w:r w:rsidR="007C2C99">
        <w:rPr>
          <w:rFonts w:asciiTheme="minorHAnsi" w:hAnsiTheme="minorHAnsi" w:cstheme="minorHAnsi"/>
        </w:rPr>
        <w:t xml:space="preserve">is </w:t>
      </w:r>
      <w:r w:rsidR="007C2C99" w:rsidRPr="00CD58B9">
        <w:rPr>
          <w:rFonts w:asciiTheme="minorHAnsi" w:hAnsiTheme="minorHAnsi" w:cstheme="minorHAnsi"/>
        </w:rPr>
        <w:t xml:space="preserve">dat de reactie van </w:t>
      </w:r>
      <w:r w:rsidR="00E50D8C">
        <w:rPr>
          <w:rFonts w:asciiTheme="minorHAnsi" w:hAnsiTheme="minorHAnsi" w:cstheme="minorHAnsi"/>
        </w:rPr>
        <w:t>gemeente Breda</w:t>
      </w:r>
      <w:r w:rsidR="007C2C99" w:rsidRPr="00CD58B9">
        <w:rPr>
          <w:rFonts w:asciiTheme="minorHAnsi" w:hAnsiTheme="minorHAnsi" w:cstheme="minorHAnsi"/>
        </w:rPr>
        <w:t xml:space="preserve"> in de Nota van Inlichtingen niet correct is, dan dient </w:t>
      </w:r>
      <w:r w:rsidR="007C2C99">
        <w:rPr>
          <w:rFonts w:asciiTheme="minorHAnsi" w:hAnsiTheme="minorHAnsi" w:cstheme="minorHAnsi"/>
        </w:rPr>
        <w:t xml:space="preserve">de Inschrijver </w:t>
      </w:r>
      <w:r w:rsidR="007C2C99" w:rsidRPr="00CD58B9">
        <w:rPr>
          <w:rFonts w:asciiTheme="minorHAnsi" w:hAnsiTheme="minorHAnsi" w:cstheme="minorHAnsi"/>
        </w:rPr>
        <w:t xml:space="preserve">dit </w:t>
      </w:r>
      <w:r w:rsidR="007C2C99">
        <w:rPr>
          <w:rFonts w:asciiTheme="minorHAnsi" w:hAnsiTheme="minorHAnsi" w:cstheme="minorHAnsi"/>
        </w:rPr>
        <w:t xml:space="preserve">voor de datum van Inschrijving </w:t>
      </w:r>
      <w:r w:rsidR="007C2C99" w:rsidRPr="00CD58B9">
        <w:rPr>
          <w:rFonts w:asciiTheme="minorHAnsi" w:hAnsiTheme="minorHAnsi" w:cstheme="minorHAnsi"/>
        </w:rPr>
        <w:t xml:space="preserve">te melden en </w:t>
      </w:r>
      <w:r w:rsidR="007C2C99">
        <w:rPr>
          <w:rFonts w:asciiTheme="minorHAnsi" w:hAnsiTheme="minorHAnsi" w:cstheme="minorHAnsi"/>
        </w:rPr>
        <w:t xml:space="preserve">dan dient de Inschrijver </w:t>
      </w:r>
      <w:r w:rsidR="007C2C99" w:rsidRPr="00CD58B9">
        <w:rPr>
          <w:rFonts w:asciiTheme="minorHAnsi" w:hAnsiTheme="minorHAnsi" w:cstheme="minorHAnsi"/>
        </w:rPr>
        <w:t xml:space="preserve">terstond </w:t>
      </w:r>
      <w:r w:rsidR="007C2C99">
        <w:rPr>
          <w:rFonts w:asciiTheme="minorHAnsi" w:hAnsiTheme="minorHAnsi" w:cstheme="minorHAnsi"/>
        </w:rPr>
        <w:t xml:space="preserve">(dus voor de datum van Inschrijving) </w:t>
      </w:r>
      <w:r w:rsidR="007C2C99">
        <w:rPr>
          <w:rFonts w:asciiTheme="minorHAnsi" w:hAnsiTheme="minorHAnsi" w:cstheme="minorHAnsi"/>
        </w:rPr>
        <w:lastRenderedPageBreak/>
        <w:t xml:space="preserve">in verband daarmee </w:t>
      </w:r>
      <w:r w:rsidR="007C2C99" w:rsidRPr="00CD58B9">
        <w:rPr>
          <w:rFonts w:asciiTheme="minorHAnsi" w:hAnsiTheme="minorHAnsi" w:cstheme="minorHAnsi"/>
        </w:rPr>
        <w:t>een kortgedingprocedure aan te spannen, zulks op straffe van verval van rechten.</w:t>
      </w:r>
    </w:p>
    <w:p w14:paraId="272F889F" w14:textId="2FF685D2" w:rsidR="005E2F8E" w:rsidRPr="00CD58B9" w:rsidRDefault="005E2F8E" w:rsidP="005E2F8E">
      <w:pPr>
        <w:rPr>
          <w:rFonts w:asciiTheme="minorHAnsi" w:hAnsiTheme="minorHAnsi" w:cstheme="minorHAnsi"/>
        </w:rPr>
      </w:pPr>
      <w:r w:rsidRPr="00CD58B9">
        <w:rPr>
          <w:rFonts w:asciiTheme="minorHAnsi" w:hAnsiTheme="minorHAnsi" w:cstheme="minorHAnsi"/>
        </w:rPr>
        <w:t>Begrippen die in het Aanbestedingsdocument met een hoofdletter worden geschreven hebben de betekenis die daar in het Aanbestedingsreglement (hoofdstuk</w:t>
      </w:r>
      <w:r w:rsidR="00736C18">
        <w:rPr>
          <w:rFonts w:asciiTheme="minorHAnsi" w:hAnsiTheme="minorHAnsi" w:cstheme="minorHAnsi"/>
        </w:rPr>
        <w:t xml:space="preserve"> </w:t>
      </w:r>
      <w:r w:rsidR="00891731">
        <w:rPr>
          <w:rFonts w:asciiTheme="minorHAnsi" w:hAnsiTheme="minorHAnsi" w:cstheme="minorHAnsi"/>
        </w:rPr>
        <w:fldChar w:fldCharType="begin"/>
      </w:r>
      <w:r w:rsidR="00891731">
        <w:rPr>
          <w:rFonts w:asciiTheme="minorHAnsi" w:hAnsiTheme="minorHAnsi" w:cstheme="minorHAnsi"/>
        </w:rPr>
        <w:instrText xml:space="preserve"> REF  _Ref517162854 \h \r  \* MERGEFORMAT </w:instrText>
      </w:r>
      <w:r w:rsidR="00891731">
        <w:rPr>
          <w:rFonts w:asciiTheme="minorHAnsi" w:hAnsiTheme="minorHAnsi" w:cstheme="minorHAnsi"/>
        </w:rPr>
      </w:r>
      <w:r w:rsidR="00891731">
        <w:rPr>
          <w:rFonts w:asciiTheme="minorHAnsi" w:hAnsiTheme="minorHAnsi" w:cstheme="minorHAnsi"/>
        </w:rPr>
        <w:fldChar w:fldCharType="separate"/>
      </w:r>
      <w:r w:rsidR="002E72BF">
        <w:rPr>
          <w:rFonts w:asciiTheme="minorHAnsi" w:hAnsiTheme="minorHAnsi" w:cstheme="minorHAnsi"/>
        </w:rPr>
        <w:t>9</w:t>
      </w:r>
      <w:r w:rsidR="00891731">
        <w:rPr>
          <w:rFonts w:asciiTheme="minorHAnsi" w:hAnsiTheme="minorHAnsi" w:cstheme="minorHAnsi"/>
        </w:rPr>
        <w:fldChar w:fldCharType="end"/>
      </w:r>
      <w:r w:rsidRPr="00CD58B9">
        <w:rPr>
          <w:rFonts w:asciiTheme="minorHAnsi" w:hAnsiTheme="minorHAnsi" w:cstheme="minorHAnsi"/>
        </w:rPr>
        <w:t>) aan is toegekend. Op alle plaatsen waar gebruik wordt gemaakt van merknamen, dient u te lezen “of vergelijkbaar”.</w:t>
      </w:r>
    </w:p>
    <w:p w14:paraId="6598FC93" w14:textId="77777777" w:rsidR="00177BD9" w:rsidRPr="00CD58B9" w:rsidRDefault="00177BD9" w:rsidP="009456CC">
      <w:pPr>
        <w:rPr>
          <w:rFonts w:asciiTheme="minorHAnsi" w:eastAsia="Batang" w:hAnsiTheme="minorHAnsi" w:cstheme="minorHAnsi"/>
          <w:b/>
          <w:bCs/>
          <w:color w:val="8B076D"/>
          <w:sz w:val="32"/>
          <w:szCs w:val="28"/>
        </w:rPr>
      </w:pPr>
      <w:r w:rsidRPr="00CD58B9">
        <w:rPr>
          <w:rFonts w:asciiTheme="minorHAnsi" w:hAnsiTheme="minorHAnsi" w:cstheme="minorHAnsi"/>
        </w:rPr>
        <w:br w:type="page"/>
      </w:r>
    </w:p>
    <w:p w14:paraId="391E71D0" w14:textId="77777777" w:rsidR="00177BD9" w:rsidRPr="00CD58B9" w:rsidRDefault="00177BD9" w:rsidP="00315589">
      <w:pPr>
        <w:pStyle w:val="Kop1"/>
      </w:pPr>
      <w:bookmarkStart w:id="33" w:name="_Toc314127598"/>
      <w:bookmarkStart w:id="34" w:name="_Toc314128127"/>
      <w:bookmarkStart w:id="35" w:name="_Ref314134660"/>
      <w:bookmarkStart w:id="36" w:name="_Toc416702258"/>
      <w:bookmarkStart w:id="37" w:name="_Toc424285003"/>
      <w:bookmarkStart w:id="38" w:name="_Toc25156210"/>
      <w:r w:rsidRPr="00CD58B9">
        <w:lastRenderedPageBreak/>
        <w:t>Planning</w:t>
      </w:r>
      <w:r w:rsidR="00C35BC0" w:rsidRPr="00CD58B9">
        <w:t xml:space="preserve">, </w:t>
      </w:r>
      <w:r w:rsidRPr="00CD58B9">
        <w:t>informatie Aanbestedingsprocedure</w:t>
      </w:r>
      <w:bookmarkEnd w:id="31"/>
      <w:bookmarkEnd w:id="32"/>
      <w:bookmarkEnd w:id="33"/>
      <w:bookmarkEnd w:id="34"/>
      <w:bookmarkEnd w:id="35"/>
      <w:bookmarkEnd w:id="36"/>
      <w:bookmarkEnd w:id="37"/>
      <w:r w:rsidR="00C35BC0" w:rsidRPr="00CD58B9">
        <w:t xml:space="preserve"> en inschrijven</w:t>
      </w:r>
      <w:bookmarkEnd w:id="38"/>
    </w:p>
    <w:p w14:paraId="60010D4E"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 dit hoofdstuk wordt het verloop van de aanbestedingsprocedure </w:t>
      </w:r>
      <w:r w:rsidR="00C35BC0" w:rsidRPr="00CD58B9">
        <w:rPr>
          <w:rFonts w:asciiTheme="minorHAnsi" w:hAnsiTheme="minorHAnsi" w:cstheme="minorHAnsi"/>
        </w:rPr>
        <w:t xml:space="preserve">en de wijze hoe in te schrijven </w:t>
      </w:r>
      <w:r w:rsidRPr="00CD58B9">
        <w:rPr>
          <w:rFonts w:asciiTheme="minorHAnsi" w:hAnsiTheme="minorHAnsi" w:cstheme="minorHAnsi"/>
        </w:rPr>
        <w:t>nader omschreven.</w:t>
      </w:r>
    </w:p>
    <w:p w14:paraId="236853E3" w14:textId="5FBF3B88" w:rsidR="00177BD9" w:rsidRDefault="00177BD9" w:rsidP="000D53C6">
      <w:pPr>
        <w:pStyle w:val="Kop2"/>
      </w:pPr>
      <w:bookmarkStart w:id="39" w:name="_Toc289875069"/>
      <w:bookmarkStart w:id="40" w:name="_Ref313544318"/>
      <w:bookmarkStart w:id="41" w:name="_Toc314127599"/>
      <w:bookmarkStart w:id="42" w:name="_Toc314128128"/>
      <w:bookmarkStart w:id="43" w:name="_Toc416702259"/>
      <w:bookmarkStart w:id="44" w:name="_Toc424285004"/>
      <w:bookmarkStart w:id="45" w:name="_Toc25156211"/>
      <w:r w:rsidRPr="00CD58B9">
        <w:t>Algemeen</w:t>
      </w:r>
      <w:bookmarkEnd w:id="39"/>
      <w:bookmarkEnd w:id="40"/>
      <w:bookmarkEnd w:id="41"/>
      <w:bookmarkEnd w:id="42"/>
      <w:bookmarkEnd w:id="43"/>
      <w:bookmarkEnd w:id="44"/>
      <w:bookmarkEnd w:id="45"/>
    </w:p>
    <w:p w14:paraId="7466EA2D" w14:textId="034B615A"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is op </w:t>
      </w:r>
      <w:r w:rsidR="002B5455" w:rsidRPr="00CD58B9">
        <w:rPr>
          <w:rFonts w:asciiTheme="minorHAnsi" w:hAnsiTheme="minorHAnsi" w:cstheme="minorHAnsi"/>
        </w:rPr>
        <w:fldChar w:fldCharType="begin"/>
      </w:r>
      <w:r w:rsidR="002B5455" w:rsidRPr="00CD58B9">
        <w:rPr>
          <w:rFonts w:asciiTheme="minorHAnsi" w:hAnsiTheme="minorHAnsi" w:cstheme="minorHAnsi"/>
        </w:rPr>
        <w:instrText xml:space="preserve"> REF Publicatie \h </w:instrText>
      </w:r>
      <w:r w:rsidR="00D37004" w:rsidRPr="00CD58B9">
        <w:rPr>
          <w:rFonts w:asciiTheme="minorHAnsi" w:hAnsiTheme="minorHAnsi" w:cstheme="minorHAnsi"/>
        </w:rPr>
        <w:instrText xml:space="preserve"> \* MERGEFORMAT </w:instrText>
      </w:r>
      <w:r w:rsidR="002B5455" w:rsidRPr="00CD58B9">
        <w:rPr>
          <w:rFonts w:asciiTheme="minorHAnsi" w:hAnsiTheme="minorHAnsi" w:cstheme="minorHAnsi"/>
        </w:rPr>
      </w:r>
      <w:r w:rsidR="002B5455" w:rsidRPr="00CD58B9">
        <w:rPr>
          <w:rFonts w:asciiTheme="minorHAnsi" w:hAnsiTheme="minorHAnsi" w:cstheme="minorHAnsi"/>
        </w:rPr>
        <w:fldChar w:fldCharType="separate"/>
      </w:r>
      <w:r w:rsidR="002E72BF">
        <w:rPr>
          <w:rFonts w:asciiTheme="minorHAnsi" w:hAnsiTheme="minorHAnsi" w:cstheme="minorHAnsi"/>
          <w:szCs w:val="20"/>
        </w:rPr>
        <w:t>woensdag 20 november</w:t>
      </w:r>
      <w:r w:rsidR="002E72BF" w:rsidRPr="00CD58B9">
        <w:rPr>
          <w:rFonts w:asciiTheme="minorHAnsi" w:hAnsiTheme="minorHAnsi" w:cstheme="minorHAnsi"/>
          <w:szCs w:val="20"/>
        </w:rPr>
        <w:t xml:space="preserve"> 201</w:t>
      </w:r>
      <w:r w:rsidR="002E72BF">
        <w:rPr>
          <w:rFonts w:asciiTheme="minorHAnsi" w:hAnsiTheme="minorHAnsi" w:cstheme="minorHAnsi"/>
          <w:szCs w:val="20"/>
        </w:rPr>
        <w:t>9</w:t>
      </w:r>
      <w:r w:rsidR="002B5455" w:rsidRPr="00CD58B9">
        <w:rPr>
          <w:rFonts w:asciiTheme="minorHAnsi" w:hAnsiTheme="minorHAnsi" w:cstheme="minorHAnsi"/>
        </w:rPr>
        <w:fldChar w:fldCharType="end"/>
      </w:r>
      <w:r w:rsidRPr="00CD58B9">
        <w:rPr>
          <w:rFonts w:asciiTheme="minorHAnsi" w:hAnsiTheme="minorHAnsi" w:cstheme="minorHAnsi"/>
        </w:rPr>
        <w:t xml:space="preserve"> gestart door middel van de publicatie van de Aankondiging</w:t>
      </w:r>
      <w:r w:rsidR="00D540D8" w:rsidRPr="00CD58B9">
        <w:rPr>
          <w:rFonts w:asciiTheme="minorHAnsi" w:hAnsiTheme="minorHAnsi" w:cstheme="minorHAnsi"/>
        </w:rPr>
        <w:t xml:space="preserve"> op</w:t>
      </w:r>
      <w:r w:rsidR="008E07D3">
        <w:rPr>
          <w:rFonts w:asciiTheme="minorHAnsi" w:hAnsiTheme="minorHAnsi" w:cstheme="minorHAnsi"/>
        </w:rPr>
        <w:t xml:space="preserve"> </w:t>
      </w:r>
      <w:hyperlink r:id="rId12" w:history="1">
        <w:r w:rsidR="00263A43" w:rsidRPr="00981988">
          <w:rPr>
            <w:rStyle w:val="Hyperlink"/>
            <w:rFonts w:asciiTheme="minorHAnsi" w:hAnsiTheme="minorHAnsi" w:cstheme="minorHAnsi"/>
          </w:rPr>
          <w:t>www.tenderned.nl</w:t>
        </w:r>
      </w:hyperlink>
      <w:r w:rsidRPr="00CD58B9">
        <w:rPr>
          <w:rFonts w:asciiTheme="minorHAnsi" w:hAnsiTheme="minorHAnsi" w:cstheme="minorHAnsi"/>
        </w:rPr>
        <w:t>. Inschrijvers hebben naar aanleiding van de Aankondiging het Aanbest</w:t>
      </w:r>
      <w:r w:rsidR="00566888" w:rsidRPr="00CD58B9">
        <w:rPr>
          <w:rFonts w:asciiTheme="minorHAnsi" w:hAnsiTheme="minorHAnsi" w:cstheme="minorHAnsi"/>
        </w:rPr>
        <w:t xml:space="preserve">edingsdocument kunnen </w:t>
      </w:r>
      <w:r w:rsidR="00852B92">
        <w:rPr>
          <w:rFonts w:asciiTheme="minorHAnsi" w:hAnsiTheme="minorHAnsi" w:cstheme="minorHAnsi"/>
        </w:rPr>
        <w:t>downloaden</w:t>
      </w:r>
      <w:r w:rsidR="00566888" w:rsidRPr="00CD58B9">
        <w:rPr>
          <w:rFonts w:asciiTheme="minorHAnsi" w:hAnsiTheme="minorHAnsi" w:cstheme="minorHAnsi"/>
        </w:rPr>
        <w:t xml:space="preserve"> via </w:t>
      </w:r>
      <w:r w:rsidR="008E07D3">
        <w:rPr>
          <w:rFonts w:asciiTheme="minorHAnsi" w:hAnsiTheme="minorHAnsi" w:cstheme="minorHAnsi"/>
        </w:rPr>
        <w:t xml:space="preserve">het aanbestedingsplatform </w:t>
      </w:r>
      <w:proofErr w:type="spellStart"/>
      <w:r w:rsidR="002E29EE">
        <w:rPr>
          <w:rFonts w:asciiTheme="minorHAnsi" w:hAnsiTheme="minorHAnsi" w:cstheme="minorHAnsi"/>
        </w:rPr>
        <w:t>TenderNed</w:t>
      </w:r>
      <w:proofErr w:type="spellEnd"/>
      <w:r w:rsidR="008E07D3">
        <w:rPr>
          <w:rFonts w:asciiTheme="minorHAnsi" w:hAnsiTheme="minorHAnsi" w:cstheme="minorHAnsi"/>
        </w:rPr>
        <w:t xml:space="preserve"> dat voor deze aanbesteding gebruikt wordt</w:t>
      </w:r>
      <w:r w:rsidR="00566888" w:rsidRPr="00CD58B9">
        <w:rPr>
          <w:rFonts w:asciiTheme="minorHAnsi" w:hAnsiTheme="minorHAnsi" w:cstheme="minorHAnsi"/>
        </w:rPr>
        <w:t>.</w:t>
      </w:r>
    </w:p>
    <w:p w14:paraId="2B32C1D3" w14:textId="4573E680" w:rsidR="00177BD9" w:rsidRDefault="00177BD9" w:rsidP="000D53C6">
      <w:pPr>
        <w:pStyle w:val="Kop2"/>
      </w:pPr>
      <w:bookmarkStart w:id="46" w:name="_Toc289875070"/>
      <w:bookmarkStart w:id="47" w:name="_Toc314127600"/>
      <w:bookmarkStart w:id="48" w:name="_Toc314128129"/>
      <w:bookmarkStart w:id="49" w:name="_Toc416702260"/>
      <w:bookmarkStart w:id="50" w:name="_Ref416775495"/>
      <w:bookmarkStart w:id="51" w:name="_Toc424285005"/>
      <w:bookmarkStart w:id="52" w:name="_Toc25156212"/>
      <w:r w:rsidRPr="00CD58B9">
        <w:t>Planning</w:t>
      </w:r>
      <w:bookmarkEnd w:id="46"/>
      <w:bookmarkEnd w:id="47"/>
      <w:bookmarkEnd w:id="48"/>
      <w:bookmarkEnd w:id="49"/>
      <w:bookmarkEnd w:id="50"/>
      <w:bookmarkEnd w:id="51"/>
      <w:r w:rsidR="004E7EB7" w:rsidRPr="00CD58B9">
        <w:t xml:space="preserve"> aanbesteding</w:t>
      </w:r>
      <w:bookmarkEnd w:id="52"/>
    </w:p>
    <w:p w14:paraId="554290B2"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De Aanbesteding verloopt volgens onderstaande planning. Deze planning is slechts indicatief, er kunnen door Inschrijvers geen rechten aan worden ontleend. De Opdrachtgever kan de planning eenzijdig wijzigen. De Inschrijvers zullen door de Opdrachtgever zo spoedig mogelijk op de hoogte worden gesteld van eventuele wijzigingen.</w:t>
      </w:r>
      <w:bookmarkStart w:id="53"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250"/>
        <w:gridCol w:w="4816"/>
      </w:tblGrid>
      <w:tr w:rsidR="00177BD9" w:rsidRPr="00CD58B9" w14:paraId="510A8A29" w14:textId="77777777" w:rsidTr="0039779E">
        <w:tc>
          <w:tcPr>
            <w:tcW w:w="4250" w:type="dxa"/>
            <w:shd w:val="clear" w:color="auto" w:fill="8B076D"/>
          </w:tcPr>
          <w:p w14:paraId="75B5DCB8" w14:textId="77777777" w:rsidR="00177BD9" w:rsidRPr="00CD58B9" w:rsidRDefault="00292BD7" w:rsidP="009456CC">
            <w:pPr>
              <w:pStyle w:val="BTStandaardTabel"/>
              <w:spacing w:line="276" w:lineRule="auto"/>
              <w:rPr>
                <w:rFonts w:asciiTheme="minorHAnsi" w:hAnsiTheme="minorHAnsi" w:cstheme="minorHAnsi"/>
                <w:b/>
                <w:color w:val="FFFFFF" w:themeColor="background1"/>
                <w:sz w:val="22"/>
                <w:szCs w:val="20"/>
              </w:rPr>
            </w:pPr>
            <w:r w:rsidRPr="00CD58B9">
              <w:rPr>
                <w:rFonts w:asciiTheme="minorHAnsi" w:hAnsiTheme="minorHAnsi" w:cstheme="minorHAnsi"/>
                <w:b/>
                <w:color w:val="FFFFFF" w:themeColor="background1"/>
                <w:sz w:val="22"/>
                <w:szCs w:val="20"/>
              </w:rPr>
              <w:t>Procedure</w:t>
            </w:r>
            <w:r w:rsidR="00177BD9" w:rsidRPr="00CD58B9">
              <w:rPr>
                <w:rFonts w:asciiTheme="minorHAnsi" w:hAnsiTheme="minorHAnsi" w:cstheme="minorHAnsi"/>
                <w:b/>
                <w:color w:val="FFFFFF" w:themeColor="background1"/>
                <w:sz w:val="22"/>
                <w:szCs w:val="20"/>
              </w:rPr>
              <w:t xml:space="preserve"> onderdeel</w:t>
            </w:r>
          </w:p>
        </w:tc>
        <w:tc>
          <w:tcPr>
            <w:tcW w:w="4816" w:type="dxa"/>
            <w:shd w:val="clear" w:color="auto" w:fill="8B076D"/>
          </w:tcPr>
          <w:p w14:paraId="5CE179CD" w14:textId="77777777" w:rsidR="00177BD9" w:rsidRPr="00CD58B9" w:rsidRDefault="00292BD7" w:rsidP="005C1AA8">
            <w:pPr>
              <w:pStyle w:val="BTStandaardTabel"/>
              <w:spacing w:line="276" w:lineRule="auto"/>
              <w:rPr>
                <w:rFonts w:asciiTheme="minorHAnsi" w:hAnsiTheme="minorHAnsi" w:cstheme="minorHAnsi"/>
                <w:b/>
                <w:color w:val="FFFFFF" w:themeColor="background1"/>
                <w:sz w:val="22"/>
                <w:szCs w:val="20"/>
              </w:rPr>
            </w:pPr>
            <w:r w:rsidRPr="00CD58B9">
              <w:rPr>
                <w:rFonts w:asciiTheme="minorHAnsi" w:hAnsiTheme="minorHAnsi" w:cstheme="minorHAnsi"/>
                <w:b/>
                <w:color w:val="FFFFFF" w:themeColor="background1"/>
                <w:sz w:val="22"/>
                <w:szCs w:val="20"/>
              </w:rPr>
              <w:t>Datum</w:t>
            </w:r>
          </w:p>
        </w:tc>
      </w:tr>
      <w:tr w:rsidR="00177BD9" w:rsidRPr="00CD58B9" w14:paraId="695C47DE" w14:textId="77777777" w:rsidTr="0039779E">
        <w:tc>
          <w:tcPr>
            <w:tcW w:w="4250" w:type="dxa"/>
          </w:tcPr>
          <w:p w14:paraId="1C6314D3" w14:textId="77777777" w:rsidR="00177BD9" w:rsidRPr="00CD58B9" w:rsidRDefault="00177BD9"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Publicatie</w:t>
            </w:r>
          </w:p>
        </w:tc>
        <w:tc>
          <w:tcPr>
            <w:tcW w:w="4816" w:type="dxa"/>
          </w:tcPr>
          <w:p w14:paraId="20229289" w14:textId="40400602" w:rsidR="00177BD9" w:rsidRPr="00CD58B9" w:rsidRDefault="001D417B" w:rsidP="005C1AA8">
            <w:pPr>
              <w:pStyle w:val="BTStandaardTabel"/>
              <w:spacing w:after="0" w:line="276" w:lineRule="auto"/>
              <w:rPr>
                <w:rFonts w:asciiTheme="minorHAnsi" w:hAnsiTheme="minorHAnsi" w:cstheme="minorHAnsi"/>
                <w:sz w:val="22"/>
                <w:szCs w:val="20"/>
              </w:rPr>
            </w:pPr>
            <w:bookmarkStart w:id="54" w:name="Publicatie"/>
            <w:r>
              <w:rPr>
                <w:rFonts w:asciiTheme="minorHAnsi" w:hAnsiTheme="minorHAnsi" w:cstheme="minorHAnsi"/>
                <w:sz w:val="22"/>
                <w:szCs w:val="20"/>
              </w:rPr>
              <w:t xml:space="preserve">woensdag </w:t>
            </w:r>
            <w:r w:rsidR="00862BAB">
              <w:rPr>
                <w:rFonts w:asciiTheme="minorHAnsi" w:hAnsiTheme="minorHAnsi" w:cstheme="minorHAnsi"/>
                <w:sz w:val="22"/>
                <w:szCs w:val="20"/>
              </w:rPr>
              <w:t>20</w:t>
            </w:r>
            <w:r>
              <w:rPr>
                <w:rFonts w:asciiTheme="minorHAnsi" w:hAnsiTheme="minorHAnsi" w:cstheme="minorHAnsi"/>
                <w:sz w:val="22"/>
                <w:szCs w:val="20"/>
              </w:rPr>
              <w:t xml:space="preserve"> novem</w:t>
            </w:r>
            <w:r w:rsidR="00B7459E">
              <w:rPr>
                <w:rFonts w:asciiTheme="minorHAnsi" w:hAnsiTheme="minorHAnsi" w:cstheme="minorHAnsi"/>
                <w:sz w:val="22"/>
                <w:szCs w:val="20"/>
              </w:rPr>
              <w:t>ber</w:t>
            </w:r>
            <w:r w:rsidR="006F430A" w:rsidRPr="00CD58B9">
              <w:rPr>
                <w:rFonts w:asciiTheme="minorHAnsi" w:hAnsiTheme="minorHAnsi" w:cstheme="minorHAnsi"/>
                <w:sz w:val="22"/>
                <w:szCs w:val="20"/>
              </w:rPr>
              <w:t xml:space="preserve"> 2</w:t>
            </w:r>
            <w:r w:rsidR="00943E4D" w:rsidRPr="00CD58B9">
              <w:rPr>
                <w:rFonts w:asciiTheme="minorHAnsi" w:hAnsiTheme="minorHAnsi" w:cstheme="minorHAnsi"/>
                <w:sz w:val="22"/>
                <w:szCs w:val="20"/>
              </w:rPr>
              <w:t>01</w:t>
            </w:r>
            <w:r w:rsidR="00B7459E">
              <w:rPr>
                <w:rFonts w:asciiTheme="minorHAnsi" w:hAnsiTheme="minorHAnsi" w:cstheme="minorHAnsi"/>
                <w:sz w:val="22"/>
                <w:szCs w:val="20"/>
              </w:rPr>
              <w:t>9</w:t>
            </w:r>
            <w:bookmarkEnd w:id="54"/>
          </w:p>
        </w:tc>
      </w:tr>
      <w:tr w:rsidR="00177BD9" w:rsidRPr="00CD58B9" w14:paraId="756FC4ED" w14:textId="77777777" w:rsidTr="0039779E">
        <w:tc>
          <w:tcPr>
            <w:tcW w:w="4250" w:type="dxa"/>
          </w:tcPr>
          <w:p w14:paraId="143DEF09" w14:textId="77777777" w:rsidR="00177BD9" w:rsidRPr="00CD58B9" w:rsidRDefault="001E5EBD"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Deadline 1</w:t>
            </w:r>
            <w:r w:rsidR="00177BD9" w:rsidRPr="00CD58B9">
              <w:rPr>
                <w:rFonts w:asciiTheme="minorHAnsi" w:hAnsiTheme="minorHAnsi" w:cstheme="minorHAnsi"/>
                <w:sz w:val="22"/>
                <w:szCs w:val="20"/>
                <w:vertAlign w:val="superscript"/>
              </w:rPr>
              <w:t>e</w:t>
            </w:r>
            <w:r w:rsidR="00CF72ED" w:rsidRPr="00CD58B9">
              <w:rPr>
                <w:rFonts w:asciiTheme="minorHAnsi" w:hAnsiTheme="minorHAnsi" w:cstheme="minorHAnsi"/>
                <w:sz w:val="22"/>
                <w:szCs w:val="20"/>
                <w:vertAlign w:val="superscript"/>
              </w:rPr>
              <w:t xml:space="preserve"> </w:t>
            </w:r>
            <w:r w:rsidR="00177BD9" w:rsidRPr="00CD58B9">
              <w:rPr>
                <w:rFonts w:asciiTheme="minorHAnsi" w:hAnsiTheme="minorHAnsi" w:cstheme="minorHAnsi"/>
                <w:sz w:val="22"/>
                <w:szCs w:val="20"/>
              </w:rPr>
              <w:t>vragenronde</w:t>
            </w:r>
          </w:p>
        </w:tc>
        <w:tc>
          <w:tcPr>
            <w:tcW w:w="4816" w:type="dxa"/>
          </w:tcPr>
          <w:p w14:paraId="2707E884" w14:textId="5E058CD5" w:rsidR="00177BD9" w:rsidRPr="00CD58B9" w:rsidRDefault="001D417B" w:rsidP="005C1AA8">
            <w:pPr>
              <w:pStyle w:val="BTStandaardTabel"/>
              <w:spacing w:after="0" w:line="276" w:lineRule="auto"/>
              <w:rPr>
                <w:rFonts w:asciiTheme="minorHAnsi" w:hAnsiTheme="minorHAnsi" w:cstheme="minorHAnsi"/>
                <w:sz w:val="22"/>
                <w:szCs w:val="20"/>
              </w:rPr>
            </w:pPr>
            <w:bookmarkStart w:id="55" w:name="deadline_nvi_1"/>
            <w:r>
              <w:rPr>
                <w:rFonts w:asciiTheme="minorHAnsi" w:hAnsiTheme="minorHAnsi" w:cstheme="minorHAnsi"/>
                <w:sz w:val="22"/>
                <w:szCs w:val="20"/>
              </w:rPr>
              <w:t xml:space="preserve">woensdag </w:t>
            </w:r>
            <w:r w:rsidR="00090419">
              <w:rPr>
                <w:rFonts w:asciiTheme="minorHAnsi" w:hAnsiTheme="minorHAnsi" w:cstheme="minorHAnsi"/>
                <w:sz w:val="22"/>
                <w:szCs w:val="20"/>
              </w:rPr>
              <w:t>4 dec</w:t>
            </w:r>
            <w:r w:rsidR="005227F7">
              <w:rPr>
                <w:rFonts w:asciiTheme="minorHAnsi" w:hAnsiTheme="minorHAnsi" w:cstheme="minorHAnsi"/>
                <w:sz w:val="22"/>
                <w:szCs w:val="20"/>
              </w:rPr>
              <w:t>em</w:t>
            </w:r>
            <w:r w:rsidR="00B7459E">
              <w:rPr>
                <w:rFonts w:asciiTheme="minorHAnsi" w:hAnsiTheme="minorHAnsi" w:cstheme="minorHAnsi"/>
                <w:sz w:val="22"/>
                <w:szCs w:val="20"/>
              </w:rPr>
              <w:t>ber</w:t>
            </w:r>
            <w:r w:rsidR="002E3C16">
              <w:rPr>
                <w:rFonts w:asciiTheme="minorHAnsi" w:hAnsiTheme="minorHAnsi" w:cstheme="minorHAnsi"/>
                <w:sz w:val="22"/>
                <w:szCs w:val="20"/>
              </w:rPr>
              <w:t xml:space="preserve"> </w:t>
            </w:r>
            <w:r w:rsidR="00220785" w:rsidRPr="00CD58B9">
              <w:rPr>
                <w:rFonts w:asciiTheme="minorHAnsi" w:hAnsiTheme="minorHAnsi" w:cstheme="minorHAnsi"/>
                <w:sz w:val="22"/>
                <w:szCs w:val="20"/>
              </w:rPr>
              <w:t>201</w:t>
            </w:r>
            <w:r w:rsidR="00B7459E">
              <w:rPr>
                <w:rFonts w:asciiTheme="minorHAnsi" w:hAnsiTheme="minorHAnsi" w:cstheme="minorHAnsi"/>
                <w:sz w:val="22"/>
                <w:szCs w:val="20"/>
              </w:rPr>
              <w:t>9</w:t>
            </w:r>
            <w:r w:rsidR="006F430A" w:rsidRPr="00CD58B9">
              <w:rPr>
                <w:rFonts w:asciiTheme="minorHAnsi" w:hAnsiTheme="minorHAnsi" w:cstheme="minorHAnsi"/>
                <w:sz w:val="22"/>
                <w:szCs w:val="20"/>
              </w:rPr>
              <w:t xml:space="preserve"> </w:t>
            </w:r>
            <w:r>
              <w:rPr>
                <w:rFonts w:asciiTheme="minorHAnsi" w:hAnsiTheme="minorHAnsi" w:cstheme="minorHAnsi"/>
                <w:sz w:val="22"/>
                <w:szCs w:val="20"/>
              </w:rPr>
              <w:t>uiterlijk</w:t>
            </w:r>
            <w:r w:rsidR="006F430A" w:rsidRPr="00CD58B9">
              <w:rPr>
                <w:rFonts w:asciiTheme="minorHAnsi" w:hAnsiTheme="minorHAnsi" w:cstheme="minorHAnsi"/>
                <w:sz w:val="22"/>
                <w:szCs w:val="20"/>
              </w:rPr>
              <w:t xml:space="preserve"> 1</w:t>
            </w:r>
            <w:r>
              <w:rPr>
                <w:rFonts w:asciiTheme="minorHAnsi" w:hAnsiTheme="minorHAnsi" w:cstheme="minorHAnsi"/>
                <w:sz w:val="22"/>
                <w:szCs w:val="20"/>
              </w:rPr>
              <w:t>1</w:t>
            </w:r>
            <w:r w:rsidR="006F430A" w:rsidRPr="00CD58B9">
              <w:rPr>
                <w:rFonts w:asciiTheme="minorHAnsi" w:hAnsiTheme="minorHAnsi" w:cstheme="minorHAnsi"/>
                <w:sz w:val="22"/>
                <w:szCs w:val="20"/>
              </w:rPr>
              <w:t>.00 uur</w:t>
            </w:r>
            <w:bookmarkEnd w:id="55"/>
          </w:p>
        </w:tc>
      </w:tr>
      <w:tr w:rsidR="00177BD9" w:rsidRPr="00CD58B9" w14:paraId="6FB0008B" w14:textId="77777777" w:rsidTr="0039779E">
        <w:tc>
          <w:tcPr>
            <w:tcW w:w="4250" w:type="dxa"/>
          </w:tcPr>
          <w:p w14:paraId="5BE2A20B" w14:textId="77777777" w:rsidR="00177BD9" w:rsidRPr="00CD58B9" w:rsidRDefault="001E5EBD"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Verstrekken 1</w:t>
            </w:r>
            <w:r w:rsidR="00177BD9" w:rsidRPr="00CD58B9">
              <w:rPr>
                <w:rFonts w:asciiTheme="minorHAnsi" w:hAnsiTheme="minorHAnsi" w:cstheme="minorHAnsi"/>
                <w:sz w:val="22"/>
                <w:szCs w:val="20"/>
                <w:vertAlign w:val="superscript"/>
              </w:rPr>
              <w:t>e</w:t>
            </w:r>
            <w:r w:rsidR="00CF72ED" w:rsidRPr="00CD58B9">
              <w:rPr>
                <w:rFonts w:asciiTheme="minorHAnsi" w:hAnsiTheme="minorHAnsi" w:cstheme="minorHAnsi"/>
                <w:sz w:val="22"/>
                <w:szCs w:val="20"/>
                <w:vertAlign w:val="superscript"/>
              </w:rPr>
              <w:t xml:space="preserve"> </w:t>
            </w:r>
            <w:r w:rsidR="00177BD9" w:rsidRPr="00CD58B9">
              <w:rPr>
                <w:rFonts w:asciiTheme="minorHAnsi" w:hAnsiTheme="minorHAnsi" w:cstheme="minorHAnsi"/>
                <w:sz w:val="22"/>
                <w:szCs w:val="20"/>
              </w:rPr>
              <w:t>Nota van Inlichtingen</w:t>
            </w:r>
          </w:p>
        </w:tc>
        <w:tc>
          <w:tcPr>
            <w:tcW w:w="4816" w:type="dxa"/>
          </w:tcPr>
          <w:p w14:paraId="206F7A35" w14:textId="72BD6311" w:rsidR="00177BD9" w:rsidRPr="00CD58B9" w:rsidRDefault="001D417B" w:rsidP="005C1AA8">
            <w:pPr>
              <w:pStyle w:val="BTStandaardTabel"/>
              <w:spacing w:after="0" w:line="276" w:lineRule="auto"/>
              <w:rPr>
                <w:rFonts w:asciiTheme="minorHAnsi" w:hAnsiTheme="minorHAnsi" w:cstheme="minorHAnsi"/>
                <w:sz w:val="22"/>
                <w:szCs w:val="20"/>
              </w:rPr>
            </w:pPr>
            <w:bookmarkStart w:id="56" w:name="publicatie_nvt_1"/>
            <w:r>
              <w:rPr>
                <w:rFonts w:asciiTheme="minorHAnsi" w:hAnsiTheme="minorHAnsi" w:cstheme="minorHAnsi"/>
                <w:sz w:val="22"/>
                <w:szCs w:val="20"/>
              </w:rPr>
              <w:t xml:space="preserve">woensdag </w:t>
            </w:r>
            <w:r w:rsidR="00B14412">
              <w:rPr>
                <w:rFonts w:asciiTheme="minorHAnsi" w:hAnsiTheme="minorHAnsi" w:cstheme="minorHAnsi"/>
                <w:sz w:val="22"/>
                <w:szCs w:val="20"/>
              </w:rPr>
              <w:t>11</w:t>
            </w:r>
            <w:r>
              <w:rPr>
                <w:rFonts w:asciiTheme="minorHAnsi" w:hAnsiTheme="minorHAnsi" w:cstheme="minorHAnsi"/>
                <w:sz w:val="22"/>
                <w:szCs w:val="20"/>
              </w:rPr>
              <w:t xml:space="preserve"> decem</w:t>
            </w:r>
            <w:r w:rsidR="00B7459E">
              <w:rPr>
                <w:rFonts w:asciiTheme="minorHAnsi" w:hAnsiTheme="minorHAnsi" w:cstheme="minorHAnsi"/>
                <w:sz w:val="22"/>
                <w:szCs w:val="20"/>
              </w:rPr>
              <w:t>ber</w:t>
            </w:r>
            <w:r w:rsidR="006F430A" w:rsidRPr="00CD58B9">
              <w:rPr>
                <w:rFonts w:asciiTheme="minorHAnsi" w:hAnsiTheme="minorHAnsi" w:cstheme="minorHAnsi"/>
                <w:sz w:val="22"/>
                <w:szCs w:val="20"/>
              </w:rPr>
              <w:t xml:space="preserve"> 201</w:t>
            </w:r>
            <w:bookmarkEnd w:id="56"/>
            <w:r w:rsidR="00B7459E">
              <w:rPr>
                <w:rFonts w:asciiTheme="minorHAnsi" w:hAnsiTheme="minorHAnsi" w:cstheme="minorHAnsi"/>
                <w:sz w:val="22"/>
                <w:szCs w:val="20"/>
              </w:rPr>
              <w:t>9</w:t>
            </w:r>
          </w:p>
        </w:tc>
      </w:tr>
      <w:tr w:rsidR="00177BD9" w:rsidRPr="00CD58B9" w14:paraId="4D900FAF" w14:textId="77777777" w:rsidTr="0039779E">
        <w:tc>
          <w:tcPr>
            <w:tcW w:w="4250" w:type="dxa"/>
          </w:tcPr>
          <w:p w14:paraId="4E11C4AA" w14:textId="77777777" w:rsidR="00177BD9" w:rsidRPr="00CD58B9" w:rsidRDefault="001E5EBD"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Deadline 2</w:t>
            </w:r>
            <w:r w:rsidR="00177BD9" w:rsidRPr="00CD58B9">
              <w:rPr>
                <w:rFonts w:asciiTheme="minorHAnsi" w:hAnsiTheme="minorHAnsi" w:cstheme="minorHAnsi"/>
                <w:sz w:val="22"/>
                <w:szCs w:val="20"/>
                <w:vertAlign w:val="superscript"/>
              </w:rPr>
              <w:t>e</w:t>
            </w:r>
            <w:r w:rsidR="00177BD9" w:rsidRPr="00CD58B9">
              <w:rPr>
                <w:rFonts w:asciiTheme="minorHAnsi" w:hAnsiTheme="minorHAnsi" w:cstheme="minorHAnsi"/>
                <w:sz w:val="22"/>
                <w:szCs w:val="20"/>
              </w:rPr>
              <w:t xml:space="preserve"> vragenronde</w:t>
            </w:r>
          </w:p>
        </w:tc>
        <w:tc>
          <w:tcPr>
            <w:tcW w:w="4816" w:type="dxa"/>
          </w:tcPr>
          <w:p w14:paraId="1AB28474" w14:textId="568CE584" w:rsidR="00177BD9" w:rsidRPr="00CD58B9" w:rsidRDefault="00757A1F" w:rsidP="005C1AA8">
            <w:pPr>
              <w:pStyle w:val="BTStandaardTabel"/>
              <w:spacing w:after="0" w:line="276" w:lineRule="auto"/>
              <w:rPr>
                <w:rFonts w:asciiTheme="minorHAnsi" w:hAnsiTheme="minorHAnsi" w:cstheme="minorHAnsi"/>
                <w:sz w:val="22"/>
                <w:szCs w:val="20"/>
              </w:rPr>
            </w:pPr>
            <w:bookmarkStart w:id="57" w:name="deadline_nvi_2"/>
            <w:r>
              <w:rPr>
                <w:rFonts w:asciiTheme="minorHAnsi" w:hAnsiTheme="minorHAnsi" w:cstheme="minorHAnsi"/>
                <w:sz w:val="22"/>
                <w:szCs w:val="20"/>
              </w:rPr>
              <w:t>dins</w:t>
            </w:r>
            <w:r w:rsidR="001D417B">
              <w:rPr>
                <w:rFonts w:asciiTheme="minorHAnsi" w:hAnsiTheme="minorHAnsi" w:cstheme="minorHAnsi"/>
                <w:sz w:val="22"/>
                <w:szCs w:val="20"/>
              </w:rPr>
              <w:t>dag 1</w:t>
            </w:r>
            <w:r>
              <w:rPr>
                <w:rFonts w:asciiTheme="minorHAnsi" w:hAnsiTheme="minorHAnsi" w:cstheme="minorHAnsi"/>
                <w:sz w:val="22"/>
                <w:szCs w:val="20"/>
              </w:rPr>
              <w:t>7</w:t>
            </w:r>
            <w:r w:rsidR="001D417B">
              <w:rPr>
                <w:rFonts w:asciiTheme="minorHAnsi" w:hAnsiTheme="minorHAnsi" w:cstheme="minorHAnsi"/>
                <w:sz w:val="22"/>
                <w:szCs w:val="20"/>
              </w:rPr>
              <w:t xml:space="preserve"> decem</w:t>
            </w:r>
            <w:r w:rsidR="004363E7">
              <w:rPr>
                <w:rFonts w:asciiTheme="minorHAnsi" w:hAnsiTheme="minorHAnsi" w:cstheme="minorHAnsi"/>
                <w:sz w:val="22"/>
                <w:szCs w:val="20"/>
              </w:rPr>
              <w:t xml:space="preserve">ber </w:t>
            </w:r>
            <w:r w:rsidR="003F3952" w:rsidRPr="00CD58B9">
              <w:rPr>
                <w:rFonts w:asciiTheme="minorHAnsi" w:hAnsiTheme="minorHAnsi" w:cstheme="minorHAnsi"/>
                <w:sz w:val="22"/>
                <w:szCs w:val="20"/>
              </w:rPr>
              <w:t>201</w:t>
            </w:r>
            <w:r w:rsidR="00A300FA">
              <w:rPr>
                <w:rFonts w:asciiTheme="minorHAnsi" w:hAnsiTheme="minorHAnsi" w:cstheme="minorHAnsi"/>
                <w:sz w:val="22"/>
                <w:szCs w:val="20"/>
              </w:rPr>
              <w:t>9</w:t>
            </w:r>
            <w:r w:rsidR="001D417B">
              <w:rPr>
                <w:rFonts w:asciiTheme="minorHAnsi" w:hAnsiTheme="minorHAnsi" w:cstheme="minorHAnsi"/>
                <w:sz w:val="22"/>
                <w:szCs w:val="20"/>
              </w:rPr>
              <w:t xml:space="preserve"> uiterlijk</w:t>
            </w:r>
            <w:r w:rsidR="006F430A" w:rsidRPr="00CD58B9">
              <w:rPr>
                <w:rFonts w:asciiTheme="minorHAnsi" w:hAnsiTheme="minorHAnsi" w:cstheme="minorHAnsi"/>
                <w:sz w:val="22"/>
                <w:szCs w:val="20"/>
              </w:rPr>
              <w:t xml:space="preserve"> 1</w:t>
            </w:r>
            <w:r w:rsidR="001D417B">
              <w:rPr>
                <w:rFonts w:asciiTheme="minorHAnsi" w:hAnsiTheme="minorHAnsi" w:cstheme="minorHAnsi"/>
                <w:sz w:val="22"/>
                <w:szCs w:val="20"/>
              </w:rPr>
              <w:t>1</w:t>
            </w:r>
            <w:r w:rsidR="006F430A" w:rsidRPr="00CD58B9">
              <w:rPr>
                <w:rFonts w:asciiTheme="minorHAnsi" w:hAnsiTheme="minorHAnsi" w:cstheme="minorHAnsi"/>
                <w:sz w:val="22"/>
                <w:szCs w:val="20"/>
              </w:rPr>
              <w:t>.00 uur</w:t>
            </w:r>
            <w:bookmarkEnd w:id="57"/>
          </w:p>
        </w:tc>
      </w:tr>
      <w:tr w:rsidR="00177BD9" w:rsidRPr="00CD58B9" w14:paraId="41E03C1C" w14:textId="77777777" w:rsidTr="0039779E">
        <w:tc>
          <w:tcPr>
            <w:tcW w:w="4250" w:type="dxa"/>
          </w:tcPr>
          <w:p w14:paraId="2AB69999" w14:textId="77777777" w:rsidR="00177BD9" w:rsidRPr="00CD58B9" w:rsidRDefault="001E5EBD"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Verstrekken 2</w:t>
            </w:r>
            <w:r w:rsidR="00177BD9" w:rsidRPr="00CD58B9">
              <w:rPr>
                <w:rFonts w:asciiTheme="minorHAnsi" w:hAnsiTheme="minorHAnsi" w:cstheme="minorHAnsi"/>
                <w:sz w:val="22"/>
                <w:szCs w:val="20"/>
                <w:vertAlign w:val="superscript"/>
              </w:rPr>
              <w:t>e</w:t>
            </w:r>
            <w:r w:rsidR="00177BD9" w:rsidRPr="00CD58B9">
              <w:rPr>
                <w:rFonts w:asciiTheme="minorHAnsi" w:hAnsiTheme="minorHAnsi" w:cstheme="minorHAnsi"/>
                <w:sz w:val="22"/>
                <w:szCs w:val="20"/>
              </w:rPr>
              <w:t xml:space="preserve"> Nota van Inlichtingen</w:t>
            </w:r>
          </w:p>
        </w:tc>
        <w:tc>
          <w:tcPr>
            <w:tcW w:w="4816" w:type="dxa"/>
          </w:tcPr>
          <w:p w14:paraId="3A2F4113" w14:textId="6B20F820" w:rsidR="00177BD9" w:rsidRPr="00CD58B9" w:rsidRDefault="00726E95" w:rsidP="005C1AA8">
            <w:pPr>
              <w:pStyle w:val="BTStandaardTabel"/>
              <w:spacing w:after="0" w:line="276" w:lineRule="auto"/>
              <w:rPr>
                <w:rFonts w:asciiTheme="minorHAnsi" w:hAnsiTheme="minorHAnsi" w:cstheme="minorHAnsi"/>
                <w:sz w:val="22"/>
                <w:szCs w:val="20"/>
              </w:rPr>
            </w:pPr>
            <w:bookmarkStart w:id="58" w:name="Publicatie_nvi_2"/>
            <w:r>
              <w:rPr>
                <w:rFonts w:asciiTheme="minorHAnsi" w:hAnsiTheme="minorHAnsi" w:cstheme="minorHAnsi"/>
                <w:sz w:val="22"/>
                <w:szCs w:val="20"/>
              </w:rPr>
              <w:t>maan</w:t>
            </w:r>
            <w:r w:rsidR="001D417B">
              <w:rPr>
                <w:rFonts w:asciiTheme="minorHAnsi" w:hAnsiTheme="minorHAnsi" w:cstheme="minorHAnsi"/>
                <w:sz w:val="22"/>
                <w:szCs w:val="20"/>
              </w:rPr>
              <w:t xml:space="preserve">dag </w:t>
            </w:r>
            <w:r w:rsidR="00C52D33">
              <w:rPr>
                <w:rFonts w:asciiTheme="minorHAnsi" w:hAnsiTheme="minorHAnsi" w:cstheme="minorHAnsi"/>
                <w:sz w:val="22"/>
                <w:szCs w:val="20"/>
              </w:rPr>
              <w:t>2</w:t>
            </w:r>
            <w:r w:rsidR="00714AC7">
              <w:rPr>
                <w:rFonts w:asciiTheme="minorHAnsi" w:hAnsiTheme="minorHAnsi" w:cstheme="minorHAnsi"/>
                <w:sz w:val="22"/>
                <w:szCs w:val="20"/>
              </w:rPr>
              <w:t>3</w:t>
            </w:r>
            <w:r w:rsidR="001D417B">
              <w:rPr>
                <w:rFonts w:asciiTheme="minorHAnsi" w:hAnsiTheme="minorHAnsi" w:cstheme="minorHAnsi"/>
                <w:sz w:val="22"/>
                <w:szCs w:val="20"/>
              </w:rPr>
              <w:t xml:space="preserve"> decem</w:t>
            </w:r>
            <w:r w:rsidR="002E3C16">
              <w:rPr>
                <w:rFonts w:asciiTheme="minorHAnsi" w:hAnsiTheme="minorHAnsi" w:cstheme="minorHAnsi"/>
                <w:sz w:val="22"/>
                <w:szCs w:val="20"/>
              </w:rPr>
              <w:t>ber</w:t>
            </w:r>
            <w:r w:rsidR="00632EFA" w:rsidRPr="00CD58B9">
              <w:rPr>
                <w:rFonts w:asciiTheme="minorHAnsi" w:hAnsiTheme="minorHAnsi" w:cstheme="minorHAnsi"/>
                <w:sz w:val="22"/>
                <w:szCs w:val="20"/>
              </w:rPr>
              <w:t xml:space="preserve"> 201</w:t>
            </w:r>
            <w:r w:rsidR="00A300FA">
              <w:rPr>
                <w:rFonts w:asciiTheme="minorHAnsi" w:hAnsiTheme="minorHAnsi" w:cstheme="minorHAnsi"/>
                <w:sz w:val="22"/>
                <w:szCs w:val="20"/>
              </w:rPr>
              <w:t>9</w:t>
            </w:r>
            <w:bookmarkEnd w:id="58"/>
          </w:p>
        </w:tc>
      </w:tr>
      <w:tr w:rsidR="00177BD9" w:rsidRPr="00CD58B9" w14:paraId="1F5B2530" w14:textId="77777777" w:rsidTr="0039779E">
        <w:tc>
          <w:tcPr>
            <w:tcW w:w="4250" w:type="dxa"/>
            <w:tcBorders>
              <w:bottom w:val="single" w:sz="2" w:space="0" w:color="auto"/>
            </w:tcBorders>
          </w:tcPr>
          <w:p w14:paraId="526EDF94" w14:textId="77777777" w:rsidR="00177BD9" w:rsidRPr="00CD58B9" w:rsidRDefault="00177BD9"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Deadline indienen van Inschrijvingen</w:t>
            </w:r>
          </w:p>
        </w:tc>
        <w:tc>
          <w:tcPr>
            <w:tcW w:w="4816" w:type="dxa"/>
            <w:tcBorders>
              <w:bottom w:val="single" w:sz="2" w:space="0" w:color="auto"/>
            </w:tcBorders>
          </w:tcPr>
          <w:p w14:paraId="02840FB4" w14:textId="38E42E9E" w:rsidR="00177BD9" w:rsidRPr="00CD58B9" w:rsidRDefault="00197FDD" w:rsidP="005C1AA8">
            <w:pPr>
              <w:pStyle w:val="BTStandaardTabel"/>
              <w:spacing w:after="0" w:line="276" w:lineRule="auto"/>
              <w:rPr>
                <w:rFonts w:asciiTheme="minorHAnsi" w:hAnsiTheme="minorHAnsi" w:cstheme="minorHAnsi"/>
                <w:sz w:val="22"/>
                <w:szCs w:val="20"/>
              </w:rPr>
            </w:pPr>
            <w:bookmarkStart w:id="59" w:name="deadline_indienen_inschrijving"/>
            <w:r>
              <w:rPr>
                <w:rFonts w:asciiTheme="minorHAnsi" w:hAnsiTheme="minorHAnsi" w:cstheme="minorHAnsi"/>
                <w:sz w:val="22"/>
                <w:szCs w:val="20"/>
              </w:rPr>
              <w:t>maan</w:t>
            </w:r>
            <w:r w:rsidR="001D417B">
              <w:rPr>
                <w:rFonts w:asciiTheme="minorHAnsi" w:hAnsiTheme="minorHAnsi" w:cstheme="minorHAnsi"/>
                <w:sz w:val="22"/>
                <w:szCs w:val="20"/>
              </w:rPr>
              <w:t xml:space="preserve">dag </w:t>
            </w:r>
            <w:r w:rsidR="00A11340">
              <w:rPr>
                <w:rFonts w:asciiTheme="minorHAnsi" w:hAnsiTheme="minorHAnsi" w:cstheme="minorHAnsi"/>
                <w:sz w:val="22"/>
                <w:szCs w:val="20"/>
              </w:rPr>
              <w:t>2</w:t>
            </w:r>
            <w:r>
              <w:rPr>
                <w:rFonts w:asciiTheme="minorHAnsi" w:hAnsiTheme="minorHAnsi" w:cstheme="minorHAnsi"/>
                <w:sz w:val="22"/>
                <w:szCs w:val="20"/>
              </w:rPr>
              <w:t>0</w:t>
            </w:r>
            <w:r w:rsidR="001D417B">
              <w:rPr>
                <w:rFonts w:asciiTheme="minorHAnsi" w:hAnsiTheme="minorHAnsi" w:cstheme="minorHAnsi"/>
                <w:sz w:val="22"/>
                <w:szCs w:val="20"/>
              </w:rPr>
              <w:t xml:space="preserve"> januari 2020</w:t>
            </w:r>
            <w:r w:rsidR="006F430A" w:rsidRPr="00CD58B9">
              <w:rPr>
                <w:rFonts w:asciiTheme="minorHAnsi" w:hAnsiTheme="minorHAnsi" w:cstheme="minorHAnsi"/>
                <w:sz w:val="22"/>
                <w:szCs w:val="20"/>
              </w:rPr>
              <w:t xml:space="preserve"> om 1</w:t>
            </w:r>
            <w:r w:rsidR="001D417B">
              <w:rPr>
                <w:rFonts w:asciiTheme="minorHAnsi" w:hAnsiTheme="minorHAnsi" w:cstheme="minorHAnsi"/>
                <w:sz w:val="22"/>
                <w:szCs w:val="20"/>
              </w:rPr>
              <w:t>1</w:t>
            </w:r>
            <w:r w:rsidR="006F430A" w:rsidRPr="00CD58B9">
              <w:rPr>
                <w:rFonts w:asciiTheme="minorHAnsi" w:hAnsiTheme="minorHAnsi" w:cstheme="minorHAnsi"/>
                <w:sz w:val="22"/>
                <w:szCs w:val="20"/>
              </w:rPr>
              <w:t>.00 uur</w:t>
            </w:r>
            <w:bookmarkEnd w:id="59"/>
          </w:p>
        </w:tc>
      </w:tr>
      <w:tr w:rsidR="00B66156" w:rsidRPr="00CD58B9" w14:paraId="2E23E9F5" w14:textId="77777777" w:rsidTr="0039779E">
        <w:tc>
          <w:tcPr>
            <w:tcW w:w="4250" w:type="dxa"/>
            <w:shd w:val="clear" w:color="auto" w:fill="auto"/>
          </w:tcPr>
          <w:p w14:paraId="33585CB9" w14:textId="77777777" w:rsidR="00B66156" w:rsidRPr="00CD58B9" w:rsidRDefault="0061669D" w:rsidP="00C06989">
            <w:pPr>
              <w:pStyle w:val="BTStandaardTabel"/>
              <w:spacing w:after="0" w:line="276" w:lineRule="auto"/>
              <w:rPr>
                <w:rFonts w:asciiTheme="minorHAnsi" w:hAnsiTheme="minorHAnsi" w:cstheme="minorHAnsi"/>
                <w:sz w:val="22"/>
                <w:szCs w:val="20"/>
              </w:rPr>
            </w:pPr>
            <w:r w:rsidRPr="00CD58B9">
              <w:rPr>
                <w:rFonts w:asciiTheme="minorHAnsi" w:hAnsiTheme="minorHAnsi" w:cstheme="minorHAnsi"/>
                <w:sz w:val="22"/>
                <w:szCs w:val="20"/>
              </w:rPr>
              <w:t>Verificatie</w:t>
            </w:r>
            <w:r w:rsidR="00B66156" w:rsidRPr="00CD58B9">
              <w:rPr>
                <w:rFonts w:asciiTheme="minorHAnsi" w:hAnsiTheme="minorHAnsi" w:cstheme="minorHAnsi"/>
                <w:sz w:val="22"/>
                <w:szCs w:val="20"/>
              </w:rPr>
              <w:t xml:space="preserve"> </w:t>
            </w:r>
            <w:r w:rsidR="00852B92">
              <w:rPr>
                <w:rFonts w:asciiTheme="minorHAnsi" w:hAnsiTheme="minorHAnsi" w:cstheme="minorHAnsi"/>
                <w:sz w:val="22"/>
                <w:szCs w:val="20"/>
              </w:rPr>
              <w:t>overleg</w:t>
            </w:r>
          </w:p>
        </w:tc>
        <w:tc>
          <w:tcPr>
            <w:tcW w:w="4816" w:type="dxa"/>
            <w:shd w:val="clear" w:color="auto" w:fill="auto"/>
          </w:tcPr>
          <w:p w14:paraId="5FE9F9E0" w14:textId="419E9D9A" w:rsidR="00B66156" w:rsidRPr="00CD58B9" w:rsidRDefault="001D417B" w:rsidP="005C1AA8">
            <w:pPr>
              <w:pStyle w:val="BTStandaardTabel"/>
              <w:spacing w:after="0" w:line="276" w:lineRule="auto"/>
              <w:rPr>
                <w:rFonts w:asciiTheme="minorHAnsi" w:hAnsiTheme="minorHAnsi" w:cstheme="minorHAnsi"/>
                <w:sz w:val="22"/>
                <w:szCs w:val="20"/>
              </w:rPr>
            </w:pPr>
            <w:bookmarkStart w:id="60" w:name="Verificatiegesprek_tweede_perceel"/>
            <w:r>
              <w:rPr>
                <w:rFonts w:asciiTheme="minorHAnsi" w:hAnsiTheme="minorHAnsi" w:cstheme="minorHAnsi"/>
                <w:sz w:val="22"/>
                <w:szCs w:val="20"/>
              </w:rPr>
              <w:t xml:space="preserve">dinsdag </w:t>
            </w:r>
            <w:r w:rsidR="00A11340">
              <w:rPr>
                <w:rFonts w:asciiTheme="minorHAnsi" w:hAnsiTheme="minorHAnsi" w:cstheme="minorHAnsi"/>
                <w:sz w:val="22"/>
                <w:szCs w:val="20"/>
              </w:rPr>
              <w:t>1</w:t>
            </w:r>
            <w:r w:rsidR="00B25FD0">
              <w:rPr>
                <w:rFonts w:asciiTheme="minorHAnsi" w:hAnsiTheme="minorHAnsi" w:cstheme="minorHAnsi"/>
                <w:sz w:val="22"/>
                <w:szCs w:val="20"/>
              </w:rPr>
              <w:t>8</w:t>
            </w:r>
            <w:r>
              <w:rPr>
                <w:rFonts w:asciiTheme="minorHAnsi" w:hAnsiTheme="minorHAnsi" w:cstheme="minorHAnsi"/>
                <w:sz w:val="22"/>
                <w:szCs w:val="20"/>
              </w:rPr>
              <w:t xml:space="preserve"> februari 2020</w:t>
            </w:r>
            <w:r w:rsidR="0061669D" w:rsidRPr="00CD58B9">
              <w:rPr>
                <w:rFonts w:asciiTheme="minorHAnsi" w:hAnsiTheme="minorHAnsi" w:cstheme="minorHAnsi"/>
                <w:sz w:val="22"/>
                <w:szCs w:val="20"/>
              </w:rPr>
              <w:t xml:space="preserve"> van </w:t>
            </w:r>
            <w:r w:rsidR="002E3C16">
              <w:rPr>
                <w:rFonts w:asciiTheme="minorHAnsi" w:hAnsiTheme="minorHAnsi" w:cstheme="minorHAnsi"/>
                <w:sz w:val="22"/>
                <w:szCs w:val="20"/>
              </w:rPr>
              <w:t>11</w:t>
            </w:r>
            <w:r w:rsidR="0061669D" w:rsidRPr="00CD58B9">
              <w:rPr>
                <w:rFonts w:asciiTheme="minorHAnsi" w:hAnsiTheme="minorHAnsi" w:cstheme="minorHAnsi"/>
                <w:sz w:val="22"/>
                <w:szCs w:val="20"/>
              </w:rPr>
              <w:t>.00 tot</w:t>
            </w:r>
            <w:r w:rsidR="009A69F9">
              <w:rPr>
                <w:rFonts w:asciiTheme="minorHAnsi" w:hAnsiTheme="minorHAnsi" w:cstheme="minorHAnsi"/>
                <w:sz w:val="22"/>
                <w:szCs w:val="20"/>
              </w:rPr>
              <w:t xml:space="preserve"> </w:t>
            </w:r>
            <w:r>
              <w:rPr>
                <w:rFonts w:asciiTheme="minorHAnsi" w:hAnsiTheme="minorHAnsi" w:cstheme="minorHAnsi"/>
                <w:sz w:val="22"/>
                <w:szCs w:val="20"/>
              </w:rPr>
              <w:t xml:space="preserve">ongeveer </w:t>
            </w:r>
            <w:r w:rsidR="0061669D" w:rsidRPr="00CD58B9">
              <w:rPr>
                <w:rFonts w:asciiTheme="minorHAnsi" w:hAnsiTheme="minorHAnsi" w:cstheme="minorHAnsi"/>
                <w:sz w:val="22"/>
                <w:szCs w:val="20"/>
              </w:rPr>
              <w:t>1</w:t>
            </w:r>
            <w:r w:rsidR="00B7459E">
              <w:rPr>
                <w:rFonts w:asciiTheme="minorHAnsi" w:hAnsiTheme="minorHAnsi" w:cstheme="minorHAnsi"/>
                <w:sz w:val="22"/>
                <w:szCs w:val="20"/>
              </w:rPr>
              <w:t>2</w:t>
            </w:r>
            <w:r w:rsidR="0061669D" w:rsidRPr="00CD58B9">
              <w:rPr>
                <w:rFonts w:asciiTheme="minorHAnsi" w:hAnsiTheme="minorHAnsi" w:cstheme="minorHAnsi"/>
                <w:sz w:val="22"/>
                <w:szCs w:val="20"/>
              </w:rPr>
              <w:t>.</w:t>
            </w:r>
            <w:r w:rsidR="00B7459E">
              <w:rPr>
                <w:rFonts w:asciiTheme="minorHAnsi" w:hAnsiTheme="minorHAnsi" w:cstheme="minorHAnsi"/>
                <w:sz w:val="22"/>
                <w:szCs w:val="20"/>
              </w:rPr>
              <w:t>3</w:t>
            </w:r>
            <w:r w:rsidR="0061669D" w:rsidRPr="00CD58B9">
              <w:rPr>
                <w:rFonts w:asciiTheme="minorHAnsi" w:hAnsiTheme="minorHAnsi" w:cstheme="minorHAnsi"/>
                <w:sz w:val="22"/>
                <w:szCs w:val="20"/>
              </w:rPr>
              <w:t xml:space="preserve">0 </w:t>
            </w:r>
            <w:r w:rsidR="00DF480D">
              <w:rPr>
                <w:rFonts w:asciiTheme="minorHAnsi" w:hAnsiTheme="minorHAnsi" w:cstheme="minorHAnsi"/>
                <w:sz w:val="22"/>
                <w:szCs w:val="20"/>
              </w:rPr>
              <w:t>uur</w:t>
            </w:r>
            <w:bookmarkEnd w:id="60"/>
          </w:p>
        </w:tc>
      </w:tr>
      <w:tr w:rsidR="00B7459E" w:rsidRPr="00CD58B9" w14:paraId="6C75F987" w14:textId="77777777" w:rsidTr="0039779E">
        <w:tc>
          <w:tcPr>
            <w:tcW w:w="4250" w:type="dxa"/>
            <w:shd w:val="clear" w:color="auto" w:fill="auto"/>
          </w:tcPr>
          <w:p w14:paraId="7595A6AE" w14:textId="7BD2B2F1" w:rsidR="00B7459E" w:rsidRPr="00CD58B9" w:rsidRDefault="00B7459E" w:rsidP="00B7459E">
            <w:pPr>
              <w:pStyle w:val="BTStandaardTabel"/>
              <w:spacing w:after="0" w:line="276" w:lineRule="auto"/>
              <w:rPr>
                <w:rFonts w:asciiTheme="minorHAnsi" w:hAnsiTheme="minorHAnsi" w:cstheme="minorHAnsi"/>
                <w:sz w:val="22"/>
                <w:szCs w:val="20"/>
              </w:rPr>
            </w:pPr>
            <w:r w:rsidRPr="00CD58B9">
              <w:rPr>
                <w:rFonts w:asciiTheme="minorHAnsi" w:hAnsiTheme="minorHAnsi" w:cstheme="minorHAnsi"/>
                <w:sz w:val="22"/>
                <w:szCs w:val="20"/>
              </w:rPr>
              <w:t>Bekendmaking Gunningvoornemen en afwijzing</w:t>
            </w:r>
          </w:p>
        </w:tc>
        <w:tc>
          <w:tcPr>
            <w:tcW w:w="4816" w:type="dxa"/>
            <w:shd w:val="clear" w:color="auto" w:fill="auto"/>
          </w:tcPr>
          <w:p w14:paraId="09285C9F" w14:textId="1230ED60" w:rsidR="00B7459E" w:rsidRDefault="001D417B" w:rsidP="005C1AA8">
            <w:pPr>
              <w:pStyle w:val="BTStandaardTabel"/>
              <w:spacing w:after="0" w:line="276" w:lineRule="auto"/>
              <w:rPr>
                <w:rFonts w:asciiTheme="minorHAnsi" w:hAnsiTheme="minorHAnsi" w:cstheme="minorHAnsi"/>
                <w:sz w:val="22"/>
                <w:szCs w:val="20"/>
              </w:rPr>
            </w:pPr>
            <w:r>
              <w:rPr>
                <w:rFonts w:asciiTheme="minorHAnsi" w:hAnsiTheme="minorHAnsi" w:cstheme="minorHAnsi"/>
                <w:sz w:val="22"/>
                <w:szCs w:val="20"/>
              </w:rPr>
              <w:t xml:space="preserve">woensdag </w:t>
            </w:r>
            <w:r w:rsidR="00A11340">
              <w:rPr>
                <w:rFonts w:asciiTheme="minorHAnsi" w:hAnsiTheme="minorHAnsi" w:cstheme="minorHAnsi"/>
                <w:sz w:val="22"/>
                <w:szCs w:val="20"/>
              </w:rPr>
              <w:t>1</w:t>
            </w:r>
            <w:r w:rsidR="00052C91">
              <w:rPr>
                <w:rFonts w:asciiTheme="minorHAnsi" w:hAnsiTheme="minorHAnsi" w:cstheme="minorHAnsi"/>
                <w:sz w:val="22"/>
                <w:szCs w:val="20"/>
              </w:rPr>
              <w:t>9</w:t>
            </w:r>
            <w:r>
              <w:rPr>
                <w:rFonts w:asciiTheme="minorHAnsi" w:hAnsiTheme="minorHAnsi" w:cstheme="minorHAnsi"/>
                <w:sz w:val="22"/>
                <w:szCs w:val="20"/>
              </w:rPr>
              <w:t xml:space="preserve"> februari 2020</w:t>
            </w:r>
          </w:p>
        </w:tc>
      </w:tr>
      <w:tr w:rsidR="00177BD9" w:rsidRPr="00CD58B9" w14:paraId="52214F09" w14:textId="77777777" w:rsidTr="0039779E">
        <w:tc>
          <w:tcPr>
            <w:tcW w:w="4250" w:type="dxa"/>
          </w:tcPr>
          <w:p w14:paraId="32D31ED7" w14:textId="77777777" w:rsidR="00177BD9" w:rsidRPr="00CD58B9" w:rsidRDefault="00177BD9"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Definitieve Gunning</w:t>
            </w:r>
          </w:p>
        </w:tc>
        <w:tc>
          <w:tcPr>
            <w:tcW w:w="4816" w:type="dxa"/>
          </w:tcPr>
          <w:p w14:paraId="6852F8D7" w14:textId="6273B65B" w:rsidR="00177BD9" w:rsidRPr="00CD58B9" w:rsidRDefault="00A300FA" w:rsidP="005C1AA8">
            <w:pPr>
              <w:pStyle w:val="BTStandaardTabel"/>
              <w:spacing w:after="0" w:line="276" w:lineRule="auto"/>
              <w:rPr>
                <w:rFonts w:asciiTheme="minorHAnsi" w:hAnsiTheme="minorHAnsi" w:cstheme="minorHAnsi"/>
                <w:sz w:val="22"/>
                <w:szCs w:val="20"/>
              </w:rPr>
            </w:pPr>
            <w:r>
              <w:rPr>
                <w:rFonts w:asciiTheme="minorHAnsi" w:hAnsiTheme="minorHAnsi" w:cstheme="minorHAnsi"/>
                <w:sz w:val="22"/>
                <w:szCs w:val="20"/>
              </w:rPr>
              <w:t>v</w:t>
            </w:r>
            <w:r w:rsidR="00292BD7" w:rsidRPr="00CD58B9">
              <w:rPr>
                <w:rFonts w:asciiTheme="minorHAnsi" w:hAnsiTheme="minorHAnsi" w:cstheme="minorHAnsi"/>
                <w:sz w:val="22"/>
                <w:szCs w:val="20"/>
              </w:rPr>
              <w:t>anaf</w:t>
            </w:r>
            <w:r w:rsidR="00473522" w:rsidRPr="00CD58B9">
              <w:rPr>
                <w:rFonts w:asciiTheme="minorHAnsi" w:hAnsiTheme="minorHAnsi" w:cstheme="minorHAnsi"/>
                <w:sz w:val="22"/>
                <w:szCs w:val="20"/>
              </w:rPr>
              <w:t xml:space="preserve"> </w:t>
            </w:r>
            <w:r w:rsidR="001D417B">
              <w:rPr>
                <w:rFonts w:asciiTheme="minorHAnsi" w:hAnsiTheme="minorHAnsi" w:cstheme="minorHAnsi"/>
                <w:sz w:val="22"/>
                <w:szCs w:val="20"/>
              </w:rPr>
              <w:t xml:space="preserve">woensdag </w:t>
            </w:r>
            <w:r w:rsidR="00A11340">
              <w:rPr>
                <w:rFonts w:asciiTheme="minorHAnsi" w:hAnsiTheme="minorHAnsi" w:cstheme="minorHAnsi"/>
                <w:sz w:val="22"/>
                <w:szCs w:val="20"/>
              </w:rPr>
              <w:t>1</w:t>
            </w:r>
            <w:r w:rsidR="00443C8D">
              <w:rPr>
                <w:rFonts w:asciiTheme="minorHAnsi" w:hAnsiTheme="minorHAnsi" w:cstheme="minorHAnsi"/>
                <w:sz w:val="22"/>
                <w:szCs w:val="20"/>
              </w:rPr>
              <w:t>1</w:t>
            </w:r>
            <w:r w:rsidR="001D417B">
              <w:rPr>
                <w:rFonts w:asciiTheme="minorHAnsi" w:hAnsiTheme="minorHAnsi" w:cstheme="minorHAnsi"/>
                <w:sz w:val="22"/>
                <w:szCs w:val="20"/>
              </w:rPr>
              <w:t xml:space="preserve"> </w:t>
            </w:r>
            <w:r w:rsidR="00443C8D">
              <w:rPr>
                <w:rFonts w:asciiTheme="minorHAnsi" w:hAnsiTheme="minorHAnsi" w:cstheme="minorHAnsi"/>
                <w:sz w:val="22"/>
                <w:szCs w:val="20"/>
              </w:rPr>
              <w:t>maart</w:t>
            </w:r>
            <w:r w:rsidR="00473522" w:rsidRPr="00CD58B9">
              <w:rPr>
                <w:rFonts w:asciiTheme="minorHAnsi" w:hAnsiTheme="minorHAnsi" w:cstheme="minorHAnsi"/>
                <w:sz w:val="22"/>
                <w:szCs w:val="20"/>
              </w:rPr>
              <w:t xml:space="preserve"> </w:t>
            </w:r>
            <w:r w:rsidR="00F71BDD" w:rsidRPr="00CD58B9">
              <w:rPr>
                <w:rFonts w:asciiTheme="minorHAnsi" w:hAnsiTheme="minorHAnsi" w:cstheme="minorHAnsi"/>
                <w:sz w:val="22"/>
                <w:szCs w:val="20"/>
              </w:rPr>
              <w:t>20</w:t>
            </w:r>
            <w:r w:rsidR="00C134E7">
              <w:rPr>
                <w:rFonts w:asciiTheme="minorHAnsi" w:hAnsiTheme="minorHAnsi" w:cstheme="minorHAnsi"/>
                <w:sz w:val="22"/>
                <w:szCs w:val="20"/>
              </w:rPr>
              <w:t>20</w:t>
            </w:r>
          </w:p>
        </w:tc>
      </w:tr>
    </w:tbl>
    <w:p w14:paraId="3D885AEC" w14:textId="676D13C9" w:rsidR="00177BD9" w:rsidRDefault="00177BD9" w:rsidP="000D53C6">
      <w:pPr>
        <w:pStyle w:val="Kop2"/>
      </w:pPr>
      <w:bookmarkStart w:id="61" w:name="_Ref289775837"/>
      <w:bookmarkStart w:id="62" w:name="_Ref289776449"/>
      <w:bookmarkStart w:id="63" w:name="_Ref289776455"/>
      <w:bookmarkStart w:id="64" w:name="_Ref289778133"/>
      <w:bookmarkStart w:id="65" w:name="_Ref289778858"/>
      <w:bookmarkStart w:id="66" w:name="_Toc289875071"/>
      <w:bookmarkStart w:id="67" w:name="_Ref289925872"/>
      <w:bookmarkStart w:id="68" w:name="_Ref290450765"/>
      <w:bookmarkStart w:id="69" w:name="_Ref290450779"/>
      <w:bookmarkStart w:id="70" w:name="_Ref290450792"/>
      <w:bookmarkStart w:id="71" w:name="_Ref314125894"/>
      <w:bookmarkStart w:id="72" w:name="_Toc314127601"/>
      <w:bookmarkStart w:id="73" w:name="_Toc314128130"/>
      <w:bookmarkStart w:id="74" w:name="_Toc416702261"/>
      <w:bookmarkStart w:id="75" w:name="_Ref416776112"/>
      <w:bookmarkStart w:id="76" w:name="_Ref416776162"/>
      <w:bookmarkStart w:id="77" w:name="_Ref416776186"/>
      <w:bookmarkStart w:id="78" w:name="_Ref416776205"/>
      <w:bookmarkStart w:id="79" w:name="_Ref416776227"/>
      <w:bookmarkStart w:id="80" w:name="_Ref416776249"/>
      <w:bookmarkStart w:id="81" w:name="_Ref416776272"/>
      <w:bookmarkStart w:id="82" w:name="_Toc424285006"/>
      <w:bookmarkStart w:id="83" w:name="_Toc25156213"/>
      <w:bookmarkEnd w:id="53"/>
      <w:r w:rsidRPr="00CD58B9">
        <w:t>Inlichtingen</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3314E0BC" w14:textId="3E87DE8D" w:rsidR="00441929" w:rsidRDefault="00177BD9" w:rsidP="009456CC">
      <w:pPr>
        <w:spacing w:after="0"/>
        <w:rPr>
          <w:rFonts w:asciiTheme="minorHAnsi" w:hAnsiTheme="minorHAnsi" w:cstheme="minorHAnsi"/>
        </w:rPr>
      </w:pPr>
      <w:r w:rsidRPr="00CD58B9">
        <w:rPr>
          <w:rFonts w:asciiTheme="minorHAnsi" w:hAnsiTheme="minorHAnsi" w:cstheme="minorHAnsi"/>
        </w:rPr>
        <w:t>De contactpersoon namens de Opdrachtgever voor deze Aanbesteding is</w:t>
      </w:r>
      <w:r w:rsidR="001A7C47">
        <w:rPr>
          <w:rFonts w:asciiTheme="minorHAnsi" w:hAnsiTheme="minorHAnsi" w:cstheme="minorHAnsi"/>
        </w:rPr>
        <w:t xml:space="preserve"> </w:t>
      </w:r>
      <w:r w:rsidR="001A7C47">
        <w:rPr>
          <w:rFonts w:asciiTheme="minorHAnsi" w:hAnsiTheme="minorHAnsi" w:cstheme="minorHAnsi"/>
        </w:rPr>
        <w:fldChar w:fldCharType="begin"/>
      </w:r>
      <w:r w:rsidR="001A7C47">
        <w:rPr>
          <w:rFonts w:asciiTheme="minorHAnsi" w:hAnsiTheme="minorHAnsi" w:cstheme="minorHAnsi"/>
        </w:rPr>
        <w:instrText xml:space="preserve"> REF contactpersoon_aanbesteding \h </w:instrText>
      </w:r>
      <w:r w:rsidR="001A7C47">
        <w:rPr>
          <w:rFonts w:asciiTheme="minorHAnsi" w:hAnsiTheme="minorHAnsi" w:cstheme="minorHAnsi"/>
        </w:rPr>
      </w:r>
      <w:r w:rsidR="001A7C47">
        <w:rPr>
          <w:rFonts w:asciiTheme="minorHAnsi" w:hAnsiTheme="minorHAnsi" w:cstheme="minorHAnsi"/>
        </w:rPr>
        <w:fldChar w:fldCharType="separate"/>
      </w:r>
      <w:r w:rsidR="002E72BF">
        <w:rPr>
          <w:rFonts w:asciiTheme="minorHAnsi" w:hAnsiTheme="minorHAnsi" w:cstheme="minorHAnsi"/>
        </w:rPr>
        <w:t xml:space="preserve">Mevrouw </w:t>
      </w:r>
      <w:r w:rsidR="002E72BF" w:rsidRPr="001A7C47">
        <w:rPr>
          <w:rFonts w:asciiTheme="minorHAnsi" w:hAnsiTheme="minorHAnsi" w:cstheme="minorHAnsi"/>
        </w:rPr>
        <w:t>E. Mikalsen</w:t>
      </w:r>
      <w:r w:rsidR="002E72BF">
        <w:rPr>
          <w:rFonts w:asciiTheme="minorHAnsi" w:hAnsiTheme="minorHAnsi" w:cstheme="minorHAnsi"/>
        </w:rPr>
        <w:t>, inkoopadviseur</w:t>
      </w:r>
      <w:r w:rsidR="001A7C47">
        <w:rPr>
          <w:rFonts w:asciiTheme="minorHAnsi" w:hAnsiTheme="minorHAnsi" w:cstheme="minorHAnsi"/>
        </w:rPr>
        <w:fldChar w:fldCharType="end"/>
      </w:r>
      <w:r w:rsidR="001A7C47">
        <w:rPr>
          <w:rFonts w:asciiTheme="minorHAnsi" w:hAnsiTheme="minorHAnsi" w:cstheme="minorHAnsi"/>
        </w:rPr>
        <w:t>.</w:t>
      </w:r>
    </w:p>
    <w:p w14:paraId="0F0CAB8C" w14:textId="4912E9BB" w:rsidR="00C21451" w:rsidRDefault="00C21451" w:rsidP="000D53C6">
      <w:pPr>
        <w:pStyle w:val="Kop2"/>
      </w:pPr>
      <w:bookmarkStart w:id="84" w:name="_Toc25156214"/>
      <w:r w:rsidRPr="00CD58B9">
        <w:t>Communicatie over de Aanbesteding</w:t>
      </w:r>
      <w:bookmarkEnd w:id="84"/>
      <w:r w:rsidRPr="00CD58B9">
        <w:t xml:space="preserve"> </w:t>
      </w:r>
    </w:p>
    <w:p w14:paraId="741DDF2A" w14:textId="1381A1B1" w:rsidR="00C21451" w:rsidRPr="00CD58B9" w:rsidRDefault="00C21451" w:rsidP="000D53C6">
      <w:pPr>
        <w:pStyle w:val="Default"/>
        <w:spacing w:after="240" w:line="276" w:lineRule="auto"/>
        <w:rPr>
          <w:rFonts w:asciiTheme="minorHAnsi" w:hAnsiTheme="minorHAnsi" w:cstheme="minorHAnsi"/>
          <w:sz w:val="22"/>
          <w:szCs w:val="22"/>
        </w:rPr>
      </w:pPr>
      <w:r w:rsidRPr="00CD58B9">
        <w:rPr>
          <w:rFonts w:asciiTheme="minorHAnsi" w:hAnsiTheme="minorHAnsi" w:cstheme="minorHAnsi"/>
          <w:sz w:val="22"/>
          <w:szCs w:val="22"/>
        </w:rPr>
        <w:t xml:space="preserve">Vanuit de Aanbestedende Dienst zal tijdens het aanbestedingstraject de </w:t>
      </w:r>
      <w:r w:rsidR="00233BA8">
        <w:rPr>
          <w:rFonts w:asciiTheme="minorHAnsi" w:hAnsiTheme="minorHAnsi" w:cstheme="minorHAnsi"/>
          <w:sz w:val="22"/>
          <w:szCs w:val="22"/>
        </w:rPr>
        <w:t>h</w:t>
      </w:r>
      <w:r w:rsidRPr="00CD58B9">
        <w:rPr>
          <w:rFonts w:asciiTheme="minorHAnsi" w:hAnsiTheme="minorHAnsi" w:cstheme="minorHAnsi"/>
          <w:sz w:val="22"/>
          <w:szCs w:val="22"/>
        </w:rPr>
        <w:t>oofdprocesleider voor d</w:t>
      </w:r>
      <w:r w:rsidR="004A330D">
        <w:rPr>
          <w:rFonts w:asciiTheme="minorHAnsi" w:hAnsiTheme="minorHAnsi" w:cstheme="minorHAnsi"/>
          <w:sz w:val="22"/>
          <w:szCs w:val="22"/>
        </w:rPr>
        <w:t xml:space="preserve">e Aanbesteding, </w:t>
      </w:r>
      <w:r w:rsidR="001A7C47">
        <w:rPr>
          <w:rFonts w:asciiTheme="minorHAnsi" w:hAnsiTheme="minorHAnsi" w:cstheme="minorHAnsi"/>
          <w:sz w:val="22"/>
          <w:szCs w:val="22"/>
        </w:rPr>
        <w:fldChar w:fldCharType="begin"/>
      </w:r>
      <w:r w:rsidR="001A7C47">
        <w:rPr>
          <w:rFonts w:asciiTheme="minorHAnsi" w:hAnsiTheme="minorHAnsi" w:cstheme="minorHAnsi"/>
          <w:sz w:val="22"/>
          <w:szCs w:val="22"/>
        </w:rPr>
        <w:instrText xml:space="preserve"> REF contactpersoon_aanbesteding \h  \* MERGEFORMAT </w:instrText>
      </w:r>
      <w:r w:rsidR="001A7C47">
        <w:rPr>
          <w:rFonts w:asciiTheme="minorHAnsi" w:hAnsiTheme="minorHAnsi" w:cstheme="minorHAnsi"/>
          <w:sz w:val="22"/>
          <w:szCs w:val="22"/>
        </w:rPr>
      </w:r>
      <w:r w:rsidR="001A7C47">
        <w:rPr>
          <w:rFonts w:asciiTheme="minorHAnsi" w:hAnsiTheme="minorHAnsi" w:cstheme="minorHAnsi"/>
          <w:sz w:val="22"/>
          <w:szCs w:val="22"/>
        </w:rPr>
        <w:fldChar w:fldCharType="separate"/>
      </w:r>
      <w:r w:rsidR="002E72BF" w:rsidRPr="002E72BF">
        <w:rPr>
          <w:rFonts w:asciiTheme="minorHAnsi" w:hAnsiTheme="minorHAnsi" w:cstheme="minorHAnsi"/>
          <w:sz w:val="22"/>
          <w:szCs w:val="22"/>
        </w:rPr>
        <w:t>Mevrouw E. Mikalsen, inkoopadviseur</w:t>
      </w:r>
      <w:r w:rsidR="001A7C47">
        <w:rPr>
          <w:rFonts w:asciiTheme="minorHAnsi" w:hAnsiTheme="minorHAnsi" w:cstheme="minorHAnsi"/>
          <w:sz w:val="22"/>
          <w:szCs w:val="22"/>
        </w:rPr>
        <w:fldChar w:fldCharType="end"/>
      </w:r>
      <w:r w:rsidR="001A7C47">
        <w:rPr>
          <w:rFonts w:asciiTheme="minorHAnsi" w:hAnsiTheme="minorHAnsi" w:cstheme="minorHAnsi"/>
          <w:sz w:val="22"/>
          <w:szCs w:val="22"/>
        </w:rPr>
        <w:t xml:space="preserve"> </w:t>
      </w:r>
      <w:r w:rsidR="00494926" w:rsidRPr="00CD58B9">
        <w:rPr>
          <w:rFonts w:asciiTheme="minorHAnsi" w:hAnsiTheme="minorHAnsi" w:cstheme="minorHAnsi"/>
          <w:sz w:val="22"/>
          <w:szCs w:val="22"/>
        </w:rPr>
        <w:t>optreden.</w:t>
      </w:r>
      <w:r w:rsidR="00797F88">
        <w:rPr>
          <w:rFonts w:asciiTheme="minorHAnsi" w:hAnsiTheme="minorHAnsi" w:cstheme="minorHAnsi"/>
          <w:sz w:val="22"/>
          <w:szCs w:val="22"/>
        </w:rPr>
        <w:t xml:space="preserve"> </w:t>
      </w:r>
      <w:r w:rsidRPr="00CD58B9">
        <w:rPr>
          <w:rFonts w:asciiTheme="minorHAnsi" w:hAnsiTheme="minorHAnsi" w:cstheme="minorHAnsi"/>
          <w:sz w:val="22"/>
          <w:szCs w:val="22"/>
        </w:rPr>
        <w:t xml:space="preserve">Alle communicatie over deze Aanbestedingsprocedure verloopt via </w:t>
      </w:r>
      <w:proofErr w:type="spellStart"/>
      <w:r w:rsidR="00AD58EE">
        <w:rPr>
          <w:rFonts w:asciiTheme="minorHAnsi" w:hAnsiTheme="minorHAnsi" w:cstheme="minorHAnsi"/>
          <w:sz w:val="22"/>
          <w:szCs w:val="22"/>
        </w:rPr>
        <w:t>TenderNed</w:t>
      </w:r>
      <w:proofErr w:type="spellEnd"/>
      <w:r w:rsidRPr="00CD58B9">
        <w:rPr>
          <w:rFonts w:asciiTheme="minorHAnsi" w:hAnsiTheme="minorHAnsi" w:cstheme="minorHAnsi"/>
          <w:sz w:val="22"/>
          <w:szCs w:val="22"/>
        </w:rPr>
        <w:t xml:space="preserve"> gericht aan de </w:t>
      </w:r>
      <w:r w:rsidR="00233BA8">
        <w:rPr>
          <w:rFonts w:asciiTheme="minorHAnsi" w:hAnsiTheme="minorHAnsi" w:cstheme="minorHAnsi"/>
          <w:sz w:val="22"/>
          <w:szCs w:val="22"/>
        </w:rPr>
        <w:t>h</w:t>
      </w:r>
      <w:r w:rsidRPr="00CD58B9">
        <w:rPr>
          <w:rFonts w:asciiTheme="minorHAnsi" w:hAnsiTheme="minorHAnsi" w:cstheme="minorHAnsi"/>
          <w:sz w:val="22"/>
          <w:szCs w:val="22"/>
        </w:rPr>
        <w:t xml:space="preserve">oofdprocesleider. Het is niet toegestaan andere functionarissen van de Aanbestedende Dienst (rechtstreeks) te benaderen met betrekking tot deze Aanbesteding. Elke poging tot positieve of negatieve beïnvloeding, op welke manier dan ook, van de bij de aanbestedingsprocedure betrokken functionarissen/medewerkers van Aanbestedende Dienst </w:t>
      </w:r>
      <w:r w:rsidR="00CF7F17">
        <w:rPr>
          <w:rFonts w:asciiTheme="minorHAnsi" w:hAnsiTheme="minorHAnsi" w:cstheme="minorHAnsi"/>
          <w:sz w:val="22"/>
          <w:szCs w:val="22"/>
        </w:rPr>
        <w:t>leidt</w:t>
      </w:r>
      <w:r w:rsidRPr="00CD58B9">
        <w:rPr>
          <w:rFonts w:asciiTheme="minorHAnsi" w:hAnsiTheme="minorHAnsi" w:cstheme="minorHAnsi"/>
          <w:sz w:val="22"/>
          <w:szCs w:val="22"/>
        </w:rPr>
        <w:t xml:space="preserve"> tot uitsluiting van deelname.</w:t>
      </w:r>
    </w:p>
    <w:p w14:paraId="39074F23" w14:textId="5FA18302" w:rsidR="00C21451" w:rsidRDefault="00C35BC0" w:rsidP="000D53C6">
      <w:pPr>
        <w:pStyle w:val="Kop2"/>
      </w:pPr>
      <w:bookmarkStart w:id="85" w:name="_Ref462928786"/>
      <w:bookmarkStart w:id="86" w:name="_Toc25156215"/>
      <w:r w:rsidRPr="00CD58B9">
        <w:lastRenderedPageBreak/>
        <w:t xml:space="preserve">Inschrijven via </w:t>
      </w:r>
      <w:bookmarkEnd w:id="85"/>
      <w:proofErr w:type="spellStart"/>
      <w:r w:rsidR="00527940">
        <w:t>TenderNed</w:t>
      </w:r>
      <w:bookmarkEnd w:id="86"/>
      <w:proofErr w:type="spellEnd"/>
    </w:p>
    <w:p w14:paraId="5285FEB7"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w:t>
      </w:r>
      <w:proofErr w:type="spellStart"/>
      <w:r w:rsidRPr="00CD58B9">
        <w:rPr>
          <w:rFonts w:asciiTheme="minorHAnsi" w:hAnsiTheme="minorHAnsi" w:cstheme="minorHAnsi"/>
          <w:sz w:val="22"/>
          <w:szCs w:val="22"/>
        </w:rPr>
        <w:t>TenderNed</w:t>
      </w:r>
      <w:proofErr w:type="spellEnd"/>
      <w:r w:rsidRPr="00CD58B9">
        <w:rPr>
          <w:rFonts w:asciiTheme="minorHAnsi" w:hAnsiTheme="minorHAnsi" w:cstheme="minorHAnsi"/>
          <w:sz w:val="22"/>
          <w:szCs w:val="22"/>
        </w:rPr>
        <w:t xml:space="preserve">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7989A199"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w:t>
      </w:r>
      <w:proofErr w:type="spellStart"/>
      <w:r w:rsidRPr="00CD58B9">
        <w:rPr>
          <w:rFonts w:asciiTheme="minorHAnsi" w:hAnsiTheme="minorHAnsi" w:cstheme="minorHAnsi"/>
          <w:sz w:val="22"/>
          <w:szCs w:val="22"/>
        </w:rPr>
        <w:t>TenderNed</w:t>
      </w:r>
      <w:proofErr w:type="spellEnd"/>
      <w:r w:rsidRPr="00CD58B9">
        <w:rPr>
          <w:rFonts w:asciiTheme="minorHAnsi" w:hAnsiTheme="minorHAnsi" w:cstheme="minorHAnsi"/>
          <w:sz w:val="22"/>
          <w:szCs w:val="22"/>
        </w:rPr>
        <w:t xml:space="preserve">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proofErr w:type="spellStart"/>
      <w:r>
        <w:rPr>
          <w:rFonts w:asciiTheme="minorHAnsi" w:hAnsiTheme="minorHAnsi" w:cstheme="minorHAnsi"/>
          <w:sz w:val="22"/>
          <w:szCs w:val="22"/>
        </w:rPr>
        <w:t>Subg</w:t>
      </w:r>
      <w:r w:rsidRPr="00CD58B9">
        <w:rPr>
          <w:rFonts w:asciiTheme="minorHAnsi" w:hAnsiTheme="minorHAnsi" w:cstheme="minorHAnsi"/>
          <w:sz w:val="22"/>
          <w:szCs w:val="22"/>
        </w:rPr>
        <w:t>unning</w:t>
      </w:r>
      <w:r>
        <w:rPr>
          <w:rFonts w:asciiTheme="minorHAnsi" w:hAnsiTheme="minorHAnsi" w:cstheme="minorHAnsi"/>
          <w:sz w:val="22"/>
          <w:szCs w:val="22"/>
        </w:rPr>
        <w:t>s</w:t>
      </w:r>
      <w:r w:rsidRPr="00CD58B9">
        <w:rPr>
          <w:rFonts w:asciiTheme="minorHAnsi" w:hAnsiTheme="minorHAnsi" w:cstheme="minorHAnsi"/>
          <w:sz w:val="22"/>
          <w:szCs w:val="22"/>
        </w:rPr>
        <w:t>criteria</w:t>
      </w:r>
      <w:proofErr w:type="spellEnd"/>
      <w:r w:rsidRPr="00CD58B9">
        <w:rPr>
          <w:rFonts w:asciiTheme="minorHAnsi" w:hAnsiTheme="minorHAnsi" w:cstheme="minorHAnsi"/>
          <w:sz w:val="22"/>
          <w:szCs w:val="22"/>
        </w:rPr>
        <w:t xml:space="preserve">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De Aanbestedende Dienst stelt dat diegene die de Inschrijving verzendt, daarmee ook ondertekent en daartoe bevoegd dient te zijn. Vervolgens dient u drie stappen te doorlopen:</w:t>
      </w:r>
    </w:p>
    <w:p w14:paraId="300952BC" w14:textId="77777777" w:rsidR="005C0E52" w:rsidRPr="00CD58B9" w:rsidRDefault="005C0E52" w:rsidP="005C0E52">
      <w:pPr>
        <w:pStyle w:val="Default"/>
        <w:numPr>
          <w:ilvl w:val="0"/>
          <w:numId w:val="40"/>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70B7BC5A" w14:textId="77777777" w:rsidR="005C0E52" w:rsidRPr="00CD58B9" w:rsidRDefault="005C0E52" w:rsidP="005C0E52">
      <w:pPr>
        <w:pStyle w:val="Default"/>
        <w:numPr>
          <w:ilvl w:val="0"/>
          <w:numId w:val="40"/>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53C1C287" w14:textId="77777777" w:rsidR="005C0E52" w:rsidRPr="00CD58B9" w:rsidRDefault="005C0E52" w:rsidP="005C0E52">
      <w:pPr>
        <w:pStyle w:val="Default"/>
        <w:numPr>
          <w:ilvl w:val="0"/>
          <w:numId w:val="40"/>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3: voer tenslotte uw transactiecode in om de Inschrijving te verzenden. </w:t>
      </w:r>
    </w:p>
    <w:p w14:paraId="4B509C5E" w14:textId="756F8C2D" w:rsidR="005C0E52" w:rsidRPr="00CD58B9" w:rsidRDefault="005C0E52" w:rsidP="005C0E52">
      <w:pPr>
        <w:pStyle w:val="Default"/>
        <w:spacing w:before="240" w:after="240" w:line="276" w:lineRule="auto"/>
        <w:rPr>
          <w:rFonts w:asciiTheme="minorHAnsi" w:hAnsiTheme="minorHAnsi" w:cstheme="minorHAnsi"/>
          <w:sz w:val="22"/>
          <w:szCs w:val="22"/>
        </w:rPr>
      </w:pPr>
      <w:r w:rsidRPr="00CD58B9">
        <w:rPr>
          <w:rFonts w:asciiTheme="minorHAnsi" w:hAnsiTheme="minorHAnsi" w:cstheme="minorHAnsi"/>
          <w:sz w:val="22"/>
          <w:szCs w:val="22"/>
        </w:rPr>
        <w:t xml:space="preserve">Voor meer informatie over digitaal Inschrijven verwijzen wij u naar </w:t>
      </w:r>
      <w:r w:rsidR="007E1624">
        <w:rPr>
          <w:rFonts w:asciiTheme="minorHAnsi" w:hAnsiTheme="minorHAnsi" w:cstheme="minorHAnsi"/>
          <w:sz w:val="22"/>
          <w:szCs w:val="22"/>
        </w:rPr>
        <w:fldChar w:fldCharType="begin"/>
      </w:r>
      <w:r w:rsidR="007E1624">
        <w:rPr>
          <w:rFonts w:asciiTheme="minorHAnsi" w:hAnsiTheme="minorHAnsi" w:cstheme="minorHAnsi"/>
          <w:sz w:val="22"/>
          <w:szCs w:val="22"/>
        </w:rPr>
        <w:instrText xml:space="preserve"> REF _Ref25047959 \h </w:instrText>
      </w:r>
      <w:r w:rsidR="00050D2C">
        <w:rPr>
          <w:rFonts w:asciiTheme="minorHAnsi" w:hAnsiTheme="minorHAnsi" w:cstheme="minorHAnsi"/>
          <w:sz w:val="22"/>
          <w:szCs w:val="22"/>
        </w:rPr>
        <w:instrText xml:space="preserve"> \* MERGEFORMAT </w:instrText>
      </w:r>
      <w:r w:rsidR="007E1624">
        <w:rPr>
          <w:rFonts w:asciiTheme="minorHAnsi" w:hAnsiTheme="minorHAnsi" w:cstheme="minorHAnsi"/>
          <w:sz w:val="22"/>
          <w:szCs w:val="22"/>
        </w:rPr>
      </w:r>
      <w:r w:rsidR="007E1624">
        <w:rPr>
          <w:rFonts w:asciiTheme="minorHAnsi" w:hAnsiTheme="minorHAnsi" w:cstheme="minorHAnsi"/>
          <w:sz w:val="22"/>
          <w:szCs w:val="22"/>
        </w:rPr>
        <w:fldChar w:fldCharType="separate"/>
      </w:r>
      <w:r w:rsidR="002E72BF" w:rsidRPr="002E72BF">
        <w:rPr>
          <w:rFonts w:asciiTheme="minorHAnsi" w:hAnsiTheme="minorHAnsi" w:cstheme="minorHAnsi"/>
          <w:sz w:val="22"/>
          <w:szCs w:val="22"/>
        </w:rPr>
        <w:t>Bijlage 7</w:t>
      </w:r>
      <w:r w:rsidR="007E1624">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CD58B9">
        <w:rPr>
          <w:rFonts w:asciiTheme="minorHAnsi" w:hAnsiTheme="minorHAnsi" w:cstheme="minorHAnsi"/>
          <w:sz w:val="22"/>
          <w:szCs w:val="22"/>
        </w:rPr>
        <w:t xml:space="preserve">“In zes stappen digitaal inschrijven op overheidsopdrachten via </w:t>
      </w:r>
      <w:proofErr w:type="spellStart"/>
      <w:r w:rsidRPr="00CD58B9">
        <w:rPr>
          <w:rFonts w:asciiTheme="minorHAnsi" w:hAnsiTheme="minorHAnsi" w:cstheme="minorHAnsi"/>
          <w:sz w:val="22"/>
          <w:szCs w:val="22"/>
        </w:rPr>
        <w:t>TenderNed</w:t>
      </w:r>
      <w:proofErr w:type="spellEnd"/>
      <w:r w:rsidRPr="00CD58B9">
        <w:rPr>
          <w:rFonts w:asciiTheme="minorHAnsi" w:hAnsiTheme="minorHAnsi" w:cstheme="minorHAnsi"/>
          <w:sz w:val="22"/>
          <w:szCs w:val="22"/>
        </w:rPr>
        <w:t xml:space="preserve">”. Zie ook: </w:t>
      </w:r>
      <w:hyperlink r:id="rId13" w:history="1">
        <w:r w:rsidRPr="00CD58B9">
          <w:rPr>
            <w:rStyle w:val="Hyperlink"/>
            <w:rFonts w:asciiTheme="minorHAnsi" w:eastAsia="Batang" w:hAnsiTheme="minorHAnsi" w:cstheme="minorHAnsi"/>
            <w:sz w:val="22"/>
            <w:szCs w:val="22"/>
          </w:rPr>
          <w:t>www.TenderNed.nl</w:t>
        </w:r>
      </w:hyperlink>
      <w:r w:rsidRPr="00CD58B9">
        <w:rPr>
          <w:rFonts w:asciiTheme="minorHAnsi" w:hAnsiTheme="minorHAnsi" w:cstheme="minorHAnsi"/>
          <w:sz w:val="22"/>
          <w:szCs w:val="22"/>
        </w:rPr>
        <w:t>.</w:t>
      </w:r>
    </w:p>
    <w:p w14:paraId="6E8BAE7E"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Indien een Inschrijver technische problemen ervaart (bijvoorbeeld u bent niet in staat om in te loggen of uw Inschrijving of vragen in te dienen), kan de Inschrijver contact opnemen met de helpdesk van </w:t>
      </w:r>
      <w:proofErr w:type="spellStart"/>
      <w:r w:rsidRPr="00CD58B9">
        <w:rPr>
          <w:rFonts w:asciiTheme="minorHAnsi" w:hAnsiTheme="minorHAnsi" w:cstheme="minorHAnsi"/>
          <w:sz w:val="22"/>
          <w:szCs w:val="22"/>
        </w:rPr>
        <w:t>TenderNed</w:t>
      </w:r>
      <w:proofErr w:type="spellEnd"/>
      <w:r w:rsidRPr="00CD58B9">
        <w:rPr>
          <w:rFonts w:asciiTheme="minorHAnsi" w:hAnsiTheme="minorHAnsi" w:cstheme="minorHAnsi"/>
          <w:sz w:val="22"/>
          <w:szCs w:val="22"/>
        </w:rPr>
        <w:t>:</w:t>
      </w:r>
    </w:p>
    <w:p w14:paraId="7FB20AA3"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De helpdesk van </w:t>
      </w:r>
      <w:proofErr w:type="spellStart"/>
      <w:r w:rsidRPr="00CD58B9">
        <w:rPr>
          <w:rFonts w:asciiTheme="minorHAnsi" w:hAnsiTheme="minorHAnsi" w:cstheme="minorHAnsi"/>
          <w:sz w:val="22"/>
          <w:szCs w:val="22"/>
        </w:rPr>
        <w:t>TenderNed</w:t>
      </w:r>
      <w:proofErr w:type="spellEnd"/>
      <w:r w:rsidRPr="00CD58B9">
        <w:rPr>
          <w:rFonts w:asciiTheme="minorHAnsi" w:hAnsiTheme="minorHAnsi" w:cstheme="minorHAnsi"/>
          <w:sz w:val="22"/>
          <w:szCs w:val="22"/>
        </w:rPr>
        <w:t xml:space="preserve"> is op werkdagen tijdens kantooruren te bereiken op: </w:t>
      </w:r>
    </w:p>
    <w:p w14:paraId="29372971" w14:textId="729CC682" w:rsidR="00755B04" w:rsidRDefault="006676D8" w:rsidP="005C0E52">
      <w:pPr>
        <w:pStyle w:val="Default"/>
        <w:numPr>
          <w:ilvl w:val="0"/>
          <w:numId w:val="40"/>
        </w:numPr>
        <w:adjustRightInd/>
        <w:spacing w:line="276" w:lineRule="auto"/>
        <w:rPr>
          <w:rFonts w:asciiTheme="minorHAnsi" w:hAnsiTheme="minorHAnsi" w:cstheme="minorHAnsi"/>
          <w:sz w:val="22"/>
          <w:szCs w:val="22"/>
        </w:rPr>
      </w:pPr>
      <w:r>
        <w:rPr>
          <w:rFonts w:asciiTheme="minorHAnsi" w:hAnsiTheme="minorHAnsi" w:cstheme="minorHAnsi"/>
          <w:sz w:val="22"/>
          <w:szCs w:val="22"/>
        </w:rPr>
        <w:t>t</w:t>
      </w:r>
      <w:r w:rsidR="005C0E52" w:rsidRPr="00CD58B9">
        <w:rPr>
          <w:rFonts w:asciiTheme="minorHAnsi" w:hAnsiTheme="minorHAnsi" w:cstheme="minorHAnsi"/>
          <w:sz w:val="22"/>
          <w:szCs w:val="22"/>
        </w:rPr>
        <w:t>elefoon: (0800 - 836 33 76)</w:t>
      </w:r>
    </w:p>
    <w:p w14:paraId="72C6BC5E" w14:textId="6FFFDEF2" w:rsidR="00AB0FD2" w:rsidRPr="00755B04" w:rsidRDefault="006676D8" w:rsidP="005C0E52">
      <w:pPr>
        <w:pStyle w:val="Default"/>
        <w:numPr>
          <w:ilvl w:val="0"/>
          <w:numId w:val="40"/>
        </w:numPr>
        <w:adjustRightInd/>
        <w:spacing w:line="276" w:lineRule="auto"/>
        <w:rPr>
          <w:rStyle w:val="Hyperlink"/>
          <w:rFonts w:asciiTheme="minorHAnsi" w:hAnsiTheme="minorHAnsi" w:cstheme="minorHAnsi"/>
          <w:color w:val="000000"/>
          <w:sz w:val="22"/>
          <w:szCs w:val="22"/>
          <w:u w:val="none"/>
        </w:rPr>
      </w:pPr>
      <w:r>
        <w:rPr>
          <w:rFonts w:asciiTheme="minorHAnsi" w:hAnsiTheme="minorHAnsi" w:cstheme="minorHAnsi"/>
          <w:sz w:val="22"/>
          <w:szCs w:val="22"/>
        </w:rPr>
        <w:t>m</w:t>
      </w:r>
      <w:r w:rsidR="005C0E52" w:rsidRPr="00755B04">
        <w:rPr>
          <w:rFonts w:asciiTheme="minorHAnsi" w:hAnsiTheme="minorHAnsi" w:cstheme="minorHAnsi"/>
          <w:sz w:val="22"/>
          <w:szCs w:val="22"/>
        </w:rPr>
        <w:t xml:space="preserve">ail: </w:t>
      </w:r>
      <w:hyperlink r:id="rId14" w:history="1">
        <w:r w:rsidR="005C0E52" w:rsidRPr="00755B04">
          <w:rPr>
            <w:rStyle w:val="Hyperlink"/>
            <w:rFonts w:asciiTheme="minorHAnsi" w:eastAsia="Batang" w:hAnsiTheme="minorHAnsi" w:cstheme="minorHAnsi"/>
            <w:sz w:val="22"/>
            <w:szCs w:val="22"/>
          </w:rPr>
          <w:t>servicedesk@TenderNed.nl</w:t>
        </w:r>
      </w:hyperlink>
    </w:p>
    <w:p w14:paraId="116D26A7" w14:textId="77777777" w:rsidR="00AB0FD2" w:rsidRDefault="00AB0FD2" w:rsidP="005C0E52">
      <w:pPr>
        <w:pStyle w:val="Default"/>
        <w:spacing w:line="276" w:lineRule="auto"/>
        <w:rPr>
          <w:rStyle w:val="Hyperlink"/>
          <w:rFonts w:asciiTheme="minorHAnsi" w:eastAsia="Batang" w:hAnsiTheme="minorHAnsi" w:cstheme="minorHAnsi"/>
          <w:sz w:val="22"/>
          <w:szCs w:val="22"/>
        </w:rPr>
      </w:pPr>
    </w:p>
    <w:p w14:paraId="5BD5D81B" w14:textId="28A327DB" w:rsidR="00E206AE" w:rsidRDefault="00C07A44" w:rsidP="00C07A44">
      <w:pPr>
        <w:pStyle w:val="Default"/>
        <w:spacing w:line="276" w:lineRule="auto"/>
        <w:rPr>
          <w:rFonts w:asciiTheme="minorHAnsi" w:hAnsiTheme="minorHAnsi" w:cstheme="minorHAnsi"/>
          <w:sz w:val="22"/>
          <w:szCs w:val="22"/>
        </w:rPr>
      </w:pPr>
      <w:r w:rsidRPr="00C07A44">
        <w:rPr>
          <w:rFonts w:asciiTheme="minorHAnsi" w:hAnsiTheme="minorHAnsi" w:cstheme="minorHAnsi"/>
          <w:sz w:val="22"/>
          <w:szCs w:val="22"/>
        </w:rPr>
        <w:t xml:space="preserve">In het geval van een technische storing ten tijde van het indienen van uw inschrijving op het </w:t>
      </w:r>
      <w:proofErr w:type="spellStart"/>
      <w:r w:rsidR="00DB41F3">
        <w:rPr>
          <w:rFonts w:asciiTheme="minorHAnsi" w:hAnsiTheme="minorHAnsi" w:cstheme="minorHAnsi"/>
          <w:sz w:val="22"/>
          <w:szCs w:val="22"/>
        </w:rPr>
        <w:t>TenderNed</w:t>
      </w:r>
      <w:proofErr w:type="spellEnd"/>
      <w:r w:rsidRPr="00C07A44">
        <w:rPr>
          <w:rFonts w:asciiTheme="minorHAnsi" w:hAnsiTheme="minorHAnsi" w:cstheme="minorHAnsi"/>
          <w:sz w:val="22"/>
          <w:szCs w:val="22"/>
        </w:rPr>
        <w:t xml:space="preserve"> platform, met als gevolg dat u hierdoor niet tijdig in zou kunnen dienen, dient u onmiddellijk contact op te nemen met de contactpersoon</w:t>
      </w:r>
      <w:r>
        <w:rPr>
          <w:rFonts w:asciiTheme="minorHAnsi" w:hAnsiTheme="minorHAnsi" w:cstheme="minorHAnsi"/>
          <w:sz w:val="22"/>
          <w:szCs w:val="22"/>
        </w:rPr>
        <w:t xml:space="preserve">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contactpersoon_aanbesteding \h  \* MERGEFORMAT </w:instrText>
      </w:r>
      <w:r>
        <w:rPr>
          <w:rFonts w:asciiTheme="minorHAnsi" w:hAnsiTheme="minorHAnsi" w:cstheme="minorHAnsi"/>
          <w:sz w:val="22"/>
          <w:szCs w:val="22"/>
        </w:rPr>
      </w:r>
      <w:r>
        <w:rPr>
          <w:rFonts w:asciiTheme="minorHAnsi" w:hAnsiTheme="minorHAnsi" w:cstheme="minorHAnsi"/>
          <w:sz w:val="22"/>
          <w:szCs w:val="22"/>
        </w:rPr>
        <w:fldChar w:fldCharType="separate"/>
      </w:r>
      <w:r w:rsidR="002E72BF" w:rsidRPr="002E72BF">
        <w:rPr>
          <w:rFonts w:asciiTheme="minorHAnsi" w:hAnsiTheme="minorHAnsi" w:cstheme="minorHAnsi"/>
          <w:sz w:val="22"/>
          <w:szCs w:val="22"/>
        </w:rPr>
        <w:t>Mevrouw E. Mikalsen, inkoopadviseur</w:t>
      </w:r>
      <w:r>
        <w:rPr>
          <w:rFonts w:asciiTheme="minorHAnsi" w:hAnsiTheme="minorHAnsi" w:cstheme="minorHAnsi"/>
          <w:sz w:val="22"/>
          <w:szCs w:val="22"/>
        </w:rPr>
        <w:fldChar w:fldCharType="end"/>
      </w:r>
      <w:r>
        <w:rPr>
          <w:rFonts w:asciiTheme="minorHAnsi" w:hAnsiTheme="minorHAnsi" w:cstheme="minorHAnsi"/>
          <w:sz w:val="22"/>
          <w:szCs w:val="22"/>
        </w:rPr>
        <w:t>)</w:t>
      </w:r>
      <w:r w:rsidRPr="00C07A44">
        <w:rPr>
          <w:rFonts w:asciiTheme="minorHAnsi" w:hAnsiTheme="minorHAnsi" w:cstheme="minorHAnsi"/>
          <w:sz w:val="22"/>
          <w:szCs w:val="22"/>
        </w:rPr>
        <w:t xml:space="preserve"> van aanbestedende dienst.</w:t>
      </w:r>
      <w:r>
        <w:rPr>
          <w:rFonts w:asciiTheme="minorHAnsi" w:hAnsiTheme="minorHAnsi" w:cstheme="minorHAnsi"/>
          <w:sz w:val="22"/>
          <w:szCs w:val="22"/>
        </w:rPr>
        <w:t xml:space="preserve"> </w:t>
      </w:r>
      <w:r w:rsidR="00CB3304">
        <w:rPr>
          <w:rFonts w:asciiTheme="minorHAnsi" w:hAnsiTheme="minorHAnsi" w:cstheme="minorHAnsi"/>
          <w:sz w:val="22"/>
          <w:szCs w:val="22"/>
        </w:rPr>
        <w:t>Zie over</w:t>
      </w:r>
      <w:r w:rsidR="000B7358">
        <w:rPr>
          <w:rFonts w:asciiTheme="minorHAnsi" w:hAnsiTheme="minorHAnsi" w:cstheme="minorHAnsi"/>
          <w:sz w:val="22"/>
          <w:szCs w:val="22"/>
        </w:rPr>
        <w:t xml:space="preserve"> de wijze van</w:t>
      </w:r>
      <w:r w:rsidR="00CB3304">
        <w:rPr>
          <w:rFonts w:asciiTheme="minorHAnsi" w:hAnsiTheme="minorHAnsi" w:cstheme="minorHAnsi"/>
          <w:sz w:val="22"/>
          <w:szCs w:val="22"/>
        </w:rPr>
        <w:t xml:space="preserve"> inschrijving ook </w:t>
      </w:r>
      <w:r w:rsidR="000B7358">
        <w:rPr>
          <w:rFonts w:asciiTheme="minorHAnsi" w:hAnsiTheme="minorHAnsi" w:cstheme="minorHAnsi"/>
          <w:sz w:val="22"/>
          <w:szCs w:val="22"/>
        </w:rPr>
        <w:t xml:space="preserve">paragraaf </w:t>
      </w:r>
      <w:r w:rsidR="00C64C4F">
        <w:rPr>
          <w:rFonts w:asciiTheme="minorHAnsi" w:hAnsiTheme="minorHAnsi" w:cstheme="minorHAnsi"/>
          <w:sz w:val="22"/>
          <w:szCs w:val="22"/>
        </w:rPr>
        <w:fldChar w:fldCharType="begin"/>
      </w:r>
      <w:r w:rsidR="00C64C4F">
        <w:rPr>
          <w:rFonts w:asciiTheme="minorHAnsi" w:hAnsiTheme="minorHAnsi" w:cstheme="minorHAnsi"/>
          <w:sz w:val="22"/>
          <w:szCs w:val="22"/>
        </w:rPr>
        <w:instrText xml:space="preserve"> REF _Ref522005480 \r \h </w:instrText>
      </w:r>
      <w:r w:rsidR="00C64C4F">
        <w:rPr>
          <w:rFonts w:asciiTheme="minorHAnsi" w:hAnsiTheme="minorHAnsi" w:cstheme="minorHAnsi"/>
          <w:sz w:val="22"/>
          <w:szCs w:val="22"/>
        </w:rPr>
      </w:r>
      <w:r w:rsidR="00C64C4F">
        <w:rPr>
          <w:rFonts w:asciiTheme="minorHAnsi" w:hAnsiTheme="minorHAnsi" w:cstheme="minorHAnsi"/>
          <w:sz w:val="22"/>
          <w:szCs w:val="22"/>
        </w:rPr>
        <w:fldChar w:fldCharType="separate"/>
      </w:r>
      <w:r w:rsidR="002E72BF">
        <w:rPr>
          <w:rFonts w:asciiTheme="minorHAnsi" w:hAnsiTheme="minorHAnsi" w:cstheme="minorHAnsi"/>
          <w:sz w:val="22"/>
          <w:szCs w:val="22"/>
        </w:rPr>
        <w:t>5.1</w:t>
      </w:r>
      <w:r w:rsidR="00C64C4F">
        <w:rPr>
          <w:rFonts w:asciiTheme="minorHAnsi" w:hAnsiTheme="minorHAnsi" w:cstheme="minorHAnsi"/>
          <w:sz w:val="22"/>
          <w:szCs w:val="22"/>
        </w:rPr>
        <w:fldChar w:fldCharType="end"/>
      </w:r>
      <w:r w:rsidR="000B7358">
        <w:rPr>
          <w:rFonts w:asciiTheme="minorHAnsi" w:hAnsiTheme="minorHAnsi" w:cstheme="minorHAnsi"/>
          <w:sz w:val="22"/>
          <w:szCs w:val="22"/>
        </w:rPr>
        <w:t xml:space="preserve"> hieronder.</w:t>
      </w:r>
    </w:p>
    <w:p w14:paraId="35D075ED" w14:textId="38663789" w:rsidR="00177BD9" w:rsidRDefault="00177BD9" w:rsidP="000D53C6">
      <w:pPr>
        <w:pStyle w:val="Kop2"/>
      </w:pPr>
      <w:bookmarkStart w:id="87" w:name="_Toc463018435"/>
      <w:bookmarkStart w:id="88" w:name="_Toc289875073"/>
      <w:bookmarkStart w:id="89" w:name="_Ref313544331"/>
      <w:bookmarkStart w:id="90" w:name="_Ref313544336"/>
      <w:bookmarkStart w:id="91" w:name="_Toc314127603"/>
      <w:bookmarkStart w:id="92" w:name="_Toc314128132"/>
      <w:bookmarkStart w:id="93" w:name="_Toc416702265"/>
      <w:bookmarkStart w:id="94" w:name="_Toc424285007"/>
      <w:bookmarkStart w:id="95" w:name="_Toc25156216"/>
      <w:bookmarkEnd w:id="87"/>
      <w:r w:rsidRPr="00CD58B9">
        <w:t>Stellen van vragen</w:t>
      </w:r>
      <w:bookmarkEnd w:id="88"/>
      <w:bookmarkEnd w:id="89"/>
      <w:bookmarkEnd w:id="90"/>
      <w:bookmarkEnd w:id="91"/>
      <w:bookmarkEnd w:id="92"/>
      <w:bookmarkEnd w:id="93"/>
      <w:bookmarkEnd w:id="94"/>
      <w:bookmarkEnd w:id="95"/>
    </w:p>
    <w:p w14:paraId="1948D114" w14:textId="6621791C" w:rsidR="00177BD9" w:rsidRPr="00CD58B9" w:rsidRDefault="00177BD9" w:rsidP="00C64C4F">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Vragen aan Opdrachtgever met betrekking tot de Aanbesteding kunt u alleen stellen </w:t>
      </w:r>
      <w:r w:rsidR="00270BA8" w:rsidRPr="00CD58B9">
        <w:rPr>
          <w:rFonts w:asciiTheme="minorHAnsi" w:hAnsiTheme="minorHAnsi" w:cstheme="minorHAnsi"/>
        </w:rPr>
        <w:t xml:space="preserve">via </w:t>
      </w:r>
      <w:proofErr w:type="spellStart"/>
      <w:r w:rsidR="00DB41F3">
        <w:rPr>
          <w:rFonts w:asciiTheme="minorHAnsi" w:hAnsiTheme="minorHAnsi" w:cstheme="minorHAnsi"/>
        </w:rPr>
        <w:t>TenderNed</w:t>
      </w:r>
      <w:proofErr w:type="spellEnd"/>
      <w:r w:rsidR="00270BA8" w:rsidRPr="00CD58B9">
        <w:rPr>
          <w:rFonts w:asciiTheme="minorHAnsi" w:hAnsiTheme="minorHAnsi" w:cstheme="minorHAnsi"/>
        </w:rPr>
        <w:t>;</w:t>
      </w:r>
    </w:p>
    <w:p w14:paraId="1989A6CA" w14:textId="0C706068" w:rsidR="00177BD9" w:rsidRPr="00CD58B9" w:rsidRDefault="003A0A87" w:rsidP="00537095">
      <w:pPr>
        <w:pStyle w:val="Lijstalinea"/>
        <w:numPr>
          <w:ilvl w:val="0"/>
          <w:numId w:val="11"/>
        </w:numPr>
        <w:spacing w:after="0"/>
        <w:rPr>
          <w:rFonts w:asciiTheme="minorHAnsi" w:hAnsiTheme="minorHAnsi" w:cstheme="minorHAnsi"/>
        </w:rPr>
      </w:pPr>
      <w:r w:rsidRPr="00CD58B9">
        <w:rPr>
          <w:rFonts w:asciiTheme="minorHAnsi" w:hAnsiTheme="minorHAnsi" w:cstheme="minorHAnsi"/>
        </w:rPr>
        <w:t>D</w:t>
      </w:r>
      <w:r w:rsidR="00177BD9" w:rsidRPr="00CD58B9">
        <w:rPr>
          <w:rFonts w:asciiTheme="minorHAnsi" w:hAnsiTheme="minorHAnsi" w:cstheme="minorHAnsi"/>
        </w:rPr>
        <w:t>e deadline voor het stellen van vragen is uiterlijk op</w:t>
      </w:r>
      <w:r w:rsidR="003236F2" w:rsidRPr="00CD58B9">
        <w:rPr>
          <w:rFonts w:asciiTheme="minorHAnsi" w:hAnsiTheme="minorHAnsi" w:cstheme="minorHAnsi"/>
        </w:rPr>
        <w:t xml:space="preserve"> </w:t>
      </w:r>
      <w:r w:rsidR="003236F2" w:rsidRPr="00CD58B9">
        <w:rPr>
          <w:rFonts w:asciiTheme="minorHAnsi" w:hAnsiTheme="minorHAnsi" w:cstheme="minorHAnsi"/>
        </w:rPr>
        <w:fldChar w:fldCharType="begin"/>
      </w:r>
      <w:r w:rsidR="003236F2" w:rsidRPr="00CD58B9">
        <w:rPr>
          <w:rFonts w:asciiTheme="minorHAnsi" w:hAnsiTheme="minorHAnsi" w:cstheme="minorHAnsi"/>
        </w:rPr>
        <w:instrText xml:space="preserve"> REF deadline_nvi_2 \h </w:instrText>
      </w:r>
      <w:r w:rsidR="00D37004" w:rsidRPr="00CD58B9">
        <w:rPr>
          <w:rFonts w:asciiTheme="minorHAnsi" w:hAnsiTheme="minorHAnsi" w:cstheme="minorHAnsi"/>
        </w:rPr>
        <w:instrText xml:space="preserve"> \* MERGEFORMAT </w:instrText>
      </w:r>
      <w:r w:rsidR="003236F2" w:rsidRPr="00CD58B9">
        <w:rPr>
          <w:rFonts w:asciiTheme="minorHAnsi" w:hAnsiTheme="minorHAnsi" w:cstheme="minorHAnsi"/>
        </w:rPr>
      </w:r>
      <w:r w:rsidR="003236F2" w:rsidRPr="00CD58B9">
        <w:rPr>
          <w:rFonts w:asciiTheme="minorHAnsi" w:hAnsiTheme="minorHAnsi" w:cstheme="minorHAnsi"/>
        </w:rPr>
        <w:fldChar w:fldCharType="separate"/>
      </w:r>
      <w:r w:rsidR="002E72BF">
        <w:rPr>
          <w:rFonts w:asciiTheme="minorHAnsi" w:hAnsiTheme="minorHAnsi" w:cstheme="minorHAnsi"/>
          <w:szCs w:val="20"/>
        </w:rPr>
        <w:t xml:space="preserve">dinsdag 17 december </w:t>
      </w:r>
      <w:r w:rsidR="002E72BF" w:rsidRPr="00CD58B9">
        <w:rPr>
          <w:rFonts w:asciiTheme="minorHAnsi" w:hAnsiTheme="minorHAnsi" w:cstheme="minorHAnsi"/>
          <w:szCs w:val="20"/>
        </w:rPr>
        <w:t>201</w:t>
      </w:r>
      <w:r w:rsidR="002E72BF">
        <w:rPr>
          <w:rFonts w:asciiTheme="minorHAnsi" w:hAnsiTheme="minorHAnsi" w:cstheme="minorHAnsi"/>
          <w:szCs w:val="20"/>
        </w:rPr>
        <w:t>9 uiterlijk</w:t>
      </w:r>
      <w:r w:rsidR="002E72BF" w:rsidRPr="00CD58B9">
        <w:rPr>
          <w:rFonts w:asciiTheme="minorHAnsi" w:hAnsiTheme="minorHAnsi" w:cstheme="minorHAnsi"/>
          <w:szCs w:val="20"/>
        </w:rPr>
        <w:t xml:space="preserve"> 1</w:t>
      </w:r>
      <w:r w:rsidR="002E72BF">
        <w:rPr>
          <w:rFonts w:asciiTheme="minorHAnsi" w:hAnsiTheme="minorHAnsi" w:cstheme="minorHAnsi"/>
          <w:szCs w:val="20"/>
        </w:rPr>
        <w:t>1</w:t>
      </w:r>
      <w:r w:rsidR="002E72BF" w:rsidRPr="00CD58B9">
        <w:rPr>
          <w:rFonts w:asciiTheme="minorHAnsi" w:hAnsiTheme="minorHAnsi" w:cstheme="minorHAnsi"/>
          <w:szCs w:val="20"/>
        </w:rPr>
        <w:t>.00 uur</w:t>
      </w:r>
      <w:r w:rsidR="003236F2" w:rsidRPr="00CD58B9">
        <w:rPr>
          <w:rFonts w:asciiTheme="minorHAnsi" w:hAnsiTheme="minorHAnsi" w:cstheme="minorHAnsi"/>
        </w:rPr>
        <w:fldChar w:fldCharType="end"/>
      </w:r>
      <w:r w:rsidR="003236F2" w:rsidRPr="00CD58B9">
        <w:rPr>
          <w:rFonts w:asciiTheme="minorHAnsi" w:hAnsiTheme="minorHAnsi" w:cstheme="minorHAnsi"/>
        </w:rPr>
        <w:t>;</w:t>
      </w:r>
    </w:p>
    <w:p w14:paraId="50D0418A" w14:textId="77777777" w:rsidR="00177BD9" w:rsidRPr="00CD58B9" w:rsidRDefault="00177BD9" w:rsidP="00537095">
      <w:pPr>
        <w:pStyle w:val="Lijstalinea"/>
        <w:numPr>
          <w:ilvl w:val="0"/>
          <w:numId w:val="11"/>
        </w:numPr>
        <w:spacing w:after="0"/>
        <w:rPr>
          <w:rFonts w:asciiTheme="minorHAnsi" w:hAnsiTheme="minorHAnsi" w:cstheme="minorHAnsi"/>
        </w:rPr>
      </w:pPr>
      <w:r w:rsidRPr="00CD58B9">
        <w:rPr>
          <w:rFonts w:asciiTheme="minorHAnsi" w:hAnsiTheme="minorHAnsi" w:cstheme="minorHAnsi"/>
        </w:rPr>
        <w:t>Vragen die niet ti</w:t>
      </w:r>
      <w:r w:rsidR="003A0A87" w:rsidRPr="00CD58B9">
        <w:rPr>
          <w:rFonts w:asciiTheme="minorHAnsi" w:hAnsiTheme="minorHAnsi" w:cstheme="minorHAnsi"/>
        </w:rPr>
        <w:t xml:space="preserve">jdig, </w:t>
      </w:r>
      <w:r w:rsidR="00FF10A8" w:rsidRPr="00CD58B9">
        <w:rPr>
          <w:rFonts w:asciiTheme="minorHAnsi" w:hAnsiTheme="minorHAnsi" w:cstheme="minorHAnsi"/>
        </w:rPr>
        <w:t xml:space="preserve">als bedoeld in de tweede </w:t>
      </w:r>
      <w:proofErr w:type="spellStart"/>
      <w:r w:rsidR="003236F2" w:rsidRPr="00CD58B9">
        <w:rPr>
          <w:rFonts w:asciiTheme="minorHAnsi" w:hAnsiTheme="minorHAnsi" w:cstheme="minorHAnsi"/>
        </w:rPr>
        <w:t>bullet</w:t>
      </w:r>
      <w:proofErr w:type="spellEnd"/>
      <w:r w:rsidR="00DD5644" w:rsidRPr="00CD58B9">
        <w:rPr>
          <w:rFonts w:asciiTheme="minorHAnsi" w:hAnsiTheme="minorHAnsi" w:cstheme="minorHAnsi"/>
        </w:rPr>
        <w:t>, zijn ingediend</w:t>
      </w:r>
      <w:r w:rsidR="003236F2" w:rsidRPr="00CD58B9">
        <w:rPr>
          <w:rFonts w:asciiTheme="minorHAnsi" w:hAnsiTheme="minorHAnsi" w:cstheme="minorHAnsi"/>
        </w:rPr>
        <w:t xml:space="preserve"> </w:t>
      </w:r>
      <w:r w:rsidR="002D6F97" w:rsidRPr="00CD58B9">
        <w:rPr>
          <w:rFonts w:asciiTheme="minorHAnsi" w:hAnsiTheme="minorHAnsi" w:cstheme="minorHAnsi"/>
        </w:rPr>
        <w:t xml:space="preserve">zullen </w:t>
      </w:r>
      <w:r w:rsidRPr="00CD58B9">
        <w:rPr>
          <w:rFonts w:asciiTheme="minorHAnsi" w:hAnsiTheme="minorHAnsi" w:cstheme="minorHAnsi"/>
        </w:rPr>
        <w:t>niet worden beantwoord, tenzij de Opdrachtgever meent dat dit voor een ordelijk verloop van de Aanbesteding noodzakelijk is;</w:t>
      </w:r>
    </w:p>
    <w:p w14:paraId="606F20C6" w14:textId="77777777" w:rsidR="00177BD9" w:rsidRPr="00CD58B9" w:rsidRDefault="00177BD9" w:rsidP="000D53C6">
      <w:pPr>
        <w:pStyle w:val="Lijstalinea"/>
        <w:numPr>
          <w:ilvl w:val="0"/>
          <w:numId w:val="11"/>
        </w:numPr>
        <w:spacing w:before="240" w:after="0"/>
        <w:rPr>
          <w:rFonts w:asciiTheme="minorHAnsi" w:hAnsiTheme="minorHAnsi" w:cstheme="minorHAnsi"/>
        </w:rPr>
      </w:pPr>
      <w:r w:rsidRPr="00CD58B9">
        <w:rPr>
          <w:rFonts w:asciiTheme="minorHAnsi" w:hAnsiTheme="minorHAnsi" w:cstheme="minorHAnsi"/>
        </w:rPr>
        <w:t>Opdrachtgever zal vragen die geen verband houden met de Aanbesteding niet beantwoorden.</w:t>
      </w:r>
    </w:p>
    <w:p w14:paraId="22493D60" w14:textId="2EE3483F" w:rsidR="00177BD9" w:rsidRDefault="00177BD9" w:rsidP="000D53C6">
      <w:pPr>
        <w:pStyle w:val="Kop2"/>
      </w:pPr>
      <w:bookmarkStart w:id="96" w:name="_Toc289875074"/>
      <w:bookmarkStart w:id="97" w:name="_Toc314127604"/>
      <w:bookmarkStart w:id="98" w:name="_Toc314128133"/>
      <w:bookmarkStart w:id="99" w:name="_Toc416702266"/>
      <w:bookmarkStart w:id="100" w:name="_Toc424285008"/>
      <w:bookmarkStart w:id="101" w:name="_Toc25156217"/>
      <w:r w:rsidRPr="00CD58B9">
        <w:t>Verstrekken Nota van inlichtingen</w:t>
      </w:r>
      <w:bookmarkEnd w:id="96"/>
      <w:bookmarkEnd w:id="97"/>
      <w:bookmarkEnd w:id="98"/>
      <w:bookmarkEnd w:id="99"/>
      <w:bookmarkEnd w:id="100"/>
      <w:bookmarkEnd w:id="101"/>
    </w:p>
    <w:p w14:paraId="6EC43F80" w14:textId="080C5D28" w:rsidR="00177BD9" w:rsidRPr="00CD58B9" w:rsidRDefault="00177BD9" w:rsidP="009456CC">
      <w:pPr>
        <w:rPr>
          <w:rFonts w:asciiTheme="minorHAnsi" w:hAnsiTheme="minorHAnsi" w:cstheme="minorHAnsi"/>
        </w:rPr>
      </w:pPr>
      <w:r w:rsidRPr="00CD58B9">
        <w:rPr>
          <w:rFonts w:asciiTheme="minorHAnsi" w:hAnsiTheme="minorHAnsi" w:cstheme="minorHAnsi"/>
        </w:rPr>
        <w:t>Uw vragen worden uiterlijk op</w:t>
      </w:r>
      <w:r w:rsidR="00943E4D" w:rsidRPr="00CD58B9">
        <w:rPr>
          <w:rFonts w:asciiTheme="minorHAnsi" w:hAnsiTheme="minorHAnsi" w:cstheme="minorHAnsi"/>
        </w:rPr>
        <w:t xml:space="preserve"> </w:t>
      </w:r>
      <w:r w:rsidR="000751FE" w:rsidRPr="00CD58B9">
        <w:rPr>
          <w:rFonts w:asciiTheme="minorHAnsi" w:hAnsiTheme="minorHAnsi" w:cstheme="minorHAnsi"/>
        </w:rPr>
        <w:fldChar w:fldCharType="begin"/>
      </w:r>
      <w:r w:rsidR="000751FE" w:rsidRPr="00CD58B9">
        <w:rPr>
          <w:rFonts w:asciiTheme="minorHAnsi" w:hAnsiTheme="minorHAnsi" w:cstheme="minorHAnsi"/>
        </w:rPr>
        <w:instrText xml:space="preserve"> REF Publicatie_nvi_2 \h </w:instrText>
      </w:r>
      <w:r w:rsidR="00CD58B9">
        <w:rPr>
          <w:rFonts w:asciiTheme="minorHAnsi" w:hAnsiTheme="minorHAnsi" w:cstheme="minorHAnsi"/>
        </w:rPr>
        <w:instrText xml:space="preserve"> \* MERGEFORMAT </w:instrText>
      </w:r>
      <w:r w:rsidR="000751FE" w:rsidRPr="00CD58B9">
        <w:rPr>
          <w:rFonts w:asciiTheme="minorHAnsi" w:hAnsiTheme="minorHAnsi" w:cstheme="minorHAnsi"/>
        </w:rPr>
      </w:r>
      <w:r w:rsidR="000751FE" w:rsidRPr="00CD58B9">
        <w:rPr>
          <w:rFonts w:asciiTheme="minorHAnsi" w:hAnsiTheme="minorHAnsi" w:cstheme="minorHAnsi"/>
        </w:rPr>
        <w:fldChar w:fldCharType="separate"/>
      </w:r>
      <w:r w:rsidR="002E72BF">
        <w:rPr>
          <w:rFonts w:asciiTheme="minorHAnsi" w:hAnsiTheme="minorHAnsi" w:cstheme="minorHAnsi"/>
          <w:szCs w:val="20"/>
        </w:rPr>
        <w:t>maandag 23 december</w:t>
      </w:r>
      <w:r w:rsidR="002E72BF" w:rsidRPr="00CD58B9">
        <w:rPr>
          <w:rFonts w:asciiTheme="minorHAnsi" w:hAnsiTheme="minorHAnsi" w:cstheme="minorHAnsi"/>
          <w:szCs w:val="20"/>
        </w:rPr>
        <w:t xml:space="preserve"> 201</w:t>
      </w:r>
      <w:r w:rsidR="002E72BF">
        <w:rPr>
          <w:rFonts w:asciiTheme="minorHAnsi" w:hAnsiTheme="minorHAnsi" w:cstheme="minorHAnsi"/>
          <w:szCs w:val="20"/>
        </w:rPr>
        <w:t>9</w:t>
      </w:r>
      <w:r w:rsidR="000751FE" w:rsidRPr="00CD58B9">
        <w:rPr>
          <w:rFonts w:asciiTheme="minorHAnsi" w:hAnsiTheme="minorHAnsi" w:cstheme="minorHAnsi"/>
        </w:rPr>
        <w:fldChar w:fldCharType="end"/>
      </w:r>
      <w:r w:rsidR="00394A19" w:rsidRPr="00CD58B9">
        <w:rPr>
          <w:rFonts w:asciiTheme="minorHAnsi" w:hAnsiTheme="minorHAnsi" w:cstheme="minorHAnsi"/>
        </w:rPr>
        <w:t xml:space="preserve"> </w:t>
      </w:r>
      <w:r w:rsidRPr="00CD58B9">
        <w:rPr>
          <w:rFonts w:asciiTheme="minorHAnsi" w:hAnsiTheme="minorHAnsi" w:cstheme="minorHAnsi"/>
        </w:rPr>
        <w:t>beantwoord in de vorm van één of meer Nota’s van Inlichtingen. Eventuele nadere inlichtingen over de Aanbesteding, alsmede de antwoorden op de door Inschrijvers gestelde vragen zullen geanonimiseerd aan alle Inschrijvers worden verstrekt.</w:t>
      </w:r>
    </w:p>
    <w:p w14:paraId="79C4F11B" w14:textId="14A868F4" w:rsidR="00177BD9" w:rsidRDefault="00177BD9" w:rsidP="000D53C6">
      <w:pPr>
        <w:pStyle w:val="Kop2"/>
      </w:pPr>
      <w:bookmarkStart w:id="102" w:name="_Toc289875076"/>
      <w:bookmarkStart w:id="103" w:name="_Toc314127606"/>
      <w:bookmarkStart w:id="104" w:name="_Toc314128135"/>
      <w:bookmarkStart w:id="105" w:name="_Toc416702268"/>
      <w:bookmarkStart w:id="106" w:name="_Toc424285009"/>
      <w:bookmarkStart w:id="107" w:name="_Toc25156218"/>
      <w:r w:rsidRPr="00CD58B9">
        <w:lastRenderedPageBreak/>
        <w:t>Deadline voor indienen van Inschrijvingen</w:t>
      </w:r>
      <w:bookmarkEnd w:id="102"/>
      <w:bookmarkEnd w:id="103"/>
      <w:bookmarkEnd w:id="104"/>
      <w:bookmarkEnd w:id="105"/>
      <w:bookmarkEnd w:id="106"/>
      <w:bookmarkEnd w:id="107"/>
    </w:p>
    <w:p w14:paraId="13629053" w14:textId="4BE47D08" w:rsidR="00177BD9" w:rsidRPr="00CD58B9" w:rsidRDefault="00177BD9" w:rsidP="000D53C6">
      <w:pPr>
        <w:rPr>
          <w:rFonts w:asciiTheme="minorHAnsi" w:hAnsiTheme="minorHAnsi" w:cstheme="minorHAnsi"/>
        </w:rPr>
      </w:pPr>
      <w:r w:rsidRPr="00CD58B9">
        <w:rPr>
          <w:rFonts w:asciiTheme="minorHAnsi" w:hAnsiTheme="minorHAnsi" w:cstheme="minorHAnsi"/>
        </w:rPr>
        <w:t>De Inschrij</w:t>
      </w:r>
      <w:r w:rsidR="00071BE7" w:rsidRPr="00CD58B9">
        <w:rPr>
          <w:rFonts w:asciiTheme="minorHAnsi" w:hAnsiTheme="minorHAnsi" w:cstheme="minorHAnsi"/>
        </w:rPr>
        <w:t>vingen</w:t>
      </w:r>
      <w:r w:rsidR="00632EFA" w:rsidRPr="00CD58B9">
        <w:rPr>
          <w:rFonts w:asciiTheme="minorHAnsi" w:hAnsiTheme="minorHAnsi" w:cstheme="minorHAnsi"/>
        </w:rPr>
        <w:t xml:space="preserve"> </w:t>
      </w:r>
      <w:r w:rsidRPr="00CD58B9">
        <w:rPr>
          <w:rFonts w:asciiTheme="minorHAnsi" w:hAnsiTheme="minorHAnsi" w:cstheme="minorHAnsi"/>
        </w:rPr>
        <w:t xml:space="preserve">dienen </w:t>
      </w:r>
      <w:r w:rsidR="003236F2" w:rsidRPr="00CD58B9">
        <w:rPr>
          <w:rFonts w:asciiTheme="minorHAnsi" w:hAnsiTheme="minorHAnsi" w:cstheme="minorHAnsi"/>
        </w:rPr>
        <w:t xml:space="preserve">uiterlijk op </w:t>
      </w:r>
      <w:r w:rsidR="003236F2" w:rsidRPr="00CD58B9">
        <w:rPr>
          <w:rFonts w:asciiTheme="minorHAnsi" w:hAnsiTheme="minorHAnsi" w:cstheme="minorHAnsi"/>
          <w:b/>
        </w:rPr>
        <w:fldChar w:fldCharType="begin"/>
      </w:r>
      <w:r w:rsidR="003236F2" w:rsidRPr="00CD58B9">
        <w:rPr>
          <w:rFonts w:asciiTheme="minorHAnsi" w:hAnsiTheme="minorHAnsi" w:cstheme="minorHAnsi"/>
          <w:b/>
        </w:rPr>
        <w:instrText xml:space="preserve"> REF deadline_indienen_inschrijving \h  \* MERGEFORMAT </w:instrText>
      </w:r>
      <w:r w:rsidR="003236F2" w:rsidRPr="00CD58B9">
        <w:rPr>
          <w:rFonts w:asciiTheme="minorHAnsi" w:hAnsiTheme="minorHAnsi" w:cstheme="minorHAnsi"/>
          <w:b/>
        </w:rPr>
      </w:r>
      <w:r w:rsidR="003236F2" w:rsidRPr="00CD58B9">
        <w:rPr>
          <w:rFonts w:asciiTheme="minorHAnsi" w:hAnsiTheme="minorHAnsi" w:cstheme="minorHAnsi"/>
          <w:b/>
        </w:rPr>
        <w:fldChar w:fldCharType="separate"/>
      </w:r>
      <w:r w:rsidR="002E72BF" w:rsidRPr="002E72BF">
        <w:rPr>
          <w:rFonts w:asciiTheme="minorHAnsi" w:hAnsiTheme="minorHAnsi" w:cstheme="minorHAnsi"/>
          <w:b/>
          <w:szCs w:val="20"/>
        </w:rPr>
        <w:t>maandag 20 januari 2020 om 11.00</w:t>
      </w:r>
      <w:r w:rsidR="002E72BF" w:rsidRPr="00CD58B9">
        <w:rPr>
          <w:rFonts w:asciiTheme="minorHAnsi" w:hAnsiTheme="minorHAnsi" w:cstheme="minorHAnsi"/>
          <w:szCs w:val="20"/>
        </w:rPr>
        <w:t xml:space="preserve"> uur</w:t>
      </w:r>
      <w:r w:rsidR="003236F2" w:rsidRPr="00CD58B9">
        <w:rPr>
          <w:rFonts w:asciiTheme="minorHAnsi" w:hAnsiTheme="minorHAnsi" w:cstheme="minorHAnsi"/>
          <w:b/>
        </w:rPr>
        <w:fldChar w:fldCharType="end"/>
      </w:r>
      <w:r w:rsidR="003236F2" w:rsidRPr="00CD58B9">
        <w:rPr>
          <w:rFonts w:asciiTheme="minorHAnsi" w:hAnsiTheme="minorHAnsi" w:cstheme="minorHAnsi"/>
        </w:rPr>
        <w:t xml:space="preserve"> </w:t>
      </w:r>
      <w:r w:rsidR="00DD5644" w:rsidRPr="00CD58B9">
        <w:rPr>
          <w:rFonts w:asciiTheme="minorHAnsi" w:hAnsiTheme="minorHAnsi" w:cstheme="minorHAnsi"/>
        </w:rPr>
        <w:t xml:space="preserve">via </w:t>
      </w:r>
      <w:proofErr w:type="spellStart"/>
      <w:r w:rsidR="00E36FC7">
        <w:rPr>
          <w:rFonts w:asciiTheme="minorHAnsi" w:hAnsiTheme="minorHAnsi" w:cstheme="minorHAnsi"/>
        </w:rPr>
        <w:t>TenderNed</w:t>
      </w:r>
      <w:proofErr w:type="spellEnd"/>
      <w:r w:rsidR="00DD5644" w:rsidRPr="00CD58B9">
        <w:rPr>
          <w:rFonts w:asciiTheme="minorHAnsi" w:hAnsiTheme="minorHAnsi" w:cstheme="minorHAnsi"/>
        </w:rPr>
        <w:t xml:space="preserve"> te zijn ingediend</w:t>
      </w:r>
      <w:r w:rsidR="004769E0" w:rsidRPr="00CD58B9">
        <w:rPr>
          <w:rFonts w:asciiTheme="minorHAnsi" w:hAnsiTheme="minorHAnsi" w:cstheme="minorHAnsi"/>
        </w:rPr>
        <w:t>.</w:t>
      </w:r>
      <w:r w:rsidR="007803BC" w:rsidRPr="00CD58B9">
        <w:rPr>
          <w:rFonts w:asciiTheme="minorHAnsi" w:hAnsiTheme="minorHAnsi" w:cstheme="minorHAnsi"/>
        </w:rPr>
        <w:t xml:space="preserve"> </w:t>
      </w:r>
      <w:r w:rsidRPr="00CD58B9">
        <w:rPr>
          <w:rFonts w:asciiTheme="minorHAnsi" w:hAnsiTheme="minorHAnsi" w:cstheme="minorHAnsi"/>
        </w:rPr>
        <w:t>Inschrijvers dragen het volledige risico van tijdige ontvangst door Opdrachtgever van hun Inschrijvingen.</w:t>
      </w:r>
      <w:r w:rsidR="00E703F3" w:rsidRPr="00CD58B9">
        <w:rPr>
          <w:rFonts w:asciiTheme="minorHAnsi" w:hAnsiTheme="minorHAnsi" w:cstheme="minorHAnsi"/>
        </w:rPr>
        <w:t xml:space="preserve"> </w:t>
      </w:r>
      <w:r w:rsidRPr="00CD58B9">
        <w:rPr>
          <w:rFonts w:asciiTheme="minorHAnsi" w:hAnsiTheme="minorHAnsi" w:cstheme="minorHAnsi"/>
        </w:rPr>
        <w:t>Een Inschrijving die niet tijdig als bedoeld in deze paragraaf is ingediend, zal terzijde worden gelegd en wordt geacht niet te zijn gedaan.</w:t>
      </w:r>
      <w:r w:rsidR="00E703F3" w:rsidRPr="00CD58B9">
        <w:rPr>
          <w:rFonts w:asciiTheme="minorHAnsi" w:hAnsiTheme="minorHAnsi" w:cstheme="minorHAnsi"/>
        </w:rPr>
        <w:t xml:space="preserve"> </w:t>
      </w:r>
      <w:r w:rsidRPr="00CD58B9">
        <w:rPr>
          <w:rFonts w:asciiTheme="minorHAnsi" w:hAnsiTheme="minorHAnsi" w:cstheme="minorHAnsi"/>
        </w:rPr>
        <w:t xml:space="preserve">Zie hoofdstuk </w:t>
      </w:r>
      <w:r w:rsidR="00354464">
        <w:rPr>
          <w:rFonts w:asciiTheme="minorHAnsi" w:hAnsiTheme="minorHAnsi" w:cstheme="minorHAnsi"/>
        </w:rPr>
        <w:fldChar w:fldCharType="begin"/>
      </w:r>
      <w:r w:rsidR="00354464">
        <w:rPr>
          <w:rFonts w:asciiTheme="minorHAnsi" w:hAnsiTheme="minorHAnsi" w:cstheme="minorHAnsi"/>
        </w:rPr>
        <w:instrText xml:space="preserve"> REF _Ref24390094 \r \h </w:instrText>
      </w:r>
      <w:r w:rsidR="00354464">
        <w:rPr>
          <w:rFonts w:asciiTheme="minorHAnsi" w:hAnsiTheme="minorHAnsi" w:cstheme="minorHAnsi"/>
        </w:rPr>
      </w:r>
      <w:r w:rsidR="00354464">
        <w:rPr>
          <w:rFonts w:asciiTheme="minorHAnsi" w:hAnsiTheme="minorHAnsi" w:cstheme="minorHAnsi"/>
        </w:rPr>
        <w:fldChar w:fldCharType="separate"/>
      </w:r>
      <w:r w:rsidR="002E72BF">
        <w:rPr>
          <w:rFonts w:asciiTheme="minorHAnsi" w:hAnsiTheme="minorHAnsi" w:cstheme="minorHAnsi"/>
        </w:rPr>
        <w:t>5</w:t>
      </w:r>
      <w:r w:rsidR="00354464">
        <w:rPr>
          <w:rFonts w:asciiTheme="minorHAnsi" w:hAnsiTheme="minorHAnsi" w:cstheme="minorHAnsi"/>
        </w:rPr>
        <w:fldChar w:fldCharType="end"/>
      </w:r>
      <w:r w:rsidR="00246BF8">
        <w:rPr>
          <w:rFonts w:asciiTheme="minorHAnsi" w:hAnsiTheme="minorHAnsi" w:cstheme="minorHAnsi"/>
        </w:rPr>
        <w:t xml:space="preserve"> </w:t>
      </w:r>
      <w:r w:rsidRPr="00CD58B9">
        <w:rPr>
          <w:rFonts w:asciiTheme="minorHAnsi" w:hAnsiTheme="minorHAnsi" w:cstheme="minorHAnsi"/>
        </w:rPr>
        <w:t>voor de nadere eisen die gesteld worden aan het indienen van de Inschrijving.</w:t>
      </w:r>
      <w:r w:rsidR="00C35BC0" w:rsidRPr="00CD58B9">
        <w:rPr>
          <w:rFonts w:asciiTheme="minorHAnsi" w:hAnsiTheme="minorHAnsi" w:cstheme="minorHAnsi"/>
        </w:rPr>
        <w:t xml:space="preserve"> Zie </w:t>
      </w:r>
      <w:r w:rsidR="00DD6AA4">
        <w:rPr>
          <w:rFonts w:asciiTheme="minorHAnsi" w:hAnsiTheme="minorHAnsi" w:cstheme="minorHAnsi"/>
        </w:rPr>
        <w:t>paragraaf</w:t>
      </w:r>
      <w:r w:rsidR="00C35BC0" w:rsidRPr="00CD58B9">
        <w:rPr>
          <w:rFonts w:asciiTheme="minorHAnsi" w:hAnsiTheme="minorHAnsi" w:cstheme="minorHAnsi"/>
        </w:rPr>
        <w:t xml:space="preserve"> </w:t>
      </w:r>
      <w:r w:rsidR="00C64C4F">
        <w:rPr>
          <w:rFonts w:asciiTheme="minorHAnsi" w:hAnsiTheme="minorHAnsi" w:cstheme="minorHAnsi"/>
        </w:rPr>
        <w:fldChar w:fldCharType="begin"/>
      </w:r>
      <w:r w:rsidR="00C64C4F">
        <w:rPr>
          <w:rFonts w:asciiTheme="minorHAnsi" w:hAnsiTheme="minorHAnsi" w:cstheme="minorHAnsi"/>
        </w:rPr>
        <w:instrText xml:space="preserve"> REF _Ref462928786 \r \h </w:instrText>
      </w:r>
      <w:r w:rsidR="00C64C4F">
        <w:rPr>
          <w:rFonts w:asciiTheme="minorHAnsi" w:hAnsiTheme="minorHAnsi" w:cstheme="minorHAnsi"/>
        </w:rPr>
      </w:r>
      <w:r w:rsidR="00C64C4F">
        <w:rPr>
          <w:rFonts w:asciiTheme="minorHAnsi" w:hAnsiTheme="minorHAnsi" w:cstheme="minorHAnsi"/>
        </w:rPr>
        <w:fldChar w:fldCharType="separate"/>
      </w:r>
      <w:r w:rsidR="002E72BF">
        <w:rPr>
          <w:rFonts w:asciiTheme="minorHAnsi" w:hAnsiTheme="minorHAnsi" w:cstheme="minorHAnsi"/>
        </w:rPr>
        <w:t>2.5</w:t>
      </w:r>
      <w:r w:rsidR="00C64C4F">
        <w:rPr>
          <w:rFonts w:asciiTheme="minorHAnsi" w:hAnsiTheme="minorHAnsi" w:cstheme="minorHAnsi"/>
        </w:rPr>
        <w:fldChar w:fldCharType="end"/>
      </w:r>
      <w:r w:rsidR="00C64C4F">
        <w:rPr>
          <w:rFonts w:asciiTheme="minorHAnsi" w:hAnsiTheme="minorHAnsi" w:cstheme="minorHAnsi"/>
        </w:rPr>
        <w:t xml:space="preserve"> </w:t>
      </w:r>
      <w:r w:rsidR="00C35BC0" w:rsidRPr="00CD58B9">
        <w:rPr>
          <w:rFonts w:asciiTheme="minorHAnsi" w:hAnsiTheme="minorHAnsi" w:cstheme="minorHAnsi"/>
        </w:rPr>
        <w:t xml:space="preserve">voor het geval er sprake is van een </w:t>
      </w:r>
      <w:r w:rsidR="00155B3C">
        <w:rPr>
          <w:rFonts w:asciiTheme="minorHAnsi" w:hAnsiTheme="minorHAnsi" w:cstheme="minorHAnsi"/>
        </w:rPr>
        <w:t xml:space="preserve">technische </w:t>
      </w:r>
      <w:r w:rsidR="00C35BC0" w:rsidRPr="00CD58B9">
        <w:rPr>
          <w:rFonts w:asciiTheme="minorHAnsi" w:hAnsiTheme="minorHAnsi" w:cstheme="minorHAnsi"/>
        </w:rPr>
        <w:t xml:space="preserve">storing </w:t>
      </w:r>
      <w:r w:rsidR="001C7518" w:rsidRPr="00CD58B9">
        <w:rPr>
          <w:rFonts w:asciiTheme="minorHAnsi" w:hAnsiTheme="minorHAnsi" w:cstheme="minorHAnsi"/>
        </w:rPr>
        <w:t xml:space="preserve">bij </w:t>
      </w:r>
      <w:proofErr w:type="spellStart"/>
      <w:r w:rsidR="00155B3C">
        <w:rPr>
          <w:rFonts w:asciiTheme="minorHAnsi" w:hAnsiTheme="minorHAnsi" w:cstheme="minorHAnsi"/>
        </w:rPr>
        <w:t>TenderNed</w:t>
      </w:r>
      <w:proofErr w:type="spellEnd"/>
      <w:r w:rsidR="001C7518" w:rsidRPr="00CD58B9">
        <w:rPr>
          <w:rFonts w:asciiTheme="minorHAnsi" w:hAnsiTheme="minorHAnsi" w:cstheme="minorHAnsi"/>
        </w:rPr>
        <w:t>.</w:t>
      </w:r>
    </w:p>
    <w:p w14:paraId="474768D7" w14:textId="733893BD" w:rsidR="00177BD9" w:rsidRDefault="00177BD9" w:rsidP="000D53C6">
      <w:pPr>
        <w:pStyle w:val="Kop2"/>
      </w:pPr>
      <w:bookmarkStart w:id="108" w:name="_Toc289875077"/>
      <w:bookmarkStart w:id="109" w:name="_Toc314127607"/>
      <w:bookmarkStart w:id="110" w:name="_Toc314128136"/>
      <w:bookmarkStart w:id="111" w:name="_Toc416702269"/>
      <w:bookmarkStart w:id="112" w:name="_Toc424285010"/>
      <w:bookmarkStart w:id="113" w:name="_Toc25156219"/>
      <w:r w:rsidRPr="00CD58B9">
        <w:t>Opening van de Inschrijvingen</w:t>
      </w:r>
      <w:bookmarkEnd w:id="108"/>
      <w:bookmarkEnd w:id="109"/>
      <w:bookmarkEnd w:id="110"/>
      <w:bookmarkEnd w:id="111"/>
      <w:bookmarkEnd w:id="112"/>
      <w:bookmarkEnd w:id="113"/>
    </w:p>
    <w:p w14:paraId="489D6C6F" w14:textId="021695BC" w:rsidR="00441929" w:rsidRDefault="00177BD9" w:rsidP="00647CB1">
      <w:pPr>
        <w:rPr>
          <w:rFonts w:asciiTheme="minorHAnsi" w:hAnsiTheme="minorHAnsi" w:cstheme="minorHAnsi"/>
        </w:rPr>
      </w:pPr>
      <w:r w:rsidRPr="00CD58B9">
        <w:rPr>
          <w:rFonts w:asciiTheme="minorHAnsi" w:hAnsiTheme="minorHAnsi" w:cstheme="minorHAnsi"/>
        </w:rPr>
        <w:t>Opdrachtgever zal na ontvangst van de Inschrijving</w:t>
      </w:r>
      <w:r w:rsidR="00C03438">
        <w:rPr>
          <w:rFonts w:asciiTheme="minorHAnsi" w:hAnsiTheme="minorHAnsi" w:cstheme="minorHAnsi"/>
        </w:rPr>
        <w:t>en</w:t>
      </w:r>
      <w:r w:rsidRPr="00CD58B9">
        <w:rPr>
          <w:rFonts w:asciiTheme="minorHAnsi" w:hAnsiTheme="minorHAnsi" w:cstheme="minorHAnsi"/>
        </w:rPr>
        <w:t xml:space="preserve"> een Proces</w:t>
      </w:r>
      <w:r w:rsidR="005A69A4" w:rsidRPr="00CD58B9">
        <w:rPr>
          <w:rFonts w:asciiTheme="minorHAnsi" w:hAnsiTheme="minorHAnsi" w:cstheme="minorHAnsi"/>
        </w:rPr>
        <w:t>-</w:t>
      </w:r>
      <w:r w:rsidRPr="00CD58B9">
        <w:rPr>
          <w:rFonts w:asciiTheme="minorHAnsi" w:hAnsiTheme="minorHAnsi" w:cstheme="minorHAnsi"/>
        </w:rPr>
        <w:t xml:space="preserve">verbaal van </w:t>
      </w:r>
      <w:r w:rsidR="005A69A4" w:rsidRPr="00CD58B9">
        <w:rPr>
          <w:rFonts w:asciiTheme="minorHAnsi" w:hAnsiTheme="minorHAnsi" w:cstheme="minorHAnsi"/>
        </w:rPr>
        <w:t xml:space="preserve">Opening </w:t>
      </w:r>
      <w:r w:rsidRPr="00CD58B9">
        <w:rPr>
          <w:rFonts w:asciiTheme="minorHAnsi" w:hAnsiTheme="minorHAnsi" w:cstheme="minorHAnsi"/>
        </w:rPr>
        <w:t xml:space="preserve">opstellen. Inschrijvers worden niet uitgenodigd voor de opening </w:t>
      </w:r>
      <w:r w:rsidR="000F7797" w:rsidRPr="00CD58B9">
        <w:rPr>
          <w:rFonts w:asciiTheme="minorHAnsi" w:hAnsiTheme="minorHAnsi" w:cstheme="minorHAnsi"/>
        </w:rPr>
        <w:t>van de stukken. H</w:t>
      </w:r>
      <w:r w:rsidRPr="00CD58B9">
        <w:rPr>
          <w:rFonts w:asciiTheme="minorHAnsi" w:hAnsiTheme="minorHAnsi" w:cstheme="minorHAnsi"/>
        </w:rPr>
        <w:t xml:space="preserve">et Proces-verbaal van </w:t>
      </w:r>
      <w:r w:rsidR="005A69A4" w:rsidRPr="00CD58B9">
        <w:rPr>
          <w:rFonts w:asciiTheme="minorHAnsi" w:hAnsiTheme="minorHAnsi" w:cstheme="minorHAnsi"/>
        </w:rPr>
        <w:t xml:space="preserve">Opening </w:t>
      </w:r>
      <w:r w:rsidR="000F7797" w:rsidRPr="00CD58B9">
        <w:rPr>
          <w:rFonts w:asciiTheme="minorHAnsi" w:hAnsiTheme="minorHAnsi" w:cstheme="minorHAnsi"/>
        </w:rPr>
        <w:t xml:space="preserve">zal </w:t>
      </w:r>
      <w:r w:rsidR="004C40A5" w:rsidRPr="00CD58B9">
        <w:rPr>
          <w:rFonts w:asciiTheme="minorHAnsi" w:hAnsiTheme="minorHAnsi" w:cstheme="minorHAnsi"/>
        </w:rPr>
        <w:t>(</w:t>
      </w:r>
      <w:r w:rsidR="000F7797" w:rsidRPr="00CD58B9">
        <w:rPr>
          <w:rFonts w:asciiTheme="minorHAnsi" w:hAnsiTheme="minorHAnsi" w:cstheme="minorHAnsi"/>
        </w:rPr>
        <w:t>in afschrift</w:t>
      </w:r>
      <w:r w:rsidR="004C40A5" w:rsidRPr="00CD58B9">
        <w:rPr>
          <w:rFonts w:asciiTheme="minorHAnsi" w:hAnsiTheme="minorHAnsi" w:cstheme="minorHAnsi"/>
        </w:rPr>
        <w:t>)</w:t>
      </w:r>
      <w:r w:rsidR="000F7797" w:rsidRPr="00CD58B9">
        <w:rPr>
          <w:rFonts w:asciiTheme="minorHAnsi" w:hAnsiTheme="minorHAnsi" w:cstheme="minorHAnsi"/>
        </w:rPr>
        <w:t xml:space="preserve"> </w:t>
      </w:r>
      <w:r w:rsidR="00C03438">
        <w:rPr>
          <w:rFonts w:asciiTheme="minorHAnsi" w:hAnsiTheme="minorHAnsi" w:cstheme="minorHAnsi"/>
        </w:rPr>
        <w:t xml:space="preserve">via </w:t>
      </w:r>
      <w:proofErr w:type="spellStart"/>
      <w:r w:rsidR="00155B3C">
        <w:rPr>
          <w:rFonts w:asciiTheme="minorHAnsi" w:hAnsiTheme="minorHAnsi" w:cstheme="minorHAnsi"/>
        </w:rPr>
        <w:t>TenderNed</w:t>
      </w:r>
      <w:proofErr w:type="spellEnd"/>
      <w:r w:rsidR="00C36AF4" w:rsidRPr="00CD58B9">
        <w:rPr>
          <w:rFonts w:asciiTheme="minorHAnsi" w:hAnsiTheme="minorHAnsi" w:cstheme="minorHAnsi"/>
        </w:rPr>
        <w:t xml:space="preserve"> </w:t>
      </w:r>
      <w:r w:rsidRPr="00CD58B9">
        <w:rPr>
          <w:rFonts w:asciiTheme="minorHAnsi" w:hAnsiTheme="minorHAnsi" w:cstheme="minorHAnsi"/>
        </w:rPr>
        <w:t>worden toegezonden</w:t>
      </w:r>
      <w:r w:rsidR="000F7797" w:rsidRPr="00CD58B9">
        <w:rPr>
          <w:rFonts w:asciiTheme="minorHAnsi" w:hAnsiTheme="minorHAnsi" w:cstheme="minorHAnsi"/>
        </w:rPr>
        <w:t xml:space="preserve"> aan de Inschrijvers</w:t>
      </w:r>
      <w:r w:rsidRPr="00CD58B9">
        <w:rPr>
          <w:rFonts w:asciiTheme="minorHAnsi" w:hAnsiTheme="minorHAnsi" w:cstheme="minorHAnsi"/>
        </w:rPr>
        <w:t>.</w:t>
      </w:r>
      <w:r w:rsidR="00441929">
        <w:rPr>
          <w:rFonts w:asciiTheme="minorHAnsi" w:hAnsiTheme="minorHAnsi" w:cstheme="minorHAnsi"/>
        </w:rPr>
        <w:br w:type="page"/>
      </w:r>
    </w:p>
    <w:p w14:paraId="2102C9D7" w14:textId="77777777" w:rsidR="007054F2" w:rsidRDefault="007054F2" w:rsidP="007054F2">
      <w:pPr>
        <w:pStyle w:val="Kop1"/>
      </w:pPr>
      <w:bookmarkStart w:id="114" w:name="_Ref413063908"/>
      <w:bookmarkStart w:id="115" w:name="_Toc413946158"/>
      <w:bookmarkStart w:id="116" w:name="_Toc414435959"/>
      <w:bookmarkStart w:id="117" w:name="_Toc415653916"/>
      <w:bookmarkStart w:id="118" w:name="_Toc337036146"/>
      <w:bookmarkStart w:id="119" w:name="_Toc337200556"/>
      <w:bookmarkStart w:id="120" w:name="_Toc337635365"/>
      <w:bookmarkStart w:id="121" w:name="_Toc338097363"/>
      <w:bookmarkStart w:id="122" w:name="_Toc19002804"/>
      <w:bookmarkStart w:id="123" w:name="_Ref24390212"/>
      <w:bookmarkStart w:id="124" w:name="_Ref21527713"/>
      <w:bookmarkStart w:id="125" w:name="_Ref520447455"/>
      <w:bookmarkStart w:id="126" w:name="_Toc442345739"/>
      <w:bookmarkStart w:id="127" w:name="_Toc442345740"/>
      <w:bookmarkStart w:id="128" w:name="_Ref431195853"/>
      <w:bookmarkStart w:id="129" w:name="_Toc431196331"/>
      <w:bookmarkStart w:id="130" w:name="_Toc289875086"/>
      <w:bookmarkStart w:id="131" w:name="_Toc314127618"/>
      <w:bookmarkStart w:id="132" w:name="_Toc314128147"/>
      <w:bookmarkStart w:id="133" w:name="_Toc322699207"/>
      <w:bookmarkStart w:id="134" w:name="_Toc416702275"/>
      <w:bookmarkStart w:id="135" w:name="_Toc424285019"/>
      <w:bookmarkStart w:id="136" w:name="_Toc413946153"/>
      <w:bookmarkStart w:id="137" w:name="_Toc414435956"/>
      <w:bookmarkStart w:id="138" w:name="_Toc415653911"/>
      <w:bookmarkStart w:id="139" w:name="_Toc413946159"/>
      <w:bookmarkStart w:id="140" w:name="_Toc414435960"/>
      <w:bookmarkStart w:id="141" w:name="_Toc415653917"/>
      <w:bookmarkStart w:id="142" w:name="_Toc314127614"/>
      <w:bookmarkStart w:id="143" w:name="_Toc314128143"/>
      <w:bookmarkStart w:id="144" w:name="_Toc322699202"/>
      <w:bookmarkStart w:id="145" w:name="_Ref289760000"/>
      <w:bookmarkStart w:id="146" w:name="_Ref289760775"/>
      <w:bookmarkStart w:id="147" w:name="_Toc289875091"/>
      <w:bookmarkStart w:id="148" w:name="_Toc314127623"/>
      <w:bookmarkStart w:id="149" w:name="_Toc314128152"/>
      <w:bookmarkStart w:id="150" w:name="_Ref314134433"/>
      <w:bookmarkStart w:id="151" w:name="_Toc25156220"/>
      <w:bookmarkEnd w:id="114"/>
      <w:bookmarkEnd w:id="115"/>
      <w:bookmarkEnd w:id="116"/>
      <w:bookmarkEnd w:id="117"/>
      <w:bookmarkEnd w:id="118"/>
      <w:bookmarkEnd w:id="119"/>
      <w:bookmarkEnd w:id="120"/>
      <w:bookmarkEnd w:id="121"/>
      <w:r>
        <w:lastRenderedPageBreak/>
        <w:t>Huidige CMDB/</w:t>
      </w:r>
      <w:proofErr w:type="spellStart"/>
      <w:r>
        <w:t>installed</w:t>
      </w:r>
      <w:proofErr w:type="spellEnd"/>
      <w:r>
        <w:t xml:space="preserve"> base en support</w:t>
      </w:r>
      <w:bookmarkEnd w:id="122"/>
      <w:bookmarkEnd w:id="123"/>
      <w:bookmarkEnd w:id="151"/>
    </w:p>
    <w:p w14:paraId="0305F59B" w14:textId="00A60F32" w:rsidR="007054F2" w:rsidRDefault="007054F2" w:rsidP="007054F2">
      <w:pPr>
        <w:pStyle w:val="Kop2"/>
        <w:spacing w:before="360"/>
      </w:pPr>
      <w:bookmarkStart w:id="152" w:name="_Toc19002805"/>
      <w:bookmarkStart w:id="153" w:name="_Toc25156221"/>
      <w:r>
        <w:t>Omschrijving</w:t>
      </w:r>
      <w:bookmarkEnd w:id="152"/>
      <w:bookmarkEnd w:id="153"/>
    </w:p>
    <w:p w14:paraId="5CB5298A" w14:textId="0666664B" w:rsidR="007054F2" w:rsidRDefault="007054F2" w:rsidP="007054F2">
      <w:r>
        <w:t xml:space="preserve">Gemeente Breda heeft een netwerk op basis van VRF (Routing </w:t>
      </w:r>
      <w:proofErr w:type="spellStart"/>
      <w:r>
        <w:t>Domains</w:t>
      </w:r>
      <w:proofErr w:type="spellEnd"/>
      <w:r>
        <w:t xml:space="preserve">). </w:t>
      </w:r>
      <w:proofErr w:type="spellStart"/>
      <w:r>
        <w:t>interVRF</w:t>
      </w:r>
      <w:proofErr w:type="spellEnd"/>
      <w:r>
        <w:t xml:space="preserve"> verkeer loopt altijd door de </w:t>
      </w:r>
      <w:proofErr w:type="spellStart"/>
      <w:r>
        <w:t>Core</w:t>
      </w:r>
      <w:proofErr w:type="spellEnd"/>
      <w:r>
        <w:t xml:space="preserve"> Firewall. Voor microsegmentatie hebben we een speciaal VRF waar de gateway interface op de </w:t>
      </w:r>
      <w:proofErr w:type="spellStart"/>
      <w:r>
        <w:t>Core</w:t>
      </w:r>
      <w:proofErr w:type="spellEnd"/>
      <w:r>
        <w:t xml:space="preserve"> Firewall uit komt. Verder kunnen alle netwerken binnen een VRF met elkaar communiceren. Routering is op basis van </w:t>
      </w:r>
      <w:proofErr w:type="spellStart"/>
      <w:r>
        <w:t>Static</w:t>
      </w:r>
      <w:proofErr w:type="spellEnd"/>
      <w:r>
        <w:t xml:space="preserve"> Routes. De Perimeter Firewall ontsluit verbindingen naar buiten. Inkomende verbindingen lopen altijd via F5 reverse Proxy.</w:t>
      </w:r>
      <w:r w:rsidR="00E74BE2">
        <w:t xml:space="preserve"> </w:t>
      </w:r>
      <w:r w:rsidR="00E74BE2" w:rsidRPr="00E74BE2">
        <w:t xml:space="preserve">Zie </w:t>
      </w:r>
      <w:r w:rsidR="00E74BE2" w:rsidRPr="00E74BE2">
        <w:fldChar w:fldCharType="begin"/>
      </w:r>
      <w:r w:rsidR="00E74BE2" w:rsidRPr="00E74BE2">
        <w:instrText xml:space="preserve"> REF _Ref24441417 \h </w:instrText>
      </w:r>
      <w:r w:rsidR="00E74BE2">
        <w:instrText xml:space="preserve"> \* MERGEFORMAT </w:instrText>
      </w:r>
      <w:r w:rsidR="00E74BE2" w:rsidRPr="00E74BE2">
        <w:fldChar w:fldCharType="separate"/>
      </w:r>
      <w:r w:rsidR="002E72BF" w:rsidRPr="002E72BF">
        <w:t>Bijlage 11</w:t>
      </w:r>
      <w:r w:rsidR="00E74BE2" w:rsidRPr="00E74BE2">
        <w:fldChar w:fldCharType="end"/>
      </w:r>
      <w:r w:rsidR="00E74BE2" w:rsidRPr="00E74BE2">
        <w:t xml:space="preserve"> en </w:t>
      </w:r>
      <w:r w:rsidR="00E74BE2" w:rsidRPr="00E74BE2">
        <w:fldChar w:fldCharType="begin"/>
      </w:r>
      <w:r w:rsidR="00E74BE2" w:rsidRPr="00E74BE2">
        <w:instrText xml:space="preserve"> REF _Ref24441428 \h </w:instrText>
      </w:r>
      <w:r w:rsidR="00E74BE2">
        <w:instrText xml:space="preserve"> \* MERGEFORMAT </w:instrText>
      </w:r>
      <w:r w:rsidR="00E74BE2" w:rsidRPr="00E74BE2">
        <w:fldChar w:fldCharType="separate"/>
      </w:r>
      <w:r w:rsidR="002E72BF" w:rsidRPr="002E72BF">
        <w:t>Bijlage 12</w:t>
      </w:r>
      <w:r w:rsidR="00E74BE2" w:rsidRPr="00E74BE2">
        <w:fldChar w:fldCharType="end"/>
      </w:r>
      <w:r w:rsidR="00E74BE2" w:rsidRPr="00E74BE2">
        <w:t>.</w:t>
      </w:r>
    </w:p>
    <w:p w14:paraId="10A4815D" w14:textId="77777777" w:rsidR="007054F2" w:rsidRDefault="007054F2" w:rsidP="007054F2">
      <w:r w:rsidRPr="009100A5">
        <w:rPr>
          <w:noProof/>
        </w:rPr>
        <w:drawing>
          <wp:inline distT="0" distB="0" distL="0" distR="0" wp14:anchorId="00025002" wp14:editId="0371731E">
            <wp:extent cx="5819872" cy="4106371"/>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22029" cy="4107893"/>
                    </a:xfrm>
                    <a:prstGeom prst="rect">
                      <a:avLst/>
                    </a:prstGeom>
                    <a:noFill/>
                    <a:ln>
                      <a:noFill/>
                    </a:ln>
                  </pic:spPr>
                </pic:pic>
              </a:graphicData>
            </a:graphic>
          </wp:inline>
        </w:drawing>
      </w:r>
    </w:p>
    <w:p w14:paraId="2E276CC2" w14:textId="77777777" w:rsidR="007054F2" w:rsidRPr="001341E2" w:rsidRDefault="007054F2" w:rsidP="007054F2">
      <w:r w:rsidRPr="00BB4866">
        <w:rPr>
          <w:noProof/>
        </w:rPr>
        <w:lastRenderedPageBreak/>
        <w:drawing>
          <wp:inline distT="0" distB="0" distL="0" distR="0" wp14:anchorId="446F03E6" wp14:editId="71F56E3C">
            <wp:extent cx="5760720" cy="810450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04505"/>
                    </a:xfrm>
                    <a:prstGeom prst="rect">
                      <a:avLst/>
                    </a:prstGeom>
                    <a:noFill/>
                    <a:ln>
                      <a:noFill/>
                    </a:ln>
                  </pic:spPr>
                </pic:pic>
              </a:graphicData>
            </a:graphic>
          </wp:inline>
        </w:drawing>
      </w:r>
    </w:p>
    <w:p w14:paraId="39842ADD" w14:textId="5A55BA2F" w:rsidR="007054F2" w:rsidRDefault="007054F2" w:rsidP="007054F2">
      <w:pPr>
        <w:pStyle w:val="Kop2"/>
        <w:spacing w:before="360"/>
      </w:pPr>
      <w:bookmarkStart w:id="154" w:name="_Toc19002807"/>
      <w:bookmarkStart w:id="155" w:name="_Toc25156222"/>
      <w:r>
        <w:t>Lijst hardware en afgenomen support</w:t>
      </w:r>
      <w:bookmarkEnd w:id="154"/>
      <w:bookmarkEnd w:id="155"/>
    </w:p>
    <w:p w14:paraId="1E6D38B4" w14:textId="5C943E74" w:rsidR="007054F2" w:rsidRDefault="007054F2" w:rsidP="007054F2">
      <w:r>
        <w:t xml:space="preserve">Zie </w:t>
      </w:r>
      <w:r w:rsidR="00441929">
        <w:fldChar w:fldCharType="begin"/>
      </w:r>
      <w:r w:rsidR="00441929">
        <w:instrText xml:space="preserve"> REF _Ref24390869 \h  \* MERGEFORMAT </w:instrText>
      </w:r>
      <w:r w:rsidR="00441929">
        <w:fldChar w:fldCharType="separate"/>
      </w:r>
      <w:r w:rsidR="002E72BF" w:rsidRPr="002E72BF">
        <w:t>Bijlage 10</w:t>
      </w:r>
      <w:r w:rsidR="00441929">
        <w:fldChar w:fldCharType="end"/>
      </w:r>
      <w:r>
        <w:t xml:space="preserve"> met de beschikbare CMDB.</w:t>
      </w:r>
    </w:p>
    <w:p w14:paraId="5F2511C1" w14:textId="5A0986CF" w:rsidR="007054F2" w:rsidRDefault="007054F2" w:rsidP="007054F2">
      <w:pPr>
        <w:pStyle w:val="Kop2"/>
        <w:spacing w:before="360"/>
      </w:pPr>
      <w:bookmarkStart w:id="156" w:name="_Toc19002808"/>
      <w:bookmarkStart w:id="157" w:name="_Toc25156223"/>
      <w:r w:rsidRPr="00FE612D">
        <w:lastRenderedPageBreak/>
        <w:t>Management Software</w:t>
      </w:r>
      <w:bookmarkEnd w:id="156"/>
      <w:bookmarkEnd w:id="157"/>
    </w:p>
    <w:p w14:paraId="2C26F414" w14:textId="77777777" w:rsidR="007054F2" w:rsidRDefault="007054F2" w:rsidP="007054F2">
      <w:r>
        <w:t>De volgende management software is in gebruik</w:t>
      </w:r>
    </w:p>
    <w:p w14:paraId="6D6E6A5F" w14:textId="77777777" w:rsidR="007054F2" w:rsidRDefault="007054F2" w:rsidP="00C71181">
      <w:pPr>
        <w:pStyle w:val="Lijstalinea"/>
        <w:numPr>
          <w:ilvl w:val="0"/>
          <w:numId w:val="26"/>
        </w:numPr>
        <w:kinsoku w:val="0"/>
        <w:autoSpaceDE w:val="0"/>
        <w:autoSpaceDN w:val="0"/>
        <w:adjustRightInd w:val="0"/>
      </w:pPr>
      <w:r>
        <w:t>Extreme XMC (monitoring Switches)</w:t>
      </w:r>
    </w:p>
    <w:p w14:paraId="3FF3A6D0" w14:textId="77777777" w:rsidR="007054F2" w:rsidRDefault="007054F2" w:rsidP="00C71181">
      <w:pPr>
        <w:pStyle w:val="Lijstalinea"/>
        <w:numPr>
          <w:ilvl w:val="0"/>
          <w:numId w:val="26"/>
        </w:numPr>
        <w:kinsoku w:val="0"/>
        <w:autoSpaceDE w:val="0"/>
        <w:autoSpaceDN w:val="0"/>
        <w:adjustRightInd w:val="0"/>
      </w:pPr>
      <w:proofErr w:type="spellStart"/>
      <w:r>
        <w:t>CheckPoint</w:t>
      </w:r>
      <w:proofErr w:type="spellEnd"/>
      <w:r>
        <w:t xml:space="preserve"> Smartconsole</w:t>
      </w:r>
    </w:p>
    <w:p w14:paraId="01534D69" w14:textId="77777777" w:rsidR="007054F2" w:rsidRPr="008A24B6" w:rsidRDefault="007054F2" w:rsidP="00C71181">
      <w:pPr>
        <w:pStyle w:val="Lijstalinea"/>
        <w:numPr>
          <w:ilvl w:val="0"/>
          <w:numId w:val="26"/>
        </w:numPr>
        <w:kinsoku w:val="0"/>
        <w:autoSpaceDE w:val="0"/>
        <w:autoSpaceDN w:val="0"/>
        <w:adjustRightInd w:val="0"/>
      </w:pPr>
      <w:r>
        <w:t>PRTG</w:t>
      </w:r>
    </w:p>
    <w:p w14:paraId="73CD726F" w14:textId="3382E7A5" w:rsidR="007054F2" w:rsidRDefault="007054F2" w:rsidP="007054F2">
      <w:pPr>
        <w:pStyle w:val="Kop2"/>
        <w:spacing w:before="360"/>
      </w:pPr>
      <w:bookmarkStart w:id="158" w:name="_Toc19002809"/>
      <w:bookmarkStart w:id="159" w:name="_Toc25156224"/>
      <w:r>
        <w:t>Beheer en onderhoud</w:t>
      </w:r>
      <w:bookmarkEnd w:id="158"/>
      <w:bookmarkEnd w:id="159"/>
    </w:p>
    <w:p w14:paraId="2BABFC7F" w14:textId="4E455ABC" w:rsidR="007054F2" w:rsidRPr="00B728C2" w:rsidRDefault="007054F2" w:rsidP="007054F2">
      <w:r w:rsidRPr="00AA1A68">
        <w:t>Wanneer engineers van</w:t>
      </w:r>
      <w:r w:rsidR="003D1781">
        <w:t xml:space="preserve"> de gemeente</w:t>
      </w:r>
      <w:r w:rsidRPr="00AA1A68">
        <w:t xml:space="preserve"> Breda een probleem niet zelfstandig opgelost krijgen, dan wordt de </w:t>
      </w:r>
      <w:proofErr w:type="spellStart"/>
      <w:r w:rsidRPr="00AA1A68">
        <w:t>reseller</w:t>
      </w:r>
      <w:proofErr w:type="spellEnd"/>
      <w:r w:rsidRPr="00AA1A68">
        <w:t xml:space="preserve"> c.q. fabrikant ingeschakeld. Ook bij grootschalige projectwerkzaamheden wordt er ondersteuning ingeschakeld. Per kwartaal is er een tactisch/strategisch overleg op locatie bij gemeente Breda.</w:t>
      </w:r>
      <w:r w:rsidRPr="00FE612D">
        <w:rPr>
          <w:u w:val="single"/>
        </w:rPr>
        <w:br w:type="page"/>
      </w:r>
    </w:p>
    <w:p w14:paraId="4FEA1B83" w14:textId="4CA4AB00" w:rsidR="0041615A" w:rsidRDefault="00BF4B0A" w:rsidP="0041615A">
      <w:pPr>
        <w:pStyle w:val="Kop1"/>
        <w:spacing w:line="264" w:lineRule="auto"/>
      </w:pPr>
      <w:bookmarkStart w:id="160" w:name="_Ref24277003"/>
      <w:bookmarkStart w:id="161" w:name="_Ref24277013"/>
      <w:bookmarkStart w:id="162" w:name="_Toc25156225"/>
      <w:r>
        <w:lastRenderedPageBreak/>
        <w:t>Informatie over de Opdracht</w:t>
      </w:r>
      <w:bookmarkEnd w:id="124"/>
      <w:bookmarkEnd w:id="160"/>
      <w:bookmarkEnd w:id="161"/>
      <w:bookmarkEnd w:id="162"/>
    </w:p>
    <w:p w14:paraId="63BB7372" w14:textId="77777777" w:rsidR="00553C8E" w:rsidRPr="00E30E37" w:rsidRDefault="00553C8E" w:rsidP="00553C8E">
      <w:pPr>
        <w:pStyle w:val="Default"/>
        <w:spacing w:line="276" w:lineRule="auto"/>
        <w:rPr>
          <w:rFonts w:asciiTheme="minorHAnsi" w:hAnsiTheme="minorHAnsi" w:cstheme="minorHAnsi"/>
          <w:sz w:val="22"/>
          <w:szCs w:val="22"/>
        </w:rPr>
      </w:pPr>
      <w:bookmarkStart w:id="163" w:name="_Toc19605232"/>
      <w:r w:rsidRPr="00E30E37">
        <w:rPr>
          <w:rFonts w:asciiTheme="minorHAnsi" w:hAnsiTheme="minorHAnsi" w:cstheme="minorHAnsi"/>
          <w:sz w:val="22"/>
          <w:szCs w:val="22"/>
        </w:rPr>
        <w:t>Deze aanbesteding heeft betrekking op de inkoop van de volgende leveringen en diensten: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9062"/>
      </w:tblGrid>
      <w:tr w:rsidR="00553C8E" w:rsidRPr="00E30E37" w14:paraId="3D4EE087" w14:textId="77777777" w:rsidTr="00553C8E">
        <w:tc>
          <w:tcPr>
            <w:tcW w:w="5000" w:type="pct"/>
            <w:tcBorders>
              <w:top w:val="single" w:sz="4" w:space="0" w:color="auto"/>
              <w:left w:val="single" w:sz="4" w:space="0" w:color="auto"/>
              <w:bottom w:val="single" w:sz="4" w:space="0" w:color="auto"/>
              <w:right w:val="single" w:sz="4" w:space="0" w:color="auto"/>
            </w:tcBorders>
            <w:shd w:val="clear" w:color="auto" w:fill="900E72"/>
            <w:hideMark/>
          </w:tcPr>
          <w:p w14:paraId="6805B071" w14:textId="77777777" w:rsidR="00553C8E" w:rsidRPr="00E30E37" w:rsidRDefault="00553C8E" w:rsidP="00553C8E">
            <w:pPr>
              <w:kinsoku w:val="0"/>
              <w:autoSpaceDE w:val="0"/>
              <w:autoSpaceDN w:val="0"/>
              <w:adjustRightInd w:val="0"/>
              <w:spacing w:before="40" w:after="140" w:line="280" w:lineRule="atLeast"/>
              <w:rPr>
                <w:rFonts w:eastAsia="Batang" w:cs="Calibri"/>
                <w:b/>
              </w:rPr>
            </w:pPr>
            <w:r w:rsidRPr="00E30E37">
              <w:rPr>
                <w:rFonts w:eastAsia="Batang" w:cs="Calibri"/>
                <w:b/>
                <w:color w:val="FFFFFF" w:themeColor="background1"/>
              </w:rPr>
              <w:t>Onderdelen</w:t>
            </w:r>
          </w:p>
        </w:tc>
      </w:tr>
      <w:tr w:rsidR="00553C8E" w14:paraId="007E056E" w14:textId="77777777" w:rsidTr="00553C8E">
        <w:tc>
          <w:tcPr>
            <w:tcW w:w="5000" w:type="pct"/>
            <w:tcBorders>
              <w:top w:val="single" w:sz="4" w:space="0" w:color="auto"/>
              <w:left w:val="single" w:sz="4" w:space="0" w:color="auto"/>
              <w:bottom w:val="single" w:sz="4" w:space="0" w:color="auto"/>
              <w:right w:val="single" w:sz="4" w:space="0" w:color="auto"/>
            </w:tcBorders>
            <w:hideMark/>
          </w:tcPr>
          <w:p w14:paraId="16087017" w14:textId="77777777" w:rsidR="00553C8E" w:rsidRPr="00E30E37" w:rsidRDefault="00553C8E" w:rsidP="00F75DC0">
            <w:pPr>
              <w:kinsoku w:val="0"/>
              <w:autoSpaceDE w:val="0"/>
              <w:autoSpaceDN w:val="0"/>
              <w:adjustRightInd w:val="0"/>
              <w:spacing w:before="40" w:after="0" w:line="280" w:lineRule="atLeast"/>
              <w:rPr>
                <w:rFonts w:eastAsia="Batang" w:cstheme="minorHAnsi"/>
                <w:i/>
              </w:rPr>
            </w:pPr>
            <w:r w:rsidRPr="00E30E37">
              <w:rPr>
                <w:rFonts w:eastAsia="Batang" w:cstheme="minorHAnsi"/>
                <w:i/>
              </w:rPr>
              <w:t>Leveringen</w:t>
            </w:r>
          </w:p>
          <w:p w14:paraId="5CC0DC0C" w14:textId="77777777" w:rsidR="00553C8E" w:rsidRPr="00E30E37" w:rsidRDefault="00553C8E" w:rsidP="00553C8E">
            <w:pPr>
              <w:kinsoku w:val="0"/>
              <w:autoSpaceDE w:val="0"/>
              <w:autoSpaceDN w:val="0"/>
              <w:adjustRightInd w:val="0"/>
              <w:spacing w:before="40" w:after="140" w:line="280" w:lineRule="atLeast"/>
              <w:rPr>
                <w:rFonts w:eastAsia="Batang" w:cstheme="minorHAnsi"/>
              </w:rPr>
            </w:pPr>
            <w:r w:rsidRPr="00E30E37">
              <w:rPr>
                <w:rFonts w:eastAsia="Batang" w:cstheme="minorHAnsi"/>
              </w:rPr>
              <w:t>Het leveren van LAN en WLAN netwerkcomponenten, waaronder maar niet uitsluitend:</w:t>
            </w:r>
          </w:p>
          <w:p w14:paraId="6DC6B350"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asciiTheme="minorHAnsi" w:eastAsia="Batang" w:hAnsiTheme="minorHAnsi" w:cstheme="minorHAnsi"/>
                <w:lang w:val="en-GB"/>
              </w:rPr>
            </w:pPr>
            <w:r w:rsidRPr="00E30E37">
              <w:rPr>
                <w:rFonts w:asciiTheme="minorHAnsi" w:eastAsia="Batang" w:hAnsiTheme="minorHAnsi" w:cstheme="minorHAnsi"/>
                <w:lang w:val="en-GB"/>
              </w:rPr>
              <w:t xml:space="preserve">Switches (datacentre, core, </w:t>
            </w:r>
            <w:proofErr w:type="spellStart"/>
            <w:r w:rsidRPr="00E30E37">
              <w:rPr>
                <w:rFonts w:asciiTheme="minorHAnsi" w:eastAsia="Batang" w:hAnsiTheme="minorHAnsi" w:cstheme="minorHAnsi"/>
                <w:lang w:val="en-GB"/>
              </w:rPr>
              <w:t>distributie</w:t>
            </w:r>
            <w:proofErr w:type="spellEnd"/>
            <w:r w:rsidRPr="00E30E37">
              <w:rPr>
                <w:rFonts w:asciiTheme="minorHAnsi" w:eastAsia="Batang" w:hAnsiTheme="minorHAnsi" w:cstheme="minorHAnsi"/>
                <w:lang w:val="en-GB"/>
              </w:rPr>
              <w:t xml:space="preserve"> en access) en routers</w:t>
            </w:r>
          </w:p>
          <w:p w14:paraId="7ADA0709"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asciiTheme="minorHAnsi" w:eastAsia="Batang" w:hAnsiTheme="minorHAnsi" w:cstheme="minorHAnsi"/>
              </w:rPr>
            </w:pPr>
            <w:r w:rsidRPr="00E30E37">
              <w:rPr>
                <w:rFonts w:asciiTheme="minorHAnsi" w:eastAsia="Batang" w:hAnsiTheme="minorHAnsi" w:cstheme="minorHAnsi"/>
              </w:rPr>
              <w:t xml:space="preserve">Access points &amp; </w:t>
            </w:r>
            <w:proofErr w:type="spellStart"/>
            <w:r w:rsidRPr="00E30E37">
              <w:rPr>
                <w:rFonts w:asciiTheme="minorHAnsi" w:eastAsia="Batang" w:hAnsiTheme="minorHAnsi" w:cstheme="minorHAnsi"/>
              </w:rPr>
              <w:t>wireless</w:t>
            </w:r>
            <w:proofErr w:type="spellEnd"/>
            <w:r w:rsidRPr="00E30E37">
              <w:rPr>
                <w:rFonts w:asciiTheme="minorHAnsi" w:eastAsia="Batang" w:hAnsiTheme="minorHAnsi" w:cstheme="minorHAnsi"/>
              </w:rPr>
              <w:t xml:space="preserve"> controllers</w:t>
            </w:r>
          </w:p>
          <w:p w14:paraId="194CD198"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asciiTheme="minorHAnsi" w:eastAsia="Batang" w:hAnsiTheme="minorHAnsi" w:cstheme="minorHAnsi"/>
              </w:rPr>
            </w:pPr>
            <w:r w:rsidRPr="00E30E37">
              <w:rPr>
                <w:rFonts w:asciiTheme="minorHAnsi" w:eastAsia="Batang" w:hAnsiTheme="minorHAnsi" w:cstheme="minorHAnsi"/>
              </w:rPr>
              <w:t>Firewalls</w:t>
            </w:r>
          </w:p>
          <w:p w14:paraId="3311684C"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asciiTheme="minorHAnsi" w:eastAsia="Batang" w:hAnsiTheme="minorHAnsi" w:cstheme="minorHAnsi"/>
                <w:lang w:val="en-US"/>
              </w:rPr>
            </w:pPr>
            <w:r w:rsidRPr="00E30E37">
              <w:rPr>
                <w:rFonts w:asciiTheme="minorHAnsi" w:eastAsia="Batang" w:hAnsiTheme="minorHAnsi" w:cstheme="minorHAnsi"/>
                <w:lang w:val="en-US"/>
              </w:rPr>
              <w:t xml:space="preserve">Network Access Control (NAC) </w:t>
            </w:r>
            <w:proofErr w:type="spellStart"/>
            <w:r w:rsidRPr="00E30E37">
              <w:rPr>
                <w:rFonts w:asciiTheme="minorHAnsi" w:eastAsia="Batang" w:hAnsiTheme="minorHAnsi" w:cstheme="minorHAnsi"/>
                <w:lang w:val="en-US"/>
              </w:rPr>
              <w:t>oplossingen</w:t>
            </w:r>
            <w:proofErr w:type="spellEnd"/>
            <w:r w:rsidRPr="00E30E37">
              <w:rPr>
                <w:rFonts w:asciiTheme="minorHAnsi" w:eastAsia="Batang" w:hAnsiTheme="minorHAnsi" w:cstheme="minorHAnsi"/>
                <w:lang w:val="en-US"/>
              </w:rPr>
              <w:t>/Application Delivery Controllers</w:t>
            </w:r>
          </w:p>
          <w:p w14:paraId="3DDAE84D"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asciiTheme="minorHAnsi" w:eastAsia="Batang" w:hAnsiTheme="minorHAnsi" w:cstheme="minorHAnsi"/>
              </w:rPr>
            </w:pPr>
            <w:proofErr w:type="spellStart"/>
            <w:r w:rsidRPr="00E30E37">
              <w:rPr>
                <w:rFonts w:asciiTheme="minorHAnsi" w:eastAsia="Batang" w:hAnsiTheme="minorHAnsi" w:cstheme="minorHAnsi"/>
              </w:rPr>
              <w:t>Appliances</w:t>
            </w:r>
            <w:proofErr w:type="spellEnd"/>
            <w:r w:rsidRPr="00E30E37">
              <w:rPr>
                <w:rFonts w:asciiTheme="minorHAnsi" w:eastAsia="Batang" w:hAnsiTheme="minorHAnsi" w:cstheme="minorHAnsi"/>
              </w:rPr>
              <w:t xml:space="preserve"> (DNS/IPAM/DHCP)</w:t>
            </w:r>
          </w:p>
          <w:p w14:paraId="120EB0C3"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asciiTheme="minorHAnsi" w:eastAsia="Batang" w:hAnsiTheme="minorHAnsi" w:cstheme="minorHAnsi"/>
              </w:rPr>
            </w:pPr>
            <w:r w:rsidRPr="00E30E37">
              <w:rPr>
                <w:rFonts w:asciiTheme="minorHAnsi" w:eastAsia="Batang" w:hAnsiTheme="minorHAnsi" w:cstheme="minorHAnsi"/>
              </w:rPr>
              <w:t xml:space="preserve">Load </w:t>
            </w:r>
            <w:proofErr w:type="spellStart"/>
            <w:r w:rsidRPr="00E30E37">
              <w:rPr>
                <w:rFonts w:asciiTheme="minorHAnsi" w:eastAsia="Batang" w:hAnsiTheme="minorHAnsi" w:cstheme="minorHAnsi"/>
              </w:rPr>
              <w:t>balancers</w:t>
            </w:r>
            <w:proofErr w:type="spellEnd"/>
          </w:p>
          <w:p w14:paraId="589FD3B3"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asciiTheme="minorHAnsi" w:eastAsia="Batang" w:hAnsiTheme="minorHAnsi" w:cstheme="minorHAnsi"/>
              </w:rPr>
            </w:pPr>
            <w:r w:rsidRPr="00E30E37">
              <w:rPr>
                <w:rFonts w:asciiTheme="minorHAnsi" w:eastAsia="Batang" w:hAnsiTheme="minorHAnsi" w:cstheme="minorHAnsi"/>
              </w:rPr>
              <w:t xml:space="preserve">Management </w:t>
            </w:r>
            <w:proofErr w:type="spellStart"/>
            <w:r w:rsidRPr="00E30E37">
              <w:rPr>
                <w:rFonts w:asciiTheme="minorHAnsi" w:eastAsia="Batang" w:hAnsiTheme="minorHAnsi" w:cstheme="minorHAnsi"/>
              </w:rPr>
              <w:t>tooling</w:t>
            </w:r>
            <w:proofErr w:type="spellEnd"/>
            <w:r w:rsidRPr="00E30E37">
              <w:rPr>
                <w:rFonts w:asciiTheme="minorHAnsi" w:eastAsia="Batang" w:hAnsiTheme="minorHAnsi" w:cstheme="minorHAnsi"/>
              </w:rPr>
              <w:t xml:space="preserve"> (software) / monitoring software</w:t>
            </w:r>
          </w:p>
          <w:p w14:paraId="06894FF9" w14:textId="77777777" w:rsidR="00553C8E" w:rsidRPr="00E30E37" w:rsidRDefault="00553C8E" w:rsidP="00F75DC0">
            <w:pPr>
              <w:kinsoku w:val="0"/>
              <w:autoSpaceDE w:val="0"/>
              <w:autoSpaceDN w:val="0"/>
              <w:adjustRightInd w:val="0"/>
              <w:spacing w:before="40" w:after="0" w:line="280" w:lineRule="atLeast"/>
              <w:rPr>
                <w:rFonts w:eastAsia="Batang" w:cstheme="minorHAnsi"/>
                <w:i/>
              </w:rPr>
            </w:pPr>
            <w:r w:rsidRPr="00E30E37">
              <w:rPr>
                <w:rFonts w:eastAsia="Batang" w:cstheme="minorHAnsi"/>
                <w:i/>
              </w:rPr>
              <w:t>Diensten</w:t>
            </w:r>
          </w:p>
          <w:p w14:paraId="5CCDC40B" w14:textId="77777777" w:rsidR="00553C8E" w:rsidRPr="00E30E37" w:rsidRDefault="00553C8E" w:rsidP="00553C8E">
            <w:pPr>
              <w:kinsoku w:val="0"/>
              <w:autoSpaceDE w:val="0"/>
              <w:autoSpaceDN w:val="0"/>
              <w:adjustRightInd w:val="0"/>
              <w:spacing w:before="40" w:after="140" w:line="280" w:lineRule="atLeast"/>
              <w:rPr>
                <w:rFonts w:eastAsia="Batang" w:cs="Calibri"/>
              </w:rPr>
            </w:pPr>
            <w:r w:rsidRPr="00E30E37">
              <w:rPr>
                <w:rFonts w:eastAsia="Batang" w:cs="Calibri"/>
              </w:rPr>
              <w:t>Vereiste hardware gerelateerde dienstverlening (zie Programma van Eisen), waaronder maar niet uitsluitend:</w:t>
            </w:r>
          </w:p>
          <w:p w14:paraId="5CE6C9DD"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cs="Arial"/>
              </w:rPr>
            </w:pPr>
            <w:r w:rsidRPr="00E30E37">
              <w:t>Fabrieksgarantie</w:t>
            </w:r>
          </w:p>
          <w:p w14:paraId="1CDB0465"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pPr>
            <w:r w:rsidRPr="00E30E37">
              <w:t>Software Assurance/licenties</w:t>
            </w:r>
          </w:p>
          <w:p w14:paraId="194459C1"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eastAsia="Batang"/>
              </w:rPr>
            </w:pPr>
            <w:r w:rsidRPr="00E30E37">
              <w:rPr>
                <w:rFonts w:eastAsia="Batang"/>
              </w:rPr>
              <w:t>Beheer en onderhoud</w:t>
            </w:r>
          </w:p>
          <w:p w14:paraId="6E340A64"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eastAsia="Batang"/>
              </w:rPr>
            </w:pPr>
            <w:r w:rsidRPr="00E30E37">
              <w:rPr>
                <w:rFonts w:eastAsia="Batang"/>
              </w:rPr>
              <w:t>Advisering</w:t>
            </w:r>
          </w:p>
          <w:p w14:paraId="5D7F90E4" w14:textId="77777777" w:rsidR="00553C8E" w:rsidRPr="00E30E37" w:rsidRDefault="00553C8E" w:rsidP="00C71181">
            <w:pPr>
              <w:pStyle w:val="Lijstalinea"/>
              <w:numPr>
                <w:ilvl w:val="0"/>
                <w:numId w:val="33"/>
              </w:numPr>
              <w:kinsoku w:val="0"/>
              <w:autoSpaceDE w:val="0"/>
              <w:autoSpaceDN w:val="0"/>
              <w:adjustRightInd w:val="0"/>
              <w:spacing w:before="40" w:after="140" w:line="280" w:lineRule="atLeast"/>
              <w:rPr>
                <w:rFonts w:eastAsia="Batang"/>
              </w:rPr>
            </w:pPr>
            <w:r w:rsidRPr="00E30E37">
              <w:rPr>
                <w:rFonts w:eastAsia="Batang"/>
              </w:rPr>
              <w:t>Installatie, configuratie en reparatie</w:t>
            </w:r>
          </w:p>
          <w:p w14:paraId="239EBBA6" w14:textId="77777777" w:rsidR="00553C8E" w:rsidRPr="00D34759" w:rsidRDefault="00553C8E" w:rsidP="00C71181">
            <w:pPr>
              <w:pStyle w:val="Lijstalinea"/>
              <w:numPr>
                <w:ilvl w:val="0"/>
                <w:numId w:val="33"/>
              </w:numPr>
              <w:kinsoku w:val="0"/>
              <w:autoSpaceDE w:val="0"/>
              <w:autoSpaceDN w:val="0"/>
              <w:adjustRightInd w:val="0"/>
              <w:spacing w:before="40" w:after="140" w:line="280" w:lineRule="atLeast"/>
              <w:rPr>
                <w:rFonts w:eastAsia="Batang"/>
                <w:lang w:val="en-GB"/>
              </w:rPr>
            </w:pPr>
            <w:r w:rsidRPr="00E30E37">
              <w:rPr>
                <w:rFonts w:eastAsia="Batang"/>
              </w:rPr>
              <w:t>Inruil van netwerkcomponenten</w:t>
            </w:r>
          </w:p>
          <w:p w14:paraId="01E670B2" w14:textId="76BB4306" w:rsidR="00D34759" w:rsidRPr="00663376" w:rsidRDefault="00D34759" w:rsidP="00C71181">
            <w:pPr>
              <w:pStyle w:val="Lijstalinea"/>
              <w:numPr>
                <w:ilvl w:val="0"/>
                <w:numId w:val="33"/>
              </w:numPr>
              <w:kinsoku w:val="0"/>
              <w:autoSpaceDE w:val="0"/>
              <w:autoSpaceDN w:val="0"/>
              <w:adjustRightInd w:val="0"/>
              <w:spacing w:before="40" w:after="140" w:line="280" w:lineRule="atLeast"/>
              <w:rPr>
                <w:rFonts w:eastAsia="Batang"/>
                <w:lang w:val="en-GB"/>
              </w:rPr>
            </w:pPr>
            <w:proofErr w:type="spellStart"/>
            <w:r>
              <w:rPr>
                <w:rFonts w:eastAsia="Batang"/>
                <w:lang w:val="en-GB"/>
              </w:rPr>
              <w:t>Aanverwante</w:t>
            </w:r>
            <w:proofErr w:type="spellEnd"/>
            <w:r>
              <w:rPr>
                <w:rFonts w:eastAsia="Batang"/>
                <w:lang w:val="en-GB"/>
              </w:rPr>
              <w:t xml:space="preserve"> </w:t>
            </w:r>
            <w:proofErr w:type="spellStart"/>
            <w:r>
              <w:rPr>
                <w:rFonts w:eastAsia="Batang"/>
                <w:lang w:val="en-GB"/>
              </w:rPr>
              <w:t>dienstverlening</w:t>
            </w:r>
            <w:proofErr w:type="spellEnd"/>
          </w:p>
        </w:tc>
      </w:tr>
    </w:tbl>
    <w:p w14:paraId="20D3C2C5" w14:textId="77777777" w:rsidR="00553C8E" w:rsidRPr="00E30E37" w:rsidRDefault="00553C8E" w:rsidP="00553C8E">
      <w:pPr>
        <w:pStyle w:val="Default"/>
        <w:spacing w:line="276" w:lineRule="auto"/>
        <w:rPr>
          <w:rFonts w:ascii="Calibri" w:hAnsi="Calibri" w:cs="Calibri"/>
          <w:sz w:val="22"/>
          <w:szCs w:val="22"/>
          <w:u w:val="single"/>
        </w:rPr>
      </w:pPr>
    </w:p>
    <w:p w14:paraId="76E3CA31" w14:textId="0F6A17AC" w:rsidR="00553C8E" w:rsidRPr="00E30E37" w:rsidRDefault="00553C8E" w:rsidP="00553C8E">
      <w:pPr>
        <w:pStyle w:val="Default"/>
        <w:spacing w:line="276" w:lineRule="auto"/>
        <w:rPr>
          <w:rFonts w:ascii="Calibri" w:hAnsi="Calibri" w:cs="Calibri"/>
          <w:sz w:val="22"/>
          <w:szCs w:val="22"/>
          <w:u w:val="single"/>
        </w:rPr>
      </w:pPr>
      <w:r w:rsidRPr="00E30E37">
        <w:rPr>
          <w:rFonts w:ascii="Calibri" w:hAnsi="Calibri" w:cs="Calibri"/>
          <w:sz w:val="22"/>
          <w:szCs w:val="22"/>
          <w:u w:val="single"/>
        </w:rPr>
        <w:t xml:space="preserve">Ad. </w:t>
      </w:r>
      <w:r w:rsidR="00D34759">
        <w:rPr>
          <w:rFonts w:ascii="Calibri" w:hAnsi="Calibri" w:cs="Calibri"/>
          <w:sz w:val="22"/>
          <w:szCs w:val="22"/>
          <w:u w:val="single"/>
        </w:rPr>
        <w:t>8</w:t>
      </w:r>
      <w:r w:rsidRPr="00E30E37">
        <w:rPr>
          <w:rFonts w:ascii="Calibri" w:hAnsi="Calibri" w:cs="Calibri"/>
          <w:sz w:val="22"/>
          <w:szCs w:val="22"/>
          <w:u w:val="single"/>
        </w:rPr>
        <w:t>. Fabrieksgarantie</w:t>
      </w:r>
    </w:p>
    <w:p w14:paraId="1BD0B6B5" w14:textId="77777777" w:rsidR="00553C8E" w:rsidRPr="00E30E37" w:rsidRDefault="00553C8E" w:rsidP="00553C8E">
      <w:pPr>
        <w:pStyle w:val="Default"/>
        <w:spacing w:line="276" w:lineRule="auto"/>
        <w:rPr>
          <w:rFonts w:ascii="Calibri" w:hAnsi="Calibri" w:cs="Calibri"/>
          <w:sz w:val="22"/>
          <w:szCs w:val="22"/>
        </w:rPr>
      </w:pPr>
      <w:r w:rsidRPr="00E30E37">
        <w:rPr>
          <w:rFonts w:ascii="Calibri" w:hAnsi="Calibri" w:cs="Calibri"/>
          <w:sz w:val="22"/>
          <w:szCs w:val="22"/>
        </w:rPr>
        <w:t>Dit is de garantie van de fabrikant van een product, dat het product voldoet aan de door de fabrikant gestelde verwachtingen. Veelal is het mogelijk om tegen bijbetaling de garantie te verlengen met een extra termijn. Gemeente Breda zal per bestelling en in overleg met de Opdrachtnemer of en welke vorm van fabrieksgarantie afgenomen zal worden.</w:t>
      </w:r>
    </w:p>
    <w:p w14:paraId="30FE0FCD" w14:textId="77777777" w:rsidR="00553C8E" w:rsidRPr="00E30E37" w:rsidRDefault="00553C8E" w:rsidP="00553C8E">
      <w:pPr>
        <w:pStyle w:val="Default"/>
        <w:spacing w:line="276" w:lineRule="auto"/>
        <w:rPr>
          <w:rFonts w:ascii="Calibri" w:hAnsi="Calibri" w:cs="Calibri"/>
          <w:sz w:val="22"/>
          <w:szCs w:val="22"/>
        </w:rPr>
      </w:pPr>
    </w:p>
    <w:p w14:paraId="1DB10158" w14:textId="4A8D4E3F" w:rsidR="00553C8E" w:rsidRPr="00E30E37" w:rsidRDefault="00553C8E" w:rsidP="00553C8E">
      <w:pPr>
        <w:pStyle w:val="Default"/>
        <w:spacing w:line="276" w:lineRule="auto"/>
        <w:rPr>
          <w:rFonts w:ascii="Calibri" w:hAnsi="Calibri" w:cs="Calibri"/>
          <w:sz w:val="22"/>
          <w:szCs w:val="22"/>
          <w:lang w:val="en-US"/>
        </w:rPr>
      </w:pPr>
      <w:r w:rsidRPr="00E30E37">
        <w:rPr>
          <w:rFonts w:ascii="Calibri" w:hAnsi="Calibri" w:cs="Calibri"/>
          <w:sz w:val="22"/>
          <w:szCs w:val="22"/>
          <w:u w:val="single"/>
          <w:lang w:val="en-US"/>
        </w:rPr>
        <w:t xml:space="preserve">Ad. </w:t>
      </w:r>
      <w:r w:rsidR="00D34759">
        <w:rPr>
          <w:rFonts w:ascii="Calibri" w:hAnsi="Calibri" w:cs="Calibri"/>
          <w:sz w:val="22"/>
          <w:szCs w:val="22"/>
          <w:u w:val="single"/>
          <w:lang w:val="en-US"/>
        </w:rPr>
        <w:t>9</w:t>
      </w:r>
      <w:r w:rsidRPr="00E30E37">
        <w:rPr>
          <w:rFonts w:ascii="Calibri" w:hAnsi="Calibri" w:cs="Calibri"/>
          <w:sz w:val="22"/>
          <w:szCs w:val="22"/>
          <w:u w:val="single"/>
          <w:lang w:val="en-US"/>
        </w:rPr>
        <w:t xml:space="preserve">. Software Assurance </w:t>
      </w:r>
      <w:proofErr w:type="spellStart"/>
      <w:r w:rsidRPr="00E30E37">
        <w:rPr>
          <w:rFonts w:ascii="Calibri" w:hAnsi="Calibri" w:cs="Calibri"/>
          <w:sz w:val="22"/>
          <w:szCs w:val="22"/>
          <w:u w:val="single"/>
          <w:lang w:val="en-US"/>
        </w:rPr>
        <w:t>c.q</w:t>
      </w:r>
      <w:proofErr w:type="spellEnd"/>
      <w:r w:rsidRPr="00E30E37">
        <w:rPr>
          <w:rFonts w:ascii="Calibri" w:hAnsi="Calibri" w:cs="Calibri"/>
          <w:sz w:val="22"/>
          <w:szCs w:val="22"/>
          <w:u w:val="single"/>
          <w:lang w:val="en-US"/>
        </w:rPr>
        <w:t>. updates en upgrades</w:t>
      </w:r>
    </w:p>
    <w:p w14:paraId="2A8D4697" w14:textId="77777777" w:rsidR="00553C8E" w:rsidRPr="00E30E37" w:rsidRDefault="00553C8E" w:rsidP="00553C8E">
      <w:pPr>
        <w:pStyle w:val="Default"/>
        <w:spacing w:line="276" w:lineRule="auto"/>
        <w:rPr>
          <w:rFonts w:ascii="Calibri" w:hAnsi="Calibri" w:cs="Calibri"/>
          <w:sz w:val="22"/>
          <w:szCs w:val="22"/>
        </w:rPr>
      </w:pPr>
      <w:r w:rsidRPr="00E30E37">
        <w:rPr>
          <w:rFonts w:ascii="Calibri" w:hAnsi="Calibri" w:cs="Calibri"/>
          <w:sz w:val="22"/>
          <w:szCs w:val="22"/>
        </w:rPr>
        <w:t xml:space="preserve">Het gebruikersrecht op zogenaamde updates en upgrades (verbeterde en nieuwe versies) van de software (o.a. firmware, besturingssysteem en/of management software). Gemeente Breda zal per bestelling en in overleg met de Opdrachtnemer bepalen of en welke vorm van Software Assurance afgenomen zal worden. Het gebruikersrecht op upgrades geldt alleen voor apparatuur waarvoor door Opdrachtgever een specifieke onderhoudsovereenkomst is afgesloten met de fabrikant via de Opdrachtnemer; updates c.q. </w:t>
      </w:r>
      <w:proofErr w:type="spellStart"/>
      <w:r w:rsidRPr="00E30E37">
        <w:rPr>
          <w:rFonts w:ascii="Calibri" w:hAnsi="Calibri" w:cs="Calibri"/>
          <w:sz w:val="22"/>
          <w:szCs w:val="22"/>
        </w:rPr>
        <w:t>bugfixes</w:t>
      </w:r>
      <w:proofErr w:type="spellEnd"/>
      <w:r w:rsidRPr="00E30E37">
        <w:rPr>
          <w:rFonts w:ascii="Calibri" w:hAnsi="Calibri" w:cs="Calibri"/>
          <w:sz w:val="22"/>
          <w:szCs w:val="22"/>
        </w:rPr>
        <w:t xml:space="preserve"> dienen te allen tijde ook beschikbaar te zijn voor apparatuur waarvoor geen Software Assurance is afgesloten.</w:t>
      </w:r>
    </w:p>
    <w:p w14:paraId="08D9DC7C" w14:textId="77777777" w:rsidR="00553C8E" w:rsidRPr="00E30E37" w:rsidRDefault="00553C8E" w:rsidP="00553C8E">
      <w:pPr>
        <w:pStyle w:val="Default"/>
        <w:spacing w:line="276" w:lineRule="auto"/>
        <w:rPr>
          <w:rFonts w:ascii="Calibri" w:hAnsi="Calibri" w:cs="Calibri"/>
          <w:sz w:val="22"/>
          <w:szCs w:val="22"/>
        </w:rPr>
      </w:pPr>
    </w:p>
    <w:p w14:paraId="28EC3B6B" w14:textId="6B76CEEE" w:rsidR="00553C8E" w:rsidRPr="00E30E37" w:rsidRDefault="00553C8E" w:rsidP="00553C8E">
      <w:pPr>
        <w:pStyle w:val="Default"/>
        <w:spacing w:line="276" w:lineRule="auto"/>
        <w:rPr>
          <w:rFonts w:ascii="Calibri" w:hAnsi="Calibri" w:cs="Calibri"/>
          <w:sz w:val="22"/>
          <w:szCs w:val="22"/>
        </w:rPr>
      </w:pPr>
      <w:r w:rsidRPr="00E30E37">
        <w:rPr>
          <w:rFonts w:ascii="Calibri" w:hAnsi="Calibri" w:cs="Calibri"/>
          <w:sz w:val="22"/>
          <w:szCs w:val="22"/>
          <w:u w:val="single"/>
        </w:rPr>
        <w:t xml:space="preserve">Ad. </w:t>
      </w:r>
      <w:r w:rsidR="00D34759">
        <w:rPr>
          <w:rFonts w:ascii="Calibri" w:hAnsi="Calibri" w:cs="Calibri"/>
          <w:sz w:val="22"/>
          <w:szCs w:val="22"/>
          <w:u w:val="single"/>
        </w:rPr>
        <w:t>10</w:t>
      </w:r>
      <w:r w:rsidRPr="00E30E37">
        <w:rPr>
          <w:rFonts w:ascii="Calibri" w:hAnsi="Calibri" w:cs="Calibri"/>
          <w:sz w:val="22"/>
          <w:szCs w:val="22"/>
          <w:u w:val="single"/>
        </w:rPr>
        <w:t>. Beheer en onderhoud</w:t>
      </w:r>
    </w:p>
    <w:p w14:paraId="09B03E75" w14:textId="77777777" w:rsidR="00553C8E" w:rsidRPr="00E30E37" w:rsidRDefault="00553C8E" w:rsidP="00553C8E">
      <w:pPr>
        <w:pStyle w:val="Default"/>
        <w:rPr>
          <w:rFonts w:ascii="Calibri" w:hAnsi="Calibri" w:cs="Calibri"/>
          <w:sz w:val="22"/>
          <w:szCs w:val="22"/>
        </w:rPr>
      </w:pPr>
      <w:r w:rsidRPr="00E30E37">
        <w:rPr>
          <w:rFonts w:ascii="Calibri" w:hAnsi="Calibri" w:cs="Calibri"/>
          <w:sz w:val="22"/>
          <w:szCs w:val="22"/>
        </w:rPr>
        <w:t>Opdrachtnemer wordt gevraagd de volgende onderhoudsvormen te kunnen leveren voor de componenten:</w:t>
      </w:r>
    </w:p>
    <w:p w14:paraId="4958C607" w14:textId="7605C724" w:rsidR="00553C8E" w:rsidRPr="00E30E37" w:rsidRDefault="00553C8E" w:rsidP="00553C8E">
      <w:pPr>
        <w:pStyle w:val="Default"/>
        <w:rPr>
          <w:rFonts w:ascii="Calibri" w:hAnsi="Calibri" w:cs="Calibri"/>
          <w:sz w:val="22"/>
          <w:szCs w:val="22"/>
        </w:rPr>
      </w:pPr>
    </w:p>
    <w:p w14:paraId="6DB1C4DF" w14:textId="77777777" w:rsidR="00553C8E" w:rsidRPr="00E30E37" w:rsidRDefault="00553C8E" w:rsidP="00C71181">
      <w:pPr>
        <w:pStyle w:val="Default"/>
        <w:numPr>
          <w:ilvl w:val="0"/>
          <w:numId w:val="31"/>
        </w:numPr>
        <w:spacing w:line="276" w:lineRule="auto"/>
        <w:rPr>
          <w:rFonts w:ascii="Calibri" w:hAnsi="Calibri" w:cs="Calibri"/>
          <w:sz w:val="22"/>
          <w:szCs w:val="22"/>
        </w:rPr>
      </w:pPr>
      <w:r w:rsidRPr="00E30E37">
        <w:rPr>
          <w:rFonts w:ascii="Calibri" w:hAnsi="Calibri" w:cs="Calibri"/>
          <w:sz w:val="22"/>
          <w:szCs w:val="22"/>
        </w:rPr>
        <w:lastRenderedPageBreak/>
        <w:t xml:space="preserve">Gedurende 7 dagen per week en gedurende 24 uren per dag geldt een herstelgarantie van 4 uur op verstoorde c.q. defecte hardware. Voor softwarematige verstoringen (inclusief installatie- en configuratieproblemen) geldt dat een maximale inspanningsverplichting voor wat betreft het herstel; echter binnen 8 uur na melding dient te allen tijde een </w:t>
      </w:r>
      <w:proofErr w:type="spellStart"/>
      <w:r w:rsidRPr="00E30E37">
        <w:rPr>
          <w:rFonts w:ascii="Calibri" w:hAnsi="Calibri" w:cs="Calibri"/>
          <w:sz w:val="22"/>
          <w:szCs w:val="22"/>
        </w:rPr>
        <w:t>workaround</w:t>
      </w:r>
      <w:proofErr w:type="spellEnd"/>
      <w:r w:rsidRPr="00E30E37">
        <w:rPr>
          <w:rFonts w:ascii="Calibri" w:hAnsi="Calibri" w:cs="Calibri"/>
          <w:sz w:val="22"/>
          <w:szCs w:val="22"/>
        </w:rPr>
        <w:t xml:space="preserve"> ingesteld te zijn. De beoogde hersteltijd wordt vanaf het moment van melding van een incident bij de helpdesk van Opdrachtnemer gemeten. [correctief onderhoud]</w:t>
      </w:r>
    </w:p>
    <w:p w14:paraId="57DA800B" w14:textId="77777777" w:rsidR="00553C8E" w:rsidRPr="00E30E37" w:rsidRDefault="00553C8E" w:rsidP="00C71181">
      <w:pPr>
        <w:pStyle w:val="Default"/>
        <w:numPr>
          <w:ilvl w:val="0"/>
          <w:numId w:val="31"/>
        </w:numPr>
        <w:spacing w:line="276" w:lineRule="auto"/>
        <w:rPr>
          <w:rFonts w:ascii="Calibri" w:hAnsi="Calibri" w:cs="Calibri"/>
          <w:sz w:val="22"/>
          <w:szCs w:val="22"/>
        </w:rPr>
      </w:pPr>
      <w:r w:rsidRPr="00E30E37">
        <w:rPr>
          <w:rFonts w:ascii="Calibri" w:hAnsi="Calibri" w:cs="Calibri"/>
          <w:sz w:val="22"/>
          <w:szCs w:val="22"/>
        </w:rPr>
        <w:t xml:space="preserve">Gedurende werkdagen, tussen 8:00 en 17:00 geldt een herstelgarantie van 4 uren op de verstoring c.q. defecte hardware. Voor softwarematige verstoringen (inclusief installatie- en configuratieproblemen) geldt dat een maximale inspanningsverplichting voor wat betreft het herstel; echter binnen 8 uur na melding dient te allen tijde een </w:t>
      </w:r>
      <w:proofErr w:type="spellStart"/>
      <w:r w:rsidRPr="00E30E37">
        <w:rPr>
          <w:rFonts w:ascii="Calibri" w:hAnsi="Calibri" w:cs="Calibri"/>
          <w:sz w:val="22"/>
          <w:szCs w:val="22"/>
        </w:rPr>
        <w:t>workaround</w:t>
      </w:r>
      <w:proofErr w:type="spellEnd"/>
      <w:r w:rsidRPr="00E30E37">
        <w:rPr>
          <w:rFonts w:ascii="Calibri" w:hAnsi="Calibri" w:cs="Calibri"/>
          <w:sz w:val="22"/>
          <w:szCs w:val="22"/>
        </w:rPr>
        <w:t xml:space="preserve"> ingesteld te zijn. De beoogde hersteltijd wordt vanaf het moment van melding van een incident bij de helpdesk van Opdrachtnemer gemeten. [correctief onderhoud]</w:t>
      </w:r>
    </w:p>
    <w:p w14:paraId="746F0886" w14:textId="77777777" w:rsidR="00553C8E" w:rsidRPr="00E30E37" w:rsidRDefault="00553C8E" w:rsidP="00553C8E">
      <w:pPr>
        <w:pStyle w:val="Default"/>
        <w:spacing w:line="276" w:lineRule="auto"/>
        <w:rPr>
          <w:rFonts w:ascii="Calibri" w:hAnsi="Calibri" w:cs="Calibri"/>
          <w:sz w:val="22"/>
          <w:szCs w:val="22"/>
        </w:rPr>
      </w:pPr>
    </w:p>
    <w:p w14:paraId="62A6F769" w14:textId="77777777" w:rsidR="00553C8E" w:rsidRPr="00E30E37" w:rsidRDefault="00553C8E" w:rsidP="00553C8E">
      <w:pPr>
        <w:pStyle w:val="Default"/>
        <w:spacing w:line="276" w:lineRule="auto"/>
        <w:rPr>
          <w:rFonts w:ascii="Calibri" w:hAnsi="Calibri" w:cs="Calibri"/>
          <w:sz w:val="22"/>
          <w:szCs w:val="22"/>
        </w:rPr>
      </w:pPr>
      <w:r w:rsidRPr="00E30E37">
        <w:rPr>
          <w:rFonts w:ascii="Calibri" w:hAnsi="Calibri" w:cs="Calibri"/>
          <w:sz w:val="22"/>
          <w:szCs w:val="22"/>
        </w:rPr>
        <w:t>Bij het onderhoud wordt gevraagd dat er tijdig signalen komen over het EOL zijn van producten, waarbij geldt dat deze signalen ook worden afgegeven voor, door Opdrachtnemer, geleverde producten waar geen onderhoud voor wordt afgenomen.</w:t>
      </w:r>
    </w:p>
    <w:p w14:paraId="3A6E655D" w14:textId="77777777" w:rsidR="00553C8E" w:rsidRPr="00E30E37" w:rsidRDefault="00553C8E" w:rsidP="00553C8E">
      <w:pPr>
        <w:pStyle w:val="Default"/>
        <w:spacing w:line="276" w:lineRule="auto"/>
        <w:rPr>
          <w:rFonts w:ascii="Calibri" w:hAnsi="Calibri" w:cs="Calibri"/>
          <w:sz w:val="22"/>
          <w:szCs w:val="22"/>
        </w:rPr>
      </w:pPr>
    </w:p>
    <w:p w14:paraId="3833820B" w14:textId="3C866421" w:rsidR="00553C8E" w:rsidRPr="00E30E37" w:rsidRDefault="00553C8E" w:rsidP="00553C8E">
      <w:pPr>
        <w:pStyle w:val="Default"/>
        <w:spacing w:line="276" w:lineRule="auto"/>
        <w:rPr>
          <w:rFonts w:ascii="Calibri" w:hAnsi="Calibri" w:cs="Calibri"/>
          <w:sz w:val="22"/>
          <w:szCs w:val="22"/>
          <w:u w:val="single"/>
        </w:rPr>
      </w:pPr>
      <w:r w:rsidRPr="00E30E37">
        <w:rPr>
          <w:rFonts w:ascii="Calibri" w:hAnsi="Calibri" w:cs="Calibri"/>
          <w:sz w:val="22"/>
          <w:szCs w:val="22"/>
          <w:u w:val="single"/>
        </w:rPr>
        <w:t xml:space="preserve">Ad. </w:t>
      </w:r>
      <w:r w:rsidR="00D34759">
        <w:rPr>
          <w:rFonts w:ascii="Calibri" w:hAnsi="Calibri" w:cs="Calibri"/>
          <w:sz w:val="22"/>
          <w:szCs w:val="22"/>
          <w:u w:val="single"/>
        </w:rPr>
        <w:t>11</w:t>
      </w:r>
      <w:r w:rsidRPr="00E30E37">
        <w:rPr>
          <w:rFonts w:ascii="Calibri" w:hAnsi="Calibri" w:cs="Calibri"/>
          <w:sz w:val="22"/>
          <w:szCs w:val="22"/>
          <w:u w:val="single"/>
        </w:rPr>
        <w:t>. Advisering</w:t>
      </w:r>
    </w:p>
    <w:p w14:paraId="2B10B0FF" w14:textId="77777777" w:rsidR="00553C8E" w:rsidRPr="00E30E37" w:rsidRDefault="00553C8E" w:rsidP="00553C8E">
      <w:pPr>
        <w:pStyle w:val="Default"/>
        <w:spacing w:line="276" w:lineRule="auto"/>
        <w:rPr>
          <w:rFonts w:ascii="Calibri" w:hAnsi="Calibri" w:cs="Calibri"/>
          <w:sz w:val="22"/>
          <w:szCs w:val="22"/>
        </w:rPr>
      </w:pPr>
      <w:r w:rsidRPr="00E30E37">
        <w:rPr>
          <w:rFonts w:ascii="Calibri" w:hAnsi="Calibri" w:cs="Calibri"/>
          <w:sz w:val="22"/>
          <w:szCs w:val="22"/>
        </w:rPr>
        <w:t xml:space="preserve">Indien gemeente Breda dit wenst zal zij gebruik kunnen maken van door Opdrachtnemer te geven advies. Deze advisering kan zowel onbetaald (pre Sales) als betaald worden geleverd. Hierbij moet worden gedacht aan proactief advies geven over ontwerp, visiebepaling, productkeuzes en alternatieven (ook bij EOL), </w:t>
      </w:r>
      <w:proofErr w:type="spellStart"/>
      <w:r w:rsidRPr="00E30E37">
        <w:rPr>
          <w:rFonts w:ascii="Calibri" w:hAnsi="Calibri" w:cs="Calibri"/>
          <w:sz w:val="22"/>
          <w:szCs w:val="22"/>
        </w:rPr>
        <w:t>sizing</w:t>
      </w:r>
      <w:proofErr w:type="spellEnd"/>
      <w:r w:rsidRPr="00E30E37">
        <w:rPr>
          <w:rFonts w:ascii="Calibri" w:hAnsi="Calibri" w:cs="Calibri"/>
          <w:sz w:val="22"/>
          <w:szCs w:val="22"/>
        </w:rPr>
        <w:t xml:space="preserve"> en beschikbare patches, installatie- en/of implementatieadvies en vragen over de werking van producten, software, al of niet in samenhang met andere systemen die reeds binnen gemeente Breda aanwezig zijn.</w:t>
      </w:r>
    </w:p>
    <w:p w14:paraId="3A62E7AD" w14:textId="77777777" w:rsidR="00553C8E" w:rsidRPr="00E30E37" w:rsidRDefault="00553C8E" w:rsidP="00553C8E">
      <w:pPr>
        <w:pStyle w:val="Default"/>
        <w:spacing w:line="276" w:lineRule="auto"/>
        <w:rPr>
          <w:rFonts w:ascii="Calibri" w:hAnsi="Calibri" w:cs="Calibri"/>
          <w:sz w:val="22"/>
          <w:szCs w:val="22"/>
        </w:rPr>
      </w:pPr>
    </w:p>
    <w:p w14:paraId="7F5EA4CC" w14:textId="6D5D425A" w:rsidR="00553C8E" w:rsidRPr="00E30E37" w:rsidRDefault="00553C8E" w:rsidP="00553C8E">
      <w:pPr>
        <w:pStyle w:val="Default"/>
        <w:spacing w:line="276" w:lineRule="auto"/>
        <w:rPr>
          <w:rFonts w:ascii="Calibri" w:hAnsi="Calibri" w:cs="Calibri"/>
          <w:sz w:val="22"/>
          <w:szCs w:val="22"/>
        </w:rPr>
      </w:pPr>
      <w:r w:rsidRPr="00E30E37">
        <w:rPr>
          <w:rFonts w:ascii="Calibri" w:hAnsi="Calibri" w:cs="Calibri"/>
          <w:sz w:val="22"/>
          <w:szCs w:val="22"/>
          <w:u w:val="single"/>
        </w:rPr>
        <w:t>Ad. 1</w:t>
      </w:r>
      <w:r w:rsidR="00D34759">
        <w:rPr>
          <w:rFonts w:ascii="Calibri" w:hAnsi="Calibri" w:cs="Calibri"/>
          <w:sz w:val="22"/>
          <w:szCs w:val="22"/>
          <w:u w:val="single"/>
        </w:rPr>
        <w:t>2</w:t>
      </w:r>
      <w:r w:rsidRPr="00E30E37">
        <w:rPr>
          <w:rFonts w:ascii="Calibri" w:hAnsi="Calibri" w:cs="Calibri"/>
          <w:sz w:val="22"/>
          <w:szCs w:val="22"/>
          <w:u w:val="single"/>
        </w:rPr>
        <w:t>. Installatie, configuratie en reparatie</w:t>
      </w:r>
    </w:p>
    <w:p w14:paraId="6CE514DA" w14:textId="77777777" w:rsidR="00553C8E" w:rsidRPr="00E30E37" w:rsidRDefault="00553C8E" w:rsidP="00553C8E">
      <w:pPr>
        <w:pStyle w:val="Default"/>
        <w:spacing w:line="276" w:lineRule="auto"/>
        <w:rPr>
          <w:rFonts w:ascii="Calibri" w:hAnsi="Calibri" w:cs="Calibri"/>
          <w:sz w:val="22"/>
          <w:szCs w:val="22"/>
        </w:rPr>
      </w:pPr>
      <w:r w:rsidRPr="00E30E37">
        <w:rPr>
          <w:rFonts w:ascii="Calibri" w:hAnsi="Calibri" w:cs="Calibri"/>
          <w:sz w:val="22"/>
          <w:szCs w:val="22"/>
        </w:rPr>
        <w:t>In voorkomende gevallen kan installatie, configuratie en/of reparatie van hardware c.q. aanverwante software onderdeel zijn van de werkzaamheden van de Opdrachtnemer. In die gevallen wordt van de Opdrachtnemer verwacht dat hij de noodzakelijke dienstverlening kan leveren en wordt een nadere overeenkomst opgesteld.</w:t>
      </w:r>
    </w:p>
    <w:p w14:paraId="2B5DDB05" w14:textId="77777777" w:rsidR="00553C8E" w:rsidRPr="00E30E37" w:rsidRDefault="00553C8E" w:rsidP="00553C8E">
      <w:pPr>
        <w:pStyle w:val="Default"/>
        <w:rPr>
          <w:rFonts w:ascii="Calibri" w:hAnsi="Calibri" w:cs="Calibri"/>
          <w:sz w:val="22"/>
          <w:szCs w:val="22"/>
        </w:rPr>
      </w:pPr>
    </w:p>
    <w:p w14:paraId="184DCB55" w14:textId="72084C6A" w:rsidR="00553C8E" w:rsidRPr="00E30E37" w:rsidRDefault="00967D2B" w:rsidP="00553C8E">
      <w:pPr>
        <w:pStyle w:val="Default"/>
        <w:spacing w:line="276" w:lineRule="auto"/>
        <w:rPr>
          <w:rFonts w:ascii="Calibri" w:hAnsi="Calibri" w:cs="Calibri"/>
          <w:sz w:val="22"/>
          <w:szCs w:val="22"/>
        </w:rPr>
      </w:pPr>
      <w:r>
        <w:rPr>
          <w:rFonts w:ascii="Calibri" w:hAnsi="Calibri" w:cs="Calibri"/>
          <w:sz w:val="22"/>
          <w:szCs w:val="22"/>
        </w:rPr>
        <w:t>O</w:t>
      </w:r>
      <w:r w:rsidR="00553C8E" w:rsidRPr="00E30E37">
        <w:rPr>
          <w:rFonts w:ascii="Calibri" w:hAnsi="Calibri" w:cs="Calibri"/>
          <w:sz w:val="22"/>
          <w:szCs w:val="22"/>
        </w:rPr>
        <w:t xml:space="preserve">nderhoudswerkzaamheden met betrekking tot software </w:t>
      </w:r>
      <w:r>
        <w:rPr>
          <w:rFonts w:ascii="Calibri" w:hAnsi="Calibri" w:cs="Calibri"/>
          <w:sz w:val="22"/>
          <w:szCs w:val="22"/>
        </w:rPr>
        <w:t>betreft</w:t>
      </w:r>
      <w:r w:rsidR="00553C8E" w:rsidRPr="00E30E37">
        <w:rPr>
          <w:rFonts w:ascii="Calibri" w:hAnsi="Calibri" w:cs="Calibri"/>
          <w:sz w:val="22"/>
          <w:szCs w:val="22"/>
        </w:rPr>
        <w:t xml:space="preserve"> herstel (o.a. registreren en oplossen van storingen waaronder installatie- en configuratiewerkzaamheden) en de vernieuwing van software op de hardware alsmede beheersoftware.</w:t>
      </w:r>
      <w:r>
        <w:rPr>
          <w:rFonts w:ascii="Calibri" w:hAnsi="Calibri" w:cs="Calibri"/>
          <w:sz w:val="22"/>
          <w:szCs w:val="22"/>
        </w:rPr>
        <w:t xml:space="preserve"> H</w:t>
      </w:r>
      <w:r w:rsidR="00553C8E" w:rsidRPr="00E30E37">
        <w:rPr>
          <w:rFonts w:ascii="Calibri" w:hAnsi="Calibri" w:cs="Calibri"/>
          <w:sz w:val="22"/>
          <w:szCs w:val="22"/>
        </w:rPr>
        <w:t xml:space="preserve">ardware met betrekking tot reparatiewerkzaamheden </w:t>
      </w:r>
      <w:r>
        <w:rPr>
          <w:rFonts w:ascii="Calibri" w:hAnsi="Calibri" w:cs="Calibri"/>
          <w:sz w:val="22"/>
          <w:szCs w:val="22"/>
        </w:rPr>
        <w:t xml:space="preserve">betreft </w:t>
      </w:r>
      <w:r w:rsidR="00553C8E" w:rsidRPr="00E30E37">
        <w:rPr>
          <w:rFonts w:ascii="Calibri" w:hAnsi="Calibri" w:cs="Calibri"/>
          <w:sz w:val="22"/>
          <w:szCs w:val="22"/>
        </w:rPr>
        <w:t>het vervangen van (onderdelen van) hardware.</w:t>
      </w:r>
    </w:p>
    <w:p w14:paraId="7B7E46CE" w14:textId="77777777" w:rsidR="00553C8E" w:rsidRPr="00E30E37" w:rsidRDefault="00553C8E" w:rsidP="00553C8E">
      <w:pPr>
        <w:pStyle w:val="Default"/>
        <w:spacing w:line="276" w:lineRule="auto"/>
        <w:rPr>
          <w:rFonts w:ascii="Calibri" w:hAnsi="Calibri" w:cs="Calibri"/>
          <w:sz w:val="22"/>
          <w:szCs w:val="22"/>
        </w:rPr>
      </w:pPr>
    </w:p>
    <w:p w14:paraId="366F3F41" w14:textId="7D738B3E" w:rsidR="00553C8E" w:rsidRDefault="00553C8E" w:rsidP="00553C8E">
      <w:pPr>
        <w:pStyle w:val="Default"/>
        <w:spacing w:line="276" w:lineRule="auto"/>
        <w:rPr>
          <w:rFonts w:ascii="Calibri" w:hAnsi="Calibri" w:cs="Calibri"/>
          <w:sz w:val="22"/>
          <w:szCs w:val="22"/>
        </w:rPr>
      </w:pPr>
      <w:r w:rsidRPr="00E30E37">
        <w:rPr>
          <w:rFonts w:ascii="Calibri" w:hAnsi="Calibri" w:cs="Calibri"/>
          <w:sz w:val="22"/>
          <w:szCs w:val="22"/>
        </w:rPr>
        <w:t xml:space="preserve">Opdrachtnemer is tevens hierbij in staat om netwerkinfrastructuur te ontwerpen en te dimensioneren die in onderlinge samenhang goed functioneert en een goede performance biedt. Hierbij zijn de dimensionering van de hardware, de redundantie en </w:t>
      </w:r>
      <w:proofErr w:type="spellStart"/>
      <w:r w:rsidRPr="00E30E37">
        <w:rPr>
          <w:rFonts w:ascii="Calibri" w:hAnsi="Calibri" w:cs="Calibri"/>
          <w:sz w:val="22"/>
          <w:szCs w:val="22"/>
        </w:rPr>
        <w:t>fail</w:t>
      </w:r>
      <w:proofErr w:type="spellEnd"/>
      <w:r w:rsidRPr="00E30E37">
        <w:rPr>
          <w:rFonts w:ascii="Calibri" w:hAnsi="Calibri" w:cs="Calibri"/>
          <w:sz w:val="22"/>
          <w:szCs w:val="22"/>
        </w:rPr>
        <w:t>-over mechanismen van belang.</w:t>
      </w:r>
    </w:p>
    <w:p w14:paraId="54B1C800" w14:textId="77777777" w:rsidR="00FC4063" w:rsidRPr="00E30E37" w:rsidRDefault="00FC4063" w:rsidP="00553C8E">
      <w:pPr>
        <w:pStyle w:val="Default"/>
        <w:spacing w:line="276" w:lineRule="auto"/>
        <w:rPr>
          <w:rFonts w:ascii="Calibri" w:hAnsi="Calibri" w:cs="Calibri"/>
          <w:sz w:val="22"/>
          <w:szCs w:val="22"/>
        </w:rPr>
      </w:pPr>
    </w:p>
    <w:p w14:paraId="28F52FB7" w14:textId="537A7D4E" w:rsidR="00553C8E" w:rsidRPr="00E30E37" w:rsidRDefault="00553C8E" w:rsidP="00553C8E">
      <w:pPr>
        <w:pStyle w:val="Default"/>
        <w:spacing w:line="276" w:lineRule="auto"/>
        <w:rPr>
          <w:rFonts w:ascii="Calibri" w:hAnsi="Calibri" w:cs="Calibri"/>
          <w:sz w:val="22"/>
          <w:szCs w:val="22"/>
        </w:rPr>
      </w:pPr>
      <w:r w:rsidRPr="00E30E37">
        <w:rPr>
          <w:rFonts w:ascii="Calibri" w:hAnsi="Calibri" w:cs="Calibri"/>
          <w:sz w:val="22"/>
          <w:szCs w:val="22"/>
          <w:u w:val="single"/>
        </w:rPr>
        <w:t>Ad. 1</w:t>
      </w:r>
      <w:r w:rsidR="00D34759">
        <w:rPr>
          <w:rFonts w:ascii="Calibri" w:hAnsi="Calibri" w:cs="Calibri"/>
          <w:sz w:val="22"/>
          <w:szCs w:val="22"/>
          <w:u w:val="single"/>
        </w:rPr>
        <w:t>3</w:t>
      </w:r>
      <w:r w:rsidRPr="00E30E37">
        <w:rPr>
          <w:rFonts w:ascii="Calibri" w:hAnsi="Calibri" w:cs="Calibri"/>
          <w:sz w:val="22"/>
          <w:szCs w:val="22"/>
          <w:u w:val="single"/>
        </w:rPr>
        <w:t>. Inruil van netwerkcomponenten</w:t>
      </w:r>
    </w:p>
    <w:p w14:paraId="61345160" w14:textId="77777777" w:rsidR="00553C8E" w:rsidRPr="00E30E37" w:rsidRDefault="00553C8E" w:rsidP="00553C8E">
      <w:pPr>
        <w:pStyle w:val="Default"/>
        <w:spacing w:line="276" w:lineRule="auto"/>
        <w:rPr>
          <w:rFonts w:ascii="Calibri" w:hAnsi="Calibri" w:cs="Calibri"/>
          <w:sz w:val="22"/>
          <w:szCs w:val="22"/>
        </w:rPr>
      </w:pPr>
      <w:r w:rsidRPr="00E30E37">
        <w:rPr>
          <w:rFonts w:ascii="Calibri" w:hAnsi="Calibri" w:cs="Calibri"/>
          <w:sz w:val="22"/>
          <w:szCs w:val="22"/>
        </w:rPr>
        <w:t>In voorkomende gevallen wenst gemeente Breda netwerkcomponenten in te ruilen. Een aantal fabrikanten kent hiervoor speciale regelingen. Van Opdrachtnemer wordt verwacht dat hij in deze gevallen een functie van intermediair vervult (inclusief zorgdragen voor transport).</w:t>
      </w:r>
    </w:p>
    <w:p w14:paraId="2F22BE2C" w14:textId="77777777" w:rsidR="00553C8E" w:rsidRPr="00E30E37" w:rsidRDefault="00553C8E" w:rsidP="00553C8E">
      <w:pPr>
        <w:pStyle w:val="Default"/>
        <w:spacing w:line="276" w:lineRule="auto"/>
        <w:rPr>
          <w:rFonts w:ascii="Calibri" w:hAnsi="Calibri" w:cs="Calibri"/>
          <w:sz w:val="22"/>
          <w:szCs w:val="22"/>
        </w:rPr>
      </w:pPr>
    </w:p>
    <w:p w14:paraId="62E65FD8" w14:textId="0F58A2B1" w:rsidR="00553C8E" w:rsidRPr="00E30E37" w:rsidRDefault="00553C8E" w:rsidP="00553C8E">
      <w:pPr>
        <w:pStyle w:val="Default"/>
        <w:spacing w:line="276" w:lineRule="auto"/>
        <w:rPr>
          <w:rFonts w:ascii="Calibri" w:hAnsi="Calibri" w:cs="Calibri"/>
          <w:sz w:val="22"/>
          <w:szCs w:val="22"/>
        </w:rPr>
      </w:pPr>
      <w:r w:rsidRPr="00E30E37">
        <w:rPr>
          <w:rFonts w:ascii="Calibri" w:hAnsi="Calibri" w:cs="Calibri"/>
          <w:sz w:val="22"/>
          <w:szCs w:val="22"/>
          <w:u w:val="single"/>
        </w:rPr>
        <w:t>Ad. 1</w:t>
      </w:r>
      <w:r w:rsidR="00D34759">
        <w:rPr>
          <w:rFonts w:ascii="Calibri" w:hAnsi="Calibri" w:cs="Calibri"/>
          <w:sz w:val="22"/>
          <w:szCs w:val="22"/>
          <w:u w:val="single"/>
        </w:rPr>
        <w:t>4</w:t>
      </w:r>
      <w:r w:rsidRPr="00E30E37">
        <w:rPr>
          <w:rFonts w:ascii="Calibri" w:hAnsi="Calibri" w:cs="Calibri"/>
          <w:sz w:val="22"/>
          <w:szCs w:val="22"/>
          <w:u w:val="single"/>
        </w:rPr>
        <w:t>.</w:t>
      </w:r>
      <w:r w:rsidR="00D34759">
        <w:rPr>
          <w:rFonts w:ascii="Calibri" w:hAnsi="Calibri" w:cs="Calibri"/>
          <w:sz w:val="22"/>
          <w:szCs w:val="22"/>
          <w:u w:val="single"/>
        </w:rPr>
        <w:t xml:space="preserve"> </w:t>
      </w:r>
      <w:r w:rsidRPr="00E30E37">
        <w:rPr>
          <w:rFonts w:ascii="Calibri" w:hAnsi="Calibri" w:cs="Calibri"/>
          <w:sz w:val="22"/>
          <w:szCs w:val="22"/>
          <w:u w:val="single"/>
        </w:rPr>
        <w:t>Aanverwante dienstverlening</w:t>
      </w:r>
    </w:p>
    <w:p w14:paraId="3AF7D4B6" w14:textId="77777777" w:rsidR="00553C8E" w:rsidRPr="00E30E37" w:rsidRDefault="00553C8E" w:rsidP="00C71181">
      <w:pPr>
        <w:pStyle w:val="Default"/>
        <w:numPr>
          <w:ilvl w:val="0"/>
          <w:numId w:val="32"/>
        </w:numPr>
        <w:spacing w:line="276" w:lineRule="auto"/>
        <w:rPr>
          <w:rFonts w:ascii="Calibri" w:hAnsi="Calibri" w:cs="Calibri"/>
          <w:sz w:val="22"/>
          <w:szCs w:val="22"/>
          <w:lang w:val="en-US"/>
        </w:rPr>
      </w:pPr>
      <w:r w:rsidRPr="00E30E37">
        <w:rPr>
          <w:rFonts w:ascii="Calibri" w:hAnsi="Calibri" w:cs="Calibri"/>
          <w:sz w:val="22"/>
          <w:szCs w:val="22"/>
          <w:lang w:val="en-US"/>
        </w:rPr>
        <w:t xml:space="preserve">BIOS/firmware upgrade </w:t>
      </w:r>
      <w:proofErr w:type="spellStart"/>
      <w:r w:rsidRPr="00E30E37">
        <w:rPr>
          <w:rFonts w:ascii="Calibri" w:hAnsi="Calibri" w:cs="Calibri"/>
          <w:sz w:val="22"/>
          <w:szCs w:val="22"/>
          <w:lang w:val="en-US"/>
        </w:rPr>
        <w:t>c.q</w:t>
      </w:r>
      <w:proofErr w:type="spellEnd"/>
      <w:r w:rsidRPr="00E30E37">
        <w:rPr>
          <w:rFonts w:ascii="Calibri" w:hAnsi="Calibri" w:cs="Calibri"/>
          <w:sz w:val="22"/>
          <w:szCs w:val="22"/>
          <w:lang w:val="en-US"/>
        </w:rPr>
        <w:t xml:space="preserve">. </w:t>
      </w:r>
      <w:proofErr w:type="spellStart"/>
      <w:r w:rsidRPr="00E30E37">
        <w:rPr>
          <w:rFonts w:ascii="Calibri" w:hAnsi="Calibri" w:cs="Calibri"/>
          <w:sz w:val="22"/>
          <w:szCs w:val="22"/>
          <w:lang w:val="en-US"/>
        </w:rPr>
        <w:t>predfined</w:t>
      </w:r>
      <w:proofErr w:type="spellEnd"/>
      <w:r w:rsidRPr="00E30E37">
        <w:rPr>
          <w:rFonts w:ascii="Calibri" w:hAnsi="Calibri" w:cs="Calibri"/>
          <w:sz w:val="22"/>
          <w:szCs w:val="22"/>
          <w:lang w:val="en-US"/>
        </w:rPr>
        <w:t xml:space="preserve"> settings</w:t>
      </w:r>
    </w:p>
    <w:p w14:paraId="50A80B87" w14:textId="77777777" w:rsidR="00553C8E" w:rsidRPr="00E30E37" w:rsidRDefault="00553C8E" w:rsidP="00C71181">
      <w:pPr>
        <w:pStyle w:val="Default"/>
        <w:numPr>
          <w:ilvl w:val="0"/>
          <w:numId w:val="32"/>
        </w:numPr>
        <w:spacing w:line="276" w:lineRule="auto"/>
        <w:rPr>
          <w:rFonts w:ascii="Calibri" w:hAnsi="Calibri" w:cs="Calibri"/>
          <w:sz w:val="22"/>
          <w:szCs w:val="22"/>
        </w:rPr>
      </w:pPr>
      <w:r w:rsidRPr="00E30E37">
        <w:rPr>
          <w:rFonts w:ascii="Calibri" w:hAnsi="Calibri" w:cs="Calibri"/>
          <w:sz w:val="22"/>
          <w:szCs w:val="22"/>
        </w:rPr>
        <w:t>Pre-imaging</w:t>
      </w:r>
    </w:p>
    <w:p w14:paraId="59CF29D6" w14:textId="77777777" w:rsidR="00553C8E" w:rsidRPr="00E30E37" w:rsidRDefault="00553C8E" w:rsidP="00C71181">
      <w:pPr>
        <w:pStyle w:val="Default"/>
        <w:numPr>
          <w:ilvl w:val="0"/>
          <w:numId w:val="32"/>
        </w:numPr>
        <w:spacing w:line="276" w:lineRule="auto"/>
        <w:rPr>
          <w:rFonts w:ascii="Calibri" w:hAnsi="Calibri" w:cs="Calibri"/>
          <w:sz w:val="22"/>
          <w:szCs w:val="22"/>
        </w:rPr>
      </w:pPr>
      <w:proofErr w:type="spellStart"/>
      <w:r w:rsidRPr="00E30E37">
        <w:rPr>
          <w:rFonts w:ascii="Calibri" w:hAnsi="Calibri" w:cs="Calibri"/>
          <w:sz w:val="22"/>
          <w:szCs w:val="22"/>
        </w:rPr>
        <w:t>Labeling</w:t>
      </w:r>
      <w:proofErr w:type="spellEnd"/>
    </w:p>
    <w:p w14:paraId="7B84D0E1" w14:textId="77777777" w:rsidR="00553C8E" w:rsidRPr="00E30E37" w:rsidRDefault="00553C8E" w:rsidP="00C71181">
      <w:pPr>
        <w:pStyle w:val="Default"/>
        <w:numPr>
          <w:ilvl w:val="0"/>
          <w:numId w:val="32"/>
        </w:numPr>
        <w:spacing w:line="276" w:lineRule="auto"/>
        <w:rPr>
          <w:rFonts w:ascii="Calibri" w:hAnsi="Calibri" w:cs="Calibri"/>
          <w:sz w:val="22"/>
          <w:szCs w:val="22"/>
        </w:rPr>
      </w:pPr>
      <w:r w:rsidRPr="00E30E37">
        <w:rPr>
          <w:rFonts w:ascii="Calibri" w:hAnsi="Calibri" w:cs="Calibri"/>
          <w:sz w:val="22"/>
          <w:szCs w:val="22"/>
        </w:rPr>
        <w:t>Uitleveren zonder verpakking</w:t>
      </w:r>
    </w:p>
    <w:p w14:paraId="314E3549" w14:textId="77777777" w:rsidR="00553C8E" w:rsidRPr="00E30E37" w:rsidRDefault="00553C8E" w:rsidP="00C71181">
      <w:pPr>
        <w:pStyle w:val="Default"/>
        <w:numPr>
          <w:ilvl w:val="0"/>
          <w:numId w:val="32"/>
        </w:numPr>
        <w:spacing w:line="276" w:lineRule="auto"/>
        <w:rPr>
          <w:rFonts w:ascii="Calibri" w:hAnsi="Calibri" w:cs="Calibri"/>
          <w:sz w:val="22"/>
          <w:szCs w:val="22"/>
        </w:rPr>
      </w:pPr>
      <w:r w:rsidRPr="00E30E37">
        <w:rPr>
          <w:rFonts w:ascii="Calibri" w:hAnsi="Calibri" w:cs="Calibri"/>
          <w:sz w:val="22"/>
          <w:szCs w:val="22"/>
        </w:rPr>
        <w:t>Uitleveren in rolcontainers</w:t>
      </w:r>
    </w:p>
    <w:p w14:paraId="205EFA94" w14:textId="77777777" w:rsidR="00553C8E" w:rsidRPr="00E30E37" w:rsidRDefault="00553C8E" w:rsidP="00C71181">
      <w:pPr>
        <w:pStyle w:val="Default"/>
        <w:numPr>
          <w:ilvl w:val="0"/>
          <w:numId w:val="32"/>
        </w:numPr>
        <w:spacing w:line="276" w:lineRule="auto"/>
        <w:rPr>
          <w:rFonts w:ascii="Calibri" w:hAnsi="Calibri" w:cs="Calibri"/>
          <w:sz w:val="22"/>
          <w:szCs w:val="22"/>
        </w:rPr>
      </w:pPr>
      <w:r w:rsidRPr="00E30E37">
        <w:rPr>
          <w:rFonts w:ascii="Calibri" w:hAnsi="Calibri" w:cs="Calibri"/>
          <w:sz w:val="22"/>
          <w:szCs w:val="22"/>
        </w:rPr>
        <w:t xml:space="preserve">Ophangen/plaatsing in </w:t>
      </w:r>
      <w:proofErr w:type="spellStart"/>
      <w:r w:rsidRPr="00E30E37">
        <w:rPr>
          <w:rFonts w:ascii="Calibri" w:hAnsi="Calibri" w:cs="Calibri"/>
          <w:sz w:val="22"/>
          <w:szCs w:val="22"/>
        </w:rPr>
        <w:t>racking</w:t>
      </w:r>
      <w:proofErr w:type="spellEnd"/>
    </w:p>
    <w:p w14:paraId="76BFB70F" w14:textId="77777777" w:rsidR="00553C8E" w:rsidRPr="00E30E37" w:rsidRDefault="00553C8E" w:rsidP="00C71181">
      <w:pPr>
        <w:pStyle w:val="Default"/>
        <w:numPr>
          <w:ilvl w:val="0"/>
          <w:numId w:val="32"/>
        </w:numPr>
        <w:spacing w:line="276" w:lineRule="auto"/>
        <w:rPr>
          <w:rFonts w:ascii="Calibri" w:hAnsi="Calibri" w:cs="Calibri"/>
          <w:sz w:val="22"/>
          <w:szCs w:val="22"/>
        </w:rPr>
      </w:pPr>
      <w:proofErr w:type="spellStart"/>
      <w:r w:rsidRPr="00E30E37">
        <w:rPr>
          <w:rFonts w:ascii="Calibri" w:hAnsi="Calibri" w:cs="Calibri"/>
          <w:sz w:val="22"/>
          <w:szCs w:val="22"/>
        </w:rPr>
        <w:t>Patching</w:t>
      </w:r>
      <w:proofErr w:type="spellEnd"/>
    </w:p>
    <w:p w14:paraId="33DEBC9A" w14:textId="7C1AC322" w:rsidR="00553C8E" w:rsidRDefault="00D34759" w:rsidP="00553C8E">
      <w:pPr>
        <w:pStyle w:val="Kop2"/>
        <w:spacing w:before="360" w:line="276" w:lineRule="auto"/>
        <w:rPr>
          <w:rFonts w:eastAsia="Batang"/>
        </w:rPr>
      </w:pPr>
      <w:bookmarkStart w:id="164" w:name="_Toc480354475"/>
      <w:bookmarkStart w:id="165" w:name="_Toc480354807"/>
      <w:bookmarkStart w:id="166" w:name="_Hlk506456779"/>
      <w:bookmarkStart w:id="167" w:name="_Toc25156226"/>
      <w:r>
        <w:rPr>
          <w:rFonts w:eastAsia="Batang"/>
        </w:rPr>
        <w:t>CPV-codes</w:t>
      </w:r>
      <w:bookmarkEnd w:id="167"/>
    </w:p>
    <w:p w14:paraId="38450606" w14:textId="2B9345BF" w:rsidR="00553C8E" w:rsidRPr="003C611E" w:rsidRDefault="00D34759" w:rsidP="00553C8E">
      <w:pPr>
        <w:rPr>
          <w:rFonts w:cstheme="minorHAnsi"/>
        </w:rPr>
      </w:pPr>
      <w:r>
        <w:rPr>
          <w:rFonts w:cstheme="minorHAnsi"/>
        </w:rPr>
        <w:t>De volgende CPV-codes zijn van toepassing op deze opdracht:</w:t>
      </w:r>
    </w:p>
    <w:tbl>
      <w:tblPr>
        <w:tblStyle w:val="Tabelraster"/>
        <w:tblW w:w="5000" w:type="pct"/>
        <w:tblLook w:val="04A0" w:firstRow="1" w:lastRow="0" w:firstColumn="1" w:lastColumn="0" w:noHBand="0" w:noVBand="1"/>
      </w:tblPr>
      <w:tblGrid>
        <w:gridCol w:w="7149"/>
        <w:gridCol w:w="1917"/>
      </w:tblGrid>
      <w:tr w:rsidR="00553C8E" w:rsidRPr="003C611E" w14:paraId="1C9980D9" w14:textId="77777777" w:rsidTr="00553C8E">
        <w:tc>
          <w:tcPr>
            <w:tcW w:w="3943" w:type="pct"/>
            <w:shd w:val="clear" w:color="auto" w:fill="900E72"/>
          </w:tcPr>
          <w:p w14:paraId="4B04E807" w14:textId="77777777" w:rsidR="00553C8E" w:rsidRPr="00D34759" w:rsidRDefault="00553C8E" w:rsidP="00D34759">
            <w:pPr>
              <w:spacing w:after="0"/>
              <w:rPr>
                <w:rFonts w:asciiTheme="minorHAnsi" w:hAnsiTheme="minorHAnsi" w:cstheme="minorHAnsi"/>
                <w:b/>
                <w:color w:val="FFFFFF" w:themeColor="background1"/>
                <w:sz w:val="22"/>
                <w:szCs w:val="24"/>
              </w:rPr>
            </w:pPr>
            <w:bookmarkStart w:id="168" w:name="_Hlk506456746"/>
            <w:r w:rsidRPr="00D34759">
              <w:rPr>
                <w:rFonts w:asciiTheme="minorHAnsi" w:hAnsiTheme="minorHAnsi" w:cstheme="minorHAnsi"/>
                <w:b/>
                <w:color w:val="FFFFFF" w:themeColor="background1"/>
                <w:sz w:val="22"/>
                <w:szCs w:val="24"/>
              </w:rPr>
              <w:t>Categorie hardware/organisatie</w:t>
            </w:r>
          </w:p>
        </w:tc>
        <w:tc>
          <w:tcPr>
            <w:tcW w:w="1057" w:type="pct"/>
            <w:shd w:val="clear" w:color="auto" w:fill="900E72"/>
          </w:tcPr>
          <w:p w14:paraId="164628D7" w14:textId="77777777" w:rsidR="00553C8E" w:rsidRPr="00D34759" w:rsidRDefault="00553C8E" w:rsidP="00D34759">
            <w:pPr>
              <w:spacing w:after="0"/>
              <w:jc w:val="center"/>
              <w:rPr>
                <w:rFonts w:asciiTheme="minorHAnsi" w:hAnsiTheme="minorHAnsi" w:cstheme="minorHAnsi"/>
                <w:b/>
                <w:color w:val="FFFFFF" w:themeColor="background1"/>
                <w:sz w:val="22"/>
                <w:szCs w:val="24"/>
              </w:rPr>
            </w:pPr>
            <w:r w:rsidRPr="00D34759">
              <w:rPr>
                <w:rFonts w:asciiTheme="minorHAnsi" w:hAnsiTheme="minorHAnsi" w:cstheme="minorHAnsi"/>
                <w:b/>
                <w:color w:val="FFFFFF" w:themeColor="background1"/>
                <w:sz w:val="22"/>
                <w:szCs w:val="24"/>
              </w:rPr>
              <w:t>CPV-inkoopcategorie</w:t>
            </w:r>
          </w:p>
        </w:tc>
      </w:tr>
      <w:tr w:rsidR="00553C8E" w:rsidRPr="00E30E37" w14:paraId="4F0B5966" w14:textId="77777777" w:rsidTr="00553C8E">
        <w:tc>
          <w:tcPr>
            <w:tcW w:w="3943" w:type="pct"/>
          </w:tcPr>
          <w:p w14:paraId="47F0B5E9" w14:textId="77777777" w:rsidR="00553C8E" w:rsidRPr="00D34759" w:rsidRDefault="00553C8E" w:rsidP="00D34759">
            <w:pPr>
              <w:spacing w:after="0"/>
              <w:rPr>
                <w:rFonts w:asciiTheme="minorHAnsi" w:hAnsiTheme="minorHAnsi" w:cstheme="minorHAnsi"/>
                <w:b/>
                <w:sz w:val="22"/>
                <w:szCs w:val="24"/>
              </w:rPr>
            </w:pPr>
            <w:r w:rsidRPr="00D34759">
              <w:rPr>
                <w:rFonts w:asciiTheme="minorHAnsi" w:hAnsiTheme="minorHAnsi" w:cstheme="minorHAnsi"/>
                <w:b/>
                <w:sz w:val="22"/>
                <w:szCs w:val="24"/>
              </w:rPr>
              <w:t>Hardware</w:t>
            </w:r>
          </w:p>
        </w:tc>
        <w:tc>
          <w:tcPr>
            <w:tcW w:w="1057" w:type="pct"/>
          </w:tcPr>
          <w:p w14:paraId="787F8482" w14:textId="77777777" w:rsidR="00553C8E" w:rsidRPr="00D34759" w:rsidRDefault="00553C8E" w:rsidP="00D34759">
            <w:pPr>
              <w:spacing w:after="0"/>
              <w:jc w:val="right"/>
              <w:rPr>
                <w:rFonts w:asciiTheme="minorHAnsi" w:hAnsiTheme="minorHAnsi" w:cstheme="minorHAnsi"/>
                <w:noProof/>
                <w:sz w:val="22"/>
                <w:szCs w:val="24"/>
              </w:rPr>
            </w:pPr>
          </w:p>
        </w:tc>
      </w:tr>
      <w:tr w:rsidR="00553C8E" w:rsidRPr="00E30E37" w14:paraId="74C0A706" w14:textId="77777777" w:rsidTr="00553C8E">
        <w:trPr>
          <w:trHeight w:val="44"/>
        </w:trPr>
        <w:tc>
          <w:tcPr>
            <w:tcW w:w="3943" w:type="pct"/>
            <w:shd w:val="clear" w:color="auto" w:fill="auto"/>
          </w:tcPr>
          <w:p w14:paraId="017186BC" w14:textId="77777777" w:rsidR="00553C8E" w:rsidRPr="00D34759" w:rsidRDefault="00553C8E" w:rsidP="00D34759">
            <w:pPr>
              <w:spacing w:after="0"/>
              <w:rPr>
                <w:rFonts w:asciiTheme="minorHAnsi" w:hAnsiTheme="minorHAnsi" w:cstheme="minorHAnsi"/>
                <w:sz w:val="22"/>
                <w:szCs w:val="24"/>
              </w:rPr>
            </w:pPr>
            <w:r w:rsidRPr="00D34759">
              <w:rPr>
                <w:rFonts w:asciiTheme="minorHAnsi" w:hAnsiTheme="minorHAnsi" w:cstheme="minorHAnsi"/>
                <w:sz w:val="22"/>
                <w:szCs w:val="24"/>
              </w:rPr>
              <w:t>Netwerkcomponenten (LAN/WLAN)</w:t>
            </w:r>
          </w:p>
        </w:tc>
        <w:tc>
          <w:tcPr>
            <w:tcW w:w="1057" w:type="pct"/>
            <w:shd w:val="clear" w:color="auto" w:fill="auto"/>
          </w:tcPr>
          <w:p w14:paraId="7B4A8441" w14:textId="77777777" w:rsidR="00553C8E" w:rsidRPr="00D34759" w:rsidRDefault="00553C8E" w:rsidP="00D34759">
            <w:pPr>
              <w:spacing w:after="0"/>
              <w:jc w:val="right"/>
              <w:rPr>
                <w:rFonts w:asciiTheme="minorHAnsi" w:hAnsiTheme="minorHAnsi" w:cstheme="minorHAnsi"/>
                <w:noProof/>
                <w:sz w:val="22"/>
                <w:szCs w:val="24"/>
              </w:rPr>
            </w:pPr>
            <w:r w:rsidRPr="00D34759">
              <w:rPr>
                <w:rFonts w:asciiTheme="minorHAnsi" w:hAnsiTheme="minorHAnsi" w:cstheme="minorHAnsi"/>
                <w:sz w:val="22"/>
                <w:szCs w:val="24"/>
              </w:rPr>
              <w:t>32422000-7</w:t>
            </w:r>
          </w:p>
        </w:tc>
      </w:tr>
      <w:tr w:rsidR="00553C8E" w:rsidRPr="00E30E37" w14:paraId="09D0E23A" w14:textId="77777777" w:rsidTr="00553C8E">
        <w:trPr>
          <w:trHeight w:val="44"/>
        </w:trPr>
        <w:tc>
          <w:tcPr>
            <w:tcW w:w="3943" w:type="pct"/>
            <w:shd w:val="clear" w:color="auto" w:fill="auto"/>
          </w:tcPr>
          <w:p w14:paraId="498A025C" w14:textId="77777777" w:rsidR="00553C8E" w:rsidRPr="00D34759" w:rsidRDefault="00553C8E" w:rsidP="00D34759">
            <w:pPr>
              <w:spacing w:after="0"/>
              <w:rPr>
                <w:rFonts w:asciiTheme="minorHAnsi" w:hAnsiTheme="minorHAnsi" w:cstheme="minorHAnsi"/>
                <w:b/>
                <w:sz w:val="22"/>
                <w:szCs w:val="24"/>
              </w:rPr>
            </w:pPr>
            <w:r w:rsidRPr="00D34759">
              <w:rPr>
                <w:rFonts w:asciiTheme="minorHAnsi" w:hAnsiTheme="minorHAnsi" w:cstheme="minorHAnsi"/>
                <w:b/>
                <w:sz w:val="22"/>
                <w:szCs w:val="24"/>
              </w:rPr>
              <w:t>Ondersteuning</w:t>
            </w:r>
          </w:p>
        </w:tc>
        <w:tc>
          <w:tcPr>
            <w:tcW w:w="1057" w:type="pct"/>
            <w:shd w:val="clear" w:color="auto" w:fill="auto"/>
          </w:tcPr>
          <w:p w14:paraId="4E89716B" w14:textId="77777777" w:rsidR="00553C8E" w:rsidRPr="00D34759" w:rsidRDefault="00553C8E" w:rsidP="00D34759">
            <w:pPr>
              <w:spacing w:after="0"/>
              <w:jc w:val="right"/>
              <w:rPr>
                <w:rFonts w:asciiTheme="minorHAnsi" w:hAnsiTheme="minorHAnsi" w:cstheme="minorHAnsi"/>
                <w:noProof/>
                <w:sz w:val="22"/>
                <w:szCs w:val="24"/>
              </w:rPr>
            </w:pPr>
          </w:p>
        </w:tc>
      </w:tr>
      <w:tr w:rsidR="00553C8E" w:rsidRPr="00E30E37" w14:paraId="0BE1B5A9" w14:textId="77777777" w:rsidTr="00553C8E">
        <w:trPr>
          <w:trHeight w:val="44"/>
        </w:trPr>
        <w:tc>
          <w:tcPr>
            <w:tcW w:w="3943" w:type="pct"/>
            <w:shd w:val="clear" w:color="auto" w:fill="auto"/>
          </w:tcPr>
          <w:p w14:paraId="2D838212" w14:textId="77777777" w:rsidR="00553C8E" w:rsidRPr="00D34759" w:rsidRDefault="00553C8E" w:rsidP="00D34759">
            <w:pPr>
              <w:spacing w:after="0"/>
              <w:rPr>
                <w:rFonts w:asciiTheme="minorHAnsi" w:hAnsiTheme="minorHAnsi" w:cstheme="minorHAnsi"/>
                <w:sz w:val="22"/>
                <w:szCs w:val="24"/>
              </w:rPr>
            </w:pPr>
            <w:r w:rsidRPr="00D34759">
              <w:rPr>
                <w:rFonts w:asciiTheme="minorHAnsi" w:hAnsiTheme="minorHAnsi" w:cstheme="minorHAnsi"/>
                <w:sz w:val="22"/>
                <w:szCs w:val="24"/>
              </w:rPr>
              <w:t>Diensten voor computerondersteuning en -advies</w:t>
            </w:r>
          </w:p>
        </w:tc>
        <w:tc>
          <w:tcPr>
            <w:tcW w:w="1057" w:type="pct"/>
            <w:shd w:val="clear" w:color="auto" w:fill="auto"/>
          </w:tcPr>
          <w:p w14:paraId="2921AC74" w14:textId="77777777" w:rsidR="00553C8E" w:rsidRPr="00D34759" w:rsidRDefault="00553C8E" w:rsidP="00D34759">
            <w:pPr>
              <w:spacing w:after="0"/>
              <w:jc w:val="right"/>
              <w:rPr>
                <w:rFonts w:asciiTheme="minorHAnsi" w:hAnsiTheme="minorHAnsi" w:cstheme="minorHAnsi"/>
                <w:noProof/>
                <w:sz w:val="22"/>
                <w:szCs w:val="24"/>
              </w:rPr>
            </w:pPr>
            <w:r w:rsidRPr="00D34759">
              <w:rPr>
                <w:rFonts w:asciiTheme="minorHAnsi" w:hAnsiTheme="minorHAnsi" w:cstheme="minorHAnsi"/>
                <w:noProof/>
                <w:sz w:val="22"/>
                <w:szCs w:val="24"/>
              </w:rPr>
              <w:t>72600000-6</w:t>
            </w:r>
          </w:p>
        </w:tc>
      </w:tr>
      <w:tr w:rsidR="00553C8E" w:rsidRPr="00E30E37" w14:paraId="6AF5355D" w14:textId="77777777" w:rsidTr="00553C8E">
        <w:trPr>
          <w:trHeight w:val="44"/>
        </w:trPr>
        <w:tc>
          <w:tcPr>
            <w:tcW w:w="3943" w:type="pct"/>
            <w:shd w:val="clear" w:color="auto" w:fill="auto"/>
          </w:tcPr>
          <w:p w14:paraId="6D02CDDD" w14:textId="77777777" w:rsidR="00553C8E" w:rsidRPr="00D34759" w:rsidRDefault="00553C8E" w:rsidP="00D34759">
            <w:pPr>
              <w:spacing w:after="0"/>
              <w:rPr>
                <w:rFonts w:asciiTheme="minorHAnsi" w:hAnsiTheme="minorHAnsi" w:cstheme="minorHAnsi"/>
                <w:sz w:val="22"/>
                <w:szCs w:val="24"/>
              </w:rPr>
            </w:pPr>
            <w:r w:rsidRPr="00D34759">
              <w:rPr>
                <w:rFonts w:asciiTheme="minorHAnsi" w:hAnsiTheme="minorHAnsi" w:cstheme="minorHAnsi"/>
                <w:sz w:val="22"/>
                <w:szCs w:val="24"/>
              </w:rPr>
              <w:t>Systeem- en ondersteuningsdiensten</w:t>
            </w:r>
          </w:p>
        </w:tc>
        <w:tc>
          <w:tcPr>
            <w:tcW w:w="1057" w:type="pct"/>
            <w:shd w:val="clear" w:color="auto" w:fill="auto"/>
          </w:tcPr>
          <w:p w14:paraId="1FA07D57" w14:textId="77777777" w:rsidR="00553C8E" w:rsidRPr="00D34759" w:rsidRDefault="00553C8E" w:rsidP="00D34759">
            <w:pPr>
              <w:spacing w:after="0"/>
              <w:jc w:val="right"/>
              <w:rPr>
                <w:rFonts w:asciiTheme="minorHAnsi" w:hAnsiTheme="minorHAnsi" w:cstheme="minorHAnsi"/>
                <w:noProof/>
                <w:sz w:val="22"/>
                <w:szCs w:val="24"/>
              </w:rPr>
            </w:pPr>
            <w:r w:rsidRPr="00D34759">
              <w:rPr>
                <w:rFonts w:asciiTheme="minorHAnsi" w:hAnsiTheme="minorHAnsi" w:cstheme="minorHAnsi"/>
                <w:noProof/>
                <w:sz w:val="22"/>
                <w:szCs w:val="24"/>
              </w:rPr>
              <w:t>72250000-2</w:t>
            </w:r>
          </w:p>
        </w:tc>
      </w:tr>
      <w:tr w:rsidR="00553C8E" w:rsidRPr="00E30E37" w14:paraId="72DC0B1D" w14:textId="77777777" w:rsidTr="00553C8E">
        <w:trPr>
          <w:trHeight w:val="44"/>
        </w:trPr>
        <w:tc>
          <w:tcPr>
            <w:tcW w:w="3943" w:type="pct"/>
            <w:shd w:val="clear" w:color="auto" w:fill="auto"/>
          </w:tcPr>
          <w:p w14:paraId="5C0D2AEB" w14:textId="77777777" w:rsidR="00553C8E" w:rsidRPr="00D34759" w:rsidRDefault="00553C8E" w:rsidP="00D34759">
            <w:pPr>
              <w:spacing w:after="0"/>
              <w:rPr>
                <w:rFonts w:asciiTheme="minorHAnsi" w:hAnsiTheme="minorHAnsi" w:cstheme="minorHAnsi"/>
                <w:sz w:val="22"/>
                <w:szCs w:val="24"/>
              </w:rPr>
            </w:pPr>
            <w:r w:rsidRPr="00D34759">
              <w:rPr>
                <w:rFonts w:asciiTheme="minorHAnsi" w:hAnsiTheme="minorHAnsi" w:cstheme="minorHAnsi"/>
                <w:sz w:val="22"/>
                <w:szCs w:val="24"/>
              </w:rPr>
              <w:t>Diensten in verband met software</w:t>
            </w:r>
          </w:p>
        </w:tc>
        <w:tc>
          <w:tcPr>
            <w:tcW w:w="1057" w:type="pct"/>
            <w:shd w:val="clear" w:color="auto" w:fill="auto"/>
          </w:tcPr>
          <w:p w14:paraId="00345636" w14:textId="77777777" w:rsidR="00553C8E" w:rsidRPr="00D34759" w:rsidRDefault="00553C8E" w:rsidP="00D34759">
            <w:pPr>
              <w:spacing w:after="0"/>
              <w:jc w:val="right"/>
              <w:rPr>
                <w:rFonts w:asciiTheme="minorHAnsi" w:hAnsiTheme="minorHAnsi" w:cstheme="minorHAnsi"/>
                <w:noProof/>
                <w:sz w:val="22"/>
                <w:szCs w:val="24"/>
              </w:rPr>
            </w:pPr>
            <w:r w:rsidRPr="00D34759">
              <w:rPr>
                <w:rFonts w:asciiTheme="minorHAnsi" w:hAnsiTheme="minorHAnsi" w:cstheme="minorHAnsi"/>
                <w:noProof/>
                <w:sz w:val="22"/>
                <w:szCs w:val="24"/>
              </w:rPr>
              <w:t>72260000-5</w:t>
            </w:r>
          </w:p>
        </w:tc>
      </w:tr>
      <w:tr w:rsidR="00553C8E" w:rsidRPr="00E30E37" w14:paraId="759365A8" w14:textId="77777777" w:rsidTr="00553C8E">
        <w:trPr>
          <w:trHeight w:val="44"/>
        </w:trPr>
        <w:tc>
          <w:tcPr>
            <w:tcW w:w="3943" w:type="pct"/>
            <w:shd w:val="clear" w:color="auto" w:fill="auto"/>
          </w:tcPr>
          <w:p w14:paraId="7EA34BE6" w14:textId="77777777" w:rsidR="00553C8E" w:rsidRPr="00D34759" w:rsidRDefault="00553C8E" w:rsidP="00D34759">
            <w:pPr>
              <w:spacing w:after="0"/>
              <w:rPr>
                <w:rFonts w:asciiTheme="minorHAnsi" w:hAnsiTheme="minorHAnsi" w:cstheme="minorHAnsi"/>
                <w:sz w:val="22"/>
                <w:szCs w:val="24"/>
              </w:rPr>
            </w:pPr>
            <w:r w:rsidRPr="00D34759">
              <w:rPr>
                <w:rFonts w:asciiTheme="minorHAnsi" w:hAnsiTheme="minorHAnsi" w:cstheme="minorHAnsi"/>
                <w:sz w:val="22"/>
                <w:szCs w:val="24"/>
              </w:rPr>
              <w:t>Advies inzake hardware</w:t>
            </w:r>
          </w:p>
        </w:tc>
        <w:tc>
          <w:tcPr>
            <w:tcW w:w="1057" w:type="pct"/>
            <w:shd w:val="clear" w:color="auto" w:fill="auto"/>
          </w:tcPr>
          <w:p w14:paraId="59A3A23A" w14:textId="77777777" w:rsidR="00553C8E" w:rsidRPr="00D34759" w:rsidRDefault="00553C8E" w:rsidP="00D34759">
            <w:pPr>
              <w:spacing w:after="0"/>
              <w:jc w:val="right"/>
              <w:rPr>
                <w:rFonts w:asciiTheme="minorHAnsi" w:hAnsiTheme="minorHAnsi" w:cstheme="minorHAnsi"/>
                <w:noProof/>
                <w:sz w:val="22"/>
                <w:szCs w:val="24"/>
              </w:rPr>
            </w:pPr>
            <w:r w:rsidRPr="00D34759">
              <w:rPr>
                <w:rFonts w:asciiTheme="minorHAnsi" w:hAnsiTheme="minorHAnsi" w:cstheme="minorHAnsi"/>
                <w:sz w:val="22"/>
                <w:szCs w:val="24"/>
              </w:rPr>
              <w:t>72100000-6</w:t>
            </w:r>
          </w:p>
        </w:tc>
      </w:tr>
    </w:tbl>
    <w:p w14:paraId="01EA5E2F" w14:textId="506CEA43" w:rsidR="00553C8E" w:rsidRDefault="00553C8E" w:rsidP="00553C8E">
      <w:pPr>
        <w:pStyle w:val="Kop2"/>
        <w:spacing w:before="360" w:line="276" w:lineRule="auto"/>
      </w:pPr>
      <w:bookmarkStart w:id="169" w:name="_Toc19002813"/>
      <w:bookmarkStart w:id="170" w:name="_Toc25156227"/>
      <w:bookmarkEnd w:id="168"/>
      <w:r w:rsidRPr="00E30E37">
        <w:t>Buiten scope</w:t>
      </w:r>
      <w:bookmarkEnd w:id="164"/>
      <w:bookmarkEnd w:id="165"/>
      <w:bookmarkEnd w:id="169"/>
      <w:bookmarkEnd w:id="170"/>
    </w:p>
    <w:p w14:paraId="31F9E913" w14:textId="48BFBBC1" w:rsidR="0050451B" w:rsidRPr="0050451B" w:rsidRDefault="0050451B" w:rsidP="0050451B">
      <w:r>
        <w:t>Buiten de scope van deze opdracht zijn:</w:t>
      </w:r>
    </w:p>
    <w:p w14:paraId="172BD99D" w14:textId="7E92A4D7" w:rsidR="00553C8E" w:rsidRPr="00E30E37" w:rsidRDefault="00553C8E" w:rsidP="00C71181">
      <w:pPr>
        <w:pStyle w:val="Lijstalinea"/>
        <w:numPr>
          <w:ilvl w:val="0"/>
          <w:numId w:val="30"/>
        </w:numPr>
        <w:kinsoku w:val="0"/>
        <w:autoSpaceDE w:val="0"/>
        <w:autoSpaceDN w:val="0"/>
        <w:adjustRightInd w:val="0"/>
        <w:spacing w:after="140" w:line="280" w:lineRule="atLeast"/>
        <w:rPr>
          <w:rFonts w:asciiTheme="minorHAnsi" w:hAnsiTheme="minorHAnsi" w:cstheme="minorHAnsi"/>
        </w:rPr>
      </w:pPr>
      <w:bookmarkStart w:id="171" w:name="buiten_scope_hardware"/>
      <w:bookmarkEnd w:id="166"/>
      <w:r w:rsidRPr="00E30E37">
        <w:rPr>
          <w:rFonts w:asciiTheme="minorHAnsi" w:hAnsiTheme="minorHAnsi" w:cstheme="minorHAnsi"/>
        </w:rPr>
        <w:t>Ondersteuning bij eerste lijnstoringen</w:t>
      </w:r>
    </w:p>
    <w:p w14:paraId="084819C8" w14:textId="5ACAC21E" w:rsidR="00553C8E" w:rsidRPr="00E30E37" w:rsidRDefault="00553C8E" w:rsidP="00C71181">
      <w:pPr>
        <w:pStyle w:val="Lijstalinea"/>
        <w:numPr>
          <w:ilvl w:val="0"/>
          <w:numId w:val="30"/>
        </w:numPr>
        <w:kinsoku w:val="0"/>
        <w:autoSpaceDE w:val="0"/>
        <w:autoSpaceDN w:val="0"/>
        <w:adjustRightInd w:val="0"/>
        <w:spacing w:after="140" w:line="280" w:lineRule="atLeast"/>
        <w:rPr>
          <w:rFonts w:asciiTheme="minorHAnsi" w:hAnsiTheme="minorHAnsi" w:cstheme="minorHAnsi"/>
        </w:rPr>
      </w:pPr>
      <w:r w:rsidRPr="00E30E37">
        <w:rPr>
          <w:rFonts w:asciiTheme="minorHAnsi" w:hAnsiTheme="minorHAnsi" w:cstheme="minorHAnsi"/>
        </w:rPr>
        <w:t>Bekabeling</w:t>
      </w:r>
    </w:p>
    <w:p w14:paraId="5111CB8C" w14:textId="2F85D609" w:rsidR="00553C8E" w:rsidRPr="00E30E37" w:rsidRDefault="00553C8E" w:rsidP="00C71181">
      <w:pPr>
        <w:pStyle w:val="Lijstalinea"/>
        <w:numPr>
          <w:ilvl w:val="0"/>
          <w:numId w:val="30"/>
        </w:numPr>
        <w:kinsoku w:val="0"/>
        <w:autoSpaceDE w:val="0"/>
        <w:autoSpaceDN w:val="0"/>
        <w:adjustRightInd w:val="0"/>
        <w:spacing w:after="140" w:line="280" w:lineRule="atLeast"/>
        <w:rPr>
          <w:rFonts w:asciiTheme="minorHAnsi" w:hAnsiTheme="minorHAnsi" w:cstheme="minorHAnsi"/>
        </w:rPr>
      </w:pPr>
      <w:r w:rsidRPr="00E30E37">
        <w:rPr>
          <w:rFonts w:asciiTheme="minorHAnsi" w:hAnsiTheme="minorHAnsi" w:cstheme="minorHAnsi"/>
        </w:rPr>
        <w:t>Data/glas/koper aansluitingen</w:t>
      </w:r>
    </w:p>
    <w:p w14:paraId="35DE39C8" w14:textId="735F2BB7" w:rsidR="0050451B" w:rsidRDefault="00553C8E" w:rsidP="00C71181">
      <w:pPr>
        <w:pStyle w:val="Lijstalinea"/>
        <w:numPr>
          <w:ilvl w:val="0"/>
          <w:numId w:val="30"/>
        </w:numPr>
        <w:kinsoku w:val="0"/>
        <w:autoSpaceDE w:val="0"/>
        <w:autoSpaceDN w:val="0"/>
        <w:adjustRightInd w:val="0"/>
        <w:spacing w:after="140" w:line="280" w:lineRule="atLeast"/>
        <w:rPr>
          <w:rFonts w:asciiTheme="minorHAnsi" w:hAnsiTheme="minorHAnsi" w:cstheme="minorHAnsi"/>
        </w:rPr>
      </w:pPr>
      <w:r w:rsidRPr="0050451B">
        <w:rPr>
          <w:rFonts w:asciiTheme="minorHAnsi" w:hAnsiTheme="minorHAnsi" w:cstheme="minorHAnsi"/>
        </w:rPr>
        <w:t>Telefonie (</w:t>
      </w:r>
      <w:proofErr w:type="spellStart"/>
      <w:r w:rsidRPr="0050451B">
        <w:rPr>
          <w:rFonts w:asciiTheme="minorHAnsi" w:hAnsiTheme="minorHAnsi" w:cstheme="minorHAnsi"/>
        </w:rPr>
        <w:t>Voip</w:t>
      </w:r>
      <w:proofErr w:type="spellEnd"/>
      <w:r w:rsidRPr="0050451B">
        <w:rPr>
          <w:rFonts w:asciiTheme="minorHAnsi" w:hAnsiTheme="minorHAnsi" w:cstheme="minorHAnsi"/>
        </w:rPr>
        <w:t>)</w:t>
      </w:r>
    </w:p>
    <w:p w14:paraId="3AF4C95F" w14:textId="0E0F132C" w:rsidR="00553C8E" w:rsidRPr="0050451B" w:rsidRDefault="00553C8E" w:rsidP="00C71181">
      <w:pPr>
        <w:pStyle w:val="Lijstalinea"/>
        <w:numPr>
          <w:ilvl w:val="0"/>
          <w:numId w:val="30"/>
        </w:numPr>
        <w:kinsoku w:val="0"/>
        <w:autoSpaceDE w:val="0"/>
        <w:autoSpaceDN w:val="0"/>
        <w:adjustRightInd w:val="0"/>
        <w:spacing w:after="140" w:line="280" w:lineRule="atLeast"/>
        <w:rPr>
          <w:rFonts w:asciiTheme="minorHAnsi" w:hAnsiTheme="minorHAnsi" w:cstheme="minorHAnsi"/>
        </w:rPr>
      </w:pPr>
      <w:r w:rsidRPr="0050451B">
        <w:rPr>
          <w:rFonts w:asciiTheme="minorHAnsi" w:hAnsiTheme="minorHAnsi" w:cstheme="minorHAnsi"/>
        </w:rPr>
        <w:t>Inrichting technische ruimte (racks)</w:t>
      </w:r>
    </w:p>
    <w:p w14:paraId="5BDE1D73" w14:textId="378F4321" w:rsidR="00553C8E" w:rsidRPr="00E30E37" w:rsidRDefault="00553C8E" w:rsidP="00C71181">
      <w:pPr>
        <w:pStyle w:val="Lijstalinea"/>
        <w:numPr>
          <w:ilvl w:val="0"/>
          <w:numId w:val="30"/>
        </w:numPr>
        <w:kinsoku w:val="0"/>
        <w:autoSpaceDE w:val="0"/>
        <w:autoSpaceDN w:val="0"/>
        <w:adjustRightInd w:val="0"/>
        <w:spacing w:after="140" w:line="280" w:lineRule="atLeast"/>
        <w:rPr>
          <w:rFonts w:asciiTheme="minorHAnsi" w:hAnsiTheme="minorHAnsi" w:cstheme="minorHAnsi"/>
        </w:rPr>
      </w:pPr>
      <w:r>
        <w:rPr>
          <w:rFonts w:asciiTheme="minorHAnsi" w:hAnsiTheme="minorHAnsi" w:cstheme="minorHAnsi"/>
        </w:rPr>
        <w:t>Geen beveiligingsadvies</w:t>
      </w:r>
    </w:p>
    <w:p w14:paraId="731C99BE" w14:textId="295B8879" w:rsidR="00553C8E" w:rsidRPr="007B14FB" w:rsidRDefault="00553C8E" w:rsidP="00C71181">
      <w:pPr>
        <w:pStyle w:val="Lijstalinea"/>
        <w:numPr>
          <w:ilvl w:val="0"/>
          <w:numId w:val="30"/>
        </w:numPr>
        <w:kinsoku w:val="0"/>
        <w:autoSpaceDE w:val="0"/>
        <w:autoSpaceDN w:val="0"/>
        <w:adjustRightInd w:val="0"/>
        <w:spacing w:after="140" w:line="280" w:lineRule="atLeast"/>
        <w:rPr>
          <w:rFonts w:asciiTheme="minorHAnsi" w:hAnsiTheme="minorHAnsi" w:cstheme="minorHAnsi"/>
        </w:rPr>
      </w:pPr>
      <w:r w:rsidRPr="007B14FB">
        <w:rPr>
          <w:rFonts w:asciiTheme="minorHAnsi" w:hAnsiTheme="minorHAnsi" w:cstheme="minorHAnsi"/>
        </w:rPr>
        <w:t xml:space="preserve">Beheer en onderhoud </w:t>
      </w:r>
      <w:proofErr w:type="spellStart"/>
      <w:r w:rsidRPr="007B14FB">
        <w:rPr>
          <w:rFonts w:asciiTheme="minorHAnsi" w:hAnsiTheme="minorHAnsi" w:cstheme="minorHAnsi"/>
        </w:rPr>
        <w:t>uitpandige</w:t>
      </w:r>
      <w:proofErr w:type="spellEnd"/>
      <w:r w:rsidRPr="007B14FB">
        <w:rPr>
          <w:rFonts w:asciiTheme="minorHAnsi" w:hAnsiTheme="minorHAnsi" w:cstheme="minorHAnsi"/>
        </w:rPr>
        <w:t xml:space="preserve"> WLAN/LAN-componenten</w:t>
      </w:r>
    </w:p>
    <w:p w14:paraId="2B430D7A" w14:textId="7F1A4681" w:rsidR="00553C8E" w:rsidRDefault="00553C8E" w:rsidP="00553C8E">
      <w:pPr>
        <w:pStyle w:val="Kop2"/>
        <w:spacing w:before="360" w:line="276" w:lineRule="auto"/>
      </w:pPr>
      <w:bookmarkStart w:id="172" w:name="_Toc19002814"/>
      <w:bookmarkStart w:id="173" w:name="_Toc480354478"/>
      <w:bookmarkStart w:id="174" w:name="_Toc480354810"/>
      <w:bookmarkStart w:id="175" w:name="_Ref480360931"/>
      <w:bookmarkStart w:id="176" w:name="_Ref480360935"/>
      <w:bookmarkStart w:id="177" w:name="_Toc480354468"/>
      <w:bookmarkStart w:id="178" w:name="_Toc480354512"/>
      <w:bookmarkStart w:id="179" w:name="_Toc480354642"/>
      <w:bookmarkStart w:id="180" w:name="_Toc25156228"/>
      <w:bookmarkEnd w:id="171"/>
      <w:r w:rsidRPr="00DC65E5">
        <w:t>Toekomstplannen/beleid/gewenste situatie</w:t>
      </w:r>
      <w:bookmarkEnd w:id="172"/>
      <w:bookmarkEnd w:id="180"/>
    </w:p>
    <w:p w14:paraId="4668DA1C" w14:textId="77777777" w:rsidR="00553C8E" w:rsidRDefault="00553C8E" w:rsidP="00553C8E">
      <w:r w:rsidRPr="00DC65E5">
        <w:t xml:space="preserve">De wens is om binnen 4 jaar zo veel mogelijk naar een SDN netwerk te gaan waarbij vergaande </w:t>
      </w:r>
      <w:proofErr w:type="spellStart"/>
      <w:r w:rsidRPr="00DC65E5">
        <w:t>automation</w:t>
      </w:r>
      <w:proofErr w:type="spellEnd"/>
      <w:r w:rsidRPr="00DC65E5">
        <w:t xml:space="preserve"> &amp; </w:t>
      </w:r>
      <w:proofErr w:type="spellStart"/>
      <w:r w:rsidRPr="00DC65E5">
        <w:t>orchestration</w:t>
      </w:r>
      <w:proofErr w:type="spellEnd"/>
      <w:r w:rsidRPr="00DC65E5">
        <w:t xml:space="preserve"> mogelijk is.</w:t>
      </w:r>
    </w:p>
    <w:p w14:paraId="50B31A98" w14:textId="77777777" w:rsidR="00553C8E" w:rsidRPr="0073342F" w:rsidRDefault="00553C8E" w:rsidP="00553C8E">
      <w:pPr>
        <w:pStyle w:val="paragraph"/>
        <w:spacing w:before="0" w:beforeAutospacing="0" w:after="0" w:afterAutospacing="0"/>
        <w:textAlignment w:val="baseline"/>
        <w:rPr>
          <w:rFonts w:ascii="Segoe UI" w:hAnsi="Segoe UI" w:cs="Segoe UI"/>
          <w:sz w:val="18"/>
          <w:szCs w:val="18"/>
          <w:u w:val="single"/>
        </w:rPr>
      </w:pPr>
      <w:r w:rsidRPr="0073342F">
        <w:rPr>
          <w:rStyle w:val="normaltextrun"/>
          <w:rFonts w:ascii="Calibri" w:hAnsi="Calibri" w:cs="Calibri"/>
          <w:sz w:val="22"/>
          <w:szCs w:val="22"/>
          <w:u w:val="single"/>
        </w:rPr>
        <w:t>Principes netwerk</w:t>
      </w:r>
      <w:r w:rsidRPr="0073342F">
        <w:rPr>
          <w:rStyle w:val="eop"/>
          <w:rFonts w:ascii="Calibri" w:hAnsi="Calibri" w:cs="Calibri"/>
          <w:sz w:val="22"/>
          <w:szCs w:val="22"/>
          <w:u w:val="single"/>
        </w:rPr>
        <w:t> </w:t>
      </w:r>
    </w:p>
    <w:p w14:paraId="02102891" w14:textId="6CE335A7" w:rsidR="00553C8E" w:rsidRPr="0073342F" w:rsidRDefault="00553C8E" w:rsidP="00C71181">
      <w:pPr>
        <w:pStyle w:val="paragraph"/>
        <w:numPr>
          <w:ilvl w:val="0"/>
          <w:numId w:val="35"/>
        </w:numPr>
        <w:spacing w:before="0" w:beforeAutospacing="0"/>
        <w:textAlignment w:val="baseline"/>
        <w:rPr>
          <w:rStyle w:val="normaltextrun"/>
          <w:rFonts w:ascii="Calibri" w:hAnsi="Calibri" w:cs="Calibri"/>
          <w:sz w:val="22"/>
          <w:szCs w:val="22"/>
        </w:rPr>
      </w:pPr>
      <w:r w:rsidRPr="0073342F">
        <w:rPr>
          <w:rStyle w:val="normaltextrun"/>
          <w:rFonts w:ascii="Calibri" w:hAnsi="Calibri" w:cs="Calibri"/>
          <w:sz w:val="22"/>
          <w:szCs w:val="22"/>
        </w:rPr>
        <w:t xml:space="preserve">Nieuwe </w:t>
      </w:r>
      <w:proofErr w:type="spellStart"/>
      <w:r w:rsidRPr="0073342F">
        <w:rPr>
          <w:rStyle w:val="normaltextrun"/>
          <w:rFonts w:ascii="Calibri" w:hAnsi="Calibri" w:cs="Calibri"/>
          <w:sz w:val="22"/>
          <w:szCs w:val="22"/>
        </w:rPr>
        <w:t>nodes</w:t>
      </w:r>
      <w:proofErr w:type="spellEnd"/>
      <w:r w:rsidRPr="0073342F">
        <w:rPr>
          <w:rStyle w:val="normaltextrun"/>
          <w:rFonts w:ascii="Calibri" w:hAnsi="Calibri" w:cs="Calibri"/>
          <w:sz w:val="22"/>
          <w:szCs w:val="22"/>
        </w:rPr>
        <w:t xml:space="preserve"> binnen het netwerk worden doormiddel van zero </w:t>
      </w:r>
      <w:proofErr w:type="spellStart"/>
      <w:r w:rsidRPr="0073342F">
        <w:rPr>
          <w:rStyle w:val="normaltextrun"/>
          <w:rFonts w:ascii="Calibri" w:hAnsi="Calibri" w:cs="Calibri"/>
          <w:sz w:val="22"/>
          <w:szCs w:val="22"/>
        </w:rPr>
        <w:t>touch</w:t>
      </w:r>
      <w:proofErr w:type="spellEnd"/>
      <w:r w:rsidRPr="0073342F">
        <w:rPr>
          <w:rStyle w:val="normaltextrun"/>
          <w:rFonts w:ascii="Calibri" w:hAnsi="Calibri" w:cs="Calibri"/>
          <w:sz w:val="22"/>
          <w:szCs w:val="22"/>
        </w:rPr>
        <w:t xml:space="preserve"> </w:t>
      </w:r>
      <w:proofErr w:type="spellStart"/>
      <w:r w:rsidRPr="0073342F">
        <w:rPr>
          <w:rStyle w:val="normaltextrun"/>
          <w:rFonts w:ascii="Calibri" w:hAnsi="Calibri" w:cs="Calibri"/>
          <w:sz w:val="22"/>
          <w:szCs w:val="22"/>
        </w:rPr>
        <w:t>provisiong</w:t>
      </w:r>
      <w:proofErr w:type="spellEnd"/>
      <w:r w:rsidRPr="0073342F">
        <w:rPr>
          <w:rStyle w:val="normaltextrun"/>
          <w:rFonts w:ascii="Calibri" w:hAnsi="Calibri" w:cs="Calibri"/>
          <w:sz w:val="22"/>
          <w:szCs w:val="22"/>
        </w:rPr>
        <w:t xml:space="preserve"> voorzien van configuratie </w:t>
      </w:r>
    </w:p>
    <w:p w14:paraId="40F0F301" w14:textId="631D0F5C" w:rsidR="00553C8E" w:rsidRPr="0073342F" w:rsidRDefault="00553C8E" w:rsidP="00C71181">
      <w:pPr>
        <w:pStyle w:val="paragraph"/>
        <w:numPr>
          <w:ilvl w:val="0"/>
          <w:numId w:val="35"/>
        </w:numPr>
        <w:textAlignment w:val="baseline"/>
        <w:rPr>
          <w:rStyle w:val="normaltextrun"/>
          <w:rFonts w:ascii="Calibri" w:hAnsi="Calibri" w:cs="Calibri"/>
          <w:sz w:val="22"/>
          <w:szCs w:val="22"/>
        </w:rPr>
      </w:pPr>
      <w:r w:rsidRPr="0073342F">
        <w:rPr>
          <w:rStyle w:val="normaltextrun"/>
          <w:rFonts w:ascii="Calibri" w:hAnsi="Calibri" w:cs="Calibri"/>
          <w:sz w:val="22"/>
          <w:szCs w:val="22"/>
        </w:rPr>
        <w:t xml:space="preserve">Het netwerk kent een vergaande vorm van </w:t>
      </w:r>
      <w:proofErr w:type="spellStart"/>
      <w:r w:rsidRPr="0073342F">
        <w:rPr>
          <w:rStyle w:val="normaltextrun"/>
          <w:rFonts w:ascii="Calibri" w:hAnsi="Calibri" w:cs="Calibri"/>
          <w:sz w:val="22"/>
          <w:szCs w:val="22"/>
        </w:rPr>
        <w:t>automation</w:t>
      </w:r>
      <w:proofErr w:type="spellEnd"/>
      <w:r w:rsidRPr="0073342F">
        <w:rPr>
          <w:rStyle w:val="normaltextrun"/>
          <w:rFonts w:ascii="Calibri" w:hAnsi="Calibri" w:cs="Calibri"/>
          <w:sz w:val="22"/>
          <w:szCs w:val="22"/>
        </w:rPr>
        <w:t xml:space="preserve"> en </w:t>
      </w:r>
      <w:proofErr w:type="spellStart"/>
      <w:r w:rsidRPr="0073342F">
        <w:rPr>
          <w:rStyle w:val="normaltextrun"/>
          <w:rFonts w:ascii="Calibri" w:hAnsi="Calibri" w:cs="Calibri"/>
          <w:sz w:val="22"/>
          <w:szCs w:val="22"/>
        </w:rPr>
        <w:t>orchestration</w:t>
      </w:r>
      <w:proofErr w:type="spellEnd"/>
      <w:r w:rsidRPr="0073342F">
        <w:rPr>
          <w:rStyle w:val="normaltextrun"/>
          <w:rFonts w:ascii="Calibri" w:hAnsi="Calibri" w:cs="Calibri"/>
          <w:sz w:val="22"/>
          <w:szCs w:val="22"/>
        </w:rPr>
        <w:t xml:space="preserve">, oftewel Software </w:t>
      </w:r>
      <w:proofErr w:type="spellStart"/>
      <w:r w:rsidRPr="0073342F">
        <w:rPr>
          <w:rStyle w:val="normaltextrun"/>
          <w:rFonts w:ascii="Calibri" w:hAnsi="Calibri" w:cs="Calibri"/>
          <w:sz w:val="22"/>
          <w:szCs w:val="22"/>
        </w:rPr>
        <w:t>Defined</w:t>
      </w:r>
      <w:proofErr w:type="spellEnd"/>
    </w:p>
    <w:p w14:paraId="76A74D45" w14:textId="77777777" w:rsidR="00553C8E" w:rsidRPr="0073342F" w:rsidRDefault="00553C8E" w:rsidP="00C71181">
      <w:pPr>
        <w:pStyle w:val="paragraph"/>
        <w:numPr>
          <w:ilvl w:val="0"/>
          <w:numId w:val="35"/>
        </w:numPr>
        <w:textAlignment w:val="baseline"/>
        <w:rPr>
          <w:rStyle w:val="normaltextrun"/>
          <w:rFonts w:ascii="Calibri" w:hAnsi="Calibri" w:cs="Calibri"/>
          <w:sz w:val="22"/>
          <w:szCs w:val="22"/>
        </w:rPr>
      </w:pPr>
      <w:r w:rsidRPr="0073342F">
        <w:rPr>
          <w:rStyle w:val="normaltextrun"/>
          <w:rFonts w:ascii="Calibri" w:hAnsi="Calibri" w:cs="Calibri"/>
          <w:sz w:val="22"/>
          <w:szCs w:val="22"/>
        </w:rPr>
        <w:t xml:space="preserve">Het netwerk ondersteund segmentering op basis van zonering, micro-segmentatie en </w:t>
      </w:r>
      <w:proofErr w:type="spellStart"/>
      <w:r w:rsidRPr="0073342F">
        <w:rPr>
          <w:rStyle w:val="normaltextrun"/>
          <w:rFonts w:ascii="Calibri" w:hAnsi="Calibri" w:cs="Calibri"/>
          <w:sz w:val="22"/>
          <w:szCs w:val="22"/>
        </w:rPr>
        <w:t>hyper-segmentatie</w:t>
      </w:r>
      <w:proofErr w:type="spellEnd"/>
      <w:r w:rsidRPr="0073342F">
        <w:rPr>
          <w:rStyle w:val="normaltextrun"/>
          <w:rFonts w:ascii="Calibri" w:hAnsi="Calibri" w:cs="Calibri"/>
          <w:sz w:val="22"/>
          <w:szCs w:val="22"/>
        </w:rPr>
        <w:t xml:space="preserve"> </w:t>
      </w:r>
    </w:p>
    <w:p w14:paraId="0B4C5418" w14:textId="77777777" w:rsidR="00553C8E" w:rsidRPr="0073342F" w:rsidRDefault="00553C8E" w:rsidP="00C71181">
      <w:pPr>
        <w:pStyle w:val="paragraph"/>
        <w:numPr>
          <w:ilvl w:val="0"/>
          <w:numId w:val="35"/>
        </w:numPr>
        <w:textAlignment w:val="baseline"/>
        <w:rPr>
          <w:rStyle w:val="normaltextrun"/>
          <w:rFonts w:ascii="Calibri" w:hAnsi="Calibri" w:cs="Calibri"/>
          <w:sz w:val="22"/>
          <w:szCs w:val="22"/>
        </w:rPr>
      </w:pPr>
      <w:r w:rsidRPr="0073342F">
        <w:rPr>
          <w:rStyle w:val="normaltextrun"/>
          <w:rFonts w:ascii="Calibri" w:hAnsi="Calibri" w:cs="Calibri"/>
          <w:sz w:val="22"/>
          <w:szCs w:val="22"/>
        </w:rPr>
        <w:t xml:space="preserve">Ondersteunde protocollen zijn open standaarden </w:t>
      </w:r>
    </w:p>
    <w:p w14:paraId="0A42D24C" w14:textId="77777777" w:rsidR="00553C8E" w:rsidRPr="0073342F" w:rsidRDefault="00553C8E" w:rsidP="00C71181">
      <w:pPr>
        <w:pStyle w:val="paragraph"/>
        <w:numPr>
          <w:ilvl w:val="0"/>
          <w:numId w:val="35"/>
        </w:numPr>
        <w:textAlignment w:val="baseline"/>
        <w:rPr>
          <w:rStyle w:val="normaltextrun"/>
          <w:rFonts w:ascii="Calibri" w:hAnsi="Calibri" w:cs="Calibri"/>
          <w:sz w:val="22"/>
          <w:szCs w:val="22"/>
        </w:rPr>
      </w:pPr>
      <w:r w:rsidRPr="0073342F">
        <w:rPr>
          <w:rStyle w:val="normaltextrun"/>
          <w:rFonts w:ascii="Calibri" w:hAnsi="Calibri" w:cs="Calibri"/>
          <w:sz w:val="22"/>
          <w:szCs w:val="22"/>
        </w:rPr>
        <w:lastRenderedPageBreak/>
        <w:t xml:space="preserve">Het netwerk is hoog beschikbaar, dat wil zeggen redundant </w:t>
      </w:r>
    </w:p>
    <w:p w14:paraId="408A5C37" w14:textId="77777777" w:rsidR="00553C8E" w:rsidRPr="0073342F" w:rsidRDefault="00553C8E" w:rsidP="00C71181">
      <w:pPr>
        <w:pStyle w:val="paragraph"/>
        <w:numPr>
          <w:ilvl w:val="0"/>
          <w:numId w:val="35"/>
        </w:numPr>
        <w:textAlignment w:val="baseline"/>
        <w:rPr>
          <w:rStyle w:val="normaltextrun"/>
          <w:rFonts w:ascii="Calibri" w:hAnsi="Calibri" w:cs="Calibri"/>
          <w:sz w:val="22"/>
          <w:szCs w:val="22"/>
        </w:rPr>
      </w:pPr>
      <w:r w:rsidRPr="0073342F">
        <w:rPr>
          <w:rStyle w:val="normaltextrun"/>
          <w:rFonts w:ascii="Calibri" w:hAnsi="Calibri" w:cs="Calibri"/>
          <w:sz w:val="22"/>
          <w:szCs w:val="22"/>
        </w:rPr>
        <w:t xml:space="preserve">Toegang tot het netwerk voor gebruiker en beheerder gebeurt op basis van een Network Access Control oplossing </w:t>
      </w:r>
    </w:p>
    <w:p w14:paraId="17008313" w14:textId="77777777" w:rsidR="00553C8E" w:rsidRPr="0073342F" w:rsidRDefault="00553C8E" w:rsidP="00C71181">
      <w:pPr>
        <w:pStyle w:val="paragraph"/>
        <w:numPr>
          <w:ilvl w:val="0"/>
          <w:numId w:val="35"/>
        </w:numPr>
        <w:textAlignment w:val="baseline"/>
        <w:rPr>
          <w:rStyle w:val="normaltextrun"/>
          <w:rFonts w:ascii="Calibri" w:hAnsi="Calibri" w:cs="Calibri"/>
          <w:sz w:val="22"/>
          <w:szCs w:val="22"/>
        </w:rPr>
      </w:pPr>
      <w:r w:rsidRPr="0073342F">
        <w:rPr>
          <w:rStyle w:val="normaltextrun"/>
          <w:rFonts w:ascii="Calibri" w:hAnsi="Calibri" w:cs="Calibri"/>
          <w:sz w:val="22"/>
          <w:szCs w:val="22"/>
        </w:rPr>
        <w:t xml:space="preserve">Netwerkdiensten worden ontsloten naar netwerken buiten de gemeentelijke organisatie door middel van een Reverse Proxy oplossing </w:t>
      </w:r>
    </w:p>
    <w:p w14:paraId="09B12242" w14:textId="77777777" w:rsidR="00553C8E" w:rsidRPr="0073342F" w:rsidRDefault="00553C8E" w:rsidP="00C71181">
      <w:pPr>
        <w:pStyle w:val="paragraph"/>
        <w:numPr>
          <w:ilvl w:val="0"/>
          <w:numId w:val="35"/>
        </w:numPr>
        <w:textAlignment w:val="baseline"/>
        <w:rPr>
          <w:rStyle w:val="normaltextrun"/>
          <w:rFonts w:ascii="Calibri" w:hAnsi="Calibri" w:cs="Calibri"/>
          <w:sz w:val="22"/>
          <w:szCs w:val="22"/>
        </w:rPr>
      </w:pPr>
      <w:r w:rsidRPr="0073342F">
        <w:rPr>
          <w:rStyle w:val="normaltextrun"/>
          <w:rFonts w:ascii="Calibri" w:hAnsi="Calibri" w:cs="Calibri"/>
          <w:sz w:val="22"/>
          <w:szCs w:val="22"/>
        </w:rPr>
        <w:t xml:space="preserve">Security vindt plaats op meerdere plekken binnen het netwerk waarbij inspectie op alle lagen van het OSI model plaats moet kunnen vinden </w:t>
      </w:r>
    </w:p>
    <w:p w14:paraId="6B7BF3D9" w14:textId="77777777" w:rsidR="00553C8E" w:rsidRPr="0073342F" w:rsidRDefault="00553C8E" w:rsidP="00C71181">
      <w:pPr>
        <w:pStyle w:val="paragraph"/>
        <w:numPr>
          <w:ilvl w:val="0"/>
          <w:numId w:val="35"/>
        </w:numPr>
        <w:textAlignment w:val="baseline"/>
        <w:rPr>
          <w:rStyle w:val="normaltextrun"/>
          <w:rFonts w:ascii="Calibri" w:hAnsi="Calibri" w:cs="Calibri"/>
          <w:sz w:val="22"/>
          <w:szCs w:val="22"/>
        </w:rPr>
      </w:pPr>
      <w:r w:rsidRPr="0073342F">
        <w:rPr>
          <w:rStyle w:val="normaltextrun"/>
          <w:rFonts w:ascii="Calibri" w:hAnsi="Calibri" w:cs="Calibri"/>
          <w:sz w:val="22"/>
          <w:szCs w:val="22"/>
        </w:rPr>
        <w:t>Datastromen lopen zo efficiënt mogelijk door het netwerk. Oost-West verkeer is daarbij het uitgangspunt </w:t>
      </w:r>
      <w:r w:rsidRPr="0073342F">
        <w:rPr>
          <w:rStyle w:val="normaltextrun"/>
        </w:rPr>
        <w:t> </w:t>
      </w:r>
    </w:p>
    <w:p w14:paraId="0D46BCAD" w14:textId="77777777" w:rsidR="00553C8E" w:rsidRPr="0073342F" w:rsidRDefault="00553C8E" w:rsidP="00FC4063">
      <w:pPr>
        <w:spacing w:after="0"/>
        <w:rPr>
          <w:u w:val="single"/>
        </w:rPr>
      </w:pPr>
      <w:r w:rsidRPr="0073342F">
        <w:rPr>
          <w:u w:val="single"/>
        </w:rPr>
        <w:t>Principes </w:t>
      </w:r>
      <w:proofErr w:type="spellStart"/>
      <w:r w:rsidRPr="0073342F">
        <w:rPr>
          <w:u w:val="single"/>
        </w:rPr>
        <w:t>montoring</w:t>
      </w:r>
      <w:proofErr w:type="spellEnd"/>
      <w:r w:rsidRPr="0073342F">
        <w:rPr>
          <w:u w:val="single"/>
        </w:rPr>
        <w:t> en management </w:t>
      </w:r>
    </w:p>
    <w:p w14:paraId="6DC1019A" w14:textId="77777777" w:rsidR="00553C8E" w:rsidRPr="0073342F" w:rsidRDefault="00553C8E" w:rsidP="00C71181">
      <w:pPr>
        <w:pStyle w:val="paragraph"/>
        <w:numPr>
          <w:ilvl w:val="0"/>
          <w:numId w:val="35"/>
        </w:numPr>
        <w:spacing w:before="0" w:beforeAutospacing="0"/>
        <w:textAlignment w:val="baseline"/>
        <w:rPr>
          <w:rStyle w:val="eop"/>
          <w:rFonts w:asciiTheme="minorHAnsi" w:hAnsiTheme="minorHAnsi" w:cstheme="minorHAnsi"/>
          <w:sz w:val="22"/>
          <w:szCs w:val="22"/>
        </w:rPr>
      </w:pPr>
      <w:r w:rsidRPr="0073342F">
        <w:rPr>
          <w:rStyle w:val="normaltextrun"/>
          <w:rFonts w:asciiTheme="minorHAnsi" w:hAnsiTheme="minorHAnsi" w:cstheme="minorHAnsi"/>
        </w:rPr>
        <w:t>De</w:t>
      </w:r>
      <w:r w:rsidRPr="0073342F">
        <w:rPr>
          <w:rStyle w:val="eop"/>
          <w:rFonts w:asciiTheme="minorHAnsi" w:hAnsiTheme="minorHAnsi" w:cstheme="minorHAnsi"/>
          <w:sz w:val="22"/>
          <w:szCs w:val="22"/>
        </w:rPr>
        <w:t xml:space="preserve"> oplossing biedt diepgaande inzichten in verkeersstromen binnen het netwerk welke zowel visueel, als meetbaar zijn weer te geven </w:t>
      </w:r>
    </w:p>
    <w:p w14:paraId="20675919" w14:textId="71678574" w:rsidR="00553C8E" w:rsidRPr="0073342F" w:rsidRDefault="00553C8E" w:rsidP="00C71181">
      <w:pPr>
        <w:pStyle w:val="paragraph"/>
        <w:numPr>
          <w:ilvl w:val="0"/>
          <w:numId w:val="35"/>
        </w:numPr>
        <w:textAlignment w:val="baseline"/>
        <w:rPr>
          <w:rFonts w:asciiTheme="minorHAnsi" w:hAnsiTheme="minorHAnsi" w:cstheme="minorHAnsi"/>
          <w:sz w:val="18"/>
          <w:szCs w:val="18"/>
        </w:rPr>
      </w:pPr>
      <w:r w:rsidRPr="0073342F">
        <w:rPr>
          <w:rStyle w:val="normaltextrun"/>
          <w:rFonts w:asciiTheme="minorHAnsi" w:hAnsiTheme="minorHAnsi" w:cstheme="minorHAnsi"/>
          <w:sz w:val="22"/>
          <w:szCs w:val="22"/>
        </w:rPr>
        <w:t>Monitoring</w:t>
      </w:r>
      <w:r w:rsidRPr="0073342F">
        <w:rPr>
          <w:rStyle w:val="eop"/>
          <w:rFonts w:asciiTheme="minorHAnsi" w:hAnsiTheme="minorHAnsi" w:cstheme="minorHAnsi"/>
          <w:sz w:val="20"/>
          <w:szCs w:val="20"/>
        </w:rPr>
        <w:t xml:space="preserve"> </w:t>
      </w:r>
      <w:r w:rsidRPr="0073342F">
        <w:rPr>
          <w:rStyle w:val="eop"/>
          <w:rFonts w:asciiTheme="minorHAnsi" w:hAnsiTheme="minorHAnsi" w:cstheme="minorHAnsi"/>
          <w:sz w:val="22"/>
          <w:szCs w:val="22"/>
        </w:rPr>
        <w:t xml:space="preserve">op netwerk componenten kan op afstand gestart en gestopt worden waarbij de mogelijkheid </w:t>
      </w:r>
      <w:r w:rsidR="0050451B">
        <w:rPr>
          <w:rStyle w:val="eop"/>
          <w:rFonts w:asciiTheme="minorHAnsi" w:hAnsiTheme="minorHAnsi" w:cstheme="minorHAnsi"/>
          <w:sz w:val="22"/>
          <w:szCs w:val="22"/>
        </w:rPr>
        <w:t>aanwezig</w:t>
      </w:r>
      <w:r w:rsidRPr="0073342F">
        <w:rPr>
          <w:rStyle w:val="eop"/>
          <w:rFonts w:asciiTheme="minorHAnsi" w:hAnsiTheme="minorHAnsi" w:cstheme="minorHAnsi"/>
          <w:sz w:val="22"/>
          <w:szCs w:val="22"/>
        </w:rPr>
        <w:t xml:space="preserve"> is om te loggen naar een fysiek andere locatie</w:t>
      </w:r>
    </w:p>
    <w:p w14:paraId="37D1DA24" w14:textId="2EBDE949" w:rsidR="00553C8E" w:rsidRDefault="00553C8E" w:rsidP="00553C8E">
      <w:pPr>
        <w:pStyle w:val="Kop2"/>
        <w:spacing w:before="360" w:line="276" w:lineRule="auto"/>
      </w:pPr>
      <w:bookmarkStart w:id="181" w:name="_Toc19002815"/>
      <w:bookmarkStart w:id="182" w:name="_Toc25156229"/>
      <w:r w:rsidRPr="00D67764">
        <w:t>Initiële bestelling</w:t>
      </w:r>
      <w:r>
        <w:t>/dienstverlening</w:t>
      </w:r>
      <w:bookmarkEnd w:id="173"/>
      <w:bookmarkEnd w:id="174"/>
      <w:bookmarkEnd w:id="175"/>
      <w:bookmarkEnd w:id="176"/>
      <w:bookmarkEnd w:id="181"/>
      <w:bookmarkEnd w:id="182"/>
    </w:p>
    <w:bookmarkEnd w:id="177"/>
    <w:bookmarkEnd w:id="178"/>
    <w:bookmarkEnd w:id="179"/>
    <w:p w14:paraId="048243E2" w14:textId="77777777" w:rsidR="00553C8E" w:rsidRPr="000B5FBD" w:rsidRDefault="00553C8E" w:rsidP="00553C8E">
      <w:pPr>
        <w:pStyle w:val="Geenafstand"/>
        <w:spacing w:after="240" w:line="276" w:lineRule="auto"/>
      </w:pPr>
      <w:r w:rsidRPr="000B5FBD">
        <w:t>De volgende initiële bestelling is gewenst:</w:t>
      </w:r>
    </w:p>
    <w:p w14:paraId="1472E835" w14:textId="77777777" w:rsidR="00553C8E" w:rsidRPr="00707D2A" w:rsidRDefault="00553C8E" w:rsidP="00C71181">
      <w:pPr>
        <w:pStyle w:val="Geenafstand"/>
        <w:numPr>
          <w:ilvl w:val="0"/>
          <w:numId w:val="34"/>
        </w:numPr>
        <w:spacing w:line="276" w:lineRule="auto"/>
      </w:pPr>
      <w:r w:rsidRPr="00707D2A">
        <w:t>50</w:t>
      </w:r>
      <w:r>
        <w:t>x</w:t>
      </w:r>
      <w:r w:rsidRPr="00707D2A">
        <w:t xml:space="preserve"> </w:t>
      </w:r>
      <w:proofErr w:type="spellStart"/>
      <w:r w:rsidRPr="00707D2A">
        <w:t>edge</w:t>
      </w:r>
      <w:proofErr w:type="spellEnd"/>
      <w:r w:rsidRPr="00707D2A">
        <w:t xml:space="preserve"> switches (48 poorten per switch) ter vervanging van de huidige Avaya switches (behalve de 4900 serie en de distributie switches) die EOL zijn;</w:t>
      </w:r>
    </w:p>
    <w:p w14:paraId="1742E816" w14:textId="34E039F8" w:rsidR="00553C8E" w:rsidRPr="00707D2A" w:rsidRDefault="00553C8E" w:rsidP="00C71181">
      <w:pPr>
        <w:pStyle w:val="Geenafstand"/>
        <w:numPr>
          <w:ilvl w:val="0"/>
          <w:numId w:val="34"/>
        </w:numPr>
        <w:spacing w:line="276" w:lineRule="auto"/>
      </w:pPr>
      <w:r w:rsidRPr="00707D2A">
        <w:t xml:space="preserve">4x </w:t>
      </w:r>
      <w:r w:rsidR="00296F31">
        <w:t>DDI</w:t>
      </w:r>
      <w:r w:rsidRPr="00707D2A">
        <w:t xml:space="preserve">-netwerkcomponenten ter vervanging van de huidige producten die EOL zijn. </w:t>
      </w:r>
    </w:p>
    <w:p w14:paraId="50DFBA22" w14:textId="77777777" w:rsidR="00DA404E" w:rsidRDefault="00DA404E" w:rsidP="00553C8E">
      <w:pPr>
        <w:pStyle w:val="Geenafstand"/>
        <w:spacing w:line="276" w:lineRule="auto"/>
      </w:pPr>
    </w:p>
    <w:p w14:paraId="7CCE5B9F" w14:textId="34B4D950" w:rsidR="00441929" w:rsidRDefault="00553C8E" w:rsidP="00553C8E">
      <w:pPr>
        <w:pStyle w:val="Geenafstand"/>
        <w:spacing w:line="276" w:lineRule="auto"/>
      </w:pPr>
      <w:r w:rsidRPr="00707D2A">
        <w:t xml:space="preserve">De te leveren netwerkcomponenten dienen in te passen zijn en volledig compatibel met de huidige in gebruik zijnde netwerkcomponenten van gemeente Breda. Zie </w:t>
      </w:r>
      <w:r w:rsidR="0056272A">
        <w:fldChar w:fldCharType="begin"/>
      </w:r>
      <w:r w:rsidR="0056272A">
        <w:instrText xml:space="preserve"> REF _Ref520802846 \h  \* MERGEFORMAT </w:instrText>
      </w:r>
      <w:r w:rsidR="0056272A">
        <w:fldChar w:fldCharType="separate"/>
      </w:r>
      <w:r w:rsidR="002E72BF" w:rsidRPr="002E72BF">
        <w:t>Bijlage 9</w:t>
      </w:r>
      <w:r w:rsidR="0056272A">
        <w:fldChar w:fldCharType="end"/>
      </w:r>
      <w:r w:rsidRPr="00707D2A">
        <w:t xml:space="preserve"> voor de nadere specificaties.</w:t>
      </w:r>
    </w:p>
    <w:p w14:paraId="5C758AAE" w14:textId="77777777" w:rsidR="00441929" w:rsidRDefault="00441929">
      <w:pPr>
        <w:spacing w:after="0" w:line="240" w:lineRule="auto"/>
        <w:rPr>
          <w:lang w:eastAsia="en-US"/>
        </w:rPr>
      </w:pPr>
      <w:r>
        <w:br w:type="page"/>
      </w:r>
    </w:p>
    <w:p w14:paraId="139DD57B" w14:textId="36FEEF13" w:rsidR="00553C8E" w:rsidRDefault="00553C8E" w:rsidP="00553C8E">
      <w:pPr>
        <w:pStyle w:val="Kop2"/>
        <w:spacing w:before="360" w:line="276" w:lineRule="auto"/>
      </w:pPr>
      <w:bookmarkStart w:id="183" w:name="_Ref474489331"/>
      <w:bookmarkStart w:id="184" w:name="_Toc480354477"/>
      <w:bookmarkStart w:id="185" w:name="_Toc480354809"/>
      <w:bookmarkStart w:id="186" w:name="_Toc19002817"/>
      <w:bookmarkStart w:id="187" w:name="_Toc480354479"/>
      <w:bookmarkStart w:id="188" w:name="_Toc480354811"/>
      <w:bookmarkStart w:id="189" w:name="_Toc25156230"/>
      <w:r w:rsidRPr="00E33E4D">
        <w:lastRenderedPageBreak/>
        <w:t>Voorzienbaar inkoopvolume</w:t>
      </w:r>
      <w:bookmarkEnd w:id="183"/>
      <w:bookmarkEnd w:id="184"/>
      <w:bookmarkEnd w:id="185"/>
      <w:r w:rsidRPr="00E33E4D">
        <w:t xml:space="preserve"> over </w:t>
      </w:r>
      <w:r>
        <w:t>7</w:t>
      </w:r>
      <w:r w:rsidRPr="00E33E4D">
        <w:t xml:space="preserve"> jaar</w:t>
      </w:r>
      <w:bookmarkEnd w:id="186"/>
      <w:bookmarkEnd w:id="189"/>
    </w:p>
    <w:p w14:paraId="6D25875B" w14:textId="28939D57" w:rsidR="00967D2B" w:rsidRDefault="00553C8E" w:rsidP="00553C8E">
      <w:pPr>
        <w:rPr>
          <w:rFonts w:eastAsia="Batang" w:cs="Calibri"/>
        </w:rPr>
      </w:pPr>
      <w:r w:rsidRPr="00BA2C9F">
        <w:rPr>
          <w:rFonts w:eastAsia="Batang" w:cs="Calibri"/>
        </w:rPr>
        <w:t xml:space="preserve">Afhankelijk van het verwachte inkoopvolume in aantallen </w:t>
      </w:r>
      <w:r w:rsidR="00967D2B">
        <w:rPr>
          <w:rFonts w:eastAsia="Batang" w:cs="Calibri"/>
        </w:rPr>
        <w:t>is</w:t>
      </w:r>
      <w:r w:rsidRPr="00BA2C9F">
        <w:rPr>
          <w:rFonts w:eastAsia="Batang" w:cs="Calibri"/>
        </w:rPr>
        <w:t xml:space="preserve"> een inschatting over </w:t>
      </w:r>
      <w:r>
        <w:rPr>
          <w:rFonts w:eastAsia="Batang" w:cs="Calibri"/>
        </w:rPr>
        <w:t>7</w:t>
      </w:r>
      <w:r w:rsidRPr="00BA2C9F">
        <w:rPr>
          <w:rFonts w:eastAsia="Batang" w:cs="Calibri"/>
        </w:rPr>
        <w:t xml:space="preserve"> kalenderjaren gemaakt voor het totale inkoopvolume </w:t>
      </w:r>
      <w:r>
        <w:rPr>
          <w:rFonts w:eastAsia="Batang" w:cs="Calibri"/>
        </w:rPr>
        <w:t>exclusief BTW</w:t>
      </w:r>
      <w:r w:rsidRPr="00BA2C9F">
        <w:rPr>
          <w:rFonts w:eastAsia="Batang" w:cs="Calibri"/>
        </w:rPr>
        <w:t>:</w:t>
      </w:r>
    </w:p>
    <w:tbl>
      <w:tblPr>
        <w:tblStyle w:val="Tabelraster"/>
        <w:tblW w:w="0" w:type="auto"/>
        <w:tblLook w:val="04A0" w:firstRow="1" w:lastRow="0" w:firstColumn="1" w:lastColumn="0" w:noHBand="0" w:noVBand="1"/>
      </w:tblPr>
      <w:tblGrid>
        <w:gridCol w:w="2933"/>
        <w:gridCol w:w="2459"/>
      </w:tblGrid>
      <w:tr w:rsidR="00553C8E" w:rsidRPr="00D463F4" w14:paraId="490F735C" w14:textId="77777777" w:rsidTr="00967D2B">
        <w:trPr>
          <w:trHeight w:val="285"/>
        </w:trPr>
        <w:tc>
          <w:tcPr>
            <w:tcW w:w="0" w:type="auto"/>
            <w:shd w:val="clear" w:color="auto" w:fill="900E72"/>
            <w:noWrap/>
          </w:tcPr>
          <w:p w14:paraId="0720DD36" w14:textId="77777777" w:rsidR="00553C8E" w:rsidRPr="00967D2B" w:rsidRDefault="00553C8E" w:rsidP="00967D2B">
            <w:pPr>
              <w:spacing w:after="0"/>
              <w:rPr>
                <w:rFonts w:ascii="Calibri" w:eastAsia="Batang" w:hAnsi="Calibri" w:cs="Calibri"/>
                <w:b/>
                <w:bCs/>
                <w:color w:val="FFFFFF" w:themeColor="background1"/>
                <w:sz w:val="22"/>
                <w:szCs w:val="24"/>
              </w:rPr>
            </w:pPr>
            <w:r w:rsidRPr="00967D2B">
              <w:rPr>
                <w:rFonts w:ascii="Calibri" w:eastAsia="Batang" w:hAnsi="Calibri" w:cs="Calibri"/>
                <w:b/>
                <w:bCs/>
                <w:color w:val="FFFFFF" w:themeColor="background1"/>
                <w:sz w:val="22"/>
                <w:szCs w:val="24"/>
              </w:rPr>
              <w:t>Categorie</w:t>
            </w:r>
          </w:p>
        </w:tc>
        <w:tc>
          <w:tcPr>
            <w:tcW w:w="0" w:type="auto"/>
            <w:shd w:val="clear" w:color="auto" w:fill="900E72"/>
            <w:noWrap/>
          </w:tcPr>
          <w:p w14:paraId="12D323C2" w14:textId="77777777" w:rsidR="00553C8E" w:rsidRPr="00967D2B" w:rsidRDefault="00553C8E" w:rsidP="00967D2B">
            <w:pPr>
              <w:spacing w:after="0"/>
              <w:jc w:val="center"/>
              <w:rPr>
                <w:rFonts w:ascii="Calibri" w:eastAsia="Batang" w:hAnsi="Calibri" w:cs="Calibri"/>
                <w:b/>
                <w:bCs/>
                <w:color w:val="FFFFFF" w:themeColor="background1"/>
                <w:sz w:val="22"/>
                <w:szCs w:val="24"/>
              </w:rPr>
            </w:pPr>
            <w:r w:rsidRPr="00967D2B">
              <w:rPr>
                <w:rFonts w:ascii="Calibri" w:eastAsia="Batang" w:hAnsi="Calibri" w:cs="Calibri"/>
                <w:b/>
                <w:bCs/>
                <w:color w:val="FFFFFF" w:themeColor="background1"/>
                <w:sz w:val="22"/>
                <w:szCs w:val="24"/>
              </w:rPr>
              <w:t>Inkoopvolume over 7 jaar</w:t>
            </w:r>
          </w:p>
        </w:tc>
      </w:tr>
      <w:tr w:rsidR="00553C8E" w:rsidRPr="00D463F4" w14:paraId="240D327D" w14:textId="77777777" w:rsidTr="00967D2B">
        <w:trPr>
          <w:trHeight w:val="285"/>
        </w:trPr>
        <w:tc>
          <w:tcPr>
            <w:tcW w:w="0" w:type="auto"/>
            <w:noWrap/>
            <w:hideMark/>
          </w:tcPr>
          <w:p w14:paraId="70C97EDD" w14:textId="77777777" w:rsidR="00553C8E" w:rsidRPr="00967D2B" w:rsidRDefault="00553C8E" w:rsidP="00967D2B">
            <w:pPr>
              <w:spacing w:after="0"/>
              <w:rPr>
                <w:rFonts w:ascii="Calibri" w:eastAsia="Batang" w:hAnsi="Calibri" w:cs="Calibri"/>
                <w:sz w:val="22"/>
                <w:szCs w:val="24"/>
              </w:rPr>
            </w:pPr>
            <w:r w:rsidRPr="00967D2B">
              <w:rPr>
                <w:rFonts w:ascii="Calibri" w:eastAsia="Batang" w:hAnsi="Calibri" w:cs="Calibri"/>
                <w:sz w:val="22"/>
                <w:szCs w:val="24"/>
              </w:rPr>
              <w:t>Switches (</w:t>
            </w:r>
            <w:proofErr w:type="spellStart"/>
            <w:r w:rsidRPr="00967D2B">
              <w:rPr>
                <w:rFonts w:ascii="Calibri" w:eastAsia="Batang" w:hAnsi="Calibri" w:cs="Calibri"/>
                <w:sz w:val="22"/>
                <w:szCs w:val="24"/>
              </w:rPr>
              <w:t>edge</w:t>
            </w:r>
            <w:proofErr w:type="spellEnd"/>
            <w:r w:rsidRPr="00967D2B">
              <w:rPr>
                <w:rFonts w:ascii="Calibri" w:eastAsia="Batang" w:hAnsi="Calibri" w:cs="Calibri"/>
                <w:sz w:val="22"/>
                <w:szCs w:val="24"/>
              </w:rPr>
              <w:t>)</w:t>
            </w:r>
          </w:p>
        </w:tc>
        <w:tc>
          <w:tcPr>
            <w:tcW w:w="0" w:type="auto"/>
            <w:noWrap/>
            <w:hideMark/>
          </w:tcPr>
          <w:p w14:paraId="7D14DA72" w14:textId="77777777" w:rsidR="00553C8E" w:rsidRPr="00967D2B" w:rsidRDefault="00553C8E" w:rsidP="00967D2B">
            <w:pPr>
              <w:spacing w:after="0"/>
              <w:jc w:val="right"/>
              <w:rPr>
                <w:rFonts w:ascii="Calibri" w:eastAsia="Batang" w:hAnsi="Calibri" w:cs="Calibri"/>
                <w:sz w:val="22"/>
                <w:szCs w:val="24"/>
              </w:rPr>
            </w:pPr>
            <w:r w:rsidRPr="00967D2B">
              <w:rPr>
                <w:rFonts w:ascii="Calibri" w:eastAsia="Batang" w:hAnsi="Calibri" w:cs="Calibri"/>
                <w:sz w:val="22"/>
                <w:szCs w:val="24"/>
              </w:rPr>
              <w:t>€ 950.000</w:t>
            </w:r>
          </w:p>
        </w:tc>
      </w:tr>
      <w:tr w:rsidR="00553C8E" w:rsidRPr="00D463F4" w14:paraId="25D32266" w14:textId="77777777" w:rsidTr="00967D2B">
        <w:trPr>
          <w:trHeight w:val="285"/>
        </w:trPr>
        <w:tc>
          <w:tcPr>
            <w:tcW w:w="0" w:type="auto"/>
            <w:noWrap/>
            <w:hideMark/>
          </w:tcPr>
          <w:p w14:paraId="2956AE9E" w14:textId="77777777" w:rsidR="00553C8E" w:rsidRPr="00967D2B" w:rsidRDefault="00553C8E" w:rsidP="00967D2B">
            <w:pPr>
              <w:spacing w:after="0"/>
              <w:rPr>
                <w:rFonts w:ascii="Calibri" w:eastAsia="Batang" w:hAnsi="Calibri" w:cs="Calibri"/>
                <w:sz w:val="22"/>
                <w:szCs w:val="24"/>
              </w:rPr>
            </w:pPr>
            <w:r w:rsidRPr="00967D2B">
              <w:rPr>
                <w:rFonts w:ascii="Calibri" w:eastAsia="Batang" w:hAnsi="Calibri" w:cs="Calibri"/>
                <w:sz w:val="22"/>
                <w:szCs w:val="24"/>
              </w:rPr>
              <w:t>Datacenter (</w:t>
            </w:r>
            <w:proofErr w:type="spellStart"/>
            <w:r w:rsidRPr="00967D2B">
              <w:rPr>
                <w:rFonts w:ascii="Calibri" w:eastAsia="Batang" w:hAnsi="Calibri" w:cs="Calibri"/>
                <w:sz w:val="22"/>
                <w:szCs w:val="24"/>
              </w:rPr>
              <w:t>core</w:t>
            </w:r>
            <w:proofErr w:type="spellEnd"/>
            <w:r w:rsidRPr="00967D2B">
              <w:rPr>
                <w:rFonts w:ascii="Calibri" w:eastAsia="Batang" w:hAnsi="Calibri" w:cs="Calibri"/>
                <w:sz w:val="22"/>
                <w:szCs w:val="24"/>
              </w:rPr>
              <w:t xml:space="preserve"> en distributie)</w:t>
            </w:r>
          </w:p>
        </w:tc>
        <w:tc>
          <w:tcPr>
            <w:tcW w:w="0" w:type="auto"/>
            <w:noWrap/>
            <w:hideMark/>
          </w:tcPr>
          <w:p w14:paraId="7D75A8A1" w14:textId="77777777" w:rsidR="00553C8E" w:rsidRPr="00967D2B" w:rsidRDefault="00553C8E" w:rsidP="00967D2B">
            <w:pPr>
              <w:spacing w:after="0"/>
              <w:jc w:val="right"/>
              <w:rPr>
                <w:rFonts w:ascii="Calibri" w:eastAsia="Batang" w:hAnsi="Calibri" w:cs="Calibri"/>
                <w:sz w:val="22"/>
                <w:szCs w:val="24"/>
              </w:rPr>
            </w:pPr>
            <w:r w:rsidRPr="00967D2B">
              <w:rPr>
                <w:rFonts w:ascii="Calibri" w:eastAsia="Batang" w:hAnsi="Calibri" w:cs="Calibri"/>
                <w:sz w:val="22"/>
                <w:szCs w:val="24"/>
              </w:rPr>
              <w:t>€ 1.200.000</w:t>
            </w:r>
          </w:p>
        </w:tc>
      </w:tr>
      <w:tr w:rsidR="00553C8E" w:rsidRPr="00D463F4" w14:paraId="3A3667EB" w14:textId="77777777" w:rsidTr="00967D2B">
        <w:trPr>
          <w:trHeight w:val="285"/>
        </w:trPr>
        <w:tc>
          <w:tcPr>
            <w:tcW w:w="0" w:type="auto"/>
            <w:noWrap/>
            <w:hideMark/>
          </w:tcPr>
          <w:p w14:paraId="2FDB6AEA" w14:textId="77777777" w:rsidR="00553C8E" w:rsidRPr="00967D2B" w:rsidRDefault="00553C8E" w:rsidP="00967D2B">
            <w:pPr>
              <w:spacing w:after="0"/>
              <w:rPr>
                <w:rFonts w:ascii="Calibri" w:eastAsia="Batang" w:hAnsi="Calibri" w:cs="Calibri"/>
                <w:sz w:val="22"/>
                <w:szCs w:val="24"/>
              </w:rPr>
            </w:pPr>
            <w:r w:rsidRPr="00967D2B">
              <w:rPr>
                <w:rFonts w:ascii="Calibri" w:eastAsia="Batang" w:hAnsi="Calibri" w:cs="Calibri"/>
                <w:sz w:val="22"/>
                <w:szCs w:val="24"/>
              </w:rPr>
              <w:t>Wireless componenten</w:t>
            </w:r>
          </w:p>
        </w:tc>
        <w:tc>
          <w:tcPr>
            <w:tcW w:w="0" w:type="auto"/>
            <w:noWrap/>
            <w:hideMark/>
          </w:tcPr>
          <w:p w14:paraId="0FA14DE8" w14:textId="77777777" w:rsidR="00553C8E" w:rsidRPr="00967D2B" w:rsidRDefault="00553C8E" w:rsidP="00967D2B">
            <w:pPr>
              <w:spacing w:after="0"/>
              <w:jc w:val="right"/>
              <w:rPr>
                <w:rFonts w:ascii="Calibri" w:eastAsia="Batang" w:hAnsi="Calibri" w:cs="Calibri"/>
                <w:sz w:val="22"/>
                <w:szCs w:val="24"/>
              </w:rPr>
            </w:pPr>
            <w:r w:rsidRPr="00967D2B">
              <w:rPr>
                <w:rFonts w:ascii="Calibri" w:eastAsia="Batang" w:hAnsi="Calibri" w:cs="Calibri"/>
                <w:sz w:val="22"/>
                <w:szCs w:val="24"/>
              </w:rPr>
              <w:t>€ 350.000</w:t>
            </w:r>
          </w:p>
        </w:tc>
      </w:tr>
      <w:tr w:rsidR="00553C8E" w:rsidRPr="00D463F4" w14:paraId="07FB18F8" w14:textId="77777777" w:rsidTr="00967D2B">
        <w:trPr>
          <w:trHeight w:val="285"/>
        </w:trPr>
        <w:tc>
          <w:tcPr>
            <w:tcW w:w="0" w:type="auto"/>
            <w:noWrap/>
            <w:hideMark/>
          </w:tcPr>
          <w:p w14:paraId="2941258A" w14:textId="77777777" w:rsidR="00553C8E" w:rsidRPr="00967D2B" w:rsidRDefault="00553C8E" w:rsidP="00967D2B">
            <w:pPr>
              <w:spacing w:after="0"/>
              <w:rPr>
                <w:rFonts w:ascii="Calibri" w:eastAsia="Batang" w:hAnsi="Calibri" w:cs="Calibri"/>
                <w:b/>
                <w:bCs/>
                <w:sz w:val="22"/>
                <w:szCs w:val="24"/>
              </w:rPr>
            </w:pPr>
            <w:r w:rsidRPr="00967D2B">
              <w:rPr>
                <w:rFonts w:ascii="Calibri" w:eastAsia="Batang" w:hAnsi="Calibri" w:cs="Calibri"/>
                <w:b/>
                <w:bCs/>
                <w:sz w:val="22"/>
                <w:szCs w:val="24"/>
              </w:rPr>
              <w:t>Totaal</w:t>
            </w:r>
          </w:p>
        </w:tc>
        <w:tc>
          <w:tcPr>
            <w:tcW w:w="0" w:type="auto"/>
            <w:noWrap/>
            <w:hideMark/>
          </w:tcPr>
          <w:p w14:paraId="4349F9A5" w14:textId="70A91B89" w:rsidR="00553C8E" w:rsidRPr="00DD65A8" w:rsidRDefault="00DD65A8" w:rsidP="00967D2B">
            <w:pPr>
              <w:spacing w:after="0"/>
              <w:jc w:val="right"/>
              <w:rPr>
                <w:rFonts w:ascii="Calibri" w:eastAsia="Batang" w:hAnsi="Calibri" w:cs="Calibri"/>
                <w:b/>
                <w:bCs/>
                <w:sz w:val="22"/>
                <w:szCs w:val="24"/>
              </w:rPr>
            </w:pPr>
            <w:r w:rsidRPr="00DD65A8">
              <w:rPr>
                <w:rFonts w:eastAsia="Batang" w:cs="Calibri"/>
                <w:b/>
                <w:bCs/>
                <w:szCs w:val="32"/>
              </w:rPr>
              <w:fldChar w:fldCharType="begin"/>
            </w:r>
            <w:r w:rsidRPr="00DD65A8">
              <w:rPr>
                <w:rFonts w:ascii="Calibri" w:eastAsia="Batang" w:hAnsi="Calibri" w:cs="Calibri"/>
                <w:b/>
                <w:bCs/>
                <w:sz w:val="22"/>
                <w:szCs w:val="32"/>
              </w:rPr>
              <w:instrText xml:space="preserve"> =SUM(ABOVE) \# "€ #.##0;(€ #.##0)" </w:instrText>
            </w:r>
            <w:r w:rsidRPr="00DD65A8">
              <w:rPr>
                <w:rFonts w:eastAsia="Batang" w:cs="Calibri"/>
                <w:b/>
                <w:bCs/>
                <w:szCs w:val="32"/>
              </w:rPr>
              <w:fldChar w:fldCharType="separate"/>
            </w:r>
            <w:r w:rsidR="002E72BF" w:rsidRPr="00DD65A8">
              <w:rPr>
                <w:rFonts w:ascii="Calibri" w:eastAsia="Batang" w:hAnsi="Calibri" w:cs="Calibri"/>
                <w:b/>
                <w:bCs/>
                <w:noProof/>
                <w:sz w:val="22"/>
                <w:szCs w:val="32"/>
              </w:rPr>
              <w:t xml:space="preserve">€ </w:t>
            </w:r>
            <w:r w:rsidR="002E72BF">
              <w:rPr>
                <w:rFonts w:eastAsia="Batang" w:cs="Calibri"/>
                <w:b/>
                <w:bCs/>
                <w:noProof/>
                <w:szCs w:val="32"/>
              </w:rPr>
              <w:t>2.500.000</w:t>
            </w:r>
            <w:r w:rsidRPr="00DD65A8">
              <w:rPr>
                <w:rFonts w:eastAsia="Batang" w:cs="Calibri"/>
                <w:b/>
                <w:bCs/>
                <w:szCs w:val="32"/>
              </w:rPr>
              <w:fldChar w:fldCharType="end"/>
            </w:r>
          </w:p>
        </w:tc>
      </w:tr>
    </w:tbl>
    <w:p w14:paraId="05CD957B" w14:textId="77777777" w:rsidR="00CD0024" w:rsidRDefault="00CD0024" w:rsidP="00553C8E">
      <w:pPr>
        <w:rPr>
          <w:rFonts w:eastAsia="Batang"/>
        </w:rPr>
      </w:pPr>
      <w:bookmarkStart w:id="190" w:name="_Hlk506456810"/>
      <w:bookmarkStart w:id="191" w:name="totale_inkoopvolume_hardware_volledig"/>
    </w:p>
    <w:p w14:paraId="7984A9AE" w14:textId="33ACC350" w:rsidR="00553C8E" w:rsidRPr="00BA2C9F" w:rsidRDefault="00553C8E" w:rsidP="00553C8E">
      <w:pPr>
        <w:rPr>
          <w:rFonts w:eastAsia="Batang"/>
        </w:rPr>
      </w:pPr>
      <w:r w:rsidRPr="00B46960">
        <w:rPr>
          <w:rFonts w:eastAsia="Batang"/>
        </w:rPr>
        <w:t xml:space="preserve">Het voorzienbare totale inkoopvolume over </w:t>
      </w:r>
      <w:r>
        <w:rPr>
          <w:rFonts w:eastAsia="Batang"/>
        </w:rPr>
        <w:t>7</w:t>
      </w:r>
      <w:r w:rsidRPr="00B46960">
        <w:rPr>
          <w:rFonts w:eastAsia="Batang"/>
        </w:rPr>
        <w:t xml:space="preserve"> kalenderjaren </w:t>
      </w:r>
      <w:r>
        <w:rPr>
          <w:rFonts w:eastAsia="Batang"/>
        </w:rPr>
        <w:t xml:space="preserve">exclusief BTW </w:t>
      </w:r>
      <w:r w:rsidRPr="00B46960">
        <w:rPr>
          <w:rFonts w:eastAsia="Batang"/>
        </w:rPr>
        <w:t xml:space="preserve">bedraagt derhalve: </w:t>
      </w:r>
      <w:r w:rsidRPr="00B46960">
        <w:rPr>
          <w:rFonts w:eastAsia="Batang"/>
          <w:b/>
        </w:rPr>
        <w:t xml:space="preserve">tenminste circa </w:t>
      </w:r>
      <w:bookmarkStart w:id="192" w:name="totale_inkoopvolume_hardware"/>
      <w:r w:rsidRPr="0015216D">
        <w:rPr>
          <w:rFonts w:eastAsia="Batang" w:cs="Calibri"/>
          <w:b/>
          <w:noProof/>
        </w:rPr>
        <w:t xml:space="preserve">€ </w:t>
      </w:r>
      <w:r>
        <w:rPr>
          <w:rFonts w:eastAsia="Batang" w:cs="Calibri"/>
          <w:b/>
          <w:noProof/>
        </w:rPr>
        <w:t>2.500.000</w:t>
      </w:r>
      <w:r w:rsidRPr="00B46960">
        <w:rPr>
          <w:rFonts w:eastAsia="Batang"/>
          <w:b/>
        </w:rPr>
        <w:t>,-</w:t>
      </w:r>
      <w:r w:rsidRPr="00B46960">
        <w:rPr>
          <w:rFonts w:eastAsia="Batang"/>
        </w:rPr>
        <w:t xml:space="preserve"> </w:t>
      </w:r>
      <w:bookmarkEnd w:id="192"/>
      <w:r>
        <w:rPr>
          <w:rFonts w:eastAsia="Batang"/>
        </w:rPr>
        <w:t>exclusief BTW</w:t>
      </w:r>
      <w:bookmarkEnd w:id="190"/>
      <w:r w:rsidRPr="00B46960">
        <w:rPr>
          <w:rFonts w:eastAsia="Batang"/>
        </w:rPr>
        <w:t>.</w:t>
      </w:r>
      <w:bookmarkEnd w:id="191"/>
    </w:p>
    <w:p w14:paraId="79676CE1" w14:textId="411F9BB2" w:rsidR="0041615A" w:rsidRDefault="0041615A" w:rsidP="000D53C6">
      <w:pPr>
        <w:pStyle w:val="Kop2"/>
        <w:rPr>
          <w:rFonts w:eastAsia="Batang"/>
        </w:rPr>
      </w:pPr>
      <w:bookmarkStart w:id="193" w:name="_Toc25156231"/>
      <w:bookmarkEnd w:id="187"/>
      <w:bookmarkEnd w:id="188"/>
      <w:r>
        <w:rPr>
          <w:rFonts w:eastAsia="Batang"/>
        </w:rPr>
        <w:t>Planning</w:t>
      </w:r>
      <w:bookmarkEnd w:id="163"/>
      <w:bookmarkEnd w:id="193"/>
    </w:p>
    <w:tbl>
      <w:tblPr>
        <w:tblStyle w:val="Tabelraster"/>
        <w:tblW w:w="0" w:type="auto"/>
        <w:tblLook w:val="04A0" w:firstRow="1" w:lastRow="0" w:firstColumn="1" w:lastColumn="0" w:noHBand="0" w:noVBand="1"/>
      </w:tblPr>
      <w:tblGrid>
        <w:gridCol w:w="4547"/>
        <w:gridCol w:w="4519"/>
      </w:tblGrid>
      <w:tr w:rsidR="0041615A" w:rsidRPr="0041615A" w14:paraId="33129E7F" w14:textId="77777777" w:rsidTr="00DD65A8">
        <w:tc>
          <w:tcPr>
            <w:tcW w:w="4547" w:type="dxa"/>
            <w:shd w:val="clear" w:color="auto" w:fill="900E72"/>
          </w:tcPr>
          <w:p w14:paraId="0FC8EE19" w14:textId="77777777" w:rsidR="0041615A" w:rsidRPr="0041615A" w:rsidRDefault="0041615A" w:rsidP="0041615A">
            <w:pPr>
              <w:spacing w:after="0"/>
              <w:rPr>
                <w:rFonts w:asciiTheme="minorHAnsi" w:hAnsiTheme="minorHAnsi" w:cstheme="minorHAnsi"/>
                <w:b/>
                <w:color w:val="FFFFFF" w:themeColor="background1"/>
                <w:sz w:val="22"/>
              </w:rPr>
            </w:pPr>
            <w:r w:rsidRPr="0041615A">
              <w:rPr>
                <w:rFonts w:asciiTheme="minorHAnsi" w:hAnsiTheme="minorHAnsi" w:cstheme="minorHAnsi"/>
                <w:b/>
                <w:color w:val="FFFFFF" w:themeColor="background1"/>
                <w:sz w:val="22"/>
              </w:rPr>
              <w:t>Activiteit</w:t>
            </w:r>
          </w:p>
        </w:tc>
        <w:tc>
          <w:tcPr>
            <w:tcW w:w="4519" w:type="dxa"/>
            <w:shd w:val="clear" w:color="auto" w:fill="900E72"/>
          </w:tcPr>
          <w:p w14:paraId="2A630063" w14:textId="77777777" w:rsidR="0041615A" w:rsidRPr="0041615A" w:rsidRDefault="0041615A" w:rsidP="0041615A">
            <w:pPr>
              <w:spacing w:after="0"/>
              <w:rPr>
                <w:rFonts w:asciiTheme="minorHAnsi" w:hAnsiTheme="minorHAnsi" w:cstheme="minorHAnsi"/>
                <w:b/>
                <w:color w:val="FFFFFF" w:themeColor="background1"/>
                <w:sz w:val="22"/>
              </w:rPr>
            </w:pPr>
            <w:r w:rsidRPr="0041615A">
              <w:rPr>
                <w:rFonts w:asciiTheme="minorHAnsi" w:hAnsiTheme="minorHAnsi" w:cstheme="minorHAnsi"/>
                <w:b/>
                <w:color w:val="FFFFFF" w:themeColor="background1"/>
                <w:sz w:val="22"/>
              </w:rPr>
              <w:t>Datum</w:t>
            </w:r>
          </w:p>
        </w:tc>
      </w:tr>
      <w:tr w:rsidR="0041615A" w14:paraId="03D13BF0" w14:textId="77777777" w:rsidTr="00DD65A8">
        <w:tc>
          <w:tcPr>
            <w:tcW w:w="4547" w:type="dxa"/>
          </w:tcPr>
          <w:p w14:paraId="6C574161" w14:textId="77777777" w:rsidR="0041615A" w:rsidRPr="0041615A" w:rsidRDefault="0041615A" w:rsidP="0041615A">
            <w:pPr>
              <w:spacing w:after="0"/>
              <w:rPr>
                <w:rFonts w:asciiTheme="minorHAnsi" w:hAnsiTheme="minorHAnsi" w:cstheme="minorHAnsi"/>
                <w:sz w:val="22"/>
              </w:rPr>
            </w:pPr>
            <w:r w:rsidRPr="0041615A">
              <w:rPr>
                <w:rFonts w:asciiTheme="minorHAnsi" w:hAnsiTheme="minorHAnsi" w:cstheme="minorHAnsi"/>
                <w:sz w:val="22"/>
              </w:rPr>
              <w:t>Aanbestedingsprocedure</w:t>
            </w:r>
          </w:p>
        </w:tc>
        <w:tc>
          <w:tcPr>
            <w:tcW w:w="4519" w:type="dxa"/>
          </w:tcPr>
          <w:p w14:paraId="6A741EDF" w14:textId="7672A36E" w:rsidR="0041615A" w:rsidRPr="0041615A" w:rsidRDefault="00DD65A8" w:rsidP="0041615A">
            <w:pPr>
              <w:spacing w:after="0"/>
              <w:rPr>
                <w:rFonts w:asciiTheme="minorHAnsi" w:hAnsiTheme="minorHAnsi" w:cstheme="minorHAnsi"/>
                <w:sz w:val="22"/>
              </w:rPr>
            </w:pPr>
            <w:r>
              <w:rPr>
                <w:rFonts w:asciiTheme="minorHAnsi" w:hAnsiTheme="minorHAnsi" w:cstheme="minorHAnsi"/>
                <w:sz w:val="22"/>
              </w:rPr>
              <w:t>november</w:t>
            </w:r>
            <w:r w:rsidR="0041615A" w:rsidRPr="0041615A">
              <w:rPr>
                <w:rFonts w:asciiTheme="minorHAnsi" w:hAnsiTheme="minorHAnsi" w:cstheme="minorHAnsi"/>
                <w:sz w:val="22"/>
              </w:rPr>
              <w:t xml:space="preserve"> </w:t>
            </w:r>
            <w:r w:rsidR="0016701A">
              <w:rPr>
                <w:rFonts w:asciiTheme="minorHAnsi" w:hAnsiTheme="minorHAnsi" w:cstheme="minorHAnsi"/>
                <w:sz w:val="22"/>
              </w:rPr>
              <w:t xml:space="preserve">2019 </w:t>
            </w:r>
            <w:r w:rsidR="0041615A" w:rsidRPr="0041615A">
              <w:rPr>
                <w:rFonts w:asciiTheme="minorHAnsi" w:hAnsiTheme="minorHAnsi" w:cstheme="minorHAnsi"/>
                <w:sz w:val="22"/>
              </w:rPr>
              <w:t xml:space="preserve">t/m </w:t>
            </w:r>
            <w:r w:rsidR="0016701A">
              <w:rPr>
                <w:rFonts w:asciiTheme="minorHAnsi" w:hAnsiTheme="minorHAnsi" w:cstheme="minorHAnsi"/>
                <w:sz w:val="22"/>
              </w:rPr>
              <w:t>februari</w:t>
            </w:r>
            <w:r w:rsidR="0041615A" w:rsidRPr="0041615A">
              <w:rPr>
                <w:rFonts w:asciiTheme="minorHAnsi" w:hAnsiTheme="minorHAnsi" w:cstheme="minorHAnsi"/>
                <w:sz w:val="22"/>
              </w:rPr>
              <w:t xml:space="preserve"> 20</w:t>
            </w:r>
            <w:r w:rsidR="002C4D02">
              <w:rPr>
                <w:rFonts w:asciiTheme="minorHAnsi" w:hAnsiTheme="minorHAnsi" w:cstheme="minorHAnsi"/>
                <w:sz w:val="22"/>
              </w:rPr>
              <w:t>20</w:t>
            </w:r>
          </w:p>
        </w:tc>
      </w:tr>
      <w:tr w:rsidR="0041615A" w14:paraId="4C62D017" w14:textId="77777777" w:rsidTr="00DD65A8">
        <w:tc>
          <w:tcPr>
            <w:tcW w:w="4547" w:type="dxa"/>
          </w:tcPr>
          <w:p w14:paraId="0CF52162" w14:textId="77777777" w:rsidR="0041615A" w:rsidRPr="0041615A" w:rsidRDefault="0041615A" w:rsidP="0041615A">
            <w:pPr>
              <w:spacing w:after="0"/>
              <w:rPr>
                <w:rFonts w:asciiTheme="minorHAnsi" w:hAnsiTheme="minorHAnsi" w:cstheme="minorHAnsi"/>
                <w:sz w:val="22"/>
              </w:rPr>
            </w:pPr>
            <w:proofErr w:type="spellStart"/>
            <w:r w:rsidRPr="0041615A">
              <w:rPr>
                <w:rFonts w:asciiTheme="minorHAnsi" w:hAnsiTheme="minorHAnsi" w:cstheme="minorHAnsi"/>
                <w:sz w:val="22"/>
              </w:rPr>
              <w:t>Contractering</w:t>
            </w:r>
            <w:proofErr w:type="spellEnd"/>
          </w:p>
        </w:tc>
        <w:tc>
          <w:tcPr>
            <w:tcW w:w="4519" w:type="dxa"/>
          </w:tcPr>
          <w:p w14:paraId="330E731C" w14:textId="6F7EA5F9" w:rsidR="0041615A" w:rsidRPr="0041615A" w:rsidRDefault="00976767" w:rsidP="0041615A">
            <w:pPr>
              <w:spacing w:after="0"/>
              <w:rPr>
                <w:rFonts w:asciiTheme="minorHAnsi" w:hAnsiTheme="minorHAnsi" w:cstheme="minorHAnsi"/>
                <w:sz w:val="22"/>
              </w:rPr>
            </w:pPr>
            <w:r>
              <w:rPr>
                <w:rFonts w:asciiTheme="minorHAnsi" w:hAnsiTheme="minorHAnsi" w:cstheme="minorHAnsi"/>
                <w:sz w:val="22"/>
              </w:rPr>
              <w:t>m</w:t>
            </w:r>
            <w:r w:rsidR="002E7529">
              <w:rPr>
                <w:rFonts w:asciiTheme="minorHAnsi" w:hAnsiTheme="minorHAnsi" w:cstheme="minorHAnsi"/>
                <w:sz w:val="22"/>
              </w:rPr>
              <w:t xml:space="preserve">aart </w:t>
            </w:r>
            <w:r w:rsidR="0041615A" w:rsidRPr="0041615A">
              <w:rPr>
                <w:rFonts w:asciiTheme="minorHAnsi" w:hAnsiTheme="minorHAnsi" w:cstheme="minorHAnsi"/>
                <w:sz w:val="22"/>
              </w:rPr>
              <w:t>2020</w:t>
            </w:r>
          </w:p>
        </w:tc>
      </w:tr>
      <w:tr w:rsidR="0041615A" w14:paraId="17CE7AC1" w14:textId="77777777" w:rsidTr="00DD65A8">
        <w:tc>
          <w:tcPr>
            <w:tcW w:w="4547" w:type="dxa"/>
          </w:tcPr>
          <w:p w14:paraId="05D5D0CF" w14:textId="4B879D86" w:rsidR="0041615A" w:rsidRPr="0041615A" w:rsidRDefault="0041615A" w:rsidP="0041615A">
            <w:pPr>
              <w:spacing w:after="0"/>
              <w:rPr>
                <w:rFonts w:asciiTheme="minorHAnsi" w:hAnsiTheme="minorHAnsi" w:cstheme="minorHAnsi"/>
                <w:sz w:val="22"/>
              </w:rPr>
            </w:pPr>
            <w:r w:rsidRPr="0041615A">
              <w:rPr>
                <w:rFonts w:asciiTheme="minorHAnsi" w:hAnsiTheme="minorHAnsi" w:cstheme="minorHAnsi"/>
                <w:sz w:val="22"/>
              </w:rPr>
              <w:t>Start leveringen</w:t>
            </w:r>
            <w:r w:rsidR="005337BF">
              <w:rPr>
                <w:rFonts w:asciiTheme="minorHAnsi" w:hAnsiTheme="minorHAnsi" w:cstheme="minorHAnsi"/>
                <w:sz w:val="22"/>
              </w:rPr>
              <w:t xml:space="preserve"> en installatie</w:t>
            </w:r>
          </w:p>
        </w:tc>
        <w:tc>
          <w:tcPr>
            <w:tcW w:w="4519" w:type="dxa"/>
          </w:tcPr>
          <w:p w14:paraId="76B84F7E" w14:textId="77777777" w:rsidR="0041615A" w:rsidRPr="0041615A" w:rsidRDefault="0041615A" w:rsidP="0041615A">
            <w:pPr>
              <w:spacing w:after="0"/>
              <w:rPr>
                <w:rFonts w:asciiTheme="minorHAnsi" w:hAnsiTheme="minorHAnsi" w:cstheme="minorHAnsi"/>
                <w:sz w:val="22"/>
              </w:rPr>
            </w:pPr>
            <w:r w:rsidRPr="0041615A">
              <w:rPr>
                <w:rFonts w:asciiTheme="minorHAnsi" w:hAnsiTheme="minorHAnsi" w:cstheme="minorHAnsi"/>
                <w:sz w:val="22"/>
              </w:rPr>
              <w:t xml:space="preserve">na </w:t>
            </w:r>
            <w:proofErr w:type="spellStart"/>
            <w:r w:rsidRPr="0041615A">
              <w:rPr>
                <w:rFonts w:asciiTheme="minorHAnsi" w:hAnsiTheme="minorHAnsi" w:cstheme="minorHAnsi"/>
                <w:sz w:val="22"/>
              </w:rPr>
              <w:t>contractering</w:t>
            </w:r>
            <w:proofErr w:type="spellEnd"/>
          </w:p>
        </w:tc>
      </w:tr>
    </w:tbl>
    <w:p w14:paraId="1D6979FD" w14:textId="1041044F" w:rsidR="00F12D49" w:rsidRPr="00CD58B9" w:rsidRDefault="00F12D49" w:rsidP="00052D15">
      <w:pPr>
        <w:spacing w:before="240"/>
        <w:rPr>
          <w:rFonts w:asciiTheme="minorHAnsi" w:hAnsiTheme="minorHAnsi" w:cstheme="minorHAnsi"/>
        </w:rPr>
      </w:pPr>
      <w:bookmarkStart w:id="194" w:name="_Toc335129710"/>
      <w:bookmarkEnd w:id="125"/>
      <w:r w:rsidRPr="00CD58B9">
        <w:rPr>
          <w:rFonts w:asciiTheme="minorHAnsi" w:hAnsiTheme="minorHAnsi" w:cstheme="minorHAnsi"/>
        </w:rPr>
        <w:t xml:space="preserve">In dit hoofdstuk vindt u een nadere omschrijving van de </w:t>
      </w:r>
      <w:r w:rsidR="00302647">
        <w:rPr>
          <w:rFonts w:asciiTheme="minorHAnsi" w:hAnsiTheme="minorHAnsi" w:cstheme="minorHAnsi"/>
        </w:rPr>
        <w:t xml:space="preserve">Opdracht </w:t>
      </w:r>
      <w:r w:rsidRPr="00CD58B9">
        <w:rPr>
          <w:rFonts w:asciiTheme="minorHAnsi" w:hAnsiTheme="minorHAnsi" w:cstheme="minorHAnsi"/>
        </w:rPr>
        <w:t>en de eisen waaraan de gevraagd</w:t>
      </w:r>
      <w:r>
        <w:rPr>
          <w:rFonts w:asciiTheme="minorHAnsi" w:hAnsiTheme="minorHAnsi" w:cstheme="minorHAnsi"/>
        </w:rPr>
        <w:t xml:space="preserve">e </w:t>
      </w:r>
      <w:r w:rsidR="00072A1F">
        <w:rPr>
          <w:rFonts w:asciiTheme="minorHAnsi" w:hAnsiTheme="minorHAnsi" w:cstheme="minorHAnsi"/>
        </w:rPr>
        <w:t>actieve netwerkcomponenten</w:t>
      </w:r>
      <w:r w:rsidR="00A300FA" w:rsidRPr="00A300FA">
        <w:rPr>
          <w:rFonts w:asciiTheme="minorHAnsi" w:hAnsiTheme="minorHAnsi" w:cstheme="minorHAnsi"/>
        </w:rPr>
        <w:t xml:space="preserve"> </w:t>
      </w:r>
      <w:r w:rsidRPr="00CD58B9">
        <w:rPr>
          <w:rFonts w:asciiTheme="minorHAnsi" w:hAnsiTheme="minorHAnsi" w:cstheme="minorHAnsi"/>
        </w:rPr>
        <w:t>dienen te voldoen. Deze staan ook beschreven in het Programma van Eisen (</w:t>
      </w:r>
      <w:r w:rsidR="00901E78" w:rsidRPr="00901E78">
        <w:rPr>
          <w:rFonts w:asciiTheme="minorHAnsi" w:hAnsiTheme="minorHAnsi" w:cstheme="minorHAnsi"/>
        </w:rPr>
        <w:fldChar w:fldCharType="begin"/>
      </w:r>
      <w:r w:rsidR="00901E78" w:rsidRPr="00901E78">
        <w:rPr>
          <w:rFonts w:asciiTheme="minorHAnsi" w:hAnsiTheme="minorHAnsi" w:cstheme="minorHAnsi"/>
        </w:rPr>
        <w:instrText xml:space="preserve"> REF  _Ref25154693 \h  \* MERGEFORMAT </w:instrText>
      </w:r>
      <w:r w:rsidR="00901E78" w:rsidRPr="00901E78">
        <w:rPr>
          <w:rFonts w:asciiTheme="minorHAnsi" w:hAnsiTheme="minorHAnsi" w:cstheme="minorHAnsi"/>
        </w:rPr>
      </w:r>
      <w:r w:rsidR="00901E78" w:rsidRPr="00901E78">
        <w:rPr>
          <w:rFonts w:asciiTheme="minorHAnsi" w:hAnsiTheme="minorHAnsi" w:cstheme="minorHAnsi"/>
        </w:rPr>
        <w:fldChar w:fldCharType="separate"/>
      </w:r>
      <w:r w:rsidR="002E72BF" w:rsidRPr="002E72BF">
        <w:rPr>
          <w:rFonts w:asciiTheme="minorHAnsi" w:hAnsiTheme="minorHAnsi" w:cstheme="minorHAnsi"/>
        </w:rPr>
        <w:t xml:space="preserve">Bijlage </w:t>
      </w:r>
      <w:r w:rsidR="002E72BF" w:rsidRPr="002E72BF">
        <w:rPr>
          <w:rFonts w:asciiTheme="minorHAnsi" w:hAnsiTheme="minorHAnsi" w:cstheme="minorHAnsi"/>
          <w:noProof/>
        </w:rPr>
        <w:t>8</w:t>
      </w:r>
      <w:r w:rsidR="00901E78" w:rsidRPr="00901E78">
        <w:rPr>
          <w:rFonts w:asciiTheme="minorHAnsi" w:hAnsiTheme="minorHAnsi" w:cstheme="minorHAnsi"/>
        </w:rPr>
        <w:fldChar w:fldCharType="end"/>
      </w:r>
      <w:r w:rsidRPr="00901E78">
        <w:rPr>
          <w:rFonts w:asciiTheme="minorHAnsi" w:hAnsiTheme="minorHAnsi" w:cstheme="minorHAnsi"/>
        </w:rPr>
        <w:t>).</w:t>
      </w:r>
      <w:r w:rsidRPr="00CD58B9">
        <w:rPr>
          <w:rFonts w:asciiTheme="minorHAnsi" w:hAnsiTheme="minorHAnsi" w:cstheme="minorHAnsi"/>
        </w:rPr>
        <w:t xml:space="preserve"> De omvang en voorwaarden </w:t>
      </w:r>
      <w:r w:rsidR="00302647">
        <w:rPr>
          <w:rFonts w:asciiTheme="minorHAnsi" w:hAnsiTheme="minorHAnsi" w:cstheme="minorHAnsi"/>
        </w:rPr>
        <w:t>van de O</w:t>
      </w:r>
      <w:r>
        <w:rPr>
          <w:rFonts w:asciiTheme="minorHAnsi" w:hAnsiTheme="minorHAnsi" w:cstheme="minorHAnsi"/>
        </w:rPr>
        <w:t xml:space="preserve">pdracht </w:t>
      </w:r>
      <w:r w:rsidRPr="00CD58B9">
        <w:rPr>
          <w:rFonts w:asciiTheme="minorHAnsi" w:hAnsiTheme="minorHAnsi" w:cstheme="minorHAnsi"/>
        </w:rPr>
        <w:t>blijken daarnaast uit de (concept) Overeenkomst (</w:t>
      </w:r>
      <w:r w:rsidRPr="00CD58B9">
        <w:rPr>
          <w:rFonts w:asciiTheme="minorHAnsi" w:hAnsiTheme="minorHAnsi" w:cstheme="minorHAnsi"/>
        </w:rPr>
        <w:fldChar w:fldCharType="begin"/>
      </w:r>
      <w:r w:rsidRPr="00CD58B9">
        <w:rPr>
          <w:rFonts w:asciiTheme="minorHAnsi" w:hAnsiTheme="minorHAnsi" w:cstheme="minorHAnsi"/>
        </w:rPr>
        <w:instrText xml:space="preserve"> REF _Ref368607214 \h  \* MERGEFORMAT </w:instrText>
      </w:r>
      <w:r w:rsidRPr="00CD58B9">
        <w:rPr>
          <w:rFonts w:asciiTheme="minorHAnsi" w:hAnsiTheme="minorHAnsi" w:cstheme="minorHAnsi"/>
        </w:rPr>
      </w:r>
      <w:r w:rsidRPr="00CD58B9">
        <w:rPr>
          <w:rFonts w:asciiTheme="minorHAnsi" w:hAnsiTheme="minorHAnsi" w:cstheme="minorHAnsi"/>
        </w:rPr>
        <w:fldChar w:fldCharType="separate"/>
      </w:r>
      <w:r w:rsidR="002E72BF" w:rsidRPr="002E72BF">
        <w:rPr>
          <w:rFonts w:asciiTheme="minorHAnsi" w:hAnsiTheme="minorHAnsi" w:cstheme="minorHAnsi"/>
        </w:rPr>
        <w:t xml:space="preserve">Bijlage </w:t>
      </w:r>
      <w:r w:rsidR="002E72BF" w:rsidRPr="002E72BF">
        <w:rPr>
          <w:rFonts w:asciiTheme="minorHAnsi" w:hAnsiTheme="minorHAnsi" w:cstheme="minorHAnsi"/>
          <w:noProof/>
        </w:rPr>
        <w:t>6</w:t>
      </w:r>
      <w:r w:rsidRPr="00CD58B9">
        <w:rPr>
          <w:rFonts w:asciiTheme="minorHAnsi" w:hAnsiTheme="minorHAnsi" w:cstheme="minorHAnsi"/>
        </w:rPr>
        <w:fldChar w:fldCharType="end"/>
      </w:r>
      <w:r w:rsidRPr="00CD58B9">
        <w:rPr>
          <w:rFonts w:asciiTheme="minorHAnsi" w:hAnsiTheme="minorHAnsi" w:cstheme="minorHAnsi"/>
        </w:rPr>
        <w:t>)</w:t>
      </w:r>
      <w:r w:rsidR="00302647">
        <w:rPr>
          <w:rFonts w:asciiTheme="minorHAnsi" w:hAnsiTheme="minorHAnsi" w:cstheme="minorHAnsi"/>
        </w:rPr>
        <w:t xml:space="preserve"> en</w:t>
      </w:r>
      <w:r w:rsidRPr="00CD58B9">
        <w:rPr>
          <w:rFonts w:asciiTheme="minorHAnsi" w:hAnsiTheme="minorHAnsi" w:cstheme="minorHAnsi"/>
        </w:rPr>
        <w:t xml:space="preserve"> de overige Aanbestedingsdocumenten.</w:t>
      </w:r>
    </w:p>
    <w:p w14:paraId="4DA0B0A8" w14:textId="77777777" w:rsidR="007E11F2" w:rsidRDefault="007E11F2">
      <w:pPr>
        <w:spacing w:after="0" w:line="240" w:lineRule="auto"/>
        <w:rPr>
          <w:rFonts w:asciiTheme="minorHAnsi" w:eastAsia="Batang" w:hAnsiTheme="minorHAnsi" w:cstheme="minorHAnsi"/>
          <w:b/>
          <w:bCs/>
          <w:color w:val="8B076D"/>
          <w:sz w:val="32"/>
          <w:szCs w:val="28"/>
        </w:rPr>
      </w:pPr>
      <w:bookmarkStart w:id="195" w:name="_Toc520802516"/>
      <w:bookmarkStart w:id="196" w:name="_Toc520802777"/>
      <w:bookmarkStart w:id="197" w:name="_Ref319921173"/>
      <w:bookmarkStart w:id="198" w:name="_Toc416702284"/>
      <w:bookmarkStart w:id="199" w:name="_Ref416876304"/>
      <w:bookmarkStart w:id="200" w:name="_Toc424285025"/>
      <w:bookmarkStart w:id="201" w:name="_Ref424298605"/>
      <w:bookmarkStart w:id="202" w:name="_Ref435779562"/>
      <w:bookmarkStart w:id="203" w:name="_Ref443640157"/>
      <w:bookmarkStart w:id="204" w:name="_Ref462920088"/>
      <w:bookmarkStart w:id="205" w:name="_Ref479069825"/>
      <w:bookmarkStart w:id="206" w:name="_Ref496185706"/>
      <w:bookmarkStart w:id="207" w:name="_Ref496190147"/>
      <w:bookmarkStart w:id="208" w:name="_Ref520376948"/>
      <w:bookmarkStart w:id="209" w:name="_Ref520376950"/>
      <w:bookmarkStart w:id="210" w:name="_Ref520450437"/>
      <w:bookmarkStart w:id="211" w:name="_Ref24107236"/>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94"/>
      <w:bookmarkEnd w:id="195"/>
      <w:bookmarkEnd w:id="196"/>
      <w:r>
        <w:br w:type="page"/>
      </w:r>
    </w:p>
    <w:p w14:paraId="6217BBEC" w14:textId="31A97956" w:rsidR="00177BD9" w:rsidRPr="00CD58B9" w:rsidRDefault="00177BD9" w:rsidP="00315589">
      <w:pPr>
        <w:pStyle w:val="Kop1"/>
      </w:pPr>
      <w:bookmarkStart w:id="212" w:name="_Ref24390094"/>
      <w:bookmarkStart w:id="213" w:name="_Toc25156232"/>
      <w:r w:rsidRPr="00CD58B9">
        <w:lastRenderedPageBreak/>
        <w:t>Eisen aan de Inschrijving</w:t>
      </w:r>
      <w:bookmarkEnd w:id="145"/>
      <w:bookmarkEnd w:id="146"/>
      <w:bookmarkEnd w:id="147"/>
      <w:bookmarkEnd w:id="148"/>
      <w:bookmarkEnd w:id="149"/>
      <w:bookmarkEnd w:id="150"/>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340E553A" w14:textId="44631EF9" w:rsidR="00177BD9" w:rsidRDefault="00177BD9" w:rsidP="000D53C6">
      <w:pPr>
        <w:pStyle w:val="Kop2"/>
      </w:pPr>
      <w:bookmarkStart w:id="214" w:name="_Toc289875092"/>
      <w:bookmarkStart w:id="215" w:name="_Toc314127624"/>
      <w:bookmarkStart w:id="216" w:name="_Toc314128153"/>
      <w:bookmarkStart w:id="217" w:name="_Toc416702285"/>
      <w:bookmarkStart w:id="218" w:name="_Toc424285026"/>
      <w:bookmarkStart w:id="219" w:name="_Ref522005480"/>
      <w:bookmarkStart w:id="220" w:name="_Toc25156233"/>
      <w:r w:rsidRPr="00CD58B9">
        <w:t>Vormvereisten aan de Inschrijving</w:t>
      </w:r>
      <w:bookmarkEnd w:id="214"/>
      <w:bookmarkEnd w:id="215"/>
      <w:bookmarkEnd w:id="216"/>
      <w:bookmarkEnd w:id="217"/>
      <w:bookmarkEnd w:id="218"/>
      <w:r w:rsidR="008550DB" w:rsidRPr="00CD58B9">
        <w:t xml:space="preserve"> op </w:t>
      </w:r>
      <w:bookmarkEnd w:id="219"/>
      <w:proofErr w:type="spellStart"/>
      <w:r w:rsidR="00F00D5D">
        <w:t>TenderNed</w:t>
      </w:r>
      <w:bookmarkEnd w:id="220"/>
      <w:proofErr w:type="spellEnd"/>
    </w:p>
    <w:p w14:paraId="35F31A8C" w14:textId="77777777" w:rsidR="000B7358" w:rsidRDefault="000B7358" w:rsidP="00270BA8">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24E87235" w14:textId="54A26B3A" w:rsidR="00177BD9" w:rsidRPr="00CD58B9" w:rsidRDefault="00B26B15" w:rsidP="00270BA8">
      <w:pPr>
        <w:rPr>
          <w:rFonts w:asciiTheme="minorHAnsi" w:hAnsiTheme="minorHAnsi" w:cstheme="minorHAnsi"/>
        </w:rPr>
      </w:pPr>
      <w:r w:rsidRPr="00CD58B9">
        <w:rPr>
          <w:rFonts w:asciiTheme="minorHAnsi" w:hAnsiTheme="minorHAnsi" w:cstheme="minorHAnsi"/>
        </w:rPr>
        <w:t>Inschrijvingen die per</w:t>
      </w:r>
      <w:r w:rsidR="008550DB" w:rsidRPr="00CD58B9">
        <w:rPr>
          <w:rFonts w:asciiTheme="minorHAnsi" w:hAnsiTheme="minorHAnsi" w:cstheme="minorHAnsi"/>
        </w:rPr>
        <w:t xml:space="preserve"> e-mail</w:t>
      </w:r>
      <w:r w:rsidR="00EB15D5" w:rsidRPr="00CD58B9">
        <w:rPr>
          <w:rStyle w:val="Voetnootmarkering"/>
          <w:rFonts w:asciiTheme="minorHAnsi" w:hAnsiTheme="minorHAnsi" w:cstheme="minorHAnsi"/>
        </w:rPr>
        <w:footnoteReference w:id="2"/>
      </w:r>
      <w:r w:rsidR="008550DB" w:rsidRPr="00CD58B9">
        <w:rPr>
          <w:rFonts w:asciiTheme="minorHAnsi" w:hAnsiTheme="minorHAnsi" w:cstheme="minorHAnsi"/>
        </w:rPr>
        <w:t xml:space="preserve">, per post of fysiek </w:t>
      </w:r>
      <w:r w:rsidR="00177BD9" w:rsidRPr="00CD58B9">
        <w:rPr>
          <w:rFonts w:asciiTheme="minorHAnsi" w:hAnsiTheme="minorHAnsi" w:cstheme="minorHAnsi"/>
        </w:rPr>
        <w:t>worden aangeboden, worden niet geaccepteerd en worden bes</w:t>
      </w:r>
      <w:r w:rsidR="0038716A" w:rsidRPr="00CD58B9">
        <w:rPr>
          <w:rFonts w:asciiTheme="minorHAnsi" w:hAnsiTheme="minorHAnsi" w:cstheme="minorHAnsi"/>
        </w:rPr>
        <w:t>chouwd als niet te zijn gedaan.</w:t>
      </w:r>
      <w:r w:rsidR="00902E4E" w:rsidRPr="00CD58B9">
        <w:rPr>
          <w:rFonts w:asciiTheme="minorHAnsi" w:hAnsiTheme="minorHAnsi" w:cstheme="minorHAnsi"/>
        </w:rPr>
        <w:t xml:space="preserve"> U </w:t>
      </w:r>
      <w:r w:rsidR="008473BF" w:rsidRPr="00CD58B9">
        <w:rPr>
          <w:rFonts w:asciiTheme="minorHAnsi" w:hAnsiTheme="minorHAnsi" w:cstheme="minorHAnsi"/>
        </w:rPr>
        <w:t>kunt uitsluitend digitaal inschrijven</w:t>
      </w:r>
      <w:r w:rsidR="00902E4E" w:rsidRPr="00CD58B9">
        <w:rPr>
          <w:rFonts w:asciiTheme="minorHAnsi" w:hAnsiTheme="minorHAnsi" w:cstheme="minorHAnsi"/>
        </w:rPr>
        <w:t xml:space="preserve"> via </w:t>
      </w:r>
      <w:proofErr w:type="spellStart"/>
      <w:r w:rsidR="00F00D5D">
        <w:rPr>
          <w:rFonts w:asciiTheme="minorHAnsi" w:hAnsiTheme="minorHAnsi" w:cstheme="minorHAnsi"/>
        </w:rPr>
        <w:t>TenderNed</w:t>
      </w:r>
      <w:proofErr w:type="spellEnd"/>
      <w:r w:rsidR="00902E4E" w:rsidRPr="00CD58B9">
        <w:rPr>
          <w:rFonts w:asciiTheme="minorHAnsi" w:hAnsiTheme="minorHAnsi" w:cstheme="minorHAnsi"/>
        </w:rPr>
        <w:t>. Zie hiervoor eveneens</w:t>
      </w:r>
      <w:r w:rsidR="00EB15D5" w:rsidRPr="00CD58B9">
        <w:rPr>
          <w:rFonts w:asciiTheme="minorHAnsi" w:hAnsiTheme="minorHAnsi" w:cstheme="minorHAnsi"/>
        </w:rPr>
        <w:t xml:space="preserve"> </w:t>
      </w:r>
      <w:r w:rsidR="00DD6AA4">
        <w:rPr>
          <w:rFonts w:asciiTheme="minorHAnsi" w:hAnsiTheme="minorHAnsi" w:cstheme="minorHAnsi"/>
        </w:rPr>
        <w:t>paragraaf</w:t>
      </w:r>
      <w:r w:rsidR="00902E4E" w:rsidRPr="00CD58B9">
        <w:rPr>
          <w:rFonts w:asciiTheme="minorHAnsi" w:hAnsiTheme="minorHAnsi" w:cstheme="minorHAnsi"/>
        </w:rPr>
        <w:t xml:space="preserve"> </w:t>
      </w:r>
      <w:r w:rsidR="00902E4E" w:rsidRPr="00CD58B9">
        <w:rPr>
          <w:rFonts w:asciiTheme="minorHAnsi" w:hAnsiTheme="minorHAnsi" w:cstheme="minorHAnsi"/>
        </w:rPr>
        <w:fldChar w:fldCharType="begin"/>
      </w:r>
      <w:r w:rsidR="00902E4E" w:rsidRPr="00CD58B9">
        <w:rPr>
          <w:rFonts w:asciiTheme="minorHAnsi" w:hAnsiTheme="minorHAnsi" w:cstheme="minorHAnsi"/>
        </w:rPr>
        <w:instrText xml:space="preserve"> REF _Ref462928786 \r \h </w:instrText>
      </w:r>
      <w:r w:rsidR="00CD58B9">
        <w:rPr>
          <w:rFonts w:asciiTheme="minorHAnsi" w:hAnsiTheme="minorHAnsi" w:cstheme="minorHAnsi"/>
        </w:rPr>
        <w:instrText xml:space="preserve"> \* MERGEFORMAT </w:instrText>
      </w:r>
      <w:r w:rsidR="00902E4E" w:rsidRPr="00CD58B9">
        <w:rPr>
          <w:rFonts w:asciiTheme="minorHAnsi" w:hAnsiTheme="minorHAnsi" w:cstheme="minorHAnsi"/>
        </w:rPr>
      </w:r>
      <w:r w:rsidR="00902E4E" w:rsidRPr="00CD58B9">
        <w:rPr>
          <w:rFonts w:asciiTheme="minorHAnsi" w:hAnsiTheme="minorHAnsi" w:cstheme="minorHAnsi"/>
        </w:rPr>
        <w:fldChar w:fldCharType="separate"/>
      </w:r>
      <w:r w:rsidR="002E72BF">
        <w:rPr>
          <w:rFonts w:asciiTheme="minorHAnsi" w:hAnsiTheme="minorHAnsi" w:cstheme="minorHAnsi"/>
        </w:rPr>
        <w:t>2.5</w:t>
      </w:r>
      <w:r w:rsidR="00902E4E" w:rsidRPr="00CD58B9">
        <w:rPr>
          <w:rFonts w:asciiTheme="minorHAnsi" w:hAnsiTheme="minorHAnsi" w:cstheme="minorHAnsi"/>
        </w:rPr>
        <w:fldChar w:fldCharType="end"/>
      </w:r>
      <w:r w:rsidR="00902E4E" w:rsidRPr="00CD58B9">
        <w:rPr>
          <w:rFonts w:asciiTheme="minorHAnsi" w:hAnsiTheme="minorHAnsi" w:cstheme="minorHAnsi"/>
        </w:rPr>
        <w:t>.</w:t>
      </w:r>
    </w:p>
    <w:p w14:paraId="04721075" w14:textId="0827A470" w:rsidR="00177BD9" w:rsidRPr="00CD58B9" w:rsidRDefault="00177BD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w:t>
      </w:r>
      <w:r w:rsidR="008550DB" w:rsidRPr="00CD58B9">
        <w:rPr>
          <w:rFonts w:asciiTheme="minorHAnsi" w:hAnsiTheme="minorHAnsi" w:cstheme="minorHAnsi"/>
          <w:i w:val="0"/>
          <w:color w:val="auto"/>
          <w:sz w:val="22"/>
          <w:szCs w:val="20"/>
        </w:rPr>
        <w:t xml:space="preserve">op </w:t>
      </w:r>
      <w:proofErr w:type="spellStart"/>
      <w:r w:rsidR="00F00D5D">
        <w:rPr>
          <w:rFonts w:asciiTheme="minorHAnsi" w:hAnsiTheme="minorHAnsi" w:cstheme="minorHAnsi"/>
          <w:i w:val="0"/>
          <w:color w:val="auto"/>
          <w:sz w:val="22"/>
          <w:szCs w:val="20"/>
        </w:rPr>
        <w:t>TenderNed</w:t>
      </w:r>
      <w:proofErr w:type="spellEnd"/>
      <w:r w:rsidR="008550DB"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dient verder te voldoen aan de volgende eisen:</w:t>
      </w:r>
    </w:p>
    <w:p w14:paraId="26EE0AA2" w14:textId="77777777" w:rsidR="00177BD9" w:rsidRPr="00CD58B9" w:rsidRDefault="00902E4E" w:rsidP="00270BA8">
      <w:pPr>
        <w:numPr>
          <w:ilvl w:val="0"/>
          <w:numId w:val="5"/>
        </w:numPr>
        <w:spacing w:after="0"/>
        <w:rPr>
          <w:rFonts w:asciiTheme="minorHAnsi" w:hAnsiTheme="minorHAnsi" w:cstheme="minorHAnsi"/>
        </w:rPr>
      </w:pPr>
      <w:r w:rsidRPr="00CD58B9">
        <w:rPr>
          <w:rFonts w:asciiTheme="minorHAnsi" w:hAnsiTheme="minorHAnsi" w:cstheme="minorHAnsi"/>
        </w:rPr>
        <w:t xml:space="preserve">Alle </w:t>
      </w:r>
      <w:r w:rsidR="008550DB" w:rsidRPr="00CD58B9">
        <w:rPr>
          <w:rFonts w:asciiTheme="minorHAnsi" w:hAnsiTheme="minorHAnsi" w:cstheme="minorHAnsi"/>
        </w:rPr>
        <w:t>document</w:t>
      </w:r>
      <w:r w:rsidRPr="00CD58B9">
        <w:rPr>
          <w:rFonts w:asciiTheme="minorHAnsi" w:hAnsiTheme="minorHAnsi" w:cstheme="minorHAnsi"/>
        </w:rPr>
        <w:t>en die u dient te uploaden, zijn</w:t>
      </w:r>
      <w:r w:rsidR="008550DB" w:rsidRPr="00CD58B9">
        <w:rPr>
          <w:rFonts w:asciiTheme="minorHAnsi" w:hAnsiTheme="minorHAnsi" w:cstheme="minorHAnsi"/>
        </w:rPr>
        <w:t xml:space="preserve"> </w:t>
      </w:r>
      <w:r w:rsidR="00177BD9" w:rsidRPr="00CD58B9">
        <w:rPr>
          <w:rFonts w:asciiTheme="minorHAnsi" w:hAnsiTheme="minorHAnsi" w:cstheme="minorHAnsi"/>
        </w:rPr>
        <w:t>voorzien van paginanummering</w:t>
      </w:r>
      <w:r w:rsidR="000B25E9" w:rsidRPr="00CD58B9">
        <w:rPr>
          <w:rFonts w:asciiTheme="minorHAnsi" w:hAnsiTheme="minorHAnsi" w:cstheme="minorHAnsi"/>
        </w:rPr>
        <w:t>.</w:t>
      </w:r>
    </w:p>
    <w:p w14:paraId="151AB030" w14:textId="77777777" w:rsidR="00D82847" w:rsidRPr="00CD58B9" w:rsidRDefault="00D82847" w:rsidP="00DF5F02">
      <w:pPr>
        <w:numPr>
          <w:ilvl w:val="0"/>
          <w:numId w:val="5"/>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3BE5D1EB" w14:textId="77777777" w:rsidR="0035065E" w:rsidRPr="00CD58B9" w:rsidRDefault="0035065E" w:rsidP="00DF5F02">
      <w:pPr>
        <w:numPr>
          <w:ilvl w:val="0"/>
          <w:numId w:val="5"/>
        </w:numPr>
        <w:spacing w:after="0"/>
        <w:rPr>
          <w:rFonts w:asciiTheme="minorHAnsi" w:hAnsiTheme="minorHAnsi" w:cstheme="minorHAnsi"/>
        </w:rPr>
      </w:pPr>
      <w:r w:rsidRPr="00CD58B9">
        <w:rPr>
          <w:rFonts w:asciiTheme="minorHAnsi" w:hAnsiTheme="minorHAnsi" w:cstheme="minorHAnsi"/>
        </w:rPr>
        <w:t>Uw prijsopgave dient u uitsluitend in de prijskluis te plaatsen welke pas geopend wordt nadat de leden van de Beoordelingscommissie</w:t>
      </w:r>
      <w:r w:rsidR="000D3110">
        <w:rPr>
          <w:rStyle w:val="Voetnootmarkering"/>
          <w:rFonts w:asciiTheme="minorHAnsi" w:hAnsiTheme="minorHAnsi"/>
        </w:rPr>
        <w:footnoteReference w:id="3"/>
      </w:r>
      <w:r w:rsidRPr="00CD58B9">
        <w:rPr>
          <w:rFonts w:asciiTheme="minorHAnsi" w:hAnsiTheme="minorHAnsi" w:cstheme="minorHAnsi"/>
        </w:rPr>
        <w:t xml:space="preserve"> de beoordelingen op kwaliteit hebben ingeleverd bij de Beoordelingscommissie.</w:t>
      </w:r>
    </w:p>
    <w:p w14:paraId="7AB2EBD9" w14:textId="5E62AEA4" w:rsidR="00177BD9" w:rsidRDefault="00177BD9" w:rsidP="000D53C6">
      <w:pPr>
        <w:pStyle w:val="Kop2"/>
      </w:pPr>
      <w:bookmarkStart w:id="221" w:name="_Toc289875093"/>
      <w:bookmarkStart w:id="222" w:name="_Toc314127626"/>
      <w:bookmarkStart w:id="223" w:name="_Toc314128155"/>
      <w:bookmarkStart w:id="224" w:name="_Toc416702287"/>
      <w:bookmarkStart w:id="225" w:name="_Toc424285028"/>
      <w:bookmarkStart w:id="226" w:name="_Toc25156234"/>
      <w:r w:rsidRPr="00CD58B9">
        <w:t>Geldigheid en volledigheid</w:t>
      </w:r>
      <w:bookmarkEnd w:id="221"/>
      <w:bookmarkEnd w:id="222"/>
      <w:bookmarkEnd w:id="223"/>
      <w:bookmarkEnd w:id="224"/>
      <w:bookmarkEnd w:id="225"/>
      <w:bookmarkEnd w:id="226"/>
    </w:p>
    <w:p w14:paraId="3D0EEEF9" w14:textId="7387205B"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sidR="000B7358">
        <w:rPr>
          <w:rFonts w:asciiTheme="minorHAnsi" w:hAnsiTheme="minorHAnsi" w:cstheme="minorHAnsi"/>
        </w:rPr>
        <w:t xml:space="preserve">ongeldig zal worden verklaard. </w:t>
      </w:r>
      <w:r w:rsidRPr="00CD58B9">
        <w:rPr>
          <w:rFonts w:asciiTheme="minorHAnsi" w:hAnsiTheme="minorHAnsi" w:cstheme="minorHAnsi"/>
        </w:rPr>
        <w:t>Het volledig en juist indienen van de Inschrijving is uitdrukkelijk en uitsluitend de verantwoordelijkheid van de Inschrijver.</w:t>
      </w:r>
    </w:p>
    <w:p w14:paraId="00F2AC24" w14:textId="7542E73B" w:rsidR="00441929" w:rsidRDefault="00177BD9" w:rsidP="009456CC">
      <w:pPr>
        <w:rPr>
          <w:rFonts w:asciiTheme="minorHAnsi" w:hAnsiTheme="minorHAnsi" w:cstheme="minorHAnsi"/>
        </w:rPr>
      </w:pPr>
      <w:r w:rsidRPr="00CD58B9">
        <w:rPr>
          <w:rFonts w:asciiTheme="minorHAnsi" w:hAnsiTheme="minorHAnsi" w:cstheme="minorHAnsi"/>
        </w:rPr>
        <w:t>Opdrachtgever kan Inschrijvers wie</w:t>
      </w:r>
      <w:r w:rsidR="000B7358">
        <w:rPr>
          <w:rFonts w:asciiTheme="minorHAnsi" w:hAnsiTheme="minorHAnsi" w:cstheme="minorHAnsi"/>
        </w:rPr>
        <w:t>r</w:t>
      </w:r>
      <w:r w:rsidRPr="00CD58B9">
        <w:rPr>
          <w:rFonts w:asciiTheme="minorHAnsi" w:hAnsiTheme="minorHAnsi" w:cstheme="minorHAnsi"/>
        </w:rPr>
        <w:t xml:space="preserve"> Inschrijving onvolledig en/of aan wiens Inschrijving voorwaarden zijn verbonden, verzoeken de Inschrijving aan te vullen, respectievelijk de daaraan verbonden voorwaarden in te trekken, indien naar het uitsluitend oordeel van de Opdrachtgever daardoor de mededinging niet wordt vervalst. Inschrijvers hebben in geen geval recht op aanvulling van een onvolledige Inschrijving of het intrekken van aan een voorwaardelijke Inschrijving verbonden voorwaarden. Indien de Opdrachtgever een Inschrijving ongeldig verklaart, zal de betreffende Inschrijver daar schriftelijk van op de hoogte worden gesteld.</w:t>
      </w:r>
    </w:p>
    <w:p w14:paraId="78C280D8" w14:textId="4EA5E81A" w:rsidR="00177BD9" w:rsidRDefault="00177BD9" w:rsidP="000D53C6">
      <w:pPr>
        <w:pStyle w:val="Kop2"/>
      </w:pPr>
      <w:bookmarkStart w:id="227" w:name="_Toc289875094"/>
      <w:bookmarkStart w:id="228" w:name="_Toc314127627"/>
      <w:bookmarkStart w:id="229" w:name="_Toc314128156"/>
      <w:bookmarkStart w:id="230" w:name="_Toc416702288"/>
      <w:bookmarkStart w:id="231" w:name="_Toc424285029"/>
      <w:bookmarkStart w:id="232" w:name="_Ref520449242"/>
      <w:bookmarkStart w:id="233" w:name="_Toc25156235"/>
      <w:r w:rsidRPr="00CD58B9">
        <w:t>Vertegenwoordigingsbevoegdheid</w:t>
      </w:r>
      <w:bookmarkEnd w:id="227"/>
      <w:bookmarkEnd w:id="228"/>
      <w:bookmarkEnd w:id="229"/>
      <w:bookmarkEnd w:id="230"/>
      <w:bookmarkEnd w:id="231"/>
      <w:bookmarkEnd w:id="232"/>
      <w:bookmarkEnd w:id="233"/>
    </w:p>
    <w:p w14:paraId="58D5DF45"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De Inschrijving dient ondertekend te zijn door de vertegenwoordigingsbevoegde bestuurder(s) van de Inschrijver. De tekenbevoegdheid dient te blijken uit uw Uittreksel van het Nationale Handelsr</w:t>
      </w:r>
      <w:r w:rsidR="00201E4B" w:rsidRPr="00CD58B9">
        <w:rPr>
          <w:rFonts w:asciiTheme="minorHAnsi" w:hAnsiTheme="minorHAnsi" w:cstheme="minorHAnsi"/>
        </w:rPr>
        <w:t>egister (Kamer van Koophandel).</w:t>
      </w:r>
    </w:p>
    <w:p w14:paraId="1FE348BD" w14:textId="597EF939"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Indien de vertegenwoordigingsbevoegdheid niet blijkt uit het Uittreksel als bedoeld in paragraaf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_Ref289776296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2E72BF">
        <w:rPr>
          <w:rFonts w:asciiTheme="minorHAnsi" w:hAnsiTheme="minorHAnsi" w:cstheme="minorHAnsi"/>
        </w:rPr>
        <w:t>6.2</w:t>
      </w:r>
      <w:r w:rsidR="008D52CC" w:rsidRPr="00CD58B9">
        <w:rPr>
          <w:rFonts w:asciiTheme="minorHAnsi" w:hAnsiTheme="minorHAnsi" w:cstheme="minorHAnsi"/>
        </w:rPr>
        <w:fldChar w:fldCharType="end"/>
      </w:r>
      <w:r w:rsidRPr="00CD58B9">
        <w:rPr>
          <w:rFonts w:asciiTheme="minorHAnsi" w:hAnsiTheme="minorHAnsi" w:cstheme="minorHAnsi"/>
        </w:rPr>
        <w:t xml:space="preserve"> dient bij de Inschrijving een volmacht te zijn gevoegd waaruit de vertegenwoordigingsbevoegdheid van de ondertekenaar(s) blijkt en welke volmacht is ondertekend door de vertegenwoordigingsbevoegde(n) zoals blijkt uit het Uittreksel.</w:t>
      </w:r>
    </w:p>
    <w:p w14:paraId="6D6A3900" w14:textId="7D9DE9B7" w:rsidR="00177BD9" w:rsidRDefault="00177BD9" w:rsidP="000D53C6">
      <w:pPr>
        <w:pStyle w:val="Kop2"/>
      </w:pPr>
      <w:bookmarkStart w:id="234" w:name="_Toc289875096"/>
      <w:bookmarkStart w:id="235" w:name="_Toc314127629"/>
      <w:bookmarkStart w:id="236" w:name="_Toc314128158"/>
      <w:bookmarkStart w:id="237" w:name="_Toc416702290"/>
      <w:bookmarkStart w:id="238" w:name="_Toc424285030"/>
      <w:bookmarkStart w:id="239" w:name="_Ref520449259"/>
      <w:bookmarkStart w:id="240" w:name="_Ref522086560"/>
      <w:bookmarkStart w:id="241" w:name="_Toc25156236"/>
      <w:r w:rsidRPr="00CD58B9">
        <w:lastRenderedPageBreak/>
        <w:t>Bereidheidverklaring</w:t>
      </w:r>
      <w:bookmarkEnd w:id="234"/>
      <w:bookmarkEnd w:id="235"/>
      <w:bookmarkEnd w:id="236"/>
      <w:bookmarkEnd w:id="237"/>
      <w:bookmarkEnd w:id="238"/>
      <w:bookmarkEnd w:id="239"/>
      <w:r w:rsidR="00073B63">
        <w:t xml:space="preserve"> financiële en economische draagkracht</w:t>
      </w:r>
      <w:bookmarkEnd w:id="240"/>
      <w:bookmarkEnd w:id="241"/>
    </w:p>
    <w:p w14:paraId="1F1993A3" w14:textId="3D8A324A" w:rsidR="00177BD9" w:rsidRPr="00CD58B9" w:rsidRDefault="00177BD9" w:rsidP="009456CC">
      <w:pPr>
        <w:pStyle w:val="Bijschrift"/>
        <w:spacing w:line="276" w:lineRule="auto"/>
        <w:rPr>
          <w:rFonts w:asciiTheme="minorHAnsi" w:hAnsiTheme="minorHAnsi" w:cstheme="minorHAnsi"/>
          <w:b w:val="0"/>
          <w:sz w:val="22"/>
          <w:szCs w:val="22"/>
        </w:rPr>
      </w:pPr>
      <w:r w:rsidRPr="00CD58B9">
        <w:rPr>
          <w:rFonts w:asciiTheme="minorHAnsi" w:hAnsiTheme="minorHAnsi" w:cstheme="minorHAnsi"/>
          <w:b w:val="0"/>
          <w:sz w:val="22"/>
          <w:szCs w:val="22"/>
        </w:rPr>
        <w:t xml:space="preserve">Indien een Inschrijver </w:t>
      </w:r>
      <w:r w:rsidR="00DA115D" w:rsidRPr="00CD58B9">
        <w:rPr>
          <w:rFonts w:asciiTheme="minorHAnsi" w:hAnsiTheme="minorHAnsi" w:cstheme="minorHAnsi"/>
          <w:b w:val="0"/>
          <w:sz w:val="22"/>
          <w:szCs w:val="22"/>
        </w:rPr>
        <w:t xml:space="preserve">voor wat betreft de financiële en economische draagkracht een beroep doet op </w:t>
      </w:r>
      <w:r w:rsidR="00184649">
        <w:rPr>
          <w:rFonts w:asciiTheme="minorHAnsi" w:hAnsiTheme="minorHAnsi" w:cstheme="minorHAnsi"/>
          <w:b w:val="0"/>
          <w:sz w:val="22"/>
          <w:szCs w:val="22"/>
        </w:rPr>
        <w:t xml:space="preserve">een derde, waaronder een tot dezelfde groep als bedoeld in artikel 24b van boek 2 van het Burgerlijk Wetboek behorende rechtspersoon, dan </w:t>
      </w:r>
      <w:r w:rsidR="00DA115D" w:rsidRPr="00CD58B9">
        <w:rPr>
          <w:rFonts w:asciiTheme="minorHAnsi" w:hAnsiTheme="minorHAnsi" w:cstheme="minorHAnsi"/>
          <w:b w:val="0"/>
          <w:sz w:val="22"/>
          <w:szCs w:val="22"/>
        </w:rPr>
        <w:t xml:space="preserve">dient de ondertekende bereidheidsverklaring </w:t>
      </w:r>
      <w:r w:rsidR="00184649">
        <w:rPr>
          <w:rFonts w:asciiTheme="minorHAnsi" w:hAnsiTheme="minorHAnsi" w:cstheme="minorHAnsi"/>
          <w:b w:val="0"/>
          <w:sz w:val="22"/>
          <w:szCs w:val="22"/>
        </w:rPr>
        <w:t xml:space="preserve">van de betreffende derde </w:t>
      </w:r>
      <w:r w:rsidR="00DA115D" w:rsidRPr="00CD58B9">
        <w:rPr>
          <w:rFonts w:asciiTheme="minorHAnsi" w:hAnsiTheme="minorHAnsi" w:cstheme="minorHAnsi"/>
          <w:b w:val="0"/>
          <w:sz w:val="22"/>
          <w:szCs w:val="22"/>
        </w:rPr>
        <w:t>bij de Inschrijving gevoegd te worden. De</w:t>
      </w:r>
      <w:r w:rsidRPr="00CD58B9">
        <w:rPr>
          <w:rFonts w:asciiTheme="minorHAnsi" w:hAnsiTheme="minorHAnsi" w:cstheme="minorHAnsi"/>
          <w:b w:val="0"/>
          <w:sz w:val="22"/>
          <w:szCs w:val="22"/>
        </w:rPr>
        <w:t xml:space="preserve"> berei</w:t>
      </w:r>
      <w:r w:rsidR="00DA115D" w:rsidRPr="00CD58B9">
        <w:rPr>
          <w:rFonts w:asciiTheme="minorHAnsi" w:hAnsiTheme="minorHAnsi" w:cstheme="minorHAnsi"/>
          <w:b w:val="0"/>
          <w:sz w:val="22"/>
          <w:szCs w:val="22"/>
        </w:rPr>
        <w:t xml:space="preserve">dheidverklaring </w:t>
      </w:r>
      <w:r w:rsidRPr="00CD58B9">
        <w:rPr>
          <w:rFonts w:asciiTheme="minorHAnsi" w:hAnsiTheme="minorHAnsi" w:cstheme="minorHAnsi"/>
          <w:b w:val="0"/>
          <w:sz w:val="22"/>
          <w:szCs w:val="22"/>
        </w:rPr>
        <w:t>die</w:t>
      </w:r>
      <w:r w:rsidR="00DA115D" w:rsidRPr="00CD58B9">
        <w:rPr>
          <w:rFonts w:asciiTheme="minorHAnsi" w:hAnsiTheme="minorHAnsi" w:cstheme="minorHAnsi"/>
          <w:b w:val="0"/>
          <w:sz w:val="22"/>
          <w:szCs w:val="22"/>
        </w:rPr>
        <w:t>nt</w:t>
      </w:r>
      <w:r w:rsidRPr="00CD58B9">
        <w:rPr>
          <w:rFonts w:asciiTheme="minorHAnsi" w:hAnsiTheme="minorHAnsi" w:cstheme="minorHAnsi"/>
          <w:b w:val="0"/>
          <w:sz w:val="22"/>
          <w:szCs w:val="22"/>
        </w:rPr>
        <w:t xml:space="preserve"> woordelijk overeen</w:t>
      </w:r>
      <w:r w:rsidR="00DA115D" w:rsidRPr="00CD58B9">
        <w:rPr>
          <w:rFonts w:asciiTheme="minorHAnsi" w:hAnsiTheme="minorHAnsi" w:cstheme="minorHAnsi"/>
          <w:b w:val="0"/>
          <w:sz w:val="22"/>
          <w:szCs w:val="22"/>
        </w:rPr>
        <w:t xml:space="preserve"> te stemmen</w:t>
      </w:r>
      <w:r w:rsidRPr="00CD58B9">
        <w:rPr>
          <w:rFonts w:asciiTheme="minorHAnsi" w:hAnsiTheme="minorHAnsi" w:cstheme="minorHAnsi"/>
          <w:b w:val="0"/>
          <w:sz w:val="22"/>
          <w:szCs w:val="22"/>
        </w:rPr>
        <w:t xml:space="preserve"> met de bereidheidverklaring als opgenomen in</w:t>
      </w:r>
      <w:r w:rsidR="006244A4" w:rsidRPr="00CD58B9">
        <w:rPr>
          <w:rFonts w:asciiTheme="minorHAnsi" w:hAnsiTheme="minorHAnsi" w:cstheme="minorHAnsi"/>
          <w:b w:val="0"/>
          <w:sz w:val="22"/>
          <w:szCs w:val="22"/>
        </w:rPr>
        <w:t xml:space="preserve"> </w:t>
      </w:r>
      <w:r w:rsidR="000D11B5" w:rsidRPr="00CD58B9">
        <w:rPr>
          <w:rFonts w:asciiTheme="minorHAnsi" w:hAnsiTheme="minorHAnsi" w:cstheme="minorHAnsi"/>
          <w:b w:val="0"/>
          <w:sz w:val="22"/>
          <w:szCs w:val="22"/>
        </w:rPr>
        <w:fldChar w:fldCharType="begin"/>
      </w:r>
      <w:r w:rsidR="000D11B5" w:rsidRPr="00CD58B9">
        <w:rPr>
          <w:rFonts w:asciiTheme="minorHAnsi" w:hAnsiTheme="minorHAnsi" w:cstheme="minorHAnsi"/>
          <w:b w:val="0"/>
          <w:sz w:val="22"/>
          <w:szCs w:val="22"/>
        </w:rPr>
        <w:instrText xml:space="preserve"> REF _Ref416869282 \h  \* MERGEFORMAT </w:instrText>
      </w:r>
      <w:r w:rsidR="000D11B5" w:rsidRPr="00CD58B9">
        <w:rPr>
          <w:rFonts w:asciiTheme="minorHAnsi" w:hAnsiTheme="minorHAnsi" w:cstheme="minorHAnsi"/>
          <w:b w:val="0"/>
          <w:sz w:val="22"/>
          <w:szCs w:val="22"/>
        </w:rPr>
      </w:r>
      <w:r w:rsidR="000D11B5" w:rsidRPr="00CD58B9">
        <w:rPr>
          <w:rFonts w:asciiTheme="minorHAnsi" w:hAnsiTheme="minorHAnsi" w:cstheme="minorHAnsi"/>
          <w:b w:val="0"/>
          <w:sz w:val="22"/>
          <w:szCs w:val="22"/>
        </w:rPr>
        <w:fldChar w:fldCharType="separate"/>
      </w:r>
      <w:r w:rsidR="002E72BF" w:rsidRPr="002E72BF">
        <w:rPr>
          <w:rFonts w:asciiTheme="minorHAnsi" w:hAnsiTheme="minorHAnsi" w:cstheme="minorHAnsi"/>
          <w:b w:val="0"/>
          <w:sz w:val="22"/>
          <w:szCs w:val="22"/>
        </w:rPr>
        <w:t xml:space="preserve">Bijlage </w:t>
      </w:r>
      <w:r w:rsidR="002E72BF" w:rsidRPr="002E72BF">
        <w:rPr>
          <w:rFonts w:asciiTheme="minorHAnsi" w:hAnsiTheme="minorHAnsi" w:cstheme="minorHAnsi"/>
          <w:b w:val="0"/>
          <w:noProof/>
          <w:sz w:val="22"/>
          <w:szCs w:val="22"/>
        </w:rPr>
        <w:t>1</w:t>
      </w:r>
      <w:r w:rsidR="000D11B5" w:rsidRPr="00CD58B9">
        <w:rPr>
          <w:rFonts w:asciiTheme="minorHAnsi" w:hAnsiTheme="minorHAnsi" w:cstheme="minorHAnsi"/>
          <w:b w:val="0"/>
          <w:sz w:val="22"/>
          <w:szCs w:val="22"/>
        </w:rPr>
        <w:fldChar w:fldCharType="end"/>
      </w:r>
      <w:r w:rsidR="000D11B5" w:rsidRPr="00CD58B9">
        <w:rPr>
          <w:rFonts w:asciiTheme="minorHAnsi" w:hAnsiTheme="minorHAnsi" w:cstheme="minorHAnsi"/>
          <w:b w:val="0"/>
          <w:sz w:val="22"/>
          <w:szCs w:val="22"/>
        </w:rPr>
        <w:t xml:space="preserve"> </w:t>
      </w:r>
      <w:r w:rsidR="00286D3B" w:rsidRPr="00CD58B9">
        <w:rPr>
          <w:rFonts w:asciiTheme="minorHAnsi" w:hAnsiTheme="minorHAnsi" w:cstheme="minorHAnsi"/>
          <w:b w:val="0"/>
          <w:sz w:val="22"/>
          <w:szCs w:val="22"/>
        </w:rPr>
        <w:t>onderdeel C</w:t>
      </w:r>
      <w:r w:rsidRPr="00CD58B9">
        <w:rPr>
          <w:rFonts w:asciiTheme="minorHAnsi" w:hAnsiTheme="minorHAnsi" w:cstheme="minorHAnsi"/>
          <w:b w:val="0"/>
          <w:sz w:val="22"/>
          <w:szCs w:val="22"/>
        </w:rPr>
        <w:t>.</w:t>
      </w:r>
    </w:p>
    <w:p w14:paraId="33419794" w14:textId="3B0D272B"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Bij de Inschrijving dient </w:t>
      </w:r>
      <w:r w:rsidR="00DA115D" w:rsidRPr="00CD58B9">
        <w:rPr>
          <w:rFonts w:asciiTheme="minorHAnsi" w:hAnsiTheme="minorHAnsi" w:cstheme="minorHAnsi"/>
        </w:rPr>
        <w:t xml:space="preserve">dan tevens </w:t>
      </w:r>
      <w:r w:rsidRPr="00CD58B9">
        <w:rPr>
          <w:rFonts w:asciiTheme="minorHAnsi" w:hAnsiTheme="minorHAnsi" w:cstheme="minorHAnsi"/>
        </w:rPr>
        <w:t xml:space="preserve">een Uittreksel van het Nationale handelsregister (KvK) van de </w:t>
      </w:r>
      <w:r w:rsidR="00184649">
        <w:rPr>
          <w:rFonts w:asciiTheme="minorHAnsi" w:hAnsiTheme="minorHAnsi" w:cstheme="minorHAnsi"/>
        </w:rPr>
        <w:t xml:space="preserve">betreffende rechtspersoon </w:t>
      </w:r>
      <w:r w:rsidRPr="00CD58B9">
        <w:rPr>
          <w:rFonts w:asciiTheme="minorHAnsi" w:hAnsiTheme="minorHAnsi" w:cstheme="minorHAnsi"/>
        </w:rPr>
        <w:t>te zijn gevoegd waaruit de vertegenwoordigingsbevoegdheid van de ondertekenaar(s) van de bereidheidverklaring blijkt.</w:t>
      </w:r>
    </w:p>
    <w:p w14:paraId="7660C78D"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Indien de vertegenwoordigingsbevoegdheid niet blijkt uit bedoeld Uittreksel dient bij de Inschrijving tevens een volmacht te zijn gevoegd waaruit de vertegenwoordigingsbevoegdheid van de ondertekenaar(s) van de bereidheidverklaring blijkt en welke volmacht is ondertekend door de vertegenwoordigingsbevoegde(n) zoals blijkt uit bedoeld Uittreksel.</w:t>
      </w:r>
    </w:p>
    <w:p w14:paraId="79D474AA" w14:textId="46345958" w:rsidR="00177BD9" w:rsidRPr="00CD58B9" w:rsidRDefault="00177BD9" w:rsidP="009456CC">
      <w:pPr>
        <w:rPr>
          <w:rFonts w:asciiTheme="minorHAnsi" w:hAnsiTheme="minorHAnsi" w:cstheme="minorHAnsi"/>
        </w:rPr>
      </w:pPr>
      <w:r w:rsidRPr="00CD58B9">
        <w:rPr>
          <w:rFonts w:asciiTheme="minorHAnsi" w:hAnsiTheme="minorHAnsi" w:cstheme="minorHAnsi"/>
        </w:rPr>
        <w:t>In</w:t>
      </w:r>
      <w:r w:rsidR="00DB2570" w:rsidRPr="00CD58B9">
        <w:rPr>
          <w:rFonts w:asciiTheme="minorHAnsi" w:hAnsiTheme="minorHAnsi" w:cstheme="minorHAnsi"/>
        </w:rPr>
        <w:t xml:space="preserve"> </w:t>
      </w:r>
      <w:r w:rsidRPr="00CD58B9">
        <w:rPr>
          <w:rFonts w:asciiTheme="minorHAnsi" w:hAnsiTheme="minorHAnsi" w:cstheme="minorHAnsi"/>
        </w:rPr>
        <w:t xml:space="preserve">geval wordt ingeschreven in een </w:t>
      </w:r>
      <w:r w:rsidR="00F25F47">
        <w:rPr>
          <w:rFonts w:asciiTheme="minorHAnsi" w:hAnsiTheme="minorHAnsi" w:cstheme="minorHAnsi"/>
        </w:rPr>
        <w:t>s</w:t>
      </w:r>
      <w:r w:rsidRPr="00CD58B9">
        <w:rPr>
          <w:rFonts w:asciiTheme="minorHAnsi" w:hAnsiTheme="minorHAnsi" w:cstheme="minorHAnsi"/>
        </w:rPr>
        <w:t xml:space="preserve">amenwerkingsverband geldt deze eis met betrekking tot de bereidheidverklaring voor ieder afzonderlijk lid van </w:t>
      </w:r>
      <w:r w:rsidR="00060950">
        <w:rPr>
          <w:rFonts w:asciiTheme="minorHAnsi" w:hAnsiTheme="minorHAnsi" w:cstheme="minorHAnsi"/>
        </w:rPr>
        <w:t>de Combinatie</w:t>
      </w:r>
      <w:r w:rsidR="00184649">
        <w:rPr>
          <w:rFonts w:asciiTheme="minorHAnsi" w:hAnsiTheme="minorHAnsi" w:cstheme="minorHAnsi"/>
        </w:rPr>
        <w:t xml:space="preserve"> dat op een derde een beroep doet in verband met financiële en economische draagkracht</w:t>
      </w:r>
      <w:r w:rsidRPr="00CD58B9">
        <w:rPr>
          <w:rFonts w:asciiTheme="minorHAnsi" w:hAnsiTheme="minorHAnsi" w:cstheme="minorHAnsi"/>
        </w:rPr>
        <w:t>.</w:t>
      </w:r>
    </w:p>
    <w:p w14:paraId="3A418760" w14:textId="77777777" w:rsidR="00F663BB" w:rsidRPr="00CD58B9" w:rsidRDefault="00F663BB" w:rsidP="009456CC">
      <w:pPr>
        <w:spacing w:after="0"/>
        <w:rPr>
          <w:rFonts w:asciiTheme="minorHAnsi" w:eastAsia="Batang" w:hAnsiTheme="minorHAnsi" w:cstheme="minorHAnsi"/>
          <w:b/>
          <w:bCs/>
          <w:color w:val="8B076D"/>
          <w:sz w:val="32"/>
          <w:szCs w:val="28"/>
        </w:rPr>
      </w:pPr>
      <w:bookmarkStart w:id="242" w:name="_Toc322699216"/>
      <w:bookmarkStart w:id="243" w:name="_Ref314218861"/>
      <w:bookmarkStart w:id="244" w:name="_Toc416702292"/>
      <w:bookmarkStart w:id="245" w:name="_Ref289760021"/>
      <w:bookmarkStart w:id="246" w:name="_Toc289875109"/>
      <w:bookmarkStart w:id="247" w:name="_Ref314125975"/>
      <w:bookmarkStart w:id="248" w:name="_Toc314127642"/>
      <w:bookmarkStart w:id="249" w:name="_Toc314128171"/>
      <w:bookmarkStart w:id="250" w:name="_Ref319667553"/>
      <w:bookmarkStart w:id="251" w:name="_Ref336458468"/>
      <w:r w:rsidRPr="00CD58B9">
        <w:rPr>
          <w:rFonts w:asciiTheme="minorHAnsi" w:hAnsiTheme="minorHAnsi" w:cstheme="minorHAnsi"/>
        </w:rPr>
        <w:br w:type="page"/>
      </w:r>
    </w:p>
    <w:p w14:paraId="7EF341CB" w14:textId="77777777" w:rsidR="000021EB" w:rsidRPr="00CD58B9" w:rsidRDefault="000021EB" w:rsidP="00315589">
      <w:pPr>
        <w:pStyle w:val="Kop1"/>
      </w:pPr>
      <w:bookmarkStart w:id="252" w:name="_Ref416876305"/>
      <w:bookmarkStart w:id="253" w:name="_Toc424285031"/>
      <w:bookmarkStart w:id="254" w:name="_Toc25156237"/>
      <w:r w:rsidRPr="00CD58B9">
        <w:lastRenderedPageBreak/>
        <w:t>Eisen aan de Inschrijver</w:t>
      </w:r>
      <w:bookmarkEnd w:id="242"/>
      <w:bookmarkEnd w:id="243"/>
      <w:bookmarkEnd w:id="244"/>
      <w:bookmarkEnd w:id="252"/>
      <w:bookmarkEnd w:id="253"/>
      <w:bookmarkEnd w:id="254"/>
    </w:p>
    <w:p w14:paraId="64797A9B" w14:textId="0712CA90" w:rsidR="00073B63" w:rsidRDefault="00073B63" w:rsidP="000D53C6">
      <w:pPr>
        <w:pStyle w:val="Kop2"/>
        <w:numPr>
          <w:ilvl w:val="1"/>
          <w:numId w:val="6"/>
        </w:numPr>
      </w:pPr>
      <w:bookmarkStart w:id="255" w:name="_Toc25156238"/>
      <w:r w:rsidRPr="00853B3C">
        <w:t>Algemeen</w:t>
      </w:r>
      <w:bookmarkEnd w:id="255"/>
    </w:p>
    <w:p w14:paraId="552FF35E" w14:textId="45E9B938" w:rsidR="000021EB" w:rsidRPr="00CD58B9" w:rsidRDefault="000021EB" w:rsidP="009456CC">
      <w:pPr>
        <w:rPr>
          <w:rFonts w:asciiTheme="minorHAnsi" w:hAnsiTheme="minorHAnsi" w:cstheme="minorHAnsi"/>
        </w:rPr>
      </w:pPr>
      <w:r w:rsidRPr="00CD58B9">
        <w:rPr>
          <w:rFonts w:asciiTheme="minorHAnsi" w:hAnsiTheme="minorHAnsi" w:cstheme="minorHAnsi"/>
        </w:rPr>
        <w:t xml:space="preserve">Een Inschrijver dient zowel op de dag van ontvangst van de Inschrijving, op het moment van definitieve Gunning als op het moment van ondertekening van de </w:t>
      </w:r>
      <w:r w:rsidR="0030045D" w:rsidRPr="00CD58B9">
        <w:rPr>
          <w:rFonts w:asciiTheme="minorHAnsi" w:hAnsiTheme="minorHAnsi" w:cstheme="minorHAnsi"/>
        </w:rPr>
        <w:t>Overeenkomst</w:t>
      </w:r>
      <w:r w:rsidRPr="00CD58B9">
        <w:rPr>
          <w:rFonts w:asciiTheme="minorHAnsi" w:hAnsiTheme="minorHAnsi" w:cstheme="minorHAnsi"/>
        </w:rPr>
        <w:t xml:space="preserve"> aan alle in het Aanbestedingsdocument 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w:t>
      </w:r>
      <w:r w:rsidR="00687AF6">
        <w:rPr>
          <w:rFonts w:asciiTheme="minorHAnsi" w:hAnsiTheme="minorHAnsi" w:cstheme="minorHAnsi"/>
        </w:rPr>
        <w:t xml:space="preserve">het Aanbestedingsdocument </w:t>
      </w:r>
      <w:r w:rsidRPr="00CD58B9">
        <w:rPr>
          <w:rFonts w:asciiTheme="minorHAnsi" w:hAnsiTheme="minorHAnsi" w:cstheme="minorHAnsi"/>
        </w:rPr>
        <w:t>zal de Opdrachtgever die Inschrijver daar schriftelijk van op de hoogte stellen.</w:t>
      </w:r>
    </w:p>
    <w:p w14:paraId="2B984946" w14:textId="2F39A57F" w:rsidR="005A6B24" w:rsidRDefault="005A6B24" w:rsidP="000D53C6">
      <w:pPr>
        <w:pStyle w:val="Kop2"/>
        <w:numPr>
          <w:ilvl w:val="1"/>
          <w:numId w:val="6"/>
        </w:numPr>
      </w:pPr>
      <w:bookmarkStart w:id="256" w:name="_Toc322699219"/>
      <w:bookmarkStart w:id="257" w:name="_Toc314128163"/>
      <w:bookmarkStart w:id="258" w:name="_Toc314127634"/>
      <w:bookmarkStart w:id="259" w:name="_Toc289875101"/>
      <w:bookmarkStart w:id="260" w:name="_Ref289776580"/>
      <w:bookmarkStart w:id="261" w:name="_Ref289776296"/>
      <w:bookmarkStart w:id="262" w:name="_Toc416702295"/>
      <w:bookmarkStart w:id="263" w:name="_Toc424285034"/>
      <w:bookmarkStart w:id="264" w:name="_Ref520449353"/>
      <w:bookmarkStart w:id="265" w:name="_Toc322699217"/>
      <w:bookmarkStart w:id="266" w:name="_Toc314128161"/>
      <w:bookmarkStart w:id="267" w:name="_Toc314127632"/>
      <w:bookmarkStart w:id="268" w:name="_Toc289875099"/>
      <w:bookmarkStart w:id="269" w:name="_Ref289778827"/>
      <w:bookmarkStart w:id="270" w:name="_Toc416702293"/>
      <w:bookmarkStart w:id="271" w:name="_Toc424285032"/>
      <w:bookmarkStart w:id="272" w:name="_Toc25156239"/>
      <w:bookmarkEnd w:id="256"/>
      <w:bookmarkEnd w:id="257"/>
      <w:bookmarkEnd w:id="258"/>
      <w:bookmarkEnd w:id="259"/>
      <w:bookmarkEnd w:id="260"/>
      <w:bookmarkEnd w:id="261"/>
      <w:bookmarkEnd w:id="262"/>
      <w:bookmarkEnd w:id="263"/>
      <w:r w:rsidRPr="00CD58B9">
        <w:t>Inschrijfformulier</w:t>
      </w:r>
      <w:bookmarkEnd w:id="264"/>
      <w:bookmarkEnd w:id="272"/>
    </w:p>
    <w:p w14:paraId="0C3FBA08" w14:textId="7A87A087" w:rsidR="005A6B24" w:rsidRPr="00CD58B9" w:rsidRDefault="005A6B24" w:rsidP="005A6B24">
      <w:pPr>
        <w:rPr>
          <w:rFonts w:asciiTheme="minorHAnsi" w:hAnsiTheme="minorHAnsi" w:cstheme="minorHAnsi"/>
        </w:rPr>
      </w:pPr>
      <w:r w:rsidRPr="00CD58B9">
        <w:rPr>
          <w:rFonts w:asciiTheme="minorHAnsi" w:hAnsiTheme="minorHAnsi" w:cstheme="minorHAnsi"/>
        </w:rPr>
        <w:t xml:space="preserve">De Inschrijver dient het sjabloon zoals opgenomen in </w:t>
      </w:r>
      <w:r w:rsidRPr="00CD58B9">
        <w:rPr>
          <w:rFonts w:asciiTheme="minorHAnsi" w:hAnsiTheme="minorHAnsi" w:cstheme="minorHAnsi"/>
        </w:rPr>
        <w:fldChar w:fldCharType="begin"/>
      </w:r>
      <w:r w:rsidRPr="00CD58B9">
        <w:rPr>
          <w:rFonts w:asciiTheme="minorHAnsi" w:hAnsiTheme="minorHAnsi" w:cstheme="minorHAnsi"/>
        </w:rPr>
        <w:instrText xml:space="preserve"> REF _Ref416869282 \h  \* MERGEFORMAT </w:instrText>
      </w:r>
      <w:r w:rsidRPr="00CD58B9">
        <w:rPr>
          <w:rFonts w:asciiTheme="minorHAnsi" w:hAnsiTheme="minorHAnsi" w:cstheme="minorHAnsi"/>
        </w:rPr>
      </w:r>
      <w:r w:rsidRPr="00CD58B9">
        <w:rPr>
          <w:rFonts w:asciiTheme="minorHAnsi" w:hAnsiTheme="minorHAnsi" w:cstheme="minorHAnsi"/>
        </w:rPr>
        <w:fldChar w:fldCharType="separate"/>
      </w:r>
      <w:r w:rsidR="002E72BF" w:rsidRPr="002E72BF">
        <w:rPr>
          <w:rFonts w:asciiTheme="minorHAnsi" w:hAnsiTheme="minorHAnsi" w:cstheme="minorHAnsi"/>
        </w:rPr>
        <w:t xml:space="preserve">Bijlage </w:t>
      </w:r>
      <w:r w:rsidR="002E72BF" w:rsidRPr="002E72BF">
        <w:rPr>
          <w:rFonts w:asciiTheme="minorHAnsi" w:hAnsiTheme="minorHAnsi" w:cstheme="minorHAnsi"/>
          <w:noProof/>
        </w:rPr>
        <w:t>1</w:t>
      </w:r>
      <w:r w:rsidRPr="00CD58B9">
        <w:rPr>
          <w:rFonts w:asciiTheme="minorHAnsi" w:hAnsiTheme="minorHAnsi" w:cstheme="minorHAnsi"/>
        </w:rPr>
        <w:fldChar w:fldCharType="end"/>
      </w:r>
      <w:r w:rsidR="00687AF6">
        <w:rPr>
          <w:rFonts w:asciiTheme="minorHAnsi" w:hAnsiTheme="minorHAnsi" w:cstheme="minorHAnsi"/>
        </w:rPr>
        <w:t xml:space="preserve"> in te vullen</w:t>
      </w:r>
      <w:r w:rsidRPr="00CD58B9">
        <w:rPr>
          <w:rFonts w:asciiTheme="minorHAnsi" w:hAnsiTheme="minorHAnsi" w:cstheme="minorHAnsi"/>
        </w:rPr>
        <w:t>.</w:t>
      </w:r>
    </w:p>
    <w:p w14:paraId="03D06FD8" w14:textId="1B0146B3" w:rsidR="005A6B24" w:rsidRPr="00CD58B9" w:rsidRDefault="005A6B24" w:rsidP="00C4174F">
      <w:pPr>
        <w:spacing w:after="0"/>
        <w:rPr>
          <w:rFonts w:asciiTheme="minorHAnsi" w:hAnsiTheme="minorHAnsi" w:cstheme="minorHAnsi"/>
        </w:rPr>
      </w:pPr>
      <w:r w:rsidRPr="00CD58B9">
        <w:rPr>
          <w:rFonts w:asciiTheme="minorHAnsi" w:hAnsiTheme="minorHAnsi" w:cstheme="minorHAnsi"/>
        </w:rPr>
        <w:t xml:space="preserve">Deze Bijlage </w:t>
      </w:r>
      <w:r w:rsidR="00713F2C">
        <w:rPr>
          <w:rFonts w:asciiTheme="minorHAnsi" w:hAnsiTheme="minorHAnsi" w:cstheme="minorHAnsi"/>
        </w:rPr>
        <w:t xml:space="preserve">1 </w:t>
      </w:r>
      <w:r w:rsidRPr="00CD58B9">
        <w:rPr>
          <w:rFonts w:asciiTheme="minorHAnsi" w:hAnsiTheme="minorHAnsi" w:cstheme="minorHAnsi"/>
        </w:rPr>
        <w:t xml:space="preserve">bestaat uit drie onderdelen: </w:t>
      </w:r>
    </w:p>
    <w:p w14:paraId="6E5F6804" w14:textId="7B5258DF" w:rsidR="005A6B24" w:rsidRPr="00CD58B9" w:rsidRDefault="005A6B24" w:rsidP="00537095">
      <w:pPr>
        <w:pStyle w:val="Lijstalinea"/>
        <w:numPr>
          <w:ilvl w:val="0"/>
          <w:numId w:val="18"/>
        </w:numPr>
        <w:spacing w:after="0"/>
        <w:rPr>
          <w:rFonts w:asciiTheme="minorHAnsi" w:hAnsiTheme="minorHAnsi" w:cstheme="minorHAnsi"/>
        </w:rPr>
      </w:pPr>
      <w:r w:rsidRPr="00CD58B9">
        <w:rPr>
          <w:rFonts w:asciiTheme="minorHAnsi" w:hAnsiTheme="minorHAnsi" w:cstheme="minorHAnsi"/>
        </w:rPr>
        <w:t>Deel A: Inschrijvingsformulier</w:t>
      </w:r>
    </w:p>
    <w:p w14:paraId="5D264448" w14:textId="21286457" w:rsidR="005A6B24" w:rsidRPr="00CD58B9" w:rsidRDefault="005A6B24" w:rsidP="00537095">
      <w:pPr>
        <w:pStyle w:val="Lijstalinea"/>
        <w:numPr>
          <w:ilvl w:val="0"/>
          <w:numId w:val="18"/>
        </w:numPr>
        <w:rPr>
          <w:rFonts w:asciiTheme="minorHAnsi" w:hAnsiTheme="minorHAnsi" w:cstheme="minorHAnsi"/>
        </w:rPr>
      </w:pPr>
      <w:r w:rsidRPr="00CD58B9">
        <w:rPr>
          <w:rFonts w:asciiTheme="minorHAnsi" w:hAnsiTheme="minorHAnsi" w:cstheme="minorHAnsi"/>
        </w:rPr>
        <w:t>Deel B: Bedrijfsgegevens, individueel en eventueel onderaannemers</w:t>
      </w:r>
    </w:p>
    <w:p w14:paraId="20166E7A" w14:textId="3EF90229" w:rsidR="005A6B24" w:rsidRPr="00CD58B9" w:rsidRDefault="005A6B24" w:rsidP="00537095">
      <w:pPr>
        <w:pStyle w:val="Lijstalinea"/>
        <w:numPr>
          <w:ilvl w:val="0"/>
          <w:numId w:val="18"/>
        </w:numPr>
        <w:rPr>
          <w:rFonts w:asciiTheme="minorHAnsi" w:hAnsiTheme="minorHAnsi" w:cstheme="minorHAnsi"/>
        </w:rPr>
      </w:pPr>
      <w:r w:rsidRPr="00CD58B9">
        <w:rPr>
          <w:rFonts w:asciiTheme="minorHAnsi" w:hAnsiTheme="minorHAnsi" w:cstheme="minorHAnsi"/>
        </w:rPr>
        <w:t>Deel C: Bereidheidverklaring</w:t>
      </w:r>
      <w:r w:rsidR="00073B63">
        <w:rPr>
          <w:rFonts w:asciiTheme="minorHAnsi" w:hAnsiTheme="minorHAnsi" w:cstheme="minorHAnsi"/>
        </w:rPr>
        <w:t xml:space="preserve"> Financiële en Economische Draagkracht</w:t>
      </w:r>
    </w:p>
    <w:p w14:paraId="1798FC83" w14:textId="174B76E2" w:rsidR="005A6B24" w:rsidRPr="00CD58B9" w:rsidRDefault="005A6B24" w:rsidP="005A6B24">
      <w:pPr>
        <w:rPr>
          <w:rFonts w:asciiTheme="minorHAnsi" w:hAnsiTheme="minorHAnsi" w:cstheme="minorHAnsi"/>
        </w:rPr>
      </w:pPr>
      <w:r w:rsidRPr="00CD58B9">
        <w:rPr>
          <w:rFonts w:asciiTheme="minorHAnsi" w:hAnsiTheme="minorHAnsi" w:cstheme="minorHAnsi"/>
        </w:rPr>
        <w:t xml:space="preserve">U dient onderdeel A te allen tijde in, van onderdeel B dient u alleen die tabel in die op u van toepassing is en onderdeel C dient u alleen in wanneer </w:t>
      </w:r>
      <w:r w:rsidR="00481F83" w:rsidRPr="00CD58B9">
        <w:rPr>
          <w:rFonts w:asciiTheme="minorHAnsi" w:hAnsiTheme="minorHAnsi" w:cstheme="minorHAnsi"/>
        </w:rPr>
        <w:t xml:space="preserve">een beroep gedaan wordt op </w:t>
      </w:r>
      <w:r w:rsidR="00713F2C">
        <w:rPr>
          <w:rFonts w:asciiTheme="minorHAnsi" w:hAnsiTheme="minorHAnsi" w:cstheme="minorHAnsi"/>
        </w:rPr>
        <w:t xml:space="preserve">een derde als in paragraaf </w:t>
      </w:r>
      <w:r w:rsidR="006A1F65">
        <w:rPr>
          <w:rFonts w:asciiTheme="minorHAnsi" w:hAnsiTheme="minorHAnsi" w:cstheme="minorHAnsi"/>
        </w:rPr>
        <w:fldChar w:fldCharType="begin"/>
      </w:r>
      <w:r w:rsidR="006A1F65">
        <w:rPr>
          <w:rFonts w:asciiTheme="minorHAnsi" w:hAnsiTheme="minorHAnsi" w:cstheme="minorHAnsi"/>
        </w:rPr>
        <w:instrText xml:space="preserve"> REF _Ref522086560 \r \h </w:instrText>
      </w:r>
      <w:r w:rsidR="006A1F65">
        <w:rPr>
          <w:rFonts w:asciiTheme="minorHAnsi" w:hAnsiTheme="minorHAnsi" w:cstheme="minorHAnsi"/>
        </w:rPr>
      </w:r>
      <w:r w:rsidR="006A1F65">
        <w:rPr>
          <w:rFonts w:asciiTheme="minorHAnsi" w:hAnsiTheme="minorHAnsi" w:cstheme="minorHAnsi"/>
        </w:rPr>
        <w:fldChar w:fldCharType="separate"/>
      </w:r>
      <w:r w:rsidR="002E72BF">
        <w:rPr>
          <w:rFonts w:asciiTheme="minorHAnsi" w:hAnsiTheme="minorHAnsi" w:cstheme="minorHAnsi"/>
        </w:rPr>
        <w:t>5.4</w:t>
      </w:r>
      <w:r w:rsidR="006A1F65">
        <w:rPr>
          <w:rFonts w:asciiTheme="minorHAnsi" w:hAnsiTheme="minorHAnsi" w:cstheme="minorHAnsi"/>
        </w:rPr>
        <w:fldChar w:fldCharType="end"/>
      </w:r>
      <w:r w:rsidR="00713F2C">
        <w:rPr>
          <w:rFonts w:asciiTheme="minorHAnsi" w:hAnsiTheme="minorHAnsi" w:cstheme="minorHAnsi"/>
        </w:rPr>
        <w:t xml:space="preserve"> </w:t>
      </w:r>
      <w:r w:rsidR="001A3C1A">
        <w:rPr>
          <w:rFonts w:asciiTheme="minorHAnsi" w:hAnsiTheme="minorHAnsi" w:cstheme="minorHAnsi"/>
        </w:rPr>
        <w:t>bedoeld.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A6B24" w:rsidRPr="00CD58B9" w14:paraId="43F72869" w14:textId="77777777" w:rsidTr="00EE4E7D">
        <w:tc>
          <w:tcPr>
            <w:tcW w:w="9088" w:type="dxa"/>
            <w:tcBorders>
              <w:top w:val="single" w:sz="4" w:space="0" w:color="auto"/>
              <w:left w:val="single" w:sz="4" w:space="0" w:color="auto"/>
              <w:bottom w:val="single" w:sz="4" w:space="0" w:color="auto"/>
              <w:right w:val="single" w:sz="4" w:space="0" w:color="auto"/>
            </w:tcBorders>
            <w:shd w:val="clear" w:color="auto" w:fill="8B076D"/>
            <w:hideMark/>
          </w:tcPr>
          <w:p w14:paraId="631BFE49" w14:textId="77777777" w:rsidR="005A6B24" w:rsidRPr="00CD58B9" w:rsidRDefault="000D6ABA" w:rsidP="006D65B4">
            <w:pPr>
              <w:pStyle w:val="BTStandaardTabel"/>
              <w:spacing w:line="276" w:lineRule="auto"/>
              <w:rPr>
                <w:rFonts w:asciiTheme="minorHAnsi" w:hAnsiTheme="minorHAnsi" w:cstheme="minorHAnsi"/>
                <w:b/>
                <w:bCs/>
                <w:color w:val="FFFFFF" w:themeColor="background1"/>
                <w:sz w:val="22"/>
              </w:rPr>
            </w:pPr>
            <w:r w:rsidRPr="00CD58B9">
              <w:rPr>
                <w:rFonts w:asciiTheme="minorHAnsi" w:hAnsiTheme="minorHAnsi" w:cstheme="minorHAnsi"/>
                <w:b/>
                <w:bCs/>
                <w:color w:val="FFFFFF" w:themeColor="background1"/>
                <w:sz w:val="22"/>
              </w:rPr>
              <w:t>Instructies</w:t>
            </w:r>
            <w:r w:rsidR="005A6B24" w:rsidRPr="00CD58B9">
              <w:rPr>
                <w:rFonts w:asciiTheme="minorHAnsi" w:hAnsiTheme="minorHAnsi" w:cstheme="minorHAnsi"/>
                <w:b/>
                <w:bCs/>
                <w:color w:val="FFFFFF" w:themeColor="background1"/>
                <w:sz w:val="22"/>
              </w:rPr>
              <w:t xml:space="preserve"> bij aanleveren identificatiegegevens</w:t>
            </w:r>
          </w:p>
        </w:tc>
      </w:tr>
      <w:tr w:rsidR="005A6B24" w:rsidRPr="00CD58B9" w14:paraId="60D31802" w14:textId="77777777" w:rsidTr="006D65B4">
        <w:tc>
          <w:tcPr>
            <w:tcW w:w="9088" w:type="dxa"/>
            <w:tcBorders>
              <w:top w:val="single" w:sz="4" w:space="0" w:color="auto"/>
              <w:left w:val="single" w:sz="4" w:space="0" w:color="auto"/>
              <w:bottom w:val="single" w:sz="4" w:space="0" w:color="auto"/>
              <w:right w:val="single" w:sz="4" w:space="0" w:color="auto"/>
            </w:tcBorders>
            <w:hideMark/>
          </w:tcPr>
          <w:p w14:paraId="7BD62194" w14:textId="333330C0" w:rsidR="005A6B24" w:rsidRPr="00CD58B9" w:rsidRDefault="005A6B24" w:rsidP="006D65B4">
            <w:pPr>
              <w:pStyle w:val="BTStandaardTabel"/>
              <w:spacing w:line="276" w:lineRule="auto"/>
              <w:rPr>
                <w:rFonts w:asciiTheme="minorHAnsi" w:hAnsiTheme="minorHAnsi" w:cstheme="minorHAnsi"/>
                <w:b/>
                <w:bCs/>
                <w:sz w:val="22"/>
              </w:rPr>
            </w:pPr>
            <w:r w:rsidRPr="00CD58B9">
              <w:rPr>
                <w:rFonts w:asciiTheme="minorHAnsi" w:hAnsiTheme="minorHAnsi" w:cstheme="minorHAnsi"/>
                <w:bCs/>
                <w:sz w:val="22"/>
              </w:rPr>
              <w:t xml:space="preserve">De ingevulde </w:t>
            </w:r>
            <w:r w:rsidRPr="00CD58B9">
              <w:rPr>
                <w:rFonts w:asciiTheme="minorHAnsi" w:hAnsiTheme="minorHAnsi" w:cstheme="minorHAnsi"/>
                <w:bCs/>
                <w:sz w:val="22"/>
              </w:rPr>
              <w:fldChar w:fldCharType="begin"/>
            </w:r>
            <w:r w:rsidRPr="00CD58B9">
              <w:rPr>
                <w:rFonts w:asciiTheme="minorHAnsi" w:hAnsiTheme="minorHAnsi" w:cstheme="minorHAnsi"/>
                <w:bCs/>
                <w:sz w:val="22"/>
              </w:rPr>
              <w:instrText xml:space="preserve"> REF _Ref416869282 \h  \* MERGEFORMAT </w:instrText>
            </w:r>
            <w:r w:rsidRPr="00CD58B9">
              <w:rPr>
                <w:rFonts w:asciiTheme="minorHAnsi" w:hAnsiTheme="minorHAnsi" w:cstheme="minorHAnsi"/>
                <w:bCs/>
                <w:sz w:val="22"/>
              </w:rPr>
            </w:r>
            <w:r w:rsidRPr="00CD58B9">
              <w:rPr>
                <w:rFonts w:asciiTheme="minorHAnsi" w:hAnsiTheme="minorHAnsi" w:cstheme="minorHAnsi"/>
                <w:bCs/>
                <w:sz w:val="22"/>
              </w:rPr>
              <w:fldChar w:fldCharType="separate"/>
            </w:r>
            <w:r w:rsidR="002E72BF" w:rsidRPr="002E72BF">
              <w:rPr>
                <w:rFonts w:asciiTheme="minorHAnsi" w:hAnsiTheme="minorHAnsi" w:cstheme="minorHAnsi"/>
                <w:sz w:val="22"/>
              </w:rPr>
              <w:t xml:space="preserve">Bijlage </w:t>
            </w:r>
            <w:r w:rsidR="002E72BF" w:rsidRPr="002E72BF">
              <w:rPr>
                <w:rFonts w:asciiTheme="minorHAnsi" w:hAnsiTheme="minorHAnsi" w:cstheme="minorHAnsi"/>
                <w:noProof/>
                <w:sz w:val="22"/>
              </w:rPr>
              <w:t>1</w:t>
            </w:r>
            <w:r w:rsidRPr="00CD58B9">
              <w:rPr>
                <w:rFonts w:asciiTheme="minorHAnsi" w:hAnsiTheme="minorHAnsi" w:cstheme="minorHAnsi"/>
                <w:bCs/>
                <w:sz w:val="22"/>
              </w:rPr>
              <w:fldChar w:fldCharType="end"/>
            </w:r>
            <w:r w:rsidRPr="00CD58B9">
              <w:rPr>
                <w:rFonts w:asciiTheme="minorHAnsi" w:hAnsiTheme="minorHAnsi" w:cstheme="minorHAnsi"/>
                <w:bCs/>
                <w:sz w:val="22"/>
              </w:rPr>
              <w:t xml:space="preserve"> onderdelen A en indie</w:t>
            </w:r>
            <w:r w:rsidR="00CE5444" w:rsidRPr="00CD58B9">
              <w:rPr>
                <w:rFonts w:asciiTheme="minorHAnsi" w:hAnsiTheme="minorHAnsi" w:cstheme="minorHAnsi"/>
                <w:bCs/>
                <w:sz w:val="22"/>
              </w:rPr>
              <w:t>n van toepassing B en</w:t>
            </w:r>
            <w:r w:rsidR="00FB7A8D" w:rsidRPr="00CD58B9">
              <w:rPr>
                <w:rFonts w:asciiTheme="minorHAnsi" w:hAnsiTheme="minorHAnsi" w:cstheme="minorHAnsi"/>
                <w:bCs/>
                <w:sz w:val="22"/>
              </w:rPr>
              <w:t>/of</w:t>
            </w:r>
            <w:r w:rsidR="00CE5444" w:rsidRPr="00CD58B9">
              <w:rPr>
                <w:rFonts w:asciiTheme="minorHAnsi" w:hAnsiTheme="minorHAnsi" w:cstheme="minorHAnsi"/>
                <w:bCs/>
                <w:sz w:val="22"/>
              </w:rPr>
              <w:t xml:space="preserve"> C dient u te uploaden.</w:t>
            </w:r>
          </w:p>
        </w:tc>
      </w:tr>
      <w:tr w:rsidR="005A6B24" w:rsidRPr="00CD58B9" w14:paraId="2DD17AFF" w14:textId="77777777" w:rsidTr="006D65B4">
        <w:tc>
          <w:tcPr>
            <w:tcW w:w="9088" w:type="dxa"/>
            <w:tcBorders>
              <w:top w:val="single" w:sz="4" w:space="0" w:color="auto"/>
              <w:left w:val="single" w:sz="4" w:space="0" w:color="auto"/>
              <w:bottom w:val="single" w:sz="4" w:space="0" w:color="auto"/>
              <w:right w:val="single" w:sz="4" w:space="0" w:color="auto"/>
            </w:tcBorders>
            <w:hideMark/>
          </w:tcPr>
          <w:p w14:paraId="1D4CFEA3" w14:textId="77777777" w:rsidR="005A6B24" w:rsidRPr="00CD58B9" w:rsidRDefault="005A6B24" w:rsidP="006D65B4">
            <w:pPr>
              <w:pStyle w:val="BTStandaardTabel"/>
              <w:spacing w:line="276" w:lineRule="auto"/>
              <w:rPr>
                <w:rFonts w:asciiTheme="minorHAnsi" w:hAnsiTheme="minorHAnsi" w:cstheme="minorHAnsi"/>
                <w:b/>
                <w:bCs/>
                <w:sz w:val="22"/>
              </w:rPr>
            </w:pPr>
            <w:r w:rsidRPr="00CD58B9">
              <w:rPr>
                <w:rFonts w:asciiTheme="minorHAnsi" w:hAnsiTheme="minorHAnsi" w:cstheme="minorHAnsi"/>
                <w:bCs/>
                <w:sz w:val="22"/>
              </w:rPr>
              <w:t xml:space="preserve">Een kopie van het Uittreksel van het Nationale Beroeps- of Handelsregister (KvK Uittreksel) hoeft niet toegevoegd te worden. Voorafgaande aan het verificatiegesprek met de voorlopig gegunde partij zal verzocht worden </w:t>
            </w:r>
            <w:r w:rsidR="009E2F97" w:rsidRPr="00CD58B9">
              <w:rPr>
                <w:rFonts w:asciiTheme="minorHAnsi" w:hAnsiTheme="minorHAnsi" w:cstheme="minorHAnsi"/>
                <w:bCs/>
                <w:sz w:val="22"/>
              </w:rPr>
              <w:t>deze te overleggen. Indien u er</w:t>
            </w:r>
            <w:r w:rsidRPr="00CD58B9">
              <w:rPr>
                <w:rFonts w:asciiTheme="minorHAnsi" w:hAnsiTheme="minorHAnsi" w:cstheme="minorHAnsi"/>
                <w:bCs/>
                <w:sz w:val="22"/>
              </w:rPr>
              <w:t xml:space="preserve">voor kiest deze gegevens nu al te verstrekken dan kunt u deze </w:t>
            </w:r>
            <w:r w:rsidR="00CE5444" w:rsidRPr="00CD58B9">
              <w:rPr>
                <w:rFonts w:asciiTheme="minorHAnsi" w:hAnsiTheme="minorHAnsi" w:cstheme="minorHAnsi"/>
                <w:bCs/>
                <w:sz w:val="22"/>
              </w:rPr>
              <w:t>uploaden</w:t>
            </w:r>
            <w:r w:rsidRPr="00CD58B9">
              <w:rPr>
                <w:rFonts w:asciiTheme="minorHAnsi" w:hAnsiTheme="minorHAnsi" w:cstheme="minorHAnsi"/>
                <w:bCs/>
                <w:sz w:val="22"/>
              </w:rPr>
              <w:t xml:space="preserve">. </w:t>
            </w:r>
          </w:p>
        </w:tc>
      </w:tr>
      <w:tr w:rsidR="005A6B24" w:rsidRPr="00CD58B9" w14:paraId="37A7F338" w14:textId="77777777" w:rsidTr="006D65B4">
        <w:tc>
          <w:tcPr>
            <w:tcW w:w="9088" w:type="dxa"/>
            <w:tcBorders>
              <w:top w:val="single" w:sz="4" w:space="0" w:color="auto"/>
              <w:left w:val="single" w:sz="4" w:space="0" w:color="auto"/>
              <w:bottom w:val="single" w:sz="4" w:space="0" w:color="auto"/>
              <w:right w:val="single" w:sz="4" w:space="0" w:color="auto"/>
            </w:tcBorders>
            <w:hideMark/>
          </w:tcPr>
          <w:p w14:paraId="586862ED" w14:textId="7EE615E9" w:rsidR="005A6B24" w:rsidRPr="00CD58B9" w:rsidRDefault="005A6B24" w:rsidP="006D65B4">
            <w:pPr>
              <w:pStyle w:val="BTStandaardTabel"/>
              <w:spacing w:line="276" w:lineRule="auto"/>
              <w:rPr>
                <w:rFonts w:asciiTheme="minorHAnsi" w:hAnsiTheme="minorHAnsi" w:cstheme="minorHAnsi"/>
                <w:b/>
                <w:bCs/>
                <w:sz w:val="22"/>
              </w:rPr>
            </w:pPr>
            <w:r w:rsidRPr="00CD58B9">
              <w:rPr>
                <w:rFonts w:asciiTheme="minorHAnsi" w:hAnsiTheme="minorHAnsi" w:cstheme="minorHAnsi"/>
                <w:bCs/>
                <w:sz w:val="22"/>
              </w:rPr>
              <w:t xml:space="preserve">Bij een </w:t>
            </w:r>
            <w:r w:rsidR="00224167">
              <w:rPr>
                <w:rFonts w:asciiTheme="minorHAnsi" w:hAnsiTheme="minorHAnsi" w:cstheme="minorHAnsi"/>
                <w:bCs/>
                <w:sz w:val="22"/>
              </w:rPr>
              <w:t>Combinatie/</w:t>
            </w:r>
            <w:r w:rsidR="00713F2C">
              <w:rPr>
                <w:rFonts w:asciiTheme="minorHAnsi" w:hAnsiTheme="minorHAnsi" w:cstheme="minorHAnsi"/>
                <w:bCs/>
                <w:sz w:val="22"/>
              </w:rPr>
              <w:t xml:space="preserve">beroep op een derde als </w:t>
            </w:r>
            <w:r w:rsidRPr="00CD58B9">
              <w:rPr>
                <w:rFonts w:asciiTheme="minorHAnsi" w:hAnsiTheme="minorHAnsi" w:cstheme="minorHAnsi"/>
                <w:bCs/>
                <w:sz w:val="22"/>
              </w:rPr>
              <w:t xml:space="preserve">onderaannemer dienen alle leden van </w:t>
            </w:r>
            <w:r w:rsidR="00060950">
              <w:rPr>
                <w:rFonts w:asciiTheme="minorHAnsi" w:hAnsiTheme="minorHAnsi" w:cstheme="minorHAnsi"/>
                <w:bCs/>
                <w:sz w:val="22"/>
              </w:rPr>
              <w:t>de Combinatie</w:t>
            </w:r>
            <w:r w:rsidR="006D28BC" w:rsidRPr="00CD58B9">
              <w:rPr>
                <w:rFonts w:asciiTheme="minorHAnsi" w:hAnsiTheme="minorHAnsi" w:cstheme="minorHAnsi"/>
                <w:bCs/>
                <w:sz w:val="22"/>
              </w:rPr>
              <w:t>/</w:t>
            </w:r>
            <w:r w:rsidRPr="00CD58B9">
              <w:rPr>
                <w:rFonts w:asciiTheme="minorHAnsi" w:hAnsiTheme="minorHAnsi" w:cstheme="minorHAnsi"/>
                <w:bCs/>
                <w:sz w:val="22"/>
              </w:rPr>
              <w:t xml:space="preserve"> </w:t>
            </w:r>
            <w:r w:rsidR="00713F2C">
              <w:rPr>
                <w:rFonts w:asciiTheme="minorHAnsi" w:hAnsiTheme="minorHAnsi" w:cstheme="minorHAnsi"/>
                <w:bCs/>
                <w:sz w:val="22"/>
              </w:rPr>
              <w:t xml:space="preserve">de betreffende </w:t>
            </w:r>
            <w:r w:rsidRPr="00CD58B9">
              <w:rPr>
                <w:rFonts w:asciiTheme="minorHAnsi" w:hAnsiTheme="minorHAnsi" w:cstheme="minorHAnsi"/>
                <w:bCs/>
                <w:sz w:val="22"/>
              </w:rPr>
              <w:t xml:space="preserve">onderaannemer deze instructies met betrekking tot de identificatiegegevens te volgen en de documenten </w:t>
            </w:r>
            <w:r w:rsidR="00CE5444" w:rsidRPr="00CD58B9">
              <w:rPr>
                <w:rFonts w:asciiTheme="minorHAnsi" w:hAnsiTheme="minorHAnsi" w:cstheme="minorHAnsi"/>
                <w:bCs/>
                <w:sz w:val="22"/>
              </w:rPr>
              <w:t>te uploaden.</w:t>
            </w:r>
          </w:p>
        </w:tc>
      </w:tr>
    </w:tbl>
    <w:p w14:paraId="412A6C02" w14:textId="6E495D9D" w:rsidR="000021EB" w:rsidRDefault="000021EB" w:rsidP="000D53C6">
      <w:pPr>
        <w:pStyle w:val="Kop2"/>
        <w:numPr>
          <w:ilvl w:val="1"/>
          <w:numId w:val="6"/>
        </w:numPr>
      </w:pPr>
      <w:bookmarkStart w:id="273" w:name="_Ref520449282"/>
      <w:bookmarkStart w:id="274" w:name="_Toc25156240"/>
      <w:r w:rsidRPr="00CD58B9">
        <w:t>Beroep op ervaring en middelen van derden</w:t>
      </w:r>
      <w:bookmarkEnd w:id="265"/>
      <w:bookmarkEnd w:id="266"/>
      <w:bookmarkEnd w:id="267"/>
      <w:bookmarkEnd w:id="268"/>
      <w:bookmarkEnd w:id="269"/>
      <w:bookmarkEnd w:id="270"/>
      <w:bookmarkEnd w:id="271"/>
      <w:bookmarkEnd w:id="273"/>
      <w:r w:rsidR="00073B63">
        <w:t xml:space="preserve"> in verband met technische bekwaamheid</w:t>
      </w:r>
      <w:bookmarkEnd w:id="274"/>
    </w:p>
    <w:p w14:paraId="137E5934" w14:textId="3F8F61FE" w:rsidR="000021EB" w:rsidRPr="00CD58B9" w:rsidRDefault="000021EB" w:rsidP="009456CC">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sidR="00277657">
        <w:rPr>
          <w:rFonts w:asciiTheme="minorHAnsi" w:hAnsiTheme="minorHAnsi" w:cstheme="minorHAnsi"/>
        </w:rPr>
        <w:t xml:space="preserve">inzake technische bekwaamheid </w:t>
      </w:r>
      <w:r w:rsidRPr="00CD58B9">
        <w:rPr>
          <w:rFonts w:asciiTheme="minorHAnsi" w:hAnsiTheme="minorHAnsi" w:cstheme="minorHAnsi"/>
        </w:rPr>
        <w:t xml:space="preserve">te voldoen, beroepen op de ervaring en middelen van derden. Een derde kan zowel een onderaannemer betreffen als ook een </w:t>
      </w:r>
      <w:r w:rsidR="00277657">
        <w:rPr>
          <w:rFonts w:asciiTheme="minorHAnsi" w:hAnsiTheme="minorHAnsi" w:cstheme="minorHAnsi"/>
        </w:rPr>
        <w:t xml:space="preserve">ander </w:t>
      </w:r>
      <w:r w:rsidRPr="00CD58B9">
        <w:rPr>
          <w:rFonts w:asciiTheme="minorHAnsi" w:hAnsiTheme="minorHAnsi" w:cstheme="minorHAnsi"/>
        </w:rPr>
        <w:t>li</w:t>
      </w:r>
      <w:r w:rsidR="00201E4B" w:rsidRPr="00CD58B9">
        <w:rPr>
          <w:rFonts w:asciiTheme="minorHAnsi" w:hAnsiTheme="minorHAnsi" w:cstheme="minorHAnsi"/>
        </w:rPr>
        <w:t xml:space="preserve">d van </w:t>
      </w:r>
      <w:r w:rsidR="00060950">
        <w:rPr>
          <w:rFonts w:asciiTheme="minorHAnsi" w:hAnsiTheme="minorHAnsi" w:cstheme="minorHAnsi"/>
        </w:rPr>
        <w:t>de Combinatie</w:t>
      </w:r>
      <w:r w:rsidR="00201E4B" w:rsidRPr="00CD58B9">
        <w:rPr>
          <w:rFonts w:asciiTheme="minorHAnsi" w:hAnsiTheme="minorHAnsi" w:cstheme="minorHAnsi"/>
        </w:rPr>
        <w:t>.</w:t>
      </w:r>
    </w:p>
    <w:p w14:paraId="7130D683" w14:textId="77777777" w:rsidR="000021EB" w:rsidRPr="00CD58B9" w:rsidRDefault="000021EB" w:rsidP="006A1F65">
      <w:pPr>
        <w:spacing w:after="0"/>
        <w:rPr>
          <w:rFonts w:asciiTheme="minorHAnsi" w:hAnsiTheme="minorHAnsi" w:cstheme="minorHAnsi"/>
        </w:rPr>
      </w:pPr>
      <w:r w:rsidRPr="00CD58B9">
        <w:rPr>
          <w:rFonts w:asciiTheme="minorHAnsi" w:hAnsiTheme="minorHAnsi" w:cstheme="minorHAnsi"/>
        </w:rPr>
        <w:t>Indien Inschrijver gebruik maakt van de kennis en/of ervaring van een derde dient de betreffende Inschrijver:</w:t>
      </w:r>
    </w:p>
    <w:p w14:paraId="79A24963" w14:textId="77777777" w:rsidR="000021EB" w:rsidRPr="00CD58B9" w:rsidRDefault="00E36BAE" w:rsidP="006A1F65">
      <w:pPr>
        <w:pStyle w:val="Getal1"/>
        <w:numPr>
          <w:ilvl w:val="0"/>
          <w:numId w:val="7"/>
        </w:numPr>
        <w:spacing w:after="0"/>
        <w:rPr>
          <w:rFonts w:asciiTheme="minorHAnsi" w:hAnsiTheme="minorHAnsi" w:cstheme="minorHAnsi"/>
        </w:rPr>
      </w:pPr>
      <w:r w:rsidRPr="00CD58B9">
        <w:rPr>
          <w:rFonts w:asciiTheme="minorHAnsi" w:hAnsiTheme="minorHAnsi" w:cstheme="minorHAnsi"/>
        </w:rPr>
        <w:t>E</w:t>
      </w:r>
      <w:r w:rsidR="000021EB" w:rsidRPr="00CD58B9">
        <w:rPr>
          <w:rFonts w:asciiTheme="minorHAnsi" w:hAnsiTheme="minorHAnsi" w:cstheme="minorHAnsi"/>
        </w:rPr>
        <w:t xml:space="preserve">en kopie van een overeenkomst tussen de Inschrijver en de betreffende derde </w:t>
      </w:r>
      <w:r w:rsidR="008473BF" w:rsidRPr="00CD58B9">
        <w:rPr>
          <w:rFonts w:asciiTheme="minorHAnsi" w:hAnsiTheme="minorHAnsi" w:cstheme="minorHAnsi"/>
        </w:rPr>
        <w:t>te uploaden</w:t>
      </w:r>
      <w:r w:rsidR="000021EB" w:rsidRPr="00CD58B9">
        <w:rPr>
          <w:rFonts w:asciiTheme="minorHAnsi" w:hAnsiTheme="minorHAnsi" w:cstheme="minorHAnsi"/>
        </w:rPr>
        <w:t xml:space="preserve"> waaruit blijkt dat die derde zich jegens de Inschrijver onvoorwaardelijk en gedurende de gehele looptijd van de Opdracht heeft verbonden om alle noodzakelijke middelen – daaronder mede (maar niet uitsluitend) begrepen: ervaring, personeel en materieel – aan de Inschrijver ter beschikking te stellen voor de uitvoering van de Opdracht.</w:t>
      </w:r>
    </w:p>
    <w:p w14:paraId="5A41F507" w14:textId="069DAE8B" w:rsidR="00E703F3" w:rsidRPr="00CD58B9" w:rsidRDefault="00BA4FCE" w:rsidP="00B92A3E">
      <w:pPr>
        <w:pStyle w:val="Lijstalinea"/>
        <w:numPr>
          <w:ilvl w:val="0"/>
          <w:numId w:val="7"/>
        </w:numPr>
        <w:spacing w:after="0"/>
        <w:rPr>
          <w:rFonts w:asciiTheme="minorHAnsi" w:hAnsiTheme="minorHAnsi" w:cstheme="minorHAnsi"/>
        </w:rPr>
      </w:pPr>
      <w:r w:rsidRPr="00CD58B9">
        <w:rPr>
          <w:rFonts w:asciiTheme="minorHAnsi" w:hAnsiTheme="minorHAnsi" w:cstheme="minorHAnsi"/>
        </w:rPr>
        <w:lastRenderedPageBreak/>
        <w:t>De</w:t>
      </w:r>
      <w:r w:rsidR="000021EB" w:rsidRPr="00CD58B9">
        <w:rPr>
          <w:rFonts w:asciiTheme="minorHAnsi" w:hAnsiTheme="minorHAnsi" w:cstheme="minorHAnsi"/>
        </w:rPr>
        <w:t xml:space="preserve"> betreffende derde </w:t>
      </w:r>
      <w:r w:rsidR="00277657">
        <w:rPr>
          <w:rFonts w:asciiTheme="minorHAnsi" w:hAnsiTheme="minorHAnsi" w:cstheme="minorHAnsi"/>
        </w:rPr>
        <w:t xml:space="preserve">dient </w:t>
      </w:r>
      <w:r w:rsidR="000021EB" w:rsidRPr="00CD58B9">
        <w:rPr>
          <w:rFonts w:asciiTheme="minorHAnsi" w:hAnsiTheme="minorHAnsi" w:cstheme="minorHAnsi"/>
        </w:rPr>
        <w:t>gedurende de gehele looptijd van de Opdracht dienovereenkomstig te worden ingezet bij de uitvoering van de Opdracht.</w:t>
      </w:r>
    </w:p>
    <w:p w14:paraId="59BA0EFD" w14:textId="1E3CD746" w:rsidR="00E703F3" w:rsidRPr="00CD58B9" w:rsidRDefault="000021EB" w:rsidP="006A1F65">
      <w:pPr>
        <w:spacing w:before="240" w:after="0"/>
        <w:rPr>
          <w:rFonts w:asciiTheme="minorHAnsi" w:hAnsiTheme="minorHAnsi" w:cstheme="minorHAnsi"/>
        </w:rPr>
      </w:pPr>
      <w:r w:rsidRPr="00CD58B9">
        <w:rPr>
          <w:rFonts w:asciiTheme="minorHAnsi" w:hAnsiTheme="minorHAnsi" w:cstheme="minorHAnsi"/>
        </w:rPr>
        <w:t xml:space="preserve"> </w:t>
      </w:r>
      <w:r w:rsidR="00E703F3" w:rsidRPr="00CD58B9">
        <w:rPr>
          <w:rFonts w:asciiTheme="minorHAnsi" w:hAnsiTheme="minorHAnsi" w:cstheme="minorHAnsi"/>
        </w:rPr>
        <w:t>Bovenvermelde documenten dient u (</w:t>
      </w:r>
      <w:r w:rsidR="00B234C7" w:rsidRPr="00CD58B9">
        <w:rPr>
          <w:rFonts w:asciiTheme="minorHAnsi" w:hAnsiTheme="minorHAnsi" w:cstheme="minorHAnsi"/>
        </w:rPr>
        <w:t>voor zover</w:t>
      </w:r>
      <w:r w:rsidR="00E703F3" w:rsidRPr="00CD58B9">
        <w:rPr>
          <w:rFonts w:asciiTheme="minorHAnsi" w:hAnsiTheme="minorHAnsi" w:cstheme="minorHAnsi"/>
        </w:rPr>
        <w:t xml:space="preserve"> relevant</w:t>
      </w:r>
      <w:r w:rsidR="00231F44" w:rsidRPr="00CD58B9">
        <w:rPr>
          <w:rFonts w:asciiTheme="minorHAnsi" w:hAnsiTheme="minorHAnsi" w:cstheme="minorHAnsi"/>
        </w:rPr>
        <w:t xml:space="preserve">) </w:t>
      </w:r>
      <w:r w:rsidR="00CE5444" w:rsidRPr="00CD58B9">
        <w:rPr>
          <w:rFonts w:asciiTheme="minorHAnsi" w:hAnsiTheme="minorHAnsi" w:cstheme="minorHAnsi"/>
        </w:rPr>
        <w:t>te uploaden</w:t>
      </w:r>
      <w:r w:rsidR="00E703F3" w:rsidRPr="00CD58B9">
        <w:rPr>
          <w:rFonts w:asciiTheme="minorHAnsi" w:hAnsiTheme="minorHAnsi" w:cstheme="minorHAnsi"/>
        </w:rPr>
        <w:t>.</w:t>
      </w:r>
    </w:p>
    <w:p w14:paraId="570F5256" w14:textId="0335B920" w:rsidR="002D1683" w:rsidRDefault="008728DF" w:rsidP="000D53C6">
      <w:pPr>
        <w:pStyle w:val="Kop2"/>
      </w:pPr>
      <w:bookmarkStart w:id="275" w:name="_Toc424285035"/>
      <w:bookmarkStart w:id="276" w:name="_Toc479871376"/>
      <w:bookmarkStart w:id="277" w:name="_Toc482908467"/>
      <w:bookmarkStart w:id="278" w:name="_Toc517097796"/>
      <w:bookmarkStart w:id="279" w:name="_Toc416702298"/>
      <w:bookmarkStart w:id="280" w:name="_Toc459107602"/>
      <w:bookmarkStart w:id="281" w:name="_Ref368600996"/>
      <w:bookmarkStart w:id="282" w:name="_Ref361140861"/>
      <w:bookmarkStart w:id="283" w:name="_Ref361141118"/>
      <w:bookmarkStart w:id="284" w:name="_Ref361141242"/>
      <w:bookmarkStart w:id="285" w:name="_Ref361141298"/>
      <w:bookmarkStart w:id="286" w:name="_Ref361141360"/>
      <w:bookmarkStart w:id="287" w:name="_Toc361301839"/>
      <w:bookmarkStart w:id="288" w:name="_Toc416702299"/>
      <w:bookmarkStart w:id="289" w:name="_Toc424285038"/>
      <w:bookmarkStart w:id="290" w:name="_Toc25156241"/>
      <w:r>
        <w:t>U</w:t>
      </w:r>
      <w:r w:rsidRPr="0033426E">
        <w:t>itsluitingsgronden</w:t>
      </w:r>
      <w:bookmarkStart w:id="291" w:name="_Toc361301834"/>
      <w:bookmarkStart w:id="292" w:name="_Ref368601027"/>
      <w:bookmarkStart w:id="293" w:name="_Toc416702297"/>
      <w:bookmarkStart w:id="294" w:name="_Toc459107601"/>
      <w:bookmarkStart w:id="295" w:name="_Toc459644733"/>
      <w:bookmarkStart w:id="296" w:name="_Toc460917039"/>
      <w:bookmarkEnd w:id="275"/>
      <w:bookmarkEnd w:id="290"/>
    </w:p>
    <w:p w14:paraId="51DDE31D" w14:textId="4377694C" w:rsidR="008728DF" w:rsidRPr="0033426E" w:rsidRDefault="008728DF" w:rsidP="000D53C6">
      <w:pPr>
        <w:keepNext/>
        <w:keepLines/>
        <w:spacing w:after="0" w:line="240" w:lineRule="auto"/>
        <w:outlineLvl w:val="2"/>
      </w:pPr>
      <w:r w:rsidRPr="0033426E">
        <w:t>Uniform Europees Aanbestedingsdocument</w:t>
      </w:r>
      <w:bookmarkEnd w:id="276"/>
      <w:bookmarkEnd w:id="277"/>
      <w:bookmarkEnd w:id="278"/>
      <w:bookmarkEnd w:id="291"/>
      <w:bookmarkEnd w:id="292"/>
      <w:bookmarkEnd w:id="293"/>
      <w:bookmarkEnd w:id="294"/>
      <w:bookmarkEnd w:id="295"/>
      <w:bookmarkEnd w:id="296"/>
    </w:p>
    <w:p w14:paraId="485EBC42" w14:textId="73094542" w:rsidR="008728DF" w:rsidRPr="0033426E" w:rsidRDefault="008728DF" w:rsidP="008728DF">
      <w:r>
        <w:rPr>
          <w:rFonts w:cstheme="minorHAnsi"/>
        </w:rPr>
        <w:t xml:space="preserve">Inschrijver is verplicht de </w:t>
      </w:r>
      <w:r w:rsidR="0053299F">
        <w:rPr>
          <w:rFonts w:cstheme="minorHAnsi"/>
        </w:rPr>
        <w:t xml:space="preserve">bijgesloten </w:t>
      </w:r>
      <w:r w:rsidR="006A1F65">
        <w:rPr>
          <w:rFonts w:cstheme="minorHAnsi"/>
        </w:rPr>
        <w:t>Uniform Europees Aanbestedingsdocument</w:t>
      </w:r>
      <w:r>
        <w:rPr>
          <w:rFonts w:cstheme="minorHAnsi"/>
        </w:rPr>
        <w:t xml:space="preserve"> volledig in te vullen</w:t>
      </w:r>
      <w:r w:rsidR="0053299F">
        <w:rPr>
          <w:rFonts w:cstheme="minorHAnsi"/>
        </w:rPr>
        <w:t xml:space="preserve"> en in te dienen bij de Inschrijving</w:t>
      </w:r>
      <w:r>
        <w:rPr>
          <w:rFonts w:cstheme="minorHAnsi"/>
        </w:rPr>
        <w:t>.</w:t>
      </w:r>
      <w:r w:rsidRPr="0033426E">
        <w:rPr>
          <w:rFonts w:cs="Arial"/>
        </w:rPr>
        <w:t xml:space="preserve"> </w:t>
      </w:r>
      <w:r>
        <w:rPr>
          <w:rFonts w:cs="Arial"/>
        </w:rPr>
        <w:t>Inschrijvers</w:t>
      </w:r>
      <w:r w:rsidRPr="0033426E">
        <w:rPr>
          <w:rFonts w:cs="Arial"/>
        </w:rPr>
        <w:t xml:space="preserve"> dienen ten bewijze dat de Uitsluitingsgronden op hen en </w:t>
      </w:r>
      <w:r w:rsidR="00277657">
        <w:rPr>
          <w:rFonts w:cs="Arial"/>
        </w:rPr>
        <w:t xml:space="preserve">op de derden waar zij in verband met financiële en economische draagkracht en/of technische bekwaamheid een beroep op doen </w:t>
      </w:r>
      <w:r w:rsidRPr="0033426E">
        <w:rPr>
          <w:rFonts w:cs="Arial"/>
        </w:rPr>
        <w:t xml:space="preserve">niet van toepassing zijn bij hun </w:t>
      </w:r>
      <w:r>
        <w:rPr>
          <w:rFonts w:cs="Arial"/>
        </w:rPr>
        <w:t>Inschrijving</w:t>
      </w:r>
      <w:r w:rsidRPr="0033426E">
        <w:rPr>
          <w:rFonts w:cs="Arial"/>
        </w:rPr>
        <w:t xml:space="preserve"> </w:t>
      </w:r>
      <w:r w:rsidR="00277657">
        <w:rPr>
          <w:rFonts w:cs="Arial"/>
        </w:rPr>
        <w:t xml:space="preserve">de betreffende </w:t>
      </w:r>
      <w:r w:rsidRPr="0033426E">
        <w:rPr>
          <w:rFonts w:cs="Arial"/>
        </w:rPr>
        <w:t>Uniform Europees Aanbestedingsdocument</w:t>
      </w:r>
      <w:r w:rsidR="00277657">
        <w:rPr>
          <w:rFonts w:cs="Arial"/>
        </w:rPr>
        <w:t>en</w:t>
      </w:r>
      <w:r w:rsidRPr="0033426E">
        <w:rPr>
          <w:rFonts w:cs="Arial"/>
        </w:rPr>
        <w:t xml:space="preserve"> te voegen overeenkomstig het voorgeschreven model als opgenomen in </w:t>
      </w:r>
      <w:r w:rsidRPr="0033426E">
        <w:rPr>
          <w:rFonts w:cs="Arial"/>
        </w:rPr>
        <w:fldChar w:fldCharType="begin"/>
      </w:r>
      <w:r w:rsidRPr="0033426E">
        <w:rPr>
          <w:rFonts w:cs="Arial"/>
        </w:rPr>
        <w:instrText xml:space="preserve"> REF _Ref343689616 \h  \* MERGEFORMAT </w:instrText>
      </w:r>
      <w:r w:rsidRPr="0033426E">
        <w:rPr>
          <w:rFonts w:cs="Arial"/>
        </w:rPr>
      </w:r>
      <w:r w:rsidRPr="0033426E">
        <w:rPr>
          <w:rFonts w:cs="Arial"/>
        </w:rPr>
        <w:fldChar w:fldCharType="separate"/>
      </w:r>
      <w:r w:rsidR="002E72BF" w:rsidRPr="002E72BF">
        <w:rPr>
          <w:rFonts w:cs="Calibri"/>
        </w:rPr>
        <w:t xml:space="preserve">Bijlage </w:t>
      </w:r>
      <w:r w:rsidR="002E72BF" w:rsidRPr="002E72BF">
        <w:rPr>
          <w:rFonts w:cs="Calibri"/>
          <w:noProof/>
        </w:rPr>
        <w:t>2</w:t>
      </w:r>
      <w:r w:rsidRPr="0033426E">
        <w:rPr>
          <w:rFonts w:cs="Arial"/>
        </w:rPr>
        <w:fldChar w:fldCharType="end"/>
      </w:r>
      <w:r w:rsidRPr="0033426E">
        <w:rPr>
          <w:rFonts w:cs="Arial"/>
        </w:rPr>
        <w:t xml:space="preserve"> waarmee Inschrijvers verklaren dat de Uitsluitingsgronden ten aanzien van hen en </w:t>
      </w:r>
      <w:r w:rsidR="0053299F">
        <w:rPr>
          <w:rFonts w:cs="Arial"/>
        </w:rPr>
        <w:t xml:space="preserve">de betreffende derden </w:t>
      </w:r>
      <w:r w:rsidRPr="0033426E">
        <w:rPr>
          <w:rFonts w:cs="Arial"/>
        </w:rPr>
        <w:t>geen toepassing vinden.</w:t>
      </w:r>
    </w:p>
    <w:p w14:paraId="2F7A1083" w14:textId="4C6EB19F" w:rsidR="008728DF" w:rsidRPr="0033426E" w:rsidRDefault="008728DF" w:rsidP="008728DF">
      <w:pPr>
        <w:spacing w:before="240"/>
        <w:rPr>
          <w:rFonts w:cstheme="minorHAnsi"/>
        </w:rPr>
      </w:pPr>
      <w:bookmarkStart w:id="297" w:name="_Toc424285037"/>
      <w:bookmarkStart w:id="298" w:name="_Ref424296055"/>
      <w:r w:rsidRPr="00E64BAE">
        <w:rPr>
          <w:rFonts w:cstheme="minorHAnsi"/>
        </w:rPr>
        <w:t xml:space="preserve">Een </w:t>
      </w:r>
      <w:r w:rsidR="0053299F" w:rsidRPr="00E64BAE">
        <w:rPr>
          <w:rFonts w:cstheme="minorHAnsi"/>
        </w:rPr>
        <w:t xml:space="preserve">Inschrijver </w:t>
      </w:r>
      <w:r w:rsidRPr="00E64BAE">
        <w:rPr>
          <w:rFonts w:cstheme="minorHAnsi"/>
        </w:rPr>
        <w:t xml:space="preserve">die </w:t>
      </w:r>
      <w:r w:rsidR="002D1683" w:rsidRPr="00E64BAE">
        <w:rPr>
          <w:rFonts w:cstheme="minorHAnsi"/>
        </w:rPr>
        <w:t>het</w:t>
      </w:r>
      <w:r w:rsidRPr="00E64BAE">
        <w:rPr>
          <w:rFonts w:cstheme="minorHAnsi"/>
        </w:rPr>
        <w:t xml:space="preserve"> </w:t>
      </w:r>
      <w:r w:rsidR="0053299F" w:rsidRPr="00E64BAE">
        <w:rPr>
          <w:rFonts w:cstheme="minorHAnsi"/>
        </w:rPr>
        <w:t xml:space="preserve">relevante </w:t>
      </w:r>
      <w:r w:rsidR="006A1F65" w:rsidRPr="00E64BAE">
        <w:rPr>
          <w:rFonts w:cstheme="minorHAnsi"/>
        </w:rPr>
        <w:t>Uniform Europees Aanbestedingsdocument</w:t>
      </w:r>
      <w:r w:rsidR="0053299F" w:rsidRPr="00E64BAE">
        <w:rPr>
          <w:rFonts w:cstheme="minorHAnsi"/>
        </w:rPr>
        <w:t xml:space="preserve"> </w:t>
      </w:r>
      <w:r w:rsidRPr="00E64BAE">
        <w:rPr>
          <w:rFonts w:cstheme="minorHAnsi"/>
        </w:rPr>
        <w:t>niet overlegt bij Inschrijving wordt uitgesloten.</w:t>
      </w:r>
    </w:p>
    <w:bookmarkEnd w:id="297"/>
    <w:bookmarkEnd w:id="298"/>
    <w:p w14:paraId="78D82DAE" w14:textId="77777777" w:rsidR="008728DF" w:rsidRPr="00A71774" w:rsidRDefault="008728DF" w:rsidP="008728DF">
      <w:pPr>
        <w:keepNext/>
        <w:keepLines/>
        <w:spacing w:before="240" w:after="0" w:line="240" w:lineRule="auto"/>
        <w:outlineLvl w:val="2"/>
        <w:rPr>
          <w:rFonts w:eastAsia="Batang" w:cstheme="minorHAnsi"/>
          <w:bCs/>
          <w:i/>
        </w:rPr>
      </w:pPr>
      <w:r w:rsidRPr="00A71774">
        <w:rPr>
          <w:rFonts w:eastAsia="Batang" w:cstheme="minorHAnsi"/>
          <w:bCs/>
          <w:i/>
        </w:rPr>
        <w:t xml:space="preserve">Uitsluitingsgronden in geval van inschrijving als </w:t>
      </w:r>
      <w:r>
        <w:rPr>
          <w:rFonts w:eastAsia="Batang" w:cstheme="minorHAnsi"/>
          <w:bCs/>
          <w:i/>
        </w:rPr>
        <w:t>Combinatie</w:t>
      </w:r>
      <w:bookmarkEnd w:id="279"/>
      <w:bookmarkEnd w:id="280"/>
    </w:p>
    <w:p w14:paraId="185D5FFA" w14:textId="77777777" w:rsidR="008728DF" w:rsidRDefault="008728DF" w:rsidP="008728DF">
      <w:pPr>
        <w:rPr>
          <w:rFonts w:cs="Arial"/>
        </w:rPr>
      </w:pPr>
      <w:r>
        <w:rPr>
          <w:rFonts w:cs="Arial"/>
        </w:rPr>
        <w:t>In geval wordt ingeschreven als Combinatie, kan de gehele Combinatie uitgesloten worden indien op één of meer leden van de Combinatie een Uitsluitingsgrond van toepassing is. Wijzigingen in de samenstelling van de Combinatie zijn pas toegestaan na schriftelijk akkoord van de Aanbestedende dienst. Aanbestedende dienst behoudt zicht het recht voor om wijzigingen in de samenstelling van de Combinatie te weigeren.</w:t>
      </w:r>
    </w:p>
    <w:p w14:paraId="5137C5B9" w14:textId="52CC5211" w:rsidR="008728DF" w:rsidRDefault="008728DF" w:rsidP="008728DF">
      <w:pPr>
        <w:rPr>
          <w:rFonts w:cs="Arial"/>
        </w:rPr>
      </w:pPr>
      <w:r w:rsidRPr="000F7272">
        <w:rPr>
          <w:rFonts w:cs="Arial"/>
        </w:rPr>
        <w:t xml:space="preserve">In geval gebruik wordt gemaakt van </w:t>
      </w:r>
      <w:r w:rsidR="00943DD0">
        <w:rPr>
          <w:rFonts w:cs="Arial"/>
        </w:rPr>
        <w:t>een beroep op derden</w:t>
      </w:r>
      <w:r w:rsidRPr="000F7272">
        <w:rPr>
          <w:rFonts w:cs="Arial"/>
        </w:rPr>
        <w:t xml:space="preserve">, kan de Inschrijver (tevens) worden uitgesloten, indien op één of meer </w:t>
      </w:r>
      <w:r w:rsidR="00943DD0">
        <w:rPr>
          <w:rFonts w:cs="Arial"/>
        </w:rPr>
        <w:t xml:space="preserve">van deze derden </w:t>
      </w:r>
      <w:r w:rsidRPr="000F7272">
        <w:rPr>
          <w:rFonts w:cs="Arial"/>
        </w:rPr>
        <w:t xml:space="preserve">een Uitsluitingsgrond van toepassing is. Het inzetten van onderaannemers, die niet </w:t>
      </w:r>
      <w:r w:rsidR="00943DD0">
        <w:rPr>
          <w:rFonts w:cs="Arial"/>
        </w:rPr>
        <w:t xml:space="preserve">aldus </w:t>
      </w:r>
      <w:r w:rsidRPr="000F7272">
        <w:rPr>
          <w:rFonts w:cs="Arial"/>
        </w:rPr>
        <w:t xml:space="preserve">bij </w:t>
      </w:r>
      <w:r w:rsidR="006A1F65">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onderaannemers, die niet </w:t>
      </w:r>
      <w:r w:rsidR="00943DD0">
        <w:rPr>
          <w:rFonts w:cs="Arial"/>
        </w:rPr>
        <w:t xml:space="preserve">aldus </w:t>
      </w:r>
      <w:r w:rsidRPr="000F7272">
        <w:rPr>
          <w:rFonts w:cs="Arial"/>
        </w:rPr>
        <w:t xml:space="preserve">bij </w:t>
      </w:r>
      <w:r w:rsidR="006A1F65">
        <w:rPr>
          <w:rFonts w:cs="Arial"/>
        </w:rPr>
        <w:t>Inschrijv</w:t>
      </w:r>
      <w:r>
        <w:rPr>
          <w:rFonts w:cs="Arial"/>
        </w:rPr>
        <w:t>ing</w:t>
      </w:r>
      <w:r w:rsidRPr="000F7272">
        <w:rPr>
          <w:rFonts w:cs="Arial"/>
        </w:rPr>
        <w:t xml:space="preserve"> zijn opgegeven, te weigeren.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8728DF" w:rsidRPr="006B647E" w14:paraId="6ADB91E6" w14:textId="77777777" w:rsidTr="00B30114">
        <w:tc>
          <w:tcPr>
            <w:tcW w:w="9062" w:type="dxa"/>
            <w:tcBorders>
              <w:top w:val="single" w:sz="4" w:space="0" w:color="auto"/>
              <w:left w:val="single" w:sz="4" w:space="0" w:color="auto"/>
              <w:bottom w:val="single" w:sz="4" w:space="0" w:color="auto"/>
              <w:right w:val="single" w:sz="4" w:space="0" w:color="auto"/>
            </w:tcBorders>
            <w:shd w:val="clear" w:color="auto" w:fill="8B076D"/>
            <w:hideMark/>
          </w:tcPr>
          <w:p w14:paraId="63A9241E" w14:textId="77777777" w:rsidR="008728DF" w:rsidRPr="006B647E" w:rsidRDefault="008728DF" w:rsidP="008728DF">
            <w:pPr>
              <w:spacing w:before="40" w:after="0"/>
              <w:rPr>
                <w:rFonts w:cs="Arial"/>
                <w:b/>
                <w:bCs/>
                <w:color w:val="FFFFFF" w:themeColor="background1"/>
              </w:rPr>
            </w:pPr>
            <w:r w:rsidRPr="006B647E">
              <w:rPr>
                <w:rFonts w:cs="Arial"/>
                <w:b/>
                <w:bCs/>
                <w:color w:val="FFFFFF" w:themeColor="background1"/>
              </w:rPr>
              <w:t>Instructies bij Uitsluitingsgronden</w:t>
            </w:r>
          </w:p>
        </w:tc>
      </w:tr>
      <w:tr w:rsidR="008728DF" w:rsidRPr="006B647E" w14:paraId="35D4A030" w14:textId="77777777" w:rsidTr="008A4267">
        <w:tc>
          <w:tcPr>
            <w:tcW w:w="9062" w:type="dxa"/>
            <w:tcBorders>
              <w:top w:val="single" w:sz="4" w:space="0" w:color="auto"/>
              <w:left w:val="single" w:sz="4" w:space="0" w:color="auto"/>
              <w:bottom w:val="single" w:sz="4" w:space="0" w:color="auto"/>
              <w:right w:val="single" w:sz="4" w:space="0" w:color="auto"/>
            </w:tcBorders>
          </w:tcPr>
          <w:p w14:paraId="04792031" w14:textId="504B15D2" w:rsidR="008728DF" w:rsidRPr="006E126C" w:rsidRDefault="008728DF" w:rsidP="00943DD0">
            <w:pPr>
              <w:spacing w:after="0"/>
            </w:pPr>
            <w:r>
              <w:t>Inschrijvers</w:t>
            </w:r>
            <w:r w:rsidRPr="006E126C">
              <w:t xml:space="preserve"> verklaren middels </w:t>
            </w:r>
            <w:r>
              <w:t xml:space="preserve">het </w:t>
            </w:r>
            <w:r w:rsidR="006A1F65">
              <w:t>Uniform Europees Aanbestedingsdocument</w:t>
            </w:r>
            <w:r w:rsidRPr="006E126C">
              <w:t xml:space="preserve"> dat de Uitsluitingsgronden ten aanzien van hen en </w:t>
            </w:r>
            <w:r w:rsidR="00943DD0">
              <w:t xml:space="preserve">derden waarop zij </w:t>
            </w:r>
            <w:r w:rsidR="006A1F65">
              <w:t>in verband</w:t>
            </w:r>
            <w:r w:rsidR="00943DD0">
              <w:t xml:space="preserve"> met Geschiktheidseisen een beroep doen niet van </w:t>
            </w:r>
            <w:r w:rsidRPr="006E126C">
              <w:t xml:space="preserve">toepassing </w:t>
            </w:r>
            <w:r w:rsidR="00943DD0">
              <w:t>zijn</w:t>
            </w:r>
            <w:r w:rsidRPr="006E126C">
              <w:t xml:space="preserve">. Hiertoe dient </w:t>
            </w:r>
            <w:r>
              <w:t xml:space="preserve">het </w:t>
            </w:r>
            <w:r w:rsidR="006A1F65">
              <w:t>Uniform Europees Aanbestedingsdocument</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r w:rsidR="002E72BF" w:rsidRPr="002E72BF">
              <w:rPr>
                <w:rFonts w:cs="Calibri"/>
              </w:rPr>
              <w:t xml:space="preserve">Bijlage </w:t>
            </w:r>
            <w:r w:rsidR="002E72BF" w:rsidRPr="002E72BF">
              <w:rPr>
                <w:rFonts w:cs="Calibri"/>
                <w:noProof/>
              </w:rPr>
              <w:t>2</w:t>
            </w:r>
            <w:r w:rsidRPr="006E126C">
              <w:fldChar w:fldCharType="end"/>
            </w:r>
            <w:r w:rsidRPr="006E126C">
              <w:t xml:space="preserve">, rechtsgeldig ondertekend te worden en </w:t>
            </w:r>
            <w:r w:rsidR="00943DD0">
              <w:t>geü</w:t>
            </w:r>
            <w:r w:rsidRPr="0033426E">
              <w:t>pload</w:t>
            </w:r>
            <w:r w:rsidR="00943DD0">
              <w:t xml:space="preserve"> te word</w:t>
            </w:r>
            <w:r w:rsidRPr="0033426E">
              <w:t>en.</w:t>
            </w:r>
          </w:p>
        </w:tc>
      </w:tr>
      <w:tr w:rsidR="008728DF" w:rsidRPr="006B647E" w14:paraId="208AADFB" w14:textId="77777777" w:rsidTr="008A4267">
        <w:tc>
          <w:tcPr>
            <w:tcW w:w="9062" w:type="dxa"/>
            <w:tcBorders>
              <w:top w:val="single" w:sz="4" w:space="0" w:color="auto"/>
              <w:left w:val="single" w:sz="4" w:space="0" w:color="auto"/>
              <w:bottom w:val="single" w:sz="4" w:space="0" w:color="auto"/>
              <w:right w:val="single" w:sz="4" w:space="0" w:color="auto"/>
            </w:tcBorders>
            <w:hideMark/>
          </w:tcPr>
          <w:p w14:paraId="3912279B" w14:textId="77777777" w:rsidR="008728DF" w:rsidRPr="006B647E" w:rsidRDefault="008728DF" w:rsidP="008728DF">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p>
          <w:p w14:paraId="08863ACE" w14:textId="0DB38D73" w:rsidR="008728DF" w:rsidRPr="006B647E" w:rsidRDefault="008728DF" w:rsidP="00943DD0">
            <w:pPr>
              <w:spacing w:after="0"/>
            </w:pPr>
            <w:r w:rsidRPr="006B647E">
              <w:t xml:space="preserve">In geval </w:t>
            </w:r>
            <w:r w:rsidR="00943DD0">
              <w:t>in verband met Geschiktheidseisen een beroep wordt gedaan op derden</w:t>
            </w:r>
            <w:r w:rsidRPr="006B647E">
              <w:t xml:space="preserve">, kan </w:t>
            </w:r>
            <w:r>
              <w:t>de Inschrijver</w:t>
            </w:r>
            <w:r w:rsidRPr="00E72A92">
              <w:t xml:space="preserve"> </w:t>
            </w:r>
            <w:r w:rsidRPr="006B647E">
              <w:t>(tevens) worden uitgesloten, indien op één of meer</w:t>
            </w:r>
            <w:r w:rsidR="00943DD0">
              <w:t xml:space="preserve"> van deze derden</w:t>
            </w:r>
            <w:r w:rsidRPr="006B647E">
              <w:t xml:space="preserve"> een Uitsluitingsgrond van toepassing is.</w:t>
            </w:r>
          </w:p>
        </w:tc>
      </w:tr>
      <w:tr w:rsidR="008728DF" w:rsidRPr="006B647E" w14:paraId="7729FB94" w14:textId="77777777" w:rsidTr="008A4267">
        <w:tc>
          <w:tcPr>
            <w:tcW w:w="9062" w:type="dxa"/>
            <w:tcBorders>
              <w:top w:val="single" w:sz="4" w:space="0" w:color="auto"/>
              <w:left w:val="single" w:sz="4" w:space="0" w:color="auto"/>
              <w:bottom w:val="single" w:sz="4" w:space="0" w:color="auto"/>
              <w:right w:val="single" w:sz="4" w:space="0" w:color="auto"/>
            </w:tcBorders>
            <w:hideMark/>
          </w:tcPr>
          <w:p w14:paraId="0341320E" w14:textId="4FA7199B" w:rsidR="008728DF" w:rsidRPr="006B647E" w:rsidRDefault="008728DF" w:rsidP="009A2D0A">
            <w:pPr>
              <w:spacing w:after="0"/>
            </w:pPr>
            <w:r w:rsidRPr="006B647E">
              <w:t xml:space="preserve">Bij een </w:t>
            </w:r>
            <w:r w:rsidR="006A1F65">
              <w:t>Combinatie</w:t>
            </w:r>
            <w:r w:rsidR="006A1F65" w:rsidRPr="006B647E">
              <w:t xml:space="preserve"> </w:t>
            </w:r>
            <w:r w:rsidR="006A1F65">
              <w:t>dienen</w:t>
            </w:r>
            <w:r w:rsidRPr="006B647E">
              <w:t xml:space="preserve"> alle leden van </w:t>
            </w:r>
            <w:r>
              <w:t>de Combinatie</w:t>
            </w:r>
            <w:r w:rsidRPr="006B647E">
              <w:t xml:space="preserve"> deze instructies ten aanzien van de Uitsluitingsgronden te volgen en de documenten op de beschreven wijze op te nemen in de </w:t>
            </w:r>
            <w:r>
              <w:t>Inschrijving</w:t>
            </w:r>
            <w:r w:rsidRPr="006B647E">
              <w:t>.</w:t>
            </w:r>
          </w:p>
        </w:tc>
      </w:tr>
    </w:tbl>
    <w:p w14:paraId="3CF6A424" w14:textId="77777777" w:rsidR="002D1683" w:rsidRPr="00B55D6C" w:rsidRDefault="002D1683" w:rsidP="009E7B4B">
      <w:pPr>
        <w:pStyle w:val="Kop3"/>
        <w:rPr>
          <w:iCs/>
        </w:rPr>
      </w:pPr>
      <w:bookmarkStart w:id="299" w:name="_Ref520449161"/>
      <w:r w:rsidRPr="009C02B0">
        <w:t>Gedragsverklaring</w:t>
      </w:r>
      <w:r w:rsidRPr="00B55D6C">
        <w:rPr>
          <w:iCs/>
        </w:rPr>
        <w:t xml:space="preserve"> Aanbesteden</w:t>
      </w:r>
    </w:p>
    <w:p w14:paraId="5D03C0C8" w14:textId="14A15F54" w:rsidR="002D1683" w:rsidRDefault="002D1683" w:rsidP="002D1683">
      <w:pPr>
        <w:spacing w:after="0"/>
      </w:pPr>
      <w:r w:rsidRPr="000801FE">
        <w:lastRenderedPageBreak/>
        <w:t xml:space="preserve">Een Gedragsverklaring aanbesteden </w:t>
      </w:r>
      <w:r>
        <w:t xml:space="preserve">(GVA) </w:t>
      </w:r>
      <w:r w:rsidRPr="000801FE">
        <w:t xml:space="preserve">is een verklaring van de minister van Justitie en Veiligheid </w:t>
      </w:r>
      <w:r>
        <w:t>d</w:t>
      </w:r>
      <w:r w:rsidRPr="000801FE">
        <w:t>at uit een onderzoek naar de betrokken natuurlijke persoon of rechtspersoon geen bezwaren bestaan in verband met inschrijving op overheidsopdrachten</w:t>
      </w:r>
      <w:r>
        <w:t>.</w:t>
      </w:r>
      <w:r w:rsidRPr="000801FE">
        <w:t xml:space="preserve"> Een ondernemer kan met een G</w:t>
      </w:r>
      <w:r>
        <w:t>VA</w:t>
      </w:r>
      <w:r w:rsidRPr="000801FE">
        <w:t xml:space="preserve"> aantonen dat de door een aanbestedende dienst gestelde uitsluitingsgronden die betrekking hebben op onherroepelijke veroordelingen of beschikkingen wegens overtreding van de mededingingsregels, op hem niet van toepassing zijn.</w:t>
      </w:r>
    </w:p>
    <w:p w14:paraId="7407B256" w14:textId="58043F06" w:rsidR="002D1683" w:rsidRDefault="002D1683" w:rsidP="002D1683">
      <w:pPr>
        <w:spacing w:after="0"/>
      </w:pPr>
      <w:r w:rsidRPr="00C8286F">
        <w:t xml:space="preserve">Inschrijvers dienen er rekening mee te houden dat op het moment van verzending van de voorlopige gunningsbeslissing, de Inschrijver waaraan de Opdracht voorlopig wordt gegund gevraagd zal worden om binnen tien kalenderdagen een GVA bij de Aanbestedende dienst als bewijsstuk aan te leveren. Bij het niet tijdig aanleveren van de GVA </w:t>
      </w:r>
      <w:r w:rsidR="00940267" w:rsidRPr="004D5E84">
        <w:t>gaat de</w:t>
      </w:r>
      <w:r w:rsidRPr="004D5E84">
        <w:t xml:space="preserve"> </w:t>
      </w:r>
      <w:r w:rsidRPr="00C8286F">
        <w:t xml:space="preserve">Aanbestedende dienst </w:t>
      </w:r>
      <w:r w:rsidR="00940267" w:rsidRPr="004D5E84">
        <w:t>alsnog over</w:t>
      </w:r>
      <w:r w:rsidRPr="00C8286F">
        <w:t xml:space="preserve"> tot het uitsluiten van de desbetreffende Inschrijver. De GVA is niet ouder dan 2 jaar.</w:t>
      </w:r>
    </w:p>
    <w:p w14:paraId="66518CD8" w14:textId="336B9C25" w:rsidR="002D1683" w:rsidRPr="00EE6790" w:rsidRDefault="002D1683" w:rsidP="009E7B4B">
      <w:pPr>
        <w:pStyle w:val="Kop3"/>
      </w:pPr>
      <w:r w:rsidRPr="00EE6790">
        <w:t>Conformiteitsverklarin</w:t>
      </w:r>
      <w:r>
        <w:t>g</w:t>
      </w:r>
    </w:p>
    <w:p w14:paraId="61952132" w14:textId="7922DFE9" w:rsidR="002D1683" w:rsidRDefault="002D1683" w:rsidP="002D1683">
      <w:pPr>
        <w:spacing w:after="0"/>
      </w:pPr>
      <w:r>
        <w:rPr>
          <w:rFonts w:cs="Arial"/>
        </w:rPr>
        <w:t xml:space="preserve">Inschrijvers dienen te verklaren geen informatie te hebben ontvangen van medewerkers, contractanten of anderszins bij de Opdrachtgever betrokkenen ten aanzien van de Aanbesteding of in de meest ruime zin des </w:t>
      </w:r>
      <w:proofErr w:type="spellStart"/>
      <w:r>
        <w:rPr>
          <w:rFonts w:cs="Arial"/>
        </w:rPr>
        <w:t>woords</w:t>
      </w:r>
      <w:proofErr w:type="spellEnd"/>
      <w:r>
        <w:rPr>
          <w:rFonts w:cs="Arial"/>
        </w:rPr>
        <w:t xml:space="preserve"> daaraan gerelateerd, waarover andere Inschrijvers of potentiële Inschrijvers niet of niet volledig konden beschikken, dan wel in strijd is met het aanbestedingsrecht. </w:t>
      </w:r>
      <w:r>
        <w:t xml:space="preserve">Voor de Conformiteitverklaring gebruikt u het format van </w:t>
      </w:r>
      <w:r>
        <w:fldChar w:fldCharType="begin"/>
      </w:r>
      <w:r>
        <w:instrText xml:space="preserve"> REF _Ref289777410 \h  \* MERGEFORMAT </w:instrText>
      </w:r>
      <w:r>
        <w:fldChar w:fldCharType="separate"/>
      </w:r>
      <w:r w:rsidR="002E72BF" w:rsidRPr="002E72BF">
        <w:t>Bijlage 3</w:t>
      </w:r>
      <w:r>
        <w:fldChar w:fldCharType="end"/>
      </w:r>
      <w:r w:rsidRPr="0086207B">
        <w:t>.</w:t>
      </w:r>
    </w:p>
    <w:p w14:paraId="5682C680" w14:textId="77777777" w:rsidR="00E64BAE" w:rsidRDefault="00E64BAE" w:rsidP="002D1683">
      <w:pPr>
        <w:spacing w:after="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D1683" w14:paraId="4D1FF718" w14:textId="77777777" w:rsidTr="002D1683">
        <w:trPr>
          <w:trHeight w:hRule="exact" w:val="374"/>
        </w:trPr>
        <w:tc>
          <w:tcPr>
            <w:tcW w:w="9062" w:type="dxa"/>
            <w:tcBorders>
              <w:top w:val="single" w:sz="4" w:space="0" w:color="auto"/>
              <w:left w:val="single" w:sz="4" w:space="0" w:color="auto"/>
              <w:bottom w:val="single" w:sz="4" w:space="0" w:color="auto"/>
              <w:right w:val="single" w:sz="4" w:space="0" w:color="auto"/>
            </w:tcBorders>
            <w:shd w:val="clear" w:color="auto" w:fill="8B076D"/>
            <w:hideMark/>
          </w:tcPr>
          <w:p w14:paraId="31275621" w14:textId="77777777" w:rsidR="002D1683" w:rsidRDefault="002D1683" w:rsidP="00241901">
            <w:pPr>
              <w:pStyle w:val="BTStandaardTabel"/>
              <w:spacing w:after="200" w:line="276" w:lineRule="auto"/>
              <w:rPr>
                <w:rFonts w:cs="Arial"/>
                <w:b/>
                <w:bCs/>
                <w:color w:val="FFFFFF" w:themeColor="background1"/>
                <w:sz w:val="22"/>
              </w:rPr>
            </w:pPr>
            <w:r>
              <w:rPr>
                <w:rFonts w:cs="Arial"/>
                <w:b/>
                <w:bCs/>
                <w:color w:val="FFFFFF" w:themeColor="background1"/>
                <w:sz w:val="22"/>
              </w:rPr>
              <w:t>Instructies bij conformiteitverklaring</w:t>
            </w:r>
          </w:p>
        </w:tc>
      </w:tr>
      <w:tr w:rsidR="002D1683" w14:paraId="53A65FA9" w14:textId="77777777" w:rsidTr="00241901">
        <w:tc>
          <w:tcPr>
            <w:tcW w:w="9062" w:type="dxa"/>
            <w:tcBorders>
              <w:top w:val="single" w:sz="4" w:space="0" w:color="auto"/>
              <w:left w:val="single" w:sz="4" w:space="0" w:color="auto"/>
              <w:bottom w:val="single" w:sz="4" w:space="0" w:color="auto"/>
              <w:right w:val="single" w:sz="4" w:space="0" w:color="auto"/>
            </w:tcBorders>
            <w:hideMark/>
          </w:tcPr>
          <w:p w14:paraId="5E573C04" w14:textId="0C3B1AEA" w:rsidR="002D1683" w:rsidRDefault="002D1683" w:rsidP="00241901">
            <w:pPr>
              <w:spacing w:after="0"/>
            </w:pPr>
            <w:r>
              <w:t xml:space="preserve">Voor de Conformiteitverklaring gebruikt u het format van </w:t>
            </w:r>
            <w:r>
              <w:fldChar w:fldCharType="begin"/>
            </w:r>
            <w:r>
              <w:instrText xml:space="preserve"> REF _Ref289777410 \h  \* MERGEFORMAT </w:instrText>
            </w:r>
            <w:r>
              <w:fldChar w:fldCharType="separate"/>
            </w:r>
            <w:r w:rsidR="002E72BF" w:rsidRPr="002E72BF">
              <w:t>Bijlage 3</w:t>
            </w:r>
            <w:r>
              <w:fldChar w:fldCharType="end"/>
            </w:r>
            <w:r w:rsidRPr="0086207B">
              <w:t>. Deze ve</w:t>
            </w:r>
            <w:r>
              <w:t>rklaring wordt rechtsgeldig ondertekend en dient geü</w:t>
            </w:r>
            <w:r w:rsidRPr="0033426E">
              <w:t>pload</w:t>
            </w:r>
            <w:r>
              <w:t xml:space="preserve"> te word</w:t>
            </w:r>
            <w:r w:rsidRPr="0033426E">
              <w:t>en.</w:t>
            </w:r>
          </w:p>
        </w:tc>
      </w:tr>
      <w:tr w:rsidR="002D1683" w14:paraId="06DE4E88" w14:textId="77777777" w:rsidTr="00241901">
        <w:tc>
          <w:tcPr>
            <w:tcW w:w="9062" w:type="dxa"/>
            <w:tcBorders>
              <w:top w:val="single" w:sz="4" w:space="0" w:color="auto"/>
              <w:left w:val="single" w:sz="4" w:space="0" w:color="auto"/>
              <w:bottom w:val="single" w:sz="4" w:space="0" w:color="auto"/>
              <w:right w:val="single" w:sz="4" w:space="0" w:color="auto"/>
            </w:tcBorders>
            <w:hideMark/>
          </w:tcPr>
          <w:p w14:paraId="30B0BA0D" w14:textId="77777777" w:rsidR="002D1683" w:rsidRDefault="002D1683" w:rsidP="00241901">
            <w:pPr>
              <w:spacing w:after="0"/>
            </w:pPr>
            <w:r>
              <w:t>Bij een Samenwerkingsverband / onderaannemer dienen alle leden van het Samenwerkingsverband / onderaannemers deze instructies ten aanzien van de aanbestedingsprocedure te volgen en de Conformiteitverklaring op de beschreven wijze op te nemen in de Inschrijving.</w:t>
            </w:r>
          </w:p>
        </w:tc>
      </w:tr>
    </w:tbl>
    <w:p w14:paraId="20A55B53" w14:textId="316C7061" w:rsidR="007F5F6F" w:rsidRDefault="007F5F6F" w:rsidP="000D53C6">
      <w:pPr>
        <w:pStyle w:val="Kop2"/>
      </w:pPr>
      <w:bookmarkStart w:id="300" w:name="_Ref21466004"/>
      <w:bookmarkStart w:id="301" w:name="_Ref21466025"/>
      <w:bookmarkStart w:id="302" w:name="_Toc25156242"/>
      <w:r w:rsidRPr="00CD58B9">
        <w:t>Geschiktheidseisen</w:t>
      </w:r>
      <w:bookmarkEnd w:id="281"/>
      <w:bookmarkEnd w:id="282"/>
      <w:bookmarkEnd w:id="283"/>
      <w:bookmarkEnd w:id="284"/>
      <w:bookmarkEnd w:id="285"/>
      <w:bookmarkEnd w:id="286"/>
      <w:bookmarkEnd w:id="287"/>
      <w:bookmarkEnd w:id="288"/>
      <w:bookmarkEnd w:id="289"/>
      <w:bookmarkEnd w:id="299"/>
      <w:bookmarkEnd w:id="300"/>
      <w:bookmarkEnd w:id="301"/>
      <w:bookmarkEnd w:id="302"/>
    </w:p>
    <w:p w14:paraId="69E543F0" w14:textId="4125DC53" w:rsidR="007B141C" w:rsidRPr="00A06542" w:rsidRDefault="009A2D0A" w:rsidP="007B141C">
      <w:pPr>
        <w:spacing w:after="0"/>
        <w:rPr>
          <w:rFonts w:asciiTheme="minorHAnsi" w:hAnsiTheme="minorHAnsi" w:cstheme="minorHAnsi"/>
        </w:rPr>
      </w:pPr>
      <w:bookmarkStart w:id="303" w:name="_Toc459644739"/>
      <w:bookmarkStart w:id="304" w:name="_Toc460917045"/>
      <w:bookmarkStart w:id="305" w:name="_Ref462965032"/>
      <w:bookmarkStart w:id="306" w:name="_Ref462965036"/>
      <w:bookmarkStart w:id="307" w:name="_Ref462964489"/>
      <w:r>
        <w:rPr>
          <w:rFonts w:asciiTheme="minorHAnsi" w:hAnsiTheme="minorHAnsi" w:cstheme="minorHAnsi"/>
        </w:rPr>
        <w:t>De Aanbestedende Dienst hanteert de volgende Geschiktheidseisen:</w:t>
      </w:r>
    </w:p>
    <w:p w14:paraId="5E3F172F" w14:textId="2A2F0BD2" w:rsidR="00BF1B32" w:rsidRPr="00CD58B9" w:rsidRDefault="00BF1B32" w:rsidP="009E7B4B">
      <w:pPr>
        <w:pStyle w:val="Kop3"/>
      </w:pPr>
      <w:r w:rsidRPr="00CD58B9">
        <w:t>Kwaliteitsmanagement</w:t>
      </w:r>
      <w:bookmarkEnd w:id="303"/>
      <w:bookmarkEnd w:id="304"/>
      <w:bookmarkEnd w:id="305"/>
      <w:bookmarkEnd w:id="306"/>
    </w:p>
    <w:p w14:paraId="3CBE2C3F" w14:textId="2ADC9483" w:rsidR="00241901" w:rsidRPr="0053173A" w:rsidRDefault="00241901" w:rsidP="00241901">
      <w:pPr>
        <w:spacing w:after="120"/>
      </w:pPr>
      <w:r>
        <w:t>Inschrijvers</w:t>
      </w:r>
      <w:r w:rsidRPr="005E009C">
        <w:t xml:space="preserve"> dienen te beschikken over </w:t>
      </w:r>
      <w:r>
        <w:t xml:space="preserve">een kwaliteitsmanagementsysteem </w:t>
      </w:r>
      <w:r w:rsidRPr="0053173A">
        <w:t xml:space="preserve">dat ziet op de processen binnen de onderneming, waarbij periodiek (minimaal 1 keer per drie jaar) een toets plaatsvindt door een onafhankelijke derde partij en waarbij deze toets de afgelopen 3 jaar (voor sluitingsdatum inschrijving) minimaal 1 keer heeft plaatsgevonden. </w:t>
      </w:r>
      <w:r>
        <w:t xml:space="preserve">Dit kan aangetoond worden met een </w:t>
      </w:r>
      <w:r w:rsidRPr="005E009C">
        <w:t>certificering volgens de ISO 9001:</w:t>
      </w:r>
      <w:r w:rsidRPr="0053173A">
        <w:t xml:space="preserve">2015 standaard of vergelijkbaar. Een vergelijkbaar kwaliteitsmanagementniveau dient de </w:t>
      </w:r>
      <w:r>
        <w:t>Inschrijver</w:t>
      </w:r>
      <w:r w:rsidRPr="0053173A">
        <w:t xml:space="preserve"> schriftelijk aan te tonen door middel van het aantonen van het naleven van de beschreven eisen van de ISO 9001:2015 certificering. Onder gelijkwaardig wordt verstaan het voldoen aan de volgende kenmerken:</w:t>
      </w:r>
    </w:p>
    <w:p w14:paraId="66B4442D" w14:textId="77777777" w:rsidR="00241901" w:rsidRPr="0053173A" w:rsidRDefault="00241901" w:rsidP="00C71181">
      <w:pPr>
        <w:pStyle w:val="Lijstalinea"/>
        <w:numPr>
          <w:ilvl w:val="0"/>
          <w:numId w:val="23"/>
        </w:numPr>
        <w:kinsoku w:val="0"/>
        <w:autoSpaceDE w:val="0"/>
        <w:autoSpaceDN w:val="0"/>
        <w:adjustRightInd w:val="0"/>
        <w:spacing w:after="120"/>
      </w:pPr>
      <w:r w:rsidRPr="0053173A">
        <w:t xml:space="preserve">Kwaliteitszorg is </w:t>
      </w:r>
      <w:proofErr w:type="spellStart"/>
      <w:r w:rsidRPr="0053173A">
        <w:t>organisatiebreed</w:t>
      </w:r>
      <w:proofErr w:type="spellEnd"/>
      <w:r w:rsidRPr="0053173A">
        <w:t xml:space="preserve"> verankerd (in beleid), geadopteerd door de verantwoordelijke directie en uitgedragen door deze directie (b.v. middels een kwaliteitshandboek). De directie draagt ook de verantwoordelijkheid voor correcte opzet, uitvoering en beheersing van het kwaliteitsbeleid;</w:t>
      </w:r>
    </w:p>
    <w:p w14:paraId="2CA863A4" w14:textId="77777777" w:rsidR="00241901" w:rsidRPr="0053173A" w:rsidRDefault="00241901" w:rsidP="00C71181">
      <w:pPr>
        <w:pStyle w:val="Lijstalinea"/>
        <w:numPr>
          <w:ilvl w:val="0"/>
          <w:numId w:val="23"/>
        </w:numPr>
        <w:kinsoku w:val="0"/>
        <w:autoSpaceDE w:val="0"/>
        <w:autoSpaceDN w:val="0"/>
        <w:adjustRightInd w:val="0"/>
        <w:spacing w:after="120"/>
      </w:pPr>
      <w:r w:rsidRPr="0053173A">
        <w:t xml:space="preserve">Aanwezigheid en </w:t>
      </w:r>
      <w:proofErr w:type="spellStart"/>
      <w:r w:rsidRPr="0053173A">
        <w:t>organisatiebrede</w:t>
      </w:r>
      <w:proofErr w:type="spellEnd"/>
      <w:r w:rsidRPr="0053173A">
        <w:t xml:space="preserve"> uitvoering van relevante procedures met betrekking tot dienstverlening/eindproducten en beheer van middelen en documenten, waarbij continue verbetering een belangrijk aandachtspunt is;</w:t>
      </w:r>
    </w:p>
    <w:p w14:paraId="530356A1" w14:textId="77777777" w:rsidR="00241901" w:rsidRPr="0053173A" w:rsidRDefault="00241901" w:rsidP="00C71181">
      <w:pPr>
        <w:pStyle w:val="Lijstalinea"/>
        <w:numPr>
          <w:ilvl w:val="0"/>
          <w:numId w:val="23"/>
        </w:numPr>
        <w:kinsoku w:val="0"/>
        <w:autoSpaceDE w:val="0"/>
        <w:autoSpaceDN w:val="0"/>
        <w:adjustRightInd w:val="0"/>
        <w:spacing w:after="120"/>
      </w:pPr>
      <w:r w:rsidRPr="0053173A">
        <w:lastRenderedPageBreak/>
        <w:t>Aanwezigheid van de interne kwaliteitscyclus: meting, analyse en verbetering van kwaliteitsniveaus;</w:t>
      </w:r>
    </w:p>
    <w:p w14:paraId="67BFD632" w14:textId="43047C86" w:rsidR="00241901" w:rsidRDefault="00241901" w:rsidP="00C71181">
      <w:pPr>
        <w:pStyle w:val="Lijstalinea"/>
        <w:numPr>
          <w:ilvl w:val="0"/>
          <w:numId w:val="23"/>
        </w:numPr>
        <w:kinsoku w:val="0"/>
        <w:autoSpaceDE w:val="0"/>
        <w:autoSpaceDN w:val="0"/>
        <w:adjustRightInd w:val="0"/>
        <w:spacing w:after="120"/>
        <w:rPr>
          <w:rFonts w:asciiTheme="minorHAnsi" w:eastAsia="Calibri" w:hAnsiTheme="minorHAnsi" w:cstheme="minorHAnsi"/>
        </w:rPr>
      </w:pPr>
      <w:r w:rsidRPr="0053173A">
        <w:t>Aanwezigheid van een periodieke onafhankelijke, deskundige audit op naleving van de kwaliteitsprocedures.</w:t>
      </w:r>
      <w:r>
        <w:rPr>
          <w:rFonts w:asciiTheme="minorHAnsi" w:eastAsia="Calibri" w:hAnsiTheme="minorHAnsi" w:cstheme="minorHAnsi"/>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BF1B32" w:rsidRPr="00CD58B9" w14:paraId="2DDEA1DD" w14:textId="77777777" w:rsidTr="00B30114">
        <w:tc>
          <w:tcPr>
            <w:tcW w:w="5000" w:type="pct"/>
            <w:tcBorders>
              <w:top w:val="single" w:sz="2" w:space="0" w:color="auto"/>
              <w:left w:val="single" w:sz="2" w:space="0" w:color="auto"/>
              <w:bottom w:val="single" w:sz="2" w:space="0" w:color="auto"/>
              <w:right w:val="single" w:sz="2" w:space="0" w:color="auto"/>
            </w:tcBorders>
            <w:shd w:val="clear" w:color="auto" w:fill="8B076D"/>
            <w:hideMark/>
          </w:tcPr>
          <w:p w14:paraId="725123FD" w14:textId="1E200504" w:rsidR="00BF1B32" w:rsidRPr="00CD58B9" w:rsidRDefault="00EC2BB8" w:rsidP="00024979">
            <w:pPr>
              <w:spacing w:before="40" w:after="0" w:line="264" w:lineRule="auto"/>
              <w:rPr>
                <w:rFonts w:asciiTheme="minorHAnsi" w:hAnsiTheme="minorHAnsi" w:cstheme="minorHAnsi"/>
                <w:b/>
                <w:color w:val="FFFFFF"/>
              </w:rPr>
            </w:pPr>
            <w:r w:rsidRPr="00CD58B9">
              <w:rPr>
                <w:rFonts w:asciiTheme="minorHAnsi" w:hAnsiTheme="minorHAnsi" w:cstheme="minorHAnsi"/>
                <w:b/>
                <w:color w:val="FFFFFF"/>
              </w:rPr>
              <w:t>Instructies</w:t>
            </w:r>
            <w:r w:rsidR="00BF1B32" w:rsidRPr="00CD58B9">
              <w:rPr>
                <w:rFonts w:asciiTheme="minorHAnsi" w:hAnsiTheme="minorHAnsi" w:cstheme="minorHAnsi"/>
                <w:b/>
                <w:color w:val="FFFFFF"/>
              </w:rPr>
              <w:t xml:space="preserve"> bij kwaliteitsmanagement</w:t>
            </w:r>
          </w:p>
        </w:tc>
      </w:tr>
      <w:tr w:rsidR="00BF1B32" w:rsidRPr="00CD58B9" w14:paraId="5F8D9515" w14:textId="77777777" w:rsidTr="00024979">
        <w:tc>
          <w:tcPr>
            <w:tcW w:w="5000" w:type="pct"/>
            <w:tcBorders>
              <w:top w:val="single" w:sz="2" w:space="0" w:color="auto"/>
              <w:left w:val="single" w:sz="2" w:space="0" w:color="auto"/>
              <w:bottom w:val="single" w:sz="2" w:space="0" w:color="auto"/>
              <w:right w:val="single" w:sz="2" w:space="0" w:color="auto"/>
            </w:tcBorders>
            <w:hideMark/>
          </w:tcPr>
          <w:p w14:paraId="11FE63E5" w14:textId="77777777" w:rsidR="00241901" w:rsidRPr="00CD58B9" w:rsidRDefault="00241901" w:rsidP="00241901">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U uploadt kopieën van de ISO9001:2015 standaard </w:t>
            </w:r>
            <w:r>
              <w:rPr>
                <w:rFonts w:asciiTheme="minorHAnsi" w:hAnsiTheme="minorHAnsi" w:cstheme="minorHAnsi"/>
              </w:rPr>
              <w:t xml:space="preserve">certificering </w:t>
            </w:r>
            <w:r w:rsidRPr="00CD58B9">
              <w:rPr>
                <w:rFonts w:asciiTheme="minorHAnsi" w:hAnsiTheme="minorHAnsi" w:cstheme="minorHAnsi"/>
              </w:rPr>
              <w:t xml:space="preserve">of de aanvullende onderbouwing dat Inschrijver een vergelijkbaar kwaliteitsmanagement niveau naleeft. </w:t>
            </w:r>
            <w:r>
              <w:rPr>
                <w:rFonts w:asciiTheme="minorHAnsi" w:hAnsiTheme="minorHAnsi" w:cstheme="minorHAnsi"/>
              </w:rPr>
              <w:t>(Overigens kunt u bij Inschrijving volstaan met een getekende verklaring over de vereiste certificering te beschikken. In de verificatiefase dient dit document uiteraard overlegt te worden).</w:t>
            </w:r>
          </w:p>
          <w:p w14:paraId="1599711B" w14:textId="19AAF1BD" w:rsidR="00332984" w:rsidRPr="00CD58B9" w:rsidRDefault="00332984" w:rsidP="00332984">
            <w:pPr>
              <w:spacing w:after="0"/>
              <w:rPr>
                <w:rFonts w:asciiTheme="minorHAnsi" w:hAnsiTheme="minorHAnsi" w:cstheme="minorHAnsi"/>
              </w:rPr>
            </w:pPr>
            <w:r w:rsidRPr="00CD58B9">
              <w:rPr>
                <w:rFonts w:asciiTheme="minorHAnsi" w:hAnsiTheme="minorHAnsi" w:cstheme="minorHAnsi"/>
              </w:rPr>
              <w:t>Zie</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_Ref522090736 \h  \* MERGEFORMAT </w:instrText>
            </w:r>
            <w:r>
              <w:rPr>
                <w:rFonts w:asciiTheme="minorHAnsi" w:hAnsiTheme="minorHAnsi" w:cstheme="minorHAnsi"/>
              </w:rPr>
            </w:r>
            <w:r>
              <w:rPr>
                <w:rFonts w:asciiTheme="minorHAnsi" w:hAnsiTheme="minorHAnsi" w:cstheme="minorHAnsi"/>
              </w:rPr>
              <w:fldChar w:fldCharType="separate"/>
            </w:r>
            <w:r w:rsidR="002E72BF" w:rsidRPr="002E72BF">
              <w:rPr>
                <w:rFonts w:asciiTheme="minorHAnsi" w:hAnsiTheme="minorHAnsi" w:cstheme="minorHAnsi"/>
              </w:rPr>
              <w:t>Bijlage 16</w:t>
            </w:r>
            <w:r>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voor de te hanteren namen van de te uploaden Bijlagen.</w:t>
            </w:r>
          </w:p>
          <w:p w14:paraId="4AF9786C" w14:textId="20BECA02" w:rsidR="00BF1B32" w:rsidRPr="00CD58B9" w:rsidRDefault="00BF1B32" w:rsidP="00953597">
            <w:pPr>
              <w:spacing w:after="0"/>
              <w:rPr>
                <w:rFonts w:asciiTheme="minorHAnsi" w:hAnsiTheme="minorHAnsi" w:cstheme="minorHAnsi"/>
              </w:rPr>
            </w:pPr>
          </w:p>
        </w:tc>
      </w:tr>
      <w:tr w:rsidR="00BF1B32" w:rsidRPr="00CD58B9" w14:paraId="0C1DDD4A" w14:textId="77777777" w:rsidTr="00024979">
        <w:tc>
          <w:tcPr>
            <w:tcW w:w="5000" w:type="pct"/>
            <w:tcBorders>
              <w:top w:val="single" w:sz="2" w:space="0" w:color="auto"/>
              <w:left w:val="single" w:sz="2" w:space="0" w:color="auto"/>
              <w:bottom w:val="single" w:sz="2" w:space="0" w:color="auto"/>
              <w:right w:val="single" w:sz="2" w:space="0" w:color="auto"/>
            </w:tcBorders>
            <w:hideMark/>
          </w:tcPr>
          <w:p w14:paraId="559D3C44" w14:textId="50E86049" w:rsidR="00BF1B32" w:rsidRPr="00CD58B9" w:rsidRDefault="00BF1B32" w:rsidP="00024979">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Bij een </w:t>
            </w:r>
            <w:r w:rsidR="00224167">
              <w:rPr>
                <w:rFonts w:asciiTheme="minorHAnsi" w:hAnsiTheme="minorHAnsi" w:cstheme="minorHAnsi"/>
              </w:rPr>
              <w:t>C</w:t>
            </w:r>
            <w:r w:rsidRPr="00CD58B9">
              <w:rPr>
                <w:rFonts w:asciiTheme="minorHAnsi" w:hAnsiTheme="minorHAnsi" w:cstheme="minorHAnsi"/>
              </w:rPr>
              <w:t xml:space="preserve">ombinatie dienen alle leden van de </w:t>
            </w:r>
            <w:r w:rsidR="00224167">
              <w:rPr>
                <w:rFonts w:asciiTheme="minorHAnsi" w:hAnsiTheme="minorHAnsi" w:cstheme="minorHAnsi"/>
              </w:rPr>
              <w:t>C</w:t>
            </w:r>
            <w:r w:rsidRPr="00CD58B9">
              <w:rPr>
                <w:rFonts w:asciiTheme="minorHAnsi" w:hAnsiTheme="minorHAnsi" w:cstheme="minorHAnsi"/>
              </w:rPr>
              <w:t>ombinatie gezamenlijk de eisen conform de instructies te beantwoorden.</w:t>
            </w:r>
          </w:p>
        </w:tc>
      </w:tr>
    </w:tbl>
    <w:p w14:paraId="70BF1887" w14:textId="77777777" w:rsidR="007C2582" w:rsidRDefault="007C2582" w:rsidP="009E7B4B">
      <w:pPr>
        <w:pStyle w:val="Kop3"/>
      </w:pPr>
      <w:bookmarkStart w:id="308" w:name="_Toc459644740"/>
      <w:bookmarkStart w:id="309" w:name="_Toc460917046"/>
      <w:r w:rsidRPr="00625AEF">
        <w:t>Managementsysteem voor informatiebeveiliging</w:t>
      </w:r>
    </w:p>
    <w:p w14:paraId="63C436A3" w14:textId="1CBC7BEE" w:rsidR="00BA4FCE" w:rsidRDefault="004F1190" w:rsidP="00EB1B09">
      <w:pPr>
        <w:spacing w:after="0"/>
      </w:pPr>
      <w:r>
        <w:t>Inschrijvers</w:t>
      </w:r>
      <w:r w:rsidRPr="005E009C">
        <w:t xml:space="preserve"> dienen te beschikken over een managementsysteem voor informatiebeveiliging. </w:t>
      </w:r>
      <w:r w:rsidR="00EB1B09">
        <w:t xml:space="preserve">Dit kan aangetoond worden met een </w:t>
      </w:r>
      <w:r w:rsidR="00EB1B09" w:rsidRPr="005E009C">
        <w:t>certificering volgens de ISO 27001</w:t>
      </w:r>
      <w:r w:rsidR="00EB1B09">
        <w:t>:2013</w:t>
      </w:r>
      <w:r w:rsidR="00EB1B09" w:rsidRPr="005E009C">
        <w:t xml:space="preserve"> certificering</w:t>
      </w:r>
      <w:r w:rsidR="00EB1B09">
        <w:t xml:space="preserve"> of vergelijkbaar. </w:t>
      </w:r>
      <w:r w:rsidRPr="005E009C">
        <w:t xml:space="preserve">Een vergelijkbaar managementsysteem voor informatiebeveiliging dient de </w:t>
      </w:r>
      <w:r w:rsidR="00800C79">
        <w:t>Inschrijver</w:t>
      </w:r>
      <w:r w:rsidRPr="005E009C">
        <w:t xml:space="preserve"> schriftelijk aan te tonen door middel van het aantonen van het naleven van de beschreven eisen in de hoofdstukken van de ISO 27001</w:t>
      </w:r>
      <w:r>
        <w:t>:2013</w:t>
      </w:r>
      <w:r w:rsidRPr="005E009C">
        <w:t xml:space="preserve"> certificering en de </w:t>
      </w:r>
      <w:r w:rsidR="00800C79">
        <w:t>Inschrijver</w:t>
      </w:r>
      <w:r w:rsidRPr="005E009C">
        <w:t xml:space="preserve"> aantoonbaar deze eisen naleeft.</w:t>
      </w:r>
      <w:r w:rsidR="00EB1B09">
        <w:t xml:space="preserve"> </w:t>
      </w:r>
      <w:r>
        <w:t xml:space="preserve">Indien een </w:t>
      </w:r>
      <w:r w:rsidR="00800C79">
        <w:t>Inschrijver</w:t>
      </w:r>
      <w:r>
        <w:t xml:space="preserve"> zelf niet beschikt over de vereiste certificering, maar bijvoorbeeld een beroep wil doen op een derde partij met een datacentrum, dan dient deze derde partij als onderaannemer dan wel samenwerkingspartner opgevoerd worden.</w:t>
      </w:r>
    </w:p>
    <w:p w14:paraId="333B0AAF" w14:textId="690E5CCA" w:rsidR="00BA4FCE" w:rsidRDefault="00BA4FCE">
      <w:pPr>
        <w:spacing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7C2582" w:rsidRPr="00CD58B9" w14:paraId="7E407707" w14:textId="77777777" w:rsidTr="00B30114">
        <w:tc>
          <w:tcPr>
            <w:tcW w:w="5000" w:type="pct"/>
            <w:tcBorders>
              <w:top w:val="single" w:sz="2" w:space="0" w:color="auto"/>
              <w:left w:val="single" w:sz="2" w:space="0" w:color="auto"/>
              <w:bottom w:val="single" w:sz="2" w:space="0" w:color="auto"/>
              <w:right w:val="single" w:sz="2" w:space="0" w:color="auto"/>
            </w:tcBorders>
            <w:shd w:val="clear" w:color="auto" w:fill="8B076D"/>
            <w:hideMark/>
          </w:tcPr>
          <w:p w14:paraId="7970FA55" w14:textId="6D980B57" w:rsidR="007C2582" w:rsidRPr="00CD58B9" w:rsidRDefault="00EC2BB8" w:rsidP="00F46337">
            <w:pPr>
              <w:spacing w:before="40" w:after="0" w:line="264" w:lineRule="auto"/>
              <w:rPr>
                <w:rFonts w:asciiTheme="minorHAnsi" w:hAnsiTheme="minorHAnsi" w:cstheme="minorHAnsi"/>
                <w:b/>
                <w:color w:val="FFFFFF"/>
              </w:rPr>
            </w:pPr>
            <w:r w:rsidRPr="00CD58B9">
              <w:rPr>
                <w:rFonts w:asciiTheme="minorHAnsi" w:hAnsiTheme="minorHAnsi" w:cstheme="minorHAnsi"/>
                <w:b/>
                <w:color w:val="FFFFFF"/>
              </w:rPr>
              <w:t>Instructies</w:t>
            </w:r>
            <w:r w:rsidR="007C2582" w:rsidRPr="00CD58B9">
              <w:rPr>
                <w:rFonts w:asciiTheme="minorHAnsi" w:hAnsiTheme="minorHAnsi" w:cstheme="minorHAnsi"/>
                <w:b/>
                <w:color w:val="FFFFFF"/>
              </w:rPr>
              <w:t xml:space="preserve"> bij </w:t>
            </w:r>
            <w:r w:rsidR="004F1190" w:rsidRPr="004F1190">
              <w:rPr>
                <w:rFonts w:asciiTheme="minorHAnsi" w:hAnsiTheme="minorHAnsi" w:cstheme="minorHAnsi"/>
                <w:b/>
                <w:color w:val="FFFFFF"/>
              </w:rPr>
              <w:t>managementsysteem voor informatiebeveiliging</w:t>
            </w:r>
          </w:p>
        </w:tc>
      </w:tr>
      <w:tr w:rsidR="007C2582" w:rsidRPr="00CD58B9" w14:paraId="61669193" w14:textId="77777777" w:rsidTr="00F46337">
        <w:tc>
          <w:tcPr>
            <w:tcW w:w="5000" w:type="pct"/>
            <w:tcBorders>
              <w:top w:val="single" w:sz="2" w:space="0" w:color="auto"/>
              <w:left w:val="single" w:sz="2" w:space="0" w:color="auto"/>
              <w:bottom w:val="single" w:sz="2" w:space="0" w:color="auto"/>
              <w:right w:val="single" w:sz="2" w:space="0" w:color="auto"/>
            </w:tcBorders>
            <w:hideMark/>
          </w:tcPr>
          <w:p w14:paraId="0A2333F8" w14:textId="77777777" w:rsidR="007C2582" w:rsidRPr="00CD58B9" w:rsidRDefault="007C2582" w:rsidP="00F46337">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U uploadt kopieën van de </w:t>
            </w:r>
            <w:r w:rsidR="004F1190" w:rsidRPr="005E009C">
              <w:t>ISO 27001</w:t>
            </w:r>
            <w:r w:rsidR="004F1190">
              <w:t>:2013</w:t>
            </w:r>
            <w:r w:rsidR="004F1190" w:rsidRPr="005E009C">
              <w:t xml:space="preserve"> </w:t>
            </w:r>
            <w:r w:rsidRPr="00CD58B9">
              <w:rPr>
                <w:rFonts w:asciiTheme="minorHAnsi" w:hAnsiTheme="minorHAnsi" w:cstheme="minorHAnsi"/>
              </w:rPr>
              <w:t>of de aanvullende onderbouwing dat Inschrijver een vergelijkbaar management</w:t>
            </w:r>
            <w:r w:rsidR="004F1190">
              <w:rPr>
                <w:rFonts w:asciiTheme="minorHAnsi" w:hAnsiTheme="minorHAnsi" w:cstheme="minorHAnsi"/>
              </w:rPr>
              <w:t>systeem voor informatiebeveiliging</w:t>
            </w:r>
            <w:r w:rsidRPr="00CD58B9">
              <w:rPr>
                <w:rFonts w:asciiTheme="minorHAnsi" w:hAnsiTheme="minorHAnsi" w:cstheme="minorHAnsi"/>
              </w:rPr>
              <w:t xml:space="preserve"> niveau naleeft. </w:t>
            </w:r>
            <w:r>
              <w:rPr>
                <w:rFonts w:asciiTheme="minorHAnsi" w:hAnsiTheme="minorHAnsi" w:cstheme="minorHAnsi"/>
              </w:rPr>
              <w:t>(Overigens kunt u bij Inschrijving volstaan met een getekende verklaring over de vereiste certificering te beschikken. In de verificatiefase dient dit document uiteraard overlegt te worden).</w:t>
            </w:r>
          </w:p>
          <w:p w14:paraId="038D5E48" w14:textId="23B565F7" w:rsidR="007C2582" w:rsidRPr="00CD58B9" w:rsidRDefault="00332984" w:rsidP="00953597">
            <w:pPr>
              <w:spacing w:after="0"/>
              <w:rPr>
                <w:rFonts w:asciiTheme="minorHAnsi" w:hAnsiTheme="minorHAnsi" w:cstheme="minorHAnsi"/>
              </w:rPr>
            </w:pPr>
            <w:r w:rsidRPr="00CD58B9">
              <w:rPr>
                <w:rFonts w:asciiTheme="minorHAnsi" w:hAnsiTheme="minorHAnsi" w:cstheme="minorHAnsi"/>
              </w:rPr>
              <w:t>Zie</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_Ref522090736 \h  \* MERGEFORMAT </w:instrText>
            </w:r>
            <w:r>
              <w:rPr>
                <w:rFonts w:asciiTheme="minorHAnsi" w:hAnsiTheme="minorHAnsi" w:cstheme="minorHAnsi"/>
              </w:rPr>
            </w:r>
            <w:r>
              <w:rPr>
                <w:rFonts w:asciiTheme="minorHAnsi" w:hAnsiTheme="minorHAnsi" w:cstheme="minorHAnsi"/>
              </w:rPr>
              <w:fldChar w:fldCharType="separate"/>
            </w:r>
            <w:r w:rsidR="002E72BF" w:rsidRPr="002E72BF">
              <w:rPr>
                <w:rFonts w:asciiTheme="minorHAnsi" w:hAnsiTheme="minorHAnsi" w:cstheme="minorHAnsi"/>
              </w:rPr>
              <w:t>Bijlage 16</w:t>
            </w:r>
            <w:r>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voor de te hanteren namen van de te uploaden Bijlagen.</w:t>
            </w:r>
          </w:p>
        </w:tc>
      </w:tr>
      <w:tr w:rsidR="007C2582" w:rsidRPr="00CD58B9" w14:paraId="05CDF16C" w14:textId="77777777" w:rsidTr="00F46337">
        <w:tc>
          <w:tcPr>
            <w:tcW w:w="5000" w:type="pct"/>
            <w:tcBorders>
              <w:top w:val="single" w:sz="2" w:space="0" w:color="auto"/>
              <w:left w:val="single" w:sz="2" w:space="0" w:color="auto"/>
              <w:bottom w:val="single" w:sz="2" w:space="0" w:color="auto"/>
              <w:right w:val="single" w:sz="2" w:space="0" w:color="auto"/>
            </w:tcBorders>
            <w:hideMark/>
          </w:tcPr>
          <w:p w14:paraId="36EB8EB1" w14:textId="220C25FA" w:rsidR="007C2582" w:rsidRPr="00CD58B9" w:rsidRDefault="007C2582" w:rsidP="00F46337">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Bij een </w:t>
            </w:r>
            <w:r w:rsidR="00224167">
              <w:rPr>
                <w:rFonts w:asciiTheme="minorHAnsi" w:hAnsiTheme="minorHAnsi" w:cstheme="minorHAnsi"/>
              </w:rPr>
              <w:t>Combinatie</w:t>
            </w:r>
            <w:r w:rsidRPr="00CD58B9">
              <w:rPr>
                <w:rFonts w:asciiTheme="minorHAnsi" w:hAnsiTheme="minorHAnsi" w:cstheme="minorHAnsi"/>
              </w:rPr>
              <w:t xml:space="preserve"> dienen alle leden van de </w:t>
            </w:r>
            <w:r w:rsidR="00224167">
              <w:rPr>
                <w:rFonts w:asciiTheme="minorHAnsi" w:hAnsiTheme="minorHAnsi" w:cstheme="minorHAnsi"/>
              </w:rPr>
              <w:t>Combinatie</w:t>
            </w:r>
            <w:r w:rsidRPr="00CD58B9">
              <w:rPr>
                <w:rFonts w:asciiTheme="minorHAnsi" w:hAnsiTheme="minorHAnsi" w:cstheme="minorHAnsi"/>
              </w:rPr>
              <w:t>/</w:t>
            </w:r>
            <w:r>
              <w:rPr>
                <w:rFonts w:asciiTheme="minorHAnsi" w:hAnsiTheme="minorHAnsi" w:cstheme="minorHAnsi"/>
              </w:rPr>
              <w:t>de Combinatie</w:t>
            </w:r>
            <w:r w:rsidRPr="00CD58B9">
              <w:rPr>
                <w:rFonts w:asciiTheme="minorHAnsi" w:hAnsiTheme="minorHAnsi" w:cstheme="minorHAnsi"/>
              </w:rPr>
              <w:t xml:space="preserve"> gezamenlijk de eisen conform de instructies te beantwoorden.</w:t>
            </w:r>
          </w:p>
        </w:tc>
      </w:tr>
    </w:tbl>
    <w:p w14:paraId="64757212" w14:textId="4A2B93B4" w:rsidR="00292C4E" w:rsidRPr="00CD58B9" w:rsidRDefault="00292C4E" w:rsidP="009E7B4B">
      <w:pPr>
        <w:pStyle w:val="Kop3"/>
      </w:pPr>
      <w:bookmarkStart w:id="310" w:name="_Toc476724678"/>
      <w:r w:rsidRPr="00CD58B9">
        <w:t>Kerncompetenties en referenties</w:t>
      </w:r>
      <w:bookmarkEnd w:id="310"/>
    </w:p>
    <w:p w14:paraId="08A5F927" w14:textId="098EF494" w:rsidR="00292C4E" w:rsidRPr="00CD58B9" w:rsidRDefault="00292C4E" w:rsidP="00696291">
      <w:pPr>
        <w:spacing w:after="0"/>
        <w:rPr>
          <w:rFonts w:asciiTheme="minorHAnsi" w:hAnsiTheme="minorHAnsi" w:cstheme="minorHAnsi"/>
          <w:u w:val="single"/>
        </w:rPr>
      </w:pPr>
      <w:r w:rsidRPr="00CD58B9">
        <w:rPr>
          <w:rFonts w:asciiTheme="minorHAnsi" w:hAnsiTheme="minorHAnsi" w:cstheme="minorHAnsi"/>
        </w:rPr>
        <w:t xml:space="preserve">Inschrijvers moeten aantonen dat zij over de noodzakelijke </w:t>
      </w:r>
      <w:r>
        <w:rPr>
          <w:rFonts w:asciiTheme="minorHAnsi" w:hAnsiTheme="minorHAnsi" w:cstheme="minorHAnsi"/>
        </w:rPr>
        <w:t xml:space="preserve">technische bekwaamheid in de zin van </w:t>
      </w:r>
      <w:r w:rsidRPr="00CD58B9">
        <w:rPr>
          <w:rFonts w:asciiTheme="minorHAnsi" w:hAnsiTheme="minorHAnsi" w:cstheme="minorHAnsi"/>
        </w:rPr>
        <w:t>kennis en ervaring (kerncompetenties) beschikken om de Opdracht succesvol uit te kunnen voeren. Ten bewijze van kennis en ervaring met het leveren</w:t>
      </w:r>
      <w:r w:rsidR="00A300FA" w:rsidRPr="00A300FA">
        <w:rPr>
          <w:rFonts w:asciiTheme="minorHAnsi" w:hAnsiTheme="minorHAnsi" w:cstheme="minorHAnsi"/>
        </w:rPr>
        <w:t xml:space="preserve"> van </w:t>
      </w:r>
      <w:r w:rsidR="00826695">
        <w:rPr>
          <w:rFonts w:asciiTheme="minorHAnsi" w:hAnsiTheme="minorHAnsi" w:cstheme="minorHAnsi"/>
        </w:rPr>
        <w:t>actieve netwerkcomponenten</w:t>
      </w:r>
      <w:r w:rsidR="005C2F5C" w:rsidRPr="005C2F5C">
        <w:rPr>
          <w:rFonts w:asciiTheme="minorHAnsi" w:hAnsiTheme="minorHAnsi" w:cstheme="minorHAnsi"/>
        </w:rPr>
        <w:t xml:space="preserve"> </w:t>
      </w:r>
      <w:r w:rsidRPr="00AE45E3">
        <w:rPr>
          <w:rFonts w:asciiTheme="minorHAnsi" w:hAnsiTheme="minorHAnsi" w:cstheme="minorHAnsi"/>
        </w:rPr>
        <w:t xml:space="preserve">dienen maximaal </w:t>
      </w:r>
      <w:r w:rsidR="002E146D" w:rsidRPr="00AE45E3">
        <w:rPr>
          <w:rFonts w:asciiTheme="minorHAnsi" w:hAnsiTheme="minorHAnsi" w:cstheme="minorHAnsi"/>
        </w:rPr>
        <w:t>drie</w:t>
      </w:r>
      <w:r w:rsidRPr="00AE45E3">
        <w:rPr>
          <w:rFonts w:asciiTheme="minorHAnsi" w:hAnsiTheme="minorHAnsi" w:cstheme="minorHAnsi"/>
        </w:rPr>
        <w:t xml:space="preserve"> referenties uit de afgelopen drie jaar (vanaf 1 </w:t>
      </w:r>
      <w:r w:rsidR="00AE45E3">
        <w:rPr>
          <w:rFonts w:asciiTheme="minorHAnsi" w:hAnsiTheme="minorHAnsi" w:cstheme="minorHAnsi"/>
        </w:rPr>
        <w:t>dec</w:t>
      </w:r>
      <w:r w:rsidR="002E146D" w:rsidRPr="00AE45E3">
        <w:rPr>
          <w:rFonts w:asciiTheme="minorHAnsi" w:hAnsiTheme="minorHAnsi" w:cstheme="minorHAnsi"/>
        </w:rPr>
        <w:t>ember</w:t>
      </w:r>
      <w:r w:rsidRPr="00AE45E3">
        <w:rPr>
          <w:rFonts w:asciiTheme="minorHAnsi" w:hAnsiTheme="minorHAnsi" w:cstheme="minorHAnsi"/>
        </w:rPr>
        <w:t xml:space="preserve"> 201</w:t>
      </w:r>
      <w:r w:rsidR="002E146D" w:rsidRPr="00AE45E3">
        <w:rPr>
          <w:rFonts w:asciiTheme="minorHAnsi" w:hAnsiTheme="minorHAnsi" w:cstheme="minorHAnsi"/>
        </w:rPr>
        <w:t>6</w:t>
      </w:r>
      <w:r w:rsidRPr="00AE45E3">
        <w:rPr>
          <w:rFonts w:asciiTheme="minorHAnsi" w:hAnsiTheme="minorHAnsi" w:cstheme="minorHAnsi"/>
        </w:rPr>
        <w:t>) op dit gebied te worden aangeleverd</w:t>
      </w:r>
      <w:r w:rsidR="00B6268D" w:rsidRPr="00AE45E3">
        <w:rPr>
          <w:rFonts w:asciiTheme="minorHAnsi" w:hAnsiTheme="minorHAnsi" w:cstheme="minorHAnsi"/>
        </w:rPr>
        <w:t xml:space="preserve"> waaruit blijkt dat de Inschrijver over de volgende </w:t>
      </w:r>
      <w:r w:rsidR="002E146D" w:rsidRPr="00AE45E3">
        <w:rPr>
          <w:rFonts w:asciiTheme="minorHAnsi" w:hAnsiTheme="minorHAnsi" w:cstheme="minorHAnsi"/>
        </w:rPr>
        <w:t>drie</w:t>
      </w:r>
      <w:r w:rsidR="00B6268D" w:rsidRPr="00AE45E3">
        <w:rPr>
          <w:rFonts w:asciiTheme="minorHAnsi" w:hAnsiTheme="minorHAnsi" w:cstheme="minorHAnsi"/>
        </w:rPr>
        <w:t xml:space="preserve"> kerncompetenties beschikt:</w:t>
      </w:r>
    </w:p>
    <w:p w14:paraId="235798BC" w14:textId="77777777" w:rsidR="00640066" w:rsidRPr="00FA785C" w:rsidRDefault="00640066" w:rsidP="00C71181">
      <w:pPr>
        <w:pStyle w:val="Lijstalinea"/>
        <w:numPr>
          <w:ilvl w:val="0"/>
          <w:numId w:val="19"/>
        </w:numPr>
        <w:spacing w:after="120"/>
        <w:rPr>
          <w:rFonts w:asciiTheme="minorHAnsi" w:eastAsiaTheme="minorHAnsi" w:hAnsiTheme="minorHAnsi" w:cstheme="minorBidi"/>
        </w:rPr>
      </w:pPr>
      <w:bookmarkStart w:id="311" w:name="_Hlk24392310"/>
      <w:r w:rsidRPr="00FA785C">
        <w:rPr>
          <w:rFonts w:asciiTheme="minorHAnsi" w:eastAsiaTheme="minorHAnsi" w:hAnsiTheme="minorHAnsi" w:cstheme="minorBidi"/>
        </w:rPr>
        <w:t>Leveren, plaatsen, installeren en configureren van netwerkcomponenten en in het bijzonder switches.</w:t>
      </w:r>
    </w:p>
    <w:p w14:paraId="728B2B7A" w14:textId="77777777" w:rsidR="00640066" w:rsidRPr="00FA785C" w:rsidRDefault="00640066" w:rsidP="00C71181">
      <w:pPr>
        <w:pStyle w:val="Lijstalinea"/>
        <w:numPr>
          <w:ilvl w:val="1"/>
          <w:numId w:val="19"/>
        </w:numPr>
        <w:kinsoku w:val="0"/>
        <w:autoSpaceDE w:val="0"/>
        <w:autoSpaceDN w:val="0"/>
        <w:adjustRightInd w:val="0"/>
        <w:spacing w:after="120"/>
        <w:rPr>
          <w:rFonts w:asciiTheme="minorHAnsi" w:hAnsiTheme="minorHAnsi"/>
        </w:rPr>
      </w:pPr>
      <w:r w:rsidRPr="00FA785C">
        <w:rPr>
          <w:rFonts w:asciiTheme="minorHAnsi" w:hAnsiTheme="minorHAnsi"/>
        </w:rPr>
        <w:t>Aard: Inschrijver is in staat om netwerkcomponenten te leveren, plaatsen, installeren en configureren.</w:t>
      </w:r>
    </w:p>
    <w:p w14:paraId="600FD696" w14:textId="77777777" w:rsidR="00640066" w:rsidRPr="00FA785C" w:rsidRDefault="00640066" w:rsidP="00C71181">
      <w:pPr>
        <w:pStyle w:val="Lijstalinea"/>
        <w:numPr>
          <w:ilvl w:val="1"/>
          <w:numId w:val="19"/>
        </w:numPr>
        <w:kinsoku w:val="0"/>
        <w:autoSpaceDE w:val="0"/>
        <w:autoSpaceDN w:val="0"/>
        <w:adjustRightInd w:val="0"/>
        <w:spacing w:after="120"/>
        <w:rPr>
          <w:rFonts w:asciiTheme="minorHAnsi" w:hAnsiTheme="minorHAnsi"/>
        </w:rPr>
      </w:pPr>
      <w:r w:rsidRPr="00FA785C">
        <w:rPr>
          <w:rFonts w:asciiTheme="minorHAnsi" w:hAnsiTheme="minorHAnsi"/>
        </w:rPr>
        <w:t>Omvang: Het betreft de gelijktijdige levering, plaatsing, installatie en configuratie van ten minste 25 switches binnen een aaneensluitende periode van 2 weken.</w:t>
      </w:r>
    </w:p>
    <w:p w14:paraId="5AA82EA7" w14:textId="77777777" w:rsidR="00640066" w:rsidRPr="00FA785C" w:rsidRDefault="00640066" w:rsidP="00C71181">
      <w:pPr>
        <w:pStyle w:val="Lijstalinea"/>
        <w:numPr>
          <w:ilvl w:val="0"/>
          <w:numId w:val="19"/>
        </w:numPr>
        <w:kinsoku w:val="0"/>
        <w:autoSpaceDE w:val="0"/>
        <w:autoSpaceDN w:val="0"/>
        <w:adjustRightInd w:val="0"/>
        <w:spacing w:after="120"/>
        <w:rPr>
          <w:rFonts w:asciiTheme="minorHAnsi" w:hAnsiTheme="minorHAnsi"/>
        </w:rPr>
      </w:pPr>
      <w:r w:rsidRPr="00FA785C">
        <w:rPr>
          <w:rFonts w:asciiTheme="minorHAnsi" w:hAnsiTheme="minorHAnsi"/>
        </w:rPr>
        <w:lastRenderedPageBreak/>
        <w:t>Verzorgen van ondersteuning, onderhoud, reparatie en garantieafhandeling voor netwerkcomponenten.</w:t>
      </w:r>
    </w:p>
    <w:p w14:paraId="0112A7AB" w14:textId="77777777" w:rsidR="00640066" w:rsidRPr="00FA785C" w:rsidRDefault="00640066" w:rsidP="00C71181">
      <w:pPr>
        <w:pStyle w:val="Lijstalinea"/>
        <w:numPr>
          <w:ilvl w:val="1"/>
          <w:numId w:val="19"/>
        </w:numPr>
        <w:kinsoku w:val="0"/>
        <w:autoSpaceDE w:val="0"/>
        <w:autoSpaceDN w:val="0"/>
        <w:adjustRightInd w:val="0"/>
        <w:spacing w:after="120"/>
        <w:rPr>
          <w:rFonts w:asciiTheme="minorHAnsi" w:hAnsiTheme="minorHAnsi"/>
        </w:rPr>
      </w:pPr>
      <w:r w:rsidRPr="00FA785C">
        <w:rPr>
          <w:rFonts w:asciiTheme="minorHAnsi" w:hAnsiTheme="minorHAnsi"/>
        </w:rPr>
        <w:t>Aard: Inschrijver is in staat om vragen, incidenten en problemen van technische aard aangaande geleverde netwerkcomponenten op een professionele, gestructureerde wijze binnen de beschikbare tijd op adequate wijze op te lossen en hierover volledig en accuraat te rapporteren en te communiceren. Inschrijver heeft dit op dusdanige wijze georganiseerd dat deze ondersteuning op afstand en indien noodzakelijk op de fysieke locatie bij de Opdrachtgever kan plaatsvinden.</w:t>
      </w:r>
    </w:p>
    <w:p w14:paraId="43B70D48" w14:textId="77777777" w:rsidR="00640066" w:rsidRPr="00FA785C" w:rsidRDefault="00640066" w:rsidP="00C71181">
      <w:pPr>
        <w:pStyle w:val="Lijstalinea"/>
        <w:numPr>
          <w:ilvl w:val="1"/>
          <w:numId w:val="19"/>
        </w:numPr>
        <w:kinsoku w:val="0"/>
        <w:autoSpaceDE w:val="0"/>
        <w:autoSpaceDN w:val="0"/>
        <w:adjustRightInd w:val="0"/>
        <w:spacing w:after="120"/>
      </w:pPr>
      <w:r w:rsidRPr="00FA785C">
        <w:rPr>
          <w:szCs w:val="24"/>
        </w:rPr>
        <w:t xml:space="preserve">Omvang: </w:t>
      </w:r>
      <w:r w:rsidRPr="00FA785C">
        <w:t>Het betreft ondersteuning voor een hoeveelheid aan netwerkcomponenten van ten minste 100 netwerkcomponenten binnen één infrastructuur/netwerk.</w:t>
      </w:r>
    </w:p>
    <w:p w14:paraId="60856BE8" w14:textId="77777777" w:rsidR="00640066" w:rsidRPr="00FA785C" w:rsidRDefault="00640066" w:rsidP="00C71181">
      <w:pPr>
        <w:pStyle w:val="Lijstalinea"/>
        <w:numPr>
          <w:ilvl w:val="0"/>
          <w:numId w:val="19"/>
        </w:numPr>
        <w:kinsoku w:val="0"/>
        <w:autoSpaceDE w:val="0"/>
        <w:autoSpaceDN w:val="0"/>
        <w:adjustRightInd w:val="0"/>
        <w:spacing w:after="120"/>
        <w:rPr>
          <w:rFonts w:asciiTheme="minorHAnsi" w:hAnsiTheme="minorHAnsi"/>
        </w:rPr>
      </w:pPr>
      <w:r w:rsidRPr="00FA785C">
        <w:rPr>
          <w:rFonts w:asciiTheme="minorHAnsi" w:hAnsiTheme="minorHAnsi"/>
        </w:rPr>
        <w:t xml:space="preserve">Het ontwerpen van, adviseren in en realiseren van een Software </w:t>
      </w:r>
      <w:proofErr w:type="spellStart"/>
      <w:r w:rsidRPr="00FA785C">
        <w:rPr>
          <w:rFonts w:asciiTheme="minorHAnsi" w:hAnsiTheme="minorHAnsi"/>
        </w:rPr>
        <w:t>Defined</w:t>
      </w:r>
      <w:proofErr w:type="spellEnd"/>
      <w:r w:rsidRPr="00FA785C">
        <w:rPr>
          <w:rFonts w:asciiTheme="minorHAnsi" w:hAnsiTheme="minorHAnsi"/>
        </w:rPr>
        <w:t xml:space="preserve"> Network (SDN)</w:t>
      </w:r>
      <w:r w:rsidRPr="00FA785C">
        <w:rPr>
          <w:rStyle w:val="Voetnootmarkering"/>
          <w:rFonts w:asciiTheme="minorHAnsi" w:hAnsiTheme="minorHAnsi"/>
        </w:rPr>
        <w:footnoteReference w:id="4"/>
      </w:r>
    </w:p>
    <w:p w14:paraId="79898609" w14:textId="77777777" w:rsidR="00640066" w:rsidRPr="00FA785C" w:rsidRDefault="00640066" w:rsidP="00C71181">
      <w:pPr>
        <w:pStyle w:val="Lijstalinea"/>
        <w:numPr>
          <w:ilvl w:val="1"/>
          <w:numId w:val="19"/>
        </w:numPr>
        <w:kinsoku w:val="0"/>
        <w:autoSpaceDE w:val="0"/>
        <w:autoSpaceDN w:val="0"/>
        <w:adjustRightInd w:val="0"/>
        <w:spacing w:after="120"/>
        <w:rPr>
          <w:rFonts w:asciiTheme="minorHAnsi" w:hAnsiTheme="minorHAnsi"/>
        </w:rPr>
      </w:pPr>
      <w:r w:rsidRPr="00FA785C">
        <w:rPr>
          <w:rFonts w:asciiTheme="minorHAnsi" w:hAnsiTheme="minorHAnsi"/>
        </w:rPr>
        <w:t>Aard: Inschrijver is in staat om een ‘traditioneel’ netwerk te vervangen met een SDN, waarbij de Inschrijver het ontwerp, de advisering en de realisatie (waaronder in ieder geval de levering, plaatsing, installatie en configuratie) voor haar rekening heeft genomen.</w:t>
      </w:r>
    </w:p>
    <w:p w14:paraId="4415A4C5" w14:textId="6E6EF8C5" w:rsidR="00AE45E3" w:rsidRPr="00AE45E3" w:rsidRDefault="00640066" w:rsidP="00C71181">
      <w:pPr>
        <w:pStyle w:val="Lijstalinea"/>
        <w:numPr>
          <w:ilvl w:val="1"/>
          <w:numId w:val="19"/>
        </w:numPr>
        <w:kinsoku w:val="0"/>
        <w:autoSpaceDE w:val="0"/>
        <w:autoSpaceDN w:val="0"/>
        <w:adjustRightInd w:val="0"/>
        <w:spacing w:after="120"/>
        <w:rPr>
          <w:rFonts w:asciiTheme="minorHAnsi" w:hAnsiTheme="minorHAnsi"/>
        </w:rPr>
      </w:pPr>
      <w:r w:rsidRPr="00FA785C">
        <w:rPr>
          <w:rFonts w:asciiTheme="minorHAnsi" w:hAnsiTheme="minorHAnsi"/>
        </w:rPr>
        <w:t>Omvang: Het betreft een SDN bestaande uit ten minste ten minste 50 netwerkcomponenten binnen één infrastructuur/netwerk.</w:t>
      </w:r>
    </w:p>
    <w:bookmarkEnd w:id="311"/>
    <w:p w14:paraId="11CA72A8" w14:textId="5D22AB62" w:rsidR="00292C4E" w:rsidRPr="00CD58B9" w:rsidRDefault="00292C4E" w:rsidP="00292C4E">
      <w:pPr>
        <w:spacing w:before="240" w:after="0"/>
        <w:rPr>
          <w:rFonts w:asciiTheme="minorHAnsi" w:hAnsiTheme="minorHAnsi" w:cstheme="minorHAnsi"/>
          <w:u w:val="single"/>
        </w:rPr>
      </w:pPr>
      <w:proofErr w:type="spellStart"/>
      <w:r w:rsidRPr="00CD58B9">
        <w:rPr>
          <w:rFonts w:asciiTheme="minorHAnsi" w:hAnsiTheme="minorHAnsi" w:cstheme="minorHAnsi"/>
          <w:sz w:val="2"/>
          <w:szCs w:val="2"/>
        </w:rPr>
        <w:t>U</w:t>
      </w:r>
      <w:r w:rsidRPr="00CD58B9">
        <w:rPr>
          <w:rFonts w:asciiTheme="minorHAnsi" w:hAnsiTheme="minorHAnsi" w:cstheme="minorHAnsi"/>
          <w:u w:val="single"/>
        </w:rPr>
        <w:t>Vergelijkbaar</w:t>
      </w:r>
      <w:proofErr w:type="spellEnd"/>
      <w:r w:rsidRPr="00CD58B9">
        <w:rPr>
          <w:rFonts w:asciiTheme="minorHAnsi" w:hAnsiTheme="minorHAnsi" w:cstheme="minorHAnsi"/>
          <w:u w:val="single"/>
        </w:rPr>
        <w:t xml:space="preserve"> qua aard</w:t>
      </w:r>
    </w:p>
    <w:p w14:paraId="5BF8C2AE" w14:textId="2DF5234C" w:rsidR="00D37D69" w:rsidRPr="00117DA7" w:rsidRDefault="00292C4E" w:rsidP="00D37D69">
      <w:pPr>
        <w:rPr>
          <w:rFonts w:cstheme="minorHAnsi"/>
        </w:rPr>
      </w:pPr>
      <w:r w:rsidRPr="00CD58B9">
        <w:rPr>
          <w:rFonts w:asciiTheme="minorHAnsi" w:hAnsiTheme="minorHAnsi" w:cstheme="minorHAnsi"/>
        </w:rPr>
        <w:t xml:space="preserve">Een referentieopdracht is vergelijkbaar qua aard indien het een opdracht betreft welke overeenkomt met de essentiële onderdelen van de </w:t>
      </w:r>
      <w:r w:rsidR="00B6268D">
        <w:rPr>
          <w:rFonts w:asciiTheme="minorHAnsi" w:hAnsiTheme="minorHAnsi" w:cstheme="minorHAnsi"/>
        </w:rPr>
        <w:t>O</w:t>
      </w:r>
      <w:r w:rsidRPr="00CD58B9">
        <w:rPr>
          <w:rFonts w:asciiTheme="minorHAnsi" w:hAnsiTheme="minorHAnsi" w:cstheme="minorHAnsi"/>
        </w:rPr>
        <w:t xml:space="preserve">pdracht (leveringen en diensten) zoals beschreven in de opdrachtomschrijving </w:t>
      </w:r>
      <w:r w:rsidR="001A3C1A">
        <w:rPr>
          <w:rFonts w:asciiTheme="minorHAnsi" w:hAnsiTheme="minorHAnsi" w:cstheme="minorHAnsi"/>
        </w:rPr>
        <w:t>(zie</w:t>
      </w:r>
      <w:r w:rsidR="0056272A">
        <w:rPr>
          <w:rFonts w:asciiTheme="minorHAnsi" w:hAnsiTheme="minorHAnsi" w:cstheme="minorHAnsi"/>
        </w:rPr>
        <w:t xml:space="preserve"> hoofdstuk</w:t>
      </w:r>
      <w:r w:rsidR="001A3C1A">
        <w:rPr>
          <w:rFonts w:asciiTheme="minorHAnsi" w:hAnsiTheme="minorHAnsi" w:cstheme="minorHAnsi"/>
        </w:rPr>
        <w:t xml:space="preserve"> </w:t>
      </w:r>
      <w:r w:rsidR="0056272A">
        <w:rPr>
          <w:rFonts w:asciiTheme="minorHAnsi" w:hAnsiTheme="minorHAnsi" w:cstheme="minorHAnsi"/>
        </w:rPr>
        <w:fldChar w:fldCharType="begin"/>
      </w:r>
      <w:r w:rsidR="0056272A">
        <w:rPr>
          <w:rFonts w:asciiTheme="minorHAnsi" w:hAnsiTheme="minorHAnsi" w:cstheme="minorHAnsi"/>
        </w:rPr>
        <w:instrText xml:space="preserve"> REF _Ref24277003 \r \h </w:instrText>
      </w:r>
      <w:r w:rsidR="0056272A">
        <w:rPr>
          <w:rFonts w:asciiTheme="minorHAnsi" w:hAnsiTheme="minorHAnsi" w:cstheme="minorHAnsi"/>
        </w:rPr>
      </w:r>
      <w:r w:rsidR="0056272A">
        <w:rPr>
          <w:rFonts w:asciiTheme="minorHAnsi" w:hAnsiTheme="minorHAnsi" w:cstheme="minorHAnsi"/>
        </w:rPr>
        <w:fldChar w:fldCharType="separate"/>
      </w:r>
      <w:r w:rsidR="002E72BF">
        <w:rPr>
          <w:rFonts w:asciiTheme="minorHAnsi" w:hAnsiTheme="minorHAnsi" w:cstheme="minorHAnsi"/>
        </w:rPr>
        <w:t>4</w:t>
      </w:r>
      <w:r w:rsidR="0056272A">
        <w:rPr>
          <w:rFonts w:asciiTheme="minorHAnsi" w:hAnsiTheme="minorHAnsi" w:cstheme="minorHAnsi"/>
        </w:rPr>
        <w:fldChar w:fldCharType="end"/>
      </w:r>
      <w:r w:rsidR="001A3C1A">
        <w:rPr>
          <w:rFonts w:asciiTheme="minorHAnsi" w:hAnsiTheme="minorHAnsi" w:cstheme="minorHAnsi"/>
        </w:rPr>
        <w:t xml:space="preserve">) </w:t>
      </w:r>
      <w:r w:rsidRPr="00CD58B9">
        <w:rPr>
          <w:rFonts w:asciiTheme="minorHAnsi" w:hAnsiTheme="minorHAnsi" w:cstheme="minorHAnsi"/>
        </w:rPr>
        <w:t xml:space="preserve">en de </w:t>
      </w:r>
      <w:r w:rsidR="002D3EF3">
        <w:rPr>
          <w:rFonts w:asciiTheme="minorHAnsi" w:hAnsiTheme="minorHAnsi" w:cstheme="minorHAnsi"/>
        </w:rPr>
        <w:t>betreffende</w:t>
      </w:r>
      <w:r w:rsidRPr="00CD58B9">
        <w:rPr>
          <w:rFonts w:asciiTheme="minorHAnsi" w:hAnsiTheme="minorHAnsi" w:cstheme="minorHAnsi"/>
        </w:rPr>
        <w:t xml:space="preserve"> kerncompetenties. </w:t>
      </w:r>
      <w:r w:rsidR="00D37D69" w:rsidRPr="00117DA7">
        <w:rPr>
          <w:rFonts w:cstheme="minorHAnsi"/>
        </w:rPr>
        <w:t>Uit de beschrijving van de referentieopdracht moet blijken dat de opgegeven Referentie onvoorwaardelijk voldoet aan de gestelde minimumeisen voor wat betreft de aard per kerncompetentie.</w:t>
      </w:r>
    </w:p>
    <w:p w14:paraId="15CF916A" w14:textId="77777777" w:rsidR="00292C4E" w:rsidRPr="00CD58B9" w:rsidRDefault="00292C4E" w:rsidP="00292C4E">
      <w:pPr>
        <w:spacing w:after="0"/>
        <w:rPr>
          <w:rFonts w:asciiTheme="minorHAnsi" w:hAnsiTheme="minorHAnsi" w:cstheme="minorHAnsi"/>
          <w:u w:val="single"/>
        </w:rPr>
      </w:pPr>
      <w:proofErr w:type="spellStart"/>
      <w:r w:rsidRPr="00CD58B9">
        <w:rPr>
          <w:rFonts w:asciiTheme="minorHAnsi" w:hAnsiTheme="minorHAnsi" w:cstheme="minorHAnsi"/>
          <w:sz w:val="2"/>
          <w:szCs w:val="2"/>
        </w:rPr>
        <w:t>U</w:t>
      </w:r>
      <w:r w:rsidRPr="00CD58B9">
        <w:rPr>
          <w:rFonts w:asciiTheme="minorHAnsi" w:hAnsiTheme="minorHAnsi" w:cstheme="minorHAnsi"/>
          <w:u w:val="single"/>
        </w:rPr>
        <w:t>Vergelijkbaar</w:t>
      </w:r>
      <w:proofErr w:type="spellEnd"/>
      <w:r w:rsidRPr="00CD58B9">
        <w:rPr>
          <w:rFonts w:asciiTheme="minorHAnsi" w:hAnsiTheme="minorHAnsi" w:cstheme="minorHAnsi"/>
          <w:u w:val="single"/>
        </w:rPr>
        <w:t xml:space="preserve"> qua omvang</w:t>
      </w:r>
    </w:p>
    <w:p w14:paraId="4292AE5F" w14:textId="6E008B4E" w:rsidR="00292C4E" w:rsidRPr="00D37D69" w:rsidRDefault="00292C4E" w:rsidP="00292C4E">
      <w:pPr>
        <w:rPr>
          <w:rFonts w:cstheme="minorHAnsi"/>
        </w:rPr>
      </w:pPr>
      <w:r w:rsidRPr="00CD58B9">
        <w:rPr>
          <w:rFonts w:asciiTheme="minorHAnsi" w:hAnsiTheme="minorHAnsi" w:cstheme="minorHAnsi"/>
        </w:rPr>
        <w:t>De referentie is vergelijkbaar qua omvang indien h</w:t>
      </w:r>
      <w:r w:rsidR="00332984">
        <w:rPr>
          <w:rFonts w:asciiTheme="minorHAnsi" w:hAnsiTheme="minorHAnsi" w:cstheme="minorHAnsi"/>
          <w:vanish/>
        </w:rPr>
        <w:t>et</w:t>
      </w:r>
      <w:r w:rsidRPr="00CD58B9">
        <w:rPr>
          <w:rFonts w:asciiTheme="minorHAnsi" w:hAnsiTheme="minorHAnsi" w:cstheme="minorHAnsi"/>
        </w:rPr>
        <w:t xml:space="preserve"> een referentieopdracht betreft die minimaal overeenkomt met de gestelde eisen ten aanzien van de omvang bij de </w:t>
      </w:r>
      <w:r w:rsidR="00615E99">
        <w:rPr>
          <w:rFonts w:asciiTheme="minorHAnsi" w:hAnsiTheme="minorHAnsi" w:cstheme="minorHAnsi"/>
        </w:rPr>
        <w:t xml:space="preserve">betreffende </w:t>
      </w:r>
      <w:r w:rsidRPr="00CD58B9">
        <w:rPr>
          <w:rFonts w:asciiTheme="minorHAnsi" w:hAnsiTheme="minorHAnsi" w:cstheme="minorHAnsi"/>
        </w:rPr>
        <w:t xml:space="preserve">kerncompetentie(s). </w:t>
      </w:r>
      <w:r w:rsidR="00D37D69" w:rsidRPr="0069768C">
        <w:rPr>
          <w:rFonts w:cstheme="minorHAnsi"/>
        </w:rPr>
        <w:t>Uit de beschrijving van de referentieopdracht moet blijken dat de opgegeven Referentie onvoorwaardelijk voldoet aan de gestelde minimumeisen voor wat betreft de omvang per kerncompetentie.</w:t>
      </w:r>
    </w:p>
    <w:p w14:paraId="72F18430" w14:textId="77777777" w:rsidR="00615E99" w:rsidRPr="00CD58B9" w:rsidRDefault="00615E99" w:rsidP="00615E99">
      <w:pPr>
        <w:spacing w:before="240" w:after="0"/>
        <w:rPr>
          <w:rFonts w:asciiTheme="minorHAnsi" w:hAnsiTheme="minorHAnsi" w:cstheme="minorHAnsi"/>
        </w:rPr>
      </w:pPr>
      <w:r w:rsidRPr="00CD58B9">
        <w:rPr>
          <w:rFonts w:asciiTheme="minorHAnsi" w:hAnsiTheme="minorHAnsi" w:cstheme="minorHAnsi"/>
        </w:rPr>
        <w:t>Daarnaast zijn de volgende voorwaarden van toepassing:</w:t>
      </w:r>
    </w:p>
    <w:p w14:paraId="36690798" w14:textId="77777777" w:rsidR="00615E99" w:rsidRPr="00CD58B9" w:rsidRDefault="00615E99" w:rsidP="00615E99">
      <w:pPr>
        <w:pStyle w:val="Lijstalinea"/>
        <w:numPr>
          <w:ilvl w:val="0"/>
          <w:numId w:val="8"/>
        </w:numPr>
        <w:spacing w:after="0"/>
        <w:rPr>
          <w:rFonts w:asciiTheme="minorHAnsi" w:hAnsiTheme="minorHAnsi" w:cstheme="minorHAnsi"/>
        </w:rPr>
      </w:pPr>
      <w:r w:rsidRPr="00CD58B9">
        <w:rPr>
          <w:rFonts w:asciiTheme="minorHAnsi" w:hAnsiTheme="minorHAnsi" w:cstheme="minorHAnsi"/>
        </w:rPr>
        <w:t>De dienstverlening bij de referenten dient naar tevredenheid van betreffende opdrachtgever te zijn uitgevoerd.</w:t>
      </w:r>
    </w:p>
    <w:p w14:paraId="76552A42" w14:textId="77777777" w:rsidR="00615E99" w:rsidRPr="00CD58B9" w:rsidRDefault="00615E99" w:rsidP="00615E99">
      <w:pPr>
        <w:pStyle w:val="Lijstalinea"/>
        <w:numPr>
          <w:ilvl w:val="0"/>
          <w:numId w:val="8"/>
        </w:numPr>
        <w:spacing w:after="160"/>
        <w:rPr>
          <w:rFonts w:asciiTheme="minorHAnsi" w:hAnsiTheme="minorHAnsi" w:cstheme="minorHAnsi"/>
        </w:rPr>
      </w:pPr>
      <w:r w:rsidRPr="00CD58B9">
        <w:rPr>
          <w:rFonts w:asciiTheme="minorHAnsi" w:hAnsiTheme="minorHAnsi" w:cstheme="minorHAnsi"/>
        </w:rPr>
        <w:t>De Opdrachtnemer verleent toestemming aan de Opdrachtgever tot het informeren bij de betreffende referent, zonder tussenkomst van de Opdrachtnemer.</w:t>
      </w:r>
    </w:p>
    <w:p w14:paraId="3C43103A" w14:textId="7AAD8A67" w:rsidR="00615E99" w:rsidRPr="00CD58B9" w:rsidRDefault="00615E99" w:rsidP="00615E99">
      <w:pPr>
        <w:pStyle w:val="Lijstalinea"/>
        <w:numPr>
          <w:ilvl w:val="0"/>
          <w:numId w:val="8"/>
        </w:numPr>
        <w:spacing w:after="160"/>
        <w:rPr>
          <w:rFonts w:asciiTheme="minorHAnsi" w:hAnsiTheme="minorHAnsi" w:cstheme="minorHAnsi"/>
        </w:rPr>
      </w:pPr>
      <w:r w:rsidRPr="00CD58B9">
        <w:rPr>
          <w:rFonts w:asciiTheme="minorHAnsi" w:hAnsiTheme="minorHAnsi" w:cstheme="minorHAnsi"/>
        </w:rPr>
        <w:t>In de referentieomschrijving moet de aard</w:t>
      </w:r>
      <w:r w:rsidR="001A3C1A">
        <w:rPr>
          <w:rFonts w:asciiTheme="minorHAnsi" w:hAnsiTheme="minorHAnsi" w:cstheme="minorHAnsi"/>
        </w:rPr>
        <w:t xml:space="preserve"> en de o</w:t>
      </w:r>
      <w:r w:rsidRPr="00CD58B9">
        <w:rPr>
          <w:rFonts w:asciiTheme="minorHAnsi" w:hAnsiTheme="minorHAnsi" w:cstheme="minorHAnsi"/>
        </w:rPr>
        <w:t xml:space="preserve">mvang </w:t>
      </w:r>
      <w:r w:rsidR="001A3C1A">
        <w:rPr>
          <w:rFonts w:asciiTheme="minorHAnsi" w:hAnsiTheme="minorHAnsi" w:cstheme="minorHAnsi"/>
        </w:rPr>
        <w:t>v</w:t>
      </w:r>
      <w:r w:rsidRPr="00CD58B9">
        <w:rPr>
          <w:rFonts w:asciiTheme="minorHAnsi" w:hAnsiTheme="minorHAnsi" w:cstheme="minorHAnsi"/>
        </w:rPr>
        <w:t>an de referentieopdrachten duidelijk worden beschreven.</w:t>
      </w:r>
    </w:p>
    <w:p w14:paraId="73D24A6C" w14:textId="18874A0B" w:rsidR="00AE45E3" w:rsidRDefault="00615E99" w:rsidP="00615E99">
      <w:pPr>
        <w:pStyle w:val="Lijstalinea"/>
        <w:numPr>
          <w:ilvl w:val="0"/>
          <w:numId w:val="8"/>
        </w:numPr>
        <w:spacing w:after="160"/>
        <w:rPr>
          <w:rFonts w:asciiTheme="minorHAnsi" w:hAnsiTheme="minorHAnsi" w:cstheme="minorHAnsi"/>
        </w:rPr>
      </w:pPr>
      <w:r w:rsidRPr="00CD58B9">
        <w:rPr>
          <w:rFonts w:asciiTheme="minorHAnsi" w:hAnsiTheme="minorHAnsi" w:cstheme="minorHAnsi"/>
        </w:rPr>
        <w:t>Eén referentieopdracht kan maximaal ter bewijsvoering voor twee kerncompetenties ingezet worden.</w:t>
      </w:r>
    </w:p>
    <w:p w14:paraId="7F8C9403" w14:textId="77777777" w:rsidR="00944107" w:rsidRDefault="00944107" w:rsidP="00944107">
      <w:pPr>
        <w:pStyle w:val="Lijstalinea"/>
        <w:spacing w:after="16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2C4E" w:rsidRPr="00CD58B9" w14:paraId="5920FE06" w14:textId="77777777" w:rsidTr="00B30114">
        <w:tc>
          <w:tcPr>
            <w:tcW w:w="5000" w:type="pct"/>
            <w:shd w:val="clear" w:color="auto" w:fill="8B076D"/>
          </w:tcPr>
          <w:p w14:paraId="103840F7" w14:textId="4E3C3098" w:rsidR="00292C4E" w:rsidRPr="00CD58B9" w:rsidRDefault="00EC2BB8" w:rsidP="00292C4E">
            <w:pPr>
              <w:pStyle w:val="BTStandaardTabel"/>
              <w:spacing w:after="0"/>
              <w:rPr>
                <w:rFonts w:asciiTheme="minorHAnsi" w:hAnsiTheme="minorHAnsi" w:cstheme="minorHAnsi"/>
                <w:b/>
                <w:color w:val="FFFFFF"/>
                <w:sz w:val="22"/>
                <w:szCs w:val="20"/>
              </w:rPr>
            </w:pPr>
            <w:r w:rsidRPr="00CD58B9">
              <w:rPr>
                <w:rFonts w:asciiTheme="minorHAnsi" w:hAnsiTheme="minorHAnsi" w:cstheme="minorHAnsi"/>
                <w:b/>
                <w:color w:val="FFFFFF"/>
                <w:sz w:val="22"/>
                <w:szCs w:val="20"/>
              </w:rPr>
              <w:lastRenderedPageBreak/>
              <w:t>Instructies</w:t>
            </w:r>
          </w:p>
        </w:tc>
      </w:tr>
      <w:tr w:rsidR="00292C4E" w:rsidRPr="00CD58B9" w14:paraId="53CB6A89" w14:textId="77777777" w:rsidTr="00292C4E">
        <w:tc>
          <w:tcPr>
            <w:tcW w:w="5000" w:type="pct"/>
          </w:tcPr>
          <w:p w14:paraId="61BE1228" w14:textId="3FDF699F" w:rsidR="00292C4E" w:rsidRPr="00CD58B9" w:rsidRDefault="00292C4E" w:rsidP="00292C4E">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1. U uploadt de ingevulde referenties. Gebruik hiertoe </w:t>
            </w:r>
            <w:r w:rsidRPr="00CD58B9">
              <w:rPr>
                <w:rFonts w:asciiTheme="minorHAnsi" w:hAnsiTheme="minorHAnsi" w:cstheme="minorHAnsi"/>
                <w:sz w:val="22"/>
              </w:rPr>
              <w:fldChar w:fldCharType="begin"/>
            </w:r>
            <w:r w:rsidRPr="00CD58B9">
              <w:rPr>
                <w:rFonts w:asciiTheme="minorHAnsi" w:hAnsiTheme="minorHAnsi" w:cstheme="minorHAnsi"/>
                <w:sz w:val="22"/>
              </w:rPr>
              <w:instrText xml:space="preserve"> REF _Ref289760793 \h  \* MERGEFORMAT </w:instrText>
            </w:r>
            <w:r w:rsidRPr="00CD58B9">
              <w:rPr>
                <w:rFonts w:asciiTheme="minorHAnsi" w:hAnsiTheme="minorHAnsi" w:cstheme="minorHAnsi"/>
                <w:sz w:val="22"/>
              </w:rPr>
            </w:r>
            <w:r w:rsidRPr="00CD58B9">
              <w:rPr>
                <w:rFonts w:asciiTheme="minorHAnsi" w:hAnsiTheme="minorHAnsi" w:cstheme="minorHAnsi"/>
                <w:sz w:val="22"/>
              </w:rPr>
              <w:fldChar w:fldCharType="separate"/>
            </w:r>
            <w:r w:rsidR="002E72BF" w:rsidRPr="002E72BF">
              <w:rPr>
                <w:rFonts w:asciiTheme="minorHAnsi" w:hAnsiTheme="minorHAnsi" w:cstheme="minorHAnsi"/>
                <w:sz w:val="22"/>
              </w:rPr>
              <w:t>Bijlage 5</w:t>
            </w:r>
            <w:r w:rsidRPr="00CD58B9">
              <w:rPr>
                <w:rFonts w:asciiTheme="minorHAnsi" w:hAnsiTheme="minorHAnsi" w:cstheme="minorHAnsi"/>
                <w:sz w:val="22"/>
              </w:rPr>
              <w:fldChar w:fldCharType="end"/>
            </w:r>
            <w:r w:rsidRPr="00CD58B9">
              <w:rPr>
                <w:rFonts w:asciiTheme="minorHAnsi" w:hAnsiTheme="minorHAnsi" w:cstheme="minorHAnsi"/>
                <w:sz w:val="22"/>
              </w:rPr>
              <w:t>.</w:t>
            </w:r>
          </w:p>
        </w:tc>
      </w:tr>
      <w:tr w:rsidR="00292C4E" w:rsidRPr="00CD58B9" w14:paraId="7C01028B" w14:textId="77777777" w:rsidTr="00292C4E">
        <w:tc>
          <w:tcPr>
            <w:tcW w:w="5000" w:type="pct"/>
          </w:tcPr>
          <w:p w14:paraId="3DC2FA16" w14:textId="52BBD81F" w:rsidR="00292C4E" w:rsidRPr="00CD58B9" w:rsidRDefault="00292C4E" w:rsidP="00292C4E">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2. Bij een </w:t>
            </w:r>
            <w:r w:rsidR="00224167">
              <w:rPr>
                <w:rFonts w:asciiTheme="minorHAnsi" w:hAnsiTheme="minorHAnsi" w:cstheme="minorHAnsi"/>
                <w:sz w:val="22"/>
              </w:rPr>
              <w:t>C</w:t>
            </w:r>
            <w:r w:rsidRPr="00CD58B9">
              <w:rPr>
                <w:rFonts w:asciiTheme="minorHAnsi" w:hAnsiTheme="minorHAnsi" w:cstheme="minorHAnsi"/>
                <w:sz w:val="22"/>
              </w:rPr>
              <w:t xml:space="preserve">ombinatie dienen alle leden van </w:t>
            </w:r>
            <w:r>
              <w:rPr>
                <w:rFonts w:asciiTheme="minorHAnsi" w:hAnsiTheme="minorHAnsi" w:cstheme="minorHAnsi"/>
                <w:sz w:val="22"/>
              </w:rPr>
              <w:t>de Combinatie</w:t>
            </w:r>
            <w:r w:rsidRPr="00CD58B9">
              <w:rPr>
                <w:rFonts w:asciiTheme="minorHAnsi" w:hAnsiTheme="minorHAnsi" w:cstheme="minorHAnsi"/>
                <w:sz w:val="22"/>
              </w:rPr>
              <w:t xml:space="preserve"> gezamenlijk de eisen conform de instructies te beantwoorden. </w:t>
            </w:r>
          </w:p>
        </w:tc>
      </w:tr>
    </w:tbl>
    <w:p w14:paraId="5F8601EE" w14:textId="3928AA2F" w:rsidR="00D37D69" w:rsidRPr="00CD58B9" w:rsidRDefault="00D37D69" w:rsidP="009E7B4B">
      <w:pPr>
        <w:pStyle w:val="Kop3"/>
      </w:pPr>
      <w:bookmarkStart w:id="312" w:name="_Ref368597947"/>
      <w:bookmarkStart w:id="313" w:name="_Ref368597948"/>
      <w:bookmarkStart w:id="314" w:name="_Ref416693130"/>
      <w:bookmarkStart w:id="315" w:name="_Ref416693135"/>
      <w:bookmarkStart w:id="316" w:name="_Toc416702300"/>
      <w:bookmarkStart w:id="317" w:name="_Ref424234547"/>
      <w:bookmarkStart w:id="318" w:name="_Toc424285039"/>
      <w:bookmarkStart w:id="319" w:name="_Ref462920122"/>
      <w:bookmarkStart w:id="320" w:name="_Ref477335679"/>
      <w:bookmarkStart w:id="321" w:name="_Ref496200942"/>
      <w:bookmarkEnd w:id="245"/>
      <w:bookmarkEnd w:id="246"/>
      <w:bookmarkEnd w:id="247"/>
      <w:bookmarkEnd w:id="248"/>
      <w:bookmarkEnd w:id="249"/>
      <w:bookmarkEnd w:id="250"/>
      <w:bookmarkEnd w:id="251"/>
      <w:bookmarkEnd w:id="307"/>
      <w:bookmarkEnd w:id="308"/>
      <w:bookmarkEnd w:id="309"/>
      <w:r w:rsidRPr="00CD58B9">
        <w:t>Verzekering: beroeps- en bedrijfsaansprakelijkheid</w:t>
      </w:r>
    </w:p>
    <w:p w14:paraId="3304FB9A" w14:textId="3701CC67" w:rsidR="00D37D69" w:rsidRPr="00CD58B9" w:rsidRDefault="00D37D69" w:rsidP="00D37D69">
      <w:pPr>
        <w:spacing w:after="0"/>
        <w:rPr>
          <w:rFonts w:asciiTheme="minorHAnsi" w:hAnsiTheme="minorHAnsi" w:cstheme="minorHAnsi"/>
        </w:rPr>
      </w:pPr>
      <w:r w:rsidRPr="00CD58B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w:t>
      </w:r>
      <w:r w:rsidR="00AB228C">
        <w:rPr>
          <w:rFonts w:asciiTheme="minorHAnsi" w:hAnsiTheme="minorHAnsi" w:cstheme="minorHAnsi"/>
        </w:rPr>
        <w:t>1.0</w:t>
      </w:r>
      <w:r w:rsidRPr="00CD58B9">
        <w:rPr>
          <w:rFonts w:asciiTheme="minorHAnsi" w:hAnsiTheme="minorHAnsi" w:cstheme="minorHAnsi"/>
        </w:rPr>
        <w:t xml:space="preserve">00.000,- en een minimale jaarlijkse dekking van € </w:t>
      </w:r>
      <w:r w:rsidR="00AB228C">
        <w:rPr>
          <w:rFonts w:asciiTheme="minorHAnsi" w:hAnsiTheme="minorHAnsi" w:cstheme="minorHAnsi"/>
        </w:rPr>
        <w:t>2</w:t>
      </w:r>
      <w:r>
        <w:rPr>
          <w:rFonts w:asciiTheme="minorHAnsi" w:hAnsiTheme="minorHAnsi" w:cstheme="minorHAnsi"/>
        </w:rPr>
        <w:t>.0</w:t>
      </w:r>
      <w:r w:rsidRPr="00CD58B9">
        <w:rPr>
          <w:rFonts w:asciiTheme="minorHAnsi" w:hAnsiTheme="minorHAnsi" w:cstheme="minorHAnsi"/>
        </w:rPr>
        <w:t>00.000,-.</w:t>
      </w:r>
    </w:p>
    <w:p w14:paraId="5B07DA82" w14:textId="77777777" w:rsidR="00AB6AE0" w:rsidRDefault="00AB6AE0" w:rsidP="00D37D69">
      <w:pPr>
        <w:spacing w:after="0"/>
        <w:rPr>
          <w:rFonts w:asciiTheme="minorHAnsi" w:hAnsiTheme="minorHAnsi" w:cstheme="minorHAnsi"/>
        </w:rPr>
      </w:pPr>
    </w:p>
    <w:p w14:paraId="613519A3" w14:textId="59DBA9A4" w:rsidR="00D37D69" w:rsidRPr="00CD58B9" w:rsidRDefault="00D37D69" w:rsidP="00D37D69">
      <w:pPr>
        <w:spacing w:after="0"/>
        <w:rPr>
          <w:rFonts w:asciiTheme="minorHAnsi" w:hAnsiTheme="minorHAnsi" w:cstheme="minorHAnsi"/>
        </w:rPr>
      </w:pPr>
      <w:r w:rsidRPr="00CD58B9">
        <w:rPr>
          <w:rFonts w:asciiTheme="minorHAnsi" w:hAnsiTheme="minorHAnsi" w:cstheme="minorHAnsi"/>
        </w:rPr>
        <w:t>Om aan te tonen dat Inschrijver op een adequate wijze is verzekerd betreffende beroeps- en bedrijfsaansprakelijkheid, verlangt Aanbestedende dienst een rechtsgeldig ondertekende verklaring.</w:t>
      </w:r>
    </w:p>
    <w:p w14:paraId="4D25621F" w14:textId="77777777" w:rsidR="00D37D69" w:rsidRPr="00CD58B9" w:rsidRDefault="00D37D69" w:rsidP="00D37D69">
      <w:pPr>
        <w:spacing w:after="0" w:line="240" w:lineRule="auto"/>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D37D69" w:rsidRPr="00CD58B9" w14:paraId="55D9AB02" w14:textId="77777777" w:rsidTr="002F17E0">
        <w:tc>
          <w:tcPr>
            <w:tcW w:w="5000" w:type="pct"/>
            <w:shd w:val="clear" w:color="auto" w:fill="8B076D"/>
          </w:tcPr>
          <w:p w14:paraId="2E322C49" w14:textId="77777777" w:rsidR="00D37D69" w:rsidRPr="00CD58B9" w:rsidRDefault="00D37D69" w:rsidP="002F17E0">
            <w:pPr>
              <w:spacing w:before="40" w:after="0"/>
              <w:rPr>
                <w:rFonts w:asciiTheme="minorHAnsi" w:hAnsiTheme="minorHAnsi" w:cstheme="minorHAnsi"/>
                <w:b/>
                <w:color w:val="FFFFFF"/>
                <w:szCs w:val="20"/>
              </w:rPr>
            </w:pPr>
            <w:r w:rsidRPr="00CD58B9">
              <w:rPr>
                <w:rFonts w:asciiTheme="minorHAnsi" w:hAnsiTheme="minorHAnsi" w:cstheme="minorHAnsi"/>
                <w:b/>
                <w:color w:val="FFFFFF"/>
                <w:szCs w:val="20"/>
              </w:rPr>
              <w:t>Instructies bij bedrijfs- en beroepsaansprakelijkheidsverzekering</w:t>
            </w:r>
          </w:p>
        </w:tc>
      </w:tr>
      <w:tr w:rsidR="00D37D69" w:rsidRPr="00CD58B9" w14:paraId="15823D05" w14:textId="77777777" w:rsidTr="002F17E0">
        <w:tc>
          <w:tcPr>
            <w:tcW w:w="5000" w:type="pct"/>
          </w:tcPr>
          <w:p w14:paraId="1A82584D" w14:textId="60B98AC6" w:rsidR="00D37D69" w:rsidRPr="00CD58B9" w:rsidRDefault="00D37D69" w:rsidP="002F17E0">
            <w:pPr>
              <w:spacing w:after="0"/>
              <w:rPr>
                <w:rFonts w:asciiTheme="minorHAnsi" w:hAnsiTheme="minorHAnsi" w:cstheme="minorHAnsi"/>
              </w:rPr>
            </w:pPr>
            <w:r w:rsidRPr="00CD58B9">
              <w:rPr>
                <w:rFonts w:asciiTheme="minorHAnsi" w:hAnsiTheme="minorHAnsi" w:cstheme="minorHAnsi"/>
              </w:rPr>
              <w:t xml:space="preserve">U dient middels </w:t>
            </w:r>
            <w:r w:rsidRPr="00CD58B9">
              <w:rPr>
                <w:rFonts w:asciiTheme="minorHAnsi" w:hAnsiTheme="minorHAnsi" w:cstheme="minorHAnsi"/>
              </w:rPr>
              <w:fldChar w:fldCharType="begin"/>
            </w:r>
            <w:r w:rsidRPr="00CD58B9">
              <w:rPr>
                <w:rFonts w:asciiTheme="minorHAnsi" w:hAnsiTheme="minorHAnsi" w:cstheme="minorHAnsi"/>
              </w:rPr>
              <w:instrText xml:space="preserve"> REF _Ref319910319 \h  \* MERGEFORMAT </w:instrText>
            </w:r>
            <w:r w:rsidRPr="00CD58B9">
              <w:rPr>
                <w:rFonts w:asciiTheme="minorHAnsi" w:hAnsiTheme="minorHAnsi" w:cstheme="minorHAnsi"/>
              </w:rPr>
            </w:r>
            <w:r w:rsidRPr="00CD58B9">
              <w:rPr>
                <w:rFonts w:asciiTheme="minorHAnsi" w:hAnsiTheme="minorHAnsi" w:cstheme="minorHAnsi"/>
              </w:rPr>
              <w:fldChar w:fldCharType="separate"/>
            </w:r>
            <w:r w:rsidR="002E72BF" w:rsidRPr="002E72BF">
              <w:rPr>
                <w:rFonts w:asciiTheme="minorHAnsi" w:hAnsiTheme="minorHAnsi" w:cstheme="minorHAnsi"/>
              </w:rPr>
              <w:t>Bijlage 4</w:t>
            </w:r>
            <w:r w:rsidRPr="00CD58B9">
              <w:rPr>
                <w:rFonts w:asciiTheme="minorHAnsi" w:hAnsiTheme="minorHAnsi" w:cstheme="minorHAnsi"/>
              </w:rPr>
              <w:fldChar w:fldCharType="end"/>
            </w:r>
            <w:r w:rsidRPr="00CD58B9">
              <w:rPr>
                <w:rFonts w:asciiTheme="minorHAnsi" w:hAnsiTheme="minorHAnsi" w:cstheme="minorHAnsi"/>
              </w:rPr>
              <w:t xml:space="preserve"> te verklaren dat u op moment van Gunning en gedurende de volledige looptijd van de Overeenkomst over deze verzekering beschikt. Indien uw huidige polis niet aan deze eis voldoet, kunt u bij Inschrijving volstaan met een verklaring dat u voorafgaand aan de definitieve Gunning voor eigen rekening beschikt over deze vereiste verzekering. Deze verklaring dient rechtsgeldig te zijn ondertekend en dient u te uploaden. Zie</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_Ref522090736 \h  \* MERGEFORMAT </w:instrText>
            </w:r>
            <w:r>
              <w:rPr>
                <w:rFonts w:asciiTheme="minorHAnsi" w:hAnsiTheme="minorHAnsi" w:cstheme="minorHAnsi"/>
              </w:rPr>
            </w:r>
            <w:r>
              <w:rPr>
                <w:rFonts w:asciiTheme="minorHAnsi" w:hAnsiTheme="minorHAnsi" w:cstheme="minorHAnsi"/>
              </w:rPr>
              <w:fldChar w:fldCharType="separate"/>
            </w:r>
            <w:r w:rsidR="002E72BF" w:rsidRPr="002E72BF">
              <w:rPr>
                <w:rFonts w:asciiTheme="minorHAnsi" w:hAnsiTheme="minorHAnsi" w:cstheme="minorHAnsi"/>
              </w:rPr>
              <w:t>Bijlage 16</w:t>
            </w:r>
            <w:r>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voor de te hanteren namen van de te uploaden Bijlagen. Aanbestedende dienst behoudt zich het recht voor om voorgaande op juistheid te toetsen.</w:t>
            </w:r>
          </w:p>
        </w:tc>
      </w:tr>
      <w:tr w:rsidR="00D37D69" w:rsidRPr="00CD58B9" w14:paraId="7DAD29E3" w14:textId="77777777" w:rsidTr="002F17E0">
        <w:tc>
          <w:tcPr>
            <w:tcW w:w="5000" w:type="pct"/>
          </w:tcPr>
          <w:p w14:paraId="406BA163" w14:textId="77777777" w:rsidR="00D37D69" w:rsidRPr="00CD58B9" w:rsidRDefault="00D37D69" w:rsidP="002F17E0">
            <w:pPr>
              <w:spacing w:before="40" w:after="0"/>
              <w:rPr>
                <w:rFonts w:asciiTheme="minorHAnsi" w:hAnsiTheme="minorHAnsi" w:cstheme="minorHAnsi"/>
              </w:rPr>
            </w:pPr>
            <w:r w:rsidRPr="00CD58B9">
              <w:rPr>
                <w:rFonts w:asciiTheme="minorHAnsi" w:hAnsiTheme="minorHAnsi" w:cstheme="minorHAnsi"/>
              </w:rPr>
              <w:t>U verklaart:</w:t>
            </w:r>
          </w:p>
          <w:p w14:paraId="7C1B321F" w14:textId="170542D4" w:rsidR="00D37D69" w:rsidRPr="00CD58B9" w:rsidRDefault="00D37D69" w:rsidP="002F17E0">
            <w:pPr>
              <w:numPr>
                <w:ilvl w:val="0"/>
                <w:numId w:val="9"/>
              </w:numPr>
              <w:tabs>
                <w:tab w:val="left" w:pos="2131"/>
              </w:tabs>
              <w:spacing w:after="0"/>
              <w:ind w:left="596" w:hanging="283"/>
              <w:rPr>
                <w:rFonts w:asciiTheme="minorHAnsi" w:hAnsiTheme="minorHAnsi" w:cstheme="minorHAnsi"/>
              </w:rPr>
            </w:pPr>
            <w:r w:rsidRPr="00CD58B9">
              <w:rPr>
                <w:rFonts w:asciiTheme="minorHAnsi" w:hAnsiTheme="minorHAnsi" w:cstheme="minorHAnsi"/>
              </w:rPr>
              <w:t xml:space="preserve">Dat u zich afdoende heeft verzekerd voor beroeps- en bedrijfsaansprakelijkheid met een minimale dekking van € </w:t>
            </w:r>
            <w:r w:rsidR="00AB228C">
              <w:rPr>
                <w:rFonts w:asciiTheme="minorHAnsi" w:hAnsiTheme="minorHAnsi" w:cstheme="minorHAnsi"/>
              </w:rPr>
              <w:t>1.0</w:t>
            </w:r>
            <w:r w:rsidRPr="00CD58B9">
              <w:rPr>
                <w:rFonts w:asciiTheme="minorHAnsi" w:hAnsiTheme="minorHAnsi" w:cstheme="minorHAnsi"/>
              </w:rPr>
              <w:t xml:space="preserve">00.000,- per gebeurtenis of een reeks opeenvolgende gebeurtenissen en een minimale jaarlijkse dekking van € </w:t>
            </w:r>
            <w:r w:rsidR="00AB228C">
              <w:rPr>
                <w:rFonts w:asciiTheme="minorHAnsi" w:hAnsiTheme="minorHAnsi" w:cstheme="minorHAnsi"/>
              </w:rPr>
              <w:t>2</w:t>
            </w:r>
            <w:r>
              <w:rPr>
                <w:rFonts w:asciiTheme="minorHAnsi" w:hAnsiTheme="minorHAnsi" w:cstheme="minorHAnsi"/>
              </w:rPr>
              <w:t>.0</w:t>
            </w:r>
            <w:r w:rsidRPr="00CD58B9">
              <w:rPr>
                <w:rFonts w:asciiTheme="minorHAnsi" w:hAnsiTheme="minorHAnsi" w:cstheme="minorHAnsi"/>
              </w:rPr>
              <w:t>00.000,-.</w:t>
            </w:r>
          </w:p>
          <w:p w14:paraId="3A5EC354" w14:textId="77777777" w:rsidR="00D37D69" w:rsidRPr="00CD58B9" w:rsidRDefault="00D37D69" w:rsidP="002F17E0">
            <w:pPr>
              <w:numPr>
                <w:ilvl w:val="0"/>
                <w:numId w:val="9"/>
              </w:numPr>
              <w:spacing w:after="0"/>
              <w:ind w:left="596" w:hanging="283"/>
              <w:rPr>
                <w:rFonts w:asciiTheme="minorHAnsi" w:hAnsiTheme="minorHAnsi" w:cstheme="minorHAnsi"/>
              </w:rPr>
            </w:pPr>
            <w:r w:rsidRPr="00CD58B9">
              <w:rPr>
                <w:rFonts w:asciiTheme="minorHAnsi" w:hAnsiTheme="minorHAnsi" w:cstheme="minorHAnsi"/>
              </w:rPr>
              <w:t>Dat een eventueel vermeld eigen risico op uw polis niet verrekend wordt met Aanbestedende dienst.</w:t>
            </w:r>
          </w:p>
          <w:p w14:paraId="60782EED" w14:textId="77777777" w:rsidR="00D37D69" w:rsidRPr="00CD58B9" w:rsidRDefault="00D37D69" w:rsidP="002F17E0">
            <w:pPr>
              <w:numPr>
                <w:ilvl w:val="0"/>
                <w:numId w:val="9"/>
              </w:numPr>
              <w:spacing w:after="0"/>
              <w:ind w:left="596" w:hanging="283"/>
              <w:rPr>
                <w:rFonts w:asciiTheme="minorHAnsi" w:hAnsiTheme="minorHAnsi" w:cstheme="minorHAnsi"/>
              </w:rPr>
            </w:pPr>
            <w:r w:rsidRPr="00CD58B9">
              <w:rPr>
                <w:rFonts w:asciiTheme="minorHAnsi" w:hAnsiTheme="minorHAnsi" w:cstheme="minorHAnsi"/>
              </w:rPr>
              <w:t>Dat de premie(s) van het lopende premiejaar is (zijn) betaald.</w:t>
            </w:r>
          </w:p>
        </w:tc>
      </w:tr>
      <w:tr w:rsidR="00D37D69" w:rsidRPr="00CD58B9" w14:paraId="1118965B" w14:textId="77777777" w:rsidTr="002F17E0">
        <w:tc>
          <w:tcPr>
            <w:tcW w:w="5000" w:type="pct"/>
          </w:tcPr>
          <w:p w14:paraId="772CE9F7" w14:textId="77777777" w:rsidR="00D37D69" w:rsidRPr="00CD58B9" w:rsidRDefault="00D37D69" w:rsidP="002F17E0">
            <w:pPr>
              <w:spacing w:before="40" w:after="0"/>
              <w:rPr>
                <w:rFonts w:asciiTheme="minorHAnsi" w:hAnsiTheme="minorHAnsi" w:cstheme="minorHAnsi"/>
                <w:szCs w:val="20"/>
              </w:rPr>
            </w:pPr>
            <w:r w:rsidRPr="00CD58B9">
              <w:rPr>
                <w:rFonts w:asciiTheme="minorHAnsi" w:hAnsiTheme="minorHAnsi" w:cstheme="minorHAnsi"/>
                <w:szCs w:val="20"/>
              </w:rPr>
              <w:t xml:space="preserve">Bij een </w:t>
            </w:r>
            <w:r>
              <w:rPr>
                <w:rFonts w:asciiTheme="minorHAnsi" w:hAnsiTheme="minorHAnsi" w:cstheme="minorHAnsi"/>
                <w:szCs w:val="20"/>
              </w:rPr>
              <w:t>Combinatie</w:t>
            </w:r>
            <w:r w:rsidRPr="00CD58B9">
              <w:rPr>
                <w:rFonts w:asciiTheme="minorHAnsi" w:hAnsiTheme="minorHAnsi" w:cstheme="minorHAnsi"/>
                <w:szCs w:val="20"/>
              </w:rPr>
              <w:t xml:space="preserve"> dienen alle leden van </w:t>
            </w:r>
            <w:r>
              <w:rPr>
                <w:rFonts w:asciiTheme="minorHAnsi" w:hAnsiTheme="minorHAnsi" w:cstheme="minorHAnsi"/>
                <w:szCs w:val="20"/>
              </w:rPr>
              <w:t>de Combinatie</w:t>
            </w:r>
            <w:r w:rsidRPr="00CD58B9">
              <w:rPr>
                <w:rFonts w:asciiTheme="minorHAnsi" w:hAnsiTheme="minorHAnsi" w:cstheme="minorHAnsi"/>
                <w:szCs w:val="20"/>
              </w:rPr>
              <w:t xml:space="preserve"> gezamenlijk de eisen conform de instructies te beantwoorden. </w:t>
            </w:r>
          </w:p>
        </w:tc>
      </w:tr>
    </w:tbl>
    <w:p w14:paraId="774CCAA4" w14:textId="77777777" w:rsidR="00D37D69" w:rsidRDefault="00D37D69" w:rsidP="00D37D69">
      <w:pPr>
        <w:spacing w:after="0" w:line="240" w:lineRule="auto"/>
        <w:rPr>
          <w:rFonts w:asciiTheme="minorHAnsi" w:eastAsia="Batang" w:hAnsiTheme="minorHAnsi" w:cstheme="minorHAnsi"/>
          <w:b/>
          <w:bCs/>
          <w:color w:val="8B076D"/>
          <w:sz w:val="32"/>
          <w:szCs w:val="28"/>
        </w:rPr>
      </w:pPr>
      <w:bookmarkStart w:id="322" w:name="_Toc318106462"/>
      <w:bookmarkStart w:id="323" w:name="_Toc318107206"/>
      <w:bookmarkStart w:id="324" w:name="_Toc318106463"/>
      <w:bookmarkStart w:id="325" w:name="_Toc318107207"/>
      <w:bookmarkStart w:id="326" w:name="_Toc318106464"/>
      <w:bookmarkStart w:id="327" w:name="_Toc318107208"/>
      <w:bookmarkStart w:id="328" w:name="_Toc318106465"/>
      <w:bookmarkStart w:id="329" w:name="_Toc318107209"/>
      <w:bookmarkStart w:id="330" w:name="_Toc318106466"/>
      <w:bookmarkStart w:id="331" w:name="_Toc318107210"/>
      <w:bookmarkStart w:id="332" w:name="_Toc318106467"/>
      <w:bookmarkStart w:id="333" w:name="_Toc318107211"/>
      <w:bookmarkEnd w:id="322"/>
      <w:bookmarkEnd w:id="323"/>
      <w:bookmarkEnd w:id="324"/>
      <w:bookmarkEnd w:id="325"/>
      <w:bookmarkEnd w:id="326"/>
      <w:bookmarkEnd w:id="327"/>
      <w:bookmarkEnd w:id="328"/>
      <w:bookmarkEnd w:id="329"/>
      <w:bookmarkEnd w:id="330"/>
      <w:bookmarkEnd w:id="331"/>
      <w:bookmarkEnd w:id="332"/>
      <w:bookmarkEnd w:id="333"/>
      <w:r>
        <w:rPr>
          <w:rFonts w:asciiTheme="minorHAnsi" w:hAnsiTheme="minorHAnsi" w:cstheme="minorHAnsi"/>
        </w:rPr>
        <w:br w:type="page"/>
      </w:r>
    </w:p>
    <w:p w14:paraId="1C38EAE8" w14:textId="325D0B9C" w:rsidR="006B647E" w:rsidRPr="00315589" w:rsidRDefault="006B647E" w:rsidP="00315589">
      <w:pPr>
        <w:pStyle w:val="Kop1"/>
      </w:pPr>
      <w:bookmarkStart w:id="334" w:name="_Ref22737412"/>
      <w:bookmarkStart w:id="335" w:name="_Toc25156243"/>
      <w:r w:rsidRPr="00315589">
        <w:lastRenderedPageBreak/>
        <w:t xml:space="preserve">Uitwerking </w:t>
      </w:r>
      <w:r w:rsidR="00407C13" w:rsidRPr="00315589">
        <w:t>minimum</w:t>
      </w:r>
      <w:r w:rsidR="00581679" w:rsidRPr="00315589">
        <w:t xml:space="preserve">eisen en </w:t>
      </w:r>
      <w:proofErr w:type="spellStart"/>
      <w:r w:rsidR="00A659D0">
        <w:t>Subg</w:t>
      </w:r>
      <w:r w:rsidRPr="00315589">
        <w:t>unning</w:t>
      </w:r>
      <w:r w:rsidR="00A659D0">
        <w:t>s</w:t>
      </w:r>
      <w:r w:rsidRPr="00315589">
        <w:t>criteri</w:t>
      </w:r>
      <w:bookmarkEnd w:id="312"/>
      <w:bookmarkEnd w:id="313"/>
      <w:bookmarkEnd w:id="314"/>
      <w:bookmarkEnd w:id="315"/>
      <w:bookmarkEnd w:id="316"/>
      <w:bookmarkEnd w:id="317"/>
      <w:bookmarkEnd w:id="318"/>
      <w:r w:rsidR="00082245" w:rsidRPr="00315589">
        <w:t>a</w:t>
      </w:r>
      <w:bookmarkEnd w:id="319"/>
      <w:bookmarkEnd w:id="320"/>
      <w:bookmarkEnd w:id="321"/>
      <w:bookmarkEnd w:id="334"/>
      <w:bookmarkEnd w:id="335"/>
      <w:proofErr w:type="spellEnd"/>
    </w:p>
    <w:p w14:paraId="4E988718"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beschreven op basis van welke criteria de winnende Inschrijver wordt bepaald.</w:t>
      </w:r>
    </w:p>
    <w:p w14:paraId="4C838221" w14:textId="4AC0323F" w:rsidR="00177BD9" w:rsidRDefault="00177BD9" w:rsidP="000D53C6">
      <w:pPr>
        <w:pStyle w:val="Kop2"/>
      </w:pPr>
      <w:bookmarkStart w:id="336" w:name="_Toc289875110"/>
      <w:bookmarkStart w:id="337" w:name="_Toc314127643"/>
      <w:bookmarkStart w:id="338" w:name="_Toc314128172"/>
      <w:bookmarkStart w:id="339" w:name="_Toc416702301"/>
      <w:bookmarkStart w:id="340" w:name="_Toc424285040"/>
      <w:bookmarkStart w:id="341" w:name="_Ref424290009"/>
      <w:bookmarkStart w:id="342" w:name="_Toc25156244"/>
      <w:r w:rsidRPr="00CD58B9">
        <w:t>Gunning</w:t>
      </w:r>
      <w:bookmarkEnd w:id="336"/>
      <w:bookmarkEnd w:id="337"/>
      <w:bookmarkEnd w:id="338"/>
      <w:r w:rsidR="00DD6F8E" w:rsidRPr="00CD58B9">
        <w:t>ssystematiek</w:t>
      </w:r>
      <w:bookmarkEnd w:id="339"/>
      <w:bookmarkEnd w:id="340"/>
      <w:bookmarkEnd w:id="341"/>
      <w:bookmarkEnd w:id="342"/>
    </w:p>
    <w:p w14:paraId="6C2400BB" w14:textId="3C2956FA" w:rsidR="00177BD9" w:rsidRPr="00CD58B9" w:rsidRDefault="009C1F0D" w:rsidP="009456CC">
      <w:pPr>
        <w:rPr>
          <w:rFonts w:asciiTheme="minorHAnsi" w:hAnsiTheme="minorHAnsi" w:cstheme="minorHAnsi"/>
        </w:rPr>
      </w:pPr>
      <w:r>
        <w:rPr>
          <w:rFonts w:asciiTheme="minorHAnsi" w:hAnsiTheme="minorHAnsi" w:cstheme="minorHAnsi"/>
        </w:rPr>
        <w:t>Het Gunningscriterium</w:t>
      </w:r>
      <w:r w:rsidR="00DD6F8E" w:rsidRPr="00CD58B9">
        <w:rPr>
          <w:rFonts w:asciiTheme="minorHAnsi" w:hAnsiTheme="minorHAnsi" w:cstheme="minorHAnsi"/>
        </w:rPr>
        <w:t xml:space="preserve"> </w:t>
      </w:r>
      <w:r w:rsidR="00177BD9" w:rsidRPr="00CD58B9">
        <w:rPr>
          <w:rFonts w:asciiTheme="minorHAnsi" w:hAnsiTheme="minorHAnsi" w:cstheme="minorHAnsi"/>
        </w:rPr>
        <w:t xml:space="preserve">bij deze Aanbesteding is de Economisch Meest </w:t>
      </w:r>
      <w:r w:rsidR="007C029D" w:rsidRPr="00CD58B9">
        <w:rPr>
          <w:rFonts w:asciiTheme="minorHAnsi" w:hAnsiTheme="minorHAnsi" w:cstheme="minorHAnsi"/>
        </w:rPr>
        <w:t>Voordelige Inschrijving (EMVI)</w:t>
      </w:r>
      <w:r>
        <w:rPr>
          <w:rFonts w:asciiTheme="minorHAnsi" w:hAnsiTheme="minorHAnsi" w:cstheme="minorHAnsi"/>
        </w:rPr>
        <w:t xml:space="preserve"> op basis van </w:t>
      </w:r>
      <w:r w:rsidR="00177BD9" w:rsidRPr="00CD58B9">
        <w:rPr>
          <w:rFonts w:asciiTheme="minorHAnsi" w:hAnsiTheme="minorHAnsi" w:cstheme="minorHAnsi"/>
        </w:rPr>
        <w:t>de beste</w:t>
      </w:r>
      <w:r w:rsidR="00DD6F8E" w:rsidRPr="00CD58B9">
        <w:rPr>
          <w:rFonts w:asciiTheme="minorHAnsi" w:hAnsiTheme="minorHAnsi" w:cstheme="minorHAnsi"/>
        </w:rPr>
        <w:t xml:space="preserve"> prijs/kwaliteitsverhouding</w:t>
      </w:r>
      <w:r>
        <w:rPr>
          <w:rFonts w:asciiTheme="minorHAnsi" w:hAnsiTheme="minorHAnsi" w:cstheme="minorHAnsi"/>
        </w:rPr>
        <w:t>.</w:t>
      </w:r>
    </w:p>
    <w:p w14:paraId="08E283EA" w14:textId="477D20FC" w:rsidR="002F79FD" w:rsidRPr="00CD58B9" w:rsidRDefault="00177BD9" w:rsidP="002F79FD">
      <w:r w:rsidRPr="00CD58B9">
        <w:rPr>
          <w:rFonts w:asciiTheme="minorHAnsi" w:hAnsiTheme="minorHAnsi" w:cstheme="minorHAnsi"/>
        </w:rPr>
        <w:t xml:space="preserve">Om de EMVI te bepalen zijn door Opdrachtgever </w:t>
      </w:r>
      <w:proofErr w:type="spellStart"/>
      <w:r w:rsidR="008E37F2">
        <w:rPr>
          <w:rFonts w:asciiTheme="minorHAnsi" w:hAnsiTheme="minorHAnsi" w:cstheme="minorHAnsi"/>
        </w:rPr>
        <w:t>Subgunningscriteria</w:t>
      </w:r>
      <w:proofErr w:type="spellEnd"/>
      <w:r w:rsidR="00B74E98" w:rsidRPr="00CD58B9">
        <w:rPr>
          <w:rFonts w:asciiTheme="minorHAnsi" w:hAnsiTheme="minorHAnsi" w:cstheme="minorHAnsi"/>
        </w:rPr>
        <w:t xml:space="preserve"> gesteld </w:t>
      </w:r>
      <w:r w:rsidR="009C1F0D">
        <w:rPr>
          <w:rFonts w:asciiTheme="minorHAnsi" w:hAnsiTheme="minorHAnsi" w:cstheme="minorHAnsi"/>
        </w:rPr>
        <w:t>ten aanzien van Prijs en Kwaliteit</w:t>
      </w:r>
      <w:r w:rsidRPr="00CD58B9">
        <w:rPr>
          <w:rFonts w:asciiTheme="minorHAnsi" w:hAnsiTheme="minorHAnsi" w:cstheme="minorHAnsi"/>
        </w:rPr>
        <w:t>. Onderstaa</w:t>
      </w:r>
      <w:r w:rsidR="00B74E98" w:rsidRPr="00CD58B9">
        <w:rPr>
          <w:rFonts w:asciiTheme="minorHAnsi" w:hAnsiTheme="minorHAnsi" w:cstheme="minorHAnsi"/>
        </w:rPr>
        <w:t xml:space="preserve">nde tabel geeft deze </w:t>
      </w:r>
      <w:proofErr w:type="spellStart"/>
      <w:r w:rsidR="008E37F2">
        <w:rPr>
          <w:rFonts w:asciiTheme="minorHAnsi" w:hAnsiTheme="minorHAnsi" w:cstheme="minorHAnsi"/>
        </w:rPr>
        <w:t>Subgunningscriteria</w:t>
      </w:r>
      <w:proofErr w:type="spellEnd"/>
      <w:r w:rsidR="00024979" w:rsidRPr="00CD58B9">
        <w:rPr>
          <w:rFonts w:asciiTheme="minorHAnsi" w:hAnsiTheme="minorHAnsi" w:cstheme="minorHAnsi"/>
        </w:rPr>
        <w:t xml:space="preserve"> weer</w:t>
      </w:r>
      <w:r w:rsidRPr="00CD58B9">
        <w:rPr>
          <w:rFonts w:asciiTheme="minorHAnsi" w:hAnsiTheme="minorHAnsi" w:cstheme="minorHAnsi"/>
        </w:rPr>
        <w:t xml:space="preserve">, inclusief de wegingsfactoren die worden gehanteerd bij het bepalen van de EMVI. </w:t>
      </w:r>
      <w:r w:rsidR="009C1F0D">
        <w:rPr>
          <w:rFonts w:asciiTheme="minorHAnsi" w:hAnsiTheme="minorHAnsi" w:cstheme="minorHAnsi"/>
        </w:rPr>
        <w:t xml:space="preserve">Tevens zijn er minimumeisen gesteld. </w:t>
      </w:r>
      <w:r w:rsidRPr="00CD58B9">
        <w:rPr>
          <w:rFonts w:asciiTheme="minorHAnsi" w:hAnsiTheme="minorHAnsi" w:cstheme="minorHAnsi"/>
        </w:rPr>
        <w:t xml:space="preserve">In de volgende paragrafen worden de </w:t>
      </w:r>
      <w:r w:rsidR="00D20FB8">
        <w:rPr>
          <w:rFonts w:asciiTheme="minorHAnsi" w:hAnsiTheme="minorHAnsi" w:cstheme="minorHAnsi"/>
        </w:rPr>
        <w:t xml:space="preserve">minimumeisen en </w:t>
      </w:r>
      <w:r w:rsidR="009C1F0D">
        <w:rPr>
          <w:rFonts w:asciiTheme="minorHAnsi" w:hAnsiTheme="minorHAnsi" w:cstheme="minorHAnsi"/>
        </w:rPr>
        <w:t>Gunnings</w:t>
      </w:r>
      <w:r w:rsidRPr="00CD58B9">
        <w:rPr>
          <w:rFonts w:asciiTheme="minorHAnsi" w:hAnsiTheme="minorHAnsi" w:cstheme="minorHAnsi"/>
        </w:rPr>
        <w:t>criteria nader toegelicht.</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
        <w:gridCol w:w="5196"/>
        <w:gridCol w:w="1121"/>
        <w:gridCol w:w="1093"/>
        <w:gridCol w:w="1179"/>
      </w:tblGrid>
      <w:tr w:rsidR="0013022D" w:rsidRPr="00CD58B9" w14:paraId="091A1504" w14:textId="77777777" w:rsidTr="00B03126">
        <w:tc>
          <w:tcPr>
            <w:tcW w:w="205" w:type="pct"/>
            <w:tcBorders>
              <w:top w:val="single" w:sz="4" w:space="0" w:color="auto"/>
              <w:left w:val="single" w:sz="4" w:space="0" w:color="auto"/>
              <w:bottom w:val="single" w:sz="4" w:space="0" w:color="auto"/>
              <w:right w:val="single" w:sz="4" w:space="0" w:color="auto"/>
            </w:tcBorders>
            <w:shd w:val="clear" w:color="auto" w:fill="8B076D"/>
            <w:hideMark/>
          </w:tcPr>
          <w:p w14:paraId="74EB6AB1" w14:textId="77777777"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t>
            </w:r>
          </w:p>
        </w:tc>
        <w:tc>
          <w:tcPr>
            <w:tcW w:w="2901" w:type="pct"/>
            <w:tcBorders>
              <w:top w:val="single" w:sz="4" w:space="0" w:color="auto"/>
              <w:left w:val="single" w:sz="4" w:space="0" w:color="auto"/>
              <w:bottom w:val="single" w:sz="4" w:space="0" w:color="auto"/>
              <w:right w:val="single" w:sz="4" w:space="0" w:color="auto"/>
            </w:tcBorders>
            <w:shd w:val="clear" w:color="auto" w:fill="8B076D"/>
            <w:hideMark/>
          </w:tcPr>
          <w:p w14:paraId="0668FB78" w14:textId="10B3FE6C"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 xml:space="preserve">omschrijving minimumeisen en </w:t>
            </w:r>
            <w:proofErr w:type="spellStart"/>
            <w:r w:rsidR="00A659D0" w:rsidRPr="005048F7">
              <w:rPr>
                <w:rFonts w:asciiTheme="minorHAnsi" w:hAnsiTheme="minorHAnsi" w:cstheme="minorHAnsi"/>
                <w:b/>
                <w:color w:val="FFFFFF" w:themeColor="background1"/>
                <w:sz w:val="20"/>
                <w:szCs w:val="20"/>
              </w:rPr>
              <w:t>Subg</w:t>
            </w:r>
            <w:r w:rsidRPr="005048F7">
              <w:rPr>
                <w:rFonts w:asciiTheme="minorHAnsi" w:hAnsiTheme="minorHAnsi" w:cstheme="minorHAnsi"/>
                <w:b/>
                <w:color w:val="FFFFFF" w:themeColor="background1"/>
                <w:sz w:val="20"/>
                <w:szCs w:val="20"/>
              </w:rPr>
              <w:t>unnin</w:t>
            </w:r>
            <w:r w:rsidR="00A659D0" w:rsidRPr="005048F7">
              <w:rPr>
                <w:rFonts w:asciiTheme="minorHAnsi" w:hAnsiTheme="minorHAnsi" w:cstheme="minorHAnsi"/>
                <w:b/>
                <w:color w:val="FFFFFF" w:themeColor="background1"/>
                <w:sz w:val="20"/>
                <w:szCs w:val="20"/>
              </w:rPr>
              <w:t>s</w:t>
            </w:r>
            <w:r w:rsidRPr="005048F7">
              <w:rPr>
                <w:rFonts w:asciiTheme="minorHAnsi" w:hAnsiTheme="minorHAnsi" w:cstheme="minorHAnsi"/>
                <w:b/>
                <w:color w:val="FFFFFF" w:themeColor="background1"/>
                <w:sz w:val="20"/>
                <w:szCs w:val="20"/>
              </w:rPr>
              <w:t>gcriteria</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8B076D"/>
            <w:hideMark/>
          </w:tcPr>
          <w:p w14:paraId="0483E51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punten</w:t>
            </w:r>
          </w:p>
        </w:tc>
        <w:tc>
          <w:tcPr>
            <w:tcW w:w="610" w:type="pct"/>
            <w:tcBorders>
              <w:top w:val="single" w:sz="4" w:space="0" w:color="auto"/>
              <w:left w:val="single" w:sz="4" w:space="0" w:color="auto"/>
              <w:bottom w:val="single" w:sz="4" w:space="0" w:color="auto"/>
              <w:right w:val="single" w:sz="4" w:space="0" w:color="auto"/>
            </w:tcBorders>
            <w:shd w:val="clear" w:color="auto" w:fill="8B076D"/>
            <w:hideMark/>
          </w:tcPr>
          <w:p w14:paraId="52F95E0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weging</w:t>
            </w:r>
          </w:p>
        </w:tc>
        <w:tc>
          <w:tcPr>
            <w:tcW w:w="658" w:type="pct"/>
            <w:tcBorders>
              <w:top w:val="single" w:sz="4" w:space="0" w:color="auto"/>
              <w:left w:val="single" w:sz="4" w:space="0" w:color="auto"/>
              <w:bottom w:val="single" w:sz="4" w:space="0" w:color="auto"/>
              <w:right w:val="single" w:sz="4" w:space="0" w:color="auto"/>
            </w:tcBorders>
            <w:shd w:val="clear" w:color="auto" w:fill="8B076D"/>
            <w:hideMark/>
          </w:tcPr>
          <w:p w14:paraId="439A14BB"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gewogen punten</w:t>
            </w:r>
          </w:p>
        </w:tc>
      </w:tr>
      <w:tr w:rsidR="0013022D" w:rsidRPr="00CD58B9" w14:paraId="5CB9DE9C" w14:textId="77777777" w:rsidTr="00B03126">
        <w:tc>
          <w:tcPr>
            <w:tcW w:w="310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A4EE14" w14:textId="09D9D56A" w:rsidR="0013022D" w:rsidRPr="005048F7" w:rsidRDefault="0013022D" w:rsidP="002B4B2C">
            <w:pPr>
              <w:pStyle w:val="BTStandaardTabel"/>
              <w:spacing w:line="276" w:lineRule="auto"/>
              <w:rPr>
                <w:rFonts w:asciiTheme="minorHAnsi" w:hAnsiTheme="minorHAnsi" w:cstheme="minorHAnsi"/>
                <w:b/>
                <w:sz w:val="20"/>
                <w:szCs w:val="20"/>
              </w:rPr>
            </w:pPr>
            <w:r w:rsidRPr="005048F7">
              <w:rPr>
                <w:rFonts w:asciiTheme="minorHAnsi" w:hAnsiTheme="minorHAnsi" w:cstheme="minorHAnsi"/>
                <w:b/>
                <w:sz w:val="20"/>
                <w:szCs w:val="20"/>
              </w:rPr>
              <w:t>Minimumeisen</w:t>
            </w:r>
          </w:p>
        </w:tc>
        <w:tc>
          <w:tcPr>
            <w:tcW w:w="626"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7A4E54DF"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1AE686"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K.O.</w:t>
            </w:r>
          </w:p>
        </w:tc>
        <w:tc>
          <w:tcPr>
            <w:tcW w:w="65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0A71BA"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n.v.t.</w:t>
            </w:r>
          </w:p>
        </w:tc>
      </w:tr>
      <w:tr w:rsidR="0013022D" w:rsidRPr="00CD58B9" w14:paraId="36E82A64" w14:textId="77777777" w:rsidTr="00B03126">
        <w:tc>
          <w:tcPr>
            <w:tcW w:w="205" w:type="pct"/>
            <w:tcBorders>
              <w:top w:val="single" w:sz="4" w:space="0" w:color="auto"/>
              <w:left w:val="single" w:sz="4" w:space="0" w:color="auto"/>
              <w:bottom w:val="single" w:sz="4" w:space="0" w:color="auto"/>
              <w:right w:val="single" w:sz="4" w:space="0" w:color="auto"/>
            </w:tcBorders>
          </w:tcPr>
          <w:p w14:paraId="619DF20B" w14:textId="77777777" w:rsidR="0013022D" w:rsidRPr="005048F7" w:rsidRDefault="0013022D" w:rsidP="002B4B2C">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901" w:type="pct"/>
            <w:tcBorders>
              <w:top w:val="single" w:sz="4" w:space="0" w:color="auto"/>
              <w:left w:val="single" w:sz="4" w:space="0" w:color="auto"/>
              <w:bottom w:val="single" w:sz="4" w:space="0" w:color="auto"/>
              <w:right w:val="single" w:sz="4" w:space="0" w:color="auto"/>
            </w:tcBorders>
          </w:tcPr>
          <w:p w14:paraId="035B7501" w14:textId="77777777" w:rsidR="0013022D" w:rsidRPr="005048F7" w:rsidRDefault="0013022D" w:rsidP="002B4B2C">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Akkoord Programma van Eisen</w:t>
            </w:r>
          </w:p>
        </w:tc>
        <w:tc>
          <w:tcPr>
            <w:tcW w:w="626"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66A45524"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10" w:type="pct"/>
            <w:tcBorders>
              <w:top w:val="single" w:sz="4" w:space="0" w:color="auto"/>
              <w:left w:val="single" w:sz="4" w:space="0" w:color="auto"/>
              <w:bottom w:val="single" w:sz="4" w:space="0" w:color="auto"/>
              <w:right w:val="single" w:sz="4" w:space="0" w:color="auto"/>
            </w:tcBorders>
            <w:hideMark/>
          </w:tcPr>
          <w:p w14:paraId="4963459B"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sz w:val="20"/>
                <w:szCs w:val="20"/>
              </w:rPr>
              <w:t>K.O.</w:t>
            </w:r>
          </w:p>
        </w:tc>
        <w:tc>
          <w:tcPr>
            <w:tcW w:w="658" w:type="pct"/>
            <w:tcBorders>
              <w:top w:val="single" w:sz="4" w:space="0" w:color="auto"/>
              <w:left w:val="single" w:sz="4" w:space="0" w:color="auto"/>
              <w:bottom w:val="single" w:sz="4" w:space="0" w:color="auto"/>
              <w:right w:val="single" w:sz="4" w:space="0" w:color="auto"/>
            </w:tcBorders>
            <w:hideMark/>
          </w:tcPr>
          <w:p w14:paraId="00722AFF"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sz w:val="20"/>
                <w:szCs w:val="20"/>
              </w:rPr>
              <w:t>n.v.t.</w:t>
            </w:r>
          </w:p>
        </w:tc>
      </w:tr>
      <w:tr w:rsidR="0013022D" w:rsidRPr="00CD58B9" w14:paraId="77382EE9" w14:textId="77777777" w:rsidTr="00B03126">
        <w:tc>
          <w:tcPr>
            <w:tcW w:w="205" w:type="pct"/>
            <w:tcBorders>
              <w:top w:val="single" w:sz="4" w:space="0" w:color="auto"/>
              <w:left w:val="single" w:sz="4" w:space="0" w:color="auto"/>
              <w:bottom w:val="single" w:sz="4" w:space="0" w:color="auto"/>
              <w:right w:val="single" w:sz="4" w:space="0" w:color="auto"/>
            </w:tcBorders>
          </w:tcPr>
          <w:p w14:paraId="03AF0930" w14:textId="77777777" w:rsidR="0013022D" w:rsidRPr="005048F7" w:rsidRDefault="0013022D" w:rsidP="002B4B2C">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901" w:type="pct"/>
            <w:tcBorders>
              <w:top w:val="single" w:sz="4" w:space="0" w:color="auto"/>
              <w:left w:val="single" w:sz="4" w:space="0" w:color="auto"/>
              <w:bottom w:val="single" w:sz="4" w:space="0" w:color="auto"/>
              <w:right w:val="single" w:sz="4" w:space="0" w:color="auto"/>
            </w:tcBorders>
          </w:tcPr>
          <w:p w14:paraId="6D00209F" w14:textId="3BFE3DA3" w:rsidR="0013022D" w:rsidRPr="005048F7" w:rsidRDefault="0055717A" w:rsidP="002B4B2C">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 xml:space="preserve">Akkoord concept </w:t>
            </w:r>
            <w:r w:rsidR="00B03126" w:rsidRPr="005048F7">
              <w:rPr>
                <w:rFonts w:asciiTheme="minorHAnsi" w:hAnsiTheme="minorHAnsi" w:cstheme="minorHAnsi"/>
                <w:sz w:val="20"/>
                <w:szCs w:val="20"/>
              </w:rPr>
              <w:t>Raamo</w:t>
            </w:r>
            <w:r w:rsidRPr="005048F7">
              <w:rPr>
                <w:rFonts w:asciiTheme="minorHAnsi" w:hAnsiTheme="minorHAnsi" w:cstheme="minorHAnsi"/>
                <w:sz w:val="20"/>
                <w:szCs w:val="20"/>
              </w:rPr>
              <w:t xml:space="preserve">vereenkomst, </w:t>
            </w:r>
            <w:r w:rsidR="00B03126" w:rsidRPr="005048F7">
              <w:rPr>
                <w:rFonts w:asciiTheme="minorHAnsi" w:hAnsiTheme="minorHAnsi" w:cstheme="minorHAnsi"/>
                <w:sz w:val="20"/>
                <w:szCs w:val="20"/>
              </w:rPr>
              <w:t xml:space="preserve">meest het recente model </w:t>
            </w:r>
            <w:r w:rsidR="00DA66EC">
              <w:rPr>
                <w:rFonts w:asciiTheme="minorHAnsi" w:hAnsiTheme="minorHAnsi" w:cstheme="minorHAnsi"/>
                <w:sz w:val="20"/>
                <w:szCs w:val="20"/>
              </w:rPr>
              <w:t>verwerkersovereenkomst</w:t>
            </w:r>
            <w:r w:rsidR="00B03126" w:rsidRPr="005048F7">
              <w:rPr>
                <w:rFonts w:asciiTheme="minorHAnsi" w:hAnsiTheme="minorHAnsi" w:cstheme="minorHAnsi"/>
                <w:sz w:val="20"/>
                <w:szCs w:val="20"/>
              </w:rPr>
              <w:t xml:space="preserve"> </w:t>
            </w:r>
            <w:r w:rsidR="0042435A">
              <w:rPr>
                <w:rFonts w:asciiTheme="minorHAnsi" w:hAnsiTheme="minorHAnsi" w:cstheme="minorHAnsi"/>
                <w:sz w:val="20"/>
                <w:szCs w:val="20"/>
              </w:rPr>
              <w:t>2018 gemeente Breda</w:t>
            </w:r>
            <w:r w:rsidR="00B03126" w:rsidRPr="005048F7">
              <w:rPr>
                <w:rFonts w:asciiTheme="minorHAnsi" w:hAnsiTheme="minorHAnsi" w:cstheme="minorHAnsi"/>
                <w:sz w:val="20"/>
                <w:szCs w:val="20"/>
              </w:rPr>
              <w:t xml:space="preserve"> en </w:t>
            </w:r>
            <w:r w:rsidR="005048F7" w:rsidRPr="005048F7">
              <w:rPr>
                <w:rFonts w:asciiTheme="minorHAnsi" w:hAnsiTheme="minorHAnsi" w:cstheme="minorHAnsi"/>
                <w:sz w:val="20"/>
                <w:szCs w:val="20"/>
              </w:rPr>
              <w:t xml:space="preserve">de </w:t>
            </w:r>
            <w:r w:rsidR="003C6664">
              <w:rPr>
                <w:rFonts w:asciiTheme="minorHAnsi" w:hAnsiTheme="minorHAnsi" w:cstheme="minorHAnsi"/>
                <w:sz w:val="20"/>
                <w:szCs w:val="20"/>
              </w:rPr>
              <w:t>inkoop</w:t>
            </w:r>
            <w:r w:rsidR="005048F7" w:rsidRPr="005048F7">
              <w:rPr>
                <w:rFonts w:asciiTheme="minorHAnsi" w:hAnsiTheme="minorHAnsi" w:cstheme="minorHAnsi"/>
                <w:sz w:val="20"/>
                <w:szCs w:val="20"/>
              </w:rPr>
              <w:t>voorwaarden</w:t>
            </w:r>
            <w:r w:rsidR="00D3721B">
              <w:rPr>
                <w:rFonts w:asciiTheme="minorHAnsi" w:hAnsiTheme="minorHAnsi" w:cstheme="minorHAnsi"/>
                <w:sz w:val="20"/>
                <w:szCs w:val="20"/>
              </w:rPr>
              <w:t xml:space="preserve"> gemeente Breda (versie 2012)</w:t>
            </w:r>
          </w:p>
        </w:tc>
        <w:tc>
          <w:tcPr>
            <w:tcW w:w="626"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38F057B8"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10" w:type="pct"/>
            <w:tcBorders>
              <w:top w:val="single" w:sz="4" w:space="0" w:color="auto"/>
              <w:left w:val="single" w:sz="4" w:space="0" w:color="auto"/>
              <w:bottom w:val="single" w:sz="4" w:space="0" w:color="auto"/>
              <w:right w:val="single" w:sz="4" w:space="0" w:color="auto"/>
            </w:tcBorders>
          </w:tcPr>
          <w:p w14:paraId="7761ED4E" w14:textId="77777777" w:rsidR="0013022D" w:rsidRPr="005048F7" w:rsidRDefault="0013022D" w:rsidP="002B4B2C">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K.O.</w:t>
            </w:r>
          </w:p>
        </w:tc>
        <w:tc>
          <w:tcPr>
            <w:tcW w:w="658" w:type="pct"/>
            <w:tcBorders>
              <w:top w:val="single" w:sz="4" w:space="0" w:color="auto"/>
              <w:left w:val="single" w:sz="4" w:space="0" w:color="auto"/>
              <w:bottom w:val="single" w:sz="4" w:space="0" w:color="auto"/>
              <w:right w:val="single" w:sz="4" w:space="0" w:color="auto"/>
            </w:tcBorders>
          </w:tcPr>
          <w:p w14:paraId="02D9C3C6" w14:textId="77777777" w:rsidR="0013022D" w:rsidRPr="005048F7" w:rsidRDefault="0013022D" w:rsidP="002B4B2C">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n.v.t.</w:t>
            </w:r>
          </w:p>
        </w:tc>
      </w:tr>
      <w:tr w:rsidR="0013022D" w:rsidRPr="00CD58B9" w14:paraId="05732716" w14:textId="77777777" w:rsidTr="00B03126">
        <w:tc>
          <w:tcPr>
            <w:tcW w:w="310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3FAED0" w14:textId="56B4A8C1" w:rsidR="0013022D" w:rsidRPr="005048F7" w:rsidRDefault="00A659D0" w:rsidP="002B4B2C">
            <w:pPr>
              <w:pStyle w:val="BTStandaardTabel"/>
              <w:spacing w:line="276" w:lineRule="auto"/>
              <w:rPr>
                <w:rFonts w:asciiTheme="minorHAnsi" w:hAnsiTheme="minorHAnsi" w:cstheme="minorHAnsi"/>
                <w:b/>
                <w:bCs/>
                <w:sz w:val="20"/>
                <w:szCs w:val="20"/>
              </w:rPr>
            </w:pPr>
            <w:proofErr w:type="spellStart"/>
            <w:r w:rsidRPr="005048F7">
              <w:rPr>
                <w:rFonts w:asciiTheme="minorHAnsi" w:hAnsiTheme="minorHAnsi" w:cstheme="minorHAnsi"/>
                <w:b/>
                <w:sz w:val="20"/>
                <w:szCs w:val="20"/>
              </w:rPr>
              <w:t>Subg</w:t>
            </w:r>
            <w:r w:rsidR="0013022D" w:rsidRPr="005048F7">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w:t>
            </w:r>
            <w:r w:rsidR="00EB1B09" w:rsidRPr="005048F7">
              <w:rPr>
                <w:rFonts w:asciiTheme="minorHAnsi" w:hAnsiTheme="minorHAnsi" w:cstheme="minorHAnsi"/>
                <w:b/>
                <w:sz w:val="20"/>
                <w:szCs w:val="20"/>
              </w:rPr>
              <w:t>um</w:t>
            </w:r>
            <w:proofErr w:type="spellEnd"/>
            <w:r w:rsidR="0013022D" w:rsidRPr="005048F7">
              <w:rPr>
                <w:rFonts w:asciiTheme="minorHAnsi" w:hAnsiTheme="minorHAnsi" w:cstheme="minorHAnsi"/>
                <w:b/>
                <w:sz w:val="20"/>
                <w:szCs w:val="20"/>
              </w:rPr>
              <w:t>: Kwaliteit</w:t>
            </w:r>
          </w:p>
        </w:tc>
        <w:tc>
          <w:tcPr>
            <w:tcW w:w="626"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6922279E"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56D23B" w14:textId="40DA1F2F" w:rsidR="0013022D" w:rsidRPr="005048F7" w:rsidRDefault="002F4792"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6</w:t>
            </w:r>
            <w:r w:rsidR="005048F7" w:rsidRPr="005048F7">
              <w:rPr>
                <w:rFonts w:asciiTheme="minorHAnsi" w:hAnsiTheme="minorHAnsi" w:cstheme="minorHAnsi"/>
                <w:b/>
                <w:sz w:val="20"/>
                <w:szCs w:val="20"/>
              </w:rPr>
              <w:t>5</w:t>
            </w:r>
            <w:r w:rsidR="0013022D" w:rsidRPr="005048F7">
              <w:rPr>
                <w:rFonts w:asciiTheme="minorHAnsi" w:hAnsiTheme="minorHAnsi" w:cstheme="minorHAnsi"/>
                <w:b/>
                <w:sz w:val="20"/>
                <w:szCs w:val="20"/>
              </w:rPr>
              <w:t>%</w:t>
            </w:r>
          </w:p>
        </w:tc>
        <w:tc>
          <w:tcPr>
            <w:tcW w:w="65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CC089C" w14:textId="7A335001" w:rsidR="0013022D" w:rsidRPr="005048F7" w:rsidRDefault="002F4792"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6</w:t>
            </w:r>
            <w:r w:rsidR="005048F7" w:rsidRPr="005048F7">
              <w:rPr>
                <w:rFonts w:asciiTheme="minorHAnsi" w:hAnsiTheme="minorHAnsi" w:cstheme="minorHAnsi"/>
                <w:b/>
                <w:sz w:val="20"/>
                <w:szCs w:val="20"/>
              </w:rPr>
              <w:t>5</w:t>
            </w:r>
          </w:p>
        </w:tc>
      </w:tr>
      <w:tr w:rsidR="005048F7" w:rsidRPr="00CD58B9" w14:paraId="6B45EB56" w14:textId="77777777" w:rsidTr="00B03126">
        <w:tc>
          <w:tcPr>
            <w:tcW w:w="205" w:type="pct"/>
            <w:tcBorders>
              <w:top w:val="single" w:sz="4" w:space="0" w:color="auto"/>
              <w:left w:val="single" w:sz="4" w:space="0" w:color="auto"/>
              <w:bottom w:val="single" w:sz="4" w:space="0" w:color="auto"/>
              <w:right w:val="single" w:sz="4" w:space="0" w:color="auto"/>
            </w:tcBorders>
          </w:tcPr>
          <w:p w14:paraId="7344A39C" w14:textId="28AD6890"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901" w:type="pct"/>
            <w:tcBorders>
              <w:top w:val="single" w:sz="4" w:space="0" w:color="auto"/>
              <w:left w:val="single" w:sz="4" w:space="0" w:color="auto"/>
              <w:bottom w:val="single" w:sz="4" w:space="0" w:color="auto"/>
              <w:right w:val="single" w:sz="4" w:space="0" w:color="auto"/>
            </w:tcBorders>
          </w:tcPr>
          <w:p w14:paraId="2B458239" w14:textId="49B6D923"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Visie op partnerschap</w:t>
            </w:r>
          </w:p>
        </w:tc>
        <w:tc>
          <w:tcPr>
            <w:tcW w:w="626" w:type="pct"/>
            <w:tcBorders>
              <w:top w:val="single" w:sz="4" w:space="0" w:color="auto"/>
              <w:left w:val="single" w:sz="4" w:space="0" w:color="auto"/>
              <w:bottom w:val="single" w:sz="4" w:space="0" w:color="auto"/>
              <w:right w:val="single" w:sz="4" w:space="0" w:color="auto"/>
            </w:tcBorders>
          </w:tcPr>
          <w:p w14:paraId="24A18393" w14:textId="77777777"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10" w:type="pct"/>
            <w:tcBorders>
              <w:top w:val="single" w:sz="4" w:space="0" w:color="auto"/>
              <w:left w:val="single" w:sz="4" w:space="0" w:color="auto"/>
              <w:bottom w:val="single" w:sz="4" w:space="0" w:color="auto"/>
              <w:right w:val="single" w:sz="4" w:space="0" w:color="auto"/>
            </w:tcBorders>
          </w:tcPr>
          <w:p w14:paraId="63416116" w14:textId="3DCD2F76"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25%</w:t>
            </w:r>
          </w:p>
        </w:tc>
        <w:tc>
          <w:tcPr>
            <w:tcW w:w="658" w:type="pct"/>
            <w:tcBorders>
              <w:top w:val="single" w:sz="4" w:space="0" w:color="auto"/>
              <w:left w:val="single" w:sz="4" w:space="0" w:color="auto"/>
              <w:bottom w:val="single" w:sz="4" w:space="0" w:color="auto"/>
              <w:right w:val="single" w:sz="4" w:space="0" w:color="auto"/>
            </w:tcBorders>
          </w:tcPr>
          <w:p w14:paraId="5E367C28" w14:textId="5CF7C1F0"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25</w:t>
            </w:r>
          </w:p>
        </w:tc>
      </w:tr>
      <w:tr w:rsidR="005048F7" w:rsidRPr="00CD58B9" w14:paraId="15EF923A" w14:textId="77777777" w:rsidTr="00B03126">
        <w:tc>
          <w:tcPr>
            <w:tcW w:w="205" w:type="pct"/>
            <w:tcBorders>
              <w:top w:val="single" w:sz="4" w:space="0" w:color="auto"/>
              <w:left w:val="single" w:sz="4" w:space="0" w:color="auto"/>
              <w:bottom w:val="single" w:sz="4" w:space="0" w:color="auto"/>
              <w:right w:val="single" w:sz="4" w:space="0" w:color="auto"/>
            </w:tcBorders>
          </w:tcPr>
          <w:p w14:paraId="443CC7D4" w14:textId="2DFE811B"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901" w:type="pct"/>
            <w:tcBorders>
              <w:top w:val="single" w:sz="4" w:space="0" w:color="auto"/>
              <w:left w:val="single" w:sz="4" w:space="0" w:color="auto"/>
              <w:bottom w:val="single" w:sz="4" w:space="0" w:color="auto"/>
              <w:right w:val="single" w:sz="4" w:space="0" w:color="auto"/>
            </w:tcBorders>
          </w:tcPr>
          <w:p w14:paraId="6ACAD852" w14:textId="6477C45D"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Plan van aanpak uitrol</w:t>
            </w:r>
          </w:p>
        </w:tc>
        <w:tc>
          <w:tcPr>
            <w:tcW w:w="626" w:type="pct"/>
            <w:tcBorders>
              <w:top w:val="single" w:sz="4" w:space="0" w:color="auto"/>
              <w:left w:val="single" w:sz="4" w:space="0" w:color="auto"/>
              <w:bottom w:val="single" w:sz="4" w:space="0" w:color="auto"/>
              <w:right w:val="single" w:sz="4" w:space="0" w:color="auto"/>
            </w:tcBorders>
          </w:tcPr>
          <w:p w14:paraId="02D9A67F" w14:textId="2AC1ED7E"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10" w:type="pct"/>
            <w:tcBorders>
              <w:top w:val="single" w:sz="4" w:space="0" w:color="auto"/>
              <w:left w:val="single" w:sz="4" w:space="0" w:color="auto"/>
              <w:bottom w:val="single" w:sz="4" w:space="0" w:color="auto"/>
              <w:right w:val="single" w:sz="4" w:space="0" w:color="auto"/>
            </w:tcBorders>
          </w:tcPr>
          <w:p w14:paraId="72D50E68" w14:textId="0CC6E843"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25%</w:t>
            </w:r>
          </w:p>
        </w:tc>
        <w:tc>
          <w:tcPr>
            <w:tcW w:w="658" w:type="pct"/>
            <w:tcBorders>
              <w:top w:val="single" w:sz="4" w:space="0" w:color="auto"/>
              <w:left w:val="single" w:sz="4" w:space="0" w:color="auto"/>
              <w:bottom w:val="single" w:sz="4" w:space="0" w:color="auto"/>
              <w:right w:val="single" w:sz="4" w:space="0" w:color="auto"/>
            </w:tcBorders>
          </w:tcPr>
          <w:p w14:paraId="7296956E" w14:textId="220CD1A1"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25</w:t>
            </w:r>
          </w:p>
        </w:tc>
      </w:tr>
      <w:tr w:rsidR="005048F7" w:rsidRPr="00CD58B9" w14:paraId="5AE71AC7" w14:textId="77777777" w:rsidTr="005048F7">
        <w:tc>
          <w:tcPr>
            <w:tcW w:w="205" w:type="pct"/>
            <w:tcBorders>
              <w:top w:val="single" w:sz="4" w:space="0" w:color="auto"/>
              <w:left w:val="single" w:sz="4" w:space="0" w:color="auto"/>
              <w:bottom w:val="single" w:sz="4" w:space="0" w:color="auto"/>
              <w:right w:val="single" w:sz="4" w:space="0" w:color="auto"/>
            </w:tcBorders>
          </w:tcPr>
          <w:p w14:paraId="3F1B84E6" w14:textId="340F23B3"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3.</w:t>
            </w:r>
          </w:p>
        </w:tc>
        <w:tc>
          <w:tcPr>
            <w:tcW w:w="2901" w:type="pct"/>
            <w:tcBorders>
              <w:top w:val="single" w:sz="4" w:space="0" w:color="auto"/>
              <w:left w:val="single" w:sz="4" w:space="0" w:color="auto"/>
              <w:bottom w:val="single" w:sz="4" w:space="0" w:color="auto"/>
              <w:right w:val="single" w:sz="4" w:space="0" w:color="auto"/>
            </w:tcBorders>
          </w:tcPr>
          <w:p w14:paraId="1DC63D9B" w14:textId="779AF2FC"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Casus</w:t>
            </w:r>
          </w:p>
        </w:tc>
        <w:tc>
          <w:tcPr>
            <w:tcW w:w="626" w:type="pct"/>
            <w:tcBorders>
              <w:top w:val="single" w:sz="4" w:space="0" w:color="auto"/>
              <w:left w:val="single" w:sz="4" w:space="0" w:color="auto"/>
              <w:bottom w:val="single" w:sz="4" w:space="0" w:color="auto"/>
              <w:right w:val="single" w:sz="4" w:space="0" w:color="auto"/>
            </w:tcBorders>
          </w:tcPr>
          <w:p w14:paraId="593612D0" w14:textId="0B4FD86D"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10" w:type="pct"/>
            <w:tcBorders>
              <w:top w:val="single" w:sz="4" w:space="0" w:color="auto"/>
              <w:left w:val="single" w:sz="4" w:space="0" w:color="auto"/>
              <w:bottom w:val="single" w:sz="4" w:space="0" w:color="auto"/>
              <w:right w:val="single" w:sz="4" w:space="0" w:color="auto"/>
            </w:tcBorders>
            <w:vAlign w:val="center"/>
          </w:tcPr>
          <w:p w14:paraId="0A7C958D" w14:textId="4C5E2FAF"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15%</w:t>
            </w:r>
          </w:p>
        </w:tc>
        <w:tc>
          <w:tcPr>
            <w:tcW w:w="658" w:type="pct"/>
            <w:tcBorders>
              <w:top w:val="single" w:sz="4" w:space="0" w:color="auto"/>
              <w:left w:val="single" w:sz="4" w:space="0" w:color="auto"/>
              <w:bottom w:val="single" w:sz="4" w:space="0" w:color="auto"/>
              <w:right w:val="single" w:sz="4" w:space="0" w:color="auto"/>
            </w:tcBorders>
          </w:tcPr>
          <w:p w14:paraId="6881E97C" w14:textId="0ACFAF9E"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15</w:t>
            </w:r>
          </w:p>
        </w:tc>
      </w:tr>
      <w:tr w:rsidR="0013022D" w:rsidRPr="00CD58B9" w14:paraId="17140D38" w14:textId="77777777" w:rsidTr="00B03126">
        <w:tc>
          <w:tcPr>
            <w:tcW w:w="310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623627" w14:textId="4E8AB6F3" w:rsidR="0013022D" w:rsidRPr="005048F7" w:rsidRDefault="00A659D0" w:rsidP="002B4B2C">
            <w:pPr>
              <w:pStyle w:val="BTStandaardTabel"/>
              <w:spacing w:line="276" w:lineRule="auto"/>
              <w:rPr>
                <w:rFonts w:asciiTheme="minorHAnsi" w:hAnsiTheme="minorHAnsi" w:cstheme="minorHAnsi"/>
                <w:b/>
                <w:sz w:val="20"/>
                <w:szCs w:val="20"/>
              </w:rPr>
            </w:pPr>
            <w:proofErr w:type="spellStart"/>
            <w:r w:rsidRPr="005048F7">
              <w:rPr>
                <w:rFonts w:asciiTheme="minorHAnsi" w:hAnsiTheme="minorHAnsi" w:cstheme="minorHAnsi"/>
                <w:b/>
                <w:sz w:val="20"/>
                <w:szCs w:val="20"/>
              </w:rPr>
              <w:t>Subg</w:t>
            </w:r>
            <w:r w:rsidR="0013022D" w:rsidRPr="005048F7">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criteria</w:t>
            </w:r>
            <w:proofErr w:type="spellEnd"/>
            <w:r w:rsidR="0013022D" w:rsidRPr="005048F7">
              <w:rPr>
                <w:rFonts w:asciiTheme="minorHAnsi" w:hAnsiTheme="minorHAnsi" w:cstheme="minorHAnsi"/>
                <w:b/>
                <w:sz w:val="20"/>
                <w:szCs w:val="20"/>
              </w:rPr>
              <w:t>: Prijs</w:t>
            </w:r>
          </w:p>
        </w:tc>
        <w:tc>
          <w:tcPr>
            <w:tcW w:w="626"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76C4765E" w14:textId="77777777" w:rsidR="0013022D" w:rsidRPr="005048F7" w:rsidRDefault="0013022D" w:rsidP="002B4B2C">
            <w:pPr>
              <w:pStyle w:val="BTStandaardTabel"/>
              <w:spacing w:line="276" w:lineRule="auto"/>
              <w:jc w:val="center"/>
              <w:rPr>
                <w:rFonts w:asciiTheme="minorHAnsi" w:hAnsiTheme="minorHAnsi" w:cstheme="minorHAnsi"/>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FDEC42" w14:textId="7F12585A" w:rsidR="0013022D" w:rsidRPr="005048F7" w:rsidRDefault="005048F7"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35%</w:t>
            </w:r>
          </w:p>
        </w:tc>
        <w:tc>
          <w:tcPr>
            <w:tcW w:w="65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5D8069" w14:textId="3EFBB7E9" w:rsidR="0013022D" w:rsidRPr="005048F7" w:rsidRDefault="005048F7"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35</w:t>
            </w:r>
          </w:p>
        </w:tc>
      </w:tr>
      <w:tr w:rsidR="005048F7" w:rsidRPr="00CD58B9" w14:paraId="3A161BC9" w14:textId="77777777" w:rsidTr="00B03126">
        <w:tc>
          <w:tcPr>
            <w:tcW w:w="205" w:type="pct"/>
            <w:tcBorders>
              <w:top w:val="single" w:sz="4" w:space="0" w:color="auto"/>
              <w:left w:val="single" w:sz="4" w:space="0" w:color="auto"/>
              <w:bottom w:val="single" w:sz="4" w:space="0" w:color="auto"/>
              <w:right w:val="single" w:sz="4" w:space="0" w:color="auto"/>
            </w:tcBorders>
            <w:hideMark/>
          </w:tcPr>
          <w:p w14:paraId="774BE559" w14:textId="4AAE1435"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901" w:type="pct"/>
            <w:tcBorders>
              <w:top w:val="single" w:sz="4" w:space="0" w:color="auto"/>
              <w:left w:val="single" w:sz="4" w:space="0" w:color="auto"/>
              <w:bottom w:val="single" w:sz="4" w:space="0" w:color="auto"/>
              <w:right w:val="single" w:sz="4" w:space="0" w:color="auto"/>
            </w:tcBorders>
          </w:tcPr>
          <w:p w14:paraId="35AA7687" w14:textId="7EBA77F7"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Vaste brutomarge op inkoopprijs</w:t>
            </w:r>
          </w:p>
        </w:tc>
        <w:tc>
          <w:tcPr>
            <w:tcW w:w="626" w:type="pct"/>
            <w:tcBorders>
              <w:top w:val="single" w:sz="4" w:space="0" w:color="auto"/>
              <w:left w:val="single" w:sz="4" w:space="0" w:color="auto"/>
              <w:bottom w:val="single" w:sz="4" w:space="0" w:color="auto"/>
              <w:right w:val="single" w:sz="4" w:space="0" w:color="auto"/>
            </w:tcBorders>
            <w:hideMark/>
          </w:tcPr>
          <w:p w14:paraId="6791E1CC" w14:textId="77777777"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10" w:type="pct"/>
            <w:tcBorders>
              <w:top w:val="single" w:sz="4" w:space="0" w:color="auto"/>
              <w:left w:val="single" w:sz="4" w:space="0" w:color="auto"/>
              <w:bottom w:val="single" w:sz="4" w:space="0" w:color="auto"/>
              <w:right w:val="single" w:sz="4" w:space="0" w:color="auto"/>
            </w:tcBorders>
            <w:hideMark/>
          </w:tcPr>
          <w:p w14:paraId="62903742" w14:textId="2A506F0E"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w:t>
            </w:r>
          </w:p>
        </w:tc>
        <w:tc>
          <w:tcPr>
            <w:tcW w:w="658" w:type="pct"/>
            <w:tcBorders>
              <w:top w:val="single" w:sz="4" w:space="0" w:color="auto"/>
              <w:left w:val="single" w:sz="4" w:space="0" w:color="auto"/>
              <w:bottom w:val="single" w:sz="4" w:space="0" w:color="auto"/>
              <w:right w:val="single" w:sz="4" w:space="0" w:color="auto"/>
            </w:tcBorders>
            <w:hideMark/>
          </w:tcPr>
          <w:p w14:paraId="51A4CB3F" w14:textId="4C39A6A1"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w:t>
            </w:r>
          </w:p>
        </w:tc>
      </w:tr>
      <w:tr w:rsidR="005048F7" w:rsidRPr="00CD58B9" w14:paraId="6AA4A109" w14:textId="77777777" w:rsidTr="00B03126">
        <w:tc>
          <w:tcPr>
            <w:tcW w:w="205" w:type="pct"/>
            <w:tcBorders>
              <w:top w:val="single" w:sz="4" w:space="0" w:color="auto"/>
              <w:left w:val="single" w:sz="4" w:space="0" w:color="auto"/>
              <w:bottom w:val="single" w:sz="4" w:space="0" w:color="auto"/>
              <w:right w:val="single" w:sz="4" w:space="0" w:color="auto"/>
            </w:tcBorders>
          </w:tcPr>
          <w:p w14:paraId="7D34B712" w14:textId="1D4E4514"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901" w:type="pct"/>
            <w:tcBorders>
              <w:top w:val="single" w:sz="4" w:space="0" w:color="auto"/>
              <w:left w:val="single" w:sz="4" w:space="0" w:color="auto"/>
              <w:bottom w:val="single" w:sz="4" w:space="0" w:color="auto"/>
              <w:right w:val="single" w:sz="4" w:space="0" w:color="auto"/>
            </w:tcBorders>
          </w:tcPr>
          <w:p w14:paraId="6A60318F" w14:textId="5D2CBBD7"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Totale all-in prijs initiële bestelling</w:t>
            </w:r>
          </w:p>
        </w:tc>
        <w:tc>
          <w:tcPr>
            <w:tcW w:w="626" w:type="pct"/>
            <w:tcBorders>
              <w:top w:val="single" w:sz="4" w:space="0" w:color="auto"/>
              <w:left w:val="single" w:sz="4" w:space="0" w:color="auto"/>
              <w:bottom w:val="single" w:sz="4" w:space="0" w:color="auto"/>
              <w:right w:val="single" w:sz="4" w:space="0" w:color="auto"/>
            </w:tcBorders>
          </w:tcPr>
          <w:p w14:paraId="075A3D41" w14:textId="77777777"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10" w:type="pct"/>
            <w:tcBorders>
              <w:top w:val="single" w:sz="4" w:space="0" w:color="auto"/>
              <w:left w:val="single" w:sz="4" w:space="0" w:color="auto"/>
              <w:bottom w:val="single" w:sz="4" w:space="0" w:color="auto"/>
              <w:right w:val="single" w:sz="4" w:space="0" w:color="auto"/>
            </w:tcBorders>
          </w:tcPr>
          <w:p w14:paraId="2BEC9538" w14:textId="11937E92"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20%</w:t>
            </w:r>
          </w:p>
        </w:tc>
        <w:tc>
          <w:tcPr>
            <w:tcW w:w="658" w:type="pct"/>
            <w:tcBorders>
              <w:top w:val="single" w:sz="4" w:space="0" w:color="auto"/>
              <w:left w:val="single" w:sz="4" w:space="0" w:color="auto"/>
              <w:bottom w:val="single" w:sz="4" w:space="0" w:color="auto"/>
              <w:right w:val="single" w:sz="4" w:space="0" w:color="auto"/>
            </w:tcBorders>
          </w:tcPr>
          <w:p w14:paraId="2E255E6F" w14:textId="5FA4BF58"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20</w:t>
            </w:r>
          </w:p>
        </w:tc>
      </w:tr>
      <w:tr w:rsidR="005048F7" w:rsidRPr="00CD58B9" w14:paraId="4297DC98" w14:textId="77777777" w:rsidTr="00B03126">
        <w:tc>
          <w:tcPr>
            <w:tcW w:w="205" w:type="pct"/>
            <w:tcBorders>
              <w:top w:val="single" w:sz="4" w:space="0" w:color="auto"/>
              <w:left w:val="single" w:sz="4" w:space="0" w:color="auto"/>
              <w:bottom w:val="single" w:sz="4" w:space="0" w:color="auto"/>
              <w:right w:val="single" w:sz="4" w:space="0" w:color="auto"/>
            </w:tcBorders>
          </w:tcPr>
          <w:p w14:paraId="2A5A7146" w14:textId="0F3D2D31"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3.</w:t>
            </w:r>
          </w:p>
        </w:tc>
        <w:tc>
          <w:tcPr>
            <w:tcW w:w="2901" w:type="pct"/>
            <w:tcBorders>
              <w:top w:val="single" w:sz="4" w:space="0" w:color="auto"/>
              <w:left w:val="single" w:sz="4" w:space="0" w:color="auto"/>
              <w:bottom w:val="single" w:sz="4" w:space="0" w:color="auto"/>
              <w:right w:val="single" w:sz="4" w:space="0" w:color="auto"/>
            </w:tcBorders>
          </w:tcPr>
          <w:p w14:paraId="6AB84DA3" w14:textId="182F1C72" w:rsidR="005048F7" w:rsidRPr="005048F7" w:rsidRDefault="005048F7" w:rsidP="005048F7">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Gemiddeld all-in uurtarief technische ondersteuning</w:t>
            </w:r>
          </w:p>
        </w:tc>
        <w:tc>
          <w:tcPr>
            <w:tcW w:w="626" w:type="pct"/>
            <w:tcBorders>
              <w:top w:val="single" w:sz="4" w:space="0" w:color="auto"/>
              <w:left w:val="single" w:sz="4" w:space="0" w:color="auto"/>
              <w:bottom w:val="single" w:sz="4" w:space="0" w:color="auto"/>
              <w:right w:val="single" w:sz="4" w:space="0" w:color="auto"/>
            </w:tcBorders>
          </w:tcPr>
          <w:p w14:paraId="3B8763CC" w14:textId="17EB4483"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10" w:type="pct"/>
            <w:tcBorders>
              <w:top w:val="single" w:sz="4" w:space="0" w:color="auto"/>
              <w:left w:val="single" w:sz="4" w:space="0" w:color="auto"/>
              <w:bottom w:val="single" w:sz="4" w:space="0" w:color="auto"/>
              <w:right w:val="single" w:sz="4" w:space="0" w:color="auto"/>
            </w:tcBorders>
          </w:tcPr>
          <w:p w14:paraId="540C4D12" w14:textId="4A121BEB"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5%</w:t>
            </w:r>
          </w:p>
        </w:tc>
        <w:tc>
          <w:tcPr>
            <w:tcW w:w="658" w:type="pct"/>
            <w:tcBorders>
              <w:top w:val="single" w:sz="4" w:space="0" w:color="auto"/>
              <w:left w:val="single" w:sz="4" w:space="0" w:color="auto"/>
              <w:bottom w:val="single" w:sz="4" w:space="0" w:color="auto"/>
              <w:right w:val="single" w:sz="4" w:space="0" w:color="auto"/>
            </w:tcBorders>
          </w:tcPr>
          <w:p w14:paraId="76F57BB6" w14:textId="4E4D7E0A" w:rsidR="005048F7" w:rsidRPr="005048F7" w:rsidRDefault="005048F7" w:rsidP="005048F7">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5</w:t>
            </w:r>
          </w:p>
        </w:tc>
      </w:tr>
      <w:tr w:rsidR="0013022D" w:rsidRPr="00CD58B9" w14:paraId="1CE6082E" w14:textId="77777777" w:rsidTr="00B03126">
        <w:tc>
          <w:tcPr>
            <w:tcW w:w="3106" w:type="pct"/>
            <w:gridSpan w:val="2"/>
            <w:tcBorders>
              <w:top w:val="single" w:sz="4" w:space="0" w:color="auto"/>
              <w:left w:val="single" w:sz="4" w:space="0" w:color="auto"/>
              <w:bottom w:val="single" w:sz="4" w:space="0" w:color="auto"/>
              <w:right w:val="single" w:sz="4" w:space="0" w:color="auto"/>
            </w:tcBorders>
            <w:hideMark/>
          </w:tcPr>
          <w:p w14:paraId="3056514C" w14:textId="77777777" w:rsidR="0013022D" w:rsidRPr="005048F7" w:rsidRDefault="0013022D" w:rsidP="002B4B2C">
            <w:pPr>
              <w:pStyle w:val="BTStandaardTabel"/>
              <w:spacing w:line="276" w:lineRule="auto"/>
              <w:rPr>
                <w:rFonts w:asciiTheme="minorHAnsi" w:hAnsiTheme="minorHAnsi" w:cstheme="minorHAnsi"/>
                <w:b/>
                <w:sz w:val="20"/>
                <w:szCs w:val="20"/>
              </w:rPr>
            </w:pPr>
            <w:r w:rsidRPr="005048F7">
              <w:rPr>
                <w:rFonts w:asciiTheme="minorHAnsi" w:hAnsiTheme="minorHAnsi" w:cstheme="minorHAnsi"/>
                <w:b/>
                <w:sz w:val="20"/>
                <w:szCs w:val="20"/>
              </w:rPr>
              <w:t>Totaal</w:t>
            </w:r>
          </w:p>
        </w:tc>
        <w:tc>
          <w:tcPr>
            <w:tcW w:w="626"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A7992EB"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10" w:type="pct"/>
            <w:tcBorders>
              <w:top w:val="single" w:sz="4" w:space="0" w:color="auto"/>
              <w:left w:val="single" w:sz="4" w:space="0" w:color="auto"/>
              <w:bottom w:val="single" w:sz="4" w:space="0" w:color="auto"/>
              <w:right w:val="single" w:sz="4" w:space="0" w:color="auto"/>
            </w:tcBorders>
            <w:hideMark/>
          </w:tcPr>
          <w:p w14:paraId="2506380F"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c>
          <w:tcPr>
            <w:tcW w:w="658" w:type="pct"/>
            <w:tcBorders>
              <w:top w:val="single" w:sz="4" w:space="0" w:color="auto"/>
              <w:left w:val="single" w:sz="4" w:space="0" w:color="auto"/>
              <w:bottom w:val="single" w:sz="4" w:space="0" w:color="auto"/>
              <w:right w:val="single" w:sz="4" w:space="0" w:color="auto"/>
            </w:tcBorders>
            <w:hideMark/>
          </w:tcPr>
          <w:p w14:paraId="7AA1667F"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r>
    </w:tbl>
    <w:p w14:paraId="3FD491DF" w14:textId="77777777" w:rsidR="0013022D" w:rsidRPr="003E55DB" w:rsidRDefault="0013022D" w:rsidP="0013022D">
      <w:pPr>
        <w:rPr>
          <w:rFonts w:asciiTheme="minorHAnsi" w:hAnsiTheme="minorHAnsi" w:cstheme="minorHAnsi"/>
          <w:sz w:val="18"/>
          <w:lang w:val="en-US"/>
        </w:rPr>
      </w:pPr>
      <w:r w:rsidRPr="003E55DB">
        <w:rPr>
          <w:rFonts w:asciiTheme="minorHAnsi" w:hAnsiTheme="minorHAnsi" w:cstheme="minorHAnsi"/>
          <w:sz w:val="18"/>
          <w:lang w:val="en-US"/>
        </w:rPr>
        <w:t>K.O. =  Knock-out-criterium</w:t>
      </w:r>
    </w:p>
    <w:p w14:paraId="58ECE496" w14:textId="248D7B10" w:rsidR="00581679" w:rsidRDefault="00775694" w:rsidP="000D53C6">
      <w:pPr>
        <w:pStyle w:val="Kop2"/>
      </w:pPr>
      <w:bookmarkStart w:id="343" w:name="_Toc25156245"/>
      <w:r w:rsidRPr="00CD58B9">
        <w:t>Minimumeisen</w:t>
      </w:r>
      <w:bookmarkEnd w:id="343"/>
    </w:p>
    <w:p w14:paraId="130A40C3" w14:textId="40C3DEA0" w:rsidR="00572C40" w:rsidRPr="00CD58B9" w:rsidRDefault="00775694" w:rsidP="00572C40">
      <w:pPr>
        <w:spacing w:after="0"/>
        <w:rPr>
          <w:rFonts w:asciiTheme="minorHAnsi" w:hAnsiTheme="minorHAnsi" w:cstheme="minorHAnsi"/>
        </w:rPr>
      </w:pPr>
      <w:bookmarkStart w:id="344" w:name="_Toc314128175"/>
      <w:bookmarkStart w:id="345" w:name="_Toc314127646"/>
      <w:bookmarkStart w:id="346" w:name="_Toc289875113"/>
      <w:bookmarkStart w:id="347" w:name="_Toc322699232"/>
      <w:bookmarkStart w:id="348" w:name="_Toc322699230"/>
      <w:bookmarkStart w:id="349" w:name="_Toc314128174"/>
      <w:bookmarkStart w:id="350" w:name="_Toc314127645"/>
      <w:bookmarkStart w:id="351" w:name="_Toc289875112"/>
      <w:r w:rsidRPr="00CD58B9">
        <w:rPr>
          <w:rFonts w:asciiTheme="minorHAnsi" w:hAnsiTheme="minorHAnsi" w:cstheme="minorHAnsi"/>
        </w:rPr>
        <w:t>Minimumeisen</w:t>
      </w:r>
      <w:r w:rsidR="00572C40" w:rsidRPr="00CD58B9">
        <w:rPr>
          <w:rFonts w:asciiTheme="minorHAnsi" w:hAnsiTheme="minorHAnsi" w:cstheme="minorHAnsi"/>
        </w:rPr>
        <w:t xml:space="preserve"> zijn de eisen die gesteld worden aan de Inschrijving van Inschrijver. Inschrijver dient onvoorwaardelijk </w:t>
      </w:r>
      <w:r w:rsidR="00407C13" w:rsidRPr="00CD58B9">
        <w:rPr>
          <w:rFonts w:asciiTheme="minorHAnsi" w:hAnsiTheme="minorHAnsi" w:cstheme="minorHAnsi"/>
        </w:rPr>
        <w:t xml:space="preserve">akkoord te gaan met de </w:t>
      </w:r>
      <w:r w:rsidRPr="00CD58B9">
        <w:rPr>
          <w:rFonts w:asciiTheme="minorHAnsi" w:hAnsiTheme="minorHAnsi" w:cstheme="minorHAnsi"/>
        </w:rPr>
        <w:t>minimumeisen</w:t>
      </w:r>
      <w:r w:rsidR="00572C40" w:rsidRPr="00CD58B9">
        <w:rPr>
          <w:rFonts w:asciiTheme="minorHAnsi" w:hAnsiTheme="minorHAnsi" w:cstheme="minorHAnsi"/>
        </w:rPr>
        <w:t xml:space="preserve"> </w:t>
      </w:r>
      <w:r w:rsidR="00806D77">
        <w:rPr>
          <w:rFonts w:asciiTheme="minorHAnsi" w:hAnsiTheme="minorHAnsi" w:cstheme="minorHAnsi"/>
        </w:rPr>
        <w:t xml:space="preserve">1 en 2 en de meerprijzen (minimumeis 3) te hebben ingevuld </w:t>
      </w:r>
      <w:r w:rsidR="00572C40" w:rsidRPr="00CD58B9">
        <w:rPr>
          <w:rFonts w:asciiTheme="minorHAnsi" w:hAnsiTheme="minorHAnsi" w:cstheme="minorHAnsi"/>
        </w:rPr>
        <w:t>alvorens de Inschrijving wordt</w:t>
      </w:r>
      <w:r w:rsidR="00407C13" w:rsidRPr="00CD58B9">
        <w:rPr>
          <w:rFonts w:asciiTheme="minorHAnsi" w:hAnsiTheme="minorHAnsi" w:cstheme="minorHAnsi"/>
        </w:rPr>
        <w:t xml:space="preserve"> beoordeeld aan de hand van de G</w:t>
      </w:r>
      <w:r w:rsidR="00572C40" w:rsidRPr="00CD58B9">
        <w:rPr>
          <w:rFonts w:asciiTheme="minorHAnsi" w:hAnsiTheme="minorHAnsi" w:cstheme="minorHAnsi"/>
        </w:rPr>
        <w:t>unningscriteria. Gaat Inschrijver niet onvoorwaardelijk akkoord met de minimumeisen, dan wordt de Inschrijving van Inschrijver</w:t>
      </w:r>
      <w:r w:rsidR="00680EB6">
        <w:rPr>
          <w:rFonts w:asciiTheme="minorHAnsi" w:hAnsiTheme="minorHAnsi" w:cstheme="minorHAnsi"/>
        </w:rPr>
        <w:t xml:space="preserve"> ongeldig verklaard</w:t>
      </w:r>
      <w:r w:rsidR="00572C40" w:rsidRPr="00CD58B9">
        <w:rPr>
          <w:rFonts w:asciiTheme="minorHAnsi" w:hAnsiTheme="minorHAnsi" w:cstheme="minorHAnsi"/>
        </w:rPr>
        <w:t xml:space="preserve"> en dus niet verder beoordeeld.</w:t>
      </w:r>
    </w:p>
    <w:p w14:paraId="0B632C65" w14:textId="77777777" w:rsidR="00423FB5" w:rsidRPr="00CD58B9" w:rsidRDefault="00A21451" w:rsidP="009E7B4B">
      <w:pPr>
        <w:pStyle w:val="Kop3"/>
      </w:pPr>
      <w:r w:rsidRPr="00CD58B9">
        <w:t>Toelichting minimumeis 1</w:t>
      </w:r>
      <w:r w:rsidR="00423FB5" w:rsidRPr="00CD58B9">
        <w:t>: Akkoord Programma van E</w:t>
      </w:r>
      <w:bookmarkEnd w:id="344"/>
      <w:bookmarkEnd w:id="345"/>
      <w:bookmarkEnd w:id="346"/>
      <w:r w:rsidR="00423FB5" w:rsidRPr="00CD58B9">
        <w:t>isen</w:t>
      </w:r>
      <w:bookmarkEnd w:id="347"/>
    </w:p>
    <w:p w14:paraId="753A2761" w14:textId="77777777" w:rsidR="002E72BF" w:rsidRPr="00CD58B9" w:rsidRDefault="007E453B" w:rsidP="002D56C1">
      <w:pPr>
        <w:rPr>
          <w:rFonts w:asciiTheme="minorHAnsi" w:hAnsiTheme="minorHAnsi" w:cstheme="minorHAnsi"/>
        </w:rPr>
      </w:pPr>
      <w:r w:rsidRPr="00CD58B9">
        <w:rPr>
          <w:rFonts w:asciiTheme="minorHAnsi" w:hAnsiTheme="minorHAnsi" w:cstheme="minorHAnsi"/>
        </w:rPr>
        <w:t xml:space="preserve">Het Programma van Eisen is een document waarin de minimale eisen ten aanzien van de opdracht door de Opdrachtgever zijn vastgelegd. Een programma van eisen wordt geschreven voor de Opdrachtnemer die daarmee weet aan welke voorwaarden zijn producten en dienstverlening </w:t>
      </w:r>
      <w:r w:rsidRPr="00CD58B9">
        <w:rPr>
          <w:rFonts w:asciiTheme="minorHAnsi" w:hAnsiTheme="minorHAnsi" w:cstheme="minorHAnsi"/>
        </w:rPr>
        <w:lastRenderedPageBreak/>
        <w:t xml:space="preserve">moeten voldoen. </w:t>
      </w:r>
      <w:r w:rsidR="00DD5CF0">
        <w:rPr>
          <w:rFonts w:asciiTheme="minorHAnsi" w:hAnsiTheme="minorHAnsi" w:cstheme="minorHAnsi"/>
        </w:rPr>
        <w:t xml:space="preserve">In </w:t>
      </w:r>
      <w:r w:rsidR="00DD5CF0">
        <w:rPr>
          <w:rFonts w:asciiTheme="minorHAnsi" w:hAnsiTheme="minorHAnsi" w:cstheme="minorHAnsi"/>
        </w:rPr>
        <w:fldChar w:fldCharType="begin"/>
      </w:r>
      <w:r w:rsidR="00DD5CF0">
        <w:rPr>
          <w:rFonts w:asciiTheme="minorHAnsi" w:hAnsiTheme="minorHAnsi" w:cstheme="minorHAnsi"/>
        </w:rPr>
        <w:instrText xml:space="preserve"> REF  _Ref25154693 \h  \* MERGEFORMAT </w:instrText>
      </w:r>
      <w:r w:rsidR="00DD5CF0">
        <w:rPr>
          <w:rFonts w:asciiTheme="minorHAnsi" w:hAnsiTheme="minorHAnsi" w:cstheme="minorHAnsi"/>
        </w:rPr>
      </w:r>
      <w:r w:rsidR="00DD5CF0">
        <w:rPr>
          <w:rFonts w:asciiTheme="minorHAnsi" w:hAnsiTheme="minorHAnsi" w:cstheme="minorHAnsi"/>
        </w:rPr>
        <w:fldChar w:fldCharType="separate"/>
      </w:r>
      <w:r w:rsidR="002E72BF" w:rsidRPr="002E72BF">
        <w:rPr>
          <w:rFonts w:asciiTheme="minorHAnsi" w:hAnsiTheme="minorHAnsi" w:cstheme="minorHAnsi"/>
        </w:rPr>
        <w:t>Bijlage 8</w:t>
      </w:r>
      <w:r w:rsidR="00DD5CF0">
        <w:rPr>
          <w:rFonts w:asciiTheme="minorHAnsi" w:hAnsiTheme="minorHAnsi" w:cstheme="minorHAnsi"/>
        </w:rPr>
        <w:fldChar w:fldCharType="end"/>
      </w:r>
      <w:r w:rsidR="00273F9F" w:rsidRPr="0049736D">
        <w:rPr>
          <w:rFonts w:asciiTheme="minorHAnsi" w:hAnsiTheme="minorHAnsi" w:cstheme="minorHAnsi"/>
        </w:rPr>
        <w:t xml:space="preserve"> </w:t>
      </w:r>
      <w:r w:rsidR="00423FB5" w:rsidRPr="0049736D">
        <w:rPr>
          <w:rFonts w:asciiTheme="minorHAnsi" w:hAnsiTheme="minorHAnsi" w:cstheme="minorHAnsi"/>
        </w:rPr>
        <w:t>is</w:t>
      </w:r>
      <w:r w:rsidR="009A5DE0" w:rsidRPr="00CD58B9">
        <w:rPr>
          <w:rFonts w:asciiTheme="minorHAnsi" w:hAnsiTheme="minorHAnsi" w:cstheme="minorHAnsi"/>
        </w:rPr>
        <w:t xml:space="preserve"> </w:t>
      </w:r>
      <w:r w:rsidR="00423FB5" w:rsidRPr="00CD58B9">
        <w:rPr>
          <w:rFonts w:asciiTheme="minorHAnsi" w:hAnsiTheme="minorHAnsi" w:cstheme="minorHAnsi"/>
        </w:rPr>
        <w:t>als een separaat document het Programma van Eisen</w:t>
      </w:r>
      <w:r w:rsidR="00A21451" w:rsidRPr="00CD58B9">
        <w:rPr>
          <w:rFonts w:asciiTheme="minorHAnsi" w:hAnsiTheme="minorHAnsi" w:cstheme="minorHAnsi"/>
        </w:rPr>
        <w:t xml:space="preserve"> </w:t>
      </w:r>
      <w:r w:rsidR="00423FB5" w:rsidRPr="00CD58B9">
        <w:rPr>
          <w:rFonts w:asciiTheme="minorHAnsi" w:hAnsiTheme="minorHAnsi" w:cstheme="minorHAnsi"/>
        </w:rPr>
        <w:t>opgenomen. U dient akkoord te gaan met het totale Programma van Eisen (</w:t>
      </w:r>
      <w:r w:rsidR="00273F9F" w:rsidRPr="00CD58B9">
        <w:rPr>
          <w:rFonts w:asciiTheme="minorHAnsi" w:hAnsiTheme="minorHAnsi" w:cstheme="minorHAnsi"/>
        </w:rPr>
        <w:fldChar w:fldCharType="begin"/>
      </w:r>
      <w:r w:rsidR="00273F9F" w:rsidRPr="00CD58B9">
        <w:rPr>
          <w:rFonts w:asciiTheme="minorHAnsi" w:hAnsiTheme="minorHAnsi" w:cstheme="minorHAnsi"/>
        </w:rPr>
        <w:instrText xml:space="preserve"> REF _Ref435751744 \h  \* MERGEFORMAT </w:instrText>
      </w:r>
      <w:r w:rsidR="00273F9F" w:rsidRPr="00CD58B9">
        <w:rPr>
          <w:rFonts w:asciiTheme="minorHAnsi" w:hAnsiTheme="minorHAnsi" w:cstheme="minorHAnsi"/>
        </w:rPr>
      </w:r>
      <w:r w:rsidR="00273F9F" w:rsidRPr="00CD58B9">
        <w:rPr>
          <w:rFonts w:asciiTheme="minorHAnsi" w:hAnsiTheme="minorHAnsi" w:cstheme="minorHAnsi"/>
        </w:rPr>
        <w:fldChar w:fldCharType="separate"/>
      </w:r>
      <w:r w:rsidR="002E72BF" w:rsidRPr="00CD58B9">
        <w:rPr>
          <w:rFonts w:asciiTheme="minorHAnsi" w:hAnsiTheme="minorHAnsi" w:cstheme="minorHAnsi"/>
        </w:rPr>
        <w:t xml:space="preserve">Zie </w:t>
      </w:r>
      <w:r w:rsidR="002E72BF" w:rsidRPr="00CD58B9">
        <w:rPr>
          <w:rFonts w:asciiTheme="minorHAnsi" w:hAnsiTheme="minorHAnsi" w:cstheme="minorHAnsi"/>
          <w:noProof/>
        </w:rPr>
        <w:t>separaat</w:t>
      </w:r>
      <w:r w:rsidR="002E72BF" w:rsidRPr="00CD58B9">
        <w:rPr>
          <w:rFonts w:asciiTheme="minorHAnsi" w:hAnsiTheme="minorHAnsi" w:cstheme="minorHAnsi"/>
        </w:rPr>
        <w:t xml:space="preserve"> bijgevoegd document.</w:t>
      </w:r>
    </w:p>
    <w:p w14:paraId="53059DE3" w14:textId="77777777" w:rsidR="002E72BF" w:rsidRPr="002E72BF" w:rsidRDefault="002E72BF">
      <w:pPr>
        <w:spacing w:after="0" w:line="240" w:lineRule="auto"/>
        <w:rPr>
          <w:rFonts w:asciiTheme="minorHAnsi" w:hAnsiTheme="minorHAnsi" w:cstheme="minorHAnsi"/>
          <w:b/>
        </w:rPr>
      </w:pPr>
      <w:r w:rsidRPr="002E72BF">
        <w:rPr>
          <w:rFonts w:asciiTheme="minorHAnsi" w:hAnsiTheme="minorHAnsi" w:cstheme="minorHAnsi"/>
        </w:rPr>
        <w:br w:type="page"/>
      </w:r>
    </w:p>
    <w:p w14:paraId="76AAD0F7" w14:textId="70DA3ABC" w:rsidR="00423FB5" w:rsidRPr="00CD58B9" w:rsidRDefault="002E72BF" w:rsidP="00806D77">
      <w:pPr>
        <w:spacing w:after="0"/>
        <w:rPr>
          <w:rFonts w:asciiTheme="minorHAnsi" w:hAnsiTheme="minorHAnsi" w:cstheme="minorHAnsi"/>
        </w:rPr>
      </w:pPr>
      <w:r w:rsidRPr="002E72BF">
        <w:rPr>
          <w:rFonts w:asciiTheme="minorHAnsi" w:hAnsiTheme="minorHAnsi" w:cstheme="minorHAnsi"/>
        </w:rPr>
        <w:lastRenderedPageBreak/>
        <w:t>Bijlage 8</w:t>
      </w:r>
      <w:r w:rsidR="00273F9F" w:rsidRPr="00CD58B9">
        <w:rPr>
          <w:rFonts w:asciiTheme="minorHAnsi" w:hAnsiTheme="minorHAnsi" w:cstheme="minorHAnsi"/>
        </w:rPr>
        <w:fldChar w:fldCharType="end"/>
      </w:r>
      <w:r w:rsidR="00423FB5" w:rsidRPr="00CD58B9">
        <w:rPr>
          <w:rFonts w:asciiTheme="minorHAnsi" w:hAnsiTheme="minorHAnsi" w:cstheme="minorHAnsi"/>
        </w:rPr>
        <w:t>) en uw akkoordverklaring (</w:t>
      </w:r>
      <w:r w:rsidR="00FD0C91" w:rsidRPr="00CD58B9">
        <w:rPr>
          <w:rFonts w:asciiTheme="minorHAnsi" w:hAnsiTheme="minorHAnsi" w:cstheme="minorHAnsi"/>
        </w:rPr>
        <w:fldChar w:fldCharType="begin"/>
      </w:r>
      <w:r w:rsidR="00FD0C91" w:rsidRPr="00CD58B9">
        <w:rPr>
          <w:rFonts w:asciiTheme="minorHAnsi" w:hAnsiTheme="minorHAnsi" w:cstheme="minorHAnsi"/>
        </w:rPr>
        <w:instrText xml:space="preserve"> REF _Ref463017328 \h  \* MERGEFORMAT </w:instrText>
      </w:r>
      <w:r w:rsidR="00FD0C91" w:rsidRPr="00CD58B9">
        <w:rPr>
          <w:rFonts w:asciiTheme="minorHAnsi" w:hAnsiTheme="minorHAnsi" w:cstheme="minorHAnsi"/>
        </w:rPr>
      </w:r>
      <w:r w:rsidR="00FD0C91" w:rsidRPr="00CD58B9">
        <w:rPr>
          <w:rFonts w:asciiTheme="minorHAnsi" w:hAnsiTheme="minorHAnsi" w:cstheme="minorHAnsi"/>
        </w:rPr>
        <w:fldChar w:fldCharType="separate"/>
      </w:r>
      <w:r w:rsidRPr="002E72BF">
        <w:rPr>
          <w:rFonts w:asciiTheme="minorHAnsi" w:hAnsiTheme="minorHAnsi" w:cstheme="minorHAnsi"/>
        </w:rPr>
        <w:t xml:space="preserve">Bijlage </w:t>
      </w:r>
      <w:r w:rsidRPr="002E72BF">
        <w:rPr>
          <w:rFonts w:asciiTheme="minorHAnsi" w:hAnsiTheme="minorHAnsi" w:cstheme="minorHAnsi"/>
          <w:noProof/>
        </w:rPr>
        <w:t>14</w:t>
      </w:r>
      <w:r w:rsidR="00FD0C91" w:rsidRPr="00CD58B9">
        <w:rPr>
          <w:rFonts w:asciiTheme="minorHAnsi" w:hAnsiTheme="minorHAnsi" w:cstheme="minorHAnsi"/>
        </w:rPr>
        <w:fldChar w:fldCharType="end"/>
      </w:r>
      <w:r w:rsidR="00423FB5" w:rsidRPr="00CD58B9">
        <w:rPr>
          <w:rFonts w:asciiTheme="minorHAnsi" w:hAnsiTheme="minorHAnsi" w:cstheme="minorHAnsi"/>
        </w:rPr>
        <w:t xml:space="preserve">) </w:t>
      </w:r>
      <w:r w:rsidR="004D2E0C" w:rsidRPr="00CD58B9">
        <w:rPr>
          <w:rFonts w:asciiTheme="minorHAnsi" w:hAnsiTheme="minorHAnsi" w:cstheme="minorHAnsi"/>
        </w:rPr>
        <w:t xml:space="preserve">up te </w:t>
      </w:r>
      <w:proofErr w:type="spellStart"/>
      <w:r w:rsidR="004D2E0C" w:rsidRPr="00CD58B9">
        <w:rPr>
          <w:rFonts w:asciiTheme="minorHAnsi" w:hAnsiTheme="minorHAnsi" w:cstheme="minorHAnsi"/>
        </w:rPr>
        <w:t>loaden</w:t>
      </w:r>
      <w:proofErr w:type="spellEnd"/>
      <w:r w:rsidR="00423FB5" w:rsidRPr="00CD58B9">
        <w:rPr>
          <w:rFonts w:asciiTheme="minorHAnsi" w:hAnsiTheme="minorHAnsi" w:cstheme="minorHAnsi"/>
        </w:rPr>
        <w:t>.</w:t>
      </w:r>
      <w:r w:rsidR="00F8490D" w:rsidRPr="00CD58B9">
        <w:rPr>
          <w:rFonts w:asciiTheme="minorHAnsi" w:hAnsiTheme="minorHAnsi" w:cstheme="minorHAnsi"/>
        </w:rPr>
        <w:t xml:space="preserve"> </w:t>
      </w:r>
      <w:r w:rsidR="00423FB5" w:rsidRPr="00CD58B9">
        <w:rPr>
          <w:rFonts w:asciiTheme="minorHAnsi" w:hAnsiTheme="minorHAnsi" w:cstheme="minorHAnsi"/>
        </w:rPr>
        <w:t xml:space="preserve">Indien een Inschrijver niet akkoord gaat met alle in het Programma van Eisen opgenomen eisen, zal Opdrachtgever deze Inschrijving niet verder beoordelen en </w:t>
      </w:r>
      <w:r w:rsidR="00680EB6">
        <w:rPr>
          <w:rFonts w:asciiTheme="minorHAnsi" w:hAnsiTheme="minorHAnsi" w:cstheme="minorHAnsi"/>
        </w:rPr>
        <w:t>ongeldig verklaren</w:t>
      </w:r>
      <w:r w:rsidR="00423FB5" w:rsidRPr="00CD58B9">
        <w:rPr>
          <w:rFonts w:asciiTheme="minorHAnsi" w:hAnsiTheme="minorHAnsi" w:cstheme="minorHAnsi"/>
        </w:rPr>
        <w:t>.</w:t>
      </w:r>
    </w:p>
    <w:p w14:paraId="73ECE520" w14:textId="6C39FC25" w:rsidR="00EF1AE5" w:rsidRPr="00EF1AE5" w:rsidRDefault="00A47966" w:rsidP="00EF1AE5">
      <w:pPr>
        <w:pStyle w:val="Kop3"/>
      </w:pPr>
      <w:r w:rsidRPr="00CD58B9">
        <w:t xml:space="preserve">Toelichting </w:t>
      </w:r>
      <w:r w:rsidR="00581679" w:rsidRPr="00CD58B9">
        <w:t>minimumeis</w:t>
      </w:r>
      <w:r w:rsidR="00A21451" w:rsidRPr="00CD58B9">
        <w:t xml:space="preserve"> 2</w:t>
      </w:r>
      <w:r w:rsidRPr="00CD58B9">
        <w:t xml:space="preserve">: </w:t>
      </w:r>
      <w:bookmarkEnd w:id="348"/>
      <w:bookmarkEnd w:id="349"/>
      <w:bookmarkEnd w:id="350"/>
      <w:bookmarkEnd w:id="351"/>
      <w:r w:rsidR="0078760E">
        <w:t xml:space="preserve">Akkoord </w:t>
      </w:r>
      <w:r w:rsidR="00EF1AE5" w:rsidRPr="00EF1AE5">
        <w:t>concept Raamovereenkomst, meest het recente model verwerkersovereenkomst 2018 gemeente Breda en de inkoopvoorwaarden gemeente Breda (versie 2012)</w:t>
      </w:r>
    </w:p>
    <w:p w14:paraId="5FCBB188" w14:textId="62CB6C06" w:rsidR="00A47966" w:rsidRDefault="0078760E" w:rsidP="00806D77">
      <w:pPr>
        <w:spacing w:after="0"/>
        <w:rPr>
          <w:rFonts w:asciiTheme="minorHAnsi" w:hAnsiTheme="minorHAnsi" w:cstheme="minorHAnsi"/>
        </w:rPr>
      </w:pPr>
      <w:r>
        <w:rPr>
          <w:rFonts w:asciiTheme="minorHAnsi" w:hAnsiTheme="minorHAnsi" w:cstheme="minorHAnsi"/>
        </w:rPr>
        <w:t>Inschrijver</w:t>
      </w:r>
      <w:r w:rsidR="00A47966" w:rsidRPr="00CD58B9">
        <w:rPr>
          <w:rFonts w:asciiTheme="minorHAnsi" w:hAnsiTheme="minorHAnsi" w:cstheme="minorHAnsi"/>
        </w:rPr>
        <w:t xml:space="preserve"> dient onvoorwaarde</w:t>
      </w:r>
      <w:r w:rsidR="00AC3992" w:rsidRPr="00CD58B9">
        <w:rPr>
          <w:rFonts w:asciiTheme="minorHAnsi" w:hAnsiTheme="minorHAnsi" w:cstheme="minorHAnsi"/>
        </w:rPr>
        <w:t xml:space="preserve">lijk akkoord te gaan met </w:t>
      </w:r>
      <w:r w:rsidR="00EF1AE5">
        <w:rPr>
          <w:rFonts w:asciiTheme="minorHAnsi" w:hAnsiTheme="minorHAnsi" w:cstheme="minorHAnsi"/>
        </w:rPr>
        <w:t xml:space="preserve">de </w:t>
      </w:r>
      <w:r w:rsidR="00EF1AE5" w:rsidRPr="00EF1AE5">
        <w:rPr>
          <w:rFonts w:asciiTheme="minorHAnsi" w:hAnsiTheme="minorHAnsi" w:cstheme="minorHAnsi"/>
        </w:rPr>
        <w:t>concept Raamovereenkomst, meest het recente model verwerkersovereenkomst 2018 gemeente Breda en de inkoopvoorwaarden gemeente Breda (versie 2012)</w:t>
      </w:r>
      <w:r w:rsidR="00A47966" w:rsidRPr="00CD58B9">
        <w:rPr>
          <w:rFonts w:asciiTheme="minorHAnsi" w:hAnsiTheme="minorHAnsi" w:cstheme="minorHAnsi"/>
        </w:rPr>
        <w:t xml:space="preserve">die in </w:t>
      </w:r>
      <w:r w:rsidR="002573FD" w:rsidRPr="00CD58B9">
        <w:rPr>
          <w:rFonts w:asciiTheme="minorHAnsi" w:hAnsiTheme="minorHAnsi" w:cstheme="minorHAnsi"/>
        </w:rPr>
        <w:fldChar w:fldCharType="begin"/>
      </w:r>
      <w:r w:rsidR="002573FD" w:rsidRPr="00CD58B9">
        <w:rPr>
          <w:rFonts w:asciiTheme="minorHAnsi" w:hAnsiTheme="minorHAnsi" w:cstheme="minorHAnsi"/>
        </w:rPr>
        <w:instrText xml:space="preserve"> REF _Ref368607214 \h  \* MERGEFORMAT </w:instrText>
      </w:r>
      <w:r w:rsidR="002573FD" w:rsidRPr="00CD58B9">
        <w:rPr>
          <w:rFonts w:asciiTheme="minorHAnsi" w:hAnsiTheme="minorHAnsi" w:cstheme="minorHAnsi"/>
        </w:rPr>
      </w:r>
      <w:r w:rsidR="002573FD" w:rsidRPr="00CD58B9">
        <w:rPr>
          <w:rFonts w:asciiTheme="minorHAnsi" w:hAnsiTheme="minorHAnsi" w:cstheme="minorHAnsi"/>
        </w:rPr>
        <w:fldChar w:fldCharType="separate"/>
      </w:r>
      <w:r w:rsidR="002E72BF" w:rsidRPr="002E72BF">
        <w:rPr>
          <w:rFonts w:asciiTheme="minorHAnsi" w:hAnsiTheme="minorHAnsi" w:cstheme="minorHAnsi"/>
        </w:rPr>
        <w:t xml:space="preserve">Bijlage </w:t>
      </w:r>
      <w:r w:rsidR="002E72BF" w:rsidRPr="002E72BF">
        <w:rPr>
          <w:rFonts w:asciiTheme="minorHAnsi" w:hAnsiTheme="minorHAnsi" w:cstheme="minorHAnsi"/>
          <w:noProof/>
        </w:rPr>
        <w:t>6</w:t>
      </w:r>
      <w:r w:rsidR="002573FD" w:rsidRPr="00CD58B9">
        <w:rPr>
          <w:rFonts w:asciiTheme="minorHAnsi" w:hAnsiTheme="minorHAnsi" w:cstheme="minorHAnsi"/>
        </w:rPr>
        <w:fldChar w:fldCharType="end"/>
      </w:r>
      <w:r w:rsidR="002573FD" w:rsidRPr="00CD58B9">
        <w:rPr>
          <w:rFonts w:asciiTheme="minorHAnsi" w:hAnsiTheme="minorHAnsi" w:cstheme="minorHAnsi"/>
        </w:rPr>
        <w:t xml:space="preserve"> </w:t>
      </w:r>
      <w:r w:rsidR="00A47966" w:rsidRPr="00CD58B9">
        <w:rPr>
          <w:rFonts w:asciiTheme="minorHAnsi" w:hAnsiTheme="minorHAnsi" w:cstheme="minorHAnsi"/>
        </w:rPr>
        <w:t xml:space="preserve">van het onderhavige document in concept </w:t>
      </w:r>
      <w:r w:rsidR="007012DF">
        <w:rPr>
          <w:rFonts w:asciiTheme="minorHAnsi" w:hAnsiTheme="minorHAnsi" w:cstheme="minorHAnsi"/>
        </w:rPr>
        <w:t>zijn</w:t>
      </w:r>
      <w:r w:rsidR="00A47966" w:rsidRPr="00CD58B9">
        <w:rPr>
          <w:rFonts w:asciiTheme="minorHAnsi" w:hAnsiTheme="minorHAnsi" w:cstheme="minorHAnsi"/>
        </w:rPr>
        <w:t xml:space="preserve"> bijgevoegd en uw </w:t>
      </w:r>
      <w:r w:rsidR="00A47966" w:rsidRPr="00C442DE">
        <w:rPr>
          <w:rFonts w:asciiTheme="minorHAnsi" w:hAnsiTheme="minorHAnsi" w:cstheme="minorHAnsi"/>
        </w:rPr>
        <w:t xml:space="preserve">akkoordverklaring </w:t>
      </w:r>
      <w:r w:rsidR="00C442DE" w:rsidRPr="00C442DE">
        <w:rPr>
          <w:rFonts w:asciiTheme="minorHAnsi" w:hAnsiTheme="minorHAnsi" w:cstheme="minorHAnsi"/>
        </w:rPr>
        <w:t>(</w:t>
      </w:r>
      <w:r w:rsidR="00C442DE" w:rsidRPr="00C442DE">
        <w:rPr>
          <w:rFonts w:asciiTheme="minorHAnsi" w:hAnsiTheme="minorHAnsi" w:cstheme="minorHAnsi"/>
        </w:rPr>
        <w:fldChar w:fldCharType="begin"/>
      </w:r>
      <w:r w:rsidR="00C442DE" w:rsidRPr="00C442DE">
        <w:rPr>
          <w:rFonts w:asciiTheme="minorHAnsi" w:hAnsiTheme="minorHAnsi" w:cstheme="minorHAnsi"/>
        </w:rPr>
        <w:instrText xml:space="preserve"> REF _Ref496182837 \h </w:instrText>
      </w:r>
      <w:r w:rsidR="00C442DE">
        <w:rPr>
          <w:rFonts w:asciiTheme="minorHAnsi" w:hAnsiTheme="minorHAnsi" w:cstheme="minorHAnsi"/>
        </w:rPr>
        <w:instrText xml:space="preserve"> \* MERGEFORMAT </w:instrText>
      </w:r>
      <w:r w:rsidR="00C442DE" w:rsidRPr="00C442DE">
        <w:rPr>
          <w:rFonts w:asciiTheme="minorHAnsi" w:hAnsiTheme="minorHAnsi" w:cstheme="minorHAnsi"/>
        </w:rPr>
      </w:r>
      <w:r w:rsidR="00C442DE" w:rsidRPr="00C442DE">
        <w:rPr>
          <w:rFonts w:asciiTheme="minorHAnsi" w:hAnsiTheme="minorHAnsi" w:cstheme="minorHAnsi"/>
        </w:rPr>
        <w:fldChar w:fldCharType="separate"/>
      </w:r>
      <w:r w:rsidR="002E72BF" w:rsidRPr="002E72BF">
        <w:rPr>
          <w:rFonts w:asciiTheme="minorHAnsi" w:hAnsiTheme="minorHAnsi" w:cstheme="minorHAnsi"/>
        </w:rPr>
        <w:t xml:space="preserve">Bijlage </w:t>
      </w:r>
      <w:r w:rsidR="002E72BF" w:rsidRPr="002E72BF">
        <w:rPr>
          <w:rFonts w:asciiTheme="minorHAnsi" w:hAnsiTheme="minorHAnsi" w:cstheme="minorHAnsi"/>
          <w:noProof/>
        </w:rPr>
        <w:t>13</w:t>
      </w:r>
      <w:r w:rsidR="00C442DE" w:rsidRPr="00C442DE">
        <w:rPr>
          <w:rFonts w:asciiTheme="minorHAnsi" w:hAnsiTheme="minorHAnsi" w:cstheme="minorHAnsi"/>
        </w:rPr>
        <w:fldChar w:fldCharType="end"/>
      </w:r>
      <w:r w:rsidR="00A47966" w:rsidRPr="00C442DE">
        <w:rPr>
          <w:rFonts w:asciiTheme="minorHAnsi" w:hAnsiTheme="minorHAnsi" w:cstheme="minorHAnsi"/>
        </w:rPr>
        <w:t xml:space="preserve">) </w:t>
      </w:r>
      <w:r w:rsidR="004D2E0C" w:rsidRPr="00C442DE">
        <w:rPr>
          <w:rFonts w:asciiTheme="minorHAnsi" w:hAnsiTheme="minorHAnsi" w:cstheme="minorHAnsi"/>
        </w:rPr>
        <w:t xml:space="preserve">te </w:t>
      </w:r>
      <w:r w:rsidR="00D06D85" w:rsidRPr="00C442DE">
        <w:rPr>
          <w:rFonts w:asciiTheme="minorHAnsi" w:hAnsiTheme="minorHAnsi" w:cstheme="minorHAnsi"/>
        </w:rPr>
        <w:t>up</w:t>
      </w:r>
      <w:r w:rsidR="004D2E0C" w:rsidRPr="00C442DE">
        <w:rPr>
          <w:rFonts w:asciiTheme="minorHAnsi" w:hAnsiTheme="minorHAnsi" w:cstheme="minorHAnsi"/>
        </w:rPr>
        <w:t>loaden</w:t>
      </w:r>
      <w:r w:rsidR="00A47966" w:rsidRPr="00CD58B9">
        <w:rPr>
          <w:rFonts w:asciiTheme="minorHAnsi" w:hAnsiTheme="minorHAnsi" w:cstheme="minorHAnsi"/>
        </w:rPr>
        <w:t xml:space="preserve">. Indien een Inschrijver niet </w:t>
      </w:r>
      <w:r w:rsidR="00AC3992" w:rsidRPr="00CD58B9">
        <w:rPr>
          <w:rFonts w:asciiTheme="minorHAnsi" w:hAnsiTheme="minorHAnsi" w:cstheme="minorHAnsi"/>
        </w:rPr>
        <w:t xml:space="preserve">akkoord gaat met alle in de </w:t>
      </w:r>
      <w:r w:rsidR="00EF1AE5" w:rsidRPr="00EF1AE5">
        <w:rPr>
          <w:rFonts w:asciiTheme="minorHAnsi" w:hAnsiTheme="minorHAnsi" w:cstheme="minorHAnsi"/>
        </w:rPr>
        <w:t>concept Raamovereenkomst, meest het recente model verwerkersovereenkomst 2018 gemeente Breda en de inkoopvoorwaarden gemeente Breda (versie 2012)</w:t>
      </w:r>
      <w:r w:rsidR="00EF1AE5" w:rsidRPr="00EF1AE5">
        <w:rPr>
          <w:rFonts w:asciiTheme="minorHAnsi" w:hAnsiTheme="minorHAnsi" w:cstheme="minorHAnsi"/>
        </w:rPr>
        <w:t xml:space="preserve"> </w:t>
      </w:r>
      <w:r w:rsidR="007012DF">
        <w:rPr>
          <w:rFonts w:asciiTheme="minorHAnsi" w:hAnsiTheme="minorHAnsi" w:cstheme="minorHAnsi"/>
        </w:rPr>
        <w:t>opgenomen bepalingen</w:t>
      </w:r>
      <w:r w:rsidR="00A47966" w:rsidRPr="00CD58B9">
        <w:rPr>
          <w:rFonts w:asciiTheme="minorHAnsi" w:hAnsiTheme="minorHAnsi" w:cstheme="minorHAnsi"/>
        </w:rPr>
        <w:t xml:space="preserve">, zal Opdrachtgever de Inschrijving niet verder beoordelen en </w:t>
      </w:r>
      <w:r w:rsidR="00680EB6">
        <w:rPr>
          <w:rFonts w:asciiTheme="minorHAnsi" w:hAnsiTheme="minorHAnsi" w:cstheme="minorHAnsi"/>
        </w:rPr>
        <w:t xml:space="preserve">ongeldig verklaren. </w:t>
      </w:r>
    </w:p>
    <w:p w14:paraId="70468CB7" w14:textId="1DE8BA1C" w:rsidR="004D2D86" w:rsidRDefault="004D2D86" w:rsidP="000D53C6">
      <w:pPr>
        <w:pStyle w:val="Kop2"/>
      </w:pPr>
      <w:bookmarkStart w:id="352" w:name="_Ref479071442"/>
      <w:bookmarkStart w:id="353" w:name="_Ref479071452"/>
      <w:bookmarkStart w:id="354" w:name="_Ref479072196"/>
      <w:bookmarkStart w:id="355" w:name="_Ref479072261"/>
      <w:bookmarkStart w:id="356" w:name="_Ref520449953"/>
      <w:bookmarkStart w:id="357" w:name="_Ref520449954"/>
      <w:bookmarkStart w:id="358" w:name="_Ref520450104"/>
      <w:bookmarkStart w:id="359" w:name="_Ref289760029"/>
      <w:bookmarkStart w:id="360" w:name="_Toc289875119"/>
      <w:bookmarkStart w:id="361" w:name="_Toc314127652"/>
      <w:bookmarkStart w:id="362" w:name="_Toc314128181"/>
      <w:bookmarkStart w:id="363" w:name="_Ref314134661"/>
      <w:bookmarkStart w:id="364" w:name="_Toc416702308"/>
      <w:bookmarkStart w:id="365" w:name="_Ref416877842"/>
      <w:bookmarkStart w:id="366" w:name="_Ref424283806"/>
      <w:bookmarkStart w:id="367" w:name="_Toc424285048"/>
      <w:bookmarkStart w:id="368" w:name="_Ref443594911"/>
      <w:bookmarkStart w:id="369" w:name="_Ref443608006"/>
      <w:bookmarkStart w:id="370" w:name="_Ref462920147"/>
      <w:bookmarkStart w:id="371" w:name="_Toc25156246"/>
      <w:proofErr w:type="spellStart"/>
      <w:r w:rsidRPr="00CD58B9">
        <w:t>Subgunning</w:t>
      </w:r>
      <w:r w:rsidR="00465FC5">
        <w:t>s</w:t>
      </w:r>
      <w:r w:rsidRPr="00CD58B9">
        <w:t>criteri</w:t>
      </w:r>
      <w:bookmarkEnd w:id="352"/>
      <w:bookmarkEnd w:id="353"/>
      <w:bookmarkEnd w:id="354"/>
      <w:bookmarkEnd w:id="355"/>
      <w:r w:rsidR="002B62FF">
        <w:t>um</w:t>
      </w:r>
      <w:proofErr w:type="spellEnd"/>
      <w:r w:rsidR="00A33BAD">
        <w:t xml:space="preserve"> kwaliteit</w:t>
      </w:r>
      <w:bookmarkEnd w:id="356"/>
      <w:bookmarkEnd w:id="357"/>
      <w:bookmarkEnd w:id="358"/>
      <w:bookmarkEnd w:id="371"/>
    </w:p>
    <w:p w14:paraId="61B4E597" w14:textId="7E7859F2" w:rsidR="005048F7" w:rsidRPr="00A33F97" w:rsidRDefault="005048F7" w:rsidP="009E7B4B">
      <w:pPr>
        <w:pStyle w:val="Kop3"/>
      </w:pPr>
      <w:proofErr w:type="spellStart"/>
      <w:r w:rsidRPr="00A33F97">
        <w:t>Subgunning</w:t>
      </w:r>
      <w:r>
        <w:t>s</w:t>
      </w:r>
      <w:r w:rsidRPr="00A33F97">
        <w:t>criterium</w:t>
      </w:r>
      <w:proofErr w:type="spellEnd"/>
      <w:r w:rsidRPr="00A33F97">
        <w:t xml:space="preserve"> </w:t>
      </w:r>
      <w:r>
        <w:t>1</w:t>
      </w:r>
      <w:r w:rsidRPr="00A33F97">
        <w:t xml:space="preserve">: </w:t>
      </w:r>
      <w:r>
        <w:t xml:space="preserve">Visie op </w:t>
      </w:r>
      <w:r w:rsidRPr="00C64C4F">
        <w:t>p</w:t>
      </w:r>
      <w:r>
        <w:t>artnership</w:t>
      </w:r>
    </w:p>
    <w:p w14:paraId="11BED72F" w14:textId="77777777" w:rsidR="00DF7200" w:rsidRPr="00EA57C3" w:rsidRDefault="00DF7200" w:rsidP="00DF7200">
      <w:r w:rsidRPr="00EA57C3">
        <w:t xml:space="preserve">Uit de visiebeschrijving dient een visie op een partnership met Opdrachtgever naar voren te komen waaruit de meerwaarde en kennis voor Opdrachtgever blijkt.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
        <w:gridCol w:w="7656"/>
        <w:gridCol w:w="988"/>
      </w:tblGrid>
      <w:tr w:rsidR="00DF7200" w:rsidRPr="00EA57C3" w14:paraId="628287D0" w14:textId="77777777" w:rsidTr="000804BB">
        <w:tc>
          <w:tcPr>
            <w:tcW w:w="231" w:type="pct"/>
            <w:shd w:val="clear" w:color="auto" w:fill="900E72"/>
          </w:tcPr>
          <w:p w14:paraId="6151DB32" w14:textId="77777777" w:rsidR="00DF7200" w:rsidRPr="00EA57C3" w:rsidRDefault="00DF7200" w:rsidP="000804BB">
            <w:pPr>
              <w:rPr>
                <w:b/>
                <w:color w:val="FFFFFF" w:themeColor="background1"/>
                <w:sz w:val="20"/>
                <w:szCs w:val="20"/>
              </w:rPr>
            </w:pPr>
            <w:r w:rsidRPr="00EA57C3">
              <w:rPr>
                <w:b/>
                <w:color w:val="FFFFFF" w:themeColor="background1"/>
                <w:sz w:val="20"/>
                <w:szCs w:val="20"/>
              </w:rPr>
              <w:t>#</w:t>
            </w:r>
          </w:p>
        </w:tc>
        <w:tc>
          <w:tcPr>
            <w:tcW w:w="4224" w:type="pct"/>
            <w:shd w:val="clear" w:color="auto" w:fill="900E72"/>
          </w:tcPr>
          <w:p w14:paraId="1C53050D" w14:textId="77777777" w:rsidR="00DF7200" w:rsidRPr="00EA57C3" w:rsidRDefault="00DF7200" w:rsidP="000804BB">
            <w:pPr>
              <w:rPr>
                <w:b/>
                <w:color w:val="FFFFFF" w:themeColor="background1"/>
                <w:sz w:val="20"/>
                <w:szCs w:val="20"/>
              </w:rPr>
            </w:pPr>
            <w:r w:rsidRPr="00EA57C3">
              <w:rPr>
                <w:b/>
                <w:color w:val="FFFFFF" w:themeColor="background1"/>
                <w:sz w:val="20"/>
                <w:szCs w:val="20"/>
              </w:rPr>
              <w:t>Beoordelingscriterium</w:t>
            </w:r>
          </w:p>
        </w:tc>
        <w:tc>
          <w:tcPr>
            <w:tcW w:w="545" w:type="pct"/>
            <w:shd w:val="clear" w:color="auto" w:fill="900E72"/>
            <w:vAlign w:val="center"/>
          </w:tcPr>
          <w:p w14:paraId="37F58F2D" w14:textId="77777777" w:rsidR="00DF7200" w:rsidRPr="00EA57C3" w:rsidRDefault="00DF7200" w:rsidP="000804BB">
            <w:pPr>
              <w:rPr>
                <w:b/>
                <w:sz w:val="20"/>
                <w:szCs w:val="20"/>
              </w:rPr>
            </w:pPr>
            <w:r w:rsidRPr="00EA57C3">
              <w:rPr>
                <w:b/>
                <w:color w:val="FFFFFF" w:themeColor="background1"/>
                <w:sz w:val="20"/>
                <w:szCs w:val="20"/>
              </w:rPr>
              <w:t>Weging</w:t>
            </w:r>
          </w:p>
        </w:tc>
      </w:tr>
      <w:tr w:rsidR="00DF7200" w:rsidRPr="00DF7200" w14:paraId="373A42E0" w14:textId="77777777" w:rsidTr="000804BB">
        <w:tc>
          <w:tcPr>
            <w:tcW w:w="231" w:type="pct"/>
          </w:tcPr>
          <w:p w14:paraId="44A127EE" w14:textId="77777777" w:rsidR="00DF7200" w:rsidRPr="00DF7200" w:rsidRDefault="00DF7200" w:rsidP="000804BB">
            <w:pPr>
              <w:rPr>
                <w:b/>
                <w:sz w:val="20"/>
                <w:szCs w:val="20"/>
              </w:rPr>
            </w:pPr>
            <w:r w:rsidRPr="00DF7200">
              <w:rPr>
                <w:b/>
                <w:sz w:val="20"/>
                <w:szCs w:val="20"/>
              </w:rPr>
              <w:t>1</w:t>
            </w:r>
          </w:p>
        </w:tc>
        <w:tc>
          <w:tcPr>
            <w:tcW w:w="4224" w:type="pct"/>
          </w:tcPr>
          <w:p w14:paraId="7585A87B" w14:textId="77777777" w:rsidR="00DF7200" w:rsidRPr="00DF7200" w:rsidRDefault="00DF7200" w:rsidP="000804BB">
            <w:pPr>
              <w:rPr>
                <w:rFonts w:cs="Calibri"/>
                <w:sz w:val="20"/>
              </w:rPr>
            </w:pPr>
            <w:r w:rsidRPr="00DF7200">
              <w:rPr>
                <w:rFonts w:cs="Calibri"/>
                <w:bCs/>
                <w:sz w:val="20"/>
                <w:u w:val="single"/>
              </w:rPr>
              <w:t>Advisering en klantkennis</w:t>
            </w:r>
            <w:r w:rsidRPr="00DF7200">
              <w:rPr>
                <w:rFonts w:cs="Calibri"/>
                <w:bCs/>
                <w:sz w:val="20"/>
              </w:rPr>
              <w:t>:</w:t>
            </w:r>
            <w:r w:rsidRPr="00DF7200">
              <w:rPr>
                <w:rFonts w:cs="Calibri"/>
                <w:sz w:val="20"/>
              </w:rPr>
              <w:t xml:space="preserve"> Uw </w:t>
            </w:r>
            <w:r w:rsidRPr="00DF7200">
              <w:rPr>
                <w:rFonts w:cstheme="minorHAnsi"/>
                <w:sz w:val="20"/>
                <w:szCs w:val="20"/>
              </w:rPr>
              <w:t xml:space="preserve">werkwijze </w:t>
            </w:r>
            <w:r w:rsidRPr="00DF7200">
              <w:rPr>
                <w:rFonts w:cs="Calibri"/>
                <w:sz w:val="20"/>
              </w:rPr>
              <w:t>beargumenteert vanuit uw organisatie en werkprocessen hoe u proactief gedurende de gehele duur van de overeenkomst steeds zowel de beste oplossingen (zowel qua samenstelling van soorten/aantallen hardware, de prijsstelling en -voorwaarden) als dienstverlening richting en in samenwerking met de gemeente kan bieden. Belicht uw rol in dezen voor zowel de korte als de lange termijn.</w:t>
            </w:r>
          </w:p>
          <w:p w14:paraId="66A2655A" w14:textId="77777777" w:rsidR="00DF7200" w:rsidRPr="00DF7200" w:rsidRDefault="00DF7200" w:rsidP="000804BB">
            <w:pPr>
              <w:rPr>
                <w:bCs/>
                <w:sz w:val="20"/>
                <w:szCs w:val="20"/>
                <w:u w:val="single"/>
              </w:rPr>
            </w:pPr>
            <w:r w:rsidRPr="00DF7200">
              <w:rPr>
                <w:rFonts w:cs="Calibri"/>
                <w:i/>
                <w:sz w:val="20"/>
              </w:rPr>
              <w:t>Naarmate uw beschrijving aanbestedende dienst (c.q. de Beoordelingscommissie) meer vertrouwen geeft dat de door u gehanteerde werkwijze (qua organisatie, communicatie, aanpak en methoden) leidt tot meer kwaliteit van uw advies en dienstverlening voor aanbestedende dienst, wordt uw beschrijving beter beoordeeld.</w:t>
            </w:r>
          </w:p>
        </w:tc>
        <w:tc>
          <w:tcPr>
            <w:tcW w:w="545" w:type="pct"/>
            <w:shd w:val="clear" w:color="auto" w:fill="auto"/>
            <w:vAlign w:val="center"/>
          </w:tcPr>
          <w:p w14:paraId="7F172D85" w14:textId="77777777" w:rsidR="00DF7200" w:rsidRPr="00DF7200" w:rsidRDefault="00DF7200" w:rsidP="000804BB">
            <w:pPr>
              <w:jc w:val="center"/>
              <w:rPr>
                <w:sz w:val="20"/>
                <w:szCs w:val="20"/>
              </w:rPr>
            </w:pPr>
            <w:r w:rsidRPr="00DF7200">
              <w:rPr>
                <w:sz w:val="20"/>
                <w:szCs w:val="20"/>
              </w:rPr>
              <w:t>30%</w:t>
            </w:r>
          </w:p>
        </w:tc>
      </w:tr>
      <w:tr w:rsidR="00DF7200" w:rsidRPr="00DF7200" w14:paraId="765F3774" w14:textId="77777777" w:rsidTr="000804BB">
        <w:tc>
          <w:tcPr>
            <w:tcW w:w="231" w:type="pct"/>
            <w:shd w:val="clear" w:color="auto" w:fill="FFFFFF"/>
          </w:tcPr>
          <w:p w14:paraId="51245315" w14:textId="77777777" w:rsidR="00DF7200" w:rsidRPr="00DF7200" w:rsidRDefault="00DF7200" w:rsidP="000804BB">
            <w:pPr>
              <w:rPr>
                <w:b/>
                <w:sz w:val="20"/>
                <w:szCs w:val="20"/>
              </w:rPr>
            </w:pPr>
            <w:r w:rsidRPr="00DF7200">
              <w:rPr>
                <w:b/>
                <w:sz w:val="20"/>
                <w:szCs w:val="20"/>
              </w:rPr>
              <w:t>2</w:t>
            </w:r>
          </w:p>
        </w:tc>
        <w:tc>
          <w:tcPr>
            <w:tcW w:w="4224" w:type="pct"/>
            <w:shd w:val="clear" w:color="auto" w:fill="FFFFFF"/>
          </w:tcPr>
          <w:p w14:paraId="79941FF2" w14:textId="77777777" w:rsidR="00DF7200" w:rsidRPr="00DF7200" w:rsidRDefault="00DF7200" w:rsidP="000804BB">
            <w:pPr>
              <w:rPr>
                <w:rFonts w:eastAsia="Calibri" w:cs="Calibri"/>
                <w:sz w:val="20"/>
                <w:szCs w:val="20"/>
              </w:rPr>
            </w:pPr>
            <w:r w:rsidRPr="00DF7200">
              <w:rPr>
                <w:rFonts w:eastAsia="Calibri" w:cs="Calibri"/>
                <w:sz w:val="20"/>
                <w:szCs w:val="20"/>
                <w:u w:val="single"/>
              </w:rPr>
              <w:t>Beheer, onderhoud en ondersteuning:</w:t>
            </w:r>
            <w:r w:rsidRPr="00DF7200">
              <w:rPr>
                <w:rFonts w:eastAsia="Calibri" w:cs="Calibri"/>
                <w:sz w:val="20"/>
                <w:szCs w:val="20"/>
              </w:rPr>
              <w:t xml:space="preserve"> Wijze waarop u zowel uw aanpak als de aansturing, de communicatie, rapportage en escalatie richting de gemeente vormgeeft op een manier dat dit de efficiënte en succesvolle samenwerking en uitvoering van de Opdracht mogelijk maakt. Ga in op de volgende zaken: a) service-, klachten- en garantie afhandeling en b) de organisatorische opzet c.q. werkzaamheden van het te verrichten beheer en onderhoud.</w:t>
            </w:r>
          </w:p>
          <w:p w14:paraId="3D275CAE" w14:textId="77777777" w:rsidR="00DF7200" w:rsidRPr="00DF7200" w:rsidRDefault="00DF7200" w:rsidP="000804BB">
            <w:pPr>
              <w:rPr>
                <w:b/>
                <w:sz w:val="20"/>
                <w:szCs w:val="20"/>
                <w:u w:val="single"/>
              </w:rPr>
            </w:pPr>
            <w:r w:rsidRPr="00DF7200">
              <w:rPr>
                <w:rFonts w:cs="Calibri"/>
                <w:i/>
                <w:sz w:val="20"/>
                <w:szCs w:val="20"/>
              </w:rPr>
              <w:t>Naarmate uw beschrijving de Aanbestedende dienst (c.q. Beoordelingscommissie) meer vertrouwen geeft dat u -ten behoeve van de succesvolle uitvoering van de Opdracht- in staat bent om de (kennis van de) medewerkers op de juiste manier te betrekken bij uw werkzaamheden, hoe beter uw beschrijving beoordeeld wordt.</w:t>
            </w:r>
          </w:p>
        </w:tc>
        <w:tc>
          <w:tcPr>
            <w:tcW w:w="545" w:type="pct"/>
            <w:shd w:val="clear" w:color="auto" w:fill="auto"/>
            <w:vAlign w:val="center"/>
          </w:tcPr>
          <w:p w14:paraId="2A1B5A2D" w14:textId="77777777" w:rsidR="00DF7200" w:rsidRPr="00DF7200" w:rsidRDefault="00DF7200" w:rsidP="000804BB">
            <w:pPr>
              <w:jc w:val="center"/>
              <w:rPr>
                <w:sz w:val="20"/>
                <w:szCs w:val="20"/>
              </w:rPr>
            </w:pPr>
            <w:r w:rsidRPr="00DF7200">
              <w:rPr>
                <w:sz w:val="20"/>
                <w:szCs w:val="20"/>
              </w:rPr>
              <w:t>50%</w:t>
            </w:r>
          </w:p>
        </w:tc>
      </w:tr>
      <w:tr w:rsidR="00DF7200" w:rsidRPr="00DF7200" w14:paraId="4014A052" w14:textId="77777777" w:rsidTr="000804BB">
        <w:tc>
          <w:tcPr>
            <w:tcW w:w="231" w:type="pct"/>
          </w:tcPr>
          <w:p w14:paraId="3DDF4571" w14:textId="77777777" w:rsidR="00DF7200" w:rsidRPr="00DF7200" w:rsidRDefault="00DF7200" w:rsidP="000804BB">
            <w:pPr>
              <w:rPr>
                <w:b/>
                <w:sz w:val="20"/>
                <w:szCs w:val="20"/>
              </w:rPr>
            </w:pPr>
            <w:r w:rsidRPr="00DF7200">
              <w:rPr>
                <w:b/>
                <w:sz w:val="20"/>
                <w:szCs w:val="20"/>
              </w:rPr>
              <w:t>3</w:t>
            </w:r>
          </w:p>
        </w:tc>
        <w:tc>
          <w:tcPr>
            <w:tcW w:w="4224" w:type="pct"/>
            <w:shd w:val="clear" w:color="auto" w:fill="auto"/>
          </w:tcPr>
          <w:p w14:paraId="3977D3E5" w14:textId="77777777" w:rsidR="00DF7200" w:rsidRPr="00DF7200" w:rsidRDefault="00DF7200" w:rsidP="000804BB">
            <w:pPr>
              <w:rPr>
                <w:sz w:val="20"/>
                <w:szCs w:val="20"/>
              </w:rPr>
            </w:pPr>
            <w:proofErr w:type="spellStart"/>
            <w:r w:rsidRPr="00DF7200">
              <w:rPr>
                <w:bCs/>
                <w:sz w:val="20"/>
                <w:szCs w:val="20"/>
                <w:u w:val="single"/>
              </w:rPr>
              <w:t>Lifecycle</w:t>
            </w:r>
            <w:proofErr w:type="spellEnd"/>
            <w:r w:rsidRPr="00DF7200">
              <w:rPr>
                <w:bCs/>
                <w:sz w:val="20"/>
                <w:szCs w:val="20"/>
                <w:u w:val="single"/>
              </w:rPr>
              <w:t xml:space="preserve"> management (vervangingscyclus)</w:t>
            </w:r>
            <w:r w:rsidRPr="00DF7200">
              <w:rPr>
                <w:bCs/>
                <w:sz w:val="20"/>
                <w:szCs w:val="20"/>
              </w:rPr>
              <w:t>:</w:t>
            </w:r>
            <w:r w:rsidRPr="00DF7200">
              <w:rPr>
                <w:sz w:val="20"/>
                <w:szCs w:val="20"/>
              </w:rPr>
              <w:t xml:space="preserve"> Uw visie beargumenteerd vanuit uw organisatie en werkprocessen hoe u omgaat met vervangingsvraagstukken met betrekking tot netwerkcomponenten.</w:t>
            </w:r>
          </w:p>
          <w:p w14:paraId="7FE6DDA2" w14:textId="77777777" w:rsidR="00DF7200" w:rsidRPr="00DF7200" w:rsidRDefault="00DF7200" w:rsidP="000804BB">
            <w:pPr>
              <w:rPr>
                <w:i/>
                <w:iCs/>
                <w:sz w:val="20"/>
                <w:szCs w:val="20"/>
                <w:u w:val="single"/>
              </w:rPr>
            </w:pPr>
            <w:r w:rsidRPr="00DF7200">
              <w:rPr>
                <w:i/>
                <w:iCs/>
                <w:sz w:val="20"/>
                <w:szCs w:val="20"/>
              </w:rPr>
              <w:lastRenderedPageBreak/>
              <w:t xml:space="preserve">Naarmate uw beschrijving de Opdrachtgever (c.q. de Beoordelingscommissie) meer vertrouwen geeft dat de door u gehanteerde werkwijze (qua organisatie, aanpak en methoden) bij vervangingsvraagstukken leidt tot een </w:t>
            </w:r>
            <w:proofErr w:type="spellStart"/>
            <w:r w:rsidRPr="00DF7200">
              <w:rPr>
                <w:i/>
                <w:iCs/>
                <w:sz w:val="20"/>
                <w:szCs w:val="20"/>
              </w:rPr>
              <w:t>toekomstvaste</w:t>
            </w:r>
            <w:proofErr w:type="spellEnd"/>
            <w:r w:rsidRPr="00DF7200">
              <w:rPr>
                <w:i/>
                <w:iCs/>
                <w:sz w:val="20"/>
                <w:szCs w:val="20"/>
              </w:rPr>
              <w:t xml:space="preserve"> en kosten-efficiënte oplossing voor de opdrachtgever, wordt uw beschrijving beter beoordeeld.</w:t>
            </w:r>
          </w:p>
        </w:tc>
        <w:tc>
          <w:tcPr>
            <w:tcW w:w="545" w:type="pct"/>
            <w:shd w:val="clear" w:color="auto" w:fill="auto"/>
            <w:vAlign w:val="center"/>
          </w:tcPr>
          <w:p w14:paraId="56D18CD5" w14:textId="77777777" w:rsidR="00DF7200" w:rsidRPr="00DF7200" w:rsidRDefault="00DF7200" w:rsidP="000804BB">
            <w:pPr>
              <w:jc w:val="center"/>
              <w:rPr>
                <w:sz w:val="20"/>
                <w:szCs w:val="20"/>
              </w:rPr>
            </w:pPr>
            <w:r w:rsidRPr="00DF7200">
              <w:rPr>
                <w:sz w:val="20"/>
                <w:szCs w:val="20"/>
              </w:rPr>
              <w:lastRenderedPageBreak/>
              <w:t>20%</w:t>
            </w:r>
          </w:p>
        </w:tc>
      </w:tr>
    </w:tbl>
    <w:p w14:paraId="3DD9DEFC" w14:textId="77777777" w:rsidR="0027231A" w:rsidRDefault="0027231A" w:rsidP="00DF7200">
      <w:pPr>
        <w:rPr>
          <w:rFonts w:cs="Arial"/>
          <w:b/>
          <w:bCs/>
          <w:szCs w:val="20"/>
        </w:rPr>
      </w:pPr>
    </w:p>
    <w:p w14:paraId="16888328" w14:textId="5DFFEAA7" w:rsidR="00DF7200" w:rsidRPr="00DF7200" w:rsidRDefault="00DF7200" w:rsidP="00DF7200">
      <w:pPr>
        <w:rPr>
          <w:rFonts w:cs="Arial"/>
          <w:szCs w:val="20"/>
        </w:rPr>
      </w:pPr>
      <w:r w:rsidRPr="00DF7200">
        <w:rPr>
          <w:rFonts w:cs="Arial"/>
          <w:b/>
          <w:bCs/>
          <w:szCs w:val="20"/>
        </w:rPr>
        <w:t>N.B.</w:t>
      </w:r>
      <w:r w:rsidRPr="00DF7200">
        <w:rPr>
          <w:rFonts w:cs="Arial"/>
          <w:szCs w:val="20"/>
        </w:rPr>
        <w:t xml:space="preserve"> Er geldt dat om voor Gunning in aanmerking te komen de Inschrijver tenminste een score van </w:t>
      </w:r>
      <w:r w:rsidRPr="002738B2">
        <w:rPr>
          <w:rFonts w:cs="Arial"/>
          <w:b/>
          <w:szCs w:val="20"/>
        </w:rPr>
        <w:t>60%</w:t>
      </w:r>
      <w:r w:rsidRPr="00DF7200">
        <w:rPr>
          <w:rFonts w:cs="Arial"/>
          <w:b/>
          <w:szCs w:val="20"/>
        </w:rPr>
        <w:t xml:space="preserve"> van het totaal aantal punten op het </w:t>
      </w:r>
      <w:proofErr w:type="spellStart"/>
      <w:r w:rsidRPr="00DF7200">
        <w:rPr>
          <w:rFonts w:cs="Arial"/>
          <w:b/>
          <w:szCs w:val="20"/>
        </w:rPr>
        <w:t>Subgunningcriterium</w:t>
      </w:r>
      <w:proofErr w:type="spellEnd"/>
      <w:r w:rsidRPr="00DF7200">
        <w:rPr>
          <w:rFonts w:cs="Arial"/>
          <w:b/>
          <w:szCs w:val="20"/>
        </w:rPr>
        <w:t xml:space="preserve"> Visie op partnership </w:t>
      </w:r>
      <w:r w:rsidRPr="00DF7200">
        <w:rPr>
          <w:rFonts w:cs="Arial"/>
          <w:szCs w:val="20"/>
        </w:rPr>
        <w:t>dient te behalen. Dit om een voor Opdrachtgever acceptabele prijs-kwaliteitverhouding te garanderen.</w:t>
      </w:r>
    </w:p>
    <w:p w14:paraId="71823CDB" w14:textId="7B7AAD8F" w:rsidR="00DF7200" w:rsidRDefault="00DF7200" w:rsidP="00DF7200">
      <w:pPr>
        <w:rPr>
          <w:rFonts w:cs="Arial"/>
        </w:rPr>
      </w:pPr>
      <w:r w:rsidRPr="00DF7200">
        <w:rPr>
          <w:rFonts w:cs="Arial"/>
        </w:rPr>
        <w:t xml:space="preserve">Voor </w:t>
      </w:r>
      <w:r>
        <w:rPr>
          <w:rFonts w:cs="Arial"/>
        </w:rPr>
        <w:t>de visiebeschrijving</w:t>
      </w:r>
      <w:r w:rsidRPr="00DF7200">
        <w:rPr>
          <w:rFonts w:cs="Arial"/>
        </w:rPr>
        <w:t xml:space="preserve"> kan in totaal 100 punten verdiend worden. Per beoordelingscriterium kan een bepaald percentage van het totale aantal punten verdiend worden. In de beschrijving dienen de bovenstaande onderwerpen te worden behandeld. De totale beschrijving inclusief bijlagen beslaat in totaal </w:t>
      </w:r>
      <w:r w:rsidRPr="00DF7200">
        <w:rPr>
          <w:rFonts w:cs="Arial"/>
          <w:u w:val="single"/>
        </w:rPr>
        <w:t>maximaal acht (8) pagina’s A4 (lettergrootte 10 dpi, enkelzijdig</w:t>
      </w:r>
      <w:r w:rsidRPr="00DF7200">
        <w:rPr>
          <w:rFonts w:cs="Arial"/>
        </w:rPr>
        <w:t>).</w:t>
      </w:r>
      <w:r w:rsidRPr="00DF7200">
        <w:rPr>
          <w:rFonts w:asciiTheme="minorHAnsi" w:hAnsiTheme="minorHAnsi" w:cstheme="minorHAnsi"/>
        </w:rPr>
        <w:t xml:space="preserve"> </w:t>
      </w:r>
      <w:r>
        <w:rPr>
          <w:rFonts w:asciiTheme="minorHAnsi" w:hAnsiTheme="minorHAnsi" w:cstheme="minorHAnsi"/>
        </w:rPr>
        <w:t xml:space="preserve">Zie </w:t>
      </w:r>
      <w:r>
        <w:rPr>
          <w:rFonts w:asciiTheme="minorHAnsi" w:hAnsiTheme="minorHAnsi" w:cstheme="minorHAnsi"/>
        </w:rPr>
        <w:fldChar w:fldCharType="begin"/>
      </w:r>
      <w:r>
        <w:rPr>
          <w:rFonts w:asciiTheme="minorHAnsi" w:hAnsiTheme="minorHAnsi" w:cstheme="minorHAnsi"/>
        </w:rPr>
        <w:instrText xml:space="preserve"> REF _Ref522090736 \h  \* MERGEFORMAT </w:instrText>
      </w:r>
      <w:r>
        <w:rPr>
          <w:rFonts w:asciiTheme="minorHAnsi" w:hAnsiTheme="minorHAnsi" w:cstheme="minorHAnsi"/>
        </w:rPr>
      </w:r>
      <w:r>
        <w:rPr>
          <w:rFonts w:asciiTheme="minorHAnsi" w:hAnsiTheme="minorHAnsi" w:cstheme="minorHAnsi"/>
        </w:rPr>
        <w:fldChar w:fldCharType="separate"/>
      </w:r>
      <w:r w:rsidR="002E72BF" w:rsidRPr="002E72BF">
        <w:rPr>
          <w:rFonts w:asciiTheme="minorHAnsi" w:hAnsiTheme="minorHAnsi" w:cstheme="minorHAnsi"/>
        </w:rPr>
        <w:t>Bijlage 16</w:t>
      </w:r>
      <w:r>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voor de te hanteren namen van de te uploaden Bijlagen.</w:t>
      </w:r>
    </w:p>
    <w:p w14:paraId="5BDD81B1" w14:textId="350A082B" w:rsidR="00246EBD" w:rsidRPr="000804BB" w:rsidRDefault="00DB7ECC" w:rsidP="009E7B4B">
      <w:pPr>
        <w:pStyle w:val="Kop3"/>
      </w:pPr>
      <w:proofErr w:type="spellStart"/>
      <w:r w:rsidRPr="000804BB">
        <w:t>Subgunning</w:t>
      </w:r>
      <w:r w:rsidR="001F6266" w:rsidRPr="000804BB">
        <w:t>s</w:t>
      </w:r>
      <w:r w:rsidRPr="000804BB">
        <w:t>criterium</w:t>
      </w:r>
      <w:proofErr w:type="spellEnd"/>
      <w:r w:rsidRPr="000804BB">
        <w:t xml:space="preserve"> </w:t>
      </w:r>
      <w:r w:rsidR="005048F7" w:rsidRPr="000804BB">
        <w:t>2:</w:t>
      </w:r>
      <w:r w:rsidR="004D2D86" w:rsidRPr="000804BB">
        <w:t xml:space="preserve"> </w:t>
      </w:r>
      <w:r w:rsidR="00883120" w:rsidRPr="000804BB">
        <w:t>P</w:t>
      </w:r>
      <w:r w:rsidR="005048F7" w:rsidRPr="000804BB">
        <w:t>lan van aanpak uitrol</w:t>
      </w:r>
    </w:p>
    <w:p w14:paraId="4BF9A97A" w14:textId="5F88B65C" w:rsidR="000804BB" w:rsidRDefault="000804BB" w:rsidP="000804BB">
      <w:bookmarkStart w:id="372" w:name="_Toc385933416"/>
      <w:r w:rsidRPr="00A55F9F">
        <w:t xml:space="preserve">Middels een plan van aanpak voor de uitrol geeft de Inschrijver inzage in de manier waarop hij van plan is de toekomstige uitrol </w:t>
      </w:r>
      <w:r>
        <w:t xml:space="preserve">van de binnen de initiële bestelling te leveren producten (50 </w:t>
      </w:r>
      <w:proofErr w:type="spellStart"/>
      <w:r>
        <w:t>edge</w:t>
      </w:r>
      <w:proofErr w:type="spellEnd"/>
      <w:r>
        <w:t xml:space="preserve"> switches</w:t>
      </w:r>
      <w:r w:rsidR="00F12758">
        <w:t xml:space="preserve"> </w:t>
      </w:r>
      <w:r>
        <w:t xml:space="preserve">en 4 DDI </w:t>
      </w:r>
      <w:proofErr w:type="spellStart"/>
      <w:r>
        <w:t>Appliances</w:t>
      </w:r>
      <w:proofErr w:type="spellEnd"/>
      <w:r>
        <w:t xml:space="preserve">) </w:t>
      </w:r>
      <w:r w:rsidRPr="00A55F9F">
        <w:t xml:space="preserve">in </w:t>
      </w:r>
      <w:r>
        <w:t>een periode van 6 weken vanaf mei 2020</w:t>
      </w:r>
      <w:r w:rsidRPr="00A55F9F">
        <w:t xml:space="preserve"> te coördineren, organiseren en realiseren waarbij binnen de gestelde randvoorwaarden succesvol en naar tevredenheid afgerond wordt. Hierbij gelden in ieder geval de volgende uitgangspunten/randvoorwaarden:</w:t>
      </w:r>
    </w:p>
    <w:p w14:paraId="2B53338A" w14:textId="417D3117" w:rsidR="000804BB" w:rsidRPr="000804BB" w:rsidRDefault="000804BB" w:rsidP="000804BB">
      <w:r w:rsidRPr="000804BB">
        <w:t>Houdt rekening met:</w:t>
      </w:r>
    </w:p>
    <w:p w14:paraId="2DBACCEF" w14:textId="43B7A784" w:rsidR="000804BB" w:rsidRPr="000804BB" w:rsidRDefault="000804BB" w:rsidP="00C71181">
      <w:pPr>
        <w:numPr>
          <w:ilvl w:val="0"/>
          <w:numId w:val="36"/>
        </w:numPr>
        <w:spacing w:after="0"/>
      </w:pPr>
      <w:r w:rsidRPr="000804BB">
        <w:t>Werkzaamheden worden buiten kantoortijden uitgevoerd</w:t>
      </w:r>
      <w:r w:rsidR="004A4601">
        <w:t>;</w:t>
      </w:r>
    </w:p>
    <w:p w14:paraId="7254C7DC" w14:textId="5E9D2D43" w:rsidR="000804BB" w:rsidRPr="000804BB" w:rsidRDefault="000804BB" w:rsidP="00C71181">
      <w:pPr>
        <w:numPr>
          <w:ilvl w:val="0"/>
          <w:numId w:val="36"/>
        </w:numPr>
        <w:spacing w:after="0"/>
      </w:pPr>
      <w:r w:rsidRPr="000804BB">
        <w:t>Maximaal 4 avondacties per week</w:t>
      </w:r>
      <w:r w:rsidR="004A4601">
        <w:t>.</w:t>
      </w:r>
    </w:p>
    <w:p w14:paraId="3984375C" w14:textId="77777777" w:rsidR="000804BB" w:rsidRPr="00A55F9F" w:rsidRDefault="000804BB" w:rsidP="000804BB">
      <w:pPr>
        <w:spacing w:after="0"/>
      </w:pPr>
    </w:p>
    <w:tbl>
      <w:tblPr>
        <w:tblW w:w="5000" w:type="pct"/>
        <w:tblLook w:val="0000" w:firstRow="0" w:lastRow="0" w:firstColumn="0" w:lastColumn="0" w:noHBand="0" w:noVBand="0"/>
      </w:tblPr>
      <w:tblGrid>
        <w:gridCol w:w="328"/>
        <w:gridCol w:w="7828"/>
        <w:gridCol w:w="906"/>
      </w:tblGrid>
      <w:tr w:rsidR="000804BB" w:rsidRPr="00A55F9F" w14:paraId="3645874C" w14:textId="77777777" w:rsidTr="000804BB">
        <w:tc>
          <w:tcPr>
            <w:tcW w:w="181" w:type="pct"/>
            <w:tcBorders>
              <w:top w:val="single" w:sz="4" w:space="0" w:color="000000"/>
              <w:left w:val="single" w:sz="4" w:space="0" w:color="000000"/>
              <w:bottom w:val="single" w:sz="4" w:space="0" w:color="000000"/>
              <w:right w:val="single" w:sz="4" w:space="0" w:color="auto"/>
            </w:tcBorders>
            <w:shd w:val="clear" w:color="auto" w:fill="900E72"/>
          </w:tcPr>
          <w:p w14:paraId="204CA8C1" w14:textId="77777777" w:rsidR="000804BB" w:rsidRPr="00A55F9F" w:rsidRDefault="000804BB" w:rsidP="000804BB">
            <w:pPr>
              <w:rPr>
                <w:b/>
                <w:color w:val="FFFFFF" w:themeColor="background1"/>
                <w:sz w:val="20"/>
                <w:szCs w:val="20"/>
              </w:rPr>
            </w:pPr>
            <w:r w:rsidRPr="00A55F9F">
              <w:rPr>
                <w:b/>
                <w:color w:val="FFFFFF" w:themeColor="background1"/>
                <w:sz w:val="20"/>
                <w:szCs w:val="20"/>
              </w:rPr>
              <w:t>#</w:t>
            </w:r>
          </w:p>
        </w:tc>
        <w:tc>
          <w:tcPr>
            <w:tcW w:w="4319" w:type="pct"/>
            <w:tcBorders>
              <w:top w:val="single" w:sz="4" w:space="0" w:color="auto"/>
              <w:left w:val="single" w:sz="4" w:space="0" w:color="auto"/>
              <w:bottom w:val="single" w:sz="4" w:space="0" w:color="auto"/>
              <w:right w:val="single" w:sz="4" w:space="0" w:color="auto"/>
            </w:tcBorders>
            <w:shd w:val="clear" w:color="auto" w:fill="900E72"/>
          </w:tcPr>
          <w:p w14:paraId="37F2AFE8" w14:textId="77777777" w:rsidR="000804BB" w:rsidRPr="00A55F9F" w:rsidRDefault="000804BB" w:rsidP="000804BB">
            <w:pPr>
              <w:rPr>
                <w:b/>
                <w:color w:val="FFFFFF" w:themeColor="background1"/>
                <w:sz w:val="20"/>
                <w:szCs w:val="20"/>
              </w:rPr>
            </w:pPr>
            <w:r w:rsidRPr="00A55F9F">
              <w:rPr>
                <w:b/>
                <w:color w:val="FFFFFF" w:themeColor="background1"/>
                <w:sz w:val="20"/>
                <w:szCs w:val="20"/>
              </w:rPr>
              <w:t>Beoordelingscriterium</w:t>
            </w:r>
          </w:p>
        </w:tc>
        <w:tc>
          <w:tcPr>
            <w:tcW w:w="500" w:type="pct"/>
            <w:tcBorders>
              <w:top w:val="single" w:sz="4" w:space="0" w:color="auto"/>
              <w:left w:val="single" w:sz="4" w:space="0" w:color="auto"/>
              <w:bottom w:val="single" w:sz="4" w:space="0" w:color="auto"/>
              <w:right w:val="single" w:sz="4" w:space="0" w:color="auto"/>
            </w:tcBorders>
            <w:shd w:val="clear" w:color="auto" w:fill="900E72"/>
          </w:tcPr>
          <w:p w14:paraId="74532F2B" w14:textId="77777777" w:rsidR="000804BB" w:rsidRPr="00A55F9F" w:rsidRDefault="000804BB" w:rsidP="000804BB">
            <w:pPr>
              <w:rPr>
                <w:b/>
                <w:color w:val="FFFFFF" w:themeColor="background1"/>
                <w:sz w:val="20"/>
                <w:szCs w:val="20"/>
              </w:rPr>
            </w:pPr>
            <w:r w:rsidRPr="00A55F9F">
              <w:rPr>
                <w:b/>
                <w:color w:val="FFFFFF" w:themeColor="background1"/>
                <w:sz w:val="20"/>
                <w:szCs w:val="20"/>
              </w:rPr>
              <w:t>Weging</w:t>
            </w:r>
          </w:p>
        </w:tc>
      </w:tr>
      <w:tr w:rsidR="000804BB" w:rsidRPr="00A55F9F" w14:paraId="77D4439A" w14:textId="77777777" w:rsidTr="000804BB">
        <w:tc>
          <w:tcPr>
            <w:tcW w:w="181" w:type="pct"/>
            <w:tcBorders>
              <w:top w:val="single" w:sz="4" w:space="0" w:color="000000"/>
              <w:left w:val="single" w:sz="4" w:space="0" w:color="000000"/>
              <w:bottom w:val="single" w:sz="4" w:space="0" w:color="000000"/>
              <w:right w:val="single" w:sz="4" w:space="0" w:color="auto"/>
            </w:tcBorders>
          </w:tcPr>
          <w:p w14:paraId="2464400F" w14:textId="77777777" w:rsidR="000804BB" w:rsidRPr="00A55F9F" w:rsidRDefault="000804BB" w:rsidP="000804BB">
            <w:pPr>
              <w:rPr>
                <w:b/>
                <w:sz w:val="20"/>
                <w:szCs w:val="20"/>
              </w:rPr>
            </w:pPr>
            <w:r w:rsidRPr="00A55F9F">
              <w:rPr>
                <w:b/>
                <w:sz w:val="20"/>
                <w:szCs w:val="20"/>
              </w:rPr>
              <w:t>1</w:t>
            </w:r>
          </w:p>
        </w:tc>
        <w:tc>
          <w:tcPr>
            <w:tcW w:w="4319" w:type="pct"/>
            <w:tcBorders>
              <w:top w:val="single" w:sz="4" w:space="0" w:color="auto"/>
              <w:left w:val="single" w:sz="4" w:space="0" w:color="auto"/>
              <w:bottom w:val="single" w:sz="4" w:space="0" w:color="auto"/>
              <w:right w:val="single" w:sz="4" w:space="0" w:color="auto"/>
            </w:tcBorders>
          </w:tcPr>
          <w:p w14:paraId="34FA43EF" w14:textId="77777777" w:rsidR="000804BB" w:rsidRDefault="000804BB" w:rsidP="000804BB">
            <w:pPr>
              <w:rPr>
                <w:sz w:val="20"/>
                <w:szCs w:val="20"/>
              </w:rPr>
            </w:pPr>
            <w:r w:rsidRPr="00A55F9F">
              <w:rPr>
                <w:b/>
                <w:sz w:val="20"/>
                <w:szCs w:val="20"/>
                <w:u w:val="single"/>
              </w:rPr>
              <w:t>Installatie, configuratie en testen</w:t>
            </w:r>
            <w:r w:rsidRPr="00A55F9F">
              <w:rPr>
                <w:sz w:val="20"/>
                <w:szCs w:val="20"/>
              </w:rPr>
              <w:t>: Mate waarin het plan van aanpak aandacht besteedt aan het installeren, configureren, testen en nazorg van de apparatuur.</w:t>
            </w:r>
          </w:p>
          <w:p w14:paraId="0E226724" w14:textId="77777777" w:rsidR="000804BB" w:rsidRPr="00A55F9F" w:rsidRDefault="000804BB" w:rsidP="000804BB">
            <w:pPr>
              <w:rPr>
                <w:sz w:val="20"/>
                <w:szCs w:val="20"/>
                <w:u w:val="single"/>
              </w:rPr>
            </w:pPr>
            <w:r w:rsidRPr="00A55F9F">
              <w:rPr>
                <w:i/>
                <w:sz w:val="20"/>
                <w:szCs w:val="20"/>
              </w:rPr>
              <w:t xml:space="preserve">Naarmate uw beschrijving Aanbestedende dienst (c.q. Beoordelingscommissie) meer vertrouwen geeft in een (blijvende) probleemloze werking bij </w:t>
            </w:r>
            <w:r>
              <w:rPr>
                <w:i/>
                <w:sz w:val="20"/>
                <w:szCs w:val="20"/>
              </w:rPr>
              <w:t>en na oplevering</w:t>
            </w:r>
            <w:r w:rsidRPr="00A55F9F">
              <w:rPr>
                <w:i/>
                <w:sz w:val="20"/>
                <w:szCs w:val="20"/>
              </w:rPr>
              <w:t>, wordt uw beschrijving beter beoordeeld.</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58DB8042" w14:textId="77777777" w:rsidR="000804BB" w:rsidRPr="00A55F9F" w:rsidRDefault="000804BB" w:rsidP="000804BB">
            <w:pPr>
              <w:jc w:val="center"/>
              <w:rPr>
                <w:sz w:val="20"/>
                <w:szCs w:val="20"/>
              </w:rPr>
            </w:pPr>
            <w:r>
              <w:rPr>
                <w:sz w:val="20"/>
                <w:szCs w:val="20"/>
              </w:rPr>
              <w:t>40</w:t>
            </w:r>
            <w:r w:rsidRPr="00EA57C3">
              <w:rPr>
                <w:sz w:val="20"/>
                <w:szCs w:val="20"/>
              </w:rPr>
              <w:t>%</w:t>
            </w:r>
          </w:p>
        </w:tc>
      </w:tr>
      <w:tr w:rsidR="000804BB" w:rsidRPr="00A55F9F" w14:paraId="5A86FB99" w14:textId="77777777" w:rsidTr="000804BB">
        <w:tc>
          <w:tcPr>
            <w:tcW w:w="181" w:type="pct"/>
            <w:tcBorders>
              <w:top w:val="single" w:sz="4" w:space="0" w:color="000000"/>
              <w:left w:val="single" w:sz="4" w:space="0" w:color="000000"/>
              <w:bottom w:val="single" w:sz="4" w:space="0" w:color="000000"/>
              <w:right w:val="single" w:sz="4" w:space="0" w:color="auto"/>
            </w:tcBorders>
          </w:tcPr>
          <w:p w14:paraId="25325A97" w14:textId="77777777" w:rsidR="000804BB" w:rsidRPr="00A55F9F" w:rsidRDefault="000804BB" w:rsidP="000804BB">
            <w:pPr>
              <w:rPr>
                <w:sz w:val="20"/>
                <w:szCs w:val="20"/>
                <w:u w:val="single"/>
              </w:rPr>
            </w:pPr>
            <w:r w:rsidRPr="00A55F9F">
              <w:rPr>
                <w:b/>
                <w:sz w:val="20"/>
                <w:szCs w:val="20"/>
              </w:rPr>
              <w:t>2</w:t>
            </w:r>
          </w:p>
        </w:tc>
        <w:tc>
          <w:tcPr>
            <w:tcW w:w="4319" w:type="pct"/>
            <w:tcBorders>
              <w:top w:val="single" w:sz="4" w:space="0" w:color="auto"/>
              <w:left w:val="single" w:sz="4" w:space="0" w:color="auto"/>
              <w:bottom w:val="single" w:sz="4" w:space="0" w:color="auto"/>
              <w:right w:val="single" w:sz="4" w:space="0" w:color="auto"/>
            </w:tcBorders>
          </w:tcPr>
          <w:p w14:paraId="17CA1F36" w14:textId="77777777" w:rsidR="000804BB" w:rsidRDefault="000804BB" w:rsidP="000804BB">
            <w:pPr>
              <w:rPr>
                <w:sz w:val="20"/>
                <w:szCs w:val="20"/>
              </w:rPr>
            </w:pPr>
            <w:r w:rsidRPr="00A55F9F">
              <w:rPr>
                <w:b/>
                <w:sz w:val="20"/>
                <w:szCs w:val="20"/>
                <w:u w:val="single"/>
              </w:rPr>
              <w:t>Doorlooptijd</w:t>
            </w:r>
            <w:r w:rsidRPr="00A55F9F">
              <w:rPr>
                <w:sz w:val="20"/>
                <w:szCs w:val="20"/>
              </w:rPr>
              <w:t xml:space="preserve">: Mate waarin het plan van aanpak duidelijk en aannemelijk maakt dat de gestelde uitroldoelen en -resultaten binnen de beschikbare tijd gerealiseerd zullen worden. </w:t>
            </w:r>
          </w:p>
          <w:p w14:paraId="0FDC9A51" w14:textId="77777777" w:rsidR="000804BB" w:rsidRPr="00A55F9F" w:rsidRDefault="000804BB" w:rsidP="000804BB">
            <w:pPr>
              <w:rPr>
                <w:i/>
                <w:sz w:val="20"/>
                <w:szCs w:val="20"/>
              </w:rPr>
            </w:pPr>
            <w:r w:rsidRPr="00A55F9F">
              <w:rPr>
                <w:i/>
                <w:sz w:val="20"/>
                <w:szCs w:val="20"/>
              </w:rPr>
              <w:t>Naarmate uw beschrijving Aanbestedende dienst (c.q. Beoordelingscommissie) meer vertrouwen geeft in de tijdige realisatie, wordt uw beschrijving beter beoordeeld.</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1D18C695" w14:textId="77777777" w:rsidR="000804BB" w:rsidRPr="00A55F9F" w:rsidRDefault="000804BB" w:rsidP="000804BB">
            <w:pPr>
              <w:jc w:val="center"/>
              <w:rPr>
                <w:sz w:val="20"/>
                <w:szCs w:val="20"/>
              </w:rPr>
            </w:pPr>
            <w:r>
              <w:rPr>
                <w:sz w:val="20"/>
                <w:szCs w:val="20"/>
              </w:rPr>
              <w:t>20</w:t>
            </w:r>
            <w:r w:rsidRPr="00EA57C3">
              <w:rPr>
                <w:sz w:val="20"/>
                <w:szCs w:val="20"/>
              </w:rPr>
              <w:t>%</w:t>
            </w:r>
          </w:p>
        </w:tc>
      </w:tr>
      <w:tr w:rsidR="000804BB" w:rsidRPr="00A55F9F" w14:paraId="3E9200E4" w14:textId="77777777" w:rsidTr="000804BB">
        <w:tc>
          <w:tcPr>
            <w:tcW w:w="181" w:type="pct"/>
            <w:tcBorders>
              <w:top w:val="single" w:sz="4" w:space="0" w:color="000000"/>
              <w:left w:val="single" w:sz="4" w:space="0" w:color="000000"/>
              <w:bottom w:val="single" w:sz="4" w:space="0" w:color="000000"/>
              <w:right w:val="single" w:sz="4" w:space="0" w:color="auto"/>
            </w:tcBorders>
          </w:tcPr>
          <w:p w14:paraId="076F02A3" w14:textId="77777777" w:rsidR="000804BB" w:rsidRPr="00A55F9F" w:rsidRDefault="000804BB" w:rsidP="000804BB">
            <w:pPr>
              <w:rPr>
                <w:sz w:val="20"/>
                <w:szCs w:val="20"/>
                <w:u w:val="single"/>
              </w:rPr>
            </w:pPr>
            <w:r w:rsidRPr="00A55F9F">
              <w:rPr>
                <w:b/>
                <w:sz w:val="20"/>
                <w:szCs w:val="20"/>
              </w:rPr>
              <w:t>3</w:t>
            </w:r>
          </w:p>
        </w:tc>
        <w:tc>
          <w:tcPr>
            <w:tcW w:w="4319" w:type="pct"/>
            <w:tcBorders>
              <w:top w:val="single" w:sz="4" w:space="0" w:color="auto"/>
              <w:left w:val="single" w:sz="4" w:space="0" w:color="auto"/>
              <w:bottom w:val="single" w:sz="4" w:space="0" w:color="auto"/>
              <w:right w:val="single" w:sz="4" w:space="0" w:color="auto"/>
            </w:tcBorders>
          </w:tcPr>
          <w:p w14:paraId="48C4E9D3" w14:textId="77777777" w:rsidR="000804BB" w:rsidRDefault="000804BB" w:rsidP="000804BB">
            <w:pPr>
              <w:rPr>
                <w:sz w:val="20"/>
                <w:szCs w:val="20"/>
              </w:rPr>
            </w:pPr>
            <w:r w:rsidRPr="00A55F9F">
              <w:rPr>
                <w:b/>
                <w:sz w:val="20"/>
                <w:szCs w:val="20"/>
                <w:u w:val="single"/>
              </w:rPr>
              <w:t>Projectorganisatie (t/m volledige acceptatie)</w:t>
            </w:r>
            <w:r w:rsidRPr="00A55F9F">
              <w:rPr>
                <w:sz w:val="20"/>
                <w:szCs w:val="20"/>
              </w:rPr>
              <w:t>: Wijze waarop u uw aansturing, de communicatie, rapportage en escalatie richting Aanbestedende dienst vormgeeft, op een manier dat dit de een efficiënte en succesvolle samenwerking en uitvoering van de Opdracht mogelijk maakt in samenwerking met Opdrachtgever en derden.</w:t>
            </w:r>
          </w:p>
          <w:p w14:paraId="70777CC2" w14:textId="77777777" w:rsidR="000804BB" w:rsidRPr="00A55F9F" w:rsidRDefault="000804BB" w:rsidP="000804BB">
            <w:pPr>
              <w:rPr>
                <w:i/>
                <w:sz w:val="20"/>
                <w:szCs w:val="20"/>
              </w:rPr>
            </w:pPr>
            <w:r w:rsidRPr="00A55F9F">
              <w:rPr>
                <w:i/>
                <w:sz w:val="20"/>
                <w:szCs w:val="20"/>
              </w:rPr>
              <w:lastRenderedPageBreak/>
              <w:t>Naarmate uw beschrijving Aanbestedende dienst (c.q. Beoordelingscommissie) meer vertrouwen geeft dat uw inrichting van de projectorganisatie een succesvolle samenwerking en uitvoering van de Opdracht borgt, wordt</w:t>
            </w:r>
            <w:r w:rsidRPr="00A55F9F" w:rsidDel="00AC6948">
              <w:rPr>
                <w:i/>
                <w:sz w:val="20"/>
                <w:szCs w:val="20"/>
              </w:rPr>
              <w:t xml:space="preserve"> </w:t>
            </w:r>
            <w:r w:rsidRPr="00A55F9F">
              <w:rPr>
                <w:i/>
                <w:sz w:val="20"/>
                <w:szCs w:val="20"/>
              </w:rPr>
              <w:t>uw beschrijving beter beoordeeld.</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32FA1204" w14:textId="77777777" w:rsidR="000804BB" w:rsidRPr="00A55F9F" w:rsidRDefault="000804BB" w:rsidP="000804BB">
            <w:pPr>
              <w:jc w:val="center"/>
              <w:rPr>
                <w:b/>
                <w:sz w:val="20"/>
                <w:szCs w:val="20"/>
              </w:rPr>
            </w:pPr>
            <w:r>
              <w:rPr>
                <w:sz w:val="20"/>
                <w:szCs w:val="20"/>
              </w:rPr>
              <w:lastRenderedPageBreak/>
              <w:t>40</w:t>
            </w:r>
            <w:r w:rsidRPr="00EA57C3">
              <w:rPr>
                <w:sz w:val="20"/>
                <w:szCs w:val="20"/>
              </w:rPr>
              <w:t>%</w:t>
            </w:r>
          </w:p>
        </w:tc>
      </w:tr>
      <w:tr w:rsidR="000804BB" w:rsidRPr="00A55F9F" w14:paraId="0775BEA6" w14:textId="77777777" w:rsidTr="000804BB">
        <w:tc>
          <w:tcPr>
            <w:tcW w:w="181" w:type="pct"/>
            <w:tcBorders>
              <w:top w:val="single" w:sz="4" w:space="0" w:color="000000"/>
              <w:left w:val="single" w:sz="4" w:space="0" w:color="000000"/>
              <w:bottom w:val="single" w:sz="4" w:space="0" w:color="000000"/>
            </w:tcBorders>
          </w:tcPr>
          <w:p w14:paraId="0238F1B7" w14:textId="77777777" w:rsidR="000804BB" w:rsidRPr="00A55F9F" w:rsidRDefault="000804BB" w:rsidP="000804BB">
            <w:pPr>
              <w:rPr>
                <w:b/>
                <w:sz w:val="20"/>
                <w:szCs w:val="20"/>
              </w:rPr>
            </w:pPr>
          </w:p>
        </w:tc>
        <w:tc>
          <w:tcPr>
            <w:tcW w:w="4319" w:type="pct"/>
            <w:tcBorders>
              <w:top w:val="single" w:sz="4" w:space="0" w:color="auto"/>
              <w:left w:val="single" w:sz="4" w:space="0" w:color="000000"/>
              <w:bottom w:val="single" w:sz="4" w:space="0" w:color="000000"/>
            </w:tcBorders>
          </w:tcPr>
          <w:p w14:paraId="5D9DA683" w14:textId="77777777" w:rsidR="000804BB" w:rsidRPr="00A55F9F" w:rsidRDefault="000804BB" w:rsidP="000804BB">
            <w:pPr>
              <w:rPr>
                <w:b/>
                <w:sz w:val="20"/>
                <w:szCs w:val="20"/>
              </w:rPr>
            </w:pPr>
            <w:r w:rsidRPr="00A55F9F">
              <w:rPr>
                <w:b/>
                <w:sz w:val="20"/>
                <w:szCs w:val="20"/>
              </w:rPr>
              <w:t>Totaal Score</w:t>
            </w:r>
          </w:p>
        </w:tc>
        <w:tc>
          <w:tcPr>
            <w:tcW w:w="500" w:type="pct"/>
            <w:tcBorders>
              <w:top w:val="single" w:sz="4" w:space="0" w:color="auto"/>
              <w:left w:val="single" w:sz="4" w:space="0" w:color="000000"/>
              <w:bottom w:val="single" w:sz="4" w:space="0" w:color="000000"/>
              <w:right w:val="single" w:sz="4" w:space="0" w:color="000000"/>
            </w:tcBorders>
          </w:tcPr>
          <w:p w14:paraId="0409CFCE" w14:textId="77777777" w:rsidR="000804BB" w:rsidRPr="00A55F9F" w:rsidRDefault="000804BB" w:rsidP="000804BB">
            <w:pPr>
              <w:jc w:val="center"/>
              <w:rPr>
                <w:b/>
                <w:sz w:val="20"/>
                <w:szCs w:val="20"/>
              </w:rPr>
            </w:pPr>
            <w:r w:rsidRPr="00A55F9F">
              <w:rPr>
                <w:b/>
                <w:sz w:val="20"/>
                <w:szCs w:val="20"/>
              </w:rPr>
              <w:t>100%</w:t>
            </w:r>
          </w:p>
        </w:tc>
      </w:tr>
    </w:tbl>
    <w:p w14:paraId="4B1F8B3E" w14:textId="77777777" w:rsidR="000804BB" w:rsidRDefault="000804BB" w:rsidP="000804BB"/>
    <w:p w14:paraId="0EFD7F51" w14:textId="0148815C" w:rsidR="000804BB" w:rsidRDefault="00E15043" w:rsidP="000804BB">
      <w:pPr>
        <w:rPr>
          <w:rFonts w:asciiTheme="minorHAnsi" w:hAnsiTheme="minorHAnsi" w:cstheme="minorHAnsi"/>
        </w:rPr>
      </w:pPr>
      <w:r w:rsidRPr="00DF7200">
        <w:rPr>
          <w:rFonts w:cs="Arial"/>
        </w:rPr>
        <w:t xml:space="preserve">Voor </w:t>
      </w:r>
      <w:r>
        <w:rPr>
          <w:rFonts w:cs="Arial"/>
        </w:rPr>
        <w:t>het plan van aanpak uitrol</w:t>
      </w:r>
      <w:r w:rsidRPr="00DF7200">
        <w:rPr>
          <w:rFonts w:cs="Arial"/>
        </w:rPr>
        <w:t xml:space="preserve"> kan in totaal 100 punten verdiend worden. </w:t>
      </w:r>
      <w:r w:rsidR="000804BB" w:rsidRPr="00A55F9F">
        <w:t xml:space="preserve">Per beoordelingscriterium kan een bepaald percentage van het totale aantal punten voor het visiedocument verdiend worden. In de beschrijving dienen de bovenstaande onderwerpen te worden behandeld. De totale beschrijving beslaat in </w:t>
      </w:r>
      <w:r w:rsidR="000804BB" w:rsidRPr="000804BB">
        <w:t xml:space="preserve">totaal maximaal zes (6) pagina’s A4 (lettergrootte 10 dpi, regelafstand 1,15, lettertype </w:t>
      </w:r>
      <w:proofErr w:type="spellStart"/>
      <w:r w:rsidR="000804BB" w:rsidRPr="000804BB">
        <w:t>Arial</w:t>
      </w:r>
      <w:proofErr w:type="spellEnd"/>
      <w:r w:rsidR="000804BB" w:rsidRPr="000804BB">
        <w:t>, enkelzijdig).</w:t>
      </w:r>
      <w:r w:rsidR="000804BB" w:rsidRPr="000804BB">
        <w:rPr>
          <w:rFonts w:asciiTheme="minorHAnsi" w:hAnsiTheme="minorHAnsi" w:cstheme="minorHAnsi"/>
        </w:rPr>
        <w:t xml:space="preserve"> Zie </w:t>
      </w:r>
      <w:r w:rsidR="000804BB">
        <w:rPr>
          <w:rFonts w:asciiTheme="minorHAnsi" w:hAnsiTheme="minorHAnsi" w:cstheme="minorHAnsi"/>
        </w:rPr>
        <w:fldChar w:fldCharType="begin"/>
      </w:r>
      <w:r w:rsidR="000804BB">
        <w:rPr>
          <w:rFonts w:asciiTheme="minorHAnsi" w:hAnsiTheme="minorHAnsi" w:cstheme="minorHAnsi"/>
        </w:rPr>
        <w:instrText xml:space="preserve"> REF _Ref522090736 \h  \* MERGEFORMAT </w:instrText>
      </w:r>
      <w:r w:rsidR="000804BB">
        <w:rPr>
          <w:rFonts w:asciiTheme="minorHAnsi" w:hAnsiTheme="minorHAnsi" w:cstheme="minorHAnsi"/>
        </w:rPr>
      </w:r>
      <w:r w:rsidR="000804BB">
        <w:rPr>
          <w:rFonts w:asciiTheme="minorHAnsi" w:hAnsiTheme="minorHAnsi" w:cstheme="minorHAnsi"/>
        </w:rPr>
        <w:fldChar w:fldCharType="separate"/>
      </w:r>
      <w:r w:rsidR="002E72BF" w:rsidRPr="002E72BF">
        <w:rPr>
          <w:rFonts w:asciiTheme="minorHAnsi" w:hAnsiTheme="minorHAnsi" w:cstheme="minorHAnsi"/>
        </w:rPr>
        <w:t>Bijlage 16</w:t>
      </w:r>
      <w:r w:rsidR="000804BB">
        <w:rPr>
          <w:rFonts w:asciiTheme="minorHAnsi" w:hAnsiTheme="minorHAnsi" w:cstheme="minorHAnsi"/>
        </w:rPr>
        <w:fldChar w:fldCharType="end"/>
      </w:r>
      <w:r w:rsidR="000804BB">
        <w:rPr>
          <w:rFonts w:asciiTheme="minorHAnsi" w:hAnsiTheme="minorHAnsi" w:cstheme="minorHAnsi"/>
        </w:rPr>
        <w:t xml:space="preserve"> </w:t>
      </w:r>
      <w:r w:rsidR="000804BB" w:rsidRPr="00CD58B9">
        <w:rPr>
          <w:rFonts w:asciiTheme="minorHAnsi" w:hAnsiTheme="minorHAnsi" w:cstheme="minorHAnsi"/>
        </w:rPr>
        <w:t>voor de te hanteren namen van de te uploaden Bijlagen.</w:t>
      </w:r>
    </w:p>
    <w:p w14:paraId="1DB78FCF" w14:textId="011E0401" w:rsidR="000804BB" w:rsidRDefault="000804BB" w:rsidP="009E7B4B">
      <w:pPr>
        <w:pStyle w:val="Kop3"/>
      </w:pPr>
      <w:proofErr w:type="spellStart"/>
      <w:r w:rsidRPr="000804BB">
        <w:t>Subgunningscriterium</w:t>
      </w:r>
      <w:proofErr w:type="spellEnd"/>
      <w:r w:rsidRPr="000804BB">
        <w:t xml:space="preserve"> </w:t>
      </w:r>
      <w:r>
        <w:t>3</w:t>
      </w:r>
      <w:r w:rsidRPr="000804BB">
        <w:t xml:space="preserve">: </w:t>
      </w:r>
      <w:r>
        <w:t>Casus</w:t>
      </w:r>
    </w:p>
    <w:p w14:paraId="39886FFB" w14:textId="177039C4" w:rsidR="000804BB" w:rsidRPr="00FA785C" w:rsidRDefault="000804BB" w:rsidP="000804BB">
      <w:pPr>
        <w:rPr>
          <w:rFonts w:cstheme="minorHAnsi"/>
        </w:rPr>
      </w:pPr>
      <w:r w:rsidRPr="00B174B9">
        <w:rPr>
          <w:rFonts w:cstheme="minorHAnsi"/>
        </w:rPr>
        <w:t xml:space="preserve">Aan de hand van </w:t>
      </w:r>
      <w:r w:rsidR="006D6297">
        <w:rPr>
          <w:rFonts w:cstheme="minorHAnsi"/>
        </w:rPr>
        <w:t>onderstaande</w:t>
      </w:r>
      <w:r w:rsidRPr="00B174B9">
        <w:rPr>
          <w:rFonts w:cstheme="minorHAnsi"/>
        </w:rPr>
        <w:t xml:space="preserve"> casus </w:t>
      </w:r>
      <w:r w:rsidR="002C0024">
        <w:rPr>
          <w:rFonts w:cstheme="minorHAnsi"/>
        </w:rPr>
        <w:t xml:space="preserve">Netwerkmonitoring </w:t>
      </w:r>
      <w:r w:rsidRPr="00B174B9">
        <w:rPr>
          <w:rFonts w:cstheme="minorHAnsi"/>
        </w:rPr>
        <w:t>beschrijft de inschrijver hoe de voorgestelde situatie wordt oplost. De Inschrijving wordt beoordeeld op onderstaande aspecten die een gelijke onderlinge weging hebben:</w:t>
      </w:r>
    </w:p>
    <w:p w14:paraId="423CC00F" w14:textId="77777777" w:rsidR="000804BB" w:rsidRPr="00B174B9" w:rsidRDefault="000804BB" w:rsidP="00C71181">
      <w:pPr>
        <w:pStyle w:val="Lijstalinea"/>
        <w:numPr>
          <w:ilvl w:val="0"/>
          <w:numId w:val="37"/>
        </w:numPr>
        <w:spacing w:after="0"/>
        <w:rPr>
          <w:rFonts w:cstheme="minorHAnsi"/>
        </w:rPr>
      </w:pPr>
      <w:r w:rsidRPr="00B174B9">
        <w:rPr>
          <w:rFonts w:cstheme="minorHAnsi"/>
        </w:rPr>
        <w:t>Aanpak, organisatie en communicatie</w:t>
      </w:r>
    </w:p>
    <w:p w14:paraId="2FA0CB0E" w14:textId="77777777" w:rsidR="000804BB" w:rsidRPr="00B174B9" w:rsidRDefault="000804BB" w:rsidP="00C71181">
      <w:pPr>
        <w:pStyle w:val="Lijstalinea"/>
        <w:numPr>
          <w:ilvl w:val="0"/>
          <w:numId w:val="37"/>
        </w:numPr>
        <w:spacing w:after="0"/>
        <w:rPr>
          <w:rFonts w:cstheme="minorHAnsi"/>
        </w:rPr>
      </w:pPr>
      <w:r w:rsidRPr="00B174B9">
        <w:rPr>
          <w:rFonts w:cstheme="minorHAnsi"/>
        </w:rPr>
        <w:t>Voorgestelde oplossingsrichting(en)</w:t>
      </w:r>
    </w:p>
    <w:p w14:paraId="778936A8" w14:textId="77777777" w:rsidR="0051646E" w:rsidRPr="0051646E" w:rsidRDefault="0051646E" w:rsidP="0051646E">
      <w:pPr>
        <w:spacing w:after="0"/>
      </w:pPr>
    </w:p>
    <w:p w14:paraId="5D9C1551" w14:textId="4C53CF25" w:rsidR="006D6297" w:rsidRDefault="00E15043" w:rsidP="006D6297">
      <w:pPr>
        <w:rPr>
          <w:rFonts w:cs="Arial"/>
        </w:rPr>
      </w:pPr>
      <w:r w:rsidRPr="00DF7200">
        <w:rPr>
          <w:rFonts w:cs="Arial"/>
        </w:rPr>
        <w:t xml:space="preserve">Voor </w:t>
      </w:r>
      <w:r>
        <w:rPr>
          <w:rFonts w:cs="Arial"/>
        </w:rPr>
        <w:t>de casusbeschrijving</w:t>
      </w:r>
      <w:r w:rsidRPr="00DF7200">
        <w:rPr>
          <w:rFonts w:cs="Arial"/>
        </w:rPr>
        <w:t xml:space="preserve"> kan in totaal 100 punten verdiend worden. </w:t>
      </w:r>
      <w:r w:rsidR="000804BB" w:rsidRPr="00B174B9">
        <w:rPr>
          <w:rFonts w:cstheme="minorHAnsi"/>
        </w:rPr>
        <w:t xml:space="preserve">Inschrijver dient een toegespitste uitwerking </w:t>
      </w:r>
      <w:r w:rsidR="000804BB" w:rsidRPr="006D6297">
        <w:rPr>
          <w:rFonts w:cstheme="minorHAnsi"/>
        </w:rPr>
        <w:t xml:space="preserve">van maximaal twee (2) A4 (lettergrootte 10 dpi, regelafstand 1,5, lettertype </w:t>
      </w:r>
      <w:proofErr w:type="spellStart"/>
      <w:r w:rsidR="000804BB" w:rsidRPr="006D6297">
        <w:rPr>
          <w:rFonts w:cstheme="minorHAnsi"/>
        </w:rPr>
        <w:t>Arial</w:t>
      </w:r>
      <w:proofErr w:type="spellEnd"/>
      <w:r w:rsidR="000804BB" w:rsidRPr="006D6297">
        <w:rPr>
          <w:rFonts w:cstheme="minorHAnsi"/>
        </w:rPr>
        <w:t>) enkelzijdig per casus voor te leggen.</w:t>
      </w:r>
      <w:r w:rsidR="006D6297">
        <w:rPr>
          <w:rFonts w:cstheme="minorHAnsi"/>
        </w:rPr>
        <w:t xml:space="preserve"> </w:t>
      </w:r>
      <w:r w:rsidR="006D6297">
        <w:rPr>
          <w:rFonts w:asciiTheme="minorHAnsi" w:hAnsiTheme="minorHAnsi" w:cstheme="minorHAnsi"/>
        </w:rPr>
        <w:t xml:space="preserve">Zie </w:t>
      </w:r>
      <w:r w:rsidR="006D6297">
        <w:rPr>
          <w:rFonts w:asciiTheme="minorHAnsi" w:hAnsiTheme="minorHAnsi" w:cstheme="minorHAnsi"/>
        </w:rPr>
        <w:fldChar w:fldCharType="begin"/>
      </w:r>
      <w:r w:rsidR="006D6297">
        <w:rPr>
          <w:rFonts w:asciiTheme="minorHAnsi" w:hAnsiTheme="minorHAnsi" w:cstheme="minorHAnsi"/>
        </w:rPr>
        <w:instrText xml:space="preserve"> REF _Ref522090736 \h  \* MERGEFORMAT </w:instrText>
      </w:r>
      <w:r w:rsidR="006D6297">
        <w:rPr>
          <w:rFonts w:asciiTheme="minorHAnsi" w:hAnsiTheme="minorHAnsi" w:cstheme="minorHAnsi"/>
        </w:rPr>
      </w:r>
      <w:r w:rsidR="006D6297">
        <w:rPr>
          <w:rFonts w:asciiTheme="minorHAnsi" w:hAnsiTheme="minorHAnsi" w:cstheme="minorHAnsi"/>
        </w:rPr>
        <w:fldChar w:fldCharType="separate"/>
      </w:r>
      <w:r w:rsidR="002E72BF" w:rsidRPr="002E72BF">
        <w:rPr>
          <w:rFonts w:asciiTheme="minorHAnsi" w:hAnsiTheme="minorHAnsi" w:cstheme="minorHAnsi"/>
        </w:rPr>
        <w:t>Bijlage 16</w:t>
      </w:r>
      <w:r w:rsidR="006D6297">
        <w:rPr>
          <w:rFonts w:asciiTheme="minorHAnsi" w:hAnsiTheme="minorHAnsi" w:cstheme="minorHAnsi"/>
        </w:rPr>
        <w:fldChar w:fldCharType="end"/>
      </w:r>
      <w:r w:rsidR="006D6297">
        <w:rPr>
          <w:rFonts w:asciiTheme="minorHAnsi" w:hAnsiTheme="minorHAnsi" w:cstheme="minorHAnsi"/>
        </w:rPr>
        <w:t xml:space="preserve"> </w:t>
      </w:r>
      <w:r w:rsidR="006D6297" w:rsidRPr="00CD58B9">
        <w:rPr>
          <w:rFonts w:asciiTheme="minorHAnsi" w:hAnsiTheme="minorHAnsi" w:cstheme="minorHAnsi"/>
        </w:rPr>
        <w:t>voor de te hanteren namen van de te uploaden Bijlagen.</w:t>
      </w:r>
    </w:p>
    <w:tbl>
      <w:tblPr>
        <w:tblStyle w:val="Tabelraster"/>
        <w:tblW w:w="0" w:type="auto"/>
        <w:tblLook w:val="04A0" w:firstRow="1" w:lastRow="0" w:firstColumn="1" w:lastColumn="0" w:noHBand="0" w:noVBand="1"/>
      </w:tblPr>
      <w:tblGrid>
        <w:gridCol w:w="9066"/>
      </w:tblGrid>
      <w:tr w:rsidR="000804BB" w14:paraId="05514E61" w14:textId="77777777" w:rsidTr="000804BB">
        <w:tc>
          <w:tcPr>
            <w:tcW w:w="9066" w:type="dxa"/>
            <w:shd w:val="clear" w:color="auto" w:fill="auto"/>
          </w:tcPr>
          <w:p w14:paraId="0CF2A202" w14:textId="2657AE84" w:rsidR="000804BB" w:rsidRPr="002C0024" w:rsidRDefault="000804BB" w:rsidP="000804BB">
            <w:pPr>
              <w:rPr>
                <w:rFonts w:asciiTheme="minorHAnsi" w:hAnsiTheme="minorHAnsi" w:cstheme="minorHAnsi"/>
                <w:b/>
                <w:sz w:val="22"/>
                <w:szCs w:val="22"/>
              </w:rPr>
            </w:pPr>
            <w:r w:rsidRPr="002C0024">
              <w:rPr>
                <w:rFonts w:asciiTheme="minorHAnsi" w:hAnsiTheme="minorHAnsi" w:cstheme="minorHAnsi"/>
                <w:b/>
                <w:sz w:val="22"/>
                <w:szCs w:val="22"/>
              </w:rPr>
              <w:t>Casusbeschrijving:</w:t>
            </w:r>
            <w:r w:rsidR="002C0024" w:rsidRPr="002C0024">
              <w:rPr>
                <w:rFonts w:asciiTheme="minorHAnsi" w:hAnsiTheme="minorHAnsi" w:cstheme="minorHAnsi"/>
                <w:b/>
                <w:sz w:val="22"/>
                <w:szCs w:val="22"/>
              </w:rPr>
              <w:t xml:space="preserve"> Netwerkmonitoring</w:t>
            </w:r>
          </w:p>
          <w:p w14:paraId="5C181F3A" w14:textId="1D708D6E" w:rsidR="002C0024" w:rsidRPr="002C0024" w:rsidRDefault="002C0024" w:rsidP="002C0024">
            <w:pPr>
              <w:rPr>
                <w:rFonts w:asciiTheme="minorHAnsi" w:hAnsiTheme="minorHAnsi" w:cstheme="minorHAnsi"/>
                <w:sz w:val="22"/>
                <w:szCs w:val="22"/>
              </w:rPr>
            </w:pPr>
            <w:r w:rsidRPr="002C0024">
              <w:rPr>
                <w:rFonts w:asciiTheme="minorHAnsi" w:hAnsiTheme="minorHAnsi" w:cstheme="minorHAnsi"/>
                <w:sz w:val="22"/>
                <w:szCs w:val="22"/>
              </w:rPr>
              <w:t>In de huidige situatie hebben we niet voldoende inzage in het gebruik van ons netwerk. We zijn</w:t>
            </w:r>
            <w:r w:rsidR="003E31AB">
              <w:rPr>
                <w:rFonts w:asciiTheme="minorHAnsi" w:hAnsiTheme="minorHAnsi" w:cstheme="minorHAnsi"/>
                <w:sz w:val="22"/>
                <w:szCs w:val="22"/>
              </w:rPr>
              <w:t xml:space="preserve"> </w:t>
            </w:r>
            <w:r w:rsidR="003E31AB" w:rsidRPr="004D5E84">
              <w:rPr>
                <w:rFonts w:asciiTheme="minorHAnsi" w:hAnsiTheme="minorHAnsi" w:cstheme="minorHAnsi"/>
                <w:sz w:val="22"/>
                <w:szCs w:val="22"/>
              </w:rPr>
              <w:t>op korte termijn</w:t>
            </w:r>
            <w:r w:rsidRPr="002C0024">
              <w:rPr>
                <w:rFonts w:asciiTheme="minorHAnsi" w:hAnsiTheme="minorHAnsi" w:cstheme="minorHAnsi"/>
                <w:sz w:val="22"/>
                <w:szCs w:val="22"/>
              </w:rPr>
              <w:t xml:space="preserve"> op zoek naar een </w:t>
            </w:r>
            <w:r w:rsidR="008257DE">
              <w:rPr>
                <w:rFonts w:asciiTheme="minorHAnsi" w:hAnsiTheme="minorHAnsi" w:cstheme="minorHAnsi"/>
                <w:sz w:val="22"/>
                <w:szCs w:val="22"/>
              </w:rPr>
              <w:t>m</w:t>
            </w:r>
            <w:r w:rsidRPr="002C0024">
              <w:rPr>
                <w:rFonts w:asciiTheme="minorHAnsi" w:hAnsiTheme="minorHAnsi" w:cstheme="minorHAnsi"/>
                <w:sz w:val="22"/>
                <w:szCs w:val="22"/>
              </w:rPr>
              <w:t xml:space="preserve">onitoring oplossing die ons netwerk </w:t>
            </w:r>
            <w:r w:rsidR="00D20EC1" w:rsidRPr="004D5E84">
              <w:rPr>
                <w:rFonts w:asciiTheme="minorHAnsi" w:hAnsiTheme="minorHAnsi" w:cstheme="minorHAnsi"/>
                <w:sz w:val="22"/>
                <w:szCs w:val="22"/>
              </w:rPr>
              <w:t>volledig</w:t>
            </w:r>
            <w:r w:rsidR="009738CC" w:rsidRPr="004D5E84">
              <w:rPr>
                <w:rFonts w:asciiTheme="minorHAnsi" w:hAnsiTheme="minorHAnsi" w:cstheme="minorHAnsi"/>
                <w:sz w:val="22"/>
                <w:szCs w:val="22"/>
              </w:rPr>
              <w:t>,</w:t>
            </w:r>
            <w:r w:rsidR="009C6C93" w:rsidRPr="004D5E84">
              <w:rPr>
                <w:rFonts w:asciiTheme="minorHAnsi" w:hAnsiTheme="minorHAnsi" w:cstheme="minorHAnsi"/>
                <w:sz w:val="22"/>
                <w:szCs w:val="22"/>
              </w:rPr>
              <w:t xml:space="preserve"> op een gebruiksvriendelijke </w:t>
            </w:r>
            <w:r w:rsidR="009738CC" w:rsidRPr="004D5E84">
              <w:rPr>
                <w:rFonts w:asciiTheme="minorHAnsi" w:hAnsiTheme="minorHAnsi" w:cstheme="minorHAnsi"/>
                <w:sz w:val="22"/>
                <w:szCs w:val="22"/>
              </w:rPr>
              <w:t xml:space="preserve">en kosten-efficiënte </w:t>
            </w:r>
            <w:r w:rsidR="009C6C93" w:rsidRPr="004D5E84">
              <w:rPr>
                <w:rFonts w:asciiTheme="minorHAnsi" w:hAnsiTheme="minorHAnsi" w:cstheme="minorHAnsi"/>
                <w:sz w:val="22"/>
                <w:szCs w:val="22"/>
              </w:rPr>
              <w:t xml:space="preserve">wijze </w:t>
            </w:r>
            <w:r w:rsidRPr="004D5E84">
              <w:rPr>
                <w:rFonts w:asciiTheme="minorHAnsi" w:hAnsiTheme="minorHAnsi" w:cstheme="minorHAnsi"/>
                <w:sz w:val="22"/>
                <w:szCs w:val="22"/>
              </w:rPr>
              <w:t>inzichtelijk maakt</w:t>
            </w:r>
            <w:r w:rsidR="00BE4C29" w:rsidRPr="004D5E84">
              <w:rPr>
                <w:rFonts w:asciiTheme="minorHAnsi" w:hAnsiTheme="minorHAnsi" w:cstheme="minorHAnsi"/>
                <w:sz w:val="22"/>
                <w:szCs w:val="22"/>
              </w:rPr>
              <w:t xml:space="preserve"> voor de netwerkengineers van gemeente Breda</w:t>
            </w:r>
            <w:r w:rsidRPr="002C0024">
              <w:rPr>
                <w:rFonts w:asciiTheme="minorHAnsi" w:hAnsiTheme="minorHAnsi" w:cstheme="minorHAnsi"/>
                <w:sz w:val="22"/>
                <w:szCs w:val="22"/>
              </w:rPr>
              <w:t xml:space="preserve">. Doormiddel van </w:t>
            </w:r>
            <w:r w:rsidR="008257DE">
              <w:rPr>
                <w:rFonts w:asciiTheme="minorHAnsi" w:hAnsiTheme="minorHAnsi" w:cstheme="minorHAnsi"/>
                <w:sz w:val="22"/>
                <w:szCs w:val="22"/>
              </w:rPr>
              <w:t>deze monitoring oplossing</w:t>
            </w:r>
            <w:r w:rsidR="0032514A">
              <w:rPr>
                <w:rFonts w:asciiTheme="minorHAnsi" w:hAnsiTheme="minorHAnsi" w:cstheme="minorHAnsi"/>
                <w:sz w:val="22"/>
                <w:szCs w:val="22"/>
              </w:rPr>
              <w:t xml:space="preserve"> </w:t>
            </w:r>
            <w:r w:rsidR="0032514A" w:rsidRPr="004D5E84">
              <w:rPr>
                <w:rFonts w:asciiTheme="minorHAnsi" w:hAnsiTheme="minorHAnsi" w:cstheme="minorHAnsi"/>
                <w:sz w:val="22"/>
                <w:szCs w:val="22"/>
              </w:rPr>
              <w:t>(producten</w:t>
            </w:r>
            <w:r w:rsidR="004D6760" w:rsidRPr="004D5E84">
              <w:rPr>
                <w:rFonts w:asciiTheme="minorHAnsi" w:hAnsiTheme="minorHAnsi" w:cstheme="minorHAnsi"/>
                <w:sz w:val="22"/>
                <w:szCs w:val="22"/>
              </w:rPr>
              <w:t xml:space="preserve"> en</w:t>
            </w:r>
            <w:r w:rsidR="0032514A" w:rsidRPr="004D5E84">
              <w:rPr>
                <w:rFonts w:asciiTheme="minorHAnsi" w:hAnsiTheme="minorHAnsi" w:cstheme="minorHAnsi"/>
                <w:sz w:val="22"/>
                <w:szCs w:val="22"/>
              </w:rPr>
              <w:t xml:space="preserve"> </w:t>
            </w:r>
            <w:r w:rsidR="004D6760" w:rsidRPr="004D5E84">
              <w:rPr>
                <w:rFonts w:asciiTheme="minorHAnsi" w:hAnsiTheme="minorHAnsi" w:cstheme="minorHAnsi"/>
                <w:sz w:val="22"/>
                <w:szCs w:val="22"/>
              </w:rPr>
              <w:t>dienstverlening</w:t>
            </w:r>
            <w:r w:rsidR="0032514A" w:rsidRPr="004D5E84">
              <w:rPr>
                <w:rFonts w:asciiTheme="minorHAnsi" w:hAnsiTheme="minorHAnsi" w:cstheme="minorHAnsi"/>
                <w:sz w:val="22"/>
                <w:szCs w:val="22"/>
              </w:rPr>
              <w:t>)</w:t>
            </w:r>
            <w:r w:rsidRPr="002C0024">
              <w:rPr>
                <w:rFonts w:asciiTheme="minorHAnsi" w:hAnsiTheme="minorHAnsi" w:cstheme="minorHAnsi"/>
                <w:sz w:val="22"/>
                <w:szCs w:val="22"/>
              </w:rPr>
              <w:t xml:space="preserve">, moeten performance en security knelpunten </w:t>
            </w:r>
            <w:r w:rsidR="008257DE">
              <w:rPr>
                <w:rFonts w:asciiTheme="minorHAnsi" w:hAnsiTheme="minorHAnsi" w:cstheme="minorHAnsi"/>
                <w:sz w:val="22"/>
                <w:szCs w:val="22"/>
              </w:rPr>
              <w:t xml:space="preserve">zo goed mogelijk </w:t>
            </w:r>
            <w:r w:rsidRPr="002C0024">
              <w:rPr>
                <w:rFonts w:asciiTheme="minorHAnsi" w:hAnsiTheme="minorHAnsi" w:cstheme="minorHAnsi"/>
                <w:sz w:val="22"/>
                <w:szCs w:val="22"/>
              </w:rPr>
              <w:t>worden geïdentificeerd</w:t>
            </w:r>
            <w:r w:rsidR="008257DE">
              <w:rPr>
                <w:rFonts w:asciiTheme="minorHAnsi" w:hAnsiTheme="minorHAnsi" w:cstheme="minorHAnsi"/>
                <w:sz w:val="22"/>
                <w:szCs w:val="22"/>
              </w:rPr>
              <w:t xml:space="preserve"> </w:t>
            </w:r>
            <w:r w:rsidR="008257DE" w:rsidRPr="004D5E84">
              <w:rPr>
                <w:rFonts w:asciiTheme="minorHAnsi" w:hAnsiTheme="minorHAnsi" w:cstheme="minorHAnsi"/>
                <w:sz w:val="22"/>
                <w:szCs w:val="22"/>
              </w:rPr>
              <w:t>(preventief, real-time en achteraf)</w:t>
            </w:r>
            <w:r w:rsidRPr="002C0024">
              <w:rPr>
                <w:rFonts w:asciiTheme="minorHAnsi" w:hAnsiTheme="minorHAnsi" w:cstheme="minorHAnsi"/>
                <w:sz w:val="22"/>
                <w:szCs w:val="22"/>
              </w:rPr>
              <w:t xml:space="preserve">. Daarnaast moet de oplossing </w:t>
            </w:r>
            <w:r w:rsidRPr="004D5E84">
              <w:rPr>
                <w:rFonts w:asciiTheme="minorHAnsi" w:hAnsiTheme="minorHAnsi" w:cstheme="minorHAnsi"/>
                <w:sz w:val="22"/>
                <w:szCs w:val="22"/>
              </w:rPr>
              <w:t>door</w:t>
            </w:r>
            <w:r w:rsidR="00631A56" w:rsidRPr="004D5E84">
              <w:rPr>
                <w:rFonts w:asciiTheme="minorHAnsi" w:hAnsiTheme="minorHAnsi" w:cstheme="minorHAnsi"/>
                <w:sz w:val="22"/>
                <w:szCs w:val="22"/>
              </w:rPr>
              <w:t xml:space="preserve"> </w:t>
            </w:r>
            <w:r w:rsidRPr="004D5E84">
              <w:rPr>
                <w:rFonts w:asciiTheme="minorHAnsi" w:hAnsiTheme="minorHAnsi" w:cstheme="minorHAnsi"/>
                <w:sz w:val="22"/>
                <w:szCs w:val="22"/>
              </w:rPr>
              <w:t>middel</w:t>
            </w:r>
            <w:r w:rsidRPr="002C0024">
              <w:rPr>
                <w:rFonts w:asciiTheme="minorHAnsi" w:hAnsiTheme="minorHAnsi" w:cstheme="minorHAnsi"/>
                <w:sz w:val="22"/>
                <w:szCs w:val="22"/>
              </w:rPr>
              <w:t xml:space="preserve"> van open standaarden te koppelen zijn met </w:t>
            </w:r>
            <w:r w:rsidR="00CA4F6C">
              <w:rPr>
                <w:rFonts w:asciiTheme="minorHAnsi" w:hAnsiTheme="minorHAnsi" w:cstheme="minorHAnsi"/>
                <w:sz w:val="22"/>
                <w:szCs w:val="22"/>
              </w:rPr>
              <w:t>externe</w:t>
            </w:r>
            <w:r w:rsidRPr="002C0024">
              <w:rPr>
                <w:rFonts w:asciiTheme="minorHAnsi" w:hAnsiTheme="minorHAnsi" w:cstheme="minorHAnsi"/>
                <w:sz w:val="22"/>
                <w:szCs w:val="22"/>
              </w:rPr>
              <w:t xml:space="preserve"> </w:t>
            </w:r>
            <w:r w:rsidR="00CA4F6C">
              <w:rPr>
                <w:rFonts w:asciiTheme="minorHAnsi" w:hAnsiTheme="minorHAnsi" w:cstheme="minorHAnsi"/>
                <w:sz w:val="22"/>
                <w:szCs w:val="22"/>
              </w:rPr>
              <w:t>logbronnen</w:t>
            </w:r>
            <w:r w:rsidRPr="002C0024">
              <w:rPr>
                <w:rFonts w:asciiTheme="minorHAnsi" w:hAnsiTheme="minorHAnsi" w:cstheme="minorHAnsi"/>
                <w:sz w:val="22"/>
                <w:szCs w:val="22"/>
              </w:rPr>
              <w:t>.</w:t>
            </w:r>
          </w:p>
          <w:p w14:paraId="2472E537" w14:textId="13E7FB6C" w:rsidR="002C0024" w:rsidRPr="002C0024" w:rsidRDefault="002C0024" w:rsidP="002C0024">
            <w:pPr>
              <w:rPr>
                <w:rFonts w:asciiTheme="minorHAnsi" w:hAnsiTheme="minorHAnsi" w:cstheme="minorHAnsi"/>
                <w:sz w:val="22"/>
                <w:szCs w:val="22"/>
              </w:rPr>
            </w:pPr>
            <w:r w:rsidRPr="002C0024">
              <w:rPr>
                <w:rFonts w:asciiTheme="minorHAnsi" w:hAnsiTheme="minorHAnsi" w:cstheme="minorHAnsi"/>
                <w:sz w:val="22"/>
                <w:szCs w:val="22"/>
              </w:rPr>
              <w:t>We verwachten dat de oplossing het volgende biedt:</w:t>
            </w:r>
          </w:p>
          <w:p w14:paraId="66D02D18" w14:textId="77777777" w:rsidR="002C0024" w:rsidRPr="002C0024" w:rsidRDefault="002C0024" w:rsidP="002C0024">
            <w:pPr>
              <w:pStyle w:val="Lijstalinea"/>
              <w:numPr>
                <w:ilvl w:val="0"/>
                <w:numId w:val="39"/>
              </w:numPr>
              <w:spacing w:after="160" w:line="256" w:lineRule="auto"/>
              <w:rPr>
                <w:rFonts w:asciiTheme="minorHAnsi" w:hAnsiTheme="minorHAnsi" w:cstheme="minorHAnsi"/>
                <w:sz w:val="22"/>
                <w:szCs w:val="22"/>
              </w:rPr>
            </w:pPr>
            <w:r w:rsidRPr="002C0024">
              <w:rPr>
                <w:rFonts w:asciiTheme="minorHAnsi" w:hAnsiTheme="minorHAnsi" w:cstheme="minorHAnsi"/>
                <w:sz w:val="22"/>
                <w:szCs w:val="22"/>
              </w:rPr>
              <w:t>Volledige netwerktopologie inzichtelijk</w:t>
            </w:r>
          </w:p>
          <w:p w14:paraId="5B5EE1CF" w14:textId="135B729C" w:rsidR="002C0024" w:rsidRPr="002C0024" w:rsidRDefault="002C0024" w:rsidP="002C0024">
            <w:pPr>
              <w:pStyle w:val="Lijstalinea"/>
              <w:numPr>
                <w:ilvl w:val="0"/>
                <w:numId w:val="39"/>
              </w:numPr>
              <w:spacing w:after="160" w:line="256" w:lineRule="auto"/>
              <w:rPr>
                <w:rFonts w:asciiTheme="minorHAnsi" w:hAnsiTheme="minorHAnsi" w:cstheme="minorHAnsi"/>
                <w:sz w:val="22"/>
                <w:szCs w:val="22"/>
              </w:rPr>
            </w:pPr>
            <w:r w:rsidRPr="002C0024">
              <w:rPr>
                <w:rFonts w:asciiTheme="minorHAnsi" w:hAnsiTheme="minorHAnsi" w:cstheme="minorHAnsi"/>
                <w:sz w:val="22"/>
                <w:szCs w:val="22"/>
              </w:rPr>
              <w:t>End</w:t>
            </w:r>
            <w:r w:rsidR="007D1468">
              <w:rPr>
                <w:rFonts w:asciiTheme="minorHAnsi" w:hAnsiTheme="minorHAnsi" w:cstheme="minorHAnsi"/>
                <w:sz w:val="22"/>
                <w:szCs w:val="22"/>
              </w:rPr>
              <w:t>-</w:t>
            </w:r>
            <w:proofErr w:type="spellStart"/>
            <w:r w:rsidRPr="002C0024">
              <w:rPr>
                <w:rFonts w:asciiTheme="minorHAnsi" w:hAnsiTheme="minorHAnsi" w:cstheme="minorHAnsi"/>
                <w:sz w:val="22"/>
                <w:szCs w:val="22"/>
              </w:rPr>
              <w:t>to</w:t>
            </w:r>
            <w:proofErr w:type="spellEnd"/>
            <w:r w:rsidR="007D1468">
              <w:rPr>
                <w:rFonts w:asciiTheme="minorHAnsi" w:hAnsiTheme="minorHAnsi" w:cstheme="minorHAnsi"/>
                <w:sz w:val="22"/>
                <w:szCs w:val="22"/>
              </w:rPr>
              <w:t>-e</w:t>
            </w:r>
            <w:r w:rsidRPr="002C0024">
              <w:rPr>
                <w:rFonts w:asciiTheme="minorHAnsi" w:hAnsiTheme="minorHAnsi" w:cstheme="minorHAnsi"/>
                <w:sz w:val="22"/>
                <w:szCs w:val="22"/>
              </w:rPr>
              <w:t>nd verkeersstromen inzichtelijk</w:t>
            </w:r>
          </w:p>
          <w:p w14:paraId="6209B836" w14:textId="77777777" w:rsidR="002C0024" w:rsidRPr="002C0024" w:rsidRDefault="002C0024" w:rsidP="002C0024">
            <w:pPr>
              <w:pStyle w:val="Lijstalinea"/>
              <w:numPr>
                <w:ilvl w:val="0"/>
                <w:numId w:val="39"/>
              </w:numPr>
              <w:spacing w:after="160" w:line="256" w:lineRule="auto"/>
              <w:rPr>
                <w:rFonts w:asciiTheme="minorHAnsi" w:hAnsiTheme="minorHAnsi" w:cstheme="minorHAnsi"/>
                <w:sz w:val="22"/>
                <w:szCs w:val="22"/>
              </w:rPr>
            </w:pPr>
            <w:r w:rsidRPr="002C0024">
              <w:rPr>
                <w:rFonts w:asciiTheme="minorHAnsi" w:hAnsiTheme="minorHAnsi" w:cstheme="minorHAnsi"/>
                <w:sz w:val="22"/>
                <w:szCs w:val="22"/>
              </w:rPr>
              <w:t>Baseline bewaking</w:t>
            </w:r>
          </w:p>
          <w:p w14:paraId="29ECCCAE" w14:textId="15BA8DE0" w:rsidR="002C0024" w:rsidRPr="002C0024" w:rsidRDefault="002C0024" w:rsidP="002C0024">
            <w:pPr>
              <w:pStyle w:val="Lijstalinea"/>
              <w:numPr>
                <w:ilvl w:val="0"/>
                <w:numId w:val="39"/>
              </w:numPr>
              <w:spacing w:after="160" w:line="256" w:lineRule="auto"/>
              <w:rPr>
                <w:rFonts w:asciiTheme="minorHAnsi" w:hAnsiTheme="minorHAnsi" w:cstheme="minorHAnsi"/>
                <w:sz w:val="22"/>
                <w:szCs w:val="22"/>
              </w:rPr>
            </w:pPr>
            <w:r w:rsidRPr="002C0024">
              <w:rPr>
                <w:rFonts w:asciiTheme="minorHAnsi" w:hAnsiTheme="minorHAnsi" w:cstheme="minorHAnsi"/>
                <w:sz w:val="22"/>
                <w:szCs w:val="22"/>
              </w:rPr>
              <w:t>Visualisatie van meetgegevens (</w:t>
            </w:r>
            <w:proofErr w:type="spellStart"/>
            <w:r w:rsidR="007D1468">
              <w:rPr>
                <w:rFonts w:asciiTheme="minorHAnsi" w:hAnsiTheme="minorHAnsi" w:cstheme="minorHAnsi"/>
                <w:sz w:val="22"/>
                <w:szCs w:val="22"/>
              </w:rPr>
              <w:t>r</w:t>
            </w:r>
            <w:r w:rsidRPr="002C0024">
              <w:rPr>
                <w:rFonts w:asciiTheme="minorHAnsi" w:hAnsiTheme="minorHAnsi" w:cstheme="minorHAnsi"/>
                <w:sz w:val="22"/>
                <w:szCs w:val="22"/>
              </w:rPr>
              <w:t>eporting</w:t>
            </w:r>
            <w:proofErr w:type="spellEnd"/>
            <w:r w:rsidRPr="002C0024">
              <w:rPr>
                <w:rFonts w:asciiTheme="minorHAnsi" w:hAnsiTheme="minorHAnsi" w:cstheme="minorHAnsi"/>
                <w:sz w:val="22"/>
                <w:szCs w:val="22"/>
              </w:rPr>
              <w:t>)</w:t>
            </w:r>
          </w:p>
          <w:p w14:paraId="7C74F99D" w14:textId="24384AA7" w:rsidR="002C0024" w:rsidRPr="002C0024" w:rsidRDefault="002C0024" w:rsidP="002C0024">
            <w:pPr>
              <w:pStyle w:val="Lijstalinea"/>
              <w:numPr>
                <w:ilvl w:val="0"/>
                <w:numId w:val="39"/>
              </w:numPr>
              <w:spacing w:after="160" w:line="256" w:lineRule="auto"/>
              <w:rPr>
                <w:rFonts w:asciiTheme="minorHAnsi" w:hAnsiTheme="minorHAnsi" w:cstheme="minorHAnsi"/>
                <w:sz w:val="22"/>
                <w:szCs w:val="22"/>
              </w:rPr>
            </w:pPr>
            <w:r w:rsidRPr="002C0024">
              <w:rPr>
                <w:rFonts w:asciiTheme="minorHAnsi" w:hAnsiTheme="minorHAnsi" w:cstheme="minorHAnsi"/>
                <w:sz w:val="22"/>
                <w:szCs w:val="22"/>
              </w:rPr>
              <w:t xml:space="preserve">Compatible met onze huidige </w:t>
            </w:r>
            <w:proofErr w:type="spellStart"/>
            <w:r w:rsidRPr="002C0024">
              <w:rPr>
                <w:rFonts w:asciiTheme="minorHAnsi" w:hAnsiTheme="minorHAnsi" w:cstheme="minorHAnsi"/>
                <w:sz w:val="22"/>
                <w:szCs w:val="22"/>
              </w:rPr>
              <w:t>install</w:t>
            </w:r>
            <w:r w:rsidR="00E01CCD">
              <w:rPr>
                <w:rFonts w:asciiTheme="minorHAnsi" w:hAnsiTheme="minorHAnsi" w:cstheme="minorHAnsi"/>
                <w:sz w:val="22"/>
                <w:szCs w:val="22"/>
              </w:rPr>
              <w:t>ed</w:t>
            </w:r>
            <w:proofErr w:type="spellEnd"/>
            <w:r w:rsidRPr="002C0024">
              <w:rPr>
                <w:rFonts w:asciiTheme="minorHAnsi" w:hAnsiTheme="minorHAnsi" w:cstheme="minorHAnsi"/>
                <w:sz w:val="22"/>
                <w:szCs w:val="22"/>
              </w:rPr>
              <w:t xml:space="preserve"> base</w:t>
            </w:r>
          </w:p>
          <w:p w14:paraId="2E98E409" w14:textId="77777777" w:rsidR="002C0024" w:rsidRPr="002C0024" w:rsidRDefault="002C0024" w:rsidP="002C0024">
            <w:pPr>
              <w:pStyle w:val="Lijstalinea"/>
              <w:numPr>
                <w:ilvl w:val="0"/>
                <w:numId w:val="39"/>
              </w:numPr>
              <w:spacing w:after="160" w:line="256" w:lineRule="auto"/>
              <w:rPr>
                <w:rFonts w:asciiTheme="minorHAnsi" w:hAnsiTheme="minorHAnsi" w:cstheme="minorHAnsi"/>
                <w:sz w:val="22"/>
                <w:szCs w:val="22"/>
              </w:rPr>
            </w:pPr>
            <w:r w:rsidRPr="002C0024">
              <w:rPr>
                <w:rFonts w:asciiTheme="minorHAnsi" w:hAnsiTheme="minorHAnsi" w:cstheme="minorHAnsi"/>
                <w:sz w:val="22"/>
                <w:szCs w:val="22"/>
              </w:rPr>
              <w:t>Applicatie Monitoring</w:t>
            </w:r>
          </w:p>
          <w:p w14:paraId="3A710B9B" w14:textId="77777777" w:rsidR="002C0024" w:rsidRPr="002C0024" w:rsidRDefault="002C0024" w:rsidP="002C0024">
            <w:pPr>
              <w:pStyle w:val="Lijstalinea"/>
              <w:numPr>
                <w:ilvl w:val="0"/>
                <w:numId w:val="39"/>
              </w:numPr>
              <w:spacing w:after="160" w:line="256" w:lineRule="auto"/>
              <w:rPr>
                <w:rFonts w:asciiTheme="minorHAnsi" w:hAnsiTheme="minorHAnsi" w:cstheme="minorHAnsi"/>
                <w:sz w:val="22"/>
                <w:szCs w:val="22"/>
              </w:rPr>
            </w:pPr>
            <w:r w:rsidRPr="002C0024">
              <w:rPr>
                <w:rFonts w:asciiTheme="minorHAnsi" w:hAnsiTheme="minorHAnsi" w:cstheme="minorHAnsi"/>
                <w:sz w:val="22"/>
                <w:szCs w:val="22"/>
              </w:rPr>
              <w:t>Capaciteit Monitoring</w:t>
            </w:r>
          </w:p>
          <w:p w14:paraId="2E8D7F17" w14:textId="66138BB8" w:rsidR="000804BB" w:rsidRPr="007E438D" w:rsidRDefault="000804BB" w:rsidP="002C0024">
            <w:pPr>
              <w:rPr>
                <w:rFonts w:ascii="Calibri" w:hAnsi="Calibri" w:cs="Calibri"/>
              </w:rPr>
            </w:pPr>
            <w:r w:rsidRPr="004D5E84">
              <w:rPr>
                <w:rFonts w:asciiTheme="minorHAnsi" w:hAnsiTheme="minorHAnsi" w:cstheme="minorHAnsi"/>
                <w:sz w:val="22"/>
                <w:szCs w:val="22"/>
              </w:rPr>
              <w:lastRenderedPageBreak/>
              <w:t xml:space="preserve">Vraagstelling: </w:t>
            </w:r>
            <w:r w:rsidR="0051415A" w:rsidRPr="004D5E84">
              <w:rPr>
                <w:rFonts w:asciiTheme="minorHAnsi" w:hAnsiTheme="minorHAnsi" w:cstheme="minorHAnsi"/>
                <w:sz w:val="22"/>
                <w:szCs w:val="22"/>
              </w:rPr>
              <w:t>Hoe lost u dit probleem op?</w:t>
            </w:r>
          </w:p>
        </w:tc>
      </w:tr>
    </w:tbl>
    <w:p w14:paraId="757A7EEA" w14:textId="09B6DA6A" w:rsidR="00A33BAD" w:rsidRDefault="008E37F2" w:rsidP="000D53C6">
      <w:pPr>
        <w:pStyle w:val="Kop2"/>
      </w:pPr>
      <w:bookmarkStart w:id="373" w:name="_Ref21530683"/>
      <w:bookmarkStart w:id="374" w:name="_Toc25156247"/>
      <w:bookmarkEnd w:id="372"/>
      <w:proofErr w:type="spellStart"/>
      <w:r>
        <w:lastRenderedPageBreak/>
        <w:t>Subgunningscriteria</w:t>
      </w:r>
      <w:proofErr w:type="spellEnd"/>
      <w:r w:rsidR="00A33BAD">
        <w:t xml:space="preserve"> prijs</w:t>
      </w:r>
      <w:bookmarkEnd w:id="373"/>
      <w:bookmarkEnd w:id="374"/>
    </w:p>
    <w:p w14:paraId="3C89FB7C" w14:textId="28BF826E" w:rsidR="006D6297" w:rsidRPr="00CD58B9" w:rsidRDefault="006D6297" w:rsidP="009E7B4B">
      <w:pPr>
        <w:pStyle w:val="Kop3"/>
      </w:pPr>
      <w:proofErr w:type="spellStart"/>
      <w:r w:rsidRPr="00CD58B9">
        <w:t>Subgunning</w:t>
      </w:r>
      <w:r>
        <w:t>s</w:t>
      </w:r>
      <w:r w:rsidRPr="00CD58B9">
        <w:t>criterium</w:t>
      </w:r>
      <w:proofErr w:type="spellEnd"/>
      <w:r w:rsidRPr="00CD58B9">
        <w:t xml:space="preserve"> </w:t>
      </w:r>
      <w:r>
        <w:t>1</w:t>
      </w:r>
      <w:r w:rsidRPr="00CD58B9">
        <w:t xml:space="preserve">: </w:t>
      </w:r>
      <w:r>
        <w:t>Vaste brutomarge op inkoopprijs</w:t>
      </w:r>
    </w:p>
    <w:p w14:paraId="1B159C93" w14:textId="594FAE11" w:rsidR="005B0C2A" w:rsidRPr="00EE09BB" w:rsidRDefault="00E15043" w:rsidP="005B0C2A">
      <w:pPr>
        <w:rPr>
          <w:rFonts w:cstheme="minorHAnsi"/>
        </w:rPr>
      </w:pPr>
      <w:r w:rsidRPr="00DF7200">
        <w:rPr>
          <w:rFonts w:cs="Arial"/>
        </w:rPr>
        <w:t xml:space="preserve">Voor </w:t>
      </w:r>
      <w:r>
        <w:rPr>
          <w:rFonts w:cs="Arial"/>
        </w:rPr>
        <w:t>de Vaste brutomarge op inkoopprijs</w:t>
      </w:r>
      <w:r w:rsidRPr="00DF7200">
        <w:rPr>
          <w:rFonts w:cs="Arial"/>
        </w:rPr>
        <w:t xml:space="preserve"> kan in totaal 100 punten verdiend worden. </w:t>
      </w:r>
      <w:r w:rsidR="005B0C2A">
        <w:rPr>
          <w:rFonts w:cstheme="minorHAnsi"/>
        </w:rPr>
        <w:t>Inschrijver dient</w:t>
      </w:r>
      <w:r w:rsidR="005B0C2A" w:rsidRPr="00EE09BB">
        <w:rPr>
          <w:rFonts w:cstheme="minorHAnsi"/>
        </w:rPr>
        <w:t xml:space="preserve"> een all-in</w:t>
      </w:r>
      <w:r w:rsidR="005B0C2A" w:rsidRPr="00EE09BB">
        <w:rPr>
          <w:rStyle w:val="Voetnootmarkering"/>
          <w:rFonts w:cstheme="minorHAnsi"/>
        </w:rPr>
        <w:footnoteReference w:id="5"/>
      </w:r>
      <w:r w:rsidR="005B0C2A" w:rsidRPr="00EE09BB">
        <w:rPr>
          <w:rFonts w:cstheme="minorHAnsi"/>
        </w:rPr>
        <w:t xml:space="preserve"> brutomarge op h</w:t>
      </w:r>
      <w:r w:rsidR="005B0C2A">
        <w:rPr>
          <w:rFonts w:cstheme="minorHAnsi"/>
        </w:rPr>
        <w:t>aar</w:t>
      </w:r>
      <w:r w:rsidR="005B0C2A" w:rsidRPr="00EE09BB">
        <w:rPr>
          <w:rFonts w:cstheme="minorHAnsi"/>
        </w:rPr>
        <w:t xml:space="preserve"> inkoopprijs van de geboden netwerkcomponenten op</w:t>
      </w:r>
      <w:r w:rsidR="005B0C2A">
        <w:rPr>
          <w:rFonts w:cstheme="minorHAnsi"/>
        </w:rPr>
        <w:t xml:space="preserve"> te </w:t>
      </w:r>
      <w:r w:rsidR="005B0C2A" w:rsidRPr="00EE09BB">
        <w:rPr>
          <w:rFonts w:cstheme="minorHAnsi"/>
        </w:rPr>
        <w:t>geven. De leverancier die de aanbesteding en dus de Raamovereenkomst wint, krijgt de opgegeven inkoopprijs plus de door hen opgegeven brutomarge als vergoeding van de geleverde netwerkcomponenten en bijbehorende minimale dienstverlening.</w:t>
      </w:r>
    </w:p>
    <w:p w14:paraId="3AF032E2" w14:textId="77777777" w:rsidR="005B0C2A" w:rsidRDefault="005B0C2A" w:rsidP="005B0C2A">
      <w:pPr>
        <w:rPr>
          <w:rFonts w:cstheme="minorHAnsi"/>
        </w:rPr>
      </w:pPr>
      <w:r w:rsidRPr="00EE09BB">
        <w:rPr>
          <w:rFonts w:cstheme="minorHAnsi"/>
        </w:rPr>
        <w:t>Opdrachtgever is bevoegd om op elk door hem in redelijkheid gewenst moment tijdens de uitvoering van de overeenkomst op zijn kosten een controle te laten uitvoeren door één of meer (EDP-)auditors teneinde te doen vaststellen of de brutomarge op de inkoopprijs</w:t>
      </w:r>
      <w:r w:rsidRPr="00B174B9">
        <w:rPr>
          <w:rFonts w:cstheme="minorHAnsi"/>
        </w:rPr>
        <w:t xml:space="preserve"> van de </w:t>
      </w:r>
      <w:r w:rsidRPr="00EE09BB">
        <w:rPr>
          <w:rFonts w:cstheme="minorHAnsi"/>
        </w:rPr>
        <w:t xml:space="preserve">netwerkcomponenten </w:t>
      </w:r>
      <w:r w:rsidRPr="00B174B9">
        <w:rPr>
          <w:rFonts w:cstheme="minorHAnsi"/>
        </w:rPr>
        <w:t>voldoet aan het overeengekomen. Opdrachtgever wijst de (EDP-)auditor(s) aan. Opdrachtnemer is verplicht aan dit onderzoek zijn medewerking te verlenen.</w:t>
      </w:r>
    </w:p>
    <w:p w14:paraId="24B329A0" w14:textId="18D881EB" w:rsidR="005B0C2A" w:rsidRPr="00E15043" w:rsidRDefault="005B0C2A" w:rsidP="005B0C2A">
      <w:r w:rsidRPr="00E15043">
        <w:t>Bandbreedte vaste brutomarge op inkoopprijs</w:t>
      </w:r>
    </w:p>
    <w:tbl>
      <w:tblPr>
        <w:tblStyle w:val="Lichtraster-accent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5B0C2A" w:rsidRPr="00B174B9" w14:paraId="40D63B56" w14:textId="77777777" w:rsidTr="005B0C2A">
        <w:tc>
          <w:tcPr>
            <w:tcW w:w="3357" w:type="pct"/>
            <w:shd w:val="clear" w:color="auto" w:fill="900E72"/>
          </w:tcPr>
          <w:p w14:paraId="0850B12D" w14:textId="77777777" w:rsidR="005B0C2A" w:rsidRPr="00B174B9" w:rsidRDefault="005B0C2A" w:rsidP="005B0C2A">
            <w:pPr>
              <w:pStyle w:val="BTStandaardTabel"/>
              <w:spacing w:line="276" w:lineRule="auto"/>
              <w:rPr>
                <w:rFonts w:asciiTheme="minorHAnsi" w:hAnsiTheme="minorHAnsi" w:cstheme="minorHAnsi"/>
                <w:b/>
                <w:color w:val="FFFFFF" w:themeColor="background1"/>
                <w:sz w:val="22"/>
                <w:szCs w:val="18"/>
              </w:rPr>
            </w:pPr>
            <w:r w:rsidRPr="00B174B9">
              <w:rPr>
                <w:rFonts w:asciiTheme="minorHAnsi" w:hAnsiTheme="minorHAnsi" w:cstheme="minorHAnsi"/>
                <w:color w:val="FFFFFF" w:themeColor="background1"/>
                <w:sz w:val="22"/>
                <w:szCs w:val="18"/>
              </w:rPr>
              <w:t>Prijsonderdeel</w:t>
            </w:r>
          </w:p>
        </w:tc>
        <w:tc>
          <w:tcPr>
            <w:tcW w:w="799" w:type="pct"/>
            <w:shd w:val="clear" w:color="auto" w:fill="900E72"/>
            <w:hideMark/>
          </w:tcPr>
          <w:p w14:paraId="1AA9BADB" w14:textId="77777777" w:rsidR="005B0C2A" w:rsidRPr="00B174B9" w:rsidRDefault="005B0C2A" w:rsidP="005B0C2A">
            <w:pPr>
              <w:pStyle w:val="BTStandaardTabel"/>
              <w:spacing w:line="276" w:lineRule="auto"/>
              <w:jc w:val="center"/>
              <w:rPr>
                <w:rFonts w:asciiTheme="minorHAnsi" w:hAnsiTheme="minorHAnsi" w:cstheme="minorHAnsi"/>
                <w:b/>
                <w:color w:val="FFFFFF" w:themeColor="background1"/>
                <w:sz w:val="22"/>
                <w:szCs w:val="18"/>
              </w:rPr>
            </w:pPr>
            <w:r w:rsidRPr="00B174B9">
              <w:rPr>
                <w:rFonts w:asciiTheme="minorHAnsi" w:hAnsiTheme="minorHAnsi" w:cstheme="minorHAnsi"/>
                <w:color w:val="FFFFFF" w:themeColor="background1"/>
                <w:sz w:val="22"/>
                <w:szCs w:val="18"/>
              </w:rPr>
              <w:t>Ondergrens</w:t>
            </w:r>
          </w:p>
        </w:tc>
        <w:tc>
          <w:tcPr>
            <w:tcW w:w="844" w:type="pct"/>
            <w:shd w:val="clear" w:color="auto" w:fill="900E72"/>
            <w:hideMark/>
          </w:tcPr>
          <w:p w14:paraId="7C721D2D" w14:textId="77777777" w:rsidR="005B0C2A" w:rsidRPr="00B174B9" w:rsidRDefault="005B0C2A" w:rsidP="005B0C2A">
            <w:pPr>
              <w:pStyle w:val="BTStandaardTabel"/>
              <w:spacing w:line="276" w:lineRule="auto"/>
              <w:jc w:val="center"/>
              <w:rPr>
                <w:rFonts w:asciiTheme="minorHAnsi" w:hAnsiTheme="minorHAnsi" w:cstheme="minorHAnsi"/>
                <w:b/>
                <w:color w:val="FFFFFF" w:themeColor="background1"/>
                <w:sz w:val="22"/>
                <w:szCs w:val="18"/>
              </w:rPr>
            </w:pPr>
            <w:r w:rsidRPr="00B174B9">
              <w:rPr>
                <w:rFonts w:asciiTheme="minorHAnsi" w:hAnsiTheme="minorHAnsi" w:cstheme="minorHAnsi"/>
                <w:color w:val="FFFFFF" w:themeColor="background1"/>
                <w:sz w:val="22"/>
                <w:szCs w:val="18"/>
              </w:rPr>
              <w:t>Bovengrens</w:t>
            </w:r>
          </w:p>
        </w:tc>
      </w:tr>
      <w:tr w:rsidR="005B0C2A" w:rsidRPr="00B174B9" w14:paraId="7DCB1267" w14:textId="77777777" w:rsidTr="005B0C2A">
        <w:tc>
          <w:tcPr>
            <w:tcW w:w="3357" w:type="pct"/>
            <w:shd w:val="clear" w:color="auto" w:fill="auto"/>
            <w:hideMark/>
          </w:tcPr>
          <w:p w14:paraId="75AF32F9" w14:textId="77777777" w:rsidR="005B0C2A" w:rsidRPr="00B174B9" w:rsidRDefault="005B0C2A" w:rsidP="005B0C2A">
            <w:pPr>
              <w:pStyle w:val="BTStandaardTabel"/>
              <w:tabs>
                <w:tab w:val="left" w:pos="802"/>
                <w:tab w:val="right" w:pos="5868"/>
              </w:tabs>
              <w:spacing w:line="276" w:lineRule="auto"/>
              <w:jc w:val="both"/>
              <w:rPr>
                <w:rFonts w:asciiTheme="minorHAnsi" w:hAnsiTheme="minorHAnsi" w:cstheme="minorHAnsi"/>
                <w:sz w:val="22"/>
                <w:szCs w:val="22"/>
              </w:rPr>
            </w:pPr>
            <w:r w:rsidRPr="00B174B9">
              <w:rPr>
                <w:rFonts w:asciiTheme="minorHAnsi" w:hAnsiTheme="minorHAnsi" w:cstheme="minorHAnsi"/>
                <w:sz w:val="22"/>
                <w:szCs w:val="18"/>
              </w:rPr>
              <w:t>Brutomarge op inkoopprijs</w:t>
            </w:r>
          </w:p>
        </w:tc>
        <w:tc>
          <w:tcPr>
            <w:tcW w:w="799" w:type="pct"/>
            <w:shd w:val="clear" w:color="auto" w:fill="auto"/>
            <w:hideMark/>
          </w:tcPr>
          <w:p w14:paraId="5D436767" w14:textId="77777777" w:rsidR="005B0C2A" w:rsidRPr="00B174B9" w:rsidRDefault="005B0C2A" w:rsidP="005B0C2A">
            <w:pPr>
              <w:pStyle w:val="BTStandaardTabel"/>
              <w:spacing w:line="276" w:lineRule="auto"/>
              <w:jc w:val="right"/>
              <w:rPr>
                <w:rFonts w:asciiTheme="minorHAnsi" w:hAnsiTheme="minorHAnsi" w:cstheme="minorHAnsi"/>
                <w:sz w:val="22"/>
                <w:szCs w:val="18"/>
              </w:rPr>
            </w:pPr>
            <w:r>
              <w:rPr>
                <w:rFonts w:asciiTheme="minorHAnsi" w:hAnsiTheme="minorHAnsi" w:cstheme="minorHAnsi"/>
                <w:sz w:val="22"/>
                <w:szCs w:val="18"/>
              </w:rPr>
              <w:t>2</w:t>
            </w:r>
            <w:r w:rsidRPr="00B174B9">
              <w:rPr>
                <w:rFonts w:asciiTheme="minorHAnsi" w:hAnsiTheme="minorHAnsi" w:cstheme="minorHAnsi"/>
                <w:sz w:val="22"/>
                <w:szCs w:val="18"/>
              </w:rPr>
              <w:t>,0%</w:t>
            </w:r>
          </w:p>
        </w:tc>
        <w:tc>
          <w:tcPr>
            <w:tcW w:w="844" w:type="pct"/>
            <w:shd w:val="clear" w:color="auto" w:fill="auto"/>
            <w:hideMark/>
          </w:tcPr>
          <w:p w14:paraId="7DE2B873" w14:textId="77777777" w:rsidR="005B0C2A" w:rsidRPr="00B174B9" w:rsidRDefault="005B0C2A" w:rsidP="005B0C2A">
            <w:pPr>
              <w:pStyle w:val="BTStandaardTabel"/>
              <w:spacing w:line="276" w:lineRule="auto"/>
              <w:jc w:val="right"/>
              <w:rPr>
                <w:rFonts w:asciiTheme="minorHAnsi" w:hAnsiTheme="minorHAnsi" w:cstheme="minorHAnsi"/>
                <w:sz w:val="22"/>
                <w:szCs w:val="18"/>
              </w:rPr>
            </w:pPr>
            <w:r>
              <w:rPr>
                <w:rFonts w:asciiTheme="minorHAnsi" w:hAnsiTheme="minorHAnsi" w:cstheme="minorHAnsi"/>
                <w:sz w:val="22"/>
                <w:szCs w:val="18"/>
              </w:rPr>
              <w:t>6</w:t>
            </w:r>
            <w:r w:rsidRPr="00B174B9">
              <w:rPr>
                <w:rFonts w:asciiTheme="minorHAnsi" w:hAnsiTheme="minorHAnsi" w:cstheme="minorHAnsi"/>
                <w:sz w:val="22"/>
                <w:szCs w:val="18"/>
              </w:rPr>
              <w:t>,0%</w:t>
            </w:r>
          </w:p>
        </w:tc>
      </w:tr>
    </w:tbl>
    <w:p w14:paraId="2994DB3A" w14:textId="77777777" w:rsidR="00AC76A7" w:rsidRDefault="00AC76A7" w:rsidP="00AC76A7">
      <w:pPr>
        <w:spacing w:after="0"/>
      </w:pPr>
    </w:p>
    <w:p w14:paraId="725EDE7B" w14:textId="44BCCE2E" w:rsidR="006D6297" w:rsidRDefault="00AC76A7" w:rsidP="00956199">
      <w:pPr>
        <w:spacing w:after="0"/>
      </w:pPr>
      <w:r w:rsidRPr="002B62FF">
        <w:t xml:space="preserve">In Excel sheet </w:t>
      </w:r>
      <w:r w:rsidRPr="002B62FF">
        <w:fldChar w:fldCharType="begin"/>
      </w:r>
      <w:r w:rsidRPr="002B62FF">
        <w:instrText xml:space="preserve"> REF _Ref443579968 \h  \* MERGEFORMAT </w:instrText>
      </w:r>
      <w:r w:rsidRPr="002B62FF">
        <w:fldChar w:fldCharType="separate"/>
      </w:r>
      <w:r w:rsidR="002E72BF" w:rsidRPr="002E72BF">
        <w:t>Bijlage 15: Prijsopgave</w:t>
      </w:r>
      <w:r w:rsidRPr="002B62FF">
        <w:fldChar w:fldCharType="end"/>
      </w:r>
      <w:r w:rsidRPr="002B62FF">
        <w:t xml:space="preserve"> </w:t>
      </w:r>
      <w:r>
        <w:t>dient de vaste brutomarge op inkoopprijs</w:t>
      </w:r>
      <w:r w:rsidRPr="002B62FF">
        <w:t xml:space="preserve"> te worden ingevuld (en ondertekend) waarbij de </w:t>
      </w:r>
      <w:r>
        <w:t>brutomarge</w:t>
      </w:r>
      <w:r w:rsidRPr="002B62FF">
        <w:t xml:space="preserve"> binnen de bandbreedtes dienen te liggen. Indien er prijzen buiten de bandbreedtes worden ingevuld, zal de Inschrijving als ongeldig ter zijde worden gelegd.</w:t>
      </w:r>
    </w:p>
    <w:p w14:paraId="18031B8C" w14:textId="77777777" w:rsidR="00956199" w:rsidRPr="006D6297" w:rsidRDefault="00956199" w:rsidP="00956199">
      <w:pPr>
        <w:spacing w:after="0"/>
      </w:pPr>
    </w:p>
    <w:p w14:paraId="7763DAA7" w14:textId="68FCC9AE" w:rsidR="00BF3FF8" w:rsidRDefault="00D27D0D" w:rsidP="009E7B4B">
      <w:pPr>
        <w:pStyle w:val="Kop3"/>
      </w:pPr>
      <w:proofErr w:type="spellStart"/>
      <w:r w:rsidRPr="00CD58B9">
        <w:t>Subgunning</w:t>
      </w:r>
      <w:r w:rsidR="001F6266">
        <w:t>s</w:t>
      </w:r>
      <w:r w:rsidR="00DB7ECC" w:rsidRPr="00CD58B9">
        <w:t>criterium</w:t>
      </w:r>
      <w:proofErr w:type="spellEnd"/>
      <w:r w:rsidR="00DB7ECC" w:rsidRPr="00CD58B9">
        <w:t xml:space="preserve"> </w:t>
      </w:r>
      <w:r w:rsidR="0090234F">
        <w:t>2</w:t>
      </w:r>
      <w:r w:rsidR="00BF3FF8" w:rsidRPr="00CD58B9">
        <w:t xml:space="preserve">: </w:t>
      </w:r>
      <w:r w:rsidR="0090234F" w:rsidRPr="003E55DB">
        <w:t>Totale all-in prijs initiële bestelling</w:t>
      </w:r>
    </w:p>
    <w:p w14:paraId="0A60C990" w14:textId="4DA65743" w:rsidR="004B7A13" w:rsidRDefault="004B7A13" w:rsidP="004B7A13">
      <w:r>
        <w:t>Gemeente Breda neemt de initiële bestelling zoals gespecificeerd in de bijlage af. Inschrijver vult de prijzen in van de hieronder genoemde netwerkcomponenten.</w:t>
      </w:r>
    </w:p>
    <w:tbl>
      <w:tblPr>
        <w:tblW w:w="5006" w:type="pct"/>
        <w:tblInd w:w="-5" w:type="dxa"/>
        <w:tblCellMar>
          <w:left w:w="70" w:type="dxa"/>
          <w:right w:w="70" w:type="dxa"/>
        </w:tblCellMar>
        <w:tblLook w:val="04A0" w:firstRow="1" w:lastRow="0" w:firstColumn="1" w:lastColumn="0" w:noHBand="0" w:noVBand="1"/>
      </w:tblPr>
      <w:tblGrid>
        <w:gridCol w:w="2966"/>
        <w:gridCol w:w="1014"/>
        <w:gridCol w:w="686"/>
        <w:gridCol w:w="1553"/>
        <w:gridCol w:w="1410"/>
        <w:gridCol w:w="1444"/>
      </w:tblGrid>
      <w:tr w:rsidR="004B7A13" w:rsidRPr="00B174B9" w14:paraId="5405B0E9" w14:textId="77777777" w:rsidTr="0027231A">
        <w:trPr>
          <w:trHeight w:val="567"/>
        </w:trPr>
        <w:tc>
          <w:tcPr>
            <w:tcW w:w="1635" w:type="pct"/>
            <w:tcBorders>
              <w:top w:val="single" w:sz="4" w:space="0" w:color="auto"/>
              <w:left w:val="single" w:sz="4" w:space="0" w:color="auto"/>
              <w:bottom w:val="single" w:sz="4" w:space="0" w:color="auto"/>
              <w:right w:val="single" w:sz="4" w:space="0" w:color="auto"/>
            </w:tcBorders>
            <w:shd w:val="clear" w:color="auto" w:fill="900E72"/>
            <w:noWrap/>
            <w:vAlign w:val="bottom"/>
            <w:hideMark/>
          </w:tcPr>
          <w:p w14:paraId="3153D411" w14:textId="77777777" w:rsidR="004B7A13" w:rsidRPr="004B7A13" w:rsidRDefault="004B7A13" w:rsidP="004B7A13">
            <w:pPr>
              <w:spacing w:after="0"/>
              <w:rPr>
                <w:rFonts w:asciiTheme="minorHAnsi" w:hAnsiTheme="minorHAnsi" w:cstheme="minorHAnsi"/>
                <w:b/>
                <w:bCs/>
                <w:color w:val="FFFFFF" w:themeColor="background1"/>
                <w:sz w:val="20"/>
                <w:szCs w:val="20"/>
              </w:rPr>
            </w:pPr>
            <w:r w:rsidRPr="004B7A13">
              <w:rPr>
                <w:rFonts w:asciiTheme="minorHAnsi" w:hAnsiTheme="minorHAnsi" w:cstheme="minorHAnsi"/>
                <w:b/>
                <w:bCs/>
                <w:color w:val="FFFFFF" w:themeColor="background1"/>
                <w:sz w:val="20"/>
                <w:szCs w:val="20"/>
              </w:rPr>
              <w:t>Netwerkcomponenten</w:t>
            </w:r>
          </w:p>
        </w:tc>
        <w:tc>
          <w:tcPr>
            <w:tcW w:w="559" w:type="pct"/>
            <w:tcBorders>
              <w:top w:val="single" w:sz="4" w:space="0" w:color="auto"/>
              <w:left w:val="nil"/>
              <w:bottom w:val="single" w:sz="4" w:space="0" w:color="auto"/>
              <w:right w:val="single" w:sz="4" w:space="0" w:color="auto"/>
            </w:tcBorders>
            <w:shd w:val="clear" w:color="auto" w:fill="900E72"/>
            <w:vAlign w:val="bottom"/>
            <w:hideMark/>
          </w:tcPr>
          <w:p w14:paraId="77FB5961" w14:textId="77777777" w:rsidR="004B7A13" w:rsidRPr="004B7A13" w:rsidRDefault="004B7A13" w:rsidP="004B7A13">
            <w:pPr>
              <w:spacing w:after="0"/>
              <w:jc w:val="center"/>
              <w:rPr>
                <w:rFonts w:asciiTheme="minorHAnsi" w:hAnsiTheme="minorHAnsi" w:cstheme="minorHAnsi"/>
                <w:b/>
                <w:bCs/>
                <w:color w:val="FFFFFF" w:themeColor="background1"/>
                <w:sz w:val="20"/>
                <w:szCs w:val="20"/>
              </w:rPr>
            </w:pPr>
            <w:r w:rsidRPr="004B7A13">
              <w:rPr>
                <w:rFonts w:asciiTheme="minorHAnsi" w:hAnsiTheme="minorHAnsi" w:cstheme="minorHAnsi"/>
                <w:b/>
                <w:bCs/>
                <w:color w:val="FFFFFF" w:themeColor="background1"/>
                <w:sz w:val="20"/>
                <w:szCs w:val="20"/>
              </w:rPr>
              <w:t>All-in prijs per eenheid</w:t>
            </w:r>
          </w:p>
        </w:tc>
        <w:tc>
          <w:tcPr>
            <w:tcW w:w="378" w:type="pct"/>
            <w:tcBorders>
              <w:top w:val="single" w:sz="4" w:space="0" w:color="auto"/>
              <w:left w:val="nil"/>
              <w:bottom w:val="single" w:sz="4" w:space="0" w:color="auto"/>
              <w:right w:val="single" w:sz="4" w:space="0" w:color="auto"/>
            </w:tcBorders>
            <w:shd w:val="clear" w:color="auto" w:fill="900E72"/>
            <w:noWrap/>
            <w:vAlign w:val="bottom"/>
            <w:hideMark/>
          </w:tcPr>
          <w:p w14:paraId="00A0C9D7" w14:textId="77777777" w:rsidR="004B7A13" w:rsidRPr="004B7A13" w:rsidRDefault="004B7A13" w:rsidP="004B7A13">
            <w:pPr>
              <w:spacing w:after="0"/>
              <w:jc w:val="center"/>
              <w:rPr>
                <w:rFonts w:asciiTheme="minorHAnsi" w:hAnsiTheme="minorHAnsi" w:cstheme="minorHAnsi"/>
                <w:b/>
                <w:bCs/>
                <w:color w:val="FFFFFF" w:themeColor="background1"/>
                <w:sz w:val="20"/>
                <w:szCs w:val="20"/>
              </w:rPr>
            </w:pPr>
            <w:r w:rsidRPr="004B7A13">
              <w:rPr>
                <w:rFonts w:asciiTheme="minorHAnsi" w:hAnsiTheme="minorHAnsi" w:cstheme="minorHAnsi"/>
                <w:b/>
                <w:bCs/>
                <w:color w:val="FFFFFF" w:themeColor="background1"/>
                <w:sz w:val="20"/>
                <w:szCs w:val="20"/>
              </w:rPr>
              <w:t>Aantal</w:t>
            </w:r>
          </w:p>
        </w:tc>
        <w:tc>
          <w:tcPr>
            <w:tcW w:w="856" w:type="pct"/>
            <w:tcBorders>
              <w:top w:val="single" w:sz="4" w:space="0" w:color="auto"/>
              <w:left w:val="nil"/>
              <w:bottom w:val="single" w:sz="4" w:space="0" w:color="auto"/>
              <w:right w:val="single" w:sz="4" w:space="0" w:color="auto"/>
            </w:tcBorders>
            <w:shd w:val="clear" w:color="auto" w:fill="900E72"/>
            <w:vAlign w:val="bottom"/>
            <w:hideMark/>
          </w:tcPr>
          <w:p w14:paraId="336BEA4A" w14:textId="77777777" w:rsidR="004B7A13" w:rsidRPr="004B7A13" w:rsidRDefault="004B7A13" w:rsidP="004B7A13">
            <w:pPr>
              <w:spacing w:after="0"/>
              <w:jc w:val="center"/>
              <w:rPr>
                <w:rFonts w:asciiTheme="minorHAnsi" w:hAnsiTheme="minorHAnsi" w:cstheme="minorHAnsi"/>
                <w:b/>
                <w:bCs/>
                <w:color w:val="FFFFFF" w:themeColor="background1"/>
                <w:sz w:val="20"/>
                <w:szCs w:val="20"/>
              </w:rPr>
            </w:pPr>
            <w:r w:rsidRPr="004B7A13">
              <w:rPr>
                <w:rFonts w:asciiTheme="minorHAnsi" w:hAnsiTheme="minorHAnsi" w:cstheme="minorHAnsi"/>
                <w:b/>
                <w:bCs/>
                <w:color w:val="FFFFFF" w:themeColor="background1"/>
                <w:sz w:val="20"/>
                <w:szCs w:val="20"/>
              </w:rPr>
              <w:t>All-in totaalprijs</w:t>
            </w:r>
          </w:p>
          <w:p w14:paraId="4E07E0AA" w14:textId="77777777" w:rsidR="004B7A13" w:rsidRPr="004B7A13" w:rsidRDefault="004B7A13" w:rsidP="004B7A13">
            <w:pPr>
              <w:spacing w:after="0"/>
              <w:jc w:val="center"/>
              <w:rPr>
                <w:rFonts w:asciiTheme="minorHAnsi" w:hAnsiTheme="minorHAnsi" w:cstheme="minorHAnsi"/>
                <w:b/>
                <w:bCs/>
                <w:color w:val="FFFFFF" w:themeColor="background1"/>
                <w:sz w:val="20"/>
                <w:szCs w:val="20"/>
              </w:rPr>
            </w:pPr>
            <w:r w:rsidRPr="004B7A13">
              <w:rPr>
                <w:rFonts w:asciiTheme="minorHAnsi" w:hAnsiTheme="minorHAnsi" w:cstheme="minorHAnsi"/>
                <w:b/>
                <w:bCs/>
                <w:color w:val="FFFFFF" w:themeColor="background1"/>
                <w:sz w:val="20"/>
                <w:szCs w:val="20"/>
              </w:rPr>
              <w:t>(berekend veld)</w:t>
            </w:r>
          </w:p>
        </w:tc>
        <w:tc>
          <w:tcPr>
            <w:tcW w:w="777" w:type="pct"/>
            <w:tcBorders>
              <w:top w:val="single" w:sz="4" w:space="0" w:color="auto"/>
              <w:left w:val="nil"/>
              <w:bottom w:val="single" w:sz="4" w:space="0" w:color="auto"/>
              <w:right w:val="single" w:sz="4" w:space="0" w:color="auto"/>
            </w:tcBorders>
            <w:shd w:val="clear" w:color="auto" w:fill="900E72"/>
            <w:noWrap/>
            <w:vAlign w:val="bottom"/>
            <w:hideMark/>
          </w:tcPr>
          <w:p w14:paraId="1F42BF8D" w14:textId="77777777" w:rsidR="004B7A13" w:rsidRPr="004B7A13" w:rsidRDefault="004B7A13" w:rsidP="004B7A13">
            <w:pPr>
              <w:spacing w:after="0"/>
              <w:jc w:val="center"/>
              <w:rPr>
                <w:rFonts w:asciiTheme="minorHAnsi" w:hAnsiTheme="minorHAnsi" w:cstheme="minorHAnsi"/>
                <w:b/>
                <w:bCs/>
                <w:color w:val="FFFFFF" w:themeColor="background1"/>
                <w:sz w:val="20"/>
                <w:szCs w:val="20"/>
              </w:rPr>
            </w:pPr>
            <w:r w:rsidRPr="004B7A13">
              <w:rPr>
                <w:rFonts w:asciiTheme="minorHAnsi" w:hAnsiTheme="minorHAnsi" w:cstheme="minorHAnsi"/>
                <w:b/>
                <w:bCs/>
                <w:color w:val="FFFFFF" w:themeColor="background1"/>
                <w:sz w:val="20"/>
                <w:szCs w:val="20"/>
              </w:rPr>
              <w:t>Minimum prijs</w:t>
            </w:r>
          </w:p>
          <w:p w14:paraId="5EBB41AA" w14:textId="77777777" w:rsidR="004B7A13" w:rsidRPr="004B7A13" w:rsidRDefault="004B7A13" w:rsidP="004B7A13">
            <w:pPr>
              <w:spacing w:after="0"/>
              <w:jc w:val="center"/>
              <w:rPr>
                <w:rFonts w:asciiTheme="minorHAnsi" w:hAnsiTheme="minorHAnsi" w:cstheme="minorHAnsi"/>
                <w:b/>
                <w:bCs/>
                <w:color w:val="FFFFFF" w:themeColor="background1"/>
                <w:sz w:val="20"/>
                <w:szCs w:val="20"/>
              </w:rPr>
            </w:pPr>
            <w:r w:rsidRPr="004B7A13">
              <w:rPr>
                <w:rFonts w:asciiTheme="minorHAnsi" w:hAnsiTheme="minorHAnsi" w:cstheme="minorHAnsi"/>
                <w:b/>
                <w:bCs/>
                <w:color w:val="FFFFFF" w:themeColor="background1"/>
                <w:sz w:val="20"/>
                <w:szCs w:val="20"/>
              </w:rPr>
              <w:t>per stuk</w:t>
            </w:r>
          </w:p>
        </w:tc>
        <w:tc>
          <w:tcPr>
            <w:tcW w:w="796" w:type="pct"/>
            <w:tcBorders>
              <w:top w:val="single" w:sz="4" w:space="0" w:color="auto"/>
              <w:left w:val="nil"/>
              <w:bottom w:val="single" w:sz="4" w:space="0" w:color="auto"/>
              <w:right w:val="single" w:sz="4" w:space="0" w:color="auto"/>
            </w:tcBorders>
            <w:shd w:val="clear" w:color="auto" w:fill="900E72"/>
            <w:noWrap/>
            <w:vAlign w:val="bottom"/>
            <w:hideMark/>
          </w:tcPr>
          <w:p w14:paraId="50D2EE80" w14:textId="77777777" w:rsidR="004B7A13" w:rsidRPr="004B7A13" w:rsidRDefault="004B7A13" w:rsidP="004B7A13">
            <w:pPr>
              <w:spacing w:after="0"/>
              <w:jc w:val="center"/>
              <w:rPr>
                <w:rFonts w:asciiTheme="minorHAnsi" w:hAnsiTheme="minorHAnsi" w:cstheme="minorHAnsi"/>
                <w:b/>
                <w:bCs/>
                <w:color w:val="FFFFFF" w:themeColor="background1"/>
                <w:sz w:val="20"/>
                <w:szCs w:val="20"/>
              </w:rPr>
            </w:pPr>
            <w:r w:rsidRPr="004B7A13">
              <w:rPr>
                <w:rFonts w:asciiTheme="minorHAnsi" w:hAnsiTheme="minorHAnsi" w:cstheme="minorHAnsi"/>
                <w:b/>
                <w:bCs/>
                <w:color w:val="FFFFFF" w:themeColor="background1"/>
                <w:sz w:val="20"/>
                <w:szCs w:val="20"/>
              </w:rPr>
              <w:t>Maximum prijs</w:t>
            </w:r>
          </w:p>
          <w:p w14:paraId="471472E0" w14:textId="77777777" w:rsidR="004B7A13" w:rsidRPr="004B7A13" w:rsidRDefault="004B7A13" w:rsidP="004B7A13">
            <w:pPr>
              <w:spacing w:after="0"/>
              <w:jc w:val="center"/>
              <w:rPr>
                <w:rFonts w:asciiTheme="minorHAnsi" w:hAnsiTheme="minorHAnsi" w:cstheme="minorHAnsi"/>
                <w:b/>
                <w:bCs/>
                <w:color w:val="FFFFFF" w:themeColor="background1"/>
                <w:sz w:val="20"/>
                <w:szCs w:val="20"/>
              </w:rPr>
            </w:pPr>
            <w:r w:rsidRPr="004B7A13">
              <w:rPr>
                <w:rFonts w:asciiTheme="minorHAnsi" w:hAnsiTheme="minorHAnsi" w:cstheme="minorHAnsi"/>
                <w:b/>
                <w:bCs/>
                <w:color w:val="FFFFFF" w:themeColor="background1"/>
                <w:sz w:val="20"/>
                <w:szCs w:val="20"/>
              </w:rPr>
              <w:t>per stuk</w:t>
            </w:r>
          </w:p>
          <w:p w14:paraId="7687D510" w14:textId="77777777" w:rsidR="004B7A13" w:rsidRPr="004B7A13" w:rsidRDefault="004B7A13" w:rsidP="004B7A13">
            <w:pPr>
              <w:spacing w:after="0"/>
              <w:jc w:val="center"/>
              <w:rPr>
                <w:rFonts w:asciiTheme="minorHAnsi" w:hAnsiTheme="minorHAnsi" w:cstheme="minorHAnsi"/>
                <w:b/>
                <w:bCs/>
                <w:color w:val="FFFFFF" w:themeColor="background1"/>
                <w:sz w:val="20"/>
                <w:szCs w:val="20"/>
              </w:rPr>
            </w:pPr>
          </w:p>
        </w:tc>
      </w:tr>
      <w:tr w:rsidR="004B7A13" w:rsidRPr="00B174B9" w14:paraId="3B052728" w14:textId="77777777" w:rsidTr="0027231A">
        <w:trPr>
          <w:trHeight w:val="300"/>
        </w:trPr>
        <w:tc>
          <w:tcPr>
            <w:tcW w:w="1635" w:type="pct"/>
            <w:tcBorders>
              <w:top w:val="nil"/>
              <w:left w:val="single" w:sz="4" w:space="0" w:color="auto"/>
              <w:bottom w:val="single" w:sz="4" w:space="0" w:color="auto"/>
              <w:right w:val="single" w:sz="4" w:space="0" w:color="auto"/>
            </w:tcBorders>
            <w:shd w:val="clear" w:color="auto" w:fill="auto"/>
            <w:noWrap/>
            <w:hideMark/>
          </w:tcPr>
          <w:p w14:paraId="7960BC46" w14:textId="77777777" w:rsidR="004B7A13" w:rsidRPr="004B7A13" w:rsidRDefault="004B7A13" w:rsidP="004B7A13">
            <w:pPr>
              <w:spacing w:after="0"/>
              <w:rPr>
                <w:rFonts w:asciiTheme="minorHAnsi" w:hAnsiTheme="minorHAnsi" w:cstheme="minorHAnsi"/>
                <w:sz w:val="20"/>
                <w:szCs w:val="20"/>
              </w:rPr>
            </w:pPr>
            <w:proofErr w:type="spellStart"/>
            <w:r w:rsidRPr="004B7A13">
              <w:rPr>
                <w:rFonts w:asciiTheme="minorHAnsi" w:hAnsiTheme="minorHAnsi" w:cstheme="minorHAnsi"/>
                <w:sz w:val="20"/>
                <w:szCs w:val="20"/>
              </w:rPr>
              <w:t>Edge</w:t>
            </w:r>
            <w:proofErr w:type="spellEnd"/>
            <w:r w:rsidRPr="004B7A13">
              <w:rPr>
                <w:rFonts w:asciiTheme="minorHAnsi" w:hAnsiTheme="minorHAnsi" w:cstheme="minorHAnsi"/>
                <w:sz w:val="20"/>
                <w:szCs w:val="20"/>
              </w:rPr>
              <w:t xml:space="preserve"> switch</w:t>
            </w:r>
          </w:p>
        </w:tc>
        <w:tc>
          <w:tcPr>
            <w:tcW w:w="559" w:type="pct"/>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F23BD46" w14:textId="77777777" w:rsidR="004B7A13" w:rsidRPr="004B7A13" w:rsidRDefault="004B7A13" w:rsidP="004B7A13">
            <w:pPr>
              <w:spacing w:after="0"/>
              <w:rPr>
                <w:rFonts w:asciiTheme="minorHAnsi" w:hAnsiTheme="minorHAnsi" w:cstheme="minorHAnsi"/>
                <w:sz w:val="20"/>
                <w:szCs w:val="20"/>
              </w:rPr>
            </w:pPr>
            <w:r w:rsidRPr="004B7A13">
              <w:rPr>
                <w:rFonts w:asciiTheme="minorHAnsi" w:hAnsiTheme="minorHAnsi" w:cstheme="minorHAnsi"/>
                <w:sz w:val="20"/>
                <w:szCs w:val="20"/>
              </w:rPr>
              <w:t> </w:t>
            </w:r>
          </w:p>
        </w:tc>
        <w:tc>
          <w:tcPr>
            <w:tcW w:w="378" w:type="pct"/>
            <w:tcBorders>
              <w:top w:val="nil"/>
              <w:left w:val="nil"/>
              <w:bottom w:val="single" w:sz="4" w:space="0" w:color="auto"/>
              <w:right w:val="single" w:sz="4" w:space="0" w:color="auto"/>
            </w:tcBorders>
            <w:shd w:val="clear" w:color="auto" w:fill="auto"/>
            <w:noWrap/>
            <w:vAlign w:val="bottom"/>
          </w:tcPr>
          <w:p w14:paraId="6920D303" w14:textId="77777777" w:rsidR="004B7A13" w:rsidRPr="004B7A13" w:rsidRDefault="004B7A13" w:rsidP="004B7A13">
            <w:pPr>
              <w:spacing w:after="0"/>
              <w:jc w:val="center"/>
              <w:rPr>
                <w:rFonts w:asciiTheme="minorHAnsi" w:hAnsiTheme="minorHAnsi" w:cstheme="minorHAnsi"/>
                <w:sz w:val="20"/>
                <w:szCs w:val="20"/>
              </w:rPr>
            </w:pPr>
            <w:r w:rsidRPr="004B7A13">
              <w:rPr>
                <w:rFonts w:asciiTheme="minorHAnsi" w:hAnsiTheme="minorHAnsi" w:cstheme="minorHAnsi"/>
                <w:sz w:val="20"/>
                <w:szCs w:val="20"/>
              </w:rPr>
              <w:t>50</w:t>
            </w:r>
          </w:p>
        </w:tc>
        <w:tc>
          <w:tcPr>
            <w:tcW w:w="856" w:type="pct"/>
            <w:tcBorders>
              <w:top w:val="nil"/>
              <w:left w:val="nil"/>
              <w:bottom w:val="single" w:sz="4" w:space="0" w:color="auto"/>
              <w:right w:val="single" w:sz="4" w:space="0" w:color="auto"/>
            </w:tcBorders>
            <w:shd w:val="clear" w:color="auto" w:fill="auto"/>
            <w:noWrap/>
            <w:vAlign w:val="bottom"/>
            <w:hideMark/>
          </w:tcPr>
          <w:p w14:paraId="2B4BF6DA" w14:textId="77777777" w:rsidR="004B7A13" w:rsidRPr="004B7A13" w:rsidRDefault="004B7A13" w:rsidP="004B7A13">
            <w:pPr>
              <w:spacing w:after="0"/>
              <w:rPr>
                <w:rFonts w:asciiTheme="minorHAnsi" w:hAnsiTheme="minorHAnsi" w:cstheme="minorHAnsi"/>
                <w:sz w:val="20"/>
                <w:szCs w:val="20"/>
              </w:rPr>
            </w:pPr>
            <w:r w:rsidRPr="004B7A13">
              <w:rPr>
                <w:rFonts w:asciiTheme="minorHAnsi" w:hAnsiTheme="minorHAnsi" w:cstheme="minorHAnsi"/>
                <w:sz w:val="20"/>
                <w:szCs w:val="20"/>
              </w:rPr>
              <w:t xml:space="preserve"> €                      -   </w:t>
            </w:r>
          </w:p>
        </w:tc>
        <w:tc>
          <w:tcPr>
            <w:tcW w:w="777" w:type="pct"/>
            <w:tcBorders>
              <w:top w:val="nil"/>
              <w:left w:val="nil"/>
              <w:bottom w:val="single" w:sz="4" w:space="0" w:color="auto"/>
              <w:right w:val="single" w:sz="4" w:space="0" w:color="auto"/>
            </w:tcBorders>
            <w:shd w:val="clear" w:color="auto" w:fill="auto"/>
            <w:noWrap/>
            <w:vAlign w:val="bottom"/>
          </w:tcPr>
          <w:p w14:paraId="1C49DE17" w14:textId="77777777" w:rsidR="004B7A13" w:rsidRPr="004B7A13" w:rsidRDefault="004B7A13" w:rsidP="004B7A13">
            <w:pPr>
              <w:spacing w:after="0"/>
              <w:jc w:val="right"/>
              <w:rPr>
                <w:rFonts w:asciiTheme="minorHAnsi" w:hAnsiTheme="minorHAnsi" w:cstheme="minorHAnsi"/>
                <w:sz w:val="20"/>
                <w:szCs w:val="20"/>
              </w:rPr>
            </w:pPr>
            <w:r w:rsidRPr="004B7A13">
              <w:rPr>
                <w:rFonts w:asciiTheme="minorHAnsi" w:hAnsiTheme="minorHAnsi" w:cstheme="minorHAnsi"/>
                <w:sz w:val="20"/>
                <w:szCs w:val="20"/>
              </w:rPr>
              <w:t>4.000</w:t>
            </w:r>
          </w:p>
        </w:tc>
        <w:tc>
          <w:tcPr>
            <w:tcW w:w="796" w:type="pct"/>
            <w:tcBorders>
              <w:top w:val="nil"/>
              <w:left w:val="nil"/>
              <w:bottom w:val="single" w:sz="4" w:space="0" w:color="auto"/>
              <w:right w:val="single" w:sz="4" w:space="0" w:color="auto"/>
            </w:tcBorders>
            <w:shd w:val="clear" w:color="auto" w:fill="auto"/>
            <w:noWrap/>
            <w:vAlign w:val="bottom"/>
          </w:tcPr>
          <w:p w14:paraId="58D9EA7A" w14:textId="77777777" w:rsidR="004B7A13" w:rsidRPr="004B7A13" w:rsidRDefault="004B7A13" w:rsidP="004B7A13">
            <w:pPr>
              <w:spacing w:after="0"/>
              <w:jc w:val="right"/>
              <w:rPr>
                <w:rFonts w:asciiTheme="minorHAnsi" w:hAnsiTheme="minorHAnsi" w:cstheme="minorHAnsi"/>
                <w:sz w:val="20"/>
                <w:szCs w:val="20"/>
              </w:rPr>
            </w:pPr>
            <w:r w:rsidRPr="004B7A13">
              <w:rPr>
                <w:rFonts w:asciiTheme="minorHAnsi" w:hAnsiTheme="minorHAnsi" w:cstheme="minorHAnsi"/>
                <w:sz w:val="20"/>
                <w:szCs w:val="20"/>
              </w:rPr>
              <w:t>8.000</w:t>
            </w:r>
          </w:p>
        </w:tc>
      </w:tr>
      <w:tr w:rsidR="004B7A13" w:rsidRPr="00B174B9" w14:paraId="2777D0B2" w14:textId="77777777" w:rsidTr="0027231A">
        <w:trPr>
          <w:trHeight w:val="300"/>
        </w:trPr>
        <w:tc>
          <w:tcPr>
            <w:tcW w:w="1635" w:type="pct"/>
            <w:tcBorders>
              <w:top w:val="nil"/>
              <w:left w:val="single" w:sz="4" w:space="0" w:color="auto"/>
              <w:bottom w:val="single" w:sz="4" w:space="0" w:color="auto"/>
              <w:right w:val="single" w:sz="4" w:space="0" w:color="auto"/>
            </w:tcBorders>
            <w:shd w:val="clear" w:color="auto" w:fill="auto"/>
            <w:noWrap/>
          </w:tcPr>
          <w:p w14:paraId="4FBC0565" w14:textId="77777777" w:rsidR="004B7A13" w:rsidRPr="004B7A13" w:rsidRDefault="004B7A13" w:rsidP="004B7A13">
            <w:pPr>
              <w:spacing w:after="0"/>
              <w:rPr>
                <w:rFonts w:asciiTheme="minorHAnsi" w:hAnsiTheme="minorHAnsi" w:cstheme="minorHAnsi"/>
                <w:sz w:val="20"/>
                <w:szCs w:val="20"/>
              </w:rPr>
            </w:pPr>
            <w:r w:rsidRPr="004B7A13">
              <w:rPr>
                <w:rFonts w:asciiTheme="minorHAnsi" w:hAnsiTheme="minorHAnsi" w:cstheme="minorHAnsi"/>
                <w:sz w:val="20"/>
                <w:szCs w:val="20"/>
              </w:rPr>
              <w:t>SFP+ module</w:t>
            </w:r>
          </w:p>
        </w:tc>
        <w:tc>
          <w:tcPr>
            <w:tcW w:w="559" w:type="pct"/>
            <w:tcBorders>
              <w:top w:val="single" w:sz="4" w:space="0" w:color="auto"/>
              <w:left w:val="single" w:sz="4" w:space="0" w:color="auto"/>
              <w:bottom w:val="single" w:sz="4" w:space="0" w:color="auto"/>
              <w:right w:val="single" w:sz="4" w:space="0" w:color="auto"/>
            </w:tcBorders>
            <w:shd w:val="clear" w:color="auto" w:fill="92D050"/>
            <w:noWrap/>
            <w:vAlign w:val="bottom"/>
          </w:tcPr>
          <w:p w14:paraId="7B27C1B0" w14:textId="77777777" w:rsidR="004B7A13" w:rsidRPr="004B7A13" w:rsidRDefault="004B7A13" w:rsidP="004B7A13">
            <w:pPr>
              <w:spacing w:after="0"/>
              <w:rPr>
                <w:rFonts w:asciiTheme="minorHAnsi" w:hAnsiTheme="minorHAnsi" w:cstheme="minorHAnsi"/>
                <w:sz w:val="20"/>
                <w:szCs w:val="20"/>
              </w:rPr>
            </w:pPr>
          </w:p>
        </w:tc>
        <w:tc>
          <w:tcPr>
            <w:tcW w:w="378" w:type="pct"/>
            <w:tcBorders>
              <w:top w:val="nil"/>
              <w:left w:val="nil"/>
              <w:bottom w:val="single" w:sz="4" w:space="0" w:color="auto"/>
              <w:right w:val="single" w:sz="4" w:space="0" w:color="auto"/>
            </w:tcBorders>
            <w:shd w:val="clear" w:color="auto" w:fill="auto"/>
            <w:noWrap/>
            <w:vAlign w:val="bottom"/>
          </w:tcPr>
          <w:p w14:paraId="3F3E8083" w14:textId="573F7EC6" w:rsidR="004B7A13" w:rsidRPr="00020563" w:rsidRDefault="003A7BD6" w:rsidP="004B7A13">
            <w:pPr>
              <w:spacing w:after="0"/>
              <w:jc w:val="center"/>
              <w:rPr>
                <w:rFonts w:asciiTheme="minorHAnsi" w:hAnsiTheme="minorHAnsi" w:cstheme="minorHAnsi"/>
                <w:sz w:val="20"/>
                <w:szCs w:val="20"/>
              </w:rPr>
            </w:pPr>
            <w:r w:rsidRPr="00020563">
              <w:rPr>
                <w:rFonts w:asciiTheme="minorHAnsi" w:hAnsiTheme="minorHAnsi" w:cstheme="minorHAnsi"/>
                <w:sz w:val="20"/>
                <w:szCs w:val="20"/>
              </w:rPr>
              <w:t>70</w:t>
            </w:r>
          </w:p>
        </w:tc>
        <w:tc>
          <w:tcPr>
            <w:tcW w:w="856" w:type="pct"/>
            <w:tcBorders>
              <w:top w:val="nil"/>
              <w:left w:val="nil"/>
              <w:bottom w:val="single" w:sz="4" w:space="0" w:color="auto"/>
              <w:right w:val="single" w:sz="4" w:space="0" w:color="auto"/>
            </w:tcBorders>
            <w:shd w:val="clear" w:color="auto" w:fill="auto"/>
            <w:noWrap/>
            <w:vAlign w:val="bottom"/>
          </w:tcPr>
          <w:p w14:paraId="5BD4F9EE" w14:textId="77777777" w:rsidR="004B7A13" w:rsidRPr="00020563" w:rsidRDefault="004B7A13" w:rsidP="004B7A13">
            <w:pPr>
              <w:spacing w:after="0"/>
              <w:rPr>
                <w:rFonts w:asciiTheme="minorHAnsi" w:hAnsiTheme="minorHAnsi" w:cstheme="minorHAnsi"/>
                <w:sz w:val="20"/>
                <w:szCs w:val="20"/>
              </w:rPr>
            </w:pPr>
            <w:r w:rsidRPr="00020563">
              <w:rPr>
                <w:rFonts w:asciiTheme="minorHAnsi" w:hAnsiTheme="minorHAnsi" w:cstheme="minorHAnsi"/>
                <w:sz w:val="20"/>
                <w:szCs w:val="20"/>
              </w:rPr>
              <w:t xml:space="preserve"> €                      -   </w:t>
            </w:r>
          </w:p>
        </w:tc>
        <w:tc>
          <w:tcPr>
            <w:tcW w:w="777" w:type="pct"/>
            <w:tcBorders>
              <w:top w:val="nil"/>
              <w:left w:val="nil"/>
              <w:bottom w:val="single" w:sz="4" w:space="0" w:color="auto"/>
              <w:right w:val="single" w:sz="4" w:space="0" w:color="auto"/>
            </w:tcBorders>
            <w:shd w:val="clear" w:color="auto" w:fill="auto"/>
            <w:noWrap/>
            <w:vAlign w:val="bottom"/>
          </w:tcPr>
          <w:p w14:paraId="1484FF39"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750</w:t>
            </w:r>
          </w:p>
        </w:tc>
        <w:tc>
          <w:tcPr>
            <w:tcW w:w="796" w:type="pct"/>
            <w:tcBorders>
              <w:top w:val="nil"/>
              <w:left w:val="nil"/>
              <w:bottom w:val="single" w:sz="4" w:space="0" w:color="auto"/>
              <w:right w:val="single" w:sz="4" w:space="0" w:color="auto"/>
            </w:tcBorders>
            <w:shd w:val="clear" w:color="auto" w:fill="auto"/>
            <w:noWrap/>
            <w:vAlign w:val="bottom"/>
          </w:tcPr>
          <w:p w14:paraId="4D3FE66D"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1.500</w:t>
            </w:r>
          </w:p>
        </w:tc>
      </w:tr>
      <w:tr w:rsidR="004B7A13" w:rsidRPr="00B174B9" w14:paraId="10413109" w14:textId="77777777" w:rsidTr="0027231A">
        <w:trPr>
          <w:trHeight w:val="300"/>
        </w:trPr>
        <w:tc>
          <w:tcPr>
            <w:tcW w:w="1635" w:type="pct"/>
            <w:tcBorders>
              <w:top w:val="nil"/>
              <w:left w:val="single" w:sz="4" w:space="0" w:color="auto"/>
              <w:bottom w:val="single" w:sz="4" w:space="0" w:color="auto"/>
              <w:right w:val="single" w:sz="4" w:space="0" w:color="auto"/>
            </w:tcBorders>
            <w:shd w:val="clear" w:color="auto" w:fill="auto"/>
            <w:noWrap/>
          </w:tcPr>
          <w:p w14:paraId="3A8E0220" w14:textId="77777777" w:rsidR="004B7A13" w:rsidRPr="004B7A13" w:rsidRDefault="004B7A13" w:rsidP="004B7A13">
            <w:pPr>
              <w:spacing w:after="0"/>
              <w:rPr>
                <w:rFonts w:asciiTheme="minorHAnsi" w:hAnsiTheme="minorHAnsi" w:cstheme="minorHAnsi"/>
                <w:sz w:val="20"/>
                <w:szCs w:val="20"/>
              </w:rPr>
            </w:pPr>
            <w:r w:rsidRPr="004B7A13">
              <w:rPr>
                <w:rFonts w:asciiTheme="minorHAnsi" w:hAnsiTheme="minorHAnsi" w:cstheme="minorHAnsi"/>
                <w:sz w:val="20"/>
                <w:szCs w:val="20"/>
              </w:rPr>
              <w:t>Onderhoud &amp; beheer (3 jaar)</w:t>
            </w:r>
          </w:p>
        </w:tc>
        <w:tc>
          <w:tcPr>
            <w:tcW w:w="559" w:type="pct"/>
            <w:tcBorders>
              <w:top w:val="single" w:sz="4" w:space="0" w:color="auto"/>
              <w:left w:val="single" w:sz="4" w:space="0" w:color="auto"/>
              <w:bottom w:val="single" w:sz="4" w:space="0" w:color="auto"/>
              <w:right w:val="single" w:sz="4" w:space="0" w:color="auto"/>
            </w:tcBorders>
            <w:shd w:val="clear" w:color="auto" w:fill="92D050"/>
            <w:noWrap/>
            <w:vAlign w:val="bottom"/>
          </w:tcPr>
          <w:p w14:paraId="74F447B5" w14:textId="77777777" w:rsidR="004B7A13" w:rsidRPr="004B7A13" w:rsidRDefault="004B7A13" w:rsidP="004B7A13">
            <w:pPr>
              <w:spacing w:after="0"/>
              <w:rPr>
                <w:rFonts w:asciiTheme="minorHAnsi" w:hAnsiTheme="minorHAnsi" w:cstheme="minorHAnsi"/>
                <w:sz w:val="20"/>
                <w:szCs w:val="20"/>
              </w:rPr>
            </w:pPr>
          </w:p>
        </w:tc>
        <w:tc>
          <w:tcPr>
            <w:tcW w:w="378" w:type="pct"/>
            <w:tcBorders>
              <w:top w:val="nil"/>
              <w:left w:val="nil"/>
              <w:bottom w:val="single" w:sz="4" w:space="0" w:color="auto"/>
              <w:right w:val="single" w:sz="4" w:space="0" w:color="auto"/>
            </w:tcBorders>
            <w:shd w:val="clear" w:color="auto" w:fill="auto"/>
            <w:noWrap/>
            <w:vAlign w:val="bottom"/>
          </w:tcPr>
          <w:p w14:paraId="5A6FF2E6" w14:textId="77777777" w:rsidR="004B7A13" w:rsidRPr="00020563" w:rsidRDefault="004B7A13" w:rsidP="004B7A13">
            <w:pPr>
              <w:spacing w:after="0"/>
              <w:jc w:val="center"/>
              <w:rPr>
                <w:rFonts w:asciiTheme="minorHAnsi" w:hAnsiTheme="minorHAnsi" w:cstheme="minorHAnsi"/>
                <w:sz w:val="20"/>
                <w:szCs w:val="20"/>
              </w:rPr>
            </w:pPr>
            <w:r w:rsidRPr="00020563">
              <w:rPr>
                <w:rFonts w:asciiTheme="minorHAnsi" w:hAnsiTheme="minorHAnsi" w:cstheme="minorHAnsi"/>
                <w:sz w:val="20"/>
                <w:szCs w:val="20"/>
              </w:rPr>
              <w:t>50</w:t>
            </w:r>
          </w:p>
        </w:tc>
        <w:tc>
          <w:tcPr>
            <w:tcW w:w="856" w:type="pct"/>
            <w:tcBorders>
              <w:top w:val="nil"/>
              <w:left w:val="nil"/>
              <w:bottom w:val="single" w:sz="4" w:space="0" w:color="auto"/>
              <w:right w:val="single" w:sz="4" w:space="0" w:color="auto"/>
            </w:tcBorders>
            <w:shd w:val="clear" w:color="auto" w:fill="auto"/>
            <w:noWrap/>
            <w:vAlign w:val="bottom"/>
          </w:tcPr>
          <w:p w14:paraId="13C63D0C" w14:textId="77777777" w:rsidR="004B7A13" w:rsidRPr="00020563" w:rsidRDefault="004B7A13" w:rsidP="004B7A13">
            <w:pPr>
              <w:spacing w:after="0"/>
              <w:rPr>
                <w:rFonts w:asciiTheme="minorHAnsi" w:hAnsiTheme="minorHAnsi" w:cstheme="minorHAnsi"/>
                <w:sz w:val="20"/>
                <w:szCs w:val="20"/>
              </w:rPr>
            </w:pPr>
            <w:r w:rsidRPr="00020563">
              <w:rPr>
                <w:rFonts w:asciiTheme="minorHAnsi" w:hAnsiTheme="minorHAnsi" w:cstheme="minorHAnsi"/>
                <w:sz w:val="20"/>
                <w:szCs w:val="20"/>
              </w:rPr>
              <w:t xml:space="preserve"> €                      -   </w:t>
            </w:r>
          </w:p>
        </w:tc>
        <w:tc>
          <w:tcPr>
            <w:tcW w:w="777" w:type="pct"/>
            <w:tcBorders>
              <w:top w:val="nil"/>
              <w:left w:val="nil"/>
              <w:bottom w:val="single" w:sz="4" w:space="0" w:color="auto"/>
              <w:right w:val="single" w:sz="4" w:space="0" w:color="auto"/>
            </w:tcBorders>
            <w:shd w:val="clear" w:color="auto" w:fill="auto"/>
            <w:noWrap/>
            <w:vAlign w:val="bottom"/>
          </w:tcPr>
          <w:p w14:paraId="3720A085"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400</w:t>
            </w:r>
          </w:p>
        </w:tc>
        <w:tc>
          <w:tcPr>
            <w:tcW w:w="796" w:type="pct"/>
            <w:tcBorders>
              <w:top w:val="nil"/>
              <w:left w:val="nil"/>
              <w:bottom w:val="single" w:sz="4" w:space="0" w:color="auto"/>
              <w:right w:val="single" w:sz="4" w:space="0" w:color="auto"/>
            </w:tcBorders>
            <w:shd w:val="clear" w:color="auto" w:fill="auto"/>
            <w:noWrap/>
            <w:vAlign w:val="bottom"/>
          </w:tcPr>
          <w:p w14:paraId="79BAD9C4"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800</w:t>
            </w:r>
          </w:p>
        </w:tc>
      </w:tr>
      <w:tr w:rsidR="004B7A13" w:rsidRPr="00B174B9" w14:paraId="607346AB" w14:textId="77777777" w:rsidTr="0027231A">
        <w:trPr>
          <w:trHeight w:val="300"/>
        </w:trPr>
        <w:tc>
          <w:tcPr>
            <w:tcW w:w="1635" w:type="pct"/>
            <w:tcBorders>
              <w:top w:val="nil"/>
              <w:left w:val="single" w:sz="4" w:space="0" w:color="auto"/>
              <w:bottom w:val="single" w:sz="4" w:space="0" w:color="auto"/>
              <w:right w:val="single" w:sz="4" w:space="0" w:color="auto"/>
            </w:tcBorders>
            <w:shd w:val="clear" w:color="auto" w:fill="auto"/>
            <w:noWrap/>
            <w:hideMark/>
          </w:tcPr>
          <w:p w14:paraId="3002F16D" w14:textId="77777777" w:rsidR="004B7A13" w:rsidRPr="004B7A13" w:rsidRDefault="004B7A13" w:rsidP="004B7A13">
            <w:pPr>
              <w:spacing w:after="0"/>
              <w:rPr>
                <w:rFonts w:asciiTheme="minorHAnsi" w:hAnsiTheme="minorHAnsi" w:cstheme="minorHAnsi"/>
                <w:sz w:val="20"/>
                <w:szCs w:val="20"/>
              </w:rPr>
            </w:pPr>
            <w:r w:rsidRPr="004B7A13">
              <w:rPr>
                <w:rFonts w:asciiTheme="minorHAnsi" w:hAnsiTheme="minorHAnsi" w:cstheme="minorHAnsi"/>
                <w:sz w:val="20"/>
                <w:szCs w:val="20"/>
              </w:rPr>
              <w:t>Plaatsing, installatie &amp; configuratie</w:t>
            </w:r>
          </w:p>
        </w:tc>
        <w:tc>
          <w:tcPr>
            <w:tcW w:w="559" w:type="pct"/>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BF49D30" w14:textId="77777777" w:rsidR="004B7A13" w:rsidRPr="004B7A13" w:rsidRDefault="004B7A13" w:rsidP="004B7A13">
            <w:pPr>
              <w:spacing w:after="0"/>
              <w:rPr>
                <w:rFonts w:asciiTheme="minorHAnsi" w:hAnsiTheme="minorHAnsi" w:cstheme="minorHAnsi"/>
                <w:sz w:val="20"/>
                <w:szCs w:val="20"/>
              </w:rPr>
            </w:pPr>
            <w:r w:rsidRPr="004B7A13">
              <w:rPr>
                <w:rFonts w:asciiTheme="minorHAnsi" w:hAnsiTheme="minorHAnsi" w:cstheme="minorHAnsi"/>
                <w:sz w:val="20"/>
                <w:szCs w:val="20"/>
              </w:rPr>
              <w:t> </w:t>
            </w:r>
          </w:p>
        </w:tc>
        <w:tc>
          <w:tcPr>
            <w:tcW w:w="378" w:type="pct"/>
            <w:tcBorders>
              <w:top w:val="nil"/>
              <w:left w:val="nil"/>
              <w:bottom w:val="single" w:sz="4" w:space="0" w:color="auto"/>
              <w:right w:val="single" w:sz="4" w:space="0" w:color="auto"/>
            </w:tcBorders>
            <w:shd w:val="clear" w:color="auto" w:fill="auto"/>
            <w:noWrap/>
            <w:vAlign w:val="bottom"/>
          </w:tcPr>
          <w:p w14:paraId="723F3C49" w14:textId="77777777" w:rsidR="004B7A13" w:rsidRPr="00020563" w:rsidRDefault="004B7A13" w:rsidP="004B7A13">
            <w:pPr>
              <w:spacing w:after="0"/>
              <w:jc w:val="center"/>
              <w:rPr>
                <w:rFonts w:asciiTheme="minorHAnsi" w:hAnsiTheme="minorHAnsi" w:cstheme="minorHAnsi"/>
                <w:sz w:val="20"/>
                <w:szCs w:val="20"/>
              </w:rPr>
            </w:pPr>
            <w:r w:rsidRPr="00020563">
              <w:rPr>
                <w:rFonts w:asciiTheme="minorHAnsi" w:hAnsiTheme="minorHAnsi" w:cstheme="minorHAnsi"/>
                <w:sz w:val="20"/>
                <w:szCs w:val="20"/>
              </w:rPr>
              <w:t>50</w:t>
            </w:r>
          </w:p>
        </w:tc>
        <w:tc>
          <w:tcPr>
            <w:tcW w:w="856" w:type="pct"/>
            <w:tcBorders>
              <w:top w:val="nil"/>
              <w:left w:val="nil"/>
              <w:bottom w:val="single" w:sz="4" w:space="0" w:color="auto"/>
              <w:right w:val="single" w:sz="4" w:space="0" w:color="auto"/>
            </w:tcBorders>
            <w:shd w:val="clear" w:color="auto" w:fill="auto"/>
            <w:noWrap/>
            <w:vAlign w:val="bottom"/>
            <w:hideMark/>
          </w:tcPr>
          <w:p w14:paraId="7EF8B47A" w14:textId="77777777" w:rsidR="004B7A13" w:rsidRPr="00020563" w:rsidRDefault="004B7A13" w:rsidP="004B7A13">
            <w:pPr>
              <w:spacing w:after="0"/>
              <w:rPr>
                <w:rFonts w:asciiTheme="minorHAnsi" w:hAnsiTheme="minorHAnsi" w:cstheme="minorHAnsi"/>
                <w:sz w:val="20"/>
                <w:szCs w:val="20"/>
              </w:rPr>
            </w:pPr>
            <w:r w:rsidRPr="00020563">
              <w:rPr>
                <w:rFonts w:asciiTheme="minorHAnsi" w:hAnsiTheme="minorHAnsi" w:cstheme="minorHAnsi"/>
                <w:sz w:val="20"/>
                <w:szCs w:val="20"/>
              </w:rPr>
              <w:t xml:space="preserve"> €                      -   </w:t>
            </w:r>
          </w:p>
        </w:tc>
        <w:tc>
          <w:tcPr>
            <w:tcW w:w="777" w:type="pct"/>
            <w:tcBorders>
              <w:top w:val="nil"/>
              <w:left w:val="nil"/>
              <w:bottom w:val="single" w:sz="4" w:space="0" w:color="auto"/>
              <w:right w:val="single" w:sz="4" w:space="0" w:color="auto"/>
            </w:tcBorders>
            <w:shd w:val="clear" w:color="auto" w:fill="auto"/>
            <w:noWrap/>
            <w:vAlign w:val="bottom"/>
          </w:tcPr>
          <w:p w14:paraId="2630A52E"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100</w:t>
            </w:r>
          </w:p>
        </w:tc>
        <w:tc>
          <w:tcPr>
            <w:tcW w:w="796" w:type="pct"/>
            <w:tcBorders>
              <w:top w:val="nil"/>
              <w:left w:val="nil"/>
              <w:bottom w:val="single" w:sz="4" w:space="0" w:color="auto"/>
              <w:right w:val="single" w:sz="4" w:space="0" w:color="auto"/>
            </w:tcBorders>
            <w:shd w:val="clear" w:color="auto" w:fill="auto"/>
            <w:noWrap/>
            <w:vAlign w:val="bottom"/>
          </w:tcPr>
          <w:p w14:paraId="333DAF1A"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250</w:t>
            </w:r>
          </w:p>
        </w:tc>
      </w:tr>
      <w:tr w:rsidR="004B7A13" w:rsidRPr="00B174B9" w14:paraId="3CCCC177" w14:textId="77777777" w:rsidTr="0027231A">
        <w:trPr>
          <w:trHeight w:val="300"/>
        </w:trPr>
        <w:tc>
          <w:tcPr>
            <w:tcW w:w="1635"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16B003D" w14:textId="511862CD" w:rsidR="004B7A13" w:rsidRPr="004B7A13" w:rsidRDefault="00F12758" w:rsidP="004B7A13">
            <w:pPr>
              <w:spacing w:after="0"/>
              <w:rPr>
                <w:rFonts w:asciiTheme="minorHAnsi" w:hAnsiTheme="minorHAnsi" w:cstheme="minorHAnsi"/>
                <w:sz w:val="20"/>
                <w:szCs w:val="20"/>
              </w:rPr>
            </w:pPr>
            <w:r>
              <w:rPr>
                <w:rFonts w:asciiTheme="minorHAnsi" w:hAnsiTheme="minorHAnsi" w:cstheme="minorHAnsi"/>
                <w:sz w:val="20"/>
                <w:szCs w:val="20"/>
              </w:rPr>
              <w:t>DDI</w:t>
            </w:r>
            <w:r w:rsidR="004B7A13" w:rsidRPr="004B7A13">
              <w:rPr>
                <w:rFonts w:asciiTheme="minorHAnsi" w:hAnsiTheme="minorHAnsi" w:cstheme="minorHAnsi"/>
                <w:sz w:val="20"/>
                <w:szCs w:val="20"/>
              </w:rPr>
              <w:t>-oplossing</w:t>
            </w:r>
          </w:p>
        </w:tc>
        <w:tc>
          <w:tcPr>
            <w:tcW w:w="559" w:type="pct"/>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0F4F023" w14:textId="77777777" w:rsidR="004B7A13" w:rsidRPr="004B7A13" w:rsidRDefault="004B7A13" w:rsidP="004B7A13">
            <w:pPr>
              <w:spacing w:after="0"/>
              <w:rPr>
                <w:rFonts w:asciiTheme="minorHAnsi" w:hAnsiTheme="minorHAnsi" w:cstheme="minorHAnsi"/>
                <w:sz w:val="20"/>
                <w:szCs w:val="20"/>
              </w:rPr>
            </w:pPr>
            <w:r w:rsidRPr="004B7A13">
              <w:rPr>
                <w:rFonts w:asciiTheme="minorHAnsi" w:hAnsiTheme="minorHAnsi" w:cstheme="minorHAnsi"/>
                <w:sz w:val="20"/>
                <w:szCs w:val="20"/>
              </w:rPr>
              <w:t> </w:t>
            </w:r>
          </w:p>
        </w:tc>
        <w:tc>
          <w:tcPr>
            <w:tcW w:w="378" w:type="pct"/>
            <w:tcBorders>
              <w:top w:val="nil"/>
              <w:left w:val="nil"/>
              <w:bottom w:val="single" w:sz="4" w:space="0" w:color="auto"/>
              <w:right w:val="single" w:sz="4" w:space="0" w:color="auto"/>
            </w:tcBorders>
            <w:shd w:val="clear" w:color="auto" w:fill="F2F2F2" w:themeFill="background1" w:themeFillShade="F2"/>
            <w:noWrap/>
            <w:vAlign w:val="bottom"/>
          </w:tcPr>
          <w:p w14:paraId="0FAD4F9A" w14:textId="77777777" w:rsidR="004B7A13" w:rsidRPr="00020563" w:rsidRDefault="004B7A13" w:rsidP="004B7A13">
            <w:pPr>
              <w:spacing w:after="0"/>
              <w:jc w:val="center"/>
              <w:rPr>
                <w:rFonts w:asciiTheme="minorHAnsi" w:hAnsiTheme="minorHAnsi" w:cstheme="minorHAnsi"/>
                <w:sz w:val="20"/>
                <w:szCs w:val="20"/>
              </w:rPr>
            </w:pPr>
            <w:r w:rsidRPr="00020563">
              <w:rPr>
                <w:rFonts w:asciiTheme="minorHAnsi" w:hAnsiTheme="minorHAnsi" w:cstheme="minorHAnsi"/>
                <w:sz w:val="20"/>
                <w:szCs w:val="20"/>
              </w:rPr>
              <w:t>4</w:t>
            </w:r>
          </w:p>
        </w:tc>
        <w:tc>
          <w:tcPr>
            <w:tcW w:w="856" w:type="pct"/>
            <w:tcBorders>
              <w:top w:val="nil"/>
              <w:left w:val="nil"/>
              <w:bottom w:val="single" w:sz="4" w:space="0" w:color="auto"/>
              <w:right w:val="single" w:sz="4" w:space="0" w:color="auto"/>
            </w:tcBorders>
            <w:shd w:val="clear" w:color="auto" w:fill="F2F2F2" w:themeFill="background1" w:themeFillShade="F2"/>
            <w:noWrap/>
            <w:vAlign w:val="bottom"/>
            <w:hideMark/>
          </w:tcPr>
          <w:p w14:paraId="06D3751B" w14:textId="77777777" w:rsidR="004B7A13" w:rsidRPr="00020563" w:rsidRDefault="004B7A13" w:rsidP="004B7A13">
            <w:pPr>
              <w:spacing w:after="0"/>
              <w:rPr>
                <w:rFonts w:asciiTheme="minorHAnsi" w:hAnsiTheme="minorHAnsi" w:cstheme="minorHAnsi"/>
                <w:sz w:val="20"/>
                <w:szCs w:val="20"/>
              </w:rPr>
            </w:pPr>
            <w:r w:rsidRPr="00020563">
              <w:rPr>
                <w:rFonts w:asciiTheme="minorHAnsi" w:hAnsiTheme="minorHAnsi" w:cstheme="minorHAnsi"/>
                <w:sz w:val="20"/>
                <w:szCs w:val="20"/>
              </w:rPr>
              <w:t xml:space="preserve"> €                      -   </w:t>
            </w:r>
          </w:p>
        </w:tc>
        <w:tc>
          <w:tcPr>
            <w:tcW w:w="777" w:type="pct"/>
            <w:tcBorders>
              <w:top w:val="nil"/>
              <w:left w:val="nil"/>
              <w:bottom w:val="single" w:sz="4" w:space="0" w:color="auto"/>
              <w:right w:val="single" w:sz="4" w:space="0" w:color="auto"/>
            </w:tcBorders>
            <w:shd w:val="clear" w:color="auto" w:fill="F2F2F2" w:themeFill="background1" w:themeFillShade="F2"/>
            <w:noWrap/>
            <w:vAlign w:val="bottom"/>
          </w:tcPr>
          <w:p w14:paraId="79403C16"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25.000</w:t>
            </w:r>
          </w:p>
        </w:tc>
        <w:tc>
          <w:tcPr>
            <w:tcW w:w="796" w:type="pct"/>
            <w:tcBorders>
              <w:top w:val="nil"/>
              <w:left w:val="nil"/>
              <w:bottom w:val="single" w:sz="4" w:space="0" w:color="auto"/>
              <w:right w:val="single" w:sz="4" w:space="0" w:color="auto"/>
            </w:tcBorders>
            <w:shd w:val="clear" w:color="auto" w:fill="F2F2F2" w:themeFill="background1" w:themeFillShade="F2"/>
            <w:noWrap/>
            <w:vAlign w:val="bottom"/>
          </w:tcPr>
          <w:p w14:paraId="304E096F"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50.000</w:t>
            </w:r>
          </w:p>
        </w:tc>
      </w:tr>
      <w:tr w:rsidR="004B7A13" w:rsidRPr="00B174B9" w14:paraId="0196AF8C" w14:textId="77777777" w:rsidTr="0027231A">
        <w:trPr>
          <w:trHeight w:val="300"/>
        </w:trPr>
        <w:tc>
          <w:tcPr>
            <w:tcW w:w="1635"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1626B96A" w14:textId="191CC0CE" w:rsidR="004B7A13" w:rsidRPr="004B7A13" w:rsidRDefault="00296F31" w:rsidP="004B7A13">
            <w:pPr>
              <w:spacing w:after="0"/>
              <w:rPr>
                <w:rFonts w:asciiTheme="minorHAnsi" w:hAnsiTheme="minorHAnsi" w:cstheme="minorHAnsi"/>
                <w:sz w:val="20"/>
                <w:szCs w:val="20"/>
              </w:rPr>
            </w:pPr>
            <w:r>
              <w:rPr>
                <w:rFonts w:asciiTheme="minorHAnsi" w:hAnsiTheme="minorHAnsi" w:cstheme="minorHAnsi"/>
                <w:sz w:val="20"/>
                <w:szCs w:val="20"/>
              </w:rPr>
              <w:t>O</w:t>
            </w:r>
            <w:r w:rsidR="004B7A13" w:rsidRPr="004B7A13">
              <w:rPr>
                <w:rFonts w:asciiTheme="minorHAnsi" w:hAnsiTheme="minorHAnsi" w:cstheme="minorHAnsi"/>
                <w:sz w:val="20"/>
                <w:szCs w:val="20"/>
              </w:rPr>
              <w:t>nderhoud &amp; beheer (3 jaar)</w:t>
            </w:r>
          </w:p>
        </w:tc>
        <w:tc>
          <w:tcPr>
            <w:tcW w:w="559" w:type="pct"/>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66A3E069" w14:textId="77777777" w:rsidR="004B7A13" w:rsidRPr="004B7A13" w:rsidRDefault="004B7A13" w:rsidP="004B7A13">
            <w:pPr>
              <w:spacing w:after="0"/>
              <w:rPr>
                <w:rFonts w:asciiTheme="minorHAnsi" w:hAnsiTheme="minorHAnsi" w:cstheme="minorHAnsi"/>
                <w:sz w:val="20"/>
                <w:szCs w:val="20"/>
              </w:rPr>
            </w:pPr>
            <w:r w:rsidRPr="004B7A13">
              <w:rPr>
                <w:rFonts w:asciiTheme="minorHAnsi" w:hAnsiTheme="minorHAnsi" w:cstheme="minorHAnsi"/>
                <w:sz w:val="20"/>
                <w:szCs w:val="20"/>
              </w:rPr>
              <w:t> </w:t>
            </w:r>
          </w:p>
        </w:tc>
        <w:tc>
          <w:tcPr>
            <w:tcW w:w="378" w:type="pct"/>
            <w:tcBorders>
              <w:top w:val="nil"/>
              <w:left w:val="nil"/>
              <w:bottom w:val="single" w:sz="4" w:space="0" w:color="auto"/>
              <w:right w:val="single" w:sz="4" w:space="0" w:color="auto"/>
            </w:tcBorders>
            <w:shd w:val="clear" w:color="auto" w:fill="F2F2F2" w:themeFill="background1" w:themeFillShade="F2"/>
            <w:noWrap/>
            <w:vAlign w:val="bottom"/>
          </w:tcPr>
          <w:p w14:paraId="37E5123B" w14:textId="77777777" w:rsidR="004B7A13" w:rsidRPr="00020563" w:rsidRDefault="004B7A13" w:rsidP="004B7A13">
            <w:pPr>
              <w:spacing w:after="0"/>
              <w:jc w:val="center"/>
              <w:rPr>
                <w:rFonts w:asciiTheme="minorHAnsi" w:hAnsiTheme="minorHAnsi" w:cstheme="minorHAnsi"/>
                <w:sz w:val="20"/>
                <w:szCs w:val="20"/>
              </w:rPr>
            </w:pPr>
            <w:r w:rsidRPr="00020563">
              <w:rPr>
                <w:rFonts w:asciiTheme="minorHAnsi" w:hAnsiTheme="minorHAnsi" w:cstheme="minorHAnsi"/>
                <w:sz w:val="20"/>
                <w:szCs w:val="20"/>
              </w:rPr>
              <w:t>4</w:t>
            </w:r>
          </w:p>
        </w:tc>
        <w:tc>
          <w:tcPr>
            <w:tcW w:w="856" w:type="pct"/>
            <w:tcBorders>
              <w:top w:val="nil"/>
              <w:left w:val="nil"/>
              <w:bottom w:val="single" w:sz="4" w:space="0" w:color="auto"/>
              <w:right w:val="single" w:sz="4" w:space="0" w:color="auto"/>
            </w:tcBorders>
            <w:shd w:val="clear" w:color="auto" w:fill="F2F2F2" w:themeFill="background1" w:themeFillShade="F2"/>
            <w:noWrap/>
            <w:vAlign w:val="bottom"/>
            <w:hideMark/>
          </w:tcPr>
          <w:p w14:paraId="69F94576" w14:textId="77777777" w:rsidR="004B7A13" w:rsidRPr="00020563" w:rsidRDefault="004B7A13" w:rsidP="004B7A13">
            <w:pPr>
              <w:spacing w:after="0"/>
              <w:rPr>
                <w:rFonts w:asciiTheme="minorHAnsi" w:hAnsiTheme="minorHAnsi" w:cstheme="minorHAnsi"/>
                <w:sz w:val="20"/>
                <w:szCs w:val="20"/>
              </w:rPr>
            </w:pPr>
            <w:r w:rsidRPr="00020563">
              <w:rPr>
                <w:rFonts w:asciiTheme="minorHAnsi" w:hAnsiTheme="minorHAnsi" w:cstheme="minorHAnsi"/>
                <w:sz w:val="20"/>
                <w:szCs w:val="20"/>
              </w:rPr>
              <w:t xml:space="preserve"> €                      -   </w:t>
            </w:r>
          </w:p>
        </w:tc>
        <w:tc>
          <w:tcPr>
            <w:tcW w:w="777" w:type="pct"/>
            <w:tcBorders>
              <w:top w:val="nil"/>
              <w:left w:val="nil"/>
              <w:bottom w:val="single" w:sz="4" w:space="0" w:color="auto"/>
              <w:right w:val="single" w:sz="4" w:space="0" w:color="auto"/>
            </w:tcBorders>
            <w:shd w:val="clear" w:color="auto" w:fill="F2F2F2" w:themeFill="background1" w:themeFillShade="F2"/>
            <w:noWrap/>
            <w:vAlign w:val="bottom"/>
          </w:tcPr>
          <w:p w14:paraId="1AEAAC84"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2.000</w:t>
            </w:r>
          </w:p>
        </w:tc>
        <w:tc>
          <w:tcPr>
            <w:tcW w:w="796" w:type="pct"/>
            <w:tcBorders>
              <w:top w:val="nil"/>
              <w:left w:val="nil"/>
              <w:bottom w:val="single" w:sz="4" w:space="0" w:color="auto"/>
              <w:right w:val="single" w:sz="4" w:space="0" w:color="auto"/>
            </w:tcBorders>
            <w:shd w:val="clear" w:color="auto" w:fill="F2F2F2" w:themeFill="background1" w:themeFillShade="F2"/>
            <w:noWrap/>
            <w:vAlign w:val="bottom"/>
          </w:tcPr>
          <w:p w14:paraId="37E905F7"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4.000</w:t>
            </w:r>
          </w:p>
        </w:tc>
      </w:tr>
      <w:tr w:rsidR="004B7A13" w:rsidRPr="00B174B9" w14:paraId="268BAD79" w14:textId="77777777" w:rsidTr="0027231A">
        <w:trPr>
          <w:trHeight w:val="315"/>
        </w:trPr>
        <w:tc>
          <w:tcPr>
            <w:tcW w:w="1635"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0CD94708" w14:textId="77777777" w:rsidR="004B7A13" w:rsidRPr="004B7A13" w:rsidRDefault="004B7A13" w:rsidP="004B7A13">
            <w:pPr>
              <w:spacing w:after="0"/>
              <w:rPr>
                <w:rFonts w:asciiTheme="minorHAnsi" w:hAnsiTheme="minorHAnsi" w:cstheme="minorHAnsi"/>
                <w:sz w:val="20"/>
                <w:szCs w:val="20"/>
              </w:rPr>
            </w:pPr>
            <w:r w:rsidRPr="004B7A13">
              <w:rPr>
                <w:rFonts w:asciiTheme="minorHAnsi" w:hAnsiTheme="minorHAnsi" w:cstheme="minorHAnsi"/>
                <w:sz w:val="20"/>
                <w:szCs w:val="20"/>
              </w:rPr>
              <w:t>Plaatsing, installatie &amp; configuratie</w:t>
            </w:r>
          </w:p>
        </w:tc>
        <w:tc>
          <w:tcPr>
            <w:tcW w:w="559" w:type="pct"/>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686C817" w14:textId="77777777" w:rsidR="004B7A13" w:rsidRPr="004B7A13" w:rsidRDefault="004B7A13" w:rsidP="004B7A13">
            <w:pPr>
              <w:spacing w:after="0"/>
              <w:rPr>
                <w:rFonts w:asciiTheme="minorHAnsi" w:hAnsiTheme="minorHAnsi" w:cstheme="minorHAnsi"/>
                <w:sz w:val="20"/>
                <w:szCs w:val="20"/>
              </w:rPr>
            </w:pPr>
            <w:r w:rsidRPr="004B7A13">
              <w:rPr>
                <w:rFonts w:asciiTheme="minorHAnsi" w:hAnsiTheme="minorHAnsi" w:cstheme="minorHAnsi"/>
                <w:sz w:val="20"/>
                <w:szCs w:val="20"/>
              </w:rPr>
              <w:t> </w:t>
            </w:r>
          </w:p>
        </w:tc>
        <w:tc>
          <w:tcPr>
            <w:tcW w:w="378" w:type="pct"/>
            <w:tcBorders>
              <w:top w:val="nil"/>
              <w:left w:val="nil"/>
              <w:bottom w:val="single" w:sz="4" w:space="0" w:color="auto"/>
              <w:right w:val="single" w:sz="4" w:space="0" w:color="auto"/>
            </w:tcBorders>
            <w:shd w:val="clear" w:color="auto" w:fill="F2F2F2" w:themeFill="background1" w:themeFillShade="F2"/>
            <w:noWrap/>
            <w:vAlign w:val="bottom"/>
          </w:tcPr>
          <w:p w14:paraId="7BB6D296" w14:textId="77777777" w:rsidR="004B7A13" w:rsidRPr="00020563" w:rsidRDefault="004B7A13" w:rsidP="004B7A13">
            <w:pPr>
              <w:spacing w:after="0"/>
              <w:jc w:val="center"/>
              <w:rPr>
                <w:rFonts w:asciiTheme="minorHAnsi" w:hAnsiTheme="minorHAnsi" w:cstheme="minorHAnsi"/>
                <w:sz w:val="20"/>
                <w:szCs w:val="20"/>
              </w:rPr>
            </w:pPr>
            <w:r w:rsidRPr="00020563">
              <w:rPr>
                <w:rFonts w:asciiTheme="minorHAnsi" w:hAnsiTheme="minorHAnsi" w:cstheme="minorHAnsi"/>
                <w:sz w:val="20"/>
                <w:szCs w:val="20"/>
              </w:rPr>
              <w:t>4</w:t>
            </w:r>
          </w:p>
        </w:tc>
        <w:tc>
          <w:tcPr>
            <w:tcW w:w="856" w:type="pct"/>
            <w:tcBorders>
              <w:top w:val="nil"/>
              <w:left w:val="nil"/>
              <w:bottom w:val="single" w:sz="4" w:space="0" w:color="auto"/>
              <w:right w:val="single" w:sz="4" w:space="0" w:color="auto"/>
            </w:tcBorders>
            <w:shd w:val="clear" w:color="auto" w:fill="F2F2F2" w:themeFill="background1" w:themeFillShade="F2"/>
            <w:noWrap/>
            <w:vAlign w:val="bottom"/>
            <w:hideMark/>
          </w:tcPr>
          <w:p w14:paraId="2FB9BDD7" w14:textId="77777777" w:rsidR="004B7A13" w:rsidRPr="00020563" w:rsidRDefault="004B7A13" w:rsidP="004B7A13">
            <w:pPr>
              <w:spacing w:after="0"/>
              <w:rPr>
                <w:rFonts w:asciiTheme="minorHAnsi" w:hAnsiTheme="minorHAnsi" w:cstheme="minorHAnsi"/>
                <w:sz w:val="20"/>
                <w:szCs w:val="20"/>
              </w:rPr>
            </w:pPr>
            <w:r w:rsidRPr="00020563">
              <w:rPr>
                <w:rFonts w:asciiTheme="minorHAnsi" w:hAnsiTheme="minorHAnsi" w:cstheme="minorHAnsi"/>
                <w:sz w:val="20"/>
                <w:szCs w:val="20"/>
              </w:rPr>
              <w:t xml:space="preserve"> €                      -   </w:t>
            </w:r>
          </w:p>
        </w:tc>
        <w:tc>
          <w:tcPr>
            <w:tcW w:w="777" w:type="pct"/>
            <w:tcBorders>
              <w:top w:val="nil"/>
              <w:left w:val="nil"/>
              <w:bottom w:val="single" w:sz="4" w:space="0" w:color="auto"/>
              <w:right w:val="single" w:sz="4" w:space="0" w:color="auto"/>
            </w:tcBorders>
            <w:shd w:val="clear" w:color="auto" w:fill="F2F2F2" w:themeFill="background1" w:themeFillShade="F2"/>
            <w:noWrap/>
            <w:vAlign w:val="bottom"/>
          </w:tcPr>
          <w:p w14:paraId="03B4AE36"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250</w:t>
            </w:r>
          </w:p>
        </w:tc>
        <w:tc>
          <w:tcPr>
            <w:tcW w:w="796" w:type="pct"/>
            <w:tcBorders>
              <w:top w:val="nil"/>
              <w:left w:val="nil"/>
              <w:bottom w:val="single" w:sz="4" w:space="0" w:color="auto"/>
              <w:right w:val="single" w:sz="4" w:space="0" w:color="auto"/>
            </w:tcBorders>
            <w:shd w:val="clear" w:color="auto" w:fill="F2F2F2" w:themeFill="background1" w:themeFillShade="F2"/>
            <w:noWrap/>
            <w:vAlign w:val="bottom"/>
          </w:tcPr>
          <w:p w14:paraId="458BFD92" w14:textId="77777777" w:rsidR="004B7A13" w:rsidRPr="00020563" w:rsidRDefault="004B7A13" w:rsidP="004B7A13">
            <w:pPr>
              <w:spacing w:after="0"/>
              <w:jc w:val="right"/>
              <w:rPr>
                <w:rFonts w:asciiTheme="minorHAnsi" w:hAnsiTheme="minorHAnsi" w:cstheme="minorHAnsi"/>
                <w:sz w:val="20"/>
                <w:szCs w:val="20"/>
              </w:rPr>
            </w:pPr>
            <w:r w:rsidRPr="00020563">
              <w:rPr>
                <w:rFonts w:asciiTheme="minorHAnsi" w:hAnsiTheme="minorHAnsi" w:cstheme="minorHAnsi"/>
                <w:sz w:val="20"/>
                <w:szCs w:val="20"/>
              </w:rPr>
              <w:t>1.000</w:t>
            </w:r>
          </w:p>
        </w:tc>
      </w:tr>
      <w:tr w:rsidR="004B7A13" w:rsidRPr="00B174B9" w14:paraId="0A93EDEA" w14:textId="77777777" w:rsidTr="0027231A">
        <w:trPr>
          <w:trHeight w:val="46"/>
        </w:trPr>
        <w:tc>
          <w:tcPr>
            <w:tcW w:w="1635"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78AAFDB" w14:textId="77777777" w:rsidR="004B7A13" w:rsidRPr="004B7A13" w:rsidRDefault="004B7A13" w:rsidP="004B7A13">
            <w:pPr>
              <w:spacing w:after="0"/>
              <w:rPr>
                <w:rFonts w:asciiTheme="minorHAnsi" w:hAnsiTheme="minorHAnsi" w:cstheme="minorHAnsi"/>
                <w:b/>
                <w:bCs/>
                <w:sz w:val="20"/>
                <w:szCs w:val="20"/>
              </w:rPr>
            </w:pPr>
            <w:r w:rsidRPr="004B7A13">
              <w:rPr>
                <w:rFonts w:asciiTheme="minorHAnsi" w:hAnsiTheme="minorHAnsi" w:cstheme="minorHAnsi"/>
                <w:b/>
                <w:bCs/>
                <w:sz w:val="20"/>
                <w:szCs w:val="20"/>
              </w:rPr>
              <w:lastRenderedPageBreak/>
              <w:t>Totalen</w:t>
            </w:r>
          </w:p>
        </w:tc>
        <w:tc>
          <w:tcPr>
            <w:tcW w:w="559" w:type="pct"/>
            <w:tcBorders>
              <w:top w:val="single" w:sz="8" w:space="0" w:color="auto"/>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7E894789" w14:textId="77777777" w:rsidR="004B7A13" w:rsidRPr="004B7A13" w:rsidRDefault="004B7A13" w:rsidP="004B7A13">
            <w:pPr>
              <w:spacing w:after="0"/>
              <w:rPr>
                <w:rFonts w:asciiTheme="minorHAnsi" w:hAnsiTheme="minorHAnsi" w:cstheme="minorHAnsi"/>
                <w:b/>
                <w:bCs/>
                <w:sz w:val="20"/>
                <w:szCs w:val="20"/>
              </w:rPr>
            </w:pPr>
            <w:r w:rsidRPr="004B7A13">
              <w:rPr>
                <w:rFonts w:asciiTheme="minorHAnsi" w:hAnsiTheme="minorHAnsi" w:cstheme="minorHAnsi"/>
                <w:b/>
                <w:bCs/>
                <w:sz w:val="20"/>
                <w:szCs w:val="20"/>
              </w:rPr>
              <w:t> </w:t>
            </w:r>
          </w:p>
        </w:tc>
        <w:tc>
          <w:tcPr>
            <w:tcW w:w="378" w:type="pct"/>
            <w:tcBorders>
              <w:top w:val="single" w:sz="8" w:space="0" w:color="auto"/>
              <w:left w:val="nil"/>
              <w:bottom w:val="single" w:sz="8" w:space="0" w:color="auto"/>
              <w:right w:val="single" w:sz="4" w:space="0" w:color="auto"/>
            </w:tcBorders>
            <w:shd w:val="clear" w:color="auto" w:fill="auto"/>
            <w:noWrap/>
            <w:vAlign w:val="bottom"/>
          </w:tcPr>
          <w:p w14:paraId="738A50F2" w14:textId="77777777" w:rsidR="004B7A13" w:rsidRPr="00020563" w:rsidRDefault="004B7A13" w:rsidP="004B7A13">
            <w:pPr>
              <w:spacing w:after="0"/>
              <w:jc w:val="center"/>
              <w:rPr>
                <w:rFonts w:asciiTheme="minorHAnsi" w:hAnsiTheme="minorHAnsi" w:cstheme="minorHAnsi"/>
                <w:b/>
                <w:bCs/>
                <w:sz w:val="20"/>
                <w:szCs w:val="20"/>
              </w:rPr>
            </w:pPr>
          </w:p>
        </w:tc>
        <w:tc>
          <w:tcPr>
            <w:tcW w:w="856" w:type="pct"/>
            <w:tcBorders>
              <w:top w:val="single" w:sz="8" w:space="0" w:color="auto"/>
              <w:left w:val="nil"/>
              <w:bottom w:val="single" w:sz="8" w:space="0" w:color="auto"/>
              <w:right w:val="single" w:sz="4" w:space="0" w:color="auto"/>
            </w:tcBorders>
            <w:shd w:val="clear" w:color="auto" w:fill="auto"/>
            <w:noWrap/>
            <w:vAlign w:val="bottom"/>
            <w:hideMark/>
          </w:tcPr>
          <w:p w14:paraId="1C504FA0" w14:textId="77777777" w:rsidR="004B7A13" w:rsidRPr="00020563" w:rsidRDefault="004B7A13" w:rsidP="004B7A13">
            <w:pPr>
              <w:spacing w:after="0"/>
              <w:rPr>
                <w:rFonts w:asciiTheme="minorHAnsi" w:hAnsiTheme="minorHAnsi" w:cstheme="minorHAnsi"/>
                <w:b/>
                <w:sz w:val="20"/>
                <w:szCs w:val="20"/>
              </w:rPr>
            </w:pPr>
            <w:r w:rsidRPr="00020563">
              <w:rPr>
                <w:rFonts w:asciiTheme="minorHAnsi" w:hAnsiTheme="minorHAnsi" w:cstheme="minorHAnsi"/>
                <w:sz w:val="20"/>
                <w:szCs w:val="20"/>
              </w:rPr>
              <w:t xml:space="preserve"> </w:t>
            </w:r>
            <w:r w:rsidRPr="00020563">
              <w:rPr>
                <w:rFonts w:asciiTheme="minorHAnsi" w:hAnsiTheme="minorHAnsi" w:cstheme="minorHAnsi"/>
                <w:b/>
                <w:sz w:val="20"/>
                <w:szCs w:val="20"/>
              </w:rPr>
              <w:t xml:space="preserve">€                      -   </w:t>
            </w:r>
          </w:p>
        </w:tc>
        <w:tc>
          <w:tcPr>
            <w:tcW w:w="777" w:type="pct"/>
            <w:tcBorders>
              <w:top w:val="single" w:sz="8" w:space="0" w:color="auto"/>
              <w:left w:val="nil"/>
              <w:bottom w:val="single" w:sz="8" w:space="0" w:color="auto"/>
              <w:right w:val="single" w:sz="4" w:space="0" w:color="auto"/>
            </w:tcBorders>
            <w:shd w:val="clear" w:color="auto" w:fill="auto"/>
            <w:noWrap/>
            <w:hideMark/>
          </w:tcPr>
          <w:p w14:paraId="500B5C67" w14:textId="47A4F851" w:rsidR="004B7A13" w:rsidRPr="00020563" w:rsidRDefault="004B7A13" w:rsidP="004B7A13">
            <w:pPr>
              <w:spacing w:after="0"/>
              <w:jc w:val="right"/>
              <w:rPr>
                <w:rFonts w:asciiTheme="minorHAnsi" w:hAnsiTheme="minorHAnsi" w:cstheme="minorHAnsi"/>
                <w:b/>
                <w:sz w:val="20"/>
                <w:szCs w:val="20"/>
              </w:rPr>
            </w:pPr>
            <w:r w:rsidRPr="00020563">
              <w:rPr>
                <w:rFonts w:asciiTheme="minorHAnsi" w:hAnsiTheme="minorHAnsi" w:cstheme="minorHAnsi"/>
                <w:b/>
                <w:sz w:val="20"/>
                <w:szCs w:val="20"/>
              </w:rPr>
              <w:t xml:space="preserve">€ </w:t>
            </w:r>
            <w:r w:rsidR="00314235" w:rsidRPr="00020563">
              <w:rPr>
                <w:rFonts w:asciiTheme="minorHAnsi" w:hAnsiTheme="minorHAnsi" w:cstheme="minorHAnsi"/>
                <w:b/>
                <w:bCs/>
                <w:sz w:val="20"/>
                <w:szCs w:val="20"/>
              </w:rPr>
              <w:t>386</w:t>
            </w:r>
            <w:r w:rsidRPr="00020563">
              <w:rPr>
                <w:rFonts w:asciiTheme="minorHAnsi" w:hAnsiTheme="minorHAnsi" w:cstheme="minorHAnsi"/>
                <w:b/>
                <w:sz w:val="20"/>
                <w:szCs w:val="20"/>
              </w:rPr>
              <w:t>.500,-</w:t>
            </w:r>
          </w:p>
        </w:tc>
        <w:tc>
          <w:tcPr>
            <w:tcW w:w="796" w:type="pct"/>
            <w:tcBorders>
              <w:top w:val="single" w:sz="8" w:space="0" w:color="auto"/>
              <w:left w:val="single" w:sz="4" w:space="0" w:color="auto"/>
              <w:bottom w:val="single" w:sz="8" w:space="0" w:color="auto"/>
              <w:right w:val="single" w:sz="4" w:space="0" w:color="auto"/>
            </w:tcBorders>
            <w:shd w:val="clear" w:color="auto" w:fill="auto"/>
            <w:noWrap/>
            <w:hideMark/>
          </w:tcPr>
          <w:p w14:paraId="5EE4CCDC" w14:textId="59EC7AC8" w:rsidR="004B7A13" w:rsidRPr="00020563" w:rsidRDefault="004B7A13" w:rsidP="004B7A13">
            <w:pPr>
              <w:spacing w:after="0"/>
              <w:jc w:val="right"/>
              <w:rPr>
                <w:rFonts w:asciiTheme="minorHAnsi" w:hAnsiTheme="minorHAnsi" w:cstheme="minorHAnsi"/>
                <w:b/>
                <w:sz w:val="20"/>
                <w:szCs w:val="20"/>
              </w:rPr>
            </w:pPr>
            <w:r w:rsidRPr="00020563">
              <w:rPr>
                <w:rFonts w:asciiTheme="minorHAnsi" w:hAnsiTheme="minorHAnsi" w:cstheme="minorHAnsi"/>
                <w:b/>
                <w:sz w:val="20"/>
                <w:szCs w:val="20"/>
              </w:rPr>
              <w:t xml:space="preserve">€ </w:t>
            </w:r>
            <w:r w:rsidRPr="00020563">
              <w:rPr>
                <w:rFonts w:asciiTheme="minorHAnsi" w:hAnsiTheme="minorHAnsi" w:cstheme="minorHAnsi"/>
                <w:b/>
                <w:bCs/>
                <w:sz w:val="20"/>
                <w:szCs w:val="20"/>
              </w:rPr>
              <w:t>7</w:t>
            </w:r>
            <w:r w:rsidR="00001E93" w:rsidRPr="00020563">
              <w:rPr>
                <w:rFonts w:asciiTheme="minorHAnsi" w:hAnsiTheme="minorHAnsi" w:cstheme="minorHAnsi"/>
                <w:b/>
                <w:bCs/>
                <w:sz w:val="20"/>
                <w:szCs w:val="20"/>
              </w:rPr>
              <w:t>77</w:t>
            </w:r>
            <w:r w:rsidRPr="00020563">
              <w:rPr>
                <w:rFonts w:asciiTheme="minorHAnsi" w:hAnsiTheme="minorHAnsi" w:cstheme="minorHAnsi"/>
                <w:b/>
                <w:sz w:val="20"/>
                <w:szCs w:val="20"/>
              </w:rPr>
              <w:t>.500,-</w:t>
            </w:r>
          </w:p>
        </w:tc>
      </w:tr>
      <w:tr w:rsidR="004B7A13" w:rsidRPr="00B174B9" w14:paraId="11113554" w14:textId="77777777" w:rsidTr="0027231A">
        <w:trPr>
          <w:trHeight w:val="46"/>
        </w:trPr>
        <w:tc>
          <w:tcPr>
            <w:tcW w:w="1635" w:type="pct"/>
            <w:tcBorders>
              <w:top w:val="single" w:sz="8" w:space="0" w:color="auto"/>
            </w:tcBorders>
            <w:shd w:val="clear" w:color="auto" w:fill="auto"/>
            <w:noWrap/>
            <w:vAlign w:val="bottom"/>
          </w:tcPr>
          <w:p w14:paraId="681AE340" w14:textId="77777777" w:rsidR="004B7A13" w:rsidRPr="004B7A13" w:rsidRDefault="004B7A13" w:rsidP="004B7A13">
            <w:pPr>
              <w:spacing w:after="0"/>
              <w:rPr>
                <w:rFonts w:asciiTheme="minorHAnsi" w:hAnsiTheme="minorHAnsi" w:cstheme="minorHAnsi"/>
                <w:b/>
                <w:bCs/>
                <w:sz w:val="20"/>
                <w:szCs w:val="20"/>
              </w:rPr>
            </w:pPr>
          </w:p>
        </w:tc>
        <w:tc>
          <w:tcPr>
            <w:tcW w:w="559" w:type="pct"/>
            <w:tcBorders>
              <w:top w:val="single" w:sz="8" w:space="0" w:color="auto"/>
            </w:tcBorders>
            <w:shd w:val="clear" w:color="auto" w:fill="auto"/>
            <w:noWrap/>
            <w:vAlign w:val="bottom"/>
          </w:tcPr>
          <w:p w14:paraId="6A8D05C2" w14:textId="77777777" w:rsidR="004B7A13" w:rsidRPr="004B7A13" w:rsidRDefault="004B7A13" w:rsidP="004B7A13">
            <w:pPr>
              <w:spacing w:after="0"/>
              <w:rPr>
                <w:rFonts w:asciiTheme="minorHAnsi" w:hAnsiTheme="minorHAnsi" w:cstheme="minorHAnsi"/>
                <w:b/>
                <w:bCs/>
                <w:sz w:val="20"/>
                <w:szCs w:val="20"/>
              </w:rPr>
            </w:pPr>
          </w:p>
        </w:tc>
        <w:tc>
          <w:tcPr>
            <w:tcW w:w="378" w:type="pct"/>
            <w:tcBorders>
              <w:top w:val="single" w:sz="8" w:space="0" w:color="auto"/>
            </w:tcBorders>
            <w:shd w:val="clear" w:color="auto" w:fill="auto"/>
            <w:noWrap/>
            <w:vAlign w:val="bottom"/>
          </w:tcPr>
          <w:p w14:paraId="3F22D8D1" w14:textId="77777777" w:rsidR="004B7A13" w:rsidRPr="004B7A13" w:rsidRDefault="004B7A13" w:rsidP="004B7A13">
            <w:pPr>
              <w:spacing w:after="0"/>
              <w:jc w:val="center"/>
              <w:rPr>
                <w:rFonts w:asciiTheme="minorHAnsi" w:hAnsiTheme="minorHAnsi" w:cstheme="minorHAnsi"/>
                <w:b/>
                <w:bCs/>
                <w:sz w:val="20"/>
                <w:szCs w:val="20"/>
              </w:rPr>
            </w:pPr>
          </w:p>
        </w:tc>
        <w:tc>
          <w:tcPr>
            <w:tcW w:w="856" w:type="pct"/>
            <w:tcBorders>
              <w:top w:val="single" w:sz="8" w:space="0" w:color="auto"/>
            </w:tcBorders>
            <w:shd w:val="clear" w:color="auto" w:fill="auto"/>
            <w:noWrap/>
            <w:vAlign w:val="bottom"/>
          </w:tcPr>
          <w:p w14:paraId="36E48EA3" w14:textId="77777777" w:rsidR="004B7A13" w:rsidRPr="004B7A13" w:rsidRDefault="004B7A13" w:rsidP="004B7A13">
            <w:pPr>
              <w:spacing w:after="0"/>
              <w:rPr>
                <w:rFonts w:asciiTheme="minorHAnsi" w:hAnsiTheme="minorHAnsi" w:cstheme="minorHAnsi"/>
                <w:sz w:val="20"/>
                <w:szCs w:val="20"/>
              </w:rPr>
            </w:pPr>
          </w:p>
        </w:tc>
        <w:tc>
          <w:tcPr>
            <w:tcW w:w="777" w:type="pct"/>
            <w:tcBorders>
              <w:top w:val="single" w:sz="8" w:space="0" w:color="auto"/>
            </w:tcBorders>
            <w:shd w:val="clear" w:color="auto" w:fill="auto"/>
            <w:noWrap/>
            <w:vAlign w:val="bottom"/>
          </w:tcPr>
          <w:p w14:paraId="7940CC57" w14:textId="77777777" w:rsidR="004B7A13" w:rsidRPr="004B7A13" w:rsidRDefault="004B7A13" w:rsidP="004B7A13">
            <w:pPr>
              <w:spacing w:after="0"/>
              <w:jc w:val="center"/>
              <w:rPr>
                <w:rFonts w:asciiTheme="minorHAnsi" w:hAnsiTheme="minorHAnsi" w:cstheme="minorHAnsi"/>
                <w:b/>
                <w:bCs/>
                <w:sz w:val="20"/>
                <w:szCs w:val="20"/>
              </w:rPr>
            </w:pPr>
            <w:r w:rsidRPr="004B7A13">
              <w:rPr>
                <w:rFonts w:asciiTheme="minorHAnsi" w:hAnsiTheme="minorHAnsi" w:cstheme="minorHAnsi"/>
                <w:b/>
                <w:bCs/>
                <w:sz w:val="20"/>
                <w:szCs w:val="20"/>
              </w:rPr>
              <w:t>min. totaalprijs</w:t>
            </w:r>
          </w:p>
        </w:tc>
        <w:tc>
          <w:tcPr>
            <w:tcW w:w="796" w:type="pct"/>
            <w:tcBorders>
              <w:top w:val="single" w:sz="8" w:space="0" w:color="auto"/>
            </w:tcBorders>
            <w:shd w:val="clear" w:color="auto" w:fill="auto"/>
            <w:noWrap/>
            <w:vAlign w:val="bottom"/>
          </w:tcPr>
          <w:p w14:paraId="45EC3099" w14:textId="77777777" w:rsidR="004B7A13" w:rsidRPr="004B7A13" w:rsidRDefault="004B7A13" w:rsidP="004B7A13">
            <w:pPr>
              <w:spacing w:after="0"/>
              <w:jc w:val="center"/>
              <w:rPr>
                <w:rFonts w:asciiTheme="minorHAnsi" w:hAnsiTheme="minorHAnsi" w:cstheme="minorHAnsi"/>
                <w:b/>
                <w:bCs/>
                <w:sz w:val="20"/>
                <w:szCs w:val="20"/>
              </w:rPr>
            </w:pPr>
            <w:r w:rsidRPr="004B7A13">
              <w:rPr>
                <w:rFonts w:asciiTheme="minorHAnsi" w:hAnsiTheme="minorHAnsi" w:cstheme="minorHAnsi"/>
                <w:b/>
                <w:bCs/>
                <w:sz w:val="20"/>
                <w:szCs w:val="20"/>
              </w:rPr>
              <w:t>max. totaalprijs</w:t>
            </w:r>
          </w:p>
        </w:tc>
      </w:tr>
    </w:tbl>
    <w:p w14:paraId="3C537B22" w14:textId="77777777" w:rsidR="004B7A13" w:rsidRDefault="004B7A13" w:rsidP="004B7A13"/>
    <w:p w14:paraId="5C377F87" w14:textId="7D338A1B" w:rsidR="004B7A13" w:rsidRPr="000E0CCA" w:rsidRDefault="00ED3EB1" w:rsidP="004B7A13">
      <w:r w:rsidRPr="00DF7200">
        <w:rPr>
          <w:rFonts w:cs="Arial"/>
        </w:rPr>
        <w:t xml:space="preserve">Voor </w:t>
      </w:r>
      <w:r>
        <w:rPr>
          <w:rFonts w:cs="Arial"/>
        </w:rPr>
        <w:t>de totale all-in prijs initiële bestelling</w:t>
      </w:r>
      <w:r w:rsidRPr="00DF7200">
        <w:rPr>
          <w:rFonts w:cs="Arial"/>
        </w:rPr>
        <w:t xml:space="preserve"> kan in totaal 100 punten verdiend worden.</w:t>
      </w:r>
      <w:r>
        <w:rPr>
          <w:rFonts w:cs="Arial"/>
        </w:rPr>
        <w:t xml:space="preserve"> </w:t>
      </w:r>
      <w:r w:rsidR="004B7A13" w:rsidRPr="000E0CCA">
        <w:t xml:space="preserve">Bij de </w:t>
      </w:r>
      <w:proofErr w:type="spellStart"/>
      <w:r w:rsidR="004B7A13" w:rsidRPr="000E0CCA">
        <w:t>all-inclusive</w:t>
      </w:r>
      <w:proofErr w:type="spellEnd"/>
      <w:r w:rsidR="004B7A13" w:rsidRPr="000E0CCA">
        <w:t xml:space="preserve"> prijsopgave gelden de volgende uitgangspunten en nadere voorwaarden:</w:t>
      </w:r>
    </w:p>
    <w:p w14:paraId="582437BB" w14:textId="77777777" w:rsidR="004B7A13" w:rsidRPr="000E0CCA" w:rsidRDefault="004B7A13" w:rsidP="00C71181">
      <w:pPr>
        <w:numPr>
          <w:ilvl w:val="0"/>
          <w:numId w:val="24"/>
        </w:numPr>
        <w:spacing w:after="0"/>
      </w:pPr>
      <w:r w:rsidRPr="000E0CCA">
        <w:t>Alle opgegeven prijzen bij de afzonderlijke prijsonderdelen dienen tezamen opgeteld het opgegeven bedrag bij ‘All-in totaalprijs’ te vormen. Indien dit niet het geval is, dan leidt dit tot uitsluiting van deelname aan deze aanbesteding.</w:t>
      </w:r>
    </w:p>
    <w:p w14:paraId="007AEB09" w14:textId="77777777" w:rsidR="004B7A13" w:rsidRPr="000E0CCA" w:rsidRDefault="004B7A13" w:rsidP="00C71181">
      <w:pPr>
        <w:numPr>
          <w:ilvl w:val="0"/>
          <w:numId w:val="24"/>
        </w:numPr>
        <w:spacing w:after="0"/>
      </w:pPr>
      <w:r w:rsidRPr="000E0CCA">
        <w:t>Uw totale all-in prijsopgave dient binnen de bandbreedte (inclusief de genoemde grensbedragen) te vallen. Een prijsopgave die buiten de bandbreedte valt, is niet toegestaan en leidt tot uitsluiting van deelname aan deze aanbesteding.</w:t>
      </w:r>
    </w:p>
    <w:p w14:paraId="0697738B" w14:textId="77777777" w:rsidR="004B7A13" w:rsidRPr="000E0CCA" w:rsidRDefault="004B7A13" w:rsidP="00C71181">
      <w:pPr>
        <w:numPr>
          <w:ilvl w:val="0"/>
          <w:numId w:val="24"/>
        </w:numPr>
        <w:spacing w:after="0"/>
      </w:pPr>
      <w:r w:rsidRPr="000E0CCA">
        <w:t>De prijzen dienen inclusief milieubijdrage, opslagkosten, distributie-, transport- en alle overige kosten te zijn. Offertes waarbij deze kosten separaat vermeld staan, worden niet in behandeling genomen. Opdrachtnemer berekent geen afleveringskosten ongeacht de aard en de locatie van de levering.</w:t>
      </w:r>
    </w:p>
    <w:p w14:paraId="7B38429B" w14:textId="77777777" w:rsidR="004B7A13" w:rsidRPr="000E0CCA" w:rsidRDefault="004B7A13" w:rsidP="00C71181">
      <w:pPr>
        <w:numPr>
          <w:ilvl w:val="0"/>
          <w:numId w:val="24"/>
        </w:numPr>
        <w:spacing w:after="0"/>
      </w:pPr>
      <w:r w:rsidRPr="000E0CCA">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386038F7" w14:textId="77777777" w:rsidR="004B7A13" w:rsidRPr="000E0CCA" w:rsidRDefault="004B7A13" w:rsidP="00C71181">
      <w:pPr>
        <w:numPr>
          <w:ilvl w:val="0"/>
          <w:numId w:val="24"/>
        </w:numPr>
        <w:spacing w:after="0"/>
      </w:pPr>
      <w:r w:rsidRPr="000E0CCA">
        <w:t>De door Inschrijver opgegeven prijzen dekken alle in het aanbestedingsdocument opgenomen eisen. Dit betekent dat alle kosten - zowel materiaal als uren - in het door Inschrijver aangeboden vaste opslagpercentage zijn verwerkt.</w:t>
      </w:r>
    </w:p>
    <w:p w14:paraId="5E7631AC" w14:textId="77777777" w:rsidR="004B7A13" w:rsidRPr="000E0CCA" w:rsidRDefault="004B7A13" w:rsidP="00C71181">
      <w:pPr>
        <w:numPr>
          <w:ilvl w:val="0"/>
          <w:numId w:val="24"/>
        </w:numPr>
        <w:spacing w:after="0"/>
      </w:pPr>
      <w:r w:rsidRPr="000E0CCA">
        <w:t>Facturatie van extra kosten is onmogelijk, tenzij expliciet en schriftelijk door Inschrijver aangegeven en met toestemming van de Opdrachtgever.</w:t>
      </w:r>
    </w:p>
    <w:p w14:paraId="775C7A6F" w14:textId="77777777" w:rsidR="004B7A13" w:rsidRPr="000E0CCA" w:rsidRDefault="004B7A13" w:rsidP="00C71181">
      <w:pPr>
        <w:numPr>
          <w:ilvl w:val="0"/>
          <w:numId w:val="24"/>
        </w:numPr>
        <w:spacing w:after="0"/>
      </w:pPr>
      <w:r w:rsidRPr="000E0CCA">
        <w:t>De prijsopgaves en offertes zijn steeds gebaseerd op het leveren van fabrieksnieuwe onderdelen.</w:t>
      </w:r>
    </w:p>
    <w:p w14:paraId="31D1E431" w14:textId="5392977B" w:rsidR="004B7A13" w:rsidRDefault="004B7A13" w:rsidP="00C71181">
      <w:pPr>
        <w:numPr>
          <w:ilvl w:val="0"/>
          <w:numId w:val="24"/>
        </w:numPr>
        <w:spacing w:after="0"/>
      </w:pPr>
      <w:r w:rsidRPr="000E0CCA">
        <w:t>U dient een uitgebreide prijsspecificatie mee te sturen per onderdeel in het prijzenblad</w:t>
      </w:r>
      <w:r>
        <w:t>.</w:t>
      </w:r>
    </w:p>
    <w:p w14:paraId="4F7B606A" w14:textId="0E4D5A2F" w:rsidR="00ED3EB1" w:rsidRDefault="00ED3EB1" w:rsidP="00C71181">
      <w:pPr>
        <w:numPr>
          <w:ilvl w:val="0"/>
          <w:numId w:val="24"/>
        </w:numPr>
        <w:spacing w:after="0"/>
      </w:pPr>
      <w:r w:rsidRPr="002B62FF">
        <w:t xml:space="preserve">In Excel sheet </w:t>
      </w:r>
      <w:r w:rsidRPr="002B62FF">
        <w:fldChar w:fldCharType="begin"/>
      </w:r>
      <w:r w:rsidRPr="002B62FF">
        <w:instrText xml:space="preserve"> REF _Ref443579968 \h  \* MERGEFORMAT </w:instrText>
      </w:r>
      <w:r w:rsidRPr="002B62FF">
        <w:fldChar w:fldCharType="separate"/>
      </w:r>
      <w:r w:rsidR="002E72BF" w:rsidRPr="002E72BF">
        <w:t>Bijlage 15: Prijsopgave</w:t>
      </w:r>
      <w:r w:rsidRPr="002B62FF">
        <w:fldChar w:fldCharType="end"/>
      </w:r>
      <w:r w:rsidRPr="002B62FF">
        <w:t xml:space="preserve"> dien</w:t>
      </w:r>
      <w:r>
        <w:t>t</w:t>
      </w:r>
      <w:r w:rsidRPr="002B62FF">
        <w:t xml:space="preserve"> </w:t>
      </w:r>
      <w:r>
        <w:t>bovenstaande</w:t>
      </w:r>
      <w:r w:rsidRPr="002B62FF">
        <w:t xml:space="preserve"> tabel te worden ingevuld (en ondertekend)</w:t>
      </w:r>
      <w:r>
        <w:t>.</w:t>
      </w:r>
    </w:p>
    <w:p w14:paraId="54E4A890" w14:textId="4C7E327E" w:rsidR="004B7A13" w:rsidRDefault="004B7A13" w:rsidP="002B62FF">
      <w:pPr>
        <w:numPr>
          <w:ilvl w:val="0"/>
          <w:numId w:val="24"/>
        </w:numPr>
        <w:spacing w:after="0"/>
      </w:pPr>
      <w:r w:rsidRPr="000E0CCA">
        <w:t xml:space="preserve">Alle prijzen dienen te worden vermeld in Euro zonder enig voorbehoud en </w:t>
      </w:r>
      <w:r w:rsidRPr="004B7A13">
        <w:rPr>
          <w:b/>
          <w:bCs/>
        </w:rPr>
        <w:t>ex</w:t>
      </w:r>
      <w:r w:rsidRPr="004B7A13">
        <w:rPr>
          <w:b/>
        </w:rPr>
        <w:t>clusief</w:t>
      </w:r>
      <w:r w:rsidRPr="000E0CCA">
        <w:t xml:space="preserve"> de verschuldigde 21% BTW.</w:t>
      </w:r>
      <w:bookmarkStart w:id="375" w:name="_Ref479069724"/>
    </w:p>
    <w:p w14:paraId="0DECC1F0" w14:textId="0980B7D7" w:rsidR="00B21BC9" w:rsidRDefault="00B21BC9" w:rsidP="009E7B4B">
      <w:pPr>
        <w:pStyle w:val="Kop3"/>
      </w:pPr>
      <w:proofErr w:type="spellStart"/>
      <w:r>
        <w:t>Subgunning</w:t>
      </w:r>
      <w:r w:rsidR="001F6266">
        <w:t>s</w:t>
      </w:r>
      <w:r>
        <w:t>criterium</w:t>
      </w:r>
      <w:proofErr w:type="spellEnd"/>
      <w:r>
        <w:t xml:space="preserve"> </w:t>
      </w:r>
      <w:r w:rsidR="0090234F">
        <w:t>3</w:t>
      </w:r>
      <w:r>
        <w:t xml:space="preserve">: </w:t>
      </w:r>
      <w:r w:rsidR="006D6297" w:rsidRPr="0037202D">
        <w:t>Gemiddeld all-in uurtarief technische ondersteuning</w:t>
      </w:r>
    </w:p>
    <w:p w14:paraId="250E481C" w14:textId="2FC12DDC" w:rsidR="00424873" w:rsidRDefault="005B0872" w:rsidP="00424873">
      <w:pPr>
        <w:rPr>
          <w:rFonts w:eastAsia="Batang" w:cs="Calibri"/>
        </w:rPr>
      </w:pPr>
      <w:r w:rsidRPr="00480FEE">
        <w:t>Voor (meerwerk) dienstverlening op afroep dient een vast gemiddeld uurtarief</w:t>
      </w:r>
      <w:r>
        <w:t xml:space="preserve"> voor een gecertificeerde netwerkengineer (minimaal </w:t>
      </w:r>
      <w:proofErr w:type="spellStart"/>
      <w:r>
        <w:t>HBO-opleiding</w:t>
      </w:r>
      <w:proofErr w:type="spellEnd"/>
      <w:r>
        <w:t xml:space="preserve"> </w:t>
      </w:r>
      <w:r w:rsidRPr="00424873">
        <w:t xml:space="preserve">en minimaal 3 jaar relevante werkervaring)  te worden opgegeven </w:t>
      </w:r>
      <w:r w:rsidR="00424873" w:rsidRPr="00424873">
        <w:t>binnen</w:t>
      </w:r>
      <w:r w:rsidRPr="00424873">
        <w:t xml:space="preserve"> </w:t>
      </w:r>
      <w:r w:rsidR="00424873" w:rsidRPr="00424873">
        <w:t>de</w:t>
      </w:r>
      <w:r w:rsidRPr="00424873">
        <w:t xml:space="preserve"> bandbreedte van € </w:t>
      </w:r>
      <w:r w:rsidR="0018182D">
        <w:t>10</w:t>
      </w:r>
      <w:r w:rsidRPr="00424873">
        <w:t>0,- tot € 1</w:t>
      </w:r>
      <w:r w:rsidR="0018182D">
        <w:t>8</w:t>
      </w:r>
      <w:r w:rsidRPr="00424873">
        <w:t>0,-. Dit</w:t>
      </w:r>
      <w:r w:rsidRPr="00480FEE">
        <w:t xml:space="preserve"> betreffen all-in tarieven </w:t>
      </w:r>
      <w:r w:rsidRPr="00480FEE">
        <w:rPr>
          <w:b/>
        </w:rPr>
        <w:t>exclusief BTW</w:t>
      </w:r>
      <w:r w:rsidRPr="00480FEE">
        <w:t>, inclusief reis- en verblijfkosten en alle andere overige kosten.</w:t>
      </w:r>
      <w:r w:rsidR="00424873">
        <w:t xml:space="preserve"> </w:t>
      </w:r>
      <w:r w:rsidR="00424873" w:rsidRPr="00DF7200">
        <w:rPr>
          <w:rFonts w:cs="Arial"/>
        </w:rPr>
        <w:t xml:space="preserve">Voor </w:t>
      </w:r>
      <w:r w:rsidR="00424873">
        <w:rPr>
          <w:rFonts w:cs="Arial"/>
        </w:rPr>
        <w:t xml:space="preserve">het </w:t>
      </w:r>
      <w:r w:rsidR="00424873" w:rsidRPr="00467834">
        <w:rPr>
          <w:rFonts w:asciiTheme="minorHAnsi" w:hAnsiTheme="minorHAnsi" w:cstheme="minorHAnsi"/>
        </w:rPr>
        <w:t>Gemiddeld all-in uurtarief technische ondersteuning</w:t>
      </w:r>
      <w:r w:rsidR="00424873" w:rsidRPr="00467834">
        <w:rPr>
          <w:rFonts w:cs="Arial"/>
        </w:rPr>
        <w:t xml:space="preserve"> kan in totaal 100 punten verdiend worden. </w:t>
      </w:r>
      <w:r w:rsidR="00424873" w:rsidRPr="00467834">
        <w:t xml:space="preserve">In Excel sheet </w:t>
      </w:r>
      <w:r w:rsidR="00424873" w:rsidRPr="00467834">
        <w:fldChar w:fldCharType="begin"/>
      </w:r>
      <w:r w:rsidR="00424873" w:rsidRPr="00467834">
        <w:instrText xml:space="preserve"> REF _Ref443579968 \h  \* MERGEFORMAT </w:instrText>
      </w:r>
      <w:r w:rsidR="00424873" w:rsidRPr="00467834">
        <w:fldChar w:fldCharType="separate"/>
      </w:r>
      <w:r w:rsidR="002E72BF" w:rsidRPr="002E72BF">
        <w:t>Bijlage 15: Prijsopgave</w:t>
      </w:r>
      <w:r w:rsidR="00424873" w:rsidRPr="00467834">
        <w:fldChar w:fldCharType="end"/>
      </w:r>
      <w:r w:rsidR="00424873" w:rsidRPr="00467834">
        <w:t xml:space="preserve"> dient </w:t>
      </w:r>
      <w:r w:rsidR="00424873" w:rsidRPr="00467834">
        <w:rPr>
          <w:rFonts w:eastAsia="Batang" w:cs="Calibri"/>
        </w:rPr>
        <w:t xml:space="preserve">Inschrijver het </w:t>
      </w:r>
      <w:r w:rsidR="00424873" w:rsidRPr="00467834">
        <w:rPr>
          <w:rFonts w:asciiTheme="minorHAnsi" w:hAnsiTheme="minorHAnsi" w:cstheme="minorHAnsi"/>
        </w:rPr>
        <w:t>Gemiddeld all-in uurtarief technische ondersteuning</w:t>
      </w:r>
      <w:r w:rsidR="00424873" w:rsidRPr="00467834">
        <w:rPr>
          <w:rFonts w:eastAsia="Batang" w:cs="Calibri"/>
        </w:rPr>
        <w:t xml:space="preserve"> in te vullen.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5B0872" w:rsidRPr="00424873" w14:paraId="2690D81F" w14:textId="77777777" w:rsidTr="005B0872">
        <w:tc>
          <w:tcPr>
            <w:tcW w:w="3357" w:type="pct"/>
            <w:tcBorders>
              <w:top w:val="single" w:sz="4" w:space="0" w:color="auto"/>
              <w:left w:val="single" w:sz="4" w:space="0" w:color="auto"/>
              <w:bottom w:val="single" w:sz="4" w:space="0" w:color="auto"/>
              <w:right w:val="single" w:sz="4" w:space="0" w:color="auto"/>
            </w:tcBorders>
            <w:shd w:val="clear" w:color="auto" w:fill="900E72"/>
            <w:hideMark/>
          </w:tcPr>
          <w:p w14:paraId="5FB4279D" w14:textId="77777777" w:rsidR="005B0872" w:rsidRPr="00424873" w:rsidRDefault="005B0872" w:rsidP="005B0872">
            <w:pPr>
              <w:rPr>
                <w:b/>
                <w:color w:val="FFFFFF" w:themeColor="background1"/>
                <w:sz w:val="20"/>
                <w:szCs w:val="20"/>
              </w:rPr>
            </w:pPr>
            <w:r w:rsidRPr="00424873">
              <w:rPr>
                <w:b/>
                <w:color w:val="FFFFFF" w:themeColor="background1"/>
                <w:sz w:val="20"/>
                <w:szCs w:val="20"/>
              </w:rPr>
              <w:t>Gemiddeld all-in uurtarief technische ondersteuning (meerwerk)</w:t>
            </w:r>
          </w:p>
        </w:tc>
        <w:tc>
          <w:tcPr>
            <w:tcW w:w="799" w:type="pct"/>
            <w:tcBorders>
              <w:top w:val="single" w:sz="4" w:space="0" w:color="auto"/>
              <w:left w:val="single" w:sz="4" w:space="0" w:color="auto"/>
              <w:bottom w:val="single" w:sz="4" w:space="0" w:color="auto"/>
              <w:right w:val="single" w:sz="4" w:space="0" w:color="auto"/>
            </w:tcBorders>
            <w:shd w:val="clear" w:color="auto" w:fill="900E72"/>
            <w:hideMark/>
          </w:tcPr>
          <w:p w14:paraId="1D60A02F" w14:textId="77777777" w:rsidR="005B0872" w:rsidRPr="00424873" w:rsidRDefault="005B0872" w:rsidP="005B0872">
            <w:pPr>
              <w:jc w:val="center"/>
              <w:rPr>
                <w:b/>
                <w:color w:val="FFFFFF" w:themeColor="background1"/>
                <w:sz w:val="20"/>
                <w:szCs w:val="20"/>
              </w:rPr>
            </w:pPr>
            <w:r w:rsidRPr="00424873">
              <w:rPr>
                <w:b/>
                <w:color w:val="FFFFFF" w:themeColor="background1"/>
                <w:sz w:val="20"/>
                <w:szCs w:val="20"/>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900E72"/>
            <w:hideMark/>
          </w:tcPr>
          <w:p w14:paraId="1EEDDF00" w14:textId="77777777" w:rsidR="005B0872" w:rsidRPr="00424873" w:rsidRDefault="005B0872" w:rsidP="005B0872">
            <w:pPr>
              <w:jc w:val="center"/>
              <w:rPr>
                <w:b/>
                <w:color w:val="FFFFFF" w:themeColor="background1"/>
                <w:sz w:val="20"/>
                <w:szCs w:val="20"/>
              </w:rPr>
            </w:pPr>
            <w:r w:rsidRPr="00424873">
              <w:rPr>
                <w:b/>
                <w:color w:val="FFFFFF" w:themeColor="background1"/>
                <w:sz w:val="20"/>
                <w:szCs w:val="20"/>
              </w:rPr>
              <w:t>Bovengrens</w:t>
            </w:r>
          </w:p>
        </w:tc>
      </w:tr>
      <w:tr w:rsidR="005B0872" w:rsidRPr="00424873" w14:paraId="723E1AFA" w14:textId="77777777" w:rsidTr="005B0872">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1DBFDDED" w14:textId="77777777" w:rsidR="005B0872" w:rsidRPr="00424873" w:rsidRDefault="005B0872" w:rsidP="005B0872">
            <w:pPr>
              <w:rPr>
                <w:sz w:val="20"/>
                <w:szCs w:val="20"/>
              </w:rPr>
            </w:pPr>
            <w:r w:rsidRPr="00424873">
              <w:rPr>
                <w:sz w:val="20"/>
                <w:szCs w:val="20"/>
              </w:rPr>
              <w:t xml:space="preserve">€ &lt;invullen door Inschrijver &gt;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64B19D92" w14:textId="77777777" w:rsidR="005B0872" w:rsidRPr="00424873" w:rsidRDefault="005B0872" w:rsidP="005B0872">
            <w:pPr>
              <w:jc w:val="center"/>
              <w:rPr>
                <w:sz w:val="20"/>
                <w:szCs w:val="20"/>
              </w:rPr>
            </w:pPr>
            <w:r w:rsidRPr="00424873">
              <w:rPr>
                <w:sz w:val="20"/>
                <w:szCs w:val="20"/>
              </w:rPr>
              <w:t>€ 100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0CF6C707" w14:textId="77777777" w:rsidR="005B0872" w:rsidRPr="00424873" w:rsidRDefault="005B0872" w:rsidP="005B0872">
            <w:pPr>
              <w:jc w:val="center"/>
              <w:rPr>
                <w:sz w:val="20"/>
                <w:szCs w:val="20"/>
              </w:rPr>
            </w:pPr>
            <w:r w:rsidRPr="00424873">
              <w:rPr>
                <w:sz w:val="20"/>
                <w:szCs w:val="20"/>
              </w:rPr>
              <w:t>€ 180</w:t>
            </w:r>
          </w:p>
        </w:tc>
      </w:tr>
    </w:tbl>
    <w:p w14:paraId="539DD4F1" w14:textId="77777777" w:rsidR="005B0872" w:rsidRPr="00424873" w:rsidRDefault="005B0872" w:rsidP="005B0872"/>
    <w:p w14:paraId="68FEFF95" w14:textId="77777777" w:rsidR="005B0872" w:rsidRPr="00424873" w:rsidRDefault="005B0872" w:rsidP="005B0872">
      <w:r w:rsidRPr="00424873">
        <w:t xml:space="preserve">Bij de </w:t>
      </w:r>
      <w:proofErr w:type="spellStart"/>
      <w:r w:rsidRPr="00424873">
        <w:t>all-inclusive</w:t>
      </w:r>
      <w:proofErr w:type="spellEnd"/>
      <w:r w:rsidRPr="00424873">
        <w:t xml:space="preserve"> prijsopgave gelden in ieder geval de volgende uitgangspunten:</w:t>
      </w:r>
    </w:p>
    <w:p w14:paraId="199FF5C3" w14:textId="77777777" w:rsidR="005B0872" w:rsidRPr="00480FEE" w:rsidRDefault="005B0872" w:rsidP="00C71181">
      <w:pPr>
        <w:numPr>
          <w:ilvl w:val="0"/>
          <w:numId w:val="38"/>
        </w:numPr>
        <w:spacing w:after="0" w:line="264" w:lineRule="auto"/>
      </w:pPr>
      <w:r w:rsidRPr="00424873">
        <w:t>Uw prijsopgave betreft een totaalprijs exclusief BTW en alle bijkomende kosten zoals reistijd, reiskosten, opslagen, toeslagen en verzekeringen; behoudens voorrijdkosten van maximaal € 80,- exclusief BTW (eenmaal) per dag op locatie in de gemeente Breda. Additionele kosten tijdens de uitvoering worden niet</w:t>
      </w:r>
      <w:r w:rsidRPr="00480FEE">
        <w:t xml:space="preserve"> geaccepteerd, tenzij deze werkzaamheden vooraf en na schriftelijke goedkeuring van aanbestedende dienst als meerwerk zijn aangemerkt.</w:t>
      </w:r>
    </w:p>
    <w:p w14:paraId="28A3EC45" w14:textId="77777777" w:rsidR="005B0872" w:rsidRPr="00480FEE" w:rsidRDefault="005B0872" w:rsidP="00C71181">
      <w:pPr>
        <w:numPr>
          <w:ilvl w:val="0"/>
          <w:numId w:val="38"/>
        </w:numPr>
        <w:spacing w:after="0" w:line="264" w:lineRule="auto"/>
      </w:pPr>
      <w:r w:rsidRPr="00480FEE">
        <w:t>Uw prijsopgave dient binnen de bandbreedte (inclusief de genoemde grensbedragen) te vallen. Een prijsopgave die buiten de bandbreedte valt, is niet toegestaan en leidt tot uitsluiting van deelname aan deze aanbesteding.</w:t>
      </w:r>
    </w:p>
    <w:p w14:paraId="7964A9EC" w14:textId="77777777" w:rsidR="00424873" w:rsidRDefault="00424873" w:rsidP="00F859EA"/>
    <w:p w14:paraId="3D53FC69" w14:textId="77777777" w:rsidR="00F859EA" w:rsidRDefault="00F859EA">
      <w:pPr>
        <w:spacing w:after="0" w:line="240" w:lineRule="auto"/>
        <w:rPr>
          <w:rFonts w:eastAsia="Batang" w:cs="Calibri"/>
        </w:rPr>
      </w:pPr>
      <w:bookmarkStart w:id="376" w:name="_Ref520442467"/>
      <w:r>
        <w:rPr>
          <w:rFonts w:eastAsia="Batang" w:cs="Calibri"/>
        </w:rPr>
        <w:br w:type="page"/>
      </w:r>
    </w:p>
    <w:p w14:paraId="5727441A" w14:textId="1EF287FD" w:rsidR="00177BD9" w:rsidRPr="00CD58B9" w:rsidRDefault="00177BD9" w:rsidP="00315589">
      <w:pPr>
        <w:pStyle w:val="Kop1"/>
      </w:pPr>
      <w:bookmarkStart w:id="377" w:name="_Ref21465459"/>
      <w:bookmarkStart w:id="378" w:name="_Toc25156248"/>
      <w:r w:rsidRPr="00CD58B9">
        <w:lastRenderedPageBreak/>
        <w:t>Beoordelingsprocedure van de Inschrijvingen</w:t>
      </w:r>
      <w:bookmarkEnd w:id="359"/>
      <w:bookmarkEnd w:id="360"/>
      <w:bookmarkEnd w:id="361"/>
      <w:bookmarkEnd w:id="362"/>
      <w:bookmarkEnd w:id="363"/>
      <w:bookmarkEnd w:id="364"/>
      <w:bookmarkEnd w:id="365"/>
      <w:bookmarkEnd w:id="366"/>
      <w:bookmarkEnd w:id="367"/>
      <w:bookmarkEnd w:id="368"/>
      <w:bookmarkEnd w:id="369"/>
      <w:bookmarkEnd w:id="370"/>
      <w:bookmarkEnd w:id="375"/>
      <w:bookmarkEnd w:id="376"/>
      <w:bookmarkEnd w:id="377"/>
      <w:bookmarkEnd w:id="378"/>
    </w:p>
    <w:p w14:paraId="186C8FFC"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de beoordelingsprocedure beschreven.</w:t>
      </w:r>
    </w:p>
    <w:p w14:paraId="17DC77AA" w14:textId="7821C11F" w:rsidR="00177BD9" w:rsidRDefault="00177BD9" w:rsidP="000D53C6">
      <w:pPr>
        <w:pStyle w:val="Kop2"/>
      </w:pPr>
      <w:bookmarkStart w:id="379" w:name="_Toc215310761"/>
      <w:bookmarkStart w:id="380" w:name="_Toc222633339"/>
      <w:bookmarkStart w:id="381" w:name="_Toc227582900"/>
      <w:bookmarkStart w:id="382" w:name="_Toc227659729"/>
      <w:bookmarkStart w:id="383" w:name="_Toc289875120"/>
      <w:bookmarkStart w:id="384" w:name="_Toc314127653"/>
      <w:bookmarkStart w:id="385" w:name="_Toc314128182"/>
      <w:bookmarkStart w:id="386" w:name="_Toc416702309"/>
      <w:bookmarkStart w:id="387" w:name="_Toc424285049"/>
      <w:bookmarkStart w:id="388" w:name="_Toc25156249"/>
      <w:r w:rsidRPr="00CD58B9">
        <w:t>Beoordelingscommissie</w:t>
      </w:r>
      <w:bookmarkEnd w:id="379"/>
      <w:bookmarkEnd w:id="380"/>
      <w:bookmarkEnd w:id="381"/>
      <w:bookmarkEnd w:id="382"/>
      <w:bookmarkEnd w:id="383"/>
      <w:bookmarkEnd w:id="384"/>
      <w:bookmarkEnd w:id="385"/>
      <w:bookmarkEnd w:id="386"/>
      <w:bookmarkEnd w:id="387"/>
      <w:bookmarkEnd w:id="388"/>
    </w:p>
    <w:p w14:paraId="7FE76250" w14:textId="77777777" w:rsidR="00177BD9" w:rsidRDefault="00177BD9" w:rsidP="009456CC">
      <w:pPr>
        <w:rPr>
          <w:rFonts w:asciiTheme="minorHAnsi" w:hAnsiTheme="minorHAnsi" w:cstheme="minorHAnsi"/>
        </w:rPr>
      </w:pPr>
      <w:r w:rsidRPr="00CD58B9">
        <w:rPr>
          <w:rFonts w:asciiTheme="minorHAnsi" w:hAnsiTheme="minorHAnsi" w:cstheme="minorHAnsi"/>
        </w:rPr>
        <w:t>Voor de beoordeling van de Inschrijvingen is door Opdrachtgever een multidisciplinair, objectie</w:t>
      </w:r>
      <w:r w:rsidR="00C77FF0" w:rsidRPr="00CD58B9">
        <w:rPr>
          <w:rFonts w:asciiTheme="minorHAnsi" w:hAnsiTheme="minorHAnsi" w:cstheme="minorHAnsi"/>
        </w:rPr>
        <w:t>ve</w:t>
      </w:r>
      <w:r w:rsidRPr="00CD58B9">
        <w:rPr>
          <w:rFonts w:asciiTheme="minorHAnsi" w:hAnsiTheme="minorHAnsi" w:cstheme="minorHAnsi"/>
        </w:rPr>
        <w:t xml:space="preserve"> en onafhankelijke Beoordelingscommissie samengesteld. De Beoordelingscommissie </w:t>
      </w:r>
      <w:r w:rsidR="00DD3ADA" w:rsidRPr="00CD58B9">
        <w:rPr>
          <w:rFonts w:asciiTheme="minorHAnsi" w:hAnsiTheme="minorHAnsi" w:cstheme="minorHAnsi"/>
        </w:rPr>
        <w:t xml:space="preserve">bestaat </w:t>
      </w:r>
      <w:r w:rsidRPr="00CD58B9">
        <w:rPr>
          <w:rFonts w:asciiTheme="minorHAnsi" w:hAnsiTheme="minorHAnsi" w:cstheme="minorHAnsi"/>
        </w:rPr>
        <w:t xml:space="preserve">uit </w:t>
      </w:r>
      <w:r w:rsidR="00082245" w:rsidRPr="00CD58B9">
        <w:rPr>
          <w:rFonts w:asciiTheme="minorHAnsi" w:hAnsiTheme="minorHAnsi" w:cstheme="minorHAnsi"/>
        </w:rPr>
        <w:t xml:space="preserve">tenminste </w:t>
      </w:r>
      <w:r w:rsidR="007B7823" w:rsidRPr="00CD58B9">
        <w:rPr>
          <w:rFonts w:asciiTheme="minorHAnsi" w:hAnsiTheme="minorHAnsi" w:cstheme="minorHAnsi"/>
        </w:rPr>
        <w:t>vijf (</w:t>
      </w:r>
      <w:r w:rsidR="00E22048" w:rsidRPr="00CD58B9">
        <w:rPr>
          <w:rFonts w:asciiTheme="minorHAnsi" w:hAnsiTheme="minorHAnsi" w:cstheme="minorHAnsi"/>
        </w:rPr>
        <w:t>5</w:t>
      </w:r>
      <w:r w:rsidR="007B7823" w:rsidRPr="00CD58B9">
        <w:rPr>
          <w:rFonts w:asciiTheme="minorHAnsi" w:hAnsiTheme="minorHAnsi" w:cstheme="minorHAnsi"/>
        </w:rPr>
        <w:t>)</w:t>
      </w:r>
      <w:r w:rsidRPr="00CD58B9">
        <w:rPr>
          <w:rFonts w:asciiTheme="minorHAnsi" w:hAnsiTheme="minorHAnsi" w:cstheme="minorHAnsi"/>
        </w:rPr>
        <w:t xml:space="preserve"> personen</w:t>
      </w:r>
      <w:r w:rsidR="00082245" w:rsidRPr="00CD58B9">
        <w:rPr>
          <w:rFonts w:asciiTheme="minorHAnsi" w:hAnsiTheme="minorHAnsi" w:cstheme="minorHAnsi"/>
        </w:rPr>
        <w:t>.</w:t>
      </w:r>
    </w:p>
    <w:p w14:paraId="540B44A0" w14:textId="4A84D241" w:rsidR="0076638F" w:rsidRDefault="00FC70EB" w:rsidP="000D53C6">
      <w:pPr>
        <w:pStyle w:val="Kop2"/>
      </w:pPr>
      <w:bookmarkStart w:id="389" w:name="_Toc424285050"/>
      <w:bookmarkStart w:id="390" w:name="_Toc416702311"/>
      <w:bookmarkStart w:id="391" w:name="_Toc289875126"/>
      <w:bookmarkStart w:id="392" w:name="_Toc314127659"/>
      <w:bookmarkStart w:id="393" w:name="_Toc314128188"/>
      <w:bookmarkStart w:id="394" w:name="_Toc25156250"/>
      <w:r w:rsidRPr="00CD58B9">
        <w:t>Beoordel</w:t>
      </w:r>
      <w:r w:rsidR="006955D6" w:rsidRPr="00CD58B9">
        <w:t xml:space="preserve">ingsmethodiek </w:t>
      </w:r>
      <w:r w:rsidR="001F7991" w:rsidRPr="00CD58B9">
        <w:t xml:space="preserve">kwalitatieve </w:t>
      </w:r>
      <w:proofErr w:type="spellStart"/>
      <w:r w:rsidR="006955D6" w:rsidRPr="00CD58B9">
        <w:t>Subgunning</w:t>
      </w:r>
      <w:r w:rsidR="006F3D87">
        <w:t>s</w:t>
      </w:r>
      <w:r w:rsidR="006955D6" w:rsidRPr="00CD58B9">
        <w:t>criteria</w:t>
      </w:r>
      <w:bookmarkEnd w:id="389"/>
      <w:bookmarkEnd w:id="394"/>
      <w:proofErr w:type="spellEnd"/>
    </w:p>
    <w:p w14:paraId="482897F8" w14:textId="2328685F" w:rsidR="00227ACC" w:rsidRDefault="00227ACC" w:rsidP="00227ACC">
      <w:r>
        <w:t xml:space="preserve">Elk beoordelingscommissielid beoordeelt de Inschrijvingen zelfstandig en kent zonder overleg met andere beoordelingscommissieleden op basis van de beoordelingssystematiek voor elk van de (sub)gunningscriteria Kwaliteit waarderingen toe aan de Inschrijvingen. </w:t>
      </w:r>
      <w:r>
        <w:rPr>
          <w:rFonts w:cs="Arial"/>
          <w:szCs w:val="20"/>
        </w:rPr>
        <w:t xml:space="preserve">Tijdens een gezamenlijke vergadering zullen de door de commissieleden individueel toegekende scores per (sub)gunningscriterium met elkaar worden vergeleken. Vervolgens komen ze na een discussie over ieders bevindingen tot een collectieve score per (sub)gunningscriterium. </w:t>
      </w:r>
      <w:r>
        <w:t>De totaalscore per (sub)gunningscriterium wordt bepaald door de consensus score.</w:t>
      </w:r>
    </w:p>
    <w:p w14:paraId="4F547F6C" w14:textId="19F156EC" w:rsidR="00A33BAD" w:rsidRPr="00B174B9" w:rsidRDefault="00A33BAD" w:rsidP="001C0ED6">
      <w:pPr>
        <w:rPr>
          <w:rFonts w:cstheme="minorHAnsi"/>
        </w:rPr>
      </w:pPr>
      <w:r w:rsidRPr="00831727">
        <w:rPr>
          <w:rFonts w:cstheme="minorHAnsi"/>
        </w:rPr>
        <w:t>Aan de hand van de wegingsfactor voor</w:t>
      </w:r>
      <w:r w:rsidRPr="00B174B9">
        <w:rPr>
          <w:rFonts w:cstheme="minorHAnsi"/>
        </w:rPr>
        <w:t xml:space="preserve"> het </w:t>
      </w:r>
      <w:proofErr w:type="spellStart"/>
      <w:r w:rsidR="006F3D87">
        <w:rPr>
          <w:rFonts w:cstheme="minorHAnsi"/>
        </w:rPr>
        <w:t>S</w:t>
      </w:r>
      <w:r w:rsidRPr="00B174B9">
        <w:rPr>
          <w:rFonts w:cstheme="minorHAnsi"/>
        </w:rPr>
        <w:t>ubgunning</w:t>
      </w:r>
      <w:r w:rsidR="006F3D87">
        <w:rPr>
          <w:rFonts w:cstheme="minorHAnsi"/>
        </w:rPr>
        <w:t>s</w:t>
      </w:r>
      <w:r w:rsidRPr="00B174B9">
        <w:rPr>
          <w:rFonts w:cstheme="minorHAnsi"/>
        </w:rPr>
        <w:t>criterium</w:t>
      </w:r>
      <w:proofErr w:type="spellEnd"/>
      <w:r w:rsidRPr="00B174B9">
        <w:rPr>
          <w:rFonts w:cstheme="minorHAnsi"/>
        </w:rPr>
        <w:t xml:space="preserve"> wordt </w:t>
      </w:r>
      <w:r w:rsidR="00227ACC">
        <w:rPr>
          <w:rFonts w:cstheme="minorHAnsi"/>
        </w:rPr>
        <w:t>de eindscore</w:t>
      </w:r>
      <w:r w:rsidRPr="00B174B9">
        <w:rPr>
          <w:rFonts w:cstheme="minorHAnsi"/>
        </w:rPr>
        <w:t xml:space="preserve"> per </w:t>
      </w:r>
      <w:proofErr w:type="spellStart"/>
      <w:r w:rsidR="006F3D87">
        <w:rPr>
          <w:rFonts w:cstheme="minorHAnsi"/>
        </w:rPr>
        <w:t>Subgunningscriterium</w:t>
      </w:r>
      <w:proofErr w:type="spellEnd"/>
      <w:r w:rsidRPr="00B174B9">
        <w:rPr>
          <w:rFonts w:cstheme="minorHAnsi"/>
        </w:rPr>
        <w:t xml:space="preserve"> berekend. </w:t>
      </w:r>
      <w:r w:rsidR="008F7BF6">
        <w:rPr>
          <w:rFonts w:cstheme="minorHAnsi"/>
        </w:rPr>
        <w:t xml:space="preserve">Uitsluitend de berekende consensus eindscore (na optelling van de prijs- en de kwaliteitseindscore) per inschrijver wordt </w:t>
      </w:r>
      <w:r w:rsidR="008F7BF6" w:rsidRPr="00B174B9">
        <w:rPr>
          <w:rFonts w:cstheme="minorHAnsi"/>
        </w:rPr>
        <w:t>afgerond op twee cijfers achter de komma uitgaande van de gebruikelijke afrondingsnormen.</w:t>
      </w:r>
    </w:p>
    <w:p w14:paraId="77A92F24" w14:textId="6BBA8959" w:rsidR="00A33BAD" w:rsidRDefault="008F7BF6" w:rsidP="00A33BAD">
      <w:pPr>
        <w:rPr>
          <w:rFonts w:cstheme="minorHAnsi"/>
        </w:rPr>
      </w:pPr>
      <w:r w:rsidRPr="00831727">
        <w:rPr>
          <w:rFonts w:cstheme="minorHAnsi"/>
        </w:rPr>
        <w:t xml:space="preserve">Voor ieder </w:t>
      </w:r>
      <w:proofErr w:type="spellStart"/>
      <w:r>
        <w:rPr>
          <w:rFonts w:cstheme="minorHAnsi"/>
        </w:rPr>
        <w:t>S</w:t>
      </w:r>
      <w:r w:rsidRPr="00831727">
        <w:rPr>
          <w:rFonts w:cstheme="minorHAnsi"/>
        </w:rPr>
        <w:t>ubgunning</w:t>
      </w:r>
      <w:r>
        <w:rPr>
          <w:rFonts w:cstheme="minorHAnsi"/>
        </w:rPr>
        <w:t>s</w:t>
      </w:r>
      <w:r w:rsidRPr="00831727">
        <w:rPr>
          <w:rFonts w:cstheme="minorHAnsi"/>
        </w:rPr>
        <w:t>criterium</w:t>
      </w:r>
      <w:proofErr w:type="spellEnd"/>
      <w:r w:rsidRPr="00831727">
        <w:rPr>
          <w:rFonts w:cstheme="minorHAnsi"/>
        </w:rPr>
        <w:t xml:space="preserve"> kan een ongewogen puntentotaal van 100 punten behaald worden. </w:t>
      </w:r>
      <w:r w:rsidR="00A33BAD" w:rsidRPr="00022554">
        <w:rPr>
          <w:rFonts w:cstheme="minorHAnsi"/>
        </w:rPr>
        <w:t xml:space="preserve">Voor de </w:t>
      </w:r>
      <w:proofErr w:type="spellStart"/>
      <w:r w:rsidR="008E37F2">
        <w:rPr>
          <w:rFonts w:cstheme="minorHAnsi"/>
        </w:rPr>
        <w:t>Subgunningscriteri</w:t>
      </w:r>
      <w:r w:rsidR="00664895">
        <w:rPr>
          <w:rFonts w:cstheme="minorHAnsi"/>
        </w:rPr>
        <w:t>a</w:t>
      </w:r>
      <w:proofErr w:type="spellEnd"/>
      <w:r w:rsidR="00954001">
        <w:rPr>
          <w:rFonts w:cstheme="minorHAnsi"/>
        </w:rPr>
        <w:t xml:space="preserve"> </w:t>
      </w:r>
      <w:r w:rsidR="00A33BAD" w:rsidRPr="00022554">
        <w:rPr>
          <w:rFonts w:cstheme="minorHAnsi"/>
        </w:rPr>
        <w:t>“</w:t>
      </w:r>
      <w:r w:rsidR="00664895">
        <w:rPr>
          <w:rFonts w:cstheme="minorHAnsi"/>
        </w:rPr>
        <w:t>Visie op partnership”, “</w:t>
      </w:r>
      <w:r w:rsidR="00A33BAD">
        <w:rPr>
          <w:rFonts w:cstheme="minorHAnsi"/>
        </w:rPr>
        <w:t xml:space="preserve">Plan van aanpak </w:t>
      </w:r>
      <w:r w:rsidR="00664895">
        <w:rPr>
          <w:rFonts w:cstheme="minorHAnsi"/>
        </w:rPr>
        <w:t>uitrol</w:t>
      </w:r>
      <w:r w:rsidR="00A33BAD" w:rsidRPr="00022554">
        <w:rPr>
          <w:rFonts w:cstheme="minorHAnsi"/>
        </w:rPr>
        <w:t>” word</w:t>
      </w:r>
      <w:r w:rsidR="00BA465E">
        <w:rPr>
          <w:rFonts w:cstheme="minorHAnsi"/>
        </w:rPr>
        <w:t xml:space="preserve">t voor elk van de in totaal </w:t>
      </w:r>
      <w:r w:rsidR="00664895">
        <w:rPr>
          <w:rFonts w:cstheme="minorHAnsi"/>
        </w:rPr>
        <w:t>drie</w:t>
      </w:r>
      <w:r w:rsidR="00BA465E">
        <w:rPr>
          <w:rFonts w:cstheme="minorHAnsi"/>
        </w:rPr>
        <w:t xml:space="preserve"> onderdelen </w:t>
      </w:r>
      <w:r w:rsidR="00664895">
        <w:rPr>
          <w:rFonts w:cstheme="minorHAnsi"/>
        </w:rPr>
        <w:t xml:space="preserve">en voor het </w:t>
      </w:r>
      <w:proofErr w:type="spellStart"/>
      <w:r w:rsidR="00664895">
        <w:rPr>
          <w:rFonts w:cstheme="minorHAnsi"/>
        </w:rPr>
        <w:t>Subgunningscriterium</w:t>
      </w:r>
      <w:proofErr w:type="spellEnd"/>
      <w:r w:rsidR="00664895">
        <w:rPr>
          <w:rFonts w:cstheme="minorHAnsi"/>
        </w:rPr>
        <w:t xml:space="preserve"> “Casus” voor elk van de twee onderdelen </w:t>
      </w:r>
      <w:r w:rsidR="00A33BAD" w:rsidRPr="00022554">
        <w:rPr>
          <w:rFonts w:cstheme="minorHAnsi"/>
        </w:rPr>
        <w:t>een oordeel gegeven op basis van de volgende puntenschaal:</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727"/>
        <w:gridCol w:w="3170"/>
      </w:tblGrid>
      <w:tr w:rsidR="00123479" w:rsidRPr="00CD58B9" w14:paraId="15CEA829" w14:textId="77777777" w:rsidTr="00B30114">
        <w:tc>
          <w:tcPr>
            <w:tcW w:w="5727" w:type="dxa"/>
            <w:shd w:val="clear" w:color="auto" w:fill="8B076D"/>
          </w:tcPr>
          <w:p w14:paraId="30828146" w14:textId="35FA041E" w:rsidR="00123479" w:rsidRPr="00A267A4" w:rsidRDefault="00123479" w:rsidP="00123479">
            <w:pPr>
              <w:pStyle w:val="BTStandaardTabel"/>
              <w:spacing w:after="0" w:line="276" w:lineRule="auto"/>
              <w:rPr>
                <w:rFonts w:asciiTheme="minorHAnsi" w:hAnsiTheme="minorHAnsi" w:cstheme="minorHAnsi"/>
                <w:b/>
                <w:color w:val="FFFFFF" w:themeColor="background1"/>
                <w:sz w:val="22"/>
                <w:szCs w:val="20"/>
              </w:rPr>
            </w:pPr>
            <w:r w:rsidRPr="00AC6777">
              <w:rPr>
                <w:rFonts w:asciiTheme="minorHAnsi" w:hAnsiTheme="minorHAnsi" w:cstheme="minorHAnsi"/>
                <w:b/>
                <w:color w:val="FFFFFF" w:themeColor="background1"/>
                <w:sz w:val="22"/>
              </w:rPr>
              <w:t>Waardering</w:t>
            </w:r>
          </w:p>
        </w:tc>
        <w:tc>
          <w:tcPr>
            <w:tcW w:w="3170" w:type="dxa"/>
            <w:shd w:val="clear" w:color="auto" w:fill="8B076D"/>
          </w:tcPr>
          <w:p w14:paraId="19A62463" w14:textId="74267315" w:rsidR="00123479" w:rsidRPr="00A267A4" w:rsidRDefault="00123479" w:rsidP="00123479">
            <w:pPr>
              <w:pStyle w:val="BTStandaardTabel"/>
              <w:spacing w:after="0" w:line="276" w:lineRule="auto"/>
              <w:rPr>
                <w:rFonts w:asciiTheme="minorHAnsi" w:hAnsiTheme="minorHAnsi" w:cstheme="minorHAnsi"/>
                <w:b/>
                <w:color w:val="FFFFFF" w:themeColor="background1"/>
                <w:sz w:val="22"/>
                <w:szCs w:val="20"/>
              </w:rPr>
            </w:pPr>
            <w:r w:rsidRPr="00AC6777">
              <w:rPr>
                <w:rFonts w:asciiTheme="minorHAnsi" w:hAnsiTheme="minorHAnsi" w:cstheme="minorHAnsi"/>
                <w:b/>
                <w:color w:val="FFFFFF" w:themeColor="background1"/>
                <w:sz w:val="22"/>
              </w:rPr>
              <w:t>Score</w:t>
            </w:r>
          </w:p>
        </w:tc>
      </w:tr>
      <w:tr w:rsidR="00123479" w:rsidRPr="00CD58B9" w14:paraId="15FA63CE" w14:textId="77777777" w:rsidTr="00B97631">
        <w:tc>
          <w:tcPr>
            <w:tcW w:w="5727" w:type="dxa"/>
            <w:shd w:val="clear" w:color="auto" w:fill="auto"/>
          </w:tcPr>
          <w:p w14:paraId="3415D73B" w14:textId="1F18717E"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De beschrijving geeft Opdrachtgever zeer veel vertrouwen</w:t>
            </w:r>
          </w:p>
        </w:tc>
        <w:tc>
          <w:tcPr>
            <w:tcW w:w="3170" w:type="dxa"/>
            <w:shd w:val="clear" w:color="auto" w:fill="auto"/>
          </w:tcPr>
          <w:p w14:paraId="44EEBDF6" w14:textId="71CA7D8B"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100% van de te behalen punten</w:t>
            </w:r>
          </w:p>
        </w:tc>
      </w:tr>
      <w:tr w:rsidR="00123479" w:rsidRPr="00CD58B9" w14:paraId="45388E5E" w14:textId="77777777" w:rsidTr="00B97631">
        <w:tc>
          <w:tcPr>
            <w:tcW w:w="5727" w:type="dxa"/>
          </w:tcPr>
          <w:p w14:paraId="41D39CB8" w14:textId="07C6BD27"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De beschrijving geeft Opdrachtgever redelijk veel vertrouwen</w:t>
            </w:r>
          </w:p>
        </w:tc>
        <w:tc>
          <w:tcPr>
            <w:tcW w:w="3170" w:type="dxa"/>
          </w:tcPr>
          <w:p w14:paraId="6E30123D" w14:textId="0C277292"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80% van de te behalen punten</w:t>
            </w:r>
          </w:p>
        </w:tc>
      </w:tr>
      <w:tr w:rsidR="00123479" w:rsidRPr="00CD58B9" w14:paraId="0ADE84D7" w14:textId="77777777" w:rsidTr="00B97631">
        <w:tc>
          <w:tcPr>
            <w:tcW w:w="5727" w:type="dxa"/>
          </w:tcPr>
          <w:p w14:paraId="25BA8EAE" w14:textId="6E53347E"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De beschrijving geeft Opdrachtgever voldoende vertrouwen</w:t>
            </w:r>
          </w:p>
        </w:tc>
        <w:tc>
          <w:tcPr>
            <w:tcW w:w="3170" w:type="dxa"/>
          </w:tcPr>
          <w:p w14:paraId="01007D96" w14:textId="4A61B087"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60% van de te behalen punten</w:t>
            </w:r>
          </w:p>
        </w:tc>
      </w:tr>
      <w:tr w:rsidR="00123479" w:rsidRPr="00CD58B9" w14:paraId="64755985" w14:textId="77777777" w:rsidTr="00B97631">
        <w:tc>
          <w:tcPr>
            <w:tcW w:w="5727" w:type="dxa"/>
          </w:tcPr>
          <w:p w14:paraId="159AD911" w14:textId="0911AFE0"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De beschrijving geeft Opdrachtgever beperkt vertrouwen</w:t>
            </w:r>
          </w:p>
        </w:tc>
        <w:tc>
          <w:tcPr>
            <w:tcW w:w="3170" w:type="dxa"/>
          </w:tcPr>
          <w:p w14:paraId="70861F8D" w14:textId="6D7FA19E"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40% van de te behalen punten</w:t>
            </w:r>
          </w:p>
        </w:tc>
      </w:tr>
      <w:tr w:rsidR="00123479" w:rsidRPr="00CD58B9" w14:paraId="7C07F92B" w14:textId="77777777" w:rsidTr="00B97631">
        <w:tc>
          <w:tcPr>
            <w:tcW w:w="5727" w:type="dxa"/>
          </w:tcPr>
          <w:p w14:paraId="04F83E21" w14:textId="36CA9AA6"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De beschrijving geeft Opdrachtgever geen vertrouwen</w:t>
            </w:r>
          </w:p>
        </w:tc>
        <w:tc>
          <w:tcPr>
            <w:tcW w:w="3170" w:type="dxa"/>
          </w:tcPr>
          <w:p w14:paraId="4274204D" w14:textId="0D3F5A9D"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20% van de te behalen punten</w:t>
            </w:r>
          </w:p>
        </w:tc>
      </w:tr>
      <w:tr w:rsidR="00123479" w:rsidRPr="00CD58B9" w14:paraId="156B51DF" w14:textId="77777777" w:rsidTr="00B97631">
        <w:tc>
          <w:tcPr>
            <w:tcW w:w="5727" w:type="dxa"/>
          </w:tcPr>
          <w:p w14:paraId="58EEE699" w14:textId="28FE5BCF"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De beschrijving ontbreekt</w:t>
            </w:r>
          </w:p>
        </w:tc>
        <w:tc>
          <w:tcPr>
            <w:tcW w:w="3170" w:type="dxa"/>
          </w:tcPr>
          <w:p w14:paraId="60115EB6" w14:textId="5795CE7D"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0% van de te behalen punten</w:t>
            </w:r>
          </w:p>
        </w:tc>
      </w:tr>
    </w:tbl>
    <w:p w14:paraId="6B5EFE42" w14:textId="77777777" w:rsidR="00087313" w:rsidRDefault="00087313" w:rsidP="00087313">
      <w:bookmarkStart w:id="395" w:name="_Toc416702312"/>
      <w:bookmarkStart w:id="396" w:name="_Toc424285052"/>
      <w:bookmarkEnd w:id="390"/>
    </w:p>
    <w:p w14:paraId="462A7CFB" w14:textId="77777777" w:rsidR="00087313" w:rsidRDefault="00087313">
      <w:pPr>
        <w:spacing w:after="0" w:line="240" w:lineRule="auto"/>
        <w:rPr>
          <w:rFonts w:asciiTheme="minorHAnsi" w:hAnsiTheme="minorHAnsi" w:cstheme="minorHAnsi"/>
          <w:b/>
          <w:bCs/>
          <w:szCs w:val="26"/>
        </w:rPr>
      </w:pPr>
      <w:r>
        <w:br w:type="page"/>
      </w:r>
    </w:p>
    <w:p w14:paraId="5130A51D" w14:textId="364D14FA" w:rsidR="00BD2378" w:rsidRDefault="00BD2378" w:rsidP="000D53C6">
      <w:pPr>
        <w:pStyle w:val="Kop2"/>
      </w:pPr>
      <w:bookmarkStart w:id="397" w:name="_Toc25156251"/>
      <w:r>
        <w:lastRenderedPageBreak/>
        <w:t xml:space="preserve">Beoordelingsmethodiek </w:t>
      </w:r>
      <w:r w:rsidR="00CC7ADE">
        <w:t xml:space="preserve">kwantitatieve </w:t>
      </w:r>
      <w:proofErr w:type="spellStart"/>
      <w:r w:rsidR="008E37F2">
        <w:t>Subgunningscriteria</w:t>
      </w:r>
      <w:bookmarkEnd w:id="397"/>
      <w:proofErr w:type="spellEnd"/>
    </w:p>
    <w:p w14:paraId="4B0DCAE9" w14:textId="49C988D0" w:rsidR="009E7B4B" w:rsidRDefault="009E7B4B" w:rsidP="009E7B4B">
      <w:pPr>
        <w:pStyle w:val="Kop3"/>
      </w:pPr>
      <w:proofErr w:type="spellStart"/>
      <w:r>
        <w:t>Subgunningscriteria</w:t>
      </w:r>
      <w:proofErr w:type="spellEnd"/>
      <w:r>
        <w:t xml:space="preserve"> “</w:t>
      </w:r>
      <w:r w:rsidRPr="003E55DB">
        <w:t>Totale all-in prijs initiële bestelling</w:t>
      </w:r>
      <w:r>
        <w:t>” en “</w:t>
      </w:r>
      <w:r w:rsidRPr="008F7BF6">
        <w:t>Gemiddeld all-in uurtarief technische ondersteuning</w:t>
      </w:r>
      <w:r>
        <w:t>”</w:t>
      </w:r>
    </w:p>
    <w:p w14:paraId="523B1FDA" w14:textId="2D59047C" w:rsidR="00A267A4" w:rsidRPr="00B174B9" w:rsidRDefault="00A267A4" w:rsidP="00A267A4">
      <w:pPr>
        <w:rPr>
          <w:rFonts w:cstheme="minorHAnsi"/>
        </w:rPr>
      </w:pPr>
      <w:r w:rsidRPr="00831727">
        <w:rPr>
          <w:rFonts w:cstheme="minorHAnsi"/>
        </w:rPr>
        <w:t xml:space="preserve">Voor </w:t>
      </w:r>
      <w:r w:rsidR="008F7BF6">
        <w:rPr>
          <w:rFonts w:cstheme="minorHAnsi"/>
        </w:rPr>
        <w:t>de</w:t>
      </w:r>
      <w:r w:rsidRPr="00831727">
        <w:rPr>
          <w:rFonts w:cstheme="minorHAnsi"/>
        </w:rPr>
        <w:t xml:space="preserve"> </w:t>
      </w:r>
      <w:proofErr w:type="spellStart"/>
      <w:r w:rsidR="006F3D87">
        <w:rPr>
          <w:rFonts w:cstheme="minorHAnsi"/>
        </w:rPr>
        <w:t>Subgunningscriteri</w:t>
      </w:r>
      <w:r w:rsidR="008F7BF6">
        <w:rPr>
          <w:rFonts w:cstheme="minorHAnsi"/>
        </w:rPr>
        <w:t>a</w:t>
      </w:r>
      <w:proofErr w:type="spellEnd"/>
      <w:r w:rsidR="00954001">
        <w:rPr>
          <w:rFonts w:cstheme="minorHAnsi"/>
        </w:rPr>
        <w:t xml:space="preserve"> “</w:t>
      </w:r>
      <w:r w:rsidR="009D020F" w:rsidRPr="003E55DB">
        <w:t>Totale all-in prijs initiële bestelling</w:t>
      </w:r>
      <w:r w:rsidR="00954001">
        <w:rPr>
          <w:rFonts w:cstheme="minorHAnsi"/>
        </w:rPr>
        <w:t>”</w:t>
      </w:r>
      <w:r w:rsidR="008F7BF6">
        <w:rPr>
          <w:rFonts w:cstheme="minorHAnsi"/>
        </w:rPr>
        <w:t xml:space="preserve"> en “</w:t>
      </w:r>
      <w:r w:rsidR="008F7BF6" w:rsidRPr="008F7BF6">
        <w:rPr>
          <w:rFonts w:cstheme="minorHAnsi"/>
        </w:rPr>
        <w:t>Gemiddeld all-in uurtarief technische ondersteuning</w:t>
      </w:r>
      <w:r w:rsidR="008F7BF6">
        <w:rPr>
          <w:rFonts w:cstheme="minorHAnsi"/>
        </w:rPr>
        <w:t>”</w:t>
      </w:r>
      <w:r w:rsidRPr="00831727">
        <w:rPr>
          <w:rFonts w:cstheme="minorHAnsi"/>
        </w:rPr>
        <w:t xml:space="preserve"> kan een ongewogen puntentotaal van 100 punten</w:t>
      </w:r>
      <w:r w:rsidR="00D6287B">
        <w:rPr>
          <w:rFonts w:cstheme="minorHAnsi"/>
        </w:rPr>
        <w:t xml:space="preserve"> per criterium</w:t>
      </w:r>
      <w:r w:rsidRPr="00831727">
        <w:rPr>
          <w:rFonts w:cstheme="minorHAnsi"/>
        </w:rPr>
        <w:t xml:space="preserve"> behaald worden. Aan de hand van de wegingsfactor voor</w:t>
      </w:r>
      <w:r w:rsidRPr="00B174B9">
        <w:rPr>
          <w:rFonts w:cstheme="minorHAnsi"/>
        </w:rPr>
        <w:t xml:space="preserve"> het </w:t>
      </w:r>
      <w:proofErr w:type="spellStart"/>
      <w:r w:rsidR="008E37F2">
        <w:rPr>
          <w:rFonts w:cstheme="minorHAnsi"/>
        </w:rPr>
        <w:t>Subgunningscriterium</w:t>
      </w:r>
      <w:proofErr w:type="spellEnd"/>
      <w:r w:rsidRPr="00B174B9">
        <w:rPr>
          <w:rFonts w:cstheme="minorHAnsi"/>
        </w:rPr>
        <w:t xml:space="preserve"> wordt het gewogen puntentotaal per </w:t>
      </w:r>
      <w:proofErr w:type="spellStart"/>
      <w:r w:rsidR="008E37F2">
        <w:rPr>
          <w:rFonts w:cstheme="minorHAnsi"/>
        </w:rPr>
        <w:t>Subgunningscriterium</w:t>
      </w:r>
      <w:proofErr w:type="spellEnd"/>
      <w:r w:rsidRPr="00B174B9">
        <w:rPr>
          <w:rFonts w:cstheme="minorHAnsi"/>
        </w:rPr>
        <w:t xml:space="preserve"> berekend.</w:t>
      </w:r>
    </w:p>
    <w:p w14:paraId="1513C264" w14:textId="31E17D68" w:rsidR="006A3845" w:rsidRPr="00E71E33" w:rsidRDefault="006A3845" w:rsidP="006A3845">
      <w:r>
        <w:t xml:space="preserve">Per </w:t>
      </w:r>
      <w:proofErr w:type="spellStart"/>
      <w:r w:rsidR="006F3D87">
        <w:t>Subgunningscriterium</w:t>
      </w:r>
      <w:proofErr w:type="spellEnd"/>
      <w:r>
        <w:t xml:space="preserve"> prijs </w:t>
      </w:r>
      <w:r w:rsidRPr="00831E31">
        <w:t xml:space="preserve">wordt een bandbreedte aangegeven waarbinnen </w:t>
      </w:r>
      <w:proofErr w:type="spellStart"/>
      <w:r w:rsidRPr="00831E31">
        <w:t>beprijsd</w:t>
      </w:r>
      <w:proofErr w:type="spellEnd"/>
      <w:r w:rsidRPr="00831E31">
        <w:t xml:space="preserve"> </w:t>
      </w:r>
      <w:r>
        <w:t>dient te worden</w:t>
      </w:r>
      <w:r w:rsidRPr="00831E31">
        <w:t>. Inschrijvingen met prijzen buiten de bandbreedte zijn dan ongeldig.</w:t>
      </w:r>
    </w:p>
    <w:p w14:paraId="321532F2" w14:textId="11ECE5B0" w:rsidR="006A3845" w:rsidRPr="00E71E33" w:rsidRDefault="006A3845" w:rsidP="006A3845">
      <w:r w:rsidRPr="00E71E33">
        <w:t>Voor de</w:t>
      </w:r>
      <w:r>
        <w:t xml:space="preserve"> (rekenkundige)</w:t>
      </w:r>
      <w:r w:rsidRPr="00E71E33">
        <w:t xml:space="preserve"> totaalprijs geldt dat de score</w:t>
      </w:r>
      <w:r w:rsidR="00871979">
        <w:t xml:space="preserve"> per prijscomponent</w:t>
      </w:r>
      <w:r w:rsidRPr="00E71E33">
        <w:t xml:space="preserve"> </w:t>
      </w:r>
      <w:r w:rsidR="00871979">
        <w:t>wordt</w:t>
      </w:r>
      <w:r w:rsidRPr="00E71E33">
        <w:t xml:space="preserve"> bereken</w:t>
      </w:r>
      <w:r w:rsidR="00871979">
        <w:t>d</w:t>
      </w:r>
      <w:r w:rsidRPr="00E71E33">
        <w:t xml:space="preserve"> aan de hand van de volgende formule:</w:t>
      </w:r>
    </w:p>
    <w:p w14:paraId="725045BA" w14:textId="77777777" w:rsidR="006A3845" w:rsidRPr="00E71E33" w:rsidRDefault="006A3845" w:rsidP="006A3845">
      <w:pPr>
        <w:jc w:val="center"/>
        <w:rPr>
          <w:rFonts w:cstheme="minorHAnsi"/>
          <w:b/>
        </w:rPr>
      </w:pPr>
      <w:r w:rsidRPr="00E71E33">
        <w:rPr>
          <w:rFonts w:cstheme="minorHAnsi"/>
          <w:b/>
        </w:rPr>
        <w:t>Aantal punten Inschrijver =</w:t>
      </w:r>
    </w:p>
    <w:p w14:paraId="0C8FEC48" w14:textId="77777777" w:rsidR="006A3845" w:rsidRPr="00E71E33" w:rsidRDefault="006A3845" w:rsidP="006A3845">
      <w:pPr>
        <w:jc w:val="center"/>
        <w:rPr>
          <w:rFonts w:cs="Arial"/>
          <w:b/>
        </w:rPr>
      </w:pPr>
      <w:r w:rsidRPr="00E71E33">
        <w:rPr>
          <w:rFonts w:cstheme="minorHAnsi"/>
          <w:b/>
        </w:rPr>
        <w:t>100 – (100 / (maximum prijs – minimum prijs)) x (prijs Inschrijver – minimumprijs)</w:t>
      </w:r>
    </w:p>
    <w:p w14:paraId="08683571" w14:textId="77777777" w:rsidR="006A3845" w:rsidRPr="00E71E33" w:rsidRDefault="006A3845" w:rsidP="006A3845"/>
    <w:p w14:paraId="20D6D4C5" w14:textId="77777777" w:rsidR="006A3845" w:rsidRPr="00E71E33" w:rsidRDefault="006A3845" w:rsidP="006A3845">
      <w:pPr>
        <w:jc w:val="right"/>
      </w:pPr>
      <w:r w:rsidRPr="00E71E33">
        <w:rPr>
          <w:noProof/>
        </w:rPr>
        <w:drawing>
          <wp:inline distT="0" distB="0" distL="0" distR="0" wp14:anchorId="68294EF5" wp14:editId="13C6EE6A">
            <wp:extent cx="5076825" cy="33909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076825" cy="3390900"/>
                    </a:xfrm>
                    <a:prstGeom prst="rect">
                      <a:avLst/>
                    </a:prstGeom>
                  </pic:spPr>
                </pic:pic>
              </a:graphicData>
            </a:graphic>
          </wp:inline>
        </w:drawing>
      </w:r>
    </w:p>
    <w:p w14:paraId="6CAD3D31" w14:textId="77777777" w:rsidR="006A3845" w:rsidRPr="00E71E33" w:rsidRDefault="006A3845" w:rsidP="006A3845">
      <w:r w:rsidRPr="00E71E33">
        <w:t>Hieronder volgt een rekenvoorbeeld, waarbij de minimumprijs € 1.500.000,- bedraagt en de maximumprijs € 2.500.000,-</w:t>
      </w:r>
    </w:p>
    <w:p w14:paraId="4D116069" w14:textId="77777777" w:rsidR="006A3845" w:rsidRPr="00E71E33" w:rsidRDefault="006A3845" w:rsidP="006A3845">
      <w:r w:rsidRPr="00E71E33">
        <w:t xml:space="preserve">De formule voor het berekenen van het aantal punten is dan: </w:t>
      </w:r>
    </w:p>
    <w:p w14:paraId="2EAC6D4B" w14:textId="77777777" w:rsidR="006A3845" w:rsidRPr="00E71E33" w:rsidRDefault="006A3845" w:rsidP="006A3845">
      <w:pPr>
        <w:ind w:firstLine="708"/>
      </w:pPr>
      <w:r w:rsidRPr="00E71E33">
        <w:t>100 – (100 / (2.500.000 – 1.500.000)) x (prijs Inschrijver – 1.500.000) = score Inschrijver</w:t>
      </w:r>
    </w:p>
    <w:p w14:paraId="27E9A539" w14:textId="77777777" w:rsidR="006A3845" w:rsidRPr="00E71E33" w:rsidRDefault="006A3845" w:rsidP="006A3845">
      <w:r w:rsidRPr="00E71E33">
        <w:t>Stel iemand biedt een prijs € 1.800.000. De berekening van de score op prijs is dan als volgt:</w:t>
      </w:r>
    </w:p>
    <w:p w14:paraId="4974406B" w14:textId="77777777" w:rsidR="006A3845" w:rsidRPr="00E71E33" w:rsidRDefault="006A3845" w:rsidP="006A3845">
      <w:pPr>
        <w:ind w:firstLine="708"/>
      </w:pPr>
      <w:r w:rsidRPr="00E71E33">
        <w:t>100 – (100 / (2.500.000 – 1.500.000)) x (1.800.000 – 1.500.000) = 70 punten.</w:t>
      </w:r>
    </w:p>
    <w:p w14:paraId="36ED9F9F" w14:textId="62B331F9" w:rsidR="00E26A23" w:rsidRDefault="00E26A23" w:rsidP="00E26A23">
      <w:pPr>
        <w:pStyle w:val="Kop3"/>
        <w:rPr>
          <w:rFonts w:cstheme="minorHAnsi"/>
        </w:rPr>
      </w:pPr>
      <w:proofErr w:type="spellStart"/>
      <w:r w:rsidRPr="00E26A23">
        <w:lastRenderedPageBreak/>
        <w:t>Subgunningscriteri</w:t>
      </w:r>
      <w:r>
        <w:t>um</w:t>
      </w:r>
      <w:proofErr w:type="spellEnd"/>
      <w:r>
        <w:t xml:space="preserve"> </w:t>
      </w:r>
      <w:r w:rsidRPr="00E26A23">
        <w:t>“Vaste brutomarge op inkoopprijs”</w:t>
      </w:r>
    </w:p>
    <w:p w14:paraId="18EBE294" w14:textId="16CFA4B0" w:rsidR="009627F8" w:rsidRDefault="009627F8" w:rsidP="009D020F">
      <w:pPr>
        <w:rPr>
          <w:rFonts w:cstheme="minorHAnsi"/>
        </w:rPr>
      </w:pPr>
      <w:r>
        <w:rPr>
          <w:rFonts w:cstheme="minorHAnsi"/>
        </w:rPr>
        <w:t>Ook voor</w:t>
      </w:r>
      <w:r w:rsidRPr="00831727">
        <w:rPr>
          <w:rFonts w:cstheme="minorHAnsi"/>
        </w:rPr>
        <w:t xml:space="preserve"> </w:t>
      </w:r>
      <w:r>
        <w:rPr>
          <w:rFonts w:cstheme="minorHAnsi"/>
        </w:rPr>
        <w:t>het</w:t>
      </w:r>
      <w:r w:rsidRPr="00831727">
        <w:rPr>
          <w:rFonts w:cstheme="minorHAnsi"/>
        </w:rPr>
        <w:t xml:space="preserve"> </w:t>
      </w:r>
      <w:proofErr w:type="spellStart"/>
      <w:r>
        <w:rPr>
          <w:rFonts w:cstheme="minorHAnsi"/>
        </w:rPr>
        <w:t>Subgunningscriterium</w:t>
      </w:r>
      <w:proofErr w:type="spellEnd"/>
      <w:r>
        <w:rPr>
          <w:rFonts w:cstheme="minorHAnsi"/>
        </w:rPr>
        <w:t xml:space="preserve"> “</w:t>
      </w:r>
      <w:r>
        <w:t>Vaste brutomarge op inkoopprijs</w:t>
      </w:r>
      <w:r>
        <w:rPr>
          <w:rFonts w:cstheme="minorHAnsi"/>
        </w:rPr>
        <w:t>”</w:t>
      </w:r>
      <w:r w:rsidRPr="00831727">
        <w:rPr>
          <w:rFonts w:cstheme="minorHAnsi"/>
        </w:rPr>
        <w:t xml:space="preserve"> kan een </w:t>
      </w:r>
      <w:r>
        <w:rPr>
          <w:rFonts w:cstheme="minorHAnsi"/>
        </w:rPr>
        <w:t>(</w:t>
      </w:r>
      <w:r w:rsidRPr="00831727">
        <w:rPr>
          <w:rFonts w:cstheme="minorHAnsi"/>
        </w:rPr>
        <w:t>ongewogen</w:t>
      </w:r>
      <w:r>
        <w:rPr>
          <w:rFonts w:cstheme="minorHAnsi"/>
        </w:rPr>
        <w:t>)</w:t>
      </w:r>
      <w:r w:rsidRPr="00831727">
        <w:rPr>
          <w:rFonts w:cstheme="minorHAnsi"/>
        </w:rPr>
        <w:t xml:space="preserve"> puntentotaal van 100 punten behaald worden.</w:t>
      </w:r>
      <w:r>
        <w:rPr>
          <w:rFonts w:cstheme="minorHAnsi"/>
        </w:rPr>
        <w:t xml:space="preserve"> U dient zelf in het prijsblad de brutomarge (tussen de 2% en de 6%) op te geven (er mag uitsluitend in stapjes van 0,5% een brutomargetarief worden opgegeven). Tussenliggende brutomargetarieven zijn dus niet toegestaan en leiden tot uitsluiting van de aanbesteding.</w:t>
      </w:r>
    </w:p>
    <w:tbl>
      <w:tblPr>
        <w:tblStyle w:val="Tabelraster"/>
        <w:tblW w:w="5000" w:type="pct"/>
        <w:tblLook w:val="04A0" w:firstRow="1" w:lastRow="0" w:firstColumn="1" w:lastColumn="0" w:noHBand="0" w:noVBand="1"/>
      </w:tblPr>
      <w:tblGrid>
        <w:gridCol w:w="3938"/>
        <w:gridCol w:w="5128"/>
      </w:tblGrid>
      <w:tr w:rsidR="009627F8" w:rsidRPr="00B174B9" w14:paraId="70E35197" w14:textId="77777777" w:rsidTr="00A31F03">
        <w:tc>
          <w:tcPr>
            <w:tcW w:w="2172" w:type="pct"/>
            <w:shd w:val="clear" w:color="auto" w:fill="900E72"/>
          </w:tcPr>
          <w:p w14:paraId="554758A8" w14:textId="77777777" w:rsidR="009627F8" w:rsidRPr="009627F8" w:rsidRDefault="009627F8" w:rsidP="009627F8">
            <w:pPr>
              <w:spacing w:after="0"/>
              <w:rPr>
                <w:rFonts w:asciiTheme="minorHAnsi" w:hAnsiTheme="minorHAnsi" w:cstheme="minorHAnsi"/>
                <w:b/>
                <w:color w:val="FFFFFF" w:themeColor="background1"/>
                <w:sz w:val="22"/>
                <w:szCs w:val="24"/>
              </w:rPr>
            </w:pPr>
            <w:r w:rsidRPr="009627F8">
              <w:rPr>
                <w:rFonts w:asciiTheme="minorHAnsi" w:hAnsiTheme="minorHAnsi" w:cstheme="minorHAnsi"/>
                <w:b/>
                <w:color w:val="FFFFFF" w:themeColor="background1"/>
                <w:sz w:val="22"/>
                <w:szCs w:val="24"/>
              </w:rPr>
              <w:t xml:space="preserve">Opgegeven brutomarge </w:t>
            </w:r>
          </w:p>
        </w:tc>
        <w:tc>
          <w:tcPr>
            <w:tcW w:w="2828" w:type="pct"/>
            <w:shd w:val="clear" w:color="auto" w:fill="900E72"/>
          </w:tcPr>
          <w:p w14:paraId="6709753B" w14:textId="014E5030" w:rsidR="009627F8" w:rsidRPr="009627F8" w:rsidRDefault="009627F8" w:rsidP="00A31F03">
            <w:pPr>
              <w:spacing w:after="0"/>
              <w:rPr>
                <w:rFonts w:asciiTheme="minorHAnsi" w:hAnsiTheme="minorHAnsi" w:cstheme="minorHAnsi"/>
                <w:b/>
                <w:color w:val="FFFFFF" w:themeColor="background1"/>
                <w:sz w:val="22"/>
                <w:szCs w:val="24"/>
              </w:rPr>
            </w:pPr>
            <w:r w:rsidRPr="009627F8">
              <w:rPr>
                <w:rFonts w:asciiTheme="minorHAnsi" w:hAnsiTheme="minorHAnsi" w:cstheme="minorHAnsi"/>
                <w:b/>
                <w:color w:val="FFFFFF" w:themeColor="background1"/>
                <w:sz w:val="22"/>
                <w:szCs w:val="24"/>
              </w:rPr>
              <w:t>Puntentotaal</w:t>
            </w:r>
            <w:r w:rsidR="00A31F03">
              <w:rPr>
                <w:rFonts w:asciiTheme="minorHAnsi" w:hAnsiTheme="minorHAnsi" w:cstheme="minorHAnsi"/>
                <w:b/>
                <w:color w:val="FFFFFF" w:themeColor="background1"/>
                <w:sz w:val="22"/>
                <w:szCs w:val="24"/>
              </w:rPr>
              <w:t xml:space="preserve"> </w:t>
            </w:r>
            <w:r w:rsidRPr="009627F8">
              <w:rPr>
                <w:rFonts w:asciiTheme="minorHAnsi" w:hAnsiTheme="minorHAnsi" w:cstheme="minorHAnsi"/>
                <w:b/>
                <w:color w:val="FFFFFF" w:themeColor="background1"/>
                <w:sz w:val="22"/>
                <w:szCs w:val="24"/>
              </w:rPr>
              <w:t>(op een schaal van 0,00 tot 100,00)</w:t>
            </w:r>
          </w:p>
        </w:tc>
      </w:tr>
      <w:tr w:rsidR="009627F8" w:rsidRPr="00B174B9" w14:paraId="2430DBBA" w14:textId="77777777" w:rsidTr="00A31F03">
        <w:tc>
          <w:tcPr>
            <w:tcW w:w="2172" w:type="pct"/>
          </w:tcPr>
          <w:p w14:paraId="5BBE030B"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2,0%</w:t>
            </w:r>
          </w:p>
        </w:tc>
        <w:tc>
          <w:tcPr>
            <w:tcW w:w="2828" w:type="pct"/>
          </w:tcPr>
          <w:p w14:paraId="23879A22"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100,00</w:t>
            </w:r>
          </w:p>
        </w:tc>
      </w:tr>
      <w:tr w:rsidR="009627F8" w:rsidRPr="00B174B9" w14:paraId="291B91A6" w14:textId="77777777" w:rsidTr="00A31F03">
        <w:tc>
          <w:tcPr>
            <w:tcW w:w="2172" w:type="pct"/>
          </w:tcPr>
          <w:p w14:paraId="016A2C17"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2,5%</w:t>
            </w:r>
          </w:p>
        </w:tc>
        <w:tc>
          <w:tcPr>
            <w:tcW w:w="2828" w:type="pct"/>
          </w:tcPr>
          <w:p w14:paraId="612A26B3"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87,50</w:t>
            </w:r>
          </w:p>
        </w:tc>
      </w:tr>
      <w:tr w:rsidR="009627F8" w:rsidRPr="00B174B9" w14:paraId="1B6298DA" w14:textId="77777777" w:rsidTr="00A31F03">
        <w:tc>
          <w:tcPr>
            <w:tcW w:w="2172" w:type="pct"/>
          </w:tcPr>
          <w:p w14:paraId="21AF4C79"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3,0%</w:t>
            </w:r>
          </w:p>
        </w:tc>
        <w:tc>
          <w:tcPr>
            <w:tcW w:w="2828" w:type="pct"/>
          </w:tcPr>
          <w:p w14:paraId="5D157627"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75,00</w:t>
            </w:r>
          </w:p>
        </w:tc>
      </w:tr>
      <w:tr w:rsidR="009627F8" w:rsidRPr="00B174B9" w14:paraId="2E6E9391" w14:textId="77777777" w:rsidTr="00A31F03">
        <w:tc>
          <w:tcPr>
            <w:tcW w:w="2172" w:type="pct"/>
          </w:tcPr>
          <w:p w14:paraId="308E9F24"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3,5%</w:t>
            </w:r>
          </w:p>
        </w:tc>
        <w:tc>
          <w:tcPr>
            <w:tcW w:w="2828" w:type="pct"/>
          </w:tcPr>
          <w:p w14:paraId="6A7BE78A"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62,50</w:t>
            </w:r>
          </w:p>
        </w:tc>
      </w:tr>
      <w:tr w:rsidR="009627F8" w:rsidRPr="00B174B9" w14:paraId="120F4AAC" w14:textId="77777777" w:rsidTr="00A31F03">
        <w:tc>
          <w:tcPr>
            <w:tcW w:w="2172" w:type="pct"/>
          </w:tcPr>
          <w:p w14:paraId="631FF3DF"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4,0%</w:t>
            </w:r>
          </w:p>
        </w:tc>
        <w:tc>
          <w:tcPr>
            <w:tcW w:w="2828" w:type="pct"/>
          </w:tcPr>
          <w:p w14:paraId="5BDB95D1"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50,00</w:t>
            </w:r>
          </w:p>
        </w:tc>
      </w:tr>
      <w:tr w:rsidR="009627F8" w:rsidRPr="00B174B9" w14:paraId="3DA615D4" w14:textId="77777777" w:rsidTr="00A31F03">
        <w:tc>
          <w:tcPr>
            <w:tcW w:w="2172" w:type="pct"/>
          </w:tcPr>
          <w:p w14:paraId="6FB0507E"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4,5%</w:t>
            </w:r>
          </w:p>
        </w:tc>
        <w:tc>
          <w:tcPr>
            <w:tcW w:w="2828" w:type="pct"/>
          </w:tcPr>
          <w:p w14:paraId="5A0CF1D3"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37,50</w:t>
            </w:r>
          </w:p>
        </w:tc>
      </w:tr>
      <w:tr w:rsidR="009627F8" w:rsidRPr="00B174B9" w14:paraId="7C8C1343" w14:textId="77777777" w:rsidTr="00A31F03">
        <w:tc>
          <w:tcPr>
            <w:tcW w:w="2172" w:type="pct"/>
          </w:tcPr>
          <w:p w14:paraId="27A02841"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5,0%</w:t>
            </w:r>
          </w:p>
        </w:tc>
        <w:tc>
          <w:tcPr>
            <w:tcW w:w="2828" w:type="pct"/>
          </w:tcPr>
          <w:p w14:paraId="46350EF8"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25,00</w:t>
            </w:r>
          </w:p>
        </w:tc>
      </w:tr>
      <w:tr w:rsidR="009627F8" w:rsidRPr="00B174B9" w14:paraId="27A47318" w14:textId="77777777" w:rsidTr="00A31F03">
        <w:tc>
          <w:tcPr>
            <w:tcW w:w="2172" w:type="pct"/>
          </w:tcPr>
          <w:p w14:paraId="24CBE302"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5,5%</w:t>
            </w:r>
          </w:p>
        </w:tc>
        <w:tc>
          <w:tcPr>
            <w:tcW w:w="2828" w:type="pct"/>
          </w:tcPr>
          <w:p w14:paraId="3CD08C55"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12,50</w:t>
            </w:r>
          </w:p>
        </w:tc>
      </w:tr>
      <w:tr w:rsidR="009627F8" w:rsidRPr="00B174B9" w14:paraId="5428CA5B" w14:textId="77777777" w:rsidTr="00A31F03">
        <w:tc>
          <w:tcPr>
            <w:tcW w:w="2172" w:type="pct"/>
          </w:tcPr>
          <w:p w14:paraId="6AE02DDE"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6,0%</w:t>
            </w:r>
          </w:p>
        </w:tc>
        <w:tc>
          <w:tcPr>
            <w:tcW w:w="2828" w:type="pct"/>
          </w:tcPr>
          <w:p w14:paraId="354C88CC" w14:textId="77777777" w:rsidR="009627F8" w:rsidRPr="009627F8" w:rsidRDefault="009627F8" w:rsidP="00A31F03">
            <w:pPr>
              <w:spacing w:after="0"/>
              <w:jc w:val="right"/>
              <w:rPr>
                <w:rFonts w:asciiTheme="minorHAnsi" w:hAnsiTheme="minorHAnsi" w:cstheme="minorHAnsi"/>
                <w:sz w:val="22"/>
                <w:szCs w:val="24"/>
              </w:rPr>
            </w:pPr>
            <w:r w:rsidRPr="009627F8">
              <w:rPr>
                <w:rFonts w:asciiTheme="minorHAnsi" w:hAnsiTheme="minorHAnsi" w:cstheme="minorHAnsi"/>
                <w:sz w:val="22"/>
                <w:szCs w:val="24"/>
              </w:rPr>
              <w:t>0,00</w:t>
            </w:r>
          </w:p>
        </w:tc>
      </w:tr>
    </w:tbl>
    <w:p w14:paraId="375FB53B" w14:textId="77777777" w:rsidR="009627F8" w:rsidRDefault="009627F8" w:rsidP="009D020F">
      <w:pPr>
        <w:rPr>
          <w:rFonts w:cstheme="minorHAnsi"/>
        </w:rPr>
      </w:pPr>
    </w:p>
    <w:p w14:paraId="77712891" w14:textId="2069E110" w:rsidR="009627F8" w:rsidRDefault="009627F8" w:rsidP="009D020F">
      <w:r>
        <w:rPr>
          <w:rFonts w:cstheme="minorHAnsi"/>
        </w:rPr>
        <w:t xml:space="preserve">Uitsluitend de berekende consensus eindscore (na optelling van de prijs- en de kwaliteitseindscore) per inschrijver wordt </w:t>
      </w:r>
      <w:r w:rsidRPr="00B174B9">
        <w:rPr>
          <w:rFonts w:cstheme="minorHAnsi"/>
        </w:rPr>
        <w:t>afgerond op twee cijfers achter de komma uitgaande van de gebruikelijke afrondingsnormen.</w:t>
      </w:r>
    </w:p>
    <w:p w14:paraId="7B376EA0" w14:textId="670991EE" w:rsidR="00177BD9" w:rsidRDefault="00177BD9" w:rsidP="000D53C6">
      <w:pPr>
        <w:pStyle w:val="Kop2"/>
      </w:pPr>
      <w:bookmarkStart w:id="398" w:name="_Toc25156252"/>
      <w:r w:rsidRPr="00CD58B9">
        <w:t>Beoordelingsproces</w:t>
      </w:r>
      <w:bookmarkEnd w:id="391"/>
      <w:bookmarkEnd w:id="392"/>
      <w:bookmarkEnd w:id="393"/>
      <w:bookmarkEnd w:id="395"/>
      <w:bookmarkEnd w:id="396"/>
      <w:bookmarkEnd w:id="398"/>
    </w:p>
    <w:p w14:paraId="3A3F638B" w14:textId="77777777" w:rsidR="000473A2" w:rsidRDefault="00177BD9" w:rsidP="000473A2">
      <w:pPr>
        <w:rPr>
          <w:rFonts w:cs="Arial"/>
          <w:szCs w:val="20"/>
        </w:rPr>
      </w:pPr>
      <w:r w:rsidRPr="00CD58B9">
        <w:rPr>
          <w:rFonts w:asciiTheme="minorHAnsi" w:hAnsiTheme="minorHAnsi" w:cstheme="minorHAnsi"/>
        </w:rPr>
        <w:t xml:space="preserve">Na ontvangst van de Inschrijvingen zal Opdrachtgever de Inschrijvingen </w:t>
      </w:r>
      <w:r w:rsidR="0075335A">
        <w:rPr>
          <w:rFonts w:asciiTheme="minorHAnsi" w:hAnsiTheme="minorHAnsi" w:cstheme="minorHAnsi"/>
        </w:rPr>
        <w:t xml:space="preserve">eerst </w:t>
      </w:r>
      <w:r w:rsidRPr="00CD58B9">
        <w:rPr>
          <w:rFonts w:asciiTheme="minorHAnsi" w:hAnsiTheme="minorHAnsi" w:cstheme="minorHAnsi"/>
        </w:rPr>
        <w:t xml:space="preserve">toetsen </w:t>
      </w:r>
      <w:r w:rsidR="0075335A">
        <w:rPr>
          <w:rFonts w:asciiTheme="minorHAnsi" w:hAnsiTheme="minorHAnsi" w:cstheme="minorHAnsi"/>
        </w:rPr>
        <w:t xml:space="preserve">op compleetheid en geldigheid aan de hand van de gestelde eisen. </w:t>
      </w:r>
      <w:bookmarkStart w:id="399" w:name="_Toc515547160"/>
      <w:bookmarkStart w:id="400" w:name="_Toc517097815"/>
      <w:r w:rsidR="000473A2" w:rsidRPr="00CD58B9">
        <w:rPr>
          <w:rFonts w:asciiTheme="minorHAnsi" w:hAnsiTheme="minorHAnsi" w:cstheme="minorHAnsi"/>
        </w:rPr>
        <w:t>De Inschrijving dient op straffe van ongeldigheid geheel te voldoen aan alle eisen in het Aanbestedingsdocument inclusief alle Bijlagen.</w:t>
      </w:r>
    </w:p>
    <w:p w14:paraId="3D6A03BD" w14:textId="788F02F0" w:rsidR="00F85B4A" w:rsidRDefault="0075335A" w:rsidP="00F85B4A">
      <w:r w:rsidRPr="00B22D26">
        <w:t xml:space="preserve">Uitsluitend </w:t>
      </w:r>
      <w:r>
        <w:t>Inschrijvers</w:t>
      </w:r>
      <w:r w:rsidR="000473A2">
        <w:t xml:space="preserve"> c.q. Inschrijvingen</w:t>
      </w:r>
      <w:r w:rsidRPr="00B22D26">
        <w:t xml:space="preserve"> op wie vervolgens (i) geen </w:t>
      </w:r>
      <w:r>
        <w:t>u</w:t>
      </w:r>
      <w:r w:rsidRPr="00B22D26">
        <w:t>itsluiting</w:t>
      </w:r>
      <w:r>
        <w:t>s</w:t>
      </w:r>
      <w:r w:rsidRPr="00B22D26">
        <w:t>gronden van toepassing zijn</w:t>
      </w:r>
      <w:r>
        <w:t xml:space="preserve">, (ii) </w:t>
      </w:r>
      <w:r w:rsidR="000473A2">
        <w:t xml:space="preserve">die </w:t>
      </w:r>
      <w:r>
        <w:t>voldoen aan de vormvereisten</w:t>
      </w:r>
      <w:r w:rsidRPr="00B22D26">
        <w:t xml:space="preserve"> en die (ii</w:t>
      </w:r>
      <w:r>
        <w:t>i</w:t>
      </w:r>
      <w:r w:rsidRPr="00B22D26">
        <w:t xml:space="preserve">) aan alle </w:t>
      </w:r>
      <w:r>
        <w:t>(minimum) eisen</w:t>
      </w:r>
      <w:r w:rsidRPr="00B22D26">
        <w:t xml:space="preserve"> </w:t>
      </w:r>
      <w:r w:rsidR="000473A2">
        <w:t xml:space="preserve">(waaronder de geschiktheidseisen) </w:t>
      </w:r>
      <w:r w:rsidRPr="00B22D26">
        <w:t xml:space="preserve">voldoen, worden vervolgens beoordeeld aan de hand van de </w:t>
      </w:r>
      <w:r w:rsidRPr="00FF64A7">
        <w:t xml:space="preserve">genoemde </w:t>
      </w:r>
      <w:proofErr w:type="spellStart"/>
      <w:r w:rsidR="00A659D0">
        <w:t>Sub</w:t>
      </w:r>
      <w:r>
        <w:t>gunning</w:t>
      </w:r>
      <w:r w:rsidR="00A659D0">
        <w:t>s</w:t>
      </w:r>
      <w:r w:rsidRPr="00FF64A7">
        <w:t>criteria</w:t>
      </w:r>
      <w:proofErr w:type="spellEnd"/>
      <w:r w:rsidRPr="00FF64A7">
        <w:t xml:space="preserve"> en komen daarmee nog voor de Opdracht in aanmerking.</w:t>
      </w:r>
      <w:r w:rsidR="008F0093">
        <w:t xml:space="preserve"> </w:t>
      </w:r>
      <w:r w:rsidR="00F85B4A">
        <w:t>Procedure bij gelijke score</w:t>
      </w:r>
      <w:bookmarkEnd w:id="399"/>
      <w:bookmarkEnd w:id="400"/>
      <w:r w:rsidR="000473A2">
        <w:t>: z</w:t>
      </w:r>
      <w:r w:rsidR="00F85B4A">
        <w:t xml:space="preserve">ie hoofdstuk </w:t>
      </w:r>
      <w:r w:rsidR="00736C18">
        <w:fldChar w:fldCharType="begin"/>
      </w:r>
      <w:r w:rsidR="00736C18">
        <w:instrText xml:space="preserve"> REF _Ref517162854 \r \h </w:instrText>
      </w:r>
      <w:r w:rsidR="00736C18">
        <w:fldChar w:fldCharType="separate"/>
      </w:r>
      <w:r w:rsidR="002E72BF">
        <w:t>9</w:t>
      </w:r>
      <w:r w:rsidR="00736C18">
        <w:fldChar w:fldCharType="end"/>
      </w:r>
      <w:r w:rsidR="007F1C64">
        <w:t xml:space="preserve"> </w:t>
      </w:r>
      <w:r w:rsidR="00F85B4A">
        <w:t>in afdeling 6, artikel 6.5.</w:t>
      </w:r>
    </w:p>
    <w:p w14:paraId="271E4B25" w14:textId="5A3E2AD3" w:rsidR="00CF671B" w:rsidRDefault="00CF671B" w:rsidP="000D53C6">
      <w:pPr>
        <w:pStyle w:val="Kop2"/>
      </w:pPr>
      <w:bookmarkStart w:id="401" w:name="_Toc517097816"/>
      <w:bookmarkStart w:id="402" w:name="_Toc227582903"/>
      <w:bookmarkStart w:id="403" w:name="_Toc227659732"/>
      <w:bookmarkStart w:id="404" w:name="_Toc289875127"/>
      <w:bookmarkStart w:id="405" w:name="_Toc314127660"/>
      <w:bookmarkStart w:id="406" w:name="_Toc314128189"/>
      <w:bookmarkStart w:id="407" w:name="_Toc416702313"/>
      <w:bookmarkStart w:id="408" w:name="_Toc424285053"/>
      <w:bookmarkStart w:id="409" w:name="_Toc25156253"/>
      <w:r w:rsidRPr="00B22590">
        <w:t>Bekendmaking gunningvoornemen</w:t>
      </w:r>
      <w:bookmarkEnd w:id="401"/>
      <w:bookmarkEnd w:id="409"/>
    </w:p>
    <w:p w14:paraId="503589FB" w14:textId="327F2CA3" w:rsidR="00CF671B" w:rsidRPr="000154CB" w:rsidRDefault="00CF671B" w:rsidP="00CF671B">
      <w:pPr>
        <w:rPr>
          <w:rFonts w:cs="Calibri"/>
          <w:szCs w:val="20"/>
        </w:rPr>
      </w:pPr>
      <w:r w:rsidRPr="000154CB">
        <w:rPr>
          <w:rFonts w:cs="Calibri"/>
          <w:szCs w:val="20"/>
        </w:rPr>
        <w:t xml:space="preserve">De Aanbestedende dienst zal haar Gunningvoornemen </w:t>
      </w:r>
      <w:r>
        <w:rPr>
          <w:rFonts w:cs="Calibri"/>
          <w:szCs w:val="20"/>
        </w:rPr>
        <w:t xml:space="preserve">via </w:t>
      </w:r>
      <w:proofErr w:type="spellStart"/>
      <w:r w:rsidR="00F00D5D">
        <w:rPr>
          <w:rFonts w:cs="Calibri"/>
          <w:szCs w:val="20"/>
        </w:rPr>
        <w:t>TenderNed</w:t>
      </w:r>
      <w:proofErr w:type="spellEnd"/>
      <w:r>
        <w:rPr>
          <w:rFonts w:cs="Calibri"/>
          <w:szCs w:val="20"/>
        </w:rPr>
        <w:t xml:space="preserve"> </w:t>
      </w:r>
      <w:r w:rsidRPr="000154CB">
        <w:rPr>
          <w:rFonts w:cs="Calibri"/>
          <w:szCs w:val="20"/>
        </w:rPr>
        <w:t>bekend maken aan alle Inschrijvers die geldig hebben ingeschreven.</w:t>
      </w:r>
    </w:p>
    <w:p w14:paraId="30FB3D39" w14:textId="52F48D94" w:rsidR="00CF671B" w:rsidRDefault="00CF671B" w:rsidP="00CF671B">
      <w:pPr>
        <w:rPr>
          <w:rFonts w:cs="Calibri"/>
          <w:szCs w:val="20"/>
        </w:rPr>
      </w:pPr>
      <w:r w:rsidRPr="000154CB">
        <w:rPr>
          <w:rFonts w:cs="Calibri"/>
          <w:szCs w:val="20"/>
        </w:rPr>
        <w:t>Indien een Inschrijver zich niet met dit Gunningvoornemen kan verenigen, dient die betreffende Inschrijver hiertegen in bezwaar te komen overeenkomstig afdeling 12 van het Aan</w:t>
      </w:r>
      <w:r>
        <w:rPr>
          <w:rFonts w:cs="Calibri"/>
          <w:szCs w:val="20"/>
        </w:rPr>
        <w:t>bestedingsreglement (hoofdstuk</w:t>
      </w:r>
      <w:r w:rsidR="00736C18">
        <w:rPr>
          <w:rFonts w:cs="Calibri"/>
          <w:szCs w:val="20"/>
        </w:rPr>
        <w:t xml:space="preserve"> </w:t>
      </w:r>
      <w:r w:rsidR="00675E76">
        <w:rPr>
          <w:rFonts w:cs="Calibri"/>
          <w:szCs w:val="20"/>
        </w:rPr>
        <w:t>8</w:t>
      </w:r>
      <w:r w:rsidRPr="000154CB">
        <w:rPr>
          <w:rFonts w:cs="Calibri"/>
          <w:szCs w:val="20"/>
        </w:rPr>
        <w:t>).</w:t>
      </w:r>
    </w:p>
    <w:p w14:paraId="316881C9" w14:textId="2D971B07" w:rsidR="008F405D" w:rsidRDefault="008F405D" w:rsidP="000D53C6">
      <w:pPr>
        <w:pStyle w:val="Kop2"/>
      </w:pPr>
      <w:bookmarkStart w:id="410" w:name="_Toc416702270"/>
      <w:bookmarkStart w:id="411" w:name="_Ref416874958"/>
      <w:bookmarkStart w:id="412" w:name="_Ref416874959"/>
      <w:bookmarkStart w:id="413" w:name="_Toc432146626"/>
      <w:bookmarkStart w:id="414" w:name="_Ref443646315"/>
      <w:bookmarkStart w:id="415" w:name="_Ref289760038"/>
      <w:bookmarkStart w:id="416" w:name="_Ref289776506"/>
      <w:bookmarkStart w:id="417" w:name="_Toc289875130"/>
      <w:bookmarkStart w:id="418" w:name="_Toc314127663"/>
      <w:bookmarkStart w:id="419" w:name="_Toc314128192"/>
      <w:bookmarkStart w:id="420" w:name="_Ref314134662"/>
      <w:bookmarkStart w:id="421" w:name="_Toc416702316"/>
      <w:bookmarkStart w:id="422" w:name="_Toc424285056"/>
      <w:bookmarkStart w:id="423" w:name="_Toc25156254"/>
      <w:bookmarkEnd w:id="402"/>
      <w:bookmarkEnd w:id="403"/>
      <w:bookmarkEnd w:id="404"/>
      <w:bookmarkEnd w:id="405"/>
      <w:bookmarkEnd w:id="406"/>
      <w:bookmarkEnd w:id="407"/>
      <w:bookmarkEnd w:id="408"/>
      <w:r w:rsidRPr="00BB2B3B">
        <w:t>Verificatie</w:t>
      </w:r>
      <w:bookmarkEnd w:id="410"/>
      <w:bookmarkEnd w:id="411"/>
      <w:bookmarkEnd w:id="412"/>
      <w:bookmarkEnd w:id="413"/>
      <w:bookmarkEnd w:id="414"/>
      <w:r w:rsidR="002C4366">
        <w:t xml:space="preserve"> overleg</w:t>
      </w:r>
      <w:bookmarkEnd w:id="423"/>
    </w:p>
    <w:p w14:paraId="1147B9D7" w14:textId="1D9F80A7" w:rsidR="00D300E4" w:rsidRDefault="009A69F9" w:rsidP="009A69F9">
      <w:pPr>
        <w:rPr>
          <w:rFonts w:asciiTheme="minorHAnsi" w:hAnsiTheme="minorHAnsi" w:cstheme="minorHAnsi"/>
        </w:rPr>
      </w:pPr>
      <w:r w:rsidRPr="00BB2B3B">
        <w:rPr>
          <w:rFonts w:asciiTheme="minorHAnsi" w:hAnsiTheme="minorHAnsi" w:cstheme="minorHAnsi"/>
        </w:rPr>
        <w:t>Na voorlopige Gunning vindt er een verificatie plaats aan de hand van een gesprek</w:t>
      </w:r>
      <w:r w:rsidR="00D300E4" w:rsidRPr="00BB2B3B">
        <w:rPr>
          <w:rFonts w:asciiTheme="minorHAnsi" w:hAnsiTheme="minorHAnsi" w:cstheme="minorHAnsi"/>
        </w:rPr>
        <w:t xml:space="preserve"> en indien gewenst door de Aanbestedende dienst een zogenaamde verificatie </w:t>
      </w:r>
      <w:proofErr w:type="spellStart"/>
      <w:r w:rsidR="00D300E4" w:rsidRPr="00BB2B3B">
        <w:rPr>
          <w:rFonts w:asciiTheme="minorHAnsi" w:hAnsiTheme="minorHAnsi" w:cstheme="minorHAnsi"/>
        </w:rPr>
        <w:t>Proof</w:t>
      </w:r>
      <w:proofErr w:type="spellEnd"/>
      <w:r w:rsidR="00D300E4" w:rsidRPr="00BB2B3B">
        <w:rPr>
          <w:rFonts w:asciiTheme="minorHAnsi" w:hAnsiTheme="minorHAnsi" w:cstheme="minorHAnsi"/>
        </w:rPr>
        <w:t xml:space="preserve"> of Concept (</w:t>
      </w:r>
      <w:proofErr w:type="spellStart"/>
      <w:r w:rsidR="00D300E4" w:rsidRPr="00BB2B3B">
        <w:rPr>
          <w:rFonts w:asciiTheme="minorHAnsi" w:hAnsiTheme="minorHAnsi" w:cstheme="minorHAnsi"/>
        </w:rPr>
        <w:t>PoC</w:t>
      </w:r>
      <w:proofErr w:type="spellEnd"/>
      <w:r w:rsidR="00D300E4" w:rsidRPr="00BB2B3B">
        <w:rPr>
          <w:rFonts w:asciiTheme="minorHAnsi" w:hAnsiTheme="minorHAnsi" w:cstheme="minorHAnsi"/>
        </w:rPr>
        <w:t>)</w:t>
      </w:r>
      <w:r w:rsidR="009F661A">
        <w:rPr>
          <w:rFonts w:asciiTheme="minorHAnsi" w:hAnsiTheme="minorHAnsi" w:cstheme="minorHAnsi"/>
        </w:rPr>
        <w:t xml:space="preserve"> op locatie van de </w:t>
      </w:r>
      <w:r w:rsidR="009F661A">
        <w:rPr>
          <w:rFonts w:asciiTheme="minorHAnsi" w:hAnsiTheme="minorHAnsi" w:cstheme="minorHAnsi"/>
        </w:rPr>
        <w:lastRenderedPageBreak/>
        <w:t>leverancier</w:t>
      </w:r>
      <w:r w:rsidR="00D300E4" w:rsidRPr="00BB2B3B">
        <w:rPr>
          <w:rFonts w:asciiTheme="minorHAnsi" w:hAnsiTheme="minorHAnsi" w:cstheme="minorHAnsi"/>
        </w:rPr>
        <w:t>.</w:t>
      </w:r>
      <w:r w:rsidRPr="00BB2B3B">
        <w:rPr>
          <w:rFonts w:asciiTheme="minorHAnsi" w:hAnsiTheme="minorHAnsi" w:cstheme="minorHAnsi"/>
        </w:rPr>
        <w:t xml:space="preserve"> </w:t>
      </w:r>
      <w:r w:rsidR="00192045">
        <w:rPr>
          <w:rFonts w:asciiTheme="minorHAnsi" w:hAnsiTheme="minorHAnsi" w:cstheme="minorHAnsi"/>
        </w:rPr>
        <w:t>Inschrijver dient hiertoe</w:t>
      </w:r>
      <w:r w:rsidRPr="004B505C">
        <w:rPr>
          <w:rFonts w:asciiTheme="minorHAnsi" w:hAnsiTheme="minorHAnsi" w:cstheme="minorHAnsi"/>
        </w:rPr>
        <w:t xml:space="preserve"> </w:t>
      </w:r>
      <w:r w:rsidRPr="004B505C">
        <w:rPr>
          <w:rFonts w:asciiTheme="minorHAnsi" w:hAnsiTheme="minorHAnsi" w:cstheme="minorHAnsi"/>
        </w:rPr>
        <w:fldChar w:fldCharType="begin"/>
      </w:r>
      <w:r w:rsidRPr="004B505C">
        <w:rPr>
          <w:rFonts w:asciiTheme="minorHAnsi" w:hAnsiTheme="minorHAnsi" w:cstheme="minorHAnsi"/>
        </w:rPr>
        <w:instrText xml:space="preserve"> REF Verificatiegesprek_tweede_perceel \h  \* MERGEFORMAT </w:instrText>
      </w:r>
      <w:r w:rsidRPr="004B505C">
        <w:rPr>
          <w:rFonts w:asciiTheme="minorHAnsi" w:hAnsiTheme="minorHAnsi" w:cstheme="minorHAnsi"/>
        </w:rPr>
      </w:r>
      <w:r w:rsidRPr="004B505C">
        <w:rPr>
          <w:rFonts w:asciiTheme="minorHAnsi" w:hAnsiTheme="minorHAnsi" w:cstheme="minorHAnsi"/>
        </w:rPr>
        <w:fldChar w:fldCharType="separate"/>
      </w:r>
      <w:r w:rsidR="002E72BF">
        <w:rPr>
          <w:rFonts w:asciiTheme="minorHAnsi" w:hAnsiTheme="minorHAnsi" w:cstheme="minorHAnsi"/>
          <w:szCs w:val="20"/>
        </w:rPr>
        <w:t>dinsdag 18 februari 2020</w:t>
      </w:r>
      <w:r w:rsidR="002E72BF" w:rsidRPr="00CD58B9">
        <w:rPr>
          <w:rFonts w:asciiTheme="minorHAnsi" w:hAnsiTheme="minorHAnsi" w:cstheme="minorHAnsi"/>
          <w:szCs w:val="20"/>
        </w:rPr>
        <w:t xml:space="preserve"> van </w:t>
      </w:r>
      <w:r w:rsidR="002E72BF">
        <w:rPr>
          <w:rFonts w:asciiTheme="minorHAnsi" w:hAnsiTheme="minorHAnsi" w:cstheme="minorHAnsi"/>
          <w:szCs w:val="20"/>
        </w:rPr>
        <w:t>11</w:t>
      </w:r>
      <w:r w:rsidR="002E72BF" w:rsidRPr="00CD58B9">
        <w:rPr>
          <w:rFonts w:asciiTheme="minorHAnsi" w:hAnsiTheme="minorHAnsi" w:cstheme="minorHAnsi"/>
          <w:szCs w:val="20"/>
        </w:rPr>
        <w:t>.00 tot</w:t>
      </w:r>
      <w:r w:rsidR="002E72BF">
        <w:rPr>
          <w:rFonts w:asciiTheme="minorHAnsi" w:hAnsiTheme="minorHAnsi" w:cstheme="minorHAnsi"/>
          <w:szCs w:val="20"/>
        </w:rPr>
        <w:t xml:space="preserve"> ongeveer </w:t>
      </w:r>
      <w:r w:rsidR="002E72BF" w:rsidRPr="00CD58B9">
        <w:rPr>
          <w:rFonts w:asciiTheme="minorHAnsi" w:hAnsiTheme="minorHAnsi" w:cstheme="minorHAnsi"/>
          <w:szCs w:val="20"/>
        </w:rPr>
        <w:t>1</w:t>
      </w:r>
      <w:r w:rsidR="002E72BF">
        <w:rPr>
          <w:rFonts w:asciiTheme="minorHAnsi" w:hAnsiTheme="minorHAnsi" w:cstheme="minorHAnsi"/>
          <w:szCs w:val="20"/>
        </w:rPr>
        <w:t>2</w:t>
      </w:r>
      <w:r w:rsidR="002E72BF" w:rsidRPr="00CD58B9">
        <w:rPr>
          <w:rFonts w:asciiTheme="minorHAnsi" w:hAnsiTheme="minorHAnsi" w:cstheme="minorHAnsi"/>
          <w:szCs w:val="20"/>
        </w:rPr>
        <w:t>.</w:t>
      </w:r>
      <w:r w:rsidR="002E72BF">
        <w:rPr>
          <w:rFonts w:asciiTheme="minorHAnsi" w:hAnsiTheme="minorHAnsi" w:cstheme="minorHAnsi"/>
          <w:szCs w:val="20"/>
        </w:rPr>
        <w:t>3</w:t>
      </w:r>
      <w:r w:rsidR="002E72BF" w:rsidRPr="00CD58B9">
        <w:rPr>
          <w:rFonts w:asciiTheme="minorHAnsi" w:hAnsiTheme="minorHAnsi" w:cstheme="minorHAnsi"/>
          <w:szCs w:val="20"/>
        </w:rPr>
        <w:t xml:space="preserve">0 </w:t>
      </w:r>
      <w:r w:rsidR="002E72BF">
        <w:rPr>
          <w:rFonts w:asciiTheme="minorHAnsi" w:hAnsiTheme="minorHAnsi" w:cstheme="minorHAnsi"/>
          <w:szCs w:val="20"/>
        </w:rPr>
        <w:t>uur</w:t>
      </w:r>
      <w:r w:rsidRPr="004B505C">
        <w:rPr>
          <w:rFonts w:asciiTheme="minorHAnsi" w:hAnsiTheme="minorHAnsi" w:cstheme="minorHAnsi"/>
        </w:rPr>
        <w:fldChar w:fldCharType="end"/>
      </w:r>
      <w:r w:rsidR="00192045">
        <w:rPr>
          <w:rFonts w:asciiTheme="minorHAnsi" w:hAnsiTheme="minorHAnsi" w:cstheme="minorHAnsi"/>
        </w:rPr>
        <w:t xml:space="preserve"> beschikbaar te </w:t>
      </w:r>
      <w:r w:rsidR="00CC6816">
        <w:rPr>
          <w:rFonts w:asciiTheme="minorHAnsi" w:hAnsiTheme="minorHAnsi" w:cstheme="minorHAnsi"/>
        </w:rPr>
        <w:t>houden</w:t>
      </w:r>
      <w:r w:rsidRPr="004B505C">
        <w:rPr>
          <w:rFonts w:asciiTheme="minorHAnsi" w:hAnsiTheme="minorHAnsi" w:cstheme="minorHAnsi"/>
        </w:rPr>
        <w:t>. D</w:t>
      </w:r>
      <w:r w:rsidRPr="00BB2B3B">
        <w:rPr>
          <w:rFonts w:asciiTheme="minorHAnsi" w:hAnsiTheme="minorHAnsi" w:cstheme="minorHAnsi"/>
        </w:rPr>
        <w:t>oel is de verificatie van de</w:t>
      </w:r>
      <w:r w:rsidR="00DF480D">
        <w:rPr>
          <w:rFonts w:asciiTheme="minorHAnsi" w:hAnsiTheme="minorHAnsi" w:cstheme="minorHAnsi"/>
        </w:rPr>
        <w:t xml:space="preserve"> </w:t>
      </w:r>
      <w:r w:rsidRPr="00BB2B3B">
        <w:rPr>
          <w:rFonts w:asciiTheme="minorHAnsi" w:hAnsiTheme="minorHAnsi" w:cstheme="minorHAnsi"/>
        </w:rPr>
        <w:t>winnende Inschrijving.</w:t>
      </w:r>
    </w:p>
    <w:p w14:paraId="07B11AF7" w14:textId="73AF4AC4" w:rsidR="00871979" w:rsidRDefault="009A69F9" w:rsidP="008F405D">
      <w:pPr>
        <w:rPr>
          <w:rFonts w:asciiTheme="minorHAnsi" w:hAnsiTheme="minorHAnsi" w:cstheme="minorHAnsi"/>
        </w:rPr>
      </w:pPr>
      <w:r w:rsidRPr="00CD58B9">
        <w:rPr>
          <w:rFonts w:asciiTheme="minorHAnsi" w:hAnsiTheme="minorHAnsi" w:cstheme="minorHAnsi"/>
        </w:rPr>
        <w:t>Indien - louter ter beoordeling door de Aanbestedende dienst - aan een of meerdere eisen niet of in onvoldoende mate wordt voldaan, volgt alsnog een afwijzing. De Aanbestedende dienst behoudt dan het recht om</w:t>
      </w:r>
      <w:r>
        <w:rPr>
          <w:rFonts w:asciiTheme="minorHAnsi" w:hAnsiTheme="minorHAnsi" w:cstheme="minorHAnsi"/>
        </w:rPr>
        <w:t xml:space="preserve"> de eerstvolgende Inschrijver </w:t>
      </w:r>
      <w:r w:rsidRPr="00CD58B9">
        <w:rPr>
          <w:rFonts w:asciiTheme="minorHAnsi" w:hAnsiTheme="minorHAnsi" w:cstheme="minorHAnsi"/>
        </w:rPr>
        <w:t>in de ranking te benaderen voor een verificatiegesprek</w:t>
      </w:r>
      <w:r w:rsidR="009F661A">
        <w:rPr>
          <w:rFonts w:asciiTheme="minorHAnsi" w:hAnsiTheme="minorHAnsi" w:cstheme="minorHAnsi"/>
        </w:rPr>
        <w:t xml:space="preserve"> en een verificatie </w:t>
      </w:r>
      <w:proofErr w:type="spellStart"/>
      <w:r w:rsidR="009F661A">
        <w:rPr>
          <w:rFonts w:asciiTheme="minorHAnsi" w:hAnsiTheme="minorHAnsi" w:cstheme="minorHAnsi"/>
        </w:rPr>
        <w:t>PoC</w:t>
      </w:r>
      <w:proofErr w:type="spellEnd"/>
      <w:r w:rsidR="009F661A">
        <w:rPr>
          <w:rFonts w:asciiTheme="minorHAnsi" w:hAnsiTheme="minorHAnsi" w:cstheme="minorHAnsi"/>
        </w:rPr>
        <w:t xml:space="preserve"> indien van toepassing</w:t>
      </w:r>
      <w:r w:rsidRPr="00CD58B9">
        <w:rPr>
          <w:rFonts w:asciiTheme="minorHAnsi" w:hAnsiTheme="minorHAnsi" w:cstheme="minorHAnsi"/>
        </w:rPr>
        <w:t xml:space="preserve">. Voldoet die </w:t>
      </w:r>
      <w:r>
        <w:rPr>
          <w:rFonts w:asciiTheme="minorHAnsi" w:hAnsiTheme="minorHAnsi" w:cstheme="minorHAnsi"/>
        </w:rPr>
        <w:t>Inschrijver</w:t>
      </w:r>
      <w:r w:rsidRPr="00CD58B9">
        <w:rPr>
          <w:rFonts w:asciiTheme="minorHAnsi" w:hAnsiTheme="minorHAnsi" w:cstheme="minorHAnsi"/>
        </w:rPr>
        <w:t xml:space="preserve"> wel aan de gestelde eisen dan volgt </w:t>
      </w:r>
      <w:r>
        <w:rPr>
          <w:rFonts w:asciiTheme="minorHAnsi" w:hAnsiTheme="minorHAnsi" w:cstheme="minorHAnsi"/>
        </w:rPr>
        <w:t>G</w:t>
      </w:r>
      <w:r w:rsidRPr="00CD58B9">
        <w:rPr>
          <w:rFonts w:asciiTheme="minorHAnsi" w:hAnsiTheme="minorHAnsi" w:cstheme="minorHAnsi"/>
        </w:rPr>
        <w:t xml:space="preserve">unning aan deze </w:t>
      </w:r>
      <w:r>
        <w:rPr>
          <w:rFonts w:asciiTheme="minorHAnsi" w:hAnsiTheme="minorHAnsi" w:cstheme="minorHAnsi"/>
        </w:rPr>
        <w:t>Inschrijver</w:t>
      </w:r>
      <w:r w:rsidRPr="00CD58B9">
        <w:rPr>
          <w:rFonts w:asciiTheme="minorHAnsi" w:hAnsiTheme="minorHAnsi" w:cstheme="minorHAnsi"/>
        </w:rPr>
        <w:t xml:space="preserve">. Voldoet ook </w:t>
      </w:r>
      <w:r>
        <w:rPr>
          <w:rFonts w:asciiTheme="minorHAnsi" w:hAnsiTheme="minorHAnsi" w:cstheme="minorHAnsi"/>
        </w:rPr>
        <w:t>deze Inschrijver (nummer</w:t>
      </w:r>
      <w:r w:rsidRPr="00CD58B9">
        <w:rPr>
          <w:rFonts w:asciiTheme="minorHAnsi" w:hAnsiTheme="minorHAnsi" w:cstheme="minorHAnsi"/>
        </w:rPr>
        <w:t xml:space="preserve"> </w:t>
      </w:r>
      <w:r w:rsidR="00880848">
        <w:rPr>
          <w:rFonts w:asciiTheme="minorHAnsi" w:hAnsiTheme="minorHAnsi" w:cstheme="minorHAnsi"/>
        </w:rPr>
        <w:t>twee</w:t>
      </w:r>
      <w:r w:rsidR="00880848" w:rsidRPr="00CD58B9">
        <w:rPr>
          <w:rFonts w:asciiTheme="minorHAnsi" w:hAnsiTheme="minorHAnsi" w:cstheme="minorHAnsi"/>
        </w:rPr>
        <w:t xml:space="preserve"> </w:t>
      </w:r>
      <w:r>
        <w:rPr>
          <w:rFonts w:asciiTheme="minorHAnsi" w:hAnsiTheme="minorHAnsi" w:cstheme="minorHAnsi"/>
        </w:rPr>
        <w:t xml:space="preserve">in de ranking) </w:t>
      </w:r>
      <w:r w:rsidRPr="00CD58B9">
        <w:rPr>
          <w:rFonts w:asciiTheme="minorHAnsi" w:hAnsiTheme="minorHAnsi" w:cstheme="minorHAnsi"/>
        </w:rPr>
        <w:t xml:space="preserve">niet aan de gestelde eisen dan wordt </w:t>
      </w:r>
      <w:r>
        <w:rPr>
          <w:rFonts w:asciiTheme="minorHAnsi" w:hAnsiTheme="minorHAnsi" w:cstheme="minorHAnsi"/>
        </w:rPr>
        <w:t>de eerstvolgende Inschrijver (</w:t>
      </w:r>
      <w:r w:rsidRPr="00CD58B9">
        <w:rPr>
          <w:rFonts w:asciiTheme="minorHAnsi" w:hAnsiTheme="minorHAnsi" w:cstheme="minorHAnsi"/>
        </w:rPr>
        <w:t xml:space="preserve">nummer </w:t>
      </w:r>
      <w:r w:rsidR="00880848">
        <w:rPr>
          <w:rFonts w:asciiTheme="minorHAnsi" w:hAnsiTheme="minorHAnsi" w:cstheme="minorHAnsi"/>
        </w:rPr>
        <w:t>drie</w:t>
      </w:r>
      <w:r w:rsidR="00880848" w:rsidRPr="00CD58B9">
        <w:rPr>
          <w:rFonts w:asciiTheme="minorHAnsi" w:hAnsiTheme="minorHAnsi" w:cstheme="minorHAnsi"/>
        </w:rPr>
        <w:t xml:space="preserve"> </w:t>
      </w:r>
      <w:r w:rsidRPr="00CD58B9">
        <w:rPr>
          <w:rFonts w:asciiTheme="minorHAnsi" w:hAnsiTheme="minorHAnsi" w:cstheme="minorHAnsi"/>
        </w:rPr>
        <w:t>in de ranking</w:t>
      </w:r>
      <w:r>
        <w:rPr>
          <w:rFonts w:asciiTheme="minorHAnsi" w:hAnsiTheme="minorHAnsi" w:cstheme="minorHAnsi"/>
        </w:rPr>
        <w:t>)</w:t>
      </w:r>
      <w:r w:rsidRPr="00CD58B9">
        <w:rPr>
          <w:rFonts w:asciiTheme="minorHAnsi" w:hAnsiTheme="minorHAnsi" w:cstheme="minorHAnsi"/>
        </w:rPr>
        <w:t xml:space="preserve"> benaderd, enzovoorts. Door in te schrijven op onderhavige Aanbesteding, verklaart de Inschrijver zich </w:t>
      </w:r>
      <w:r w:rsidRPr="00CD58B9">
        <w:rPr>
          <w:rFonts w:asciiTheme="minorHAnsi" w:hAnsiTheme="minorHAnsi" w:cstheme="minorHAnsi"/>
          <w:i/>
        </w:rPr>
        <w:t>onvoorwaardelijk</w:t>
      </w:r>
      <w:r w:rsidRPr="00CD58B9">
        <w:rPr>
          <w:rFonts w:asciiTheme="minorHAnsi" w:hAnsiTheme="minorHAnsi" w:cstheme="minorHAnsi"/>
        </w:rPr>
        <w:t xml:space="preserve"> </w:t>
      </w:r>
      <w:r w:rsidRPr="00CD58B9">
        <w:rPr>
          <w:rFonts w:asciiTheme="minorHAnsi" w:hAnsiTheme="minorHAnsi" w:cstheme="minorHAnsi"/>
          <w:i/>
        </w:rPr>
        <w:t>akkoord</w:t>
      </w:r>
      <w:r w:rsidRPr="00CD58B9">
        <w:rPr>
          <w:rFonts w:asciiTheme="minorHAnsi" w:hAnsiTheme="minorHAnsi" w:cstheme="minorHAnsi"/>
        </w:rPr>
        <w:t xml:space="preserve"> met deze verificatiewijze.</w:t>
      </w:r>
    </w:p>
    <w:p w14:paraId="26D4454E" w14:textId="77777777" w:rsidR="00871979" w:rsidRDefault="00871979">
      <w:pPr>
        <w:spacing w:after="0" w:line="240" w:lineRule="auto"/>
        <w:rPr>
          <w:rFonts w:asciiTheme="minorHAnsi" w:hAnsiTheme="minorHAnsi" w:cstheme="minorHAnsi"/>
        </w:rPr>
      </w:pPr>
      <w:r>
        <w:rPr>
          <w:rFonts w:asciiTheme="minorHAnsi" w:hAnsiTheme="minorHAnsi" w:cstheme="minorHAnsi"/>
        </w:rPr>
        <w:br w:type="page"/>
      </w:r>
    </w:p>
    <w:p w14:paraId="100CC2AC" w14:textId="6977FAC8" w:rsidR="007616C2" w:rsidRPr="00CD58B9" w:rsidRDefault="007616C2" w:rsidP="00C71D24">
      <w:pPr>
        <w:pStyle w:val="Kop1"/>
      </w:pPr>
      <w:bookmarkStart w:id="424" w:name="_Toc459107612"/>
      <w:bookmarkStart w:id="425" w:name="_Ref462920173"/>
      <w:bookmarkStart w:id="426" w:name="_Ref462920201"/>
      <w:bookmarkStart w:id="427" w:name="_Ref517162854"/>
      <w:bookmarkStart w:id="428" w:name="_Toc25156255"/>
      <w:bookmarkEnd w:id="415"/>
      <w:bookmarkEnd w:id="416"/>
      <w:bookmarkEnd w:id="417"/>
      <w:bookmarkEnd w:id="418"/>
      <w:bookmarkEnd w:id="419"/>
      <w:bookmarkEnd w:id="420"/>
      <w:bookmarkEnd w:id="421"/>
      <w:bookmarkEnd w:id="422"/>
      <w:r w:rsidRPr="00C71D24">
        <w:lastRenderedPageBreak/>
        <w:t>Aanbestedingsreglement</w:t>
      </w:r>
      <w:bookmarkEnd w:id="424"/>
      <w:bookmarkEnd w:id="425"/>
      <w:bookmarkEnd w:id="426"/>
      <w:bookmarkEnd w:id="427"/>
      <w:bookmarkEnd w:id="428"/>
    </w:p>
    <w:p w14:paraId="51BE3B91" w14:textId="77777777" w:rsidR="00FB5210" w:rsidRPr="00572D9B" w:rsidRDefault="00FB5210" w:rsidP="00FB5210">
      <w:pPr>
        <w:spacing w:after="120"/>
        <w:rPr>
          <w:b/>
        </w:rPr>
      </w:pPr>
      <w:r w:rsidRPr="00572D9B">
        <w:rPr>
          <w:b/>
        </w:rPr>
        <w:t>Afdeling 1. Algemeen</w:t>
      </w:r>
    </w:p>
    <w:p w14:paraId="0A0014AD" w14:textId="7D751291" w:rsidR="00FB5210" w:rsidRDefault="00FB5210" w:rsidP="00FB5210">
      <w:pPr>
        <w:spacing w:after="0"/>
        <w:rPr>
          <w:b/>
        </w:rPr>
      </w:pPr>
      <w:r w:rsidRPr="00572D9B">
        <w:rPr>
          <w:b/>
        </w:rPr>
        <w:t>Artikel 1.1</w:t>
      </w:r>
      <w:r w:rsidRPr="00572D9B">
        <w:rPr>
          <w:b/>
        </w:rPr>
        <w:tab/>
        <w:t>Kostenvergoeding</w:t>
      </w:r>
    </w:p>
    <w:p w14:paraId="4025F302" w14:textId="77777777" w:rsidR="00FB5210" w:rsidRPr="00572D9B" w:rsidRDefault="00FB5210" w:rsidP="00FB5210">
      <w:pPr>
        <w:spacing w:after="120"/>
      </w:pPr>
      <w:r w:rsidRPr="00572D9B">
        <w:t xml:space="preserve">De Aanbestedende dienst verstrekt géén vergoeding van enigerlei kosten van </w:t>
      </w:r>
      <w:r w:rsidRPr="005555D2">
        <w:t xml:space="preserve">Gegadigden dan wel Inschrijvers die het gevolg zijn van deelname aan de Aanbesteding conform artikel 1.21 </w:t>
      </w:r>
      <w:proofErr w:type="spellStart"/>
      <w:r w:rsidRPr="005555D2">
        <w:t>Aw</w:t>
      </w:r>
      <w:proofErr w:type="spellEnd"/>
      <w:r w:rsidRPr="005555D2">
        <w:t>.</w:t>
      </w:r>
    </w:p>
    <w:p w14:paraId="0AE87C7B" w14:textId="78DFDD0A" w:rsidR="00FB5210" w:rsidRDefault="00FB5210" w:rsidP="00FB5210">
      <w:pPr>
        <w:spacing w:after="0"/>
        <w:rPr>
          <w:b/>
        </w:rPr>
      </w:pPr>
      <w:r w:rsidRPr="00572D9B">
        <w:rPr>
          <w:b/>
        </w:rPr>
        <w:t>Artikel 1.2</w:t>
      </w:r>
      <w:r w:rsidRPr="00572D9B">
        <w:rPr>
          <w:b/>
        </w:rPr>
        <w:tab/>
        <w:t>Mondelinge mededelingen</w:t>
      </w:r>
    </w:p>
    <w:p w14:paraId="13FC2B9D" w14:textId="77777777" w:rsidR="00FB5210" w:rsidRPr="00572D9B" w:rsidRDefault="00FB5210" w:rsidP="00FB5210">
      <w:pPr>
        <w:spacing w:after="120"/>
      </w:pPr>
      <w:r w:rsidRPr="00572D9B">
        <w:t>Mondelinge mededelingen, toezeggingen of gemaakte afspraken hebben in het kader van deze aanbestedingsprocedure geen enkele rechtskracht, tenzij deze schriftelijk door de Aanbestedende dienst zijn bevestigd.</w:t>
      </w:r>
    </w:p>
    <w:p w14:paraId="4C21F0F7" w14:textId="23A95490" w:rsidR="00FB5210" w:rsidRDefault="00FB5210" w:rsidP="00FB5210">
      <w:pPr>
        <w:spacing w:after="0"/>
        <w:rPr>
          <w:b/>
        </w:rPr>
      </w:pPr>
      <w:r w:rsidRPr="00572D9B">
        <w:rPr>
          <w:b/>
        </w:rPr>
        <w:t>Artikel 1.3</w:t>
      </w:r>
      <w:r w:rsidRPr="00572D9B">
        <w:rPr>
          <w:b/>
        </w:rPr>
        <w:tab/>
        <w:t>Nederlandse taal</w:t>
      </w:r>
    </w:p>
    <w:p w14:paraId="4D25FFC8" w14:textId="77777777" w:rsidR="00FB5210" w:rsidRPr="00572D9B" w:rsidRDefault="00FB5210" w:rsidP="00FB5210">
      <w:pPr>
        <w:spacing w:after="120"/>
      </w:pPr>
      <w:r w:rsidRPr="00572D9B">
        <w:t xml:space="preserve">Alle aanbestedingsstukken zijn in de Nederlandse taal beschikbaar gesteld. De voertaal in de aanbestedingsstukken, tijdens de aanbestedingsprocedure alsmede bij de uitvoering van de Overeenkomst, is de Nederlandse taal. Door </w:t>
      </w:r>
      <w:r>
        <w:t xml:space="preserve">Gegadigden dan wel </w:t>
      </w:r>
      <w:r w:rsidRPr="00572D9B">
        <w:t>Inschrijvers in te dienen stukken moeten in de Nederlandse taal zijn opgesteld.</w:t>
      </w:r>
    </w:p>
    <w:p w14:paraId="45D28382" w14:textId="3E72DB49" w:rsidR="00FB5210" w:rsidRDefault="00FB5210" w:rsidP="00FB5210">
      <w:pPr>
        <w:spacing w:after="0"/>
        <w:rPr>
          <w:b/>
        </w:rPr>
      </w:pPr>
      <w:r w:rsidRPr="00572D9B">
        <w:rPr>
          <w:b/>
        </w:rPr>
        <w:t>Artikel 1.4</w:t>
      </w:r>
      <w:r w:rsidRPr="00572D9B">
        <w:rPr>
          <w:b/>
        </w:rPr>
        <w:tab/>
        <w:t>Onvoorwaardelijk akkoord</w:t>
      </w:r>
    </w:p>
    <w:p w14:paraId="380BE2A0" w14:textId="77777777" w:rsidR="00FB5210" w:rsidRPr="00572D9B" w:rsidRDefault="00FB5210" w:rsidP="00FB5210">
      <w:pPr>
        <w:spacing w:after="120"/>
      </w:pPr>
      <w:r w:rsidRPr="00572D9B">
        <w:t xml:space="preserve">Door het indienen van een </w:t>
      </w:r>
      <w:r>
        <w:t xml:space="preserve">Aanmelding dan wel </w:t>
      </w:r>
      <w:r w:rsidRPr="00572D9B">
        <w:t xml:space="preserve">Inschrijving stemt een </w:t>
      </w:r>
      <w:r>
        <w:t xml:space="preserve">Gegadigde dan wel </w:t>
      </w:r>
      <w:r w:rsidRPr="00572D9B">
        <w:t xml:space="preserve">Inschrijver onvoorwaardelijk in met alle eisen en voorwaarden welke zijn opgenomen in </w:t>
      </w:r>
      <w:r>
        <w:t>de Aanbesteding</w:t>
      </w:r>
      <w:r w:rsidRPr="00572D9B">
        <w:t xml:space="preserve">, evenals – maar niet uitsluitend – met de verificatiewijze </w:t>
      </w:r>
      <w:r w:rsidRPr="00FF64A7">
        <w:t>neergelegd in het onderhavige document.</w:t>
      </w:r>
    </w:p>
    <w:p w14:paraId="3B01EA25" w14:textId="322AE085" w:rsidR="00FB5210" w:rsidRDefault="00FB5210" w:rsidP="00FB5210">
      <w:pPr>
        <w:spacing w:after="0"/>
        <w:rPr>
          <w:rFonts w:cs="Arial"/>
          <w:b/>
        </w:rPr>
      </w:pPr>
      <w:r w:rsidRPr="00572D9B">
        <w:rPr>
          <w:rFonts w:cs="Arial"/>
          <w:b/>
        </w:rPr>
        <w:t xml:space="preserve">Artikel 1.5 </w:t>
      </w:r>
      <w:r w:rsidRPr="00572D9B">
        <w:rPr>
          <w:rFonts w:cs="Arial"/>
          <w:b/>
        </w:rPr>
        <w:tab/>
        <w:t>Communicatie uitsluitend met contactpersoon</w:t>
      </w:r>
    </w:p>
    <w:p w14:paraId="538054FF" w14:textId="161883DD" w:rsidR="00FB5210" w:rsidRPr="00572D9B" w:rsidRDefault="00FB5210" w:rsidP="00FB5210">
      <w:pPr>
        <w:rPr>
          <w:rFonts w:cs="Arial"/>
        </w:rPr>
      </w:pPr>
      <w:r w:rsidRPr="00572D9B">
        <w:rPr>
          <w:rFonts w:cs="Arial"/>
        </w:rPr>
        <w:t xml:space="preserve">Contact met anderen dan de in </w:t>
      </w:r>
      <w:r w:rsidRPr="00572D9B">
        <w:rPr>
          <w:rFonts w:cs="Arial"/>
        </w:rPr>
        <w:fldChar w:fldCharType="begin"/>
      </w:r>
      <w:r w:rsidRPr="00572D9B">
        <w:rPr>
          <w:rFonts w:cs="Arial"/>
        </w:rPr>
        <w:instrText xml:space="preserve"> REF _Ref314125894 \r \h  \* MERGEFORMAT </w:instrText>
      </w:r>
      <w:r w:rsidRPr="00572D9B">
        <w:rPr>
          <w:rFonts w:cs="Arial"/>
        </w:rPr>
      </w:r>
      <w:r w:rsidRPr="00572D9B">
        <w:rPr>
          <w:rFonts w:cs="Arial"/>
        </w:rPr>
        <w:fldChar w:fldCharType="separate"/>
      </w:r>
      <w:r w:rsidR="002E72BF">
        <w:rPr>
          <w:rFonts w:cs="Arial"/>
        </w:rPr>
        <w:t>2.3</w:t>
      </w:r>
      <w:r w:rsidRPr="00572D9B">
        <w:rPr>
          <w:rFonts w:cs="Arial"/>
        </w:rPr>
        <w:fldChar w:fldCharType="end"/>
      </w:r>
      <w:r w:rsidRPr="00572D9B">
        <w:rPr>
          <w:rFonts w:cs="Arial"/>
        </w:rPr>
        <w:t xml:space="preserve"> aangegeven contactpersoon brengt de transparantie van de Aanbesteding en gelijkheid van potentiële </w:t>
      </w:r>
      <w:r>
        <w:rPr>
          <w:rFonts w:cs="Arial"/>
        </w:rPr>
        <w:t xml:space="preserve">Gegadigden dan wel </w:t>
      </w:r>
      <w:r w:rsidRPr="00572D9B">
        <w:rPr>
          <w:rFonts w:cs="Arial"/>
        </w:rPr>
        <w:t>Inschrijvers ernstig in gevaar. Om die reden kunnen partijen die contact zoeken met een ander dan de aangewezen contactpersoon van deelname aan deze Aanbesteding worden uitgesloten.</w:t>
      </w:r>
    </w:p>
    <w:p w14:paraId="7D49A661" w14:textId="7C9610A4" w:rsidR="00FB5210" w:rsidRDefault="00FB5210" w:rsidP="00FB5210">
      <w:pPr>
        <w:spacing w:after="0"/>
        <w:rPr>
          <w:b/>
        </w:rPr>
      </w:pPr>
      <w:r w:rsidRPr="00572D9B">
        <w:rPr>
          <w:b/>
        </w:rPr>
        <w:t>Artikel 1.6</w:t>
      </w:r>
      <w:r w:rsidRPr="00572D9B">
        <w:rPr>
          <w:b/>
        </w:rPr>
        <w:tab/>
        <w:t>Rangorderegeling</w:t>
      </w:r>
    </w:p>
    <w:p w14:paraId="0D80DF16" w14:textId="77777777" w:rsidR="00FB5210" w:rsidRPr="00572D9B" w:rsidRDefault="00FB5210" w:rsidP="00FB5210">
      <w:pPr>
        <w:spacing w:after="120"/>
      </w:pPr>
      <w:r w:rsidRPr="00572D9B">
        <w:t xml:space="preserve">In geval van discrepanties en/of tegenstrijdigheden tussen de Overeenkomst en (de overige delen van) </w:t>
      </w:r>
      <w:r>
        <w:t>de aanbestedingsdocumenten</w:t>
      </w:r>
      <w:r w:rsidRPr="00572D9B">
        <w:t>, prevaleert het bepaalde in de Overeenkomst.</w:t>
      </w:r>
    </w:p>
    <w:p w14:paraId="23FB0E9C" w14:textId="44A0B843" w:rsidR="00FB5210" w:rsidRDefault="00FB5210" w:rsidP="00FB5210">
      <w:pPr>
        <w:spacing w:after="120"/>
      </w:pPr>
      <w:r w:rsidRPr="00572D9B">
        <w:t xml:space="preserve">In geval van discrepanties en/of tegenstrijdigheden tussen eventuele Nota’s van Inlichtingen en (de overige delen van) </w:t>
      </w:r>
      <w:r>
        <w:t>de aanbestedingsdocumenten</w:t>
      </w:r>
      <w:r w:rsidRPr="00572D9B">
        <w:t xml:space="preserve"> – met uitzondering van de Overeenkomst -  prevaleert het bepaalde in de (meest recente versie van de) Nota’s van Inlichtingen.</w:t>
      </w:r>
    </w:p>
    <w:p w14:paraId="2C616A12" w14:textId="77777777" w:rsidR="004E5844" w:rsidRPr="00CD58B9" w:rsidRDefault="004E5844" w:rsidP="004E5844">
      <w:pPr>
        <w:spacing w:after="120"/>
        <w:rPr>
          <w:rFonts w:asciiTheme="minorHAnsi" w:hAnsiTheme="minorHAnsi" w:cstheme="minorHAnsi"/>
        </w:rPr>
      </w:pPr>
      <w:r w:rsidRPr="00F20EF9">
        <w:rPr>
          <w:rFonts w:asciiTheme="minorHAnsi" w:hAnsiTheme="minorHAnsi" w:cstheme="minorHAnsi"/>
        </w:rPr>
        <w:t>In geval van discrepanties en/of tegenstrijdigheden tussen dit Aanbestedingsreglement en andere onderdelen van de aanbestedingsstukken, prevaleert het bepaalde in de andere onderdelen van de aanbestedingsstukken.</w:t>
      </w:r>
      <w:r>
        <w:rPr>
          <w:rFonts w:asciiTheme="minorHAnsi" w:hAnsiTheme="minorHAnsi" w:cstheme="minorHAnsi"/>
        </w:rPr>
        <w:t xml:space="preserve"> </w:t>
      </w:r>
    </w:p>
    <w:p w14:paraId="716C3250" w14:textId="18F20E10" w:rsidR="00FB5210" w:rsidRDefault="00FB5210" w:rsidP="00FB5210">
      <w:pPr>
        <w:spacing w:after="0"/>
        <w:rPr>
          <w:b/>
        </w:rPr>
      </w:pPr>
      <w:r w:rsidRPr="00572D9B">
        <w:rPr>
          <w:b/>
        </w:rPr>
        <w:t>Artikel 1.7</w:t>
      </w:r>
      <w:r w:rsidRPr="00572D9B">
        <w:rPr>
          <w:b/>
        </w:rPr>
        <w:tab/>
        <w:t>Vertrouwelijkheid</w:t>
      </w:r>
    </w:p>
    <w:p w14:paraId="5ED31761" w14:textId="77777777" w:rsidR="00FB5210" w:rsidRPr="00572D9B" w:rsidRDefault="00FB5210" w:rsidP="00FB5210">
      <w:pPr>
        <w:spacing w:after="120"/>
      </w:pPr>
      <w:r>
        <w:t xml:space="preserve">Gegadigden dan wel </w:t>
      </w:r>
      <w:r w:rsidRPr="00572D9B">
        <w:t xml:space="preserve">Inschrijvers mogen de verkregen informatie, in verband met deze aanbestedingsprocedure, enkel gebruiken voor het doel waarvoor de gegevens zijn verstrekt.  </w:t>
      </w:r>
    </w:p>
    <w:p w14:paraId="6334C8DD" w14:textId="77777777" w:rsidR="00FB5210" w:rsidRPr="00572D9B" w:rsidRDefault="00FB5210" w:rsidP="00FB5210">
      <w:pPr>
        <w:spacing w:after="120"/>
      </w:pPr>
      <w:r>
        <w:t xml:space="preserve">Gegadigden dan wel </w:t>
      </w:r>
      <w:r w:rsidRPr="00572D9B">
        <w:t xml:space="preserve">Inschrijvers dienen alle informatie, opgenomen in </w:t>
      </w:r>
      <w:r>
        <w:t>de Aanbesteding</w:t>
      </w:r>
      <w:r w:rsidRPr="00572D9B">
        <w:t>,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B0AC450" w14:textId="69931CB7" w:rsidR="00FB5210" w:rsidRDefault="00FB5210" w:rsidP="00FB5210">
      <w:pPr>
        <w:spacing w:after="120"/>
        <w:rPr>
          <w:b/>
        </w:rPr>
      </w:pPr>
      <w:r w:rsidRPr="00572D9B">
        <w:rPr>
          <w:b/>
        </w:rPr>
        <w:lastRenderedPageBreak/>
        <w:t>Afdeling 2. Definities</w:t>
      </w:r>
    </w:p>
    <w:tbl>
      <w:tblPr>
        <w:tblStyle w:val="Tabelraster4"/>
        <w:tblW w:w="0" w:type="auto"/>
        <w:tblLook w:val="04A0" w:firstRow="1" w:lastRow="0" w:firstColumn="1" w:lastColumn="0" w:noHBand="0" w:noVBand="1"/>
      </w:tblPr>
      <w:tblGrid>
        <w:gridCol w:w="2972"/>
        <w:gridCol w:w="284"/>
        <w:gridCol w:w="5806"/>
      </w:tblGrid>
      <w:tr w:rsidR="00FB5210" w:rsidRPr="00572D9B" w14:paraId="25C63EA5" w14:textId="77777777" w:rsidTr="00EC2BB8">
        <w:tc>
          <w:tcPr>
            <w:tcW w:w="2972" w:type="dxa"/>
            <w:tcBorders>
              <w:right w:val="nil"/>
            </w:tcBorders>
          </w:tcPr>
          <w:p w14:paraId="671A1ED5" w14:textId="77777777" w:rsidR="00FB5210" w:rsidRPr="00572D9B" w:rsidRDefault="00FB5210" w:rsidP="00EC2BB8">
            <w:pPr>
              <w:spacing w:after="0"/>
              <w:rPr>
                <w:rFonts w:eastAsia="Times New Roman"/>
              </w:rPr>
            </w:pPr>
            <w:r w:rsidRPr="00572D9B">
              <w:rPr>
                <w:rFonts w:eastAsia="Times New Roman"/>
                <w:i/>
              </w:rPr>
              <w:t>Aanbestedende dienst</w:t>
            </w:r>
          </w:p>
          <w:p w14:paraId="701DAF43" w14:textId="77777777" w:rsidR="00FB5210" w:rsidRPr="00572D9B" w:rsidRDefault="00FB5210" w:rsidP="00EC2BB8">
            <w:pPr>
              <w:spacing w:after="0"/>
              <w:rPr>
                <w:rFonts w:eastAsia="Times New Roman"/>
              </w:rPr>
            </w:pPr>
          </w:p>
        </w:tc>
        <w:tc>
          <w:tcPr>
            <w:tcW w:w="284" w:type="dxa"/>
            <w:tcBorders>
              <w:left w:val="nil"/>
              <w:right w:val="nil"/>
            </w:tcBorders>
          </w:tcPr>
          <w:p w14:paraId="3DD98E08"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E2AA9F0" w14:textId="3576B245" w:rsidR="00FB5210" w:rsidRPr="00572D9B" w:rsidRDefault="001A22E4" w:rsidP="00EC2BB8">
            <w:pPr>
              <w:spacing w:after="0"/>
              <w:rPr>
                <w:rFonts w:eastAsia="Times New Roman"/>
              </w:rPr>
            </w:pPr>
            <w:r>
              <w:fldChar w:fldCharType="begin"/>
            </w:r>
            <w:r>
              <w:instrText xml:space="preserve"> REF naam_aanbestedende_dienst \h </w:instrText>
            </w:r>
            <w:r>
              <w:fldChar w:fldCharType="separate"/>
            </w:r>
            <w:r w:rsidR="002E72BF">
              <w:rPr>
                <w:rFonts w:asciiTheme="minorHAnsi" w:hAnsiTheme="minorHAnsi" w:cstheme="minorHAnsi"/>
              </w:rPr>
              <w:t>Gemeente Breda</w:t>
            </w:r>
            <w:r>
              <w:fldChar w:fldCharType="end"/>
            </w:r>
            <w:r w:rsidR="002C4366" w:rsidRPr="002C4366">
              <w:t xml:space="preserve"> </w:t>
            </w:r>
            <w:r w:rsidR="00FB5210" w:rsidRPr="002C4366">
              <w:rPr>
                <w:rFonts w:eastAsia="Times New Roman"/>
              </w:rPr>
              <w:t>fungeert als Aanbestedende dienst in deze Aanbesteding</w:t>
            </w:r>
            <w:r w:rsidR="00A300FA">
              <w:rPr>
                <w:rFonts w:eastAsia="Times New Roman"/>
              </w:rPr>
              <w:t>.</w:t>
            </w:r>
          </w:p>
        </w:tc>
      </w:tr>
      <w:tr w:rsidR="00FB5210" w:rsidRPr="00572D9B" w14:paraId="1D83FAD9" w14:textId="77777777" w:rsidTr="00EC2BB8">
        <w:tc>
          <w:tcPr>
            <w:tcW w:w="2972" w:type="dxa"/>
            <w:tcBorders>
              <w:right w:val="nil"/>
            </w:tcBorders>
          </w:tcPr>
          <w:p w14:paraId="415E0D58" w14:textId="77777777" w:rsidR="00FB5210" w:rsidRPr="00572D9B" w:rsidRDefault="00FB5210" w:rsidP="00EC2BB8">
            <w:pPr>
              <w:spacing w:after="0"/>
              <w:rPr>
                <w:rFonts w:eastAsia="Times New Roman"/>
              </w:rPr>
            </w:pPr>
            <w:r w:rsidRPr="00572D9B">
              <w:rPr>
                <w:rFonts w:eastAsia="Times New Roman"/>
                <w:i/>
              </w:rPr>
              <w:t>Aanbesteding</w:t>
            </w:r>
          </w:p>
        </w:tc>
        <w:tc>
          <w:tcPr>
            <w:tcW w:w="284" w:type="dxa"/>
            <w:tcBorders>
              <w:left w:val="nil"/>
              <w:right w:val="nil"/>
            </w:tcBorders>
          </w:tcPr>
          <w:p w14:paraId="5032B4C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44EC90E" w14:textId="77777777" w:rsidR="00FB5210" w:rsidRPr="00572D9B" w:rsidRDefault="00FB5210" w:rsidP="00EC2BB8">
            <w:pPr>
              <w:spacing w:after="0"/>
              <w:rPr>
                <w:rFonts w:eastAsia="Times New Roman"/>
              </w:rPr>
            </w:pPr>
            <w:r>
              <w:rPr>
                <w:rFonts w:eastAsia="Times New Roman"/>
              </w:rPr>
              <w:t>De a</w:t>
            </w:r>
            <w:r w:rsidRPr="00572D9B">
              <w:rPr>
                <w:rFonts w:eastAsia="Times New Roman"/>
              </w:rPr>
              <w:t>anbesteding</w:t>
            </w:r>
            <w:r>
              <w:rPr>
                <w:rFonts w:eastAsia="Times New Roman"/>
              </w:rPr>
              <w:t>sprocedure inclusief alle bijbehorende (</w:t>
            </w:r>
            <w:proofErr w:type="spellStart"/>
            <w:r>
              <w:rPr>
                <w:rFonts w:eastAsia="Times New Roman"/>
              </w:rPr>
              <w:t>aanbestedings</w:t>
            </w:r>
            <w:proofErr w:type="spellEnd"/>
            <w:r>
              <w:rPr>
                <w:rFonts w:eastAsia="Times New Roman"/>
              </w:rPr>
              <w:t>)documenten en Bijlagen</w:t>
            </w:r>
            <w:r w:rsidRPr="00572D9B">
              <w:rPr>
                <w:rFonts w:eastAsia="Times New Roman"/>
              </w:rPr>
              <w:t>.</w:t>
            </w:r>
          </w:p>
        </w:tc>
      </w:tr>
      <w:tr w:rsidR="00FB5210" w:rsidRPr="00572D9B" w14:paraId="0072E195" w14:textId="77777777" w:rsidTr="00EC2BB8">
        <w:tc>
          <w:tcPr>
            <w:tcW w:w="2972" w:type="dxa"/>
            <w:tcBorders>
              <w:right w:val="nil"/>
            </w:tcBorders>
          </w:tcPr>
          <w:p w14:paraId="6B3B2BB9" w14:textId="77777777" w:rsidR="00FB5210" w:rsidRPr="005555D2" w:rsidRDefault="00FB5210" w:rsidP="00EC2BB8">
            <w:pPr>
              <w:spacing w:after="0"/>
              <w:rPr>
                <w:rFonts w:eastAsia="Times New Roman"/>
              </w:rPr>
            </w:pPr>
            <w:r w:rsidRPr="005555D2">
              <w:rPr>
                <w:rFonts w:eastAsia="Times New Roman"/>
                <w:i/>
              </w:rPr>
              <w:t>Aanbestedingswet 2012 (</w:t>
            </w:r>
            <w:proofErr w:type="spellStart"/>
            <w:r w:rsidRPr="005555D2">
              <w:rPr>
                <w:rFonts w:eastAsia="Times New Roman"/>
                <w:i/>
              </w:rPr>
              <w:t>Aw</w:t>
            </w:r>
            <w:proofErr w:type="spellEnd"/>
            <w:r w:rsidRPr="005555D2">
              <w:rPr>
                <w:rFonts w:eastAsia="Times New Roman"/>
                <w:i/>
              </w:rPr>
              <w:t>)</w:t>
            </w:r>
          </w:p>
        </w:tc>
        <w:tc>
          <w:tcPr>
            <w:tcW w:w="284" w:type="dxa"/>
            <w:tcBorders>
              <w:left w:val="nil"/>
              <w:right w:val="nil"/>
            </w:tcBorders>
          </w:tcPr>
          <w:p w14:paraId="580950B1" w14:textId="77777777" w:rsidR="00FB5210" w:rsidRPr="005555D2" w:rsidRDefault="00FB5210" w:rsidP="00EC2BB8">
            <w:pPr>
              <w:spacing w:after="0"/>
              <w:rPr>
                <w:rFonts w:eastAsia="Times New Roman"/>
              </w:rPr>
            </w:pPr>
            <w:r w:rsidRPr="005555D2">
              <w:rPr>
                <w:rFonts w:eastAsia="Times New Roman"/>
              </w:rPr>
              <w:t>:</w:t>
            </w:r>
          </w:p>
        </w:tc>
        <w:tc>
          <w:tcPr>
            <w:tcW w:w="5806" w:type="dxa"/>
            <w:tcBorders>
              <w:left w:val="nil"/>
            </w:tcBorders>
          </w:tcPr>
          <w:p w14:paraId="78697322" w14:textId="77777777" w:rsidR="00FB5210" w:rsidRPr="005555D2" w:rsidRDefault="00FB5210" w:rsidP="00EC2BB8">
            <w:pPr>
              <w:spacing w:after="0"/>
              <w:rPr>
                <w:rFonts w:eastAsia="Times New Roman"/>
              </w:rPr>
            </w:pPr>
            <w:r w:rsidRPr="005555D2">
              <w:rPr>
                <w:rFonts w:eastAsia="Times New Roman"/>
              </w:rPr>
              <w:t>Wet van 22 juni 2016, Staatsblad 2016 nr. 241.</w:t>
            </w:r>
          </w:p>
        </w:tc>
      </w:tr>
      <w:tr w:rsidR="00FB5210" w:rsidRPr="00572D9B" w14:paraId="3C8539F3" w14:textId="77777777" w:rsidTr="00EC2BB8">
        <w:tc>
          <w:tcPr>
            <w:tcW w:w="2972" w:type="dxa"/>
            <w:tcBorders>
              <w:right w:val="nil"/>
            </w:tcBorders>
          </w:tcPr>
          <w:p w14:paraId="5244B8EA" w14:textId="77777777" w:rsidR="00FB5210" w:rsidRPr="00572D9B" w:rsidRDefault="00FB5210" w:rsidP="00EC2BB8">
            <w:pPr>
              <w:spacing w:after="0"/>
              <w:rPr>
                <w:rFonts w:eastAsia="Times New Roman"/>
              </w:rPr>
            </w:pPr>
            <w:r>
              <w:rPr>
                <w:rFonts w:eastAsia="Times New Roman"/>
                <w:i/>
              </w:rPr>
              <w:t>Aanmeld</w:t>
            </w:r>
            <w:r w:rsidRPr="00572D9B">
              <w:rPr>
                <w:rFonts w:eastAsia="Times New Roman"/>
                <w:i/>
              </w:rPr>
              <w:t>formulier</w:t>
            </w:r>
          </w:p>
          <w:p w14:paraId="3176D428" w14:textId="77777777" w:rsidR="00FB5210" w:rsidRPr="00572D9B" w:rsidRDefault="00FB5210" w:rsidP="00EC2BB8">
            <w:pPr>
              <w:spacing w:after="0"/>
              <w:rPr>
                <w:i/>
              </w:rPr>
            </w:pPr>
          </w:p>
        </w:tc>
        <w:tc>
          <w:tcPr>
            <w:tcW w:w="284" w:type="dxa"/>
            <w:tcBorders>
              <w:left w:val="nil"/>
              <w:right w:val="nil"/>
            </w:tcBorders>
          </w:tcPr>
          <w:p w14:paraId="36B5DE18" w14:textId="77777777" w:rsidR="00FB5210" w:rsidRPr="00572D9B" w:rsidRDefault="00FB5210" w:rsidP="00EC2BB8">
            <w:pPr>
              <w:spacing w:after="0"/>
            </w:pPr>
            <w:r w:rsidRPr="00572D9B">
              <w:rPr>
                <w:rFonts w:eastAsia="Times New Roman"/>
              </w:rPr>
              <w:t>:</w:t>
            </w:r>
          </w:p>
        </w:tc>
        <w:tc>
          <w:tcPr>
            <w:tcW w:w="5806" w:type="dxa"/>
            <w:tcBorders>
              <w:left w:val="nil"/>
            </w:tcBorders>
          </w:tcPr>
          <w:p w14:paraId="7A161735" w14:textId="77777777" w:rsidR="00FB5210" w:rsidRDefault="00FB5210" w:rsidP="00EC2BB8">
            <w:pPr>
              <w:spacing w:after="0"/>
            </w:pPr>
            <w:r w:rsidRPr="00C91EC5">
              <w:rPr>
                <w:rFonts w:eastAsia="Times New Roman"/>
              </w:rPr>
              <w:t xml:space="preserve">Een verplicht voorgeschreven formulier dat </w:t>
            </w:r>
            <w:r>
              <w:rPr>
                <w:rFonts w:eastAsia="Times New Roman"/>
              </w:rPr>
              <w:t>Gegadigden</w:t>
            </w:r>
            <w:r w:rsidRPr="00C91EC5">
              <w:rPr>
                <w:rFonts w:eastAsia="Times New Roman"/>
              </w:rPr>
              <w:t xml:space="preserve"> dienen te gebruiken bij het doen van hun </w:t>
            </w:r>
            <w:r>
              <w:rPr>
                <w:rFonts w:eastAsia="Times New Roman"/>
              </w:rPr>
              <w:t>Aanmelding</w:t>
            </w:r>
            <w:r w:rsidRPr="00C91EC5">
              <w:rPr>
                <w:rFonts w:eastAsia="Times New Roman"/>
              </w:rPr>
              <w:t>.</w:t>
            </w:r>
          </w:p>
        </w:tc>
      </w:tr>
      <w:tr w:rsidR="00FB5210" w:rsidRPr="00572D9B" w14:paraId="06DB0114" w14:textId="77777777" w:rsidTr="00EC2BB8">
        <w:tc>
          <w:tcPr>
            <w:tcW w:w="2972" w:type="dxa"/>
            <w:tcBorders>
              <w:right w:val="nil"/>
            </w:tcBorders>
            <w:shd w:val="clear" w:color="auto" w:fill="auto"/>
          </w:tcPr>
          <w:p w14:paraId="5E0CF61E" w14:textId="77777777" w:rsidR="00FB5210" w:rsidRPr="00572D9B" w:rsidRDefault="00FB5210" w:rsidP="00EC2BB8">
            <w:pPr>
              <w:spacing w:after="0"/>
              <w:rPr>
                <w:i/>
              </w:rPr>
            </w:pPr>
            <w:r>
              <w:rPr>
                <w:i/>
              </w:rPr>
              <w:t>Aanmelding</w:t>
            </w:r>
          </w:p>
        </w:tc>
        <w:tc>
          <w:tcPr>
            <w:tcW w:w="284" w:type="dxa"/>
            <w:tcBorders>
              <w:left w:val="nil"/>
              <w:right w:val="nil"/>
            </w:tcBorders>
            <w:shd w:val="clear" w:color="auto" w:fill="auto"/>
          </w:tcPr>
          <w:p w14:paraId="324ACABF" w14:textId="77777777" w:rsidR="00FB5210" w:rsidRPr="00572D9B" w:rsidRDefault="00FB5210" w:rsidP="00EC2BB8">
            <w:pPr>
              <w:spacing w:after="0"/>
            </w:pPr>
            <w:r>
              <w:t>:</w:t>
            </w:r>
          </w:p>
        </w:tc>
        <w:tc>
          <w:tcPr>
            <w:tcW w:w="5806" w:type="dxa"/>
            <w:tcBorders>
              <w:left w:val="nil"/>
            </w:tcBorders>
            <w:shd w:val="clear" w:color="auto" w:fill="auto"/>
          </w:tcPr>
          <w:p w14:paraId="7A50BFCC" w14:textId="77777777" w:rsidR="00FB5210" w:rsidRPr="00572D9B" w:rsidRDefault="00FB5210" w:rsidP="00EC2BB8">
            <w:pPr>
              <w:spacing w:after="0"/>
            </w:pPr>
            <w:r w:rsidRPr="00047B8A">
              <w:t xml:space="preserve">Een naar aanleiding van de Aanbesteding en overeenkomstig het bepaalde in de Selectieleidraad gedane verzoek tot deelneming, teneinde uitgenodigd te worden een </w:t>
            </w:r>
            <w:r>
              <w:t>Inschrijving</w:t>
            </w:r>
            <w:r w:rsidRPr="00047B8A">
              <w:t xml:space="preserve"> te doen.</w:t>
            </w:r>
          </w:p>
        </w:tc>
      </w:tr>
      <w:tr w:rsidR="00FB5210" w:rsidRPr="00572D9B" w14:paraId="346DD9F2" w14:textId="77777777" w:rsidTr="00EC2BB8">
        <w:tc>
          <w:tcPr>
            <w:tcW w:w="2972" w:type="dxa"/>
            <w:tcBorders>
              <w:right w:val="nil"/>
            </w:tcBorders>
          </w:tcPr>
          <w:p w14:paraId="1AC51B6F" w14:textId="77777777" w:rsidR="00FB5210" w:rsidRPr="00572D9B" w:rsidRDefault="00FB5210" w:rsidP="00EC2BB8">
            <w:pPr>
              <w:spacing w:after="0"/>
              <w:rPr>
                <w:rFonts w:eastAsia="Times New Roman"/>
                <w:i/>
              </w:rPr>
            </w:pPr>
            <w:r w:rsidRPr="00572D9B">
              <w:rPr>
                <w:rFonts w:eastAsia="Times New Roman"/>
                <w:i/>
              </w:rPr>
              <w:t>Akkoordverklaring</w:t>
            </w:r>
          </w:p>
        </w:tc>
        <w:tc>
          <w:tcPr>
            <w:tcW w:w="284" w:type="dxa"/>
            <w:tcBorders>
              <w:left w:val="nil"/>
              <w:right w:val="nil"/>
            </w:tcBorders>
          </w:tcPr>
          <w:p w14:paraId="16BA2986"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ED7B5FE" w14:textId="77777777" w:rsidR="00FB5210" w:rsidRPr="00572D9B" w:rsidRDefault="00FB5210" w:rsidP="00EC2BB8">
            <w:pPr>
              <w:spacing w:after="0"/>
              <w:rPr>
                <w:rFonts w:eastAsia="Times New Roman"/>
              </w:rPr>
            </w:pPr>
            <w:r w:rsidRPr="00572D9B">
              <w:rPr>
                <w:rFonts w:eastAsia="Times New Roman"/>
              </w:rPr>
              <w:t xml:space="preserve">Een verklaring waarin </w:t>
            </w:r>
            <w:r>
              <w:rPr>
                <w:rFonts w:eastAsia="Times New Roman"/>
              </w:rPr>
              <w:t xml:space="preserve">een Gegadigde dan wel </w:t>
            </w:r>
            <w:r w:rsidRPr="00572D9B">
              <w:rPr>
                <w:rFonts w:eastAsia="Times New Roman"/>
              </w:rPr>
              <w:t xml:space="preserve">Inschrijver verklaart onvoorwaardelijk akkoord te gaan met een specifiek deel van </w:t>
            </w:r>
            <w:r>
              <w:rPr>
                <w:rFonts w:eastAsia="Times New Roman"/>
              </w:rPr>
              <w:t>de Aanbesteding</w:t>
            </w:r>
            <w:r w:rsidRPr="00572D9B">
              <w:rPr>
                <w:rFonts w:eastAsia="Times New Roman"/>
              </w:rPr>
              <w:t>.</w:t>
            </w:r>
          </w:p>
        </w:tc>
      </w:tr>
      <w:tr w:rsidR="00FB5210" w:rsidRPr="00572D9B" w14:paraId="668939CF" w14:textId="77777777" w:rsidTr="00EC2BB8">
        <w:tc>
          <w:tcPr>
            <w:tcW w:w="2972" w:type="dxa"/>
            <w:tcBorders>
              <w:right w:val="nil"/>
            </w:tcBorders>
          </w:tcPr>
          <w:p w14:paraId="754ED860" w14:textId="77777777" w:rsidR="00FB5210" w:rsidRPr="005555D2" w:rsidRDefault="00FB5210" w:rsidP="00EC2BB8">
            <w:pPr>
              <w:spacing w:after="0"/>
              <w:rPr>
                <w:rFonts w:eastAsia="Times New Roman"/>
              </w:rPr>
            </w:pPr>
            <w:r w:rsidRPr="005555D2">
              <w:rPr>
                <w:rFonts w:eastAsia="Times New Roman"/>
                <w:i/>
              </w:rPr>
              <w:t>Belanghebbende</w:t>
            </w:r>
          </w:p>
        </w:tc>
        <w:tc>
          <w:tcPr>
            <w:tcW w:w="284" w:type="dxa"/>
            <w:tcBorders>
              <w:left w:val="nil"/>
              <w:right w:val="nil"/>
            </w:tcBorders>
          </w:tcPr>
          <w:p w14:paraId="6CCFD54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370A0B" w14:textId="77777777" w:rsidR="00FB5210" w:rsidRPr="00572D9B" w:rsidRDefault="00FB5210" w:rsidP="00EC2BB8">
            <w:pPr>
              <w:spacing w:after="0"/>
              <w:rPr>
                <w:rFonts w:eastAsia="Times New Roman"/>
              </w:rPr>
            </w:pPr>
            <w:r w:rsidRPr="00572D9B">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FB5210" w:rsidRPr="00572D9B" w14:paraId="04FF8EB2" w14:textId="77777777" w:rsidTr="00EC2BB8">
        <w:tc>
          <w:tcPr>
            <w:tcW w:w="2972" w:type="dxa"/>
            <w:tcBorders>
              <w:right w:val="nil"/>
            </w:tcBorders>
          </w:tcPr>
          <w:p w14:paraId="397BB71B" w14:textId="77777777" w:rsidR="00FB5210" w:rsidRPr="00572D9B" w:rsidRDefault="00FB5210" w:rsidP="00EC2BB8">
            <w:pPr>
              <w:spacing w:after="0"/>
              <w:rPr>
                <w:rFonts w:eastAsia="Times New Roman"/>
              </w:rPr>
            </w:pPr>
            <w:r w:rsidRPr="00572D9B">
              <w:rPr>
                <w:rFonts w:eastAsia="Times New Roman"/>
                <w:i/>
              </w:rPr>
              <w:t>Beoordelingscommissie</w:t>
            </w:r>
          </w:p>
        </w:tc>
        <w:tc>
          <w:tcPr>
            <w:tcW w:w="284" w:type="dxa"/>
            <w:tcBorders>
              <w:left w:val="nil"/>
              <w:right w:val="nil"/>
            </w:tcBorders>
          </w:tcPr>
          <w:p w14:paraId="5A2C58C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256BF8E" w14:textId="105E99A2" w:rsidR="00FB5210" w:rsidRPr="00572D9B" w:rsidRDefault="00FB5210" w:rsidP="00EC2BB8">
            <w:pPr>
              <w:spacing w:after="0"/>
              <w:rPr>
                <w:rFonts w:eastAsia="Times New Roman"/>
              </w:rPr>
            </w:pPr>
            <w:r>
              <w:rPr>
                <w:rFonts w:eastAsia="Times New Roman"/>
              </w:rPr>
              <w:t>Onafhankelijke en objectieve c</w:t>
            </w:r>
            <w:r w:rsidRPr="00572D9B">
              <w:rPr>
                <w:rFonts w:eastAsia="Times New Roman"/>
              </w:rPr>
              <w:t xml:space="preserve">ommissie </w:t>
            </w:r>
            <w:r>
              <w:rPr>
                <w:rFonts w:eastAsia="Times New Roman"/>
              </w:rPr>
              <w:t>bestaande uit tenminste vijf</w:t>
            </w:r>
            <w:r w:rsidR="001A22E4">
              <w:rPr>
                <w:rFonts w:eastAsia="Times New Roman"/>
              </w:rPr>
              <w:t>tal</w:t>
            </w:r>
            <w:r>
              <w:rPr>
                <w:rFonts w:eastAsia="Times New Roman"/>
              </w:rPr>
              <w:t xml:space="preserve"> (5) personen </w:t>
            </w:r>
            <w:r w:rsidRPr="00572D9B">
              <w:rPr>
                <w:rFonts w:eastAsia="Times New Roman"/>
              </w:rPr>
              <w:t>welke de Inschrijvingen beoordeelt en is samengesteld door de Aanbestedende dienst.</w:t>
            </w:r>
          </w:p>
        </w:tc>
      </w:tr>
      <w:tr w:rsidR="00FB5210" w:rsidRPr="00572D9B" w14:paraId="0B6A883E" w14:textId="77777777" w:rsidTr="00EC2BB8">
        <w:tc>
          <w:tcPr>
            <w:tcW w:w="2972" w:type="dxa"/>
            <w:tcBorders>
              <w:right w:val="nil"/>
            </w:tcBorders>
          </w:tcPr>
          <w:p w14:paraId="5B11E98D" w14:textId="77777777" w:rsidR="00FB5210" w:rsidRPr="00572D9B" w:rsidRDefault="00FB5210" w:rsidP="00EC2BB8">
            <w:pPr>
              <w:spacing w:after="0"/>
              <w:rPr>
                <w:rFonts w:eastAsia="Times New Roman"/>
              </w:rPr>
            </w:pPr>
            <w:r w:rsidRPr="00572D9B">
              <w:rPr>
                <w:rFonts w:eastAsia="Times New Roman"/>
                <w:i/>
              </w:rPr>
              <w:t>Bezwaartermijn</w:t>
            </w:r>
          </w:p>
        </w:tc>
        <w:tc>
          <w:tcPr>
            <w:tcW w:w="284" w:type="dxa"/>
            <w:tcBorders>
              <w:left w:val="nil"/>
              <w:right w:val="nil"/>
            </w:tcBorders>
          </w:tcPr>
          <w:p w14:paraId="5939AA7A"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44DE583" w14:textId="77777777" w:rsidR="00FB5210" w:rsidRPr="00572D9B" w:rsidRDefault="00FB5210" w:rsidP="00EC2BB8">
            <w:pPr>
              <w:spacing w:after="0"/>
              <w:rPr>
                <w:rFonts w:eastAsia="Times New Roman"/>
              </w:rPr>
            </w:pPr>
            <w:r w:rsidRPr="00572D9B">
              <w:rPr>
                <w:rFonts w:eastAsia="Times New Roman"/>
              </w:rPr>
              <w:t xml:space="preserve">De wettelijke opschortende termijn van 20 Kalenderdagen waarbinnen Inschrijvers bezwaar kunnen aantekenen tegen het genomen Gunningvoornemen van de Aanbestedende dienst zoals neergelegd in artikel 2.127 </w:t>
            </w:r>
            <w:proofErr w:type="spellStart"/>
            <w:r w:rsidRPr="00087608">
              <w:rPr>
                <w:rFonts w:eastAsia="Times New Roman"/>
              </w:rPr>
              <w:t>Aw</w:t>
            </w:r>
            <w:proofErr w:type="spellEnd"/>
            <w:r w:rsidRPr="00572D9B">
              <w:rPr>
                <w:rFonts w:eastAsia="Times New Roman"/>
              </w:rPr>
              <w:t>.</w:t>
            </w:r>
          </w:p>
        </w:tc>
      </w:tr>
      <w:tr w:rsidR="00FB5210" w:rsidRPr="00572D9B" w14:paraId="7114FF46" w14:textId="77777777" w:rsidTr="00EC2BB8">
        <w:tc>
          <w:tcPr>
            <w:tcW w:w="2972" w:type="dxa"/>
            <w:tcBorders>
              <w:right w:val="nil"/>
            </w:tcBorders>
          </w:tcPr>
          <w:p w14:paraId="10F9681A" w14:textId="77777777" w:rsidR="00FB5210" w:rsidRPr="00572D9B" w:rsidRDefault="00FB5210" w:rsidP="00EC2BB8">
            <w:pPr>
              <w:spacing w:after="0"/>
              <w:rPr>
                <w:rFonts w:eastAsia="Times New Roman"/>
              </w:rPr>
            </w:pPr>
            <w:r w:rsidRPr="00572D9B">
              <w:rPr>
                <w:rFonts w:eastAsia="Times New Roman"/>
                <w:i/>
              </w:rPr>
              <w:t>Bijlage</w:t>
            </w:r>
          </w:p>
        </w:tc>
        <w:tc>
          <w:tcPr>
            <w:tcW w:w="284" w:type="dxa"/>
            <w:tcBorders>
              <w:left w:val="nil"/>
              <w:right w:val="nil"/>
            </w:tcBorders>
          </w:tcPr>
          <w:p w14:paraId="4B1B5C0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3A737CF" w14:textId="77777777" w:rsidR="00FB5210" w:rsidRPr="00572D9B" w:rsidRDefault="00FB5210" w:rsidP="00EC2BB8">
            <w:pPr>
              <w:spacing w:after="0"/>
              <w:rPr>
                <w:rFonts w:eastAsia="Times New Roman"/>
              </w:rPr>
            </w:pPr>
            <w:r w:rsidRPr="00572D9B">
              <w:rPr>
                <w:rFonts w:eastAsia="Times New Roman"/>
              </w:rPr>
              <w:t xml:space="preserve">Een annex bij </w:t>
            </w:r>
            <w:r>
              <w:rPr>
                <w:rFonts w:eastAsia="Times New Roman"/>
              </w:rPr>
              <w:t>het aanbestedingsdocument, de Selectieleidraad dan wel Gunningleidraad</w:t>
            </w:r>
            <w:r w:rsidRPr="00572D9B">
              <w:rPr>
                <w:rFonts w:eastAsia="Times New Roman"/>
              </w:rPr>
              <w:t>.</w:t>
            </w:r>
          </w:p>
        </w:tc>
      </w:tr>
      <w:tr w:rsidR="00FB5210" w:rsidRPr="00572D9B" w14:paraId="58DCDF4B" w14:textId="77777777" w:rsidTr="00EC2BB8">
        <w:tc>
          <w:tcPr>
            <w:tcW w:w="2972" w:type="dxa"/>
            <w:tcBorders>
              <w:right w:val="nil"/>
            </w:tcBorders>
          </w:tcPr>
          <w:p w14:paraId="4D922307" w14:textId="77777777" w:rsidR="00FB5210" w:rsidRPr="00572D9B" w:rsidRDefault="00FB5210" w:rsidP="00EC2BB8">
            <w:pPr>
              <w:spacing w:after="0"/>
              <w:rPr>
                <w:rFonts w:eastAsia="Times New Roman"/>
              </w:rPr>
            </w:pPr>
            <w:r w:rsidRPr="00572D9B">
              <w:rPr>
                <w:rFonts w:eastAsia="Times New Roman"/>
                <w:i/>
              </w:rPr>
              <w:t>Collusie</w:t>
            </w:r>
          </w:p>
        </w:tc>
        <w:tc>
          <w:tcPr>
            <w:tcW w:w="284" w:type="dxa"/>
            <w:tcBorders>
              <w:left w:val="nil"/>
              <w:right w:val="nil"/>
            </w:tcBorders>
          </w:tcPr>
          <w:p w14:paraId="7A56B475"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B55E270" w14:textId="77777777" w:rsidR="00FB5210" w:rsidRPr="00572D9B" w:rsidRDefault="00FB5210" w:rsidP="00EC2BB8">
            <w:pPr>
              <w:spacing w:after="0"/>
              <w:rPr>
                <w:rFonts w:eastAsia="Times New Roman"/>
              </w:rPr>
            </w:pPr>
            <w:r>
              <w:rPr>
                <w:rFonts w:eastAsia="Times New Roman"/>
              </w:rPr>
              <w:t xml:space="preserve">Handeling in strijd met kartelverbod van artikel 6 Mededingingswet. </w:t>
            </w:r>
          </w:p>
        </w:tc>
      </w:tr>
      <w:tr w:rsidR="00FB5210" w:rsidRPr="00572D9B" w14:paraId="66E5BDF1" w14:textId="77777777" w:rsidTr="00EC2BB8">
        <w:tc>
          <w:tcPr>
            <w:tcW w:w="2972" w:type="dxa"/>
            <w:tcBorders>
              <w:right w:val="nil"/>
            </w:tcBorders>
          </w:tcPr>
          <w:p w14:paraId="2C6F1CC9" w14:textId="77777777" w:rsidR="00FB5210" w:rsidRPr="00572D9B" w:rsidRDefault="00FB5210" w:rsidP="00EC2BB8">
            <w:pPr>
              <w:spacing w:after="0"/>
              <w:rPr>
                <w:rFonts w:eastAsia="Times New Roman"/>
              </w:rPr>
            </w:pPr>
            <w:r>
              <w:rPr>
                <w:rFonts w:eastAsia="Times New Roman"/>
                <w:i/>
              </w:rPr>
              <w:t>Combinatie</w:t>
            </w:r>
          </w:p>
          <w:p w14:paraId="3DB00B02" w14:textId="77777777" w:rsidR="00FB5210" w:rsidRPr="00572D9B" w:rsidRDefault="00FB5210" w:rsidP="00EC2BB8">
            <w:pPr>
              <w:spacing w:after="0"/>
              <w:rPr>
                <w:rFonts w:eastAsia="Times New Roman"/>
              </w:rPr>
            </w:pPr>
          </w:p>
        </w:tc>
        <w:tc>
          <w:tcPr>
            <w:tcW w:w="284" w:type="dxa"/>
            <w:tcBorders>
              <w:left w:val="nil"/>
              <w:right w:val="nil"/>
            </w:tcBorders>
          </w:tcPr>
          <w:p w14:paraId="25A32A3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F973553" w14:textId="77777777" w:rsidR="00FB5210" w:rsidRPr="00B635AB" w:rsidRDefault="00FB5210" w:rsidP="00EC2BB8">
            <w:pPr>
              <w:spacing w:after="0"/>
              <w:rPr>
                <w:rFonts w:eastAsia="Times New Roman"/>
              </w:rPr>
            </w:pPr>
            <w:r>
              <w:rPr>
                <w:rFonts w:eastAsia="Times New Roman"/>
              </w:rPr>
              <w:t>E</w:t>
            </w:r>
            <w:r w:rsidRPr="00723DE6">
              <w:rPr>
                <w:rFonts w:eastAsia="Times New Roman"/>
              </w:rPr>
              <w:t xml:space="preserve">en samenwerkingsverband van ondernemers die gezamenlijk </w:t>
            </w:r>
            <w:r>
              <w:rPr>
                <w:rFonts w:eastAsia="Times New Roman"/>
              </w:rPr>
              <w:t>een A</w:t>
            </w:r>
            <w:r w:rsidRPr="00723DE6">
              <w:rPr>
                <w:rFonts w:eastAsia="Times New Roman"/>
              </w:rPr>
              <w:t>anmeld</w:t>
            </w:r>
            <w:r>
              <w:rPr>
                <w:rFonts w:eastAsia="Times New Roman"/>
              </w:rPr>
              <w:t>i</w:t>
            </w:r>
            <w:r w:rsidRPr="00723DE6">
              <w:rPr>
                <w:rFonts w:eastAsia="Times New Roman"/>
              </w:rPr>
              <w:t>n</w:t>
            </w:r>
            <w:r>
              <w:rPr>
                <w:rFonts w:eastAsia="Times New Roman"/>
              </w:rPr>
              <w:t>g</w:t>
            </w:r>
            <w:r w:rsidRPr="00723DE6">
              <w:rPr>
                <w:rFonts w:eastAsia="Times New Roman"/>
              </w:rPr>
              <w:t xml:space="preserve"> of </w:t>
            </w:r>
            <w:r>
              <w:rPr>
                <w:rFonts w:eastAsia="Times New Roman"/>
              </w:rPr>
              <w:t>Ins</w:t>
            </w:r>
            <w:r w:rsidRPr="00723DE6">
              <w:rPr>
                <w:rFonts w:eastAsia="Times New Roman"/>
              </w:rPr>
              <w:t>chrijv</w:t>
            </w:r>
            <w:r>
              <w:rPr>
                <w:rFonts w:eastAsia="Times New Roman"/>
              </w:rPr>
              <w:t>ing indienen</w:t>
            </w:r>
            <w:r w:rsidRPr="00B635AB">
              <w:rPr>
                <w:rFonts w:eastAsia="Times New Roman"/>
              </w:rPr>
              <w:t>.</w:t>
            </w:r>
          </w:p>
        </w:tc>
      </w:tr>
      <w:tr w:rsidR="00FB5210" w:rsidRPr="00572D9B" w14:paraId="49EF5D2F" w14:textId="77777777" w:rsidTr="00EC2BB8">
        <w:tc>
          <w:tcPr>
            <w:tcW w:w="2972" w:type="dxa"/>
            <w:tcBorders>
              <w:right w:val="nil"/>
            </w:tcBorders>
          </w:tcPr>
          <w:p w14:paraId="16B4AC15" w14:textId="3000B366" w:rsidR="002C4366" w:rsidRDefault="00FB5210" w:rsidP="00EC2BB8">
            <w:pPr>
              <w:spacing w:after="0"/>
              <w:rPr>
                <w:rFonts w:eastAsia="Times New Roman"/>
                <w:i/>
              </w:rPr>
            </w:pPr>
            <w:r w:rsidRPr="00572D9B">
              <w:rPr>
                <w:rFonts w:eastAsia="Times New Roman"/>
                <w:i/>
              </w:rPr>
              <w:t>Commissie van Aanbestedingsexperts</w:t>
            </w:r>
          </w:p>
          <w:p w14:paraId="25EF1EF5" w14:textId="77777777" w:rsidR="00FB5210" w:rsidRPr="002C4366" w:rsidRDefault="00FB5210" w:rsidP="002C4366">
            <w:pPr>
              <w:jc w:val="center"/>
              <w:rPr>
                <w:rFonts w:eastAsia="Times New Roman"/>
              </w:rPr>
            </w:pPr>
          </w:p>
        </w:tc>
        <w:tc>
          <w:tcPr>
            <w:tcW w:w="284" w:type="dxa"/>
            <w:tcBorders>
              <w:left w:val="nil"/>
              <w:right w:val="nil"/>
            </w:tcBorders>
          </w:tcPr>
          <w:p w14:paraId="2C3A59D4" w14:textId="77777777" w:rsidR="00FB5210" w:rsidRPr="00572D9B" w:rsidRDefault="00FB5210" w:rsidP="00EC2BB8">
            <w:pPr>
              <w:spacing w:after="0"/>
              <w:rPr>
                <w:rFonts w:eastAsia="Times New Roman"/>
              </w:rPr>
            </w:pPr>
          </w:p>
        </w:tc>
        <w:tc>
          <w:tcPr>
            <w:tcW w:w="5806" w:type="dxa"/>
            <w:tcBorders>
              <w:left w:val="nil"/>
            </w:tcBorders>
          </w:tcPr>
          <w:p w14:paraId="5594D655" w14:textId="77777777" w:rsidR="00FB5210" w:rsidRPr="00572D9B" w:rsidRDefault="00FB5210" w:rsidP="00EC2BB8">
            <w:pPr>
              <w:spacing w:after="0"/>
              <w:rPr>
                <w:rFonts w:eastAsia="Times New Roman"/>
              </w:rPr>
            </w:pPr>
            <w:r w:rsidRPr="00572D9B">
              <w:rPr>
                <w:rFonts w:eastAsia="Times New Roman"/>
              </w:rPr>
              <w:t xml:space="preserve">De Commissie </w:t>
            </w:r>
            <w:r>
              <w:rPr>
                <w:rFonts w:eastAsia="Times New Roman"/>
              </w:rPr>
              <w:t xml:space="preserve">als bedoeld in </w:t>
            </w:r>
            <w:r w:rsidRPr="005555D2">
              <w:rPr>
                <w:rFonts w:eastAsia="Times New Roman"/>
              </w:rPr>
              <w:t xml:space="preserve">artikel 4.27 </w:t>
            </w:r>
            <w:proofErr w:type="spellStart"/>
            <w:r w:rsidRPr="005555D2">
              <w:rPr>
                <w:rFonts w:eastAsia="Times New Roman"/>
              </w:rPr>
              <w:t>Aw</w:t>
            </w:r>
            <w:proofErr w:type="spellEnd"/>
            <w:r w:rsidRPr="005555D2">
              <w:rPr>
                <w:rFonts w:eastAsia="Times New Roman"/>
              </w:rPr>
              <w:t xml:space="preserve">. </w:t>
            </w:r>
          </w:p>
        </w:tc>
      </w:tr>
      <w:tr w:rsidR="00FB5210" w:rsidRPr="00572D9B" w14:paraId="67D3515A" w14:textId="77777777" w:rsidTr="00EC2BB8">
        <w:tc>
          <w:tcPr>
            <w:tcW w:w="2972" w:type="dxa"/>
            <w:tcBorders>
              <w:right w:val="nil"/>
            </w:tcBorders>
          </w:tcPr>
          <w:p w14:paraId="7ED6B9E6" w14:textId="77777777" w:rsidR="00FB5210" w:rsidRPr="00572D9B" w:rsidRDefault="00FB5210" w:rsidP="00EC2BB8">
            <w:pPr>
              <w:spacing w:after="0"/>
              <w:rPr>
                <w:rFonts w:eastAsia="Times New Roman"/>
              </w:rPr>
            </w:pPr>
            <w:r w:rsidRPr="00572D9B">
              <w:rPr>
                <w:rFonts w:eastAsia="Times New Roman"/>
                <w:i/>
              </w:rPr>
              <w:t>EMVI</w:t>
            </w:r>
          </w:p>
        </w:tc>
        <w:tc>
          <w:tcPr>
            <w:tcW w:w="284" w:type="dxa"/>
            <w:tcBorders>
              <w:left w:val="nil"/>
              <w:right w:val="nil"/>
            </w:tcBorders>
          </w:tcPr>
          <w:p w14:paraId="0EA6A6F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A610A42" w14:textId="77777777" w:rsidR="00FB5210" w:rsidRPr="00652B9E" w:rsidRDefault="00FB5210" w:rsidP="00EC2BB8">
            <w:pPr>
              <w:spacing w:after="0"/>
              <w:rPr>
                <w:rFonts w:eastAsia="Times New Roman"/>
              </w:rPr>
            </w:pPr>
            <w:r w:rsidRPr="00652B9E">
              <w:rPr>
                <w:rFonts w:eastAsia="Times New Roman"/>
              </w:rPr>
              <w:t xml:space="preserve">Economisch Meest Voordelige Inschrijving, als bedoeld in artikel 2.114 </w:t>
            </w:r>
            <w:proofErr w:type="spellStart"/>
            <w:r w:rsidRPr="00652B9E">
              <w:rPr>
                <w:rFonts w:eastAsia="Times New Roman"/>
              </w:rPr>
              <w:t>Aw</w:t>
            </w:r>
            <w:proofErr w:type="spellEnd"/>
            <w:r w:rsidRPr="00652B9E">
              <w:rPr>
                <w:rFonts w:eastAsia="Times New Roman"/>
              </w:rPr>
              <w:t>.</w:t>
            </w:r>
          </w:p>
        </w:tc>
      </w:tr>
      <w:tr w:rsidR="00FB5210" w:rsidRPr="00572D9B" w14:paraId="6AD0411C" w14:textId="77777777" w:rsidTr="00EC2BB8">
        <w:tc>
          <w:tcPr>
            <w:tcW w:w="2972" w:type="dxa"/>
            <w:tcBorders>
              <w:right w:val="nil"/>
            </w:tcBorders>
          </w:tcPr>
          <w:p w14:paraId="30E4DF8F" w14:textId="77777777" w:rsidR="00FB5210" w:rsidRPr="00572D9B" w:rsidRDefault="00FB5210" w:rsidP="00EC2BB8">
            <w:pPr>
              <w:spacing w:after="0"/>
              <w:rPr>
                <w:rFonts w:eastAsia="Times New Roman"/>
              </w:rPr>
            </w:pPr>
            <w:r w:rsidRPr="00572D9B">
              <w:rPr>
                <w:rFonts w:eastAsia="Times New Roman"/>
                <w:i/>
              </w:rPr>
              <w:lastRenderedPageBreak/>
              <w:t>Gegadigden</w:t>
            </w:r>
          </w:p>
        </w:tc>
        <w:tc>
          <w:tcPr>
            <w:tcW w:w="284" w:type="dxa"/>
            <w:tcBorders>
              <w:left w:val="nil"/>
              <w:right w:val="nil"/>
            </w:tcBorders>
          </w:tcPr>
          <w:p w14:paraId="57614013"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8E3EB8C" w14:textId="77777777" w:rsidR="00FB5210" w:rsidRPr="00572D9B" w:rsidRDefault="00FB5210" w:rsidP="00EC2BB8">
            <w:pPr>
              <w:spacing w:after="0"/>
              <w:rPr>
                <w:rFonts w:eastAsia="Times New Roman"/>
              </w:rPr>
            </w:pPr>
            <w:r w:rsidRPr="00572D9B">
              <w:rPr>
                <w:rFonts w:eastAsia="Times New Roman"/>
              </w:rPr>
              <w:t xml:space="preserve">Binnen de </w:t>
            </w:r>
            <w:r>
              <w:rPr>
                <w:rFonts w:eastAsia="Times New Roman"/>
              </w:rPr>
              <w:t>n</w:t>
            </w:r>
            <w:r w:rsidRPr="00572D9B">
              <w:rPr>
                <w:rFonts w:eastAsia="Times New Roman"/>
              </w:rPr>
              <w:t xml:space="preserve">iet-openbare aanbestedingsprocedure de partij die zich aangemeld </w:t>
            </w:r>
            <w:r w:rsidRPr="00652B9E">
              <w:rPr>
                <w:rFonts w:eastAsia="Times New Roman"/>
              </w:rPr>
              <w:t xml:space="preserve">heeft voor het doen van een Inschrijving zoals neergelegd in artikel 1.1 </w:t>
            </w:r>
            <w:proofErr w:type="spellStart"/>
            <w:r w:rsidRPr="00652B9E">
              <w:rPr>
                <w:rFonts w:eastAsia="Times New Roman"/>
              </w:rPr>
              <w:t>Aw</w:t>
            </w:r>
            <w:proofErr w:type="spellEnd"/>
            <w:r w:rsidRPr="00652B9E">
              <w:rPr>
                <w:rFonts w:eastAsia="Times New Roman"/>
              </w:rPr>
              <w:t>.</w:t>
            </w:r>
          </w:p>
        </w:tc>
      </w:tr>
      <w:tr w:rsidR="00FB5210" w:rsidRPr="00572D9B" w14:paraId="41B889C7" w14:textId="77777777" w:rsidTr="00EC2BB8">
        <w:tc>
          <w:tcPr>
            <w:tcW w:w="2972" w:type="dxa"/>
            <w:tcBorders>
              <w:right w:val="nil"/>
            </w:tcBorders>
          </w:tcPr>
          <w:p w14:paraId="525EB48D" w14:textId="77777777" w:rsidR="00FB5210" w:rsidRPr="00572D9B" w:rsidRDefault="00FB5210" w:rsidP="00EC2BB8">
            <w:pPr>
              <w:spacing w:after="0"/>
              <w:rPr>
                <w:rFonts w:eastAsia="Times New Roman"/>
              </w:rPr>
            </w:pPr>
            <w:r w:rsidRPr="00572D9B">
              <w:rPr>
                <w:rFonts w:eastAsia="Times New Roman"/>
                <w:i/>
              </w:rPr>
              <w:t>Geschiktheidseis</w:t>
            </w:r>
          </w:p>
        </w:tc>
        <w:tc>
          <w:tcPr>
            <w:tcW w:w="284" w:type="dxa"/>
            <w:tcBorders>
              <w:left w:val="nil"/>
              <w:right w:val="nil"/>
            </w:tcBorders>
          </w:tcPr>
          <w:p w14:paraId="164155E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38A0A43" w14:textId="77777777" w:rsidR="00FB5210" w:rsidRPr="00572D9B" w:rsidRDefault="00FB5210" w:rsidP="00EC2BB8">
            <w:pPr>
              <w:spacing w:after="0"/>
              <w:rPr>
                <w:rFonts w:eastAsia="Times New Roman"/>
              </w:rPr>
            </w:pPr>
            <w:r w:rsidRPr="00572D9B">
              <w:rPr>
                <w:rFonts w:eastAsia="Times New Roman"/>
              </w:rPr>
              <w:t>Een minimale eis waaraan een</w:t>
            </w:r>
            <w:r>
              <w:rPr>
                <w:rFonts w:eastAsia="Times New Roman"/>
              </w:rPr>
              <w:t xml:space="preserve"> Gegadigde dan wel</w:t>
            </w:r>
            <w:r w:rsidRPr="00572D9B">
              <w:rPr>
                <w:rFonts w:eastAsia="Times New Roman"/>
              </w:rPr>
              <w:t xml:space="preserve"> Inschrijver dient te voldoen, zoals opgenomen in hoofdstuk </w:t>
            </w:r>
            <w:r>
              <w:rPr>
                <w:rFonts w:eastAsia="Times New Roman"/>
              </w:rPr>
              <w:t>5</w:t>
            </w:r>
            <w:r w:rsidRPr="00572D9B">
              <w:rPr>
                <w:rFonts w:eastAsia="Times New Roman"/>
              </w:rPr>
              <w:t xml:space="preserve">. Een Aanbestedende dienst kan Geschiktheidseisen stellen met betrekking tot de financiële en economische draagkracht van de Inschrijver, de technische bekwaamheid en beroepsbekwaamheid van de </w:t>
            </w:r>
            <w:r>
              <w:rPr>
                <w:rFonts w:eastAsia="Times New Roman"/>
              </w:rPr>
              <w:t xml:space="preserve">Gegadigde dan wel </w:t>
            </w:r>
            <w:r w:rsidRPr="00572D9B">
              <w:rPr>
                <w:rFonts w:eastAsia="Times New Roman"/>
              </w:rPr>
              <w:t xml:space="preserve">Inschrijver en de beroepsbevoegdheid van de </w:t>
            </w:r>
            <w:r>
              <w:rPr>
                <w:rFonts w:eastAsia="Times New Roman"/>
              </w:rPr>
              <w:t xml:space="preserve">Gegadigde dan wel </w:t>
            </w:r>
            <w:r w:rsidRPr="00572D9B">
              <w:rPr>
                <w:rFonts w:eastAsia="Times New Roman"/>
              </w:rPr>
              <w:t>Inschrijver zoa</w:t>
            </w:r>
            <w:r>
              <w:rPr>
                <w:rFonts w:eastAsia="Times New Roman"/>
              </w:rPr>
              <w:t>ls neergelegd in afdeling 2.3.6</w:t>
            </w:r>
            <w:r w:rsidRPr="00572D9B">
              <w:rPr>
                <w:rFonts w:eastAsia="Times New Roman"/>
              </w:rPr>
              <w:t xml:space="preserve"> van de </w:t>
            </w:r>
            <w:proofErr w:type="spellStart"/>
            <w:r w:rsidRPr="00652B9E">
              <w:rPr>
                <w:rFonts w:eastAsia="Times New Roman"/>
              </w:rPr>
              <w:t>Aw</w:t>
            </w:r>
            <w:proofErr w:type="spellEnd"/>
            <w:r w:rsidRPr="00572D9B">
              <w:rPr>
                <w:rFonts w:eastAsia="Times New Roman"/>
              </w:rPr>
              <w:t>.</w:t>
            </w:r>
          </w:p>
        </w:tc>
      </w:tr>
      <w:tr w:rsidR="00FB5210" w:rsidRPr="00572D9B" w14:paraId="70DEBDF6" w14:textId="77777777" w:rsidTr="00EC2BB8">
        <w:tc>
          <w:tcPr>
            <w:tcW w:w="2972" w:type="dxa"/>
            <w:tcBorders>
              <w:right w:val="nil"/>
            </w:tcBorders>
          </w:tcPr>
          <w:p w14:paraId="5F8A5E2C" w14:textId="77777777" w:rsidR="00FB5210" w:rsidRPr="00572D9B" w:rsidRDefault="00FB5210" w:rsidP="00EC2BB8">
            <w:pPr>
              <w:spacing w:after="0"/>
              <w:rPr>
                <w:rFonts w:eastAsia="Times New Roman"/>
                <w:i/>
              </w:rPr>
            </w:pPr>
            <w:r w:rsidRPr="00572D9B">
              <w:rPr>
                <w:rFonts w:eastAsia="Times New Roman"/>
                <w:i/>
              </w:rPr>
              <w:t>Gestanddoeningstermijn</w:t>
            </w:r>
          </w:p>
        </w:tc>
        <w:tc>
          <w:tcPr>
            <w:tcW w:w="284" w:type="dxa"/>
            <w:tcBorders>
              <w:left w:val="nil"/>
              <w:right w:val="nil"/>
            </w:tcBorders>
          </w:tcPr>
          <w:p w14:paraId="5A4BB7B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5D4D43C" w14:textId="77777777" w:rsidR="00FB5210" w:rsidRPr="00572D9B" w:rsidRDefault="00FB5210" w:rsidP="00EC2BB8">
            <w:pPr>
              <w:autoSpaceDE w:val="0"/>
              <w:autoSpaceDN w:val="0"/>
              <w:spacing w:after="0"/>
              <w:rPr>
                <w:rFonts w:eastAsia="Times New Roman"/>
              </w:rPr>
            </w:pPr>
            <w:r w:rsidRPr="00572D9B">
              <w:rPr>
                <w:rFonts w:eastAsia="Times New Roman"/>
              </w:rPr>
              <w:t>Een termijn van gestanddoening is de periode dat een inschrijver de voorwaarden, waaronder hij bereid en in staat is de opdracht uit te voeren (bijvoorbeeld de prijs), garandeert.</w:t>
            </w:r>
          </w:p>
        </w:tc>
      </w:tr>
      <w:tr w:rsidR="00FB5210" w:rsidRPr="00572D9B" w14:paraId="3931E01B" w14:textId="77777777" w:rsidTr="00EC2BB8">
        <w:tc>
          <w:tcPr>
            <w:tcW w:w="2972" w:type="dxa"/>
            <w:tcBorders>
              <w:right w:val="nil"/>
            </w:tcBorders>
          </w:tcPr>
          <w:p w14:paraId="2C2A811A" w14:textId="77777777" w:rsidR="00FB5210" w:rsidRPr="00572D9B" w:rsidRDefault="00FB5210" w:rsidP="00EC2BB8">
            <w:pPr>
              <w:spacing w:after="0"/>
              <w:rPr>
                <w:rFonts w:eastAsia="Times New Roman"/>
              </w:rPr>
            </w:pPr>
            <w:r w:rsidRPr="00572D9B">
              <w:rPr>
                <w:rFonts w:eastAsia="Times New Roman"/>
                <w:i/>
              </w:rPr>
              <w:t>Gunning</w:t>
            </w:r>
          </w:p>
          <w:p w14:paraId="75A78A4C" w14:textId="77777777" w:rsidR="00FB5210" w:rsidRPr="00572D9B" w:rsidRDefault="00FB5210" w:rsidP="00EC2BB8">
            <w:pPr>
              <w:spacing w:after="0"/>
              <w:rPr>
                <w:rFonts w:eastAsia="Times New Roman"/>
              </w:rPr>
            </w:pPr>
          </w:p>
        </w:tc>
        <w:tc>
          <w:tcPr>
            <w:tcW w:w="284" w:type="dxa"/>
            <w:tcBorders>
              <w:left w:val="nil"/>
              <w:right w:val="nil"/>
            </w:tcBorders>
          </w:tcPr>
          <w:p w14:paraId="37718D3B"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A43E195" w14:textId="77777777" w:rsidR="00FB5210" w:rsidRPr="00572D9B" w:rsidRDefault="00FB5210" w:rsidP="00EC2BB8">
            <w:pPr>
              <w:spacing w:after="0"/>
              <w:rPr>
                <w:rFonts w:eastAsia="Times New Roman"/>
              </w:rPr>
            </w:pPr>
            <w:r w:rsidRPr="00572D9B">
              <w:rPr>
                <w:rFonts w:eastAsia="Times New Roman"/>
              </w:rPr>
              <w:t>De (voorlopige) toewijzing van de Opdracht aan de Inschrijver met de Economisch Meest Voordelige Inschrijving. Alleen Inschrijvers die aan geen enkele uitsluitingsgrond voldoet, en daarnaast voldoet aan alle minimumeisen en geschiktheidscriteria kunnen in aanmerking komen voor Gunning.</w:t>
            </w:r>
          </w:p>
        </w:tc>
      </w:tr>
      <w:tr w:rsidR="00FB5210" w:rsidRPr="00572D9B" w14:paraId="4184EEAA" w14:textId="77777777" w:rsidTr="00EC2BB8">
        <w:tc>
          <w:tcPr>
            <w:tcW w:w="2972" w:type="dxa"/>
            <w:tcBorders>
              <w:right w:val="nil"/>
            </w:tcBorders>
          </w:tcPr>
          <w:p w14:paraId="496F3085" w14:textId="77777777" w:rsidR="00FB5210" w:rsidRPr="00572D9B" w:rsidRDefault="00FB5210" w:rsidP="00EC2BB8">
            <w:pPr>
              <w:spacing w:after="0"/>
              <w:rPr>
                <w:rFonts w:eastAsia="Times New Roman"/>
                <w:i/>
              </w:rPr>
            </w:pPr>
            <w:r w:rsidRPr="00572D9B">
              <w:rPr>
                <w:rFonts w:eastAsia="Times New Roman"/>
                <w:i/>
              </w:rPr>
              <w:t>Gunningfase</w:t>
            </w:r>
          </w:p>
        </w:tc>
        <w:tc>
          <w:tcPr>
            <w:tcW w:w="284" w:type="dxa"/>
            <w:tcBorders>
              <w:left w:val="nil"/>
              <w:right w:val="nil"/>
            </w:tcBorders>
          </w:tcPr>
          <w:p w14:paraId="49A52772"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FE7250B" w14:textId="77777777" w:rsidR="00FB5210" w:rsidRPr="00572D9B" w:rsidRDefault="00FB5210" w:rsidP="00EC2BB8">
            <w:pPr>
              <w:spacing w:after="0"/>
              <w:rPr>
                <w:rFonts w:eastAsia="Times New Roman"/>
              </w:rPr>
            </w:pPr>
            <w:r w:rsidRPr="00572D9B">
              <w:rPr>
                <w:rFonts w:eastAsia="Times New Roman"/>
              </w:rPr>
              <w:t xml:space="preserve">De Gunningfase is de tweede fase die door de Aanbestedende dienst gevoerd wordt indien er sprake is van een </w:t>
            </w:r>
            <w:r>
              <w:rPr>
                <w:rFonts w:eastAsia="Times New Roman"/>
              </w:rPr>
              <w:t>n</w:t>
            </w:r>
            <w:r w:rsidRPr="00572D9B">
              <w:rPr>
                <w:rFonts w:eastAsia="Times New Roman"/>
              </w:rPr>
              <w:t xml:space="preserve">iet-openbare aanbestedingsprocedure. De Gegadigden die door de Aanbestedende dienst uitgenodigd zijn voor het doen van een Inschrijving, kunnen op basis van de aanbestedingstukken betreffende de Gunningfase een Inschrijving verrichten welke beoordeeld zal worden op basis van de </w:t>
            </w:r>
            <w:proofErr w:type="spellStart"/>
            <w:r>
              <w:rPr>
                <w:rFonts w:eastAsia="Times New Roman"/>
              </w:rPr>
              <w:t>Subg</w:t>
            </w:r>
            <w:r w:rsidRPr="00572D9B">
              <w:rPr>
                <w:rFonts w:eastAsia="Times New Roman"/>
              </w:rPr>
              <w:t>unning</w:t>
            </w:r>
            <w:r>
              <w:rPr>
                <w:rFonts w:eastAsia="Times New Roman"/>
              </w:rPr>
              <w:t>s</w:t>
            </w:r>
            <w:r w:rsidRPr="00572D9B">
              <w:rPr>
                <w:rFonts w:eastAsia="Times New Roman"/>
              </w:rPr>
              <w:t>criteria</w:t>
            </w:r>
            <w:proofErr w:type="spellEnd"/>
            <w:r w:rsidRPr="00572D9B">
              <w:rPr>
                <w:rFonts w:eastAsia="Times New Roman"/>
              </w:rPr>
              <w:t>.</w:t>
            </w:r>
          </w:p>
        </w:tc>
      </w:tr>
      <w:tr w:rsidR="00FB5210" w:rsidRPr="00572D9B" w14:paraId="704AA1B5" w14:textId="77777777" w:rsidTr="00EC2BB8">
        <w:tc>
          <w:tcPr>
            <w:tcW w:w="2972" w:type="dxa"/>
            <w:tcBorders>
              <w:right w:val="nil"/>
            </w:tcBorders>
          </w:tcPr>
          <w:p w14:paraId="23C4B72B" w14:textId="77777777" w:rsidR="00FB5210" w:rsidRPr="00572D9B" w:rsidRDefault="00FB5210" w:rsidP="00EC2BB8">
            <w:pPr>
              <w:spacing w:after="0"/>
              <w:rPr>
                <w:i/>
              </w:rPr>
            </w:pPr>
            <w:r>
              <w:rPr>
                <w:i/>
              </w:rPr>
              <w:t>Gunningleidraad</w:t>
            </w:r>
          </w:p>
        </w:tc>
        <w:tc>
          <w:tcPr>
            <w:tcW w:w="284" w:type="dxa"/>
            <w:tcBorders>
              <w:left w:val="nil"/>
              <w:right w:val="nil"/>
            </w:tcBorders>
          </w:tcPr>
          <w:p w14:paraId="4CB3A411" w14:textId="77777777" w:rsidR="00FB5210" w:rsidRPr="00572D9B" w:rsidRDefault="00FB5210" w:rsidP="00EC2BB8">
            <w:pPr>
              <w:spacing w:after="0"/>
            </w:pPr>
            <w:r>
              <w:t>:</w:t>
            </w:r>
          </w:p>
        </w:tc>
        <w:tc>
          <w:tcPr>
            <w:tcW w:w="5806" w:type="dxa"/>
            <w:tcBorders>
              <w:left w:val="nil"/>
            </w:tcBorders>
          </w:tcPr>
          <w:p w14:paraId="22AA09E7" w14:textId="77777777" w:rsidR="00FB5210" w:rsidRPr="00572D9B" w:rsidRDefault="00FB5210" w:rsidP="00EC2BB8">
            <w:pPr>
              <w:spacing w:after="0"/>
            </w:pPr>
            <w:r w:rsidRPr="00CE34FF">
              <w:t xml:space="preserve">Het </w:t>
            </w:r>
            <w:r>
              <w:t>document</w:t>
            </w:r>
            <w:r w:rsidRPr="00CE34FF">
              <w:t xml:space="preserve"> waarin de </w:t>
            </w:r>
            <w:proofErr w:type="spellStart"/>
            <w:r>
              <w:t>Subg</w:t>
            </w:r>
            <w:r w:rsidRPr="00CE34FF">
              <w:t>unningscriteria</w:t>
            </w:r>
            <w:proofErr w:type="spellEnd"/>
            <w:r w:rsidRPr="00CE34FF">
              <w:t xml:space="preserve"> worden beschreven en het vervolg van de (</w:t>
            </w:r>
            <w:r>
              <w:t>Gunningfase</w:t>
            </w:r>
            <w:r w:rsidRPr="00CE34FF">
              <w:t xml:space="preserve"> van de) Aanbesteding wordt gereguleerd, inclusief Bijlagen en (eventuele) Nota’s van Inlichtingen</w:t>
            </w:r>
            <w:r>
              <w:t>.</w:t>
            </w:r>
          </w:p>
        </w:tc>
      </w:tr>
      <w:tr w:rsidR="00FB5210" w:rsidRPr="00572D9B" w14:paraId="1E040CA3" w14:textId="77777777" w:rsidTr="00EC2BB8">
        <w:tc>
          <w:tcPr>
            <w:tcW w:w="2972" w:type="dxa"/>
            <w:tcBorders>
              <w:right w:val="nil"/>
            </w:tcBorders>
          </w:tcPr>
          <w:p w14:paraId="7A2A7ED5" w14:textId="77777777" w:rsidR="00FB5210" w:rsidRPr="00572D9B" w:rsidRDefault="00FB5210" w:rsidP="00EC2BB8">
            <w:pPr>
              <w:spacing w:after="0"/>
              <w:rPr>
                <w:rFonts w:eastAsia="Times New Roman"/>
              </w:rPr>
            </w:pPr>
            <w:r w:rsidRPr="00572D9B">
              <w:rPr>
                <w:rFonts w:eastAsia="Times New Roman"/>
                <w:i/>
              </w:rPr>
              <w:t>Gunningvoornemen</w:t>
            </w:r>
          </w:p>
        </w:tc>
        <w:tc>
          <w:tcPr>
            <w:tcW w:w="284" w:type="dxa"/>
            <w:tcBorders>
              <w:left w:val="nil"/>
              <w:right w:val="nil"/>
            </w:tcBorders>
          </w:tcPr>
          <w:p w14:paraId="4B50A8B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0664222" w14:textId="77777777" w:rsidR="00FB5210" w:rsidRPr="00652B9E" w:rsidRDefault="00FB5210" w:rsidP="00EC2BB8">
            <w:pPr>
              <w:spacing w:after="0"/>
              <w:rPr>
                <w:rFonts w:eastAsia="Times New Roman"/>
              </w:rPr>
            </w:pPr>
            <w:r w:rsidRPr="00652B9E">
              <w:rPr>
                <w:rFonts w:eastAsia="Times New Roman"/>
              </w:rPr>
              <w:t>Voornemen van de Aanbestedende dienst tot Gunning van een Inschrijver op basis van de Economisch Meest Voordelige Inschrijving</w:t>
            </w:r>
            <w:r w:rsidRPr="00652B9E">
              <w:t xml:space="preserve"> </w:t>
            </w:r>
            <w:r w:rsidRPr="00652B9E">
              <w:rPr>
                <w:rFonts w:eastAsia="Times New Roman"/>
              </w:rPr>
              <w:t xml:space="preserve">zoals neergelegd in afdeling 2.3.8.8 van de </w:t>
            </w:r>
            <w:proofErr w:type="spellStart"/>
            <w:r w:rsidRPr="00652B9E">
              <w:rPr>
                <w:rFonts w:eastAsia="Times New Roman"/>
              </w:rPr>
              <w:t>Aw</w:t>
            </w:r>
            <w:proofErr w:type="spellEnd"/>
            <w:r w:rsidRPr="00652B9E">
              <w:rPr>
                <w:rFonts w:eastAsia="Times New Roman"/>
              </w:rPr>
              <w:t xml:space="preserve">;. </w:t>
            </w:r>
          </w:p>
        </w:tc>
      </w:tr>
      <w:tr w:rsidR="00FB5210" w:rsidRPr="00572D9B" w14:paraId="77B9A4B9" w14:textId="77777777" w:rsidTr="00EC2BB8">
        <w:tc>
          <w:tcPr>
            <w:tcW w:w="2972" w:type="dxa"/>
            <w:tcBorders>
              <w:right w:val="nil"/>
            </w:tcBorders>
          </w:tcPr>
          <w:p w14:paraId="1C658D7A" w14:textId="77777777" w:rsidR="00FB5210" w:rsidRPr="00572D9B" w:rsidRDefault="00FB5210" w:rsidP="00EC2BB8">
            <w:pPr>
              <w:spacing w:after="0"/>
              <w:rPr>
                <w:rFonts w:eastAsia="Times New Roman"/>
              </w:rPr>
            </w:pPr>
            <w:r w:rsidRPr="00572D9B">
              <w:rPr>
                <w:rFonts w:eastAsia="Times New Roman"/>
                <w:i/>
              </w:rPr>
              <w:t>Inschrijfformulier</w:t>
            </w:r>
          </w:p>
          <w:p w14:paraId="7EF14700" w14:textId="77777777" w:rsidR="00FB5210" w:rsidRPr="00572D9B" w:rsidRDefault="00FB5210" w:rsidP="00EC2BB8">
            <w:pPr>
              <w:spacing w:after="0"/>
              <w:rPr>
                <w:rFonts w:eastAsia="Times New Roman"/>
              </w:rPr>
            </w:pPr>
          </w:p>
        </w:tc>
        <w:tc>
          <w:tcPr>
            <w:tcW w:w="284" w:type="dxa"/>
            <w:tcBorders>
              <w:left w:val="nil"/>
              <w:right w:val="nil"/>
            </w:tcBorders>
          </w:tcPr>
          <w:p w14:paraId="093DC85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23C208E" w14:textId="77777777" w:rsidR="00FB5210" w:rsidRPr="00C91EC5" w:rsidRDefault="00FB5210" w:rsidP="00EC2BB8">
            <w:pPr>
              <w:spacing w:after="0"/>
              <w:rPr>
                <w:rFonts w:eastAsia="Times New Roman"/>
              </w:rPr>
            </w:pPr>
            <w:r w:rsidRPr="00C91EC5">
              <w:rPr>
                <w:rFonts w:eastAsia="Times New Roman"/>
              </w:rPr>
              <w:t>Een verplicht voorgeschreven formulier dat Inschrijvers dienen te gebruiken bij het doen van hun Inschrijving.</w:t>
            </w:r>
          </w:p>
        </w:tc>
      </w:tr>
      <w:tr w:rsidR="00FB5210" w:rsidRPr="00572D9B" w14:paraId="75CA09B0" w14:textId="77777777" w:rsidTr="00EC2BB8">
        <w:tc>
          <w:tcPr>
            <w:tcW w:w="2972" w:type="dxa"/>
            <w:tcBorders>
              <w:right w:val="nil"/>
            </w:tcBorders>
          </w:tcPr>
          <w:p w14:paraId="27F155CE" w14:textId="77777777" w:rsidR="00FB5210" w:rsidRPr="00572D9B" w:rsidRDefault="00FB5210" w:rsidP="00EC2BB8">
            <w:pPr>
              <w:spacing w:after="0"/>
              <w:rPr>
                <w:rFonts w:eastAsia="Times New Roman"/>
              </w:rPr>
            </w:pPr>
            <w:r w:rsidRPr="00572D9B">
              <w:rPr>
                <w:rFonts w:eastAsia="Times New Roman"/>
                <w:i/>
              </w:rPr>
              <w:t>Inschrijver</w:t>
            </w:r>
          </w:p>
          <w:p w14:paraId="70757867" w14:textId="77777777" w:rsidR="00FB5210" w:rsidRPr="00572D9B" w:rsidRDefault="00FB5210" w:rsidP="00EC2BB8">
            <w:pPr>
              <w:spacing w:after="0"/>
              <w:rPr>
                <w:rFonts w:eastAsia="Times New Roman"/>
              </w:rPr>
            </w:pPr>
          </w:p>
        </w:tc>
        <w:tc>
          <w:tcPr>
            <w:tcW w:w="284" w:type="dxa"/>
            <w:tcBorders>
              <w:left w:val="nil"/>
              <w:right w:val="nil"/>
            </w:tcBorders>
          </w:tcPr>
          <w:p w14:paraId="65990CF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3B924767" w14:textId="77777777" w:rsidR="00FB5210" w:rsidRPr="00652B9E" w:rsidRDefault="00FB5210" w:rsidP="00EC2BB8">
            <w:pPr>
              <w:spacing w:after="0"/>
              <w:rPr>
                <w:rFonts w:eastAsia="Times New Roman"/>
              </w:rPr>
            </w:pPr>
            <w:r w:rsidRPr="00652B9E">
              <w:rPr>
                <w:rFonts w:eastAsia="Times New Roman"/>
              </w:rPr>
              <w:t xml:space="preserve">Een (rechts)persoon of </w:t>
            </w:r>
            <w:r>
              <w:rPr>
                <w:rFonts w:eastAsia="Times New Roman"/>
              </w:rPr>
              <w:t>Combinatie</w:t>
            </w:r>
            <w:r w:rsidRPr="00652B9E">
              <w:rPr>
                <w:rFonts w:eastAsia="Times New Roman"/>
              </w:rPr>
              <w:t xml:space="preserve"> die door het doen van een Inschrijving op de Aanbesteding in aanmerking wil komen voor het uitvoeren van de Opdracht zoals neergelegd in artikel 1.1 </w:t>
            </w:r>
            <w:proofErr w:type="spellStart"/>
            <w:r w:rsidRPr="00652B9E">
              <w:rPr>
                <w:rFonts w:eastAsia="Times New Roman"/>
              </w:rPr>
              <w:t>Aw</w:t>
            </w:r>
            <w:proofErr w:type="spellEnd"/>
            <w:r w:rsidRPr="00652B9E">
              <w:rPr>
                <w:rFonts w:eastAsia="Times New Roman"/>
              </w:rPr>
              <w:t>.</w:t>
            </w:r>
          </w:p>
        </w:tc>
      </w:tr>
      <w:tr w:rsidR="00FB5210" w:rsidRPr="00572D9B" w14:paraId="39653172" w14:textId="77777777" w:rsidTr="00EC2BB8">
        <w:tc>
          <w:tcPr>
            <w:tcW w:w="2972" w:type="dxa"/>
            <w:tcBorders>
              <w:right w:val="nil"/>
            </w:tcBorders>
          </w:tcPr>
          <w:p w14:paraId="62E2ABE2" w14:textId="77777777" w:rsidR="00FB5210" w:rsidRPr="00572D9B" w:rsidRDefault="00FB5210" w:rsidP="00EC2BB8">
            <w:pPr>
              <w:spacing w:after="0"/>
              <w:rPr>
                <w:rFonts w:eastAsia="Times New Roman"/>
              </w:rPr>
            </w:pPr>
            <w:r w:rsidRPr="00572D9B">
              <w:rPr>
                <w:rFonts w:eastAsia="Times New Roman"/>
                <w:i/>
              </w:rPr>
              <w:t>Inschrijving</w:t>
            </w:r>
          </w:p>
        </w:tc>
        <w:tc>
          <w:tcPr>
            <w:tcW w:w="284" w:type="dxa"/>
            <w:tcBorders>
              <w:left w:val="nil"/>
              <w:right w:val="nil"/>
            </w:tcBorders>
          </w:tcPr>
          <w:p w14:paraId="2CE8DC3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53E42B" w14:textId="77777777" w:rsidR="00FB5210" w:rsidRPr="00652B9E" w:rsidRDefault="00FB5210" w:rsidP="00EC2BB8">
            <w:pPr>
              <w:spacing w:after="0"/>
              <w:rPr>
                <w:rFonts w:eastAsia="Times New Roman"/>
              </w:rPr>
            </w:pPr>
            <w:r w:rsidRPr="00652B9E">
              <w:rPr>
                <w:rFonts w:eastAsia="Times New Roman"/>
              </w:rPr>
              <w:t xml:space="preserve">Het aanbod, inclusief de beantwoording van de eisen en criteria, welke neergelegd zijn in de Gunningleidraad, van de Inschrijver. De Inschrijving geschiedt </w:t>
            </w:r>
            <w:r>
              <w:rPr>
                <w:rFonts w:eastAsia="Times New Roman"/>
              </w:rPr>
              <w:t xml:space="preserve">schriftelijk en </w:t>
            </w:r>
            <w:r>
              <w:rPr>
                <w:rFonts w:eastAsia="Times New Roman"/>
              </w:rPr>
              <w:lastRenderedPageBreak/>
              <w:t>elektronisch</w:t>
            </w:r>
            <w:r w:rsidRPr="00652B9E">
              <w:rPr>
                <w:rFonts w:eastAsia="Times New Roman"/>
              </w:rPr>
              <w:t xml:space="preserve"> tenzij Aanbestedende dienst anders bepaald op grond van artikel 2.107 </w:t>
            </w:r>
            <w:proofErr w:type="spellStart"/>
            <w:r w:rsidRPr="00652B9E">
              <w:rPr>
                <w:rFonts w:eastAsia="Times New Roman"/>
              </w:rPr>
              <w:t>Aw</w:t>
            </w:r>
            <w:proofErr w:type="spellEnd"/>
            <w:r w:rsidRPr="00652B9E">
              <w:rPr>
                <w:rFonts w:eastAsia="Times New Roman"/>
              </w:rPr>
              <w:t>.</w:t>
            </w:r>
          </w:p>
        </w:tc>
      </w:tr>
      <w:tr w:rsidR="00FB5210" w:rsidRPr="00572D9B" w14:paraId="1F67708A" w14:textId="77777777" w:rsidTr="00EC2BB8">
        <w:tc>
          <w:tcPr>
            <w:tcW w:w="2972" w:type="dxa"/>
            <w:tcBorders>
              <w:right w:val="nil"/>
            </w:tcBorders>
          </w:tcPr>
          <w:p w14:paraId="7A26A493" w14:textId="77777777" w:rsidR="00FB5210" w:rsidRPr="00572D9B" w:rsidRDefault="00FB5210" w:rsidP="00EC2BB8">
            <w:pPr>
              <w:spacing w:after="0"/>
              <w:rPr>
                <w:rFonts w:eastAsia="Times New Roman"/>
                <w:i/>
              </w:rPr>
            </w:pPr>
            <w:r w:rsidRPr="00572D9B">
              <w:rPr>
                <w:rFonts w:eastAsia="Times New Roman"/>
                <w:i/>
              </w:rPr>
              <w:lastRenderedPageBreak/>
              <w:t>Kalenderdagen</w:t>
            </w:r>
          </w:p>
        </w:tc>
        <w:tc>
          <w:tcPr>
            <w:tcW w:w="284" w:type="dxa"/>
            <w:tcBorders>
              <w:left w:val="nil"/>
              <w:right w:val="nil"/>
            </w:tcBorders>
          </w:tcPr>
          <w:p w14:paraId="3784842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1CEA39B" w14:textId="77777777" w:rsidR="00FB5210" w:rsidRPr="00572D9B" w:rsidRDefault="00FB5210" w:rsidP="00EC2BB8">
            <w:pPr>
              <w:spacing w:after="0"/>
              <w:rPr>
                <w:rFonts w:eastAsia="Times New Roman"/>
              </w:rPr>
            </w:pPr>
            <w:r w:rsidRPr="00572D9B">
              <w:rPr>
                <w:rFonts w:eastAsia="Times New Roman"/>
              </w:rPr>
              <w:t xml:space="preserve">De regelgeving gaat uit van Kalenderdagen. Dit betekent dat feestdagen, zaterdagen en zondagen in beginsel tevens bij de termijn zijn inbegrepen tenzij Aanbestedende dienst hier nadrukkelijk van afwijkt. </w:t>
            </w:r>
          </w:p>
        </w:tc>
      </w:tr>
      <w:tr w:rsidR="00FB5210" w:rsidRPr="00572D9B" w14:paraId="31969F3E" w14:textId="77777777" w:rsidTr="00EC2BB8">
        <w:tc>
          <w:tcPr>
            <w:tcW w:w="2972" w:type="dxa"/>
            <w:tcBorders>
              <w:right w:val="nil"/>
            </w:tcBorders>
          </w:tcPr>
          <w:p w14:paraId="5E552217" w14:textId="77777777" w:rsidR="00FB5210" w:rsidRPr="00572D9B" w:rsidRDefault="00FB5210" w:rsidP="00EC2BB8">
            <w:pPr>
              <w:spacing w:after="0"/>
              <w:rPr>
                <w:rFonts w:eastAsia="Times New Roman"/>
              </w:rPr>
            </w:pPr>
            <w:r w:rsidRPr="00572D9B">
              <w:rPr>
                <w:rFonts w:eastAsia="Times New Roman"/>
                <w:i/>
              </w:rPr>
              <w:t>Nota van Inlichtingen</w:t>
            </w:r>
          </w:p>
          <w:p w14:paraId="0309C2E5" w14:textId="77777777" w:rsidR="00FB5210" w:rsidRPr="00572D9B" w:rsidRDefault="00FB5210" w:rsidP="00EC2BB8">
            <w:pPr>
              <w:spacing w:after="0"/>
              <w:rPr>
                <w:rFonts w:eastAsia="Times New Roman"/>
              </w:rPr>
            </w:pPr>
          </w:p>
        </w:tc>
        <w:tc>
          <w:tcPr>
            <w:tcW w:w="284" w:type="dxa"/>
            <w:tcBorders>
              <w:left w:val="nil"/>
              <w:right w:val="nil"/>
            </w:tcBorders>
          </w:tcPr>
          <w:p w14:paraId="28868C4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CC16042" w14:textId="77777777" w:rsidR="00FB5210" w:rsidRPr="00652B9E" w:rsidRDefault="00FB5210" w:rsidP="00EC2BB8">
            <w:pPr>
              <w:spacing w:after="0"/>
              <w:rPr>
                <w:rFonts w:eastAsia="Times New Roman"/>
              </w:rPr>
            </w:pPr>
            <w:r w:rsidRPr="00652B9E">
              <w:rPr>
                <w:rFonts w:eastAsia="Times New Roman"/>
              </w:rPr>
              <w:t xml:space="preserve">Een Nota van inlichtingen is een aanvulling op de eerder gepubliceerde stukken en vormt een onverbrekelijk onderdeel van de aanbestedingsstukken. De aanbestedingsregelgeving is dan ook onverminderd van toepassing op de Nota van inlichtingen. De regelgeving zegt aangaande de Nota van inlichtingen dat deze gebruikt mag worden voor het verstrekken van inlichtingen ter verduidelijking, aanvulling van de aanbestedingsdocumenten zonder de aard en omvang van de opdracht te veranderen.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w:t>
            </w:r>
            <w:proofErr w:type="spellStart"/>
            <w:r w:rsidRPr="00652B9E">
              <w:rPr>
                <w:rFonts w:eastAsia="Times New Roman"/>
              </w:rPr>
              <w:t>Aw</w:t>
            </w:r>
            <w:proofErr w:type="spellEnd"/>
            <w:r w:rsidRPr="00652B9E">
              <w:rPr>
                <w:rFonts w:eastAsia="Times New Roman"/>
              </w:rPr>
              <w:t>.</w:t>
            </w:r>
          </w:p>
        </w:tc>
      </w:tr>
      <w:tr w:rsidR="00FB5210" w:rsidRPr="00572D9B" w14:paraId="16596297" w14:textId="77777777" w:rsidTr="00EC2BB8">
        <w:tc>
          <w:tcPr>
            <w:tcW w:w="2972" w:type="dxa"/>
            <w:tcBorders>
              <w:right w:val="nil"/>
            </w:tcBorders>
          </w:tcPr>
          <w:p w14:paraId="7A67CA23" w14:textId="77777777" w:rsidR="00FB5210" w:rsidRPr="00572D9B" w:rsidRDefault="00FB5210" w:rsidP="00EC2BB8">
            <w:pPr>
              <w:spacing w:after="0"/>
              <w:rPr>
                <w:rFonts w:eastAsia="Times New Roman"/>
              </w:rPr>
            </w:pPr>
            <w:r w:rsidRPr="00572D9B">
              <w:rPr>
                <w:rFonts w:eastAsia="Times New Roman"/>
                <w:i/>
              </w:rPr>
              <w:t>Opdracht</w:t>
            </w:r>
          </w:p>
          <w:p w14:paraId="7AC29EE4" w14:textId="77777777" w:rsidR="00FB5210" w:rsidRPr="00572D9B" w:rsidRDefault="00FB5210" w:rsidP="00EC2BB8">
            <w:pPr>
              <w:spacing w:after="0"/>
              <w:ind w:firstLine="708"/>
              <w:rPr>
                <w:rFonts w:eastAsia="Times New Roman"/>
              </w:rPr>
            </w:pPr>
          </w:p>
        </w:tc>
        <w:tc>
          <w:tcPr>
            <w:tcW w:w="284" w:type="dxa"/>
            <w:tcBorders>
              <w:left w:val="nil"/>
              <w:right w:val="nil"/>
            </w:tcBorders>
          </w:tcPr>
          <w:p w14:paraId="17568C8A"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E5A3969" w14:textId="4C29F588" w:rsidR="00FB5210" w:rsidRPr="00572D9B" w:rsidRDefault="00FB5210" w:rsidP="00EC2BB8">
            <w:pPr>
              <w:spacing w:after="0"/>
              <w:rPr>
                <w:rFonts w:eastAsia="Times New Roman"/>
              </w:rPr>
            </w:pPr>
            <w:r>
              <w:rPr>
                <w:rFonts w:eastAsia="Times New Roman"/>
              </w:rPr>
              <w:t>De O</w:t>
            </w:r>
            <w:r w:rsidRPr="00D21EFE">
              <w:rPr>
                <w:rFonts w:eastAsia="Times New Roman"/>
              </w:rPr>
              <w:t>verheidsopdracht</w:t>
            </w:r>
            <w:r>
              <w:rPr>
                <w:rFonts w:eastAsia="Times New Roman"/>
              </w:rPr>
              <w:t>,</w:t>
            </w:r>
            <w:r w:rsidRPr="00D21EFE">
              <w:rPr>
                <w:rFonts w:eastAsia="Times New Roman"/>
              </w:rPr>
              <w:t xml:space="preserve"> een schriftelijke overeenkomst onder bezwarende tite</w:t>
            </w:r>
            <w:r>
              <w:rPr>
                <w:rFonts w:eastAsia="Times New Roman"/>
              </w:rPr>
              <w:t xml:space="preserve">l, </w:t>
            </w:r>
            <w:r w:rsidRPr="00D21EFE">
              <w:rPr>
                <w:rFonts w:eastAsia="Times New Roman"/>
              </w:rPr>
              <w:t>voor leveringen en</w:t>
            </w:r>
            <w:r>
              <w:rPr>
                <w:rFonts w:eastAsia="Times New Roman"/>
              </w:rPr>
              <w:t xml:space="preserve">/of diensten </w:t>
            </w:r>
            <w:r w:rsidRPr="00572D9B">
              <w:rPr>
                <w:rFonts w:eastAsia="Times New Roman"/>
              </w:rPr>
              <w:t>die door Aanbestedende dienst omschreven is in, ma</w:t>
            </w:r>
            <w:r>
              <w:rPr>
                <w:rFonts w:eastAsia="Times New Roman"/>
              </w:rPr>
              <w:t>ar niet uitsluitend, hoofdstuk</w:t>
            </w:r>
            <w:r w:rsidR="00943C24">
              <w:t xml:space="preserve"> </w:t>
            </w:r>
            <w:r w:rsidR="00943C24">
              <w:fldChar w:fldCharType="begin"/>
            </w:r>
            <w:r w:rsidR="00943C24">
              <w:instrText xml:space="preserve"> REF _Ref520447455 \r \h </w:instrText>
            </w:r>
            <w:r w:rsidR="00943C24">
              <w:fldChar w:fldCharType="separate"/>
            </w:r>
            <w:r w:rsidR="002E72BF">
              <w:t>3</w:t>
            </w:r>
            <w:r w:rsidR="00943C24">
              <w:fldChar w:fldCharType="end"/>
            </w:r>
            <w:r w:rsidRPr="00572D9B">
              <w:rPr>
                <w:rFonts w:eastAsia="Times New Roman"/>
              </w:rPr>
              <w:t>, de Overeenkomst en het Programma van Eisen gedurende de looptijd van de Overeenkomst.</w:t>
            </w:r>
          </w:p>
        </w:tc>
      </w:tr>
      <w:tr w:rsidR="00FB5210" w:rsidRPr="00572D9B" w14:paraId="786D4BCF" w14:textId="77777777" w:rsidTr="00EC2BB8">
        <w:tc>
          <w:tcPr>
            <w:tcW w:w="2972" w:type="dxa"/>
            <w:tcBorders>
              <w:right w:val="nil"/>
            </w:tcBorders>
          </w:tcPr>
          <w:p w14:paraId="7E27EEA1" w14:textId="77777777" w:rsidR="00FB5210" w:rsidRPr="00572D9B" w:rsidRDefault="00FB5210" w:rsidP="00EC2BB8">
            <w:pPr>
              <w:spacing w:after="0"/>
              <w:rPr>
                <w:rFonts w:eastAsia="Times New Roman"/>
              </w:rPr>
            </w:pPr>
            <w:r w:rsidRPr="00572D9B">
              <w:rPr>
                <w:rFonts w:eastAsia="Times New Roman"/>
                <w:i/>
              </w:rPr>
              <w:t>Opdrachtgever</w:t>
            </w:r>
          </w:p>
        </w:tc>
        <w:tc>
          <w:tcPr>
            <w:tcW w:w="284" w:type="dxa"/>
            <w:tcBorders>
              <w:left w:val="nil"/>
              <w:right w:val="nil"/>
            </w:tcBorders>
          </w:tcPr>
          <w:p w14:paraId="5CFA8408"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1A81654" w14:textId="2A783723" w:rsidR="00FB5210" w:rsidRPr="00572D9B" w:rsidRDefault="00042780" w:rsidP="00EC2BB8">
            <w:pPr>
              <w:spacing w:after="0"/>
              <w:rPr>
                <w:rFonts w:eastAsia="Times New Roman"/>
              </w:rPr>
            </w:pPr>
            <w:r>
              <w:t>G</w:t>
            </w:r>
            <w:r w:rsidR="00E50D8C">
              <w:t>emeente Breda</w:t>
            </w:r>
            <w:r w:rsidR="00A300FA">
              <w:t>.</w:t>
            </w:r>
          </w:p>
        </w:tc>
      </w:tr>
      <w:tr w:rsidR="00FB5210" w:rsidRPr="00572D9B" w14:paraId="789498C5" w14:textId="77777777" w:rsidTr="00EC2BB8">
        <w:tc>
          <w:tcPr>
            <w:tcW w:w="2972" w:type="dxa"/>
            <w:tcBorders>
              <w:right w:val="nil"/>
            </w:tcBorders>
          </w:tcPr>
          <w:p w14:paraId="1402465A" w14:textId="77777777" w:rsidR="00FB5210" w:rsidRPr="00572D9B" w:rsidRDefault="00FB5210" w:rsidP="00EC2BB8">
            <w:pPr>
              <w:spacing w:after="0"/>
              <w:rPr>
                <w:rFonts w:eastAsia="Times New Roman"/>
              </w:rPr>
            </w:pPr>
            <w:r w:rsidRPr="00572D9B">
              <w:rPr>
                <w:rFonts w:eastAsia="Times New Roman"/>
                <w:i/>
              </w:rPr>
              <w:t>Opdrachtnemer</w:t>
            </w:r>
          </w:p>
        </w:tc>
        <w:tc>
          <w:tcPr>
            <w:tcW w:w="284" w:type="dxa"/>
            <w:tcBorders>
              <w:left w:val="nil"/>
              <w:right w:val="nil"/>
            </w:tcBorders>
          </w:tcPr>
          <w:p w14:paraId="3651B1C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71EEDC5" w14:textId="77777777" w:rsidR="00FB5210" w:rsidRPr="00652B9E" w:rsidRDefault="00FB5210" w:rsidP="00EC2BB8">
            <w:pPr>
              <w:spacing w:after="0"/>
              <w:rPr>
                <w:rFonts w:eastAsia="Times New Roman"/>
              </w:rPr>
            </w:pPr>
            <w:r w:rsidRPr="00652B9E">
              <w:rPr>
                <w:rFonts w:eastAsia="Times New Roman"/>
              </w:rPr>
              <w:t xml:space="preserve">Een (rechts)persoon of groep van (rechts)personen die zich jegens de Opdrachtgever verbindt tot het verrichten van werkzaamheden behorend bij de onderhavige Opdracht conform de afspraken uit de Overeenkomst, ook wel Ondernemer genoemd conform artikel 1.1 </w:t>
            </w:r>
            <w:proofErr w:type="spellStart"/>
            <w:r w:rsidRPr="00652B9E">
              <w:rPr>
                <w:rFonts w:eastAsia="Times New Roman"/>
              </w:rPr>
              <w:t>Aw</w:t>
            </w:r>
            <w:proofErr w:type="spellEnd"/>
            <w:r w:rsidRPr="00652B9E">
              <w:rPr>
                <w:rFonts w:eastAsia="Times New Roman"/>
              </w:rPr>
              <w:t>.</w:t>
            </w:r>
          </w:p>
        </w:tc>
      </w:tr>
      <w:tr w:rsidR="00FB5210" w:rsidRPr="00572D9B" w14:paraId="6FFD7CF9" w14:textId="77777777" w:rsidTr="00EC2BB8">
        <w:tc>
          <w:tcPr>
            <w:tcW w:w="2972" w:type="dxa"/>
            <w:tcBorders>
              <w:right w:val="nil"/>
            </w:tcBorders>
          </w:tcPr>
          <w:p w14:paraId="77B5C7A8" w14:textId="77777777" w:rsidR="00FB5210" w:rsidRPr="00572D9B" w:rsidRDefault="00FB5210" w:rsidP="00EC2BB8">
            <w:pPr>
              <w:spacing w:after="0"/>
              <w:rPr>
                <w:rFonts w:eastAsia="Times New Roman"/>
                <w:i/>
              </w:rPr>
            </w:pPr>
            <w:r w:rsidRPr="00572D9B">
              <w:rPr>
                <w:rFonts w:eastAsia="Times New Roman"/>
                <w:i/>
              </w:rPr>
              <w:t>Overeenkomst</w:t>
            </w:r>
          </w:p>
        </w:tc>
        <w:tc>
          <w:tcPr>
            <w:tcW w:w="284" w:type="dxa"/>
            <w:tcBorders>
              <w:left w:val="nil"/>
              <w:right w:val="nil"/>
            </w:tcBorders>
          </w:tcPr>
          <w:p w14:paraId="13B96F3F"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BED7710" w14:textId="77777777" w:rsidR="00FB5210" w:rsidRPr="00572D9B" w:rsidRDefault="00FB5210" w:rsidP="00EC2BB8">
            <w:pPr>
              <w:spacing w:before="40" w:after="0"/>
              <w:rPr>
                <w:rFonts w:eastAsia="Times New Roman"/>
              </w:rPr>
            </w:pPr>
            <w:r w:rsidRPr="00572D9B">
              <w:rPr>
                <w:rFonts w:eastAsia="Times New Roman"/>
              </w:rPr>
              <w:t xml:space="preserve">De Overeenkomst betreffende uitvoering van de Opdracht welke in beginsel door de Aanbestedende dienst met de winnende Inschrijver(s) zal worden gesloten en waarin de verplichtingen welke voortvloeien uit </w:t>
            </w:r>
            <w:r>
              <w:rPr>
                <w:rFonts w:eastAsia="Times New Roman"/>
              </w:rPr>
              <w:t>de Aanbesteding</w:t>
            </w:r>
            <w:r w:rsidRPr="00572D9B">
              <w:rPr>
                <w:rFonts w:eastAsia="Times New Roman"/>
              </w:rPr>
              <w:t xml:space="preserve"> en de eventuele Nota’s van Inlichtingen zijn opgenomen.</w:t>
            </w:r>
          </w:p>
        </w:tc>
      </w:tr>
      <w:tr w:rsidR="00FB5210" w:rsidRPr="00572D9B" w14:paraId="16BF205F" w14:textId="77777777" w:rsidTr="00EC2BB8">
        <w:tc>
          <w:tcPr>
            <w:tcW w:w="2972" w:type="dxa"/>
            <w:tcBorders>
              <w:right w:val="nil"/>
            </w:tcBorders>
          </w:tcPr>
          <w:p w14:paraId="6AB04654" w14:textId="77777777" w:rsidR="00FB5210" w:rsidRPr="00572D9B" w:rsidRDefault="00FB5210" w:rsidP="00EC2BB8">
            <w:pPr>
              <w:spacing w:after="0"/>
              <w:rPr>
                <w:rFonts w:eastAsia="Times New Roman"/>
                <w:i/>
              </w:rPr>
            </w:pPr>
            <w:r w:rsidRPr="00572D9B">
              <w:rPr>
                <w:rFonts w:eastAsia="Times New Roman"/>
                <w:i/>
              </w:rPr>
              <w:t>Overheidsopdracht</w:t>
            </w:r>
          </w:p>
        </w:tc>
        <w:tc>
          <w:tcPr>
            <w:tcW w:w="284" w:type="dxa"/>
            <w:tcBorders>
              <w:left w:val="nil"/>
              <w:right w:val="nil"/>
            </w:tcBorders>
          </w:tcPr>
          <w:p w14:paraId="0786F7AF"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FD8AF04" w14:textId="77777777" w:rsidR="00FB5210" w:rsidRPr="00572D9B" w:rsidRDefault="00FB5210" w:rsidP="00EC2BB8">
            <w:pPr>
              <w:spacing w:after="0"/>
              <w:rPr>
                <w:rFonts w:eastAsia="Times New Roman"/>
              </w:rPr>
            </w:pPr>
            <w:r w:rsidRPr="00572D9B">
              <w:rPr>
                <w:rFonts w:eastAsia="Times New Roman"/>
              </w:rPr>
              <w:t xml:space="preserve">Een overheidsopdracht heeft als kernelement het vereiste van een schriftelijke overeenkomst onder bezwarende titel zoals neergelegd in </w:t>
            </w:r>
            <w:r>
              <w:rPr>
                <w:rFonts w:eastAsia="Times New Roman"/>
              </w:rPr>
              <w:t xml:space="preserve">definities in </w:t>
            </w:r>
            <w:r w:rsidRPr="00572D9B">
              <w:rPr>
                <w:rFonts w:eastAsia="Times New Roman"/>
              </w:rPr>
              <w:t>artikel 1.</w:t>
            </w:r>
            <w:r>
              <w:rPr>
                <w:rFonts w:eastAsia="Times New Roman"/>
              </w:rPr>
              <w:t>1</w:t>
            </w:r>
            <w:r w:rsidRPr="00572D9B">
              <w:rPr>
                <w:rFonts w:eastAsia="Times New Roman"/>
              </w:rPr>
              <w:t>.  'Onder bezwarende titel' betekent dat de aanbestedende dienst een prijs betaalt of een andersoortige economische tegenprestatie verstrekt.</w:t>
            </w:r>
          </w:p>
        </w:tc>
      </w:tr>
      <w:tr w:rsidR="00FB5210" w:rsidRPr="00572D9B" w14:paraId="0F6E4F2D" w14:textId="77777777" w:rsidTr="00EC2BB8">
        <w:tc>
          <w:tcPr>
            <w:tcW w:w="2972" w:type="dxa"/>
            <w:tcBorders>
              <w:right w:val="nil"/>
            </w:tcBorders>
          </w:tcPr>
          <w:p w14:paraId="3D498FEA" w14:textId="77777777" w:rsidR="00FB5210" w:rsidRPr="00572D9B" w:rsidRDefault="00FB5210" w:rsidP="00EC2BB8">
            <w:pPr>
              <w:spacing w:after="0"/>
              <w:rPr>
                <w:rFonts w:eastAsia="Times New Roman"/>
              </w:rPr>
            </w:pPr>
            <w:r w:rsidRPr="00572D9B">
              <w:rPr>
                <w:rFonts w:eastAsia="Times New Roman"/>
                <w:i/>
              </w:rPr>
              <w:t>Proces-verbaal van Opdrachtverlening</w:t>
            </w:r>
          </w:p>
          <w:p w14:paraId="4A22CEB6" w14:textId="77777777" w:rsidR="00FB5210" w:rsidRPr="00572D9B" w:rsidRDefault="00FB5210" w:rsidP="00EC2BB8">
            <w:pPr>
              <w:spacing w:after="0"/>
              <w:rPr>
                <w:rFonts w:eastAsia="Times New Roman"/>
              </w:rPr>
            </w:pPr>
          </w:p>
        </w:tc>
        <w:tc>
          <w:tcPr>
            <w:tcW w:w="284" w:type="dxa"/>
            <w:tcBorders>
              <w:left w:val="nil"/>
              <w:right w:val="nil"/>
            </w:tcBorders>
          </w:tcPr>
          <w:p w14:paraId="3460F9A1"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07556358" w14:textId="77777777" w:rsidR="00FB5210" w:rsidRPr="00572D9B" w:rsidRDefault="00FB5210" w:rsidP="00EC2BB8">
            <w:pPr>
              <w:spacing w:after="0"/>
              <w:rPr>
                <w:rFonts w:eastAsia="Times New Roman"/>
              </w:rPr>
            </w:pPr>
            <w:r w:rsidRPr="00572D9B">
              <w:rPr>
                <w:rFonts w:eastAsia="Times New Roman"/>
              </w:rPr>
              <w:t>Een schriftelijk document waarin de Aanbestedende dienst gegevens invult over de opdrachtverlening waarin tenminste vermeld staat:</w:t>
            </w:r>
          </w:p>
          <w:p w14:paraId="71D0CFE0" w14:textId="77777777" w:rsidR="00FB5210" w:rsidRPr="00572D9B" w:rsidRDefault="00FB5210" w:rsidP="00FB5210">
            <w:pPr>
              <w:numPr>
                <w:ilvl w:val="0"/>
                <w:numId w:val="17"/>
              </w:numPr>
              <w:spacing w:before="40" w:after="0"/>
              <w:contextualSpacing/>
              <w:rPr>
                <w:rFonts w:eastAsia="Times New Roman"/>
              </w:rPr>
            </w:pPr>
            <w:r w:rsidRPr="00572D9B">
              <w:rPr>
                <w:rFonts w:eastAsia="Times New Roman"/>
              </w:rPr>
              <w:lastRenderedPageBreak/>
              <w:t>het voorwerp van de Opdracht</w:t>
            </w:r>
          </w:p>
          <w:p w14:paraId="72C3CB51" w14:textId="77777777" w:rsidR="00FB5210" w:rsidRPr="00572D9B" w:rsidRDefault="00FB5210" w:rsidP="00FB5210">
            <w:pPr>
              <w:numPr>
                <w:ilvl w:val="0"/>
                <w:numId w:val="17"/>
              </w:numPr>
              <w:spacing w:before="40" w:after="0"/>
              <w:contextualSpacing/>
              <w:rPr>
                <w:rFonts w:eastAsia="Times New Roman"/>
              </w:rPr>
            </w:pPr>
            <w:r w:rsidRPr="00572D9B">
              <w:rPr>
                <w:rFonts w:eastAsia="Times New Roman"/>
              </w:rPr>
              <w:t>de waarde van de Opdracht</w:t>
            </w:r>
          </w:p>
          <w:p w14:paraId="5C5BE7DF" w14:textId="77777777" w:rsidR="00FB5210" w:rsidRPr="00572D9B" w:rsidRDefault="00FB5210" w:rsidP="00FB5210">
            <w:pPr>
              <w:numPr>
                <w:ilvl w:val="0"/>
                <w:numId w:val="17"/>
              </w:numPr>
              <w:spacing w:before="40" w:after="0"/>
              <w:contextualSpacing/>
              <w:rPr>
                <w:rFonts w:eastAsia="Times New Roman"/>
              </w:rPr>
            </w:pPr>
            <w:r w:rsidRPr="00572D9B">
              <w:rPr>
                <w:rFonts w:eastAsia="Times New Roman"/>
              </w:rPr>
              <w:t>de naam van de uitgesloten Inschrijvers</w:t>
            </w:r>
          </w:p>
          <w:p w14:paraId="4CDB432F" w14:textId="77777777" w:rsidR="00FB5210" w:rsidRPr="00572D9B" w:rsidRDefault="00FB5210" w:rsidP="00FB5210">
            <w:pPr>
              <w:numPr>
                <w:ilvl w:val="0"/>
                <w:numId w:val="17"/>
              </w:numPr>
              <w:spacing w:before="40" w:after="0"/>
              <w:contextualSpacing/>
              <w:rPr>
                <w:rFonts w:eastAsia="Times New Roman"/>
              </w:rPr>
            </w:pPr>
            <w:r w:rsidRPr="00572D9B">
              <w:rPr>
                <w:rFonts w:eastAsia="Times New Roman"/>
              </w:rPr>
              <w:t>de motivering van de uitsluiting</w:t>
            </w:r>
          </w:p>
          <w:p w14:paraId="12AD2E81" w14:textId="77777777" w:rsidR="00FB5210" w:rsidRPr="00572D9B" w:rsidRDefault="00FB5210" w:rsidP="00FB5210">
            <w:pPr>
              <w:numPr>
                <w:ilvl w:val="0"/>
                <w:numId w:val="17"/>
              </w:numPr>
              <w:spacing w:before="40" w:after="0"/>
              <w:contextualSpacing/>
              <w:rPr>
                <w:rFonts w:eastAsia="Times New Roman"/>
              </w:rPr>
            </w:pPr>
            <w:r w:rsidRPr="00572D9B">
              <w:rPr>
                <w:rFonts w:eastAsia="Times New Roman"/>
              </w:rPr>
              <w:t>de naam van de partij waaraan de Opdracht gegund wordt</w:t>
            </w:r>
          </w:p>
          <w:p w14:paraId="18DDC8D5" w14:textId="77777777" w:rsidR="00FB5210" w:rsidRPr="00572D9B" w:rsidRDefault="00FB5210" w:rsidP="00EC2BB8">
            <w:pPr>
              <w:spacing w:after="0"/>
              <w:rPr>
                <w:rFonts w:eastAsia="Times New Roman"/>
              </w:rPr>
            </w:pPr>
            <w:r w:rsidRPr="00572D9B">
              <w:rPr>
                <w:rFonts w:eastAsia="Times New Roman"/>
              </w:rPr>
              <w:t>Indien de Opdracht niet gegund wordt, dient de Aanbestedende dienst de keuze voor het niet-gunnen van de Opdracht te motivering in het Proces-verbaal van Opdrachtverlening.</w:t>
            </w:r>
          </w:p>
        </w:tc>
      </w:tr>
      <w:tr w:rsidR="00FB5210" w:rsidRPr="00572D9B" w14:paraId="487BA673" w14:textId="77777777" w:rsidTr="00EC2BB8">
        <w:tc>
          <w:tcPr>
            <w:tcW w:w="2972" w:type="dxa"/>
            <w:tcBorders>
              <w:right w:val="nil"/>
            </w:tcBorders>
          </w:tcPr>
          <w:p w14:paraId="15E022E1" w14:textId="77777777" w:rsidR="00FB5210" w:rsidRPr="00572D9B" w:rsidRDefault="00FB5210" w:rsidP="00EC2BB8">
            <w:pPr>
              <w:spacing w:after="0"/>
              <w:rPr>
                <w:rFonts w:eastAsia="Times New Roman"/>
                <w:i/>
              </w:rPr>
            </w:pPr>
            <w:r w:rsidRPr="00572D9B">
              <w:rPr>
                <w:rFonts w:eastAsia="Times New Roman"/>
                <w:i/>
              </w:rPr>
              <w:lastRenderedPageBreak/>
              <w:t>Proces-verbaal van Opening</w:t>
            </w:r>
          </w:p>
        </w:tc>
        <w:tc>
          <w:tcPr>
            <w:tcW w:w="284" w:type="dxa"/>
            <w:tcBorders>
              <w:left w:val="nil"/>
              <w:right w:val="nil"/>
            </w:tcBorders>
          </w:tcPr>
          <w:p w14:paraId="52A6C7B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3477C62" w14:textId="77777777" w:rsidR="00FB5210" w:rsidRPr="00572D9B" w:rsidRDefault="00FB5210" w:rsidP="00EC2BB8">
            <w:pPr>
              <w:spacing w:after="0"/>
              <w:rPr>
                <w:rFonts w:eastAsia="Times New Roman"/>
              </w:rPr>
            </w:pPr>
            <w:r w:rsidRPr="00572D9B">
              <w:rPr>
                <w:rFonts w:eastAsia="Times New Roman"/>
              </w:rPr>
              <w:t>Een schriftelijk document waarin de Aanbestedende dienst gegevens invult over de opening van de inschrijvingen (o.a. namen inschrijvers, eventuele bijzonderheden of onregelmatigheden), naar keuze van de aanbestedende dienst. Aanbestedende dienst dient dit proces-verbaal uiterlijk binnen twee dagen na opening van de Inschrijvingen te versturen aan de partijen die een Inschrijving hebben verricht.</w:t>
            </w:r>
          </w:p>
        </w:tc>
      </w:tr>
      <w:tr w:rsidR="00FB5210" w:rsidRPr="00572D9B" w14:paraId="6598BFC9" w14:textId="77777777" w:rsidTr="00EC2BB8">
        <w:tc>
          <w:tcPr>
            <w:tcW w:w="2972" w:type="dxa"/>
            <w:tcBorders>
              <w:right w:val="nil"/>
            </w:tcBorders>
          </w:tcPr>
          <w:p w14:paraId="4AAD645E" w14:textId="77777777" w:rsidR="00FB5210" w:rsidRPr="00572D9B" w:rsidRDefault="00FB5210" w:rsidP="00EC2BB8">
            <w:pPr>
              <w:spacing w:after="0"/>
              <w:rPr>
                <w:rFonts w:eastAsia="Times New Roman"/>
              </w:rPr>
            </w:pPr>
            <w:r w:rsidRPr="00572D9B">
              <w:rPr>
                <w:rFonts w:eastAsia="Times New Roman"/>
                <w:i/>
              </w:rPr>
              <w:t>Programma van Eisen</w:t>
            </w:r>
          </w:p>
        </w:tc>
        <w:tc>
          <w:tcPr>
            <w:tcW w:w="284" w:type="dxa"/>
            <w:tcBorders>
              <w:left w:val="nil"/>
              <w:right w:val="nil"/>
            </w:tcBorders>
          </w:tcPr>
          <w:p w14:paraId="78F034C6"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32258CD6" w14:textId="77777777" w:rsidR="00FB5210" w:rsidRPr="00C91EC5" w:rsidRDefault="00FB5210" w:rsidP="00EC2BB8">
            <w:pPr>
              <w:spacing w:after="0"/>
              <w:rPr>
                <w:rFonts w:eastAsia="Times New Roman"/>
              </w:rPr>
            </w:pPr>
            <w:r w:rsidRPr="00C91EC5">
              <w:rPr>
                <w:rFonts w:eastAsia="Times New Roman"/>
              </w:rPr>
              <w:t>Inschrijvers dienen onvoorwaardelijk akkoord te gaan met dit document, willen zij voor Gunning in aanmerking komen.</w:t>
            </w:r>
          </w:p>
        </w:tc>
      </w:tr>
      <w:tr w:rsidR="00FB5210" w:rsidRPr="00572D9B" w14:paraId="0E24B3F8" w14:textId="77777777" w:rsidTr="00EC2BB8">
        <w:tc>
          <w:tcPr>
            <w:tcW w:w="2972" w:type="dxa"/>
            <w:tcBorders>
              <w:right w:val="nil"/>
            </w:tcBorders>
          </w:tcPr>
          <w:p w14:paraId="30027E40" w14:textId="77777777" w:rsidR="00FB5210" w:rsidRPr="00572D9B" w:rsidRDefault="00FB5210" w:rsidP="00EC2BB8">
            <w:pPr>
              <w:spacing w:after="0"/>
              <w:rPr>
                <w:rFonts w:eastAsia="Times New Roman"/>
                <w:i/>
              </w:rPr>
            </w:pPr>
            <w:r w:rsidRPr="00572D9B">
              <w:rPr>
                <w:rFonts w:eastAsia="Times New Roman"/>
                <w:i/>
              </w:rPr>
              <w:t>Raamovereenkomst</w:t>
            </w:r>
          </w:p>
        </w:tc>
        <w:tc>
          <w:tcPr>
            <w:tcW w:w="284" w:type="dxa"/>
            <w:tcBorders>
              <w:left w:val="nil"/>
              <w:right w:val="nil"/>
            </w:tcBorders>
          </w:tcPr>
          <w:p w14:paraId="6AB23D3B"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2E3F46C" w14:textId="77777777" w:rsidR="00FB5210" w:rsidRPr="00B635AB" w:rsidRDefault="00FB5210" w:rsidP="00EC2BB8">
            <w:pPr>
              <w:spacing w:after="0"/>
              <w:rPr>
                <w:rFonts w:eastAsia="Times New Roman"/>
              </w:rPr>
            </w:pPr>
            <w:r w:rsidRPr="00B635AB">
              <w:rPr>
                <w:rFonts w:eastAsia="Times New Roman"/>
              </w:rPr>
              <w:t xml:space="preserve">Een Raamovereenkomst is een Overeenkomst tussen één of meer Aanbestedende diensten en één of meer ondernemers zoals neergelegd in artikel 1.1 </w:t>
            </w:r>
            <w:proofErr w:type="spellStart"/>
            <w:r w:rsidRPr="00B635AB">
              <w:rPr>
                <w:rFonts w:eastAsia="Times New Roman"/>
              </w:rPr>
              <w:t>Aw</w:t>
            </w:r>
            <w:proofErr w:type="spellEnd"/>
            <w:r w:rsidRPr="00B635AB">
              <w:rPr>
                <w:rFonts w:eastAsia="Times New Roman"/>
              </w:rPr>
              <w:t>.</w:t>
            </w:r>
          </w:p>
        </w:tc>
      </w:tr>
      <w:tr w:rsidR="00FB5210" w:rsidRPr="00572D9B" w14:paraId="4395A628" w14:textId="77777777" w:rsidTr="00EC2BB8">
        <w:tc>
          <w:tcPr>
            <w:tcW w:w="2972" w:type="dxa"/>
            <w:tcBorders>
              <w:right w:val="nil"/>
            </w:tcBorders>
          </w:tcPr>
          <w:p w14:paraId="3118F7AD" w14:textId="77777777" w:rsidR="00FB5210" w:rsidRPr="00572D9B" w:rsidRDefault="00FB5210" w:rsidP="00EC2BB8">
            <w:pPr>
              <w:spacing w:after="0"/>
              <w:rPr>
                <w:i/>
              </w:rPr>
            </w:pPr>
            <w:r>
              <w:rPr>
                <w:i/>
              </w:rPr>
              <w:t>Selectie</w:t>
            </w:r>
          </w:p>
        </w:tc>
        <w:tc>
          <w:tcPr>
            <w:tcW w:w="284" w:type="dxa"/>
            <w:tcBorders>
              <w:left w:val="nil"/>
              <w:right w:val="nil"/>
            </w:tcBorders>
          </w:tcPr>
          <w:p w14:paraId="25E285BC" w14:textId="77777777" w:rsidR="00FB5210" w:rsidRPr="00572D9B" w:rsidRDefault="00FB5210" w:rsidP="00EC2BB8">
            <w:pPr>
              <w:spacing w:after="0"/>
            </w:pPr>
            <w:r>
              <w:t>:</w:t>
            </w:r>
          </w:p>
        </w:tc>
        <w:tc>
          <w:tcPr>
            <w:tcW w:w="5806" w:type="dxa"/>
            <w:tcBorders>
              <w:left w:val="nil"/>
            </w:tcBorders>
          </w:tcPr>
          <w:p w14:paraId="7E31479F" w14:textId="77777777" w:rsidR="00FB5210" w:rsidRPr="00572D9B" w:rsidRDefault="00FB5210" w:rsidP="00EC2BB8">
            <w:pPr>
              <w:spacing w:after="0"/>
            </w:pPr>
            <w:r w:rsidRPr="009C0A0B">
              <w:t xml:space="preserve">Het beoordelen van de Aanmeldingen van de Gegadigden om tot een maximum aan Gegadigden te komen die worden uitgenodigd tot het doen van een </w:t>
            </w:r>
            <w:r>
              <w:t>Inschrijving</w:t>
            </w:r>
            <w:r w:rsidRPr="009C0A0B">
              <w:t xml:space="preserve"> conform het vermelde in de Selectieleidraad.</w:t>
            </w:r>
          </w:p>
        </w:tc>
      </w:tr>
      <w:tr w:rsidR="00FB5210" w:rsidRPr="00572D9B" w14:paraId="026D8AFB" w14:textId="77777777" w:rsidTr="00EC2BB8">
        <w:tc>
          <w:tcPr>
            <w:tcW w:w="2972" w:type="dxa"/>
            <w:tcBorders>
              <w:right w:val="nil"/>
            </w:tcBorders>
          </w:tcPr>
          <w:p w14:paraId="5F142F0F" w14:textId="77777777" w:rsidR="00FB5210" w:rsidRPr="00572D9B" w:rsidRDefault="00FB5210" w:rsidP="00EC2BB8">
            <w:pPr>
              <w:spacing w:after="0"/>
              <w:rPr>
                <w:rFonts w:eastAsia="Times New Roman"/>
                <w:i/>
              </w:rPr>
            </w:pPr>
            <w:r w:rsidRPr="00572D9B">
              <w:rPr>
                <w:rFonts w:eastAsia="Times New Roman"/>
                <w:i/>
              </w:rPr>
              <w:t>Selectiecriteria</w:t>
            </w:r>
          </w:p>
        </w:tc>
        <w:tc>
          <w:tcPr>
            <w:tcW w:w="284" w:type="dxa"/>
            <w:tcBorders>
              <w:left w:val="nil"/>
              <w:right w:val="nil"/>
            </w:tcBorders>
          </w:tcPr>
          <w:p w14:paraId="245E4D2F"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0C3CBC8" w14:textId="77777777" w:rsidR="00FB5210" w:rsidRPr="00B635AB" w:rsidRDefault="00FB5210" w:rsidP="00EC2BB8">
            <w:pPr>
              <w:spacing w:after="0"/>
              <w:rPr>
                <w:rFonts w:eastAsia="Times New Roman"/>
              </w:rPr>
            </w:pPr>
            <w:r w:rsidRPr="00B635AB">
              <w:rPr>
                <w:rFonts w:eastAsia="Times New Roman"/>
              </w:rPr>
              <w:t xml:space="preserve">Selectiecriteria zijn de criteria of eisen aan de hand waarvan de Aanbestedende dienst Gegadigden selecteert en uitnodigt tot het doen van een Inschrijving zoals neergelegd in artikel 2.99 </w:t>
            </w:r>
            <w:proofErr w:type="spellStart"/>
            <w:r w:rsidRPr="00B635AB">
              <w:rPr>
                <w:rFonts w:eastAsia="Times New Roman"/>
              </w:rPr>
              <w:t>Aw</w:t>
            </w:r>
            <w:proofErr w:type="spellEnd"/>
            <w:r w:rsidRPr="00B635AB">
              <w:rPr>
                <w:rFonts w:eastAsia="Times New Roman"/>
              </w:rPr>
              <w:t xml:space="preserve">. </w:t>
            </w:r>
          </w:p>
        </w:tc>
      </w:tr>
      <w:tr w:rsidR="00FB5210" w:rsidRPr="00572D9B" w14:paraId="4B7B7793" w14:textId="77777777" w:rsidTr="00EC2BB8">
        <w:tc>
          <w:tcPr>
            <w:tcW w:w="2972" w:type="dxa"/>
            <w:tcBorders>
              <w:right w:val="nil"/>
            </w:tcBorders>
          </w:tcPr>
          <w:p w14:paraId="3F79720F" w14:textId="77777777" w:rsidR="00FB5210" w:rsidRPr="00572D9B" w:rsidRDefault="00FB5210" w:rsidP="00EC2BB8">
            <w:pPr>
              <w:spacing w:after="0"/>
              <w:rPr>
                <w:rFonts w:eastAsia="Times New Roman"/>
                <w:i/>
              </w:rPr>
            </w:pPr>
            <w:r w:rsidRPr="00572D9B">
              <w:rPr>
                <w:rFonts w:eastAsia="Times New Roman"/>
                <w:i/>
              </w:rPr>
              <w:t>Selectiefase</w:t>
            </w:r>
          </w:p>
        </w:tc>
        <w:tc>
          <w:tcPr>
            <w:tcW w:w="284" w:type="dxa"/>
            <w:tcBorders>
              <w:left w:val="nil"/>
              <w:right w:val="nil"/>
            </w:tcBorders>
          </w:tcPr>
          <w:p w14:paraId="3119901B"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3CBA2072" w14:textId="77777777" w:rsidR="00FB5210" w:rsidRPr="00FF64A7" w:rsidRDefault="00FB5210" w:rsidP="00EC2BB8">
            <w:pPr>
              <w:spacing w:after="0"/>
              <w:rPr>
                <w:rFonts w:eastAsia="Times New Roman"/>
              </w:rPr>
            </w:pPr>
            <w:r w:rsidRPr="00FF64A7">
              <w:rPr>
                <w:rFonts w:eastAsia="Times New Roman"/>
              </w:rPr>
              <w:t xml:space="preserve">De Selectiefase is de eerste fase die door de Aanbestedende dienst gevoerd wordt indien er sprake is van een </w:t>
            </w:r>
            <w:r>
              <w:rPr>
                <w:rFonts w:eastAsia="Times New Roman"/>
              </w:rPr>
              <w:t>n</w:t>
            </w:r>
            <w:r w:rsidRPr="00FF64A7">
              <w:rPr>
                <w:rFonts w:eastAsia="Times New Roman"/>
              </w:rPr>
              <w:t>iet-openbare aanbestedingsprocedure. Middels de Selectiefase selecteert de Aanbestedende dienst minimaal vijf Gegadigden die uitgenodigd worden tot het doen van een Inschrijving. De aanmeldingen worden getoetst op basis van Selectiecriteria.</w:t>
            </w:r>
          </w:p>
        </w:tc>
      </w:tr>
      <w:tr w:rsidR="00FB5210" w:rsidRPr="00572D9B" w14:paraId="68ED9129" w14:textId="77777777" w:rsidTr="00EC2BB8">
        <w:tc>
          <w:tcPr>
            <w:tcW w:w="2972" w:type="dxa"/>
            <w:tcBorders>
              <w:right w:val="nil"/>
            </w:tcBorders>
          </w:tcPr>
          <w:p w14:paraId="5AA72B27" w14:textId="77777777" w:rsidR="00FB5210" w:rsidRPr="00FF64A7" w:rsidRDefault="00FB5210" w:rsidP="00EC2BB8">
            <w:pPr>
              <w:spacing w:after="0"/>
              <w:rPr>
                <w:rFonts w:eastAsia="Times New Roman"/>
              </w:rPr>
            </w:pPr>
            <w:r w:rsidRPr="00FF64A7">
              <w:rPr>
                <w:rFonts w:eastAsia="Times New Roman"/>
                <w:i/>
              </w:rPr>
              <w:t>Selectieleidraad</w:t>
            </w:r>
          </w:p>
        </w:tc>
        <w:tc>
          <w:tcPr>
            <w:tcW w:w="284" w:type="dxa"/>
            <w:tcBorders>
              <w:left w:val="nil"/>
              <w:right w:val="nil"/>
            </w:tcBorders>
          </w:tcPr>
          <w:p w14:paraId="5A2F4E75" w14:textId="77777777" w:rsidR="00FB5210" w:rsidRPr="00FF64A7" w:rsidRDefault="00FB5210" w:rsidP="00EC2BB8">
            <w:pPr>
              <w:spacing w:after="0"/>
              <w:rPr>
                <w:rFonts w:eastAsia="Times New Roman"/>
              </w:rPr>
            </w:pPr>
            <w:r w:rsidRPr="00FF64A7">
              <w:rPr>
                <w:rFonts w:eastAsia="Times New Roman"/>
              </w:rPr>
              <w:t>:</w:t>
            </w:r>
          </w:p>
        </w:tc>
        <w:tc>
          <w:tcPr>
            <w:tcW w:w="5806" w:type="dxa"/>
            <w:tcBorders>
              <w:left w:val="nil"/>
            </w:tcBorders>
          </w:tcPr>
          <w:p w14:paraId="63E1CFCB" w14:textId="77777777" w:rsidR="00FB5210" w:rsidRPr="00FF64A7" w:rsidRDefault="00FB5210" w:rsidP="00EC2BB8">
            <w:pPr>
              <w:spacing w:after="0"/>
              <w:rPr>
                <w:rFonts w:eastAsia="Times New Roman"/>
              </w:rPr>
            </w:pPr>
            <w:r>
              <w:rPr>
                <w:rFonts w:eastAsia="Times New Roman"/>
              </w:rPr>
              <w:t>Het</w:t>
            </w:r>
            <w:r w:rsidRPr="00FF64A7">
              <w:rPr>
                <w:rFonts w:eastAsia="Times New Roman"/>
              </w:rPr>
              <w:t xml:space="preserve"> document behorende bij de Aankondiging, waarin de Aanbesteding is beschreven en gereguleerd, inclusief Bijlagen en (eventuele) Nota(’s) van Inlichtingen.</w:t>
            </w:r>
          </w:p>
        </w:tc>
      </w:tr>
      <w:tr w:rsidR="00FB5210" w:rsidRPr="00572D9B" w14:paraId="418EEC0F" w14:textId="77777777" w:rsidTr="00EC2BB8">
        <w:tc>
          <w:tcPr>
            <w:tcW w:w="2972" w:type="dxa"/>
            <w:tcBorders>
              <w:right w:val="nil"/>
            </w:tcBorders>
          </w:tcPr>
          <w:p w14:paraId="7CE6B9BE" w14:textId="77777777" w:rsidR="00FB5210" w:rsidRPr="009C0A0B" w:rsidRDefault="00FB5210" w:rsidP="00EC2BB8">
            <w:pPr>
              <w:spacing w:after="0"/>
              <w:rPr>
                <w:i/>
                <w:highlight w:val="yellow"/>
              </w:rPr>
            </w:pPr>
            <w:r w:rsidRPr="00FF64A7">
              <w:rPr>
                <w:i/>
              </w:rPr>
              <w:t>Selectievoornemen</w:t>
            </w:r>
          </w:p>
        </w:tc>
        <w:tc>
          <w:tcPr>
            <w:tcW w:w="284" w:type="dxa"/>
            <w:tcBorders>
              <w:left w:val="nil"/>
              <w:right w:val="nil"/>
            </w:tcBorders>
          </w:tcPr>
          <w:p w14:paraId="3A70A4C9" w14:textId="77777777" w:rsidR="00FB5210" w:rsidRPr="009C0A0B" w:rsidRDefault="00FB5210" w:rsidP="00EC2BB8">
            <w:pPr>
              <w:spacing w:after="0"/>
              <w:rPr>
                <w:highlight w:val="yellow"/>
              </w:rPr>
            </w:pPr>
          </w:p>
        </w:tc>
        <w:tc>
          <w:tcPr>
            <w:tcW w:w="5806" w:type="dxa"/>
            <w:tcBorders>
              <w:left w:val="nil"/>
            </w:tcBorders>
          </w:tcPr>
          <w:p w14:paraId="0E6E891E" w14:textId="77777777" w:rsidR="00FB5210" w:rsidRPr="00FF64A7" w:rsidRDefault="00FB5210" w:rsidP="00EC2BB8">
            <w:pPr>
              <w:spacing w:after="0"/>
            </w:pPr>
            <w:r w:rsidRPr="00FF64A7">
              <w:t>Het voornemen van de Aanbestedende dienst om een gemaximeerd aantal Gegadigden uit te nodigen tot het doen van een Inschrijving.</w:t>
            </w:r>
          </w:p>
        </w:tc>
      </w:tr>
      <w:tr w:rsidR="00FB5210" w:rsidRPr="00572D9B" w14:paraId="5EB4DB5A" w14:textId="77777777" w:rsidTr="00EC2BB8">
        <w:tc>
          <w:tcPr>
            <w:tcW w:w="2972" w:type="dxa"/>
            <w:tcBorders>
              <w:right w:val="nil"/>
            </w:tcBorders>
          </w:tcPr>
          <w:p w14:paraId="2302E314" w14:textId="77777777" w:rsidR="00FB5210" w:rsidRPr="00572D9B" w:rsidRDefault="00FB5210" w:rsidP="00EC2BB8">
            <w:pPr>
              <w:spacing w:after="0"/>
              <w:rPr>
                <w:rFonts w:eastAsia="Times New Roman"/>
              </w:rPr>
            </w:pPr>
            <w:proofErr w:type="spellStart"/>
            <w:r w:rsidRPr="00572D9B">
              <w:rPr>
                <w:rFonts w:eastAsia="Times New Roman"/>
                <w:i/>
              </w:rPr>
              <w:t>Subgunningscriteria</w:t>
            </w:r>
            <w:proofErr w:type="spellEnd"/>
          </w:p>
        </w:tc>
        <w:tc>
          <w:tcPr>
            <w:tcW w:w="284" w:type="dxa"/>
            <w:tcBorders>
              <w:left w:val="nil"/>
              <w:right w:val="nil"/>
            </w:tcBorders>
          </w:tcPr>
          <w:p w14:paraId="40CE31C2"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157C1DC" w14:textId="77777777" w:rsidR="00FB5210" w:rsidRPr="00572D9B" w:rsidRDefault="00FB5210" w:rsidP="00EC2BB8">
            <w:pPr>
              <w:spacing w:after="0"/>
              <w:rPr>
                <w:rFonts w:eastAsia="Times New Roman"/>
              </w:rPr>
            </w:pPr>
            <w:r w:rsidRPr="00B635AB">
              <w:rPr>
                <w:rFonts w:eastAsia="Times New Roman"/>
              </w:rPr>
              <w:t xml:space="preserve">De </w:t>
            </w:r>
            <w:proofErr w:type="spellStart"/>
            <w:r>
              <w:rPr>
                <w:rFonts w:eastAsia="Times New Roman"/>
              </w:rPr>
              <w:t>subcriteria</w:t>
            </w:r>
            <w:proofErr w:type="spellEnd"/>
            <w:r>
              <w:rPr>
                <w:rFonts w:eastAsia="Times New Roman"/>
              </w:rPr>
              <w:t xml:space="preserve"> ter uitwerking van het gunningscriterium EMVI </w:t>
            </w:r>
          </w:p>
        </w:tc>
      </w:tr>
      <w:tr w:rsidR="00FB5210" w:rsidRPr="00572D9B" w14:paraId="0B41CC55" w14:textId="77777777" w:rsidTr="00EC2BB8">
        <w:trPr>
          <w:trHeight w:val="1869"/>
        </w:trPr>
        <w:tc>
          <w:tcPr>
            <w:tcW w:w="2972" w:type="dxa"/>
            <w:tcBorders>
              <w:right w:val="nil"/>
            </w:tcBorders>
          </w:tcPr>
          <w:p w14:paraId="5B500201" w14:textId="77777777" w:rsidR="00FB5210" w:rsidRPr="00572D9B" w:rsidRDefault="00FB5210" w:rsidP="00EC2BB8">
            <w:pPr>
              <w:spacing w:after="0"/>
              <w:rPr>
                <w:rFonts w:eastAsia="Times New Roman"/>
                <w:i/>
              </w:rPr>
            </w:pPr>
            <w:r w:rsidRPr="00572D9B">
              <w:rPr>
                <w:rFonts w:eastAsia="Times New Roman"/>
                <w:i/>
              </w:rPr>
              <w:lastRenderedPageBreak/>
              <w:t>Uitsluitingsgronden</w:t>
            </w:r>
          </w:p>
        </w:tc>
        <w:tc>
          <w:tcPr>
            <w:tcW w:w="284" w:type="dxa"/>
            <w:tcBorders>
              <w:left w:val="nil"/>
              <w:right w:val="nil"/>
            </w:tcBorders>
          </w:tcPr>
          <w:p w14:paraId="2769D94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2C218E5" w14:textId="77777777" w:rsidR="00FB5210" w:rsidRPr="00B635AB" w:rsidRDefault="00FB5210" w:rsidP="00EC2BB8">
            <w:pPr>
              <w:spacing w:after="0"/>
              <w:rPr>
                <w:rFonts w:eastAsia="Times New Roman"/>
              </w:rPr>
            </w:pPr>
            <w:r w:rsidRPr="00B635AB">
              <w:rPr>
                <w:rFonts w:eastAsia="Times New Roman"/>
              </w:rPr>
              <w:t>Uitsluitings</w:t>
            </w:r>
            <w:r>
              <w:rPr>
                <w:rFonts w:eastAsia="Times New Roman"/>
              </w:rPr>
              <w:t xml:space="preserve">gronden </w:t>
            </w:r>
            <w:r w:rsidRPr="00B635AB">
              <w:rPr>
                <w:rFonts w:eastAsia="Times New Roman"/>
              </w:rPr>
              <w:t xml:space="preserve">zijn criteria waarmee de Aanbestedende dienst de integriteit van de Gegadigde dan wel Inschrijver kan </w:t>
            </w:r>
            <w:r>
              <w:rPr>
                <w:rFonts w:eastAsia="Times New Roman"/>
              </w:rPr>
              <w:t>toetsen</w:t>
            </w:r>
            <w:r w:rsidRPr="00B635AB">
              <w:rPr>
                <w:rFonts w:eastAsia="Times New Roman"/>
              </w:rPr>
              <w:t xml:space="preserve">. De Uitsluitingsgronden zijn deels verplicht en deels facultatief. De verplichte Uitsluitingsgronden zijn neergelegd in artikel 2.86 </w:t>
            </w:r>
            <w:proofErr w:type="spellStart"/>
            <w:r w:rsidRPr="00B635AB">
              <w:rPr>
                <w:rFonts w:eastAsia="Times New Roman"/>
              </w:rPr>
              <w:t>Aw</w:t>
            </w:r>
            <w:proofErr w:type="spellEnd"/>
            <w:r w:rsidRPr="00B635AB">
              <w:rPr>
                <w:rFonts w:eastAsia="Times New Roman"/>
              </w:rPr>
              <w:t xml:space="preserve">. De facultatieve Uitsluitingsgronden zijn neergelegd in artikel 2.87 </w:t>
            </w:r>
            <w:proofErr w:type="spellStart"/>
            <w:r w:rsidRPr="00B635AB">
              <w:rPr>
                <w:rFonts w:eastAsia="Times New Roman"/>
              </w:rPr>
              <w:t>Aw</w:t>
            </w:r>
            <w:proofErr w:type="spellEnd"/>
            <w:r w:rsidRPr="00B635AB">
              <w:rPr>
                <w:rFonts w:eastAsia="Times New Roman"/>
              </w:rPr>
              <w:t>.</w:t>
            </w:r>
          </w:p>
        </w:tc>
      </w:tr>
      <w:tr w:rsidR="00FB5210" w:rsidRPr="00572D9B" w14:paraId="2F08A68B" w14:textId="77777777" w:rsidTr="00EC2BB8">
        <w:tc>
          <w:tcPr>
            <w:tcW w:w="2972" w:type="dxa"/>
            <w:tcBorders>
              <w:right w:val="nil"/>
            </w:tcBorders>
          </w:tcPr>
          <w:p w14:paraId="764882C3" w14:textId="77777777" w:rsidR="00FB5210" w:rsidRPr="00572D9B" w:rsidRDefault="00FB5210" w:rsidP="00EC2BB8">
            <w:pPr>
              <w:spacing w:after="0"/>
              <w:rPr>
                <w:rFonts w:eastAsia="Times New Roman"/>
              </w:rPr>
            </w:pPr>
            <w:r w:rsidRPr="00572D9B">
              <w:rPr>
                <w:rFonts w:eastAsia="Times New Roman"/>
                <w:i/>
              </w:rPr>
              <w:t>Uittreksel</w:t>
            </w:r>
          </w:p>
          <w:p w14:paraId="56CD6148" w14:textId="77777777" w:rsidR="00FB5210" w:rsidRPr="00572D9B" w:rsidRDefault="00FB5210" w:rsidP="00EC2BB8">
            <w:pPr>
              <w:spacing w:after="0"/>
              <w:rPr>
                <w:rFonts w:eastAsia="Times New Roman"/>
              </w:rPr>
            </w:pPr>
          </w:p>
        </w:tc>
        <w:tc>
          <w:tcPr>
            <w:tcW w:w="284" w:type="dxa"/>
            <w:tcBorders>
              <w:left w:val="nil"/>
              <w:right w:val="nil"/>
            </w:tcBorders>
          </w:tcPr>
          <w:p w14:paraId="2019FD78"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01DB72B" w14:textId="77777777" w:rsidR="00FB5210" w:rsidRPr="00572D9B" w:rsidRDefault="00FB5210" w:rsidP="00EC2BB8">
            <w:pPr>
              <w:spacing w:after="0"/>
              <w:rPr>
                <w:rFonts w:eastAsia="Times New Roman"/>
              </w:rPr>
            </w:pPr>
            <w:r w:rsidRPr="00572D9B">
              <w:rPr>
                <w:rFonts w:eastAsia="Times New Roman"/>
              </w:rPr>
              <w:t xml:space="preserve">Een Uittreksel uit het handelsregister van de Kamer van Koophandel, dan wel uit het beroepsregister of het handelsregister van de lidstaat van de Europese Unie waar de </w:t>
            </w:r>
            <w:r>
              <w:rPr>
                <w:rFonts w:eastAsia="Times New Roman"/>
              </w:rPr>
              <w:t xml:space="preserve">Gegadigde dan wel </w:t>
            </w:r>
            <w:r w:rsidRPr="00572D9B">
              <w:rPr>
                <w:rFonts w:eastAsia="Times New Roman"/>
              </w:rPr>
              <w:t>Inschrijver is gevestigd.</w:t>
            </w:r>
          </w:p>
        </w:tc>
      </w:tr>
      <w:tr w:rsidR="00FB5210" w:rsidRPr="00572D9B" w14:paraId="20744BB7" w14:textId="77777777" w:rsidTr="00EC2BB8">
        <w:tc>
          <w:tcPr>
            <w:tcW w:w="2972" w:type="dxa"/>
            <w:tcBorders>
              <w:right w:val="nil"/>
            </w:tcBorders>
          </w:tcPr>
          <w:p w14:paraId="79E9E5A1" w14:textId="77777777" w:rsidR="00FB5210" w:rsidRPr="005A498E" w:rsidRDefault="00FB5210" w:rsidP="00EC2BB8">
            <w:pPr>
              <w:spacing w:after="0"/>
            </w:pPr>
            <w:r>
              <w:rPr>
                <w:rFonts w:eastAsia="Times New Roman"/>
                <w:i/>
              </w:rPr>
              <w:t>Uniform Europees Aanbestedingsdocument</w:t>
            </w:r>
          </w:p>
        </w:tc>
        <w:tc>
          <w:tcPr>
            <w:tcW w:w="284" w:type="dxa"/>
            <w:tcBorders>
              <w:left w:val="nil"/>
              <w:right w:val="nil"/>
            </w:tcBorders>
          </w:tcPr>
          <w:p w14:paraId="1D1B481A" w14:textId="77777777" w:rsidR="00FB5210" w:rsidRPr="00572D9B" w:rsidRDefault="00FB5210" w:rsidP="00EC2BB8">
            <w:pPr>
              <w:spacing w:after="0"/>
            </w:pPr>
            <w:r w:rsidRPr="00572D9B">
              <w:rPr>
                <w:rFonts w:eastAsia="Times New Roman"/>
              </w:rPr>
              <w:t>:</w:t>
            </w:r>
          </w:p>
        </w:tc>
        <w:tc>
          <w:tcPr>
            <w:tcW w:w="5806" w:type="dxa"/>
            <w:tcBorders>
              <w:left w:val="nil"/>
            </w:tcBorders>
          </w:tcPr>
          <w:p w14:paraId="3AA9D59A" w14:textId="77777777" w:rsidR="00FB5210" w:rsidRPr="00572D9B" w:rsidRDefault="00FB5210" w:rsidP="00EC2BB8">
            <w:pPr>
              <w:spacing w:after="0"/>
            </w:pPr>
            <w:r>
              <w:rPr>
                <w:rFonts w:eastAsia="Times New Roman"/>
              </w:rPr>
              <w:t>Het</w:t>
            </w:r>
            <w:r w:rsidRPr="00652B9E">
              <w:rPr>
                <w:rFonts w:eastAsia="Times New Roman"/>
              </w:rPr>
              <w:t xml:space="preserve"> </w:t>
            </w:r>
            <w:r>
              <w:rPr>
                <w:rFonts w:eastAsia="Times New Roman"/>
              </w:rPr>
              <w:t>Uniform Europees Aanbestedingsdocument</w:t>
            </w:r>
            <w:r w:rsidRPr="00652B9E">
              <w:rPr>
                <w:rFonts w:eastAsia="Times New Roman"/>
              </w:rPr>
              <w:t xml:space="preserve"> is een verklaring waarin de Gegadigde dan wel Inschrijver aangeeft of er Uitsluitingsgronden conform artikel 2.86 jo. 2.87 </w:t>
            </w:r>
            <w:proofErr w:type="spellStart"/>
            <w:r w:rsidRPr="00652B9E">
              <w:rPr>
                <w:rFonts w:eastAsia="Times New Roman"/>
              </w:rPr>
              <w:t>Aw</w:t>
            </w:r>
            <w:proofErr w:type="spellEnd"/>
            <w:r w:rsidRPr="00652B9E">
              <w:rPr>
                <w:rFonts w:eastAsia="Times New Roman"/>
              </w:rPr>
              <w:t xml:space="preserve">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w:t>
            </w:r>
            <w:r>
              <w:rPr>
                <w:rFonts w:eastAsia="Times New Roman"/>
              </w:rPr>
              <w:t>het Uniform Europees Aanbestedingsdocument</w:t>
            </w:r>
            <w:r w:rsidRPr="00652B9E">
              <w:rPr>
                <w:rFonts w:eastAsia="Times New Roman"/>
              </w:rPr>
              <w:t xml:space="preserve"> is neergelegd in afdeling 2.3.4 van de </w:t>
            </w:r>
            <w:proofErr w:type="spellStart"/>
            <w:r w:rsidRPr="00652B9E">
              <w:rPr>
                <w:rFonts w:eastAsia="Times New Roman"/>
              </w:rPr>
              <w:t>Aw</w:t>
            </w:r>
            <w:proofErr w:type="spellEnd"/>
            <w:r w:rsidRPr="00652B9E">
              <w:rPr>
                <w:rFonts w:eastAsia="Times New Roman"/>
              </w:rPr>
              <w:t>.</w:t>
            </w:r>
          </w:p>
        </w:tc>
      </w:tr>
    </w:tbl>
    <w:p w14:paraId="28896BFF" w14:textId="77777777" w:rsidR="00FB5210" w:rsidRDefault="00FB5210" w:rsidP="00FB5210">
      <w:pPr>
        <w:spacing w:after="120"/>
        <w:rPr>
          <w:b/>
        </w:rPr>
      </w:pPr>
    </w:p>
    <w:p w14:paraId="3B00D82C" w14:textId="5CC92638" w:rsidR="00FB5210" w:rsidRPr="00572D9B" w:rsidRDefault="00FB5210" w:rsidP="00FB5210">
      <w:pPr>
        <w:spacing w:after="120"/>
        <w:rPr>
          <w:b/>
        </w:rPr>
      </w:pPr>
      <w:r w:rsidRPr="00572D9B">
        <w:rPr>
          <w:b/>
        </w:rPr>
        <w:t xml:space="preserve">Afdeling </w:t>
      </w:r>
      <w:r>
        <w:rPr>
          <w:b/>
        </w:rPr>
        <w:t>3</w:t>
      </w:r>
      <w:r w:rsidRPr="00572D9B">
        <w:rPr>
          <w:b/>
        </w:rPr>
        <w:t>. Voorbehouden</w:t>
      </w:r>
    </w:p>
    <w:p w14:paraId="2A71F537" w14:textId="509FBA5B" w:rsidR="00FB5210" w:rsidRDefault="00FB5210" w:rsidP="00FB5210">
      <w:pPr>
        <w:spacing w:after="0"/>
        <w:rPr>
          <w:b/>
        </w:rPr>
      </w:pPr>
      <w:r w:rsidRPr="00572D9B">
        <w:rPr>
          <w:b/>
        </w:rPr>
        <w:t xml:space="preserve">Artikel </w:t>
      </w:r>
      <w:r>
        <w:rPr>
          <w:b/>
        </w:rPr>
        <w:t>3</w:t>
      </w:r>
      <w:r w:rsidRPr="00572D9B">
        <w:rPr>
          <w:b/>
        </w:rPr>
        <w:t>.1</w:t>
      </w:r>
      <w:r w:rsidRPr="00572D9B">
        <w:rPr>
          <w:b/>
        </w:rPr>
        <w:tab/>
        <w:t>Wijzigingen</w:t>
      </w:r>
    </w:p>
    <w:p w14:paraId="70D901AA" w14:textId="77777777" w:rsidR="00FB5210" w:rsidRPr="00572D9B" w:rsidRDefault="00FB5210" w:rsidP="00FB5210">
      <w:pPr>
        <w:spacing w:after="120"/>
      </w:pPr>
      <w:r w:rsidRPr="00572D9B">
        <w:t xml:space="preserve">De Aanbestedende dienst behoudt zich het recht voor de eisen en voorwaarden die zijn opgenomen in </w:t>
      </w:r>
      <w:r>
        <w:t>de Aanbesteding</w:t>
      </w:r>
      <w:r w:rsidRPr="00572D9B">
        <w:t xml:space="preserve">, alsmede de wijze waarop de Aanbesteding zal verlopen, te wijzigen, met uitsluiting van wijzigingen die een wijziging van de Opdracht met zich mee brengen. Een wijziging zal schriftelijk en uiterlijk zes dagen vóór het indienen van de Inschrijvingen aan Inschrijvers worden medegedeeld. Dergelijke wijzigingen treden in de plaats van en prevaleren boven het vóór de wijziging ter zake in </w:t>
      </w:r>
      <w:r>
        <w:t>de Gunningleidraad</w:t>
      </w:r>
      <w:r w:rsidRPr="00572D9B">
        <w:t xml:space="preserve"> bepaalde.</w:t>
      </w:r>
    </w:p>
    <w:p w14:paraId="5021C9EC" w14:textId="6078D02B" w:rsidR="00FB5210" w:rsidRDefault="00FB5210" w:rsidP="00FB5210">
      <w:pPr>
        <w:spacing w:after="0"/>
        <w:rPr>
          <w:b/>
        </w:rPr>
      </w:pPr>
      <w:r w:rsidRPr="00572D9B">
        <w:rPr>
          <w:b/>
        </w:rPr>
        <w:t xml:space="preserve">Artikel </w:t>
      </w:r>
      <w:r>
        <w:rPr>
          <w:b/>
        </w:rPr>
        <w:t>3</w:t>
      </w:r>
      <w:r w:rsidRPr="00572D9B">
        <w:rPr>
          <w:b/>
        </w:rPr>
        <w:t>.2</w:t>
      </w:r>
      <w:r w:rsidRPr="00572D9B">
        <w:rPr>
          <w:b/>
        </w:rPr>
        <w:tab/>
        <w:t>Gunning</w:t>
      </w:r>
    </w:p>
    <w:p w14:paraId="3B4C439E" w14:textId="77777777" w:rsidR="00FB5210" w:rsidRPr="00572D9B" w:rsidRDefault="00FB5210" w:rsidP="00FB5210">
      <w:pPr>
        <w:spacing w:after="120"/>
      </w:pPr>
      <w:r w:rsidRPr="00D44230">
        <w:t xml:space="preserve">De Aanbestedende dienst behoudt zich het recht voor de Opdracht niet te gunnen aan een Inschrijver conform artikel 2.129 </w:t>
      </w:r>
      <w:proofErr w:type="spellStart"/>
      <w:r w:rsidRPr="00D44230">
        <w:t>Aw</w:t>
      </w:r>
      <w:proofErr w:type="spellEnd"/>
      <w:r w:rsidRPr="00D44230">
        <w:t>. In een dergelijk geval kan inschrijver geen aanspraak maken op een kostenvergoeding.</w:t>
      </w:r>
    </w:p>
    <w:p w14:paraId="77CAD8EA" w14:textId="6F072B87" w:rsidR="00FB5210" w:rsidRDefault="00FB5210" w:rsidP="00FB5210">
      <w:pPr>
        <w:spacing w:after="0"/>
        <w:rPr>
          <w:b/>
        </w:rPr>
      </w:pPr>
      <w:r w:rsidRPr="00572D9B">
        <w:rPr>
          <w:b/>
        </w:rPr>
        <w:t xml:space="preserve">Artikel </w:t>
      </w:r>
      <w:r>
        <w:rPr>
          <w:b/>
        </w:rPr>
        <w:t>3</w:t>
      </w:r>
      <w:r w:rsidRPr="00572D9B">
        <w:rPr>
          <w:b/>
        </w:rPr>
        <w:t>.3</w:t>
      </w:r>
      <w:r w:rsidRPr="00572D9B">
        <w:rPr>
          <w:b/>
        </w:rPr>
        <w:tab/>
        <w:t>Nadere stukken en documenten</w:t>
      </w:r>
    </w:p>
    <w:p w14:paraId="3BF08504" w14:textId="77777777" w:rsidR="00FB5210" w:rsidRPr="00572D9B" w:rsidRDefault="00FB5210" w:rsidP="00FB5210">
      <w:pPr>
        <w:spacing w:after="120"/>
      </w:pPr>
      <w:r w:rsidRPr="00D44230">
        <w:t xml:space="preserve">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w:t>
      </w:r>
      <w:proofErr w:type="spellStart"/>
      <w:r w:rsidRPr="00D44230">
        <w:t>Aw</w:t>
      </w:r>
      <w:proofErr w:type="spellEnd"/>
      <w:r w:rsidRPr="00D44230">
        <w:t>.</w:t>
      </w:r>
    </w:p>
    <w:p w14:paraId="152BB59C" w14:textId="6F536B30" w:rsidR="00FB5210" w:rsidRDefault="00FB5210" w:rsidP="00FB5210">
      <w:pPr>
        <w:spacing w:after="0"/>
        <w:rPr>
          <w:b/>
        </w:rPr>
      </w:pPr>
      <w:r w:rsidRPr="00572D9B">
        <w:rPr>
          <w:b/>
        </w:rPr>
        <w:t xml:space="preserve">Artikel </w:t>
      </w:r>
      <w:r>
        <w:rPr>
          <w:b/>
        </w:rPr>
        <w:t>3</w:t>
      </w:r>
      <w:r w:rsidRPr="00572D9B">
        <w:rPr>
          <w:b/>
        </w:rPr>
        <w:t>.</w:t>
      </w:r>
      <w:r>
        <w:rPr>
          <w:b/>
        </w:rPr>
        <w:t>4</w:t>
      </w:r>
      <w:r w:rsidRPr="00572D9B">
        <w:rPr>
          <w:b/>
        </w:rPr>
        <w:tab/>
        <w:t>Tussentijds beëindigen Aanbesteding</w:t>
      </w:r>
    </w:p>
    <w:p w14:paraId="48E2DC44" w14:textId="77777777" w:rsidR="00FB5210" w:rsidRPr="00572D9B" w:rsidRDefault="00FB5210" w:rsidP="00FB5210">
      <w:pPr>
        <w:spacing w:after="120"/>
      </w:pPr>
      <w:r w:rsidRPr="00572D9B">
        <w:t xml:space="preserve">De Aanbestedende dienst behoudt zich het recht voor en is gerechtigd op elk moment de Aanbesteding te beëindigen, stop te zetten dan wel op te schorten zonder dat dit tot enige </w:t>
      </w:r>
      <w:r w:rsidRPr="00572D9B">
        <w:lastRenderedPageBreak/>
        <w:t xml:space="preserve">aansprakelijkheid leidt. </w:t>
      </w:r>
      <w:r>
        <w:t xml:space="preserve">Gegadigde dan wel </w:t>
      </w:r>
      <w:r w:rsidRPr="00572D9B">
        <w:t>Inschrijver heeft, indien Aanbestedende dienst een van de voorgaande acties onderneemt, geen recht op enige vorm van kosten</w:t>
      </w:r>
      <w:r>
        <w:t xml:space="preserve"> –of schade</w:t>
      </w:r>
      <w:r w:rsidRPr="00572D9B">
        <w:t xml:space="preserve">vergoeding. </w:t>
      </w:r>
    </w:p>
    <w:p w14:paraId="4228F831" w14:textId="77777777" w:rsidR="00FB5210" w:rsidRPr="00572D9B" w:rsidRDefault="00FB5210" w:rsidP="00FB5210">
      <w:pPr>
        <w:spacing w:after="120"/>
      </w:pPr>
    </w:p>
    <w:p w14:paraId="38C64153" w14:textId="77777777" w:rsidR="00FB5210" w:rsidRPr="00572D9B" w:rsidRDefault="00FB5210" w:rsidP="00FB5210">
      <w:pPr>
        <w:spacing w:after="120"/>
        <w:rPr>
          <w:b/>
        </w:rPr>
      </w:pPr>
      <w:r w:rsidRPr="00572D9B">
        <w:rPr>
          <w:b/>
        </w:rPr>
        <w:t xml:space="preserve">Afdeling </w:t>
      </w:r>
      <w:r>
        <w:rPr>
          <w:b/>
        </w:rPr>
        <w:t>4</w:t>
      </w:r>
      <w:r w:rsidRPr="00572D9B">
        <w:rPr>
          <w:b/>
        </w:rPr>
        <w:t>. Inschrijvingen</w:t>
      </w:r>
    </w:p>
    <w:p w14:paraId="28C4D89B" w14:textId="4305EEE3" w:rsidR="00FB5210" w:rsidRDefault="00FB5210" w:rsidP="00FB5210">
      <w:pPr>
        <w:spacing w:after="0"/>
        <w:rPr>
          <w:b/>
        </w:rPr>
      </w:pPr>
      <w:r w:rsidRPr="00572D9B">
        <w:rPr>
          <w:b/>
        </w:rPr>
        <w:t xml:space="preserve">Artikel </w:t>
      </w:r>
      <w:r>
        <w:rPr>
          <w:b/>
        </w:rPr>
        <w:t>4</w:t>
      </w:r>
      <w:r w:rsidRPr="00572D9B">
        <w:rPr>
          <w:b/>
        </w:rPr>
        <w:t>.1 Aanbod Inschrijver</w:t>
      </w:r>
    </w:p>
    <w:p w14:paraId="22B688C7" w14:textId="77777777" w:rsidR="00FB5210" w:rsidRPr="00572D9B" w:rsidRDefault="00FB5210" w:rsidP="00FB5210">
      <w:pPr>
        <w:spacing w:after="120"/>
      </w:pPr>
      <w:r w:rsidRPr="00572D9B">
        <w:t xml:space="preserve">De gehele inschrijving, inclusief de beantwoording van de </w:t>
      </w:r>
      <w:proofErr w:type="spellStart"/>
      <w:r>
        <w:t>Subg</w:t>
      </w:r>
      <w:r w:rsidRPr="00572D9B">
        <w:t>unning</w:t>
      </w:r>
      <w:r>
        <w:t>s</w:t>
      </w:r>
      <w:r w:rsidRPr="00572D9B">
        <w:t>criteria</w:t>
      </w:r>
      <w:proofErr w:type="spellEnd"/>
      <w:r w:rsidRPr="00572D9B">
        <w:t xml:space="preserve"> door Inschrijver, wordt gezien als onderdeel van het aanbod van de Inschrijver en wordt dan ook als zodanig behandeld.</w:t>
      </w:r>
    </w:p>
    <w:p w14:paraId="4FAA054C" w14:textId="77777777" w:rsidR="00FB5210" w:rsidRPr="00572D9B" w:rsidRDefault="00FB5210" w:rsidP="00FB5210">
      <w:pPr>
        <w:spacing w:after="120"/>
      </w:pPr>
      <w:r w:rsidRPr="00572D9B">
        <w:t>Een Inschrijver mag slechts één Inschrijving indienen.</w:t>
      </w:r>
    </w:p>
    <w:p w14:paraId="489A07A1" w14:textId="008E1BBD" w:rsidR="00FB5210" w:rsidRDefault="00FB5210" w:rsidP="00FB5210">
      <w:pPr>
        <w:spacing w:after="0"/>
        <w:rPr>
          <w:b/>
        </w:rPr>
      </w:pPr>
      <w:r w:rsidRPr="00572D9B">
        <w:rPr>
          <w:b/>
        </w:rPr>
        <w:t xml:space="preserve">Artikel </w:t>
      </w:r>
      <w:r>
        <w:rPr>
          <w:b/>
        </w:rPr>
        <w:t>4</w:t>
      </w:r>
      <w:r w:rsidRPr="00572D9B">
        <w:rPr>
          <w:b/>
        </w:rPr>
        <w:t>.</w:t>
      </w:r>
      <w:r>
        <w:rPr>
          <w:b/>
        </w:rPr>
        <w:t xml:space="preserve">2 </w:t>
      </w:r>
      <w:r w:rsidRPr="00572D9B">
        <w:rPr>
          <w:b/>
        </w:rPr>
        <w:t>Gemachtigde</w:t>
      </w:r>
    </w:p>
    <w:p w14:paraId="58238F37" w14:textId="77777777" w:rsidR="00FB5210" w:rsidRPr="00572D9B" w:rsidRDefault="00FB5210" w:rsidP="00FB5210">
      <w:pPr>
        <w:spacing w:after="120"/>
      </w:pPr>
      <w:r w:rsidRPr="00572D9B">
        <w:t>Inschrijver(s) dienen in hun Inschrijving de naam op te geven van een gemachtigde welke onvoorwaardelijk en zonder enige beperking bevoegd is de Inschrijver gedurende de gehele looptijd van de Overeenkomst ter zake te vertegenwoordigen.</w:t>
      </w:r>
    </w:p>
    <w:p w14:paraId="673A281D" w14:textId="5B952D25" w:rsidR="00FB5210" w:rsidRDefault="00FB5210" w:rsidP="00FB5210">
      <w:pPr>
        <w:spacing w:after="0"/>
        <w:rPr>
          <w:b/>
        </w:rPr>
      </w:pPr>
      <w:r w:rsidRPr="00572D9B">
        <w:rPr>
          <w:b/>
        </w:rPr>
        <w:t xml:space="preserve">Artikel </w:t>
      </w:r>
      <w:r>
        <w:rPr>
          <w:b/>
        </w:rPr>
        <w:t>4</w:t>
      </w:r>
      <w:r w:rsidRPr="00572D9B">
        <w:rPr>
          <w:b/>
        </w:rPr>
        <w:t>.</w:t>
      </w:r>
      <w:r>
        <w:rPr>
          <w:b/>
        </w:rPr>
        <w:t>3</w:t>
      </w:r>
      <w:r w:rsidRPr="00572D9B">
        <w:rPr>
          <w:b/>
        </w:rPr>
        <w:t xml:space="preserve"> Loting</w:t>
      </w:r>
    </w:p>
    <w:p w14:paraId="3D21D965" w14:textId="7846DCD6" w:rsidR="00FB5210" w:rsidRPr="00572D9B" w:rsidRDefault="0068481E" w:rsidP="00FB5210">
      <w:pPr>
        <w:spacing w:after="120"/>
      </w:pPr>
      <w:r>
        <w:t>I</w:t>
      </w:r>
      <w:r w:rsidR="00FB5210" w:rsidRPr="00572D9B">
        <w:t>ndien er, ondanks de getroffen</w:t>
      </w:r>
      <w:r w:rsidR="00FB5210">
        <w:t xml:space="preserve"> maatregelen in hoofdstuk </w:t>
      </w:r>
      <w:r w:rsidR="00D572B2">
        <w:fldChar w:fldCharType="begin"/>
      </w:r>
      <w:r w:rsidR="00D572B2">
        <w:instrText xml:space="preserve"> REF _Ref21465459 \r \h </w:instrText>
      </w:r>
      <w:r w:rsidR="00D572B2">
        <w:fldChar w:fldCharType="separate"/>
      </w:r>
      <w:r w:rsidR="002E72BF">
        <w:t>8</w:t>
      </w:r>
      <w:r w:rsidR="00D572B2">
        <w:fldChar w:fldCharType="end"/>
      </w:r>
      <w:r w:rsidR="00FB5210" w:rsidRPr="00572D9B">
        <w:t xml:space="preserve">, sprake is van een gelijke score tussen twee of meer </w:t>
      </w:r>
      <w:r w:rsidR="00FB5210">
        <w:t>Gegadigden dan wel Inschrijvers</w:t>
      </w:r>
      <w:r w:rsidR="00FB5210" w:rsidRPr="00572D9B">
        <w:t xml:space="preserve">, zal er door een beëdigd notaris een loting gehouden worden om de finale rangorde tussen de </w:t>
      </w:r>
      <w:r w:rsidR="00FB5210">
        <w:t>Gegadigden dan wel Inschrijvers</w:t>
      </w:r>
      <w:r w:rsidR="00FB5210" w:rsidRPr="00572D9B">
        <w:t xml:space="preserve"> te bepalen.</w:t>
      </w:r>
    </w:p>
    <w:p w14:paraId="569DD101" w14:textId="4C3F9DBF" w:rsidR="00FB5210" w:rsidRDefault="00FB5210" w:rsidP="00FB5210">
      <w:pPr>
        <w:spacing w:after="0"/>
        <w:rPr>
          <w:b/>
        </w:rPr>
      </w:pPr>
      <w:r w:rsidRPr="00572D9B">
        <w:rPr>
          <w:b/>
        </w:rPr>
        <w:t xml:space="preserve">Artikel </w:t>
      </w:r>
      <w:r>
        <w:rPr>
          <w:b/>
        </w:rPr>
        <w:t>4.4</w:t>
      </w:r>
      <w:r w:rsidRPr="00572D9B">
        <w:rPr>
          <w:b/>
        </w:rPr>
        <w:t xml:space="preserve"> Terugvallen op rangorde</w:t>
      </w:r>
    </w:p>
    <w:p w14:paraId="7F6800FB" w14:textId="77777777" w:rsidR="00FB5210" w:rsidRPr="00572D9B" w:rsidRDefault="00FB5210" w:rsidP="00FB5210">
      <w:pPr>
        <w:spacing w:after="120"/>
      </w:pPr>
      <w:r w:rsidRPr="00572D9B">
        <w:t xml:space="preserve">Indien de gesloten Overeenkomst gedurende de overeengekomen looptijd op enigerlei wijze vroegtijdig tot een einde komt, door bijvoorbeeld ontbinding van de </w:t>
      </w:r>
      <w:r>
        <w:t>O</w:t>
      </w:r>
      <w:r w:rsidRPr="00572D9B">
        <w:t>vereenkomst, dan heeft de Aanbestedende dienst de mogelijkheid om terug te vallen op de rangorde uit de eerder gehouden aanbestedingsprocedure waar de Opdra</w:t>
      </w:r>
      <w:r>
        <w:t>chtnemer initieel als winnende I</w:t>
      </w:r>
      <w:r w:rsidRPr="00572D9B">
        <w:t xml:space="preserve">nschrijver is aangemerkt. </w:t>
      </w:r>
    </w:p>
    <w:p w14:paraId="53FA936B" w14:textId="19119B95" w:rsidR="00FB5210" w:rsidRDefault="00FB5210" w:rsidP="00FB5210">
      <w:pPr>
        <w:spacing w:after="0"/>
        <w:rPr>
          <w:b/>
        </w:rPr>
      </w:pPr>
      <w:r>
        <w:rPr>
          <w:b/>
        </w:rPr>
        <w:t>Artikel 4</w:t>
      </w:r>
      <w:r w:rsidRPr="00572D9B">
        <w:rPr>
          <w:b/>
        </w:rPr>
        <w:t>.</w:t>
      </w:r>
      <w:r>
        <w:rPr>
          <w:b/>
        </w:rPr>
        <w:t>5</w:t>
      </w:r>
      <w:r w:rsidRPr="00572D9B">
        <w:rPr>
          <w:b/>
        </w:rPr>
        <w:t xml:space="preserve"> Gestanddoeningstermijn</w:t>
      </w:r>
    </w:p>
    <w:p w14:paraId="4EF661FC" w14:textId="77777777" w:rsidR="00FB5210" w:rsidRPr="00572D9B" w:rsidRDefault="00FB5210" w:rsidP="00FB5210">
      <w:pPr>
        <w:spacing w:after="120"/>
      </w:pPr>
      <w:r w:rsidRPr="00572D9B">
        <w:t>Inschrijvingen dienen 90 dagen gestand te worden gedaan, gerekend vanaf de deadline voor Inschrijvingen, binnen welke periode de Inschrijvingen gelden als een onherroepelijk aanbod.</w:t>
      </w:r>
    </w:p>
    <w:p w14:paraId="5D19F2E3" w14:textId="77777777" w:rsidR="00FB5210" w:rsidRPr="00572D9B" w:rsidRDefault="00FB5210" w:rsidP="00FB5210">
      <w:pPr>
        <w:spacing w:after="120"/>
      </w:pPr>
      <w:r w:rsidRPr="00572D9B">
        <w:t>Indien Inschrijver(s) en kortgedingprocedure aanhangig hebben gemaakt, waardoor de Gestanddoeningstermijn wordt overschreden, zal de Gestanddoeningstermijn van hun Inschrijvingen worden verlengd voor de duur van twee weken na het moment dat vonnis in deze zaak is gewezen.</w:t>
      </w:r>
    </w:p>
    <w:p w14:paraId="4787CF59" w14:textId="77777777" w:rsidR="00FB5210" w:rsidRDefault="00FB5210" w:rsidP="00FB5210">
      <w:pPr>
        <w:spacing w:after="120"/>
      </w:pPr>
      <w:r w:rsidRPr="00572D9B">
        <w:t>Indien de Aanbestedende dienst naar aanleiding van de uitkomst van het kortgeding met een nieuw Gunningsvoornemen dient te komen, wordt de</w:t>
      </w:r>
      <w:r>
        <w:t xml:space="preserve"> </w:t>
      </w:r>
      <w:r w:rsidRPr="00572D9B">
        <w:t>Gestanddoeningstermijn automatisch verlengd met 30 dagen na de bekendmaking van het nieuwe Gunningsvoornemen</w:t>
      </w:r>
      <w:r>
        <w:t>.</w:t>
      </w:r>
    </w:p>
    <w:p w14:paraId="402A5DDA" w14:textId="19FEB2F6" w:rsidR="00FB5210" w:rsidRPr="00356751" w:rsidRDefault="00FB5210" w:rsidP="00FB5210">
      <w:pPr>
        <w:spacing w:after="120"/>
        <w:rPr>
          <w:b/>
        </w:rPr>
      </w:pPr>
      <w:r w:rsidRPr="00C342F3">
        <w:rPr>
          <w:b/>
        </w:rPr>
        <w:t xml:space="preserve">Afdeling </w:t>
      </w:r>
      <w:r w:rsidR="002C4366">
        <w:rPr>
          <w:b/>
        </w:rPr>
        <w:t>5</w:t>
      </w:r>
      <w:r w:rsidRPr="00C342F3">
        <w:rPr>
          <w:b/>
        </w:rPr>
        <w:t xml:space="preserve">. </w:t>
      </w:r>
      <w:r w:rsidRPr="00356751">
        <w:rPr>
          <w:b/>
        </w:rPr>
        <w:t>Beroep op middelen van derden</w:t>
      </w:r>
    </w:p>
    <w:p w14:paraId="345F49D7" w14:textId="7D48E88E"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.1</w:t>
      </w:r>
    </w:p>
    <w:p w14:paraId="46A0882F" w14:textId="7F7CEC80" w:rsidR="00FB5210" w:rsidRPr="00356751" w:rsidRDefault="00FB5210" w:rsidP="00FB5210">
      <w:r w:rsidRPr="00356751">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17954D11" w14:textId="77777777" w:rsidR="00FB5210" w:rsidRPr="00356751" w:rsidRDefault="00FB5210" w:rsidP="00C71181">
      <w:pPr>
        <w:widowControl w:val="0"/>
        <w:numPr>
          <w:ilvl w:val="0"/>
          <w:numId w:val="21"/>
        </w:numPr>
        <w:tabs>
          <w:tab w:val="left" w:pos="1541"/>
          <w:tab w:val="left" w:pos="1542"/>
        </w:tabs>
        <w:autoSpaceDE w:val="0"/>
        <w:autoSpaceDN w:val="0"/>
        <w:spacing w:after="0"/>
        <w:ind w:right="121"/>
        <w:rPr>
          <w:rFonts w:cs="Calibri"/>
          <w:szCs w:val="20"/>
        </w:rPr>
      </w:pPr>
      <w:r w:rsidRPr="00356751">
        <w:rPr>
          <w:rFonts w:cs="Calibri"/>
          <w:w w:val="105"/>
          <w:szCs w:val="20"/>
        </w:rPr>
        <w:t>de Gegadigde of Inschrijver toont aan dat hij werkelijk kan beschikken over de voor de uitvoering van de Opdracht noodzakelijke middelen van de derde; en</w:t>
      </w:r>
    </w:p>
    <w:p w14:paraId="55BA3E6C" w14:textId="77777777" w:rsidR="00FB5210" w:rsidRPr="00356751" w:rsidRDefault="00FB5210" w:rsidP="00C71181">
      <w:pPr>
        <w:widowControl w:val="0"/>
        <w:numPr>
          <w:ilvl w:val="0"/>
          <w:numId w:val="21"/>
        </w:numPr>
        <w:tabs>
          <w:tab w:val="left" w:pos="1541"/>
          <w:tab w:val="left" w:pos="1542"/>
        </w:tabs>
        <w:autoSpaceDE w:val="0"/>
        <w:autoSpaceDN w:val="0"/>
        <w:spacing w:after="0"/>
        <w:ind w:right="115"/>
        <w:rPr>
          <w:rFonts w:cs="Calibri"/>
          <w:szCs w:val="20"/>
        </w:rPr>
      </w:pPr>
      <w:r w:rsidRPr="00356751">
        <w:rPr>
          <w:rFonts w:cs="Calibri"/>
          <w:w w:val="105"/>
          <w:szCs w:val="20"/>
        </w:rPr>
        <w:t xml:space="preserve">in het geval de Gegadigde of Inschrijver een beroep doet op de financiële of economische draagkracht van een derde - de derde(n) hoofdelijke </w:t>
      </w:r>
      <w:r w:rsidRPr="00356751">
        <w:rPr>
          <w:rFonts w:cs="Calibri"/>
          <w:w w:val="105"/>
          <w:szCs w:val="20"/>
        </w:rPr>
        <w:lastRenderedPageBreak/>
        <w:t>aansprakelijkheid aanvaardt/aanvaarden voor de correcte en tijdige uitvoering van de Opdracht en alle daaraan verbonden verplichtingen voor het geval de opdracht aan de Gegadigde of Inschrijver wordt</w:t>
      </w:r>
      <w:r w:rsidRPr="00356751">
        <w:rPr>
          <w:rFonts w:cs="Calibri"/>
          <w:spacing w:val="41"/>
          <w:w w:val="105"/>
          <w:szCs w:val="20"/>
        </w:rPr>
        <w:t xml:space="preserve"> </w:t>
      </w:r>
      <w:r w:rsidRPr="00356751">
        <w:rPr>
          <w:rFonts w:cs="Calibri"/>
          <w:w w:val="105"/>
          <w:szCs w:val="20"/>
        </w:rPr>
        <w:t>gegund.</w:t>
      </w:r>
    </w:p>
    <w:p w14:paraId="64F98661" w14:textId="77777777" w:rsidR="00FB5210" w:rsidRPr="00356751" w:rsidRDefault="00FB5210" w:rsidP="00FB5210">
      <w:pPr>
        <w:spacing w:before="1" w:after="0"/>
        <w:rPr>
          <w:rFonts w:cs="Calibri"/>
          <w:i/>
          <w:color w:val="FF0000"/>
          <w:sz w:val="20"/>
          <w:szCs w:val="20"/>
        </w:rPr>
      </w:pPr>
    </w:p>
    <w:p w14:paraId="53A52C93" w14:textId="77777777" w:rsidR="00FB5210" w:rsidRPr="00356751" w:rsidRDefault="00FB5210" w:rsidP="00FB5210">
      <w:pPr>
        <w:widowControl w:val="0"/>
        <w:tabs>
          <w:tab w:val="left" w:pos="822"/>
        </w:tabs>
        <w:autoSpaceDE w:val="0"/>
        <w:autoSpaceDN w:val="0"/>
        <w:spacing w:before="1" w:after="0"/>
        <w:ind w:left="822" w:right="116"/>
        <w:rPr>
          <w:rFonts w:cs="Calibri"/>
          <w:w w:val="105"/>
          <w:szCs w:val="20"/>
        </w:rPr>
      </w:pPr>
      <w:r w:rsidRPr="00356751">
        <w:rPr>
          <w:rFonts w:cs="Calibri"/>
          <w:w w:val="105"/>
          <w:szCs w:val="20"/>
        </w:rPr>
        <w:t>Aan sub a en b moet worden voldaan door het indienen van verklaringen</w:t>
      </w:r>
      <w:r>
        <w:rPr>
          <w:rFonts w:cs="Calibri"/>
          <w:w w:val="105"/>
          <w:szCs w:val="20"/>
        </w:rPr>
        <w:t>.</w:t>
      </w:r>
      <w:r w:rsidRPr="00356751">
        <w:rPr>
          <w:rFonts w:cs="Calibri"/>
          <w:w w:val="105"/>
          <w:szCs w:val="20"/>
        </w:rPr>
        <w:t xml:space="preserve"> Deze </w:t>
      </w:r>
      <w:r>
        <w:rPr>
          <w:rFonts w:cs="Calibri"/>
          <w:w w:val="105"/>
          <w:szCs w:val="20"/>
        </w:rPr>
        <w:t>verklaringen</w:t>
      </w:r>
      <w:r w:rsidRPr="00356751">
        <w:rPr>
          <w:rFonts w:cs="Calibri"/>
          <w:w w:val="105"/>
          <w:szCs w:val="20"/>
        </w:rPr>
        <w:t xml:space="preserve"> moeten bij de Aanmelding of, in geval van een openbare procedure, bij de Inschrijving worden gevoegd.</w:t>
      </w:r>
    </w:p>
    <w:p w14:paraId="02ABEE7B" w14:textId="77777777" w:rsidR="00FB5210" w:rsidRDefault="00FB5210" w:rsidP="00FB5210">
      <w:pPr>
        <w:widowControl w:val="0"/>
        <w:tabs>
          <w:tab w:val="left" w:pos="822"/>
        </w:tabs>
        <w:autoSpaceDE w:val="0"/>
        <w:autoSpaceDN w:val="0"/>
        <w:spacing w:before="1" w:after="0"/>
        <w:ind w:right="116"/>
        <w:rPr>
          <w:rFonts w:cs="Calibri"/>
          <w:b/>
          <w:w w:val="105"/>
          <w:szCs w:val="20"/>
        </w:rPr>
      </w:pPr>
    </w:p>
    <w:p w14:paraId="18E88774" w14:textId="559276DB"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.2</w:t>
      </w:r>
    </w:p>
    <w:p w14:paraId="2BA12B69" w14:textId="4C94767E" w:rsidR="00FB5210" w:rsidRDefault="00FB5210" w:rsidP="00FB5210">
      <w:pPr>
        <w:rPr>
          <w:rFonts w:cs="Calibri"/>
          <w:i/>
          <w:color w:val="FF0000"/>
          <w:sz w:val="20"/>
          <w:szCs w:val="20"/>
        </w:rPr>
      </w:pPr>
      <w:r>
        <w:rPr>
          <w:w w:val="105"/>
        </w:rPr>
        <w:t>D</w:t>
      </w:r>
      <w:r w:rsidRPr="00356751">
        <w:rPr>
          <w:w w:val="105"/>
        </w:rPr>
        <w:t xml:space="preserve">e Aanbestedende dienst </w:t>
      </w:r>
      <w:r w:rsidR="00D572B2">
        <w:rPr>
          <w:w w:val="105"/>
        </w:rPr>
        <w:t xml:space="preserve">eist </w:t>
      </w:r>
      <w:r w:rsidRPr="00356751">
        <w:rPr>
          <w:w w:val="105"/>
        </w:rPr>
        <w:t>dat de derde waarop een beroep wordt gedaan in verband met de technische en/of beroepsbekwaamheid in geval van gunning van de Opdracht,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356751">
        <w:rPr>
          <w:spacing w:val="31"/>
          <w:w w:val="105"/>
        </w:rPr>
        <w:t xml:space="preserve"> </w:t>
      </w:r>
      <w:r w:rsidRPr="00356751">
        <w:rPr>
          <w:w w:val="105"/>
        </w:rPr>
        <w:t>zijn.</w:t>
      </w:r>
    </w:p>
    <w:p w14:paraId="610B2373" w14:textId="20C9B65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.3</w:t>
      </w:r>
    </w:p>
    <w:p w14:paraId="035BD77C" w14:textId="77777777" w:rsidR="00FB5210" w:rsidRPr="00356751" w:rsidRDefault="00FB5210" w:rsidP="00FB5210">
      <w:r w:rsidRPr="00356751">
        <w:rPr>
          <w:w w:val="105"/>
        </w:rPr>
        <w:t>Het is niet toegestaan een beroep te doen op een derde op wie een of meerdere van de toepasselijke Uitsluitingsgronden van toepassing is. In een dergelijk geval dient de Gegadigde respectievelijk de Inschrijver die derde te vervangen door een derde op wie geen van de toepasselijke Uitsluitingsgronden van toepassing zijn.</w:t>
      </w:r>
    </w:p>
    <w:p w14:paraId="75666851" w14:textId="42819B3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.4</w:t>
      </w:r>
    </w:p>
    <w:p w14:paraId="0B47183E" w14:textId="5AEC770E" w:rsidR="00FB5210" w:rsidRDefault="00FB5210" w:rsidP="00FB5210">
      <w:pPr>
        <w:rPr>
          <w:w w:val="105"/>
        </w:rPr>
      </w:pPr>
      <w:r w:rsidRPr="00356751">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3CA047B3" w14:textId="77777777" w:rsidR="00710B95" w:rsidRPr="00356751" w:rsidRDefault="00710B95" w:rsidP="00FB5210"/>
    <w:p w14:paraId="4179AA03" w14:textId="3ECE61FF" w:rsidR="00FB5210" w:rsidRPr="002B287F" w:rsidRDefault="00FB5210" w:rsidP="00FB5210">
      <w:r>
        <w:rPr>
          <w:b/>
        </w:rPr>
        <w:t xml:space="preserve">Afdeling </w:t>
      </w:r>
      <w:r w:rsidR="002C4366">
        <w:rPr>
          <w:b/>
        </w:rPr>
        <w:t>6</w:t>
      </w:r>
      <w:r>
        <w:rPr>
          <w:b/>
        </w:rPr>
        <w:t xml:space="preserve"> o</w:t>
      </w:r>
      <w:r w:rsidRPr="002B287F">
        <w:rPr>
          <w:b/>
        </w:rPr>
        <w:t>nderaannemers</w:t>
      </w:r>
      <w:r w:rsidRPr="002B287F">
        <w:rPr>
          <w:vertAlign w:val="superscript"/>
        </w:rPr>
        <w:footnoteReference w:id="6"/>
      </w:r>
    </w:p>
    <w:p w14:paraId="737C045C" w14:textId="257612A5"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.1</w:t>
      </w:r>
    </w:p>
    <w:p w14:paraId="77C0445D" w14:textId="77777777" w:rsidR="00FB5210" w:rsidRPr="002B287F" w:rsidRDefault="00FB5210" w:rsidP="00FB5210">
      <w:r w:rsidRPr="002B287F">
        <w:rPr>
          <w:w w:val="105"/>
        </w:rPr>
        <w:t>De Gegadigde of Inschrijver vermeldt in zijn Aanmelding en/of Inschrijving of hij bij de uitvoering van de Opdracht gebruik zal maken van een of meerdere onderaannemers, wie dit zijn en wie voor welke werkzaamheden zullen worden ingezet. Inschakeling van een onderaannemer laat de verplichtingen van Gegadigde of Inschrijver onverlet.</w:t>
      </w:r>
    </w:p>
    <w:p w14:paraId="260BA93C" w14:textId="0B3D45E4"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w:t>
      </w:r>
      <w:r w:rsidR="00A300FA">
        <w:rPr>
          <w:rFonts w:cstheme="minorHAnsi"/>
          <w:b/>
          <w:w w:val="105"/>
          <w:szCs w:val="20"/>
        </w:rPr>
        <w:t>2</w:t>
      </w:r>
    </w:p>
    <w:p w14:paraId="2868299B" w14:textId="77777777" w:rsidR="00FB5210" w:rsidRDefault="00FB5210" w:rsidP="00FB5210">
      <w:r w:rsidRPr="002B287F">
        <w:rPr>
          <w:w w:val="105"/>
        </w:rPr>
        <w:t xml:space="preserve">Een Opdracht zal enkel worden gegund aan een Inschrijver die voornemens is bij de uitvoering van de Opdracht onderaannemers te betrekken op wie geen van de toepasselijke Uitsluitingsgronden van toepassing is. Indien op de onderaannemer één van de </w:t>
      </w:r>
      <w:r w:rsidRPr="002B287F">
        <w:rPr>
          <w:w w:val="105"/>
        </w:rPr>
        <w:lastRenderedPageBreak/>
        <w:t>Uitsluitingsgronden van toepassing is, dient de Gegadigde respectievelijk de Inschrijver die onderaannemer te vervangen door een onderaannemer op wie geen van de toepasselijke Uitsluitingsgronden van toepassing</w:t>
      </w:r>
      <w:r w:rsidRPr="002B287F">
        <w:rPr>
          <w:spacing w:val="-11"/>
          <w:w w:val="105"/>
        </w:rPr>
        <w:t xml:space="preserve"> </w:t>
      </w:r>
      <w:r w:rsidRPr="002B287F">
        <w:rPr>
          <w:w w:val="105"/>
        </w:rPr>
        <w:t>zijn.</w:t>
      </w:r>
    </w:p>
    <w:p w14:paraId="3F10EBBC" w14:textId="748F5556" w:rsidR="00FB5210" w:rsidRPr="00A635F4" w:rsidRDefault="00FB5210" w:rsidP="00FB5210">
      <w:pPr>
        <w:spacing w:after="120"/>
        <w:rPr>
          <w:b/>
        </w:rPr>
      </w:pPr>
      <w:r w:rsidRPr="00A635F4">
        <w:rPr>
          <w:b/>
        </w:rPr>
        <w:t xml:space="preserve">Afdeling </w:t>
      </w:r>
      <w:r w:rsidR="002C4366">
        <w:rPr>
          <w:b/>
        </w:rPr>
        <w:t>7</w:t>
      </w:r>
      <w:r w:rsidRPr="00A635F4">
        <w:rPr>
          <w:b/>
        </w:rPr>
        <w:t xml:space="preserve"> Combinaties</w:t>
      </w:r>
    </w:p>
    <w:p w14:paraId="07306FA1" w14:textId="7908818D"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.1</w:t>
      </w:r>
    </w:p>
    <w:p w14:paraId="68372F47" w14:textId="77777777" w:rsidR="00FB5210" w:rsidRPr="006138D8" w:rsidRDefault="00FB5210" w:rsidP="00FB5210">
      <w:r w:rsidRPr="006138D8">
        <w:rPr>
          <w:w w:val="105"/>
        </w:rPr>
        <w:t>Aanmelden of inschrijven in Combinatie</w:t>
      </w:r>
      <w:r w:rsidRPr="006138D8">
        <w:rPr>
          <w:w w:val="105"/>
          <w:position w:val="9"/>
        </w:rPr>
        <w:t xml:space="preserve"> </w:t>
      </w:r>
      <w:r w:rsidRPr="006138D8">
        <w:rPr>
          <w:w w:val="105"/>
        </w:rPr>
        <w:t>is toegestaan.</w:t>
      </w:r>
    </w:p>
    <w:p w14:paraId="281DB50D" w14:textId="5212D385"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2</w:t>
      </w:r>
    </w:p>
    <w:p w14:paraId="155DBCEF" w14:textId="609A4AB5" w:rsidR="00FB5210" w:rsidRPr="00A300FA" w:rsidRDefault="00FB5210" w:rsidP="00A300FA">
      <w:pPr>
        <w:widowControl w:val="0"/>
        <w:tabs>
          <w:tab w:val="left" w:pos="822"/>
        </w:tabs>
        <w:autoSpaceDE w:val="0"/>
        <w:autoSpaceDN w:val="0"/>
        <w:spacing w:after="0"/>
        <w:ind w:right="123"/>
        <w:rPr>
          <w:rFonts w:asciiTheme="minorHAnsi" w:hAnsiTheme="minorHAnsi" w:cstheme="minorHAnsi"/>
          <w:szCs w:val="20"/>
        </w:rPr>
      </w:pPr>
      <w:r w:rsidRPr="006138D8">
        <w:rPr>
          <w:rFonts w:asciiTheme="minorHAnsi" w:hAnsiTheme="minorHAnsi" w:cstheme="minorHAnsi"/>
          <w:w w:val="105"/>
          <w:szCs w:val="20"/>
        </w:rPr>
        <w:t>De Combinatie dient, als Gegadigde of Inschrijver, te voldoen aan de volgende</w:t>
      </w:r>
      <w:r w:rsidRPr="006138D8">
        <w:rPr>
          <w:rFonts w:asciiTheme="minorHAnsi" w:hAnsiTheme="minorHAnsi" w:cstheme="minorHAnsi"/>
          <w:spacing w:val="30"/>
          <w:w w:val="105"/>
          <w:szCs w:val="20"/>
        </w:rPr>
        <w:t xml:space="preserve"> </w:t>
      </w:r>
      <w:r w:rsidRPr="006138D8">
        <w:rPr>
          <w:rFonts w:asciiTheme="minorHAnsi" w:hAnsiTheme="minorHAnsi" w:cstheme="minorHAnsi"/>
          <w:w w:val="105"/>
          <w:szCs w:val="20"/>
        </w:rPr>
        <w:t>voorwaarden:</w:t>
      </w:r>
    </w:p>
    <w:p w14:paraId="4825E14F" w14:textId="77777777" w:rsidR="00FB5210" w:rsidRPr="00C906F2" w:rsidRDefault="00FB5210" w:rsidP="00C71181">
      <w:pPr>
        <w:pStyle w:val="Lijstalinea"/>
        <w:widowControl w:val="0"/>
        <w:numPr>
          <w:ilvl w:val="0"/>
          <w:numId w:val="22"/>
        </w:numPr>
        <w:tabs>
          <w:tab w:val="left" w:pos="1182"/>
        </w:tabs>
        <w:autoSpaceDE w:val="0"/>
        <w:autoSpaceDN w:val="0"/>
        <w:spacing w:after="0"/>
        <w:ind w:right="119"/>
        <w:contextualSpacing w:val="0"/>
        <w:rPr>
          <w:rFonts w:asciiTheme="minorHAnsi" w:hAnsiTheme="minorHAnsi" w:cstheme="minorHAnsi"/>
          <w:szCs w:val="20"/>
        </w:rPr>
      </w:pPr>
      <w:r w:rsidRPr="00C906F2">
        <w:rPr>
          <w:rFonts w:asciiTheme="minorHAnsi" w:hAnsiTheme="minorHAnsi" w:cstheme="minorHAnsi"/>
          <w:w w:val="105"/>
          <w:szCs w:val="20"/>
        </w:rPr>
        <w:t xml:space="preserve">ieder van de </w:t>
      </w:r>
      <w:proofErr w:type="spellStart"/>
      <w:r w:rsidRPr="00C906F2">
        <w:rPr>
          <w:rFonts w:asciiTheme="minorHAnsi" w:hAnsiTheme="minorHAnsi" w:cstheme="minorHAnsi"/>
          <w:w w:val="105"/>
          <w:szCs w:val="20"/>
        </w:rPr>
        <w:t>Combinanten</w:t>
      </w:r>
      <w:proofErr w:type="spellEnd"/>
      <w:r w:rsidRPr="00C906F2">
        <w:rPr>
          <w:rFonts w:asciiTheme="minorHAnsi" w:hAnsiTheme="minorHAnsi" w:cstheme="minorHAnsi"/>
          <w:w w:val="105"/>
          <w:szCs w:val="20"/>
        </w:rPr>
        <w:t xml:space="preserve"> moet een Uniform Europees Aanbestedingsdocument overleggen.</w:t>
      </w:r>
    </w:p>
    <w:p w14:paraId="70416E49" w14:textId="301B00C4" w:rsidR="00FB5210" w:rsidRPr="00C906F2" w:rsidRDefault="00FB5210" w:rsidP="00C71181">
      <w:pPr>
        <w:pStyle w:val="Lijstalinea"/>
        <w:widowControl w:val="0"/>
        <w:numPr>
          <w:ilvl w:val="0"/>
          <w:numId w:val="22"/>
        </w:numPr>
        <w:tabs>
          <w:tab w:val="left" w:pos="1182"/>
        </w:tabs>
        <w:autoSpaceDE w:val="0"/>
        <w:autoSpaceDN w:val="0"/>
        <w:spacing w:after="0"/>
        <w:ind w:right="116"/>
        <w:contextualSpacing w:val="0"/>
        <w:rPr>
          <w:rFonts w:asciiTheme="minorHAnsi" w:hAnsiTheme="minorHAnsi" w:cstheme="minorHAnsi"/>
          <w:szCs w:val="20"/>
        </w:rPr>
      </w:pPr>
      <w:r w:rsidRPr="00C906F2">
        <w:rPr>
          <w:rFonts w:asciiTheme="minorHAnsi" w:hAnsiTheme="minorHAnsi" w:cstheme="minorHAnsi"/>
          <w:w w:val="105"/>
          <w:szCs w:val="20"/>
        </w:rPr>
        <w:t xml:space="preserve">elke </w:t>
      </w:r>
      <w:proofErr w:type="spellStart"/>
      <w:r w:rsidRPr="00C906F2">
        <w:rPr>
          <w:rFonts w:asciiTheme="minorHAnsi" w:hAnsiTheme="minorHAnsi" w:cstheme="minorHAnsi"/>
          <w:w w:val="105"/>
          <w:szCs w:val="20"/>
        </w:rPr>
        <w:t>Combinant</w:t>
      </w:r>
      <w:proofErr w:type="spellEnd"/>
      <w:r w:rsidRPr="00C906F2">
        <w:rPr>
          <w:rFonts w:asciiTheme="minorHAnsi" w:hAnsiTheme="minorHAnsi" w:cstheme="minorHAnsi"/>
          <w:w w:val="105"/>
          <w:szCs w:val="20"/>
        </w:rPr>
        <w:t xml:space="preserve"> dient bij Aanmelding of, in geval van een openbare procedure, bij Inschrijving, een combinatieverklaring te overleggen, waarin deze jegens </w:t>
      </w:r>
      <w:r>
        <w:rPr>
          <w:rFonts w:asciiTheme="minorHAnsi" w:hAnsiTheme="minorHAnsi" w:cstheme="minorHAnsi"/>
          <w:w w:val="105"/>
          <w:szCs w:val="20"/>
        </w:rPr>
        <w:t>de Aanbestedende dienst</w:t>
      </w:r>
      <w:r w:rsidRPr="00C906F2">
        <w:rPr>
          <w:rFonts w:asciiTheme="minorHAnsi" w:hAnsiTheme="minorHAnsi" w:cstheme="minorHAnsi"/>
          <w:w w:val="105"/>
          <w:szCs w:val="20"/>
        </w:rPr>
        <w:t xml:space="preserve"> gezamenlijke en hoofdelijke aansprakelijkheid aanvaardt voor een correcte en tijdige uitvoering van de Opdracht en alle daaraan verbonden verplichtingen indien deze aan de Combinatie gegund zou worden en waarin de penvoerder wordt gemachtigd om namens de </w:t>
      </w:r>
      <w:r>
        <w:rPr>
          <w:rFonts w:asciiTheme="minorHAnsi" w:hAnsiTheme="minorHAnsi" w:cstheme="minorHAnsi"/>
          <w:w w:val="105"/>
          <w:szCs w:val="20"/>
        </w:rPr>
        <w:t xml:space="preserve">leden van de </w:t>
      </w:r>
      <w:r w:rsidR="00D572B2" w:rsidRPr="00C906F2">
        <w:rPr>
          <w:rFonts w:asciiTheme="minorHAnsi" w:hAnsiTheme="minorHAnsi" w:cstheme="minorHAnsi"/>
          <w:w w:val="105"/>
          <w:szCs w:val="20"/>
        </w:rPr>
        <w:t>Combinati</w:t>
      </w:r>
      <w:r w:rsidR="00D572B2">
        <w:rPr>
          <w:rFonts w:asciiTheme="minorHAnsi" w:hAnsiTheme="minorHAnsi" w:cstheme="minorHAnsi"/>
          <w:w w:val="105"/>
          <w:szCs w:val="20"/>
        </w:rPr>
        <w:t>e</w:t>
      </w:r>
      <w:r w:rsidRPr="00C906F2">
        <w:rPr>
          <w:rFonts w:asciiTheme="minorHAnsi" w:hAnsiTheme="minorHAnsi" w:cstheme="minorHAnsi"/>
          <w:w w:val="105"/>
          <w:szCs w:val="20"/>
        </w:rPr>
        <w:t xml:space="preserve"> op te treden.</w:t>
      </w:r>
    </w:p>
    <w:p w14:paraId="1930D784" w14:textId="77777777" w:rsidR="00FB5210" w:rsidRPr="00C906F2" w:rsidRDefault="00FB5210" w:rsidP="00C71181">
      <w:pPr>
        <w:pStyle w:val="Lijstalinea"/>
        <w:widowControl w:val="0"/>
        <w:numPr>
          <w:ilvl w:val="0"/>
          <w:numId w:val="22"/>
        </w:numPr>
        <w:tabs>
          <w:tab w:val="left" w:pos="1182"/>
        </w:tabs>
        <w:autoSpaceDE w:val="0"/>
        <w:autoSpaceDN w:val="0"/>
        <w:spacing w:after="0"/>
        <w:ind w:right="116"/>
        <w:contextualSpacing w:val="0"/>
        <w:rPr>
          <w:rFonts w:asciiTheme="minorHAnsi" w:hAnsiTheme="minorHAnsi" w:cstheme="minorHAnsi"/>
          <w:szCs w:val="20"/>
        </w:rPr>
      </w:pPr>
      <w:r w:rsidRPr="00C906F2">
        <w:rPr>
          <w:rFonts w:asciiTheme="minorHAnsi" w:hAnsiTheme="minorHAnsi" w:cstheme="minorHAnsi"/>
          <w:w w:val="105"/>
          <w:szCs w:val="20"/>
        </w:rPr>
        <w:t xml:space="preserve">de Combinatie dient bij Aanmelding of, in geval van een openbare procedure, bij Inschrijving een organisatieschema te overleggen waaruit tenminste blijkt welke </w:t>
      </w:r>
      <w:r>
        <w:rPr>
          <w:rFonts w:asciiTheme="minorHAnsi" w:hAnsiTheme="minorHAnsi" w:cstheme="minorHAnsi"/>
          <w:w w:val="105"/>
          <w:szCs w:val="20"/>
        </w:rPr>
        <w:t xml:space="preserve">lid van de </w:t>
      </w:r>
      <w:r w:rsidRPr="00C906F2">
        <w:rPr>
          <w:rFonts w:asciiTheme="minorHAnsi" w:hAnsiTheme="minorHAnsi" w:cstheme="minorHAnsi"/>
          <w:w w:val="105"/>
          <w:szCs w:val="20"/>
        </w:rPr>
        <w:t>Combinat</w:t>
      </w:r>
      <w:r>
        <w:rPr>
          <w:rFonts w:asciiTheme="minorHAnsi" w:hAnsiTheme="minorHAnsi" w:cstheme="minorHAnsi"/>
          <w:w w:val="105"/>
          <w:szCs w:val="20"/>
        </w:rPr>
        <w:t>ie</w:t>
      </w:r>
      <w:r w:rsidRPr="00C906F2">
        <w:rPr>
          <w:rFonts w:asciiTheme="minorHAnsi" w:hAnsiTheme="minorHAnsi" w:cstheme="minorHAnsi"/>
          <w:w w:val="105"/>
          <w:szCs w:val="20"/>
        </w:rPr>
        <w:t xml:space="preserve"> welke werkzaamheden na mogelijke gunning van de Opdracht zal uitvoeren (onverminderd de hoofdelijke aansprakelijkheid van de overige </w:t>
      </w:r>
      <w:r>
        <w:rPr>
          <w:rFonts w:asciiTheme="minorHAnsi" w:hAnsiTheme="minorHAnsi" w:cstheme="minorHAnsi"/>
          <w:w w:val="105"/>
          <w:szCs w:val="20"/>
        </w:rPr>
        <w:t>leden van de C</w:t>
      </w:r>
      <w:r w:rsidRPr="00C906F2">
        <w:rPr>
          <w:rFonts w:asciiTheme="minorHAnsi" w:hAnsiTheme="minorHAnsi" w:cstheme="minorHAnsi"/>
          <w:w w:val="105"/>
          <w:szCs w:val="20"/>
        </w:rPr>
        <w:t>ombina</w:t>
      </w:r>
      <w:r>
        <w:rPr>
          <w:rFonts w:asciiTheme="minorHAnsi" w:hAnsiTheme="minorHAnsi" w:cstheme="minorHAnsi"/>
          <w:w w:val="105"/>
          <w:szCs w:val="20"/>
        </w:rPr>
        <w:t>tie</w:t>
      </w:r>
      <w:r w:rsidRPr="00C906F2">
        <w:rPr>
          <w:rFonts w:asciiTheme="minorHAnsi" w:hAnsiTheme="minorHAnsi" w:cstheme="minorHAnsi"/>
          <w:w w:val="105"/>
          <w:szCs w:val="20"/>
        </w:rPr>
        <w:t>).</w:t>
      </w:r>
    </w:p>
    <w:p w14:paraId="01C89323" w14:textId="77777777" w:rsidR="00FB5210" w:rsidRDefault="00FB5210" w:rsidP="00FB5210">
      <w:pPr>
        <w:widowControl w:val="0"/>
        <w:tabs>
          <w:tab w:val="left" w:pos="822"/>
        </w:tabs>
        <w:autoSpaceDE w:val="0"/>
        <w:autoSpaceDN w:val="0"/>
        <w:spacing w:before="91" w:after="0"/>
        <w:ind w:right="116"/>
        <w:rPr>
          <w:rFonts w:cstheme="minorHAnsi"/>
          <w:w w:val="105"/>
          <w:szCs w:val="20"/>
        </w:rPr>
      </w:pPr>
    </w:p>
    <w:p w14:paraId="06C15154" w14:textId="25516E4B"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3</w:t>
      </w:r>
    </w:p>
    <w:p w14:paraId="4159AC0E" w14:textId="77777777" w:rsidR="00FB5210" w:rsidRDefault="00FB5210" w:rsidP="00FB5210">
      <w:pPr>
        <w:rPr>
          <w:rFonts w:asciiTheme="minorHAnsi" w:hAnsiTheme="minorHAnsi" w:cstheme="minorHAnsi"/>
          <w:sz w:val="20"/>
          <w:szCs w:val="20"/>
        </w:rPr>
      </w:pPr>
      <w:r w:rsidRPr="006138D8">
        <w:rPr>
          <w:w w:val="105"/>
        </w:rPr>
        <w:t>Een Combinatie kan gezamenlijk voldoen aan de Selectiecriteria.</w:t>
      </w:r>
    </w:p>
    <w:p w14:paraId="282A69D2" w14:textId="00325B44"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4</w:t>
      </w:r>
    </w:p>
    <w:p w14:paraId="7E2A788C" w14:textId="77777777" w:rsidR="00FB5210" w:rsidRPr="00F0799D" w:rsidRDefault="00FB5210" w:rsidP="00FB5210">
      <w:r w:rsidRPr="006138D8">
        <w:rPr>
          <w:w w:val="105"/>
        </w:rPr>
        <w:t xml:space="preserve">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w:t>
      </w:r>
      <w:r>
        <w:rPr>
          <w:w w:val="105"/>
        </w:rPr>
        <w:t>Aanbesteding</w:t>
      </w:r>
      <w:r w:rsidRPr="006138D8">
        <w:rPr>
          <w:w w:val="105"/>
        </w:rPr>
        <w:t xml:space="preserve"> gehanteerde Uitsluitingsgronden van toepassing zijn op het voorgestelde nieuwe lid van de Combinatie, indien de Combinatie na wijziging van de samenstelling niet meer voldoet aan de </w:t>
      </w:r>
      <w:r>
        <w:rPr>
          <w:w w:val="105"/>
        </w:rPr>
        <w:t>gestelde minimumeisen</w:t>
      </w:r>
      <w:r w:rsidRPr="006138D8">
        <w:rPr>
          <w:w w:val="105"/>
        </w:rPr>
        <w:t>.</w:t>
      </w:r>
    </w:p>
    <w:p w14:paraId="3E5F9C34" w14:textId="77777777" w:rsidR="00FB5210" w:rsidRPr="00572D9B" w:rsidRDefault="00FB5210" w:rsidP="00FB5210">
      <w:pPr>
        <w:spacing w:after="120"/>
      </w:pPr>
    </w:p>
    <w:p w14:paraId="74F84EC7" w14:textId="2BAA0765" w:rsidR="00FB5210" w:rsidRPr="00572D9B" w:rsidRDefault="00FB5210" w:rsidP="00FB5210">
      <w:pPr>
        <w:spacing w:after="120"/>
        <w:rPr>
          <w:b/>
        </w:rPr>
      </w:pPr>
      <w:r w:rsidRPr="00572D9B">
        <w:rPr>
          <w:b/>
        </w:rPr>
        <w:t xml:space="preserve">Afdeling </w:t>
      </w:r>
      <w:r w:rsidR="002C4366">
        <w:rPr>
          <w:b/>
        </w:rPr>
        <w:t>8</w:t>
      </w:r>
      <w:r w:rsidRPr="00572D9B">
        <w:rPr>
          <w:b/>
        </w:rPr>
        <w:t>. Ongeldigheid Inschrijvingen</w:t>
      </w:r>
    </w:p>
    <w:p w14:paraId="74F32AF7" w14:textId="143103A7" w:rsidR="00FB5210" w:rsidRDefault="00FB5210" w:rsidP="00FB5210">
      <w:pPr>
        <w:spacing w:after="0"/>
        <w:rPr>
          <w:b/>
        </w:rPr>
      </w:pPr>
      <w:r w:rsidRPr="00572D9B">
        <w:rPr>
          <w:b/>
        </w:rPr>
        <w:t xml:space="preserve">Artikel </w:t>
      </w:r>
      <w:r w:rsidR="002C4366">
        <w:rPr>
          <w:b/>
        </w:rPr>
        <w:t>8</w:t>
      </w:r>
      <w:r w:rsidRPr="00572D9B">
        <w:rPr>
          <w:b/>
        </w:rPr>
        <w:t>.1</w:t>
      </w:r>
      <w:r w:rsidRPr="00572D9B">
        <w:rPr>
          <w:b/>
        </w:rPr>
        <w:tab/>
        <w:t>Algemeen</w:t>
      </w:r>
    </w:p>
    <w:p w14:paraId="2FC43D8B" w14:textId="0B55569C" w:rsidR="00FB5210" w:rsidRPr="00572D9B" w:rsidRDefault="00FB5210" w:rsidP="00FB5210">
      <w:pPr>
        <w:spacing w:after="120"/>
      </w:pPr>
      <w:r>
        <w:t xml:space="preserve">Een inschrijving </w:t>
      </w:r>
      <w:r w:rsidR="00F23842" w:rsidRPr="003B55A0">
        <w:t>wordt</w:t>
      </w:r>
      <w:r>
        <w:t xml:space="preserve"> </w:t>
      </w:r>
      <w:r w:rsidRPr="00572D9B">
        <w:t>ongeldig verklaard, en ter zijde gelegd indien één of meer van de onderstaande situaties zich voordoen:</w:t>
      </w:r>
    </w:p>
    <w:p w14:paraId="1679C20F" w14:textId="77777777" w:rsidR="00FB5210" w:rsidRPr="00572D9B" w:rsidRDefault="00FB5210" w:rsidP="00FB5210">
      <w:pPr>
        <w:numPr>
          <w:ilvl w:val="0"/>
          <w:numId w:val="14"/>
        </w:numPr>
        <w:spacing w:after="120"/>
        <w:contextualSpacing/>
      </w:pPr>
      <w:r w:rsidRPr="00572D9B">
        <w:t>De Inschrijving is niet tijdig ingediend.</w:t>
      </w:r>
    </w:p>
    <w:p w14:paraId="581674A4" w14:textId="77777777" w:rsidR="00FB5210" w:rsidRPr="00572D9B" w:rsidRDefault="00FB5210" w:rsidP="00FB5210">
      <w:pPr>
        <w:numPr>
          <w:ilvl w:val="0"/>
          <w:numId w:val="14"/>
        </w:numPr>
        <w:spacing w:after="120"/>
        <w:contextualSpacing/>
      </w:pPr>
      <w:r w:rsidRPr="00572D9B">
        <w:t>De Inschrijving heeft niet de vereiste Gestanddoeningstermijn.</w:t>
      </w:r>
    </w:p>
    <w:p w14:paraId="7085A472" w14:textId="77777777" w:rsidR="00FB5210" w:rsidRPr="00572D9B" w:rsidRDefault="00FB5210" w:rsidP="00FB5210">
      <w:pPr>
        <w:numPr>
          <w:ilvl w:val="0"/>
          <w:numId w:val="14"/>
        </w:numPr>
        <w:spacing w:after="120"/>
        <w:contextualSpacing/>
      </w:pPr>
      <w:r w:rsidRPr="00572D9B">
        <w:lastRenderedPageBreak/>
        <w:t>De gevraagde informatie is niet, niet volledig, onder voorbehoud, onder voorwaarden, onvolledig of onjuist verstrekt.</w:t>
      </w:r>
    </w:p>
    <w:p w14:paraId="5202A6B2" w14:textId="77777777" w:rsidR="00FB5210" w:rsidRPr="00572D9B" w:rsidRDefault="00FB5210" w:rsidP="00FB5210">
      <w:pPr>
        <w:numPr>
          <w:ilvl w:val="0"/>
          <w:numId w:val="14"/>
        </w:numPr>
        <w:spacing w:after="120"/>
        <w:contextualSpacing/>
      </w:pPr>
      <w:r w:rsidRPr="00572D9B">
        <w:t>De Inschrijving is niet rechtsgeldig ingediend.</w:t>
      </w:r>
    </w:p>
    <w:p w14:paraId="4AC1C91D" w14:textId="77777777" w:rsidR="00FB5210" w:rsidRDefault="00FB5210" w:rsidP="00FB5210">
      <w:pPr>
        <w:numPr>
          <w:ilvl w:val="0"/>
          <w:numId w:val="14"/>
        </w:numPr>
        <w:spacing w:after="120"/>
        <w:contextualSpacing/>
      </w:pPr>
      <w:r w:rsidRPr="00572D9B">
        <w:t>De Inschrijving voldoet nie</w:t>
      </w:r>
      <w:r>
        <w:t>t aan de gestelde eisen in de Gunningleidraad</w:t>
      </w:r>
      <w:r w:rsidRPr="00572D9B">
        <w:t>.</w:t>
      </w:r>
    </w:p>
    <w:p w14:paraId="6247F8DD" w14:textId="08590C32" w:rsidR="0068481E" w:rsidRDefault="0068481E" w:rsidP="00FB5210">
      <w:pPr>
        <w:spacing w:after="0"/>
        <w:rPr>
          <w:b/>
        </w:rPr>
      </w:pPr>
    </w:p>
    <w:p w14:paraId="69ADE6C8" w14:textId="0CCAFC6C" w:rsidR="00AE6962" w:rsidRPr="00AE6962" w:rsidRDefault="00D62665" w:rsidP="00AE6962">
      <w:pPr>
        <w:spacing w:after="0"/>
        <w:rPr>
          <w:b/>
        </w:rPr>
      </w:pPr>
      <w:r>
        <w:rPr>
          <w:b/>
        </w:rPr>
        <w:t>Artikel 8.</w:t>
      </w:r>
      <w:r w:rsidR="00824FF5">
        <w:rPr>
          <w:b/>
        </w:rPr>
        <w:t>2</w:t>
      </w:r>
      <w:r w:rsidR="00F37C6C">
        <w:rPr>
          <w:b/>
        </w:rPr>
        <w:tab/>
      </w:r>
      <w:r w:rsidR="00AE6962">
        <w:rPr>
          <w:b/>
          <w:bCs/>
        </w:rPr>
        <w:t>Klaarblijkelijke fouten (herstel van verzuim)</w:t>
      </w:r>
    </w:p>
    <w:p w14:paraId="4F7B7C11" w14:textId="2BB15D3B" w:rsidR="00AE6962" w:rsidRDefault="00AE6962" w:rsidP="00AE6962">
      <w:r>
        <w:t xml:space="preserve">Na opening van de </w:t>
      </w:r>
      <w:r w:rsidR="002A7549">
        <w:t>I</w:t>
      </w:r>
      <w:r>
        <w:t xml:space="preserve">nschrijving behoudt de </w:t>
      </w:r>
      <w:r w:rsidR="002A7549">
        <w:t>A</w:t>
      </w:r>
      <w:r>
        <w:t xml:space="preserve">anbestedende dienst zich het recht voor om klaarblijkelijke misverstanden, overduidelijke omissies of onduidelijkheden, door de inschrijver te laten herstellen of toe te lichten. Het gaat hierbij om (kleine) gebreken in de </w:t>
      </w:r>
      <w:r w:rsidR="002A7549">
        <w:t>I</w:t>
      </w:r>
      <w:r>
        <w:t xml:space="preserve">nschrijving die eenvoudig hersteld kunnen worden. De </w:t>
      </w:r>
      <w:r w:rsidR="002A7549">
        <w:t>I</w:t>
      </w:r>
      <w:r>
        <w:t xml:space="preserve">nschrijving mag hierdoor echter geen inhoudelijke wijziging ondergaan. De </w:t>
      </w:r>
      <w:r w:rsidR="002A7549">
        <w:t>I</w:t>
      </w:r>
      <w:r>
        <w:t>nschrijver zal hierop binnen de gestelde termijn alsnog moeten reageren. De aanvullingen en/of verbeteringen als herstel van fouten maken vervolgens onlosmakelijk deel uit van de inschrijving. Als de gevraagde reactie niet, niet tijdig of niet volledig is verstrekt, leidt dit tot uitsluiting van verdere deelname aan de aanbestedingsprocedure.</w:t>
      </w:r>
    </w:p>
    <w:p w14:paraId="5073E3FA" w14:textId="6180D83E" w:rsidR="0084709F" w:rsidRPr="0084709F" w:rsidRDefault="00824FF5" w:rsidP="0084709F">
      <w:pPr>
        <w:spacing w:after="0"/>
        <w:rPr>
          <w:b/>
        </w:rPr>
      </w:pPr>
      <w:r>
        <w:rPr>
          <w:b/>
        </w:rPr>
        <w:t>Artikel 8.3</w:t>
      </w:r>
      <w:r w:rsidR="00F37C6C">
        <w:rPr>
          <w:b/>
        </w:rPr>
        <w:tab/>
      </w:r>
      <w:r w:rsidR="0084709F">
        <w:rPr>
          <w:b/>
          <w:bCs/>
        </w:rPr>
        <w:t>Gebrekkige inschrijving (herstel van gebreken)</w:t>
      </w:r>
    </w:p>
    <w:p w14:paraId="08FDC2F1" w14:textId="59D3CBF1" w:rsidR="0084709F" w:rsidRDefault="0084709F" w:rsidP="0034040A">
      <w:pPr>
        <w:spacing w:after="0"/>
      </w:pPr>
      <w:r>
        <w:t xml:space="preserve">Uit het beginsel van gelijke behandeling volgt dat </w:t>
      </w:r>
      <w:r w:rsidR="00C93EFE">
        <w:t>I</w:t>
      </w:r>
      <w:r>
        <w:t xml:space="preserve">nschrijvingen die niet voldoen aan de gestelde vereisten zoals beschreven in het </w:t>
      </w:r>
      <w:r w:rsidR="001B7B98">
        <w:t>a</w:t>
      </w:r>
      <w:r>
        <w:t xml:space="preserve">anbestedingsdocument, niet in aanmerking genomen mogen worden. Ontbreken van deze bestekconformiteit leidt in de regel tot de ongeldigheid of onregelmatigheid van de </w:t>
      </w:r>
      <w:r w:rsidR="001B7B98">
        <w:t>In</w:t>
      </w:r>
      <w:r>
        <w:t>schrijving. Hoewel de mogelijkheid tot herstel van een gebrek in de regel zich niet verdraagt met dit beginsel, kan het ontbreken van bestekconformiteit onder omstandigheden in redelijkheid tot herstel leiden, wanneer dit niet tot concurrentievervalsing zal leiden. Hierbij dient onderscheid te worden gemaakt in:</w:t>
      </w:r>
    </w:p>
    <w:p w14:paraId="0A2C5838" w14:textId="2294A12F" w:rsidR="0084709F" w:rsidRDefault="0084709F" w:rsidP="0034040A">
      <w:pPr>
        <w:pStyle w:val="Lijstalinea"/>
        <w:numPr>
          <w:ilvl w:val="0"/>
          <w:numId w:val="41"/>
        </w:numPr>
        <w:spacing w:after="0"/>
        <w:contextualSpacing w:val="0"/>
      </w:pPr>
      <w:r>
        <w:t>gebreken door het niet voldoen aan inhoudelijke eisen</w:t>
      </w:r>
    </w:p>
    <w:p w14:paraId="62410674" w14:textId="11A37E10" w:rsidR="0084709F" w:rsidRDefault="0084709F" w:rsidP="0034040A">
      <w:pPr>
        <w:pStyle w:val="Lijstalinea"/>
        <w:numPr>
          <w:ilvl w:val="0"/>
          <w:numId w:val="41"/>
        </w:numPr>
        <w:spacing w:after="0"/>
        <w:contextualSpacing w:val="0"/>
      </w:pPr>
      <w:r>
        <w:t xml:space="preserve">gebreken van louter procedurele aard zoals een te late of onvolledige </w:t>
      </w:r>
      <w:r w:rsidR="008D6B5F">
        <w:t>I</w:t>
      </w:r>
      <w:r>
        <w:t>nschrijving</w:t>
      </w:r>
    </w:p>
    <w:p w14:paraId="0F97B7E9" w14:textId="77777777" w:rsidR="00AE30AF" w:rsidRDefault="00AE30AF" w:rsidP="0034040A">
      <w:pPr>
        <w:spacing w:after="0"/>
      </w:pPr>
    </w:p>
    <w:p w14:paraId="1E9BCF94" w14:textId="0769A7A7" w:rsidR="0084709F" w:rsidRDefault="0084709F" w:rsidP="0034040A">
      <w:pPr>
        <w:spacing w:after="0"/>
        <w:rPr>
          <w:b/>
        </w:rPr>
      </w:pPr>
      <w:r>
        <w:t xml:space="preserve">Dergelijke gebrekkige </w:t>
      </w:r>
      <w:r w:rsidR="008D6B5F">
        <w:t>I</w:t>
      </w:r>
      <w:r>
        <w:t xml:space="preserve">nschrijvingen komen in de regel niet voor gunning in aanmerking. Het ontbreken van stukken, de incompleetheid en/of de onvolledigheid van invulling of verstrekking, het niet voldoen aan de gestelde eisen e.d. leidt in de regel tot uitsluiting van verdere deelname. De </w:t>
      </w:r>
      <w:r w:rsidR="000E55D1">
        <w:t>A</w:t>
      </w:r>
      <w:r>
        <w:t>anbestedende dienst is gehouden in beperkte mate gebruik te maken van de mogelijkheid van het herstel van gebreken.</w:t>
      </w:r>
    </w:p>
    <w:p w14:paraId="258CC680" w14:textId="77777777" w:rsidR="0068481E" w:rsidRDefault="0068481E" w:rsidP="00FB5210">
      <w:pPr>
        <w:spacing w:after="0"/>
        <w:rPr>
          <w:b/>
        </w:rPr>
      </w:pPr>
    </w:p>
    <w:p w14:paraId="3957C3C7" w14:textId="251ADB0D" w:rsidR="00FB5210" w:rsidRDefault="00FB5210" w:rsidP="00FB5210">
      <w:pPr>
        <w:spacing w:after="0"/>
        <w:rPr>
          <w:b/>
        </w:rPr>
      </w:pPr>
      <w:r w:rsidRPr="00572D9B">
        <w:rPr>
          <w:b/>
        </w:rPr>
        <w:t xml:space="preserve">Artikel </w:t>
      </w:r>
      <w:r w:rsidR="002C4366">
        <w:rPr>
          <w:b/>
        </w:rPr>
        <w:t>8</w:t>
      </w:r>
      <w:r w:rsidRPr="00572D9B">
        <w:rPr>
          <w:b/>
        </w:rPr>
        <w:t>.</w:t>
      </w:r>
      <w:r w:rsidR="00824FF5">
        <w:rPr>
          <w:b/>
        </w:rPr>
        <w:t>4</w:t>
      </w:r>
      <w:r w:rsidRPr="00572D9B">
        <w:rPr>
          <w:b/>
        </w:rPr>
        <w:tab/>
        <w:t>Onregelmatige Inschrijvingen</w:t>
      </w:r>
    </w:p>
    <w:p w14:paraId="76FE8B4C" w14:textId="77777777" w:rsidR="00FB5210" w:rsidRPr="00572D9B" w:rsidRDefault="00FB5210" w:rsidP="00FB5210">
      <w:pPr>
        <w:spacing w:after="120"/>
      </w:pPr>
      <w:r w:rsidRPr="00572D9B">
        <w:t>De Aanbestedende dienst heeft het recht een Inschrijving ongeldig te verklaren en ter zijde te leggen indien er sprake is van een Inschrijving vermeld in sub a t/m c:</w:t>
      </w:r>
    </w:p>
    <w:p w14:paraId="1E32D2EE" w14:textId="77777777" w:rsidR="00FB5210" w:rsidRPr="00572D9B" w:rsidRDefault="00FB5210" w:rsidP="00FB5210">
      <w:pPr>
        <w:numPr>
          <w:ilvl w:val="0"/>
          <w:numId w:val="13"/>
        </w:numPr>
        <w:spacing w:after="120"/>
        <w:contextualSpacing/>
      </w:pPr>
      <w:r w:rsidRPr="00572D9B">
        <w:rPr>
          <w:u w:val="single"/>
        </w:rPr>
        <w:t>Een manipulatieve Inschrijving:</w:t>
      </w:r>
      <w:r w:rsidRPr="00572D9B">
        <w:br/>
        <w:t>Een manipulatieve Inschrijving is een met het oogmerk gericht op het beperken van de mededinging binnen de markt en/of een Inschrijving die niet waargemaakt kan worden door de Inschrijver en deze bij de uitvoering het (ingecalculeerde) verlies zal proberen terug te verdienen.</w:t>
      </w:r>
    </w:p>
    <w:p w14:paraId="1ED2B2BB" w14:textId="77777777" w:rsidR="00FB5210" w:rsidRPr="00572D9B" w:rsidRDefault="00FB5210" w:rsidP="00FB5210">
      <w:pPr>
        <w:numPr>
          <w:ilvl w:val="0"/>
          <w:numId w:val="13"/>
        </w:numPr>
        <w:spacing w:after="120"/>
        <w:contextualSpacing/>
      </w:pPr>
      <w:r w:rsidRPr="00572D9B">
        <w:rPr>
          <w:u w:val="single"/>
        </w:rPr>
        <w:t>Een voorwaardelijke Inschrijving:</w:t>
      </w:r>
      <w:r w:rsidRPr="00572D9B">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141F613D" w14:textId="77777777" w:rsidR="00FB5210" w:rsidRDefault="00FB5210" w:rsidP="00FB5210">
      <w:pPr>
        <w:numPr>
          <w:ilvl w:val="0"/>
          <w:numId w:val="13"/>
        </w:numPr>
        <w:spacing w:after="120"/>
        <w:contextualSpacing/>
      </w:pPr>
      <w:r w:rsidRPr="00572D9B">
        <w:rPr>
          <w:u w:val="single"/>
        </w:rPr>
        <w:lastRenderedPageBreak/>
        <w:t>Inschrijving ontstaan door Collusie:</w:t>
      </w:r>
      <w:r w:rsidRPr="00572D9B">
        <w:br/>
      </w:r>
      <w:r>
        <w:t xml:space="preserve">Een inschrijving die in strijd met het kartelverbod van artikel 6 Mededingingswet tot stand is gekomen. </w:t>
      </w:r>
    </w:p>
    <w:p w14:paraId="12E22892" w14:textId="77777777" w:rsidR="00FB5210" w:rsidRPr="00572D9B" w:rsidRDefault="00FB5210" w:rsidP="00FB5210">
      <w:pPr>
        <w:spacing w:after="120"/>
        <w:contextualSpacing/>
      </w:pPr>
    </w:p>
    <w:p w14:paraId="093B207D" w14:textId="7A64ADF1" w:rsidR="00FB5210" w:rsidRDefault="00FB5210" w:rsidP="00FB5210">
      <w:pPr>
        <w:spacing w:after="0"/>
        <w:rPr>
          <w:b/>
        </w:rPr>
      </w:pPr>
      <w:r w:rsidRPr="00572D9B">
        <w:rPr>
          <w:b/>
        </w:rPr>
        <w:t xml:space="preserve">Artikel </w:t>
      </w:r>
      <w:r w:rsidR="002C4366">
        <w:rPr>
          <w:b/>
        </w:rPr>
        <w:t>8</w:t>
      </w:r>
      <w:r w:rsidRPr="00572D9B">
        <w:rPr>
          <w:b/>
        </w:rPr>
        <w:t>.</w:t>
      </w:r>
      <w:r w:rsidR="00824FF5">
        <w:rPr>
          <w:b/>
        </w:rPr>
        <w:t>5</w:t>
      </w:r>
      <w:r w:rsidRPr="00572D9B">
        <w:rPr>
          <w:b/>
        </w:rPr>
        <w:tab/>
        <w:t>Moedwillige afwijking</w:t>
      </w:r>
    </w:p>
    <w:p w14:paraId="3C5A1EC5" w14:textId="77777777" w:rsidR="00FB5210" w:rsidRPr="00572D9B" w:rsidRDefault="00FB5210" w:rsidP="00FB5210">
      <w:pPr>
        <w:spacing w:after="120"/>
      </w:pPr>
      <w:r w:rsidRPr="00572D9B">
        <w:t xml:space="preserve">De Aanbestedende dienst behoudt zich het recht voor om een Inschrijving waarin moedwillig door Inschrijver wordt afgeweken van voorgeschreven opmaak- en vormvereisten en/of extra (ongevraagde) informatie, toelichting, beperkingen en/of voorwaarden wordt toegevoegd, ongeldig te verklaren en niet verder te beoordelen. </w:t>
      </w:r>
    </w:p>
    <w:p w14:paraId="685B50B8" w14:textId="77777777" w:rsidR="00FB5210" w:rsidRDefault="00FB5210" w:rsidP="00FB5210">
      <w:pPr>
        <w:spacing w:after="0"/>
        <w:rPr>
          <w:b/>
        </w:rPr>
      </w:pPr>
    </w:p>
    <w:p w14:paraId="123484EE" w14:textId="44790E47" w:rsidR="00FB5210" w:rsidRDefault="00FB5210" w:rsidP="00FB5210">
      <w:pPr>
        <w:spacing w:after="0"/>
        <w:rPr>
          <w:b/>
        </w:rPr>
      </w:pPr>
      <w:r w:rsidRPr="00572D9B">
        <w:rPr>
          <w:b/>
        </w:rPr>
        <w:t xml:space="preserve">Artikel </w:t>
      </w:r>
      <w:r w:rsidR="002C4366">
        <w:rPr>
          <w:b/>
        </w:rPr>
        <w:t>8</w:t>
      </w:r>
      <w:r w:rsidRPr="00572D9B">
        <w:rPr>
          <w:b/>
        </w:rPr>
        <w:t>.</w:t>
      </w:r>
      <w:r w:rsidR="00824FF5">
        <w:rPr>
          <w:b/>
        </w:rPr>
        <w:t>6</w:t>
      </w:r>
      <w:r w:rsidRPr="00572D9B">
        <w:rPr>
          <w:b/>
        </w:rPr>
        <w:tab/>
        <w:t>Belangenverstrengeling</w:t>
      </w:r>
    </w:p>
    <w:p w14:paraId="03DC4906" w14:textId="77777777" w:rsidR="00FB5210" w:rsidRPr="00572D9B" w:rsidRDefault="00FB5210" w:rsidP="00FB5210">
      <w:pPr>
        <w:spacing w:after="120"/>
      </w:pPr>
      <w:r w:rsidRPr="00572D9B">
        <w:t xml:space="preserve">Op geen enkel moment voorafgaand aan, dan wel na de publicatie </w:t>
      </w:r>
      <w:r>
        <w:t xml:space="preserve">dan wel verzending </w:t>
      </w:r>
      <w:r w:rsidRPr="00572D9B">
        <w:t xml:space="preserve">van </w:t>
      </w:r>
      <w:r>
        <w:t>de Aanbesteding</w:t>
      </w:r>
      <w:r w:rsidRPr="00572D9B">
        <w:t xml:space="preserve">, is het toegestaan van medewerkers, contractanten of anderszins bij de Aanbestedende dienst betrokkenen, informatie te verkrijgen en/of te ontvangen ten aanzien van de Aanbesteding of in de meest ruime zin des </w:t>
      </w:r>
      <w:proofErr w:type="spellStart"/>
      <w:r w:rsidRPr="00572D9B">
        <w:t>woords</w:t>
      </w:r>
      <w:proofErr w:type="spellEnd"/>
      <w:r w:rsidRPr="00572D9B">
        <w:t xml:space="preserve"> daaraan gerelateerd, waarover andere </w:t>
      </w:r>
      <w:r>
        <w:t>Gegadigden dan wel Inschrijvers</w:t>
      </w:r>
      <w:r w:rsidRPr="00572D9B">
        <w:t xml:space="preserve"> of potentiele </w:t>
      </w:r>
      <w:r>
        <w:t>Gegadigden dan wel Inschrijvers</w:t>
      </w:r>
      <w:r w:rsidRPr="00572D9B">
        <w:t xml:space="preserve"> niet of niet volledig konden beschikken</w:t>
      </w:r>
      <w:r>
        <w:t>.</w:t>
      </w:r>
    </w:p>
    <w:p w14:paraId="34EA2540" w14:textId="77777777" w:rsidR="00FB5210" w:rsidRPr="00572D9B" w:rsidRDefault="00FB5210" w:rsidP="00FB5210">
      <w:pPr>
        <w:spacing w:after="120"/>
      </w:pPr>
      <w:r w:rsidRPr="00572D9B">
        <w:t>Enige handeling in strijd met het voorgaande geeft Aanbestedende dienst de mogelijkheid tot het nemen van de navolgende sancties:</w:t>
      </w:r>
    </w:p>
    <w:p w14:paraId="15A3D953" w14:textId="77777777" w:rsidR="00FB5210" w:rsidRPr="00572D9B" w:rsidRDefault="00FB5210" w:rsidP="00FB5210">
      <w:pPr>
        <w:numPr>
          <w:ilvl w:val="0"/>
          <w:numId w:val="16"/>
        </w:numPr>
        <w:spacing w:after="120"/>
        <w:contextualSpacing/>
      </w:pPr>
      <w:r w:rsidRPr="00572D9B">
        <w:t>Ongeldigverklaring van de Inschrijving, indien Inschrijving reeds heeft plaatsgevonden.</w:t>
      </w:r>
    </w:p>
    <w:p w14:paraId="49D50D28" w14:textId="77777777" w:rsidR="00FB5210" w:rsidRDefault="00FB5210" w:rsidP="00FB5210">
      <w:pPr>
        <w:numPr>
          <w:ilvl w:val="0"/>
          <w:numId w:val="16"/>
        </w:numPr>
        <w:spacing w:after="120"/>
        <w:contextualSpacing/>
      </w:pPr>
      <w:r w:rsidRPr="00572D9B">
        <w:t>Ontbinding van de contractuele relatie zonder nadere ingebrekestelling, indien de Opdracht voorlopig dan wel definitief gegund is.</w:t>
      </w:r>
    </w:p>
    <w:p w14:paraId="0D66A6BA" w14:textId="77777777" w:rsidR="00FB5210" w:rsidRPr="00572D9B" w:rsidRDefault="00FB5210" w:rsidP="00FB5210">
      <w:pPr>
        <w:spacing w:after="120"/>
        <w:ind w:left="360"/>
        <w:contextualSpacing/>
      </w:pPr>
    </w:p>
    <w:p w14:paraId="3616F654" w14:textId="05A00861" w:rsidR="00FB5210" w:rsidRDefault="00FB5210" w:rsidP="00FB5210">
      <w:pPr>
        <w:spacing w:after="0"/>
        <w:rPr>
          <w:b/>
        </w:rPr>
      </w:pPr>
      <w:r w:rsidRPr="00572D9B">
        <w:rPr>
          <w:b/>
        </w:rPr>
        <w:t xml:space="preserve">Artikel </w:t>
      </w:r>
      <w:r w:rsidR="002C4366">
        <w:rPr>
          <w:b/>
        </w:rPr>
        <w:t>8</w:t>
      </w:r>
      <w:r w:rsidRPr="00572D9B">
        <w:rPr>
          <w:b/>
        </w:rPr>
        <w:t>.</w:t>
      </w:r>
      <w:r w:rsidR="00824FF5">
        <w:rPr>
          <w:b/>
        </w:rPr>
        <w:t>7</w:t>
      </w:r>
      <w:r w:rsidRPr="00572D9B">
        <w:rPr>
          <w:b/>
        </w:rPr>
        <w:tab/>
        <w:t>Eén Inschrijving</w:t>
      </w:r>
    </w:p>
    <w:p w14:paraId="29F4B64E" w14:textId="601970F4" w:rsidR="00FB5210" w:rsidRPr="00572D9B" w:rsidRDefault="00FB5210" w:rsidP="00FB5210">
      <w:pPr>
        <w:spacing w:after="120"/>
      </w:pPr>
      <w:r w:rsidRPr="00572D9B">
        <w:t xml:space="preserve">Een onderneming mag </w:t>
      </w:r>
      <w:r w:rsidR="00C31996">
        <w:t xml:space="preserve">(per perceel) </w:t>
      </w:r>
      <w:r w:rsidRPr="00572D9B">
        <w:t xml:space="preserve">slechts eenmaal inschrijven, zelfstandig, in </w:t>
      </w:r>
      <w:r>
        <w:t>combinatie</w:t>
      </w:r>
      <w:r w:rsidRPr="00572D9B">
        <w:t xml:space="preserve"> of als Onderaannemer.</w:t>
      </w:r>
    </w:p>
    <w:p w14:paraId="2C02943F" w14:textId="77777777" w:rsidR="00FB5210" w:rsidRPr="00572D9B" w:rsidRDefault="00FB5210" w:rsidP="00FB5210">
      <w:pPr>
        <w:spacing w:after="120"/>
      </w:pPr>
    </w:p>
    <w:p w14:paraId="79FDFA6B" w14:textId="5B95FB3A" w:rsidR="00FB5210" w:rsidRPr="00572D9B" w:rsidRDefault="00FB5210" w:rsidP="00FB5210">
      <w:pPr>
        <w:spacing w:after="120"/>
        <w:rPr>
          <w:b/>
        </w:rPr>
      </w:pPr>
      <w:r w:rsidRPr="00572D9B">
        <w:rPr>
          <w:b/>
        </w:rPr>
        <w:t xml:space="preserve">Afdeling </w:t>
      </w:r>
      <w:r w:rsidR="002C4366">
        <w:rPr>
          <w:b/>
        </w:rPr>
        <w:t>9</w:t>
      </w:r>
      <w:r w:rsidRPr="00572D9B">
        <w:rPr>
          <w:b/>
        </w:rPr>
        <w:t>. Eigendomsrechten</w:t>
      </w:r>
    </w:p>
    <w:p w14:paraId="1F7CCA4B" w14:textId="25E4A833" w:rsidR="00FB5210" w:rsidRDefault="00FB5210" w:rsidP="00FB5210">
      <w:pPr>
        <w:spacing w:after="0"/>
        <w:rPr>
          <w:b/>
        </w:rPr>
      </w:pPr>
      <w:r w:rsidRPr="00572D9B">
        <w:rPr>
          <w:b/>
        </w:rPr>
        <w:t xml:space="preserve">Artikel </w:t>
      </w:r>
      <w:r w:rsidR="002C4366">
        <w:rPr>
          <w:b/>
        </w:rPr>
        <w:t>9</w:t>
      </w:r>
      <w:r w:rsidRPr="00572D9B">
        <w:rPr>
          <w:b/>
        </w:rPr>
        <w:t>.1</w:t>
      </w:r>
      <w:r w:rsidRPr="00572D9B">
        <w:rPr>
          <w:b/>
        </w:rPr>
        <w:tab/>
        <w:t>Intellectueel eigendom</w:t>
      </w:r>
    </w:p>
    <w:p w14:paraId="1169569F" w14:textId="69CEAA16" w:rsidR="00FB5210" w:rsidRPr="00572D9B" w:rsidRDefault="00FB5210" w:rsidP="00FB5210">
      <w:pPr>
        <w:spacing w:after="120"/>
        <w:rPr>
          <w:highlight w:val="yellow"/>
        </w:rPr>
      </w:pPr>
      <w:r w:rsidRPr="00572D9B">
        <w:t xml:space="preserve">Het intellectueel eigendom van de aanbestedingstukken berust bij de </w:t>
      </w:r>
      <w:r w:rsidR="00460834">
        <w:t>Vier Heren Aanbestedingsadvies B.V.</w:t>
      </w:r>
      <w:r w:rsidRPr="00572D9B">
        <w:t>, behoudens uitzonderingen door de wet gesteld</w:t>
      </w:r>
      <w:r>
        <w:t xml:space="preserve">. Er </w:t>
      </w:r>
      <w:r w:rsidRPr="00572D9B">
        <w:t>mag zonder schriftelijke toestemming van de Aanbestedende dienst niets uit de aanbestedingsstukken worden verveelvoudigd anders dan voor het doel van deze Europese Aanbesteding.</w:t>
      </w:r>
    </w:p>
    <w:p w14:paraId="112CCE28" w14:textId="0D1087AF" w:rsidR="00FB5210" w:rsidRPr="00572D9B" w:rsidRDefault="00FB5210" w:rsidP="00FB5210">
      <w:pPr>
        <w:spacing w:after="120"/>
      </w:pPr>
      <w:r w:rsidRPr="00572D9B">
        <w:t xml:space="preserve">Tegen al dan niet opzettelijke inbreuken op het intellectueel eigendom van </w:t>
      </w:r>
      <w:r w:rsidR="00460834">
        <w:t xml:space="preserve">Vier Heren Aanbestedingsadvies B.V. </w:t>
      </w:r>
      <w:r w:rsidRPr="00572D9B">
        <w:t xml:space="preserve">verzet </w:t>
      </w:r>
      <w:r w:rsidR="00460834">
        <w:t xml:space="preserve">Vier Heren Aanbestedingsadvies B.V. </w:t>
      </w:r>
      <w:r w:rsidRPr="00572D9B">
        <w:t>dienst zich. De mate van inbreuk bepaal</w:t>
      </w:r>
      <w:r>
        <w:t>t</w:t>
      </w:r>
      <w:r w:rsidRPr="00572D9B">
        <w:t xml:space="preserve"> de sanctie die </w:t>
      </w:r>
      <w:r w:rsidR="00460834">
        <w:t xml:space="preserve">Vier Heren Aanbestedingsadvies B.V. </w:t>
      </w:r>
      <w:r w:rsidRPr="00572D9B">
        <w:t>hieraan verbindt, neergelegd in de Auteurswet.</w:t>
      </w:r>
    </w:p>
    <w:p w14:paraId="7EED9770" w14:textId="68F230EE" w:rsidR="00FB5210" w:rsidRPr="00572D9B" w:rsidRDefault="00FB5210" w:rsidP="00FB5210">
      <w:pPr>
        <w:spacing w:after="120"/>
        <w:rPr>
          <w:b/>
        </w:rPr>
      </w:pPr>
      <w:r w:rsidRPr="00572D9B">
        <w:t xml:space="preserve"> </w:t>
      </w:r>
    </w:p>
    <w:p w14:paraId="7BD7ABC1" w14:textId="55675C43" w:rsidR="00FB5210" w:rsidRPr="00572D9B" w:rsidRDefault="00FB5210" w:rsidP="00FB5210">
      <w:pPr>
        <w:spacing w:after="120"/>
        <w:rPr>
          <w:b/>
        </w:rPr>
      </w:pPr>
      <w:r w:rsidRPr="00572D9B">
        <w:rPr>
          <w:b/>
        </w:rPr>
        <w:t xml:space="preserve">Afdeling </w:t>
      </w:r>
      <w:r w:rsidR="002C4366">
        <w:rPr>
          <w:b/>
        </w:rPr>
        <w:t>10</w:t>
      </w:r>
      <w:r w:rsidRPr="00572D9B">
        <w:rPr>
          <w:b/>
        </w:rPr>
        <w:t>. Klachten</w:t>
      </w:r>
    </w:p>
    <w:p w14:paraId="1BE505EC" w14:textId="5F923237" w:rsidR="00FB5210" w:rsidRDefault="00FB5210" w:rsidP="00FB5210">
      <w:pPr>
        <w:spacing w:after="0"/>
        <w:rPr>
          <w:b/>
        </w:rPr>
      </w:pPr>
      <w:r w:rsidRPr="00572D9B">
        <w:rPr>
          <w:b/>
        </w:rPr>
        <w:t xml:space="preserve">Artikel </w:t>
      </w:r>
      <w:r w:rsidR="002C4366">
        <w:rPr>
          <w:b/>
        </w:rPr>
        <w:t>10</w:t>
      </w:r>
      <w:r w:rsidRPr="00572D9B">
        <w:rPr>
          <w:b/>
        </w:rPr>
        <w:t>.1</w:t>
      </w:r>
      <w:r w:rsidRPr="00572D9B">
        <w:rPr>
          <w:b/>
        </w:rPr>
        <w:tab/>
        <w:t>Klachtenloket</w:t>
      </w:r>
    </w:p>
    <w:p w14:paraId="3C20FD7C" w14:textId="77777777" w:rsidR="00FB5210" w:rsidRPr="00572D9B" w:rsidRDefault="00FB5210" w:rsidP="00FB5210">
      <w:pPr>
        <w:spacing w:after="120"/>
      </w:pPr>
      <w:r w:rsidRPr="00572D9B">
        <w:lastRenderedPageBreak/>
        <w:t>Ondanks de grootst mogelijke zorgvuldigh</w:t>
      </w:r>
      <w:r>
        <w:t>eid die de Aanbestedende dienst</w:t>
      </w:r>
      <w:r w:rsidRPr="00572D9B">
        <w:t xml:space="preserve"> in acht neemt bij het doorlopen van de aanbestedingsprocedure, kan het zijn dat een ondernemer een </w:t>
      </w:r>
      <w:r>
        <w:t>k</w:t>
      </w:r>
      <w:r w:rsidRPr="00572D9B">
        <w:t xml:space="preserve">lacht heeft inzake deze Aanbesteding. </w:t>
      </w:r>
    </w:p>
    <w:p w14:paraId="58A95437" w14:textId="77777777" w:rsidR="00FB5210" w:rsidRPr="00572D9B" w:rsidRDefault="00FB5210" w:rsidP="00FB5210">
      <w:pPr>
        <w:spacing w:after="120"/>
      </w:pPr>
      <w:r w:rsidRPr="00D44230">
        <w:t xml:space="preserve">Uit de Aanbestedingswet en in het bijzonder de Gids Proportionaliteit vloeit voort dat een Aanbestedende dienst wordt geadviseerd om een onafhankelijk (laagdrempelig) klachtenloket in te stellen. Bij het klachtenloket kunnen potentiele Gegadigden dan wel Inschrijvers eventuele </w:t>
      </w:r>
      <w:r>
        <w:t>k</w:t>
      </w:r>
      <w:r w:rsidRPr="00D44230">
        <w:t xml:space="preserve">lachten indienen over lopende en uitgevoerde aanbestedingen. De Aanbestedende dienst heeft een </w:t>
      </w:r>
      <w:r>
        <w:t xml:space="preserve">onafhankelijk </w:t>
      </w:r>
      <w:r w:rsidRPr="00D44230">
        <w:t>klachtenloket ingericht. Klachten kunt u richten aan:</w:t>
      </w:r>
    </w:p>
    <w:p w14:paraId="73109779" w14:textId="0AE5C12B" w:rsidR="00FB5210" w:rsidRPr="00572D9B" w:rsidRDefault="00FB5210" w:rsidP="00A300FA">
      <w:pPr>
        <w:spacing w:after="0"/>
      </w:pPr>
      <w:r w:rsidRPr="00572D9B">
        <w:tab/>
      </w:r>
      <w:r w:rsidRPr="002C4366">
        <w:t xml:space="preserve">Klachtenloket </w:t>
      </w:r>
      <w:r w:rsidR="00042780">
        <w:t>G</w:t>
      </w:r>
      <w:r w:rsidR="00E50D8C">
        <w:t>emeente Breda</w:t>
      </w:r>
    </w:p>
    <w:p w14:paraId="5E8FE076" w14:textId="0BB280AD" w:rsidR="00FB5210" w:rsidRPr="00572D9B" w:rsidRDefault="00FB5210" w:rsidP="002C4366">
      <w:pPr>
        <w:spacing w:after="0"/>
      </w:pPr>
      <w:r w:rsidRPr="00572D9B">
        <w:tab/>
      </w:r>
      <w:r w:rsidR="007E6D20">
        <w:t xml:space="preserve">Ter attentie van </w:t>
      </w:r>
      <w:r w:rsidR="007E6D20">
        <w:fldChar w:fldCharType="begin"/>
      </w:r>
      <w:r w:rsidR="007E6D20">
        <w:instrText xml:space="preserve"> REF contactpersoon_aanbesteding \h </w:instrText>
      </w:r>
      <w:r w:rsidR="007E6D20">
        <w:fldChar w:fldCharType="separate"/>
      </w:r>
      <w:r w:rsidR="002E72BF">
        <w:rPr>
          <w:rFonts w:asciiTheme="minorHAnsi" w:hAnsiTheme="minorHAnsi" w:cstheme="minorHAnsi"/>
        </w:rPr>
        <w:t xml:space="preserve">Mevrouw </w:t>
      </w:r>
      <w:r w:rsidR="002E72BF" w:rsidRPr="001A7C47">
        <w:rPr>
          <w:rFonts w:asciiTheme="minorHAnsi" w:hAnsiTheme="minorHAnsi" w:cstheme="minorHAnsi"/>
        </w:rPr>
        <w:t>E. Mikalsen</w:t>
      </w:r>
      <w:r w:rsidR="002E72BF">
        <w:rPr>
          <w:rFonts w:asciiTheme="minorHAnsi" w:hAnsiTheme="minorHAnsi" w:cstheme="minorHAnsi"/>
        </w:rPr>
        <w:t>, inkoopadviseur</w:t>
      </w:r>
      <w:r w:rsidR="007E6D20">
        <w:fldChar w:fldCharType="end"/>
      </w:r>
    </w:p>
    <w:p w14:paraId="50A2F119" w14:textId="298A3CC4" w:rsidR="00FB5210" w:rsidRDefault="00FB5210" w:rsidP="002C4366">
      <w:pPr>
        <w:spacing w:after="0"/>
        <w:rPr>
          <w:rFonts w:eastAsia="Batang"/>
          <w:color w:val="0563C1"/>
          <w:u w:val="single"/>
        </w:rPr>
      </w:pPr>
      <w:r w:rsidRPr="00572D9B">
        <w:tab/>
        <w:t xml:space="preserve">via </w:t>
      </w:r>
      <w:r w:rsidR="007E6D20">
        <w:t xml:space="preserve">de berichtenmodule van </w:t>
      </w:r>
      <w:proofErr w:type="spellStart"/>
      <w:r w:rsidR="00F00D5D">
        <w:t>TenderNed</w:t>
      </w:r>
      <w:proofErr w:type="spellEnd"/>
    </w:p>
    <w:p w14:paraId="5CA70768" w14:textId="77777777" w:rsidR="002C4366" w:rsidRPr="00572D9B" w:rsidRDefault="002C4366" w:rsidP="002C4366">
      <w:pPr>
        <w:spacing w:after="0"/>
      </w:pPr>
    </w:p>
    <w:p w14:paraId="16082AF2" w14:textId="5AD5FCBE" w:rsidR="00FB5210" w:rsidRDefault="00FB5210" w:rsidP="00FB5210">
      <w:pPr>
        <w:spacing w:after="0"/>
        <w:rPr>
          <w:b/>
        </w:rPr>
      </w:pPr>
      <w:r w:rsidRPr="00572D9B">
        <w:rPr>
          <w:b/>
        </w:rPr>
        <w:t xml:space="preserve">Artikel </w:t>
      </w:r>
      <w:r w:rsidR="002C4366">
        <w:rPr>
          <w:b/>
        </w:rPr>
        <w:t>10</w:t>
      </w:r>
      <w:r w:rsidRPr="00572D9B">
        <w:rPr>
          <w:b/>
        </w:rPr>
        <w:t>.2</w:t>
      </w:r>
      <w:r w:rsidRPr="00572D9B">
        <w:rPr>
          <w:b/>
        </w:rPr>
        <w:tab/>
        <w:t>Klachtenprocedure</w:t>
      </w:r>
    </w:p>
    <w:p w14:paraId="526437BE" w14:textId="71A77C8E" w:rsidR="00FB5210" w:rsidRPr="00572D9B" w:rsidRDefault="00FB5210" w:rsidP="00FB5210">
      <w:pPr>
        <w:spacing w:after="120"/>
      </w:pPr>
      <w:r w:rsidRPr="00572D9B">
        <w:t xml:space="preserve">Deze klachtenprocedure is bedoeld om </w:t>
      </w:r>
      <w:r>
        <w:t>k</w:t>
      </w:r>
      <w:r w:rsidRPr="00572D9B">
        <w:t xml:space="preserve">lachten snel en laagdrempelig te kunnen afhandelen en is overeenkomstig met het advies: ‘Klachtenafhandeling bij Aanbesteden’ opgesteld. </w:t>
      </w:r>
      <w:r w:rsidR="007E6D20">
        <w:fldChar w:fldCharType="begin"/>
      </w:r>
      <w:r w:rsidR="007E6D20">
        <w:instrText xml:space="preserve"> REF contactpersoon_aanbesteding \h </w:instrText>
      </w:r>
      <w:r w:rsidR="007E6D20">
        <w:fldChar w:fldCharType="separate"/>
      </w:r>
      <w:r w:rsidR="002E72BF">
        <w:rPr>
          <w:rFonts w:asciiTheme="minorHAnsi" w:hAnsiTheme="minorHAnsi" w:cstheme="minorHAnsi"/>
        </w:rPr>
        <w:t xml:space="preserve">Mevrouw </w:t>
      </w:r>
      <w:r w:rsidR="002E72BF" w:rsidRPr="001A7C47">
        <w:rPr>
          <w:rFonts w:asciiTheme="minorHAnsi" w:hAnsiTheme="minorHAnsi" w:cstheme="minorHAnsi"/>
        </w:rPr>
        <w:t>E. Mikalsen</w:t>
      </w:r>
      <w:r w:rsidR="002E72BF">
        <w:rPr>
          <w:rFonts w:asciiTheme="minorHAnsi" w:hAnsiTheme="minorHAnsi" w:cstheme="minorHAnsi"/>
        </w:rPr>
        <w:t>, inkoopadviseur</w:t>
      </w:r>
      <w:r w:rsidR="007E6D20">
        <w:fldChar w:fldCharType="end"/>
      </w:r>
      <w:r w:rsidR="007E6D20">
        <w:t xml:space="preserve"> </w:t>
      </w:r>
      <w:r>
        <w:t>fungeert hierbij louter als contactpunt en maakt zelf geen deel uit van het klachtenmeldpunt.</w:t>
      </w:r>
    </w:p>
    <w:p w14:paraId="69BB45D8" w14:textId="77777777" w:rsidR="00FB5210" w:rsidRPr="00572D9B" w:rsidRDefault="00FB5210" w:rsidP="00FB5210">
      <w:pPr>
        <w:spacing w:after="120"/>
      </w:pPr>
      <w:r w:rsidRPr="00572D9B">
        <w:t xml:space="preserve">De </w:t>
      </w:r>
      <w:r>
        <w:t>k</w:t>
      </w:r>
      <w:r w:rsidRPr="00572D9B">
        <w:t>lacht moet betrekking hebben op de onderhavige Aanbesteding. Het is dus niet mogelijk te klagen over het algemene aanbestedingsbeleid van de Aanbestedende dienst. De klachtenprocedure verloopt in de volgende stappen:</w:t>
      </w:r>
    </w:p>
    <w:p w14:paraId="507356CB" w14:textId="77777777" w:rsidR="00FB5210" w:rsidRPr="00572D9B" w:rsidRDefault="00FB5210" w:rsidP="00FB5210">
      <w:pPr>
        <w:numPr>
          <w:ilvl w:val="0"/>
          <w:numId w:val="15"/>
        </w:numPr>
        <w:spacing w:after="120"/>
        <w:contextualSpacing/>
      </w:pPr>
      <w:r w:rsidRPr="00572D9B">
        <w:t xml:space="preserve">Een </w:t>
      </w:r>
      <w:r>
        <w:t>k</w:t>
      </w:r>
      <w:r w:rsidRPr="00572D9B">
        <w:t>lacht dient te voldoen aan de volgende voorwaarden:</w:t>
      </w:r>
    </w:p>
    <w:p w14:paraId="73D59617" w14:textId="77777777" w:rsidR="00FB5210" w:rsidRPr="00572D9B" w:rsidRDefault="00FB5210" w:rsidP="00FB5210">
      <w:pPr>
        <w:numPr>
          <w:ilvl w:val="1"/>
          <w:numId w:val="15"/>
        </w:numPr>
        <w:spacing w:after="120"/>
        <w:contextualSpacing/>
      </w:pPr>
      <w:r w:rsidRPr="00572D9B">
        <w:t xml:space="preserve">De </w:t>
      </w:r>
      <w:r>
        <w:t>klacht</w:t>
      </w:r>
      <w:r w:rsidRPr="00572D9B">
        <w:t xml:space="preserve"> dient schriftelijk ingediend te worden en per mail verzonden te worden aan het in </w:t>
      </w:r>
      <w:r w:rsidRPr="002C4366">
        <w:t>artikel 10.1</w:t>
      </w:r>
      <w:r w:rsidRPr="00572D9B">
        <w:t xml:space="preserve"> vermeld emailadres.</w:t>
      </w:r>
    </w:p>
    <w:p w14:paraId="63EBE338" w14:textId="77777777" w:rsidR="00FB5210" w:rsidRPr="00572D9B" w:rsidRDefault="00FB5210" w:rsidP="00FB5210">
      <w:pPr>
        <w:numPr>
          <w:ilvl w:val="1"/>
          <w:numId w:val="15"/>
        </w:numPr>
        <w:spacing w:after="120"/>
        <w:contextualSpacing/>
      </w:pPr>
      <w:r w:rsidRPr="00572D9B">
        <w:t xml:space="preserve">De </w:t>
      </w:r>
      <w:r>
        <w:t>klacht</w:t>
      </w:r>
      <w:r w:rsidRPr="00572D9B">
        <w:t xml:space="preserve"> moet zijn voorzien van dagtekening, naam en adres van de ondernemer (of branchevereniging) en de aanduiding van de Aanbesteding. Het is niet mogelijk om anoniem te klagen.</w:t>
      </w:r>
    </w:p>
    <w:p w14:paraId="6B78C6B7" w14:textId="77777777" w:rsidR="00FB5210" w:rsidRPr="00572D9B" w:rsidRDefault="00FB5210" w:rsidP="00FB5210">
      <w:pPr>
        <w:numPr>
          <w:ilvl w:val="1"/>
          <w:numId w:val="15"/>
        </w:numPr>
        <w:spacing w:after="120"/>
        <w:contextualSpacing/>
      </w:pPr>
      <w:r w:rsidRPr="00572D9B">
        <w:t xml:space="preserve">De klager dient expliciet te vermelden dat het om een </w:t>
      </w:r>
      <w:r>
        <w:t>klacht</w:t>
      </w:r>
      <w:r w:rsidRPr="00572D9B">
        <w:t xml:space="preserve"> gaat. Daarbij dient klager zelf aan te geven hoe het knelpunt volgens hem opgelost kan worden.</w:t>
      </w:r>
    </w:p>
    <w:p w14:paraId="136C3F7D" w14:textId="77777777" w:rsidR="00FB5210" w:rsidRPr="00572D9B" w:rsidRDefault="00FB5210" w:rsidP="00FB5210">
      <w:pPr>
        <w:numPr>
          <w:ilvl w:val="1"/>
          <w:numId w:val="15"/>
        </w:numPr>
        <w:spacing w:after="120"/>
        <w:contextualSpacing/>
      </w:pPr>
      <w:r>
        <w:t>Klacht</w:t>
      </w:r>
      <w:r w:rsidRPr="00572D9B">
        <w:t xml:space="preserve">en die op andere wijze dan hierboven benoemd, worden ingediend, worden niet in behandeling genomen. Hetzelfde geldt voor </w:t>
      </w:r>
      <w:r>
        <w:t>klacht</w:t>
      </w:r>
      <w:r w:rsidRPr="00572D9B">
        <w:t>en die slechts gericht zijn op frustratie van de aanbestedingsprocedure.</w:t>
      </w:r>
    </w:p>
    <w:p w14:paraId="3ACC4C31" w14:textId="77777777" w:rsidR="00FB5210" w:rsidRPr="00572D9B" w:rsidRDefault="00FB5210" w:rsidP="00FB5210">
      <w:pPr>
        <w:numPr>
          <w:ilvl w:val="0"/>
          <w:numId w:val="15"/>
        </w:numPr>
        <w:spacing w:after="120"/>
        <w:contextualSpacing/>
      </w:pPr>
      <w:r w:rsidRPr="00572D9B">
        <w:t xml:space="preserve">De </w:t>
      </w:r>
      <w:r>
        <w:t>klacht</w:t>
      </w:r>
      <w:r w:rsidRPr="00572D9B">
        <w:t xml:space="preserve"> zal in behandeling worden genomen door een onafhankelijk en objectief persoon bij het klachtenmeldpunt. Deze persoon bevestigt de ontvangst van de </w:t>
      </w:r>
      <w:r>
        <w:t>klacht</w:t>
      </w:r>
      <w:r w:rsidRPr="00572D9B">
        <w:t xml:space="preserve"> per omgaande. Het klachtenmeldpunt onderzoekt vervolgens of de </w:t>
      </w:r>
      <w:r>
        <w:t>klacht</w:t>
      </w:r>
      <w:r w:rsidRPr="00572D9B">
        <w:t xml:space="preserve"> terecht is.</w:t>
      </w:r>
    </w:p>
    <w:p w14:paraId="4A93CCF7" w14:textId="77777777" w:rsidR="00FB5210" w:rsidRPr="00572D9B" w:rsidRDefault="00FB5210" w:rsidP="00FB5210">
      <w:pPr>
        <w:numPr>
          <w:ilvl w:val="0"/>
          <w:numId w:val="15"/>
        </w:numPr>
        <w:spacing w:after="120"/>
        <w:contextualSpacing/>
      </w:pPr>
      <w:r w:rsidRPr="00572D9B">
        <w:t>Afhankelijk van de fase waarin de Aanbesteding zich bevindt, wordt de klacht als volgt beantwoord:</w:t>
      </w:r>
    </w:p>
    <w:p w14:paraId="232AFF6A" w14:textId="77777777" w:rsidR="00FB5210" w:rsidRPr="00572D9B" w:rsidRDefault="00FB5210" w:rsidP="00FB5210">
      <w:pPr>
        <w:numPr>
          <w:ilvl w:val="1"/>
          <w:numId w:val="15"/>
        </w:numPr>
        <w:spacing w:after="120"/>
        <w:contextualSpacing/>
      </w:pPr>
      <w:r w:rsidRPr="00572D9B">
        <w:t xml:space="preserve">In het geval het klachtenmeldpunt tot de conclusie komt dat de </w:t>
      </w:r>
      <w:r>
        <w:t>klacht</w:t>
      </w:r>
      <w:r w:rsidRPr="00572D9B">
        <w:t xml:space="preserve"> geheel of gedeeltelijk terecht is, wordt bezien of de </w:t>
      </w:r>
      <w:r>
        <w:t>klacht</w:t>
      </w:r>
      <w:r w:rsidRPr="00572D9B">
        <w:t xml:space="preserve"> in een Nota van Inlichtingen kan worden beantwoord. Dit met het oog op de belangen van alle potentiele </w:t>
      </w:r>
      <w:r>
        <w:t>Gegadigden dan wel Inschrijvers</w:t>
      </w:r>
      <w:r w:rsidRPr="00572D9B">
        <w:t xml:space="preserve"> en om oneerlijke bevoordeling te voorkomen. Met eventueel in vertrouwen door de klager medegedeelde gegevens wordt zorgvuldig omgesprongen.</w:t>
      </w:r>
    </w:p>
    <w:p w14:paraId="43955DA0" w14:textId="77777777" w:rsidR="00FB5210" w:rsidRPr="00572D9B" w:rsidRDefault="00FB5210" w:rsidP="00FB5210">
      <w:pPr>
        <w:numPr>
          <w:ilvl w:val="1"/>
          <w:numId w:val="15"/>
        </w:numPr>
        <w:spacing w:after="120"/>
        <w:contextualSpacing/>
      </w:pPr>
      <w:r w:rsidRPr="00572D9B">
        <w:lastRenderedPageBreak/>
        <w:t xml:space="preserve">Indien de </w:t>
      </w:r>
      <w:r>
        <w:t>klacht</w:t>
      </w:r>
      <w:r w:rsidRPr="00572D9B">
        <w:t xml:space="preserve"> wordt ingediend naar aanleiding van een antwoord (of het ontbreken daarvan) in de Nota van Inlichtingen, wordt zorgvuldig onderzocht of het antwoord op de </w:t>
      </w:r>
      <w:r>
        <w:t>klacht</w:t>
      </w:r>
      <w:r w:rsidRPr="00572D9B">
        <w:t xml:space="preserve"> wederom in een Nota van Inlichtingen moet worden bekendgemaakt. Dit zal het geval zijn wanneer de </w:t>
      </w:r>
      <w:r>
        <w:t>klacht</w:t>
      </w:r>
      <w:r w:rsidRPr="00572D9B">
        <w:t xml:space="preserve"> positief wordt beantwoord, mits de fase van de aanbestedingsprocedure dit toelaat. Indien de klacht negatief beantwoord wordt en andere potentiele </w:t>
      </w:r>
      <w:r>
        <w:t>Gegadigden dan wel Inschrijvers</w:t>
      </w:r>
      <w:r w:rsidRPr="00572D9B">
        <w:t xml:space="preserve"> niet worden benadeeld, dan wordt de </w:t>
      </w:r>
      <w:r>
        <w:t>klacht</w:t>
      </w:r>
      <w:r w:rsidRPr="00572D9B">
        <w:t xml:space="preserve"> individueel beantwoord worden.</w:t>
      </w:r>
    </w:p>
    <w:p w14:paraId="54358DFA" w14:textId="77777777" w:rsidR="00FB5210" w:rsidRDefault="00FB5210" w:rsidP="00FB5210">
      <w:pPr>
        <w:numPr>
          <w:ilvl w:val="0"/>
          <w:numId w:val="15"/>
        </w:numPr>
        <w:spacing w:after="120"/>
        <w:ind w:left="360"/>
        <w:contextualSpacing/>
      </w:pPr>
      <w:r w:rsidRPr="00572D9B">
        <w:t xml:space="preserve">Indien de </w:t>
      </w:r>
      <w:r>
        <w:t>klacht</w:t>
      </w:r>
      <w:r w:rsidRPr="00572D9B">
        <w:t xml:space="preserve"> zich niet leent voor beantwoording in de Nota van Inlichtingen, wegens bijvoorbeeld het indienen van de </w:t>
      </w:r>
      <w:r>
        <w:t>klacht</w:t>
      </w:r>
      <w:r w:rsidRPr="00572D9B">
        <w:t xml:space="preserve"> na voorlopige Gunning, neemt het klachtenmeldpunt de </w:t>
      </w:r>
      <w:r>
        <w:t>klacht</w:t>
      </w:r>
      <w:r w:rsidRPr="00572D9B">
        <w:t xml:space="preserve"> met spoed in behandeling. De klager ontvangt zo spoedig mogelijk een gemotiveerde toe- dan wel afwijzing van de </w:t>
      </w:r>
      <w:r>
        <w:t>klacht</w:t>
      </w:r>
      <w:r w:rsidRPr="00572D9B">
        <w:t xml:space="preserve">. Eventuele corrigerende maatregelen die de Aanbestedende dienst moet nemen bij toewijzing, zal, zo nodig, aan alle </w:t>
      </w:r>
      <w:r>
        <w:t>Gegadigden dan wel Inschrijvers</w:t>
      </w:r>
      <w:r w:rsidRPr="00572D9B">
        <w:t xml:space="preserve"> worden medegedeeld.</w:t>
      </w:r>
    </w:p>
    <w:p w14:paraId="25949B45" w14:textId="77777777" w:rsidR="00FB5210" w:rsidRPr="00572D9B" w:rsidRDefault="00FB5210" w:rsidP="00FB5210">
      <w:pPr>
        <w:numPr>
          <w:ilvl w:val="0"/>
          <w:numId w:val="15"/>
        </w:numPr>
        <w:spacing w:after="120"/>
        <w:ind w:left="360"/>
        <w:contextualSpacing/>
      </w:pPr>
      <w:r w:rsidRPr="00572D9B">
        <w:t xml:space="preserve">Een </w:t>
      </w:r>
      <w:r>
        <w:t>klacht</w:t>
      </w:r>
      <w:r w:rsidRPr="00572D9B">
        <w:t xml:space="preserve"> kan op verzoek van de klager of op eigen initiatief door de Aanbestedende dienst worden voorgelegd aan de Commissie van Aanbestedingsexperts. Een </w:t>
      </w:r>
      <w:r>
        <w:t>klacht</w:t>
      </w:r>
      <w:r w:rsidRPr="00572D9B">
        <w:t xml:space="preserve"> bij de Aanbestedende dient dan wel bij de Commissie van Aanbestedingsexperts heeft geen opschortende werking voor de aanbestedingsprocedure. De Aanbestedende dienst zal een </w:t>
      </w:r>
      <w:r>
        <w:t>klacht</w:t>
      </w:r>
      <w:r w:rsidRPr="00572D9B">
        <w:t xml:space="preserve"> zo spoedig mogelijk afhandelen. Echter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51156BAD" w14:textId="77777777" w:rsidR="00FB5210" w:rsidRPr="00572D9B" w:rsidRDefault="00FB5210" w:rsidP="00FB5210">
      <w:pPr>
        <w:spacing w:after="120"/>
        <w:ind w:left="360"/>
        <w:rPr>
          <w:b/>
        </w:rPr>
      </w:pPr>
    </w:p>
    <w:p w14:paraId="380BBA61" w14:textId="77777777" w:rsidR="00710B95" w:rsidRDefault="00710B95">
      <w:pPr>
        <w:spacing w:after="0" w:line="240" w:lineRule="auto"/>
        <w:rPr>
          <w:b/>
        </w:rPr>
      </w:pPr>
      <w:r>
        <w:rPr>
          <w:b/>
        </w:rPr>
        <w:br w:type="page"/>
      </w:r>
    </w:p>
    <w:p w14:paraId="3DD09BDF" w14:textId="7DC98BF9" w:rsidR="00FB5210" w:rsidRPr="00572D9B" w:rsidRDefault="00FB5210" w:rsidP="00FB5210">
      <w:pPr>
        <w:spacing w:after="120"/>
        <w:rPr>
          <w:b/>
        </w:rPr>
      </w:pPr>
      <w:r w:rsidRPr="00572D9B">
        <w:rPr>
          <w:b/>
        </w:rPr>
        <w:lastRenderedPageBreak/>
        <w:t xml:space="preserve">Afdeling </w:t>
      </w:r>
      <w:r w:rsidR="002C4366">
        <w:rPr>
          <w:b/>
        </w:rPr>
        <w:t>11</w:t>
      </w:r>
      <w:r w:rsidRPr="00572D9B">
        <w:rPr>
          <w:b/>
        </w:rPr>
        <w:t>. Gunning</w:t>
      </w:r>
    </w:p>
    <w:p w14:paraId="06F8938E" w14:textId="6F4E54B8" w:rsidR="00FB5210" w:rsidRDefault="00FB5210" w:rsidP="00FB5210">
      <w:pPr>
        <w:spacing w:after="0"/>
        <w:rPr>
          <w:b/>
        </w:rPr>
      </w:pPr>
      <w:r w:rsidRPr="00572D9B">
        <w:rPr>
          <w:b/>
        </w:rPr>
        <w:t xml:space="preserve">Artikel </w:t>
      </w:r>
      <w:r w:rsidR="002C4366">
        <w:rPr>
          <w:b/>
        </w:rPr>
        <w:t>11</w:t>
      </w:r>
      <w:r w:rsidRPr="00572D9B">
        <w:rPr>
          <w:b/>
        </w:rPr>
        <w:t>.1</w:t>
      </w:r>
    </w:p>
    <w:p w14:paraId="09416463" w14:textId="006FDE67" w:rsidR="00FB5210" w:rsidRPr="00572D9B" w:rsidRDefault="00FB5210" w:rsidP="00FB5210">
      <w:pPr>
        <w:spacing w:after="120"/>
        <w:contextualSpacing/>
        <w:rPr>
          <w:rFonts w:cs="Calibri"/>
          <w:szCs w:val="20"/>
        </w:rPr>
      </w:pPr>
      <w:r w:rsidRPr="00572D9B">
        <w:rPr>
          <w:rFonts w:cs="Calibri"/>
          <w:szCs w:val="20"/>
        </w:rPr>
        <w:t xml:space="preserve">De Aanbestedende dienst zal haar </w:t>
      </w:r>
      <w:r>
        <w:rPr>
          <w:rFonts w:cs="Calibri"/>
          <w:szCs w:val="20"/>
        </w:rPr>
        <w:t xml:space="preserve">Selectievoornemen dan wel </w:t>
      </w:r>
      <w:r w:rsidRPr="00572D9B">
        <w:rPr>
          <w:rFonts w:cs="Calibri"/>
          <w:szCs w:val="20"/>
        </w:rPr>
        <w:t xml:space="preserve">Gunningvoornemen </w:t>
      </w:r>
      <w:r w:rsidR="00BC51B1">
        <w:rPr>
          <w:rFonts w:cs="Calibri"/>
          <w:szCs w:val="20"/>
        </w:rPr>
        <w:t xml:space="preserve">via </w:t>
      </w:r>
      <w:proofErr w:type="spellStart"/>
      <w:r w:rsidR="00BC51B1">
        <w:rPr>
          <w:rFonts w:cs="Calibri"/>
          <w:szCs w:val="20"/>
        </w:rPr>
        <w:t>Negometix</w:t>
      </w:r>
      <w:proofErr w:type="spellEnd"/>
      <w:r w:rsidR="00BC51B1">
        <w:rPr>
          <w:rFonts w:cs="Calibri"/>
          <w:szCs w:val="20"/>
        </w:rPr>
        <w:t xml:space="preserve"> en/of </w:t>
      </w:r>
      <w:r w:rsidRPr="00572D9B">
        <w:rPr>
          <w:rFonts w:cs="Calibri"/>
          <w:szCs w:val="20"/>
        </w:rPr>
        <w:t xml:space="preserve">per e-mail </w:t>
      </w:r>
      <w:r w:rsidR="00BC51B1">
        <w:rPr>
          <w:rFonts w:cs="Calibri"/>
          <w:szCs w:val="20"/>
        </w:rPr>
        <w:t>en/of</w:t>
      </w:r>
      <w:r w:rsidRPr="00572D9B">
        <w:rPr>
          <w:rFonts w:cs="Calibri"/>
          <w:szCs w:val="20"/>
        </w:rPr>
        <w:t xml:space="preserve"> brief bekend maken aan alle </w:t>
      </w:r>
      <w:r>
        <w:rPr>
          <w:rFonts w:cs="Calibri"/>
          <w:szCs w:val="20"/>
        </w:rPr>
        <w:t>Gegadigden dan wel Inschrijvers</w:t>
      </w:r>
      <w:r w:rsidRPr="00572D9B">
        <w:rPr>
          <w:rFonts w:cs="Calibri"/>
          <w:szCs w:val="20"/>
        </w:rPr>
        <w:t xml:space="preserve"> die geldig hebben </w:t>
      </w:r>
      <w:r>
        <w:rPr>
          <w:rFonts w:cs="Calibri"/>
          <w:szCs w:val="20"/>
        </w:rPr>
        <w:t>aangemeld/</w:t>
      </w:r>
      <w:r w:rsidRPr="00572D9B">
        <w:rPr>
          <w:rFonts w:cs="Calibri"/>
          <w:szCs w:val="20"/>
        </w:rPr>
        <w:t>ingeschreven.</w:t>
      </w:r>
    </w:p>
    <w:p w14:paraId="2CB4ED7A" w14:textId="77777777" w:rsidR="00FB5210" w:rsidRPr="00572D9B" w:rsidRDefault="00FB5210" w:rsidP="00FB5210">
      <w:pPr>
        <w:spacing w:after="120"/>
        <w:contextualSpacing/>
        <w:rPr>
          <w:rFonts w:cs="Calibri"/>
          <w:szCs w:val="20"/>
        </w:rPr>
      </w:pPr>
    </w:p>
    <w:p w14:paraId="34072E0C" w14:textId="126FD6DC" w:rsidR="00FB5210" w:rsidRPr="00572D9B" w:rsidRDefault="00FB5210" w:rsidP="00FB5210">
      <w:pPr>
        <w:spacing w:after="120"/>
        <w:contextualSpacing/>
        <w:rPr>
          <w:rFonts w:cs="Calibri"/>
          <w:szCs w:val="20"/>
        </w:rPr>
      </w:pPr>
      <w:r>
        <w:rPr>
          <w:rFonts w:cs="Calibri"/>
          <w:szCs w:val="20"/>
        </w:rPr>
        <w:t>Gegadigden dan wel Inschrijvers</w:t>
      </w:r>
      <w:r w:rsidRPr="00572D9B">
        <w:rPr>
          <w:rFonts w:cs="Calibri"/>
          <w:szCs w:val="20"/>
        </w:rPr>
        <w:t xml:space="preserve"> die als ongeldig ter zijde zijn gelegd krijgen gelijktijdig met het versturen van de voorlopige gunning- en afwijzingsbrieven eveneens </w:t>
      </w:r>
      <w:r w:rsidR="00BC51B1">
        <w:rPr>
          <w:rFonts w:cs="Calibri"/>
          <w:szCs w:val="20"/>
        </w:rPr>
        <w:t xml:space="preserve">via </w:t>
      </w:r>
      <w:proofErr w:type="spellStart"/>
      <w:r w:rsidR="00F00D5D">
        <w:rPr>
          <w:rFonts w:cs="Calibri"/>
          <w:szCs w:val="20"/>
        </w:rPr>
        <w:t>TenderNed</w:t>
      </w:r>
      <w:proofErr w:type="spellEnd"/>
      <w:r w:rsidR="00BC51B1">
        <w:rPr>
          <w:rFonts w:cs="Calibri"/>
          <w:szCs w:val="20"/>
        </w:rPr>
        <w:t xml:space="preserve"> en/of </w:t>
      </w:r>
      <w:r w:rsidRPr="00572D9B">
        <w:rPr>
          <w:rFonts w:cs="Calibri"/>
          <w:szCs w:val="20"/>
        </w:rPr>
        <w:t>per brief bericht met daarin de reden voor de ongeldigverklaring van hun Inschrijving.</w:t>
      </w:r>
    </w:p>
    <w:p w14:paraId="127E5C34" w14:textId="77777777" w:rsidR="00FB5210" w:rsidRPr="00572D9B" w:rsidRDefault="00FB5210" w:rsidP="00FB5210">
      <w:pPr>
        <w:spacing w:after="120"/>
        <w:rPr>
          <w:b/>
        </w:rPr>
      </w:pPr>
    </w:p>
    <w:p w14:paraId="14A3E234" w14:textId="10D80742" w:rsidR="00FB5210" w:rsidRPr="00572D9B" w:rsidRDefault="00FB5210" w:rsidP="00FB5210">
      <w:pPr>
        <w:spacing w:after="120"/>
        <w:rPr>
          <w:b/>
        </w:rPr>
      </w:pPr>
      <w:r w:rsidRPr="00572D9B">
        <w:rPr>
          <w:b/>
        </w:rPr>
        <w:t xml:space="preserve">Afdeling </w:t>
      </w:r>
      <w:r>
        <w:rPr>
          <w:b/>
        </w:rPr>
        <w:t>1</w:t>
      </w:r>
      <w:r w:rsidR="002C4366">
        <w:rPr>
          <w:b/>
        </w:rPr>
        <w:t>2</w:t>
      </w:r>
      <w:r w:rsidRPr="00572D9B">
        <w:rPr>
          <w:b/>
        </w:rPr>
        <w:t>. Geschillenbeslechting</w:t>
      </w:r>
    </w:p>
    <w:p w14:paraId="6E2997EA" w14:textId="5F92C22D" w:rsidR="00FB5210" w:rsidRDefault="00FB5210" w:rsidP="00FB5210">
      <w:pPr>
        <w:spacing w:after="0"/>
        <w:rPr>
          <w:b/>
        </w:rPr>
      </w:pPr>
      <w:r w:rsidRPr="00572D9B">
        <w:rPr>
          <w:b/>
        </w:rPr>
        <w:t xml:space="preserve">Artikel </w:t>
      </w:r>
      <w:r>
        <w:rPr>
          <w:b/>
        </w:rPr>
        <w:t>1</w:t>
      </w:r>
      <w:r w:rsidR="002C4366">
        <w:rPr>
          <w:b/>
        </w:rPr>
        <w:t>2</w:t>
      </w:r>
      <w:r w:rsidRPr="00572D9B">
        <w:rPr>
          <w:b/>
        </w:rPr>
        <w:t>.1</w:t>
      </w:r>
      <w:r w:rsidRPr="00572D9B">
        <w:rPr>
          <w:b/>
        </w:rPr>
        <w:tab/>
        <w:t>Bezwaartermijn</w:t>
      </w:r>
    </w:p>
    <w:p w14:paraId="4CB5E099" w14:textId="77777777" w:rsidR="00FB5210" w:rsidRPr="00572D9B" w:rsidRDefault="00FB5210" w:rsidP="00FB5210">
      <w:pPr>
        <w:spacing w:after="120"/>
      </w:pPr>
      <w:r w:rsidRPr="00572D9B">
        <w:t>Na het voornemen tot Gunning van de Aanbestedende dienst hebben Belanghebbende gedurende 20 kalenderdag de tijd hiertegen in bezwaar te komen. Na verloop van 20 Kalenderdagen is de Aanbestedende dienst gerechtigd de overeenkomst te sluite</w:t>
      </w:r>
      <w:r>
        <w:t>n met de winnende Inschrijver</w:t>
      </w:r>
      <w:r w:rsidRPr="00572D9B">
        <w:t>.</w:t>
      </w:r>
    </w:p>
    <w:p w14:paraId="78761955" w14:textId="77777777" w:rsidR="00FB5210" w:rsidRPr="00572D9B" w:rsidRDefault="00FB5210" w:rsidP="00FB5210">
      <w:pPr>
        <w:spacing w:after="120"/>
      </w:pPr>
      <w:r w:rsidRPr="00572D9B">
        <w:t>Indien de Bezwaartermijn eindigt in het weekend en/of op een nationaal erkende feestdag, dan eindigt de Bezwaartermijn op de eerstvolgende dag welke geen weekend en/of nationaal erkende feestdag betreft.</w:t>
      </w:r>
    </w:p>
    <w:p w14:paraId="65B6C438" w14:textId="7D899256" w:rsidR="00FB5210" w:rsidRDefault="00FB5210" w:rsidP="00FB5210">
      <w:pPr>
        <w:spacing w:after="0"/>
        <w:rPr>
          <w:b/>
        </w:rPr>
      </w:pPr>
      <w:r w:rsidRPr="00572D9B">
        <w:rPr>
          <w:b/>
        </w:rPr>
        <w:t xml:space="preserve">Artikel </w:t>
      </w:r>
      <w:r>
        <w:rPr>
          <w:b/>
        </w:rPr>
        <w:t>1</w:t>
      </w:r>
      <w:r w:rsidR="002C4366">
        <w:rPr>
          <w:b/>
        </w:rPr>
        <w:t>2</w:t>
      </w:r>
      <w:r w:rsidRPr="00572D9B">
        <w:rPr>
          <w:b/>
        </w:rPr>
        <w:t xml:space="preserve">.2 </w:t>
      </w:r>
      <w:r w:rsidRPr="00572D9B">
        <w:rPr>
          <w:b/>
        </w:rPr>
        <w:tab/>
      </w:r>
      <w:r>
        <w:rPr>
          <w:b/>
        </w:rPr>
        <w:t>Bezwaar</w:t>
      </w:r>
      <w:r w:rsidRPr="00572D9B">
        <w:rPr>
          <w:b/>
        </w:rPr>
        <w:t>termijn</w:t>
      </w:r>
    </w:p>
    <w:p w14:paraId="2F927961" w14:textId="088310A5" w:rsidR="00FB5210" w:rsidRPr="00572D9B" w:rsidRDefault="00FB5210" w:rsidP="00FB5210">
      <w:pPr>
        <w:spacing w:after="120"/>
      </w:pPr>
      <w:r w:rsidRPr="00572D9B">
        <w:t xml:space="preserve">Geschillen voortvloeiend uit of verband houdende met de Aanbesteding dienen in eerste aanleg te worden voorgelegd aan de </w:t>
      </w:r>
      <w:r>
        <w:t>v</w:t>
      </w:r>
      <w:r w:rsidRPr="00572D9B">
        <w:t>oorzieningenrechter van de Rechtban</w:t>
      </w:r>
      <w:r>
        <w:t xml:space="preserve">k </w:t>
      </w:r>
      <w:r w:rsidR="006B09F6" w:rsidRPr="004D5E84">
        <w:t>Zeeland - West-Brabant te Breda</w:t>
      </w:r>
      <w:r w:rsidRPr="004D5E84">
        <w:t>.</w:t>
      </w:r>
      <w:r w:rsidRPr="00572D9B">
        <w:t xml:space="preserve"> Geschillen dienen uiterlijk binnen 20 Kalenderdagen, wetende de Bezwaartermijn, na dagtekening van het Gunningvoornemen aanhangig te worden gemaakt, op straffe van verval van rechten.</w:t>
      </w:r>
    </w:p>
    <w:p w14:paraId="21473A55" w14:textId="733289C4" w:rsidR="00FB5210" w:rsidRPr="00572D9B" w:rsidRDefault="00FB5210" w:rsidP="00FB5210">
      <w:pPr>
        <w:spacing w:after="120"/>
      </w:pPr>
      <w:r w:rsidRPr="00572D9B">
        <w:t xml:space="preserve">Indien een Inschrijver een geschil voortvloeiend uit of verband houdende met de Aanbesteding aanhangig maakt, dient die Inschrijver onverwijld een kopie van de dagvaarding, aan de in paragraaf </w:t>
      </w:r>
      <w:r>
        <w:fldChar w:fldCharType="begin"/>
      </w:r>
      <w:r>
        <w:instrText xml:space="preserve"> REF _Ref416776112 \r \h  \* MERGEFORMAT </w:instrText>
      </w:r>
      <w:r>
        <w:fldChar w:fldCharType="separate"/>
      </w:r>
      <w:r w:rsidR="002E72BF">
        <w:t>2.3</w:t>
      </w:r>
      <w:r>
        <w:fldChar w:fldCharType="end"/>
      </w:r>
      <w:r w:rsidRPr="00572D9B">
        <w:t xml:space="preserve"> genoemde contactpersoon, schriftelijk toe te sturen, onverminderd overige verplichtingen op grond van (onder meer) het Wetboek van </w:t>
      </w:r>
      <w:r>
        <w:t>B</w:t>
      </w:r>
      <w:r w:rsidRPr="00572D9B">
        <w:t>urgerlijke Rechtsvordering.</w:t>
      </w:r>
    </w:p>
    <w:p w14:paraId="44959C48" w14:textId="77777777" w:rsidR="00FB5210" w:rsidRPr="00572D9B" w:rsidRDefault="00FB5210" w:rsidP="00FB5210">
      <w:pPr>
        <w:spacing w:after="120"/>
      </w:pPr>
      <w:r w:rsidRPr="00572D9B">
        <w:t xml:space="preserve">Na verstrijking van de Bezwaartermijn kan een Inschrijver op straffe van verval van rechten, geen geschillen aanhangig maken bij de </w:t>
      </w:r>
      <w:r>
        <w:t>v</w:t>
      </w:r>
      <w:r w:rsidRPr="00572D9B">
        <w:t>oorzieningenrechter. De Bezwaartermijn dient dan ook gezien te worden als fatale vervaltermijn.</w:t>
      </w:r>
    </w:p>
    <w:p w14:paraId="3A9941FC" w14:textId="5997F082" w:rsidR="00FB5210" w:rsidRDefault="00FB5210" w:rsidP="00FB5210">
      <w:pPr>
        <w:spacing w:after="0"/>
        <w:rPr>
          <w:b/>
        </w:rPr>
      </w:pPr>
      <w:r w:rsidRPr="00572D9B">
        <w:rPr>
          <w:b/>
        </w:rPr>
        <w:t>Artikel 1</w:t>
      </w:r>
      <w:r w:rsidR="002C4366">
        <w:rPr>
          <w:b/>
        </w:rPr>
        <w:t>2</w:t>
      </w:r>
      <w:r w:rsidRPr="00572D9B">
        <w:rPr>
          <w:b/>
        </w:rPr>
        <w:t>.3</w:t>
      </w:r>
      <w:r w:rsidRPr="00572D9B">
        <w:rPr>
          <w:b/>
        </w:rPr>
        <w:tab/>
      </w:r>
      <w:r>
        <w:rPr>
          <w:b/>
        </w:rPr>
        <w:t>V</w:t>
      </w:r>
      <w:r w:rsidRPr="00572D9B">
        <w:rPr>
          <w:b/>
        </w:rPr>
        <w:t xml:space="preserve">ervaltermijn Selectiefase </w:t>
      </w:r>
      <w:r>
        <w:rPr>
          <w:b/>
        </w:rPr>
        <w:t>n</w:t>
      </w:r>
      <w:r w:rsidRPr="00572D9B">
        <w:rPr>
          <w:b/>
        </w:rPr>
        <w:t>iet-openbare procedure</w:t>
      </w:r>
    </w:p>
    <w:p w14:paraId="2485337F" w14:textId="3F69F2F2" w:rsidR="00FB5210" w:rsidRPr="00572D9B" w:rsidRDefault="00FB5210" w:rsidP="00FB5210">
      <w:pPr>
        <w:spacing w:after="120"/>
      </w:pPr>
      <w:r w:rsidRPr="00572D9B">
        <w:t xml:space="preserve">Indien Aanbestedende dienst een </w:t>
      </w:r>
      <w:r>
        <w:t>n</w:t>
      </w:r>
      <w:r w:rsidRPr="00572D9B">
        <w:t xml:space="preserve">iet-openbare aanbestedingsprocedure voert, bestaat er </w:t>
      </w:r>
      <w:r>
        <w:t xml:space="preserve">in afwijking van </w:t>
      </w:r>
      <w:r w:rsidRPr="002C4366">
        <w:t>artikel 1</w:t>
      </w:r>
      <w:r w:rsidR="002C4366" w:rsidRPr="002C4366">
        <w:t>2</w:t>
      </w:r>
      <w:r w:rsidRPr="002C4366">
        <w:t>.1 en 1</w:t>
      </w:r>
      <w:r w:rsidR="002C4366" w:rsidRPr="002C4366">
        <w:t>2</w:t>
      </w:r>
      <w:r w:rsidRPr="002C4366">
        <w:t>.2 voor</w:t>
      </w:r>
      <w:r w:rsidRPr="00572D9B">
        <w:t xml:space="preserve"> Gegad</w:t>
      </w:r>
      <w:r>
        <w:t>igden de mogelijkheid binnen 10 K</w:t>
      </w:r>
      <w:r w:rsidRPr="00572D9B">
        <w:t>alenderdag</w:t>
      </w:r>
      <w:r>
        <w:t>en</w:t>
      </w:r>
      <w:r w:rsidRPr="00572D9B">
        <w:t xml:space="preserve"> na de gemaakte selectie van Gegadigden door Aanbestedende dienst, tegen die beslissing beroep in te stellen bij de voorzieningenrechter </w:t>
      </w:r>
      <w:r>
        <w:t xml:space="preserve">van de Rechtbank </w:t>
      </w:r>
      <w:r w:rsidR="006B09F6" w:rsidRPr="004D5E84">
        <w:t>Zeeland - West-Brabant te Breda</w:t>
      </w:r>
      <w:r w:rsidRPr="00572D9B">
        <w:t xml:space="preserve"> op straffe van verval van rechten. De termijn van </w:t>
      </w:r>
      <w:r>
        <w:t>10</w:t>
      </w:r>
      <w:r w:rsidRPr="00572D9B">
        <w:t xml:space="preserve"> Kalenderdagen geldt dan ook als fatale vervaltermijn.</w:t>
      </w:r>
    </w:p>
    <w:p w14:paraId="25154589" w14:textId="77777777" w:rsidR="00FB5210" w:rsidRPr="00572D9B" w:rsidRDefault="00FB5210" w:rsidP="00FB5210">
      <w:pPr>
        <w:spacing w:after="120"/>
      </w:pPr>
      <w:r w:rsidRPr="00572D9B">
        <w:t>De vervaltermijn start de dag na de bekendmaking van de selectie van Gegadigden door de Aanbestedende diens</w:t>
      </w:r>
    </w:p>
    <w:p w14:paraId="3C196DAA" w14:textId="77777777" w:rsidR="00FB5210" w:rsidRPr="00572D9B" w:rsidRDefault="00FB5210" w:rsidP="00FB5210">
      <w:pPr>
        <w:spacing w:after="120"/>
      </w:pPr>
      <w:r w:rsidRPr="00572D9B">
        <w:t>Indien de vervaltermijn eindigt in het weekend en/of op een nationaal erkende feestdag, dan eindigt de vervaltermijn op de eerstvolgende dag welke geen weekend en/of feestdag betreft.</w:t>
      </w:r>
    </w:p>
    <w:p w14:paraId="3690E4E1" w14:textId="5A882513" w:rsidR="00FB5210" w:rsidRDefault="00FB5210" w:rsidP="00FB5210">
      <w:pPr>
        <w:spacing w:after="0"/>
        <w:rPr>
          <w:b/>
        </w:rPr>
      </w:pPr>
      <w:r w:rsidRPr="00572D9B">
        <w:rPr>
          <w:b/>
        </w:rPr>
        <w:t>Artikel 1</w:t>
      </w:r>
      <w:r w:rsidR="002C4366">
        <w:rPr>
          <w:b/>
        </w:rPr>
        <w:t>2</w:t>
      </w:r>
      <w:r w:rsidRPr="00572D9B">
        <w:rPr>
          <w:b/>
        </w:rPr>
        <w:t>.4</w:t>
      </w:r>
      <w:r w:rsidRPr="00572D9B">
        <w:rPr>
          <w:b/>
        </w:rPr>
        <w:tab/>
        <w:t>Tussenkomst</w:t>
      </w:r>
    </w:p>
    <w:p w14:paraId="6FA96892" w14:textId="77777777" w:rsidR="00FB5210" w:rsidRPr="00B22590" w:rsidRDefault="00FB5210" w:rsidP="00FB5210">
      <w:pPr>
        <w:spacing w:after="120"/>
        <w:rPr>
          <w:rFonts w:cs="Arial"/>
          <w:szCs w:val="20"/>
        </w:rPr>
      </w:pPr>
      <w:r w:rsidRPr="00572D9B">
        <w:lastRenderedPageBreak/>
        <w:t>Indien een Inschrijver een genomen G</w:t>
      </w:r>
      <w:r>
        <w:t>unningvoornemen</w:t>
      </w:r>
      <w:r w:rsidRPr="00572D9B">
        <w:t xml:space="preserve"> van de Aanbestedende dienst aan</w:t>
      </w:r>
      <w:r>
        <w:t xml:space="preserve">vecht </w:t>
      </w:r>
      <w:r w:rsidRPr="00572D9B">
        <w:t xml:space="preserve">bij de </w:t>
      </w:r>
      <w:r>
        <w:t>v</w:t>
      </w:r>
      <w:r w:rsidRPr="00572D9B">
        <w:t>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w:t>
      </w:r>
      <w:r>
        <w:t>voornemen</w:t>
      </w:r>
      <w:r w:rsidRPr="00572D9B">
        <w:t>.</w:t>
      </w:r>
    </w:p>
    <w:p w14:paraId="4E74C352" w14:textId="68547F68" w:rsidR="0022582D" w:rsidRDefault="0022582D">
      <w:pPr>
        <w:spacing w:after="0" w:line="240" w:lineRule="auto"/>
        <w:rPr>
          <w:rFonts w:asciiTheme="minorHAnsi" w:hAnsiTheme="minorHAnsi" w:cstheme="minorHAnsi"/>
          <w:szCs w:val="20"/>
        </w:rPr>
      </w:pPr>
      <w:r>
        <w:rPr>
          <w:rFonts w:asciiTheme="minorHAnsi" w:hAnsiTheme="minorHAnsi" w:cstheme="minorHAnsi"/>
          <w:szCs w:val="20"/>
        </w:rPr>
        <w:br w:type="page"/>
      </w:r>
    </w:p>
    <w:p w14:paraId="7075ED5D" w14:textId="77777777" w:rsidR="00177BD9" w:rsidRPr="0022582D" w:rsidRDefault="00177BD9" w:rsidP="0022582D">
      <w:pPr>
        <w:rPr>
          <w:rFonts w:asciiTheme="minorHAnsi" w:hAnsiTheme="minorHAnsi" w:cstheme="minorHAnsi"/>
          <w:b/>
          <w:color w:val="8B076D"/>
          <w:sz w:val="36"/>
          <w:szCs w:val="36"/>
        </w:rPr>
      </w:pPr>
      <w:bookmarkStart w:id="429" w:name="_Toc289875142"/>
      <w:bookmarkStart w:id="430" w:name="_Toc314125368"/>
      <w:r w:rsidRPr="0022582D">
        <w:rPr>
          <w:rFonts w:asciiTheme="minorHAnsi" w:hAnsiTheme="minorHAnsi" w:cstheme="minorHAnsi"/>
          <w:b/>
          <w:color w:val="8B076D"/>
          <w:sz w:val="36"/>
          <w:szCs w:val="36"/>
        </w:rPr>
        <w:lastRenderedPageBreak/>
        <w:t>Bijlagenoverzicht</w:t>
      </w:r>
      <w:bookmarkEnd w:id="429"/>
      <w:bookmarkEnd w:id="430"/>
    </w:p>
    <w:p w14:paraId="0CA4154F" w14:textId="29C9A26D" w:rsidR="002E72BF" w:rsidRDefault="00C65A73">
      <w:pPr>
        <w:pStyle w:val="Lijstmetafbeeldingen"/>
        <w:tabs>
          <w:tab w:val="right" w:leader="dot" w:pos="9062"/>
        </w:tabs>
        <w:rPr>
          <w:rFonts w:asciiTheme="minorHAnsi" w:eastAsiaTheme="minorEastAsia" w:hAnsiTheme="minorHAnsi" w:cstheme="minorBidi"/>
          <w:noProof/>
        </w:rPr>
      </w:pPr>
      <w:r w:rsidRPr="00CD58B9">
        <w:rPr>
          <w:rFonts w:asciiTheme="minorHAnsi" w:hAnsiTheme="minorHAnsi" w:cstheme="minorHAnsi"/>
        </w:rPr>
        <w:fldChar w:fldCharType="begin"/>
      </w:r>
      <w:r w:rsidRPr="00CD58B9">
        <w:rPr>
          <w:rFonts w:asciiTheme="minorHAnsi" w:hAnsiTheme="minorHAnsi" w:cstheme="minorHAnsi"/>
        </w:rPr>
        <w:instrText xml:space="preserve"> TOC \h \z \c "Bijlage" </w:instrText>
      </w:r>
      <w:r w:rsidRPr="00CD58B9">
        <w:rPr>
          <w:rFonts w:asciiTheme="minorHAnsi" w:hAnsiTheme="minorHAnsi" w:cstheme="minorHAnsi"/>
        </w:rPr>
        <w:fldChar w:fldCharType="separate"/>
      </w:r>
      <w:hyperlink w:anchor="_Toc25156272" w:history="1">
        <w:r w:rsidR="002E72BF" w:rsidRPr="00516AE7">
          <w:rPr>
            <w:rStyle w:val="Hyperlink"/>
            <w:rFonts w:cstheme="minorHAnsi"/>
            <w:noProof/>
          </w:rPr>
          <w:t>Bijlage 1: Inschrijfformulier</w:t>
        </w:r>
        <w:r w:rsidR="002E72BF">
          <w:rPr>
            <w:noProof/>
            <w:webHidden/>
          </w:rPr>
          <w:tab/>
        </w:r>
        <w:r w:rsidR="002E72BF">
          <w:rPr>
            <w:noProof/>
            <w:webHidden/>
          </w:rPr>
          <w:fldChar w:fldCharType="begin"/>
        </w:r>
        <w:r w:rsidR="002E72BF">
          <w:rPr>
            <w:noProof/>
            <w:webHidden/>
          </w:rPr>
          <w:instrText xml:space="preserve"> PAGEREF _Toc25156272 \h </w:instrText>
        </w:r>
        <w:r w:rsidR="002E72BF">
          <w:rPr>
            <w:noProof/>
            <w:webHidden/>
          </w:rPr>
        </w:r>
        <w:r w:rsidR="002E72BF">
          <w:rPr>
            <w:noProof/>
            <w:webHidden/>
          </w:rPr>
          <w:fldChar w:fldCharType="separate"/>
        </w:r>
        <w:r w:rsidR="002E72BF">
          <w:rPr>
            <w:noProof/>
            <w:webHidden/>
          </w:rPr>
          <w:t>54</w:t>
        </w:r>
        <w:r w:rsidR="002E72BF">
          <w:rPr>
            <w:noProof/>
            <w:webHidden/>
          </w:rPr>
          <w:fldChar w:fldCharType="end"/>
        </w:r>
      </w:hyperlink>
    </w:p>
    <w:p w14:paraId="0DD24182" w14:textId="4C4984CE" w:rsidR="002E72BF" w:rsidRDefault="002E72BF">
      <w:pPr>
        <w:pStyle w:val="Lijstmetafbeeldingen"/>
        <w:tabs>
          <w:tab w:val="right" w:leader="dot" w:pos="9062"/>
        </w:tabs>
        <w:rPr>
          <w:rFonts w:asciiTheme="minorHAnsi" w:eastAsiaTheme="minorEastAsia" w:hAnsiTheme="minorHAnsi" w:cstheme="minorBidi"/>
          <w:noProof/>
        </w:rPr>
      </w:pPr>
      <w:hyperlink w:anchor="_Toc25156273" w:history="1">
        <w:r w:rsidRPr="00516AE7">
          <w:rPr>
            <w:rStyle w:val="Hyperlink"/>
            <w:rFonts w:cstheme="minorHAnsi"/>
            <w:noProof/>
          </w:rPr>
          <w:t>Bijlage 2: Uniform Europees Aanbestedingsdocument</w:t>
        </w:r>
        <w:r>
          <w:rPr>
            <w:noProof/>
            <w:webHidden/>
          </w:rPr>
          <w:tab/>
        </w:r>
        <w:r>
          <w:rPr>
            <w:noProof/>
            <w:webHidden/>
          </w:rPr>
          <w:fldChar w:fldCharType="begin"/>
        </w:r>
        <w:r>
          <w:rPr>
            <w:noProof/>
            <w:webHidden/>
          </w:rPr>
          <w:instrText xml:space="preserve"> PAGEREF _Toc25156273 \h </w:instrText>
        </w:r>
        <w:r>
          <w:rPr>
            <w:noProof/>
            <w:webHidden/>
          </w:rPr>
        </w:r>
        <w:r>
          <w:rPr>
            <w:noProof/>
            <w:webHidden/>
          </w:rPr>
          <w:fldChar w:fldCharType="separate"/>
        </w:r>
        <w:r>
          <w:rPr>
            <w:noProof/>
            <w:webHidden/>
          </w:rPr>
          <w:t>62</w:t>
        </w:r>
        <w:r>
          <w:rPr>
            <w:noProof/>
            <w:webHidden/>
          </w:rPr>
          <w:fldChar w:fldCharType="end"/>
        </w:r>
      </w:hyperlink>
    </w:p>
    <w:p w14:paraId="5627C87B" w14:textId="19C8130E" w:rsidR="002E72BF" w:rsidRDefault="002E72BF">
      <w:pPr>
        <w:pStyle w:val="Lijstmetafbeeldingen"/>
        <w:tabs>
          <w:tab w:val="right" w:leader="dot" w:pos="9062"/>
        </w:tabs>
        <w:rPr>
          <w:rFonts w:asciiTheme="minorHAnsi" w:eastAsiaTheme="minorEastAsia" w:hAnsiTheme="minorHAnsi" w:cstheme="minorBidi"/>
          <w:noProof/>
        </w:rPr>
      </w:pPr>
      <w:hyperlink w:anchor="_Toc25156274" w:history="1">
        <w:r w:rsidRPr="00516AE7">
          <w:rPr>
            <w:rStyle w:val="Hyperlink"/>
            <w:rFonts w:cstheme="minorHAnsi"/>
            <w:noProof/>
          </w:rPr>
          <w:t>Bijlage 3: Conformiteitsverklaring</w:t>
        </w:r>
        <w:r>
          <w:rPr>
            <w:noProof/>
            <w:webHidden/>
          </w:rPr>
          <w:tab/>
        </w:r>
        <w:r>
          <w:rPr>
            <w:noProof/>
            <w:webHidden/>
          </w:rPr>
          <w:fldChar w:fldCharType="begin"/>
        </w:r>
        <w:r>
          <w:rPr>
            <w:noProof/>
            <w:webHidden/>
          </w:rPr>
          <w:instrText xml:space="preserve"> PAGEREF _Toc25156274 \h </w:instrText>
        </w:r>
        <w:r>
          <w:rPr>
            <w:noProof/>
            <w:webHidden/>
          </w:rPr>
        </w:r>
        <w:r>
          <w:rPr>
            <w:noProof/>
            <w:webHidden/>
          </w:rPr>
          <w:fldChar w:fldCharType="separate"/>
        </w:r>
        <w:r>
          <w:rPr>
            <w:noProof/>
            <w:webHidden/>
          </w:rPr>
          <w:t>63</w:t>
        </w:r>
        <w:r>
          <w:rPr>
            <w:noProof/>
            <w:webHidden/>
          </w:rPr>
          <w:fldChar w:fldCharType="end"/>
        </w:r>
      </w:hyperlink>
    </w:p>
    <w:p w14:paraId="4F42EF9F" w14:textId="341592B5" w:rsidR="002E72BF" w:rsidRDefault="002E72BF">
      <w:pPr>
        <w:pStyle w:val="Lijstmetafbeeldingen"/>
        <w:tabs>
          <w:tab w:val="right" w:leader="dot" w:pos="9062"/>
        </w:tabs>
        <w:rPr>
          <w:rFonts w:asciiTheme="minorHAnsi" w:eastAsiaTheme="minorEastAsia" w:hAnsiTheme="minorHAnsi" w:cstheme="minorBidi"/>
          <w:noProof/>
        </w:rPr>
      </w:pPr>
      <w:hyperlink w:anchor="_Toc25156275" w:history="1">
        <w:r w:rsidRPr="00516AE7">
          <w:rPr>
            <w:rStyle w:val="Hyperlink"/>
            <w:rFonts w:cstheme="minorHAnsi"/>
            <w:noProof/>
          </w:rPr>
          <w:t>Bijlage 4: Verklaring bedrijfs- en beroepsaansprakelijkheidsverzekering</w:t>
        </w:r>
        <w:r>
          <w:rPr>
            <w:noProof/>
            <w:webHidden/>
          </w:rPr>
          <w:tab/>
        </w:r>
        <w:r>
          <w:rPr>
            <w:noProof/>
            <w:webHidden/>
          </w:rPr>
          <w:fldChar w:fldCharType="begin"/>
        </w:r>
        <w:r>
          <w:rPr>
            <w:noProof/>
            <w:webHidden/>
          </w:rPr>
          <w:instrText xml:space="preserve"> PAGEREF _Toc25156275 \h </w:instrText>
        </w:r>
        <w:r>
          <w:rPr>
            <w:noProof/>
            <w:webHidden/>
          </w:rPr>
        </w:r>
        <w:r>
          <w:rPr>
            <w:noProof/>
            <w:webHidden/>
          </w:rPr>
          <w:fldChar w:fldCharType="separate"/>
        </w:r>
        <w:r>
          <w:rPr>
            <w:noProof/>
            <w:webHidden/>
          </w:rPr>
          <w:t>64</w:t>
        </w:r>
        <w:r>
          <w:rPr>
            <w:noProof/>
            <w:webHidden/>
          </w:rPr>
          <w:fldChar w:fldCharType="end"/>
        </w:r>
      </w:hyperlink>
    </w:p>
    <w:p w14:paraId="55EF97E7" w14:textId="04C46111" w:rsidR="002E72BF" w:rsidRDefault="002E72BF">
      <w:pPr>
        <w:pStyle w:val="Lijstmetafbeeldingen"/>
        <w:tabs>
          <w:tab w:val="right" w:leader="dot" w:pos="9062"/>
        </w:tabs>
        <w:rPr>
          <w:rFonts w:asciiTheme="minorHAnsi" w:eastAsiaTheme="minorEastAsia" w:hAnsiTheme="minorHAnsi" w:cstheme="minorBidi"/>
          <w:noProof/>
        </w:rPr>
      </w:pPr>
      <w:hyperlink w:anchor="_Toc25156276" w:history="1">
        <w:r w:rsidRPr="00516AE7">
          <w:rPr>
            <w:rStyle w:val="Hyperlink"/>
            <w:rFonts w:cstheme="minorHAnsi"/>
            <w:noProof/>
          </w:rPr>
          <w:t>Bijlage 5: Format voor referenties</w:t>
        </w:r>
        <w:r>
          <w:rPr>
            <w:noProof/>
            <w:webHidden/>
          </w:rPr>
          <w:tab/>
        </w:r>
        <w:r>
          <w:rPr>
            <w:noProof/>
            <w:webHidden/>
          </w:rPr>
          <w:fldChar w:fldCharType="begin"/>
        </w:r>
        <w:r>
          <w:rPr>
            <w:noProof/>
            <w:webHidden/>
          </w:rPr>
          <w:instrText xml:space="preserve"> PAGEREF _Toc25156276 \h </w:instrText>
        </w:r>
        <w:r>
          <w:rPr>
            <w:noProof/>
            <w:webHidden/>
          </w:rPr>
        </w:r>
        <w:r>
          <w:rPr>
            <w:noProof/>
            <w:webHidden/>
          </w:rPr>
          <w:fldChar w:fldCharType="separate"/>
        </w:r>
        <w:r>
          <w:rPr>
            <w:noProof/>
            <w:webHidden/>
          </w:rPr>
          <w:t>65</w:t>
        </w:r>
        <w:r>
          <w:rPr>
            <w:noProof/>
            <w:webHidden/>
          </w:rPr>
          <w:fldChar w:fldCharType="end"/>
        </w:r>
      </w:hyperlink>
    </w:p>
    <w:p w14:paraId="63A35D65" w14:textId="151CF71E" w:rsidR="002E72BF" w:rsidRDefault="002E72BF">
      <w:pPr>
        <w:pStyle w:val="Lijstmetafbeeldingen"/>
        <w:tabs>
          <w:tab w:val="right" w:leader="dot" w:pos="9062"/>
        </w:tabs>
        <w:rPr>
          <w:rFonts w:asciiTheme="minorHAnsi" w:eastAsiaTheme="minorEastAsia" w:hAnsiTheme="minorHAnsi" w:cstheme="minorBidi"/>
          <w:noProof/>
        </w:rPr>
      </w:pPr>
      <w:hyperlink w:anchor="_Toc25156277" w:history="1">
        <w:r w:rsidRPr="00516AE7">
          <w:rPr>
            <w:rStyle w:val="Hyperlink"/>
            <w:rFonts w:cstheme="minorHAnsi"/>
            <w:noProof/>
          </w:rPr>
          <w:t>Bijlage 6: concept Raamovereenkomst, meest het recente model verwerkersovereenkomst 2018 gemeente Breda en de inkoopvoorwaarden gemeente Breda (versie 2012)</w:t>
        </w:r>
        <w:r>
          <w:rPr>
            <w:noProof/>
            <w:webHidden/>
          </w:rPr>
          <w:tab/>
        </w:r>
        <w:r>
          <w:rPr>
            <w:noProof/>
            <w:webHidden/>
          </w:rPr>
          <w:fldChar w:fldCharType="begin"/>
        </w:r>
        <w:r>
          <w:rPr>
            <w:noProof/>
            <w:webHidden/>
          </w:rPr>
          <w:instrText xml:space="preserve"> PAGEREF _Toc25156277 \h </w:instrText>
        </w:r>
        <w:r>
          <w:rPr>
            <w:noProof/>
            <w:webHidden/>
          </w:rPr>
        </w:r>
        <w:r>
          <w:rPr>
            <w:noProof/>
            <w:webHidden/>
          </w:rPr>
          <w:fldChar w:fldCharType="separate"/>
        </w:r>
        <w:r>
          <w:rPr>
            <w:noProof/>
            <w:webHidden/>
          </w:rPr>
          <w:t>69</w:t>
        </w:r>
        <w:r>
          <w:rPr>
            <w:noProof/>
            <w:webHidden/>
          </w:rPr>
          <w:fldChar w:fldCharType="end"/>
        </w:r>
      </w:hyperlink>
    </w:p>
    <w:p w14:paraId="0D42DBCA" w14:textId="2314FC1F" w:rsidR="002E72BF" w:rsidRDefault="002E72BF">
      <w:pPr>
        <w:pStyle w:val="Lijstmetafbeeldingen"/>
        <w:tabs>
          <w:tab w:val="right" w:leader="dot" w:pos="9062"/>
        </w:tabs>
        <w:rPr>
          <w:rFonts w:asciiTheme="minorHAnsi" w:eastAsiaTheme="minorEastAsia" w:hAnsiTheme="minorHAnsi" w:cstheme="minorBidi"/>
          <w:noProof/>
        </w:rPr>
      </w:pPr>
      <w:hyperlink w:anchor="_Toc25156278" w:history="1">
        <w:r w:rsidRPr="00516AE7">
          <w:rPr>
            <w:rStyle w:val="Hyperlink"/>
            <w:rFonts w:cstheme="minorHAnsi"/>
            <w:noProof/>
          </w:rPr>
          <w:t>Bijlage 7: In zes stappen digitaal inschrijven op overheidsopdrachten via TenderNed</w:t>
        </w:r>
        <w:r>
          <w:rPr>
            <w:noProof/>
            <w:webHidden/>
          </w:rPr>
          <w:tab/>
        </w:r>
        <w:r>
          <w:rPr>
            <w:noProof/>
            <w:webHidden/>
          </w:rPr>
          <w:fldChar w:fldCharType="begin"/>
        </w:r>
        <w:r>
          <w:rPr>
            <w:noProof/>
            <w:webHidden/>
          </w:rPr>
          <w:instrText xml:space="preserve"> PAGEREF _Toc25156278 \h </w:instrText>
        </w:r>
        <w:r>
          <w:rPr>
            <w:noProof/>
            <w:webHidden/>
          </w:rPr>
        </w:r>
        <w:r>
          <w:rPr>
            <w:noProof/>
            <w:webHidden/>
          </w:rPr>
          <w:fldChar w:fldCharType="separate"/>
        </w:r>
        <w:r>
          <w:rPr>
            <w:noProof/>
            <w:webHidden/>
          </w:rPr>
          <w:t>70</w:t>
        </w:r>
        <w:r>
          <w:rPr>
            <w:noProof/>
            <w:webHidden/>
          </w:rPr>
          <w:fldChar w:fldCharType="end"/>
        </w:r>
      </w:hyperlink>
    </w:p>
    <w:p w14:paraId="58F67DAB" w14:textId="7D80D01A" w:rsidR="002E72BF" w:rsidRDefault="002E72BF">
      <w:pPr>
        <w:pStyle w:val="Lijstmetafbeeldingen"/>
        <w:tabs>
          <w:tab w:val="right" w:leader="dot" w:pos="9062"/>
        </w:tabs>
        <w:rPr>
          <w:rFonts w:asciiTheme="minorHAnsi" w:eastAsiaTheme="minorEastAsia" w:hAnsiTheme="minorHAnsi" w:cstheme="minorBidi"/>
          <w:noProof/>
        </w:rPr>
      </w:pPr>
      <w:hyperlink w:anchor="_Toc25156279" w:history="1">
        <w:r w:rsidRPr="00516AE7">
          <w:rPr>
            <w:rStyle w:val="Hyperlink"/>
            <w:rFonts w:cstheme="minorHAnsi"/>
            <w:noProof/>
          </w:rPr>
          <w:t>Bijlage 8: Programma van Eisen</w:t>
        </w:r>
        <w:r>
          <w:rPr>
            <w:noProof/>
            <w:webHidden/>
          </w:rPr>
          <w:tab/>
        </w:r>
        <w:r>
          <w:rPr>
            <w:noProof/>
            <w:webHidden/>
          </w:rPr>
          <w:fldChar w:fldCharType="begin"/>
        </w:r>
        <w:r>
          <w:rPr>
            <w:noProof/>
            <w:webHidden/>
          </w:rPr>
          <w:instrText xml:space="preserve"> PAGEREF _Toc25156279 \h </w:instrText>
        </w:r>
        <w:r>
          <w:rPr>
            <w:noProof/>
            <w:webHidden/>
          </w:rPr>
        </w:r>
        <w:r>
          <w:rPr>
            <w:noProof/>
            <w:webHidden/>
          </w:rPr>
          <w:fldChar w:fldCharType="separate"/>
        </w:r>
        <w:r>
          <w:rPr>
            <w:noProof/>
            <w:webHidden/>
          </w:rPr>
          <w:t>71</w:t>
        </w:r>
        <w:r>
          <w:rPr>
            <w:noProof/>
            <w:webHidden/>
          </w:rPr>
          <w:fldChar w:fldCharType="end"/>
        </w:r>
      </w:hyperlink>
    </w:p>
    <w:p w14:paraId="033FE630" w14:textId="706C12BB" w:rsidR="002E72BF" w:rsidRDefault="002E72BF">
      <w:pPr>
        <w:pStyle w:val="Lijstmetafbeeldingen"/>
        <w:tabs>
          <w:tab w:val="right" w:leader="dot" w:pos="9062"/>
        </w:tabs>
        <w:rPr>
          <w:rFonts w:asciiTheme="minorHAnsi" w:eastAsiaTheme="minorEastAsia" w:hAnsiTheme="minorHAnsi" w:cstheme="minorBidi"/>
          <w:noProof/>
        </w:rPr>
      </w:pPr>
      <w:hyperlink w:anchor="_Toc25156280" w:history="1">
        <w:r w:rsidRPr="00516AE7">
          <w:rPr>
            <w:rStyle w:val="Hyperlink"/>
            <w:rFonts w:cstheme="minorHAnsi"/>
            <w:noProof/>
          </w:rPr>
          <w:t>Bijlage 9: Specificaties initiële bestelling</w:t>
        </w:r>
        <w:r>
          <w:rPr>
            <w:noProof/>
            <w:webHidden/>
          </w:rPr>
          <w:tab/>
        </w:r>
        <w:r>
          <w:rPr>
            <w:noProof/>
            <w:webHidden/>
          </w:rPr>
          <w:fldChar w:fldCharType="begin"/>
        </w:r>
        <w:r>
          <w:rPr>
            <w:noProof/>
            <w:webHidden/>
          </w:rPr>
          <w:instrText xml:space="preserve"> PAGEREF _Toc25156280 \h </w:instrText>
        </w:r>
        <w:r>
          <w:rPr>
            <w:noProof/>
            <w:webHidden/>
          </w:rPr>
        </w:r>
        <w:r>
          <w:rPr>
            <w:noProof/>
            <w:webHidden/>
          </w:rPr>
          <w:fldChar w:fldCharType="separate"/>
        </w:r>
        <w:r>
          <w:rPr>
            <w:noProof/>
            <w:webHidden/>
          </w:rPr>
          <w:t>72</w:t>
        </w:r>
        <w:r>
          <w:rPr>
            <w:noProof/>
            <w:webHidden/>
          </w:rPr>
          <w:fldChar w:fldCharType="end"/>
        </w:r>
      </w:hyperlink>
    </w:p>
    <w:p w14:paraId="456E637A" w14:textId="6D68DD13" w:rsidR="002E72BF" w:rsidRDefault="002E72BF">
      <w:pPr>
        <w:pStyle w:val="Lijstmetafbeeldingen"/>
        <w:tabs>
          <w:tab w:val="right" w:leader="dot" w:pos="9062"/>
        </w:tabs>
        <w:rPr>
          <w:rFonts w:asciiTheme="minorHAnsi" w:eastAsiaTheme="minorEastAsia" w:hAnsiTheme="minorHAnsi" w:cstheme="minorBidi"/>
          <w:noProof/>
        </w:rPr>
      </w:pPr>
      <w:hyperlink w:anchor="_Toc25156281" w:history="1">
        <w:r w:rsidRPr="00516AE7">
          <w:rPr>
            <w:rStyle w:val="Hyperlink"/>
            <w:rFonts w:cstheme="minorHAnsi"/>
            <w:noProof/>
          </w:rPr>
          <w:t>Bijlage 10: CMDB</w:t>
        </w:r>
        <w:r>
          <w:rPr>
            <w:noProof/>
            <w:webHidden/>
          </w:rPr>
          <w:tab/>
        </w:r>
        <w:r>
          <w:rPr>
            <w:noProof/>
            <w:webHidden/>
          </w:rPr>
          <w:fldChar w:fldCharType="begin"/>
        </w:r>
        <w:r>
          <w:rPr>
            <w:noProof/>
            <w:webHidden/>
          </w:rPr>
          <w:instrText xml:space="preserve"> PAGEREF _Toc25156281 \h </w:instrText>
        </w:r>
        <w:r>
          <w:rPr>
            <w:noProof/>
            <w:webHidden/>
          </w:rPr>
        </w:r>
        <w:r>
          <w:rPr>
            <w:noProof/>
            <w:webHidden/>
          </w:rPr>
          <w:fldChar w:fldCharType="separate"/>
        </w:r>
        <w:r>
          <w:rPr>
            <w:noProof/>
            <w:webHidden/>
          </w:rPr>
          <w:t>73</w:t>
        </w:r>
        <w:r>
          <w:rPr>
            <w:noProof/>
            <w:webHidden/>
          </w:rPr>
          <w:fldChar w:fldCharType="end"/>
        </w:r>
      </w:hyperlink>
    </w:p>
    <w:p w14:paraId="36EB2753" w14:textId="413E7FBC" w:rsidR="002E72BF" w:rsidRDefault="002E72BF">
      <w:pPr>
        <w:pStyle w:val="Lijstmetafbeeldingen"/>
        <w:tabs>
          <w:tab w:val="right" w:leader="dot" w:pos="9062"/>
        </w:tabs>
        <w:rPr>
          <w:rFonts w:asciiTheme="minorHAnsi" w:eastAsiaTheme="minorEastAsia" w:hAnsiTheme="minorHAnsi" w:cstheme="minorBidi"/>
          <w:noProof/>
        </w:rPr>
      </w:pPr>
      <w:hyperlink w:anchor="_Toc25156282" w:history="1">
        <w:r w:rsidRPr="00516AE7">
          <w:rPr>
            <w:rStyle w:val="Hyperlink"/>
            <w:rFonts w:cstheme="minorHAnsi"/>
            <w:noProof/>
          </w:rPr>
          <w:t>Bijlage 11: Netwerk architectuur</w:t>
        </w:r>
        <w:r>
          <w:rPr>
            <w:noProof/>
            <w:webHidden/>
          </w:rPr>
          <w:tab/>
        </w:r>
        <w:r>
          <w:rPr>
            <w:noProof/>
            <w:webHidden/>
          </w:rPr>
          <w:fldChar w:fldCharType="begin"/>
        </w:r>
        <w:r>
          <w:rPr>
            <w:noProof/>
            <w:webHidden/>
          </w:rPr>
          <w:instrText xml:space="preserve"> PAGEREF _Toc25156282 \h </w:instrText>
        </w:r>
        <w:r>
          <w:rPr>
            <w:noProof/>
            <w:webHidden/>
          </w:rPr>
        </w:r>
        <w:r>
          <w:rPr>
            <w:noProof/>
            <w:webHidden/>
          </w:rPr>
          <w:fldChar w:fldCharType="separate"/>
        </w:r>
        <w:r>
          <w:rPr>
            <w:noProof/>
            <w:webHidden/>
          </w:rPr>
          <w:t>74</w:t>
        </w:r>
        <w:r>
          <w:rPr>
            <w:noProof/>
            <w:webHidden/>
          </w:rPr>
          <w:fldChar w:fldCharType="end"/>
        </w:r>
      </w:hyperlink>
    </w:p>
    <w:p w14:paraId="76506A20" w14:textId="3BA177A6" w:rsidR="002E72BF" w:rsidRDefault="002E72BF">
      <w:pPr>
        <w:pStyle w:val="Lijstmetafbeeldingen"/>
        <w:tabs>
          <w:tab w:val="right" w:leader="dot" w:pos="9062"/>
        </w:tabs>
        <w:rPr>
          <w:rFonts w:asciiTheme="minorHAnsi" w:eastAsiaTheme="minorEastAsia" w:hAnsiTheme="minorHAnsi" w:cstheme="minorBidi"/>
          <w:noProof/>
        </w:rPr>
      </w:pPr>
      <w:hyperlink w:anchor="_Toc25156283" w:history="1">
        <w:r w:rsidRPr="00516AE7">
          <w:rPr>
            <w:rStyle w:val="Hyperlink"/>
            <w:rFonts w:cstheme="minorHAnsi"/>
            <w:noProof/>
          </w:rPr>
          <w:t>Bijlage 12: High IvI Design</w:t>
        </w:r>
        <w:r>
          <w:rPr>
            <w:noProof/>
            <w:webHidden/>
          </w:rPr>
          <w:tab/>
        </w:r>
        <w:r>
          <w:rPr>
            <w:noProof/>
            <w:webHidden/>
          </w:rPr>
          <w:fldChar w:fldCharType="begin"/>
        </w:r>
        <w:r>
          <w:rPr>
            <w:noProof/>
            <w:webHidden/>
          </w:rPr>
          <w:instrText xml:space="preserve"> PAGEREF _Toc25156283 \h </w:instrText>
        </w:r>
        <w:r>
          <w:rPr>
            <w:noProof/>
            <w:webHidden/>
          </w:rPr>
        </w:r>
        <w:r>
          <w:rPr>
            <w:noProof/>
            <w:webHidden/>
          </w:rPr>
          <w:fldChar w:fldCharType="separate"/>
        </w:r>
        <w:r>
          <w:rPr>
            <w:noProof/>
            <w:webHidden/>
          </w:rPr>
          <w:t>75</w:t>
        </w:r>
        <w:r>
          <w:rPr>
            <w:noProof/>
            <w:webHidden/>
          </w:rPr>
          <w:fldChar w:fldCharType="end"/>
        </w:r>
      </w:hyperlink>
    </w:p>
    <w:p w14:paraId="060438B4" w14:textId="04064436" w:rsidR="002E72BF" w:rsidRDefault="002E72BF">
      <w:pPr>
        <w:pStyle w:val="Lijstmetafbeeldingen"/>
        <w:tabs>
          <w:tab w:val="right" w:leader="dot" w:pos="9062"/>
        </w:tabs>
        <w:rPr>
          <w:rFonts w:asciiTheme="minorHAnsi" w:eastAsiaTheme="minorEastAsia" w:hAnsiTheme="minorHAnsi" w:cstheme="minorBidi"/>
          <w:noProof/>
        </w:rPr>
      </w:pPr>
      <w:hyperlink w:anchor="_Toc25156284" w:history="1">
        <w:r w:rsidRPr="00516AE7">
          <w:rPr>
            <w:rStyle w:val="Hyperlink"/>
            <w:rFonts w:cstheme="minorHAnsi"/>
            <w:noProof/>
          </w:rPr>
          <w:t>Bijlage 13: Akkoordverklaringen concept Raamovereenkomst, meest het recente model verwerkersovereenkomst 2018 gemeente Breda en de inkoopvoorwaarden gemeente Breda (versie 2012)</w:t>
        </w:r>
        <w:r>
          <w:rPr>
            <w:noProof/>
            <w:webHidden/>
          </w:rPr>
          <w:tab/>
        </w:r>
        <w:r>
          <w:rPr>
            <w:noProof/>
            <w:webHidden/>
          </w:rPr>
          <w:fldChar w:fldCharType="begin"/>
        </w:r>
        <w:r>
          <w:rPr>
            <w:noProof/>
            <w:webHidden/>
          </w:rPr>
          <w:instrText xml:space="preserve"> PAGEREF _Toc25156284 \h </w:instrText>
        </w:r>
        <w:r>
          <w:rPr>
            <w:noProof/>
            <w:webHidden/>
          </w:rPr>
        </w:r>
        <w:r>
          <w:rPr>
            <w:noProof/>
            <w:webHidden/>
          </w:rPr>
          <w:fldChar w:fldCharType="separate"/>
        </w:r>
        <w:r>
          <w:rPr>
            <w:noProof/>
            <w:webHidden/>
          </w:rPr>
          <w:t>76</w:t>
        </w:r>
        <w:r>
          <w:rPr>
            <w:noProof/>
            <w:webHidden/>
          </w:rPr>
          <w:fldChar w:fldCharType="end"/>
        </w:r>
      </w:hyperlink>
    </w:p>
    <w:p w14:paraId="6AFFF43B" w14:textId="3B90BE05" w:rsidR="002E72BF" w:rsidRDefault="002E72BF">
      <w:pPr>
        <w:pStyle w:val="Lijstmetafbeeldingen"/>
        <w:tabs>
          <w:tab w:val="right" w:leader="dot" w:pos="9062"/>
        </w:tabs>
        <w:rPr>
          <w:rFonts w:asciiTheme="minorHAnsi" w:eastAsiaTheme="minorEastAsia" w:hAnsiTheme="minorHAnsi" w:cstheme="minorBidi"/>
          <w:noProof/>
        </w:rPr>
      </w:pPr>
      <w:hyperlink w:anchor="_Toc25156285" w:history="1">
        <w:r w:rsidRPr="00516AE7">
          <w:rPr>
            <w:rStyle w:val="Hyperlink"/>
            <w:rFonts w:cstheme="minorHAnsi"/>
            <w:noProof/>
          </w:rPr>
          <w:t>Bijlage 14: Akkoordverklaring Programma van Eisen</w:t>
        </w:r>
        <w:r>
          <w:rPr>
            <w:noProof/>
            <w:webHidden/>
          </w:rPr>
          <w:tab/>
        </w:r>
        <w:r>
          <w:rPr>
            <w:noProof/>
            <w:webHidden/>
          </w:rPr>
          <w:fldChar w:fldCharType="begin"/>
        </w:r>
        <w:r>
          <w:rPr>
            <w:noProof/>
            <w:webHidden/>
          </w:rPr>
          <w:instrText xml:space="preserve"> PAGEREF _Toc25156285 \h </w:instrText>
        </w:r>
        <w:r>
          <w:rPr>
            <w:noProof/>
            <w:webHidden/>
          </w:rPr>
        </w:r>
        <w:r>
          <w:rPr>
            <w:noProof/>
            <w:webHidden/>
          </w:rPr>
          <w:fldChar w:fldCharType="separate"/>
        </w:r>
        <w:r>
          <w:rPr>
            <w:noProof/>
            <w:webHidden/>
          </w:rPr>
          <w:t>77</w:t>
        </w:r>
        <w:r>
          <w:rPr>
            <w:noProof/>
            <w:webHidden/>
          </w:rPr>
          <w:fldChar w:fldCharType="end"/>
        </w:r>
      </w:hyperlink>
    </w:p>
    <w:p w14:paraId="78496707" w14:textId="6CF76C36" w:rsidR="002E72BF" w:rsidRDefault="002E72BF">
      <w:pPr>
        <w:pStyle w:val="Lijstmetafbeeldingen"/>
        <w:tabs>
          <w:tab w:val="right" w:leader="dot" w:pos="9062"/>
        </w:tabs>
        <w:rPr>
          <w:rFonts w:asciiTheme="minorHAnsi" w:eastAsiaTheme="minorEastAsia" w:hAnsiTheme="minorHAnsi" w:cstheme="minorBidi"/>
          <w:noProof/>
        </w:rPr>
      </w:pPr>
      <w:hyperlink w:anchor="_Toc25156286" w:history="1">
        <w:r w:rsidRPr="00516AE7">
          <w:rPr>
            <w:rStyle w:val="Hyperlink"/>
            <w:rFonts w:cstheme="minorHAnsi"/>
            <w:noProof/>
          </w:rPr>
          <w:t>Bijlage 15: Prijsopgave</w:t>
        </w:r>
        <w:r>
          <w:rPr>
            <w:noProof/>
            <w:webHidden/>
          </w:rPr>
          <w:tab/>
        </w:r>
        <w:r>
          <w:rPr>
            <w:noProof/>
            <w:webHidden/>
          </w:rPr>
          <w:fldChar w:fldCharType="begin"/>
        </w:r>
        <w:r>
          <w:rPr>
            <w:noProof/>
            <w:webHidden/>
          </w:rPr>
          <w:instrText xml:space="preserve"> PAGEREF _Toc25156286 \h </w:instrText>
        </w:r>
        <w:r>
          <w:rPr>
            <w:noProof/>
            <w:webHidden/>
          </w:rPr>
        </w:r>
        <w:r>
          <w:rPr>
            <w:noProof/>
            <w:webHidden/>
          </w:rPr>
          <w:fldChar w:fldCharType="separate"/>
        </w:r>
        <w:r>
          <w:rPr>
            <w:noProof/>
            <w:webHidden/>
          </w:rPr>
          <w:t>78</w:t>
        </w:r>
        <w:r>
          <w:rPr>
            <w:noProof/>
            <w:webHidden/>
          </w:rPr>
          <w:fldChar w:fldCharType="end"/>
        </w:r>
      </w:hyperlink>
    </w:p>
    <w:p w14:paraId="33027174" w14:textId="779AC024" w:rsidR="002E72BF" w:rsidRDefault="002E72BF">
      <w:pPr>
        <w:pStyle w:val="Lijstmetafbeeldingen"/>
        <w:tabs>
          <w:tab w:val="right" w:leader="dot" w:pos="9062"/>
        </w:tabs>
        <w:rPr>
          <w:rFonts w:asciiTheme="minorHAnsi" w:eastAsiaTheme="minorEastAsia" w:hAnsiTheme="minorHAnsi" w:cstheme="minorBidi"/>
          <w:noProof/>
        </w:rPr>
      </w:pPr>
      <w:hyperlink w:anchor="_Toc25156287" w:history="1">
        <w:r w:rsidRPr="00516AE7">
          <w:rPr>
            <w:rStyle w:val="Hyperlink"/>
            <w:rFonts w:cstheme="minorHAnsi"/>
            <w:noProof/>
          </w:rPr>
          <w:t>Bijlage 16: Documenten te uploaden (checklist)</w:t>
        </w:r>
        <w:r>
          <w:rPr>
            <w:noProof/>
            <w:webHidden/>
          </w:rPr>
          <w:tab/>
        </w:r>
        <w:r>
          <w:rPr>
            <w:noProof/>
            <w:webHidden/>
          </w:rPr>
          <w:fldChar w:fldCharType="begin"/>
        </w:r>
        <w:r>
          <w:rPr>
            <w:noProof/>
            <w:webHidden/>
          </w:rPr>
          <w:instrText xml:space="preserve"> PAGEREF _Toc25156287 \h </w:instrText>
        </w:r>
        <w:r>
          <w:rPr>
            <w:noProof/>
            <w:webHidden/>
          </w:rPr>
        </w:r>
        <w:r>
          <w:rPr>
            <w:noProof/>
            <w:webHidden/>
          </w:rPr>
          <w:fldChar w:fldCharType="separate"/>
        </w:r>
        <w:r>
          <w:rPr>
            <w:noProof/>
            <w:webHidden/>
          </w:rPr>
          <w:t>79</w:t>
        </w:r>
        <w:r>
          <w:rPr>
            <w:noProof/>
            <w:webHidden/>
          </w:rPr>
          <w:fldChar w:fldCharType="end"/>
        </w:r>
      </w:hyperlink>
    </w:p>
    <w:p w14:paraId="1A305F61" w14:textId="7FC736FE" w:rsidR="00177BD9" w:rsidRPr="00CD58B9" w:rsidRDefault="00C65A73" w:rsidP="009456CC">
      <w:pPr>
        <w:rPr>
          <w:rFonts w:asciiTheme="minorHAnsi" w:hAnsiTheme="minorHAnsi" w:cstheme="minorHAnsi"/>
        </w:rPr>
      </w:pPr>
      <w:r w:rsidRPr="00CD58B9">
        <w:rPr>
          <w:rFonts w:asciiTheme="minorHAnsi" w:hAnsiTheme="minorHAnsi" w:cstheme="minorHAnsi"/>
        </w:rPr>
        <w:fldChar w:fldCharType="end"/>
      </w:r>
    </w:p>
    <w:p w14:paraId="4CC7D358" w14:textId="77777777" w:rsidR="000A7EB0" w:rsidRPr="00CD58B9" w:rsidRDefault="000A7EB0" w:rsidP="009456CC">
      <w:pPr>
        <w:rPr>
          <w:rFonts w:asciiTheme="minorHAnsi" w:hAnsiTheme="minorHAnsi" w:cstheme="minorHAnsi"/>
        </w:rPr>
      </w:pPr>
    </w:p>
    <w:p w14:paraId="2903BF45"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br w:type="page"/>
      </w:r>
    </w:p>
    <w:p w14:paraId="0FCD8DEA" w14:textId="5355E286" w:rsidR="00D84449" w:rsidRPr="00CD58B9" w:rsidRDefault="00D84449" w:rsidP="009456CC">
      <w:pPr>
        <w:pStyle w:val="Bijschrift"/>
        <w:spacing w:line="276" w:lineRule="auto"/>
        <w:rPr>
          <w:rFonts w:asciiTheme="minorHAnsi" w:hAnsiTheme="minorHAnsi" w:cstheme="minorHAnsi"/>
          <w:sz w:val="28"/>
        </w:rPr>
      </w:pPr>
      <w:bookmarkStart w:id="431" w:name="_Ref343688133"/>
      <w:bookmarkStart w:id="432" w:name="_Toc343688037"/>
      <w:bookmarkStart w:id="433" w:name="_Toc343689588"/>
      <w:bookmarkStart w:id="434" w:name="_Toc343692757"/>
      <w:bookmarkStart w:id="435" w:name="_Toc343695497"/>
      <w:bookmarkStart w:id="436" w:name="_Toc368597515"/>
      <w:bookmarkStart w:id="437" w:name="_Toc368600983"/>
      <w:bookmarkStart w:id="438" w:name="_Toc368602308"/>
      <w:bookmarkStart w:id="439" w:name="_Toc368603071"/>
      <w:bookmarkStart w:id="440" w:name="_Toc368603121"/>
      <w:bookmarkStart w:id="441" w:name="_Toc368603208"/>
      <w:bookmarkStart w:id="442" w:name="_Toc368603310"/>
      <w:bookmarkStart w:id="443" w:name="_Toc368603587"/>
      <w:bookmarkStart w:id="444" w:name="_Toc368603691"/>
      <w:bookmarkStart w:id="445" w:name="_Toc368606864"/>
      <w:bookmarkStart w:id="446" w:name="_Toc368606902"/>
      <w:bookmarkStart w:id="447" w:name="_Toc368607539"/>
      <w:bookmarkStart w:id="448" w:name="_Toc368645506"/>
      <w:bookmarkStart w:id="449" w:name="_Toc368645989"/>
      <w:bookmarkStart w:id="450" w:name="_Toc386627701"/>
      <w:bookmarkStart w:id="451" w:name="_Toc386633455"/>
      <w:bookmarkStart w:id="452" w:name="_Toc386633544"/>
      <w:bookmarkStart w:id="453" w:name="_Toc386633650"/>
      <w:bookmarkStart w:id="454" w:name="_Toc386637368"/>
      <w:bookmarkStart w:id="455" w:name="_Ref386637617"/>
      <w:bookmarkStart w:id="456" w:name="_Toc386803011"/>
      <w:bookmarkStart w:id="457" w:name="_Toc387393721"/>
      <w:bookmarkStart w:id="458" w:name="_Toc387398761"/>
      <w:bookmarkStart w:id="459" w:name="_Toc387398868"/>
      <w:bookmarkStart w:id="460" w:name="_Ref387749878"/>
      <w:bookmarkStart w:id="461" w:name="_Ref387750281"/>
      <w:bookmarkStart w:id="462" w:name="_Toc387750615"/>
      <w:bookmarkStart w:id="463" w:name="_Toc387769009"/>
      <w:bookmarkStart w:id="464" w:name="_Toc387769118"/>
      <w:bookmarkStart w:id="465" w:name="_Toc387774770"/>
      <w:bookmarkStart w:id="466" w:name="_Toc387775360"/>
      <w:bookmarkStart w:id="467" w:name="_Toc387775808"/>
      <w:bookmarkStart w:id="468" w:name="_Toc387776560"/>
      <w:bookmarkStart w:id="469" w:name="_Toc416780652"/>
      <w:bookmarkStart w:id="470" w:name="_Toc416780999"/>
      <w:bookmarkStart w:id="471" w:name="_Toc416781030"/>
      <w:bookmarkStart w:id="472" w:name="_Toc416781143"/>
      <w:bookmarkStart w:id="473" w:name="_Toc416866421"/>
      <w:bookmarkStart w:id="474" w:name="_Toc416867187"/>
      <w:bookmarkStart w:id="475" w:name="_Toc416868271"/>
      <w:bookmarkStart w:id="476" w:name="_Ref416872592"/>
      <w:bookmarkStart w:id="477" w:name="_Ref416869039"/>
      <w:bookmarkStart w:id="478" w:name="_Ref416869086"/>
      <w:bookmarkStart w:id="479" w:name="_Ref314833777"/>
      <w:bookmarkStart w:id="480" w:name="_Ref319684474"/>
      <w:bookmarkStart w:id="481" w:name="_Ref343689602"/>
      <w:bookmarkStart w:id="482" w:name="_Ref416869282"/>
      <w:bookmarkStart w:id="483" w:name="_Ref314835336"/>
      <w:bookmarkStart w:id="484" w:name="_Toc314836676"/>
      <w:bookmarkStart w:id="485" w:name="_Toc314837009"/>
      <w:bookmarkStart w:id="486" w:name="_Toc314837915"/>
      <w:bookmarkStart w:id="487" w:name="_Toc314837931"/>
      <w:bookmarkStart w:id="488" w:name="_Toc319664726"/>
      <w:bookmarkStart w:id="489" w:name="_Toc319665010"/>
      <w:bookmarkStart w:id="490" w:name="_Toc319665373"/>
      <w:bookmarkStart w:id="491" w:name="_Toc319667461"/>
      <w:bookmarkStart w:id="492" w:name="_Toc319672980"/>
      <w:bookmarkStart w:id="493" w:name="_Toc319684262"/>
      <w:bookmarkStart w:id="494" w:name="_Toc319908821"/>
      <w:bookmarkStart w:id="495" w:name="_Toc319936615"/>
      <w:bookmarkStart w:id="496" w:name="_Toc319937262"/>
      <w:bookmarkStart w:id="497" w:name="_Toc320102084"/>
      <w:bookmarkStart w:id="498" w:name="_Toc320102327"/>
      <w:bookmarkStart w:id="499" w:name="_Toc320179689"/>
      <w:bookmarkStart w:id="500" w:name="_Toc320524145"/>
      <w:bookmarkStart w:id="501" w:name="_Toc332896514"/>
      <w:bookmarkStart w:id="502" w:name="_Toc336456224"/>
      <w:bookmarkStart w:id="503" w:name="_Toc336456238"/>
      <w:bookmarkStart w:id="504" w:name="_Toc336456604"/>
      <w:bookmarkStart w:id="505" w:name="_Toc336456763"/>
      <w:bookmarkStart w:id="506" w:name="_Toc336458674"/>
      <w:bookmarkStart w:id="507" w:name="_Toc336459259"/>
      <w:bookmarkStart w:id="508" w:name="_Toc336499558"/>
      <w:bookmarkStart w:id="509" w:name="_Toc336960154"/>
      <w:bookmarkStart w:id="510" w:name="_Toc336972230"/>
      <w:bookmarkStart w:id="511" w:name="_Toc337447828"/>
      <w:bookmarkStart w:id="512" w:name="_Toc337447937"/>
      <w:bookmarkStart w:id="513" w:name="_Toc343505926"/>
      <w:bookmarkStart w:id="514" w:name="_Toc343578346"/>
      <w:bookmarkStart w:id="515" w:name="_Toc343579627"/>
      <w:bookmarkStart w:id="516" w:name="_Toc343688038"/>
      <w:bookmarkStart w:id="517" w:name="_Toc343689589"/>
      <w:bookmarkStart w:id="518" w:name="_Toc343692758"/>
      <w:bookmarkStart w:id="519" w:name="_Toc343695498"/>
      <w:bookmarkStart w:id="520" w:name="_Toc368597516"/>
      <w:bookmarkStart w:id="521" w:name="_Toc368600984"/>
      <w:bookmarkStart w:id="522" w:name="_Toc368602309"/>
      <w:bookmarkStart w:id="523" w:name="_Toc368603072"/>
      <w:bookmarkStart w:id="524" w:name="_Toc368603122"/>
      <w:bookmarkStart w:id="525" w:name="_Toc368603209"/>
      <w:bookmarkStart w:id="526" w:name="_Toc368603311"/>
      <w:bookmarkStart w:id="527" w:name="_Toc368603588"/>
      <w:bookmarkStart w:id="528" w:name="_Toc368603692"/>
      <w:bookmarkStart w:id="529" w:name="_Toc368606865"/>
      <w:bookmarkStart w:id="530" w:name="_Toc368606903"/>
      <w:bookmarkStart w:id="531" w:name="_Toc368607540"/>
      <w:bookmarkStart w:id="532" w:name="_Toc368645507"/>
      <w:bookmarkStart w:id="533" w:name="_Toc368645990"/>
      <w:bookmarkStart w:id="534" w:name="_Toc386627702"/>
      <w:bookmarkStart w:id="535" w:name="_Toc386633456"/>
      <w:bookmarkStart w:id="536" w:name="_Toc386633545"/>
      <w:bookmarkStart w:id="537" w:name="_Toc386633651"/>
      <w:bookmarkStart w:id="538" w:name="_Toc386637369"/>
      <w:bookmarkStart w:id="539" w:name="_Toc386803012"/>
      <w:bookmarkStart w:id="540" w:name="_Toc387393722"/>
      <w:bookmarkStart w:id="541" w:name="_Toc387398762"/>
      <w:bookmarkStart w:id="542" w:name="_Toc387398869"/>
      <w:bookmarkStart w:id="543" w:name="_Toc387750616"/>
      <w:bookmarkStart w:id="544" w:name="_Toc387769010"/>
      <w:bookmarkStart w:id="545" w:name="_Toc387769119"/>
      <w:bookmarkStart w:id="546" w:name="_Toc387774771"/>
      <w:bookmarkStart w:id="547" w:name="_Toc387775361"/>
      <w:bookmarkStart w:id="548" w:name="_Toc387775809"/>
      <w:bookmarkStart w:id="549" w:name="_Toc387776561"/>
      <w:bookmarkStart w:id="550" w:name="_Toc416780653"/>
      <w:bookmarkStart w:id="551" w:name="_Toc416781000"/>
      <w:bookmarkStart w:id="552" w:name="_Toc416781031"/>
      <w:bookmarkStart w:id="553" w:name="_Toc416781144"/>
      <w:bookmarkStart w:id="554" w:name="_Toc416866422"/>
      <w:bookmarkStart w:id="555" w:name="_Toc416867188"/>
      <w:bookmarkStart w:id="556" w:name="_Toc416868272"/>
      <w:bookmarkStart w:id="557" w:name="_Toc496199761"/>
      <w:bookmarkStart w:id="558" w:name="_Ref289760808"/>
      <w:bookmarkStart w:id="559" w:name="_Toc314128205"/>
      <w:bookmarkStart w:id="560" w:name="_Toc314128221"/>
      <w:bookmarkStart w:id="561" w:name="_Toc314128862"/>
      <w:bookmarkStart w:id="562" w:name="_Toc314132126"/>
      <w:bookmarkStart w:id="563" w:name="_Toc314133116"/>
      <w:bookmarkStart w:id="564" w:name="_Toc314133248"/>
      <w:bookmarkStart w:id="565" w:name="_Toc314134791"/>
      <w:bookmarkStart w:id="566" w:name="_Toc314139290"/>
      <w:bookmarkStart w:id="567" w:name="_Toc314222813"/>
      <w:bookmarkStart w:id="568" w:name="_Toc314224853"/>
      <w:bookmarkStart w:id="569" w:name="_Toc314230097"/>
      <w:bookmarkStart w:id="570" w:name="_Toc314236015"/>
      <w:bookmarkStart w:id="571" w:name="_Toc314662124"/>
      <w:bookmarkStart w:id="572" w:name="_Toc314836674"/>
      <w:bookmarkStart w:id="573" w:name="_Toc314837007"/>
      <w:bookmarkStart w:id="574" w:name="_Toc314837913"/>
      <w:bookmarkStart w:id="575" w:name="_Toc314837929"/>
      <w:bookmarkStart w:id="576" w:name="_Toc319664720"/>
      <w:bookmarkStart w:id="577" w:name="_Toc25156256"/>
      <w:bookmarkStart w:id="578" w:name="_Toc25156272"/>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sidRPr="00CD58B9">
        <w:rPr>
          <w:rFonts w:asciiTheme="minorHAnsi" w:hAnsiTheme="minorHAnsi" w:cstheme="minorHAnsi"/>
          <w:sz w:val="28"/>
        </w:rPr>
        <w:lastRenderedPageBreak/>
        <w:t xml:space="preserve">Bijlage </w:t>
      </w:r>
      <w:r w:rsidR="009F0717" w:rsidRPr="00CD58B9">
        <w:rPr>
          <w:rFonts w:asciiTheme="minorHAnsi" w:hAnsiTheme="minorHAnsi" w:cstheme="minorHAnsi"/>
          <w:sz w:val="28"/>
        </w:rPr>
        <w:fldChar w:fldCharType="begin"/>
      </w:r>
      <w:r w:rsidR="009F0717" w:rsidRPr="00CD58B9">
        <w:rPr>
          <w:rFonts w:asciiTheme="minorHAnsi" w:hAnsiTheme="minorHAnsi" w:cstheme="minorHAnsi"/>
          <w:sz w:val="28"/>
        </w:rPr>
        <w:instrText xml:space="preserve"> SEQ Bijlage \* ARABIC </w:instrText>
      </w:r>
      <w:r w:rsidR="009F0717" w:rsidRPr="00CD58B9">
        <w:rPr>
          <w:rFonts w:asciiTheme="minorHAnsi" w:hAnsiTheme="minorHAnsi" w:cstheme="minorHAnsi"/>
          <w:sz w:val="28"/>
        </w:rPr>
        <w:fldChar w:fldCharType="separate"/>
      </w:r>
      <w:r w:rsidR="002E72BF">
        <w:rPr>
          <w:rFonts w:asciiTheme="minorHAnsi" w:hAnsiTheme="minorHAnsi" w:cstheme="minorHAnsi"/>
          <w:noProof/>
          <w:sz w:val="28"/>
        </w:rPr>
        <w:t>1</w:t>
      </w:r>
      <w:r w:rsidR="009F0717" w:rsidRPr="00CD58B9">
        <w:rPr>
          <w:rFonts w:asciiTheme="minorHAnsi" w:hAnsiTheme="minorHAnsi" w:cstheme="minorHAnsi"/>
          <w:noProof/>
          <w:sz w:val="28"/>
        </w:rPr>
        <w:fldChar w:fldCharType="end"/>
      </w:r>
      <w:bookmarkEnd w:id="479"/>
      <w:bookmarkEnd w:id="480"/>
      <w:bookmarkEnd w:id="481"/>
      <w:bookmarkEnd w:id="482"/>
      <w:r w:rsidRPr="00CD58B9">
        <w:rPr>
          <w:rFonts w:asciiTheme="minorHAnsi" w:hAnsiTheme="minorHAnsi" w:cstheme="minorHAnsi"/>
          <w:sz w:val="28"/>
        </w:rPr>
        <w:t>: Inschrijfformulier</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77"/>
      <w:bookmarkEnd w:id="578"/>
    </w:p>
    <w:p w14:paraId="5BCA074C" w14:textId="77777777" w:rsidR="00D84449" w:rsidRPr="00CD58B9" w:rsidRDefault="00D84449" w:rsidP="009456CC">
      <w:pPr>
        <w:pStyle w:val="BTSubParagraaf"/>
        <w:numPr>
          <w:ilvl w:val="0"/>
          <w:numId w:val="0"/>
        </w:numPr>
        <w:rPr>
          <w:rFonts w:asciiTheme="minorHAnsi" w:hAnsiTheme="minorHAnsi" w:cstheme="minorHAnsi"/>
          <w:sz w:val="22"/>
        </w:rPr>
      </w:pPr>
      <w:bookmarkStart w:id="579" w:name="_Toc214605270"/>
      <w:bookmarkStart w:id="580" w:name="_Toc214804898"/>
      <w:bookmarkStart w:id="581" w:name="_Toc215048435"/>
      <w:bookmarkStart w:id="582" w:name="_Toc215310785"/>
      <w:bookmarkStart w:id="583" w:name="_Toc222633362"/>
      <w:bookmarkStart w:id="584" w:name="_Toc227587144"/>
      <w:bookmarkStart w:id="585" w:name="_Toc232851349"/>
      <w:r w:rsidRPr="00CD58B9">
        <w:rPr>
          <w:rFonts w:asciiTheme="minorHAnsi" w:hAnsiTheme="minorHAnsi" w:cstheme="minorHAnsi"/>
          <w:sz w:val="22"/>
        </w:rPr>
        <w:t>A. Verklaring Inschrijving</w:t>
      </w:r>
      <w:bookmarkEnd w:id="579"/>
      <w:bookmarkEnd w:id="580"/>
      <w:bookmarkEnd w:id="581"/>
      <w:bookmarkEnd w:id="582"/>
      <w:bookmarkEnd w:id="583"/>
      <w:bookmarkEnd w:id="584"/>
      <w:bookmarkEnd w:id="585"/>
    </w:p>
    <w:p w14:paraId="7086DEC6" w14:textId="45D63E06" w:rsidR="00715930" w:rsidRPr="00CD58B9" w:rsidRDefault="00D84449" w:rsidP="00367D46">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iCs/>
          <w:color w:val="auto"/>
          <w:sz w:val="22"/>
        </w:rPr>
        <w:t>[</w:t>
      </w:r>
      <w:r w:rsidR="0064706D"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 xml:space="preserve">Statutaire naam Inschrijver/statutaire namen leden van </w:t>
      </w:r>
      <w:r w:rsidR="00060950">
        <w:rPr>
          <w:rFonts w:asciiTheme="minorHAnsi" w:hAnsiTheme="minorHAnsi" w:cstheme="minorHAnsi"/>
          <w:i w:val="0"/>
          <w:iCs/>
          <w:color w:val="auto"/>
          <w:sz w:val="22"/>
        </w:rPr>
        <w:t>de Combinatie</w:t>
      </w:r>
      <w:r w:rsidRPr="00CD58B9">
        <w:rPr>
          <w:rFonts w:asciiTheme="minorHAnsi" w:hAnsiTheme="minorHAnsi" w:cstheme="minorHAnsi"/>
          <w:i w:val="0"/>
          <w:iCs/>
          <w:color w:val="auto"/>
          <w:sz w:val="22"/>
        </w:rPr>
        <w:t>]</w:t>
      </w:r>
      <w:r w:rsidRPr="00CD58B9">
        <w:rPr>
          <w:rFonts w:asciiTheme="minorHAnsi" w:hAnsiTheme="minorHAnsi" w:cstheme="minorHAnsi"/>
          <w:i w:val="0"/>
          <w:color w:val="auto"/>
          <w:sz w:val="22"/>
        </w:rPr>
        <w:t xml:space="preserve"> schrijven door middel van dit Inschrijvingsformulier in op</w:t>
      </w:r>
      <w:r w:rsidR="00367D46" w:rsidRPr="00CD58B9">
        <w:rPr>
          <w:rFonts w:asciiTheme="minorHAnsi" w:hAnsiTheme="minorHAnsi" w:cstheme="minorHAnsi"/>
          <w:i w:val="0"/>
          <w:color w:val="auto"/>
          <w:sz w:val="22"/>
        </w:rPr>
        <w:t xml:space="preserve"> de </w:t>
      </w:r>
      <w:r w:rsidRPr="00CD58B9">
        <w:rPr>
          <w:rFonts w:asciiTheme="minorHAnsi" w:hAnsiTheme="minorHAnsi" w:cstheme="minorHAnsi"/>
          <w:i w:val="0"/>
          <w:color w:val="auto"/>
          <w:sz w:val="22"/>
        </w:rPr>
        <w:t xml:space="preserve">Europese Aanbesteding </w:t>
      </w:r>
      <w:r w:rsidR="00A300FA" w:rsidRPr="00A300FA">
        <w:rPr>
          <w:rFonts w:asciiTheme="minorHAnsi" w:hAnsiTheme="minorHAnsi" w:cstheme="minorHAnsi"/>
          <w:i w:val="0"/>
          <w:color w:val="auto"/>
          <w:sz w:val="22"/>
        </w:rPr>
        <w:t xml:space="preserve">inkoop van </w:t>
      </w:r>
      <w:bookmarkStart w:id="586" w:name="_Hlk479069668"/>
      <w:r w:rsidR="00BC2624">
        <w:rPr>
          <w:rFonts w:asciiTheme="minorHAnsi" w:hAnsiTheme="minorHAnsi" w:cstheme="minorHAnsi"/>
          <w:i w:val="0"/>
          <w:color w:val="auto"/>
          <w:sz w:val="22"/>
        </w:rPr>
        <w:t>actieve netwerkcomponenten</w:t>
      </w:r>
      <w:r w:rsidR="00A300FA">
        <w:rPr>
          <w:rFonts w:asciiTheme="minorHAnsi" w:hAnsiTheme="minorHAnsi" w:cstheme="minorHAnsi"/>
          <w:i w:val="0"/>
          <w:color w:val="auto"/>
          <w:sz w:val="22"/>
        </w:rPr>
        <w:t xml:space="preserve"> </w:t>
      </w:r>
      <w:r w:rsidR="00E50D8C">
        <w:rPr>
          <w:rFonts w:asciiTheme="minorHAnsi" w:hAnsiTheme="minorHAnsi" w:cstheme="minorHAnsi"/>
          <w:i w:val="0"/>
          <w:color w:val="auto"/>
          <w:sz w:val="22"/>
        </w:rPr>
        <w:t>gemeente Breda</w:t>
      </w:r>
      <w:r w:rsidR="00103A5A" w:rsidRPr="00CD58B9">
        <w:rPr>
          <w:rFonts w:asciiTheme="minorHAnsi" w:hAnsiTheme="minorHAnsi" w:cstheme="minorHAnsi"/>
          <w:i w:val="0"/>
          <w:color w:val="auto"/>
          <w:sz w:val="22"/>
        </w:rPr>
        <w:t>.</w:t>
      </w:r>
      <w:bookmarkEnd w:id="586"/>
    </w:p>
    <w:p w14:paraId="011D4EEA" w14:textId="77777777" w:rsidR="00715930" w:rsidRPr="00CD58B9" w:rsidRDefault="00715930" w:rsidP="009456CC">
      <w:pPr>
        <w:pStyle w:val="Plattetekst"/>
        <w:spacing w:line="276" w:lineRule="auto"/>
        <w:rPr>
          <w:rFonts w:asciiTheme="minorHAnsi" w:hAnsiTheme="minorHAnsi" w:cstheme="minorHAnsi"/>
          <w:i w:val="0"/>
          <w:color w:val="auto"/>
          <w:sz w:val="22"/>
        </w:rPr>
      </w:pPr>
    </w:p>
    <w:p w14:paraId="5C691995" w14:textId="77777777" w:rsidR="00D84449" w:rsidRPr="00CD58B9" w:rsidRDefault="00D84449" w:rsidP="009456CC">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iCs/>
          <w:color w:val="auto"/>
          <w:sz w:val="22"/>
        </w:rPr>
        <w:t>[</w:t>
      </w:r>
      <w:r w:rsidR="00367D46"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 xml:space="preserve">Statutaire naam Inschrijver/statutaire namen van de leden van </w:t>
      </w:r>
      <w:r w:rsidR="00060950">
        <w:rPr>
          <w:rFonts w:asciiTheme="minorHAnsi" w:hAnsiTheme="minorHAnsi" w:cstheme="minorHAnsi"/>
          <w:i w:val="0"/>
          <w:iCs/>
          <w:color w:val="auto"/>
          <w:sz w:val="22"/>
        </w:rPr>
        <w:t>de Combinatie</w:t>
      </w:r>
      <w:r w:rsidRPr="00CD58B9">
        <w:rPr>
          <w:rFonts w:asciiTheme="minorHAnsi" w:hAnsiTheme="minorHAnsi" w:cstheme="minorHAnsi"/>
          <w:i w:val="0"/>
          <w:iCs/>
          <w:color w:val="auto"/>
          <w:sz w:val="22"/>
        </w:rPr>
        <w:t>]</w:t>
      </w:r>
      <w:r w:rsidRPr="00CD58B9">
        <w:rPr>
          <w:rFonts w:asciiTheme="minorHAnsi" w:hAnsiTheme="minorHAnsi" w:cstheme="minorHAnsi"/>
          <w:i w:val="0"/>
          <w:color w:val="auto"/>
          <w:sz w:val="22"/>
        </w:rPr>
        <w:t xml:space="preserve"> verklaart/verklaren kennis te hebben genomen van en gaat/gaan onvoorwaardelijk akkoord met de uitgangspunten, eisen en voorwaarden opgenome</w:t>
      </w:r>
      <w:r w:rsidR="008E5FB9" w:rsidRPr="00CD58B9">
        <w:rPr>
          <w:rFonts w:asciiTheme="minorHAnsi" w:hAnsiTheme="minorHAnsi" w:cstheme="minorHAnsi"/>
          <w:i w:val="0"/>
          <w:color w:val="auto"/>
          <w:sz w:val="22"/>
        </w:rPr>
        <w:t>n in dit Aanbestedingsdocument.</w:t>
      </w:r>
    </w:p>
    <w:p w14:paraId="47075A46" w14:textId="77777777" w:rsidR="00D84449" w:rsidRPr="00CD58B9" w:rsidRDefault="00D84449" w:rsidP="009456CC">
      <w:pPr>
        <w:pStyle w:val="Plattetekst"/>
        <w:spacing w:line="276" w:lineRule="auto"/>
        <w:rPr>
          <w:rFonts w:asciiTheme="minorHAnsi" w:hAnsiTheme="minorHAnsi" w:cstheme="minorHAnsi"/>
          <w:i w:val="0"/>
          <w:color w:val="auto"/>
          <w:sz w:val="22"/>
        </w:rPr>
      </w:pPr>
    </w:p>
    <w:p w14:paraId="001EF903" w14:textId="77777777" w:rsidR="00D84449" w:rsidRPr="00CD58B9" w:rsidRDefault="00D84449" w:rsidP="009456CC">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iCs/>
          <w:color w:val="auto"/>
          <w:sz w:val="22"/>
        </w:rPr>
        <w:t>[</w:t>
      </w:r>
      <w:r w:rsidR="00367D46"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 xml:space="preserve">Statutaire naam Inschrijver/statutaire namen van de leden van </w:t>
      </w:r>
      <w:r w:rsidR="00060950">
        <w:rPr>
          <w:rFonts w:asciiTheme="minorHAnsi" w:hAnsiTheme="minorHAnsi" w:cstheme="minorHAnsi"/>
          <w:i w:val="0"/>
          <w:iCs/>
          <w:color w:val="auto"/>
          <w:sz w:val="22"/>
        </w:rPr>
        <w:t>de Combinatie</w:t>
      </w:r>
      <w:r w:rsidRPr="00CD58B9">
        <w:rPr>
          <w:rFonts w:asciiTheme="minorHAnsi" w:hAnsiTheme="minorHAnsi" w:cstheme="minorHAnsi"/>
          <w:i w:val="0"/>
          <w:iCs/>
          <w:color w:val="auto"/>
          <w:sz w:val="22"/>
        </w:rPr>
        <w:t>]</w:t>
      </w:r>
      <w:r w:rsidRPr="00CD58B9">
        <w:rPr>
          <w:rFonts w:asciiTheme="minorHAnsi" w:hAnsiTheme="minorHAnsi" w:cstheme="minorHAnsi"/>
          <w:i w:val="0"/>
          <w:color w:val="auto"/>
          <w:sz w:val="22"/>
        </w:rPr>
        <w:t xml:space="preserve"> verklaart/verklaren al hetgeen zij aanlever(t)(en) in het kader van deze Aanbesteding naar waarheid is ingevuld. De Inschrijver verklaart tevens dat de gevolgde Aanbestedingsprocedure en de wijze waarop deze is vormgegeven begrijpelijk en transparant is.</w:t>
      </w:r>
    </w:p>
    <w:p w14:paraId="3F43A9CD" w14:textId="77777777" w:rsidR="00D84449" w:rsidRPr="00CD58B9" w:rsidRDefault="00D84449" w:rsidP="009456CC">
      <w:pPr>
        <w:pStyle w:val="Plattetekst"/>
        <w:spacing w:line="276" w:lineRule="auto"/>
        <w:rPr>
          <w:rFonts w:asciiTheme="minorHAnsi" w:hAnsiTheme="minorHAnsi" w:cstheme="minorHAnsi"/>
          <w:i w:val="0"/>
          <w:color w:val="auto"/>
          <w:sz w:val="22"/>
        </w:rPr>
      </w:pPr>
    </w:p>
    <w:p w14:paraId="21D602C8" w14:textId="77777777" w:rsidR="00D84449" w:rsidRPr="00CD58B9" w:rsidRDefault="00D84449" w:rsidP="009456CC">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iCs/>
          <w:color w:val="auto"/>
          <w:sz w:val="22"/>
        </w:rPr>
        <w:t>[</w:t>
      </w:r>
      <w:r w:rsidR="00367D46"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 xml:space="preserve">Statutaire naam Inschrijver/statutaire namen leden van </w:t>
      </w:r>
      <w:r w:rsidR="00060950">
        <w:rPr>
          <w:rFonts w:asciiTheme="minorHAnsi" w:hAnsiTheme="minorHAnsi" w:cstheme="minorHAnsi"/>
          <w:i w:val="0"/>
          <w:iCs/>
          <w:color w:val="auto"/>
          <w:sz w:val="22"/>
        </w:rPr>
        <w:t>de Combinatie</w:t>
      </w:r>
      <w:r w:rsidRPr="00CD58B9">
        <w:rPr>
          <w:rFonts w:asciiTheme="minorHAnsi" w:hAnsiTheme="minorHAnsi" w:cstheme="minorHAnsi"/>
          <w:i w:val="0"/>
          <w:iCs/>
          <w:color w:val="auto"/>
          <w:sz w:val="22"/>
        </w:rPr>
        <w:t>]</w:t>
      </w:r>
      <w:r w:rsidRPr="00CD58B9">
        <w:rPr>
          <w:rFonts w:asciiTheme="minorHAnsi" w:hAnsiTheme="minorHAnsi" w:cstheme="minorHAnsi"/>
          <w:i w:val="0"/>
          <w:color w:val="auto"/>
          <w:sz w:val="22"/>
        </w:rPr>
        <w:t xml:space="preserve"> verklaart/verklaren dat deze Inschrijving niet tot stand is gekomen onder invloed van een overeenkomst, besluit of gedraging die in strijd is met het Europese en/of het Nederlandse mededingingsrecht.</w:t>
      </w:r>
    </w:p>
    <w:p w14:paraId="2A356456" w14:textId="77777777" w:rsidR="00D84449" w:rsidRPr="00CD58B9" w:rsidRDefault="00D84449" w:rsidP="009456CC">
      <w:pPr>
        <w:pStyle w:val="Plattetekst"/>
        <w:spacing w:line="276" w:lineRule="auto"/>
        <w:rPr>
          <w:rFonts w:asciiTheme="minorHAnsi" w:hAnsiTheme="minorHAnsi" w:cstheme="minorHAnsi"/>
          <w:i w:val="0"/>
          <w:color w:val="auto"/>
          <w:sz w:val="22"/>
        </w:rPr>
      </w:pPr>
    </w:p>
    <w:p w14:paraId="5D56FB20" w14:textId="77777777" w:rsidR="00D84449" w:rsidRPr="00CD58B9" w:rsidRDefault="00D84449" w:rsidP="009456CC">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color w:val="auto"/>
          <w:sz w:val="22"/>
        </w:rPr>
        <w:t xml:space="preserve">Als gemachtigde om </w:t>
      </w:r>
      <w:r w:rsidRPr="00CD58B9">
        <w:rPr>
          <w:rFonts w:asciiTheme="minorHAnsi" w:hAnsiTheme="minorHAnsi" w:cstheme="minorHAnsi"/>
          <w:i w:val="0"/>
          <w:iCs/>
          <w:color w:val="auto"/>
          <w:sz w:val="22"/>
        </w:rPr>
        <w:t>[</w:t>
      </w:r>
      <w:r w:rsidR="00367D46"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 xml:space="preserve">statutaire naam Inschrijver/statutaire namen leden van </w:t>
      </w:r>
      <w:r w:rsidR="00060950">
        <w:rPr>
          <w:rFonts w:asciiTheme="minorHAnsi" w:hAnsiTheme="minorHAnsi" w:cstheme="minorHAnsi"/>
          <w:i w:val="0"/>
          <w:iCs/>
          <w:color w:val="auto"/>
          <w:sz w:val="22"/>
        </w:rPr>
        <w:t>de Combinatie</w:t>
      </w:r>
      <w:r w:rsidRPr="00CD58B9">
        <w:rPr>
          <w:rFonts w:asciiTheme="minorHAnsi" w:hAnsiTheme="minorHAnsi" w:cstheme="minorHAnsi"/>
          <w:i w:val="0"/>
          <w:iCs/>
          <w:color w:val="auto"/>
          <w:sz w:val="22"/>
        </w:rPr>
        <w:t>]</w:t>
      </w:r>
      <w:r w:rsidRPr="00CD58B9">
        <w:rPr>
          <w:rFonts w:asciiTheme="minorHAnsi" w:hAnsiTheme="minorHAnsi" w:cstheme="minorHAnsi"/>
          <w:i w:val="0"/>
          <w:color w:val="auto"/>
          <w:sz w:val="22"/>
        </w:rPr>
        <w:t xml:space="preserve"> gedurende de gehele looptijd van de Opdracht onvoorwaardelijk en zonder enige beperking te vertegenwoordigen wordt </w:t>
      </w:r>
      <w:r w:rsidRPr="00CD58B9">
        <w:rPr>
          <w:rFonts w:asciiTheme="minorHAnsi" w:hAnsiTheme="minorHAnsi" w:cstheme="minorHAnsi"/>
          <w:i w:val="0"/>
          <w:iCs/>
          <w:color w:val="auto"/>
          <w:sz w:val="22"/>
        </w:rPr>
        <w:t>[</w:t>
      </w:r>
      <w:r w:rsidR="00367D46"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naam gemachtigde]</w:t>
      </w:r>
      <w:r w:rsidRPr="00CD58B9">
        <w:rPr>
          <w:rFonts w:asciiTheme="minorHAnsi" w:hAnsiTheme="minorHAnsi" w:cstheme="minorHAnsi"/>
          <w:i w:val="0"/>
          <w:color w:val="auto"/>
          <w:sz w:val="22"/>
        </w:rPr>
        <w:t xml:space="preserve"> opgegeven.</w:t>
      </w:r>
    </w:p>
    <w:p w14:paraId="6CECEA31" w14:textId="77777777" w:rsidR="00D84449" w:rsidRPr="00CD58B9" w:rsidRDefault="00D84449" w:rsidP="009456CC">
      <w:pPr>
        <w:pStyle w:val="Plattetekst"/>
        <w:spacing w:line="276" w:lineRule="auto"/>
        <w:rPr>
          <w:rFonts w:asciiTheme="minorHAnsi" w:hAnsiTheme="minorHAnsi" w:cstheme="minorHAnsi"/>
          <w:i w:val="0"/>
          <w:color w:val="auto"/>
          <w:sz w:val="22"/>
        </w:rPr>
      </w:pPr>
    </w:p>
    <w:p w14:paraId="57E14566" w14:textId="77777777" w:rsidR="00D84449" w:rsidRPr="00CD58B9" w:rsidRDefault="00D84449" w:rsidP="009456CC">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color w:val="auto"/>
          <w:sz w:val="22"/>
        </w:rPr>
        <w:t>Deze Inschrijving wordt gedurende tenminste 90 dagen na opening van de Inschrijving als onherroepelijk aanbod gestand gedaan. Deze Inschrijving wordt onvoorwaardelijk gedaan.</w:t>
      </w:r>
    </w:p>
    <w:p w14:paraId="78302D99" w14:textId="77777777" w:rsidR="00D84449" w:rsidRPr="00CD58B9" w:rsidRDefault="00D84449" w:rsidP="009456CC">
      <w:pPr>
        <w:pStyle w:val="Plattetekst"/>
        <w:spacing w:line="276" w:lineRule="auto"/>
        <w:rPr>
          <w:rFonts w:asciiTheme="minorHAnsi" w:hAnsiTheme="minorHAnsi" w:cstheme="minorHAns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5240"/>
      </w:tblGrid>
      <w:tr w:rsidR="00D84449" w:rsidRPr="00CD58B9" w14:paraId="446395DB" w14:textId="77777777" w:rsidTr="00E00222">
        <w:tc>
          <w:tcPr>
            <w:tcW w:w="2109" w:type="pct"/>
          </w:tcPr>
          <w:p w14:paraId="6B5234B9"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2891" w:type="pct"/>
          </w:tcPr>
          <w:p w14:paraId="4BBD9E02"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26A1B94" w14:textId="77777777" w:rsidTr="00E00222">
        <w:tc>
          <w:tcPr>
            <w:tcW w:w="2109" w:type="pct"/>
          </w:tcPr>
          <w:p w14:paraId="3B78D850"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2891" w:type="pct"/>
          </w:tcPr>
          <w:p w14:paraId="260F422A"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6D23A58E" w14:textId="77777777" w:rsidTr="00E00222">
        <w:tc>
          <w:tcPr>
            <w:tcW w:w="2109" w:type="pct"/>
          </w:tcPr>
          <w:p w14:paraId="2BB0B9D5"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2891" w:type="pct"/>
          </w:tcPr>
          <w:p w14:paraId="35D5FBA4"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40A3AA0A" w14:textId="77777777" w:rsidTr="00E00222">
        <w:tc>
          <w:tcPr>
            <w:tcW w:w="2109" w:type="pct"/>
          </w:tcPr>
          <w:p w14:paraId="0B9336C5" w14:textId="77777777" w:rsidR="00D84449" w:rsidRPr="00CD58B9" w:rsidRDefault="00D84449" w:rsidP="009456CC">
            <w:pPr>
              <w:pStyle w:val="BTStandaardTabel"/>
              <w:spacing w:line="276" w:lineRule="auto"/>
              <w:rPr>
                <w:rFonts w:asciiTheme="minorHAnsi" w:hAnsiTheme="minorHAnsi" w:cstheme="minorHAnsi"/>
                <w:sz w:val="22"/>
              </w:rPr>
            </w:pPr>
          </w:p>
          <w:p w14:paraId="29A8D28C"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4CA21A6D" w14:textId="77777777" w:rsidR="00D84449" w:rsidRPr="00CD58B9" w:rsidRDefault="00D84449" w:rsidP="009456CC">
            <w:pPr>
              <w:pStyle w:val="BTStandaardTabel"/>
              <w:spacing w:line="276" w:lineRule="auto"/>
              <w:rPr>
                <w:rFonts w:asciiTheme="minorHAnsi" w:hAnsiTheme="minorHAnsi" w:cstheme="minorHAnsi"/>
                <w:sz w:val="22"/>
              </w:rPr>
            </w:pPr>
          </w:p>
        </w:tc>
        <w:tc>
          <w:tcPr>
            <w:tcW w:w="2891" w:type="pct"/>
          </w:tcPr>
          <w:p w14:paraId="01DCB213" w14:textId="77777777" w:rsidR="00D84449" w:rsidRPr="00CD58B9" w:rsidRDefault="00D84449" w:rsidP="009456CC">
            <w:pPr>
              <w:pStyle w:val="BTStandaardTabel"/>
              <w:spacing w:line="276" w:lineRule="auto"/>
              <w:rPr>
                <w:rFonts w:asciiTheme="minorHAnsi" w:hAnsiTheme="minorHAnsi" w:cstheme="minorHAnsi"/>
                <w:sz w:val="22"/>
              </w:rPr>
            </w:pPr>
          </w:p>
          <w:p w14:paraId="0AA83AA7" w14:textId="77777777" w:rsidR="00D84449" w:rsidRPr="00CD58B9" w:rsidRDefault="00D84449" w:rsidP="009456CC">
            <w:pPr>
              <w:pStyle w:val="BTStandaardTabel"/>
              <w:spacing w:line="276" w:lineRule="auto"/>
              <w:rPr>
                <w:rFonts w:asciiTheme="minorHAnsi" w:hAnsiTheme="minorHAnsi" w:cstheme="minorHAnsi"/>
                <w:sz w:val="22"/>
              </w:rPr>
            </w:pPr>
          </w:p>
          <w:p w14:paraId="72DED18A" w14:textId="77777777" w:rsidR="00D84449" w:rsidRPr="00CD58B9" w:rsidRDefault="00D84449" w:rsidP="009456CC">
            <w:pPr>
              <w:pStyle w:val="BTStandaardTabel"/>
              <w:spacing w:line="276" w:lineRule="auto"/>
              <w:rPr>
                <w:rFonts w:asciiTheme="minorHAnsi" w:hAnsiTheme="minorHAnsi" w:cstheme="minorHAnsi"/>
                <w:sz w:val="22"/>
              </w:rPr>
            </w:pPr>
          </w:p>
          <w:p w14:paraId="691986CB" w14:textId="77777777" w:rsidR="00D84449" w:rsidRPr="00CD58B9" w:rsidRDefault="00D84449" w:rsidP="009456CC">
            <w:pPr>
              <w:pStyle w:val="BTStandaardTabel"/>
              <w:spacing w:line="276" w:lineRule="auto"/>
              <w:rPr>
                <w:rFonts w:asciiTheme="minorHAnsi" w:hAnsiTheme="minorHAnsi" w:cstheme="minorHAnsi"/>
                <w:sz w:val="22"/>
              </w:rPr>
            </w:pPr>
          </w:p>
          <w:p w14:paraId="13550B6A"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203C0D80" w14:textId="77777777" w:rsidTr="00E00222">
        <w:tc>
          <w:tcPr>
            <w:tcW w:w="2109" w:type="pct"/>
          </w:tcPr>
          <w:p w14:paraId="61BF14E0"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2891" w:type="pct"/>
          </w:tcPr>
          <w:p w14:paraId="7A90CE02" w14:textId="77777777" w:rsidR="00D84449" w:rsidRPr="00CD58B9" w:rsidRDefault="00D84449" w:rsidP="009456CC">
            <w:pPr>
              <w:pStyle w:val="BTStandaardTabel"/>
              <w:spacing w:line="276" w:lineRule="auto"/>
              <w:rPr>
                <w:rFonts w:asciiTheme="minorHAnsi" w:hAnsiTheme="minorHAnsi" w:cstheme="minorHAnsi"/>
                <w:sz w:val="22"/>
              </w:rPr>
            </w:pPr>
          </w:p>
        </w:tc>
      </w:tr>
    </w:tbl>
    <w:p w14:paraId="3ADEBB32" w14:textId="77777777" w:rsidR="00D84449" w:rsidRPr="00CD58B9" w:rsidRDefault="00D84449" w:rsidP="009456CC">
      <w:pPr>
        <w:pStyle w:val="BTSubParagraaf"/>
        <w:numPr>
          <w:ilvl w:val="0"/>
          <w:numId w:val="0"/>
        </w:numPr>
        <w:rPr>
          <w:rFonts w:asciiTheme="minorHAnsi" w:hAnsiTheme="minorHAnsi" w:cstheme="minorHAnsi"/>
        </w:rPr>
      </w:pPr>
      <w:r w:rsidRPr="00CD58B9">
        <w:rPr>
          <w:rFonts w:asciiTheme="minorHAnsi" w:hAnsiTheme="minorHAnsi" w:cstheme="minorHAnsi"/>
        </w:rPr>
        <w:br w:type="column"/>
      </w:r>
      <w:bookmarkStart w:id="587" w:name="_Toc214605271"/>
      <w:bookmarkStart w:id="588" w:name="_Toc214804899"/>
      <w:bookmarkStart w:id="589" w:name="_Toc215048436"/>
      <w:bookmarkStart w:id="590" w:name="_Toc215310786"/>
      <w:bookmarkStart w:id="591" w:name="_Toc222633363"/>
      <w:bookmarkStart w:id="592" w:name="_Toc227587145"/>
      <w:bookmarkStart w:id="593" w:name="_Toc232851350"/>
      <w:r w:rsidRPr="00CD58B9">
        <w:rPr>
          <w:rFonts w:asciiTheme="minorHAnsi" w:hAnsiTheme="minorHAnsi" w:cstheme="minorHAnsi"/>
          <w:sz w:val="22"/>
        </w:rPr>
        <w:lastRenderedPageBreak/>
        <w:t>B. Bedrijfsgegevens</w:t>
      </w:r>
      <w:bookmarkEnd w:id="587"/>
      <w:bookmarkEnd w:id="588"/>
      <w:bookmarkEnd w:id="589"/>
      <w:bookmarkEnd w:id="590"/>
      <w:bookmarkEnd w:id="591"/>
      <w:bookmarkEnd w:id="592"/>
      <w:bookmarkEnd w:id="593"/>
    </w:p>
    <w:p w14:paraId="0DC042E3" w14:textId="77777777" w:rsidR="00D84449" w:rsidRPr="00CD58B9" w:rsidRDefault="00D84449" w:rsidP="009456CC">
      <w:pPr>
        <w:pStyle w:val="Plattetekst"/>
        <w:spacing w:line="276" w:lineRule="auto"/>
        <w:rPr>
          <w:rFonts w:asciiTheme="minorHAnsi" w:hAnsiTheme="minorHAnsi" w:cstheme="minorHAnsi"/>
          <w:color w:val="auto"/>
          <w:sz w:val="22"/>
          <w:szCs w:val="20"/>
        </w:rPr>
      </w:pPr>
      <w:r w:rsidRPr="00CD58B9">
        <w:rPr>
          <w:rFonts w:asciiTheme="minorHAnsi" w:hAnsiTheme="minorHAnsi" w:cstheme="minorHAnsi"/>
          <w:color w:val="auto"/>
          <w:sz w:val="22"/>
          <w:szCs w:val="20"/>
        </w:rPr>
        <w:t xml:space="preserve">U vult alleen het deel in dat op uw Inschrijving van toepassing is. </w:t>
      </w:r>
    </w:p>
    <w:p w14:paraId="23D2AA26" w14:textId="77777777" w:rsidR="00664C7D" w:rsidRPr="00CD58B9" w:rsidRDefault="00664C7D" w:rsidP="009456CC">
      <w:pPr>
        <w:spacing w:after="0"/>
        <w:rPr>
          <w:rFonts w:asciiTheme="minorHAnsi" w:hAnsiTheme="minorHAnsi" w:cstheme="minorHAnsi"/>
          <w:u w:val="single"/>
        </w:rPr>
      </w:pPr>
      <w:bookmarkStart w:id="594" w:name="_Toc222633364"/>
      <w:bookmarkStart w:id="595" w:name="_Toc227587146"/>
      <w:bookmarkStart w:id="596" w:name="_Toc232851351"/>
      <w:bookmarkStart w:id="597" w:name="_Toc276468441"/>
      <w:bookmarkStart w:id="598" w:name="_Toc276979552"/>
    </w:p>
    <w:p w14:paraId="63D649AC" w14:textId="77777777" w:rsidR="00D84449" w:rsidRPr="00CD58B9" w:rsidRDefault="00D84449" w:rsidP="009456CC">
      <w:pPr>
        <w:spacing w:after="0"/>
        <w:rPr>
          <w:rFonts w:asciiTheme="minorHAnsi" w:hAnsiTheme="minorHAnsi" w:cstheme="minorHAnsi"/>
          <w:u w:val="single"/>
        </w:rPr>
      </w:pPr>
      <w:r w:rsidRPr="00CD58B9">
        <w:rPr>
          <w:rFonts w:asciiTheme="minorHAnsi" w:hAnsiTheme="minorHAnsi" w:cstheme="minorHAnsi"/>
          <w:u w:val="single"/>
        </w:rPr>
        <w:t>I Bedrijfsgegevens eigen onderneming</w:t>
      </w:r>
      <w:bookmarkEnd w:id="594"/>
      <w:bookmarkEnd w:id="595"/>
      <w:bookmarkEnd w:id="596"/>
      <w:bookmarkEnd w:id="597"/>
      <w:bookmarkEnd w:id="598"/>
    </w:p>
    <w:p w14:paraId="2ED52B78" w14:textId="77777777" w:rsidR="00D84449"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De Opdrachtgever zal het contact met de Inschrijver laten verlopen via een door de Inschrijver aangewezen contactpersoon en diens plaatsvervanger. Beiden dienen volledige beslissingsbevoegdheid te hebben en gemachtigd te zijn om namens de Inschrijver op te kunnen treden gedurende de looptijd van deze Aanbesteding en een eventueel af te sluiten </w:t>
      </w:r>
      <w:r w:rsidR="0030045D" w:rsidRPr="00CD58B9">
        <w:rPr>
          <w:rFonts w:asciiTheme="minorHAnsi" w:hAnsiTheme="minorHAnsi" w:cstheme="minorHAnsi"/>
          <w:i w:val="0"/>
          <w:color w:val="auto"/>
          <w:sz w:val="22"/>
          <w:szCs w:val="20"/>
        </w:rPr>
        <w:t>Overeenkomst</w:t>
      </w:r>
      <w:r w:rsidRPr="00CD58B9">
        <w:rPr>
          <w:rFonts w:asciiTheme="minorHAnsi" w:hAnsiTheme="minorHAnsi" w:cstheme="minorHAnsi"/>
          <w:i w:val="0"/>
          <w:color w:val="auto"/>
          <w:sz w:val="22"/>
          <w:szCs w:val="20"/>
        </w:rPr>
        <w:t xml:space="preserve">. </w:t>
      </w:r>
    </w:p>
    <w:p w14:paraId="42F16838" w14:textId="77777777" w:rsidR="00D84449"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De namen, adressen en telefoonnummers van de contactpersoon en de plaatsvervanger dienen in de Inschrijving vermeld te worden. Alleen gegevens die van toepassing zijn, behoeven te worden ingevuld.</w:t>
      </w:r>
    </w:p>
    <w:p w14:paraId="42380D14" w14:textId="77777777" w:rsidR="00D84449" w:rsidRPr="00CD58B9" w:rsidRDefault="00D84449" w:rsidP="009456CC">
      <w:pPr>
        <w:pStyle w:val="Plattetekst"/>
        <w:spacing w:line="276" w:lineRule="auto"/>
        <w:rPr>
          <w:rFonts w:asciiTheme="minorHAnsi" w:hAnsiTheme="minorHAnsi" w:cstheme="minorHAns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5379"/>
      </w:tblGrid>
      <w:tr w:rsidR="00D84449" w:rsidRPr="00CD58B9" w14:paraId="59C128B7" w14:textId="77777777" w:rsidTr="00B30114">
        <w:tc>
          <w:tcPr>
            <w:tcW w:w="5000" w:type="pct"/>
            <w:gridSpan w:val="2"/>
            <w:shd w:val="clear" w:color="auto" w:fill="8B076D"/>
          </w:tcPr>
          <w:p w14:paraId="7B5A7ED8" w14:textId="77777777" w:rsidR="00D84449" w:rsidRPr="0042070D" w:rsidRDefault="00D84449" w:rsidP="009456CC">
            <w:pPr>
              <w:pStyle w:val="BTStandaardTabel"/>
              <w:spacing w:line="276" w:lineRule="auto"/>
              <w:rPr>
                <w:rFonts w:asciiTheme="minorHAnsi" w:hAnsiTheme="minorHAnsi" w:cstheme="minorHAnsi"/>
                <w:b/>
                <w:color w:val="FFFFFF"/>
                <w:sz w:val="22"/>
              </w:rPr>
            </w:pPr>
            <w:r w:rsidRPr="0042070D">
              <w:rPr>
                <w:rFonts w:asciiTheme="minorHAnsi" w:hAnsiTheme="minorHAnsi" w:cstheme="minorHAnsi"/>
                <w:b/>
                <w:color w:val="FFFFFF"/>
                <w:sz w:val="22"/>
              </w:rPr>
              <w:t>A1. Bedrijfsgegevens en gegevens contactpersoon</w:t>
            </w:r>
          </w:p>
        </w:tc>
      </w:tr>
      <w:tr w:rsidR="00D84449" w:rsidRPr="00CD58B9" w14:paraId="65BCA7CC" w14:textId="77777777" w:rsidTr="00D10DE8">
        <w:tc>
          <w:tcPr>
            <w:tcW w:w="2032" w:type="pct"/>
          </w:tcPr>
          <w:p w14:paraId="6243E53F"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Statutaire naam</w:t>
            </w:r>
          </w:p>
        </w:tc>
        <w:tc>
          <w:tcPr>
            <w:tcW w:w="2968" w:type="pct"/>
          </w:tcPr>
          <w:p w14:paraId="61BE89E3"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99E284A" w14:textId="77777777" w:rsidTr="00D10DE8">
        <w:tc>
          <w:tcPr>
            <w:tcW w:w="2032" w:type="pct"/>
          </w:tcPr>
          <w:p w14:paraId="117E3140"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Internetadres organisatie</w:t>
            </w:r>
          </w:p>
        </w:tc>
        <w:tc>
          <w:tcPr>
            <w:tcW w:w="2968" w:type="pct"/>
          </w:tcPr>
          <w:p w14:paraId="31342C8F"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8516422" w14:textId="77777777" w:rsidTr="00D10DE8">
        <w:tc>
          <w:tcPr>
            <w:tcW w:w="2032" w:type="pct"/>
          </w:tcPr>
          <w:p w14:paraId="037C7D85"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bevoegde functionaris</w:t>
            </w:r>
          </w:p>
        </w:tc>
        <w:tc>
          <w:tcPr>
            <w:tcW w:w="2968" w:type="pct"/>
          </w:tcPr>
          <w:p w14:paraId="59E81A9A"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208E4E4A" w14:textId="77777777" w:rsidTr="00D10DE8">
        <w:tc>
          <w:tcPr>
            <w:tcW w:w="2032" w:type="pct"/>
          </w:tcPr>
          <w:p w14:paraId="257B2C31"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Functie bevoegde functionaris</w:t>
            </w:r>
          </w:p>
        </w:tc>
        <w:tc>
          <w:tcPr>
            <w:tcW w:w="2968" w:type="pct"/>
          </w:tcPr>
          <w:p w14:paraId="015B245A"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1D7277FC" w14:textId="77777777" w:rsidTr="00D10DE8">
        <w:tc>
          <w:tcPr>
            <w:tcW w:w="2032" w:type="pct"/>
          </w:tcPr>
          <w:p w14:paraId="0E5E2C34"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Telefoonnummer</w:t>
            </w:r>
          </w:p>
        </w:tc>
        <w:tc>
          <w:tcPr>
            <w:tcW w:w="2968" w:type="pct"/>
          </w:tcPr>
          <w:p w14:paraId="4DD27229"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047D1D7C" w14:textId="77777777" w:rsidTr="00D10DE8">
        <w:tc>
          <w:tcPr>
            <w:tcW w:w="2032" w:type="pct"/>
          </w:tcPr>
          <w:p w14:paraId="4B71BBB0" w14:textId="77777777" w:rsidR="00D84449" w:rsidRPr="0042070D" w:rsidRDefault="0091485D"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w:t>
            </w:r>
            <w:r w:rsidR="00D84449" w:rsidRPr="0042070D">
              <w:rPr>
                <w:rFonts w:asciiTheme="minorHAnsi" w:hAnsiTheme="minorHAnsi" w:cstheme="minorHAnsi"/>
                <w:sz w:val="22"/>
              </w:rPr>
              <w:t>-mailadres bevoegde contactpersoon</w:t>
            </w:r>
          </w:p>
        </w:tc>
        <w:tc>
          <w:tcPr>
            <w:tcW w:w="2968" w:type="pct"/>
          </w:tcPr>
          <w:p w14:paraId="653A312B"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5F5E37E" w14:textId="77777777" w:rsidTr="00D10DE8">
        <w:tc>
          <w:tcPr>
            <w:tcW w:w="2032" w:type="pct"/>
          </w:tcPr>
          <w:p w14:paraId="4EE0CFE0"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Bezoekadres, postcode en plaats</w:t>
            </w:r>
          </w:p>
        </w:tc>
        <w:tc>
          <w:tcPr>
            <w:tcW w:w="2968" w:type="pct"/>
          </w:tcPr>
          <w:p w14:paraId="21939633"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3A6961E" w14:textId="77777777" w:rsidTr="00B30114">
        <w:tc>
          <w:tcPr>
            <w:tcW w:w="2032" w:type="pct"/>
            <w:tcBorders>
              <w:bottom w:val="single" w:sz="4" w:space="0" w:color="auto"/>
            </w:tcBorders>
          </w:tcPr>
          <w:p w14:paraId="35251EC2"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Postadres, postcode en plaats</w:t>
            </w:r>
          </w:p>
        </w:tc>
        <w:tc>
          <w:tcPr>
            <w:tcW w:w="2968" w:type="pct"/>
            <w:tcBorders>
              <w:bottom w:val="single" w:sz="4" w:space="0" w:color="auto"/>
            </w:tcBorders>
          </w:tcPr>
          <w:p w14:paraId="6C19C4FA"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8B0DB16" w14:textId="77777777" w:rsidTr="00B30114">
        <w:tc>
          <w:tcPr>
            <w:tcW w:w="5000" w:type="pct"/>
            <w:gridSpan w:val="2"/>
            <w:shd w:val="clear" w:color="auto" w:fill="8B076D"/>
          </w:tcPr>
          <w:p w14:paraId="18D9DAF0" w14:textId="77777777" w:rsidR="00D84449" w:rsidRPr="0042070D" w:rsidRDefault="00D84449" w:rsidP="009456CC">
            <w:pPr>
              <w:pStyle w:val="BTStandaardTabel"/>
              <w:spacing w:line="276" w:lineRule="auto"/>
              <w:rPr>
                <w:rFonts w:asciiTheme="minorHAnsi" w:hAnsiTheme="minorHAnsi" w:cstheme="minorHAnsi"/>
                <w:b/>
                <w:color w:val="FFFFFF"/>
                <w:sz w:val="22"/>
              </w:rPr>
            </w:pPr>
            <w:r w:rsidRPr="0042070D">
              <w:rPr>
                <w:rFonts w:asciiTheme="minorHAnsi" w:hAnsiTheme="minorHAnsi" w:cstheme="minorHAnsi"/>
                <w:b/>
                <w:color w:val="FFFFFF"/>
                <w:sz w:val="22"/>
              </w:rPr>
              <w:t>A2. Gegevens plaatsvervangend contactpersoon</w:t>
            </w:r>
          </w:p>
        </w:tc>
      </w:tr>
      <w:tr w:rsidR="00D84449" w:rsidRPr="00CD58B9" w14:paraId="70E4A688" w14:textId="77777777" w:rsidTr="00D10DE8">
        <w:tc>
          <w:tcPr>
            <w:tcW w:w="2032" w:type="pct"/>
          </w:tcPr>
          <w:p w14:paraId="33D1DA26"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van plaatsvervangend contactpersoon</w:t>
            </w:r>
          </w:p>
        </w:tc>
        <w:tc>
          <w:tcPr>
            <w:tcW w:w="2968" w:type="pct"/>
          </w:tcPr>
          <w:p w14:paraId="14AAA0B9"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2A4A8D8" w14:textId="77777777" w:rsidTr="00D10DE8">
        <w:tc>
          <w:tcPr>
            <w:tcW w:w="2032" w:type="pct"/>
          </w:tcPr>
          <w:p w14:paraId="0ED59AA2"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Functie plaatsvervangend contactpersoon</w:t>
            </w:r>
          </w:p>
        </w:tc>
        <w:tc>
          <w:tcPr>
            <w:tcW w:w="2968" w:type="pct"/>
          </w:tcPr>
          <w:p w14:paraId="3399E9A2"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54F5C1FE" w14:textId="77777777" w:rsidTr="00D10DE8">
        <w:tc>
          <w:tcPr>
            <w:tcW w:w="2032" w:type="pct"/>
          </w:tcPr>
          <w:p w14:paraId="71EE3AC3"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Telefoonnummer</w:t>
            </w:r>
          </w:p>
        </w:tc>
        <w:tc>
          <w:tcPr>
            <w:tcW w:w="2968" w:type="pct"/>
          </w:tcPr>
          <w:p w14:paraId="5B5131F1"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254A2B24" w14:textId="77777777" w:rsidTr="00D10DE8">
        <w:tc>
          <w:tcPr>
            <w:tcW w:w="2032" w:type="pct"/>
          </w:tcPr>
          <w:p w14:paraId="73200623" w14:textId="77777777" w:rsidR="00D84449" w:rsidRPr="0042070D" w:rsidRDefault="0091485D"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w:t>
            </w:r>
            <w:r w:rsidR="00D84449" w:rsidRPr="0042070D">
              <w:rPr>
                <w:rFonts w:asciiTheme="minorHAnsi" w:hAnsiTheme="minorHAnsi" w:cstheme="minorHAnsi"/>
                <w:sz w:val="22"/>
              </w:rPr>
              <w:t>-mailadres plaatsvervangend contactpersoon</w:t>
            </w:r>
          </w:p>
        </w:tc>
        <w:tc>
          <w:tcPr>
            <w:tcW w:w="2968" w:type="pct"/>
          </w:tcPr>
          <w:p w14:paraId="2E9856E4"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000CC147" w14:textId="77777777" w:rsidTr="00D10DE8">
        <w:tc>
          <w:tcPr>
            <w:tcW w:w="2032" w:type="pct"/>
          </w:tcPr>
          <w:p w14:paraId="2965D467"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Bezoekadres, postcode en plaats</w:t>
            </w:r>
          </w:p>
        </w:tc>
        <w:tc>
          <w:tcPr>
            <w:tcW w:w="2968" w:type="pct"/>
          </w:tcPr>
          <w:p w14:paraId="42924278"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15A1D81B" w14:textId="77777777" w:rsidTr="00D10DE8">
        <w:tc>
          <w:tcPr>
            <w:tcW w:w="2032" w:type="pct"/>
          </w:tcPr>
          <w:p w14:paraId="045F5F71"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Postadres, postcode en plaats</w:t>
            </w:r>
          </w:p>
        </w:tc>
        <w:tc>
          <w:tcPr>
            <w:tcW w:w="2968" w:type="pct"/>
          </w:tcPr>
          <w:p w14:paraId="59DD30B1" w14:textId="77777777" w:rsidR="00D84449" w:rsidRPr="0042070D" w:rsidRDefault="00D84449" w:rsidP="009456CC">
            <w:pPr>
              <w:pStyle w:val="BTStandaardTabel"/>
              <w:spacing w:line="276" w:lineRule="auto"/>
              <w:rPr>
                <w:rFonts w:asciiTheme="minorHAnsi" w:hAnsiTheme="minorHAnsi" w:cstheme="minorHAnsi"/>
                <w:sz w:val="22"/>
              </w:rPr>
            </w:pPr>
          </w:p>
        </w:tc>
      </w:tr>
    </w:tbl>
    <w:p w14:paraId="7CEC30FD" w14:textId="77777777" w:rsidR="0091485D" w:rsidRPr="00CD58B9" w:rsidRDefault="0091485D" w:rsidP="009456CC">
      <w:pPr>
        <w:spacing w:after="0"/>
        <w:rPr>
          <w:rFonts w:asciiTheme="minorHAnsi" w:hAnsiTheme="minorHAnsi" w:cstheme="minorHAnsi"/>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381"/>
      </w:tblGrid>
      <w:tr w:rsidR="00D84449" w:rsidRPr="00CD58B9" w14:paraId="3A21C6BC" w14:textId="77777777" w:rsidTr="00E00222">
        <w:tc>
          <w:tcPr>
            <w:tcW w:w="2031" w:type="pct"/>
          </w:tcPr>
          <w:p w14:paraId="0C20480F"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2969" w:type="pct"/>
          </w:tcPr>
          <w:p w14:paraId="4D791B86"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B2F6023" w14:textId="77777777" w:rsidTr="00E00222">
        <w:tc>
          <w:tcPr>
            <w:tcW w:w="2031" w:type="pct"/>
          </w:tcPr>
          <w:p w14:paraId="3CD1F915"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2969" w:type="pct"/>
          </w:tcPr>
          <w:p w14:paraId="5E4D6BDA"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82BED3B" w14:textId="77777777" w:rsidTr="00E00222">
        <w:tc>
          <w:tcPr>
            <w:tcW w:w="2031" w:type="pct"/>
          </w:tcPr>
          <w:p w14:paraId="438805AB"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2969" w:type="pct"/>
          </w:tcPr>
          <w:p w14:paraId="544E3AA0"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2E829899" w14:textId="77777777" w:rsidTr="00E00222">
        <w:trPr>
          <w:trHeight w:val="957"/>
        </w:trPr>
        <w:tc>
          <w:tcPr>
            <w:tcW w:w="2031" w:type="pct"/>
          </w:tcPr>
          <w:p w14:paraId="2838D9DC" w14:textId="77777777" w:rsidR="00D84449" w:rsidRPr="00CD58B9" w:rsidRDefault="00D84449" w:rsidP="009456CC">
            <w:pPr>
              <w:pStyle w:val="BTStandaardTabel"/>
              <w:spacing w:line="276" w:lineRule="auto"/>
              <w:rPr>
                <w:rFonts w:asciiTheme="minorHAnsi" w:hAnsiTheme="minorHAnsi" w:cstheme="minorHAnsi"/>
                <w:sz w:val="22"/>
              </w:rPr>
            </w:pPr>
          </w:p>
          <w:p w14:paraId="280A9634"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39311518" w14:textId="77777777" w:rsidR="00D84449" w:rsidRPr="00CD58B9" w:rsidRDefault="00D84449" w:rsidP="009456CC">
            <w:pPr>
              <w:pStyle w:val="BTStandaardTabel"/>
              <w:spacing w:line="276" w:lineRule="auto"/>
              <w:rPr>
                <w:rFonts w:asciiTheme="minorHAnsi" w:hAnsiTheme="minorHAnsi" w:cstheme="minorHAnsi"/>
                <w:sz w:val="22"/>
              </w:rPr>
            </w:pPr>
          </w:p>
        </w:tc>
        <w:tc>
          <w:tcPr>
            <w:tcW w:w="2969" w:type="pct"/>
          </w:tcPr>
          <w:p w14:paraId="2B030925"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02C0DF28" w14:textId="77777777" w:rsidTr="00E00222">
        <w:tc>
          <w:tcPr>
            <w:tcW w:w="2031" w:type="pct"/>
          </w:tcPr>
          <w:p w14:paraId="6324FC59"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lastRenderedPageBreak/>
              <w:t>Datum:</w:t>
            </w:r>
          </w:p>
        </w:tc>
        <w:tc>
          <w:tcPr>
            <w:tcW w:w="2969" w:type="pct"/>
          </w:tcPr>
          <w:p w14:paraId="1CF1C936" w14:textId="77777777" w:rsidR="00D84449" w:rsidRPr="00CD58B9" w:rsidRDefault="00D84449" w:rsidP="009456CC">
            <w:pPr>
              <w:pStyle w:val="BTStandaardTabel"/>
              <w:spacing w:line="276" w:lineRule="auto"/>
              <w:rPr>
                <w:rFonts w:asciiTheme="minorHAnsi" w:hAnsiTheme="minorHAnsi" w:cstheme="minorHAnsi"/>
                <w:sz w:val="22"/>
              </w:rPr>
            </w:pPr>
          </w:p>
        </w:tc>
      </w:tr>
    </w:tbl>
    <w:p w14:paraId="3C3DC066" w14:textId="77777777" w:rsidR="00755EF0" w:rsidRPr="00CD58B9" w:rsidRDefault="00755EF0" w:rsidP="009456CC">
      <w:pPr>
        <w:spacing w:after="0"/>
        <w:rPr>
          <w:rFonts w:asciiTheme="minorHAnsi" w:hAnsiTheme="minorHAnsi" w:cstheme="minorHAnsi"/>
          <w:u w:val="single"/>
        </w:rPr>
      </w:pPr>
      <w:bookmarkStart w:id="599" w:name="_Toc222633365"/>
      <w:bookmarkStart w:id="600" w:name="_Toc227587147"/>
      <w:bookmarkStart w:id="601" w:name="_Toc232851352"/>
      <w:bookmarkStart w:id="602" w:name="_Toc276468442"/>
      <w:bookmarkStart w:id="603" w:name="_Toc276979553"/>
      <w:r w:rsidRPr="00CD58B9">
        <w:rPr>
          <w:rFonts w:asciiTheme="minorHAnsi" w:hAnsiTheme="minorHAnsi" w:cstheme="minorHAnsi"/>
          <w:u w:val="single"/>
        </w:rPr>
        <w:br w:type="page"/>
      </w:r>
    </w:p>
    <w:p w14:paraId="280ACBBF" w14:textId="39A4A303" w:rsidR="00D84449" w:rsidRPr="00CD58B9" w:rsidRDefault="00D84449" w:rsidP="009456CC">
      <w:pPr>
        <w:rPr>
          <w:rFonts w:asciiTheme="minorHAnsi" w:hAnsiTheme="minorHAnsi" w:cstheme="minorHAnsi"/>
          <w:u w:val="single"/>
        </w:rPr>
      </w:pPr>
      <w:r w:rsidRPr="00CD58B9">
        <w:rPr>
          <w:rFonts w:asciiTheme="minorHAnsi" w:hAnsiTheme="minorHAnsi" w:cstheme="minorHAnsi"/>
          <w:u w:val="single"/>
        </w:rPr>
        <w:lastRenderedPageBreak/>
        <w:t>II Bedrijfsgegevens</w:t>
      </w:r>
      <w:r w:rsidR="00B2593A">
        <w:rPr>
          <w:rFonts w:asciiTheme="minorHAnsi" w:hAnsiTheme="minorHAnsi" w:cstheme="minorHAnsi"/>
          <w:u w:val="single"/>
        </w:rPr>
        <w:t xml:space="preserve"> derden waarop een beroep wordt gedaan </w:t>
      </w:r>
      <w:proofErr w:type="spellStart"/>
      <w:r w:rsidR="00B2593A">
        <w:rPr>
          <w:rFonts w:asciiTheme="minorHAnsi" w:hAnsiTheme="minorHAnsi" w:cstheme="minorHAnsi"/>
          <w:u w:val="single"/>
        </w:rPr>
        <w:t>ivm</w:t>
      </w:r>
      <w:proofErr w:type="spellEnd"/>
      <w:r w:rsidR="00B2593A">
        <w:rPr>
          <w:rFonts w:asciiTheme="minorHAnsi" w:hAnsiTheme="minorHAnsi" w:cstheme="minorHAnsi"/>
          <w:u w:val="single"/>
        </w:rPr>
        <w:t xml:space="preserve"> Geschiktheidseisen</w:t>
      </w:r>
      <w:bookmarkEnd w:id="599"/>
      <w:bookmarkEnd w:id="600"/>
      <w:bookmarkEnd w:id="601"/>
      <w:bookmarkEnd w:id="602"/>
      <w:bookmarkEnd w:id="603"/>
    </w:p>
    <w:p w14:paraId="41371BD4" w14:textId="77777777" w:rsidR="00D84449"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In geval er sprake is van </w:t>
      </w:r>
      <w:proofErr w:type="spellStart"/>
      <w:r w:rsidRPr="00CD58B9">
        <w:rPr>
          <w:rFonts w:asciiTheme="minorHAnsi" w:hAnsiTheme="minorHAnsi" w:cstheme="minorHAnsi"/>
          <w:i w:val="0"/>
          <w:color w:val="auto"/>
          <w:sz w:val="22"/>
          <w:szCs w:val="20"/>
        </w:rPr>
        <w:t>onderaanneming</w:t>
      </w:r>
      <w:proofErr w:type="spellEnd"/>
      <w:r w:rsidRPr="00CD58B9">
        <w:rPr>
          <w:rFonts w:asciiTheme="minorHAnsi" w:hAnsiTheme="minorHAnsi" w:cstheme="minorHAnsi"/>
          <w:i w:val="0"/>
          <w:color w:val="auto"/>
          <w:sz w:val="22"/>
          <w:szCs w:val="20"/>
        </w:rPr>
        <w:t xml:space="preserve"> dient duidelijk aangegeven te worden wie de hoofdaannemer is en wie het aanspreekpunt is voor de Opdrachtgever, alsmede wie de onderaannemer(s) is/zijn en welke partij welke werkz</w:t>
      </w:r>
      <w:r w:rsidR="0007127D" w:rsidRPr="00CD58B9">
        <w:rPr>
          <w:rFonts w:asciiTheme="minorHAnsi" w:hAnsiTheme="minorHAnsi" w:cstheme="minorHAnsi"/>
          <w:i w:val="0"/>
          <w:color w:val="auto"/>
          <w:sz w:val="22"/>
          <w:szCs w:val="20"/>
        </w:rPr>
        <w:t>aamheden uitvoert.</w:t>
      </w:r>
    </w:p>
    <w:p w14:paraId="7A336BC1" w14:textId="77777777" w:rsidR="00D10DE8" w:rsidRPr="00CD58B9" w:rsidRDefault="00D10DE8" w:rsidP="009456CC">
      <w:pPr>
        <w:pStyle w:val="Platteteks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5012"/>
      </w:tblGrid>
      <w:tr w:rsidR="00D84449" w:rsidRPr="00CD58B9" w14:paraId="6E01E808" w14:textId="77777777" w:rsidTr="00B30114">
        <w:tc>
          <w:tcPr>
            <w:tcW w:w="9088" w:type="dxa"/>
            <w:gridSpan w:val="2"/>
            <w:shd w:val="clear" w:color="auto" w:fill="8B076D"/>
          </w:tcPr>
          <w:p w14:paraId="21B9BFDB" w14:textId="77777777" w:rsidR="00D84449" w:rsidRPr="0042070D" w:rsidRDefault="00D84449" w:rsidP="009456CC">
            <w:pPr>
              <w:pStyle w:val="BTStandaardTabel"/>
              <w:spacing w:line="276" w:lineRule="auto"/>
              <w:rPr>
                <w:rFonts w:asciiTheme="minorHAnsi" w:hAnsiTheme="minorHAnsi" w:cstheme="minorHAnsi"/>
                <w:b/>
                <w:color w:val="FFFFFF"/>
                <w:sz w:val="22"/>
              </w:rPr>
            </w:pPr>
            <w:r w:rsidRPr="0042070D">
              <w:rPr>
                <w:rFonts w:asciiTheme="minorHAnsi" w:hAnsiTheme="minorHAnsi" w:cstheme="minorHAnsi"/>
                <w:b/>
                <w:color w:val="FFFFFF"/>
                <w:sz w:val="22"/>
              </w:rPr>
              <w:t>A. Gegevens organisatie hoofdaannemer</w:t>
            </w:r>
          </w:p>
        </w:tc>
      </w:tr>
      <w:tr w:rsidR="00D84449" w:rsidRPr="00CD58B9" w14:paraId="24EE8B85" w14:textId="77777777" w:rsidTr="00D10DE8">
        <w:tc>
          <w:tcPr>
            <w:tcW w:w="4058" w:type="dxa"/>
          </w:tcPr>
          <w:p w14:paraId="5A2F72F1"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Organisatienaam</w:t>
            </w:r>
          </w:p>
        </w:tc>
        <w:tc>
          <w:tcPr>
            <w:tcW w:w="5030" w:type="dxa"/>
          </w:tcPr>
          <w:p w14:paraId="69596117"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C78AFDD" w14:textId="77777777" w:rsidTr="00D10DE8">
        <w:tc>
          <w:tcPr>
            <w:tcW w:w="4058" w:type="dxa"/>
          </w:tcPr>
          <w:p w14:paraId="6E6B30D3"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en functie bevoegde functionaris</w:t>
            </w:r>
          </w:p>
        </w:tc>
        <w:tc>
          <w:tcPr>
            <w:tcW w:w="5030" w:type="dxa"/>
          </w:tcPr>
          <w:p w14:paraId="213D01BF"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1D1452FE" w14:textId="77777777" w:rsidTr="00D10DE8">
        <w:tc>
          <w:tcPr>
            <w:tcW w:w="4058" w:type="dxa"/>
          </w:tcPr>
          <w:p w14:paraId="7CFF82F4"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en functie van plaatsvervangend contactpersoon</w:t>
            </w:r>
          </w:p>
        </w:tc>
        <w:tc>
          <w:tcPr>
            <w:tcW w:w="5030" w:type="dxa"/>
          </w:tcPr>
          <w:p w14:paraId="714FCA64"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0DE37EED" w14:textId="77777777" w:rsidTr="00D10DE8">
        <w:tc>
          <w:tcPr>
            <w:tcW w:w="4058" w:type="dxa"/>
          </w:tcPr>
          <w:p w14:paraId="2FC0AD12"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Bezoekadres, postcode en plaats</w:t>
            </w:r>
          </w:p>
        </w:tc>
        <w:tc>
          <w:tcPr>
            <w:tcW w:w="5030" w:type="dxa"/>
          </w:tcPr>
          <w:p w14:paraId="0DBC5A5E"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A316EB9" w14:textId="77777777" w:rsidTr="00D10DE8">
        <w:tc>
          <w:tcPr>
            <w:tcW w:w="4058" w:type="dxa"/>
          </w:tcPr>
          <w:p w14:paraId="6B88F51B"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Postadres, postcode en plaats</w:t>
            </w:r>
          </w:p>
        </w:tc>
        <w:tc>
          <w:tcPr>
            <w:tcW w:w="5030" w:type="dxa"/>
          </w:tcPr>
          <w:p w14:paraId="002FF0B1"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2A1590A" w14:textId="77777777" w:rsidTr="00D10DE8">
        <w:tc>
          <w:tcPr>
            <w:tcW w:w="4058" w:type="dxa"/>
          </w:tcPr>
          <w:p w14:paraId="6571806E"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Telefoonnummer</w:t>
            </w:r>
          </w:p>
        </w:tc>
        <w:tc>
          <w:tcPr>
            <w:tcW w:w="5030" w:type="dxa"/>
          </w:tcPr>
          <w:p w14:paraId="4E58E04A"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CF61DB8" w14:textId="77777777" w:rsidTr="00D10DE8">
        <w:tc>
          <w:tcPr>
            <w:tcW w:w="4058" w:type="dxa"/>
          </w:tcPr>
          <w:p w14:paraId="42E1AC86"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Faxnummer</w:t>
            </w:r>
          </w:p>
        </w:tc>
        <w:tc>
          <w:tcPr>
            <w:tcW w:w="5030" w:type="dxa"/>
          </w:tcPr>
          <w:p w14:paraId="66A46CFD"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9468B74" w14:textId="77777777" w:rsidTr="00D10DE8">
        <w:tc>
          <w:tcPr>
            <w:tcW w:w="4058" w:type="dxa"/>
          </w:tcPr>
          <w:p w14:paraId="18DF06B2"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Internetadres</w:t>
            </w:r>
          </w:p>
        </w:tc>
        <w:tc>
          <w:tcPr>
            <w:tcW w:w="5030" w:type="dxa"/>
          </w:tcPr>
          <w:p w14:paraId="3F108EE4"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ED41FA6" w14:textId="77777777" w:rsidTr="00D10DE8">
        <w:tc>
          <w:tcPr>
            <w:tcW w:w="4058" w:type="dxa"/>
          </w:tcPr>
          <w:p w14:paraId="2260DE0C"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e-mailadres bevoegde functionaris</w:t>
            </w:r>
          </w:p>
        </w:tc>
        <w:tc>
          <w:tcPr>
            <w:tcW w:w="5030" w:type="dxa"/>
          </w:tcPr>
          <w:p w14:paraId="79334467"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9F35EE4" w14:textId="77777777" w:rsidTr="00D10DE8">
        <w:tc>
          <w:tcPr>
            <w:tcW w:w="4058" w:type="dxa"/>
          </w:tcPr>
          <w:p w14:paraId="6ACF036F"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e-mailadres plaatsvervanger</w:t>
            </w:r>
          </w:p>
        </w:tc>
        <w:tc>
          <w:tcPr>
            <w:tcW w:w="5030" w:type="dxa"/>
          </w:tcPr>
          <w:p w14:paraId="22C3BB41"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D3010CD" w14:textId="77777777" w:rsidTr="00B30114">
        <w:tc>
          <w:tcPr>
            <w:tcW w:w="4058" w:type="dxa"/>
            <w:tcBorders>
              <w:bottom w:val="single" w:sz="4" w:space="0" w:color="auto"/>
            </w:tcBorders>
          </w:tcPr>
          <w:p w14:paraId="188C2619"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Opgave uit te voeren werkzaamheden</w:t>
            </w:r>
          </w:p>
        </w:tc>
        <w:tc>
          <w:tcPr>
            <w:tcW w:w="5030" w:type="dxa"/>
            <w:tcBorders>
              <w:bottom w:val="single" w:sz="4" w:space="0" w:color="auto"/>
            </w:tcBorders>
          </w:tcPr>
          <w:p w14:paraId="539E5BAE"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2E7A9FDF" w14:textId="77777777" w:rsidTr="00B30114">
        <w:tc>
          <w:tcPr>
            <w:tcW w:w="9088" w:type="dxa"/>
            <w:gridSpan w:val="2"/>
            <w:shd w:val="clear" w:color="auto" w:fill="8B076D"/>
          </w:tcPr>
          <w:p w14:paraId="38018C92" w14:textId="77777777" w:rsidR="00D84449" w:rsidRPr="0042070D" w:rsidRDefault="00D84449" w:rsidP="009456CC">
            <w:pPr>
              <w:pStyle w:val="BTStandaardTabel"/>
              <w:spacing w:line="276" w:lineRule="auto"/>
              <w:rPr>
                <w:rFonts w:asciiTheme="minorHAnsi" w:hAnsiTheme="minorHAnsi" w:cstheme="minorHAnsi"/>
                <w:b/>
                <w:color w:val="FFFFFF"/>
                <w:sz w:val="22"/>
              </w:rPr>
            </w:pPr>
            <w:r w:rsidRPr="0042070D">
              <w:rPr>
                <w:rFonts w:asciiTheme="minorHAnsi" w:hAnsiTheme="minorHAnsi" w:cstheme="minorHAnsi"/>
                <w:b/>
                <w:color w:val="FFFFFF"/>
                <w:sz w:val="22"/>
              </w:rPr>
              <w:t>B. Gegevens organisatie onderaannemer *</w:t>
            </w:r>
          </w:p>
        </w:tc>
      </w:tr>
      <w:tr w:rsidR="00D84449" w:rsidRPr="00CD58B9" w14:paraId="77AA8E53" w14:textId="77777777" w:rsidTr="00D10DE8">
        <w:tc>
          <w:tcPr>
            <w:tcW w:w="4058" w:type="dxa"/>
          </w:tcPr>
          <w:p w14:paraId="3153F7E4"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Organisatienaam</w:t>
            </w:r>
          </w:p>
        </w:tc>
        <w:tc>
          <w:tcPr>
            <w:tcW w:w="5030" w:type="dxa"/>
          </w:tcPr>
          <w:p w14:paraId="7D59C369"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10486A0" w14:textId="77777777" w:rsidTr="00D10DE8">
        <w:tc>
          <w:tcPr>
            <w:tcW w:w="4058" w:type="dxa"/>
          </w:tcPr>
          <w:p w14:paraId="6522F7AB"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en functie bevoegde functionaris</w:t>
            </w:r>
          </w:p>
        </w:tc>
        <w:tc>
          <w:tcPr>
            <w:tcW w:w="5030" w:type="dxa"/>
          </w:tcPr>
          <w:p w14:paraId="09843C28"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CA348F5" w14:textId="77777777" w:rsidTr="00D10DE8">
        <w:tc>
          <w:tcPr>
            <w:tcW w:w="4058" w:type="dxa"/>
          </w:tcPr>
          <w:p w14:paraId="15AD7587"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en functie van plaatsvervanger</w:t>
            </w:r>
          </w:p>
        </w:tc>
        <w:tc>
          <w:tcPr>
            <w:tcW w:w="5030" w:type="dxa"/>
          </w:tcPr>
          <w:p w14:paraId="3A8287DF"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5014833" w14:textId="77777777" w:rsidTr="00D10DE8">
        <w:tc>
          <w:tcPr>
            <w:tcW w:w="4058" w:type="dxa"/>
          </w:tcPr>
          <w:p w14:paraId="5F32BBC3"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Bezoekadres, postcode en plaats</w:t>
            </w:r>
          </w:p>
        </w:tc>
        <w:tc>
          <w:tcPr>
            <w:tcW w:w="5030" w:type="dxa"/>
          </w:tcPr>
          <w:p w14:paraId="385A2319"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176C632" w14:textId="77777777" w:rsidTr="00D10DE8">
        <w:tc>
          <w:tcPr>
            <w:tcW w:w="4058" w:type="dxa"/>
          </w:tcPr>
          <w:p w14:paraId="4D3BCFBA"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Postadres, postcode en plaats</w:t>
            </w:r>
          </w:p>
        </w:tc>
        <w:tc>
          <w:tcPr>
            <w:tcW w:w="5030" w:type="dxa"/>
          </w:tcPr>
          <w:p w14:paraId="0A9CEE83"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0C71DC1" w14:textId="77777777" w:rsidTr="00D10DE8">
        <w:tc>
          <w:tcPr>
            <w:tcW w:w="4058" w:type="dxa"/>
          </w:tcPr>
          <w:p w14:paraId="049E4542"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Telefoonnummer</w:t>
            </w:r>
          </w:p>
        </w:tc>
        <w:tc>
          <w:tcPr>
            <w:tcW w:w="5030" w:type="dxa"/>
          </w:tcPr>
          <w:p w14:paraId="46D3A754"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60FAE2DD" w14:textId="77777777" w:rsidTr="00D10DE8">
        <w:tc>
          <w:tcPr>
            <w:tcW w:w="4058" w:type="dxa"/>
          </w:tcPr>
          <w:p w14:paraId="31CD3F98"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Faxnummer</w:t>
            </w:r>
          </w:p>
        </w:tc>
        <w:tc>
          <w:tcPr>
            <w:tcW w:w="5030" w:type="dxa"/>
          </w:tcPr>
          <w:p w14:paraId="2A0D72D3"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625DA913" w14:textId="77777777" w:rsidTr="00D10DE8">
        <w:tc>
          <w:tcPr>
            <w:tcW w:w="4058" w:type="dxa"/>
          </w:tcPr>
          <w:p w14:paraId="13DE2CCD"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Internetadres</w:t>
            </w:r>
          </w:p>
        </w:tc>
        <w:tc>
          <w:tcPr>
            <w:tcW w:w="5030" w:type="dxa"/>
          </w:tcPr>
          <w:p w14:paraId="4D697942"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7374752" w14:textId="77777777" w:rsidTr="00D10DE8">
        <w:tc>
          <w:tcPr>
            <w:tcW w:w="4058" w:type="dxa"/>
          </w:tcPr>
          <w:p w14:paraId="3E2C1E69"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e-mailadres bevoegde functionaris</w:t>
            </w:r>
          </w:p>
        </w:tc>
        <w:tc>
          <w:tcPr>
            <w:tcW w:w="5030" w:type="dxa"/>
          </w:tcPr>
          <w:p w14:paraId="3D977A30"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5A519A72" w14:textId="77777777" w:rsidTr="00D10DE8">
        <w:tc>
          <w:tcPr>
            <w:tcW w:w="4058" w:type="dxa"/>
          </w:tcPr>
          <w:p w14:paraId="1EB8045C"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e-mailadres plaatsvervanger</w:t>
            </w:r>
          </w:p>
        </w:tc>
        <w:tc>
          <w:tcPr>
            <w:tcW w:w="5030" w:type="dxa"/>
          </w:tcPr>
          <w:p w14:paraId="148C02BC"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DC8BE4A" w14:textId="77777777" w:rsidTr="00D10DE8">
        <w:tc>
          <w:tcPr>
            <w:tcW w:w="4058" w:type="dxa"/>
          </w:tcPr>
          <w:p w14:paraId="079EF171"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Opgave uit te voeren werkzaamheden</w:t>
            </w:r>
          </w:p>
        </w:tc>
        <w:tc>
          <w:tcPr>
            <w:tcW w:w="5030" w:type="dxa"/>
          </w:tcPr>
          <w:p w14:paraId="77A13059" w14:textId="77777777" w:rsidR="00D84449" w:rsidRPr="0042070D" w:rsidRDefault="00D84449" w:rsidP="009456CC">
            <w:pPr>
              <w:pStyle w:val="BTStandaardTabel"/>
              <w:spacing w:line="276" w:lineRule="auto"/>
              <w:rPr>
                <w:rFonts w:asciiTheme="minorHAnsi" w:hAnsiTheme="minorHAnsi" w:cstheme="minorHAnsi"/>
                <w:sz w:val="22"/>
              </w:rPr>
            </w:pPr>
          </w:p>
        </w:tc>
      </w:tr>
    </w:tbl>
    <w:p w14:paraId="193915BF" w14:textId="77777777" w:rsidR="00D84449" w:rsidRPr="00CD58B9" w:rsidRDefault="00D84449" w:rsidP="009456CC">
      <w:pPr>
        <w:pStyle w:val="Bijschrift"/>
        <w:spacing w:line="276" w:lineRule="auto"/>
        <w:rPr>
          <w:rFonts w:asciiTheme="minorHAnsi" w:hAnsiTheme="minorHAnsi" w:cstheme="minorHAnsi"/>
          <w:sz w:val="20"/>
          <w:szCs w:val="20"/>
        </w:rPr>
      </w:pPr>
      <w:r w:rsidRPr="00CD58B9">
        <w:rPr>
          <w:rFonts w:asciiTheme="minorHAnsi" w:hAnsiTheme="minorHAnsi" w:cstheme="minorHAnsi"/>
          <w:sz w:val="20"/>
          <w:szCs w:val="20"/>
        </w:rPr>
        <w:t>*zoveel te herhalen als er aan onderaannemers aan deze Aanbesteding meedoen.</w:t>
      </w:r>
    </w:p>
    <w:p w14:paraId="3E03F36A" w14:textId="77777777" w:rsidR="00131CB3" w:rsidRPr="00CD58B9" w:rsidRDefault="00131CB3" w:rsidP="009456CC">
      <w:pPr>
        <w:spacing w:after="0"/>
        <w:rPr>
          <w:rFonts w:asciiTheme="minorHAnsi" w:hAnsiTheme="minorHAnsi" w:cstheme="minorHAnsi"/>
          <w:szCs w:val="20"/>
        </w:rPr>
      </w:pPr>
      <w:r w:rsidRPr="00CD58B9">
        <w:rPr>
          <w:rFonts w:asciiTheme="minorHAnsi" w:hAnsiTheme="minorHAnsi" w:cstheme="minorHAnsi"/>
          <w:i/>
          <w:szCs w:val="20"/>
        </w:rPr>
        <w:br w:type="page"/>
      </w:r>
    </w:p>
    <w:p w14:paraId="389DF7BC" w14:textId="77777777" w:rsidR="00D84449"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lastRenderedPageBreak/>
        <w:t>Hiermee verklaart de hoofdaannemer zich hoofdelijk aansprakelijk voor de uitvoering van de gehele Opdracht en vrijwaart de Inschrijver de Opdrachtgever van deze aansprakelijkheid:</w:t>
      </w:r>
    </w:p>
    <w:p w14:paraId="1F35B30D" w14:textId="77777777" w:rsidR="00D10DE8" w:rsidRPr="00CD58B9" w:rsidRDefault="00D10DE8" w:rsidP="009456CC">
      <w:pPr>
        <w:pStyle w:val="Platteteks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D84449" w:rsidRPr="00CD58B9" w14:paraId="58EB732A" w14:textId="77777777" w:rsidTr="00E00222">
        <w:tc>
          <w:tcPr>
            <w:tcW w:w="3823" w:type="dxa"/>
          </w:tcPr>
          <w:p w14:paraId="6A22C5B3"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239" w:type="dxa"/>
          </w:tcPr>
          <w:p w14:paraId="530744E9"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CF137A0" w14:textId="77777777" w:rsidTr="00E00222">
        <w:tc>
          <w:tcPr>
            <w:tcW w:w="3823" w:type="dxa"/>
          </w:tcPr>
          <w:p w14:paraId="5BADE7E6"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239" w:type="dxa"/>
          </w:tcPr>
          <w:p w14:paraId="39A653FF"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72614163" w14:textId="77777777" w:rsidTr="00E00222">
        <w:tc>
          <w:tcPr>
            <w:tcW w:w="3823" w:type="dxa"/>
          </w:tcPr>
          <w:p w14:paraId="0CEFD4BD"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239" w:type="dxa"/>
          </w:tcPr>
          <w:p w14:paraId="67C10171"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9030467" w14:textId="77777777" w:rsidTr="00E00222">
        <w:tc>
          <w:tcPr>
            <w:tcW w:w="3823" w:type="dxa"/>
          </w:tcPr>
          <w:p w14:paraId="18165E0A"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D226ED7" w14:textId="77777777" w:rsidR="00D84449" w:rsidRPr="00CD58B9" w:rsidRDefault="00D84449" w:rsidP="009456CC">
            <w:pPr>
              <w:pStyle w:val="BTStandaardTabel"/>
              <w:spacing w:line="276" w:lineRule="auto"/>
              <w:rPr>
                <w:rFonts w:asciiTheme="minorHAnsi" w:hAnsiTheme="minorHAnsi" w:cstheme="minorHAnsi"/>
                <w:sz w:val="22"/>
              </w:rPr>
            </w:pPr>
          </w:p>
        </w:tc>
        <w:tc>
          <w:tcPr>
            <w:tcW w:w="5239" w:type="dxa"/>
          </w:tcPr>
          <w:p w14:paraId="1D02F357" w14:textId="77777777" w:rsidR="00D84449" w:rsidRPr="00CD58B9" w:rsidRDefault="00D84449" w:rsidP="009456CC">
            <w:pPr>
              <w:pStyle w:val="BTStandaardTabel"/>
              <w:spacing w:line="276" w:lineRule="auto"/>
              <w:rPr>
                <w:rFonts w:asciiTheme="minorHAnsi" w:hAnsiTheme="minorHAnsi" w:cstheme="minorHAnsi"/>
                <w:sz w:val="22"/>
              </w:rPr>
            </w:pPr>
          </w:p>
          <w:p w14:paraId="153E2427" w14:textId="77777777" w:rsidR="00D84449" w:rsidRPr="00CD58B9" w:rsidRDefault="00D84449" w:rsidP="009456CC">
            <w:pPr>
              <w:pStyle w:val="BTStandaardTabel"/>
              <w:spacing w:line="276" w:lineRule="auto"/>
              <w:rPr>
                <w:rFonts w:asciiTheme="minorHAnsi" w:hAnsiTheme="minorHAnsi" w:cstheme="minorHAnsi"/>
                <w:sz w:val="22"/>
              </w:rPr>
            </w:pPr>
          </w:p>
          <w:p w14:paraId="0BFDB3F4" w14:textId="77777777" w:rsidR="00D84449" w:rsidRPr="00CD58B9" w:rsidRDefault="00D84449" w:rsidP="009456CC">
            <w:pPr>
              <w:pStyle w:val="BTStandaardTabel"/>
              <w:spacing w:line="276" w:lineRule="auto"/>
              <w:rPr>
                <w:rFonts w:asciiTheme="minorHAnsi" w:hAnsiTheme="minorHAnsi" w:cstheme="minorHAnsi"/>
                <w:sz w:val="22"/>
              </w:rPr>
            </w:pPr>
          </w:p>
          <w:p w14:paraId="1EED4B91" w14:textId="77777777" w:rsidR="00D84449" w:rsidRPr="00CD58B9" w:rsidRDefault="00D84449" w:rsidP="009456CC">
            <w:pPr>
              <w:pStyle w:val="BTStandaardTabel"/>
              <w:spacing w:line="276" w:lineRule="auto"/>
              <w:rPr>
                <w:rFonts w:asciiTheme="minorHAnsi" w:hAnsiTheme="minorHAnsi" w:cstheme="minorHAnsi"/>
                <w:sz w:val="22"/>
              </w:rPr>
            </w:pPr>
          </w:p>
          <w:p w14:paraId="1078CECC" w14:textId="77777777" w:rsidR="00D84449" w:rsidRPr="00CD58B9" w:rsidRDefault="00D84449" w:rsidP="009456CC">
            <w:pPr>
              <w:pStyle w:val="BTStandaardTabel"/>
              <w:spacing w:line="276" w:lineRule="auto"/>
              <w:rPr>
                <w:rFonts w:asciiTheme="minorHAnsi" w:hAnsiTheme="minorHAnsi" w:cstheme="minorHAnsi"/>
                <w:sz w:val="22"/>
              </w:rPr>
            </w:pPr>
          </w:p>
          <w:p w14:paraId="05A228C7"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4F1A3F1A" w14:textId="77777777" w:rsidTr="00E00222">
        <w:tc>
          <w:tcPr>
            <w:tcW w:w="3823" w:type="dxa"/>
          </w:tcPr>
          <w:p w14:paraId="43CCC067"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239" w:type="dxa"/>
          </w:tcPr>
          <w:p w14:paraId="20FE1938" w14:textId="77777777" w:rsidR="00D84449" w:rsidRPr="00CD58B9" w:rsidRDefault="00D84449" w:rsidP="009456CC">
            <w:pPr>
              <w:pStyle w:val="BTStandaardTabel"/>
              <w:spacing w:line="276" w:lineRule="auto"/>
              <w:rPr>
                <w:rFonts w:asciiTheme="minorHAnsi" w:hAnsiTheme="minorHAnsi" w:cstheme="minorHAnsi"/>
                <w:sz w:val="22"/>
              </w:rPr>
            </w:pPr>
          </w:p>
        </w:tc>
      </w:tr>
    </w:tbl>
    <w:p w14:paraId="3CF3A668" w14:textId="77777777" w:rsidR="00D84449" w:rsidRPr="00CD58B9" w:rsidRDefault="00D84449" w:rsidP="009456CC">
      <w:pPr>
        <w:rPr>
          <w:rFonts w:asciiTheme="minorHAnsi" w:hAnsiTheme="minorHAnsi" w:cstheme="minorHAnsi"/>
          <w:i/>
          <w:szCs w:val="20"/>
          <w:u w:val="single"/>
        </w:rPr>
      </w:pPr>
      <w:bookmarkStart w:id="604" w:name="_Toc222633366"/>
      <w:bookmarkStart w:id="605" w:name="_Toc227587148"/>
      <w:bookmarkStart w:id="606" w:name="_Toc232851353"/>
      <w:bookmarkStart w:id="607" w:name="_Toc276468443"/>
      <w:bookmarkStart w:id="608" w:name="_Toc276979554"/>
    </w:p>
    <w:p w14:paraId="6A43B514" w14:textId="77777777" w:rsidR="007C3ED9" w:rsidRPr="00CD58B9" w:rsidRDefault="007C3ED9" w:rsidP="009456CC">
      <w:pPr>
        <w:spacing w:after="0"/>
        <w:rPr>
          <w:rFonts w:asciiTheme="minorHAnsi" w:hAnsiTheme="minorHAnsi" w:cstheme="minorHAnsi"/>
          <w:i/>
          <w:szCs w:val="20"/>
          <w:u w:val="single"/>
        </w:rPr>
      </w:pPr>
      <w:r w:rsidRPr="00CD58B9">
        <w:rPr>
          <w:rFonts w:asciiTheme="minorHAnsi" w:hAnsiTheme="minorHAnsi" w:cstheme="minorHAnsi"/>
          <w:i/>
          <w:szCs w:val="20"/>
          <w:u w:val="single"/>
        </w:rPr>
        <w:br w:type="page"/>
      </w:r>
    </w:p>
    <w:p w14:paraId="42869D2D" w14:textId="77777777" w:rsidR="00D84449" w:rsidRPr="00CD58B9" w:rsidRDefault="00D84449" w:rsidP="009456CC">
      <w:pPr>
        <w:spacing w:after="0"/>
        <w:rPr>
          <w:rFonts w:asciiTheme="minorHAnsi" w:hAnsiTheme="minorHAnsi" w:cstheme="minorHAnsi"/>
          <w:i/>
          <w:szCs w:val="20"/>
          <w:u w:val="single"/>
        </w:rPr>
      </w:pPr>
      <w:r w:rsidRPr="00CD58B9">
        <w:rPr>
          <w:rFonts w:asciiTheme="minorHAnsi" w:hAnsiTheme="minorHAnsi" w:cstheme="minorHAnsi"/>
          <w:i/>
          <w:szCs w:val="20"/>
          <w:u w:val="single"/>
        </w:rPr>
        <w:lastRenderedPageBreak/>
        <w:t xml:space="preserve">III Bedrijfsgegevens in geval van een </w:t>
      </w:r>
      <w:bookmarkEnd w:id="604"/>
      <w:bookmarkEnd w:id="605"/>
      <w:bookmarkEnd w:id="606"/>
      <w:bookmarkEnd w:id="607"/>
      <w:bookmarkEnd w:id="608"/>
      <w:r w:rsidR="00FF504E">
        <w:rPr>
          <w:rFonts w:asciiTheme="minorHAnsi" w:hAnsiTheme="minorHAnsi" w:cstheme="minorHAnsi"/>
          <w:i/>
          <w:szCs w:val="20"/>
          <w:u w:val="single"/>
        </w:rPr>
        <w:t>Combinatie</w:t>
      </w:r>
    </w:p>
    <w:p w14:paraId="4148AA2E" w14:textId="77777777" w:rsidR="00D84449"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In geval er sprake is van een </w:t>
      </w:r>
      <w:r w:rsidR="00FF504E">
        <w:rPr>
          <w:rFonts w:asciiTheme="minorHAnsi" w:hAnsiTheme="minorHAnsi" w:cstheme="minorHAnsi"/>
          <w:i w:val="0"/>
          <w:color w:val="auto"/>
          <w:sz w:val="22"/>
          <w:szCs w:val="20"/>
        </w:rPr>
        <w:t>Combinatie</w:t>
      </w:r>
      <w:r w:rsidR="007C2129"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 xml:space="preserve">dient duidelijk aangegeven te worden wie de leiding heeft van </w:t>
      </w:r>
      <w:r w:rsidR="00FF504E">
        <w:rPr>
          <w:rFonts w:asciiTheme="minorHAnsi" w:hAnsiTheme="minorHAnsi" w:cstheme="minorHAnsi"/>
          <w:i w:val="0"/>
          <w:color w:val="auto"/>
          <w:sz w:val="22"/>
          <w:szCs w:val="20"/>
        </w:rPr>
        <w:t xml:space="preserve">de Combinatie </w:t>
      </w:r>
      <w:r w:rsidRPr="00CD58B9">
        <w:rPr>
          <w:rFonts w:asciiTheme="minorHAnsi" w:hAnsiTheme="minorHAnsi" w:cstheme="minorHAnsi"/>
          <w:i w:val="0"/>
          <w:color w:val="auto"/>
          <w:sz w:val="22"/>
          <w:szCs w:val="20"/>
        </w:rPr>
        <w:t>en wie het aanspreekpunt is voor de Opdrachtgever.</w:t>
      </w:r>
    </w:p>
    <w:p w14:paraId="1BB57098" w14:textId="77777777" w:rsidR="00D10DE8" w:rsidRPr="00CD58B9" w:rsidRDefault="00D10DE8" w:rsidP="009456CC">
      <w:pPr>
        <w:pStyle w:val="Platteteks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1"/>
        <w:gridCol w:w="5151"/>
      </w:tblGrid>
      <w:tr w:rsidR="00D84449" w:rsidRPr="00CD58B9" w14:paraId="00DB79E0" w14:textId="77777777" w:rsidTr="00B30114">
        <w:tc>
          <w:tcPr>
            <w:tcW w:w="9088" w:type="dxa"/>
            <w:gridSpan w:val="2"/>
            <w:shd w:val="clear" w:color="auto" w:fill="8B076D"/>
          </w:tcPr>
          <w:p w14:paraId="1AAD2E72" w14:textId="77777777" w:rsidR="00D84449" w:rsidRPr="00E00222" w:rsidRDefault="00D84449" w:rsidP="009456CC">
            <w:pPr>
              <w:pStyle w:val="BTStandaardTabel"/>
              <w:spacing w:line="276" w:lineRule="auto"/>
              <w:rPr>
                <w:rFonts w:asciiTheme="minorHAnsi" w:hAnsiTheme="minorHAnsi" w:cstheme="minorHAnsi"/>
                <w:b/>
                <w:color w:val="FFFFFF"/>
                <w:sz w:val="22"/>
              </w:rPr>
            </w:pPr>
            <w:r w:rsidRPr="00E00222">
              <w:rPr>
                <w:rFonts w:asciiTheme="minorHAnsi" w:hAnsiTheme="minorHAnsi" w:cstheme="minorHAnsi"/>
                <w:b/>
                <w:color w:val="FFFFFF"/>
                <w:sz w:val="22"/>
              </w:rPr>
              <w:t>A. Gegevens organisatie penvoerder</w:t>
            </w:r>
          </w:p>
        </w:tc>
      </w:tr>
      <w:tr w:rsidR="00D84449" w:rsidRPr="00CD58B9" w14:paraId="3E8BE402" w14:textId="77777777" w:rsidTr="00D10DE8">
        <w:tc>
          <w:tcPr>
            <w:tcW w:w="3918" w:type="dxa"/>
          </w:tcPr>
          <w:p w14:paraId="7EDF2B29"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Organisatienaam</w:t>
            </w:r>
          </w:p>
        </w:tc>
        <w:tc>
          <w:tcPr>
            <w:tcW w:w="5170" w:type="dxa"/>
          </w:tcPr>
          <w:p w14:paraId="5287CB37"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7A49A163" w14:textId="77777777" w:rsidTr="00D10DE8">
        <w:tc>
          <w:tcPr>
            <w:tcW w:w="3918" w:type="dxa"/>
          </w:tcPr>
          <w:p w14:paraId="17B6F134"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Naam en functie bevoegde functionaris</w:t>
            </w:r>
          </w:p>
        </w:tc>
        <w:tc>
          <w:tcPr>
            <w:tcW w:w="5170" w:type="dxa"/>
          </w:tcPr>
          <w:p w14:paraId="60500E83"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77669DE1" w14:textId="77777777" w:rsidTr="00D10DE8">
        <w:tc>
          <w:tcPr>
            <w:tcW w:w="3918" w:type="dxa"/>
          </w:tcPr>
          <w:p w14:paraId="75C13F15"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Naam en functie van plaatsvervanger</w:t>
            </w:r>
          </w:p>
        </w:tc>
        <w:tc>
          <w:tcPr>
            <w:tcW w:w="5170" w:type="dxa"/>
          </w:tcPr>
          <w:p w14:paraId="119E0D08"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0B886434" w14:textId="77777777" w:rsidTr="00D10DE8">
        <w:tc>
          <w:tcPr>
            <w:tcW w:w="3918" w:type="dxa"/>
          </w:tcPr>
          <w:p w14:paraId="36C3C6DC"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Bezoekadres, postcode en plaats</w:t>
            </w:r>
          </w:p>
        </w:tc>
        <w:tc>
          <w:tcPr>
            <w:tcW w:w="5170" w:type="dxa"/>
          </w:tcPr>
          <w:p w14:paraId="0FB0C529"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0BE4E478" w14:textId="77777777" w:rsidTr="00D10DE8">
        <w:tc>
          <w:tcPr>
            <w:tcW w:w="3918" w:type="dxa"/>
          </w:tcPr>
          <w:p w14:paraId="0A78DC1C"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Postadres, postcode en plaats</w:t>
            </w:r>
          </w:p>
        </w:tc>
        <w:tc>
          <w:tcPr>
            <w:tcW w:w="5170" w:type="dxa"/>
          </w:tcPr>
          <w:p w14:paraId="59A0E10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6785B7DD" w14:textId="77777777" w:rsidTr="00D10DE8">
        <w:tc>
          <w:tcPr>
            <w:tcW w:w="3918" w:type="dxa"/>
          </w:tcPr>
          <w:p w14:paraId="671D81CB"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Telefoonnummer</w:t>
            </w:r>
          </w:p>
        </w:tc>
        <w:tc>
          <w:tcPr>
            <w:tcW w:w="5170" w:type="dxa"/>
          </w:tcPr>
          <w:p w14:paraId="72093D68"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59611342" w14:textId="77777777" w:rsidTr="00D10DE8">
        <w:tc>
          <w:tcPr>
            <w:tcW w:w="3918" w:type="dxa"/>
          </w:tcPr>
          <w:p w14:paraId="0FEB8782"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Faxnummer</w:t>
            </w:r>
          </w:p>
        </w:tc>
        <w:tc>
          <w:tcPr>
            <w:tcW w:w="5170" w:type="dxa"/>
          </w:tcPr>
          <w:p w14:paraId="59BA411E"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4F482041" w14:textId="77777777" w:rsidTr="00D10DE8">
        <w:tc>
          <w:tcPr>
            <w:tcW w:w="3918" w:type="dxa"/>
          </w:tcPr>
          <w:p w14:paraId="7C2CB260"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Internetadres</w:t>
            </w:r>
          </w:p>
        </w:tc>
        <w:tc>
          <w:tcPr>
            <w:tcW w:w="5170" w:type="dxa"/>
          </w:tcPr>
          <w:p w14:paraId="59C40030"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6661A4C2" w14:textId="77777777" w:rsidTr="00D10DE8">
        <w:tc>
          <w:tcPr>
            <w:tcW w:w="3918" w:type="dxa"/>
          </w:tcPr>
          <w:p w14:paraId="1D0A5042"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e-mailadres bevoegde functionaris</w:t>
            </w:r>
          </w:p>
        </w:tc>
        <w:tc>
          <w:tcPr>
            <w:tcW w:w="5170" w:type="dxa"/>
          </w:tcPr>
          <w:p w14:paraId="2FB5A40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019AFD6E" w14:textId="77777777" w:rsidTr="00D10DE8">
        <w:tc>
          <w:tcPr>
            <w:tcW w:w="3918" w:type="dxa"/>
          </w:tcPr>
          <w:p w14:paraId="4AFAA3FB"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e-mailadres plaatsvervanger</w:t>
            </w:r>
          </w:p>
        </w:tc>
        <w:tc>
          <w:tcPr>
            <w:tcW w:w="5170" w:type="dxa"/>
          </w:tcPr>
          <w:p w14:paraId="0C71B78B"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23B2AEF6" w14:textId="77777777" w:rsidTr="00B30114">
        <w:tc>
          <w:tcPr>
            <w:tcW w:w="3918" w:type="dxa"/>
            <w:tcBorders>
              <w:bottom w:val="single" w:sz="4" w:space="0" w:color="auto"/>
            </w:tcBorders>
          </w:tcPr>
          <w:p w14:paraId="31F925B3"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Opgave uit te voeren werkzaamheden</w:t>
            </w:r>
          </w:p>
        </w:tc>
        <w:tc>
          <w:tcPr>
            <w:tcW w:w="5170" w:type="dxa"/>
            <w:tcBorders>
              <w:bottom w:val="single" w:sz="4" w:space="0" w:color="auto"/>
            </w:tcBorders>
          </w:tcPr>
          <w:p w14:paraId="3E281B78"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1FF248BB" w14:textId="77777777" w:rsidTr="00B30114">
        <w:tc>
          <w:tcPr>
            <w:tcW w:w="9088" w:type="dxa"/>
            <w:gridSpan w:val="2"/>
            <w:shd w:val="clear" w:color="auto" w:fill="8B076D"/>
          </w:tcPr>
          <w:p w14:paraId="18EEE5CB" w14:textId="7CD243C7" w:rsidR="00D84449" w:rsidRPr="00E00222" w:rsidRDefault="00D84449" w:rsidP="009456CC">
            <w:pPr>
              <w:pStyle w:val="BTStandaardTabel"/>
              <w:spacing w:line="276" w:lineRule="auto"/>
              <w:rPr>
                <w:rFonts w:asciiTheme="minorHAnsi" w:hAnsiTheme="minorHAnsi" w:cstheme="minorHAnsi"/>
                <w:b/>
                <w:color w:val="FFFFFF"/>
                <w:sz w:val="22"/>
              </w:rPr>
            </w:pPr>
            <w:r w:rsidRPr="00E00222">
              <w:rPr>
                <w:rFonts w:asciiTheme="minorHAnsi" w:hAnsiTheme="minorHAnsi" w:cstheme="minorHAnsi"/>
                <w:b/>
                <w:color w:val="FFFFFF"/>
                <w:sz w:val="22"/>
              </w:rPr>
              <w:t xml:space="preserve">B. Gegevens organisatie </w:t>
            </w:r>
            <w:r w:rsidR="00224167">
              <w:rPr>
                <w:rFonts w:asciiTheme="minorHAnsi" w:hAnsiTheme="minorHAnsi" w:cstheme="minorHAnsi"/>
                <w:b/>
                <w:color w:val="FFFFFF"/>
                <w:sz w:val="22"/>
              </w:rPr>
              <w:t>leden van de Combinatie</w:t>
            </w:r>
            <w:r w:rsidRPr="00E00222">
              <w:rPr>
                <w:rFonts w:asciiTheme="minorHAnsi" w:hAnsiTheme="minorHAnsi" w:cstheme="minorHAnsi"/>
                <w:b/>
                <w:color w:val="FFFFFF"/>
                <w:sz w:val="22"/>
              </w:rPr>
              <w:t>*</w:t>
            </w:r>
          </w:p>
        </w:tc>
      </w:tr>
      <w:tr w:rsidR="00D84449" w:rsidRPr="00CD58B9" w14:paraId="45C10070" w14:textId="77777777" w:rsidTr="00D10DE8">
        <w:tc>
          <w:tcPr>
            <w:tcW w:w="3919" w:type="dxa"/>
          </w:tcPr>
          <w:p w14:paraId="2CDCF950"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Organisatienaam</w:t>
            </w:r>
          </w:p>
        </w:tc>
        <w:tc>
          <w:tcPr>
            <w:tcW w:w="5169" w:type="dxa"/>
          </w:tcPr>
          <w:p w14:paraId="34554190"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312D1E5E" w14:textId="77777777" w:rsidTr="00D10DE8">
        <w:tc>
          <w:tcPr>
            <w:tcW w:w="3919" w:type="dxa"/>
          </w:tcPr>
          <w:p w14:paraId="183A9B56"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Naam en functie bevoegde functionaris</w:t>
            </w:r>
          </w:p>
        </w:tc>
        <w:tc>
          <w:tcPr>
            <w:tcW w:w="5169" w:type="dxa"/>
          </w:tcPr>
          <w:p w14:paraId="1B65F32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736878F7" w14:textId="77777777" w:rsidTr="00D10DE8">
        <w:tc>
          <w:tcPr>
            <w:tcW w:w="3919" w:type="dxa"/>
          </w:tcPr>
          <w:p w14:paraId="2AF2CCC6"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Naam en functie van plaatsvervanger</w:t>
            </w:r>
          </w:p>
        </w:tc>
        <w:tc>
          <w:tcPr>
            <w:tcW w:w="5169" w:type="dxa"/>
          </w:tcPr>
          <w:p w14:paraId="3FA68C7D"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5B28969B" w14:textId="77777777" w:rsidTr="00D10DE8">
        <w:tc>
          <w:tcPr>
            <w:tcW w:w="3919" w:type="dxa"/>
          </w:tcPr>
          <w:p w14:paraId="09F5889B"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Bezoekadres, postcode en plaats</w:t>
            </w:r>
          </w:p>
        </w:tc>
        <w:tc>
          <w:tcPr>
            <w:tcW w:w="5169" w:type="dxa"/>
          </w:tcPr>
          <w:p w14:paraId="2B8652F0"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2F443EC6" w14:textId="77777777" w:rsidTr="00D10DE8">
        <w:tc>
          <w:tcPr>
            <w:tcW w:w="3919" w:type="dxa"/>
          </w:tcPr>
          <w:p w14:paraId="3F2694D8"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Postadres, postcode en plaats</w:t>
            </w:r>
          </w:p>
        </w:tc>
        <w:tc>
          <w:tcPr>
            <w:tcW w:w="5169" w:type="dxa"/>
          </w:tcPr>
          <w:p w14:paraId="462908D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519A92D1" w14:textId="77777777" w:rsidTr="00D10DE8">
        <w:tc>
          <w:tcPr>
            <w:tcW w:w="3919" w:type="dxa"/>
          </w:tcPr>
          <w:p w14:paraId="68290DA4"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Telefoonnummer</w:t>
            </w:r>
          </w:p>
        </w:tc>
        <w:tc>
          <w:tcPr>
            <w:tcW w:w="5169" w:type="dxa"/>
          </w:tcPr>
          <w:p w14:paraId="09FD330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06E30F0C" w14:textId="77777777" w:rsidTr="00D10DE8">
        <w:tc>
          <w:tcPr>
            <w:tcW w:w="3919" w:type="dxa"/>
          </w:tcPr>
          <w:p w14:paraId="31FF3385"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Faxnummer</w:t>
            </w:r>
          </w:p>
        </w:tc>
        <w:tc>
          <w:tcPr>
            <w:tcW w:w="5169" w:type="dxa"/>
          </w:tcPr>
          <w:p w14:paraId="266835C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6558D443" w14:textId="77777777" w:rsidTr="00D10DE8">
        <w:tc>
          <w:tcPr>
            <w:tcW w:w="3919" w:type="dxa"/>
          </w:tcPr>
          <w:p w14:paraId="4FC50258"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Internetadres</w:t>
            </w:r>
          </w:p>
        </w:tc>
        <w:tc>
          <w:tcPr>
            <w:tcW w:w="5169" w:type="dxa"/>
          </w:tcPr>
          <w:p w14:paraId="53F7D2A5"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472A06C1" w14:textId="77777777" w:rsidTr="00D10DE8">
        <w:tc>
          <w:tcPr>
            <w:tcW w:w="3919" w:type="dxa"/>
          </w:tcPr>
          <w:p w14:paraId="1BD403C1"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e-mailadres bevoegde functionaris</w:t>
            </w:r>
          </w:p>
        </w:tc>
        <w:tc>
          <w:tcPr>
            <w:tcW w:w="5169" w:type="dxa"/>
          </w:tcPr>
          <w:p w14:paraId="2FA0CECB"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4F4FDD29" w14:textId="77777777" w:rsidTr="00D10DE8">
        <w:tc>
          <w:tcPr>
            <w:tcW w:w="3919" w:type="dxa"/>
          </w:tcPr>
          <w:p w14:paraId="3251FF1E"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e-mailadres plaatsvervanger</w:t>
            </w:r>
          </w:p>
        </w:tc>
        <w:tc>
          <w:tcPr>
            <w:tcW w:w="5169" w:type="dxa"/>
          </w:tcPr>
          <w:p w14:paraId="0EB4F60C"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4881B2B5" w14:textId="77777777" w:rsidTr="00D10DE8">
        <w:trPr>
          <w:trHeight w:val="1962"/>
        </w:trPr>
        <w:tc>
          <w:tcPr>
            <w:tcW w:w="3919" w:type="dxa"/>
          </w:tcPr>
          <w:p w14:paraId="45E44D94"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Opgave uit te voeren werkzaamheden</w:t>
            </w:r>
          </w:p>
        </w:tc>
        <w:tc>
          <w:tcPr>
            <w:tcW w:w="5169" w:type="dxa"/>
          </w:tcPr>
          <w:p w14:paraId="6280FEE1" w14:textId="77777777" w:rsidR="00D84449" w:rsidRPr="00E00222" w:rsidRDefault="00D84449" w:rsidP="009456CC">
            <w:pPr>
              <w:pStyle w:val="BTStandaardTabel"/>
              <w:spacing w:line="276" w:lineRule="auto"/>
              <w:rPr>
                <w:rFonts w:asciiTheme="minorHAnsi" w:hAnsiTheme="minorHAnsi" w:cstheme="minorHAnsi"/>
                <w:sz w:val="22"/>
              </w:rPr>
            </w:pPr>
          </w:p>
          <w:p w14:paraId="09BEEEF5" w14:textId="77777777" w:rsidR="00131CB3" w:rsidRPr="00E00222" w:rsidRDefault="00131CB3" w:rsidP="009456CC">
            <w:pPr>
              <w:pStyle w:val="BTStandaardTabel"/>
              <w:spacing w:line="276" w:lineRule="auto"/>
              <w:rPr>
                <w:rFonts w:asciiTheme="minorHAnsi" w:hAnsiTheme="minorHAnsi" w:cstheme="minorHAnsi"/>
                <w:sz w:val="22"/>
              </w:rPr>
            </w:pPr>
          </w:p>
          <w:p w14:paraId="7CE1F216" w14:textId="77777777" w:rsidR="00131CB3" w:rsidRPr="00E00222" w:rsidRDefault="00131CB3" w:rsidP="009456CC">
            <w:pPr>
              <w:pStyle w:val="BTStandaardTabel"/>
              <w:spacing w:line="276" w:lineRule="auto"/>
              <w:rPr>
                <w:rFonts w:asciiTheme="minorHAnsi" w:hAnsiTheme="minorHAnsi" w:cstheme="minorHAnsi"/>
                <w:sz w:val="22"/>
              </w:rPr>
            </w:pPr>
          </w:p>
          <w:p w14:paraId="031121F8" w14:textId="77777777" w:rsidR="00131CB3" w:rsidRPr="00E00222" w:rsidRDefault="00131CB3" w:rsidP="009456CC">
            <w:pPr>
              <w:pStyle w:val="BTStandaardTabel"/>
              <w:spacing w:line="276" w:lineRule="auto"/>
              <w:rPr>
                <w:rFonts w:asciiTheme="minorHAnsi" w:hAnsiTheme="minorHAnsi" w:cstheme="minorHAnsi"/>
                <w:sz w:val="22"/>
              </w:rPr>
            </w:pPr>
          </w:p>
          <w:p w14:paraId="4350D0D4" w14:textId="77777777" w:rsidR="00D10DE8" w:rsidRPr="00E00222" w:rsidRDefault="00D10DE8" w:rsidP="009456CC">
            <w:pPr>
              <w:pStyle w:val="BTStandaardTabel"/>
              <w:spacing w:line="276" w:lineRule="auto"/>
              <w:rPr>
                <w:rFonts w:asciiTheme="minorHAnsi" w:hAnsiTheme="minorHAnsi" w:cstheme="minorHAnsi"/>
                <w:sz w:val="22"/>
              </w:rPr>
            </w:pPr>
          </w:p>
          <w:p w14:paraId="0E683587" w14:textId="77777777" w:rsidR="00D10DE8" w:rsidRPr="00E00222" w:rsidRDefault="00D10DE8" w:rsidP="009456CC">
            <w:pPr>
              <w:pStyle w:val="BTStandaardTabel"/>
              <w:spacing w:line="276" w:lineRule="auto"/>
              <w:rPr>
                <w:rFonts w:asciiTheme="minorHAnsi" w:hAnsiTheme="minorHAnsi" w:cstheme="minorHAnsi"/>
                <w:sz w:val="22"/>
              </w:rPr>
            </w:pPr>
          </w:p>
          <w:p w14:paraId="4EDA44B9" w14:textId="77777777" w:rsidR="00D10DE8" w:rsidRPr="00E00222" w:rsidRDefault="00D10DE8" w:rsidP="009456CC">
            <w:pPr>
              <w:pStyle w:val="BTStandaardTabel"/>
              <w:spacing w:line="276" w:lineRule="auto"/>
              <w:rPr>
                <w:rFonts w:asciiTheme="minorHAnsi" w:hAnsiTheme="minorHAnsi" w:cstheme="minorHAnsi"/>
                <w:sz w:val="22"/>
              </w:rPr>
            </w:pPr>
          </w:p>
          <w:p w14:paraId="268B4E64" w14:textId="77777777" w:rsidR="00D10DE8" w:rsidRPr="00E00222" w:rsidRDefault="00D10DE8" w:rsidP="009456CC">
            <w:pPr>
              <w:pStyle w:val="BTStandaardTabel"/>
              <w:spacing w:line="276" w:lineRule="auto"/>
              <w:rPr>
                <w:rFonts w:asciiTheme="minorHAnsi" w:hAnsiTheme="minorHAnsi" w:cstheme="minorHAnsi"/>
                <w:sz w:val="22"/>
              </w:rPr>
            </w:pPr>
          </w:p>
          <w:p w14:paraId="494B1C5B" w14:textId="77777777" w:rsidR="00D10DE8" w:rsidRPr="00E00222" w:rsidRDefault="00D10DE8" w:rsidP="009456CC">
            <w:pPr>
              <w:pStyle w:val="BTStandaardTabel"/>
              <w:spacing w:line="276" w:lineRule="auto"/>
              <w:rPr>
                <w:rFonts w:asciiTheme="minorHAnsi" w:hAnsiTheme="minorHAnsi" w:cstheme="minorHAnsi"/>
                <w:sz w:val="22"/>
              </w:rPr>
            </w:pPr>
          </w:p>
          <w:p w14:paraId="618BBA94" w14:textId="77777777" w:rsidR="00D10DE8" w:rsidRPr="00E00222" w:rsidRDefault="00D10DE8" w:rsidP="009456CC">
            <w:pPr>
              <w:pStyle w:val="BTStandaardTabel"/>
              <w:spacing w:line="276" w:lineRule="auto"/>
              <w:rPr>
                <w:rFonts w:asciiTheme="minorHAnsi" w:hAnsiTheme="minorHAnsi" w:cstheme="minorHAnsi"/>
                <w:sz w:val="22"/>
              </w:rPr>
            </w:pPr>
          </w:p>
        </w:tc>
      </w:tr>
    </w:tbl>
    <w:p w14:paraId="32B195A8" w14:textId="77777777" w:rsidR="00D84449" w:rsidRPr="00CD58B9" w:rsidRDefault="00D84449" w:rsidP="009456CC">
      <w:pPr>
        <w:pStyle w:val="Plattetekst"/>
        <w:spacing w:line="276" w:lineRule="auto"/>
        <w:rPr>
          <w:rFonts w:asciiTheme="minorHAnsi" w:hAnsiTheme="minorHAnsi" w:cstheme="minorHAnsi"/>
          <w:i w:val="0"/>
          <w:color w:val="auto"/>
          <w:sz w:val="18"/>
          <w:szCs w:val="20"/>
        </w:rPr>
      </w:pPr>
      <w:r w:rsidRPr="00CD58B9">
        <w:rPr>
          <w:rFonts w:asciiTheme="minorHAnsi" w:hAnsiTheme="minorHAnsi" w:cstheme="minorHAnsi"/>
          <w:i w:val="0"/>
          <w:color w:val="auto"/>
          <w:sz w:val="18"/>
          <w:szCs w:val="20"/>
        </w:rPr>
        <w:lastRenderedPageBreak/>
        <w:t>*Zoveel te h</w:t>
      </w:r>
      <w:r w:rsidR="00F55EBD" w:rsidRPr="00CD58B9">
        <w:rPr>
          <w:rFonts w:asciiTheme="minorHAnsi" w:hAnsiTheme="minorHAnsi" w:cstheme="minorHAnsi"/>
          <w:i w:val="0"/>
          <w:color w:val="auto"/>
          <w:sz w:val="18"/>
          <w:szCs w:val="20"/>
        </w:rPr>
        <w:t xml:space="preserve">erhalen als er aan </w:t>
      </w:r>
      <w:proofErr w:type="spellStart"/>
      <w:r w:rsidR="00F55EBD" w:rsidRPr="00CD58B9">
        <w:rPr>
          <w:rFonts w:asciiTheme="minorHAnsi" w:hAnsiTheme="minorHAnsi" w:cstheme="minorHAnsi"/>
          <w:i w:val="0"/>
          <w:color w:val="auto"/>
          <w:sz w:val="18"/>
          <w:szCs w:val="20"/>
        </w:rPr>
        <w:t>combinanten</w:t>
      </w:r>
      <w:proofErr w:type="spellEnd"/>
      <w:r w:rsidR="00F55EBD" w:rsidRPr="00CD58B9">
        <w:rPr>
          <w:rFonts w:asciiTheme="minorHAnsi" w:hAnsiTheme="minorHAnsi" w:cstheme="minorHAnsi"/>
          <w:i w:val="0"/>
          <w:color w:val="auto"/>
          <w:sz w:val="18"/>
          <w:szCs w:val="20"/>
        </w:rPr>
        <w:t>/</w:t>
      </w:r>
      <w:r w:rsidRPr="00CD58B9">
        <w:rPr>
          <w:rFonts w:asciiTheme="minorHAnsi" w:hAnsiTheme="minorHAnsi" w:cstheme="minorHAnsi"/>
          <w:i w:val="0"/>
          <w:color w:val="auto"/>
          <w:sz w:val="18"/>
          <w:szCs w:val="20"/>
        </w:rPr>
        <w:t>samenwerkingspartners aan deze Aanbesteding meedoen.</w:t>
      </w:r>
    </w:p>
    <w:p w14:paraId="61C727F2" w14:textId="77777777" w:rsidR="00D84449" w:rsidRPr="00CD58B9" w:rsidRDefault="00D84449" w:rsidP="009456CC">
      <w:pPr>
        <w:pStyle w:val="Plattetekst"/>
        <w:spacing w:line="276" w:lineRule="auto"/>
        <w:rPr>
          <w:rFonts w:asciiTheme="minorHAnsi" w:hAnsiTheme="minorHAnsi" w:cstheme="minorHAnsi"/>
          <w:i w:val="0"/>
          <w:color w:val="auto"/>
          <w:sz w:val="20"/>
          <w:szCs w:val="20"/>
        </w:rPr>
      </w:pPr>
    </w:p>
    <w:p w14:paraId="3054478E" w14:textId="7C0E8F8A" w:rsidR="00715930"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Hiermee verklaart de penvoerder van </w:t>
      </w:r>
      <w:r w:rsidR="00060950">
        <w:rPr>
          <w:rFonts w:asciiTheme="minorHAnsi" w:hAnsiTheme="minorHAnsi" w:cstheme="minorHAnsi"/>
          <w:i w:val="0"/>
          <w:color w:val="auto"/>
          <w:sz w:val="22"/>
          <w:szCs w:val="20"/>
        </w:rPr>
        <w:t>de Combinatie</w:t>
      </w:r>
      <w:r w:rsidRPr="00CD58B9">
        <w:rPr>
          <w:rFonts w:asciiTheme="minorHAnsi" w:hAnsiTheme="minorHAnsi" w:cstheme="minorHAnsi"/>
          <w:i w:val="0"/>
          <w:color w:val="auto"/>
          <w:sz w:val="22"/>
          <w:szCs w:val="20"/>
        </w:rPr>
        <w:t xml:space="preserve"> zich, same</w:t>
      </w:r>
      <w:r w:rsidR="00F55EBD" w:rsidRPr="00CD58B9">
        <w:rPr>
          <w:rFonts w:asciiTheme="minorHAnsi" w:hAnsiTheme="minorHAnsi" w:cstheme="minorHAnsi"/>
          <w:i w:val="0"/>
          <w:color w:val="auto"/>
          <w:sz w:val="22"/>
          <w:szCs w:val="20"/>
        </w:rPr>
        <w:t xml:space="preserve">n met de andere </w:t>
      </w:r>
      <w:proofErr w:type="spellStart"/>
      <w:r w:rsidR="00F55EBD" w:rsidRPr="00CD58B9">
        <w:rPr>
          <w:rFonts w:asciiTheme="minorHAnsi" w:hAnsiTheme="minorHAnsi" w:cstheme="minorHAnsi"/>
          <w:i w:val="0"/>
          <w:color w:val="auto"/>
          <w:sz w:val="22"/>
          <w:szCs w:val="20"/>
        </w:rPr>
        <w:t>combinantleden</w:t>
      </w:r>
      <w:proofErr w:type="spellEnd"/>
      <w:r w:rsidR="00F55EBD" w:rsidRPr="00CD58B9">
        <w:rPr>
          <w:rFonts w:asciiTheme="minorHAnsi" w:hAnsiTheme="minorHAnsi" w:cstheme="minorHAnsi"/>
          <w:i w:val="0"/>
          <w:color w:val="auto"/>
          <w:sz w:val="22"/>
          <w:szCs w:val="20"/>
        </w:rPr>
        <w:t>/</w:t>
      </w:r>
      <w:r w:rsidRPr="00CD58B9">
        <w:rPr>
          <w:rFonts w:asciiTheme="minorHAnsi" w:hAnsiTheme="minorHAnsi" w:cstheme="minorHAnsi"/>
          <w:i w:val="0"/>
          <w:color w:val="auto"/>
          <w:sz w:val="22"/>
          <w:szCs w:val="20"/>
        </w:rPr>
        <w:t>samenwerkingspartners, zowel gezamenlijk als hoofdelijk aansprakelijk voor de uitvoering van de gehele opdracht:</w:t>
      </w:r>
    </w:p>
    <w:p w14:paraId="2C49E7DB" w14:textId="77777777" w:rsidR="00D10DE8" w:rsidRPr="00CD58B9" w:rsidRDefault="00D10DE8" w:rsidP="009456CC">
      <w:pPr>
        <w:pStyle w:val="Platteteks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098"/>
      </w:tblGrid>
      <w:tr w:rsidR="00D84449" w:rsidRPr="00CD58B9" w14:paraId="24FBE55D" w14:textId="77777777" w:rsidTr="00E00222">
        <w:tc>
          <w:tcPr>
            <w:tcW w:w="3964" w:type="dxa"/>
          </w:tcPr>
          <w:p w14:paraId="2A508B29"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098" w:type="dxa"/>
          </w:tcPr>
          <w:p w14:paraId="6EF76C1F"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A194F82" w14:textId="77777777" w:rsidTr="00E00222">
        <w:tc>
          <w:tcPr>
            <w:tcW w:w="3964" w:type="dxa"/>
          </w:tcPr>
          <w:p w14:paraId="6E9ADD40"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098" w:type="dxa"/>
          </w:tcPr>
          <w:p w14:paraId="4626D07E"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5A5A836" w14:textId="77777777" w:rsidTr="00E00222">
        <w:tc>
          <w:tcPr>
            <w:tcW w:w="3964" w:type="dxa"/>
          </w:tcPr>
          <w:p w14:paraId="180C10FC"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098" w:type="dxa"/>
          </w:tcPr>
          <w:p w14:paraId="21F45676"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F07F449" w14:textId="77777777" w:rsidTr="00E00222">
        <w:tc>
          <w:tcPr>
            <w:tcW w:w="3964" w:type="dxa"/>
          </w:tcPr>
          <w:p w14:paraId="2F32F410"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50C9D87D" w14:textId="77777777" w:rsidR="00D84449" w:rsidRPr="00CD58B9" w:rsidRDefault="00D84449" w:rsidP="009456CC">
            <w:pPr>
              <w:pStyle w:val="BTStandaardTabel"/>
              <w:spacing w:line="276" w:lineRule="auto"/>
              <w:rPr>
                <w:rFonts w:asciiTheme="minorHAnsi" w:hAnsiTheme="minorHAnsi" w:cstheme="minorHAnsi"/>
                <w:sz w:val="22"/>
              </w:rPr>
            </w:pPr>
          </w:p>
        </w:tc>
        <w:tc>
          <w:tcPr>
            <w:tcW w:w="5098" w:type="dxa"/>
          </w:tcPr>
          <w:p w14:paraId="6A83029B"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6A6F698C" w14:textId="77777777" w:rsidTr="00E00222">
        <w:tc>
          <w:tcPr>
            <w:tcW w:w="3964" w:type="dxa"/>
          </w:tcPr>
          <w:p w14:paraId="2F3377A7"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098" w:type="dxa"/>
          </w:tcPr>
          <w:p w14:paraId="6482010E" w14:textId="77777777" w:rsidR="00D84449" w:rsidRPr="00CD58B9" w:rsidRDefault="00D84449" w:rsidP="009456CC">
            <w:pPr>
              <w:pStyle w:val="BTStandaardTabel"/>
              <w:spacing w:line="276" w:lineRule="auto"/>
              <w:rPr>
                <w:rFonts w:asciiTheme="minorHAnsi" w:hAnsiTheme="minorHAnsi" w:cstheme="minorHAnsi"/>
                <w:sz w:val="22"/>
              </w:rPr>
            </w:pPr>
          </w:p>
        </w:tc>
      </w:tr>
    </w:tbl>
    <w:p w14:paraId="4F311C8A" w14:textId="77777777" w:rsidR="00664C7D" w:rsidRPr="00CD58B9" w:rsidRDefault="00664C7D" w:rsidP="009456CC">
      <w:pPr>
        <w:pStyle w:val="BTSubParagraaf"/>
        <w:numPr>
          <w:ilvl w:val="0"/>
          <w:numId w:val="0"/>
        </w:numPr>
        <w:ind w:left="567" w:hanging="567"/>
        <w:rPr>
          <w:rFonts w:asciiTheme="minorHAnsi" w:hAnsiTheme="minorHAnsi" w:cstheme="minorHAnsi"/>
        </w:rPr>
      </w:pPr>
      <w:bookmarkStart w:id="609" w:name="_Toc214605272"/>
      <w:bookmarkStart w:id="610" w:name="_Toc214804900"/>
      <w:bookmarkStart w:id="611" w:name="_Toc215048437"/>
      <w:bookmarkStart w:id="612" w:name="_Toc215310787"/>
      <w:bookmarkStart w:id="613" w:name="_Toc222633367"/>
      <w:bookmarkStart w:id="614" w:name="_Toc227587149"/>
      <w:bookmarkStart w:id="615" w:name="_Toc232851354"/>
    </w:p>
    <w:p w14:paraId="2A20BD90" w14:textId="77777777" w:rsidR="007C3ED9" w:rsidRPr="00CD58B9" w:rsidRDefault="007C3ED9" w:rsidP="009456CC">
      <w:pPr>
        <w:spacing w:after="0"/>
        <w:rPr>
          <w:rFonts w:asciiTheme="minorHAnsi" w:hAnsiTheme="minorHAnsi" w:cstheme="minorHAnsi"/>
          <w:b/>
        </w:rPr>
      </w:pPr>
      <w:r w:rsidRPr="00CD58B9">
        <w:rPr>
          <w:rFonts w:asciiTheme="minorHAnsi" w:hAnsiTheme="minorHAnsi" w:cstheme="minorHAnsi"/>
        </w:rPr>
        <w:br w:type="page"/>
      </w:r>
    </w:p>
    <w:p w14:paraId="45151893" w14:textId="77777777" w:rsidR="00D84449" w:rsidRPr="00CD58B9" w:rsidRDefault="00D84449" w:rsidP="009456CC">
      <w:pPr>
        <w:pStyle w:val="BTSubParagraaf"/>
        <w:numPr>
          <w:ilvl w:val="0"/>
          <w:numId w:val="0"/>
        </w:numPr>
        <w:ind w:left="567" w:hanging="567"/>
        <w:rPr>
          <w:rFonts w:asciiTheme="minorHAnsi" w:hAnsiTheme="minorHAnsi" w:cstheme="minorHAnsi"/>
          <w:sz w:val="22"/>
        </w:rPr>
      </w:pPr>
      <w:r w:rsidRPr="00CD58B9">
        <w:rPr>
          <w:rFonts w:asciiTheme="minorHAnsi" w:hAnsiTheme="minorHAnsi" w:cstheme="minorHAnsi"/>
          <w:sz w:val="22"/>
        </w:rPr>
        <w:lastRenderedPageBreak/>
        <w:t>C. Bereidheidverklaring</w:t>
      </w:r>
      <w:bookmarkEnd w:id="609"/>
      <w:bookmarkEnd w:id="610"/>
      <w:bookmarkEnd w:id="611"/>
      <w:bookmarkEnd w:id="612"/>
      <w:bookmarkEnd w:id="613"/>
      <w:bookmarkEnd w:id="614"/>
      <w:bookmarkEnd w:id="615"/>
    </w:p>
    <w:p w14:paraId="555CA262" w14:textId="77777777" w:rsidR="00D84449" w:rsidRPr="00CD58B9" w:rsidRDefault="00D84449" w:rsidP="009456CC">
      <w:pPr>
        <w:pStyle w:val="Plattetekst"/>
        <w:spacing w:line="276" w:lineRule="auto"/>
        <w:rPr>
          <w:rFonts w:asciiTheme="minorHAnsi" w:hAnsiTheme="minorHAnsi" w:cstheme="minorHAnsi"/>
          <w:color w:val="auto"/>
          <w:sz w:val="22"/>
          <w:szCs w:val="20"/>
        </w:rPr>
      </w:pPr>
      <w:bookmarkStart w:id="616" w:name="_Toc214605273"/>
      <w:bookmarkStart w:id="617" w:name="_Toc214804901"/>
      <w:bookmarkStart w:id="618" w:name="_Toc215048438"/>
      <w:bookmarkStart w:id="619" w:name="_Toc215310788"/>
      <w:bookmarkStart w:id="620" w:name="_Toc222633368"/>
      <w:bookmarkStart w:id="621" w:name="_Toc227587150"/>
      <w:bookmarkStart w:id="622" w:name="_Toc232851355"/>
      <w:r w:rsidRPr="00CD58B9">
        <w:rPr>
          <w:rFonts w:asciiTheme="minorHAnsi" w:hAnsiTheme="minorHAnsi" w:cstheme="minorHAnsi"/>
          <w:color w:val="auto"/>
          <w:sz w:val="22"/>
          <w:szCs w:val="20"/>
        </w:rPr>
        <w:t>Voeg deze verklaring alleen toe als deze op u van toepassing is.</w:t>
      </w:r>
      <w:bookmarkEnd w:id="616"/>
      <w:bookmarkEnd w:id="617"/>
      <w:bookmarkEnd w:id="618"/>
      <w:bookmarkEnd w:id="619"/>
      <w:bookmarkEnd w:id="620"/>
      <w:bookmarkEnd w:id="621"/>
      <w:bookmarkEnd w:id="622"/>
    </w:p>
    <w:p w14:paraId="5DCE616B" w14:textId="23BA07D3" w:rsidR="00D84449" w:rsidRPr="00CD58B9" w:rsidRDefault="00D84449" w:rsidP="009456CC">
      <w:pPr>
        <w:pStyle w:val="Plattetekst"/>
        <w:spacing w:before="240" w:line="276" w:lineRule="auto"/>
        <w:rPr>
          <w:rFonts w:asciiTheme="minorHAnsi" w:hAnsiTheme="minorHAnsi" w:cstheme="minorHAnsi"/>
          <w:i w:val="0"/>
          <w:color w:val="auto"/>
          <w:sz w:val="22"/>
          <w:szCs w:val="20"/>
        </w:rPr>
      </w:pPr>
      <w:r w:rsidRPr="00CD58B9">
        <w:rPr>
          <w:rFonts w:asciiTheme="minorHAnsi" w:hAnsiTheme="minorHAnsi" w:cstheme="minorHAnsi"/>
          <w:i w:val="0"/>
          <w:iCs/>
          <w:color w:val="auto"/>
          <w:sz w:val="22"/>
          <w:szCs w:val="20"/>
        </w:rPr>
        <w:t>[Statutaire naam hiërarchisch hoogste groepsmaatschappij]</w:t>
      </w:r>
      <w:r w:rsidRPr="00CD58B9">
        <w:rPr>
          <w:rFonts w:asciiTheme="minorHAnsi" w:hAnsiTheme="minorHAnsi" w:cstheme="minorHAnsi"/>
          <w:i w:val="0"/>
          <w:color w:val="auto"/>
          <w:sz w:val="22"/>
          <w:szCs w:val="20"/>
        </w:rPr>
        <w:t xml:space="preserve"> is bereid onvoorwaardelijk te garanderen en onherroepelijk aan de Opdrachtgever toe te zeggen bij wijze van zelfstandige verbintenis jegens de Opdrachtgever dat </w:t>
      </w:r>
      <w:r w:rsidRPr="00CD58B9">
        <w:rPr>
          <w:rFonts w:asciiTheme="minorHAnsi" w:hAnsiTheme="minorHAnsi" w:cstheme="minorHAnsi"/>
          <w:i w:val="0"/>
          <w:iCs/>
          <w:color w:val="auto"/>
          <w:sz w:val="22"/>
          <w:szCs w:val="20"/>
        </w:rPr>
        <w:t>(i)[statutaire naam Inschrijver]</w:t>
      </w:r>
      <w:r w:rsidRPr="00CD58B9">
        <w:rPr>
          <w:rFonts w:asciiTheme="minorHAnsi" w:hAnsiTheme="minorHAnsi" w:cstheme="minorHAnsi"/>
          <w:i w:val="0"/>
          <w:color w:val="auto"/>
          <w:sz w:val="22"/>
          <w:szCs w:val="20"/>
        </w:rPr>
        <w:t xml:space="preserve"> alle verbintenissen uit hoofde van de overeenkomst die door de Opdrachtgever met </w:t>
      </w:r>
      <w:r w:rsidRPr="00CD58B9">
        <w:rPr>
          <w:rFonts w:asciiTheme="minorHAnsi" w:hAnsiTheme="minorHAnsi" w:cstheme="minorHAnsi"/>
          <w:i w:val="0"/>
          <w:iCs/>
          <w:color w:val="auto"/>
          <w:sz w:val="22"/>
          <w:szCs w:val="20"/>
        </w:rPr>
        <w:t>[statutaire naam Inschrijver]</w:t>
      </w:r>
      <w:r w:rsidRPr="00CD58B9">
        <w:rPr>
          <w:rFonts w:asciiTheme="minorHAnsi" w:hAnsiTheme="minorHAnsi" w:cstheme="minorHAnsi"/>
          <w:i w:val="0"/>
          <w:color w:val="auto"/>
          <w:sz w:val="22"/>
          <w:szCs w:val="20"/>
        </w:rPr>
        <w:t xml:space="preserve"> zal worden gesloten naar aanleiding van de Aanbesteding van de </w:t>
      </w:r>
      <w:r w:rsidR="008143F0" w:rsidRPr="00CD58B9">
        <w:rPr>
          <w:rFonts w:asciiTheme="minorHAnsi" w:hAnsiTheme="minorHAnsi" w:cstheme="minorHAnsi"/>
          <w:i w:val="0"/>
          <w:color w:val="auto"/>
          <w:sz w:val="22"/>
          <w:szCs w:val="20"/>
        </w:rPr>
        <w:t>Opdracht zoals omschreven in het Aanbestedingsdocument</w:t>
      </w:r>
      <w:r w:rsidRPr="00CD58B9">
        <w:rPr>
          <w:rFonts w:asciiTheme="minorHAnsi" w:hAnsiTheme="minorHAnsi" w:cstheme="minorHAnsi"/>
          <w:i w:val="0"/>
          <w:color w:val="auto"/>
          <w:sz w:val="22"/>
          <w:szCs w:val="20"/>
        </w:rPr>
        <w:t xml:space="preserve"> </w:t>
      </w:r>
      <w:r w:rsidR="00146237" w:rsidRPr="00CD58B9">
        <w:rPr>
          <w:rFonts w:asciiTheme="minorHAnsi" w:hAnsiTheme="minorHAnsi" w:cstheme="minorHAnsi"/>
          <w:i w:val="0"/>
          <w:color w:val="auto"/>
          <w:sz w:val="22"/>
          <w:szCs w:val="20"/>
        </w:rPr>
        <w:t xml:space="preserve">van </w:t>
      </w:r>
      <w:r w:rsidR="00E50D8C">
        <w:rPr>
          <w:rFonts w:asciiTheme="minorHAnsi" w:hAnsiTheme="minorHAnsi" w:cstheme="minorHAnsi"/>
          <w:i w:val="0"/>
          <w:color w:val="auto"/>
          <w:sz w:val="22"/>
        </w:rPr>
        <w:t>gemeente Breda</w:t>
      </w:r>
      <w:r w:rsidR="00E00222">
        <w:rPr>
          <w:rFonts w:asciiTheme="minorHAnsi" w:hAnsiTheme="minorHAnsi" w:cstheme="minorHAnsi"/>
          <w:i w:val="0"/>
          <w:color w:val="auto"/>
          <w:sz w:val="22"/>
        </w:rPr>
        <w:t xml:space="preserve"> </w:t>
      </w:r>
      <w:r w:rsidRPr="00CD58B9">
        <w:rPr>
          <w:rFonts w:asciiTheme="minorHAnsi" w:hAnsiTheme="minorHAnsi" w:cstheme="minorHAnsi"/>
          <w:i w:val="0"/>
          <w:color w:val="auto"/>
          <w:sz w:val="22"/>
          <w:szCs w:val="20"/>
        </w:rPr>
        <w:t>(hierna: de “</w:t>
      </w:r>
      <w:r w:rsidR="00391400" w:rsidRPr="00CD58B9">
        <w:rPr>
          <w:rFonts w:asciiTheme="minorHAnsi" w:hAnsiTheme="minorHAnsi" w:cstheme="minorHAnsi"/>
          <w:i w:val="0"/>
          <w:color w:val="auto"/>
          <w:sz w:val="22"/>
          <w:szCs w:val="20"/>
        </w:rPr>
        <w:t>Opdracht</w:t>
      </w:r>
      <w:r w:rsidR="0059550E" w:rsidRPr="00CD58B9">
        <w:rPr>
          <w:rFonts w:asciiTheme="minorHAnsi" w:hAnsiTheme="minorHAnsi" w:cstheme="minorHAnsi"/>
          <w:i w:val="0"/>
          <w:color w:val="auto"/>
          <w:sz w:val="22"/>
          <w:szCs w:val="20"/>
        </w:rPr>
        <w:t>o</w:t>
      </w:r>
      <w:r w:rsidR="0016153D" w:rsidRPr="00CD58B9">
        <w:rPr>
          <w:rFonts w:asciiTheme="minorHAnsi" w:hAnsiTheme="minorHAnsi" w:cstheme="minorHAnsi"/>
          <w:i w:val="0"/>
          <w:color w:val="auto"/>
          <w:sz w:val="22"/>
          <w:szCs w:val="20"/>
        </w:rPr>
        <w:t>vereenkomst</w:t>
      </w:r>
      <w:r w:rsidRPr="00CD58B9">
        <w:rPr>
          <w:rFonts w:asciiTheme="minorHAnsi" w:hAnsiTheme="minorHAnsi" w:cstheme="minorHAnsi"/>
          <w:i w:val="0"/>
          <w:color w:val="auto"/>
          <w:sz w:val="22"/>
          <w:szCs w:val="20"/>
        </w:rPr>
        <w:t xml:space="preserve">”) deugdelijk, tijdig en volledig zal nakomen, </w:t>
      </w:r>
      <w:r w:rsidRPr="00CD58B9">
        <w:rPr>
          <w:rFonts w:asciiTheme="minorHAnsi" w:hAnsiTheme="minorHAnsi" w:cstheme="minorHAnsi"/>
          <w:i w:val="0"/>
          <w:iCs/>
          <w:color w:val="auto"/>
          <w:sz w:val="22"/>
          <w:szCs w:val="20"/>
        </w:rPr>
        <w:t>(ii)</w:t>
      </w:r>
      <w:r w:rsidRPr="00CD58B9">
        <w:rPr>
          <w:rFonts w:asciiTheme="minorHAnsi" w:hAnsiTheme="minorHAnsi" w:cstheme="minorHAnsi"/>
          <w:i w:val="0"/>
          <w:color w:val="auto"/>
          <w:sz w:val="22"/>
          <w:szCs w:val="20"/>
        </w:rPr>
        <w:t xml:space="preserve"> dat </w:t>
      </w:r>
      <w:r w:rsidRPr="00CD58B9">
        <w:rPr>
          <w:rFonts w:asciiTheme="minorHAnsi" w:hAnsiTheme="minorHAnsi" w:cstheme="minorHAnsi"/>
          <w:i w:val="0"/>
          <w:iCs/>
          <w:color w:val="auto"/>
          <w:sz w:val="22"/>
          <w:szCs w:val="20"/>
        </w:rPr>
        <w:t>[statutaire naam hiërarchisch hoogste groepsmaatschappij]</w:t>
      </w:r>
      <w:r w:rsidRPr="00CD58B9">
        <w:rPr>
          <w:rFonts w:asciiTheme="minorHAnsi" w:hAnsiTheme="minorHAnsi" w:cstheme="minorHAnsi"/>
          <w:i w:val="0"/>
          <w:color w:val="auto"/>
          <w:sz w:val="22"/>
          <w:szCs w:val="20"/>
        </w:rPr>
        <w:t xml:space="preserve"> ingeval </w:t>
      </w:r>
      <w:r w:rsidRPr="00CD58B9">
        <w:rPr>
          <w:rFonts w:asciiTheme="minorHAnsi" w:hAnsiTheme="minorHAnsi" w:cstheme="minorHAnsi"/>
          <w:i w:val="0"/>
          <w:iCs/>
          <w:color w:val="auto"/>
          <w:sz w:val="22"/>
          <w:szCs w:val="20"/>
        </w:rPr>
        <w:t>[statutaire naam Inschrijver]</w:t>
      </w:r>
      <w:r w:rsidRPr="00CD58B9">
        <w:rPr>
          <w:rFonts w:asciiTheme="minorHAnsi" w:hAnsiTheme="minorHAnsi" w:cstheme="minorHAnsi"/>
          <w:i w:val="0"/>
          <w:color w:val="auto"/>
          <w:sz w:val="22"/>
          <w:szCs w:val="20"/>
        </w:rPr>
        <w:t xml:space="preserve"> op enigerlei wijze in gebreke blijft bij de nakoming van haar verbintenissen uit hoofde van de </w:t>
      </w:r>
      <w:r w:rsidR="0030045D" w:rsidRPr="00CD58B9">
        <w:rPr>
          <w:rFonts w:asciiTheme="minorHAnsi" w:hAnsiTheme="minorHAnsi" w:cstheme="minorHAnsi"/>
          <w:i w:val="0"/>
          <w:color w:val="auto"/>
          <w:sz w:val="22"/>
          <w:szCs w:val="20"/>
        </w:rPr>
        <w:t>Overeenkomst</w:t>
      </w:r>
      <w:r w:rsidRPr="00CD58B9">
        <w:rPr>
          <w:rFonts w:asciiTheme="minorHAnsi" w:hAnsiTheme="minorHAnsi" w:cstheme="minorHAnsi"/>
          <w:i w:val="0"/>
          <w:color w:val="auto"/>
          <w:sz w:val="22"/>
          <w:szCs w:val="20"/>
        </w:rPr>
        <w:t xml:space="preserve"> omgaand zal zorg dragen voor de deugdelijke, tijdige en volledige nakoming van die verbintenissen en </w:t>
      </w:r>
      <w:r w:rsidRPr="00CD58B9">
        <w:rPr>
          <w:rFonts w:asciiTheme="minorHAnsi" w:hAnsiTheme="minorHAnsi" w:cstheme="minorHAnsi"/>
          <w:i w:val="0"/>
          <w:iCs/>
          <w:color w:val="auto"/>
          <w:sz w:val="22"/>
          <w:szCs w:val="20"/>
        </w:rPr>
        <w:t>(iii)</w:t>
      </w:r>
      <w:r w:rsidRPr="00CD58B9">
        <w:rPr>
          <w:rFonts w:asciiTheme="minorHAnsi" w:hAnsiTheme="minorHAnsi" w:cstheme="minorHAnsi"/>
          <w:i w:val="0"/>
          <w:color w:val="auto"/>
          <w:sz w:val="22"/>
          <w:szCs w:val="20"/>
        </w:rPr>
        <w:t xml:space="preserve"> dat </w:t>
      </w:r>
      <w:r w:rsidRPr="00CD58B9">
        <w:rPr>
          <w:rFonts w:asciiTheme="minorHAnsi" w:hAnsiTheme="minorHAnsi" w:cstheme="minorHAnsi"/>
          <w:i w:val="0"/>
          <w:iCs/>
          <w:color w:val="auto"/>
          <w:sz w:val="22"/>
          <w:szCs w:val="20"/>
        </w:rPr>
        <w:t>[statutaire naam hiërarchisch hoogste groepsmaatschappij]</w:t>
      </w:r>
      <w:r w:rsidRPr="00CD58B9">
        <w:rPr>
          <w:rFonts w:asciiTheme="minorHAnsi" w:hAnsiTheme="minorHAnsi" w:cstheme="minorHAnsi"/>
          <w:i w:val="0"/>
          <w:color w:val="auto"/>
          <w:sz w:val="22"/>
          <w:szCs w:val="20"/>
        </w:rPr>
        <w:t xml:space="preserve"> zich jegens de Opdrachtgever bereid verklaart zich onvoorwaardelijk en hoofdelijk aansprakelijk te stellen voor de deugdelijke, tijdige en volledige nakoming van alle verbintenissen uit hoofde van </w:t>
      </w:r>
      <w:r w:rsidRPr="00CD58B9">
        <w:rPr>
          <w:rFonts w:asciiTheme="minorHAnsi" w:hAnsiTheme="minorHAnsi" w:cstheme="minorHAnsi"/>
          <w:i w:val="0"/>
          <w:iCs/>
          <w:color w:val="auto"/>
          <w:sz w:val="22"/>
          <w:szCs w:val="20"/>
        </w:rPr>
        <w:t>(a)</w:t>
      </w:r>
      <w:r w:rsidRPr="00CD58B9">
        <w:rPr>
          <w:rFonts w:asciiTheme="minorHAnsi" w:hAnsiTheme="minorHAnsi" w:cstheme="minorHAnsi"/>
          <w:i w:val="0"/>
          <w:color w:val="auto"/>
          <w:sz w:val="22"/>
          <w:szCs w:val="20"/>
        </w:rPr>
        <w:t xml:space="preserve"> de </w:t>
      </w:r>
      <w:r w:rsidR="0030045D" w:rsidRPr="00CD58B9">
        <w:rPr>
          <w:rFonts w:asciiTheme="minorHAnsi" w:hAnsiTheme="minorHAnsi" w:cstheme="minorHAnsi"/>
          <w:i w:val="0"/>
          <w:color w:val="auto"/>
          <w:sz w:val="22"/>
          <w:szCs w:val="20"/>
        </w:rPr>
        <w:t>Overeenkomst</w:t>
      </w:r>
      <w:r w:rsidRPr="00CD58B9">
        <w:rPr>
          <w:rFonts w:asciiTheme="minorHAnsi" w:hAnsiTheme="minorHAnsi" w:cstheme="minorHAnsi"/>
          <w:i w:val="0"/>
          <w:color w:val="auto"/>
          <w:sz w:val="22"/>
          <w:szCs w:val="20"/>
        </w:rPr>
        <w:t xml:space="preserve"> en </w:t>
      </w:r>
      <w:r w:rsidRPr="00CD58B9">
        <w:rPr>
          <w:rFonts w:asciiTheme="minorHAnsi" w:hAnsiTheme="minorHAnsi" w:cstheme="minorHAnsi"/>
          <w:i w:val="0"/>
          <w:iCs/>
          <w:color w:val="auto"/>
          <w:sz w:val="22"/>
          <w:szCs w:val="20"/>
        </w:rPr>
        <w:t>(b)</w:t>
      </w:r>
      <w:r w:rsidRPr="00CD58B9">
        <w:rPr>
          <w:rFonts w:asciiTheme="minorHAnsi" w:hAnsiTheme="minorHAnsi" w:cstheme="minorHAnsi"/>
          <w:i w:val="0"/>
          <w:color w:val="auto"/>
          <w:sz w:val="22"/>
          <w:szCs w:val="20"/>
        </w:rPr>
        <w:t xml:space="preserve"> deze concerngarantie.</w:t>
      </w:r>
    </w:p>
    <w:p w14:paraId="517C1B37" w14:textId="77777777" w:rsidR="00DE2374" w:rsidRPr="00CD58B9" w:rsidRDefault="00DE2374" w:rsidP="009456CC">
      <w:pPr>
        <w:pStyle w:val="Plattetekst"/>
        <w:spacing w:before="240"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D84449" w:rsidRPr="00CD58B9" w14:paraId="4B7F3DFD" w14:textId="77777777" w:rsidTr="00E00222">
        <w:tc>
          <w:tcPr>
            <w:tcW w:w="3823" w:type="dxa"/>
          </w:tcPr>
          <w:p w14:paraId="212CE28D"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r w:rsidR="007B6003" w:rsidRPr="00CD58B9">
              <w:rPr>
                <w:rFonts w:asciiTheme="minorHAnsi" w:hAnsiTheme="minorHAnsi" w:cstheme="minorHAnsi"/>
                <w:sz w:val="22"/>
              </w:rPr>
              <w:t>:</w:t>
            </w:r>
          </w:p>
        </w:tc>
        <w:tc>
          <w:tcPr>
            <w:tcW w:w="5239" w:type="dxa"/>
          </w:tcPr>
          <w:p w14:paraId="51FBFF55"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2366F7E7" w14:textId="77777777" w:rsidTr="00E00222">
        <w:tc>
          <w:tcPr>
            <w:tcW w:w="3823" w:type="dxa"/>
          </w:tcPr>
          <w:p w14:paraId="6B79F224"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239" w:type="dxa"/>
          </w:tcPr>
          <w:p w14:paraId="404B4A1C"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74F4946C" w14:textId="77777777" w:rsidTr="00E00222">
        <w:tc>
          <w:tcPr>
            <w:tcW w:w="3823" w:type="dxa"/>
          </w:tcPr>
          <w:p w14:paraId="404129B1"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239" w:type="dxa"/>
          </w:tcPr>
          <w:p w14:paraId="1EE93DCD"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0B6FEACA" w14:textId="77777777" w:rsidTr="00E00222">
        <w:trPr>
          <w:trHeight w:val="1331"/>
        </w:trPr>
        <w:tc>
          <w:tcPr>
            <w:tcW w:w="3823" w:type="dxa"/>
          </w:tcPr>
          <w:p w14:paraId="65EEE0DA" w14:textId="77777777" w:rsidR="00D84449" w:rsidRPr="00CD58B9" w:rsidRDefault="00D84449" w:rsidP="009456CC">
            <w:pPr>
              <w:pStyle w:val="BTStandaardTabel"/>
              <w:spacing w:line="276" w:lineRule="auto"/>
              <w:rPr>
                <w:rFonts w:asciiTheme="minorHAnsi" w:hAnsiTheme="minorHAnsi" w:cstheme="minorHAnsi"/>
                <w:sz w:val="22"/>
              </w:rPr>
            </w:pPr>
          </w:p>
          <w:p w14:paraId="18350183"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4487AACC" w14:textId="77777777" w:rsidR="00D84449" w:rsidRPr="00CD58B9" w:rsidRDefault="00D84449" w:rsidP="009456CC">
            <w:pPr>
              <w:pStyle w:val="BTStandaardTabel"/>
              <w:spacing w:line="276" w:lineRule="auto"/>
              <w:rPr>
                <w:rFonts w:asciiTheme="minorHAnsi" w:hAnsiTheme="minorHAnsi" w:cstheme="minorHAnsi"/>
                <w:sz w:val="22"/>
              </w:rPr>
            </w:pPr>
          </w:p>
          <w:p w14:paraId="23B03465" w14:textId="77777777" w:rsidR="00D84449" w:rsidRPr="00CD58B9" w:rsidRDefault="00D84449" w:rsidP="009456CC">
            <w:pPr>
              <w:pStyle w:val="BTStandaardTabel"/>
              <w:spacing w:line="276" w:lineRule="auto"/>
              <w:rPr>
                <w:rFonts w:asciiTheme="minorHAnsi" w:hAnsiTheme="minorHAnsi" w:cstheme="minorHAnsi"/>
                <w:sz w:val="22"/>
              </w:rPr>
            </w:pPr>
          </w:p>
          <w:p w14:paraId="39D6C9D4" w14:textId="77777777" w:rsidR="00D84449" w:rsidRPr="00CD58B9" w:rsidRDefault="00D84449" w:rsidP="009456CC">
            <w:pPr>
              <w:pStyle w:val="BTStandaardTabel"/>
              <w:spacing w:line="276" w:lineRule="auto"/>
              <w:rPr>
                <w:rFonts w:asciiTheme="minorHAnsi" w:hAnsiTheme="minorHAnsi" w:cstheme="minorHAnsi"/>
                <w:sz w:val="22"/>
              </w:rPr>
            </w:pPr>
          </w:p>
        </w:tc>
        <w:tc>
          <w:tcPr>
            <w:tcW w:w="5239" w:type="dxa"/>
          </w:tcPr>
          <w:p w14:paraId="00099A45"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2BA062AC" w14:textId="77777777" w:rsidTr="00E00222">
        <w:tc>
          <w:tcPr>
            <w:tcW w:w="3823" w:type="dxa"/>
          </w:tcPr>
          <w:p w14:paraId="5F8EF0D1"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239" w:type="dxa"/>
          </w:tcPr>
          <w:p w14:paraId="09B97A95" w14:textId="77777777" w:rsidR="00D84449" w:rsidRPr="00CD58B9" w:rsidRDefault="00D84449" w:rsidP="009456CC">
            <w:pPr>
              <w:pStyle w:val="BTStandaardTabel"/>
              <w:spacing w:line="276" w:lineRule="auto"/>
              <w:rPr>
                <w:rFonts w:asciiTheme="minorHAnsi" w:hAnsiTheme="minorHAnsi" w:cstheme="minorHAnsi"/>
                <w:sz w:val="22"/>
              </w:rPr>
            </w:pPr>
          </w:p>
        </w:tc>
      </w:tr>
    </w:tbl>
    <w:p w14:paraId="42F63155" w14:textId="77777777" w:rsidR="00A91954" w:rsidRPr="00CD58B9" w:rsidRDefault="00A91954" w:rsidP="009456CC">
      <w:pPr>
        <w:pStyle w:val="Bijschrift"/>
        <w:spacing w:line="276" w:lineRule="auto"/>
        <w:rPr>
          <w:rFonts w:asciiTheme="minorHAnsi" w:hAnsiTheme="minorHAnsi" w:cstheme="minorHAnsi"/>
        </w:rPr>
      </w:pPr>
      <w:bookmarkStart w:id="623" w:name="_Ref289777345"/>
      <w:bookmarkStart w:id="624" w:name="_Ref289673930"/>
      <w:bookmarkStart w:id="625" w:name="_Toc314128208"/>
      <w:bookmarkStart w:id="626" w:name="_Toc314128224"/>
      <w:bookmarkStart w:id="627" w:name="_Toc314128866"/>
      <w:bookmarkStart w:id="628" w:name="_Toc314132130"/>
      <w:bookmarkStart w:id="629" w:name="_Toc314133120"/>
      <w:bookmarkStart w:id="630" w:name="_Toc314133252"/>
      <w:bookmarkStart w:id="631" w:name="_Toc314134795"/>
      <w:bookmarkStart w:id="632" w:name="_Toc314139293"/>
      <w:bookmarkStart w:id="633" w:name="_Toc314222816"/>
      <w:bookmarkStart w:id="634" w:name="_Toc314224856"/>
      <w:bookmarkStart w:id="635" w:name="_Toc314230100"/>
      <w:bookmarkStart w:id="636" w:name="_Toc314236018"/>
      <w:bookmarkStart w:id="637" w:name="_Toc314662127"/>
      <w:bookmarkStart w:id="638" w:name="_Toc314836677"/>
      <w:bookmarkStart w:id="639" w:name="_Toc314837010"/>
      <w:bookmarkStart w:id="640" w:name="_Toc314837916"/>
      <w:bookmarkStart w:id="641" w:name="_Toc314837932"/>
      <w:bookmarkStart w:id="642" w:name="_Toc319664727"/>
      <w:bookmarkStart w:id="643" w:name="_Toc319665011"/>
      <w:bookmarkStart w:id="644" w:name="_Toc319665374"/>
      <w:bookmarkStart w:id="645" w:name="_Toc319667462"/>
      <w:bookmarkStart w:id="646" w:name="_Toc319672981"/>
      <w:bookmarkStart w:id="647" w:name="_Toc319684263"/>
      <w:bookmarkStart w:id="648" w:name="_Toc319908822"/>
      <w:bookmarkStart w:id="649" w:name="_Toc319936616"/>
      <w:bookmarkStart w:id="650" w:name="_Toc319937263"/>
      <w:bookmarkStart w:id="651" w:name="_Toc320102085"/>
      <w:bookmarkStart w:id="652" w:name="_Toc320102328"/>
      <w:bookmarkStart w:id="653" w:name="_Toc320179690"/>
    </w:p>
    <w:p w14:paraId="79CF6357" w14:textId="77777777" w:rsidR="00A91954" w:rsidRPr="00CD58B9" w:rsidRDefault="00A91954" w:rsidP="009456CC">
      <w:pPr>
        <w:spacing w:after="0"/>
        <w:rPr>
          <w:rFonts w:asciiTheme="minorHAnsi" w:hAnsiTheme="minorHAnsi" w:cstheme="minorHAnsi"/>
          <w:b/>
          <w:bCs/>
          <w:sz w:val="24"/>
          <w:szCs w:val="18"/>
        </w:rPr>
      </w:pPr>
      <w:r w:rsidRPr="00CD58B9">
        <w:rPr>
          <w:rFonts w:asciiTheme="minorHAnsi" w:hAnsiTheme="minorHAnsi" w:cstheme="minorHAnsi"/>
        </w:rPr>
        <w:br w:type="page"/>
      </w:r>
    </w:p>
    <w:p w14:paraId="2422FC2A" w14:textId="6C1DE285" w:rsidR="00D84449" w:rsidRPr="00CD58B9" w:rsidRDefault="00D84449" w:rsidP="009456CC">
      <w:pPr>
        <w:pStyle w:val="Bijschrift"/>
        <w:spacing w:line="276" w:lineRule="auto"/>
        <w:rPr>
          <w:rFonts w:asciiTheme="minorHAnsi" w:hAnsiTheme="minorHAnsi" w:cstheme="minorHAnsi"/>
          <w:sz w:val="28"/>
          <w:szCs w:val="28"/>
        </w:rPr>
      </w:pPr>
      <w:bookmarkStart w:id="654" w:name="_Ref343689616"/>
      <w:bookmarkStart w:id="655" w:name="_Toc320524146"/>
      <w:bookmarkStart w:id="656" w:name="_Toc332896515"/>
      <w:bookmarkStart w:id="657" w:name="_Toc336456225"/>
      <w:bookmarkStart w:id="658" w:name="_Toc336456239"/>
      <w:bookmarkStart w:id="659" w:name="_Toc336456605"/>
      <w:bookmarkStart w:id="660" w:name="_Toc336456764"/>
      <w:bookmarkStart w:id="661" w:name="_Toc336458675"/>
      <w:bookmarkStart w:id="662" w:name="_Toc336459260"/>
      <w:bookmarkStart w:id="663" w:name="_Toc336499559"/>
      <w:bookmarkStart w:id="664" w:name="_Toc336960155"/>
      <w:bookmarkStart w:id="665" w:name="_Toc336972231"/>
      <w:bookmarkStart w:id="666" w:name="_Toc337447829"/>
      <w:bookmarkStart w:id="667" w:name="_Toc337447938"/>
      <w:bookmarkStart w:id="668" w:name="_Toc343505927"/>
      <w:bookmarkStart w:id="669" w:name="_Toc343578347"/>
      <w:bookmarkStart w:id="670" w:name="_Toc343579628"/>
      <w:bookmarkStart w:id="671" w:name="_Toc343688039"/>
      <w:bookmarkStart w:id="672" w:name="_Toc343689590"/>
      <w:bookmarkStart w:id="673" w:name="_Toc343692759"/>
      <w:bookmarkStart w:id="674" w:name="_Toc343695499"/>
      <w:bookmarkStart w:id="675" w:name="_Toc368597517"/>
      <w:bookmarkStart w:id="676" w:name="_Toc368600985"/>
      <w:bookmarkStart w:id="677" w:name="_Toc368602310"/>
      <w:bookmarkStart w:id="678" w:name="_Toc368603073"/>
      <w:bookmarkStart w:id="679" w:name="_Toc368603123"/>
      <w:bookmarkStart w:id="680" w:name="_Toc368603210"/>
      <w:bookmarkStart w:id="681" w:name="_Toc368603312"/>
      <w:bookmarkStart w:id="682" w:name="_Toc368603589"/>
      <w:bookmarkStart w:id="683" w:name="_Toc368603693"/>
      <w:bookmarkStart w:id="684" w:name="_Toc368606866"/>
      <w:bookmarkStart w:id="685" w:name="_Toc368606904"/>
      <w:bookmarkStart w:id="686" w:name="_Toc368607541"/>
      <w:bookmarkStart w:id="687" w:name="_Toc368645508"/>
      <w:bookmarkStart w:id="688" w:name="_Toc368645991"/>
      <w:bookmarkStart w:id="689" w:name="_Toc386627703"/>
      <w:bookmarkStart w:id="690" w:name="_Toc386633457"/>
      <w:bookmarkStart w:id="691" w:name="_Toc386633546"/>
      <w:bookmarkStart w:id="692" w:name="_Toc386633652"/>
      <w:bookmarkStart w:id="693" w:name="_Toc386637370"/>
      <w:bookmarkStart w:id="694" w:name="_Toc386803013"/>
      <w:bookmarkStart w:id="695" w:name="_Toc387393723"/>
      <w:bookmarkStart w:id="696" w:name="_Toc387398763"/>
      <w:bookmarkStart w:id="697" w:name="_Toc387398870"/>
      <w:bookmarkStart w:id="698" w:name="_Toc387750617"/>
      <w:bookmarkStart w:id="699" w:name="_Toc387769011"/>
      <w:bookmarkStart w:id="700" w:name="_Toc387769120"/>
      <w:bookmarkStart w:id="701" w:name="_Toc387774772"/>
      <w:bookmarkStart w:id="702" w:name="_Toc387775362"/>
      <w:bookmarkStart w:id="703" w:name="_Toc387775810"/>
      <w:bookmarkStart w:id="704" w:name="_Toc387776562"/>
      <w:bookmarkStart w:id="705" w:name="_Toc416780654"/>
      <w:bookmarkStart w:id="706" w:name="_Toc416781001"/>
      <w:bookmarkStart w:id="707" w:name="_Toc416781032"/>
      <w:bookmarkStart w:id="708" w:name="_Toc416781145"/>
      <w:bookmarkStart w:id="709" w:name="_Toc416866423"/>
      <w:bookmarkStart w:id="710" w:name="_Toc416867189"/>
      <w:bookmarkStart w:id="711" w:name="_Toc416868273"/>
      <w:bookmarkStart w:id="712" w:name="_Ref462963611"/>
      <w:bookmarkStart w:id="713" w:name="_Toc496199762"/>
      <w:bookmarkStart w:id="714" w:name="_Toc25156257"/>
      <w:bookmarkStart w:id="715" w:name="_Toc25156273"/>
      <w:r w:rsidRPr="00CD58B9">
        <w:rPr>
          <w:rFonts w:asciiTheme="minorHAnsi" w:hAnsiTheme="minorHAnsi" w:cstheme="minorHAnsi"/>
          <w:sz w:val="28"/>
          <w:szCs w:val="28"/>
        </w:rPr>
        <w:lastRenderedPageBreak/>
        <w:t xml:space="preserve">Bijlage </w:t>
      </w:r>
      <w:r w:rsidR="00DF2B85" w:rsidRPr="00CD58B9">
        <w:rPr>
          <w:rFonts w:asciiTheme="minorHAnsi" w:hAnsiTheme="minorHAnsi" w:cstheme="minorHAnsi"/>
          <w:sz w:val="28"/>
          <w:szCs w:val="28"/>
        </w:rPr>
        <w:fldChar w:fldCharType="begin"/>
      </w:r>
      <w:r w:rsidR="00DF2B85" w:rsidRPr="00CD58B9">
        <w:rPr>
          <w:rFonts w:asciiTheme="minorHAnsi" w:hAnsiTheme="minorHAnsi" w:cstheme="minorHAnsi"/>
          <w:sz w:val="28"/>
          <w:szCs w:val="28"/>
        </w:rPr>
        <w:instrText xml:space="preserve"> SEQ Bijlage \* ARABIC </w:instrText>
      </w:r>
      <w:r w:rsidR="00DF2B85" w:rsidRPr="00CD58B9">
        <w:rPr>
          <w:rFonts w:asciiTheme="minorHAnsi" w:hAnsiTheme="minorHAnsi" w:cstheme="minorHAnsi"/>
          <w:sz w:val="28"/>
          <w:szCs w:val="28"/>
        </w:rPr>
        <w:fldChar w:fldCharType="separate"/>
      </w:r>
      <w:r w:rsidR="002E72BF">
        <w:rPr>
          <w:rFonts w:asciiTheme="minorHAnsi" w:hAnsiTheme="minorHAnsi" w:cstheme="minorHAnsi"/>
          <w:noProof/>
          <w:sz w:val="28"/>
          <w:szCs w:val="28"/>
        </w:rPr>
        <w:t>2</w:t>
      </w:r>
      <w:r w:rsidR="00DF2B85" w:rsidRPr="00CD58B9">
        <w:rPr>
          <w:rFonts w:asciiTheme="minorHAnsi" w:hAnsiTheme="minorHAnsi" w:cstheme="minorHAnsi"/>
          <w:sz w:val="28"/>
          <w:szCs w:val="28"/>
        </w:rPr>
        <w:fldChar w:fldCharType="end"/>
      </w:r>
      <w:bookmarkEnd w:id="623"/>
      <w:bookmarkEnd w:id="654"/>
      <w:r w:rsidRPr="00CD58B9">
        <w:rPr>
          <w:rFonts w:asciiTheme="minorHAnsi" w:hAnsiTheme="minorHAnsi" w:cstheme="minorHAnsi"/>
          <w:sz w:val="28"/>
          <w:szCs w:val="28"/>
        </w:rPr>
        <w:t xml:space="preserve">: </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sidR="00312CA6" w:rsidRPr="00CD58B9">
        <w:rPr>
          <w:rFonts w:asciiTheme="minorHAnsi" w:hAnsiTheme="minorHAnsi" w:cstheme="minorHAnsi"/>
          <w:sz w:val="28"/>
          <w:szCs w:val="28"/>
        </w:rPr>
        <w:t>Uniform Europees Aanbestedingsdocument</w:t>
      </w:r>
      <w:bookmarkEnd w:id="712"/>
      <w:bookmarkEnd w:id="713"/>
      <w:bookmarkEnd w:id="714"/>
      <w:bookmarkEnd w:id="715"/>
    </w:p>
    <w:p w14:paraId="6D309EF6" w14:textId="77777777" w:rsidR="00A91954" w:rsidRPr="00CD58B9" w:rsidRDefault="00A91954" w:rsidP="009456CC">
      <w:pPr>
        <w:rPr>
          <w:rFonts w:asciiTheme="minorHAnsi" w:hAnsiTheme="minorHAnsi" w:cstheme="minorHAnsi"/>
        </w:rPr>
      </w:pPr>
      <w:r w:rsidRPr="00CD58B9">
        <w:rPr>
          <w:rFonts w:asciiTheme="minorHAnsi" w:hAnsiTheme="minorHAnsi" w:cstheme="minorHAnsi"/>
        </w:rPr>
        <w:t>Zie separa</w:t>
      </w:r>
      <w:r w:rsidR="00DE2374" w:rsidRPr="00CD58B9">
        <w:rPr>
          <w:rFonts w:asciiTheme="minorHAnsi" w:hAnsiTheme="minorHAnsi" w:cstheme="minorHAnsi"/>
        </w:rPr>
        <w:t>at bijgevoegd document.</w:t>
      </w:r>
    </w:p>
    <w:p w14:paraId="7D4F3D0C" w14:textId="77777777" w:rsidR="00D84449" w:rsidRPr="00CD58B9" w:rsidRDefault="00D84449" w:rsidP="009456CC">
      <w:pPr>
        <w:rPr>
          <w:rFonts w:asciiTheme="minorHAnsi" w:hAnsiTheme="minorHAnsi" w:cstheme="minorHAnsi"/>
        </w:rPr>
      </w:pPr>
      <w:r w:rsidRPr="00CD58B9">
        <w:rPr>
          <w:rFonts w:asciiTheme="minorHAnsi" w:hAnsiTheme="minorHAnsi" w:cstheme="minorHAnsi"/>
        </w:rPr>
        <w:br w:type="page"/>
      </w:r>
    </w:p>
    <w:p w14:paraId="63E5F4F6" w14:textId="35DD2C93" w:rsidR="00D84449" w:rsidRPr="00CD58B9" w:rsidRDefault="00D84449" w:rsidP="009456CC">
      <w:pPr>
        <w:pStyle w:val="Bijschrift"/>
        <w:spacing w:line="276" w:lineRule="auto"/>
        <w:rPr>
          <w:rFonts w:asciiTheme="minorHAnsi" w:hAnsiTheme="minorHAnsi" w:cstheme="minorHAnsi"/>
          <w:sz w:val="28"/>
        </w:rPr>
      </w:pPr>
      <w:bookmarkStart w:id="716" w:name="_Ref289777410"/>
      <w:bookmarkStart w:id="717" w:name="_Ref289673938"/>
      <w:bookmarkStart w:id="718" w:name="_Toc314128209"/>
      <w:bookmarkStart w:id="719" w:name="_Toc314128225"/>
      <w:bookmarkStart w:id="720" w:name="_Toc314128867"/>
      <w:bookmarkStart w:id="721" w:name="_Toc314132131"/>
      <w:bookmarkStart w:id="722" w:name="_Toc314133121"/>
      <w:bookmarkStart w:id="723" w:name="_Toc314133253"/>
      <w:bookmarkStart w:id="724" w:name="_Toc314134796"/>
      <w:bookmarkStart w:id="725" w:name="_Toc314139294"/>
      <w:bookmarkStart w:id="726" w:name="_Toc314222817"/>
      <w:bookmarkStart w:id="727" w:name="_Toc314224857"/>
      <w:bookmarkStart w:id="728" w:name="_Toc314230101"/>
      <w:bookmarkStart w:id="729" w:name="_Toc314236019"/>
      <w:bookmarkStart w:id="730" w:name="_Toc314662128"/>
      <w:bookmarkStart w:id="731" w:name="_Toc314836678"/>
      <w:bookmarkStart w:id="732" w:name="_Toc314837011"/>
      <w:bookmarkStart w:id="733" w:name="_Toc314837917"/>
      <w:bookmarkStart w:id="734" w:name="_Toc314837933"/>
      <w:bookmarkStart w:id="735" w:name="_Toc319664728"/>
      <w:bookmarkStart w:id="736" w:name="_Toc319665012"/>
      <w:bookmarkStart w:id="737" w:name="_Toc319665375"/>
      <w:bookmarkStart w:id="738" w:name="_Toc319667463"/>
      <w:bookmarkStart w:id="739" w:name="_Toc319672982"/>
      <w:bookmarkStart w:id="740" w:name="_Toc319684264"/>
      <w:bookmarkStart w:id="741" w:name="_Toc319908823"/>
      <w:bookmarkStart w:id="742" w:name="_Toc319936617"/>
      <w:bookmarkStart w:id="743" w:name="_Toc319937264"/>
      <w:bookmarkStart w:id="744" w:name="_Toc320102086"/>
      <w:bookmarkStart w:id="745" w:name="_Toc320102329"/>
      <w:bookmarkStart w:id="746" w:name="_Toc320179691"/>
      <w:bookmarkStart w:id="747" w:name="_Toc320524147"/>
      <w:bookmarkStart w:id="748" w:name="_Toc332896516"/>
      <w:bookmarkStart w:id="749" w:name="_Toc336456226"/>
      <w:bookmarkStart w:id="750" w:name="_Toc336456240"/>
      <w:bookmarkStart w:id="751" w:name="_Toc336456606"/>
      <w:bookmarkStart w:id="752" w:name="_Toc336456765"/>
      <w:bookmarkStart w:id="753" w:name="_Toc336458676"/>
      <w:bookmarkStart w:id="754" w:name="_Toc336459261"/>
      <w:bookmarkStart w:id="755" w:name="_Toc336499560"/>
      <w:bookmarkStart w:id="756" w:name="_Toc336960156"/>
      <w:bookmarkStart w:id="757" w:name="_Toc336972232"/>
      <w:bookmarkStart w:id="758" w:name="_Toc337447830"/>
      <w:bookmarkStart w:id="759" w:name="_Toc337447939"/>
      <w:bookmarkStart w:id="760" w:name="_Toc343505928"/>
      <w:bookmarkStart w:id="761" w:name="_Toc343578348"/>
      <w:bookmarkStart w:id="762" w:name="_Toc343579629"/>
      <w:bookmarkStart w:id="763" w:name="_Toc343688040"/>
      <w:bookmarkStart w:id="764" w:name="_Toc343689591"/>
      <w:bookmarkStart w:id="765" w:name="_Toc343692760"/>
      <w:bookmarkStart w:id="766" w:name="_Toc343695500"/>
      <w:bookmarkStart w:id="767" w:name="_Toc368597518"/>
      <w:bookmarkStart w:id="768" w:name="_Toc368600986"/>
      <w:bookmarkStart w:id="769" w:name="_Toc368602311"/>
      <w:bookmarkStart w:id="770" w:name="_Toc368603074"/>
      <w:bookmarkStart w:id="771" w:name="_Toc368603124"/>
      <w:bookmarkStart w:id="772" w:name="_Toc368603211"/>
      <w:bookmarkStart w:id="773" w:name="_Toc368603313"/>
      <w:bookmarkStart w:id="774" w:name="_Toc368603590"/>
      <w:bookmarkStart w:id="775" w:name="_Toc368603694"/>
      <w:bookmarkStart w:id="776" w:name="_Toc368606867"/>
      <w:bookmarkStart w:id="777" w:name="_Toc368606905"/>
      <w:bookmarkStart w:id="778" w:name="_Toc368607542"/>
      <w:bookmarkStart w:id="779" w:name="_Toc368645509"/>
      <w:bookmarkStart w:id="780" w:name="_Toc368645992"/>
      <w:bookmarkStart w:id="781" w:name="_Toc386627704"/>
      <w:bookmarkStart w:id="782" w:name="_Toc386633458"/>
      <w:bookmarkStart w:id="783" w:name="_Toc386633547"/>
      <w:bookmarkStart w:id="784" w:name="_Toc386633653"/>
      <w:bookmarkStart w:id="785" w:name="_Toc386637371"/>
      <w:bookmarkStart w:id="786" w:name="_Toc386803014"/>
      <w:bookmarkStart w:id="787" w:name="_Toc387393724"/>
      <w:bookmarkStart w:id="788" w:name="_Toc387398764"/>
      <w:bookmarkStart w:id="789" w:name="_Toc387398871"/>
      <w:bookmarkStart w:id="790" w:name="_Toc387750618"/>
      <w:bookmarkStart w:id="791" w:name="_Toc387769012"/>
      <w:bookmarkStart w:id="792" w:name="_Toc387769121"/>
      <w:bookmarkStart w:id="793" w:name="_Toc387774773"/>
      <w:bookmarkStart w:id="794" w:name="_Toc387775363"/>
      <w:bookmarkStart w:id="795" w:name="_Toc387775811"/>
      <w:bookmarkStart w:id="796" w:name="_Toc387776563"/>
      <w:bookmarkStart w:id="797" w:name="_Toc416780655"/>
      <w:bookmarkStart w:id="798" w:name="_Toc416781002"/>
      <w:bookmarkStart w:id="799" w:name="_Toc416781033"/>
      <w:bookmarkStart w:id="800" w:name="_Toc416781146"/>
      <w:bookmarkStart w:id="801" w:name="_Toc416866424"/>
      <w:bookmarkStart w:id="802" w:name="_Toc416867190"/>
      <w:bookmarkStart w:id="803" w:name="_Toc416868274"/>
      <w:bookmarkStart w:id="804" w:name="_Toc496199763"/>
      <w:bookmarkStart w:id="805" w:name="_Toc25156258"/>
      <w:bookmarkStart w:id="806" w:name="_Toc25156274"/>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2E72BF">
        <w:rPr>
          <w:rFonts w:asciiTheme="minorHAnsi" w:hAnsiTheme="minorHAnsi" w:cstheme="minorHAnsi"/>
          <w:noProof/>
          <w:sz w:val="28"/>
        </w:rPr>
        <w:t>3</w:t>
      </w:r>
      <w:r w:rsidR="00DF2B85" w:rsidRPr="00CD58B9">
        <w:rPr>
          <w:rFonts w:asciiTheme="minorHAnsi" w:hAnsiTheme="minorHAnsi" w:cstheme="minorHAnsi"/>
          <w:sz w:val="28"/>
        </w:rPr>
        <w:fldChar w:fldCharType="end"/>
      </w:r>
      <w:bookmarkEnd w:id="716"/>
      <w:r w:rsidRPr="00CD58B9">
        <w:rPr>
          <w:rFonts w:asciiTheme="minorHAnsi" w:hAnsiTheme="minorHAnsi" w:cstheme="minorHAnsi"/>
          <w:sz w:val="28"/>
        </w:rPr>
        <w:t xml:space="preserve">: </w:t>
      </w:r>
      <w:bookmarkStart w:id="807" w:name="_Ref313544431"/>
      <w:r w:rsidRPr="00CD58B9">
        <w:rPr>
          <w:rFonts w:asciiTheme="minorHAnsi" w:hAnsiTheme="minorHAnsi" w:cstheme="minorHAnsi"/>
          <w:sz w:val="28"/>
        </w:rPr>
        <w:t>Conformiteitsverklaring</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7"/>
      <w:bookmarkEnd w:id="805"/>
      <w:bookmarkEnd w:id="806"/>
    </w:p>
    <w:p w14:paraId="07F36819" w14:textId="77777777" w:rsidR="00D84449" w:rsidRPr="00CD58B9" w:rsidRDefault="00D84449" w:rsidP="009456CC">
      <w:pPr>
        <w:rPr>
          <w:rFonts w:asciiTheme="minorHAnsi" w:hAnsiTheme="minorHAnsi" w:cstheme="minorHAnsi"/>
        </w:rPr>
      </w:pPr>
      <w:r w:rsidRPr="00CD58B9">
        <w:rPr>
          <w:rFonts w:asciiTheme="minorHAnsi" w:hAnsiTheme="minorHAnsi" w:cstheme="minorHAnsi"/>
        </w:rPr>
        <w:t>Ondergetekende verklaart in zijn hoedanigheid van</w:t>
      </w:r>
      <w:r w:rsidR="00B060CF" w:rsidRPr="00CD58B9">
        <w:rPr>
          <w:rFonts w:asciiTheme="minorHAnsi" w:hAnsiTheme="minorHAnsi" w:cstheme="minorHAnsi"/>
        </w:rPr>
        <w:t xml:space="preserve"> ……………………………… </w:t>
      </w:r>
      <w:r w:rsidR="00B060CF" w:rsidRPr="00CD58B9">
        <w:rPr>
          <w:rFonts w:asciiTheme="minorHAnsi" w:hAnsiTheme="minorHAnsi" w:cstheme="minorHAnsi"/>
          <w:i/>
        </w:rPr>
        <w:t>[f</w:t>
      </w:r>
      <w:r w:rsidRPr="00CD58B9">
        <w:rPr>
          <w:rFonts w:asciiTheme="minorHAnsi" w:hAnsiTheme="minorHAnsi" w:cstheme="minorHAnsi"/>
          <w:i/>
        </w:rPr>
        <w:t>unctie</w:t>
      </w:r>
      <w:r w:rsidR="00B060CF" w:rsidRPr="00CD58B9">
        <w:rPr>
          <w:rFonts w:asciiTheme="minorHAnsi" w:hAnsiTheme="minorHAnsi" w:cstheme="minorHAnsi"/>
          <w:i/>
        </w:rPr>
        <w:t>]</w:t>
      </w:r>
      <w:r w:rsidRPr="00CD58B9">
        <w:rPr>
          <w:rFonts w:asciiTheme="minorHAnsi" w:hAnsiTheme="minorHAnsi" w:cstheme="minorHAnsi"/>
        </w:rPr>
        <w:t xml:space="preserve"> en rechtsgeldig vertegenwoordiger van </w:t>
      </w:r>
      <w:r w:rsidR="00B060CF" w:rsidRPr="00CD58B9">
        <w:rPr>
          <w:rFonts w:asciiTheme="minorHAnsi" w:hAnsiTheme="minorHAnsi" w:cstheme="minorHAnsi"/>
        </w:rPr>
        <w:t xml:space="preserve">……………………………… </w:t>
      </w:r>
      <w:r w:rsidRPr="00CD58B9">
        <w:rPr>
          <w:rFonts w:asciiTheme="minorHAnsi" w:hAnsiTheme="minorHAnsi" w:cstheme="minorHAnsi"/>
          <w:i/>
          <w:iCs/>
          <w:szCs w:val="20"/>
        </w:rPr>
        <w:t xml:space="preserve">[Statutaire naam Inschrijver/statutaire namen van de leden van </w:t>
      </w:r>
      <w:r w:rsidR="00060950">
        <w:rPr>
          <w:rFonts w:asciiTheme="minorHAnsi" w:hAnsiTheme="minorHAnsi" w:cstheme="minorHAnsi"/>
          <w:i/>
          <w:iCs/>
          <w:szCs w:val="20"/>
        </w:rPr>
        <w:t>de Combinatie</w:t>
      </w:r>
      <w:r w:rsidRPr="00CD58B9">
        <w:rPr>
          <w:rFonts w:asciiTheme="minorHAnsi" w:hAnsiTheme="minorHAnsi" w:cstheme="minorHAnsi"/>
          <w:i/>
          <w:iCs/>
          <w:szCs w:val="20"/>
        </w:rPr>
        <w:t>]</w:t>
      </w:r>
    </w:p>
    <w:p w14:paraId="1FED3BAF" w14:textId="77777777" w:rsidR="00D84449" w:rsidRPr="00CD58B9" w:rsidRDefault="00D84449" w:rsidP="00DB6B83">
      <w:pPr>
        <w:pStyle w:val="Getal1"/>
        <w:numPr>
          <w:ilvl w:val="0"/>
          <w:numId w:val="4"/>
        </w:numPr>
        <w:rPr>
          <w:rFonts w:asciiTheme="minorHAnsi" w:hAnsiTheme="minorHAnsi" w:cstheme="minorHAnsi"/>
        </w:rPr>
      </w:pPr>
      <w:r w:rsidRPr="00CD58B9">
        <w:rPr>
          <w:rFonts w:asciiTheme="minorHAnsi" w:hAnsiTheme="minorHAnsi" w:cstheme="minorHAnsi"/>
        </w:rPr>
        <w:t xml:space="preserve">Op geen enkel moment voorafgaand aan dan wel na publicatie van dit Aanbestedingsdocument, van medewerkers, contractanten of anderszins bij de Aanbestedende Dienst betrokkenen enige informatie te hebben ontvangen ten aanzien van de Aanbesteding of in de meest ruime zin des </w:t>
      </w:r>
      <w:proofErr w:type="spellStart"/>
      <w:r w:rsidRPr="00CD58B9">
        <w:rPr>
          <w:rFonts w:asciiTheme="minorHAnsi" w:hAnsiTheme="minorHAnsi" w:cstheme="minorHAnsi"/>
        </w:rPr>
        <w:t>woords</w:t>
      </w:r>
      <w:proofErr w:type="spellEnd"/>
      <w:r w:rsidRPr="00CD58B9">
        <w:rPr>
          <w:rFonts w:asciiTheme="minorHAnsi" w:hAnsiTheme="minorHAnsi" w:cstheme="minorHAnsi"/>
        </w:rPr>
        <w:t xml:space="preserve"> daaraan gerelateerd, waarover andere Inschrijver of potentiële Inschrijvers niet of niet volledig konden beschikken, dan wel in strijd met het aanbestedingsrecht verstrekt. </w:t>
      </w:r>
    </w:p>
    <w:p w14:paraId="6B176FAE" w14:textId="77777777" w:rsidR="00D84449" w:rsidRPr="00CD58B9" w:rsidRDefault="00D84449" w:rsidP="00DB6B83">
      <w:pPr>
        <w:pStyle w:val="Getal1"/>
        <w:numPr>
          <w:ilvl w:val="0"/>
          <w:numId w:val="4"/>
        </w:numPr>
        <w:rPr>
          <w:rFonts w:asciiTheme="minorHAnsi" w:hAnsiTheme="minorHAnsi" w:cstheme="minorHAnsi"/>
        </w:rPr>
      </w:pPr>
      <w:r w:rsidRPr="00CD58B9">
        <w:rPr>
          <w:rFonts w:asciiTheme="minorHAnsi" w:hAnsiTheme="minorHAnsi" w:cstheme="minorHAnsi"/>
        </w:rPr>
        <w:t>Op geen enkel moment voorafgaand aan dan wel na publicatie van dit Aanbestedingsdocument te hebben beschikt over vertrouwelijke informatie welke niet of niet volledig bekend was bij andere Inschrijvers of potentiële Inschrijvers, dan wel rechtens niet bekend had mogen zijn.</w:t>
      </w:r>
    </w:p>
    <w:p w14:paraId="7D244E82" w14:textId="77777777" w:rsidR="00D84449" w:rsidRPr="00CD58B9" w:rsidRDefault="00D84449" w:rsidP="00DB6B83">
      <w:pPr>
        <w:pStyle w:val="Getal1"/>
        <w:numPr>
          <w:ilvl w:val="0"/>
          <w:numId w:val="4"/>
        </w:numPr>
        <w:rPr>
          <w:rFonts w:asciiTheme="minorHAnsi" w:hAnsiTheme="minorHAnsi" w:cstheme="minorHAnsi"/>
        </w:rPr>
      </w:pPr>
      <w:r w:rsidRPr="00CD58B9">
        <w:rPr>
          <w:rFonts w:asciiTheme="minorHAnsi" w:hAnsiTheme="minorHAnsi" w:cstheme="minorHAnsi"/>
        </w:rPr>
        <w:t>De Aanbestedende Dienst in te lichten over alle gedragingen, aan Inschrijver bekend, van medewerkers, contractanten of anderszins bij de Aanbestedende Dienst betrokkenen die ten gevolg zouden kunnen hebben dat aan potentiële Inschrijvers dan wel partijen die zich daadwerkelijk hebben aangemeld voor deze Aanbesteding informatie bekend zou worden, waarvan de bekendwording kan leiden tot verstoring van de eerlijke mededinging bij de Aanbestedingen en tot schending van het aanbestedingsrecht.</w:t>
      </w:r>
    </w:p>
    <w:p w14:paraId="74E4CB6F" w14:textId="77777777" w:rsidR="00D84449" w:rsidRPr="00CD58B9" w:rsidRDefault="00D84449" w:rsidP="00DB6B83">
      <w:pPr>
        <w:pStyle w:val="Getal1"/>
        <w:numPr>
          <w:ilvl w:val="0"/>
          <w:numId w:val="4"/>
        </w:numPr>
        <w:rPr>
          <w:rFonts w:asciiTheme="minorHAnsi" w:hAnsiTheme="minorHAnsi" w:cstheme="minorHAnsi"/>
        </w:rPr>
      </w:pPr>
      <w:r w:rsidRPr="00CD58B9">
        <w:rPr>
          <w:rFonts w:asciiTheme="minorHAnsi" w:hAnsiTheme="minorHAnsi" w:cstheme="minorHAnsi"/>
        </w:rPr>
        <w:t>Enige handeling in strijd met deze verklaring rechtvaardigt de uitsluiting van het verdere verloop van onderhavige Aanbestedingsprocedure, dan wel in geval zij plaatsvindt of bekend wordt na voorlopige dan wel definitieve Gunning</w:t>
      </w:r>
      <w:r w:rsidR="00AE3615" w:rsidRPr="00CD58B9">
        <w:rPr>
          <w:rFonts w:asciiTheme="minorHAnsi" w:hAnsiTheme="minorHAnsi" w:cstheme="minorHAnsi"/>
        </w:rPr>
        <w:t>,</w:t>
      </w:r>
      <w:r w:rsidRPr="00CD58B9">
        <w:rPr>
          <w:rFonts w:asciiTheme="minorHAnsi" w:hAnsiTheme="minorHAnsi" w:cstheme="minorHAnsi"/>
        </w:rPr>
        <w:t xml:space="preserve"> de ontbinding van de contractuele relatie.</w:t>
      </w:r>
    </w:p>
    <w:p w14:paraId="085D450F" w14:textId="77777777" w:rsidR="00D84449" w:rsidRPr="00CD58B9" w:rsidRDefault="00D84449" w:rsidP="009456CC">
      <w:pPr>
        <w:pStyle w:val="Getal1"/>
        <w:ind w:left="34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D84449" w:rsidRPr="00CD58B9" w14:paraId="3375F83A" w14:textId="77777777" w:rsidTr="00E00222">
        <w:tc>
          <w:tcPr>
            <w:tcW w:w="3823" w:type="dxa"/>
          </w:tcPr>
          <w:p w14:paraId="7D2EFAEE"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239" w:type="dxa"/>
          </w:tcPr>
          <w:p w14:paraId="0E5D7C4B"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783E70C" w14:textId="77777777" w:rsidTr="00E00222">
        <w:tc>
          <w:tcPr>
            <w:tcW w:w="3823" w:type="dxa"/>
          </w:tcPr>
          <w:p w14:paraId="4FC09EA3"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 tekenbevoegde:</w:t>
            </w:r>
          </w:p>
        </w:tc>
        <w:tc>
          <w:tcPr>
            <w:tcW w:w="5239" w:type="dxa"/>
          </w:tcPr>
          <w:p w14:paraId="2B92BDB1"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6EEEFD0B" w14:textId="77777777" w:rsidTr="00E00222">
        <w:tc>
          <w:tcPr>
            <w:tcW w:w="3823" w:type="dxa"/>
          </w:tcPr>
          <w:p w14:paraId="5A439698"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239" w:type="dxa"/>
          </w:tcPr>
          <w:p w14:paraId="6DF519E3"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255671C3" w14:textId="77777777" w:rsidTr="00E00222">
        <w:tc>
          <w:tcPr>
            <w:tcW w:w="3823" w:type="dxa"/>
          </w:tcPr>
          <w:p w14:paraId="616E7845" w14:textId="77777777" w:rsidR="00D84449" w:rsidRPr="00CD58B9" w:rsidRDefault="00D84449" w:rsidP="009456CC">
            <w:pPr>
              <w:pStyle w:val="BTStandaardTabel"/>
              <w:spacing w:line="276" w:lineRule="auto"/>
              <w:rPr>
                <w:rFonts w:asciiTheme="minorHAnsi" w:hAnsiTheme="minorHAnsi" w:cstheme="minorHAnsi"/>
                <w:sz w:val="22"/>
              </w:rPr>
            </w:pPr>
          </w:p>
          <w:p w14:paraId="6608D0D9"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7B40F03E" w14:textId="77777777" w:rsidR="00D84449" w:rsidRPr="00CD58B9" w:rsidRDefault="00D84449" w:rsidP="009456CC">
            <w:pPr>
              <w:pStyle w:val="BTStandaardTabel"/>
              <w:spacing w:line="276" w:lineRule="auto"/>
              <w:rPr>
                <w:rFonts w:asciiTheme="minorHAnsi" w:hAnsiTheme="minorHAnsi" w:cstheme="minorHAnsi"/>
                <w:sz w:val="22"/>
              </w:rPr>
            </w:pPr>
          </w:p>
          <w:p w14:paraId="054D6B72" w14:textId="77777777" w:rsidR="00D84449" w:rsidRPr="00CD58B9" w:rsidRDefault="00D84449" w:rsidP="009456CC">
            <w:pPr>
              <w:pStyle w:val="BTStandaardTabel"/>
              <w:spacing w:line="276" w:lineRule="auto"/>
              <w:rPr>
                <w:rFonts w:asciiTheme="minorHAnsi" w:hAnsiTheme="minorHAnsi" w:cstheme="minorHAnsi"/>
                <w:sz w:val="22"/>
              </w:rPr>
            </w:pPr>
          </w:p>
          <w:p w14:paraId="061F9DB4" w14:textId="77777777" w:rsidR="00D84449" w:rsidRPr="00CD58B9" w:rsidRDefault="00D84449" w:rsidP="009456CC">
            <w:pPr>
              <w:pStyle w:val="BTStandaardTabel"/>
              <w:spacing w:line="276" w:lineRule="auto"/>
              <w:rPr>
                <w:rFonts w:asciiTheme="minorHAnsi" w:hAnsiTheme="minorHAnsi" w:cstheme="minorHAnsi"/>
                <w:sz w:val="22"/>
              </w:rPr>
            </w:pPr>
          </w:p>
        </w:tc>
        <w:tc>
          <w:tcPr>
            <w:tcW w:w="5239" w:type="dxa"/>
          </w:tcPr>
          <w:p w14:paraId="05F1B918"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29A47CF" w14:textId="77777777" w:rsidTr="00E00222">
        <w:tc>
          <w:tcPr>
            <w:tcW w:w="3823" w:type="dxa"/>
          </w:tcPr>
          <w:p w14:paraId="0057077B"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239" w:type="dxa"/>
          </w:tcPr>
          <w:p w14:paraId="25C6B1A8" w14:textId="77777777" w:rsidR="00D84449" w:rsidRPr="00CD58B9" w:rsidRDefault="00D84449" w:rsidP="009456CC">
            <w:pPr>
              <w:pStyle w:val="BTStandaardTabel"/>
              <w:spacing w:line="276" w:lineRule="auto"/>
              <w:rPr>
                <w:rFonts w:asciiTheme="minorHAnsi" w:hAnsiTheme="minorHAnsi" w:cstheme="minorHAnsi"/>
                <w:sz w:val="22"/>
              </w:rPr>
            </w:pPr>
          </w:p>
        </w:tc>
      </w:tr>
    </w:tbl>
    <w:p w14:paraId="03C1A6E5" w14:textId="77777777" w:rsidR="00D84449" w:rsidRPr="00CD58B9" w:rsidRDefault="00D84449" w:rsidP="009456CC">
      <w:pPr>
        <w:rPr>
          <w:rFonts w:asciiTheme="minorHAnsi" w:hAnsiTheme="minorHAnsi" w:cstheme="minorHAnsi"/>
        </w:rPr>
      </w:pPr>
    </w:p>
    <w:p w14:paraId="372C58BD" w14:textId="77777777" w:rsidR="00D84449" w:rsidRPr="00CD58B9" w:rsidRDefault="00D84449" w:rsidP="009456CC">
      <w:pPr>
        <w:spacing w:after="0"/>
        <w:rPr>
          <w:rFonts w:asciiTheme="minorHAnsi" w:hAnsiTheme="minorHAnsi" w:cstheme="minorHAnsi"/>
          <w:b/>
          <w:bCs/>
          <w:sz w:val="24"/>
          <w:szCs w:val="18"/>
        </w:rPr>
      </w:pPr>
      <w:bookmarkStart w:id="808" w:name="_Ref289777473"/>
      <w:bookmarkStart w:id="809" w:name="_Ref289673964"/>
      <w:bookmarkStart w:id="810" w:name="_Toc314128210"/>
      <w:bookmarkStart w:id="811" w:name="_Toc314128226"/>
      <w:bookmarkStart w:id="812" w:name="_Toc314128868"/>
      <w:bookmarkStart w:id="813" w:name="_Toc314132132"/>
      <w:bookmarkStart w:id="814" w:name="_Toc314133122"/>
      <w:bookmarkStart w:id="815" w:name="_Toc314133254"/>
      <w:bookmarkStart w:id="816" w:name="_Toc314134797"/>
      <w:bookmarkStart w:id="817" w:name="_Toc314139295"/>
      <w:bookmarkStart w:id="818" w:name="_Toc314222818"/>
      <w:bookmarkStart w:id="819" w:name="_Toc314224858"/>
      <w:bookmarkStart w:id="820" w:name="_Toc314230102"/>
      <w:bookmarkStart w:id="821" w:name="_Toc314236020"/>
      <w:bookmarkStart w:id="822" w:name="_Toc314662129"/>
      <w:bookmarkStart w:id="823" w:name="_Toc314836679"/>
      <w:bookmarkStart w:id="824" w:name="_Toc314837012"/>
      <w:bookmarkStart w:id="825" w:name="_Toc314837918"/>
      <w:bookmarkStart w:id="826" w:name="_Toc314837934"/>
      <w:r w:rsidRPr="00CD58B9">
        <w:rPr>
          <w:rFonts w:asciiTheme="minorHAnsi" w:hAnsiTheme="minorHAnsi" w:cstheme="minorHAnsi"/>
        </w:rPr>
        <w:br w:type="page"/>
      </w:r>
    </w:p>
    <w:p w14:paraId="3B551151" w14:textId="2FCC3471" w:rsidR="00D84449" w:rsidRDefault="00D84449" w:rsidP="009456CC">
      <w:pPr>
        <w:pStyle w:val="Bijschrift"/>
        <w:spacing w:line="276" w:lineRule="auto"/>
        <w:rPr>
          <w:rFonts w:asciiTheme="minorHAnsi" w:hAnsiTheme="minorHAnsi" w:cstheme="minorHAnsi"/>
          <w:sz w:val="28"/>
        </w:rPr>
      </w:pPr>
      <w:bookmarkStart w:id="827" w:name="_Ref319910319"/>
      <w:bookmarkStart w:id="828" w:name="_Toc319664729"/>
      <w:bookmarkStart w:id="829" w:name="_Toc319665013"/>
      <w:bookmarkStart w:id="830" w:name="_Toc319665376"/>
      <w:bookmarkStart w:id="831" w:name="_Toc319667464"/>
      <w:bookmarkStart w:id="832" w:name="_Toc319672983"/>
      <w:bookmarkStart w:id="833" w:name="_Toc319684265"/>
      <w:bookmarkStart w:id="834" w:name="_Toc319908824"/>
      <w:bookmarkStart w:id="835" w:name="_Toc319936618"/>
      <w:bookmarkStart w:id="836" w:name="_Toc319937265"/>
      <w:bookmarkStart w:id="837" w:name="_Toc320102087"/>
      <w:bookmarkStart w:id="838" w:name="_Toc320102330"/>
      <w:bookmarkStart w:id="839" w:name="_Toc320179692"/>
      <w:bookmarkStart w:id="840" w:name="_Toc320524148"/>
      <w:bookmarkStart w:id="841" w:name="_Toc332896517"/>
      <w:bookmarkStart w:id="842" w:name="_Toc336456227"/>
      <w:bookmarkStart w:id="843" w:name="_Toc336456241"/>
      <w:bookmarkStart w:id="844" w:name="_Toc336456607"/>
      <w:bookmarkStart w:id="845" w:name="_Toc336456766"/>
      <w:bookmarkStart w:id="846" w:name="_Toc336458677"/>
      <w:bookmarkStart w:id="847" w:name="_Toc336459262"/>
      <w:bookmarkStart w:id="848" w:name="_Toc336499561"/>
      <w:bookmarkStart w:id="849" w:name="_Toc336960157"/>
      <w:bookmarkStart w:id="850" w:name="_Toc336972233"/>
      <w:bookmarkStart w:id="851" w:name="_Toc337447831"/>
      <w:bookmarkStart w:id="852" w:name="_Toc337447940"/>
      <w:bookmarkStart w:id="853" w:name="_Toc343505929"/>
      <w:bookmarkStart w:id="854" w:name="_Toc343578349"/>
      <w:bookmarkStart w:id="855" w:name="_Ref368594174"/>
      <w:bookmarkStart w:id="856" w:name="_Toc368597519"/>
      <w:bookmarkStart w:id="857" w:name="_Toc368600987"/>
      <w:bookmarkStart w:id="858" w:name="_Toc368602312"/>
      <w:bookmarkStart w:id="859" w:name="_Toc368603075"/>
      <w:bookmarkStart w:id="860" w:name="_Toc368603125"/>
      <w:bookmarkStart w:id="861" w:name="_Toc368603212"/>
      <w:bookmarkStart w:id="862" w:name="_Toc368603314"/>
      <w:bookmarkStart w:id="863" w:name="_Toc343579630"/>
      <w:bookmarkStart w:id="864" w:name="_Toc343688041"/>
      <w:bookmarkStart w:id="865" w:name="_Toc343689592"/>
      <w:bookmarkStart w:id="866" w:name="_Toc343692761"/>
      <w:bookmarkStart w:id="867" w:name="_Toc343695501"/>
      <w:bookmarkStart w:id="868" w:name="_Toc368603591"/>
      <w:bookmarkStart w:id="869" w:name="_Toc368603695"/>
      <w:bookmarkStart w:id="870" w:name="_Toc368606868"/>
      <w:bookmarkStart w:id="871" w:name="_Toc368606906"/>
      <w:bookmarkStart w:id="872" w:name="_Toc368607543"/>
      <w:bookmarkStart w:id="873" w:name="_Toc368645510"/>
      <w:bookmarkStart w:id="874" w:name="_Toc368645993"/>
      <w:bookmarkStart w:id="875" w:name="_Toc386627705"/>
      <w:bookmarkStart w:id="876" w:name="_Toc386633459"/>
      <w:bookmarkStart w:id="877" w:name="_Toc386633548"/>
      <w:bookmarkStart w:id="878" w:name="_Toc386633654"/>
      <w:bookmarkStart w:id="879" w:name="_Toc386637372"/>
      <w:bookmarkStart w:id="880" w:name="_Toc386803015"/>
      <w:bookmarkStart w:id="881" w:name="_Toc387393725"/>
      <w:bookmarkStart w:id="882" w:name="_Toc387398765"/>
      <w:bookmarkStart w:id="883" w:name="_Toc387398872"/>
      <w:bookmarkStart w:id="884" w:name="_Toc387750619"/>
      <w:bookmarkStart w:id="885" w:name="_Toc387769013"/>
      <w:bookmarkStart w:id="886" w:name="_Toc387769122"/>
      <w:bookmarkStart w:id="887" w:name="_Toc387774774"/>
      <w:bookmarkStart w:id="888" w:name="_Toc387775364"/>
      <w:bookmarkStart w:id="889" w:name="_Toc387775812"/>
      <w:bookmarkStart w:id="890" w:name="_Toc387776564"/>
      <w:bookmarkStart w:id="891" w:name="_Toc416780656"/>
      <w:bookmarkStart w:id="892" w:name="_Toc416781003"/>
      <w:bookmarkStart w:id="893" w:name="_Toc416781034"/>
      <w:bookmarkStart w:id="894" w:name="_Toc416781147"/>
      <w:bookmarkStart w:id="895" w:name="_Toc416866425"/>
      <w:bookmarkStart w:id="896" w:name="_Toc416867191"/>
      <w:bookmarkStart w:id="897" w:name="_Toc416868275"/>
      <w:bookmarkStart w:id="898" w:name="_Toc496199764"/>
      <w:bookmarkStart w:id="899" w:name="_Toc25156259"/>
      <w:bookmarkStart w:id="900" w:name="_Toc25156275"/>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2E72BF">
        <w:rPr>
          <w:rFonts w:asciiTheme="minorHAnsi" w:hAnsiTheme="minorHAnsi" w:cstheme="minorHAnsi"/>
          <w:noProof/>
          <w:sz w:val="28"/>
        </w:rPr>
        <w:t>4</w:t>
      </w:r>
      <w:r w:rsidR="00DF2B85" w:rsidRPr="00CD58B9">
        <w:rPr>
          <w:rFonts w:asciiTheme="minorHAnsi" w:hAnsiTheme="minorHAnsi" w:cstheme="minorHAnsi"/>
          <w:sz w:val="28"/>
        </w:rPr>
        <w:fldChar w:fldCharType="end"/>
      </w:r>
      <w:bookmarkEnd w:id="808"/>
      <w:bookmarkEnd w:id="827"/>
      <w:r w:rsidRPr="00CD58B9">
        <w:rPr>
          <w:rFonts w:asciiTheme="minorHAnsi" w:hAnsiTheme="minorHAnsi" w:cstheme="minorHAnsi"/>
          <w:sz w:val="28"/>
        </w:rPr>
        <w:t xml:space="preserve">: </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sidR="00AB2C63" w:rsidRPr="00CD58B9">
        <w:rPr>
          <w:rFonts w:asciiTheme="minorHAnsi" w:hAnsiTheme="minorHAnsi" w:cstheme="minorHAnsi"/>
          <w:sz w:val="28"/>
        </w:rPr>
        <w:t>V</w:t>
      </w:r>
      <w:r w:rsidR="001612AB" w:rsidRPr="00CD58B9">
        <w:rPr>
          <w:rFonts w:asciiTheme="minorHAnsi" w:hAnsiTheme="minorHAnsi" w:cstheme="minorHAnsi"/>
          <w:sz w:val="28"/>
        </w:rPr>
        <w:t xml:space="preserve">erklaring </w:t>
      </w:r>
      <w:r w:rsidR="00AB2C63" w:rsidRPr="00CD58B9">
        <w:rPr>
          <w:rFonts w:asciiTheme="minorHAnsi" w:hAnsiTheme="minorHAnsi" w:cstheme="minorHAnsi"/>
          <w:sz w:val="28"/>
        </w:rPr>
        <w:t>bedrijfs- en beroepsaansprakelijkheidsverzekering</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p w14:paraId="283CD809" w14:textId="1759E210" w:rsidR="00F67ABA" w:rsidRDefault="00D84449" w:rsidP="00F67ABA">
      <w:pPr>
        <w:spacing w:after="0"/>
        <w:rPr>
          <w:rFonts w:asciiTheme="minorHAnsi" w:hAnsiTheme="minorHAnsi" w:cstheme="minorHAnsi"/>
        </w:rPr>
      </w:pPr>
      <w:r w:rsidRPr="00CD58B9">
        <w:rPr>
          <w:rFonts w:asciiTheme="minorHAnsi" w:hAnsiTheme="minorHAnsi" w:cstheme="minorHAnsi"/>
        </w:rPr>
        <w:t xml:space="preserve">Inschrijver verklaart te beschikken over een bedrijfs- en beroepsaansprakelijkheidsverzekering met een </w:t>
      </w:r>
      <w:r w:rsidR="00EC2BB8" w:rsidRPr="00CD58B9">
        <w:rPr>
          <w:rFonts w:asciiTheme="minorHAnsi" w:hAnsiTheme="minorHAnsi" w:cstheme="minorHAnsi"/>
        </w:rPr>
        <w:t xml:space="preserve">minimale dekking van € </w:t>
      </w:r>
      <w:r w:rsidR="00AB228C">
        <w:rPr>
          <w:rFonts w:asciiTheme="minorHAnsi" w:hAnsiTheme="minorHAnsi" w:cstheme="minorHAnsi"/>
        </w:rPr>
        <w:t>1.0</w:t>
      </w:r>
      <w:r w:rsidR="00EC2BB8" w:rsidRPr="00CD58B9">
        <w:rPr>
          <w:rFonts w:asciiTheme="minorHAnsi" w:hAnsiTheme="minorHAnsi" w:cstheme="minorHAnsi"/>
        </w:rPr>
        <w:t xml:space="preserve">00.000,- per gebeurtenis of een reeks opeenvolgende gebeurtenissen en een minimale jaarlijkse dekking van € </w:t>
      </w:r>
      <w:r w:rsidR="00AB228C">
        <w:rPr>
          <w:rFonts w:asciiTheme="minorHAnsi" w:hAnsiTheme="minorHAnsi" w:cstheme="minorHAnsi"/>
        </w:rPr>
        <w:t>2</w:t>
      </w:r>
      <w:r w:rsidR="00EC2BB8">
        <w:rPr>
          <w:rFonts w:asciiTheme="minorHAnsi" w:hAnsiTheme="minorHAnsi" w:cstheme="minorHAnsi"/>
        </w:rPr>
        <w:t>.0</w:t>
      </w:r>
      <w:r w:rsidR="00EC2BB8" w:rsidRPr="00CD58B9">
        <w:rPr>
          <w:rFonts w:asciiTheme="minorHAnsi" w:hAnsiTheme="minorHAnsi" w:cstheme="minorHAnsi"/>
        </w:rPr>
        <w:t>00.000,-.</w:t>
      </w:r>
    </w:p>
    <w:p w14:paraId="6E42371B" w14:textId="77777777" w:rsidR="00F67ABA" w:rsidRDefault="00F67ABA" w:rsidP="00F67ABA">
      <w:pPr>
        <w:spacing w:after="0"/>
        <w:rPr>
          <w:rFonts w:asciiTheme="minorHAnsi" w:hAnsiTheme="minorHAnsi" w:cstheme="minorHAnsi"/>
          <w:i/>
          <w:szCs w:val="20"/>
        </w:rPr>
      </w:pPr>
    </w:p>
    <w:p w14:paraId="068B7136" w14:textId="0E95E9F3" w:rsidR="00B060CF" w:rsidRPr="00CD58B9" w:rsidRDefault="00D84449" w:rsidP="005D0A15">
      <w:pPr>
        <w:pStyle w:val="Plattetekst"/>
        <w:spacing w:after="240"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Op eerste verzoek levert Inschrijver informatie aan ten bewijze van de juistheid van bovengenoemde</w:t>
      </w:r>
      <w:r w:rsidR="00547D52"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afgesloten verzekeringspolis.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D84449" w:rsidRPr="00CD58B9" w14:paraId="6652431B" w14:textId="77777777" w:rsidTr="00E00222">
        <w:tc>
          <w:tcPr>
            <w:tcW w:w="3823" w:type="dxa"/>
          </w:tcPr>
          <w:p w14:paraId="373B42E8" w14:textId="77777777" w:rsidR="00D84449" w:rsidRPr="00CD58B9" w:rsidRDefault="00D84449" w:rsidP="005D0A15">
            <w:pPr>
              <w:pStyle w:val="BTStandaardTabel"/>
              <w:spacing w:after="240"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239" w:type="dxa"/>
          </w:tcPr>
          <w:p w14:paraId="77828C6E" w14:textId="77777777" w:rsidR="00D84449" w:rsidRPr="00CD58B9" w:rsidRDefault="00D84449" w:rsidP="005D0A15">
            <w:pPr>
              <w:pStyle w:val="BTStandaardTabel"/>
              <w:spacing w:after="240" w:line="276" w:lineRule="auto"/>
              <w:rPr>
                <w:rFonts w:asciiTheme="minorHAnsi" w:hAnsiTheme="minorHAnsi" w:cstheme="minorHAnsi"/>
                <w:sz w:val="22"/>
              </w:rPr>
            </w:pPr>
          </w:p>
        </w:tc>
      </w:tr>
      <w:tr w:rsidR="00D84449" w:rsidRPr="00CD58B9" w14:paraId="0B108F61" w14:textId="77777777" w:rsidTr="00E00222">
        <w:tc>
          <w:tcPr>
            <w:tcW w:w="3823" w:type="dxa"/>
          </w:tcPr>
          <w:p w14:paraId="7CE5596B"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239" w:type="dxa"/>
          </w:tcPr>
          <w:p w14:paraId="05A44C52"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4EFFF2A" w14:textId="77777777" w:rsidTr="00E00222">
        <w:tc>
          <w:tcPr>
            <w:tcW w:w="3823" w:type="dxa"/>
          </w:tcPr>
          <w:p w14:paraId="15592873"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239" w:type="dxa"/>
          </w:tcPr>
          <w:p w14:paraId="18717DB3"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0DD3CEEB" w14:textId="77777777" w:rsidTr="00E00222">
        <w:tc>
          <w:tcPr>
            <w:tcW w:w="3823" w:type="dxa"/>
          </w:tcPr>
          <w:p w14:paraId="161CBE82" w14:textId="77777777" w:rsidR="00D84449" w:rsidRPr="00CD58B9" w:rsidRDefault="00D84449" w:rsidP="009456CC">
            <w:pPr>
              <w:pStyle w:val="BTStandaardTabel"/>
              <w:spacing w:line="276" w:lineRule="auto"/>
              <w:rPr>
                <w:rFonts w:asciiTheme="minorHAnsi" w:hAnsiTheme="minorHAnsi" w:cstheme="minorHAnsi"/>
                <w:sz w:val="22"/>
              </w:rPr>
            </w:pPr>
          </w:p>
          <w:p w14:paraId="67C5494E"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169A2B80" w14:textId="77777777" w:rsidR="00D84449" w:rsidRPr="00CD58B9" w:rsidRDefault="00D84449" w:rsidP="009456CC">
            <w:pPr>
              <w:pStyle w:val="BTStandaardTabel"/>
              <w:spacing w:line="276" w:lineRule="auto"/>
              <w:rPr>
                <w:rFonts w:asciiTheme="minorHAnsi" w:hAnsiTheme="minorHAnsi" w:cstheme="minorHAnsi"/>
                <w:sz w:val="22"/>
              </w:rPr>
            </w:pPr>
          </w:p>
          <w:p w14:paraId="33839223" w14:textId="77777777" w:rsidR="00D84449" w:rsidRPr="00CD58B9" w:rsidRDefault="00D84449" w:rsidP="009456CC">
            <w:pPr>
              <w:pStyle w:val="BTStandaardTabel"/>
              <w:spacing w:line="276" w:lineRule="auto"/>
              <w:rPr>
                <w:rFonts w:asciiTheme="minorHAnsi" w:hAnsiTheme="minorHAnsi" w:cstheme="minorHAnsi"/>
                <w:sz w:val="22"/>
              </w:rPr>
            </w:pPr>
          </w:p>
          <w:p w14:paraId="598A0AE0" w14:textId="77777777" w:rsidR="00D84449" w:rsidRPr="00CD58B9" w:rsidRDefault="00D84449" w:rsidP="009456CC">
            <w:pPr>
              <w:pStyle w:val="BTStandaardTabel"/>
              <w:spacing w:line="276" w:lineRule="auto"/>
              <w:rPr>
                <w:rFonts w:asciiTheme="minorHAnsi" w:hAnsiTheme="minorHAnsi" w:cstheme="minorHAnsi"/>
                <w:sz w:val="22"/>
              </w:rPr>
            </w:pPr>
          </w:p>
        </w:tc>
        <w:tc>
          <w:tcPr>
            <w:tcW w:w="5239" w:type="dxa"/>
          </w:tcPr>
          <w:p w14:paraId="1FD01C21"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FE7A407" w14:textId="77777777" w:rsidTr="00E00222">
        <w:tc>
          <w:tcPr>
            <w:tcW w:w="3823" w:type="dxa"/>
          </w:tcPr>
          <w:p w14:paraId="11B5D84D"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239" w:type="dxa"/>
          </w:tcPr>
          <w:p w14:paraId="0837CE07" w14:textId="77777777" w:rsidR="00D84449" w:rsidRPr="00CD58B9" w:rsidRDefault="00D84449" w:rsidP="009456CC">
            <w:pPr>
              <w:pStyle w:val="BTStandaardTabel"/>
              <w:spacing w:line="276" w:lineRule="auto"/>
              <w:rPr>
                <w:rFonts w:asciiTheme="minorHAnsi" w:hAnsiTheme="minorHAnsi" w:cstheme="minorHAnsi"/>
                <w:sz w:val="22"/>
              </w:rPr>
            </w:pPr>
          </w:p>
        </w:tc>
      </w:tr>
    </w:tbl>
    <w:p w14:paraId="548C974E" w14:textId="77777777" w:rsidR="00D84449" w:rsidRPr="00CD58B9" w:rsidRDefault="00D84449" w:rsidP="009456CC">
      <w:pPr>
        <w:rPr>
          <w:rFonts w:asciiTheme="minorHAnsi" w:hAnsiTheme="minorHAnsi" w:cstheme="minorHAnsi"/>
          <w:b/>
          <w:bCs/>
          <w:sz w:val="24"/>
          <w:szCs w:val="18"/>
        </w:rPr>
      </w:pPr>
      <w:r w:rsidRPr="00CD58B9">
        <w:rPr>
          <w:rFonts w:asciiTheme="minorHAnsi" w:hAnsiTheme="minorHAnsi" w:cstheme="minorHAnsi"/>
        </w:rPr>
        <w:br w:type="page"/>
      </w:r>
    </w:p>
    <w:p w14:paraId="3095615B" w14:textId="2E8443BB" w:rsidR="00933BDE" w:rsidRPr="00CD58B9" w:rsidRDefault="00D84449" w:rsidP="009456CC">
      <w:pPr>
        <w:pStyle w:val="Bijschrift"/>
        <w:spacing w:line="276" w:lineRule="auto"/>
        <w:rPr>
          <w:rFonts w:asciiTheme="minorHAnsi" w:hAnsiTheme="minorHAnsi" w:cstheme="minorHAnsi"/>
          <w:sz w:val="28"/>
        </w:rPr>
      </w:pPr>
      <w:bookmarkStart w:id="901" w:name="_Ref289760793"/>
      <w:bookmarkStart w:id="902" w:name="_Ref289673970"/>
      <w:bookmarkStart w:id="903" w:name="_Toc314128211"/>
      <w:bookmarkStart w:id="904" w:name="_Toc314128227"/>
      <w:bookmarkStart w:id="905" w:name="_Toc314128869"/>
      <w:bookmarkStart w:id="906" w:name="_Toc314132133"/>
      <w:bookmarkStart w:id="907" w:name="_Toc314133123"/>
      <w:bookmarkStart w:id="908" w:name="_Toc314133255"/>
      <w:bookmarkStart w:id="909" w:name="_Toc314134798"/>
      <w:bookmarkStart w:id="910" w:name="_Toc314139296"/>
      <w:bookmarkStart w:id="911" w:name="_Toc314222819"/>
      <w:bookmarkStart w:id="912" w:name="_Toc314224859"/>
      <w:bookmarkStart w:id="913" w:name="_Toc314230103"/>
      <w:bookmarkStart w:id="914" w:name="_Toc314236021"/>
      <w:bookmarkStart w:id="915" w:name="_Toc314662130"/>
      <w:bookmarkStart w:id="916" w:name="_Toc314836680"/>
      <w:bookmarkStart w:id="917" w:name="_Toc314837013"/>
      <w:bookmarkStart w:id="918" w:name="_Toc314837919"/>
      <w:bookmarkStart w:id="919" w:name="_Toc314837935"/>
      <w:bookmarkStart w:id="920" w:name="_Toc319664730"/>
      <w:bookmarkStart w:id="921" w:name="_Toc319665014"/>
      <w:bookmarkStart w:id="922" w:name="_Toc319665377"/>
      <w:bookmarkStart w:id="923" w:name="_Toc319667465"/>
      <w:bookmarkStart w:id="924" w:name="_Toc319672984"/>
      <w:bookmarkStart w:id="925" w:name="_Toc319684266"/>
      <w:bookmarkStart w:id="926" w:name="_Toc319908825"/>
      <w:bookmarkStart w:id="927" w:name="_Toc319936619"/>
      <w:bookmarkStart w:id="928" w:name="_Toc319937266"/>
      <w:bookmarkStart w:id="929" w:name="_Toc320102088"/>
      <w:bookmarkStart w:id="930" w:name="_Toc320102331"/>
      <w:bookmarkStart w:id="931" w:name="_Toc320179693"/>
      <w:bookmarkStart w:id="932" w:name="_Toc320524149"/>
      <w:bookmarkStart w:id="933" w:name="_Toc332896518"/>
      <w:bookmarkStart w:id="934" w:name="_Toc336456228"/>
      <w:bookmarkStart w:id="935" w:name="_Toc336456242"/>
      <w:bookmarkStart w:id="936" w:name="_Toc336456608"/>
      <w:bookmarkStart w:id="937" w:name="_Toc336456767"/>
      <w:bookmarkStart w:id="938" w:name="_Toc336458678"/>
      <w:bookmarkStart w:id="939" w:name="_Toc336459263"/>
      <w:bookmarkStart w:id="940" w:name="_Toc336499562"/>
      <w:bookmarkStart w:id="941" w:name="_Toc336960158"/>
      <w:bookmarkStart w:id="942" w:name="_Toc336972234"/>
      <w:bookmarkStart w:id="943" w:name="_Toc337447832"/>
      <w:bookmarkStart w:id="944" w:name="_Toc337447941"/>
      <w:bookmarkStart w:id="945" w:name="_Toc343505930"/>
      <w:bookmarkStart w:id="946" w:name="_Toc343578350"/>
      <w:bookmarkStart w:id="947" w:name="_Toc343579631"/>
      <w:bookmarkStart w:id="948" w:name="_Toc343688042"/>
      <w:bookmarkStart w:id="949" w:name="_Toc343689593"/>
      <w:bookmarkStart w:id="950" w:name="_Toc343692762"/>
      <w:bookmarkStart w:id="951" w:name="_Toc343695502"/>
      <w:bookmarkStart w:id="952" w:name="_Toc368597520"/>
      <w:bookmarkStart w:id="953" w:name="_Toc368600988"/>
      <w:bookmarkStart w:id="954" w:name="_Toc368602313"/>
      <w:bookmarkStart w:id="955" w:name="_Toc368603076"/>
      <w:bookmarkStart w:id="956" w:name="_Toc368603126"/>
      <w:bookmarkStart w:id="957" w:name="_Toc368603213"/>
      <w:bookmarkStart w:id="958" w:name="_Toc368603315"/>
      <w:bookmarkStart w:id="959" w:name="_Toc368603592"/>
      <w:bookmarkStart w:id="960" w:name="_Toc368603696"/>
      <w:bookmarkStart w:id="961" w:name="_Toc368606869"/>
      <w:bookmarkStart w:id="962" w:name="_Toc368606907"/>
      <w:bookmarkStart w:id="963" w:name="_Toc368607544"/>
      <w:bookmarkStart w:id="964" w:name="_Toc368645511"/>
      <w:bookmarkStart w:id="965" w:name="_Toc368645994"/>
      <w:bookmarkStart w:id="966" w:name="_Toc386627706"/>
      <w:bookmarkStart w:id="967" w:name="_Toc386633460"/>
      <w:bookmarkStart w:id="968" w:name="_Toc386633549"/>
      <w:bookmarkStart w:id="969" w:name="_Toc386633655"/>
      <w:bookmarkStart w:id="970" w:name="_Toc386637373"/>
      <w:bookmarkStart w:id="971" w:name="_Toc386803016"/>
      <w:bookmarkStart w:id="972" w:name="_Toc387393726"/>
      <w:bookmarkStart w:id="973" w:name="_Toc387398766"/>
      <w:bookmarkStart w:id="974" w:name="_Toc387398873"/>
      <w:bookmarkStart w:id="975" w:name="_Toc387750620"/>
      <w:bookmarkStart w:id="976" w:name="_Toc387769014"/>
      <w:bookmarkStart w:id="977" w:name="_Toc387769123"/>
      <w:bookmarkStart w:id="978" w:name="_Toc387774775"/>
      <w:bookmarkStart w:id="979" w:name="_Toc387775365"/>
      <w:bookmarkStart w:id="980" w:name="_Toc387775813"/>
      <w:bookmarkStart w:id="981" w:name="_Toc387776565"/>
      <w:bookmarkStart w:id="982" w:name="_Toc416780657"/>
      <w:bookmarkStart w:id="983" w:name="_Toc416781004"/>
      <w:bookmarkStart w:id="984" w:name="_Toc416781035"/>
      <w:bookmarkStart w:id="985" w:name="_Toc416781148"/>
      <w:bookmarkStart w:id="986" w:name="_Toc416866426"/>
      <w:bookmarkStart w:id="987" w:name="_Toc416867192"/>
      <w:bookmarkStart w:id="988" w:name="_Toc416868276"/>
      <w:bookmarkStart w:id="989" w:name="_Toc496199765"/>
      <w:bookmarkStart w:id="990" w:name="_Toc25156260"/>
      <w:bookmarkStart w:id="991" w:name="_Toc25156276"/>
      <w:r w:rsidRPr="009B1661">
        <w:rPr>
          <w:rFonts w:asciiTheme="minorHAnsi" w:hAnsiTheme="minorHAnsi" w:cstheme="minorHAnsi"/>
          <w:sz w:val="28"/>
        </w:rPr>
        <w:lastRenderedPageBreak/>
        <w:t xml:space="preserve">Bijlage </w:t>
      </w:r>
      <w:r w:rsidR="00DF2B85" w:rsidRPr="009B1661">
        <w:rPr>
          <w:rFonts w:asciiTheme="minorHAnsi" w:hAnsiTheme="minorHAnsi" w:cstheme="minorHAnsi"/>
          <w:sz w:val="28"/>
        </w:rPr>
        <w:fldChar w:fldCharType="begin"/>
      </w:r>
      <w:r w:rsidR="00DF2B85" w:rsidRPr="009B1661">
        <w:rPr>
          <w:rFonts w:asciiTheme="minorHAnsi" w:hAnsiTheme="minorHAnsi" w:cstheme="minorHAnsi"/>
          <w:sz w:val="28"/>
        </w:rPr>
        <w:instrText xml:space="preserve"> SEQ Bijlage \* ARABIC </w:instrText>
      </w:r>
      <w:r w:rsidR="00DF2B85" w:rsidRPr="009B1661">
        <w:rPr>
          <w:rFonts w:asciiTheme="minorHAnsi" w:hAnsiTheme="minorHAnsi" w:cstheme="minorHAnsi"/>
          <w:sz w:val="28"/>
        </w:rPr>
        <w:fldChar w:fldCharType="separate"/>
      </w:r>
      <w:r w:rsidR="002E72BF">
        <w:rPr>
          <w:rFonts w:asciiTheme="minorHAnsi" w:hAnsiTheme="minorHAnsi" w:cstheme="minorHAnsi"/>
          <w:noProof/>
          <w:sz w:val="28"/>
        </w:rPr>
        <w:t>5</w:t>
      </w:r>
      <w:r w:rsidR="00DF2B85" w:rsidRPr="009B1661">
        <w:rPr>
          <w:rFonts w:asciiTheme="minorHAnsi" w:hAnsiTheme="minorHAnsi" w:cstheme="minorHAnsi"/>
          <w:sz w:val="28"/>
        </w:rPr>
        <w:fldChar w:fldCharType="end"/>
      </w:r>
      <w:bookmarkEnd w:id="901"/>
      <w:r w:rsidRPr="009B1661">
        <w:rPr>
          <w:rFonts w:asciiTheme="minorHAnsi" w:hAnsiTheme="minorHAnsi" w:cstheme="minorHAnsi"/>
          <w:sz w:val="28"/>
        </w:rPr>
        <w:t>: Format voor referenties</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14:paraId="6DC4A79D" w14:textId="77777777" w:rsidR="00066B4A" w:rsidRPr="00CD58B9" w:rsidRDefault="007E2367" w:rsidP="009456CC">
      <w:pPr>
        <w:pStyle w:val="Plattetekst"/>
        <w:spacing w:line="276" w:lineRule="auto"/>
        <w:rPr>
          <w:rFonts w:asciiTheme="minorHAnsi" w:hAnsiTheme="minorHAnsi" w:cstheme="minorHAnsi"/>
          <w:i w:val="0"/>
          <w:color w:val="auto"/>
          <w:sz w:val="20"/>
          <w:szCs w:val="20"/>
        </w:rPr>
      </w:pPr>
      <w:r w:rsidRPr="00CD58B9">
        <w:rPr>
          <w:rFonts w:asciiTheme="minorHAnsi" w:hAnsiTheme="minorHAnsi" w:cstheme="minorHAnsi"/>
          <w:i w:val="0"/>
          <w:iCs/>
          <w:color w:val="auto"/>
          <w:sz w:val="20"/>
          <w:szCs w:val="20"/>
        </w:rPr>
        <w:t>Inschrijver</w:t>
      </w:r>
      <w:r w:rsidR="00066B4A" w:rsidRPr="00CD58B9">
        <w:rPr>
          <w:rFonts w:asciiTheme="minorHAnsi" w:hAnsiTheme="minorHAnsi" w:cstheme="minorHAnsi"/>
          <w:i w:val="0"/>
          <w:color w:val="auto"/>
          <w:sz w:val="20"/>
          <w:szCs w:val="20"/>
        </w:rPr>
        <w:t xml:space="preserve"> geeft/geven ten behoeve van zijn/hun referentieopdrachten op</w:t>
      </w:r>
      <w:r w:rsidR="00A32BE7" w:rsidRPr="00CD58B9">
        <w:rPr>
          <w:rFonts w:asciiTheme="minorHAnsi" w:hAnsiTheme="minorHAnsi" w:cstheme="minorHAnsi"/>
          <w:i w:val="0"/>
          <w:color w:val="auto"/>
          <w:sz w:val="20"/>
          <w:szCs w:val="20"/>
        </w:rPr>
        <w:t xml:space="preserve"> middels het onderstaande invulformulier</w:t>
      </w:r>
      <w:r w:rsidR="00E0341E" w:rsidRPr="00CD58B9">
        <w:rPr>
          <w:rFonts w:asciiTheme="minorHAnsi" w:hAnsiTheme="minorHAnsi" w:cstheme="minorHAnsi"/>
          <w:i w:val="0"/>
          <w:color w:val="auto"/>
          <w:sz w:val="20"/>
          <w:szCs w:val="20"/>
        </w:rPr>
        <w:t>.</w:t>
      </w:r>
      <w:r w:rsidR="00785F32">
        <w:rPr>
          <w:rFonts w:asciiTheme="minorHAnsi" w:hAnsiTheme="minorHAnsi" w:cstheme="minorHAnsi"/>
          <w:i w:val="0"/>
          <w:color w:val="auto"/>
          <w:sz w:val="20"/>
          <w:szCs w:val="20"/>
        </w:rPr>
        <w:t xml:space="preserve"> Per kerncompetentie dient een separaat formulier te worden ingevuld.</w:t>
      </w:r>
    </w:p>
    <w:p w14:paraId="2C5F1DC9" w14:textId="77777777" w:rsidR="00775C1F" w:rsidRPr="00CD58B9" w:rsidRDefault="00775C1F">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933BDE" w:rsidRPr="00CD58B9" w14:paraId="081BDB5D" w14:textId="77777777" w:rsidTr="00B30114">
        <w:tc>
          <w:tcPr>
            <w:tcW w:w="9012" w:type="dxa"/>
            <w:gridSpan w:val="3"/>
            <w:shd w:val="clear" w:color="auto" w:fill="8B076D"/>
            <w:hideMark/>
          </w:tcPr>
          <w:p w14:paraId="58066349" w14:textId="77777777" w:rsidR="00933BDE" w:rsidRPr="00CD58B9" w:rsidRDefault="00DA4C07" w:rsidP="000B3A31">
            <w:pPr>
              <w:spacing w:before="40" w:after="40"/>
              <w:rPr>
                <w:rFonts w:asciiTheme="minorHAnsi" w:hAnsiTheme="minorHAnsi" w:cstheme="minorHAnsi"/>
                <w:sz w:val="18"/>
              </w:rPr>
            </w:pPr>
            <w:r w:rsidRPr="00260D86">
              <w:rPr>
                <w:rFonts w:asciiTheme="minorHAnsi" w:hAnsiTheme="minorHAnsi" w:cstheme="minorHAnsi"/>
                <w:b/>
                <w:color w:val="FFFFFF"/>
              </w:rPr>
              <w:t>Referentie</w:t>
            </w:r>
            <w:r w:rsidR="00933BDE" w:rsidRPr="00260D86">
              <w:rPr>
                <w:rFonts w:asciiTheme="minorHAnsi" w:hAnsiTheme="minorHAnsi" w:cstheme="minorHAnsi"/>
                <w:b/>
                <w:color w:val="FFFFFF"/>
              </w:rPr>
              <w:t xml:space="preserve"> </w:t>
            </w:r>
            <w:r w:rsidR="00466C52" w:rsidRPr="00260D86">
              <w:rPr>
                <w:rFonts w:asciiTheme="minorHAnsi" w:hAnsiTheme="minorHAnsi" w:cstheme="minorHAnsi"/>
                <w:b/>
                <w:color w:val="FFFFFF"/>
              </w:rPr>
              <w:t xml:space="preserve">kerncompetentie 1 </w:t>
            </w:r>
            <w:r w:rsidR="00933BDE" w:rsidRPr="00260D86">
              <w:rPr>
                <w:rFonts w:asciiTheme="minorHAnsi" w:hAnsiTheme="minorHAnsi" w:cstheme="minorHAnsi"/>
                <w:b/>
                <w:color w:val="FFFFFF"/>
              </w:rPr>
              <w:t xml:space="preserve">(per referentie maximaal 3 A4, lettergrootte 10 dpi, lettertype </w:t>
            </w:r>
            <w:proofErr w:type="spellStart"/>
            <w:r w:rsidR="00933BDE" w:rsidRPr="00260D86">
              <w:rPr>
                <w:rFonts w:asciiTheme="minorHAnsi" w:hAnsiTheme="minorHAnsi" w:cstheme="minorHAnsi"/>
                <w:b/>
                <w:color w:val="FFFFFF"/>
              </w:rPr>
              <w:t>Arial</w:t>
            </w:r>
            <w:proofErr w:type="spellEnd"/>
            <w:r w:rsidR="00933BDE" w:rsidRPr="00260D86">
              <w:rPr>
                <w:rFonts w:asciiTheme="minorHAnsi" w:hAnsiTheme="minorHAnsi" w:cstheme="minorHAnsi"/>
                <w:b/>
                <w:color w:val="FFFFFF"/>
              </w:rPr>
              <w:t xml:space="preserve"> enkelzijdig)</w:t>
            </w:r>
          </w:p>
        </w:tc>
      </w:tr>
      <w:tr w:rsidR="00933BDE" w:rsidRPr="00CD58B9" w14:paraId="550C98C2" w14:textId="77777777" w:rsidTr="000B3A31">
        <w:tc>
          <w:tcPr>
            <w:tcW w:w="2689" w:type="dxa"/>
            <w:hideMark/>
          </w:tcPr>
          <w:p w14:paraId="2FBB2B38"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3A75D22B" w14:textId="77777777" w:rsidR="00933BDE" w:rsidRPr="00CD58B9" w:rsidRDefault="00933BDE" w:rsidP="000B3A31">
            <w:pPr>
              <w:spacing w:before="40" w:after="40"/>
              <w:rPr>
                <w:rFonts w:asciiTheme="minorHAnsi" w:hAnsiTheme="minorHAnsi" w:cstheme="minorHAnsi"/>
                <w:i/>
                <w:sz w:val="18"/>
              </w:rPr>
            </w:pPr>
          </w:p>
        </w:tc>
      </w:tr>
      <w:tr w:rsidR="00933BDE" w:rsidRPr="00CD58B9" w14:paraId="1D901FD4" w14:textId="77777777" w:rsidTr="000B3A31">
        <w:tc>
          <w:tcPr>
            <w:tcW w:w="2689" w:type="dxa"/>
            <w:hideMark/>
          </w:tcPr>
          <w:p w14:paraId="5F4D1BD9"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2C3237B7" w14:textId="77777777"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933BDE" w:rsidRPr="00CD58B9" w14:paraId="095C8792" w14:textId="77777777" w:rsidTr="000B3A31">
        <w:trPr>
          <w:trHeight w:val="554"/>
        </w:trPr>
        <w:tc>
          <w:tcPr>
            <w:tcW w:w="2689" w:type="dxa"/>
          </w:tcPr>
          <w:p w14:paraId="3D21D245"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558C7B21" w14:textId="77777777" w:rsidR="00933BDE" w:rsidRPr="00CD58B9" w:rsidRDefault="00933BDE" w:rsidP="000B3A31">
            <w:pPr>
              <w:kinsoku w:val="0"/>
              <w:autoSpaceDE w:val="0"/>
              <w:autoSpaceDN w:val="0"/>
              <w:adjustRightInd w:val="0"/>
              <w:spacing w:before="40" w:after="140"/>
              <w:rPr>
                <w:rFonts w:asciiTheme="minorHAnsi" w:eastAsia="Batang" w:hAnsiTheme="minorHAnsi" w:cstheme="minorHAnsi"/>
                <w:b/>
              </w:rPr>
            </w:pPr>
          </w:p>
        </w:tc>
      </w:tr>
      <w:tr w:rsidR="00933BDE" w:rsidRPr="00CD58B9" w14:paraId="058EE6A9" w14:textId="77777777" w:rsidTr="000B3A31">
        <w:tc>
          <w:tcPr>
            <w:tcW w:w="2689" w:type="dxa"/>
            <w:hideMark/>
          </w:tcPr>
          <w:p w14:paraId="3DC992B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790DD2BD" w14:textId="77777777" w:rsidR="00933BDE" w:rsidRPr="00CD58B9" w:rsidRDefault="00933BDE" w:rsidP="000B3A31">
            <w:pPr>
              <w:spacing w:before="40" w:after="40"/>
              <w:rPr>
                <w:rFonts w:asciiTheme="minorHAnsi" w:hAnsiTheme="minorHAnsi" w:cstheme="minorHAnsi"/>
                <w:sz w:val="18"/>
              </w:rPr>
            </w:pPr>
          </w:p>
        </w:tc>
        <w:tc>
          <w:tcPr>
            <w:tcW w:w="4481" w:type="dxa"/>
          </w:tcPr>
          <w:p w14:paraId="225A8437" w14:textId="1EF78CE1"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sidR="00785F32">
              <w:rPr>
                <w:rFonts w:asciiTheme="minorHAnsi" w:hAnsiTheme="minorHAnsi" w:cstheme="minorHAnsi"/>
                <w:sz w:val="18"/>
              </w:rPr>
              <w:t xml:space="preserve">1 </w:t>
            </w:r>
            <w:r w:rsidR="00BC6606">
              <w:rPr>
                <w:rFonts w:asciiTheme="minorHAnsi" w:hAnsiTheme="minorHAnsi" w:cstheme="minorHAnsi"/>
                <w:sz w:val="18"/>
              </w:rPr>
              <w:t>december</w:t>
            </w:r>
            <w:r w:rsidRPr="00CD58B9">
              <w:rPr>
                <w:rFonts w:asciiTheme="minorHAnsi" w:hAnsiTheme="minorHAnsi" w:cstheme="minorHAnsi"/>
                <w:sz w:val="18"/>
              </w:rPr>
              <w:t xml:space="preserve"> 201</w:t>
            </w:r>
            <w:r w:rsidR="00F17C03">
              <w:rPr>
                <w:rFonts w:asciiTheme="minorHAnsi" w:hAnsiTheme="minorHAnsi" w:cstheme="minorHAnsi"/>
                <w:sz w:val="18"/>
              </w:rPr>
              <w:t>6</w:t>
            </w:r>
          </w:p>
        </w:tc>
      </w:tr>
      <w:tr w:rsidR="00933BDE" w:rsidRPr="00CD58B9" w14:paraId="737D2C1E" w14:textId="77777777" w:rsidTr="000B3A31">
        <w:tc>
          <w:tcPr>
            <w:tcW w:w="2689" w:type="dxa"/>
          </w:tcPr>
          <w:p w14:paraId="5633891B"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121FB4FE" w14:textId="77777777" w:rsidR="00933BDE" w:rsidRPr="00CD58B9" w:rsidRDefault="00933BDE" w:rsidP="000B3A31">
            <w:pPr>
              <w:spacing w:before="40" w:after="40"/>
              <w:rPr>
                <w:rFonts w:asciiTheme="minorHAnsi" w:hAnsiTheme="minorHAnsi" w:cstheme="minorHAnsi"/>
                <w:sz w:val="18"/>
              </w:rPr>
            </w:pPr>
          </w:p>
        </w:tc>
        <w:tc>
          <w:tcPr>
            <w:tcW w:w="4481" w:type="dxa"/>
          </w:tcPr>
          <w:p w14:paraId="656F2221" w14:textId="732103C8"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sidR="00785F32">
              <w:rPr>
                <w:rFonts w:asciiTheme="minorHAnsi" w:hAnsiTheme="minorHAnsi" w:cstheme="minorHAnsi"/>
                <w:sz w:val="18"/>
              </w:rPr>
              <w:t xml:space="preserve">1 </w:t>
            </w:r>
            <w:r w:rsidR="00BC6606">
              <w:rPr>
                <w:rFonts w:asciiTheme="minorHAnsi" w:hAnsiTheme="minorHAnsi" w:cstheme="minorHAnsi"/>
                <w:sz w:val="18"/>
              </w:rPr>
              <w:t>dec</w:t>
            </w:r>
            <w:r w:rsidR="00F17C03">
              <w:rPr>
                <w:rFonts w:asciiTheme="minorHAnsi" w:hAnsiTheme="minorHAnsi" w:cstheme="minorHAnsi"/>
                <w:sz w:val="18"/>
              </w:rPr>
              <w:t>ember</w:t>
            </w:r>
            <w:r w:rsidRPr="00CD58B9">
              <w:rPr>
                <w:rFonts w:asciiTheme="minorHAnsi" w:hAnsiTheme="minorHAnsi" w:cstheme="minorHAnsi"/>
                <w:sz w:val="18"/>
              </w:rPr>
              <w:t xml:space="preserve"> 201</w:t>
            </w:r>
            <w:r w:rsidR="00F17C03">
              <w:rPr>
                <w:rFonts w:asciiTheme="minorHAnsi" w:hAnsiTheme="minorHAnsi" w:cstheme="minorHAnsi"/>
                <w:sz w:val="18"/>
              </w:rPr>
              <w:t>6</w:t>
            </w:r>
          </w:p>
        </w:tc>
      </w:tr>
      <w:tr w:rsidR="00933BDE" w:rsidRPr="00CD58B9" w14:paraId="086A9790" w14:textId="77777777" w:rsidTr="000B3A31">
        <w:tc>
          <w:tcPr>
            <w:tcW w:w="2689" w:type="dxa"/>
          </w:tcPr>
          <w:p w14:paraId="24127CD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744B834A" w14:textId="77777777"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 kerncompetentie 1</w:t>
            </w:r>
          </w:p>
          <w:p w14:paraId="0FF8A985" w14:textId="77777777" w:rsidR="00466C52" w:rsidRPr="00CD58B9" w:rsidRDefault="00466C52" w:rsidP="000B3A31">
            <w:pPr>
              <w:spacing w:before="40" w:after="40"/>
              <w:rPr>
                <w:rFonts w:asciiTheme="minorHAnsi" w:hAnsiTheme="minorHAnsi" w:cstheme="minorHAnsi"/>
                <w:sz w:val="18"/>
              </w:rPr>
            </w:pPr>
          </w:p>
          <w:p w14:paraId="518BFBB4" w14:textId="77777777" w:rsidR="00933BDE" w:rsidRPr="00CD58B9" w:rsidRDefault="00933BDE" w:rsidP="000B3A31">
            <w:pPr>
              <w:spacing w:before="40" w:after="40"/>
              <w:rPr>
                <w:rFonts w:asciiTheme="minorHAnsi" w:hAnsiTheme="minorHAnsi" w:cstheme="minorHAnsi"/>
                <w:sz w:val="18"/>
              </w:rPr>
            </w:pPr>
          </w:p>
          <w:p w14:paraId="0243FE90" w14:textId="77777777" w:rsidR="00933BDE" w:rsidRPr="00CD58B9" w:rsidRDefault="00933BDE" w:rsidP="000B3A31">
            <w:pPr>
              <w:spacing w:before="40" w:after="40"/>
              <w:rPr>
                <w:rFonts w:asciiTheme="minorHAnsi" w:hAnsiTheme="minorHAnsi" w:cstheme="minorHAnsi"/>
                <w:sz w:val="18"/>
              </w:rPr>
            </w:pPr>
          </w:p>
        </w:tc>
        <w:tc>
          <w:tcPr>
            <w:tcW w:w="4481" w:type="dxa"/>
          </w:tcPr>
          <w:p w14:paraId="2445AE42" w14:textId="10566564" w:rsidR="007D6A19" w:rsidRDefault="007D6A19" w:rsidP="00785F32">
            <w:pPr>
              <w:spacing w:before="40" w:after="40"/>
              <w:rPr>
                <w:rFonts w:asciiTheme="minorHAnsi" w:hAnsiTheme="minorHAnsi" w:cstheme="minorHAnsi"/>
                <w:i/>
                <w:sz w:val="18"/>
              </w:rPr>
            </w:pPr>
            <w:r w:rsidRPr="007D6A19">
              <w:rPr>
                <w:rFonts w:asciiTheme="minorHAnsi" w:hAnsiTheme="minorHAnsi" w:cstheme="minorHAnsi"/>
                <w:i/>
                <w:sz w:val="18"/>
              </w:rPr>
              <w:t>Leveren, plaatsen, installeren en configureren van netwerkcomponenten en in het bijzonder switches</w:t>
            </w:r>
          </w:p>
          <w:p w14:paraId="0BA38469" w14:textId="77777777" w:rsidR="007D6A19" w:rsidRDefault="007D6A19" w:rsidP="00785F32">
            <w:pPr>
              <w:spacing w:before="40" w:after="40"/>
              <w:rPr>
                <w:rFonts w:asciiTheme="minorHAnsi" w:hAnsiTheme="minorHAnsi" w:cstheme="minorHAnsi"/>
                <w:i/>
                <w:sz w:val="18"/>
              </w:rPr>
            </w:pPr>
          </w:p>
          <w:p w14:paraId="05898972" w14:textId="5D7C5650" w:rsidR="00933BDE" w:rsidRPr="00785F32" w:rsidRDefault="00933BDE" w:rsidP="00785F32">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933BDE" w:rsidRPr="00CD58B9" w14:paraId="4BF6CDEA" w14:textId="77777777" w:rsidTr="000B3A31">
        <w:trPr>
          <w:trHeight w:val="2232"/>
        </w:trPr>
        <w:tc>
          <w:tcPr>
            <w:tcW w:w="2689" w:type="dxa"/>
          </w:tcPr>
          <w:p w14:paraId="7C451BCF" w14:textId="73495809"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(zie paragraaf</w:t>
            </w:r>
            <w:r w:rsidR="00381060">
              <w:rPr>
                <w:rFonts w:asciiTheme="minorHAnsi" w:hAnsiTheme="minorHAnsi" w:cstheme="minorHAnsi"/>
                <w:b/>
                <w:sz w:val="18"/>
              </w:rPr>
              <w:t xml:space="preserve"> </w:t>
            </w:r>
            <w:r w:rsidR="00AC274D">
              <w:rPr>
                <w:rFonts w:asciiTheme="minorHAnsi" w:hAnsiTheme="minorHAnsi" w:cstheme="minorHAnsi"/>
                <w:b/>
                <w:sz w:val="18"/>
              </w:rPr>
              <w:t>6</w:t>
            </w:r>
            <w:r w:rsidR="00381060">
              <w:rPr>
                <w:rFonts w:asciiTheme="minorHAnsi" w:hAnsiTheme="minorHAnsi" w:cstheme="minorHAnsi"/>
                <w:b/>
                <w:sz w:val="18"/>
              </w:rPr>
              <w:t>.</w:t>
            </w:r>
            <w:r w:rsidR="00AC274D">
              <w:rPr>
                <w:rFonts w:asciiTheme="minorHAnsi" w:hAnsiTheme="minorHAnsi" w:cstheme="minorHAnsi"/>
                <w:b/>
                <w:sz w:val="18"/>
              </w:rPr>
              <w:t>5</w:t>
            </w:r>
            <w:r w:rsidRPr="00CD58B9">
              <w:rPr>
                <w:rFonts w:asciiTheme="minorHAnsi" w:hAnsiTheme="minorHAnsi" w:cstheme="minorHAnsi"/>
                <w:b/>
                <w:sz w:val="18"/>
              </w:rPr>
              <w:t>)</w:t>
            </w:r>
          </w:p>
          <w:p w14:paraId="0248C11A" w14:textId="77777777" w:rsidR="00933BDE" w:rsidRPr="00785F32" w:rsidRDefault="00933BDE" w:rsidP="00785F32">
            <w:pPr>
              <w:spacing w:before="40" w:after="40"/>
              <w:rPr>
                <w:rFonts w:asciiTheme="minorHAnsi" w:hAnsiTheme="minorHAnsi" w:cstheme="minorHAnsi"/>
                <w:b/>
                <w:sz w:val="18"/>
              </w:rPr>
            </w:pPr>
          </w:p>
        </w:tc>
        <w:tc>
          <w:tcPr>
            <w:tcW w:w="6323" w:type="dxa"/>
            <w:gridSpan w:val="2"/>
          </w:tcPr>
          <w:p w14:paraId="3C24BA6B" w14:textId="77777777" w:rsidR="00785F32" w:rsidRPr="00CD58B9" w:rsidRDefault="00785F32" w:rsidP="00785F32">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7BDE6DAB" w14:textId="110FA6B5" w:rsidR="00785F32" w:rsidRDefault="00785F32" w:rsidP="00785F32">
            <w:pPr>
              <w:spacing w:after="0"/>
              <w:contextualSpacing/>
              <w:rPr>
                <w:rFonts w:asciiTheme="minorHAnsi" w:hAnsiTheme="minorHAnsi" w:cstheme="minorHAnsi"/>
                <w:sz w:val="18"/>
              </w:rPr>
            </w:pPr>
            <w:r w:rsidRPr="00CD58B9">
              <w:rPr>
                <w:rFonts w:asciiTheme="minorHAnsi" w:hAnsiTheme="minorHAnsi" w:cstheme="minorHAnsi"/>
                <w:i/>
                <w:sz w:val="18"/>
              </w:rPr>
              <w:t xml:space="preserve">Minimumeis: </w:t>
            </w:r>
            <w:r w:rsidR="00E55166" w:rsidRPr="00E55166">
              <w:rPr>
                <w:rFonts w:asciiTheme="minorHAnsi" w:hAnsiTheme="minorHAnsi" w:cstheme="minorHAnsi"/>
                <w:sz w:val="18"/>
              </w:rPr>
              <w:t>Inschrijver is in staat om netwerkcomponenten te leveren, plaatsen, installeren en configureren</w:t>
            </w:r>
            <w:r w:rsidR="000B0616">
              <w:rPr>
                <w:rFonts w:asciiTheme="minorHAnsi" w:hAnsiTheme="minorHAnsi" w:cstheme="minorHAnsi"/>
                <w:sz w:val="18"/>
              </w:rPr>
              <w:t>.</w:t>
            </w:r>
          </w:p>
          <w:p w14:paraId="1F223EF2" w14:textId="77777777" w:rsidR="00785F32" w:rsidRDefault="00785F32" w:rsidP="00785F32">
            <w:pPr>
              <w:spacing w:after="0"/>
              <w:contextualSpacing/>
              <w:rPr>
                <w:rFonts w:asciiTheme="minorHAnsi" w:hAnsiTheme="minorHAnsi" w:cstheme="minorHAnsi"/>
                <w:i/>
                <w:sz w:val="18"/>
              </w:rPr>
            </w:pPr>
          </w:p>
          <w:p w14:paraId="7FD58D45" w14:textId="77777777" w:rsidR="00785F32" w:rsidRDefault="00785F32" w:rsidP="00785F32">
            <w:pPr>
              <w:spacing w:after="0"/>
              <w:contextualSpacing/>
              <w:rPr>
                <w:rFonts w:asciiTheme="minorHAnsi" w:hAnsiTheme="minorHAnsi" w:cstheme="minorHAnsi"/>
                <w:i/>
                <w:sz w:val="18"/>
              </w:rPr>
            </w:pPr>
          </w:p>
          <w:p w14:paraId="3E999B95" w14:textId="77777777" w:rsidR="00785F32" w:rsidRDefault="00785F32" w:rsidP="00785F32">
            <w:pPr>
              <w:spacing w:after="0"/>
              <w:contextualSpacing/>
              <w:rPr>
                <w:rFonts w:asciiTheme="minorHAnsi" w:hAnsiTheme="minorHAnsi" w:cstheme="minorHAnsi"/>
                <w:i/>
                <w:sz w:val="18"/>
              </w:rPr>
            </w:pPr>
          </w:p>
          <w:p w14:paraId="25F2855D" w14:textId="77777777" w:rsidR="00785F32" w:rsidRDefault="00785F32" w:rsidP="00785F32">
            <w:pPr>
              <w:spacing w:after="0"/>
              <w:contextualSpacing/>
              <w:rPr>
                <w:rFonts w:asciiTheme="minorHAnsi" w:hAnsiTheme="minorHAnsi" w:cstheme="minorHAnsi"/>
                <w:i/>
                <w:sz w:val="18"/>
              </w:rPr>
            </w:pPr>
          </w:p>
          <w:p w14:paraId="63F2F947" w14:textId="77777777" w:rsidR="00785F32" w:rsidRDefault="00785F32" w:rsidP="00785F32">
            <w:pPr>
              <w:spacing w:after="0"/>
              <w:contextualSpacing/>
              <w:rPr>
                <w:rFonts w:asciiTheme="minorHAnsi" w:hAnsiTheme="minorHAnsi" w:cstheme="minorHAnsi"/>
                <w:i/>
                <w:sz w:val="18"/>
              </w:rPr>
            </w:pPr>
          </w:p>
          <w:p w14:paraId="17568328" w14:textId="77777777" w:rsidR="00DB6783" w:rsidRDefault="00DB6783" w:rsidP="00785F32">
            <w:pPr>
              <w:spacing w:after="0"/>
              <w:contextualSpacing/>
              <w:rPr>
                <w:rFonts w:asciiTheme="minorHAnsi" w:hAnsiTheme="minorHAnsi" w:cstheme="minorHAnsi"/>
                <w:i/>
                <w:sz w:val="18"/>
              </w:rPr>
            </w:pPr>
          </w:p>
          <w:p w14:paraId="6CF2567E" w14:textId="77777777" w:rsidR="00785F32" w:rsidRPr="00CD58B9" w:rsidRDefault="00785F32" w:rsidP="00785F32">
            <w:pPr>
              <w:spacing w:after="0"/>
              <w:contextualSpacing/>
              <w:rPr>
                <w:rFonts w:asciiTheme="minorHAnsi" w:hAnsiTheme="minorHAnsi" w:cstheme="minorHAnsi"/>
                <w:i/>
                <w:sz w:val="18"/>
              </w:rPr>
            </w:pPr>
          </w:p>
          <w:p w14:paraId="27ED0C1F" w14:textId="77777777" w:rsidR="00933BDE" w:rsidRPr="00CD58B9" w:rsidRDefault="00933BDE" w:rsidP="009341E4">
            <w:pPr>
              <w:spacing w:after="0"/>
              <w:contextualSpacing/>
              <w:rPr>
                <w:rFonts w:asciiTheme="minorHAnsi" w:hAnsiTheme="minorHAnsi" w:cstheme="minorHAnsi"/>
                <w:i/>
                <w:sz w:val="18"/>
              </w:rPr>
            </w:pPr>
          </w:p>
        </w:tc>
      </w:tr>
      <w:tr w:rsidR="00933BDE" w:rsidRPr="00CD58B9" w14:paraId="07D7CB1F" w14:textId="77777777" w:rsidTr="000B3A31">
        <w:trPr>
          <w:trHeight w:val="2919"/>
        </w:trPr>
        <w:tc>
          <w:tcPr>
            <w:tcW w:w="2689" w:type="dxa"/>
            <w:tcBorders>
              <w:bottom w:val="nil"/>
            </w:tcBorders>
          </w:tcPr>
          <w:p w14:paraId="56465CE1" w14:textId="0703C4C1" w:rsidR="00933BDE" w:rsidRPr="00785F32" w:rsidRDefault="00933BDE" w:rsidP="00785F32">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geschiktheidseis ‘Kerncompetenties’ (zie paragraaf </w:t>
            </w:r>
            <w:r w:rsidR="00AC274D">
              <w:rPr>
                <w:rFonts w:asciiTheme="minorHAnsi" w:hAnsiTheme="minorHAnsi" w:cstheme="minorHAnsi"/>
                <w:b/>
                <w:sz w:val="18"/>
              </w:rPr>
              <w:t>6</w:t>
            </w:r>
            <w:r w:rsidR="00381060">
              <w:rPr>
                <w:rFonts w:asciiTheme="minorHAnsi" w:hAnsiTheme="minorHAnsi" w:cstheme="minorHAnsi"/>
                <w:b/>
                <w:sz w:val="18"/>
              </w:rPr>
              <w:t>.</w:t>
            </w:r>
            <w:r w:rsidR="00AC274D">
              <w:rPr>
                <w:rFonts w:asciiTheme="minorHAnsi" w:hAnsiTheme="minorHAnsi" w:cstheme="minorHAnsi"/>
                <w:b/>
                <w:sz w:val="18"/>
              </w:rPr>
              <w:t>5</w:t>
            </w:r>
            <w:r w:rsidRPr="00CD58B9">
              <w:rPr>
                <w:rFonts w:asciiTheme="minorHAnsi" w:hAnsiTheme="minorHAnsi" w:cstheme="minorHAnsi"/>
                <w:b/>
                <w:sz w:val="18"/>
              </w:rPr>
              <w:t>)</w:t>
            </w:r>
          </w:p>
        </w:tc>
        <w:tc>
          <w:tcPr>
            <w:tcW w:w="6323" w:type="dxa"/>
            <w:gridSpan w:val="2"/>
            <w:tcBorders>
              <w:bottom w:val="nil"/>
            </w:tcBorders>
          </w:tcPr>
          <w:p w14:paraId="6465F987" w14:textId="77777777" w:rsidR="00933BDE" w:rsidRPr="00CD58B9" w:rsidRDefault="00933BDE" w:rsidP="000B3A31">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1731729A" w14:textId="1A4FE7D8" w:rsidR="00933BDE" w:rsidRDefault="00785F32" w:rsidP="000B3A31">
            <w:pPr>
              <w:spacing w:before="40" w:after="40"/>
              <w:rPr>
                <w:rFonts w:asciiTheme="minorHAnsi" w:hAnsiTheme="minorHAnsi" w:cstheme="minorHAnsi"/>
                <w:i/>
                <w:sz w:val="18"/>
              </w:rPr>
            </w:pPr>
            <w:r w:rsidRPr="00CD58B9">
              <w:rPr>
                <w:rFonts w:asciiTheme="minorHAnsi" w:hAnsiTheme="minorHAnsi" w:cstheme="minorHAnsi"/>
                <w:i/>
                <w:sz w:val="18"/>
              </w:rPr>
              <w:t xml:space="preserve">Minimumeis: </w:t>
            </w:r>
            <w:r w:rsidR="00E55166" w:rsidRPr="00E55166">
              <w:rPr>
                <w:rFonts w:asciiTheme="minorHAnsi" w:hAnsiTheme="minorHAnsi" w:cstheme="minorHAnsi"/>
                <w:sz w:val="18"/>
              </w:rPr>
              <w:t>Het betreft de gelijktijdige levering, plaatsing, installatie en configuratie van ten minste 25 switches binnen een aaneensluitende periode van 2 weken</w:t>
            </w:r>
          </w:p>
          <w:p w14:paraId="5F064A12" w14:textId="77777777" w:rsidR="00DB6783" w:rsidRDefault="00DB6783" w:rsidP="000B3A31">
            <w:pPr>
              <w:spacing w:before="40" w:after="40"/>
              <w:rPr>
                <w:rFonts w:asciiTheme="minorHAnsi" w:hAnsiTheme="minorHAnsi" w:cstheme="minorHAnsi"/>
                <w:i/>
                <w:sz w:val="18"/>
              </w:rPr>
            </w:pPr>
          </w:p>
          <w:p w14:paraId="0F54835C" w14:textId="77777777" w:rsidR="00DB6783" w:rsidRDefault="00DB6783" w:rsidP="000B3A31">
            <w:pPr>
              <w:spacing w:before="40" w:after="40"/>
              <w:rPr>
                <w:rFonts w:asciiTheme="minorHAnsi" w:hAnsiTheme="minorHAnsi" w:cstheme="minorHAnsi"/>
                <w:i/>
                <w:sz w:val="18"/>
              </w:rPr>
            </w:pPr>
          </w:p>
          <w:p w14:paraId="38402CB3" w14:textId="77777777" w:rsidR="008A4267" w:rsidRPr="00CD58B9" w:rsidRDefault="008A4267" w:rsidP="000B3A31">
            <w:pPr>
              <w:spacing w:before="40" w:after="40"/>
              <w:rPr>
                <w:rFonts w:asciiTheme="minorHAnsi" w:hAnsiTheme="minorHAnsi" w:cstheme="minorHAnsi"/>
                <w:i/>
                <w:sz w:val="18"/>
              </w:rPr>
            </w:pPr>
          </w:p>
          <w:p w14:paraId="10FFA56C" w14:textId="77777777" w:rsidR="00933BDE" w:rsidRDefault="00933BDE" w:rsidP="00785F32">
            <w:pPr>
              <w:spacing w:after="0"/>
              <w:contextualSpacing/>
              <w:rPr>
                <w:rFonts w:asciiTheme="minorHAnsi" w:hAnsiTheme="minorHAnsi" w:cstheme="minorHAnsi"/>
                <w:i/>
                <w:sz w:val="18"/>
              </w:rPr>
            </w:pPr>
          </w:p>
          <w:p w14:paraId="3A79E445" w14:textId="77777777" w:rsidR="00785F32" w:rsidRPr="00CD58B9" w:rsidRDefault="00785F32" w:rsidP="00785F32">
            <w:pPr>
              <w:spacing w:after="0"/>
              <w:contextualSpacing/>
              <w:rPr>
                <w:rFonts w:asciiTheme="minorHAnsi" w:hAnsiTheme="minorHAnsi" w:cstheme="minorHAnsi"/>
                <w:i/>
                <w:sz w:val="18"/>
              </w:rPr>
            </w:pPr>
          </w:p>
          <w:p w14:paraId="665C8E9B" w14:textId="77777777" w:rsidR="008A4267" w:rsidRPr="00CD58B9" w:rsidRDefault="008A4267" w:rsidP="00242F5B">
            <w:pPr>
              <w:spacing w:after="0"/>
              <w:contextualSpacing/>
              <w:rPr>
                <w:rFonts w:asciiTheme="minorHAnsi" w:hAnsiTheme="minorHAnsi" w:cstheme="minorHAnsi"/>
                <w:i/>
                <w:sz w:val="18"/>
              </w:rPr>
            </w:pPr>
          </w:p>
        </w:tc>
      </w:tr>
      <w:tr w:rsidR="00933BDE" w:rsidRPr="00CD58B9" w14:paraId="2ACD17A3" w14:textId="77777777" w:rsidTr="000B3A31">
        <w:tc>
          <w:tcPr>
            <w:tcW w:w="2689" w:type="dxa"/>
            <w:tcBorders>
              <w:top w:val="single" w:sz="4" w:space="0" w:color="auto"/>
            </w:tcBorders>
            <w:hideMark/>
          </w:tcPr>
          <w:p w14:paraId="7C980C92"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70273299" w14:textId="77777777" w:rsidR="00933BDE" w:rsidRPr="00CD58B9" w:rsidRDefault="00933BDE" w:rsidP="000B3A31">
            <w:pPr>
              <w:spacing w:before="40" w:after="40"/>
              <w:rPr>
                <w:rFonts w:asciiTheme="minorHAnsi" w:hAnsiTheme="minorHAnsi" w:cstheme="minorHAnsi"/>
                <w:sz w:val="18"/>
              </w:rPr>
            </w:pPr>
          </w:p>
        </w:tc>
      </w:tr>
      <w:tr w:rsidR="00933BDE" w:rsidRPr="00CD58B9" w14:paraId="551C8403" w14:textId="77777777" w:rsidTr="000B3A31">
        <w:tc>
          <w:tcPr>
            <w:tcW w:w="2689" w:type="dxa"/>
            <w:hideMark/>
          </w:tcPr>
          <w:p w14:paraId="19108C07"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2AD8AAC8" w14:textId="77777777" w:rsidR="00933BDE" w:rsidRPr="00CD58B9" w:rsidRDefault="00933BDE" w:rsidP="000B3A31">
            <w:pPr>
              <w:spacing w:before="40" w:after="40"/>
              <w:rPr>
                <w:rFonts w:asciiTheme="minorHAnsi" w:hAnsiTheme="minorHAnsi" w:cstheme="minorHAnsi"/>
                <w:sz w:val="18"/>
              </w:rPr>
            </w:pPr>
          </w:p>
        </w:tc>
      </w:tr>
      <w:tr w:rsidR="00933BDE" w:rsidRPr="00CD58B9" w14:paraId="56D76D79" w14:textId="77777777" w:rsidTr="000B3A31">
        <w:tc>
          <w:tcPr>
            <w:tcW w:w="2689" w:type="dxa"/>
            <w:hideMark/>
          </w:tcPr>
          <w:p w14:paraId="42013A4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4424E7A5" w14:textId="77777777" w:rsidR="00933BDE" w:rsidRPr="00CD58B9" w:rsidRDefault="00933BDE" w:rsidP="000B3A31">
            <w:pPr>
              <w:spacing w:before="40" w:after="40"/>
              <w:rPr>
                <w:rFonts w:asciiTheme="minorHAnsi" w:hAnsiTheme="minorHAnsi" w:cstheme="minorHAnsi"/>
                <w:sz w:val="18"/>
              </w:rPr>
            </w:pPr>
          </w:p>
        </w:tc>
      </w:tr>
      <w:tr w:rsidR="00933BDE" w:rsidRPr="00CD58B9" w14:paraId="486A96AB" w14:textId="77777777" w:rsidTr="000B3A31">
        <w:tc>
          <w:tcPr>
            <w:tcW w:w="2689" w:type="dxa"/>
            <w:hideMark/>
          </w:tcPr>
          <w:p w14:paraId="218F8E3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1B4F332A" w14:textId="77777777" w:rsidR="00933BDE" w:rsidRPr="00CD58B9" w:rsidRDefault="00933BDE" w:rsidP="000B3A31">
            <w:pPr>
              <w:spacing w:before="40" w:after="40"/>
              <w:rPr>
                <w:rFonts w:asciiTheme="minorHAnsi" w:hAnsiTheme="minorHAnsi" w:cstheme="minorHAnsi"/>
                <w:sz w:val="18"/>
              </w:rPr>
            </w:pPr>
          </w:p>
        </w:tc>
      </w:tr>
    </w:tbl>
    <w:p w14:paraId="23A0D4C6" w14:textId="34C1F871" w:rsidR="00785F32" w:rsidRPr="00CD58B9" w:rsidRDefault="00785F32">
      <w:pPr>
        <w:spacing w:after="0" w:line="240" w:lineRule="auto"/>
        <w:rPr>
          <w:rFonts w:asciiTheme="minorHAnsi" w:eastAsia="Calibri" w:hAnsiTheme="minorHAnsi" w:cstheme="minorHAnsi"/>
          <w:sz w:val="20"/>
          <w:szCs w:val="20"/>
          <w:u w:val="single"/>
        </w:rPr>
      </w:pPr>
    </w:p>
    <w:p w14:paraId="1064C8D7" w14:textId="77777777" w:rsidR="00A7678E" w:rsidRDefault="00A7678E">
      <w:pPr>
        <w:spacing w:after="0" w:line="240" w:lineRule="auto"/>
        <w:rPr>
          <w:rFonts w:asciiTheme="minorHAnsi" w:eastAsia="Calibri" w:hAnsiTheme="minorHAnsi" w:cstheme="minorHAnsi"/>
          <w:sz w:val="20"/>
          <w:szCs w:val="20"/>
          <w:u w:val="single"/>
        </w:rPr>
      </w:pPr>
      <w:r>
        <w:rPr>
          <w:rFonts w:asciiTheme="minorHAnsi" w:eastAsia="Calibri" w:hAnsiTheme="minorHAnsi" w:cstheme="minorHAnsi"/>
          <w:sz w:val="20"/>
          <w:szCs w:val="20"/>
          <w:u w:val="single"/>
        </w:rPr>
        <w:br w:type="page"/>
      </w:r>
    </w:p>
    <w:p w14:paraId="2A5FB57B" w14:textId="77777777" w:rsidR="00785F32" w:rsidRPr="00CD58B9" w:rsidRDefault="00785F32">
      <w:pPr>
        <w:spacing w:after="0" w:line="240" w:lineRule="auto"/>
        <w:rPr>
          <w:rFonts w:asciiTheme="minorHAnsi" w:eastAsia="Calibri" w:hAnsiTheme="minorHAnsi" w:cstheme="minorHAnsi"/>
          <w:sz w:val="20"/>
          <w:szCs w:val="20"/>
          <w:u w:val="single"/>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785F32" w:rsidRPr="00CD58B9" w14:paraId="2A984294" w14:textId="77777777" w:rsidTr="00B30114">
        <w:tc>
          <w:tcPr>
            <w:tcW w:w="9012" w:type="dxa"/>
            <w:gridSpan w:val="3"/>
            <w:shd w:val="clear" w:color="auto" w:fill="8B076D"/>
            <w:hideMark/>
          </w:tcPr>
          <w:p w14:paraId="6C0F8618" w14:textId="77777777" w:rsidR="00785F32" w:rsidRPr="00CD58B9" w:rsidRDefault="00DA4C07" w:rsidP="00F46337">
            <w:pPr>
              <w:spacing w:before="40" w:after="40"/>
              <w:rPr>
                <w:rFonts w:asciiTheme="minorHAnsi" w:hAnsiTheme="minorHAnsi" w:cstheme="minorHAnsi"/>
                <w:sz w:val="18"/>
              </w:rPr>
            </w:pPr>
            <w:r w:rsidRPr="00260D86">
              <w:rPr>
                <w:rFonts w:asciiTheme="minorHAnsi" w:hAnsiTheme="minorHAnsi" w:cstheme="minorHAnsi"/>
                <w:b/>
                <w:color w:val="FFFFFF"/>
              </w:rPr>
              <w:t>Referentie</w:t>
            </w:r>
            <w:r w:rsidR="00785F32" w:rsidRPr="00260D86">
              <w:rPr>
                <w:rFonts w:asciiTheme="minorHAnsi" w:hAnsiTheme="minorHAnsi" w:cstheme="minorHAnsi"/>
                <w:b/>
                <w:color w:val="FFFFFF"/>
              </w:rPr>
              <w:t xml:space="preserve"> kerncompetentie 2 (per referentie maximaal 3 A4, lettergrootte 10 dpi, lettertype </w:t>
            </w:r>
            <w:proofErr w:type="spellStart"/>
            <w:r w:rsidR="00785F32" w:rsidRPr="00260D86">
              <w:rPr>
                <w:rFonts w:asciiTheme="minorHAnsi" w:hAnsiTheme="minorHAnsi" w:cstheme="minorHAnsi"/>
                <w:b/>
                <w:color w:val="FFFFFF"/>
              </w:rPr>
              <w:t>Arial</w:t>
            </w:r>
            <w:proofErr w:type="spellEnd"/>
            <w:r w:rsidR="00785F32" w:rsidRPr="00260D86">
              <w:rPr>
                <w:rFonts w:asciiTheme="minorHAnsi" w:hAnsiTheme="minorHAnsi" w:cstheme="minorHAnsi"/>
                <w:b/>
                <w:color w:val="FFFFFF"/>
              </w:rPr>
              <w:t xml:space="preserve"> enkelzijdig)</w:t>
            </w:r>
          </w:p>
        </w:tc>
      </w:tr>
      <w:tr w:rsidR="00785F32" w:rsidRPr="00CD58B9" w14:paraId="560F3C57" w14:textId="77777777" w:rsidTr="00F46337">
        <w:tc>
          <w:tcPr>
            <w:tcW w:w="2689" w:type="dxa"/>
            <w:hideMark/>
          </w:tcPr>
          <w:p w14:paraId="2E3EE4FC"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3DE35A62" w14:textId="77777777" w:rsidR="00785F32" w:rsidRPr="00CD58B9" w:rsidRDefault="00785F32" w:rsidP="00F46337">
            <w:pPr>
              <w:spacing w:before="40" w:after="40"/>
              <w:rPr>
                <w:rFonts w:asciiTheme="minorHAnsi" w:hAnsiTheme="minorHAnsi" w:cstheme="minorHAnsi"/>
                <w:i/>
                <w:sz w:val="18"/>
              </w:rPr>
            </w:pPr>
          </w:p>
        </w:tc>
      </w:tr>
      <w:tr w:rsidR="00785F32" w:rsidRPr="00CD58B9" w14:paraId="5CA06F3D" w14:textId="77777777" w:rsidTr="00F46337">
        <w:tc>
          <w:tcPr>
            <w:tcW w:w="2689" w:type="dxa"/>
            <w:hideMark/>
          </w:tcPr>
          <w:p w14:paraId="218AAE2C"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60489C48" w14:textId="77777777"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785F32" w:rsidRPr="00CD58B9" w14:paraId="2649A823" w14:textId="77777777" w:rsidTr="00F46337">
        <w:trPr>
          <w:trHeight w:val="554"/>
        </w:trPr>
        <w:tc>
          <w:tcPr>
            <w:tcW w:w="2689" w:type="dxa"/>
          </w:tcPr>
          <w:p w14:paraId="11D86562"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35B61B7F" w14:textId="77777777" w:rsidR="00785F32" w:rsidRPr="00CD58B9" w:rsidRDefault="00785F32" w:rsidP="00F46337">
            <w:pPr>
              <w:kinsoku w:val="0"/>
              <w:autoSpaceDE w:val="0"/>
              <w:autoSpaceDN w:val="0"/>
              <w:adjustRightInd w:val="0"/>
              <w:spacing w:before="40" w:after="140"/>
              <w:rPr>
                <w:rFonts w:asciiTheme="minorHAnsi" w:eastAsia="Batang" w:hAnsiTheme="minorHAnsi" w:cstheme="minorHAnsi"/>
                <w:b/>
              </w:rPr>
            </w:pPr>
          </w:p>
        </w:tc>
      </w:tr>
      <w:tr w:rsidR="00785F32" w:rsidRPr="00CD58B9" w14:paraId="06D1FB22" w14:textId="77777777" w:rsidTr="00F46337">
        <w:tc>
          <w:tcPr>
            <w:tcW w:w="2689" w:type="dxa"/>
            <w:hideMark/>
          </w:tcPr>
          <w:p w14:paraId="72C407C0"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656A4410" w14:textId="77777777" w:rsidR="00785F32" w:rsidRPr="00CD58B9" w:rsidRDefault="00785F32" w:rsidP="00F46337">
            <w:pPr>
              <w:spacing w:before="40" w:after="40"/>
              <w:rPr>
                <w:rFonts w:asciiTheme="minorHAnsi" w:hAnsiTheme="minorHAnsi" w:cstheme="minorHAnsi"/>
                <w:sz w:val="18"/>
              </w:rPr>
            </w:pPr>
          </w:p>
        </w:tc>
        <w:tc>
          <w:tcPr>
            <w:tcW w:w="4481" w:type="dxa"/>
          </w:tcPr>
          <w:p w14:paraId="38C208A2" w14:textId="67D925E6"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 xml:space="preserve">1 </w:t>
            </w:r>
            <w:r w:rsidR="00BC6606">
              <w:rPr>
                <w:rFonts w:asciiTheme="minorHAnsi" w:hAnsiTheme="minorHAnsi" w:cstheme="minorHAnsi"/>
                <w:sz w:val="18"/>
              </w:rPr>
              <w:t>dec</w:t>
            </w:r>
            <w:r w:rsidR="00F17C03">
              <w:rPr>
                <w:rFonts w:asciiTheme="minorHAnsi" w:hAnsiTheme="minorHAnsi" w:cstheme="minorHAnsi"/>
                <w:sz w:val="18"/>
              </w:rPr>
              <w:t>ember</w:t>
            </w:r>
            <w:r w:rsidRPr="00CD58B9">
              <w:rPr>
                <w:rFonts w:asciiTheme="minorHAnsi" w:hAnsiTheme="minorHAnsi" w:cstheme="minorHAnsi"/>
                <w:sz w:val="18"/>
              </w:rPr>
              <w:t xml:space="preserve"> 201</w:t>
            </w:r>
            <w:r w:rsidR="00F17C03">
              <w:rPr>
                <w:rFonts w:asciiTheme="minorHAnsi" w:hAnsiTheme="minorHAnsi" w:cstheme="minorHAnsi"/>
                <w:sz w:val="18"/>
              </w:rPr>
              <w:t>6</w:t>
            </w:r>
          </w:p>
        </w:tc>
      </w:tr>
      <w:tr w:rsidR="00785F32" w:rsidRPr="00CD58B9" w14:paraId="0A34586B" w14:textId="77777777" w:rsidTr="00F46337">
        <w:tc>
          <w:tcPr>
            <w:tcW w:w="2689" w:type="dxa"/>
          </w:tcPr>
          <w:p w14:paraId="409BF762"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3A6E2EA3" w14:textId="77777777" w:rsidR="00785F32" w:rsidRPr="00CD58B9" w:rsidRDefault="00785F32" w:rsidP="00F46337">
            <w:pPr>
              <w:spacing w:before="40" w:after="40"/>
              <w:rPr>
                <w:rFonts w:asciiTheme="minorHAnsi" w:hAnsiTheme="minorHAnsi" w:cstheme="minorHAnsi"/>
                <w:sz w:val="18"/>
              </w:rPr>
            </w:pPr>
          </w:p>
        </w:tc>
        <w:tc>
          <w:tcPr>
            <w:tcW w:w="4481" w:type="dxa"/>
          </w:tcPr>
          <w:p w14:paraId="2FFFFA5C" w14:textId="2A3262B2"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 xml:space="preserve">1 </w:t>
            </w:r>
            <w:r w:rsidR="00BC6606">
              <w:rPr>
                <w:rFonts w:asciiTheme="minorHAnsi" w:hAnsiTheme="minorHAnsi" w:cstheme="minorHAnsi"/>
                <w:sz w:val="18"/>
              </w:rPr>
              <w:t>dec</w:t>
            </w:r>
            <w:r w:rsidR="00F17C03">
              <w:rPr>
                <w:rFonts w:asciiTheme="minorHAnsi" w:hAnsiTheme="minorHAnsi" w:cstheme="minorHAnsi"/>
                <w:sz w:val="18"/>
              </w:rPr>
              <w:t>ember</w:t>
            </w:r>
            <w:r w:rsidRPr="00CD58B9">
              <w:rPr>
                <w:rFonts w:asciiTheme="minorHAnsi" w:hAnsiTheme="minorHAnsi" w:cstheme="minorHAnsi"/>
                <w:sz w:val="18"/>
              </w:rPr>
              <w:t xml:space="preserve"> 201</w:t>
            </w:r>
            <w:r w:rsidR="00F17C03">
              <w:rPr>
                <w:rFonts w:asciiTheme="minorHAnsi" w:hAnsiTheme="minorHAnsi" w:cstheme="minorHAnsi"/>
                <w:sz w:val="18"/>
              </w:rPr>
              <w:t>6</w:t>
            </w:r>
          </w:p>
        </w:tc>
      </w:tr>
      <w:tr w:rsidR="00785F32" w:rsidRPr="00CD58B9" w14:paraId="5A5A6982" w14:textId="77777777" w:rsidTr="00F46337">
        <w:tc>
          <w:tcPr>
            <w:tcW w:w="2689" w:type="dxa"/>
          </w:tcPr>
          <w:p w14:paraId="1530AECE"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07AED594" w14:textId="77777777"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Pr>
                <w:rFonts w:asciiTheme="minorHAnsi" w:hAnsiTheme="minorHAnsi" w:cstheme="minorHAnsi"/>
                <w:sz w:val="18"/>
              </w:rPr>
              <w:t>2</w:t>
            </w:r>
          </w:p>
          <w:p w14:paraId="59443FD8" w14:textId="77777777" w:rsidR="00785F32" w:rsidRPr="00CD58B9" w:rsidRDefault="00785F32" w:rsidP="00F46337">
            <w:pPr>
              <w:spacing w:before="40" w:after="40"/>
              <w:rPr>
                <w:rFonts w:asciiTheme="minorHAnsi" w:hAnsiTheme="minorHAnsi" w:cstheme="minorHAnsi"/>
                <w:sz w:val="18"/>
              </w:rPr>
            </w:pPr>
          </w:p>
          <w:p w14:paraId="2A521A56" w14:textId="77777777" w:rsidR="00785F32" w:rsidRPr="00CD58B9" w:rsidRDefault="00785F32" w:rsidP="00F46337">
            <w:pPr>
              <w:spacing w:before="40" w:after="40"/>
              <w:rPr>
                <w:rFonts w:asciiTheme="minorHAnsi" w:hAnsiTheme="minorHAnsi" w:cstheme="minorHAnsi"/>
                <w:sz w:val="18"/>
              </w:rPr>
            </w:pPr>
          </w:p>
          <w:p w14:paraId="2AC9190E" w14:textId="77777777" w:rsidR="00785F32" w:rsidRPr="00CD58B9" w:rsidRDefault="00785F32" w:rsidP="00F46337">
            <w:pPr>
              <w:spacing w:before="40" w:after="40"/>
              <w:rPr>
                <w:rFonts w:asciiTheme="minorHAnsi" w:hAnsiTheme="minorHAnsi" w:cstheme="minorHAnsi"/>
                <w:sz w:val="18"/>
              </w:rPr>
            </w:pPr>
          </w:p>
        </w:tc>
        <w:tc>
          <w:tcPr>
            <w:tcW w:w="4481" w:type="dxa"/>
          </w:tcPr>
          <w:p w14:paraId="04D23C0D" w14:textId="2EB53650" w:rsidR="007D6A19" w:rsidRDefault="007D6A19" w:rsidP="00F46337">
            <w:pPr>
              <w:spacing w:before="40" w:after="40"/>
              <w:rPr>
                <w:rFonts w:asciiTheme="minorHAnsi" w:hAnsiTheme="minorHAnsi" w:cstheme="minorHAnsi"/>
                <w:sz w:val="18"/>
              </w:rPr>
            </w:pPr>
            <w:r w:rsidRPr="007D6A19">
              <w:rPr>
                <w:rFonts w:asciiTheme="minorHAnsi" w:hAnsiTheme="minorHAnsi" w:cstheme="minorHAnsi"/>
                <w:sz w:val="18"/>
              </w:rPr>
              <w:t>Verzorgen van ondersteuning, onderhoud, reparatie en garantieafhandeling voor netwerkcomponenten</w:t>
            </w:r>
          </w:p>
          <w:p w14:paraId="78F16BD5" w14:textId="77777777" w:rsidR="007D6A19" w:rsidRDefault="007D6A19" w:rsidP="00F46337">
            <w:pPr>
              <w:spacing w:before="40" w:after="40"/>
              <w:rPr>
                <w:rFonts w:asciiTheme="minorHAnsi" w:hAnsiTheme="minorHAnsi" w:cstheme="minorHAnsi"/>
                <w:sz w:val="18"/>
              </w:rPr>
            </w:pPr>
          </w:p>
          <w:p w14:paraId="7FD2F052" w14:textId="0608229E" w:rsidR="00785F32" w:rsidRPr="00785F32" w:rsidRDefault="00785F32" w:rsidP="00F46337">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785F32" w:rsidRPr="00CD58B9" w14:paraId="50C8CE73" w14:textId="77777777" w:rsidTr="00F46337">
        <w:trPr>
          <w:trHeight w:val="2232"/>
        </w:trPr>
        <w:tc>
          <w:tcPr>
            <w:tcW w:w="2689" w:type="dxa"/>
          </w:tcPr>
          <w:p w14:paraId="598E7378" w14:textId="0CF28550"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(zie paragraaf</w:t>
            </w:r>
            <w:r>
              <w:rPr>
                <w:rFonts w:asciiTheme="minorHAnsi" w:hAnsiTheme="minorHAnsi" w:cstheme="minorHAnsi"/>
                <w:b/>
                <w:sz w:val="18"/>
              </w:rPr>
              <w:t xml:space="preserve"> </w:t>
            </w:r>
            <w:r w:rsidR="00AC274D">
              <w:rPr>
                <w:rFonts w:asciiTheme="minorHAnsi" w:hAnsiTheme="minorHAnsi" w:cstheme="minorHAnsi"/>
                <w:b/>
                <w:sz w:val="18"/>
              </w:rPr>
              <w:t>6</w:t>
            </w:r>
            <w:r>
              <w:rPr>
                <w:rFonts w:asciiTheme="minorHAnsi" w:hAnsiTheme="minorHAnsi" w:cstheme="minorHAnsi"/>
                <w:b/>
                <w:sz w:val="18"/>
              </w:rPr>
              <w:t>.</w:t>
            </w:r>
            <w:r w:rsidR="00AC274D">
              <w:rPr>
                <w:rFonts w:asciiTheme="minorHAnsi" w:hAnsiTheme="minorHAnsi" w:cstheme="minorHAnsi"/>
                <w:b/>
                <w:sz w:val="18"/>
              </w:rPr>
              <w:t>5</w:t>
            </w:r>
            <w:r w:rsidRPr="00CD58B9">
              <w:rPr>
                <w:rFonts w:asciiTheme="minorHAnsi" w:hAnsiTheme="minorHAnsi" w:cstheme="minorHAnsi"/>
                <w:b/>
                <w:sz w:val="18"/>
              </w:rPr>
              <w:t>)</w:t>
            </w:r>
          </w:p>
          <w:p w14:paraId="48F0BB3A" w14:textId="77777777" w:rsidR="00785F32" w:rsidRPr="00785F32" w:rsidRDefault="00785F32" w:rsidP="00F46337">
            <w:pPr>
              <w:spacing w:before="40" w:after="40"/>
              <w:rPr>
                <w:rFonts w:asciiTheme="minorHAnsi" w:hAnsiTheme="minorHAnsi" w:cstheme="minorHAnsi"/>
                <w:b/>
                <w:sz w:val="18"/>
              </w:rPr>
            </w:pPr>
          </w:p>
        </w:tc>
        <w:tc>
          <w:tcPr>
            <w:tcW w:w="6323" w:type="dxa"/>
            <w:gridSpan w:val="2"/>
          </w:tcPr>
          <w:p w14:paraId="564B8AD8" w14:textId="77777777" w:rsidR="00785F32" w:rsidRPr="00CD58B9" w:rsidRDefault="00785F32" w:rsidP="00F46337">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559DB650" w14:textId="44B438F4" w:rsidR="00785F32" w:rsidRDefault="00785F32" w:rsidP="00F46337">
            <w:pPr>
              <w:spacing w:after="0"/>
              <w:contextualSpacing/>
              <w:rPr>
                <w:rFonts w:asciiTheme="minorHAnsi" w:hAnsiTheme="minorHAnsi" w:cstheme="minorHAnsi"/>
                <w:i/>
                <w:sz w:val="18"/>
              </w:rPr>
            </w:pPr>
            <w:r w:rsidRPr="00CD58B9">
              <w:rPr>
                <w:rFonts w:asciiTheme="minorHAnsi" w:hAnsiTheme="minorHAnsi" w:cstheme="minorHAnsi"/>
                <w:i/>
                <w:sz w:val="18"/>
              </w:rPr>
              <w:t xml:space="preserve">Minimumeis: </w:t>
            </w:r>
            <w:r w:rsidR="00E55166" w:rsidRPr="00E55166">
              <w:rPr>
                <w:rFonts w:asciiTheme="minorHAnsi" w:hAnsiTheme="minorHAnsi" w:cstheme="minorHAnsi"/>
                <w:sz w:val="18"/>
              </w:rPr>
              <w:t>Inschrijver is in staat om vragen, incidenten en problemen van technische aard aangaande geleverde netwerkcomponenten op een professionele, gestructureerde wijze binnen de beschikbare tijd op adequate wijze op te lossen en hierover volledig en accuraat te rapporteren en te communiceren. Inschrijver heeft dit op dusdanige wijze georganiseerd dat deze ondersteuning op afstand en indien noodzakelijk op de fysieke locatie bij de Opdrachtgever kan plaatsvinden</w:t>
            </w:r>
          </w:p>
          <w:p w14:paraId="1E67FE92" w14:textId="77777777" w:rsidR="00785F32" w:rsidRDefault="00785F32" w:rsidP="00F46337">
            <w:pPr>
              <w:spacing w:after="0"/>
              <w:contextualSpacing/>
              <w:rPr>
                <w:rFonts w:asciiTheme="minorHAnsi" w:hAnsiTheme="minorHAnsi" w:cstheme="minorHAnsi"/>
                <w:i/>
                <w:sz w:val="18"/>
              </w:rPr>
            </w:pPr>
          </w:p>
          <w:p w14:paraId="169DE2E9" w14:textId="77777777" w:rsidR="00DB6783" w:rsidRDefault="00DB6783" w:rsidP="00F46337">
            <w:pPr>
              <w:spacing w:after="0"/>
              <w:contextualSpacing/>
              <w:rPr>
                <w:rFonts w:asciiTheme="minorHAnsi" w:hAnsiTheme="minorHAnsi" w:cstheme="minorHAnsi"/>
                <w:i/>
                <w:sz w:val="18"/>
              </w:rPr>
            </w:pPr>
          </w:p>
          <w:p w14:paraId="4216BD24" w14:textId="77777777" w:rsidR="00785F32" w:rsidRDefault="00785F32" w:rsidP="00F46337">
            <w:pPr>
              <w:spacing w:after="0"/>
              <w:contextualSpacing/>
              <w:rPr>
                <w:rFonts w:asciiTheme="minorHAnsi" w:hAnsiTheme="minorHAnsi" w:cstheme="minorHAnsi"/>
                <w:i/>
                <w:sz w:val="18"/>
              </w:rPr>
            </w:pPr>
          </w:p>
          <w:p w14:paraId="7D62E644" w14:textId="77777777" w:rsidR="00785F32" w:rsidRDefault="00785F32" w:rsidP="00F46337">
            <w:pPr>
              <w:spacing w:after="0"/>
              <w:contextualSpacing/>
              <w:rPr>
                <w:rFonts w:asciiTheme="minorHAnsi" w:hAnsiTheme="minorHAnsi" w:cstheme="minorHAnsi"/>
                <w:i/>
                <w:sz w:val="18"/>
              </w:rPr>
            </w:pPr>
          </w:p>
          <w:p w14:paraId="5628B6E3" w14:textId="77777777" w:rsidR="00785F32" w:rsidRDefault="00785F32" w:rsidP="00F46337">
            <w:pPr>
              <w:spacing w:after="0"/>
              <w:contextualSpacing/>
              <w:rPr>
                <w:rFonts w:asciiTheme="minorHAnsi" w:hAnsiTheme="minorHAnsi" w:cstheme="minorHAnsi"/>
                <w:i/>
                <w:sz w:val="18"/>
              </w:rPr>
            </w:pPr>
          </w:p>
          <w:p w14:paraId="72FD09CA" w14:textId="77777777" w:rsidR="00DB6783" w:rsidRDefault="00DB6783" w:rsidP="00F46337">
            <w:pPr>
              <w:spacing w:after="0"/>
              <w:contextualSpacing/>
              <w:rPr>
                <w:rFonts w:asciiTheme="minorHAnsi" w:hAnsiTheme="minorHAnsi" w:cstheme="minorHAnsi"/>
                <w:i/>
                <w:sz w:val="18"/>
              </w:rPr>
            </w:pPr>
          </w:p>
          <w:p w14:paraId="706D76BA" w14:textId="77777777" w:rsidR="00DB6783" w:rsidRDefault="00DB6783" w:rsidP="00F46337">
            <w:pPr>
              <w:spacing w:after="0"/>
              <w:contextualSpacing/>
              <w:rPr>
                <w:rFonts w:asciiTheme="minorHAnsi" w:hAnsiTheme="minorHAnsi" w:cstheme="minorHAnsi"/>
                <w:i/>
                <w:sz w:val="18"/>
              </w:rPr>
            </w:pPr>
          </w:p>
          <w:p w14:paraId="3270B096" w14:textId="77777777" w:rsidR="00785F32" w:rsidRPr="00CD58B9" w:rsidRDefault="00785F32" w:rsidP="00F46337">
            <w:pPr>
              <w:spacing w:after="0"/>
              <w:contextualSpacing/>
              <w:rPr>
                <w:rFonts w:asciiTheme="minorHAnsi" w:hAnsiTheme="minorHAnsi" w:cstheme="minorHAnsi"/>
                <w:i/>
                <w:sz w:val="18"/>
              </w:rPr>
            </w:pPr>
          </w:p>
          <w:p w14:paraId="28333D71" w14:textId="77777777" w:rsidR="00785F32" w:rsidRPr="00CD58B9" w:rsidRDefault="00785F32" w:rsidP="00F46337">
            <w:pPr>
              <w:spacing w:after="0"/>
              <w:contextualSpacing/>
              <w:rPr>
                <w:rFonts w:asciiTheme="minorHAnsi" w:hAnsiTheme="minorHAnsi" w:cstheme="minorHAnsi"/>
                <w:i/>
                <w:sz w:val="18"/>
              </w:rPr>
            </w:pPr>
          </w:p>
        </w:tc>
      </w:tr>
      <w:tr w:rsidR="00785F32" w:rsidRPr="00CD58B9" w14:paraId="154C6420" w14:textId="77777777" w:rsidTr="00F46337">
        <w:trPr>
          <w:trHeight w:val="2919"/>
        </w:trPr>
        <w:tc>
          <w:tcPr>
            <w:tcW w:w="2689" w:type="dxa"/>
            <w:tcBorders>
              <w:bottom w:val="nil"/>
            </w:tcBorders>
          </w:tcPr>
          <w:p w14:paraId="42A4E6AC" w14:textId="7115145C" w:rsidR="00785F32" w:rsidRPr="00785F32"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geschiktheidseis ‘Kerncompetenties’ (zie paragraaf </w:t>
            </w:r>
            <w:r w:rsidR="00AC274D">
              <w:rPr>
                <w:rFonts w:asciiTheme="minorHAnsi" w:hAnsiTheme="minorHAnsi" w:cstheme="minorHAnsi"/>
                <w:b/>
                <w:sz w:val="18"/>
              </w:rPr>
              <w:t>6</w:t>
            </w:r>
            <w:r>
              <w:rPr>
                <w:rFonts w:asciiTheme="minorHAnsi" w:hAnsiTheme="minorHAnsi" w:cstheme="minorHAnsi"/>
                <w:b/>
                <w:sz w:val="18"/>
              </w:rPr>
              <w:t>.</w:t>
            </w:r>
            <w:r w:rsidR="00AC274D">
              <w:rPr>
                <w:rFonts w:asciiTheme="minorHAnsi" w:hAnsiTheme="minorHAnsi" w:cstheme="minorHAnsi"/>
                <w:b/>
                <w:sz w:val="18"/>
              </w:rPr>
              <w:t>5</w:t>
            </w:r>
            <w:r w:rsidRPr="00CD58B9">
              <w:rPr>
                <w:rFonts w:asciiTheme="minorHAnsi" w:hAnsiTheme="minorHAnsi" w:cstheme="minorHAnsi"/>
                <w:b/>
                <w:sz w:val="18"/>
              </w:rPr>
              <w:t>)</w:t>
            </w:r>
          </w:p>
        </w:tc>
        <w:tc>
          <w:tcPr>
            <w:tcW w:w="6323" w:type="dxa"/>
            <w:gridSpan w:val="2"/>
            <w:tcBorders>
              <w:bottom w:val="nil"/>
            </w:tcBorders>
          </w:tcPr>
          <w:p w14:paraId="4B32269B" w14:textId="77777777" w:rsidR="00785F32" w:rsidRPr="00CD58B9" w:rsidRDefault="00785F32" w:rsidP="00F46337">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410DB656" w14:textId="1C3329F8" w:rsidR="00DB6783" w:rsidRDefault="00DB6783" w:rsidP="00DB6783">
            <w:pPr>
              <w:spacing w:after="0"/>
              <w:contextualSpacing/>
              <w:rPr>
                <w:rFonts w:asciiTheme="minorHAnsi" w:hAnsiTheme="minorHAnsi" w:cstheme="minorHAnsi"/>
                <w:sz w:val="18"/>
              </w:rPr>
            </w:pPr>
            <w:r w:rsidRPr="00CD58B9">
              <w:rPr>
                <w:rFonts w:asciiTheme="minorHAnsi" w:hAnsiTheme="minorHAnsi" w:cstheme="minorHAnsi"/>
                <w:i/>
                <w:sz w:val="18"/>
              </w:rPr>
              <w:t xml:space="preserve">Minimumeis: </w:t>
            </w:r>
            <w:r w:rsidR="00E55166" w:rsidRPr="00E55166">
              <w:rPr>
                <w:rFonts w:asciiTheme="minorHAnsi" w:hAnsiTheme="minorHAnsi" w:cstheme="minorHAnsi"/>
                <w:sz w:val="18"/>
              </w:rPr>
              <w:t>Het betreft ondersteuning voor een hoeveelheid aan netwerkcomponenten van ten minste 100 netwerkcomponenten binnen één infrastructuur/netwerk</w:t>
            </w:r>
          </w:p>
          <w:p w14:paraId="4618DE74" w14:textId="77777777" w:rsidR="00785F32" w:rsidRDefault="00785F32" w:rsidP="00F46337">
            <w:pPr>
              <w:spacing w:after="0"/>
              <w:contextualSpacing/>
              <w:rPr>
                <w:rFonts w:asciiTheme="minorHAnsi" w:hAnsiTheme="minorHAnsi" w:cstheme="minorHAnsi"/>
                <w:sz w:val="18"/>
              </w:rPr>
            </w:pPr>
          </w:p>
          <w:p w14:paraId="431AE07B" w14:textId="77777777" w:rsidR="00785F32" w:rsidRDefault="00785F32" w:rsidP="00F46337">
            <w:pPr>
              <w:spacing w:before="40" w:after="40"/>
              <w:rPr>
                <w:rFonts w:asciiTheme="minorHAnsi" w:hAnsiTheme="minorHAnsi" w:cstheme="minorHAnsi"/>
                <w:i/>
                <w:sz w:val="18"/>
              </w:rPr>
            </w:pPr>
          </w:p>
          <w:p w14:paraId="7922AE70" w14:textId="77777777" w:rsidR="00785F32" w:rsidRDefault="00785F32" w:rsidP="00F46337">
            <w:pPr>
              <w:spacing w:before="40" w:after="40"/>
              <w:rPr>
                <w:rFonts w:asciiTheme="minorHAnsi" w:hAnsiTheme="minorHAnsi" w:cstheme="minorHAnsi"/>
                <w:i/>
                <w:sz w:val="18"/>
              </w:rPr>
            </w:pPr>
          </w:p>
          <w:p w14:paraId="428B0423" w14:textId="77777777" w:rsidR="00DB6783" w:rsidRDefault="00DB6783" w:rsidP="00F46337">
            <w:pPr>
              <w:spacing w:before="40" w:after="40"/>
              <w:rPr>
                <w:rFonts w:asciiTheme="minorHAnsi" w:hAnsiTheme="minorHAnsi" w:cstheme="minorHAnsi"/>
                <w:i/>
                <w:sz w:val="18"/>
              </w:rPr>
            </w:pPr>
          </w:p>
          <w:p w14:paraId="6A2A7985" w14:textId="77777777" w:rsidR="00DB6783" w:rsidRPr="00CD58B9" w:rsidRDefault="00DB6783" w:rsidP="00F46337">
            <w:pPr>
              <w:spacing w:before="40" w:after="40"/>
              <w:rPr>
                <w:rFonts w:asciiTheme="minorHAnsi" w:hAnsiTheme="minorHAnsi" w:cstheme="minorHAnsi"/>
                <w:i/>
                <w:sz w:val="18"/>
              </w:rPr>
            </w:pPr>
          </w:p>
          <w:p w14:paraId="7A84D61A" w14:textId="77777777" w:rsidR="00785F32" w:rsidRDefault="00785F32" w:rsidP="00F46337">
            <w:pPr>
              <w:spacing w:after="0"/>
              <w:contextualSpacing/>
              <w:rPr>
                <w:rFonts w:asciiTheme="minorHAnsi" w:hAnsiTheme="minorHAnsi" w:cstheme="minorHAnsi"/>
                <w:i/>
                <w:sz w:val="18"/>
              </w:rPr>
            </w:pPr>
          </w:p>
          <w:p w14:paraId="5516AE23" w14:textId="77777777" w:rsidR="00785F32" w:rsidRPr="00CD58B9" w:rsidRDefault="00785F32" w:rsidP="00F46337">
            <w:pPr>
              <w:spacing w:after="0"/>
              <w:contextualSpacing/>
              <w:rPr>
                <w:rFonts w:asciiTheme="minorHAnsi" w:hAnsiTheme="minorHAnsi" w:cstheme="minorHAnsi"/>
                <w:i/>
                <w:sz w:val="18"/>
              </w:rPr>
            </w:pPr>
          </w:p>
          <w:p w14:paraId="622356F2" w14:textId="77777777" w:rsidR="00785F32" w:rsidRDefault="00785F32" w:rsidP="00F46337">
            <w:pPr>
              <w:spacing w:after="0"/>
              <w:contextualSpacing/>
              <w:rPr>
                <w:rFonts w:asciiTheme="minorHAnsi" w:hAnsiTheme="minorHAnsi" w:cstheme="minorHAnsi"/>
                <w:i/>
                <w:sz w:val="18"/>
              </w:rPr>
            </w:pPr>
          </w:p>
          <w:p w14:paraId="00CB60C7" w14:textId="77777777" w:rsidR="00785F32" w:rsidRPr="00CD58B9" w:rsidRDefault="00785F32" w:rsidP="00F46337">
            <w:pPr>
              <w:spacing w:after="0"/>
              <w:contextualSpacing/>
              <w:rPr>
                <w:rFonts w:asciiTheme="minorHAnsi" w:hAnsiTheme="minorHAnsi" w:cstheme="minorHAnsi"/>
                <w:i/>
                <w:sz w:val="18"/>
              </w:rPr>
            </w:pPr>
          </w:p>
        </w:tc>
      </w:tr>
      <w:tr w:rsidR="00785F32" w:rsidRPr="00CD58B9" w14:paraId="46B67823" w14:textId="77777777" w:rsidTr="00F46337">
        <w:tc>
          <w:tcPr>
            <w:tcW w:w="2689" w:type="dxa"/>
            <w:tcBorders>
              <w:top w:val="single" w:sz="4" w:space="0" w:color="auto"/>
            </w:tcBorders>
            <w:hideMark/>
          </w:tcPr>
          <w:p w14:paraId="2EA9CB16"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42E0D775" w14:textId="77777777" w:rsidR="00785F32" w:rsidRPr="00CD58B9" w:rsidRDefault="00785F32" w:rsidP="00F46337">
            <w:pPr>
              <w:spacing w:before="40" w:after="40"/>
              <w:rPr>
                <w:rFonts w:asciiTheme="minorHAnsi" w:hAnsiTheme="minorHAnsi" w:cstheme="minorHAnsi"/>
                <w:sz w:val="18"/>
              </w:rPr>
            </w:pPr>
          </w:p>
        </w:tc>
      </w:tr>
      <w:tr w:rsidR="00785F32" w:rsidRPr="00CD58B9" w14:paraId="5CD77348" w14:textId="77777777" w:rsidTr="00F46337">
        <w:tc>
          <w:tcPr>
            <w:tcW w:w="2689" w:type="dxa"/>
            <w:hideMark/>
          </w:tcPr>
          <w:p w14:paraId="612BA397"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622FBFA1" w14:textId="77777777" w:rsidR="00785F32" w:rsidRPr="00CD58B9" w:rsidRDefault="00785F32" w:rsidP="00F46337">
            <w:pPr>
              <w:spacing w:before="40" w:after="40"/>
              <w:rPr>
                <w:rFonts w:asciiTheme="minorHAnsi" w:hAnsiTheme="minorHAnsi" w:cstheme="minorHAnsi"/>
                <w:sz w:val="18"/>
              </w:rPr>
            </w:pPr>
          </w:p>
        </w:tc>
      </w:tr>
      <w:tr w:rsidR="00785F32" w:rsidRPr="00CD58B9" w14:paraId="09DF79A8" w14:textId="77777777" w:rsidTr="00F46337">
        <w:tc>
          <w:tcPr>
            <w:tcW w:w="2689" w:type="dxa"/>
            <w:hideMark/>
          </w:tcPr>
          <w:p w14:paraId="506E6B4B"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371709CB" w14:textId="77777777" w:rsidR="00785F32" w:rsidRPr="00CD58B9" w:rsidRDefault="00785F32" w:rsidP="00F46337">
            <w:pPr>
              <w:spacing w:before="40" w:after="40"/>
              <w:rPr>
                <w:rFonts w:asciiTheme="minorHAnsi" w:hAnsiTheme="minorHAnsi" w:cstheme="minorHAnsi"/>
                <w:sz w:val="18"/>
              </w:rPr>
            </w:pPr>
          </w:p>
        </w:tc>
      </w:tr>
      <w:tr w:rsidR="00785F32" w:rsidRPr="00CD58B9" w14:paraId="041352B5" w14:textId="77777777" w:rsidTr="00F46337">
        <w:tc>
          <w:tcPr>
            <w:tcW w:w="2689" w:type="dxa"/>
            <w:hideMark/>
          </w:tcPr>
          <w:p w14:paraId="5D4ACB64"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19699F5C" w14:textId="77777777" w:rsidR="00785F32" w:rsidRPr="00CD58B9" w:rsidRDefault="00785F32" w:rsidP="00F46337">
            <w:pPr>
              <w:spacing w:before="40" w:after="40"/>
              <w:rPr>
                <w:rFonts w:asciiTheme="minorHAnsi" w:hAnsiTheme="minorHAnsi" w:cstheme="minorHAnsi"/>
                <w:sz w:val="18"/>
              </w:rPr>
            </w:pPr>
          </w:p>
        </w:tc>
      </w:tr>
      <w:tr w:rsidR="00785F32" w:rsidRPr="00CD58B9" w14:paraId="32342D17" w14:textId="77777777" w:rsidTr="00B30114">
        <w:tc>
          <w:tcPr>
            <w:tcW w:w="9012" w:type="dxa"/>
            <w:gridSpan w:val="3"/>
            <w:shd w:val="clear" w:color="auto" w:fill="8B076D"/>
            <w:hideMark/>
          </w:tcPr>
          <w:p w14:paraId="22DDCDFD" w14:textId="77777777" w:rsidR="00785F32" w:rsidRPr="00260D86" w:rsidRDefault="00DA4C07" w:rsidP="00F46337">
            <w:pPr>
              <w:spacing w:before="40" w:after="40"/>
              <w:rPr>
                <w:rFonts w:asciiTheme="minorHAnsi" w:hAnsiTheme="minorHAnsi" w:cstheme="minorHAnsi"/>
              </w:rPr>
            </w:pPr>
            <w:r w:rsidRPr="00260D86">
              <w:rPr>
                <w:rFonts w:asciiTheme="minorHAnsi" w:hAnsiTheme="minorHAnsi" w:cstheme="minorHAnsi"/>
                <w:b/>
                <w:color w:val="FFFFFF"/>
              </w:rPr>
              <w:lastRenderedPageBreak/>
              <w:t>Referentie</w:t>
            </w:r>
            <w:r w:rsidR="00785F32" w:rsidRPr="00260D86">
              <w:rPr>
                <w:rFonts w:asciiTheme="minorHAnsi" w:hAnsiTheme="minorHAnsi" w:cstheme="minorHAnsi"/>
                <w:b/>
                <w:color w:val="FFFFFF"/>
              </w:rPr>
              <w:t xml:space="preserve"> kerncompetentie 3 (per referentie maximaal 3 A4, lettergrootte 10 dpi, lettertype </w:t>
            </w:r>
            <w:proofErr w:type="spellStart"/>
            <w:r w:rsidR="00785F32" w:rsidRPr="00260D86">
              <w:rPr>
                <w:rFonts w:asciiTheme="minorHAnsi" w:hAnsiTheme="minorHAnsi" w:cstheme="minorHAnsi"/>
                <w:b/>
                <w:color w:val="FFFFFF"/>
              </w:rPr>
              <w:t>Arial</w:t>
            </w:r>
            <w:proofErr w:type="spellEnd"/>
            <w:r w:rsidR="00785F32" w:rsidRPr="00260D86">
              <w:rPr>
                <w:rFonts w:asciiTheme="minorHAnsi" w:hAnsiTheme="minorHAnsi" w:cstheme="minorHAnsi"/>
                <w:b/>
                <w:color w:val="FFFFFF"/>
              </w:rPr>
              <w:t xml:space="preserve"> enkelzijdig)</w:t>
            </w:r>
          </w:p>
        </w:tc>
      </w:tr>
      <w:tr w:rsidR="00785F32" w:rsidRPr="00CD58B9" w14:paraId="019AF0FA" w14:textId="77777777" w:rsidTr="00F46337">
        <w:tc>
          <w:tcPr>
            <w:tcW w:w="2689" w:type="dxa"/>
            <w:hideMark/>
          </w:tcPr>
          <w:p w14:paraId="16B29E74"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5D758C79" w14:textId="77777777" w:rsidR="00785F32" w:rsidRPr="00CD58B9" w:rsidRDefault="00785F32" w:rsidP="00F46337">
            <w:pPr>
              <w:spacing w:before="40" w:after="40"/>
              <w:rPr>
                <w:rFonts w:asciiTheme="minorHAnsi" w:hAnsiTheme="minorHAnsi" w:cstheme="minorHAnsi"/>
                <w:i/>
                <w:sz w:val="18"/>
              </w:rPr>
            </w:pPr>
          </w:p>
        </w:tc>
      </w:tr>
      <w:tr w:rsidR="00785F32" w:rsidRPr="00CD58B9" w14:paraId="18182238" w14:textId="77777777" w:rsidTr="00F46337">
        <w:tc>
          <w:tcPr>
            <w:tcW w:w="2689" w:type="dxa"/>
            <w:hideMark/>
          </w:tcPr>
          <w:p w14:paraId="301B5354"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23589350" w14:textId="77777777"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785F32" w:rsidRPr="00CD58B9" w14:paraId="15C2263B" w14:textId="77777777" w:rsidTr="00F46337">
        <w:trPr>
          <w:trHeight w:val="554"/>
        </w:trPr>
        <w:tc>
          <w:tcPr>
            <w:tcW w:w="2689" w:type="dxa"/>
          </w:tcPr>
          <w:p w14:paraId="70E57860"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2E47DBA5" w14:textId="77777777" w:rsidR="00785F32" w:rsidRPr="00CD58B9" w:rsidRDefault="00785F32" w:rsidP="00F46337">
            <w:pPr>
              <w:kinsoku w:val="0"/>
              <w:autoSpaceDE w:val="0"/>
              <w:autoSpaceDN w:val="0"/>
              <w:adjustRightInd w:val="0"/>
              <w:spacing w:before="40" w:after="140"/>
              <w:rPr>
                <w:rFonts w:asciiTheme="minorHAnsi" w:eastAsia="Batang" w:hAnsiTheme="minorHAnsi" w:cstheme="minorHAnsi"/>
                <w:b/>
              </w:rPr>
            </w:pPr>
          </w:p>
        </w:tc>
      </w:tr>
      <w:tr w:rsidR="00785F32" w:rsidRPr="00CD58B9" w14:paraId="2DB7DF1B" w14:textId="77777777" w:rsidTr="00F46337">
        <w:tc>
          <w:tcPr>
            <w:tcW w:w="2689" w:type="dxa"/>
            <w:hideMark/>
          </w:tcPr>
          <w:p w14:paraId="54415E61"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6ACE8AE0" w14:textId="77777777" w:rsidR="00785F32" w:rsidRPr="00CD58B9" w:rsidRDefault="00785F32" w:rsidP="00F46337">
            <w:pPr>
              <w:spacing w:before="40" w:after="40"/>
              <w:rPr>
                <w:rFonts w:asciiTheme="minorHAnsi" w:hAnsiTheme="minorHAnsi" w:cstheme="minorHAnsi"/>
                <w:sz w:val="18"/>
              </w:rPr>
            </w:pPr>
          </w:p>
        </w:tc>
        <w:tc>
          <w:tcPr>
            <w:tcW w:w="4481" w:type="dxa"/>
          </w:tcPr>
          <w:p w14:paraId="10B292D6" w14:textId="4ABAC901"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 xml:space="preserve">1 </w:t>
            </w:r>
            <w:r w:rsidR="00BC6606">
              <w:rPr>
                <w:rFonts w:asciiTheme="minorHAnsi" w:hAnsiTheme="minorHAnsi" w:cstheme="minorHAnsi"/>
                <w:sz w:val="18"/>
              </w:rPr>
              <w:t>dec</w:t>
            </w:r>
            <w:r w:rsidR="000B0616">
              <w:rPr>
                <w:rFonts w:asciiTheme="minorHAnsi" w:hAnsiTheme="minorHAnsi" w:cstheme="minorHAnsi"/>
                <w:sz w:val="18"/>
              </w:rPr>
              <w:t>ember</w:t>
            </w:r>
            <w:r w:rsidRPr="00CD58B9">
              <w:rPr>
                <w:rFonts w:asciiTheme="minorHAnsi" w:hAnsiTheme="minorHAnsi" w:cstheme="minorHAnsi"/>
                <w:sz w:val="18"/>
              </w:rPr>
              <w:t xml:space="preserve"> 201</w:t>
            </w:r>
            <w:r w:rsidR="000B0616">
              <w:rPr>
                <w:rFonts w:asciiTheme="minorHAnsi" w:hAnsiTheme="minorHAnsi" w:cstheme="minorHAnsi"/>
                <w:sz w:val="18"/>
              </w:rPr>
              <w:t>6</w:t>
            </w:r>
          </w:p>
        </w:tc>
      </w:tr>
      <w:tr w:rsidR="00785F32" w:rsidRPr="00CD58B9" w14:paraId="27F674B9" w14:textId="77777777" w:rsidTr="00F46337">
        <w:tc>
          <w:tcPr>
            <w:tcW w:w="2689" w:type="dxa"/>
          </w:tcPr>
          <w:p w14:paraId="01F6CD9A"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743A48A9" w14:textId="77777777" w:rsidR="00785F32" w:rsidRPr="00CD58B9" w:rsidRDefault="00785F32" w:rsidP="00F46337">
            <w:pPr>
              <w:spacing w:before="40" w:after="40"/>
              <w:rPr>
                <w:rFonts w:asciiTheme="minorHAnsi" w:hAnsiTheme="minorHAnsi" w:cstheme="minorHAnsi"/>
                <w:sz w:val="18"/>
              </w:rPr>
            </w:pPr>
          </w:p>
        </w:tc>
        <w:tc>
          <w:tcPr>
            <w:tcW w:w="4481" w:type="dxa"/>
          </w:tcPr>
          <w:p w14:paraId="7B0272AE" w14:textId="29B01A76"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 xml:space="preserve">1 </w:t>
            </w:r>
            <w:r w:rsidR="00BC6606">
              <w:rPr>
                <w:rFonts w:asciiTheme="minorHAnsi" w:hAnsiTheme="minorHAnsi" w:cstheme="minorHAnsi"/>
                <w:sz w:val="18"/>
              </w:rPr>
              <w:t>dec</w:t>
            </w:r>
            <w:r w:rsidR="000B0616">
              <w:rPr>
                <w:rFonts w:asciiTheme="minorHAnsi" w:hAnsiTheme="minorHAnsi" w:cstheme="minorHAnsi"/>
                <w:sz w:val="18"/>
              </w:rPr>
              <w:t>ember</w:t>
            </w:r>
            <w:r w:rsidRPr="00CD58B9">
              <w:rPr>
                <w:rFonts w:asciiTheme="minorHAnsi" w:hAnsiTheme="minorHAnsi" w:cstheme="minorHAnsi"/>
                <w:sz w:val="18"/>
              </w:rPr>
              <w:t xml:space="preserve"> 201</w:t>
            </w:r>
            <w:r w:rsidR="000B0616">
              <w:rPr>
                <w:rFonts w:asciiTheme="minorHAnsi" w:hAnsiTheme="minorHAnsi" w:cstheme="minorHAnsi"/>
                <w:sz w:val="18"/>
              </w:rPr>
              <w:t>6</w:t>
            </w:r>
          </w:p>
        </w:tc>
      </w:tr>
      <w:tr w:rsidR="00785F32" w:rsidRPr="00CD58B9" w14:paraId="58D6922D" w14:textId="77777777" w:rsidTr="00F46337">
        <w:tc>
          <w:tcPr>
            <w:tcW w:w="2689" w:type="dxa"/>
          </w:tcPr>
          <w:p w14:paraId="34E8AC42"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5D252BA7" w14:textId="77777777"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Pr>
                <w:rFonts w:asciiTheme="minorHAnsi" w:hAnsiTheme="minorHAnsi" w:cstheme="minorHAnsi"/>
                <w:sz w:val="18"/>
              </w:rPr>
              <w:t>3</w:t>
            </w:r>
          </w:p>
          <w:p w14:paraId="7608910A" w14:textId="77777777" w:rsidR="00785F32" w:rsidRPr="00CD58B9" w:rsidRDefault="00785F32" w:rsidP="00F46337">
            <w:pPr>
              <w:spacing w:before="40" w:after="40"/>
              <w:rPr>
                <w:rFonts w:asciiTheme="minorHAnsi" w:hAnsiTheme="minorHAnsi" w:cstheme="minorHAnsi"/>
                <w:sz w:val="18"/>
              </w:rPr>
            </w:pPr>
          </w:p>
          <w:p w14:paraId="41B111A3" w14:textId="77777777" w:rsidR="00785F32" w:rsidRPr="00CD58B9" w:rsidRDefault="00785F32" w:rsidP="00F46337">
            <w:pPr>
              <w:spacing w:before="40" w:after="40"/>
              <w:rPr>
                <w:rFonts w:asciiTheme="minorHAnsi" w:hAnsiTheme="minorHAnsi" w:cstheme="minorHAnsi"/>
                <w:sz w:val="18"/>
              </w:rPr>
            </w:pPr>
          </w:p>
          <w:p w14:paraId="40FE6E5C" w14:textId="77777777" w:rsidR="00785F32" w:rsidRPr="00CD58B9" w:rsidRDefault="00785F32" w:rsidP="00F46337">
            <w:pPr>
              <w:spacing w:before="40" w:after="40"/>
              <w:rPr>
                <w:rFonts w:asciiTheme="minorHAnsi" w:hAnsiTheme="minorHAnsi" w:cstheme="minorHAnsi"/>
                <w:sz w:val="18"/>
              </w:rPr>
            </w:pPr>
          </w:p>
        </w:tc>
        <w:tc>
          <w:tcPr>
            <w:tcW w:w="4481" w:type="dxa"/>
          </w:tcPr>
          <w:p w14:paraId="2AC8D48D" w14:textId="6EA092F2" w:rsidR="007D6A19" w:rsidRDefault="007D6A19" w:rsidP="00F46337">
            <w:pPr>
              <w:spacing w:before="40" w:after="40"/>
              <w:rPr>
                <w:rFonts w:asciiTheme="minorHAnsi" w:hAnsiTheme="minorHAnsi" w:cstheme="minorHAnsi"/>
                <w:sz w:val="18"/>
              </w:rPr>
            </w:pPr>
            <w:r w:rsidRPr="007D6A19">
              <w:rPr>
                <w:rFonts w:asciiTheme="minorHAnsi" w:hAnsiTheme="minorHAnsi" w:cstheme="minorHAnsi"/>
                <w:sz w:val="18"/>
              </w:rPr>
              <w:t xml:space="preserve">Het ontwerpen van, adviseren in en realiseren van een Software </w:t>
            </w:r>
            <w:proofErr w:type="spellStart"/>
            <w:r w:rsidRPr="007D6A19">
              <w:rPr>
                <w:rFonts w:asciiTheme="minorHAnsi" w:hAnsiTheme="minorHAnsi" w:cstheme="minorHAnsi"/>
                <w:sz w:val="18"/>
              </w:rPr>
              <w:t>Defined</w:t>
            </w:r>
            <w:proofErr w:type="spellEnd"/>
            <w:r w:rsidRPr="007D6A19">
              <w:rPr>
                <w:rFonts w:asciiTheme="minorHAnsi" w:hAnsiTheme="minorHAnsi" w:cstheme="minorHAnsi"/>
                <w:sz w:val="18"/>
              </w:rPr>
              <w:t xml:space="preserve"> Network (SDN)</w:t>
            </w:r>
          </w:p>
          <w:p w14:paraId="545C2913" w14:textId="77777777" w:rsidR="007D6A19" w:rsidRDefault="007D6A19" w:rsidP="00F46337">
            <w:pPr>
              <w:spacing w:before="40" w:after="40"/>
              <w:rPr>
                <w:rFonts w:asciiTheme="minorHAnsi" w:hAnsiTheme="minorHAnsi" w:cstheme="minorHAnsi"/>
                <w:sz w:val="18"/>
              </w:rPr>
            </w:pPr>
          </w:p>
          <w:p w14:paraId="7BDC9895" w14:textId="081E4E89" w:rsidR="00785F32" w:rsidRPr="00785F32" w:rsidRDefault="00785F32" w:rsidP="00F46337">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785F32" w:rsidRPr="00CD58B9" w14:paraId="4FC5CA79" w14:textId="77777777" w:rsidTr="00F46337">
        <w:trPr>
          <w:trHeight w:val="2232"/>
        </w:trPr>
        <w:tc>
          <w:tcPr>
            <w:tcW w:w="2689" w:type="dxa"/>
          </w:tcPr>
          <w:p w14:paraId="3AB2A08A" w14:textId="673919CA"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(zie paragraaf</w:t>
            </w:r>
            <w:r>
              <w:rPr>
                <w:rFonts w:asciiTheme="minorHAnsi" w:hAnsiTheme="minorHAnsi" w:cstheme="minorHAnsi"/>
                <w:b/>
                <w:sz w:val="18"/>
              </w:rPr>
              <w:t xml:space="preserve"> </w:t>
            </w:r>
            <w:r w:rsidR="00AC274D">
              <w:rPr>
                <w:rFonts w:asciiTheme="minorHAnsi" w:hAnsiTheme="minorHAnsi" w:cstheme="minorHAnsi"/>
                <w:b/>
                <w:sz w:val="18"/>
              </w:rPr>
              <w:t>6</w:t>
            </w:r>
            <w:r>
              <w:rPr>
                <w:rFonts w:asciiTheme="minorHAnsi" w:hAnsiTheme="minorHAnsi" w:cstheme="minorHAnsi"/>
                <w:b/>
                <w:sz w:val="18"/>
              </w:rPr>
              <w:t>.</w:t>
            </w:r>
            <w:r w:rsidR="00AC274D">
              <w:rPr>
                <w:rFonts w:asciiTheme="minorHAnsi" w:hAnsiTheme="minorHAnsi" w:cstheme="minorHAnsi"/>
                <w:b/>
                <w:sz w:val="18"/>
              </w:rPr>
              <w:t>5</w:t>
            </w:r>
            <w:r w:rsidRPr="00CD58B9">
              <w:rPr>
                <w:rFonts w:asciiTheme="minorHAnsi" w:hAnsiTheme="minorHAnsi" w:cstheme="minorHAnsi"/>
                <w:b/>
                <w:sz w:val="18"/>
              </w:rPr>
              <w:t>)</w:t>
            </w:r>
          </w:p>
          <w:p w14:paraId="71C59FF4" w14:textId="77777777" w:rsidR="00785F32" w:rsidRPr="00785F32" w:rsidRDefault="00785F32" w:rsidP="00F46337">
            <w:pPr>
              <w:spacing w:before="40" w:after="40"/>
              <w:rPr>
                <w:rFonts w:asciiTheme="minorHAnsi" w:hAnsiTheme="minorHAnsi" w:cstheme="minorHAnsi"/>
                <w:b/>
                <w:sz w:val="18"/>
              </w:rPr>
            </w:pPr>
          </w:p>
        </w:tc>
        <w:tc>
          <w:tcPr>
            <w:tcW w:w="6323" w:type="dxa"/>
            <w:gridSpan w:val="2"/>
          </w:tcPr>
          <w:p w14:paraId="45963AF7" w14:textId="77777777" w:rsidR="00785F32" w:rsidRPr="00CD58B9" w:rsidRDefault="00785F32" w:rsidP="00F46337">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25EC4668" w14:textId="38C66DBA" w:rsidR="00785F32" w:rsidRDefault="00785F32" w:rsidP="00F46337">
            <w:pPr>
              <w:spacing w:after="0"/>
              <w:contextualSpacing/>
              <w:rPr>
                <w:rFonts w:asciiTheme="minorHAnsi" w:hAnsiTheme="minorHAnsi" w:cstheme="minorHAnsi"/>
                <w:i/>
                <w:sz w:val="18"/>
              </w:rPr>
            </w:pPr>
            <w:r w:rsidRPr="00CD58B9">
              <w:rPr>
                <w:rFonts w:asciiTheme="minorHAnsi" w:hAnsiTheme="minorHAnsi" w:cstheme="minorHAnsi"/>
                <w:i/>
                <w:sz w:val="18"/>
              </w:rPr>
              <w:t xml:space="preserve">Minimumeis: </w:t>
            </w:r>
            <w:r w:rsidR="00E55166" w:rsidRPr="00E55166">
              <w:rPr>
                <w:rFonts w:asciiTheme="minorHAnsi" w:hAnsiTheme="minorHAnsi" w:cstheme="minorHAnsi"/>
                <w:sz w:val="18"/>
              </w:rPr>
              <w:t>Inschrijver is in staat om een ‘traditioneel’ netwerk te vervangen met een SDN, waarbij de Inschrijver het ontwerp, de advisering en de realisatie (waaronder in ieder geval de levering, plaatsing, installatie en configuratie) voor haar rekening heeft genomen</w:t>
            </w:r>
          </w:p>
          <w:p w14:paraId="7747D159" w14:textId="77777777" w:rsidR="00785F32" w:rsidRDefault="00785F32" w:rsidP="00F46337">
            <w:pPr>
              <w:spacing w:after="0"/>
              <w:contextualSpacing/>
              <w:rPr>
                <w:rFonts w:asciiTheme="minorHAnsi" w:hAnsiTheme="minorHAnsi" w:cstheme="minorHAnsi"/>
                <w:i/>
                <w:sz w:val="18"/>
              </w:rPr>
            </w:pPr>
          </w:p>
          <w:p w14:paraId="19374D0E" w14:textId="77777777" w:rsidR="00785F32" w:rsidRDefault="00785F32" w:rsidP="00F46337">
            <w:pPr>
              <w:spacing w:after="0"/>
              <w:contextualSpacing/>
              <w:rPr>
                <w:rFonts w:asciiTheme="minorHAnsi" w:hAnsiTheme="minorHAnsi" w:cstheme="minorHAnsi"/>
                <w:i/>
                <w:sz w:val="18"/>
              </w:rPr>
            </w:pPr>
          </w:p>
          <w:p w14:paraId="7993C02A" w14:textId="77777777" w:rsidR="00DB6783" w:rsidRDefault="00DB6783" w:rsidP="00F46337">
            <w:pPr>
              <w:spacing w:after="0"/>
              <w:contextualSpacing/>
              <w:rPr>
                <w:rFonts w:asciiTheme="minorHAnsi" w:hAnsiTheme="minorHAnsi" w:cstheme="minorHAnsi"/>
                <w:i/>
                <w:sz w:val="18"/>
              </w:rPr>
            </w:pPr>
          </w:p>
          <w:p w14:paraId="3440004C" w14:textId="77777777" w:rsidR="00DB6783" w:rsidRDefault="00DB6783" w:rsidP="00F46337">
            <w:pPr>
              <w:spacing w:after="0"/>
              <w:contextualSpacing/>
              <w:rPr>
                <w:rFonts w:asciiTheme="minorHAnsi" w:hAnsiTheme="minorHAnsi" w:cstheme="minorHAnsi"/>
                <w:i/>
                <w:sz w:val="18"/>
              </w:rPr>
            </w:pPr>
          </w:p>
          <w:p w14:paraId="165832F6" w14:textId="77777777" w:rsidR="00785F32" w:rsidRPr="00CD58B9" w:rsidRDefault="00785F32" w:rsidP="00F46337">
            <w:pPr>
              <w:spacing w:after="0"/>
              <w:contextualSpacing/>
              <w:rPr>
                <w:rFonts w:asciiTheme="minorHAnsi" w:hAnsiTheme="minorHAnsi" w:cstheme="minorHAnsi"/>
                <w:i/>
                <w:sz w:val="18"/>
              </w:rPr>
            </w:pPr>
          </w:p>
          <w:p w14:paraId="50A7C88E" w14:textId="77777777" w:rsidR="00785F32" w:rsidRPr="00CD58B9" w:rsidRDefault="00785F32" w:rsidP="00F46337">
            <w:pPr>
              <w:spacing w:after="0"/>
              <w:contextualSpacing/>
              <w:rPr>
                <w:rFonts w:asciiTheme="minorHAnsi" w:hAnsiTheme="minorHAnsi" w:cstheme="minorHAnsi"/>
                <w:i/>
                <w:sz w:val="18"/>
              </w:rPr>
            </w:pPr>
          </w:p>
        </w:tc>
      </w:tr>
      <w:tr w:rsidR="00785F32" w:rsidRPr="00CD58B9" w14:paraId="528B2451" w14:textId="77777777" w:rsidTr="00F46337">
        <w:trPr>
          <w:trHeight w:val="2919"/>
        </w:trPr>
        <w:tc>
          <w:tcPr>
            <w:tcW w:w="2689" w:type="dxa"/>
            <w:tcBorders>
              <w:bottom w:val="nil"/>
            </w:tcBorders>
          </w:tcPr>
          <w:p w14:paraId="71F56A75" w14:textId="56C637C6" w:rsidR="00785F32" w:rsidRPr="00785F32"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geschiktheidseis ‘Kerncompetenties’ (zie paragraaf </w:t>
            </w:r>
            <w:r w:rsidR="00AC274D">
              <w:rPr>
                <w:rFonts w:asciiTheme="minorHAnsi" w:hAnsiTheme="minorHAnsi" w:cstheme="minorHAnsi"/>
                <w:b/>
                <w:sz w:val="18"/>
              </w:rPr>
              <w:t>6</w:t>
            </w:r>
            <w:r>
              <w:rPr>
                <w:rFonts w:asciiTheme="minorHAnsi" w:hAnsiTheme="minorHAnsi" w:cstheme="minorHAnsi"/>
                <w:b/>
                <w:sz w:val="18"/>
              </w:rPr>
              <w:t>.</w:t>
            </w:r>
            <w:r w:rsidR="00AC274D">
              <w:rPr>
                <w:rFonts w:asciiTheme="minorHAnsi" w:hAnsiTheme="minorHAnsi" w:cstheme="minorHAnsi"/>
                <w:b/>
                <w:sz w:val="18"/>
              </w:rPr>
              <w:t>5</w:t>
            </w:r>
            <w:r w:rsidRPr="00CD58B9">
              <w:rPr>
                <w:rFonts w:asciiTheme="minorHAnsi" w:hAnsiTheme="minorHAnsi" w:cstheme="minorHAnsi"/>
                <w:b/>
                <w:sz w:val="18"/>
              </w:rPr>
              <w:t>)</w:t>
            </w:r>
          </w:p>
        </w:tc>
        <w:tc>
          <w:tcPr>
            <w:tcW w:w="6323" w:type="dxa"/>
            <w:gridSpan w:val="2"/>
            <w:tcBorders>
              <w:bottom w:val="nil"/>
            </w:tcBorders>
          </w:tcPr>
          <w:p w14:paraId="6F01F6EC" w14:textId="77777777" w:rsidR="00785F32" w:rsidRPr="00CD58B9" w:rsidRDefault="00785F32" w:rsidP="00F46337">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705A6D5D" w14:textId="75F3916B" w:rsidR="00785F32" w:rsidRDefault="00DB6783" w:rsidP="00DB6783">
            <w:pPr>
              <w:spacing w:before="40" w:after="40"/>
              <w:rPr>
                <w:rFonts w:asciiTheme="minorHAnsi" w:hAnsiTheme="minorHAnsi" w:cstheme="minorHAnsi"/>
                <w:i/>
                <w:sz w:val="18"/>
              </w:rPr>
            </w:pPr>
            <w:r w:rsidRPr="00CD58B9">
              <w:rPr>
                <w:rFonts w:asciiTheme="minorHAnsi" w:hAnsiTheme="minorHAnsi" w:cstheme="minorHAnsi"/>
                <w:i/>
                <w:sz w:val="18"/>
              </w:rPr>
              <w:t xml:space="preserve">Minimumeis: </w:t>
            </w:r>
            <w:r w:rsidR="00E55166" w:rsidRPr="00E55166">
              <w:rPr>
                <w:rFonts w:asciiTheme="minorHAnsi" w:hAnsiTheme="minorHAnsi" w:cstheme="minorHAnsi"/>
                <w:sz w:val="18"/>
              </w:rPr>
              <w:t>Het betreft een SDN bestaande uit ten minste ten minste 50 netwerkcomponenten binnen één infrastructuur/netwerk</w:t>
            </w:r>
          </w:p>
          <w:p w14:paraId="58228025" w14:textId="77777777" w:rsidR="00785F32" w:rsidRPr="00CD58B9" w:rsidRDefault="00785F32" w:rsidP="00F46337">
            <w:pPr>
              <w:spacing w:before="40" w:after="40"/>
              <w:rPr>
                <w:rFonts w:asciiTheme="minorHAnsi" w:hAnsiTheme="minorHAnsi" w:cstheme="minorHAnsi"/>
                <w:i/>
                <w:sz w:val="18"/>
              </w:rPr>
            </w:pPr>
          </w:p>
          <w:p w14:paraId="3E9AF2EB" w14:textId="77777777" w:rsidR="00785F32" w:rsidRDefault="00785F32" w:rsidP="00F46337">
            <w:pPr>
              <w:spacing w:after="0"/>
              <w:contextualSpacing/>
              <w:rPr>
                <w:rFonts w:asciiTheme="minorHAnsi" w:hAnsiTheme="minorHAnsi" w:cstheme="minorHAnsi"/>
                <w:i/>
                <w:sz w:val="18"/>
              </w:rPr>
            </w:pPr>
          </w:p>
          <w:p w14:paraId="44ECFAE9" w14:textId="77777777" w:rsidR="00DB6783" w:rsidRDefault="00DB6783" w:rsidP="00F46337">
            <w:pPr>
              <w:spacing w:after="0"/>
              <w:contextualSpacing/>
              <w:rPr>
                <w:rFonts w:asciiTheme="minorHAnsi" w:hAnsiTheme="minorHAnsi" w:cstheme="minorHAnsi"/>
                <w:i/>
                <w:sz w:val="18"/>
              </w:rPr>
            </w:pPr>
          </w:p>
          <w:p w14:paraId="526293A3" w14:textId="77777777" w:rsidR="00DB6783" w:rsidRPr="00CD58B9" w:rsidRDefault="00DB6783" w:rsidP="00F46337">
            <w:pPr>
              <w:spacing w:after="0"/>
              <w:contextualSpacing/>
              <w:rPr>
                <w:rFonts w:asciiTheme="minorHAnsi" w:hAnsiTheme="minorHAnsi" w:cstheme="minorHAnsi"/>
                <w:i/>
                <w:sz w:val="18"/>
              </w:rPr>
            </w:pPr>
          </w:p>
          <w:p w14:paraId="2AC6A9A2" w14:textId="77777777" w:rsidR="00785F32" w:rsidRDefault="00785F32" w:rsidP="00F46337">
            <w:pPr>
              <w:spacing w:after="0"/>
              <w:contextualSpacing/>
              <w:rPr>
                <w:rFonts w:asciiTheme="minorHAnsi" w:hAnsiTheme="minorHAnsi" w:cstheme="minorHAnsi"/>
                <w:i/>
                <w:sz w:val="18"/>
              </w:rPr>
            </w:pPr>
          </w:p>
          <w:p w14:paraId="22668864" w14:textId="77777777" w:rsidR="00785F32" w:rsidRPr="00CD58B9" w:rsidRDefault="00785F32" w:rsidP="00F46337">
            <w:pPr>
              <w:spacing w:after="0"/>
              <w:contextualSpacing/>
              <w:rPr>
                <w:rFonts w:asciiTheme="minorHAnsi" w:hAnsiTheme="minorHAnsi" w:cstheme="minorHAnsi"/>
                <w:i/>
                <w:sz w:val="18"/>
              </w:rPr>
            </w:pPr>
          </w:p>
        </w:tc>
      </w:tr>
      <w:tr w:rsidR="00785F32" w:rsidRPr="00CD58B9" w14:paraId="0B0FF47D" w14:textId="77777777" w:rsidTr="00F46337">
        <w:tc>
          <w:tcPr>
            <w:tcW w:w="2689" w:type="dxa"/>
            <w:tcBorders>
              <w:top w:val="single" w:sz="4" w:space="0" w:color="auto"/>
            </w:tcBorders>
            <w:hideMark/>
          </w:tcPr>
          <w:p w14:paraId="3EFD15E9"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0E3E675C" w14:textId="77777777" w:rsidR="00785F32" w:rsidRPr="00CD58B9" w:rsidRDefault="00785F32" w:rsidP="00F46337">
            <w:pPr>
              <w:spacing w:before="40" w:after="40"/>
              <w:rPr>
                <w:rFonts w:asciiTheme="minorHAnsi" w:hAnsiTheme="minorHAnsi" w:cstheme="minorHAnsi"/>
                <w:sz w:val="18"/>
              </w:rPr>
            </w:pPr>
          </w:p>
        </w:tc>
      </w:tr>
      <w:tr w:rsidR="00785F32" w:rsidRPr="00CD58B9" w14:paraId="0F4F153C" w14:textId="77777777" w:rsidTr="00F46337">
        <w:tc>
          <w:tcPr>
            <w:tcW w:w="2689" w:type="dxa"/>
            <w:hideMark/>
          </w:tcPr>
          <w:p w14:paraId="7E231E7F"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2455EC18" w14:textId="77777777" w:rsidR="00785F32" w:rsidRPr="00CD58B9" w:rsidRDefault="00785F32" w:rsidP="00F46337">
            <w:pPr>
              <w:spacing w:before="40" w:after="40"/>
              <w:rPr>
                <w:rFonts w:asciiTheme="minorHAnsi" w:hAnsiTheme="minorHAnsi" w:cstheme="minorHAnsi"/>
                <w:sz w:val="18"/>
              </w:rPr>
            </w:pPr>
          </w:p>
        </w:tc>
      </w:tr>
      <w:tr w:rsidR="00785F32" w:rsidRPr="00CD58B9" w14:paraId="3833F7DC" w14:textId="77777777" w:rsidTr="00F46337">
        <w:tc>
          <w:tcPr>
            <w:tcW w:w="2689" w:type="dxa"/>
            <w:hideMark/>
          </w:tcPr>
          <w:p w14:paraId="67EE6155"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3F18DF1B" w14:textId="77777777" w:rsidR="00785F32" w:rsidRPr="00CD58B9" w:rsidRDefault="00785F32" w:rsidP="00F46337">
            <w:pPr>
              <w:spacing w:before="40" w:after="40"/>
              <w:rPr>
                <w:rFonts w:asciiTheme="minorHAnsi" w:hAnsiTheme="minorHAnsi" w:cstheme="minorHAnsi"/>
                <w:sz w:val="18"/>
              </w:rPr>
            </w:pPr>
          </w:p>
        </w:tc>
      </w:tr>
      <w:tr w:rsidR="00785F32" w:rsidRPr="00CD58B9" w14:paraId="23481002" w14:textId="77777777" w:rsidTr="00F46337">
        <w:tc>
          <w:tcPr>
            <w:tcW w:w="2689" w:type="dxa"/>
            <w:hideMark/>
          </w:tcPr>
          <w:p w14:paraId="3CB87FB9"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0D08BD05" w14:textId="77777777" w:rsidR="00785F32" w:rsidRPr="00CD58B9" w:rsidRDefault="00785F32" w:rsidP="00F46337">
            <w:pPr>
              <w:spacing w:before="40" w:after="40"/>
              <w:rPr>
                <w:rFonts w:asciiTheme="minorHAnsi" w:hAnsiTheme="minorHAnsi" w:cstheme="minorHAnsi"/>
                <w:sz w:val="18"/>
              </w:rPr>
            </w:pPr>
          </w:p>
        </w:tc>
      </w:tr>
    </w:tbl>
    <w:p w14:paraId="4FB9DBF8" w14:textId="77777777" w:rsidR="00785F32" w:rsidRPr="00CD58B9" w:rsidRDefault="00785F32" w:rsidP="00785F32">
      <w:pPr>
        <w:spacing w:after="0"/>
        <w:rPr>
          <w:rFonts w:asciiTheme="minorHAnsi" w:hAnsiTheme="minorHAnsi" w:cstheme="minorHAnsi"/>
          <w:sz w:val="20"/>
          <w:szCs w:val="20"/>
        </w:rPr>
      </w:pPr>
    </w:p>
    <w:p w14:paraId="2838A4EB" w14:textId="147AE787" w:rsidR="00D84449" w:rsidRDefault="00D84449" w:rsidP="00ED7FBB">
      <w:pPr>
        <w:rPr>
          <w:rFonts w:asciiTheme="minorHAnsi" w:hAnsiTheme="minorHAnsi" w:cstheme="minorHAnsi"/>
          <w:i/>
        </w:rPr>
      </w:pPr>
      <w:r w:rsidRPr="00CD58B9">
        <w:rPr>
          <w:rFonts w:asciiTheme="minorHAnsi" w:hAnsiTheme="minorHAnsi" w:cstheme="minorHAnsi"/>
        </w:rPr>
        <w:t>Voor nadere toelichting over de minimumeisen t.a.v. de aard en omvang van de referenties zie paragraaf</w:t>
      </w:r>
      <w:r w:rsidR="000B0616">
        <w:rPr>
          <w:rFonts w:asciiTheme="minorHAnsi" w:hAnsiTheme="minorHAnsi" w:cstheme="minorHAnsi"/>
        </w:rPr>
        <w:t xml:space="preserve"> </w:t>
      </w:r>
      <w:r w:rsidR="000B0616">
        <w:rPr>
          <w:rFonts w:asciiTheme="minorHAnsi" w:hAnsiTheme="minorHAnsi" w:cstheme="minorHAnsi"/>
        </w:rPr>
        <w:fldChar w:fldCharType="begin"/>
      </w:r>
      <w:r w:rsidR="000B0616">
        <w:rPr>
          <w:rFonts w:asciiTheme="minorHAnsi" w:hAnsiTheme="minorHAnsi" w:cstheme="minorHAnsi"/>
        </w:rPr>
        <w:instrText xml:space="preserve"> REF _Ref21466004 \r \h </w:instrText>
      </w:r>
      <w:r w:rsidR="000B0616">
        <w:rPr>
          <w:rFonts w:asciiTheme="minorHAnsi" w:hAnsiTheme="minorHAnsi" w:cstheme="minorHAnsi"/>
        </w:rPr>
      </w:r>
      <w:r w:rsidR="000B0616">
        <w:rPr>
          <w:rFonts w:asciiTheme="minorHAnsi" w:hAnsiTheme="minorHAnsi" w:cstheme="minorHAnsi"/>
        </w:rPr>
        <w:fldChar w:fldCharType="separate"/>
      </w:r>
      <w:r w:rsidR="002E72BF">
        <w:rPr>
          <w:rFonts w:asciiTheme="minorHAnsi" w:hAnsiTheme="minorHAnsi" w:cstheme="minorHAnsi"/>
        </w:rPr>
        <w:t>6.5</w:t>
      </w:r>
      <w:r w:rsidR="000B0616">
        <w:rPr>
          <w:rFonts w:asciiTheme="minorHAnsi" w:hAnsiTheme="minorHAnsi" w:cstheme="minorHAnsi"/>
        </w:rPr>
        <w:fldChar w:fldCharType="end"/>
      </w:r>
      <w:r w:rsidR="00274D4C" w:rsidRPr="00CD58B9">
        <w:rPr>
          <w:rFonts w:asciiTheme="minorHAnsi" w:hAnsiTheme="minorHAnsi" w:cstheme="minorHAnsi"/>
        </w:rPr>
        <w:t>.</w:t>
      </w:r>
      <w:r w:rsidR="00ED7FBB" w:rsidRPr="00CD58B9">
        <w:rPr>
          <w:rFonts w:asciiTheme="minorHAnsi" w:hAnsiTheme="minorHAnsi" w:cstheme="minorHAnsi"/>
        </w:rPr>
        <w:t xml:space="preserve"> </w:t>
      </w:r>
      <w:r w:rsidRPr="00CD58B9">
        <w:rPr>
          <w:rFonts w:asciiTheme="minorHAnsi" w:hAnsiTheme="minorHAnsi" w:cstheme="minorHAnsi"/>
        </w:rPr>
        <w:t xml:space="preserve">Ondergetekende verklaart dat de opgegeven referentieopdrachten </w:t>
      </w:r>
      <w:r w:rsidR="008A03B8" w:rsidRPr="00CD58B9">
        <w:rPr>
          <w:rFonts w:asciiTheme="minorHAnsi" w:hAnsiTheme="minorHAnsi" w:cstheme="minorHAnsi"/>
        </w:rPr>
        <w:t xml:space="preserve">(en </w:t>
      </w:r>
      <w:r w:rsidR="008A03B8" w:rsidRPr="00CD58B9">
        <w:rPr>
          <w:rFonts w:asciiTheme="minorHAnsi" w:hAnsiTheme="minorHAnsi" w:cstheme="minorHAnsi"/>
          <w:u w:val="single"/>
        </w:rPr>
        <w:t>alle</w:t>
      </w:r>
      <w:r w:rsidR="008A03B8" w:rsidRPr="00CD58B9">
        <w:rPr>
          <w:rFonts w:asciiTheme="minorHAnsi" w:hAnsiTheme="minorHAnsi" w:cstheme="minorHAnsi"/>
        </w:rPr>
        <w:t xml:space="preserve"> in de kerncompetentie genoemde leveringen/dienstverleningen in de referentieperiode (</w:t>
      </w:r>
      <w:r w:rsidR="00785F32">
        <w:rPr>
          <w:rFonts w:asciiTheme="minorHAnsi" w:hAnsiTheme="minorHAnsi" w:cstheme="minorHAnsi"/>
        </w:rPr>
        <w:t xml:space="preserve">1 </w:t>
      </w:r>
      <w:r w:rsidR="00BC6606">
        <w:rPr>
          <w:rFonts w:asciiTheme="minorHAnsi" w:hAnsiTheme="minorHAnsi" w:cstheme="minorHAnsi"/>
        </w:rPr>
        <w:t>dec</w:t>
      </w:r>
      <w:r w:rsidR="000B0616">
        <w:rPr>
          <w:rFonts w:asciiTheme="minorHAnsi" w:hAnsiTheme="minorHAnsi" w:cstheme="minorHAnsi"/>
        </w:rPr>
        <w:t>ember</w:t>
      </w:r>
      <w:r w:rsidR="008A03B8" w:rsidRPr="00CD58B9">
        <w:rPr>
          <w:rFonts w:asciiTheme="minorHAnsi" w:hAnsiTheme="minorHAnsi" w:cstheme="minorHAnsi"/>
        </w:rPr>
        <w:t xml:space="preserve"> 201</w:t>
      </w:r>
      <w:r w:rsidR="000B0616">
        <w:rPr>
          <w:rFonts w:asciiTheme="minorHAnsi" w:hAnsiTheme="minorHAnsi" w:cstheme="minorHAnsi"/>
        </w:rPr>
        <w:t>6</w:t>
      </w:r>
      <w:r w:rsidR="008A03B8" w:rsidRPr="00CD58B9">
        <w:rPr>
          <w:rFonts w:asciiTheme="minorHAnsi" w:hAnsiTheme="minorHAnsi" w:cstheme="minorHAnsi"/>
        </w:rPr>
        <w:t xml:space="preserve"> tot </w:t>
      </w:r>
      <w:r w:rsidR="00BC6606">
        <w:rPr>
          <w:rFonts w:asciiTheme="minorHAnsi" w:hAnsiTheme="minorHAnsi" w:cstheme="minorHAnsi"/>
        </w:rPr>
        <w:t>dec</w:t>
      </w:r>
      <w:r w:rsidR="000B0616">
        <w:rPr>
          <w:rFonts w:asciiTheme="minorHAnsi" w:hAnsiTheme="minorHAnsi" w:cstheme="minorHAnsi"/>
        </w:rPr>
        <w:t>ember</w:t>
      </w:r>
      <w:r w:rsidR="008A03B8" w:rsidRPr="00CD58B9">
        <w:rPr>
          <w:rFonts w:asciiTheme="minorHAnsi" w:hAnsiTheme="minorHAnsi" w:cstheme="minorHAnsi"/>
        </w:rPr>
        <w:t xml:space="preserve"> 201</w:t>
      </w:r>
      <w:r w:rsidR="000B0616">
        <w:rPr>
          <w:rFonts w:asciiTheme="minorHAnsi" w:hAnsiTheme="minorHAnsi" w:cstheme="minorHAnsi"/>
        </w:rPr>
        <w:t>9</w:t>
      </w:r>
      <w:r w:rsidR="008A03B8" w:rsidRPr="00CD58B9">
        <w:rPr>
          <w:rFonts w:asciiTheme="minorHAnsi" w:hAnsiTheme="minorHAnsi" w:cstheme="minorHAnsi"/>
        </w:rPr>
        <w:t xml:space="preserve">)) </w:t>
      </w:r>
      <w:r w:rsidRPr="00CD58B9">
        <w:rPr>
          <w:rFonts w:asciiTheme="minorHAnsi" w:hAnsiTheme="minorHAnsi" w:cstheme="minorHAnsi"/>
        </w:rPr>
        <w:t xml:space="preserve">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 Mocht uit de controle blijken dat de referentieopdracht </w:t>
      </w:r>
      <w:r w:rsidRPr="00CD58B9">
        <w:rPr>
          <w:rFonts w:asciiTheme="minorHAnsi" w:hAnsiTheme="minorHAnsi" w:cstheme="minorHAnsi"/>
        </w:rPr>
        <w:lastRenderedPageBreak/>
        <w:t>niet naar tevredenheid is uitgevoerd</w:t>
      </w:r>
      <w:r w:rsidR="00EC76C7" w:rsidRPr="00CD58B9">
        <w:rPr>
          <w:rFonts w:asciiTheme="minorHAnsi" w:hAnsiTheme="minorHAnsi" w:cstheme="minorHAnsi"/>
        </w:rPr>
        <w:t xml:space="preserve"> of dat de </w:t>
      </w:r>
      <w:r w:rsidR="000D10F1" w:rsidRPr="00CD58B9">
        <w:rPr>
          <w:rFonts w:asciiTheme="minorHAnsi" w:hAnsiTheme="minorHAnsi" w:cstheme="minorHAnsi"/>
        </w:rPr>
        <w:t xml:space="preserve">alle </w:t>
      </w:r>
      <w:r w:rsidR="00EC76C7" w:rsidRPr="00CD58B9">
        <w:rPr>
          <w:rFonts w:asciiTheme="minorHAnsi" w:hAnsiTheme="minorHAnsi" w:cstheme="minorHAnsi"/>
        </w:rPr>
        <w:t xml:space="preserve">in de kerncompetentie genoemde </w:t>
      </w:r>
      <w:r w:rsidR="000D10F1" w:rsidRPr="00CD58B9">
        <w:rPr>
          <w:rFonts w:asciiTheme="minorHAnsi" w:hAnsiTheme="minorHAnsi" w:cstheme="minorHAnsi"/>
        </w:rPr>
        <w:t xml:space="preserve">leveringen/dienstverleningen </w:t>
      </w:r>
      <w:r w:rsidR="00EC76C7" w:rsidRPr="00CD58B9">
        <w:rPr>
          <w:rFonts w:asciiTheme="minorHAnsi" w:hAnsiTheme="minorHAnsi" w:cstheme="minorHAnsi"/>
        </w:rPr>
        <w:t>niet in de referentieperio</w:t>
      </w:r>
      <w:r w:rsidR="000D10F1" w:rsidRPr="00CD58B9">
        <w:rPr>
          <w:rFonts w:asciiTheme="minorHAnsi" w:hAnsiTheme="minorHAnsi" w:cstheme="minorHAnsi"/>
        </w:rPr>
        <w:t xml:space="preserve">de hebben plaatsgevonden, </w:t>
      </w:r>
      <w:r w:rsidRPr="00CD58B9">
        <w:rPr>
          <w:rFonts w:asciiTheme="minorHAnsi" w:hAnsiTheme="minorHAnsi" w:cstheme="minorHAnsi"/>
        </w:rPr>
        <w:t xml:space="preserve">wordt de referentie ongeldig verklaard en voldoet Inschrijver derhalve niet aan dit </w:t>
      </w:r>
      <w:r w:rsidR="00E04283" w:rsidRPr="00CD58B9">
        <w:rPr>
          <w:rFonts w:asciiTheme="minorHAnsi" w:hAnsiTheme="minorHAnsi" w:cstheme="minorHAnsi"/>
        </w:rPr>
        <w:t>G</w:t>
      </w:r>
      <w:r w:rsidRPr="00CD58B9">
        <w:rPr>
          <w:rFonts w:asciiTheme="minorHAnsi" w:hAnsiTheme="minorHAnsi" w:cstheme="minorHAnsi"/>
        </w:rPr>
        <w:t>eschiktheidscriterium</w:t>
      </w:r>
      <w:r w:rsidRPr="00CD58B9">
        <w:rPr>
          <w:rFonts w:asciiTheme="minorHAnsi" w:hAnsiTheme="minorHAnsi" w:cstheme="minorHAns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098"/>
      </w:tblGrid>
      <w:tr w:rsidR="00D84449" w:rsidRPr="00CD58B9" w14:paraId="389B02EF" w14:textId="77777777" w:rsidTr="004A7C20">
        <w:tc>
          <w:tcPr>
            <w:tcW w:w="9062" w:type="dxa"/>
            <w:gridSpan w:val="2"/>
          </w:tcPr>
          <w:p w14:paraId="5C0EA349"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 behorend bij de referenties</w:t>
            </w:r>
          </w:p>
        </w:tc>
      </w:tr>
      <w:tr w:rsidR="00D84449" w:rsidRPr="00CD58B9" w14:paraId="3E5AB6A8" w14:textId="77777777" w:rsidTr="00E00222">
        <w:tc>
          <w:tcPr>
            <w:tcW w:w="3964" w:type="dxa"/>
          </w:tcPr>
          <w:p w14:paraId="2DCC5561"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098" w:type="dxa"/>
          </w:tcPr>
          <w:p w14:paraId="12F439D1"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4190AD79" w14:textId="77777777" w:rsidTr="00E00222">
        <w:tc>
          <w:tcPr>
            <w:tcW w:w="3964" w:type="dxa"/>
          </w:tcPr>
          <w:p w14:paraId="391E198F"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098" w:type="dxa"/>
          </w:tcPr>
          <w:p w14:paraId="52C74436"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B986494" w14:textId="77777777" w:rsidTr="00E00222">
        <w:tc>
          <w:tcPr>
            <w:tcW w:w="3964" w:type="dxa"/>
          </w:tcPr>
          <w:p w14:paraId="665BDD56"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098" w:type="dxa"/>
          </w:tcPr>
          <w:p w14:paraId="6D471909"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45445191" w14:textId="77777777" w:rsidTr="00E00222">
        <w:tc>
          <w:tcPr>
            <w:tcW w:w="3964" w:type="dxa"/>
          </w:tcPr>
          <w:p w14:paraId="00577AC7" w14:textId="77777777" w:rsidR="00D84449" w:rsidRPr="00CD58B9" w:rsidRDefault="00D84449" w:rsidP="009456CC">
            <w:pPr>
              <w:pStyle w:val="BTStandaardTabel"/>
              <w:spacing w:line="276" w:lineRule="auto"/>
              <w:rPr>
                <w:rFonts w:asciiTheme="minorHAnsi" w:hAnsiTheme="minorHAnsi" w:cstheme="minorHAnsi"/>
                <w:sz w:val="22"/>
              </w:rPr>
            </w:pPr>
          </w:p>
          <w:p w14:paraId="370DE52F"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B1DFB18" w14:textId="77777777" w:rsidR="00D84449" w:rsidRPr="00CD58B9" w:rsidRDefault="00D84449" w:rsidP="009456CC">
            <w:pPr>
              <w:pStyle w:val="BTStandaardTabel"/>
              <w:spacing w:line="276" w:lineRule="auto"/>
              <w:rPr>
                <w:rFonts w:asciiTheme="minorHAnsi" w:hAnsiTheme="minorHAnsi" w:cstheme="minorHAnsi"/>
                <w:sz w:val="22"/>
              </w:rPr>
            </w:pPr>
          </w:p>
          <w:p w14:paraId="3836805E" w14:textId="77777777" w:rsidR="00D84449" w:rsidRPr="00CD58B9" w:rsidRDefault="00D84449" w:rsidP="009456CC">
            <w:pPr>
              <w:pStyle w:val="BTStandaardTabel"/>
              <w:spacing w:line="276" w:lineRule="auto"/>
              <w:rPr>
                <w:rFonts w:asciiTheme="minorHAnsi" w:hAnsiTheme="minorHAnsi" w:cstheme="minorHAnsi"/>
                <w:sz w:val="22"/>
              </w:rPr>
            </w:pPr>
          </w:p>
          <w:p w14:paraId="1DE755EA" w14:textId="77777777" w:rsidR="00D84449" w:rsidRPr="00CD58B9" w:rsidRDefault="00D84449" w:rsidP="009456CC">
            <w:pPr>
              <w:pStyle w:val="BTStandaardTabel"/>
              <w:spacing w:line="276" w:lineRule="auto"/>
              <w:rPr>
                <w:rFonts w:asciiTheme="minorHAnsi" w:hAnsiTheme="minorHAnsi" w:cstheme="minorHAnsi"/>
                <w:sz w:val="22"/>
              </w:rPr>
            </w:pPr>
          </w:p>
        </w:tc>
        <w:tc>
          <w:tcPr>
            <w:tcW w:w="5098" w:type="dxa"/>
          </w:tcPr>
          <w:p w14:paraId="4ED7BB96"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72CF7AC8" w14:textId="77777777" w:rsidTr="00E00222">
        <w:tc>
          <w:tcPr>
            <w:tcW w:w="3964" w:type="dxa"/>
          </w:tcPr>
          <w:p w14:paraId="68FA0CFA"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098" w:type="dxa"/>
          </w:tcPr>
          <w:p w14:paraId="5BD0C2D6" w14:textId="77777777" w:rsidR="00D84449" w:rsidRPr="00CD58B9" w:rsidRDefault="00D84449" w:rsidP="009456CC">
            <w:pPr>
              <w:pStyle w:val="BTStandaardTabel"/>
              <w:spacing w:line="276" w:lineRule="auto"/>
              <w:rPr>
                <w:rFonts w:asciiTheme="minorHAnsi" w:hAnsiTheme="minorHAnsi" w:cstheme="minorHAnsi"/>
                <w:sz w:val="22"/>
              </w:rPr>
            </w:pPr>
          </w:p>
        </w:tc>
      </w:tr>
    </w:tbl>
    <w:p w14:paraId="1CA65234" w14:textId="77777777" w:rsidR="00D84449" w:rsidRPr="00CD58B9" w:rsidRDefault="00D84449" w:rsidP="009456CC">
      <w:pPr>
        <w:spacing w:after="0"/>
        <w:rPr>
          <w:rFonts w:asciiTheme="minorHAnsi" w:hAnsiTheme="minorHAnsi" w:cstheme="minorHAnsi"/>
          <w:b/>
          <w:bCs/>
          <w:sz w:val="24"/>
          <w:szCs w:val="18"/>
        </w:rPr>
      </w:pPr>
    </w:p>
    <w:p w14:paraId="33AC5EFF" w14:textId="77777777" w:rsidR="00DF2B85" w:rsidRPr="00CD58B9" w:rsidRDefault="00DF2B85" w:rsidP="009456CC">
      <w:pPr>
        <w:rPr>
          <w:rFonts w:asciiTheme="minorHAnsi" w:hAnsiTheme="minorHAnsi" w:cstheme="minorHAnsi"/>
          <w:sz w:val="24"/>
          <w:szCs w:val="18"/>
        </w:rPr>
      </w:pPr>
      <w:bookmarkStart w:id="992" w:name="_Ref319684402"/>
      <w:bookmarkStart w:id="993" w:name="_Toc319665015"/>
      <w:bookmarkStart w:id="994" w:name="_Toc319665378"/>
      <w:bookmarkStart w:id="995" w:name="_Toc319667466"/>
      <w:bookmarkStart w:id="996" w:name="_Toc319672985"/>
      <w:bookmarkStart w:id="997" w:name="_Toc319684267"/>
      <w:bookmarkStart w:id="998" w:name="_Toc319908826"/>
      <w:bookmarkStart w:id="999" w:name="_Toc319936620"/>
      <w:bookmarkStart w:id="1000" w:name="_Toc319937267"/>
      <w:bookmarkStart w:id="1001" w:name="_Toc320102089"/>
      <w:bookmarkStart w:id="1002" w:name="_Toc320102332"/>
      <w:bookmarkStart w:id="1003" w:name="_Toc320179694"/>
      <w:bookmarkStart w:id="1004" w:name="_Toc320524150"/>
      <w:bookmarkStart w:id="1005" w:name="_Toc332896519"/>
      <w:bookmarkStart w:id="1006" w:name="_Toc336456229"/>
      <w:bookmarkStart w:id="1007" w:name="_Toc336456243"/>
      <w:bookmarkStart w:id="1008" w:name="_Toc336456609"/>
      <w:bookmarkStart w:id="1009" w:name="_Toc336456768"/>
      <w:bookmarkStart w:id="1010" w:name="_Toc336458679"/>
      <w:bookmarkStart w:id="1011" w:name="_Toc336459264"/>
      <w:bookmarkStart w:id="1012" w:name="_Toc336499563"/>
      <w:bookmarkStart w:id="1013" w:name="_Toc336960159"/>
      <w:bookmarkStart w:id="1014" w:name="_Toc336972235"/>
      <w:bookmarkStart w:id="1015" w:name="_Toc337447833"/>
      <w:bookmarkStart w:id="1016" w:name="_Toc337447942"/>
      <w:bookmarkStart w:id="1017" w:name="_Toc343505931"/>
      <w:bookmarkStart w:id="1018" w:name="_Toc343578351"/>
      <w:bookmarkStart w:id="1019" w:name="_Toc343579632"/>
      <w:bookmarkStart w:id="1020" w:name="_Toc343688043"/>
      <w:bookmarkStart w:id="1021" w:name="_Toc343689594"/>
      <w:bookmarkStart w:id="1022" w:name="_Toc343692763"/>
      <w:bookmarkStart w:id="1023" w:name="_Toc343695503"/>
      <w:bookmarkStart w:id="1024" w:name="_Toc368597521"/>
      <w:r w:rsidRPr="00CD58B9">
        <w:rPr>
          <w:rFonts w:asciiTheme="minorHAnsi" w:hAnsiTheme="minorHAnsi" w:cstheme="minorHAnsi"/>
        </w:rPr>
        <w:br w:type="page"/>
      </w:r>
    </w:p>
    <w:p w14:paraId="76C528C3" w14:textId="51BD4D49" w:rsidR="00177BD9" w:rsidRPr="00CD58B9" w:rsidRDefault="00DF2B85" w:rsidP="009456CC">
      <w:pPr>
        <w:pStyle w:val="Bijschrift"/>
        <w:spacing w:line="276" w:lineRule="auto"/>
        <w:rPr>
          <w:rFonts w:asciiTheme="minorHAnsi" w:hAnsiTheme="minorHAnsi" w:cstheme="minorHAnsi"/>
          <w:sz w:val="28"/>
        </w:rPr>
      </w:pPr>
      <w:bookmarkStart w:id="1025" w:name="_Ref368607214"/>
      <w:bookmarkStart w:id="1026" w:name="_Toc368603593"/>
      <w:bookmarkStart w:id="1027" w:name="_Toc368603697"/>
      <w:bookmarkStart w:id="1028" w:name="_Ref368606247"/>
      <w:bookmarkStart w:id="1029" w:name="_Toc368606870"/>
      <w:bookmarkStart w:id="1030" w:name="_Toc368606908"/>
      <w:bookmarkStart w:id="1031" w:name="_Toc368607545"/>
      <w:bookmarkStart w:id="1032" w:name="_Toc368645512"/>
      <w:bookmarkStart w:id="1033" w:name="_Toc368645995"/>
      <w:bookmarkStart w:id="1034" w:name="_Toc386627707"/>
      <w:bookmarkStart w:id="1035" w:name="_Toc386633461"/>
      <w:bookmarkStart w:id="1036" w:name="_Toc386633550"/>
      <w:bookmarkStart w:id="1037" w:name="_Toc386633656"/>
      <w:bookmarkStart w:id="1038" w:name="_Toc386637374"/>
      <w:bookmarkStart w:id="1039" w:name="_Toc386803017"/>
      <w:bookmarkStart w:id="1040" w:name="_Toc387393727"/>
      <w:bookmarkStart w:id="1041" w:name="_Ref387396284"/>
      <w:bookmarkStart w:id="1042" w:name="_Toc387398767"/>
      <w:bookmarkStart w:id="1043" w:name="_Toc387398874"/>
      <w:bookmarkStart w:id="1044" w:name="_Toc387750621"/>
      <w:bookmarkStart w:id="1045" w:name="_Toc387769015"/>
      <w:bookmarkStart w:id="1046" w:name="_Toc387769124"/>
      <w:bookmarkStart w:id="1047" w:name="_Toc387774776"/>
      <w:bookmarkStart w:id="1048" w:name="_Toc387775366"/>
      <w:bookmarkStart w:id="1049" w:name="_Toc387775814"/>
      <w:bookmarkStart w:id="1050" w:name="_Toc387776566"/>
      <w:bookmarkStart w:id="1051" w:name="_Toc416780658"/>
      <w:bookmarkStart w:id="1052" w:name="_Toc416781005"/>
      <w:bookmarkStart w:id="1053" w:name="_Toc416781036"/>
      <w:bookmarkStart w:id="1054" w:name="_Toc416781149"/>
      <w:bookmarkStart w:id="1055" w:name="_Toc416866427"/>
      <w:bookmarkStart w:id="1056" w:name="_Toc416867193"/>
      <w:bookmarkStart w:id="1057" w:name="_Toc416868277"/>
      <w:bookmarkStart w:id="1058" w:name="_Toc496199766"/>
      <w:bookmarkStart w:id="1059" w:name="_Toc25156261"/>
      <w:bookmarkStart w:id="1060" w:name="_Toc25156277"/>
      <w:r w:rsidRPr="00CD58B9">
        <w:rPr>
          <w:rFonts w:asciiTheme="minorHAnsi" w:hAnsiTheme="minorHAnsi" w:cstheme="minorHAnsi"/>
          <w:sz w:val="28"/>
        </w:rPr>
        <w:lastRenderedPageBreak/>
        <w:t xml:space="preserve">Bijlage </w:t>
      </w:r>
      <w:r w:rsidR="00581679" w:rsidRPr="00CD58B9">
        <w:rPr>
          <w:rFonts w:asciiTheme="minorHAnsi" w:hAnsiTheme="minorHAnsi" w:cstheme="minorHAnsi"/>
          <w:sz w:val="28"/>
        </w:rPr>
        <w:fldChar w:fldCharType="begin"/>
      </w:r>
      <w:r w:rsidR="00581679" w:rsidRPr="00CD58B9">
        <w:rPr>
          <w:rFonts w:asciiTheme="minorHAnsi" w:hAnsiTheme="minorHAnsi" w:cstheme="minorHAnsi"/>
          <w:sz w:val="28"/>
        </w:rPr>
        <w:instrText xml:space="preserve"> SEQ Bijlage \* ARABIC </w:instrText>
      </w:r>
      <w:r w:rsidR="00581679" w:rsidRPr="00CD58B9">
        <w:rPr>
          <w:rFonts w:asciiTheme="minorHAnsi" w:hAnsiTheme="minorHAnsi" w:cstheme="minorHAnsi"/>
          <w:sz w:val="28"/>
        </w:rPr>
        <w:fldChar w:fldCharType="separate"/>
      </w:r>
      <w:r w:rsidR="002E72BF">
        <w:rPr>
          <w:rFonts w:asciiTheme="minorHAnsi" w:hAnsiTheme="minorHAnsi" w:cstheme="minorHAnsi"/>
          <w:noProof/>
          <w:sz w:val="28"/>
        </w:rPr>
        <w:t>6</w:t>
      </w:r>
      <w:r w:rsidR="00581679" w:rsidRPr="00CD58B9">
        <w:rPr>
          <w:rFonts w:asciiTheme="minorHAnsi" w:hAnsiTheme="minorHAnsi" w:cstheme="minorHAnsi"/>
          <w:sz w:val="28"/>
        </w:rPr>
        <w:fldChar w:fldCharType="end"/>
      </w:r>
      <w:bookmarkEnd w:id="1025"/>
      <w:r w:rsidRPr="00CD58B9">
        <w:rPr>
          <w:rFonts w:asciiTheme="minorHAnsi" w:hAnsiTheme="minorHAnsi" w:cstheme="minorHAnsi"/>
          <w:sz w:val="28"/>
        </w:rPr>
        <w:t xml:space="preserve">: </w:t>
      </w:r>
      <w:bookmarkEnd w:id="558"/>
      <w:bookmarkEnd w:id="992"/>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sidR="00647DA7" w:rsidRPr="00AE6483">
        <w:rPr>
          <w:rFonts w:asciiTheme="minorHAnsi" w:hAnsiTheme="minorHAnsi" w:cstheme="minorHAnsi"/>
          <w:sz w:val="28"/>
        </w:rPr>
        <w:t>concept Raamovereenkomst, meest het recente model verwerkersovereenkomst 2018 gemeente Breda en de inkoopvoorwaarden gemeente Breda (versie 2012)</w:t>
      </w:r>
      <w:bookmarkEnd w:id="1059"/>
      <w:bookmarkEnd w:id="1060"/>
    </w:p>
    <w:p w14:paraId="04B9AFAA" w14:textId="77777777" w:rsidR="002573FD" w:rsidRPr="00CD58B9" w:rsidRDefault="001612AB" w:rsidP="002573FD">
      <w:pPr>
        <w:rPr>
          <w:rFonts w:asciiTheme="minorHAnsi" w:hAnsiTheme="minorHAnsi" w:cstheme="minorHAnsi"/>
        </w:rPr>
      </w:pPr>
      <w:r w:rsidRPr="00CD58B9">
        <w:rPr>
          <w:rFonts w:asciiTheme="minorHAnsi" w:hAnsiTheme="minorHAnsi" w:cstheme="minorHAnsi"/>
        </w:rPr>
        <w:t>Zie separaat bijgevoegd</w:t>
      </w:r>
      <w:r w:rsidR="00E00222">
        <w:rPr>
          <w:rFonts w:asciiTheme="minorHAnsi" w:hAnsiTheme="minorHAnsi" w:cstheme="minorHAnsi"/>
        </w:rPr>
        <w:t>e</w:t>
      </w:r>
      <w:r w:rsidRPr="00CD58B9">
        <w:rPr>
          <w:rFonts w:asciiTheme="minorHAnsi" w:hAnsiTheme="minorHAnsi" w:cstheme="minorHAnsi"/>
        </w:rPr>
        <w:t xml:space="preserve"> document</w:t>
      </w:r>
      <w:r w:rsidR="00CF4678" w:rsidRPr="00CD58B9">
        <w:rPr>
          <w:rFonts w:asciiTheme="minorHAnsi" w:hAnsiTheme="minorHAnsi" w:cstheme="minorHAnsi"/>
        </w:rPr>
        <w:t>en.</w:t>
      </w:r>
    </w:p>
    <w:p w14:paraId="6294B2BF" w14:textId="77777777" w:rsidR="002573FD" w:rsidRPr="00CD58B9" w:rsidRDefault="002573FD" w:rsidP="009456CC">
      <w:pPr>
        <w:rPr>
          <w:rFonts w:asciiTheme="minorHAnsi" w:hAnsiTheme="minorHAnsi" w:cstheme="minorHAnsi"/>
        </w:rPr>
      </w:pPr>
    </w:p>
    <w:p w14:paraId="7D9A26BE" w14:textId="77777777" w:rsidR="00201869" w:rsidRPr="00CD58B9" w:rsidRDefault="00201869" w:rsidP="009456CC">
      <w:pPr>
        <w:spacing w:after="0"/>
        <w:rPr>
          <w:rFonts w:asciiTheme="minorHAnsi" w:hAnsiTheme="minorHAnsi" w:cstheme="minorHAnsi"/>
        </w:rPr>
      </w:pPr>
      <w:r w:rsidRPr="00CD58B9">
        <w:rPr>
          <w:rFonts w:asciiTheme="minorHAnsi" w:hAnsiTheme="minorHAnsi" w:cstheme="minorHAnsi"/>
        </w:rPr>
        <w:br w:type="page"/>
      </w:r>
    </w:p>
    <w:p w14:paraId="66091098" w14:textId="25884DA3" w:rsidR="00C14E8E" w:rsidRPr="00CD58B9" w:rsidRDefault="00C14E8E" w:rsidP="00C14E8E">
      <w:pPr>
        <w:pStyle w:val="Bijschrift"/>
        <w:spacing w:line="276" w:lineRule="auto"/>
        <w:rPr>
          <w:rFonts w:asciiTheme="minorHAnsi" w:hAnsiTheme="minorHAnsi" w:cstheme="minorHAnsi"/>
          <w:sz w:val="28"/>
        </w:rPr>
      </w:pPr>
      <w:bookmarkStart w:id="1061" w:name="_Ref368606761"/>
      <w:bookmarkStart w:id="1062" w:name="_Toc368606871"/>
      <w:bookmarkStart w:id="1063" w:name="_Toc368606909"/>
      <w:bookmarkStart w:id="1064" w:name="_Toc368607546"/>
      <w:bookmarkStart w:id="1065" w:name="_Toc368645513"/>
      <w:bookmarkStart w:id="1066" w:name="_Toc368645996"/>
      <w:bookmarkStart w:id="1067" w:name="_Toc386627708"/>
      <w:bookmarkStart w:id="1068" w:name="_Toc386633462"/>
      <w:bookmarkStart w:id="1069" w:name="_Toc386633551"/>
      <w:bookmarkStart w:id="1070" w:name="_Toc386633657"/>
      <w:bookmarkStart w:id="1071" w:name="_Toc386637375"/>
      <w:bookmarkStart w:id="1072" w:name="_Toc386803018"/>
      <w:bookmarkStart w:id="1073" w:name="_Toc387393728"/>
      <w:bookmarkStart w:id="1074" w:name="_Toc387398768"/>
      <w:bookmarkStart w:id="1075" w:name="_Toc387398875"/>
      <w:bookmarkStart w:id="1076" w:name="_Toc387750622"/>
      <w:bookmarkStart w:id="1077" w:name="_Toc387769016"/>
      <w:bookmarkStart w:id="1078" w:name="_Toc387769125"/>
      <w:bookmarkStart w:id="1079" w:name="_Toc387774777"/>
      <w:bookmarkStart w:id="1080" w:name="_Toc387775367"/>
      <w:bookmarkStart w:id="1081" w:name="_Toc387775815"/>
      <w:bookmarkStart w:id="1082" w:name="_Toc387776567"/>
      <w:bookmarkStart w:id="1083" w:name="_Toc416780659"/>
      <w:bookmarkStart w:id="1084" w:name="_Toc416781006"/>
      <w:bookmarkStart w:id="1085" w:name="_Toc416781037"/>
      <w:bookmarkStart w:id="1086" w:name="_Toc416781150"/>
      <w:bookmarkStart w:id="1087" w:name="_Toc416866428"/>
      <w:bookmarkStart w:id="1088" w:name="_Toc416867194"/>
      <w:bookmarkStart w:id="1089" w:name="_Toc416868278"/>
      <w:bookmarkStart w:id="1090" w:name="_Ref25047959"/>
      <w:bookmarkStart w:id="1091" w:name="_Ref320518042"/>
      <w:bookmarkStart w:id="1092" w:name="_Ref289760974"/>
      <w:bookmarkStart w:id="1093" w:name="_Toc322699269"/>
      <w:bookmarkStart w:id="1094" w:name="_Toc322609731"/>
      <w:bookmarkStart w:id="1095" w:name="_Toc322609034"/>
      <w:bookmarkStart w:id="1096" w:name="_Toc322354475"/>
      <w:bookmarkStart w:id="1097" w:name="_Toc322354209"/>
      <w:bookmarkStart w:id="1098" w:name="_Toc322350851"/>
      <w:bookmarkStart w:id="1099" w:name="_Toc322350518"/>
      <w:bookmarkStart w:id="1100" w:name="_Toc322350267"/>
      <w:bookmarkStart w:id="1101" w:name="_Toc322335338"/>
      <w:bookmarkStart w:id="1102" w:name="_Toc320524156"/>
      <w:bookmarkStart w:id="1103" w:name="_Toc320179700"/>
      <w:bookmarkStart w:id="1104" w:name="_Toc320102338"/>
      <w:bookmarkStart w:id="1105" w:name="_Toc320102095"/>
      <w:bookmarkStart w:id="1106" w:name="_Toc319937273"/>
      <w:bookmarkStart w:id="1107" w:name="_Toc319936626"/>
      <w:bookmarkStart w:id="1108" w:name="_Toc319908832"/>
      <w:bookmarkStart w:id="1109" w:name="_Toc319684273"/>
      <w:bookmarkStart w:id="1110" w:name="_Toc319672991"/>
      <w:bookmarkStart w:id="1111" w:name="_Toc319667472"/>
      <w:bookmarkStart w:id="1112" w:name="_Toc319665384"/>
      <w:bookmarkStart w:id="1113" w:name="_Toc319665022"/>
      <w:bookmarkStart w:id="1114" w:name="_Toc319664732"/>
      <w:bookmarkStart w:id="1115" w:name="_Toc314837938"/>
      <w:bookmarkStart w:id="1116" w:name="_Toc314837922"/>
      <w:bookmarkStart w:id="1117" w:name="_Toc314837016"/>
      <w:bookmarkStart w:id="1118" w:name="_Toc314836683"/>
      <w:bookmarkStart w:id="1119" w:name="_Toc314662133"/>
      <w:bookmarkStart w:id="1120" w:name="_Toc314236024"/>
      <w:bookmarkStart w:id="1121" w:name="_Toc314230106"/>
      <w:bookmarkStart w:id="1122" w:name="_Toc314224862"/>
      <w:bookmarkStart w:id="1123" w:name="_Toc314222822"/>
      <w:bookmarkStart w:id="1124" w:name="_Toc314139299"/>
      <w:bookmarkStart w:id="1125" w:name="_Toc314134801"/>
      <w:bookmarkStart w:id="1126" w:name="_Toc314133258"/>
      <w:bookmarkStart w:id="1127" w:name="_Toc314133126"/>
      <w:bookmarkStart w:id="1128" w:name="_Toc314132136"/>
      <w:bookmarkStart w:id="1129" w:name="_Toc314128872"/>
      <w:bookmarkStart w:id="1130" w:name="_Toc314128229"/>
      <w:bookmarkStart w:id="1131" w:name="_Toc314128213"/>
      <w:bookmarkStart w:id="1132" w:name="_Toc343579633"/>
      <w:bookmarkStart w:id="1133" w:name="_Toc343688044"/>
      <w:bookmarkStart w:id="1134" w:name="_Toc343689595"/>
      <w:bookmarkStart w:id="1135" w:name="_Toc343692764"/>
      <w:bookmarkStart w:id="1136" w:name="_Toc343695504"/>
      <w:bookmarkStart w:id="1137" w:name="_Toc368597522"/>
      <w:bookmarkStart w:id="1138" w:name="_Toc368600989"/>
      <w:bookmarkStart w:id="1139" w:name="_Toc368602314"/>
      <w:bookmarkStart w:id="1140" w:name="_Toc368603077"/>
      <w:bookmarkStart w:id="1141" w:name="_Toc368603127"/>
      <w:bookmarkStart w:id="1142" w:name="_Toc368603214"/>
      <w:bookmarkStart w:id="1143" w:name="_Toc368603316"/>
      <w:bookmarkStart w:id="1144" w:name="_Toc368603594"/>
      <w:bookmarkStart w:id="1145" w:name="_Toc368603698"/>
      <w:bookmarkStart w:id="1146" w:name="_Toc368606872"/>
      <w:bookmarkStart w:id="1147" w:name="_Toc368606910"/>
      <w:bookmarkStart w:id="1148" w:name="_Toc368607547"/>
      <w:bookmarkStart w:id="1149" w:name="_Toc368645514"/>
      <w:bookmarkStart w:id="1150" w:name="_Toc368645997"/>
      <w:bookmarkStart w:id="1151" w:name="_Toc386627709"/>
      <w:bookmarkStart w:id="1152" w:name="_Toc386633463"/>
      <w:bookmarkStart w:id="1153" w:name="_Toc386633552"/>
      <w:bookmarkStart w:id="1154" w:name="_Toc386633658"/>
      <w:bookmarkStart w:id="1155" w:name="_Toc386637376"/>
      <w:bookmarkStart w:id="1156" w:name="_Toc386803019"/>
      <w:bookmarkStart w:id="1157" w:name="_Toc387393729"/>
      <w:bookmarkStart w:id="1158" w:name="_Toc387398769"/>
      <w:bookmarkStart w:id="1159" w:name="_Toc387398876"/>
      <w:bookmarkStart w:id="1160" w:name="_Toc387750623"/>
      <w:bookmarkStart w:id="1161" w:name="_Toc387769017"/>
      <w:bookmarkStart w:id="1162" w:name="_Toc387769126"/>
      <w:bookmarkStart w:id="1163" w:name="_Toc387774778"/>
      <w:bookmarkStart w:id="1164" w:name="_Toc387775368"/>
      <w:bookmarkStart w:id="1165" w:name="_Toc387775816"/>
      <w:bookmarkStart w:id="1166" w:name="_Toc387776568"/>
      <w:bookmarkStart w:id="1167" w:name="_Toc416780660"/>
      <w:bookmarkStart w:id="1168" w:name="_Toc416781007"/>
      <w:bookmarkStart w:id="1169" w:name="_Toc416781038"/>
      <w:bookmarkStart w:id="1170" w:name="_Toc416781151"/>
      <w:bookmarkStart w:id="1171" w:name="_Toc416866429"/>
      <w:bookmarkStart w:id="1172" w:name="_Toc416867195"/>
      <w:bookmarkStart w:id="1173" w:name="_Toc416868279"/>
      <w:bookmarkStart w:id="1174" w:name="_Ref416871592"/>
      <w:bookmarkStart w:id="1175" w:name="_Toc25156262"/>
      <w:bookmarkStart w:id="1176" w:name="_Toc25156278"/>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2E72BF">
        <w:rPr>
          <w:rFonts w:asciiTheme="minorHAnsi" w:hAnsiTheme="minorHAnsi" w:cstheme="minorHAnsi"/>
          <w:noProof/>
          <w:sz w:val="28"/>
        </w:rPr>
        <w:t>7</w:t>
      </w:r>
      <w:r w:rsidRPr="00CD58B9">
        <w:rPr>
          <w:rFonts w:asciiTheme="minorHAnsi" w:hAnsiTheme="minorHAnsi" w:cstheme="minorHAnsi"/>
          <w:sz w:val="28"/>
        </w:rPr>
        <w:fldChar w:fldCharType="end"/>
      </w:r>
      <w:bookmarkEnd w:id="1090"/>
      <w:r w:rsidRPr="00CD58B9">
        <w:rPr>
          <w:rFonts w:asciiTheme="minorHAnsi" w:hAnsiTheme="minorHAnsi" w:cstheme="minorHAnsi"/>
          <w:sz w:val="28"/>
        </w:rPr>
        <w:t xml:space="preserve">: </w:t>
      </w:r>
      <w:r w:rsidR="00B9476B" w:rsidRPr="00B9476B">
        <w:rPr>
          <w:rFonts w:asciiTheme="minorHAnsi" w:hAnsiTheme="minorHAnsi" w:cstheme="minorHAnsi"/>
          <w:sz w:val="28"/>
        </w:rPr>
        <w:t xml:space="preserve">In zes stappen digitaal inschrijven op overheidsopdrachten via </w:t>
      </w:r>
      <w:proofErr w:type="spellStart"/>
      <w:r w:rsidR="00B9476B" w:rsidRPr="00B9476B">
        <w:rPr>
          <w:rFonts w:asciiTheme="minorHAnsi" w:hAnsiTheme="minorHAnsi" w:cstheme="minorHAnsi"/>
          <w:sz w:val="28"/>
        </w:rPr>
        <w:t>TenderNed</w:t>
      </w:r>
      <w:bookmarkEnd w:id="1175"/>
      <w:bookmarkEnd w:id="1176"/>
      <w:proofErr w:type="spellEnd"/>
    </w:p>
    <w:p w14:paraId="1188D523" w14:textId="5887C806" w:rsidR="00473F33" w:rsidRPr="00CD58B9" w:rsidRDefault="00473F33">
      <w:pPr>
        <w:spacing w:after="0" w:line="240" w:lineRule="auto"/>
        <w:rPr>
          <w:rFonts w:asciiTheme="minorHAnsi" w:hAnsiTheme="minorHAnsi" w:cstheme="minorHAnsi"/>
        </w:rPr>
      </w:pPr>
    </w:p>
    <w:p w14:paraId="3B89B460" w14:textId="48FDE3BB" w:rsidR="002D56C1" w:rsidRPr="00CD58B9" w:rsidRDefault="002D56C1" w:rsidP="002D56C1">
      <w:pPr>
        <w:rPr>
          <w:rFonts w:asciiTheme="minorHAnsi" w:hAnsiTheme="minorHAnsi" w:cstheme="minorHAnsi"/>
        </w:rPr>
      </w:pPr>
      <w:bookmarkStart w:id="1177" w:name="_Ref435751744"/>
      <w:bookmarkStart w:id="1178" w:name="_Ref443640424"/>
      <w:bookmarkStart w:id="1179" w:name="_Toc496199768"/>
      <w:r w:rsidRPr="00CD58B9">
        <w:rPr>
          <w:rFonts w:asciiTheme="minorHAnsi" w:hAnsiTheme="minorHAnsi" w:cstheme="minorHAnsi"/>
        </w:rPr>
        <w:t>Zie separaat bijgevoegd document.</w:t>
      </w:r>
    </w:p>
    <w:p w14:paraId="5F07B8AB" w14:textId="77777777" w:rsidR="00C14E8E" w:rsidRDefault="00C14E8E">
      <w:pPr>
        <w:spacing w:after="0" w:line="240" w:lineRule="auto"/>
        <w:rPr>
          <w:rFonts w:asciiTheme="minorHAnsi" w:hAnsiTheme="minorHAnsi" w:cstheme="minorHAnsi"/>
          <w:b/>
          <w:bCs/>
          <w:sz w:val="28"/>
          <w:szCs w:val="18"/>
        </w:rPr>
      </w:pPr>
      <w:r>
        <w:rPr>
          <w:rFonts w:asciiTheme="minorHAnsi" w:hAnsiTheme="minorHAnsi" w:cstheme="minorHAnsi"/>
          <w:sz w:val="28"/>
        </w:rPr>
        <w:br w:type="page"/>
      </w:r>
    </w:p>
    <w:p w14:paraId="49655B48" w14:textId="2328F8A7" w:rsidR="00B8571C" w:rsidRPr="00CD58B9" w:rsidRDefault="00B8571C" w:rsidP="009456CC">
      <w:pPr>
        <w:pStyle w:val="Bijschrift"/>
        <w:spacing w:line="276" w:lineRule="auto"/>
        <w:rPr>
          <w:rFonts w:asciiTheme="minorHAnsi" w:hAnsiTheme="minorHAnsi" w:cstheme="minorHAnsi"/>
          <w:sz w:val="28"/>
        </w:rPr>
      </w:pPr>
      <w:bookmarkStart w:id="1180" w:name="_Ref25154693"/>
      <w:bookmarkStart w:id="1181" w:name="_Toc25156263"/>
      <w:bookmarkStart w:id="1182" w:name="_Toc25156279"/>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2E72BF">
        <w:rPr>
          <w:rFonts w:asciiTheme="minorHAnsi" w:hAnsiTheme="minorHAnsi" w:cstheme="minorHAnsi"/>
          <w:noProof/>
          <w:sz w:val="28"/>
        </w:rPr>
        <w:t>8</w:t>
      </w:r>
      <w:r w:rsidR="00DF2B85" w:rsidRPr="00CD58B9">
        <w:rPr>
          <w:rFonts w:asciiTheme="minorHAnsi" w:hAnsiTheme="minorHAnsi" w:cstheme="minorHAnsi"/>
          <w:sz w:val="28"/>
        </w:rPr>
        <w:fldChar w:fldCharType="end"/>
      </w:r>
      <w:bookmarkEnd w:id="1091"/>
      <w:bookmarkEnd w:id="1092"/>
      <w:bookmarkEnd w:id="1177"/>
      <w:bookmarkEnd w:id="1180"/>
      <w:r w:rsidRPr="00CD58B9">
        <w:rPr>
          <w:rFonts w:asciiTheme="minorHAnsi" w:hAnsiTheme="minorHAnsi" w:cstheme="minorHAnsi"/>
          <w:sz w:val="28"/>
        </w:rPr>
        <w:t>: Programma van Eisen</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8"/>
      <w:bookmarkEnd w:id="1179"/>
      <w:bookmarkEnd w:id="1181"/>
      <w:bookmarkEnd w:id="1182"/>
    </w:p>
    <w:p w14:paraId="506BC281" w14:textId="77777777" w:rsidR="00B8571C" w:rsidRPr="00CD58B9" w:rsidRDefault="00B8571C" w:rsidP="009456CC">
      <w:pPr>
        <w:rPr>
          <w:rFonts w:asciiTheme="minorHAnsi" w:hAnsiTheme="minorHAnsi" w:cstheme="minorHAnsi"/>
          <w:i/>
        </w:rPr>
      </w:pPr>
      <w:r w:rsidRPr="00CD58B9">
        <w:rPr>
          <w:rFonts w:asciiTheme="minorHAnsi" w:hAnsiTheme="minorHAnsi" w:cstheme="minorHAnsi"/>
          <w:i/>
        </w:rPr>
        <w:t>N.B. : De Opdrachtgever behoudt zich het recht voor om de Inschrijving waar moedwillig door Inschrijver wordt afgeweken van voorgeschreven opmaak- en vormvereisten en/of extra (ongevraagde) informatie/toelichtingen/beperkingen/voorwaarden wordt toegevoegd ongeldig te verklaren en uit te sluiten</w:t>
      </w:r>
      <w:r w:rsidR="009B1661">
        <w:rPr>
          <w:rFonts w:asciiTheme="minorHAnsi" w:hAnsiTheme="minorHAnsi" w:cstheme="minorHAnsi"/>
          <w:i/>
        </w:rPr>
        <w:t>.</w:t>
      </w:r>
    </w:p>
    <w:p w14:paraId="5111B78A" w14:textId="4F1651E7" w:rsidR="00F83AD2" w:rsidRDefault="00B8571C" w:rsidP="009456CC">
      <w:pPr>
        <w:rPr>
          <w:rFonts w:asciiTheme="minorHAnsi" w:hAnsiTheme="minorHAnsi" w:cstheme="minorHAnsi"/>
        </w:rPr>
      </w:pPr>
      <w:r w:rsidRPr="00CD58B9">
        <w:rPr>
          <w:rFonts w:asciiTheme="minorHAnsi" w:hAnsiTheme="minorHAnsi" w:cstheme="minorHAnsi"/>
        </w:rPr>
        <w:t>Zie separaat bijgevoegd document</w:t>
      </w:r>
      <w:r w:rsidR="00E45276" w:rsidRPr="00CD58B9">
        <w:rPr>
          <w:rFonts w:asciiTheme="minorHAnsi" w:hAnsiTheme="minorHAnsi" w:cstheme="minorHAnsi"/>
        </w:rPr>
        <w:t>.</w:t>
      </w:r>
    </w:p>
    <w:p w14:paraId="2FBAF975" w14:textId="77777777" w:rsidR="00296D75" w:rsidRDefault="00296D75">
      <w:pPr>
        <w:spacing w:after="0" w:line="240" w:lineRule="auto"/>
        <w:rPr>
          <w:rFonts w:asciiTheme="minorHAnsi" w:hAnsiTheme="minorHAnsi" w:cstheme="minorHAnsi"/>
        </w:rPr>
      </w:pPr>
      <w:r>
        <w:rPr>
          <w:rFonts w:asciiTheme="minorHAnsi" w:hAnsiTheme="minorHAnsi" w:cstheme="minorHAnsi"/>
        </w:rPr>
        <w:br w:type="page"/>
      </w:r>
    </w:p>
    <w:p w14:paraId="3300CC8E" w14:textId="7BAD82C1" w:rsidR="00296D75" w:rsidRDefault="00296D75" w:rsidP="00296D75">
      <w:pPr>
        <w:pStyle w:val="Bijschrift"/>
        <w:spacing w:line="276" w:lineRule="auto"/>
        <w:rPr>
          <w:rFonts w:asciiTheme="minorHAnsi" w:hAnsiTheme="minorHAnsi" w:cstheme="minorHAnsi"/>
          <w:sz w:val="28"/>
        </w:rPr>
      </w:pPr>
      <w:bookmarkStart w:id="1183" w:name="_Ref520802846"/>
      <w:bookmarkStart w:id="1184" w:name="_Toc25156264"/>
      <w:bookmarkStart w:id="1185" w:name="_Toc25156280"/>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2E72BF">
        <w:rPr>
          <w:rFonts w:asciiTheme="minorHAnsi" w:hAnsiTheme="minorHAnsi" w:cstheme="minorHAnsi"/>
          <w:noProof/>
          <w:sz w:val="28"/>
        </w:rPr>
        <w:t>9</w:t>
      </w:r>
      <w:r w:rsidRPr="00CD58B9">
        <w:rPr>
          <w:rFonts w:asciiTheme="minorHAnsi" w:hAnsiTheme="minorHAnsi" w:cstheme="minorHAnsi"/>
          <w:sz w:val="28"/>
        </w:rPr>
        <w:fldChar w:fldCharType="end"/>
      </w:r>
      <w:bookmarkEnd w:id="1183"/>
      <w:r w:rsidRPr="00CD58B9">
        <w:rPr>
          <w:rFonts w:asciiTheme="minorHAnsi" w:hAnsiTheme="minorHAnsi" w:cstheme="minorHAnsi"/>
          <w:sz w:val="28"/>
        </w:rPr>
        <w:t xml:space="preserve">: </w:t>
      </w:r>
      <w:r w:rsidR="0056272A">
        <w:rPr>
          <w:rFonts w:asciiTheme="minorHAnsi" w:hAnsiTheme="minorHAnsi" w:cstheme="minorHAnsi"/>
          <w:sz w:val="28"/>
        </w:rPr>
        <w:t>Specificaties initiële bestelling</w:t>
      </w:r>
      <w:bookmarkEnd w:id="1184"/>
      <w:bookmarkEnd w:id="1185"/>
    </w:p>
    <w:p w14:paraId="40B42F44" w14:textId="2650E402" w:rsidR="00441929" w:rsidRDefault="00296D75" w:rsidP="00296D75">
      <w:pPr>
        <w:rPr>
          <w:rFonts w:asciiTheme="minorHAnsi" w:hAnsiTheme="minorHAnsi" w:cstheme="minorHAnsi"/>
        </w:rPr>
      </w:pPr>
      <w:r w:rsidRPr="00CD58B9">
        <w:rPr>
          <w:rFonts w:asciiTheme="minorHAnsi" w:hAnsiTheme="minorHAnsi" w:cstheme="minorHAnsi"/>
        </w:rPr>
        <w:t>Zie separaat bijgevoegd document.</w:t>
      </w:r>
      <w:r w:rsidR="00347C36">
        <w:rPr>
          <w:rFonts w:asciiTheme="minorHAnsi" w:hAnsiTheme="minorHAnsi" w:cstheme="minorHAnsi"/>
        </w:rPr>
        <w:t xml:space="preserve"> </w:t>
      </w:r>
    </w:p>
    <w:p w14:paraId="6348381B" w14:textId="77777777" w:rsidR="00441929" w:rsidRDefault="00441929">
      <w:pPr>
        <w:spacing w:after="0" w:line="240" w:lineRule="auto"/>
        <w:rPr>
          <w:rFonts w:asciiTheme="minorHAnsi" w:hAnsiTheme="minorHAnsi" w:cstheme="minorHAnsi"/>
        </w:rPr>
      </w:pPr>
      <w:r>
        <w:rPr>
          <w:rFonts w:asciiTheme="minorHAnsi" w:hAnsiTheme="minorHAnsi" w:cstheme="minorHAnsi"/>
        </w:rPr>
        <w:br w:type="page"/>
      </w:r>
    </w:p>
    <w:p w14:paraId="649D589F" w14:textId="6210DE69" w:rsidR="00441929" w:rsidRDefault="00441929" w:rsidP="00441929">
      <w:pPr>
        <w:pStyle w:val="Bijschrift"/>
        <w:spacing w:line="276" w:lineRule="auto"/>
        <w:rPr>
          <w:rFonts w:asciiTheme="minorHAnsi" w:hAnsiTheme="minorHAnsi" w:cstheme="minorHAnsi"/>
          <w:sz w:val="28"/>
        </w:rPr>
      </w:pPr>
      <w:bookmarkStart w:id="1186" w:name="_Ref24390869"/>
      <w:bookmarkStart w:id="1187" w:name="_Toc25156265"/>
      <w:bookmarkStart w:id="1188" w:name="_Toc25156281"/>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2E72BF">
        <w:rPr>
          <w:rFonts w:asciiTheme="minorHAnsi" w:hAnsiTheme="minorHAnsi" w:cstheme="minorHAnsi"/>
          <w:noProof/>
          <w:sz w:val="28"/>
        </w:rPr>
        <w:t>10</w:t>
      </w:r>
      <w:r w:rsidRPr="00CD58B9">
        <w:rPr>
          <w:rFonts w:asciiTheme="minorHAnsi" w:hAnsiTheme="minorHAnsi" w:cstheme="minorHAnsi"/>
          <w:sz w:val="28"/>
        </w:rPr>
        <w:fldChar w:fldCharType="end"/>
      </w:r>
      <w:bookmarkEnd w:id="1186"/>
      <w:r w:rsidRPr="00CD58B9">
        <w:rPr>
          <w:rFonts w:asciiTheme="minorHAnsi" w:hAnsiTheme="minorHAnsi" w:cstheme="minorHAnsi"/>
          <w:sz w:val="28"/>
        </w:rPr>
        <w:t>:</w:t>
      </w:r>
      <w:r>
        <w:rPr>
          <w:rFonts w:asciiTheme="minorHAnsi" w:hAnsiTheme="minorHAnsi" w:cstheme="minorHAnsi"/>
          <w:sz w:val="28"/>
        </w:rPr>
        <w:t xml:space="preserve"> CMDB</w:t>
      </w:r>
      <w:bookmarkEnd w:id="1187"/>
      <w:bookmarkEnd w:id="1188"/>
    </w:p>
    <w:p w14:paraId="035DAC6C" w14:textId="483AC146" w:rsidR="00441929" w:rsidRDefault="00441929" w:rsidP="00441929">
      <w:pPr>
        <w:rPr>
          <w:rFonts w:asciiTheme="minorHAnsi" w:hAnsiTheme="minorHAnsi" w:cstheme="minorHAnsi"/>
        </w:rPr>
      </w:pPr>
      <w:r w:rsidRPr="00CD58B9">
        <w:rPr>
          <w:rFonts w:asciiTheme="minorHAnsi" w:hAnsiTheme="minorHAnsi" w:cstheme="minorHAnsi"/>
        </w:rPr>
        <w:t>Zie separaat bijgevoegde document.</w:t>
      </w:r>
      <w:r>
        <w:rPr>
          <w:rFonts w:asciiTheme="minorHAnsi" w:hAnsiTheme="minorHAnsi" w:cstheme="minorHAnsi"/>
        </w:rPr>
        <w:t xml:space="preserve"> </w:t>
      </w:r>
    </w:p>
    <w:p w14:paraId="111569A2" w14:textId="77777777" w:rsidR="00441929" w:rsidRDefault="00441929">
      <w:pPr>
        <w:spacing w:after="0" w:line="240" w:lineRule="auto"/>
        <w:rPr>
          <w:rFonts w:asciiTheme="minorHAnsi" w:hAnsiTheme="minorHAnsi" w:cstheme="minorHAnsi"/>
        </w:rPr>
      </w:pPr>
      <w:r>
        <w:rPr>
          <w:rFonts w:asciiTheme="minorHAnsi" w:hAnsiTheme="minorHAnsi" w:cstheme="minorHAnsi"/>
        </w:rPr>
        <w:br w:type="page"/>
      </w:r>
    </w:p>
    <w:p w14:paraId="7D821F19" w14:textId="1D516591" w:rsidR="00441929" w:rsidRDefault="00441929" w:rsidP="00441929">
      <w:pPr>
        <w:pStyle w:val="Bijschrift"/>
        <w:spacing w:line="276" w:lineRule="auto"/>
        <w:rPr>
          <w:rFonts w:asciiTheme="minorHAnsi" w:hAnsiTheme="minorHAnsi" w:cstheme="minorHAnsi"/>
          <w:sz w:val="28"/>
        </w:rPr>
      </w:pPr>
      <w:bookmarkStart w:id="1189" w:name="_Ref24441417"/>
      <w:bookmarkStart w:id="1190" w:name="_Toc25156266"/>
      <w:bookmarkStart w:id="1191" w:name="_Toc25156282"/>
      <w:r w:rsidRPr="00DA66EC">
        <w:rPr>
          <w:rFonts w:asciiTheme="minorHAnsi" w:hAnsiTheme="minorHAnsi" w:cstheme="minorHAnsi"/>
          <w:sz w:val="28"/>
        </w:rPr>
        <w:lastRenderedPageBreak/>
        <w:t xml:space="preserve">Bijlage </w:t>
      </w:r>
      <w:r w:rsidRPr="00DA66EC">
        <w:rPr>
          <w:rFonts w:asciiTheme="minorHAnsi" w:hAnsiTheme="minorHAnsi" w:cstheme="minorHAnsi"/>
          <w:sz w:val="28"/>
        </w:rPr>
        <w:fldChar w:fldCharType="begin"/>
      </w:r>
      <w:r w:rsidRPr="00DA66EC">
        <w:rPr>
          <w:rFonts w:asciiTheme="minorHAnsi" w:hAnsiTheme="minorHAnsi" w:cstheme="minorHAnsi"/>
          <w:sz w:val="28"/>
        </w:rPr>
        <w:instrText xml:space="preserve"> SEQ Bijlage \* ARABIC </w:instrText>
      </w:r>
      <w:r w:rsidRPr="00DA66EC">
        <w:rPr>
          <w:rFonts w:asciiTheme="minorHAnsi" w:hAnsiTheme="minorHAnsi" w:cstheme="minorHAnsi"/>
          <w:sz w:val="28"/>
        </w:rPr>
        <w:fldChar w:fldCharType="separate"/>
      </w:r>
      <w:r w:rsidR="002E72BF">
        <w:rPr>
          <w:rFonts w:asciiTheme="minorHAnsi" w:hAnsiTheme="minorHAnsi" w:cstheme="minorHAnsi"/>
          <w:noProof/>
          <w:sz w:val="28"/>
        </w:rPr>
        <w:t>11</w:t>
      </w:r>
      <w:r w:rsidRPr="00DA66EC">
        <w:rPr>
          <w:rFonts w:asciiTheme="minorHAnsi" w:hAnsiTheme="minorHAnsi" w:cstheme="minorHAnsi"/>
          <w:sz w:val="28"/>
        </w:rPr>
        <w:fldChar w:fldCharType="end"/>
      </w:r>
      <w:bookmarkEnd w:id="1189"/>
      <w:r w:rsidRPr="00DA66EC">
        <w:rPr>
          <w:rFonts w:asciiTheme="minorHAnsi" w:hAnsiTheme="minorHAnsi" w:cstheme="minorHAnsi"/>
          <w:sz w:val="28"/>
        </w:rPr>
        <w:t xml:space="preserve">: </w:t>
      </w:r>
      <w:r w:rsidR="00F525F3" w:rsidRPr="00DA66EC">
        <w:rPr>
          <w:rFonts w:asciiTheme="minorHAnsi" w:hAnsiTheme="minorHAnsi" w:cstheme="minorHAnsi"/>
          <w:sz w:val="28"/>
        </w:rPr>
        <w:t>Netwerk architectuur</w:t>
      </w:r>
      <w:bookmarkEnd w:id="1190"/>
      <w:bookmarkEnd w:id="1191"/>
    </w:p>
    <w:p w14:paraId="03F00B94" w14:textId="11F4997D" w:rsidR="00441929" w:rsidRDefault="00441929" w:rsidP="00441929">
      <w:pPr>
        <w:rPr>
          <w:rFonts w:asciiTheme="minorHAnsi" w:hAnsiTheme="minorHAnsi" w:cstheme="minorHAnsi"/>
        </w:rPr>
      </w:pPr>
      <w:r w:rsidRPr="00CD58B9">
        <w:rPr>
          <w:rFonts w:asciiTheme="minorHAnsi" w:hAnsiTheme="minorHAnsi" w:cstheme="minorHAnsi"/>
        </w:rPr>
        <w:t>Zie separaat bijgevoegd document.</w:t>
      </w:r>
      <w:r>
        <w:rPr>
          <w:rFonts w:asciiTheme="minorHAnsi" w:hAnsiTheme="minorHAnsi" w:cstheme="minorHAnsi"/>
        </w:rPr>
        <w:t xml:space="preserve"> </w:t>
      </w:r>
    </w:p>
    <w:p w14:paraId="3AE0416D" w14:textId="6725BAEF" w:rsidR="00441929" w:rsidRDefault="00441929">
      <w:pPr>
        <w:spacing w:after="0" w:line="240" w:lineRule="auto"/>
        <w:rPr>
          <w:rFonts w:asciiTheme="minorHAnsi" w:hAnsiTheme="minorHAnsi" w:cstheme="minorHAnsi"/>
        </w:rPr>
      </w:pPr>
      <w:r>
        <w:rPr>
          <w:rFonts w:asciiTheme="minorHAnsi" w:hAnsiTheme="minorHAnsi" w:cstheme="minorHAnsi"/>
        </w:rPr>
        <w:br w:type="page"/>
      </w:r>
    </w:p>
    <w:p w14:paraId="550374C5" w14:textId="72366946" w:rsidR="00441929" w:rsidRDefault="00441929" w:rsidP="00441929">
      <w:pPr>
        <w:pStyle w:val="Bijschrift"/>
        <w:spacing w:line="276" w:lineRule="auto"/>
        <w:rPr>
          <w:rFonts w:asciiTheme="minorHAnsi" w:hAnsiTheme="minorHAnsi" w:cstheme="minorHAnsi"/>
          <w:sz w:val="28"/>
        </w:rPr>
      </w:pPr>
      <w:bookmarkStart w:id="1192" w:name="_Ref24441428"/>
      <w:bookmarkStart w:id="1193" w:name="_Toc25156267"/>
      <w:bookmarkStart w:id="1194" w:name="_Toc25156283"/>
      <w:r w:rsidRPr="00DA66EC">
        <w:rPr>
          <w:rFonts w:asciiTheme="minorHAnsi" w:hAnsiTheme="minorHAnsi" w:cstheme="minorHAnsi"/>
          <w:sz w:val="28"/>
        </w:rPr>
        <w:lastRenderedPageBreak/>
        <w:t xml:space="preserve">Bijlage </w:t>
      </w:r>
      <w:r w:rsidRPr="00DA66EC">
        <w:rPr>
          <w:rFonts w:asciiTheme="minorHAnsi" w:hAnsiTheme="minorHAnsi" w:cstheme="minorHAnsi"/>
          <w:sz w:val="28"/>
        </w:rPr>
        <w:fldChar w:fldCharType="begin"/>
      </w:r>
      <w:r w:rsidRPr="00DA66EC">
        <w:rPr>
          <w:rFonts w:asciiTheme="minorHAnsi" w:hAnsiTheme="minorHAnsi" w:cstheme="minorHAnsi"/>
          <w:sz w:val="28"/>
        </w:rPr>
        <w:instrText xml:space="preserve"> SEQ Bijlage \* ARABIC </w:instrText>
      </w:r>
      <w:r w:rsidRPr="00DA66EC">
        <w:rPr>
          <w:rFonts w:asciiTheme="minorHAnsi" w:hAnsiTheme="minorHAnsi" w:cstheme="minorHAnsi"/>
          <w:sz w:val="28"/>
        </w:rPr>
        <w:fldChar w:fldCharType="separate"/>
      </w:r>
      <w:r w:rsidR="002E72BF">
        <w:rPr>
          <w:rFonts w:asciiTheme="minorHAnsi" w:hAnsiTheme="minorHAnsi" w:cstheme="minorHAnsi"/>
          <w:noProof/>
          <w:sz w:val="28"/>
        </w:rPr>
        <w:t>12</w:t>
      </w:r>
      <w:r w:rsidRPr="00DA66EC">
        <w:rPr>
          <w:rFonts w:asciiTheme="minorHAnsi" w:hAnsiTheme="minorHAnsi" w:cstheme="minorHAnsi"/>
          <w:sz w:val="28"/>
        </w:rPr>
        <w:fldChar w:fldCharType="end"/>
      </w:r>
      <w:bookmarkEnd w:id="1192"/>
      <w:r w:rsidRPr="00DA66EC">
        <w:rPr>
          <w:rFonts w:asciiTheme="minorHAnsi" w:hAnsiTheme="minorHAnsi" w:cstheme="minorHAnsi"/>
          <w:sz w:val="28"/>
        </w:rPr>
        <w:t xml:space="preserve">: </w:t>
      </w:r>
      <w:r w:rsidR="00F525F3" w:rsidRPr="00DA66EC">
        <w:rPr>
          <w:rFonts w:asciiTheme="minorHAnsi" w:hAnsiTheme="minorHAnsi" w:cstheme="minorHAnsi"/>
          <w:sz w:val="28"/>
        </w:rPr>
        <w:t xml:space="preserve">High </w:t>
      </w:r>
      <w:proofErr w:type="spellStart"/>
      <w:r w:rsidR="00F525F3" w:rsidRPr="00DA66EC">
        <w:rPr>
          <w:rFonts w:asciiTheme="minorHAnsi" w:hAnsiTheme="minorHAnsi" w:cstheme="minorHAnsi"/>
          <w:sz w:val="28"/>
        </w:rPr>
        <w:t>IvI</w:t>
      </w:r>
      <w:proofErr w:type="spellEnd"/>
      <w:r w:rsidR="00F525F3" w:rsidRPr="00DA66EC">
        <w:rPr>
          <w:rFonts w:asciiTheme="minorHAnsi" w:hAnsiTheme="minorHAnsi" w:cstheme="minorHAnsi"/>
          <w:sz w:val="28"/>
        </w:rPr>
        <w:t xml:space="preserve"> Design</w:t>
      </w:r>
      <w:bookmarkEnd w:id="1193"/>
      <w:bookmarkEnd w:id="1194"/>
    </w:p>
    <w:p w14:paraId="00A38B0D" w14:textId="6FB0F8CB" w:rsidR="00441929" w:rsidRDefault="00441929" w:rsidP="00441929">
      <w:pPr>
        <w:rPr>
          <w:rFonts w:asciiTheme="minorHAnsi" w:hAnsiTheme="minorHAnsi" w:cstheme="minorHAnsi"/>
        </w:rPr>
      </w:pPr>
      <w:r w:rsidRPr="00CD58B9">
        <w:rPr>
          <w:rFonts w:asciiTheme="minorHAnsi" w:hAnsiTheme="minorHAnsi" w:cstheme="minorHAnsi"/>
        </w:rPr>
        <w:t>Zie separaat bijgevoegd document.</w:t>
      </w:r>
      <w:r>
        <w:rPr>
          <w:rFonts w:asciiTheme="minorHAnsi" w:hAnsiTheme="minorHAnsi" w:cstheme="minorHAnsi"/>
        </w:rPr>
        <w:t xml:space="preserve"> </w:t>
      </w:r>
    </w:p>
    <w:p w14:paraId="2D8150BF" w14:textId="77777777" w:rsidR="00441929" w:rsidRDefault="00441929" w:rsidP="00441929">
      <w:pPr>
        <w:rPr>
          <w:rFonts w:asciiTheme="minorHAnsi" w:hAnsiTheme="minorHAnsi" w:cstheme="minorHAnsi"/>
        </w:rPr>
      </w:pPr>
    </w:p>
    <w:p w14:paraId="1E02CCD3" w14:textId="77777777" w:rsidR="00441929" w:rsidRDefault="00441929" w:rsidP="00296D75">
      <w:pPr>
        <w:rPr>
          <w:rFonts w:asciiTheme="minorHAnsi" w:hAnsiTheme="minorHAnsi" w:cstheme="minorHAnsi"/>
        </w:rPr>
      </w:pPr>
    </w:p>
    <w:p w14:paraId="6A75DAB7" w14:textId="77777777" w:rsidR="00441929" w:rsidRDefault="00441929">
      <w:pPr>
        <w:spacing w:after="0" w:line="240" w:lineRule="auto"/>
        <w:rPr>
          <w:rFonts w:asciiTheme="minorHAnsi" w:hAnsiTheme="minorHAnsi" w:cstheme="minorHAnsi"/>
        </w:rPr>
      </w:pPr>
      <w:r>
        <w:rPr>
          <w:rFonts w:asciiTheme="minorHAnsi" w:hAnsiTheme="minorHAnsi" w:cstheme="minorHAnsi"/>
        </w:rPr>
        <w:br w:type="page"/>
      </w:r>
    </w:p>
    <w:p w14:paraId="0A75B225" w14:textId="44E8FE72" w:rsidR="00431517" w:rsidRDefault="00177BD9" w:rsidP="009456CC">
      <w:pPr>
        <w:pStyle w:val="Bijschrift"/>
        <w:spacing w:line="276" w:lineRule="auto"/>
        <w:rPr>
          <w:rFonts w:asciiTheme="minorHAnsi" w:hAnsiTheme="minorHAnsi" w:cstheme="minorHAnsi"/>
          <w:sz w:val="28"/>
        </w:rPr>
      </w:pPr>
      <w:bookmarkStart w:id="1195" w:name="_Toc314128864"/>
      <w:bookmarkStart w:id="1196" w:name="_Toc314132128"/>
      <w:bookmarkStart w:id="1197" w:name="_Toc314133118"/>
      <w:bookmarkStart w:id="1198" w:name="_Toc314133250"/>
      <w:bookmarkStart w:id="1199" w:name="_Toc314134793"/>
      <w:bookmarkStart w:id="1200" w:name="_Toc314139291"/>
      <w:bookmarkStart w:id="1201" w:name="_Toc314222814"/>
      <w:bookmarkStart w:id="1202" w:name="_Ref314223003"/>
      <w:bookmarkStart w:id="1203" w:name="_Toc314224854"/>
      <w:bookmarkStart w:id="1204" w:name="_Toc314230098"/>
      <w:bookmarkStart w:id="1205" w:name="_Toc314236016"/>
      <w:bookmarkStart w:id="1206" w:name="_Toc314662125"/>
      <w:bookmarkStart w:id="1207" w:name="_Toc314836675"/>
      <w:bookmarkStart w:id="1208" w:name="_Toc314837008"/>
      <w:bookmarkStart w:id="1209" w:name="_Toc314837914"/>
      <w:bookmarkStart w:id="1210" w:name="_Toc314837930"/>
      <w:bookmarkStart w:id="1211" w:name="_Toc319664721"/>
      <w:bookmarkStart w:id="1212" w:name="_Toc319665016"/>
      <w:bookmarkStart w:id="1213" w:name="_Toc319665379"/>
      <w:bookmarkStart w:id="1214" w:name="_Toc319667467"/>
      <w:bookmarkStart w:id="1215" w:name="_Toc319672986"/>
      <w:bookmarkStart w:id="1216" w:name="_Toc319684268"/>
      <w:bookmarkStart w:id="1217" w:name="_Toc319908827"/>
      <w:bookmarkStart w:id="1218" w:name="_Toc319936621"/>
      <w:bookmarkStart w:id="1219" w:name="_Toc319937268"/>
      <w:bookmarkStart w:id="1220" w:name="_Toc320102090"/>
      <w:bookmarkStart w:id="1221" w:name="_Toc320102333"/>
      <w:bookmarkStart w:id="1222" w:name="_Toc320179695"/>
      <w:bookmarkStart w:id="1223" w:name="_Toc320524151"/>
      <w:bookmarkStart w:id="1224" w:name="_Toc332896520"/>
      <w:bookmarkStart w:id="1225" w:name="_Toc336456230"/>
      <w:bookmarkStart w:id="1226" w:name="_Toc336456244"/>
      <w:bookmarkStart w:id="1227" w:name="_Toc336456610"/>
      <w:bookmarkStart w:id="1228" w:name="_Toc336456769"/>
      <w:bookmarkStart w:id="1229" w:name="_Toc336458680"/>
      <w:bookmarkStart w:id="1230" w:name="_Toc336459265"/>
      <w:bookmarkStart w:id="1231" w:name="_Toc336499564"/>
      <w:bookmarkStart w:id="1232" w:name="_Toc336960160"/>
      <w:bookmarkStart w:id="1233" w:name="_Toc336972236"/>
      <w:bookmarkStart w:id="1234" w:name="_Toc337447834"/>
      <w:bookmarkStart w:id="1235" w:name="_Toc337447943"/>
      <w:bookmarkStart w:id="1236" w:name="_Toc343505932"/>
      <w:bookmarkStart w:id="1237" w:name="_Toc343578352"/>
      <w:bookmarkStart w:id="1238" w:name="_Toc343579634"/>
      <w:bookmarkStart w:id="1239" w:name="_Toc343688045"/>
      <w:bookmarkStart w:id="1240" w:name="_Toc343689596"/>
      <w:bookmarkStart w:id="1241" w:name="_Toc343692765"/>
      <w:bookmarkStart w:id="1242" w:name="_Toc343695505"/>
      <w:bookmarkStart w:id="1243" w:name="_Toc368597523"/>
      <w:bookmarkStart w:id="1244" w:name="_Toc368600990"/>
      <w:bookmarkStart w:id="1245" w:name="_Toc368602315"/>
      <w:bookmarkStart w:id="1246" w:name="_Toc368603078"/>
      <w:bookmarkStart w:id="1247" w:name="_Toc368603128"/>
      <w:bookmarkStart w:id="1248" w:name="_Toc368603215"/>
      <w:bookmarkStart w:id="1249" w:name="_Toc368603317"/>
      <w:bookmarkStart w:id="1250" w:name="_Toc368603595"/>
      <w:bookmarkStart w:id="1251" w:name="_Toc368603699"/>
      <w:bookmarkStart w:id="1252" w:name="_Toc368606873"/>
      <w:bookmarkStart w:id="1253" w:name="_Toc368606911"/>
      <w:bookmarkStart w:id="1254" w:name="_Toc368607548"/>
      <w:bookmarkStart w:id="1255" w:name="_Toc368645515"/>
      <w:bookmarkStart w:id="1256" w:name="_Toc368645998"/>
      <w:bookmarkStart w:id="1257" w:name="_Toc386627710"/>
      <w:bookmarkStart w:id="1258" w:name="_Toc386633464"/>
      <w:bookmarkStart w:id="1259" w:name="_Toc386633553"/>
      <w:bookmarkStart w:id="1260" w:name="_Toc386633659"/>
      <w:bookmarkStart w:id="1261" w:name="_Toc386637377"/>
      <w:bookmarkStart w:id="1262" w:name="_Toc386803020"/>
      <w:bookmarkStart w:id="1263" w:name="_Toc387393730"/>
      <w:bookmarkStart w:id="1264" w:name="_Toc387398770"/>
      <w:bookmarkStart w:id="1265" w:name="_Toc387398877"/>
      <w:bookmarkStart w:id="1266" w:name="_Toc387750624"/>
      <w:bookmarkStart w:id="1267" w:name="_Toc387769018"/>
      <w:bookmarkStart w:id="1268" w:name="_Toc387769127"/>
      <w:bookmarkStart w:id="1269" w:name="_Toc387774779"/>
      <w:bookmarkStart w:id="1270" w:name="_Toc387775369"/>
      <w:bookmarkStart w:id="1271" w:name="_Toc387775817"/>
      <w:bookmarkStart w:id="1272" w:name="_Toc387776569"/>
      <w:bookmarkStart w:id="1273" w:name="_Toc416780661"/>
      <w:bookmarkStart w:id="1274" w:name="_Toc416781008"/>
      <w:bookmarkStart w:id="1275" w:name="_Toc416781039"/>
      <w:bookmarkStart w:id="1276" w:name="_Toc416781152"/>
      <w:bookmarkStart w:id="1277" w:name="_Toc416866430"/>
      <w:bookmarkStart w:id="1278" w:name="_Toc416867196"/>
      <w:bookmarkStart w:id="1279" w:name="_Toc416868280"/>
      <w:bookmarkStart w:id="1280" w:name="_Ref443579813"/>
      <w:bookmarkStart w:id="1281" w:name="_Ref462963881"/>
      <w:bookmarkStart w:id="1282" w:name="_Ref289776807"/>
      <w:bookmarkStart w:id="1283" w:name="_Ref289673917"/>
      <w:bookmarkStart w:id="1284" w:name="_Toc314128207"/>
      <w:bookmarkStart w:id="1285" w:name="_Toc314128223"/>
      <w:bookmarkStart w:id="1286" w:name="_Ref314134076"/>
      <w:bookmarkStart w:id="1287" w:name="_Ref436118988"/>
      <w:bookmarkStart w:id="1288" w:name="_Ref496182837"/>
      <w:bookmarkStart w:id="1289" w:name="_Ref496189906"/>
      <w:bookmarkStart w:id="1290" w:name="_Toc496199770"/>
      <w:bookmarkStart w:id="1291" w:name="_Ref517168558"/>
      <w:bookmarkStart w:id="1292" w:name="_Ref520449806"/>
      <w:bookmarkStart w:id="1293" w:name="_Toc25156268"/>
      <w:bookmarkStart w:id="1294" w:name="_Toc25156284"/>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2E72BF">
        <w:rPr>
          <w:rFonts w:asciiTheme="minorHAnsi" w:hAnsiTheme="minorHAnsi" w:cstheme="minorHAnsi"/>
          <w:noProof/>
          <w:sz w:val="28"/>
        </w:rPr>
        <w:t>13</w:t>
      </w:r>
      <w:r w:rsidR="00DF2B85" w:rsidRPr="00CD58B9">
        <w:rPr>
          <w:rFonts w:asciiTheme="minorHAnsi" w:hAnsiTheme="minorHAnsi" w:cstheme="minorHAnsi"/>
          <w:sz w:val="28"/>
        </w:rPr>
        <w:fldChar w:fldCharType="end"/>
      </w:r>
      <w:bookmarkEnd w:id="1286"/>
      <w:bookmarkEnd w:id="1287"/>
      <w:bookmarkEnd w:id="1288"/>
      <w:r w:rsidRPr="00CD58B9">
        <w:rPr>
          <w:rFonts w:asciiTheme="minorHAnsi" w:hAnsiTheme="minorHAnsi" w:cstheme="minorHAnsi"/>
          <w:sz w:val="28"/>
        </w:rPr>
        <w:t>: Akkoordverklaring</w:t>
      </w:r>
      <w:r w:rsidR="00431517">
        <w:rPr>
          <w:rFonts w:asciiTheme="minorHAnsi" w:hAnsiTheme="minorHAnsi" w:cstheme="minorHAnsi"/>
          <w:sz w:val="28"/>
        </w:rPr>
        <w:t>en</w:t>
      </w:r>
      <w:r w:rsidR="00BB2B3B">
        <w:rPr>
          <w:rFonts w:asciiTheme="minorHAnsi" w:hAnsiTheme="minorHAnsi" w:cstheme="minorHAnsi"/>
          <w:sz w:val="28"/>
        </w:rPr>
        <w:t xml:space="preserve"> </w:t>
      </w:r>
      <w:bookmarkEnd w:id="1289"/>
      <w:bookmarkEnd w:id="1290"/>
      <w:bookmarkEnd w:id="1291"/>
      <w:bookmarkEnd w:id="1292"/>
      <w:r w:rsidR="00AE6483" w:rsidRPr="00AE6483">
        <w:rPr>
          <w:rFonts w:asciiTheme="minorHAnsi" w:hAnsiTheme="minorHAnsi" w:cstheme="minorHAnsi"/>
          <w:sz w:val="28"/>
        </w:rPr>
        <w:t>concept Raamovereenkomst, meest het recente model verwerkersovereenkomst 2018 gemeente Breda en de inkoopvoorwaarden gemeente Breda (versie 2012)</w:t>
      </w:r>
      <w:bookmarkEnd w:id="1293"/>
      <w:bookmarkEnd w:id="1294"/>
    </w:p>
    <w:p w14:paraId="0F334CE8" w14:textId="32975DC3" w:rsidR="00EF54F3" w:rsidRPr="00CD58B9" w:rsidRDefault="00EB1B09" w:rsidP="00E45276">
      <w:pPr>
        <w:rPr>
          <w:rFonts w:asciiTheme="minorHAnsi" w:hAnsiTheme="minorHAnsi" w:cstheme="minorHAnsi"/>
          <w:i/>
          <w:szCs w:val="20"/>
        </w:rPr>
      </w:pPr>
      <w:bookmarkStart w:id="1295" w:name="_Toc222633378"/>
      <w:bookmarkStart w:id="1296" w:name="_Toc215310798"/>
      <w:bookmarkStart w:id="1297" w:name="_Toc215048448"/>
      <w:bookmarkStart w:id="1298" w:name="_Toc214804911"/>
      <w:bookmarkStart w:id="1299" w:name="_Toc214605283"/>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r w:rsidRPr="00CD58B9">
        <w:rPr>
          <w:rFonts w:asciiTheme="minorHAnsi" w:hAnsiTheme="minorHAnsi" w:cstheme="minorHAnsi"/>
        </w:rPr>
        <w:t xml:space="preserve"> </w:t>
      </w:r>
      <w:r w:rsidR="00B8571C" w:rsidRPr="00CD58B9">
        <w:rPr>
          <w:rFonts w:asciiTheme="minorHAnsi" w:hAnsiTheme="minorHAnsi" w:cstheme="minorHAnsi"/>
        </w:rPr>
        <w:t xml:space="preserve">[Statutaire naam Inschrijver/statutaire namen leden van </w:t>
      </w:r>
      <w:r w:rsidR="00060950">
        <w:rPr>
          <w:rFonts w:asciiTheme="minorHAnsi" w:hAnsiTheme="minorHAnsi" w:cstheme="minorHAnsi"/>
        </w:rPr>
        <w:t>de Combinatie</w:t>
      </w:r>
      <w:r w:rsidR="00B8571C" w:rsidRPr="00CD58B9">
        <w:rPr>
          <w:rFonts w:asciiTheme="minorHAnsi" w:hAnsiTheme="minorHAnsi" w:cstheme="minorHAnsi"/>
        </w:rPr>
        <w:t>] geeft/geven ten behoeve van hun Inschrijving aan dat zij, zond</w:t>
      </w:r>
      <w:r w:rsidR="00A60FF1" w:rsidRPr="00CD58B9">
        <w:rPr>
          <w:rFonts w:asciiTheme="minorHAnsi" w:hAnsiTheme="minorHAnsi" w:cstheme="minorHAnsi"/>
        </w:rPr>
        <w:t xml:space="preserve">er voorbehoud(en), akkoord </w:t>
      </w:r>
      <w:r w:rsidR="00B8571C" w:rsidRPr="00CD58B9">
        <w:rPr>
          <w:rFonts w:asciiTheme="minorHAnsi" w:hAnsiTheme="minorHAnsi" w:cstheme="minorHAnsi"/>
        </w:rPr>
        <w:t xml:space="preserve">gaan met de </w:t>
      </w:r>
      <w:r w:rsidR="00081047" w:rsidRPr="00CD58B9">
        <w:rPr>
          <w:rFonts w:asciiTheme="minorHAnsi" w:hAnsiTheme="minorHAnsi" w:cstheme="minorHAnsi"/>
        </w:rPr>
        <w:t>conceptversie</w:t>
      </w:r>
      <w:r w:rsidR="00B8571C" w:rsidRPr="00CD58B9">
        <w:rPr>
          <w:rFonts w:asciiTheme="minorHAnsi" w:hAnsiTheme="minorHAnsi" w:cstheme="minorHAnsi"/>
        </w:rPr>
        <w:t xml:space="preserve"> </w:t>
      </w:r>
      <w:r w:rsidR="00684E6F" w:rsidRPr="00684E6F">
        <w:rPr>
          <w:rFonts w:asciiTheme="minorHAnsi" w:hAnsiTheme="minorHAnsi" w:cstheme="minorHAnsi"/>
        </w:rPr>
        <w:t>Raamovereenkomst, meest het recente model verwerkersovereenkomst 2018 gemeente Breda en de inkoopvoorwaarden gemeente Breda (versie 2012)</w:t>
      </w:r>
      <w:r w:rsidR="00E45276" w:rsidRPr="00CD58B9">
        <w:rPr>
          <w:rFonts w:asciiTheme="minorHAnsi" w:hAnsiTheme="minorHAnsi" w:cstheme="minorHAnsi"/>
        </w:rPr>
        <w:t>.</w:t>
      </w:r>
    </w:p>
    <w:bookmarkEnd w:id="1295"/>
    <w:bookmarkEnd w:id="1296"/>
    <w:bookmarkEnd w:id="1297"/>
    <w:bookmarkEnd w:id="1298"/>
    <w:bookmarkEnd w:id="1299"/>
    <w:p w14:paraId="3E1A28E3" w14:textId="0895F29D" w:rsidR="00491E8F" w:rsidRPr="00CD58B9" w:rsidRDefault="00491E8F" w:rsidP="009456CC">
      <w:pPr>
        <w:rPr>
          <w:rFonts w:asciiTheme="minorHAnsi" w:hAnsiTheme="minorHAnsi" w:cstheme="minorHAnsi"/>
        </w:rPr>
      </w:pPr>
      <w:r w:rsidRPr="00CD58B9">
        <w:rPr>
          <w:rFonts w:asciiTheme="minorHAnsi" w:hAnsiTheme="minorHAnsi" w:cstheme="minorHAnsi"/>
        </w:rPr>
        <w:t xml:space="preserve">Wanneer van deze </w:t>
      </w:r>
      <w:r w:rsidR="00684E6F" w:rsidRPr="00684E6F">
        <w:t>concept Raamovereenkomst, meest het recente model verwerkersovereenkomst 2018 gemeente Breda en de inkoopvoorwaarden gemeente Breda (versie 2012)</w:t>
      </w:r>
      <w:r w:rsidR="00EB1B09" w:rsidRPr="00CD58B9">
        <w:rPr>
          <w:rFonts w:asciiTheme="minorHAnsi" w:hAnsiTheme="minorHAnsi" w:cstheme="minorHAnsi"/>
        </w:rPr>
        <w:t xml:space="preserve"> </w:t>
      </w:r>
      <w:r w:rsidRPr="00CD58B9">
        <w:rPr>
          <w:rFonts w:asciiTheme="minorHAnsi" w:hAnsiTheme="minorHAnsi" w:cstheme="minorHAnsi"/>
        </w:rPr>
        <w:t xml:space="preserve">niet wordt afgeweken bij Nota van Inlichtingen, dan gelden de bepalingen zoals bij dit Aanbestedingsdocument in </w:t>
      </w:r>
      <w:r w:rsidR="00765216">
        <w:rPr>
          <w:rFonts w:asciiTheme="minorHAnsi" w:hAnsiTheme="minorHAnsi" w:cstheme="minorHAnsi"/>
        </w:rPr>
        <w:fldChar w:fldCharType="begin"/>
      </w:r>
      <w:r w:rsidR="00765216">
        <w:rPr>
          <w:rFonts w:asciiTheme="minorHAnsi" w:hAnsiTheme="minorHAnsi" w:cstheme="minorHAnsi"/>
        </w:rPr>
        <w:instrText xml:space="preserve"> REF _Ref368607214 \h  \* MERGEFORMAT </w:instrText>
      </w:r>
      <w:r w:rsidR="00765216">
        <w:rPr>
          <w:rFonts w:asciiTheme="minorHAnsi" w:hAnsiTheme="minorHAnsi" w:cstheme="minorHAnsi"/>
        </w:rPr>
      </w:r>
      <w:r w:rsidR="00765216">
        <w:rPr>
          <w:rFonts w:asciiTheme="minorHAnsi" w:hAnsiTheme="minorHAnsi" w:cstheme="minorHAnsi"/>
        </w:rPr>
        <w:fldChar w:fldCharType="separate"/>
      </w:r>
      <w:r w:rsidR="002E72BF" w:rsidRPr="002E72BF">
        <w:rPr>
          <w:rFonts w:asciiTheme="minorHAnsi" w:hAnsiTheme="minorHAnsi" w:cstheme="minorHAnsi"/>
        </w:rPr>
        <w:t>Bijlage 6</w:t>
      </w:r>
      <w:r w:rsidR="00765216">
        <w:rPr>
          <w:rFonts w:asciiTheme="minorHAnsi" w:hAnsiTheme="minorHAnsi" w:cstheme="minorHAnsi"/>
        </w:rPr>
        <w:fldChar w:fldCharType="end"/>
      </w:r>
      <w:r w:rsidR="00E32C0F">
        <w:rPr>
          <w:rFonts w:asciiTheme="minorHAnsi" w:hAnsiTheme="minorHAnsi" w:cstheme="minorHAnsi"/>
        </w:rPr>
        <w:t xml:space="preserve"> is</w:t>
      </w:r>
      <w:r w:rsidRPr="00CD58B9">
        <w:rPr>
          <w:rFonts w:asciiTheme="minorHAnsi" w:hAnsiTheme="minorHAnsi" w:cstheme="minorHAnsi"/>
        </w:rPr>
        <w:t xml:space="preserve"> gevoegd onverkort.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098"/>
      </w:tblGrid>
      <w:tr w:rsidR="00177BD9" w:rsidRPr="00CD58B9" w14:paraId="1785C804" w14:textId="77777777" w:rsidTr="00E00222">
        <w:tc>
          <w:tcPr>
            <w:tcW w:w="3964" w:type="dxa"/>
          </w:tcPr>
          <w:p w14:paraId="602B3FD6"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098" w:type="dxa"/>
          </w:tcPr>
          <w:p w14:paraId="763CDA0B"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189E0AB2" w14:textId="77777777" w:rsidTr="00E00222">
        <w:tc>
          <w:tcPr>
            <w:tcW w:w="3964" w:type="dxa"/>
          </w:tcPr>
          <w:p w14:paraId="02570A36"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098" w:type="dxa"/>
          </w:tcPr>
          <w:p w14:paraId="602F7B67"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5B62B334" w14:textId="77777777" w:rsidTr="00E00222">
        <w:tc>
          <w:tcPr>
            <w:tcW w:w="3964" w:type="dxa"/>
          </w:tcPr>
          <w:p w14:paraId="020D04D7"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098" w:type="dxa"/>
          </w:tcPr>
          <w:p w14:paraId="487F6C18"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5056AAFD" w14:textId="77777777" w:rsidTr="00E00222">
        <w:tc>
          <w:tcPr>
            <w:tcW w:w="3964" w:type="dxa"/>
          </w:tcPr>
          <w:p w14:paraId="7481C49A" w14:textId="77777777" w:rsidR="00177BD9" w:rsidRPr="00CD58B9" w:rsidRDefault="00177BD9" w:rsidP="009456CC">
            <w:pPr>
              <w:pStyle w:val="BTStandaardTabel"/>
              <w:spacing w:line="276" w:lineRule="auto"/>
              <w:rPr>
                <w:rFonts w:asciiTheme="minorHAnsi" w:hAnsiTheme="minorHAnsi" w:cstheme="minorHAnsi"/>
                <w:sz w:val="22"/>
              </w:rPr>
            </w:pPr>
          </w:p>
          <w:p w14:paraId="31604BAC"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5643C58C" w14:textId="77777777" w:rsidR="00177BD9" w:rsidRPr="00CD58B9" w:rsidRDefault="00177BD9" w:rsidP="009456CC">
            <w:pPr>
              <w:pStyle w:val="BTStandaardTabel"/>
              <w:spacing w:line="276" w:lineRule="auto"/>
              <w:rPr>
                <w:rFonts w:asciiTheme="minorHAnsi" w:hAnsiTheme="minorHAnsi" w:cstheme="minorHAnsi"/>
                <w:sz w:val="22"/>
              </w:rPr>
            </w:pPr>
          </w:p>
          <w:p w14:paraId="00FE7151" w14:textId="77777777" w:rsidR="00177BD9" w:rsidRPr="00CD58B9" w:rsidRDefault="00177BD9" w:rsidP="009456CC">
            <w:pPr>
              <w:pStyle w:val="BTStandaardTabel"/>
              <w:spacing w:line="276" w:lineRule="auto"/>
              <w:rPr>
                <w:rFonts w:asciiTheme="minorHAnsi" w:hAnsiTheme="minorHAnsi" w:cstheme="minorHAnsi"/>
                <w:sz w:val="22"/>
              </w:rPr>
            </w:pPr>
          </w:p>
          <w:p w14:paraId="3C4DE1A7" w14:textId="77777777" w:rsidR="00177BD9" w:rsidRPr="00CD58B9" w:rsidRDefault="00177BD9" w:rsidP="009456CC">
            <w:pPr>
              <w:pStyle w:val="BTStandaardTabel"/>
              <w:spacing w:line="276" w:lineRule="auto"/>
              <w:rPr>
                <w:rFonts w:asciiTheme="minorHAnsi" w:hAnsiTheme="minorHAnsi" w:cstheme="minorHAnsi"/>
                <w:sz w:val="22"/>
              </w:rPr>
            </w:pPr>
          </w:p>
        </w:tc>
        <w:tc>
          <w:tcPr>
            <w:tcW w:w="5098" w:type="dxa"/>
          </w:tcPr>
          <w:p w14:paraId="12D6AA79"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6F77ADB0" w14:textId="77777777" w:rsidTr="00E00222">
        <w:tc>
          <w:tcPr>
            <w:tcW w:w="3964" w:type="dxa"/>
          </w:tcPr>
          <w:p w14:paraId="27EA8D3E"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098" w:type="dxa"/>
          </w:tcPr>
          <w:p w14:paraId="6C395B7D" w14:textId="77777777" w:rsidR="00177BD9" w:rsidRPr="00CD58B9" w:rsidRDefault="00177BD9" w:rsidP="009456CC">
            <w:pPr>
              <w:pStyle w:val="BTStandaardTabel"/>
              <w:spacing w:line="276" w:lineRule="auto"/>
              <w:rPr>
                <w:rFonts w:asciiTheme="minorHAnsi" w:hAnsiTheme="minorHAnsi" w:cstheme="minorHAnsi"/>
                <w:sz w:val="22"/>
              </w:rPr>
            </w:pPr>
          </w:p>
        </w:tc>
      </w:tr>
    </w:tbl>
    <w:p w14:paraId="5D4F2CB3" w14:textId="77777777" w:rsidR="00E04283" w:rsidRPr="00CD58B9" w:rsidRDefault="00E04283">
      <w:pPr>
        <w:spacing w:after="0" w:line="240" w:lineRule="auto"/>
        <w:rPr>
          <w:rFonts w:asciiTheme="minorHAnsi" w:hAnsiTheme="minorHAnsi" w:cstheme="minorHAnsi"/>
          <w:b/>
          <w:bCs/>
          <w:sz w:val="28"/>
          <w:szCs w:val="18"/>
        </w:rPr>
      </w:pPr>
      <w:bookmarkStart w:id="1300" w:name="_Ref289777867"/>
      <w:bookmarkStart w:id="1301" w:name="_Ref368606893"/>
      <w:bookmarkStart w:id="1302" w:name="_Ref289673990"/>
      <w:bookmarkStart w:id="1303" w:name="_Toc314128214"/>
      <w:bookmarkStart w:id="1304" w:name="_Toc314128230"/>
      <w:bookmarkStart w:id="1305" w:name="_Toc314128873"/>
      <w:bookmarkStart w:id="1306" w:name="_Toc314132137"/>
      <w:bookmarkStart w:id="1307" w:name="_Toc314133127"/>
      <w:bookmarkStart w:id="1308" w:name="_Toc314133259"/>
      <w:bookmarkStart w:id="1309" w:name="_Toc314134802"/>
      <w:bookmarkStart w:id="1310" w:name="_Toc314139300"/>
      <w:bookmarkStart w:id="1311" w:name="_Toc314222823"/>
      <w:bookmarkStart w:id="1312" w:name="_Toc314224863"/>
      <w:bookmarkStart w:id="1313" w:name="_Toc314230107"/>
      <w:bookmarkStart w:id="1314" w:name="_Toc314236025"/>
      <w:bookmarkStart w:id="1315" w:name="_Toc314662134"/>
      <w:bookmarkStart w:id="1316" w:name="_Toc314836684"/>
      <w:bookmarkStart w:id="1317" w:name="_Toc314837017"/>
      <w:bookmarkStart w:id="1318" w:name="_Toc314837923"/>
      <w:bookmarkStart w:id="1319" w:name="_Toc314837939"/>
      <w:bookmarkStart w:id="1320" w:name="_Toc319664733"/>
      <w:bookmarkStart w:id="1321" w:name="_Toc319665023"/>
      <w:bookmarkStart w:id="1322" w:name="_Toc319665385"/>
      <w:bookmarkStart w:id="1323" w:name="_Toc319667473"/>
      <w:bookmarkStart w:id="1324" w:name="_Toc319672992"/>
      <w:bookmarkStart w:id="1325" w:name="_Toc319684274"/>
      <w:bookmarkStart w:id="1326" w:name="_Toc319908833"/>
      <w:bookmarkStart w:id="1327" w:name="_Toc319936627"/>
      <w:bookmarkStart w:id="1328" w:name="_Toc319937274"/>
      <w:bookmarkStart w:id="1329" w:name="_Toc320102096"/>
      <w:bookmarkStart w:id="1330" w:name="_Toc320102339"/>
      <w:bookmarkStart w:id="1331" w:name="_Toc320179701"/>
      <w:bookmarkStart w:id="1332" w:name="_Toc320524157"/>
      <w:bookmarkStart w:id="1333" w:name="_Toc332896522"/>
      <w:bookmarkStart w:id="1334" w:name="_Toc336456231"/>
      <w:bookmarkStart w:id="1335" w:name="_Toc336456245"/>
      <w:bookmarkStart w:id="1336" w:name="_Toc336456611"/>
      <w:bookmarkStart w:id="1337" w:name="_Toc336456770"/>
      <w:bookmarkStart w:id="1338" w:name="_Toc336458681"/>
      <w:bookmarkStart w:id="1339" w:name="_Toc336459266"/>
      <w:bookmarkStart w:id="1340" w:name="_Toc336499565"/>
      <w:bookmarkStart w:id="1341" w:name="_Toc336960161"/>
      <w:bookmarkStart w:id="1342" w:name="_Toc336972237"/>
      <w:bookmarkStart w:id="1343" w:name="_Toc337447835"/>
      <w:bookmarkStart w:id="1344" w:name="_Toc337447944"/>
      <w:bookmarkStart w:id="1345" w:name="_Toc343505933"/>
      <w:bookmarkStart w:id="1346" w:name="_Toc343578353"/>
      <w:bookmarkStart w:id="1347" w:name="_Toc343579635"/>
      <w:bookmarkStart w:id="1348" w:name="_Toc343688046"/>
      <w:bookmarkStart w:id="1349" w:name="_Toc343689597"/>
      <w:bookmarkStart w:id="1350" w:name="_Toc343692766"/>
      <w:bookmarkStart w:id="1351" w:name="_Toc343695506"/>
      <w:bookmarkStart w:id="1352" w:name="_Toc368597524"/>
      <w:bookmarkStart w:id="1353" w:name="_Toc368600991"/>
      <w:bookmarkStart w:id="1354" w:name="_Toc368602316"/>
      <w:bookmarkStart w:id="1355" w:name="_Toc368603079"/>
      <w:bookmarkStart w:id="1356" w:name="_Toc368603129"/>
      <w:bookmarkStart w:id="1357" w:name="_Toc368603216"/>
      <w:bookmarkStart w:id="1358" w:name="_Toc368603318"/>
      <w:bookmarkStart w:id="1359" w:name="_Toc368603596"/>
      <w:bookmarkStart w:id="1360" w:name="_Toc368603700"/>
      <w:bookmarkStart w:id="1361" w:name="_Toc368606875"/>
      <w:bookmarkStart w:id="1362" w:name="_Ref368606880"/>
      <w:bookmarkStart w:id="1363" w:name="_Toc368606913"/>
      <w:bookmarkStart w:id="1364" w:name="_Toc368607550"/>
      <w:bookmarkStart w:id="1365" w:name="_Toc368645517"/>
      <w:bookmarkStart w:id="1366" w:name="_Toc368646000"/>
      <w:bookmarkStart w:id="1367" w:name="_Toc386627712"/>
      <w:bookmarkStart w:id="1368" w:name="_Toc386633466"/>
      <w:bookmarkStart w:id="1369" w:name="_Toc386633555"/>
      <w:bookmarkStart w:id="1370" w:name="_Toc386633661"/>
      <w:bookmarkStart w:id="1371" w:name="_Toc386637379"/>
      <w:bookmarkStart w:id="1372" w:name="_Toc386803022"/>
      <w:bookmarkStart w:id="1373" w:name="_Toc387393732"/>
      <w:bookmarkStart w:id="1374" w:name="_Toc387398772"/>
      <w:bookmarkStart w:id="1375" w:name="_Toc387398879"/>
      <w:bookmarkStart w:id="1376" w:name="_Toc387750626"/>
      <w:bookmarkStart w:id="1377" w:name="_Toc387769020"/>
      <w:bookmarkStart w:id="1378" w:name="_Toc387769129"/>
      <w:bookmarkStart w:id="1379" w:name="_Toc387774781"/>
      <w:bookmarkStart w:id="1380" w:name="_Toc387775371"/>
      <w:bookmarkStart w:id="1381" w:name="_Toc387775819"/>
      <w:bookmarkStart w:id="1382" w:name="_Toc387776571"/>
      <w:bookmarkStart w:id="1383" w:name="_Toc416780663"/>
      <w:bookmarkStart w:id="1384" w:name="_Toc416781010"/>
      <w:bookmarkStart w:id="1385" w:name="_Toc416781041"/>
      <w:bookmarkStart w:id="1386" w:name="_Toc416781154"/>
      <w:bookmarkStart w:id="1387" w:name="_Toc416866432"/>
      <w:bookmarkStart w:id="1388" w:name="_Toc416867198"/>
      <w:bookmarkStart w:id="1389" w:name="_Toc416868282"/>
      <w:bookmarkEnd w:id="1282"/>
      <w:bookmarkEnd w:id="1283"/>
      <w:bookmarkEnd w:id="1284"/>
      <w:bookmarkEnd w:id="1285"/>
      <w:r w:rsidRPr="00CD58B9">
        <w:rPr>
          <w:rFonts w:asciiTheme="minorHAnsi" w:hAnsiTheme="minorHAnsi" w:cstheme="minorHAnsi"/>
          <w:sz w:val="28"/>
        </w:rPr>
        <w:br w:type="page"/>
      </w:r>
    </w:p>
    <w:p w14:paraId="4172C14B" w14:textId="0E190E9B" w:rsidR="00177BD9" w:rsidRPr="00CD58B9" w:rsidRDefault="00177BD9" w:rsidP="009456CC">
      <w:pPr>
        <w:pStyle w:val="Bijschrift"/>
        <w:spacing w:line="276" w:lineRule="auto"/>
        <w:rPr>
          <w:rFonts w:asciiTheme="minorHAnsi" w:hAnsiTheme="minorHAnsi" w:cstheme="minorHAnsi"/>
          <w:sz w:val="28"/>
        </w:rPr>
      </w:pPr>
      <w:bookmarkStart w:id="1390" w:name="_Ref463017328"/>
      <w:bookmarkStart w:id="1391" w:name="_Ref443579897"/>
      <w:bookmarkStart w:id="1392" w:name="_Toc496199771"/>
      <w:bookmarkStart w:id="1393" w:name="_Toc25156269"/>
      <w:bookmarkStart w:id="1394" w:name="_Toc25156285"/>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2E72BF">
        <w:rPr>
          <w:rFonts w:asciiTheme="minorHAnsi" w:hAnsiTheme="minorHAnsi" w:cstheme="minorHAnsi"/>
          <w:noProof/>
          <w:sz w:val="28"/>
        </w:rPr>
        <w:t>14</w:t>
      </w:r>
      <w:r w:rsidR="00DF2B85" w:rsidRPr="00CD58B9">
        <w:rPr>
          <w:rFonts w:asciiTheme="minorHAnsi" w:hAnsiTheme="minorHAnsi" w:cstheme="minorHAnsi"/>
          <w:sz w:val="28"/>
        </w:rPr>
        <w:fldChar w:fldCharType="end"/>
      </w:r>
      <w:bookmarkEnd w:id="1300"/>
      <w:bookmarkEnd w:id="1301"/>
      <w:bookmarkEnd w:id="1390"/>
      <w:r w:rsidRPr="00CD58B9">
        <w:rPr>
          <w:rFonts w:asciiTheme="minorHAnsi" w:hAnsiTheme="minorHAnsi" w:cstheme="minorHAnsi"/>
          <w:sz w:val="28"/>
        </w:rPr>
        <w:t>: Akkoordverklaring Programma van Eisen</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1"/>
      <w:bookmarkEnd w:id="1392"/>
      <w:bookmarkEnd w:id="1393"/>
      <w:bookmarkEnd w:id="1394"/>
    </w:p>
    <w:p w14:paraId="6A6E3428" w14:textId="77777777" w:rsidR="008E5FB9" w:rsidRPr="00CD58B9" w:rsidRDefault="00177BD9" w:rsidP="00E45276">
      <w:pPr>
        <w:pStyle w:val="Plattetekst"/>
        <w:spacing w:line="276" w:lineRule="auto"/>
        <w:rPr>
          <w:rFonts w:asciiTheme="minorHAnsi" w:hAnsiTheme="minorHAnsi" w:cstheme="minorHAnsi"/>
          <w:i w:val="0"/>
          <w:color w:val="auto"/>
          <w:sz w:val="22"/>
          <w:szCs w:val="28"/>
        </w:rPr>
      </w:pPr>
      <w:r w:rsidRPr="00CD58B9">
        <w:rPr>
          <w:rFonts w:asciiTheme="minorHAnsi" w:hAnsiTheme="minorHAnsi" w:cstheme="minorHAnsi"/>
          <w:i w:val="0"/>
          <w:color w:val="auto"/>
          <w:sz w:val="22"/>
          <w:szCs w:val="20"/>
        </w:rPr>
        <w:t xml:space="preserve">[Statutaire naam Inschrijver/statutaire namen leden van </w:t>
      </w:r>
      <w:r w:rsidR="00060950">
        <w:rPr>
          <w:rFonts w:asciiTheme="minorHAnsi" w:hAnsiTheme="minorHAnsi" w:cstheme="minorHAnsi"/>
          <w:i w:val="0"/>
          <w:color w:val="auto"/>
          <w:sz w:val="22"/>
          <w:szCs w:val="20"/>
        </w:rPr>
        <w:t>de Combinatie</w:t>
      </w:r>
      <w:r w:rsidRPr="00CD58B9">
        <w:rPr>
          <w:rFonts w:asciiTheme="minorHAnsi" w:hAnsiTheme="minorHAnsi" w:cstheme="minorHAnsi"/>
          <w:i w:val="0"/>
          <w:color w:val="auto"/>
          <w:sz w:val="22"/>
          <w:szCs w:val="20"/>
        </w:rPr>
        <w:t>] geeft/geven ten behoeve van hun Inschrijving aan dat zij, zonder voorbehoud(en), akkoord gaat/gaan met de definitieve versie van het Programma van Eisen</w:t>
      </w:r>
      <w:r w:rsidR="00E45276" w:rsidRPr="00CD58B9">
        <w:rPr>
          <w:rFonts w:asciiTheme="minorHAnsi" w:hAnsiTheme="minorHAnsi" w:cstheme="minorHAnsi"/>
          <w:i w:val="0"/>
          <w:color w:val="auto"/>
          <w:sz w:val="22"/>
          <w:szCs w:val="20"/>
        </w:rPr>
        <w:t>.</w:t>
      </w:r>
    </w:p>
    <w:p w14:paraId="20D3E189" w14:textId="77777777" w:rsidR="00475ABA" w:rsidRPr="00CD58B9" w:rsidRDefault="00475ABA" w:rsidP="008E5FB9">
      <w:pPr>
        <w:pStyle w:val="Plattetekst"/>
        <w:spacing w:line="276" w:lineRule="auto"/>
        <w:ind w:left="708"/>
        <w:rPr>
          <w:rFonts w:asciiTheme="minorHAnsi" w:hAnsiTheme="minorHAnsi" w:cstheme="minorHAnsi"/>
          <w:i w:val="0"/>
          <w:color w:val="auto"/>
          <w:sz w:val="22"/>
          <w:szCs w:val="20"/>
        </w:rPr>
      </w:pPr>
    </w:p>
    <w:p w14:paraId="7B801A09"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definitieve versie van het Programma van Eisen wordt, indien nodig, verzonden als Bijlage bij een Nota van Inlichtingen. </w:t>
      </w:r>
      <w:r w:rsidR="00E45276" w:rsidRPr="00CD58B9">
        <w:rPr>
          <w:rFonts w:asciiTheme="minorHAnsi" w:hAnsiTheme="minorHAnsi" w:cstheme="minorHAnsi"/>
        </w:rPr>
        <w:t>Wanneer het Programma van Eisen</w:t>
      </w:r>
      <w:r w:rsidR="006427BA" w:rsidRPr="00CD58B9">
        <w:rPr>
          <w:rFonts w:asciiTheme="minorHAnsi" w:hAnsiTheme="minorHAnsi" w:cstheme="minorHAnsi"/>
        </w:rPr>
        <w:t xml:space="preserve"> </w:t>
      </w:r>
      <w:r w:rsidRPr="00CD58B9">
        <w:rPr>
          <w:rFonts w:asciiTheme="minorHAnsi" w:hAnsiTheme="minorHAnsi" w:cstheme="minorHAnsi"/>
        </w:rPr>
        <w:t>niet wordt gewijzigd bij Nota van Inlichtingen, da</w:t>
      </w:r>
      <w:r w:rsidR="00E45276" w:rsidRPr="00CD58B9">
        <w:rPr>
          <w:rFonts w:asciiTheme="minorHAnsi" w:hAnsiTheme="minorHAnsi" w:cstheme="minorHAnsi"/>
        </w:rPr>
        <w:t>n geldt het Programma van Eisen</w:t>
      </w:r>
      <w:r w:rsidR="00614D06" w:rsidRPr="00CD58B9">
        <w:rPr>
          <w:rFonts w:asciiTheme="minorHAnsi" w:hAnsiTheme="minorHAnsi" w:cstheme="minorHAnsi"/>
        </w:rPr>
        <w:t xml:space="preserve"> </w:t>
      </w:r>
      <w:r w:rsidRPr="00CD58B9">
        <w:rPr>
          <w:rFonts w:asciiTheme="minorHAnsi" w:hAnsiTheme="minorHAnsi" w:cstheme="minorHAnsi"/>
        </w:rPr>
        <w:t xml:space="preserve">zoals </w:t>
      </w:r>
      <w:r w:rsidR="00B20795" w:rsidRPr="00CD58B9">
        <w:rPr>
          <w:rFonts w:asciiTheme="minorHAnsi" w:hAnsiTheme="minorHAnsi" w:cstheme="minorHAnsi"/>
        </w:rPr>
        <w:t>opgenomen</w:t>
      </w:r>
      <w:r w:rsidRPr="00CD58B9">
        <w:rPr>
          <w:rFonts w:asciiTheme="minorHAnsi" w:hAnsiTheme="minorHAnsi" w:cstheme="minorHAnsi"/>
        </w:rPr>
        <w:t xml:space="preserve"> in </w:t>
      </w:r>
      <w:r w:rsidR="00381060">
        <w:rPr>
          <w:rFonts w:asciiTheme="minorHAnsi" w:hAnsiTheme="minorHAnsi" w:cstheme="minorHAnsi"/>
        </w:rPr>
        <w:t xml:space="preserve">Bijlage 8 </w:t>
      </w:r>
      <w:r w:rsidRPr="00CD58B9">
        <w:rPr>
          <w:rFonts w:asciiTheme="minorHAnsi" w:hAnsiTheme="minorHAnsi" w:cstheme="minorHAnsi"/>
        </w:rPr>
        <w:t>is gevoegd als definitief Programma van Eisen.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177BD9" w:rsidRPr="00CD58B9" w14:paraId="1BB40863" w14:textId="77777777" w:rsidTr="00E00222">
        <w:tc>
          <w:tcPr>
            <w:tcW w:w="3823" w:type="dxa"/>
          </w:tcPr>
          <w:p w14:paraId="7FA28619"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239" w:type="dxa"/>
          </w:tcPr>
          <w:p w14:paraId="18FF783A"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3E7C0A5F" w14:textId="77777777" w:rsidTr="00E00222">
        <w:tc>
          <w:tcPr>
            <w:tcW w:w="3823" w:type="dxa"/>
          </w:tcPr>
          <w:p w14:paraId="64B28419"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239" w:type="dxa"/>
          </w:tcPr>
          <w:p w14:paraId="2F828D86"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59230A52" w14:textId="77777777" w:rsidTr="00E00222">
        <w:tc>
          <w:tcPr>
            <w:tcW w:w="3823" w:type="dxa"/>
          </w:tcPr>
          <w:p w14:paraId="37A6BD4C"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239" w:type="dxa"/>
          </w:tcPr>
          <w:p w14:paraId="12B8DDD6"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6F3B8E47" w14:textId="77777777" w:rsidTr="00E00222">
        <w:tc>
          <w:tcPr>
            <w:tcW w:w="3823" w:type="dxa"/>
          </w:tcPr>
          <w:p w14:paraId="304FD2BE" w14:textId="77777777" w:rsidR="00177BD9" w:rsidRPr="00CD58B9" w:rsidRDefault="00177BD9" w:rsidP="009456CC">
            <w:pPr>
              <w:pStyle w:val="BTStandaardTabel"/>
              <w:spacing w:line="276" w:lineRule="auto"/>
              <w:rPr>
                <w:rFonts w:asciiTheme="minorHAnsi" w:hAnsiTheme="minorHAnsi" w:cstheme="minorHAnsi"/>
                <w:sz w:val="22"/>
              </w:rPr>
            </w:pPr>
          </w:p>
          <w:p w14:paraId="01548C88"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39FF827" w14:textId="77777777" w:rsidR="00177BD9" w:rsidRPr="00CD58B9" w:rsidRDefault="00177BD9" w:rsidP="009456CC">
            <w:pPr>
              <w:pStyle w:val="BTStandaardTabel"/>
              <w:spacing w:line="276" w:lineRule="auto"/>
              <w:rPr>
                <w:rFonts w:asciiTheme="minorHAnsi" w:hAnsiTheme="minorHAnsi" w:cstheme="minorHAnsi"/>
                <w:sz w:val="22"/>
              </w:rPr>
            </w:pPr>
          </w:p>
          <w:p w14:paraId="4AFFB33B" w14:textId="77777777" w:rsidR="00177BD9" w:rsidRPr="00CD58B9" w:rsidRDefault="00177BD9" w:rsidP="009456CC">
            <w:pPr>
              <w:pStyle w:val="BTStandaardTabel"/>
              <w:spacing w:line="276" w:lineRule="auto"/>
              <w:rPr>
                <w:rFonts w:asciiTheme="minorHAnsi" w:hAnsiTheme="minorHAnsi" w:cstheme="minorHAnsi"/>
                <w:sz w:val="22"/>
              </w:rPr>
            </w:pPr>
          </w:p>
          <w:p w14:paraId="4E8BB337" w14:textId="77777777" w:rsidR="00177BD9" w:rsidRPr="00CD58B9" w:rsidRDefault="00177BD9" w:rsidP="009456CC">
            <w:pPr>
              <w:pStyle w:val="BTStandaardTabel"/>
              <w:spacing w:line="276" w:lineRule="auto"/>
              <w:rPr>
                <w:rFonts w:asciiTheme="minorHAnsi" w:hAnsiTheme="minorHAnsi" w:cstheme="minorHAnsi"/>
                <w:sz w:val="22"/>
              </w:rPr>
            </w:pPr>
          </w:p>
        </w:tc>
        <w:tc>
          <w:tcPr>
            <w:tcW w:w="5239" w:type="dxa"/>
          </w:tcPr>
          <w:p w14:paraId="60671FCB"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1B5BA5AF" w14:textId="77777777" w:rsidTr="00E00222">
        <w:tc>
          <w:tcPr>
            <w:tcW w:w="3823" w:type="dxa"/>
          </w:tcPr>
          <w:p w14:paraId="5ACE2A55"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239" w:type="dxa"/>
          </w:tcPr>
          <w:p w14:paraId="323AF87D" w14:textId="77777777" w:rsidR="00177BD9" w:rsidRPr="00CD58B9" w:rsidRDefault="00177BD9" w:rsidP="009456CC">
            <w:pPr>
              <w:pStyle w:val="BTStandaardTabel"/>
              <w:spacing w:line="276" w:lineRule="auto"/>
              <w:rPr>
                <w:rFonts w:asciiTheme="minorHAnsi" w:hAnsiTheme="minorHAnsi" w:cstheme="minorHAnsi"/>
                <w:sz w:val="22"/>
              </w:rPr>
            </w:pPr>
          </w:p>
        </w:tc>
      </w:tr>
    </w:tbl>
    <w:p w14:paraId="25EFEEFC" w14:textId="77777777" w:rsidR="004918CB" w:rsidRPr="00CD58B9" w:rsidRDefault="004918CB" w:rsidP="009456CC">
      <w:pPr>
        <w:pStyle w:val="Bijschrift"/>
        <w:spacing w:line="276" w:lineRule="auto"/>
        <w:rPr>
          <w:rFonts w:asciiTheme="minorHAnsi" w:hAnsiTheme="minorHAnsi" w:cstheme="minorHAnsi"/>
          <w:sz w:val="28"/>
        </w:rPr>
      </w:pPr>
      <w:bookmarkStart w:id="1395" w:name="_Ref289674001"/>
      <w:bookmarkStart w:id="1396" w:name="_Toc314128216"/>
      <w:bookmarkStart w:id="1397" w:name="_Toc314128232"/>
      <w:bookmarkStart w:id="1398" w:name="_Toc314128875"/>
      <w:bookmarkStart w:id="1399" w:name="_Toc314132139"/>
      <w:bookmarkStart w:id="1400" w:name="_Toc314133129"/>
      <w:bookmarkStart w:id="1401" w:name="_Toc314133261"/>
      <w:bookmarkStart w:id="1402" w:name="_Toc314134804"/>
      <w:bookmarkStart w:id="1403" w:name="_Toc314139302"/>
      <w:bookmarkStart w:id="1404" w:name="_Toc314222825"/>
      <w:bookmarkStart w:id="1405" w:name="_Toc314224865"/>
      <w:bookmarkStart w:id="1406" w:name="_Toc314230108"/>
      <w:bookmarkStart w:id="1407" w:name="_Toc314236026"/>
      <w:bookmarkStart w:id="1408" w:name="_Toc314662135"/>
      <w:bookmarkStart w:id="1409" w:name="_Toc314836685"/>
      <w:bookmarkStart w:id="1410" w:name="_Toc314837018"/>
      <w:bookmarkStart w:id="1411" w:name="_Toc314837924"/>
      <w:bookmarkStart w:id="1412" w:name="_Toc314837940"/>
      <w:bookmarkStart w:id="1413" w:name="_Toc319664734"/>
      <w:bookmarkStart w:id="1414" w:name="_Toc319665024"/>
      <w:bookmarkStart w:id="1415" w:name="_Toc319665386"/>
      <w:bookmarkStart w:id="1416" w:name="_Toc319667474"/>
      <w:bookmarkStart w:id="1417" w:name="_Toc319672993"/>
      <w:bookmarkStart w:id="1418" w:name="_Toc319684275"/>
      <w:bookmarkStart w:id="1419" w:name="_Toc319908834"/>
      <w:bookmarkStart w:id="1420" w:name="_Toc319936628"/>
      <w:bookmarkStart w:id="1421" w:name="_Toc319937275"/>
      <w:bookmarkStart w:id="1422" w:name="_Toc320102097"/>
      <w:bookmarkStart w:id="1423" w:name="_Toc320102340"/>
      <w:bookmarkStart w:id="1424" w:name="_Toc320179702"/>
      <w:bookmarkStart w:id="1425" w:name="_Toc320524158"/>
      <w:bookmarkStart w:id="1426" w:name="_Toc332896523"/>
      <w:bookmarkStart w:id="1427" w:name="_Toc336456232"/>
      <w:bookmarkStart w:id="1428" w:name="_Toc336456246"/>
      <w:bookmarkStart w:id="1429" w:name="_Toc336456612"/>
      <w:bookmarkStart w:id="1430" w:name="_Toc336456771"/>
      <w:bookmarkStart w:id="1431" w:name="_Toc336458682"/>
      <w:bookmarkStart w:id="1432" w:name="_Toc336459267"/>
      <w:bookmarkStart w:id="1433" w:name="_Toc336499566"/>
      <w:bookmarkStart w:id="1434" w:name="_Toc336960162"/>
      <w:bookmarkStart w:id="1435" w:name="_Toc336972238"/>
      <w:bookmarkStart w:id="1436" w:name="_Toc337447836"/>
      <w:bookmarkStart w:id="1437" w:name="_Toc337447945"/>
      <w:bookmarkStart w:id="1438" w:name="_Toc343505934"/>
      <w:bookmarkStart w:id="1439" w:name="_Toc343578354"/>
      <w:bookmarkStart w:id="1440" w:name="_Toc343579637"/>
      <w:bookmarkStart w:id="1441" w:name="_Toc343688048"/>
      <w:bookmarkStart w:id="1442" w:name="_Toc343689599"/>
      <w:bookmarkStart w:id="1443" w:name="_Toc343692768"/>
      <w:bookmarkStart w:id="1444" w:name="_Ref343695397"/>
      <w:bookmarkStart w:id="1445" w:name="_Toc343695508"/>
      <w:bookmarkStart w:id="1446" w:name="_Toc368597526"/>
      <w:bookmarkStart w:id="1447" w:name="_Toc368600993"/>
      <w:bookmarkStart w:id="1448" w:name="_Toc368602318"/>
      <w:bookmarkStart w:id="1449" w:name="_Toc368603081"/>
      <w:bookmarkStart w:id="1450" w:name="_Toc368603131"/>
      <w:bookmarkStart w:id="1451" w:name="_Toc368603218"/>
      <w:bookmarkStart w:id="1452" w:name="_Toc368603320"/>
      <w:bookmarkStart w:id="1453" w:name="_Toc368603598"/>
      <w:bookmarkStart w:id="1454" w:name="_Toc368603702"/>
      <w:bookmarkStart w:id="1455" w:name="_Toc368606877"/>
      <w:bookmarkStart w:id="1456" w:name="_Toc368606915"/>
      <w:bookmarkStart w:id="1457" w:name="_Toc368607552"/>
      <w:bookmarkStart w:id="1458" w:name="_Toc368645519"/>
      <w:bookmarkStart w:id="1459" w:name="_Toc368646002"/>
      <w:bookmarkStart w:id="1460" w:name="_Toc386627714"/>
      <w:bookmarkStart w:id="1461" w:name="_Toc386633468"/>
      <w:bookmarkStart w:id="1462" w:name="_Toc386633557"/>
      <w:bookmarkStart w:id="1463" w:name="_Toc386633663"/>
      <w:bookmarkStart w:id="1464" w:name="_Toc386637381"/>
      <w:bookmarkStart w:id="1465" w:name="_Toc386803024"/>
      <w:bookmarkStart w:id="1466" w:name="_Toc387393734"/>
      <w:bookmarkStart w:id="1467" w:name="_Toc387398774"/>
      <w:bookmarkStart w:id="1468" w:name="_Toc387398881"/>
      <w:bookmarkStart w:id="1469" w:name="_Toc387750629"/>
      <w:bookmarkStart w:id="1470" w:name="_Ref387750705"/>
      <w:bookmarkStart w:id="1471" w:name="_Toc387769023"/>
      <w:bookmarkStart w:id="1472" w:name="_Toc387769132"/>
      <w:bookmarkStart w:id="1473" w:name="_Toc387774784"/>
      <w:bookmarkStart w:id="1474" w:name="_Toc387775374"/>
      <w:bookmarkStart w:id="1475" w:name="_Toc387775822"/>
      <w:bookmarkStart w:id="1476" w:name="_Toc387776574"/>
      <w:bookmarkStart w:id="1477" w:name="_Toc416780664"/>
      <w:bookmarkStart w:id="1478" w:name="_Toc416866433"/>
      <w:bookmarkStart w:id="1479" w:name="_Toc416867199"/>
      <w:bookmarkStart w:id="1480" w:name="_Toc416868283"/>
      <w:bookmarkStart w:id="1481" w:name="_Ref416871245"/>
    </w:p>
    <w:p w14:paraId="00B00D2C" w14:textId="77777777" w:rsidR="00E04283" w:rsidRPr="00CD58B9" w:rsidRDefault="00E04283">
      <w:pPr>
        <w:spacing w:after="0" w:line="240" w:lineRule="auto"/>
        <w:rPr>
          <w:rFonts w:asciiTheme="minorHAnsi" w:hAnsiTheme="minorHAnsi" w:cstheme="minorHAnsi"/>
          <w:b/>
          <w:bCs/>
          <w:sz w:val="28"/>
          <w:szCs w:val="18"/>
        </w:rPr>
      </w:pPr>
      <w:bookmarkStart w:id="1482" w:name="_Ref436119294"/>
      <w:bookmarkStart w:id="1483" w:name="_Ref436119299"/>
      <w:r w:rsidRPr="00CD58B9">
        <w:rPr>
          <w:rFonts w:asciiTheme="minorHAnsi" w:hAnsiTheme="minorHAnsi" w:cstheme="minorHAnsi"/>
          <w:sz w:val="28"/>
        </w:rPr>
        <w:br w:type="page"/>
      </w:r>
    </w:p>
    <w:p w14:paraId="7CF5F95E" w14:textId="769CF4F7" w:rsidR="00177BD9" w:rsidRPr="00CD58B9" w:rsidRDefault="009F0717" w:rsidP="009456CC">
      <w:pPr>
        <w:pStyle w:val="Bijschrift"/>
        <w:spacing w:line="276" w:lineRule="auto"/>
        <w:rPr>
          <w:rFonts w:asciiTheme="minorHAnsi" w:hAnsiTheme="minorHAnsi" w:cstheme="minorHAnsi"/>
          <w:sz w:val="28"/>
        </w:rPr>
      </w:pPr>
      <w:bookmarkStart w:id="1484" w:name="_Ref21527456"/>
      <w:bookmarkStart w:id="1485" w:name="_Ref443579968"/>
      <w:bookmarkStart w:id="1486" w:name="_Toc496199772"/>
      <w:bookmarkStart w:id="1487" w:name="_Ref508273909"/>
      <w:bookmarkStart w:id="1488" w:name="_Toc25156270"/>
      <w:bookmarkStart w:id="1489" w:name="_Toc25156286"/>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2E72BF">
        <w:rPr>
          <w:rFonts w:asciiTheme="minorHAnsi" w:hAnsiTheme="minorHAnsi" w:cstheme="minorHAnsi"/>
          <w:noProof/>
          <w:sz w:val="28"/>
        </w:rPr>
        <w:t>15</w:t>
      </w:r>
      <w:r w:rsidRPr="00CD58B9">
        <w:rPr>
          <w:rFonts w:asciiTheme="minorHAnsi" w:hAnsiTheme="minorHAnsi" w:cstheme="minorHAnsi"/>
          <w:sz w:val="28"/>
        </w:rPr>
        <w:fldChar w:fldCharType="end"/>
      </w:r>
      <w:bookmarkEnd w:id="1482"/>
      <w:bookmarkEnd w:id="1484"/>
      <w:r w:rsidR="00177BD9" w:rsidRPr="00CD58B9">
        <w:rPr>
          <w:rFonts w:asciiTheme="minorHAnsi" w:hAnsiTheme="minorHAnsi" w:cstheme="minorHAnsi"/>
          <w:sz w:val="28"/>
        </w:rPr>
        <w:t xml:space="preserve">: </w:t>
      </w:r>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r w:rsidR="006102A3" w:rsidRPr="00CD58B9">
        <w:rPr>
          <w:rFonts w:asciiTheme="minorHAnsi" w:hAnsiTheme="minorHAnsi" w:cstheme="minorHAnsi"/>
          <w:sz w:val="28"/>
        </w:rPr>
        <w:t>Prijsopgave</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3"/>
      <w:bookmarkEnd w:id="1485"/>
      <w:bookmarkEnd w:id="1486"/>
      <w:bookmarkEnd w:id="1487"/>
      <w:bookmarkEnd w:id="1488"/>
      <w:bookmarkEnd w:id="1489"/>
    </w:p>
    <w:p w14:paraId="036C87AF" w14:textId="77777777" w:rsidR="00270BA8" w:rsidRPr="00CD58B9" w:rsidRDefault="00270BA8" w:rsidP="00270BA8">
      <w:pPr>
        <w:pStyle w:val="Bijschrift"/>
        <w:spacing w:line="276" w:lineRule="auto"/>
        <w:rPr>
          <w:rFonts w:asciiTheme="minorHAnsi" w:hAnsiTheme="minorHAnsi" w:cstheme="minorHAnsi"/>
          <w:b w:val="0"/>
          <w:sz w:val="22"/>
        </w:rPr>
      </w:pPr>
      <w:bookmarkStart w:id="1490" w:name="_Ref289675405"/>
      <w:bookmarkStart w:id="1491" w:name="_Ref336458645"/>
      <w:bookmarkStart w:id="1492" w:name="_Toc314128218"/>
      <w:bookmarkStart w:id="1493" w:name="_Toc314128234"/>
      <w:bookmarkStart w:id="1494" w:name="_Toc314128877"/>
      <w:bookmarkStart w:id="1495" w:name="_Toc314132141"/>
      <w:bookmarkStart w:id="1496" w:name="_Toc314133131"/>
      <w:bookmarkStart w:id="1497" w:name="_Toc314133263"/>
      <w:bookmarkStart w:id="1498" w:name="_Toc314134806"/>
      <w:bookmarkStart w:id="1499" w:name="_Toc314139304"/>
      <w:bookmarkStart w:id="1500" w:name="_Toc314222827"/>
      <w:bookmarkStart w:id="1501" w:name="_Toc314224867"/>
      <w:bookmarkStart w:id="1502" w:name="_Toc314230110"/>
      <w:bookmarkStart w:id="1503" w:name="_Toc314236028"/>
      <w:bookmarkStart w:id="1504" w:name="_Toc314662137"/>
      <w:bookmarkStart w:id="1505" w:name="_Toc314836687"/>
      <w:bookmarkStart w:id="1506" w:name="_Toc314837020"/>
      <w:bookmarkStart w:id="1507" w:name="_Toc314837926"/>
      <w:bookmarkStart w:id="1508" w:name="_Toc314837942"/>
      <w:bookmarkStart w:id="1509" w:name="_Toc319664736"/>
      <w:bookmarkStart w:id="1510" w:name="_Toc319665026"/>
      <w:bookmarkStart w:id="1511" w:name="_Toc319665387"/>
      <w:bookmarkStart w:id="1512" w:name="_Toc319667475"/>
      <w:bookmarkStart w:id="1513" w:name="_Toc319672994"/>
      <w:bookmarkStart w:id="1514" w:name="_Toc319684276"/>
      <w:bookmarkStart w:id="1515" w:name="_Toc319908835"/>
      <w:bookmarkStart w:id="1516" w:name="_Toc319936629"/>
      <w:bookmarkStart w:id="1517" w:name="_Toc319937276"/>
      <w:bookmarkStart w:id="1518" w:name="_Toc320102098"/>
      <w:bookmarkStart w:id="1519" w:name="_Toc320102341"/>
      <w:bookmarkStart w:id="1520" w:name="_Toc320179703"/>
      <w:bookmarkStart w:id="1521" w:name="_Toc320524159"/>
      <w:bookmarkStart w:id="1522" w:name="_Toc332896524"/>
      <w:bookmarkStart w:id="1523" w:name="_Toc336456233"/>
      <w:bookmarkStart w:id="1524" w:name="_Toc336456247"/>
      <w:bookmarkStart w:id="1525" w:name="_Toc336456613"/>
      <w:bookmarkStart w:id="1526" w:name="_Toc336456773"/>
      <w:bookmarkStart w:id="1527" w:name="_Toc336458684"/>
      <w:bookmarkStart w:id="1528" w:name="_Toc336459269"/>
      <w:bookmarkStart w:id="1529" w:name="_Toc336499568"/>
      <w:bookmarkStart w:id="1530" w:name="_Toc336960164"/>
      <w:bookmarkStart w:id="1531" w:name="_Toc336972240"/>
      <w:bookmarkStart w:id="1532" w:name="_Toc337447838"/>
      <w:bookmarkStart w:id="1533" w:name="_Toc337447947"/>
      <w:bookmarkStart w:id="1534" w:name="_Toc343505936"/>
      <w:bookmarkStart w:id="1535" w:name="_Toc343578356"/>
      <w:bookmarkStart w:id="1536" w:name="_Toc343579638"/>
      <w:bookmarkStart w:id="1537" w:name="_Toc343688049"/>
      <w:bookmarkStart w:id="1538" w:name="_Toc343689600"/>
      <w:bookmarkStart w:id="1539" w:name="_Toc343692769"/>
      <w:bookmarkStart w:id="1540" w:name="_Toc343695509"/>
      <w:bookmarkStart w:id="1541" w:name="_Toc368597527"/>
      <w:bookmarkStart w:id="1542" w:name="_Toc368600994"/>
      <w:bookmarkStart w:id="1543" w:name="_Toc368602319"/>
      <w:bookmarkStart w:id="1544" w:name="_Toc368603082"/>
      <w:bookmarkStart w:id="1545" w:name="_Toc368603132"/>
      <w:bookmarkStart w:id="1546" w:name="_Toc368603219"/>
      <w:bookmarkStart w:id="1547" w:name="_Toc368603321"/>
      <w:bookmarkStart w:id="1548" w:name="_Toc368603599"/>
      <w:bookmarkStart w:id="1549" w:name="_Toc368603703"/>
      <w:bookmarkStart w:id="1550" w:name="_Toc368606878"/>
      <w:bookmarkStart w:id="1551" w:name="_Toc368606916"/>
      <w:bookmarkStart w:id="1552" w:name="_Toc368607553"/>
      <w:bookmarkStart w:id="1553" w:name="_Toc368645520"/>
      <w:bookmarkStart w:id="1554" w:name="_Toc368646003"/>
      <w:bookmarkStart w:id="1555" w:name="_Toc386627715"/>
      <w:bookmarkStart w:id="1556" w:name="_Toc386633469"/>
      <w:bookmarkStart w:id="1557" w:name="_Toc386633558"/>
      <w:bookmarkStart w:id="1558" w:name="_Toc386633664"/>
      <w:bookmarkStart w:id="1559" w:name="_Toc386637382"/>
      <w:bookmarkStart w:id="1560" w:name="_Toc386803025"/>
      <w:bookmarkStart w:id="1561" w:name="_Toc387393735"/>
      <w:bookmarkStart w:id="1562" w:name="_Toc387398775"/>
      <w:bookmarkStart w:id="1563" w:name="_Toc387398882"/>
      <w:bookmarkStart w:id="1564" w:name="_Toc387750630"/>
      <w:bookmarkStart w:id="1565" w:name="_Toc387769024"/>
      <w:bookmarkStart w:id="1566" w:name="_Toc387769133"/>
      <w:bookmarkStart w:id="1567" w:name="_Toc387774785"/>
      <w:bookmarkStart w:id="1568" w:name="_Toc387775375"/>
      <w:bookmarkStart w:id="1569" w:name="_Toc387775823"/>
      <w:bookmarkStart w:id="1570" w:name="_Toc387776575"/>
      <w:bookmarkStart w:id="1571" w:name="_Toc416780665"/>
      <w:r w:rsidRPr="00CD58B9">
        <w:rPr>
          <w:rFonts w:asciiTheme="minorHAnsi" w:hAnsiTheme="minorHAnsi" w:cstheme="minorHAnsi"/>
          <w:b w:val="0"/>
          <w:sz w:val="22"/>
        </w:rPr>
        <w:t>Zie bijgevoegd Excel sheet</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r w:rsidR="00964644">
        <w:rPr>
          <w:rFonts w:asciiTheme="minorHAnsi" w:hAnsiTheme="minorHAnsi" w:cstheme="minorHAnsi"/>
          <w:b w:val="0"/>
          <w:sz w:val="22"/>
        </w:rPr>
        <w:t>.</w:t>
      </w:r>
    </w:p>
    <w:p w14:paraId="759DFF3D" w14:textId="77777777" w:rsidR="000A190B" w:rsidRPr="00CD58B9" w:rsidRDefault="000A190B">
      <w:pPr>
        <w:spacing w:after="0" w:line="240" w:lineRule="auto"/>
        <w:rPr>
          <w:rFonts w:asciiTheme="minorHAnsi" w:hAnsiTheme="minorHAnsi" w:cstheme="minorHAnsi"/>
        </w:rPr>
      </w:pPr>
      <w:r w:rsidRPr="00CD58B9">
        <w:rPr>
          <w:rFonts w:asciiTheme="minorHAnsi" w:hAnsiTheme="minorHAnsi" w:cstheme="minorHAnsi"/>
        </w:rPr>
        <w:br w:type="page"/>
      </w:r>
    </w:p>
    <w:p w14:paraId="4E16A3AA" w14:textId="5697EA61" w:rsidR="000A190B" w:rsidRPr="00CD58B9" w:rsidRDefault="000A190B" w:rsidP="000A190B">
      <w:pPr>
        <w:pStyle w:val="Bijschrift"/>
        <w:spacing w:line="276" w:lineRule="auto"/>
        <w:rPr>
          <w:rFonts w:asciiTheme="minorHAnsi" w:hAnsiTheme="minorHAnsi" w:cstheme="minorHAnsi"/>
          <w:sz w:val="28"/>
        </w:rPr>
      </w:pPr>
      <w:bookmarkStart w:id="1572" w:name="_Ref463005128"/>
      <w:bookmarkStart w:id="1573" w:name="_Ref522090736"/>
      <w:bookmarkStart w:id="1574" w:name="_Ref463005032"/>
      <w:bookmarkStart w:id="1575" w:name="_Ref496201727"/>
      <w:bookmarkStart w:id="1576" w:name="_Toc496199774"/>
      <w:bookmarkStart w:id="1577" w:name="_Toc25156271"/>
      <w:bookmarkStart w:id="1578" w:name="_Toc25156287"/>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2E72BF">
        <w:rPr>
          <w:rFonts w:asciiTheme="minorHAnsi" w:hAnsiTheme="minorHAnsi" w:cstheme="minorHAnsi"/>
          <w:noProof/>
          <w:sz w:val="28"/>
        </w:rPr>
        <w:t>16</w:t>
      </w:r>
      <w:r w:rsidRPr="00CD58B9">
        <w:rPr>
          <w:rFonts w:asciiTheme="minorHAnsi" w:hAnsiTheme="minorHAnsi" w:cstheme="minorHAnsi"/>
          <w:sz w:val="28"/>
        </w:rPr>
        <w:fldChar w:fldCharType="end"/>
      </w:r>
      <w:bookmarkEnd w:id="1572"/>
      <w:bookmarkEnd w:id="1573"/>
      <w:r w:rsidRPr="00CD58B9">
        <w:rPr>
          <w:rFonts w:asciiTheme="minorHAnsi" w:hAnsiTheme="minorHAnsi" w:cstheme="minorHAnsi"/>
          <w:sz w:val="28"/>
        </w:rPr>
        <w:t>: Documenten te uploaden</w:t>
      </w:r>
      <w:bookmarkEnd w:id="1574"/>
      <w:r w:rsidR="008B7C8C" w:rsidRPr="00CD58B9">
        <w:rPr>
          <w:rFonts w:asciiTheme="minorHAnsi" w:hAnsiTheme="minorHAnsi" w:cstheme="minorHAnsi"/>
          <w:sz w:val="28"/>
        </w:rPr>
        <w:t xml:space="preserve"> (checklist)</w:t>
      </w:r>
      <w:bookmarkEnd w:id="1575"/>
      <w:bookmarkEnd w:id="1576"/>
      <w:bookmarkEnd w:id="1577"/>
      <w:bookmarkEnd w:id="1578"/>
    </w:p>
    <w:tbl>
      <w:tblPr>
        <w:tblStyle w:val="Tabelraster"/>
        <w:tblW w:w="5000" w:type="pct"/>
        <w:tblLook w:val="04A0" w:firstRow="1" w:lastRow="0" w:firstColumn="1" w:lastColumn="0" w:noHBand="0" w:noVBand="1"/>
      </w:tblPr>
      <w:tblGrid>
        <w:gridCol w:w="9066"/>
      </w:tblGrid>
      <w:tr w:rsidR="000A190B" w:rsidRPr="00CD58B9" w14:paraId="4E2262DD" w14:textId="77777777" w:rsidTr="00A033FA">
        <w:tc>
          <w:tcPr>
            <w:tcW w:w="5000" w:type="pct"/>
            <w:shd w:val="clear" w:color="auto" w:fill="8B076D"/>
          </w:tcPr>
          <w:p w14:paraId="55919C34" w14:textId="77777777" w:rsidR="000A190B" w:rsidRPr="000F5138" w:rsidRDefault="0012127D" w:rsidP="00DA4C07">
            <w:pPr>
              <w:spacing w:after="40"/>
              <w:rPr>
                <w:rFonts w:asciiTheme="minorHAnsi" w:hAnsiTheme="minorHAnsi" w:cstheme="minorHAnsi"/>
                <w:b/>
                <w:sz w:val="22"/>
                <w:szCs w:val="22"/>
              </w:rPr>
            </w:pPr>
            <w:r w:rsidRPr="00A033FA">
              <w:rPr>
                <w:rFonts w:asciiTheme="minorHAnsi" w:hAnsiTheme="minorHAnsi" w:cstheme="minorHAnsi"/>
                <w:b/>
                <w:color w:val="FFFFFF"/>
                <w:sz w:val="22"/>
              </w:rPr>
              <w:t>In</w:t>
            </w:r>
            <w:r w:rsidRPr="00DA4C07">
              <w:rPr>
                <w:rFonts w:asciiTheme="minorHAnsi" w:hAnsiTheme="minorHAnsi" w:cstheme="minorHAnsi"/>
                <w:b/>
                <w:color w:val="FFFFFF"/>
              </w:rPr>
              <w:t xml:space="preserve"> </w:t>
            </w:r>
            <w:r w:rsidRPr="00DA4C07">
              <w:rPr>
                <w:rFonts w:asciiTheme="minorHAnsi" w:hAnsiTheme="minorHAnsi" w:cstheme="minorHAnsi"/>
                <w:b/>
                <w:color w:val="FFFFFF"/>
                <w:sz w:val="22"/>
              </w:rPr>
              <w:t>te vullen en te ondertekenen bijlagen</w:t>
            </w:r>
          </w:p>
        </w:tc>
      </w:tr>
      <w:tr w:rsidR="000A190B" w:rsidRPr="00CD58B9" w14:paraId="2575183E" w14:textId="77777777" w:rsidTr="00CF698C">
        <w:tc>
          <w:tcPr>
            <w:tcW w:w="5000" w:type="pct"/>
          </w:tcPr>
          <w:p w14:paraId="18378850" w14:textId="117DF84B"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_Ref314835336 \h  \* MERGEFORMAT </w:instrText>
            </w:r>
            <w:r w:rsidRPr="00CD58B9">
              <w:rPr>
                <w:rFonts w:asciiTheme="minorHAnsi" w:hAnsiTheme="minorHAnsi" w:cstheme="minorHAnsi"/>
              </w:rPr>
            </w:r>
            <w:r w:rsidRPr="00CD58B9">
              <w:rPr>
                <w:rFonts w:asciiTheme="minorHAnsi" w:hAnsiTheme="minorHAnsi" w:cstheme="minorHAnsi"/>
              </w:rPr>
              <w:fldChar w:fldCharType="separate"/>
            </w:r>
            <w:r w:rsidR="002E72BF" w:rsidRPr="002E72BF">
              <w:rPr>
                <w:rFonts w:asciiTheme="minorHAnsi" w:hAnsiTheme="minorHAnsi" w:cstheme="minorHAnsi"/>
                <w:sz w:val="22"/>
              </w:rPr>
              <w:t>Bijlage 1: Inschrijfformulier</w:t>
            </w:r>
            <w:r w:rsidRPr="00CD58B9">
              <w:rPr>
                <w:rFonts w:asciiTheme="minorHAnsi" w:hAnsiTheme="minorHAnsi" w:cstheme="minorHAnsi"/>
              </w:rPr>
              <w:fldChar w:fldCharType="end"/>
            </w:r>
          </w:p>
        </w:tc>
      </w:tr>
      <w:tr w:rsidR="000A190B" w:rsidRPr="00CD58B9" w14:paraId="79BF0BA9" w14:textId="77777777" w:rsidTr="00CF698C">
        <w:tc>
          <w:tcPr>
            <w:tcW w:w="5000" w:type="pct"/>
          </w:tcPr>
          <w:p w14:paraId="182FB853" w14:textId="34DE7004"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_Ref462963611 \h  \* MERGEFORMAT </w:instrText>
            </w:r>
            <w:r w:rsidRPr="00CD58B9">
              <w:rPr>
                <w:rFonts w:asciiTheme="minorHAnsi" w:hAnsiTheme="minorHAnsi" w:cstheme="minorHAnsi"/>
              </w:rPr>
            </w:r>
            <w:r w:rsidRPr="00CD58B9">
              <w:rPr>
                <w:rFonts w:asciiTheme="minorHAnsi" w:hAnsiTheme="minorHAnsi" w:cstheme="minorHAnsi"/>
              </w:rPr>
              <w:fldChar w:fldCharType="separate"/>
            </w:r>
            <w:r w:rsidR="002E72BF" w:rsidRPr="002E72BF">
              <w:rPr>
                <w:rFonts w:asciiTheme="minorHAnsi" w:hAnsiTheme="minorHAnsi" w:cstheme="minorHAnsi"/>
                <w:sz w:val="22"/>
                <w:szCs w:val="22"/>
              </w:rPr>
              <w:t>Bijlage 2: Uniform Europees Aanbestedingsdocument</w:t>
            </w:r>
            <w:r w:rsidRPr="00CD58B9">
              <w:rPr>
                <w:rFonts w:asciiTheme="minorHAnsi" w:hAnsiTheme="minorHAnsi" w:cstheme="minorHAnsi"/>
              </w:rPr>
              <w:fldChar w:fldCharType="end"/>
            </w:r>
          </w:p>
        </w:tc>
      </w:tr>
      <w:tr w:rsidR="000A190B" w:rsidRPr="00CD58B9" w14:paraId="7D897FE2" w14:textId="77777777" w:rsidTr="00CF698C">
        <w:tc>
          <w:tcPr>
            <w:tcW w:w="5000" w:type="pct"/>
          </w:tcPr>
          <w:p w14:paraId="312F457C" w14:textId="25564C24"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_Ref289673938 \h  \* MERGEFORMAT </w:instrText>
            </w:r>
            <w:r w:rsidRPr="00CD58B9">
              <w:rPr>
                <w:rFonts w:asciiTheme="minorHAnsi" w:hAnsiTheme="minorHAnsi" w:cstheme="minorHAnsi"/>
              </w:rPr>
            </w:r>
            <w:r w:rsidRPr="00CD58B9">
              <w:rPr>
                <w:rFonts w:asciiTheme="minorHAnsi" w:hAnsiTheme="minorHAnsi" w:cstheme="minorHAnsi"/>
              </w:rPr>
              <w:fldChar w:fldCharType="separate"/>
            </w:r>
            <w:r w:rsidR="002E72BF" w:rsidRPr="002E72BF">
              <w:rPr>
                <w:rFonts w:asciiTheme="minorHAnsi" w:hAnsiTheme="minorHAnsi" w:cstheme="minorHAnsi"/>
                <w:sz w:val="22"/>
              </w:rPr>
              <w:t>Bijlage 3: Conformiteitsverklaring</w:t>
            </w:r>
            <w:r w:rsidRPr="00CD58B9">
              <w:rPr>
                <w:rFonts w:asciiTheme="minorHAnsi" w:hAnsiTheme="minorHAnsi" w:cstheme="minorHAnsi"/>
              </w:rPr>
              <w:fldChar w:fldCharType="end"/>
            </w:r>
          </w:p>
        </w:tc>
      </w:tr>
      <w:tr w:rsidR="000A190B" w:rsidRPr="00CD58B9" w14:paraId="43918D41" w14:textId="77777777" w:rsidTr="00CF698C">
        <w:tc>
          <w:tcPr>
            <w:tcW w:w="5000" w:type="pct"/>
          </w:tcPr>
          <w:p w14:paraId="1EFBF924" w14:textId="7A41E34A"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_Ref368594174 \h  \* MERGEFORMAT </w:instrText>
            </w:r>
            <w:r w:rsidRPr="00CD58B9">
              <w:rPr>
                <w:rFonts w:asciiTheme="minorHAnsi" w:hAnsiTheme="minorHAnsi" w:cstheme="minorHAnsi"/>
              </w:rPr>
            </w:r>
            <w:r w:rsidRPr="00CD58B9">
              <w:rPr>
                <w:rFonts w:asciiTheme="minorHAnsi" w:hAnsiTheme="minorHAnsi" w:cstheme="minorHAnsi"/>
              </w:rPr>
              <w:fldChar w:fldCharType="separate"/>
            </w:r>
            <w:r w:rsidR="002E72BF" w:rsidRPr="002E72BF">
              <w:rPr>
                <w:rFonts w:asciiTheme="minorHAnsi" w:hAnsiTheme="minorHAnsi" w:cstheme="minorHAnsi"/>
                <w:sz w:val="22"/>
              </w:rPr>
              <w:t>Bijlage 4: Verklaring bedrijfs- en beroepsaansprakelijkheidsverzekering</w:t>
            </w:r>
            <w:r w:rsidRPr="00CD58B9">
              <w:rPr>
                <w:rFonts w:asciiTheme="minorHAnsi" w:hAnsiTheme="minorHAnsi" w:cstheme="minorHAnsi"/>
              </w:rPr>
              <w:fldChar w:fldCharType="end"/>
            </w:r>
          </w:p>
        </w:tc>
      </w:tr>
      <w:tr w:rsidR="000A190B" w:rsidRPr="00CD58B9" w14:paraId="0276DFCF" w14:textId="77777777" w:rsidTr="00CF698C">
        <w:tc>
          <w:tcPr>
            <w:tcW w:w="5000" w:type="pct"/>
          </w:tcPr>
          <w:p w14:paraId="41E4D2C6" w14:textId="04AD8F1D"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_Ref289760793 \h  \* MERGEFORMAT </w:instrText>
            </w:r>
            <w:r w:rsidRPr="00CD58B9">
              <w:rPr>
                <w:rFonts w:asciiTheme="minorHAnsi" w:hAnsiTheme="minorHAnsi" w:cstheme="minorHAnsi"/>
              </w:rPr>
            </w:r>
            <w:r w:rsidRPr="00CD58B9">
              <w:rPr>
                <w:rFonts w:asciiTheme="minorHAnsi" w:hAnsiTheme="minorHAnsi" w:cstheme="minorHAnsi"/>
              </w:rPr>
              <w:fldChar w:fldCharType="separate"/>
            </w:r>
            <w:r w:rsidR="002E72BF" w:rsidRPr="002E72BF">
              <w:rPr>
                <w:rFonts w:asciiTheme="minorHAnsi" w:hAnsiTheme="minorHAnsi" w:cstheme="minorHAnsi"/>
                <w:sz w:val="22"/>
              </w:rPr>
              <w:t>Bijlage 5</w:t>
            </w:r>
            <w:r w:rsidRPr="00CD58B9">
              <w:rPr>
                <w:rFonts w:asciiTheme="minorHAnsi" w:hAnsiTheme="minorHAnsi" w:cstheme="minorHAnsi"/>
              </w:rPr>
              <w:fldChar w:fldCharType="end"/>
            </w:r>
            <w:r w:rsidRPr="00CD58B9">
              <w:rPr>
                <w:rFonts w:asciiTheme="minorHAnsi" w:hAnsiTheme="minorHAnsi" w:cstheme="minorHAnsi"/>
                <w:sz w:val="22"/>
                <w:szCs w:val="22"/>
              </w:rPr>
              <w:t>: Referenties/kerncompetenties</w:t>
            </w:r>
          </w:p>
        </w:tc>
      </w:tr>
      <w:tr w:rsidR="000A190B" w:rsidRPr="00CD58B9" w14:paraId="0859A428" w14:textId="77777777" w:rsidTr="00CF698C">
        <w:tc>
          <w:tcPr>
            <w:tcW w:w="5000" w:type="pct"/>
          </w:tcPr>
          <w:p w14:paraId="2574AE91" w14:textId="11E17395" w:rsidR="000A190B" w:rsidRPr="00C31138" w:rsidRDefault="00AC6A41" w:rsidP="00A410E7">
            <w:pPr>
              <w:spacing w:after="0"/>
              <w:rPr>
                <w:rFonts w:asciiTheme="minorHAnsi" w:hAnsiTheme="minorHAnsi" w:cstheme="minorHAnsi"/>
                <w:sz w:val="22"/>
                <w:szCs w:val="22"/>
              </w:rPr>
            </w:pPr>
            <w:r w:rsidRPr="00AC6A41">
              <w:rPr>
                <w:rFonts w:asciiTheme="minorHAnsi" w:hAnsiTheme="minorHAnsi" w:cstheme="minorHAnsi"/>
              </w:rPr>
              <w:fldChar w:fldCharType="begin"/>
            </w:r>
            <w:r w:rsidRPr="00AC6A41">
              <w:rPr>
                <w:rFonts w:asciiTheme="minorHAnsi" w:hAnsiTheme="minorHAnsi" w:cstheme="minorHAnsi"/>
                <w:sz w:val="22"/>
              </w:rPr>
              <w:instrText xml:space="preserve"> REF _Ref314134076 \h </w:instrText>
            </w:r>
            <w:r>
              <w:rPr>
                <w:rFonts w:asciiTheme="minorHAnsi" w:hAnsiTheme="minorHAnsi" w:cstheme="minorHAnsi"/>
                <w:sz w:val="22"/>
              </w:rPr>
              <w:instrText xml:space="preserve"> \* MERGEFORMAT </w:instrText>
            </w:r>
            <w:r w:rsidRPr="00AC6A41">
              <w:rPr>
                <w:rFonts w:asciiTheme="minorHAnsi" w:hAnsiTheme="minorHAnsi" w:cstheme="minorHAnsi"/>
              </w:rPr>
            </w:r>
            <w:r w:rsidRPr="00AC6A41">
              <w:rPr>
                <w:rFonts w:asciiTheme="minorHAnsi" w:hAnsiTheme="minorHAnsi" w:cstheme="minorHAnsi"/>
              </w:rPr>
              <w:fldChar w:fldCharType="separate"/>
            </w:r>
            <w:r w:rsidR="002E72BF" w:rsidRPr="002E72BF">
              <w:rPr>
                <w:rFonts w:asciiTheme="minorHAnsi" w:hAnsiTheme="minorHAnsi" w:cstheme="minorHAnsi"/>
                <w:sz w:val="22"/>
              </w:rPr>
              <w:t>Bijlage 13</w:t>
            </w:r>
            <w:r w:rsidRPr="00AC6A41">
              <w:rPr>
                <w:rFonts w:asciiTheme="minorHAnsi" w:hAnsiTheme="minorHAnsi" w:cstheme="minorHAnsi"/>
              </w:rPr>
              <w:fldChar w:fldCharType="end"/>
            </w:r>
            <w:r w:rsidRPr="00AC6A41">
              <w:rPr>
                <w:rFonts w:asciiTheme="minorHAnsi" w:hAnsiTheme="minorHAnsi" w:cstheme="minorHAnsi"/>
                <w:sz w:val="22"/>
              </w:rPr>
              <w:t>:</w:t>
            </w:r>
            <w:r>
              <w:rPr>
                <w:rFonts w:asciiTheme="minorHAnsi" w:hAnsiTheme="minorHAnsi" w:cstheme="minorHAnsi"/>
                <w:sz w:val="22"/>
                <w:szCs w:val="22"/>
              </w:rPr>
              <w:t xml:space="preserve"> Akkoordverklaringen </w:t>
            </w:r>
            <w:r w:rsidRPr="00AC6A41">
              <w:rPr>
                <w:rFonts w:asciiTheme="minorHAnsi" w:hAnsiTheme="minorHAnsi" w:cstheme="minorHAnsi"/>
                <w:sz w:val="22"/>
                <w:szCs w:val="22"/>
              </w:rPr>
              <w:t xml:space="preserve">Overeenkomst, de </w:t>
            </w:r>
            <w:r w:rsidR="00DA66EC">
              <w:rPr>
                <w:rFonts w:asciiTheme="minorHAnsi" w:hAnsiTheme="minorHAnsi" w:cstheme="minorHAnsi"/>
                <w:sz w:val="22"/>
                <w:szCs w:val="22"/>
              </w:rPr>
              <w:t>verwerkersovereenkomst</w:t>
            </w:r>
            <w:r w:rsidRPr="00AC6A41">
              <w:rPr>
                <w:rFonts w:asciiTheme="minorHAnsi" w:hAnsiTheme="minorHAnsi" w:cstheme="minorHAnsi"/>
                <w:sz w:val="22"/>
                <w:szCs w:val="22"/>
              </w:rPr>
              <w:t xml:space="preserve">, de </w:t>
            </w:r>
            <w:r w:rsidR="00DA66EC">
              <w:rPr>
                <w:rFonts w:asciiTheme="minorHAnsi" w:hAnsiTheme="minorHAnsi" w:cstheme="minorHAnsi"/>
                <w:sz w:val="22"/>
                <w:szCs w:val="22"/>
              </w:rPr>
              <w:t>inkoopvoorwaarden</w:t>
            </w:r>
            <w:r w:rsidRPr="00AC6A41">
              <w:rPr>
                <w:rFonts w:asciiTheme="minorHAnsi" w:hAnsiTheme="minorHAnsi" w:cstheme="minorHAnsi"/>
                <w:sz w:val="22"/>
                <w:szCs w:val="22"/>
              </w:rPr>
              <w:t xml:space="preserve"> en het Huishoudelijk reglement</w:t>
            </w:r>
          </w:p>
        </w:tc>
      </w:tr>
      <w:tr w:rsidR="000A190B" w:rsidRPr="00CD58B9" w14:paraId="51F2B2CB" w14:textId="77777777" w:rsidTr="00CF698C">
        <w:tc>
          <w:tcPr>
            <w:tcW w:w="5000" w:type="pct"/>
          </w:tcPr>
          <w:p w14:paraId="71FB54D7" w14:textId="766C40D9"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_Ref443579897 \h  \* MERGEFORMAT </w:instrText>
            </w:r>
            <w:r w:rsidRPr="00CD58B9">
              <w:rPr>
                <w:rFonts w:asciiTheme="minorHAnsi" w:hAnsiTheme="minorHAnsi" w:cstheme="minorHAnsi"/>
              </w:rPr>
            </w:r>
            <w:r w:rsidRPr="00CD58B9">
              <w:rPr>
                <w:rFonts w:asciiTheme="minorHAnsi" w:hAnsiTheme="minorHAnsi" w:cstheme="minorHAnsi"/>
              </w:rPr>
              <w:fldChar w:fldCharType="separate"/>
            </w:r>
            <w:r w:rsidR="002E72BF" w:rsidRPr="002E72BF">
              <w:rPr>
                <w:rFonts w:asciiTheme="minorHAnsi" w:hAnsiTheme="minorHAnsi" w:cstheme="minorHAnsi"/>
                <w:sz w:val="22"/>
              </w:rPr>
              <w:t>Bijlage 14: Akkoordverklaring Programma van Eisen</w:t>
            </w:r>
            <w:r w:rsidRPr="00CD58B9">
              <w:rPr>
                <w:rFonts w:asciiTheme="minorHAnsi" w:hAnsiTheme="minorHAnsi" w:cstheme="minorHAnsi"/>
              </w:rPr>
              <w:fldChar w:fldCharType="end"/>
            </w:r>
          </w:p>
        </w:tc>
      </w:tr>
      <w:tr w:rsidR="000A190B" w:rsidRPr="00CD58B9" w14:paraId="377331CA" w14:textId="77777777" w:rsidTr="00CF698C">
        <w:tc>
          <w:tcPr>
            <w:tcW w:w="5000" w:type="pct"/>
          </w:tcPr>
          <w:p w14:paraId="66C1E4CB" w14:textId="12F35AAA" w:rsidR="000A190B" w:rsidRPr="00CD58B9" w:rsidRDefault="000A190B" w:rsidP="007E0F4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_Ref443579968 \h  \* MERGEFORMAT </w:instrText>
            </w:r>
            <w:r w:rsidRPr="00CD58B9">
              <w:rPr>
                <w:rFonts w:asciiTheme="minorHAnsi" w:hAnsiTheme="minorHAnsi" w:cstheme="minorHAnsi"/>
              </w:rPr>
            </w:r>
            <w:r w:rsidRPr="00CD58B9">
              <w:rPr>
                <w:rFonts w:asciiTheme="minorHAnsi" w:hAnsiTheme="minorHAnsi" w:cstheme="minorHAnsi"/>
              </w:rPr>
              <w:fldChar w:fldCharType="separate"/>
            </w:r>
            <w:r w:rsidR="002E72BF" w:rsidRPr="002E72BF">
              <w:rPr>
                <w:rFonts w:asciiTheme="minorHAnsi" w:hAnsiTheme="minorHAnsi" w:cstheme="minorHAnsi"/>
                <w:sz w:val="22"/>
              </w:rPr>
              <w:t>Bijlage 15: Prijsopgave</w:t>
            </w:r>
            <w:r w:rsidRPr="00CD58B9">
              <w:rPr>
                <w:rFonts w:asciiTheme="minorHAnsi" w:hAnsiTheme="minorHAnsi" w:cstheme="minorHAnsi"/>
              </w:rPr>
              <w:fldChar w:fldCharType="end"/>
            </w:r>
            <w:r w:rsidR="00014BC4">
              <w:rPr>
                <w:rFonts w:asciiTheme="minorHAnsi" w:hAnsiTheme="minorHAnsi" w:cstheme="minorHAnsi"/>
              </w:rPr>
              <w:t xml:space="preserve"> </w:t>
            </w:r>
            <w:r w:rsidR="00014BC4" w:rsidRPr="00014BC4">
              <w:rPr>
                <w:rFonts w:asciiTheme="minorHAnsi" w:hAnsiTheme="minorHAnsi" w:cstheme="minorHAnsi"/>
                <w:b/>
              </w:rPr>
              <w:t>(LET OP! Deze bijlage uitsluitend te uploaden in de prijskluis)</w:t>
            </w:r>
          </w:p>
        </w:tc>
      </w:tr>
    </w:tbl>
    <w:p w14:paraId="5949D764" w14:textId="77777777" w:rsidR="00CF4678" w:rsidRPr="00CD58B9" w:rsidRDefault="00CF4678">
      <w:pPr>
        <w:rPr>
          <w:rFonts w:asciiTheme="minorHAnsi" w:hAnsiTheme="minorHAnsi" w:cstheme="minorHAnsi"/>
        </w:rPr>
      </w:pPr>
    </w:p>
    <w:tbl>
      <w:tblPr>
        <w:tblStyle w:val="Tabelraster"/>
        <w:tblW w:w="5000" w:type="pct"/>
        <w:tblLook w:val="04A0" w:firstRow="1" w:lastRow="0" w:firstColumn="1" w:lastColumn="0" w:noHBand="0" w:noVBand="1"/>
      </w:tblPr>
      <w:tblGrid>
        <w:gridCol w:w="226"/>
        <w:gridCol w:w="4717"/>
        <w:gridCol w:w="1528"/>
        <w:gridCol w:w="2595"/>
      </w:tblGrid>
      <w:tr w:rsidR="008B7C8C" w:rsidRPr="00CD58B9" w14:paraId="3AB015EF" w14:textId="77777777" w:rsidTr="00EA28B7">
        <w:trPr>
          <w:trHeight w:val="20"/>
        </w:trPr>
        <w:tc>
          <w:tcPr>
            <w:tcW w:w="124" w:type="pct"/>
            <w:shd w:val="clear" w:color="auto" w:fill="8B076D"/>
          </w:tcPr>
          <w:p w14:paraId="00D8FC56" w14:textId="77777777" w:rsidR="008B7C8C" w:rsidRPr="00DA4C07" w:rsidRDefault="008B7C8C" w:rsidP="00C16797">
            <w:pPr>
              <w:spacing w:after="0"/>
              <w:rPr>
                <w:rFonts w:asciiTheme="minorHAnsi" w:hAnsiTheme="minorHAnsi" w:cstheme="minorHAnsi"/>
                <w:b/>
                <w:color w:val="FFFFFF"/>
                <w:sz w:val="22"/>
              </w:rPr>
            </w:pPr>
            <w:r w:rsidRPr="00DA4C07">
              <w:rPr>
                <w:rFonts w:asciiTheme="minorHAnsi" w:hAnsiTheme="minorHAnsi" w:cstheme="minorHAnsi"/>
                <w:b/>
                <w:color w:val="FFFFFF"/>
                <w:sz w:val="22"/>
              </w:rPr>
              <w:t>#</w:t>
            </w:r>
          </w:p>
        </w:tc>
        <w:tc>
          <w:tcPr>
            <w:tcW w:w="2602" w:type="pct"/>
            <w:shd w:val="clear" w:color="auto" w:fill="8B076D"/>
          </w:tcPr>
          <w:p w14:paraId="1F551D07" w14:textId="77777777" w:rsidR="008B7C8C" w:rsidRPr="00DA4C07" w:rsidRDefault="008B7C8C" w:rsidP="00C16797">
            <w:pPr>
              <w:spacing w:after="0"/>
              <w:rPr>
                <w:rFonts w:asciiTheme="minorHAnsi" w:hAnsiTheme="minorHAnsi" w:cstheme="minorHAnsi"/>
                <w:b/>
                <w:color w:val="FFFFFF"/>
                <w:sz w:val="22"/>
              </w:rPr>
            </w:pPr>
            <w:r w:rsidRPr="00DA4C07">
              <w:rPr>
                <w:rFonts w:asciiTheme="minorHAnsi" w:hAnsiTheme="minorHAnsi" w:cstheme="minorHAnsi"/>
                <w:b/>
                <w:color w:val="FFFFFF"/>
                <w:sz w:val="22"/>
              </w:rPr>
              <w:t>Omschrijving</w:t>
            </w:r>
            <w:r w:rsidR="00CF698C" w:rsidRPr="00DA4C07">
              <w:rPr>
                <w:rFonts w:asciiTheme="minorHAnsi" w:hAnsiTheme="minorHAnsi" w:cstheme="minorHAnsi"/>
                <w:b/>
                <w:color w:val="FFFFFF"/>
                <w:sz w:val="22"/>
              </w:rPr>
              <w:t xml:space="preserve"> te uploaden bijlagen</w:t>
            </w:r>
          </w:p>
        </w:tc>
        <w:tc>
          <w:tcPr>
            <w:tcW w:w="843" w:type="pct"/>
            <w:shd w:val="clear" w:color="auto" w:fill="8B076D"/>
          </w:tcPr>
          <w:p w14:paraId="1F474859" w14:textId="77777777" w:rsidR="008B7C8C" w:rsidRPr="00DA4C07" w:rsidRDefault="008B7C8C" w:rsidP="00C16797">
            <w:pPr>
              <w:spacing w:after="0"/>
              <w:jc w:val="center"/>
              <w:rPr>
                <w:rFonts w:asciiTheme="minorHAnsi" w:hAnsiTheme="minorHAnsi" w:cstheme="minorHAnsi"/>
                <w:b/>
                <w:color w:val="FFFFFF"/>
                <w:sz w:val="22"/>
              </w:rPr>
            </w:pPr>
            <w:r w:rsidRPr="00DA4C07">
              <w:rPr>
                <w:rFonts w:asciiTheme="minorHAnsi" w:hAnsiTheme="minorHAnsi" w:cstheme="minorHAnsi"/>
                <w:b/>
                <w:color w:val="FFFFFF"/>
                <w:sz w:val="22"/>
              </w:rPr>
              <w:t xml:space="preserve">Verwijzing in </w:t>
            </w:r>
            <w:proofErr w:type="spellStart"/>
            <w:r w:rsidRPr="00DA4C07">
              <w:rPr>
                <w:rFonts w:asciiTheme="minorHAnsi" w:hAnsiTheme="minorHAnsi" w:cstheme="minorHAnsi"/>
                <w:b/>
                <w:color w:val="FFFFFF"/>
                <w:sz w:val="22"/>
              </w:rPr>
              <w:t>Aanbestedings-document</w:t>
            </w:r>
            <w:proofErr w:type="spellEnd"/>
          </w:p>
        </w:tc>
        <w:tc>
          <w:tcPr>
            <w:tcW w:w="1431" w:type="pct"/>
            <w:shd w:val="clear" w:color="auto" w:fill="8B076D"/>
          </w:tcPr>
          <w:p w14:paraId="0CAF4328" w14:textId="77777777" w:rsidR="008B7C8C" w:rsidRPr="00DA4C07" w:rsidRDefault="008B7C8C" w:rsidP="00C16797">
            <w:pPr>
              <w:spacing w:after="0"/>
              <w:jc w:val="center"/>
              <w:rPr>
                <w:rFonts w:asciiTheme="minorHAnsi" w:hAnsiTheme="minorHAnsi" w:cstheme="minorHAnsi"/>
                <w:b/>
                <w:color w:val="FFFFFF"/>
                <w:sz w:val="22"/>
              </w:rPr>
            </w:pPr>
            <w:r w:rsidRPr="00DA4C07">
              <w:rPr>
                <w:rFonts w:asciiTheme="minorHAnsi" w:hAnsiTheme="minorHAnsi" w:cstheme="minorHAnsi"/>
                <w:b/>
                <w:color w:val="FFFFFF"/>
                <w:sz w:val="22"/>
              </w:rPr>
              <w:t>Gebruik de volgende bestandsnaam voor het uploaden</w:t>
            </w:r>
          </w:p>
        </w:tc>
      </w:tr>
      <w:tr w:rsidR="00BC48F7" w:rsidRPr="00CD58B9" w14:paraId="24DEE131" w14:textId="77777777" w:rsidTr="00EA28B7">
        <w:trPr>
          <w:trHeight w:val="20"/>
        </w:trPr>
        <w:tc>
          <w:tcPr>
            <w:tcW w:w="124" w:type="pct"/>
          </w:tcPr>
          <w:p w14:paraId="10463D18" w14:textId="77777777" w:rsidR="00BC48F7" w:rsidRPr="00CD58B9" w:rsidRDefault="00BC48F7" w:rsidP="00C16797">
            <w:pPr>
              <w:spacing w:after="0"/>
              <w:rPr>
                <w:rFonts w:asciiTheme="minorHAnsi" w:hAnsiTheme="minorHAnsi" w:cstheme="minorHAnsi"/>
                <w:sz w:val="20"/>
              </w:rPr>
            </w:pPr>
            <w:r>
              <w:rPr>
                <w:rFonts w:asciiTheme="minorHAnsi" w:hAnsiTheme="minorHAnsi" w:cstheme="minorHAnsi"/>
                <w:sz w:val="20"/>
              </w:rPr>
              <w:t>1</w:t>
            </w:r>
          </w:p>
        </w:tc>
        <w:tc>
          <w:tcPr>
            <w:tcW w:w="2602" w:type="pct"/>
          </w:tcPr>
          <w:p w14:paraId="71A2739E" w14:textId="77777777" w:rsidR="00BC48F7" w:rsidRPr="00CD58B9" w:rsidRDefault="00BC48F7" w:rsidP="00C16797">
            <w:pPr>
              <w:spacing w:after="0"/>
              <w:rPr>
                <w:rFonts w:asciiTheme="minorHAnsi" w:hAnsiTheme="minorHAnsi" w:cstheme="minorHAnsi"/>
                <w:sz w:val="20"/>
              </w:rPr>
            </w:pPr>
            <w:r w:rsidRPr="00824D24">
              <w:rPr>
                <w:rFonts w:asciiTheme="minorHAnsi" w:hAnsiTheme="minorHAnsi" w:cstheme="minorHAnsi"/>
                <w:sz w:val="22"/>
                <w:szCs w:val="22"/>
              </w:rPr>
              <w:t>Indien van toepassing volmacht</w:t>
            </w:r>
          </w:p>
        </w:tc>
        <w:tc>
          <w:tcPr>
            <w:tcW w:w="843" w:type="pct"/>
          </w:tcPr>
          <w:p w14:paraId="003A738E" w14:textId="53B86BDF" w:rsidR="00BC48F7" w:rsidRPr="003072A7" w:rsidRDefault="00BC48F7" w:rsidP="00C16797">
            <w:pPr>
              <w:spacing w:after="0"/>
              <w:jc w:val="center"/>
              <w:rPr>
                <w:rFonts w:asciiTheme="minorHAnsi" w:hAnsiTheme="minorHAnsi" w:cstheme="minorHAnsi"/>
                <w:sz w:val="22"/>
                <w:szCs w:val="22"/>
              </w:rPr>
            </w:pPr>
            <w:r w:rsidRPr="003072A7">
              <w:rPr>
                <w:rFonts w:asciiTheme="minorHAnsi" w:hAnsiTheme="minorHAnsi" w:cstheme="minorHAnsi"/>
                <w:sz w:val="22"/>
                <w:szCs w:val="22"/>
              </w:rPr>
              <w:t xml:space="preserve">Zie </w:t>
            </w:r>
            <w:r w:rsidRPr="003072A7">
              <w:rPr>
                <w:rFonts w:asciiTheme="minorHAnsi" w:hAnsiTheme="minorHAnsi" w:cstheme="minorHAnsi"/>
              </w:rPr>
              <w:fldChar w:fldCharType="begin"/>
            </w:r>
            <w:r w:rsidRPr="003072A7">
              <w:rPr>
                <w:rFonts w:asciiTheme="minorHAnsi" w:hAnsiTheme="minorHAnsi" w:cstheme="minorHAnsi"/>
                <w:sz w:val="22"/>
                <w:szCs w:val="22"/>
              </w:rPr>
              <w:instrText xml:space="preserve"> REF _Ref520449242 \r \h </w:instrText>
            </w:r>
            <w:r w:rsidR="0006759B" w:rsidRPr="003072A7">
              <w:rPr>
                <w:rFonts w:asciiTheme="minorHAnsi" w:hAnsiTheme="minorHAnsi" w:cstheme="minorHAnsi"/>
                <w:sz w:val="22"/>
                <w:szCs w:val="22"/>
              </w:rPr>
              <w:instrText xml:space="preserve"> \* MERGEFORMAT </w:instrText>
            </w:r>
            <w:r w:rsidRPr="003072A7">
              <w:rPr>
                <w:rFonts w:asciiTheme="minorHAnsi" w:hAnsiTheme="minorHAnsi" w:cstheme="minorHAnsi"/>
              </w:rPr>
            </w:r>
            <w:r w:rsidRPr="003072A7">
              <w:rPr>
                <w:rFonts w:asciiTheme="minorHAnsi" w:hAnsiTheme="minorHAnsi" w:cstheme="minorHAnsi"/>
              </w:rPr>
              <w:fldChar w:fldCharType="separate"/>
            </w:r>
            <w:r w:rsidR="002E72BF">
              <w:rPr>
                <w:rFonts w:asciiTheme="minorHAnsi" w:hAnsiTheme="minorHAnsi" w:cstheme="minorHAnsi"/>
                <w:sz w:val="22"/>
                <w:szCs w:val="22"/>
              </w:rPr>
              <w:t>5.3</w:t>
            </w:r>
            <w:r w:rsidRPr="003072A7">
              <w:rPr>
                <w:rFonts w:asciiTheme="minorHAnsi" w:hAnsiTheme="minorHAnsi" w:cstheme="minorHAnsi"/>
              </w:rPr>
              <w:fldChar w:fldCharType="end"/>
            </w:r>
          </w:p>
        </w:tc>
        <w:tc>
          <w:tcPr>
            <w:tcW w:w="1431" w:type="pct"/>
          </w:tcPr>
          <w:p w14:paraId="5D6FCB80" w14:textId="7D18F81C" w:rsidR="00BC48F7" w:rsidRPr="00CD58B9" w:rsidRDefault="00BC48F7" w:rsidP="00C16797">
            <w:pPr>
              <w:spacing w:after="0"/>
              <w:rPr>
                <w:rFonts w:asciiTheme="minorHAnsi" w:hAnsiTheme="minorHAnsi" w:cstheme="minorHAnsi"/>
                <w:sz w:val="20"/>
              </w:rPr>
            </w:pPr>
            <w:r w:rsidRPr="002334FF">
              <w:rPr>
                <w:rFonts w:asciiTheme="minorHAnsi" w:hAnsiTheme="minorHAnsi" w:cstheme="minorHAnsi"/>
                <w:sz w:val="22"/>
                <w:szCs w:val="22"/>
              </w:rPr>
              <w:t>Bijlage 1</w:t>
            </w:r>
            <w:r w:rsidR="00F665C7">
              <w:rPr>
                <w:rFonts w:asciiTheme="minorHAnsi" w:hAnsiTheme="minorHAnsi" w:cstheme="minorHAnsi"/>
                <w:sz w:val="22"/>
                <w:szCs w:val="22"/>
              </w:rPr>
              <w:t>7</w:t>
            </w:r>
            <w:r w:rsidRPr="002334FF">
              <w:rPr>
                <w:rFonts w:asciiTheme="minorHAnsi" w:hAnsiTheme="minorHAnsi" w:cstheme="minorHAnsi"/>
                <w:sz w:val="22"/>
                <w:szCs w:val="22"/>
              </w:rPr>
              <w:t>: volmacht</w:t>
            </w:r>
          </w:p>
        </w:tc>
      </w:tr>
      <w:tr w:rsidR="00BC48F7" w:rsidRPr="00CD58B9" w14:paraId="3892161E" w14:textId="77777777" w:rsidTr="00EA28B7">
        <w:trPr>
          <w:trHeight w:val="20"/>
        </w:trPr>
        <w:tc>
          <w:tcPr>
            <w:tcW w:w="124" w:type="pct"/>
          </w:tcPr>
          <w:p w14:paraId="1571E80D" w14:textId="77777777" w:rsidR="00BC48F7" w:rsidRPr="00CD58B9" w:rsidRDefault="00BC48F7" w:rsidP="00C16797">
            <w:pPr>
              <w:spacing w:after="0"/>
              <w:rPr>
                <w:rFonts w:asciiTheme="minorHAnsi" w:hAnsiTheme="minorHAnsi" w:cstheme="minorHAnsi"/>
                <w:sz w:val="20"/>
              </w:rPr>
            </w:pPr>
            <w:r>
              <w:rPr>
                <w:rFonts w:asciiTheme="minorHAnsi" w:hAnsiTheme="minorHAnsi" w:cstheme="minorHAnsi"/>
                <w:sz w:val="20"/>
              </w:rPr>
              <w:t>2</w:t>
            </w:r>
          </w:p>
        </w:tc>
        <w:tc>
          <w:tcPr>
            <w:tcW w:w="2602" w:type="pct"/>
          </w:tcPr>
          <w:p w14:paraId="4DDFE6A1" w14:textId="77777777" w:rsidR="00BC48F7" w:rsidRPr="00CD58B9" w:rsidRDefault="00BC48F7" w:rsidP="00C16797">
            <w:pPr>
              <w:spacing w:after="0"/>
              <w:rPr>
                <w:rFonts w:asciiTheme="minorHAnsi" w:hAnsiTheme="minorHAnsi" w:cstheme="minorHAnsi"/>
                <w:sz w:val="20"/>
              </w:rPr>
            </w:pPr>
            <w:r w:rsidRPr="002334FF">
              <w:rPr>
                <w:rFonts w:asciiTheme="minorHAnsi" w:hAnsiTheme="minorHAnsi" w:cstheme="minorHAnsi"/>
                <w:sz w:val="22"/>
                <w:szCs w:val="22"/>
              </w:rPr>
              <w:t>Indien van toepassing bereidheidsverklaring van de holding-/moedermaatschappij</w:t>
            </w:r>
          </w:p>
        </w:tc>
        <w:tc>
          <w:tcPr>
            <w:tcW w:w="843" w:type="pct"/>
          </w:tcPr>
          <w:p w14:paraId="219F9943" w14:textId="13CD721E" w:rsidR="00BC48F7" w:rsidRPr="003072A7" w:rsidRDefault="00BC48F7" w:rsidP="00C16797">
            <w:pPr>
              <w:spacing w:after="0"/>
              <w:jc w:val="center"/>
              <w:rPr>
                <w:rFonts w:asciiTheme="minorHAnsi" w:hAnsiTheme="minorHAnsi" w:cstheme="minorHAnsi"/>
                <w:sz w:val="22"/>
                <w:szCs w:val="22"/>
              </w:rPr>
            </w:pPr>
            <w:r w:rsidRPr="003072A7">
              <w:rPr>
                <w:rFonts w:asciiTheme="minorHAnsi" w:hAnsiTheme="minorHAnsi" w:cstheme="minorHAnsi"/>
                <w:sz w:val="22"/>
                <w:szCs w:val="22"/>
              </w:rPr>
              <w:t xml:space="preserve">Zie </w:t>
            </w:r>
            <w:r w:rsidRPr="003072A7">
              <w:rPr>
                <w:rFonts w:asciiTheme="minorHAnsi" w:hAnsiTheme="minorHAnsi" w:cstheme="minorHAnsi"/>
              </w:rPr>
              <w:fldChar w:fldCharType="begin"/>
            </w:r>
            <w:r w:rsidRPr="003072A7">
              <w:rPr>
                <w:rFonts w:asciiTheme="minorHAnsi" w:hAnsiTheme="minorHAnsi" w:cstheme="minorHAnsi"/>
                <w:sz w:val="22"/>
                <w:szCs w:val="22"/>
              </w:rPr>
              <w:instrText xml:space="preserve"> REF _Ref520449259 \r \h </w:instrText>
            </w:r>
            <w:r w:rsidR="0006759B" w:rsidRPr="003072A7">
              <w:rPr>
                <w:rFonts w:asciiTheme="minorHAnsi" w:hAnsiTheme="minorHAnsi" w:cstheme="minorHAnsi"/>
                <w:sz w:val="22"/>
                <w:szCs w:val="22"/>
              </w:rPr>
              <w:instrText xml:space="preserve"> \* MERGEFORMAT </w:instrText>
            </w:r>
            <w:r w:rsidRPr="003072A7">
              <w:rPr>
                <w:rFonts w:asciiTheme="minorHAnsi" w:hAnsiTheme="minorHAnsi" w:cstheme="minorHAnsi"/>
              </w:rPr>
            </w:r>
            <w:r w:rsidRPr="003072A7">
              <w:rPr>
                <w:rFonts w:asciiTheme="minorHAnsi" w:hAnsiTheme="minorHAnsi" w:cstheme="minorHAnsi"/>
              </w:rPr>
              <w:fldChar w:fldCharType="separate"/>
            </w:r>
            <w:r w:rsidR="002E72BF">
              <w:rPr>
                <w:rFonts w:asciiTheme="minorHAnsi" w:hAnsiTheme="minorHAnsi" w:cstheme="minorHAnsi"/>
                <w:sz w:val="22"/>
                <w:szCs w:val="22"/>
              </w:rPr>
              <w:t>5.4</w:t>
            </w:r>
            <w:r w:rsidRPr="003072A7">
              <w:rPr>
                <w:rFonts w:asciiTheme="minorHAnsi" w:hAnsiTheme="minorHAnsi" w:cstheme="minorHAnsi"/>
              </w:rPr>
              <w:fldChar w:fldCharType="end"/>
            </w:r>
          </w:p>
        </w:tc>
        <w:tc>
          <w:tcPr>
            <w:tcW w:w="1431" w:type="pct"/>
          </w:tcPr>
          <w:p w14:paraId="02C772F7" w14:textId="2C8D613A" w:rsidR="00BC48F7" w:rsidRPr="00CD58B9" w:rsidRDefault="00BC48F7" w:rsidP="00C16797">
            <w:pPr>
              <w:spacing w:after="0"/>
              <w:rPr>
                <w:rFonts w:asciiTheme="minorHAnsi" w:hAnsiTheme="minorHAnsi" w:cstheme="minorHAnsi"/>
                <w:sz w:val="20"/>
              </w:rPr>
            </w:pPr>
            <w:r w:rsidRPr="002334FF">
              <w:rPr>
                <w:rFonts w:asciiTheme="minorHAnsi" w:hAnsiTheme="minorHAnsi" w:cstheme="minorHAnsi"/>
                <w:sz w:val="22"/>
                <w:szCs w:val="22"/>
              </w:rPr>
              <w:t>Bijlage 1</w:t>
            </w:r>
            <w:r w:rsidR="00F665C7">
              <w:rPr>
                <w:rFonts w:asciiTheme="minorHAnsi" w:hAnsiTheme="minorHAnsi" w:cstheme="minorHAnsi"/>
                <w:sz w:val="22"/>
                <w:szCs w:val="22"/>
              </w:rPr>
              <w:t>8</w:t>
            </w:r>
            <w:r w:rsidRPr="002334FF">
              <w:rPr>
                <w:rFonts w:asciiTheme="minorHAnsi" w:hAnsiTheme="minorHAnsi" w:cstheme="minorHAnsi"/>
                <w:sz w:val="22"/>
                <w:szCs w:val="22"/>
              </w:rPr>
              <w:t>: bereidheidsverklaring</w:t>
            </w:r>
          </w:p>
        </w:tc>
      </w:tr>
      <w:tr w:rsidR="00BC48F7" w:rsidRPr="00CD58B9" w14:paraId="2D731F2B" w14:textId="77777777" w:rsidTr="00EA28B7">
        <w:trPr>
          <w:trHeight w:val="20"/>
        </w:trPr>
        <w:tc>
          <w:tcPr>
            <w:tcW w:w="124" w:type="pct"/>
          </w:tcPr>
          <w:p w14:paraId="57675311" w14:textId="77777777" w:rsidR="00BC48F7" w:rsidRPr="00CD58B9" w:rsidRDefault="00BC48F7" w:rsidP="00C16797">
            <w:pPr>
              <w:spacing w:after="0"/>
              <w:rPr>
                <w:rFonts w:asciiTheme="minorHAnsi" w:hAnsiTheme="minorHAnsi" w:cstheme="minorHAnsi"/>
                <w:sz w:val="20"/>
              </w:rPr>
            </w:pPr>
            <w:r>
              <w:rPr>
                <w:rFonts w:asciiTheme="minorHAnsi" w:hAnsiTheme="minorHAnsi" w:cstheme="minorHAnsi"/>
                <w:sz w:val="20"/>
              </w:rPr>
              <w:t>3</w:t>
            </w:r>
          </w:p>
        </w:tc>
        <w:tc>
          <w:tcPr>
            <w:tcW w:w="2602" w:type="pct"/>
          </w:tcPr>
          <w:p w14:paraId="31EA9FAC" w14:textId="77777777" w:rsidR="00BC48F7" w:rsidRPr="00CD58B9" w:rsidRDefault="00BC48F7" w:rsidP="00C16797">
            <w:pPr>
              <w:spacing w:after="0"/>
              <w:rPr>
                <w:rFonts w:asciiTheme="minorHAnsi" w:hAnsiTheme="minorHAnsi" w:cstheme="minorHAnsi"/>
                <w:sz w:val="20"/>
              </w:rPr>
            </w:pPr>
            <w:r w:rsidRPr="002334FF">
              <w:rPr>
                <w:rFonts w:asciiTheme="minorHAnsi" w:hAnsiTheme="minorHAnsi" w:cstheme="minorHAnsi"/>
                <w:sz w:val="22"/>
                <w:szCs w:val="22"/>
              </w:rPr>
              <w:t>Indien van toepassing KvK-uittreksel</w:t>
            </w:r>
          </w:p>
        </w:tc>
        <w:tc>
          <w:tcPr>
            <w:tcW w:w="843" w:type="pct"/>
          </w:tcPr>
          <w:p w14:paraId="10FC63ED" w14:textId="44F703C8" w:rsidR="00BC48F7" w:rsidRPr="003072A7" w:rsidRDefault="00BC48F7" w:rsidP="00C16797">
            <w:pPr>
              <w:spacing w:after="0"/>
              <w:jc w:val="center"/>
              <w:rPr>
                <w:rFonts w:asciiTheme="minorHAnsi" w:hAnsiTheme="minorHAnsi" w:cstheme="minorHAnsi"/>
                <w:sz w:val="22"/>
                <w:szCs w:val="22"/>
              </w:rPr>
            </w:pPr>
            <w:r w:rsidRPr="003072A7">
              <w:rPr>
                <w:rFonts w:asciiTheme="minorHAnsi" w:hAnsiTheme="minorHAnsi" w:cstheme="minorHAnsi"/>
                <w:sz w:val="22"/>
                <w:szCs w:val="22"/>
              </w:rPr>
              <w:t xml:space="preserve">Zie </w:t>
            </w:r>
            <w:r w:rsidRPr="003072A7">
              <w:rPr>
                <w:rFonts w:asciiTheme="minorHAnsi" w:hAnsiTheme="minorHAnsi" w:cstheme="minorHAnsi"/>
              </w:rPr>
              <w:fldChar w:fldCharType="begin"/>
            </w:r>
            <w:r w:rsidRPr="003072A7">
              <w:rPr>
                <w:rFonts w:asciiTheme="minorHAnsi" w:hAnsiTheme="minorHAnsi" w:cstheme="minorHAnsi"/>
                <w:sz w:val="22"/>
                <w:szCs w:val="22"/>
              </w:rPr>
              <w:instrText xml:space="preserve"> REF _Ref520449353 \r \h </w:instrText>
            </w:r>
            <w:r w:rsidR="0006759B" w:rsidRPr="003072A7">
              <w:rPr>
                <w:rFonts w:asciiTheme="minorHAnsi" w:hAnsiTheme="minorHAnsi" w:cstheme="minorHAnsi"/>
                <w:sz w:val="22"/>
                <w:szCs w:val="22"/>
              </w:rPr>
              <w:instrText xml:space="preserve"> \* MERGEFORMAT </w:instrText>
            </w:r>
            <w:r w:rsidRPr="003072A7">
              <w:rPr>
                <w:rFonts w:asciiTheme="minorHAnsi" w:hAnsiTheme="minorHAnsi" w:cstheme="minorHAnsi"/>
              </w:rPr>
            </w:r>
            <w:r w:rsidRPr="003072A7">
              <w:rPr>
                <w:rFonts w:asciiTheme="minorHAnsi" w:hAnsiTheme="minorHAnsi" w:cstheme="minorHAnsi"/>
              </w:rPr>
              <w:fldChar w:fldCharType="separate"/>
            </w:r>
            <w:r w:rsidR="002E72BF">
              <w:rPr>
                <w:rFonts w:asciiTheme="minorHAnsi" w:hAnsiTheme="minorHAnsi" w:cstheme="minorHAnsi"/>
                <w:sz w:val="22"/>
                <w:szCs w:val="22"/>
              </w:rPr>
              <w:t>6.2</w:t>
            </w:r>
            <w:r w:rsidRPr="003072A7">
              <w:rPr>
                <w:rFonts w:asciiTheme="minorHAnsi" w:hAnsiTheme="minorHAnsi" w:cstheme="minorHAnsi"/>
              </w:rPr>
              <w:fldChar w:fldCharType="end"/>
            </w:r>
          </w:p>
        </w:tc>
        <w:tc>
          <w:tcPr>
            <w:tcW w:w="1431" w:type="pct"/>
          </w:tcPr>
          <w:p w14:paraId="3D9237CA" w14:textId="5EFD68BD" w:rsidR="00BC48F7" w:rsidRPr="00CD58B9" w:rsidRDefault="00BC48F7" w:rsidP="00C16797">
            <w:pPr>
              <w:spacing w:after="0"/>
              <w:rPr>
                <w:rFonts w:asciiTheme="minorHAnsi" w:hAnsiTheme="minorHAnsi" w:cstheme="minorHAnsi"/>
                <w:sz w:val="20"/>
              </w:rPr>
            </w:pPr>
            <w:r w:rsidRPr="002334FF">
              <w:rPr>
                <w:rFonts w:asciiTheme="minorHAnsi" w:hAnsiTheme="minorHAnsi" w:cstheme="minorHAnsi"/>
                <w:sz w:val="22"/>
                <w:szCs w:val="22"/>
              </w:rPr>
              <w:t xml:space="preserve">Bijlage </w:t>
            </w:r>
            <w:r w:rsidR="005D0A15">
              <w:rPr>
                <w:rFonts w:asciiTheme="minorHAnsi" w:hAnsiTheme="minorHAnsi" w:cstheme="minorHAnsi"/>
                <w:sz w:val="22"/>
                <w:szCs w:val="22"/>
              </w:rPr>
              <w:t>1</w:t>
            </w:r>
            <w:r w:rsidR="00F665C7">
              <w:rPr>
                <w:rFonts w:asciiTheme="minorHAnsi" w:hAnsiTheme="minorHAnsi" w:cstheme="minorHAnsi"/>
                <w:sz w:val="22"/>
                <w:szCs w:val="22"/>
              </w:rPr>
              <w:t>9</w:t>
            </w:r>
            <w:r w:rsidRPr="002334FF">
              <w:rPr>
                <w:rFonts w:asciiTheme="minorHAnsi" w:hAnsiTheme="minorHAnsi" w:cstheme="minorHAnsi"/>
                <w:sz w:val="22"/>
                <w:szCs w:val="22"/>
              </w:rPr>
              <w:t>: KvK</w:t>
            </w:r>
          </w:p>
        </w:tc>
      </w:tr>
      <w:tr w:rsidR="00BC48F7" w:rsidRPr="00CD58B9" w14:paraId="6E485799" w14:textId="77777777" w:rsidTr="00EA28B7">
        <w:trPr>
          <w:trHeight w:val="20"/>
        </w:trPr>
        <w:tc>
          <w:tcPr>
            <w:tcW w:w="124" w:type="pct"/>
          </w:tcPr>
          <w:p w14:paraId="347F85D8" w14:textId="77777777" w:rsidR="00BC48F7" w:rsidRDefault="00BC48F7" w:rsidP="00C16797">
            <w:pPr>
              <w:spacing w:after="0"/>
              <w:rPr>
                <w:rFonts w:asciiTheme="minorHAnsi" w:hAnsiTheme="minorHAnsi" w:cstheme="minorHAnsi"/>
                <w:sz w:val="20"/>
              </w:rPr>
            </w:pPr>
            <w:r>
              <w:rPr>
                <w:rFonts w:asciiTheme="minorHAnsi" w:hAnsiTheme="minorHAnsi" w:cstheme="minorHAnsi"/>
                <w:sz w:val="20"/>
              </w:rPr>
              <w:t>4</w:t>
            </w:r>
          </w:p>
        </w:tc>
        <w:tc>
          <w:tcPr>
            <w:tcW w:w="2602" w:type="pct"/>
          </w:tcPr>
          <w:p w14:paraId="1B3E856A" w14:textId="77777777" w:rsidR="00BC48F7" w:rsidRPr="002334FF" w:rsidRDefault="00BC48F7" w:rsidP="00C16797">
            <w:pPr>
              <w:spacing w:after="0"/>
              <w:rPr>
                <w:rFonts w:asciiTheme="minorHAnsi" w:hAnsiTheme="minorHAnsi" w:cstheme="minorHAnsi"/>
              </w:rPr>
            </w:pPr>
            <w:r w:rsidRPr="002334FF">
              <w:rPr>
                <w:rFonts w:asciiTheme="minorHAnsi" w:hAnsiTheme="minorHAnsi" w:cstheme="minorHAnsi"/>
                <w:sz w:val="22"/>
                <w:szCs w:val="22"/>
              </w:rPr>
              <w:t>Indien van toepassing beroep op ervaring en middelen van derden</w:t>
            </w:r>
          </w:p>
        </w:tc>
        <w:tc>
          <w:tcPr>
            <w:tcW w:w="843" w:type="pct"/>
          </w:tcPr>
          <w:p w14:paraId="4890F419" w14:textId="13227469" w:rsidR="00BC48F7" w:rsidRPr="003072A7" w:rsidRDefault="00BC48F7" w:rsidP="00C16797">
            <w:pPr>
              <w:spacing w:after="0"/>
              <w:jc w:val="center"/>
              <w:rPr>
                <w:rFonts w:asciiTheme="minorHAnsi" w:hAnsiTheme="minorHAnsi" w:cstheme="minorHAnsi"/>
                <w:sz w:val="22"/>
                <w:szCs w:val="22"/>
              </w:rPr>
            </w:pPr>
            <w:r w:rsidRPr="003072A7">
              <w:rPr>
                <w:rFonts w:asciiTheme="minorHAnsi" w:hAnsiTheme="minorHAnsi" w:cstheme="minorHAnsi"/>
                <w:sz w:val="22"/>
                <w:szCs w:val="22"/>
              </w:rPr>
              <w:t xml:space="preserve">Zie </w:t>
            </w:r>
            <w:r w:rsidRPr="003072A7">
              <w:rPr>
                <w:rFonts w:asciiTheme="minorHAnsi" w:hAnsiTheme="minorHAnsi" w:cstheme="minorHAnsi"/>
              </w:rPr>
              <w:fldChar w:fldCharType="begin"/>
            </w:r>
            <w:r w:rsidRPr="003072A7">
              <w:rPr>
                <w:rFonts w:asciiTheme="minorHAnsi" w:hAnsiTheme="minorHAnsi" w:cstheme="minorHAnsi"/>
                <w:sz w:val="22"/>
                <w:szCs w:val="22"/>
              </w:rPr>
              <w:instrText xml:space="preserve"> REF _Ref520449282 \r \h </w:instrText>
            </w:r>
            <w:r w:rsidR="0006759B" w:rsidRPr="003072A7">
              <w:rPr>
                <w:rFonts w:asciiTheme="minorHAnsi" w:hAnsiTheme="minorHAnsi" w:cstheme="minorHAnsi"/>
                <w:sz w:val="22"/>
                <w:szCs w:val="22"/>
              </w:rPr>
              <w:instrText xml:space="preserve"> \* MERGEFORMAT </w:instrText>
            </w:r>
            <w:r w:rsidRPr="003072A7">
              <w:rPr>
                <w:rFonts w:asciiTheme="minorHAnsi" w:hAnsiTheme="minorHAnsi" w:cstheme="minorHAnsi"/>
              </w:rPr>
            </w:r>
            <w:r w:rsidRPr="003072A7">
              <w:rPr>
                <w:rFonts w:asciiTheme="minorHAnsi" w:hAnsiTheme="minorHAnsi" w:cstheme="minorHAnsi"/>
              </w:rPr>
              <w:fldChar w:fldCharType="separate"/>
            </w:r>
            <w:r w:rsidR="002E72BF">
              <w:rPr>
                <w:rFonts w:asciiTheme="minorHAnsi" w:hAnsiTheme="minorHAnsi" w:cstheme="minorHAnsi"/>
                <w:sz w:val="22"/>
                <w:szCs w:val="22"/>
              </w:rPr>
              <w:t>6.3</w:t>
            </w:r>
            <w:r w:rsidRPr="003072A7">
              <w:rPr>
                <w:rFonts w:asciiTheme="minorHAnsi" w:hAnsiTheme="minorHAnsi" w:cstheme="minorHAnsi"/>
              </w:rPr>
              <w:fldChar w:fldCharType="end"/>
            </w:r>
          </w:p>
        </w:tc>
        <w:tc>
          <w:tcPr>
            <w:tcW w:w="1431" w:type="pct"/>
          </w:tcPr>
          <w:p w14:paraId="7BF12C95" w14:textId="56E843BD" w:rsidR="00BC48F7" w:rsidRPr="002334FF" w:rsidRDefault="00BC48F7" w:rsidP="00C16797">
            <w:pPr>
              <w:spacing w:after="0"/>
              <w:rPr>
                <w:rFonts w:asciiTheme="minorHAnsi" w:hAnsiTheme="minorHAnsi" w:cstheme="minorHAnsi"/>
              </w:rPr>
            </w:pPr>
            <w:r w:rsidRPr="002334FF">
              <w:rPr>
                <w:rFonts w:asciiTheme="minorHAnsi" w:hAnsiTheme="minorHAnsi" w:cstheme="minorHAnsi"/>
                <w:sz w:val="22"/>
                <w:szCs w:val="22"/>
              </w:rPr>
              <w:t xml:space="preserve">Bijlage </w:t>
            </w:r>
            <w:r w:rsidR="00F665C7">
              <w:rPr>
                <w:rFonts w:asciiTheme="minorHAnsi" w:hAnsiTheme="minorHAnsi" w:cstheme="minorHAnsi"/>
                <w:sz w:val="22"/>
                <w:szCs w:val="22"/>
              </w:rPr>
              <w:t>20</w:t>
            </w:r>
            <w:r w:rsidRPr="002334FF">
              <w:rPr>
                <w:rFonts w:asciiTheme="minorHAnsi" w:hAnsiTheme="minorHAnsi" w:cstheme="minorHAnsi"/>
                <w:sz w:val="22"/>
                <w:szCs w:val="22"/>
              </w:rPr>
              <w:t>: beroep op ervaring en middelen van derden</w:t>
            </w:r>
          </w:p>
        </w:tc>
      </w:tr>
      <w:tr w:rsidR="008B7C8C" w:rsidRPr="00CD58B9" w14:paraId="321E69E6" w14:textId="77777777" w:rsidTr="00EA28B7">
        <w:trPr>
          <w:trHeight w:val="20"/>
        </w:trPr>
        <w:tc>
          <w:tcPr>
            <w:tcW w:w="124" w:type="pct"/>
          </w:tcPr>
          <w:p w14:paraId="68557201" w14:textId="77777777" w:rsidR="008B7C8C" w:rsidRPr="00CD58B9" w:rsidRDefault="00BC48F7" w:rsidP="00C16797">
            <w:pPr>
              <w:spacing w:after="0"/>
              <w:rPr>
                <w:rFonts w:asciiTheme="minorHAnsi" w:hAnsiTheme="minorHAnsi" w:cstheme="minorHAnsi"/>
                <w:sz w:val="20"/>
              </w:rPr>
            </w:pPr>
            <w:r>
              <w:rPr>
                <w:rFonts w:asciiTheme="minorHAnsi" w:hAnsiTheme="minorHAnsi" w:cstheme="minorHAnsi"/>
                <w:sz w:val="20"/>
              </w:rPr>
              <w:t>5</w:t>
            </w:r>
          </w:p>
        </w:tc>
        <w:tc>
          <w:tcPr>
            <w:tcW w:w="2602" w:type="pct"/>
          </w:tcPr>
          <w:p w14:paraId="31038015" w14:textId="45F3C629" w:rsidR="008B7C8C" w:rsidRPr="00463A54" w:rsidRDefault="008B7C8C" w:rsidP="00C16797">
            <w:pPr>
              <w:spacing w:after="0"/>
              <w:rPr>
                <w:rFonts w:asciiTheme="minorHAnsi" w:hAnsiTheme="minorHAnsi" w:cstheme="minorHAnsi"/>
                <w:sz w:val="22"/>
                <w:szCs w:val="22"/>
              </w:rPr>
            </w:pPr>
            <w:r w:rsidRPr="00463A54">
              <w:rPr>
                <w:rFonts w:asciiTheme="minorHAnsi" w:hAnsiTheme="minorHAnsi" w:cstheme="minorHAnsi"/>
                <w:sz w:val="22"/>
              </w:rPr>
              <w:t>Kopieën van het ISO 9001:20</w:t>
            </w:r>
            <w:r w:rsidR="00827C58">
              <w:rPr>
                <w:rFonts w:asciiTheme="minorHAnsi" w:hAnsiTheme="minorHAnsi" w:cstheme="minorHAnsi"/>
                <w:sz w:val="22"/>
              </w:rPr>
              <w:t>15</w:t>
            </w:r>
            <w:r w:rsidRPr="00463A54">
              <w:rPr>
                <w:rFonts w:asciiTheme="minorHAnsi" w:hAnsiTheme="minorHAnsi" w:cstheme="minorHAnsi"/>
                <w:sz w:val="22"/>
              </w:rPr>
              <w:t xml:space="preserve"> certificering of de aanvullende onderbouwing dat Inschrijver een vergelijkbaar kwaliteitsmanagement niveau naleeft</w:t>
            </w:r>
          </w:p>
        </w:tc>
        <w:tc>
          <w:tcPr>
            <w:tcW w:w="843" w:type="pct"/>
          </w:tcPr>
          <w:p w14:paraId="6E5578CC" w14:textId="2E39B138" w:rsidR="008B7C8C" w:rsidRPr="00463A54" w:rsidRDefault="008B7C8C" w:rsidP="00C16797">
            <w:pPr>
              <w:spacing w:after="0"/>
              <w:jc w:val="center"/>
              <w:rPr>
                <w:rFonts w:asciiTheme="minorHAnsi" w:hAnsiTheme="minorHAnsi" w:cstheme="minorHAnsi"/>
                <w:sz w:val="22"/>
                <w:szCs w:val="22"/>
              </w:rPr>
            </w:pPr>
            <w:r w:rsidRPr="00463A54">
              <w:rPr>
                <w:rFonts w:asciiTheme="minorHAnsi" w:hAnsiTheme="minorHAnsi" w:cstheme="minorHAnsi"/>
                <w:sz w:val="22"/>
              </w:rPr>
              <w:t xml:space="preserve">Zie </w:t>
            </w:r>
            <w:r w:rsidR="005D0A15">
              <w:rPr>
                <w:rFonts w:asciiTheme="minorHAnsi" w:hAnsiTheme="minorHAnsi" w:cstheme="minorHAnsi"/>
              </w:rPr>
              <w:fldChar w:fldCharType="begin"/>
            </w:r>
            <w:r w:rsidR="005D0A15">
              <w:rPr>
                <w:rFonts w:asciiTheme="minorHAnsi" w:hAnsiTheme="minorHAnsi" w:cstheme="minorHAnsi"/>
                <w:sz w:val="22"/>
              </w:rPr>
              <w:instrText xml:space="preserve"> REF _Ref21466004 \r \h </w:instrText>
            </w:r>
            <w:r w:rsidR="005D0A15">
              <w:rPr>
                <w:rFonts w:asciiTheme="minorHAnsi" w:hAnsiTheme="minorHAnsi" w:cstheme="minorHAnsi"/>
              </w:rPr>
            </w:r>
            <w:r w:rsidR="005D0A15">
              <w:rPr>
                <w:rFonts w:asciiTheme="minorHAnsi" w:hAnsiTheme="minorHAnsi" w:cstheme="minorHAnsi"/>
              </w:rPr>
              <w:fldChar w:fldCharType="separate"/>
            </w:r>
            <w:r w:rsidR="002E72BF">
              <w:rPr>
                <w:rFonts w:asciiTheme="minorHAnsi" w:hAnsiTheme="minorHAnsi" w:cstheme="minorHAnsi"/>
                <w:sz w:val="22"/>
              </w:rPr>
              <w:t>6.5</w:t>
            </w:r>
            <w:r w:rsidR="005D0A15">
              <w:rPr>
                <w:rFonts w:asciiTheme="minorHAnsi" w:hAnsiTheme="minorHAnsi" w:cstheme="minorHAnsi"/>
              </w:rPr>
              <w:fldChar w:fldCharType="end"/>
            </w:r>
          </w:p>
        </w:tc>
        <w:tc>
          <w:tcPr>
            <w:tcW w:w="1431" w:type="pct"/>
          </w:tcPr>
          <w:p w14:paraId="60081BC6" w14:textId="4C280C5D" w:rsidR="008B7C8C" w:rsidRPr="00463A54" w:rsidRDefault="005345F1" w:rsidP="00C16797">
            <w:pPr>
              <w:spacing w:after="0"/>
              <w:rPr>
                <w:rFonts w:asciiTheme="minorHAnsi" w:hAnsiTheme="minorHAnsi" w:cstheme="minorHAnsi"/>
                <w:sz w:val="22"/>
                <w:szCs w:val="22"/>
              </w:rPr>
            </w:pPr>
            <w:r w:rsidRPr="00463A54">
              <w:rPr>
                <w:rFonts w:asciiTheme="minorHAnsi" w:hAnsiTheme="minorHAnsi" w:cstheme="minorHAnsi"/>
                <w:sz w:val="22"/>
              </w:rPr>
              <w:t xml:space="preserve">Bijlage </w:t>
            </w:r>
            <w:r w:rsidR="00087313">
              <w:rPr>
                <w:rFonts w:asciiTheme="minorHAnsi" w:hAnsiTheme="minorHAnsi" w:cstheme="minorHAnsi"/>
                <w:sz w:val="22"/>
              </w:rPr>
              <w:t>2</w:t>
            </w:r>
            <w:r w:rsidR="00F665C7">
              <w:rPr>
                <w:rFonts w:asciiTheme="minorHAnsi" w:hAnsiTheme="minorHAnsi" w:cstheme="minorHAnsi"/>
                <w:sz w:val="22"/>
              </w:rPr>
              <w:t>1</w:t>
            </w:r>
            <w:r w:rsidR="005D0A15">
              <w:rPr>
                <w:rFonts w:asciiTheme="minorHAnsi" w:hAnsiTheme="minorHAnsi" w:cstheme="minorHAnsi"/>
                <w:sz w:val="22"/>
              </w:rPr>
              <w:t xml:space="preserve">: </w:t>
            </w:r>
            <w:r w:rsidR="008B7C8C" w:rsidRPr="00463A54">
              <w:rPr>
                <w:rFonts w:asciiTheme="minorHAnsi" w:hAnsiTheme="minorHAnsi" w:cstheme="minorHAnsi"/>
                <w:sz w:val="22"/>
              </w:rPr>
              <w:t>Kwaliteitscertificering</w:t>
            </w:r>
          </w:p>
        </w:tc>
      </w:tr>
      <w:tr w:rsidR="00BC48F7" w:rsidRPr="00CD58B9" w14:paraId="6D3CCEFF" w14:textId="77777777" w:rsidTr="00EA28B7">
        <w:trPr>
          <w:trHeight w:val="20"/>
        </w:trPr>
        <w:tc>
          <w:tcPr>
            <w:tcW w:w="124" w:type="pct"/>
          </w:tcPr>
          <w:p w14:paraId="53D176C4" w14:textId="77777777" w:rsidR="00BC48F7" w:rsidRPr="00CD58B9" w:rsidRDefault="0006759B" w:rsidP="00C16797">
            <w:pPr>
              <w:spacing w:after="0"/>
              <w:rPr>
                <w:rFonts w:asciiTheme="minorHAnsi" w:hAnsiTheme="minorHAnsi" w:cstheme="minorHAnsi"/>
                <w:sz w:val="20"/>
              </w:rPr>
            </w:pPr>
            <w:r>
              <w:rPr>
                <w:rFonts w:asciiTheme="minorHAnsi" w:hAnsiTheme="minorHAnsi" w:cstheme="minorHAnsi"/>
                <w:sz w:val="20"/>
              </w:rPr>
              <w:t>6</w:t>
            </w:r>
          </w:p>
        </w:tc>
        <w:tc>
          <w:tcPr>
            <w:tcW w:w="2602" w:type="pct"/>
          </w:tcPr>
          <w:p w14:paraId="25C631B8" w14:textId="77777777" w:rsidR="00BC48F7" w:rsidRPr="00463A54" w:rsidRDefault="0006759B" w:rsidP="00C16797">
            <w:pPr>
              <w:spacing w:after="0"/>
              <w:rPr>
                <w:rFonts w:asciiTheme="minorHAnsi" w:hAnsiTheme="minorHAnsi" w:cstheme="minorHAnsi"/>
                <w:sz w:val="22"/>
                <w:szCs w:val="22"/>
              </w:rPr>
            </w:pPr>
            <w:r w:rsidRPr="00463A54">
              <w:rPr>
                <w:rFonts w:asciiTheme="minorHAnsi" w:hAnsiTheme="minorHAnsi" w:cstheme="minorHAnsi"/>
                <w:sz w:val="22"/>
              </w:rPr>
              <w:t>Kopieën van de ISO 27001:2013 of de aanvullende onderbouwing dat Inschrijver een vergelijkbaar managementsysteem voor informatiebeveiliging niveau naleeft</w:t>
            </w:r>
          </w:p>
        </w:tc>
        <w:tc>
          <w:tcPr>
            <w:tcW w:w="843" w:type="pct"/>
          </w:tcPr>
          <w:p w14:paraId="3F6E24A1" w14:textId="0AC1BE35" w:rsidR="00BC48F7" w:rsidRPr="00463A54" w:rsidRDefault="00875711" w:rsidP="00C16797">
            <w:pPr>
              <w:spacing w:after="0"/>
              <w:jc w:val="center"/>
              <w:rPr>
                <w:rFonts w:asciiTheme="minorHAnsi" w:hAnsiTheme="minorHAnsi" w:cstheme="minorHAnsi"/>
                <w:sz w:val="22"/>
                <w:szCs w:val="22"/>
              </w:rPr>
            </w:pPr>
            <w:r w:rsidRPr="00463A54">
              <w:rPr>
                <w:rFonts w:asciiTheme="minorHAnsi" w:hAnsiTheme="minorHAnsi" w:cstheme="minorHAnsi"/>
                <w:sz w:val="22"/>
              </w:rPr>
              <w:t xml:space="preserve">Zie </w:t>
            </w:r>
            <w:r w:rsidR="00EA28B7">
              <w:rPr>
                <w:rFonts w:asciiTheme="minorHAnsi" w:hAnsiTheme="minorHAnsi" w:cstheme="minorHAnsi"/>
              </w:rPr>
              <w:fldChar w:fldCharType="begin"/>
            </w:r>
            <w:r w:rsidR="00EA28B7">
              <w:rPr>
                <w:rFonts w:asciiTheme="minorHAnsi" w:hAnsiTheme="minorHAnsi" w:cstheme="minorHAnsi"/>
                <w:sz w:val="22"/>
              </w:rPr>
              <w:instrText xml:space="preserve"> REF _Ref21466025 \r \h </w:instrText>
            </w:r>
            <w:r w:rsidR="00EA28B7">
              <w:rPr>
                <w:rFonts w:asciiTheme="minorHAnsi" w:hAnsiTheme="minorHAnsi" w:cstheme="minorHAnsi"/>
              </w:rPr>
            </w:r>
            <w:r w:rsidR="00EA28B7">
              <w:rPr>
                <w:rFonts w:asciiTheme="minorHAnsi" w:hAnsiTheme="minorHAnsi" w:cstheme="minorHAnsi"/>
              </w:rPr>
              <w:fldChar w:fldCharType="separate"/>
            </w:r>
            <w:r w:rsidR="002E72BF">
              <w:rPr>
                <w:rFonts w:asciiTheme="minorHAnsi" w:hAnsiTheme="minorHAnsi" w:cstheme="minorHAnsi"/>
                <w:sz w:val="22"/>
              </w:rPr>
              <w:t>6.5</w:t>
            </w:r>
            <w:r w:rsidR="00EA28B7">
              <w:rPr>
                <w:rFonts w:asciiTheme="minorHAnsi" w:hAnsiTheme="minorHAnsi" w:cstheme="minorHAnsi"/>
              </w:rPr>
              <w:fldChar w:fldCharType="end"/>
            </w:r>
          </w:p>
        </w:tc>
        <w:tc>
          <w:tcPr>
            <w:tcW w:w="1431" w:type="pct"/>
          </w:tcPr>
          <w:p w14:paraId="7F800495" w14:textId="407E8037" w:rsidR="00BC48F7" w:rsidRPr="00463A54" w:rsidRDefault="00875711" w:rsidP="00C16797">
            <w:pPr>
              <w:spacing w:after="0"/>
              <w:rPr>
                <w:rFonts w:asciiTheme="minorHAnsi" w:hAnsiTheme="minorHAnsi" w:cstheme="minorHAnsi"/>
                <w:sz w:val="22"/>
                <w:szCs w:val="22"/>
              </w:rPr>
            </w:pPr>
            <w:r w:rsidRPr="00463A54">
              <w:rPr>
                <w:rFonts w:asciiTheme="minorHAnsi" w:hAnsiTheme="minorHAnsi" w:cstheme="minorHAnsi"/>
                <w:sz w:val="22"/>
              </w:rPr>
              <w:t xml:space="preserve">Bijlage </w:t>
            </w:r>
            <w:r w:rsidR="00087313">
              <w:rPr>
                <w:rFonts w:asciiTheme="minorHAnsi" w:hAnsiTheme="minorHAnsi" w:cstheme="minorHAnsi"/>
                <w:sz w:val="22"/>
              </w:rPr>
              <w:t>2</w:t>
            </w:r>
            <w:r w:rsidR="00F665C7">
              <w:rPr>
                <w:rFonts w:asciiTheme="minorHAnsi" w:hAnsiTheme="minorHAnsi" w:cstheme="minorHAnsi"/>
                <w:sz w:val="22"/>
              </w:rPr>
              <w:t>2</w:t>
            </w:r>
            <w:r w:rsidRPr="00463A54">
              <w:rPr>
                <w:rFonts w:asciiTheme="minorHAnsi" w:hAnsiTheme="minorHAnsi" w:cstheme="minorHAnsi"/>
                <w:sz w:val="22"/>
              </w:rPr>
              <w:t>: managementsysteem informatiebeveiliging</w:t>
            </w:r>
          </w:p>
        </w:tc>
      </w:tr>
      <w:tr w:rsidR="00E36BF5" w:rsidRPr="00CD58B9" w14:paraId="4042B3AA" w14:textId="77777777" w:rsidTr="00EA28B7">
        <w:trPr>
          <w:trHeight w:val="20"/>
        </w:trPr>
        <w:tc>
          <w:tcPr>
            <w:tcW w:w="124" w:type="pct"/>
          </w:tcPr>
          <w:p w14:paraId="2BB97232" w14:textId="285F90C5" w:rsidR="00E36BF5" w:rsidRPr="00CD58B9" w:rsidRDefault="00EA28B7" w:rsidP="00C16797">
            <w:pPr>
              <w:spacing w:after="0"/>
              <w:rPr>
                <w:rFonts w:asciiTheme="minorHAnsi" w:hAnsiTheme="minorHAnsi" w:cstheme="minorHAnsi"/>
                <w:sz w:val="20"/>
              </w:rPr>
            </w:pPr>
            <w:r>
              <w:rPr>
                <w:rFonts w:asciiTheme="minorHAnsi" w:hAnsiTheme="minorHAnsi" w:cstheme="minorHAnsi"/>
                <w:sz w:val="20"/>
              </w:rPr>
              <w:t>7</w:t>
            </w:r>
          </w:p>
        </w:tc>
        <w:tc>
          <w:tcPr>
            <w:tcW w:w="2602" w:type="pct"/>
          </w:tcPr>
          <w:p w14:paraId="045EB86B" w14:textId="76929269" w:rsidR="00E36BF5" w:rsidRPr="00463A54" w:rsidRDefault="00984759" w:rsidP="00C16797">
            <w:pPr>
              <w:spacing w:after="0"/>
              <w:rPr>
                <w:rFonts w:asciiTheme="minorHAnsi" w:hAnsiTheme="minorHAnsi" w:cstheme="minorHAnsi"/>
                <w:sz w:val="22"/>
                <w:szCs w:val="22"/>
              </w:rPr>
            </w:pPr>
            <w:r>
              <w:rPr>
                <w:rFonts w:asciiTheme="minorHAnsi" w:hAnsiTheme="minorHAnsi" w:cstheme="minorHAnsi"/>
                <w:sz w:val="22"/>
                <w:szCs w:val="22"/>
              </w:rPr>
              <w:t>Beschrijving visie op partnership</w:t>
            </w:r>
          </w:p>
        </w:tc>
        <w:tc>
          <w:tcPr>
            <w:tcW w:w="843" w:type="pct"/>
          </w:tcPr>
          <w:p w14:paraId="40D58297" w14:textId="3F929789" w:rsidR="00E36BF5" w:rsidRPr="00463A54" w:rsidRDefault="00BC796A" w:rsidP="00C16797">
            <w:pPr>
              <w:spacing w:after="0"/>
              <w:jc w:val="center"/>
              <w:rPr>
                <w:rFonts w:asciiTheme="minorHAnsi" w:hAnsiTheme="minorHAnsi" w:cstheme="minorHAnsi"/>
                <w:sz w:val="22"/>
                <w:szCs w:val="22"/>
              </w:rPr>
            </w:pPr>
            <w:r w:rsidRPr="00463A54">
              <w:rPr>
                <w:rFonts w:asciiTheme="minorHAnsi" w:hAnsiTheme="minorHAnsi" w:cstheme="minorHAnsi"/>
                <w:sz w:val="22"/>
              </w:rPr>
              <w:t xml:space="preserve">Zie </w:t>
            </w:r>
            <w:r w:rsidRPr="00463A54">
              <w:rPr>
                <w:rFonts w:asciiTheme="minorHAnsi" w:hAnsiTheme="minorHAnsi" w:cstheme="minorHAnsi"/>
              </w:rPr>
              <w:fldChar w:fldCharType="begin"/>
            </w:r>
            <w:r w:rsidRPr="00463A54">
              <w:rPr>
                <w:rFonts w:asciiTheme="minorHAnsi" w:hAnsiTheme="minorHAnsi" w:cstheme="minorHAnsi"/>
                <w:sz w:val="22"/>
              </w:rPr>
              <w:instrText xml:space="preserve"> REF _Ref520450104 \r \h </w:instrText>
            </w:r>
            <w:r w:rsidR="00F16876">
              <w:rPr>
                <w:rFonts w:asciiTheme="minorHAnsi" w:hAnsiTheme="minorHAnsi" w:cstheme="minorHAnsi"/>
                <w:sz w:val="22"/>
                <w:szCs w:val="22"/>
              </w:rPr>
              <w:instrText xml:space="preserve"> \* MERGEFORMAT </w:instrText>
            </w:r>
            <w:r w:rsidRPr="00463A54">
              <w:rPr>
                <w:rFonts w:asciiTheme="minorHAnsi" w:hAnsiTheme="minorHAnsi" w:cstheme="minorHAnsi"/>
              </w:rPr>
            </w:r>
            <w:r w:rsidRPr="00463A54">
              <w:rPr>
                <w:rFonts w:asciiTheme="minorHAnsi" w:hAnsiTheme="minorHAnsi" w:cstheme="minorHAnsi"/>
              </w:rPr>
              <w:fldChar w:fldCharType="separate"/>
            </w:r>
            <w:r w:rsidR="002E72BF" w:rsidRPr="002E72BF">
              <w:rPr>
                <w:rFonts w:asciiTheme="minorHAnsi" w:hAnsiTheme="minorHAnsi" w:cstheme="minorHAnsi"/>
                <w:sz w:val="22"/>
                <w:szCs w:val="22"/>
              </w:rPr>
              <w:t>7.3</w:t>
            </w:r>
            <w:r w:rsidRPr="00463A54">
              <w:rPr>
                <w:rFonts w:asciiTheme="minorHAnsi" w:hAnsiTheme="minorHAnsi" w:cstheme="minorHAnsi"/>
              </w:rPr>
              <w:fldChar w:fldCharType="end"/>
            </w:r>
          </w:p>
        </w:tc>
        <w:tc>
          <w:tcPr>
            <w:tcW w:w="1431" w:type="pct"/>
          </w:tcPr>
          <w:p w14:paraId="59FFAAA7" w14:textId="1C7F348A" w:rsidR="00E36BF5" w:rsidRPr="00463A54" w:rsidRDefault="00133B09" w:rsidP="00C16797">
            <w:pPr>
              <w:spacing w:after="0"/>
              <w:rPr>
                <w:rFonts w:asciiTheme="minorHAnsi" w:hAnsiTheme="minorHAnsi" w:cstheme="minorHAnsi"/>
                <w:sz w:val="22"/>
                <w:szCs w:val="22"/>
              </w:rPr>
            </w:pPr>
            <w:r w:rsidRPr="00463A54">
              <w:rPr>
                <w:rFonts w:asciiTheme="minorHAnsi" w:hAnsiTheme="minorHAnsi" w:cstheme="minorHAnsi"/>
                <w:sz w:val="22"/>
              </w:rPr>
              <w:t>Bijlage 2</w:t>
            </w:r>
            <w:r w:rsidR="00F665C7">
              <w:rPr>
                <w:rFonts w:asciiTheme="minorHAnsi" w:hAnsiTheme="minorHAnsi" w:cstheme="minorHAnsi"/>
                <w:sz w:val="22"/>
              </w:rPr>
              <w:t>3</w:t>
            </w:r>
            <w:r w:rsidRPr="00463A54">
              <w:rPr>
                <w:rFonts w:asciiTheme="minorHAnsi" w:hAnsiTheme="minorHAnsi" w:cstheme="minorHAnsi"/>
                <w:sz w:val="22"/>
              </w:rPr>
              <w:t xml:space="preserve">: </w:t>
            </w:r>
            <w:r w:rsidR="00984759">
              <w:rPr>
                <w:rFonts w:asciiTheme="minorHAnsi" w:hAnsiTheme="minorHAnsi" w:cstheme="minorHAnsi"/>
                <w:sz w:val="22"/>
              </w:rPr>
              <w:t>visie op partnership</w:t>
            </w:r>
          </w:p>
        </w:tc>
      </w:tr>
      <w:tr w:rsidR="00984759" w:rsidRPr="00CD58B9" w14:paraId="6223FDA9" w14:textId="77777777" w:rsidTr="00EA28B7">
        <w:trPr>
          <w:trHeight w:val="20"/>
        </w:trPr>
        <w:tc>
          <w:tcPr>
            <w:tcW w:w="124" w:type="pct"/>
          </w:tcPr>
          <w:p w14:paraId="6B0B5C84" w14:textId="19C73675" w:rsidR="00984759" w:rsidRDefault="00984759" w:rsidP="00C16797">
            <w:pPr>
              <w:spacing w:after="0"/>
              <w:rPr>
                <w:rFonts w:asciiTheme="minorHAnsi" w:hAnsiTheme="minorHAnsi" w:cstheme="minorHAnsi"/>
                <w:sz w:val="20"/>
              </w:rPr>
            </w:pPr>
            <w:r>
              <w:rPr>
                <w:rFonts w:asciiTheme="minorHAnsi" w:hAnsiTheme="minorHAnsi" w:cstheme="minorHAnsi"/>
                <w:sz w:val="20"/>
              </w:rPr>
              <w:t>8</w:t>
            </w:r>
          </w:p>
        </w:tc>
        <w:tc>
          <w:tcPr>
            <w:tcW w:w="2602" w:type="pct"/>
          </w:tcPr>
          <w:p w14:paraId="2DE923AC" w14:textId="03A4F833" w:rsidR="00984759" w:rsidRPr="00463A54" w:rsidRDefault="00984759" w:rsidP="00C16797">
            <w:pPr>
              <w:spacing w:after="0"/>
              <w:rPr>
                <w:rFonts w:asciiTheme="minorHAnsi" w:hAnsiTheme="minorHAnsi" w:cstheme="minorHAnsi"/>
              </w:rPr>
            </w:pPr>
            <w:r w:rsidRPr="00463A54">
              <w:rPr>
                <w:rFonts w:asciiTheme="minorHAnsi" w:hAnsiTheme="minorHAnsi" w:cstheme="minorHAnsi"/>
                <w:sz w:val="22"/>
              </w:rPr>
              <w:t>Beschrijving van het plan van aanpak</w:t>
            </w:r>
            <w:r>
              <w:rPr>
                <w:rFonts w:asciiTheme="minorHAnsi" w:hAnsiTheme="minorHAnsi" w:cstheme="minorHAnsi"/>
                <w:sz w:val="22"/>
              </w:rPr>
              <w:t xml:space="preserve"> uitrol</w:t>
            </w:r>
          </w:p>
        </w:tc>
        <w:tc>
          <w:tcPr>
            <w:tcW w:w="843" w:type="pct"/>
          </w:tcPr>
          <w:p w14:paraId="640A50BA" w14:textId="38CAAC7F" w:rsidR="00984759" w:rsidRPr="00463A54" w:rsidRDefault="00984759" w:rsidP="00C16797">
            <w:pPr>
              <w:spacing w:after="0"/>
              <w:jc w:val="center"/>
              <w:rPr>
                <w:rFonts w:asciiTheme="minorHAnsi" w:hAnsiTheme="minorHAnsi" w:cstheme="minorHAnsi"/>
              </w:rPr>
            </w:pPr>
            <w:r w:rsidRPr="00463A54">
              <w:rPr>
                <w:rFonts w:asciiTheme="minorHAnsi" w:hAnsiTheme="minorHAnsi" w:cstheme="minorHAnsi"/>
                <w:sz w:val="22"/>
              </w:rPr>
              <w:t xml:space="preserve">Zie </w:t>
            </w:r>
            <w:r w:rsidRPr="00463A54">
              <w:rPr>
                <w:rFonts w:asciiTheme="minorHAnsi" w:hAnsiTheme="minorHAnsi" w:cstheme="minorHAnsi"/>
              </w:rPr>
              <w:fldChar w:fldCharType="begin"/>
            </w:r>
            <w:r w:rsidRPr="00463A54">
              <w:rPr>
                <w:rFonts w:asciiTheme="minorHAnsi" w:hAnsiTheme="minorHAnsi" w:cstheme="minorHAnsi"/>
                <w:sz w:val="22"/>
              </w:rPr>
              <w:instrText xml:space="preserve"> REF _Ref520450104 \r \h </w:instrText>
            </w:r>
            <w:r>
              <w:rPr>
                <w:rFonts w:asciiTheme="minorHAnsi" w:hAnsiTheme="minorHAnsi" w:cstheme="minorHAnsi"/>
                <w:sz w:val="22"/>
                <w:szCs w:val="22"/>
              </w:rPr>
              <w:instrText xml:space="preserve"> \* MERGEFORMAT </w:instrText>
            </w:r>
            <w:r w:rsidRPr="00463A54">
              <w:rPr>
                <w:rFonts w:asciiTheme="minorHAnsi" w:hAnsiTheme="minorHAnsi" w:cstheme="minorHAnsi"/>
              </w:rPr>
            </w:r>
            <w:r w:rsidRPr="00463A54">
              <w:rPr>
                <w:rFonts w:asciiTheme="minorHAnsi" w:hAnsiTheme="minorHAnsi" w:cstheme="minorHAnsi"/>
              </w:rPr>
              <w:fldChar w:fldCharType="separate"/>
            </w:r>
            <w:r w:rsidR="002E72BF" w:rsidRPr="002E72BF">
              <w:rPr>
                <w:rFonts w:asciiTheme="minorHAnsi" w:hAnsiTheme="minorHAnsi" w:cstheme="minorHAnsi"/>
                <w:sz w:val="22"/>
                <w:szCs w:val="22"/>
              </w:rPr>
              <w:t>7.3</w:t>
            </w:r>
            <w:r w:rsidRPr="00463A54">
              <w:rPr>
                <w:rFonts w:asciiTheme="minorHAnsi" w:hAnsiTheme="minorHAnsi" w:cstheme="minorHAnsi"/>
              </w:rPr>
              <w:fldChar w:fldCharType="end"/>
            </w:r>
          </w:p>
        </w:tc>
        <w:tc>
          <w:tcPr>
            <w:tcW w:w="1431" w:type="pct"/>
          </w:tcPr>
          <w:p w14:paraId="7AC7E834" w14:textId="01EB0C75" w:rsidR="00984759" w:rsidRPr="00463A54" w:rsidRDefault="00984759" w:rsidP="00C16797">
            <w:pPr>
              <w:spacing w:after="0"/>
              <w:rPr>
                <w:rFonts w:asciiTheme="minorHAnsi" w:hAnsiTheme="minorHAnsi" w:cstheme="minorHAnsi"/>
              </w:rPr>
            </w:pPr>
            <w:r w:rsidRPr="00463A54">
              <w:rPr>
                <w:rFonts w:asciiTheme="minorHAnsi" w:hAnsiTheme="minorHAnsi" w:cstheme="minorHAnsi"/>
                <w:sz w:val="22"/>
              </w:rPr>
              <w:t>Bijlage 2</w:t>
            </w:r>
            <w:r w:rsidR="00F665C7">
              <w:rPr>
                <w:rFonts w:asciiTheme="minorHAnsi" w:hAnsiTheme="minorHAnsi" w:cstheme="minorHAnsi"/>
                <w:sz w:val="22"/>
              </w:rPr>
              <w:t>4</w:t>
            </w:r>
            <w:r w:rsidRPr="00463A54">
              <w:rPr>
                <w:rFonts w:asciiTheme="minorHAnsi" w:hAnsiTheme="minorHAnsi" w:cstheme="minorHAnsi"/>
                <w:sz w:val="22"/>
              </w:rPr>
              <w:t xml:space="preserve">: plan van aanpak </w:t>
            </w:r>
            <w:r>
              <w:rPr>
                <w:rFonts w:asciiTheme="minorHAnsi" w:hAnsiTheme="minorHAnsi" w:cstheme="minorHAnsi"/>
                <w:sz w:val="22"/>
              </w:rPr>
              <w:t>uitrol</w:t>
            </w:r>
          </w:p>
        </w:tc>
      </w:tr>
      <w:tr w:rsidR="00984759" w:rsidRPr="00CD58B9" w14:paraId="53437787" w14:textId="77777777" w:rsidTr="00EA28B7">
        <w:trPr>
          <w:trHeight w:val="20"/>
        </w:trPr>
        <w:tc>
          <w:tcPr>
            <w:tcW w:w="124" w:type="pct"/>
          </w:tcPr>
          <w:p w14:paraId="27E53CFC" w14:textId="0A80D5DD" w:rsidR="00984759" w:rsidRPr="00984759" w:rsidRDefault="00984759" w:rsidP="00C16797">
            <w:pPr>
              <w:spacing w:after="0"/>
              <w:rPr>
                <w:rFonts w:asciiTheme="minorHAnsi" w:hAnsiTheme="minorHAnsi" w:cstheme="minorHAnsi"/>
                <w:sz w:val="22"/>
                <w:szCs w:val="22"/>
              </w:rPr>
            </w:pPr>
            <w:r w:rsidRPr="00984759">
              <w:rPr>
                <w:rFonts w:asciiTheme="minorHAnsi" w:hAnsiTheme="minorHAnsi" w:cstheme="minorHAnsi"/>
                <w:sz w:val="22"/>
                <w:szCs w:val="22"/>
              </w:rPr>
              <w:t>9</w:t>
            </w:r>
          </w:p>
        </w:tc>
        <w:tc>
          <w:tcPr>
            <w:tcW w:w="2602" w:type="pct"/>
          </w:tcPr>
          <w:p w14:paraId="20615396" w14:textId="4151C721" w:rsidR="00984759" w:rsidRPr="00984759" w:rsidRDefault="00984759" w:rsidP="00C16797">
            <w:pPr>
              <w:spacing w:after="0"/>
              <w:rPr>
                <w:rFonts w:asciiTheme="minorHAnsi" w:hAnsiTheme="minorHAnsi" w:cstheme="minorHAnsi"/>
                <w:sz w:val="22"/>
                <w:szCs w:val="22"/>
              </w:rPr>
            </w:pPr>
            <w:r w:rsidRPr="00984759">
              <w:rPr>
                <w:rFonts w:asciiTheme="minorHAnsi" w:hAnsiTheme="minorHAnsi" w:cstheme="minorHAnsi"/>
                <w:sz w:val="22"/>
                <w:szCs w:val="22"/>
              </w:rPr>
              <w:t>Beschrijving casus</w:t>
            </w:r>
          </w:p>
        </w:tc>
        <w:tc>
          <w:tcPr>
            <w:tcW w:w="843" w:type="pct"/>
          </w:tcPr>
          <w:p w14:paraId="50D05245" w14:textId="3E3B86A1" w:rsidR="00984759" w:rsidRPr="00463A54" w:rsidRDefault="00984759" w:rsidP="00C16797">
            <w:pPr>
              <w:spacing w:after="0"/>
              <w:jc w:val="center"/>
              <w:rPr>
                <w:rFonts w:asciiTheme="minorHAnsi" w:hAnsiTheme="minorHAnsi" w:cstheme="minorHAnsi"/>
              </w:rPr>
            </w:pPr>
            <w:r w:rsidRPr="00463A54">
              <w:rPr>
                <w:rFonts w:asciiTheme="minorHAnsi" w:hAnsiTheme="minorHAnsi" w:cstheme="minorHAnsi"/>
                <w:sz w:val="22"/>
              </w:rPr>
              <w:t xml:space="preserve">Zie </w:t>
            </w:r>
            <w:r w:rsidRPr="00463A54">
              <w:rPr>
                <w:rFonts w:asciiTheme="minorHAnsi" w:hAnsiTheme="minorHAnsi" w:cstheme="minorHAnsi"/>
              </w:rPr>
              <w:fldChar w:fldCharType="begin"/>
            </w:r>
            <w:r w:rsidRPr="00463A54">
              <w:rPr>
                <w:rFonts w:asciiTheme="minorHAnsi" w:hAnsiTheme="minorHAnsi" w:cstheme="minorHAnsi"/>
                <w:sz w:val="22"/>
              </w:rPr>
              <w:instrText xml:space="preserve"> REF _Ref520450104 \r \h </w:instrText>
            </w:r>
            <w:r>
              <w:rPr>
                <w:rFonts w:asciiTheme="minorHAnsi" w:hAnsiTheme="minorHAnsi" w:cstheme="minorHAnsi"/>
                <w:sz w:val="22"/>
                <w:szCs w:val="22"/>
              </w:rPr>
              <w:instrText xml:space="preserve"> \* MERGEFORMAT </w:instrText>
            </w:r>
            <w:r w:rsidRPr="00463A54">
              <w:rPr>
                <w:rFonts w:asciiTheme="minorHAnsi" w:hAnsiTheme="minorHAnsi" w:cstheme="minorHAnsi"/>
              </w:rPr>
            </w:r>
            <w:r w:rsidRPr="00463A54">
              <w:rPr>
                <w:rFonts w:asciiTheme="minorHAnsi" w:hAnsiTheme="minorHAnsi" w:cstheme="minorHAnsi"/>
              </w:rPr>
              <w:fldChar w:fldCharType="separate"/>
            </w:r>
            <w:r w:rsidR="002E72BF" w:rsidRPr="002E72BF">
              <w:rPr>
                <w:rFonts w:asciiTheme="minorHAnsi" w:hAnsiTheme="minorHAnsi" w:cstheme="minorHAnsi"/>
                <w:sz w:val="22"/>
                <w:szCs w:val="22"/>
              </w:rPr>
              <w:t>7.3</w:t>
            </w:r>
            <w:r w:rsidRPr="00463A54">
              <w:rPr>
                <w:rFonts w:asciiTheme="minorHAnsi" w:hAnsiTheme="minorHAnsi" w:cstheme="minorHAnsi"/>
              </w:rPr>
              <w:fldChar w:fldCharType="end"/>
            </w:r>
          </w:p>
        </w:tc>
        <w:tc>
          <w:tcPr>
            <w:tcW w:w="1431" w:type="pct"/>
          </w:tcPr>
          <w:p w14:paraId="62F1046B" w14:textId="6F32EB89" w:rsidR="00984759" w:rsidRPr="00463A54" w:rsidRDefault="00984759" w:rsidP="00C16797">
            <w:pPr>
              <w:spacing w:after="0"/>
              <w:rPr>
                <w:rFonts w:asciiTheme="minorHAnsi" w:hAnsiTheme="minorHAnsi" w:cstheme="minorHAnsi"/>
              </w:rPr>
            </w:pPr>
            <w:r w:rsidRPr="00463A54">
              <w:rPr>
                <w:rFonts w:asciiTheme="minorHAnsi" w:hAnsiTheme="minorHAnsi" w:cstheme="minorHAnsi"/>
                <w:sz w:val="22"/>
              </w:rPr>
              <w:t>Bijlage 2</w:t>
            </w:r>
            <w:r w:rsidR="00F665C7">
              <w:rPr>
                <w:rFonts w:asciiTheme="minorHAnsi" w:hAnsiTheme="minorHAnsi" w:cstheme="minorHAnsi"/>
                <w:sz w:val="22"/>
              </w:rPr>
              <w:t>5</w:t>
            </w:r>
            <w:r w:rsidRPr="00463A54">
              <w:rPr>
                <w:rFonts w:asciiTheme="minorHAnsi" w:hAnsiTheme="minorHAnsi" w:cstheme="minorHAnsi"/>
                <w:sz w:val="22"/>
              </w:rPr>
              <w:t xml:space="preserve">: </w:t>
            </w:r>
            <w:r>
              <w:rPr>
                <w:rFonts w:asciiTheme="minorHAnsi" w:hAnsiTheme="minorHAnsi" w:cstheme="minorHAnsi"/>
                <w:sz w:val="22"/>
              </w:rPr>
              <w:t>casus</w:t>
            </w:r>
          </w:p>
        </w:tc>
      </w:tr>
    </w:tbl>
    <w:p w14:paraId="00A1F15B" w14:textId="77777777" w:rsidR="00C16797" w:rsidRDefault="00C16797" w:rsidP="00DB52A0">
      <w:pPr>
        <w:jc w:val="center"/>
        <w:rPr>
          <w:rFonts w:asciiTheme="minorHAnsi" w:hAnsiTheme="minorHAnsi" w:cstheme="minorHAnsi"/>
        </w:rPr>
      </w:pPr>
    </w:p>
    <w:p w14:paraId="6A1AD7E7" w14:textId="6BB101E0" w:rsidR="00DB52A0" w:rsidRPr="00CD58B9" w:rsidRDefault="00DB52A0" w:rsidP="00DB52A0">
      <w:pPr>
        <w:jc w:val="center"/>
        <w:rPr>
          <w:rFonts w:asciiTheme="minorHAnsi" w:hAnsiTheme="minorHAnsi" w:cstheme="minorHAnsi"/>
        </w:rPr>
      </w:pPr>
      <w:r w:rsidRPr="00CD58B9">
        <w:rPr>
          <w:rFonts w:asciiTheme="minorHAnsi" w:hAnsiTheme="minorHAnsi" w:cstheme="minorHAnsi"/>
        </w:rPr>
        <w:t>---oOo---</w:t>
      </w:r>
    </w:p>
    <w:sectPr w:rsidR="00DB52A0" w:rsidRPr="00CD58B9" w:rsidSect="00DE2374">
      <w:headerReference w:type="default" r:id="rId18"/>
      <w:footerReference w:type="default" r:id="rId19"/>
      <w:footerReference w:type="first" r:id="rId2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A7251" w14:textId="77777777" w:rsidR="00B846C3" w:rsidRDefault="00B846C3" w:rsidP="00317C4E">
      <w:pPr>
        <w:spacing w:after="0" w:line="240" w:lineRule="auto"/>
      </w:pPr>
      <w:r>
        <w:separator/>
      </w:r>
    </w:p>
  </w:endnote>
  <w:endnote w:type="continuationSeparator" w:id="0">
    <w:p w14:paraId="70254F41" w14:textId="77777777" w:rsidR="00B846C3" w:rsidRDefault="00B846C3" w:rsidP="00317C4E">
      <w:pPr>
        <w:spacing w:after="0" w:line="240" w:lineRule="auto"/>
      </w:pPr>
      <w:r>
        <w:continuationSeparator/>
      </w:r>
    </w:p>
  </w:endnote>
  <w:endnote w:type="continuationNotice" w:id="1">
    <w:p w14:paraId="5CDE4AE1" w14:textId="77777777" w:rsidR="00B846C3" w:rsidRDefault="00B846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left w:w="0" w:type="dxa"/>
        <w:right w:w="0" w:type="dxa"/>
      </w:tblCellMar>
      <w:tblLook w:val="04A0" w:firstRow="1" w:lastRow="0" w:firstColumn="1" w:lastColumn="0" w:noHBand="0" w:noVBand="1"/>
    </w:tblPr>
    <w:tblGrid>
      <w:gridCol w:w="8644"/>
      <w:gridCol w:w="428"/>
    </w:tblGrid>
    <w:tr w:rsidR="00986F84" w14:paraId="1BBAAFB5" w14:textId="77777777" w:rsidTr="00E47C00">
      <w:trPr>
        <w:jc w:val="center"/>
      </w:trPr>
      <w:tc>
        <w:tcPr>
          <w:tcW w:w="4764" w:type="pct"/>
          <w:vAlign w:val="center"/>
        </w:tcPr>
        <w:p w14:paraId="327D6D05" w14:textId="5DFA43B6" w:rsidR="00986F84" w:rsidRDefault="00986F84" w:rsidP="00B328C7">
          <w:pPr>
            <w:pStyle w:val="Voettekst"/>
            <w:rPr>
              <w:rFonts w:asciiTheme="minorHAnsi" w:hAnsiTheme="minorHAnsi" w:cstheme="minorHAnsi"/>
              <w:i/>
            </w:rPr>
          </w:pPr>
          <w:r>
            <w:rPr>
              <w:rFonts w:asciiTheme="minorHAnsi" w:hAnsiTheme="minorHAnsi" w:cstheme="minorHAnsi"/>
              <w:i/>
            </w:rPr>
            <w:t>Openbare Europese aanbesteding voor de</w:t>
          </w:r>
          <w:r w:rsidRPr="00B75FC1">
            <w:rPr>
              <w:rFonts w:asciiTheme="minorHAnsi" w:hAnsiTheme="minorHAnsi" w:cstheme="minorHAnsi"/>
              <w:i/>
            </w:rPr>
            <w:t xml:space="preserve"> </w:t>
          </w:r>
          <w:r>
            <w:rPr>
              <w:rFonts w:asciiTheme="minorHAnsi" w:hAnsiTheme="minorHAnsi" w:cstheme="minorHAnsi"/>
              <w:i/>
            </w:rPr>
            <w:t>i</w:t>
          </w:r>
          <w:r w:rsidRPr="00B75FC1">
            <w:rPr>
              <w:rFonts w:asciiTheme="minorHAnsi" w:hAnsiTheme="minorHAnsi" w:cstheme="minorHAnsi"/>
              <w:i/>
            </w:rPr>
            <w:t xml:space="preserve">nkoop </w:t>
          </w:r>
          <w:r>
            <w:rPr>
              <w:rFonts w:asciiTheme="minorHAnsi" w:hAnsiTheme="minorHAnsi" w:cstheme="minorHAnsi"/>
              <w:i/>
            </w:rPr>
            <w:t xml:space="preserve">van </w:t>
          </w:r>
          <w:r w:rsidRPr="008715E0">
            <w:rPr>
              <w:rFonts w:asciiTheme="minorHAnsi" w:hAnsiTheme="minorHAnsi" w:cstheme="minorHAnsi"/>
              <w:i/>
            </w:rPr>
            <w:t xml:space="preserve">Actieve netwerkcomponenten </w:t>
          </w:r>
          <w:r>
            <w:rPr>
              <w:rFonts w:asciiTheme="minorHAnsi" w:hAnsiTheme="minorHAnsi" w:cstheme="minorHAnsi"/>
              <w:i/>
            </w:rPr>
            <w:t>– Gemeente Breda</w:t>
          </w:r>
        </w:p>
        <w:p w14:paraId="10CC38E1" w14:textId="77777777" w:rsidR="00986F84" w:rsidRPr="00A527A8" w:rsidRDefault="00986F84" w:rsidP="00B328C7">
          <w:pPr>
            <w:pStyle w:val="Voettekst"/>
            <w:rPr>
              <w:rFonts w:asciiTheme="minorHAnsi" w:hAnsiTheme="minorHAnsi" w:cstheme="minorHAnsi"/>
              <w:i/>
            </w:rPr>
          </w:pPr>
        </w:p>
      </w:tc>
      <w:tc>
        <w:tcPr>
          <w:tcW w:w="236" w:type="pct"/>
          <w:vAlign w:val="center"/>
        </w:tcPr>
        <w:p w14:paraId="05AEBDF9" w14:textId="676391BC" w:rsidR="00986F84" w:rsidRPr="00B66543" w:rsidRDefault="00986F84"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986F84" w:rsidRPr="00333349" w:rsidRDefault="00986F84"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1EBC5" w14:textId="791AB73D" w:rsidR="00986F84" w:rsidRDefault="00986F84">
    <w:pPr>
      <w:pStyle w:val="Voettekst"/>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986F84" w:rsidRDefault="00986F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3D299" w14:textId="77777777" w:rsidR="00B846C3" w:rsidRDefault="00B846C3" w:rsidP="00317C4E">
      <w:pPr>
        <w:spacing w:after="0" w:line="240" w:lineRule="auto"/>
      </w:pPr>
      <w:r>
        <w:separator/>
      </w:r>
    </w:p>
  </w:footnote>
  <w:footnote w:type="continuationSeparator" w:id="0">
    <w:p w14:paraId="0754CF89" w14:textId="77777777" w:rsidR="00B846C3" w:rsidRDefault="00B846C3" w:rsidP="00317C4E">
      <w:pPr>
        <w:spacing w:after="0" w:line="240" w:lineRule="auto"/>
      </w:pPr>
      <w:r>
        <w:continuationSeparator/>
      </w:r>
    </w:p>
  </w:footnote>
  <w:footnote w:type="continuationNotice" w:id="1">
    <w:p w14:paraId="33DB7DFE" w14:textId="77777777" w:rsidR="00B846C3" w:rsidRDefault="00B846C3">
      <w:pPr>
        <w:spacing w:after="0" w:line="240" w:lineRule="auto"/>
      </w:pPr>
    </w:p>
  </w:footnote>
  <w:footnote w:id="2">
    <w:p w14:paraId="1FAEF32B" w14:textId="0A9CCB97" w:rsidR="00986F84" w:rsidRDefault="00986F84" w:rsidP="00857DCB">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755B04">
        <w:t>2.5</w:t>
      </w:r>
      <w:r>
        <w:fldChar w:fldCharType="end"/>
      </w:r>
      <w:r>
        <w:t xml:space="preserve"> bedoelde situatie.</w:t>
      </w:r>
    </w:p>
  </w:footnote>
  <w:footnote w:id="3">
    <w:p w14:paraId="15B37F82" w14:textId="77777777" w:rsidR="00986F84" w:rsidRPr="00EE4E7D" w:rsidRDefault="00986F84" w:rsidP="00857DCB">
      <w:pPr>
        <w:pStyle w:val="Voetnoottekst"/>
        <w:spacing w:after="0"/>
      </w:pPr>
      <w:r w:rsidRPr="00EE4E7D">
        <w:rPr>
          <w:rStyle w:val="Voetnootmarkering"/>
        </w:rPr>
        <w:footnoteRef/>
      </w:r>
      <w:r w:rsidRPr="00EE4E7D">
        <w:t xml:space="preserve"> De beoordelingscommissie bestaat uit tenminste 5 onafhankelijke leden bestaande uit gebruikers, ICT- en</w:t>
      </w:r>
    </w:p>
    <w:p w14:paraId="222F4B43" w14:textId="77777777" w:rsidR="00986F84" w:rsidRDefault="00986F84" w:rsidP="00857DCB">
      <w:pPr>
        <w:pStyle w:val="Voetnoottekst"/>
        <w:spacing w:after="0"/>
      </w:pPr>
      <w:r w:rsidRPr="00EE4E7D">
        <w:t>financiële expertise die allen werkzaam zijn bij de aanbestedende dienst.</w:t>
      </w:r>
    </w:p>
  </w:footnote>
  <w:footnote w:id="4">
    <w:p w14:paraId="495574CF" w14:textId="77777777" w:rsidR="00986F84" w:rsidRDefault="00986F84" w:rsidP="00640066">
      <w:pPr>
        <w:pStyle w:val="Voetnoottekst"/>
      </w:pPr>
      <w:r>
        <w:rPr>
          <w:rStyle w:val="Voetnootmarkering"/>
        </w:rPr>
        <w:footnoteRef/>
      </w:r>
      <w:r>
        <w:t xml:space="preserve"> SDN: </w:t>
      </w:r>
      <w:r w:rsidRPr="00E628A1">
        <w:t xml:space="preserve">De fysieke scheiding van het netwerk control mechanisme (control </w:t>
      </w:r>
      <w:proofErr w:type="spellStart"/>
      <w:r w:rsidRPr="00E628A1">
        <w:t>plane</w:t>
      </w:r>
      <w:proofErr w:type="spellEnd"/>
      <w:r w:rsidRPr="00E628A1">
        <w:t xml:space="preserve">) van de netwerk hardware (data </w:t>
      </w:r>
      <w:proofErr w:type="spellStart"/>
      <w:r w:rsidRPr="00E628A1">
        <w:t>plane</w:t>
      </w:r>
      <w:proofErr w:type="spellEnd"/>
      <w:r w:rsidRPr="00E628A1">
        <w:t xml:space="preserve">). Waarbij het control mechanisme (control </w:t>
      </w:r>
      <w:proofErr w:type="spellStart"/>
      <w:r w:rsidRPr="00E628A1">
        <w:t>plane</w:t>
      </w:r>
      <w:proofErr w:type="spellEnd"/>
      <w:r w:rsidRPr="00E628A1">
        <w:t>) meerdere (netwerk) apparaten (</w:t>
      </w:r>
      <w:proofErr w:type="spellStart"/>
      <w:r w:rsidRPr="00E628A1">
        <w:t>devices</w:t>
      </w:r>
      <w:proofErr w:type="spellEnd"/>
      <w:r w:rsidRPr="00E628A1">
        <w:t>) aanstuurt.</w:t>
      </w:r>
    </w:p>
  </w:footnote>
  <w:footnote w:id="5">
    <w:p w14:paraId="728DF8B8" w14:textId="77777777" w:rsidR="00986F84" w:rsidRPr="00D64165" w:rsidRDefault="00986F84" w:rsidP="005B0C2A">
      <w:pPr>
        <w:pStyle w:val="Voetnoottekst"/>
      </w:pPr>
      <w:r>
        <w:rPr>
          <w:rStyle w:val="Voetnootmarkering"/>
        </w:rPr>
        <w:footnoteRef/>
      </w:r>
      <w:r w:rsidRPr="00D64165">
        <w:t xml:space="preserve"> Geen additionele separate kosten toegestaan (bijvoorbeeld administratiekosten, </w:t>
      </w:r>
      <w:proofErr w:type="spellStart"/>
      <w:r w:rsidRPr="00D64165">
        <w:t>carepacks</w:t>
      </w:r>
      <w:proofErr w:type="spellEnd"/>
      <w:r w:rsidRPr="00D64165">
        <w:t xml:space="preserve">, servicekosten, voorrijdkosten </w:t>
      </w:r>
      <w:proofErr w:type="spellStart"/>
      <w:r w:rsidRPr="00D64165">
        <w:t>etcetera</w:t>
      </w:r>
      <w:proofErr w:type="spellEnd"/>
      <w:r w:rsidRPr="00D64165">
        <w:t>.)</w:t>
      </w:r>
    </w:p>
  </w:footnote>
  <w:footnote w:id="6">
    <w:p w14:paraId="7A401DDA" w14:textId="3E52E1B3" w:rsidR="00986F84" w:rsidRPr="001478B0" w:rsidRDefault="00986F84" w:rsidP="00FB5210">
      <w:pPr>
        <w:pStyle w:val="Voetnoottekst"/>
      </w:pPr>
      <w:r>
        <w:rPr>
          <w:rStyle w:val="Voetnootmarkering"/>
        </w:rPr>
        <w:footnoteRef/>
      </w:r>
      <w:r w:rsidRPr="00921384">
        <w:t xml:space="preserve"> </w:t>
      </w:r>
      <w:r w:rsidRPr="001478B0">
        <w:rPr>
          <w:sz w:val="16"/>
        </w:rPr>
        <w:t xml:space="preserve">Een onderaannemer kan ook een derde zijn waarop een Gegadigde of een Inschrijver een beroep doet in verband met de financieel-economische draagkracht  of technische en/of beroeps </w:t>
      </w:r>
      <w:r w:rsidRPr="009E6BD6">
        <w:rPr>
          <w:sz w:val="16"/>
        </w:rPr>
        <w:t>bekwaamheid. In dat geval is het bepaalde in afdeling 6 ook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39169" w14:textId="430B4AC0" w:rsidR="00986F84" w:rsidRDefault="00C03107" w:rsidP="004F10FF">
    <w:pPr>
      <w:pStyle w:val="Koptekst"/>
    </w:pPr>
    <w:r w:rsidRPr="00C03107">
      <w:rPr>
        <w:noProof/>
      </w:rPr>
      <w:drawing>
        <wp:inline distT="0" distB="0" distL="0" distR="0" wp14:anchorId="233F7C59" wp14:editId="4C2F9AF5">
          <wp:extent cx="1819569" cy="236544"/>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97930" cy="2467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A15B8"/>
    <w:multiLevelType w:val="hybridMultilevel"/>
    <w:tmpl w:val="5E98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0F6C21"/>
    <w:multiLevelType w:val="hybridMultilevel"/>
    <w:tmpl w:val="ED047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4F5E24"/>
    <w:multiLevelType w:val="hybridMultilevel"/>
    <w:tmpl w:val="97A4D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BF709B"/>
    <w:multiLevelType w:val="hybridMultilevel"/>
    <w:tmpl w:val="0FE409DA"/>
    <w:lvl w:ilvl="0" w:tplc="6FEC2FBC">
      <w:start w:val="1"/>
      <w:numFmt w:val="bullet"/>
      <w:lvlText w:val=""/>
      <w:lvlJc w:val="left"/>
      <w:pPr>
        <w:tabs>
          <w:tab w:val="num" w:pos="340"/>
        </w:tabs>
        <w:ind w:left="340" w:hanging="340"/>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cs="Courier New" w:hint="default"/>
      </w:rPr>
    </w:lvl>
    <w:lvl w:ilvl="2" w:tplc="4ADA0430">
      <w:numFmt w:val="bullet"/>
      <w:lvlText w:val="•"/>
      <w:lvlJc w:val="left"/>
      <w:pPr>
        <w:ind w:left="2505" w:hanging="705"/>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C78C7"/>
    <w:multiLevelType w:val="hybridMultilevel"/>
    <w:tmpl w:val="87F2A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EC28E8"/>
    <w:multiLevelType w:val="hybridMultilevel"/>
    <w:tmpl w:val="29A2B636"/>
    <w:lvl w:ilvl="0" w:tplc="AC18BD62">
      <w:start w:val="1"/>
      <w:numFmt w:val="decimal"/>
      <w:lvlText w:val="%1."/>
      <w:lvlJc w:val="left"/>
      <w:pPr>
        <w:ind w:left="720" w:hanging="360"/>
      </w:pPr>
      <w:rPr>
        <w:rFonts w:hint="default"/>
        <w:sz w:val="22"/>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2"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2612D0"/>
    <w:multiLevelType w:val="hybridMultilevel"/>
    <w:tmpl w:val="53BA57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2E1C774C">
      <w:numFmt w:val="bullet"/>
      <w:lvlText w:val="•"/>
      <w:lvlJc w:val="left"/>
      <w:pPr>
        <w:ind w:left="2868" w:hanging="708"/>
      </w:pPr>
      <w:rPr>
        <w:rFonts w:ascii="Calibri" w:eastAsia="Times New Roman" w:hAnsi="Calibri" w:cs="Calibri"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514000"/>
    <w:multiLevelType w:val="hybridMultilevel"/>
    <w:tmpl w:val="E3FCC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757855"/>
    <w:multiLevelType w:val="hybridMultilevel"/>
    <w:tmpl w:val="CA0256E6"/>
    <w:lvl w:ilvl="0" w:tplc="04130001">
      <w:start w:val="1"/>
      <w:numFmt w:val="bullet"/>
      <w:lvlText w:val=""/>
      <w:lvlJc w:val="left"/>
      <w:pPr>
        <w:ind w:left="774" w:hanging="360"/>
      </w:pPr>
      <w:rPr>
        <w:rFonts w:ascii="Symbol" w:hAnsi="Symbol" w:hint="default"/>
      </w:rPr>
    </w:lvl>
    <w:lvl w:ilvl="1" w:tplc="0413000F">
      <w:start w:val="1"/>
      <w:numFmt w:val="decimal"/>
      <w:lvlText w:val="%2."/>
      <w:lvlJc w:val="left"/>
      <w:pPr>
        <w:ind w:left="1494" w:hanging="360"/>
      </w:pPr>
    </w:lvl>
    <w:lvl w:ilvl="2" w:tplc="D880447A">
      <w:numFmt w:val="bullet"/>
      <w:lvlText w:val="•"/>
      <w:lvlJc w:val="left"/>
      <w:pPr>
        <w:ind w:left="2394" w:hanging="360"/>
      </w:pPr>
      <w:rPr>
        <w:rFonts w:ascii="Calibri" w:eastAsiaTheme="minorHAnsi" w:hAnsi="Calibri" w:cs="Calibri" w:hint="default"/>
      </w:r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21" w15:restartNumberingAfterBreak="0">
    <w:nsid w:val="4222470A"/>
    <w:multiLevelType w:val="hybridMultilevel"/>
    <w:tmpl w:val="17581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2096C"/>
    <w:multiLevelType w:val="hybridMultilevel"/>
    <w:tmpl w:val="B46AED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24" w15:restartNumberingAfterBreak="0">
    <w:nsid w:val="4C005F0F"/>
    <w:multiLevelType w:val="hybridMultilevel"/>
    <w:tmpl w:val="006436B4"/>
    <w:lvl w:ilvl="0" w:tplc="3EEAF31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D8706D7"/>
    <w:multiLevelType w:val="hybridMultilevel"/>
    <w:tmpl w:val="35D45A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FD84A91"/>
    <w:multiLevelType w:val="hybridMultilevel"/>
    <w:tmpl w:val="CFA0A3EC"/>
    <w:lvl w:ilvl="0" w:tplc="801C2C70">
      <w:start w:val="1"/>
      <w:numFmt w:val="decimal"/>
      <w:lvlText w:val="%1."/>
      <w:lvlJc w:val="left"/>
      <w:pPr>
        <w:tabs>
          <w:tab w:val="num" w:pos="340"/>
        </w:tabs>
        <w:ind w:left="340" w:hanging="340"/>
      </w:pPr>
      <w:rPr>
        <w:rFonts w:cs="Times New Roman" w:hint="default"/>
        <w:b w:val="0"/>
        <w:i w:val="0"/>
        <w:sz w:val="2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3B74EB9"/>
    <w:multiLevelType w:val="multilevel"/>
    <w:tmpl w:val="9F62106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44B0EBB"/>
    <w:multiLevelType w:val="hybridMultilevel"/>
    <w:tmpl w:val="49CA2B0C"/>
    <w:lvl w:ilvl="0" w:tplc="0413000F">
      <w:start w:val="1"/>
      <w:numFmt w:val="decimal"/>
      <w:lvlText w:val="%1."/>
      <w:lvlJc w:val="left"/>
      <w:pPr>
        <w:ind w:left="705" w:hanging="705"/>
      </w:pPr>
      <w:rPr>
        <w:rFonts w:cs="Times New Roman"/>
      </w:rPr>
    </w:lvl>
    <w:lvl w:ilvl="1" w:tplc="989C22E4">
      <w:start w:val="1"/>
      <w:numFmt w:val="lowerLetter"/>
      <w:lvlText w:val="%2."/>
      <w:lvlJc w:val="left"/>
      <w:pPr>
        <w:ind w:left="1080" w:hanging="360"/>
      </w:pPr>
      <w:rPr>
        <w:rFonts w:cs="Times New Roman"/>
        <w:b w:val="0"/>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29" w15:restartNumberingAfterBreak="0">
    <w:nsid w:val="552D6902"/>
    <w:multiLevelType w:val="hybridMultilevel"/>
    <w:tmpl w:val="D2102C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B3308B4"/>
    <w:multiLevelType w:val="hybridMultilevel"/>
    <w:tmpl w:val="69CE74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8714BA"/>
    <w:multiLevelType w:val="hybridMultilevel"/>
    <w:tmpl w:val="4206421C"/>
    <w:lvl w:ilvl="0" w:tplc="AC18BD62">
      <w:start w:val="1"/>
      <w:numFmt w:val="decimal"/>
      <w:lvlText w:val="%1."/>
      <w:lvlJc w:val="left"/>
      <w:pPr>
        <w:ind w:left="720" w:hanging="360"/>
      </w:pPr>
      <w:rPr>
        <w:rFonts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34"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F54191"/>
    <w:multiLevelType w:val="hybridMultilevel"/>
    <w:tmpl w:val="3D204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6FAF6D3C"/>
    <w:multiLevelType w:val="hybridMultilevel"/>
    <w:tmpl w:val="9990B362"/>
    <w:lvl w:ilvl="0" w:tplc="04130019">
      <w:numFmt w:val="bullet"/>
      <w:lvlText w:val="-"/>
      <w:lvlJc w:val="left"/>
      <w:pPr>
        <w:ind w:left="720" w:hanging="360"/>
      </w:pPr>
      <w:rPr>
        <w:rFonts w:ascii="Arial" w:eastAsia="Times New Roman" w:hAnsi="Arial" w:hint="default"/>
      </w:rPr>
    </w:lvl>
    <w:lvl w:ilvl="1" w:tplc="04130019" w:tentative="1">
      <w:start w:val="1"/>
      <w:numFmt w:val="bullet"/>
      <w:lvlText w:val="o"/>
      <w:lvlJc w:val="left"/>
      <w:pPr>
        <w:ind w:left="1440" w:hanging="360"/>
      </w:pPr>
      <w:rPr>
        <w:rFonts w:ascii="Courier New" w:hAnsi="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8" w15:restartNumberingAfterBreak="0">
    <w:nsid w:val="72992A7D"/>
    <w:multiLevelType w:val="hybridMultilevel"/>
    <w:tmpl w:val="7C8EED3A"/>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E153BDB"/>
    <w:multiLevelType w:val="hybridMultilevel"/>
    <w:tmpl w:val="531CC5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12"/>
  </w:num>
  <w:num w:numId="3">
    <w:abstractNumId w:val="36"/>
  </w:num>
  <w:num w:numId="4">
    <w:abstractNumId w:val="26"/>
  </w:num>
  <w:num w:numId="5">
    <w:abstractNumId w:val="34"/>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10"/>
  </w:num>
  <w:num w:numId="9">
    <w:abstractNumId w:val="11"/>
  </w:num>
  <w:num w:numId="10">
    <w:abstractNumId w:val="27"/>
  </w:num>
  <w:num w:numId="11">
    <w:abstractNumId w:val="39"/>
  </w:num>
  <w:num w:numId="12">
    <w:abstractNumId w:val="9"/>
  </w:num>
  <w:num w:numId="13">
    <w:abstractNumId w:val="16"/>
  </w:num>
  <w:num w:numId="14">
    <w:abstractNumId w:val="15"/>
  </w:num>
  <w:num w:numId="15">
    <w:abstractNumId w:val="1"/>
  </w:num>
  <w:num w:numId="16">
    <w:abstractNumId w:val="2"/>
  </w:num>
  <w:num w:numId="17">
    <w:abstractNumId w:val="31"/>
  </w:num>
  <w:num w:numId="18">
    <w:abstractNumId w:val="4"/>
  </w:num>
  <w:num w:numId="19">
    <w:abstractNumId w:val="40"/>
  </w:num>
  <w:num w:numId="20">
    <w:abstractNumId w:val="30"/>
  </w:num>
  <w:num w:numId="21">
    <w:abstractNumId w:val="33"/>
  </w:num>
  <w:num w:numId="22">
    <w:abstractNumId w:val="23"/>
  </w:num>
  <w:num w:numId="23">
    <w:abstractNumId w:val="13"/>
  </w:num>
  <w:num w:numId="24">
    <w:abstractNumId w:val="5"/>
  </w:num>
  <w:num w:numId="25">
    <w:abstractNumId w:val="19"/>
  </w:num>
  <w:num w:numId="26">
    <w:abstractNumId w:val="21"/>
  </w:num>
  <w:num w:numId="27">
    <w:abstractNumId w:val="6"/>
  </w:num>
  <w:num w:numId="28">
    <w:abstractNumId w:val="32"/>
  </w:num>
  <w:num w:numId="29">
    <w:abstractNumId w:val="8"/>
  </w:num>
  <w:num w:numId="30">
    <w:abstractNumId w:val="14"/>
  </w:num>
  <w:num w:numId="31">
    <w:abstractNumId w:val="20"/>
  </w:num>
  <w:num w:numId="32">
    <w:abstractNumId w:val="3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5"/>
  </w:num>
  <w:num w:numId="36">
    <w:abstractNumId w:val="35"/>
  </w:num>
  <w:num w:numId="37">
    <w:abstractNumId w:val="3"/>
  </w:num>
  <w:num w:numId="38">
    <w:abstractNumId w:val="18"/>
  </w:num>
  <w:num w:numId="39">
    <w:abstractNumId w:val="29"/>
  </w:num>
  <w:num w:numId="40">
    <w:abstractNumId w:val="7"/>
  </w:num>
  <w:num w:numId="41">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2CF"/>
    <w:rsid w:val="00001D00"/>
    <w:rsid w:val="00001E93"/>
    <w:rsid w:val="000021EB"/>
    <w:rsid w:val="00002963"/>
    <w:rsid w:val="0000397D"/>
    <w:rsid w:val="00004116"/>
    <w:rsid w:val="00004BB7"/>
    <w:rsid w:val="00005106"/>
    <w:rsid w:val="00005AA7"/>
    <w:rsid w:val="000060DF"/>
    <w:rsid w:val="00006107"/>
    <w:rsid w:val="000065FE"/>
    <w:rsid w:val="00006B92"/>
    <w:rsid w:val="00007530"/>
    <w:rsid w:val="00007CF0"/>
    <w:rsid w:val="000106BE"/>
    <w:rsid w:val="00010A73"/>
    <w:rsid w:val="00011A03"/>
    <w:rsid w:val="00011A57"/>
    <w:rsid w:val="00012320"/>
    <w:rsid w:val="00012DD0"/>
    <w:rsid w:val="00012F5F"/>
    <w:rsid w:val="000139FA"/>
    <w:rsid w:val="00014624"/>
    <w:rsid w:val="0001466D"/>
    <w:rsid w:val="00014BC4"/>
    <w:rsid w:val="00014E0C"/>
    <w:rsid w:val="000154CB"/>
    <w:rsid w:val="000162CD"/>
    <w:rsid w:val="000170B5"/>
    <w:rsid w:val="00017344"/>
    <w:rsid w:val="00020563"/>
    <w:rsid w:val="00020A3C"/>
    <w:rsid w:val="0002163E"/>
    <w:rsid w:val="0002178B"/>
    <w:rsid w:val="00022BD3"/>
    <w:rsid w:val="00022C3A"/>
    <w:rsid w:val="00023502"/>
    <w:rsid w:val="00023556"/>
    <w:rsid w:val="000245D4"/>
    <w:rsid w:val="00024979"/>
    <w:rsid w:val="00024CCD"/>
    <w:rsid w:val="00025271"/>
    <w:rsid w:val="00025631"/>
    <w:rsid w:val="00030218"/>
    <w:rsid w:val="00031532"/>
    <w:rsid w:val="00033225"/>
    <w:rsid w:val="000332EE"/>
    <w:rsid w:val="00033326"/>
    <w:rsid w:val="000335F2"/>
    <w:rsid w:val="00033F5E"/>
    <w:rsid w:val="00034B92"/>
    <w:rsid w:val="00036C96"/>
    <w:rsid w:val="00036E87"/>
    <w:rsid w:val="00037147"/>
    <w:rsid w:val="0003755D"/>
    <w:rsid w:val="000409C9"/>
    <w:rsid w:val="00041963"/>
    <w:rsid w:val="00041F58"/>
    <w:rsid w:val="00042780"/>
    <w:rsid w:val="00042E4B"/>
    <w:rsid w:val="00043A15"/>
    <w:rsid w:val="00044163"/>
    <w:rsid w:val="0004432B"/>
    <w:rsid w:val="00044D61"/>
    <w:rsid w:val="00045015"/>
    <w:rsid w:val="0004548A"/>
    <w:rsid w:val="00045758"/>
    <w:rsid w:val="000458AF"/>
    <w:rsid w:val="00045BF3"/>
    <w:rsid w:val="00045CEC"/>
    <w:rsid w:val="0004644E"/>
    <w:rsid w:val="00046713"/>
    <w:rsid w:val="00047216"/>
    <w:rsid w:val="000473A2"/>
    <w:rsid w:val="00050272"/>
    <w:rsid w:val="0005063B"/>
    <w:rsid w:val="000508D2"/>
    <w:rsid w:val="00050D2C"/>
    <w:rsid w:val="000512A8"/>
    <w:rsid w:val="00051930"/>
    <w:rsid w:val="0005214E"/>
    <w:rsid w:val="0005276F"/>
    <w:rsid w:val="00052C91"/>
    <w:rsid w:val="00052D0D"/>
    <w:rsid w:val="00052D15"/>
    <w:rsid w:val="00052D22"/>
    <w:rsid w:val="00053005"/>
    <w:rsid w:val="00053986"/>
    <w:rsid w:val="00053C12"/>
    <w:rsid w:val="00054111"/>
    <w:rsid w:val="000546DE"/>
    <w:rsid w:val="000546EE"/>
    <w:rsid w:val="00054B23"/>
    <w:rsid w:val="00054BAA"/>
    <w:rsid w:val="00055F99"/>
    <w:rsid w:val="000566B0"/>
    <w:rsid w:val="00056A9A"/>
    <w:rsid w:val="00056C29"/>
    <w:rsid w:val="00056E6E"/>
    <w:rsid w:val="000574F6"/>
    <w:rsid w:val="000577DB"/>
    <w:rsid w:val="00060950"/>
    <w:rsid w:val="000612AD"/>
    <w:rsid w:val="000615D6"/>
    <w:rsid w:val="00061989"/>
    <w:rsid w:val="00061D2B"/>
    <w:rsid w:val="00063164"/>
    <w:rsid w:val="000636C5"/>
    <w:rsid w:val="00063D68"/>
    <w:rsid w:val="00064A0F"/>
    <w:rsid w:val="00065BCA"/>
    <w:rsid w:val="00066B4A"/>
    <w:rsid w:val="00067112"/>
    <w:rsid w:val="0006759B"/>
    <w:rsid w:val="000704B8"/>
    <w:rsid w:val="00070AAB"/>
    <w:rsid w:val="0007106E"/>
    <w:rsid w:val="000711A1"/>
    <w:rsid w:val="0007127D"/>
    <w:rsid w:val="00071A8C"/>
    <w:rsid w:val="00071BE7"/>
    <w:rsid w:val="00071D55"/>
    <w:rsid w:val="00071D9F"/>
    <w:rsid w:val="000724E3"/>
    <w:rsid w:val="00072709"/>
    <w:rsid w:val="00072A1F"/>
    <w:rsid w:val="0007331F"/>
    <w:rsid w:val="00073581"/>
    <w:rsid w:val="00073B63"/>
    <w:rsid w:val="00073BBD"/>
    <w:rsid w:val="00074ACA"/>
    <w:rsid w:val="000751FE"/>
    <w:rsid w:val="00075854"/>
    <w:rsid w:val="00076EB0"/>
    <w:rsid w:val="0007795E"/>
    <w:rsid w:val="00077BCD"/>
    <w:rsid w:val="000804BB"/>
    <w:rsid w:val="00080BA8"/>
    <w:rsid w:val="00081035"/>
    <w:rsid w:val="00081047"/>
    <w:rsid w:val="00081493"/>
    <w:rsid w:val="00081946"/>
    <w:rsid w:val="00082245"/>
    <w:rsid w:val="00083E22"/>
    <w:rsid w:val="00083E6E"/>
    <w:rsid w:val="00084330"/>
    <w:rsid w:val="00084D5D"/>
    <w:rsid w:val="0008505E"/>
    <w:rsid w:val="000850CE"/>
    <w:rsid w:val="000861F0"/>
    <w:rsid w:val="00086B90"/>
    <w:rsid w:val="00087199"/>
    <w:rsid w:val="00087313"/>
    <w:rsid w:val="000875DE"/>
    <w:rsid w:val="00087981"/>
    <w:rsid w:val="00090419"/>
    <w:rsid w:val="00091020"/>
    <w:rsid w:val="00092534"/>
    <w:rsid w:val="0009298E"/>
    <w:rsid w:val="00092DDB"/>
    <w:rsid w:val="000934DD"/>
    <w:rsid w:val="00093854"/>
    <w:rsid w:val="000940C4"/>
    <w:rsid w:val="00094278"/>
    <w:rsid w:val="00094F56"/>
    <w:rsid w:val="00096169"/>
    <w:rsid w:val="000A04B8"/>
    <w:rsid w:val="000A0D50"/>
    <w:rsid w:val="000A190B"/>
    <w:rsid w:val="000A20B1"/>
    <w:rsid w:val="000A380F"/>
    <w:rsid w:val="000A457B"/>
    <w:rsid w:val="000A63AA"/>
    <w:rsid w:val="000A6DBC"/>
    <w:rsid w:val="000A7EB0"/>
    <w:rsid w:val="000B0616"/>
    <w:rsid w:val="000B096E"/>
    <w:rsid w:val="000B0DFA"/>
    <w:rsid w:val="000B0E10"/>
    <w:rsid w:val="000B1959"/>
    <w:rsid w:val="000B1F3F"/>
    <w:rsid w:val="000B1FFB"/>
    <w:rsid w:val="000B25E9"/>
    <w:rsid w:val="000B29F7"/>
    <w:rsid w:val="000B3A31"/>
    <w:rsid w:val="000B3ED4"/>
    <w:rsid w:val="000B4549"/>
    <w:rsid w:val="000B49D3"/>
    <w:rsid w:val="000B5803"/>
    <w:rsid w:val="000B64C1"/>
    <w:rsid w:val="000B65AC"/>
    <w:rsid w:val="000B7358"/>
    <w:rsid w:val="000C06CD"/>
    <w:rsid w:val="000C22CE"/>
    <w:rsid w:val="000C24BC"/>
    <w:rsid w:val="000C2752"/>
    <w:rsid w:val="000C2FA1"/>
    <w:rsid w:val="000C3593"/>
    <w:rsid w:val="000C3DEB"/>
    <w:rsid w:val="000C3F1F"/>
    <w:rsid w:val="000C44B9"/>
    <w:rsid w:val="000C4FEE"/>
    <w:rsid w:val="000C52B2"/>
    <w:rsid w:val="000C6411"/>
    <w:rsid w:val="000C6F4D"/>
    <w:rsid w:val="000C6FED"/>
    <w:rsid w:val="000C735C"/>
    <w:rsid w:val="000C77B0"/>
    <w:rsid w:val="000C7B2B"/>
    <w:rsid w:val="000D0132"/>
    <w:rsid w:val="000D0211"/>
    <w:rsid w:val="000D08B3"/>
    <w:rsid w:val="000D10F1"/>
    <w:rsid w:val="000D11B5"/>
    <w:rsid w:val="000D2D84"/>
    <w:rsid w:val="000D2E40"/>
    <w:rsid w:val="000D3110"/>
    <w:rsid w:val="000D3E8C"/>
    <w:rsid w:val="000D41F9"/>
    <w:rsid w:val="000D44B1"/>
    <w:rsid w:val="000D53C6"/>
    <w:rsid w:val="000D680A"/>
    <w:rsid w:val="000D6ABA"/>
    <w:rsid w:val="000D6E71"/>
    <w:rsid w:val="000E0755"/>
    <w:rsid w:val="000E0E95"/>
    <w:rsid w:val="000E2A0C"/>
    <w:rsid w:val="000E2E10"/>
    <w:rsid w:val="000E3EAB"/>
    <w:rsid w:val="000E418B"/>
    <w:rsid w:val="000E452A"/>
    <w:rsid w:val="000E4778"/>
    <w:rsid w:val="000E4A36"/>
    <w:rsid w:val="000E55D1"/>
    <w:rsid w:val="000E61AA"/>
    <w:rsid w:val="000E6458"/>
    <w:rsid w:val="000E7363"/>
    <w:rsid w:val="000E7C8D"/>
    <w:rsid w:val="000F1897"/>
    <w:rsid w:val="000F1E97"/>
    <w:rsid w:val="000F2223"/>
    <w:rsid w:val="000F23CE"/>
    <w:rsid w:val="000F2C7E"/>
    <w:rsid w:val="000F2C84"/>
    <w:rsid w:val="000F3077"/>
    <w:rsid w:val="000F3344"/>
    <w:rsid w:val="000F44D8"/>
    <w:rsid w:val="000F5138"/>
    <w:rsid w:val="000F515A"/>
    <w:rsid w:val="000F5B37"/>
    <w:rsid w:val="000F6B5C"/>
    <w:rsid w:val="000F6C66"/>
    <w:rsid w:val="000F7272"/>
    <w:rsid w:val="000F7797"/>
    <w:rsid w:val="001011D5"/>
    <w:rsid w:val="001021C1"/>
    <w:rsid w:val="001023F5"/>
    <w:rsid w:val="001027C9"/>
    <w:rsid w:val="00102911"/>
    <w:rsid w:val="00103A5A"/>
    <w:rsid w:val="00104984"/>
    <w:rsid w:val="00104A4F"/>
    <w:rsid w:val="00105C6E"/>
    <w:rsid w:val="001061C2"/>
    <w:rsid w:val="001067AB"/>
    <w:rsid w:val="001069D1"/>
    <w:rsid w:val="00110354"/>
    <w:rsid w:val="0011098B"/>
    <w:rsid w:val="00111487"/>
    <w:rsid w:val="00112FE9"/>
    <w:rsid w:val="001136E9"/>
    <w:rsid w:val="00113814"/>
    <w:rsid w:val="001138B5"/>
    <w:rsid w:val="00113D83"/>
    <w:rsid w:val="00113E72"/>
    <w:rsid w:val="0011433D"/>
    <w:rsid w:val="001143BB"/>
    <w:rsid w:val="0011488C"/>
    <w:rsid w:val="00115067"/>
    <w:rsid w:val="00115A14"/>
    <w:rsid w:val="001173CF"/>
    <w:rsid w:val="00117C3D"/>
    <w:rsid w:val="00117DD4"/>
    <w:rsid w:val="001205A3"/>
    <w:rsid w:val="001208DC"/>
    <w:rsid w:val="00120F33"/>
    <w:rsid w:val="0012127D"/>
    <w:rsid w:val="001214D4"/>
    <w:rsid w:val="00121970"/>
    <w:rsid w:val="001219A4"/>
    <w:rsid w:val="001223E4"/>
    <w:rsid w:val="00122459"/>
    <w:rsid w:val="00123263"/>
    <w:rsid w:val="001233E2"/>
    <w:rsid w:val="00123479"/>
    <w:rsid w:val="001239D1"/>
    <w:rsid w:val="00123B0E"/>
    <w:rsid w:val="00124203"/>
    <w:rsid w:val="001242FB"/>
    <w:rsid w:val="0012470A"/>
    <w:rsid w:val="00124834"/>
    <w:rsid w:val="00124F33"/>
    <w:rsid w:val="001252F9"/>
    <w:rsid w:val="00125544"/>
    <w:rsid w:val="001256A4"/>
    <w:rsid w:val="00125956"/>
    <w:rsid w:val="0012621B"/>
    <w:rsid w:val="001301AC"/>
    <w:rsid w:val="0013022D"/>
    <w:rsid w:val="0013108D"/>
    <w:rsid w:val="00131CB3"/>
    <w:rsid w:val="00132D6A"/>
    <w:rsid w:val="00133604"/>
    <w:rsid w:val="00133B09"/>
    <w:rsid w:val="0013493C"/>
    <w:rsid w:val="00134DA6"/>
    <w:rsid w:val="0013772D"/>
    <w:rsid w:val="0014019D"/>
    <w:rsid w:val="0014049A"/>
    <w:rsid w:val="00140A36"/>
    <w:rsid w:val="00140B57"/>
    <w:rsid w:val="00140D9B"/>
    <w:rsid w:val="00143A4F"/>
    <w:rsid w:val="00143C5B"/>
    <w:rsid w:val="0014507D"/>
    <w:rsid w:val="00146237"/>
    <w:rsid w:val="00147FD6"/>
    <w:rsid w:val="0015151C"/>
    <w:rsid w:val="00151868"/>
    <w:rsid w:val="00151908"/>
    <w:rsid w:val="00151E45"/>
    <w:rsid w:val="0015229A"/>
    <w:rsid w:val="00152CFC"/>
    <w:rsid w:val="00152D35"/>
    <w:rsid w:val="00153877"/>
    <w:rsid w:val="00153F48"/>
    <w:rsid w:val="00154405"/>
    <w:rsid w:val="001549DB"/>
    <w:rsid w:val="001558EC"/>
    <w:rsid w:val="00155AAF"/>
    <w:rsid w:val="00155B3C"/>
    <w:rsid w:val="00156922"/>
    <w:rsid w:val="0015777B"/>
    <w:rsid w:val="00157A12"/>
    <w:rsid w:val="00160E83"/>
    <w:rsid w:val="00161081"/>
    <w:rsid w:val="001612AB"/>
    <w:rsid w:val="0016153D"/>
    <w:rsid w:val="0016154A"/>
    <w:rsid w:val="00161F96"/>
    <w:rsid w:val="00162355"/>
    <w:rsid w:val="0016267D"/>
    <w:rsid w:val="001633FD"/>
    <w:rsid w:val="00163831"/>
    <w:rsid w:val="001638C1"/>
    <w:rsid w:val="001644F6"/>
    <w:rsid w:val="0016522F"/>
    <w:rsid w:val="00165612"/>
    <w:rsid w:val="0016675F"/>
    <w:rsid w:val="00166D48"/>
    <w:rsid w:val="00166DE0"/>
    <w:rsid w:val="0016701A"/>
    <w:rsid w:val="001701FB"/>
    <w:rsid w:val="00170A74"/>
    <w:rsid w:val="00171B9E"/>
    <w:rsid w:val="0017230A"/>
    <w:rsid w:val="001726C4"/>
    <w:rsid w:val="001750AE"/>
    <w:rsid w:val="001751A3"/>
    <w:rsid w:val="00175618"/>
    <w:rsid w:val="001757A4"/>
    <w:rsid w:val="00175877"/>
    <w:rsid w:val="001759AA"/>
    <w:rsid w:val="001759E8"/>
    <w:rsid w:val="0017703D"/>
    <w:rsid w:val="00177573"/>
    <w:rsid w:val="00177BD9"/>
    <w:rsid w:val="00177F1B"/>
    <w:rsid w:val="001801BC"/>
    <w:rsid w:val="00180337"/>
    <w:rsid w:val="001804AD"/>
    <w:rsid w:val="001810AF"/>
    <w:rsid w:val="0018182D"/>
    <w:rsid w:val="00182588"/>
    <w:rsid w:val="00182D86"/>
    <w:rsid w:val="0018327F"/>
    <w:rsid w:val="0018420C"/>
    <w:rsid w:val="00184649"/>
    <w:rsid w:val="001852CB"/>
    <w:rsid w:val="001853D3"/>
    <w:rsid w:val="00185AD9"/>
    <w:rsid w:val="00186475"/>
    <w:rsid w:val="0018732A"/>
    <w:rsid w:val="001875AF"/>
    <w:rsid w:val="0019005B"/>
    <w:rsid w:val="001904B0"/>
    <w:rsid w:val="00191220"/>
    <w:rsid w:val="00191D21"/>
    <w:rsid w:val="00192045"/>
    <w:rsid w:val="00193001"/>
    <w:rsid w:val="00193763"/>
    <w:rsid w:val="001947CB"/>
    <w:rsid w:val="0019596A"/>
    <w:rsid w:val="001959E8"/>
    <w:rsid w:val="00195B51"/>
    <w:rsid w:val="00196134"/>
    <w:rsid w:val="001965BA"/>
    <w:rsid w:val="00196AA1"/>
    <w:rsid w:val="00197A86"/>
    <w:rsid w:val="00197FDD"/>
    <w:rsid w:val="001A03BB"/>
    <w:rsid w:val="001A0D0D"/>
    <w:rsid w:val="001A1185"/>
    <w:rsid w:val="001A1C18"/>
    <w:rsid w:val="001A1E29"/>
    <w:rsid w:val="001A22E4"/>
    <w:rsid w:val="001A2497"/>
    <w:rsid w:val="001A2886"/>
    <w:rsid w:val="001A339B"/>
    <w:rsid w:val="001A3C1A"/>
    <w:rsid w:val="001A4FDB"/>
    <w:rsid w:val="001A5099"/>
    <w:rsid w:val="001A6607"/>
    <w:rsid w:val="001A7C47"/>
    <w:rsid w:val="001B0706"/>
    <w:rsid w:val="001B2DA5"/>
    <w:rsid w:val="001B3483"/>
    <w:rsid w:val="001B3E19"/>
    <w:rsid w:val="001B4EDF"/>
    <w:rsid w:val="001B533A"/>
    <w:rsid w:val="001B560E"/>
    <w:rsid w:val="001B7552"/>
    <w:rsid w:val="001B7B98"/>
    <w:rsid w:val="001C004C"/>
    <w:rsid w:val="001C0A6C"/>
    <w:rsid w:val="001C0ED6"/>
    <w:rsid w:val="001C118B"/>
    <w:rsid w:val="001C1209"/>
    <w:rsid w:val="001C1A11"/>
    <w:rsid w:val="001C1BDB"/>
    <w:rsid w:val="001C20C7"/>
    <w:rsid w:val="001C2324"/>
    <w:rsid w:val="001C3D66"/>
    <w:rsid w:val="001C3DB8"/>
    <w:rsid w:val="001C4493"/>
    <w:rsid w:val="001C506E"/>
    <w:rsid w:val="001C620F"/>
    <w:rsid w:val="001C7518"/>
    <w:rsid w:val="001C77B4"/>
    <w:rsid w:val="001C7991"/>
    <w:rsid w:val="001C79BC"/>
    <w:rsid w:val="001C7EF4"/>
    <w:rsid w:val="001D03B6"/>
    <w:rsid w:val="001D0BBA"/>
    <w:rsid w:val="001D0FC3"/>
    <w:rsid w:val="001D196B"/>
    <w:rsid w:val="001D197E"/>
    <w:rsid w:val="001D1CD9"/>
    <w:rsid w:val="001D3165"/>
    <w:rsid w:val="001D3463"/>
    <w:rsid w:val="001D3911"/>
    <w:rsid w:val="001D3BB0"/>
    <w:rsid w:val="001D414F"/>
    <w:rsid w:val="001D417B"/>
    <w:rsid w:val="001D498F"/>
    <w:rsid w:val="001D5379"/>
    <w:rsid w:val="001E02B0"/>
    <w:rsid w:val="001E11D7"/>
    <w:rsid w:val="001E1C62"/>
    <w:rsid w:val="001E227B"/>
    <w:rsid w:val="001E2312"/>
    <w:rsid w:val="001E2F66"/>
    <w:rsid w:val="001E314A"/>
    <w:rsid w:val="001E3761"/>
    <w:rsid w:val="001E39DD"/>
    <w:rsid w:val="001E4068"/>
    <w:rsid w:val="001E42C3"/>
    <w:rsid w:val="001E4D49"/>
    <w:rsid w:val="001E5A40"/>
    <w:rsid w:val="001E5EBD"/>
    <w:rsid w:val="001E6833"/>
    <w:rsid w:val="001E7280"/>
    <w:rsid w:val="001E7475"/>
    <w:rsid w:val="001F02E9"/>
    <w:rsid w:val="001F0AB6"/>
    <w:rsid w:val="001F0D7E"/>
    <w:rsid w:val="001F170B"/>
    <w:rsid w:val="001F20BC"/>
    <w:rsid w:val="001F226E"/>
    <w:rsid w:val="001F228F"/>
    <w:rsid w:val="001F22DC"/>
    <w:rsid w:val="001F2B7A"/>
    <w:rsid w:val="001F3D8F"/>
    <w:rsid w:val="001F59FE"/>
    <w:rsid w:val="001F6266"/>
    <w:rsid w:val="001F6441"/>
    <w:rsid w:val="001F6AB9"/>
    <w:rsid w:val="001F6CCC"/>
    <w:rsid w:val="001F6CE9"/>
    <w:rsid w:val="001F70A0"/>
    <w:rsid w:val="001F7991"/>
    <w:rsid w:val="00201849"/>
    <w:rsid w:val="00201869"/>
    <w:rsid w:val="00201961"/>
    <w:rsid w:val="00201BF5"/>
    <w:rsid w:val="00201E4B"/>
    <w:rsid w:val="0020247C"/>
    <w:rsid w:val="00204D02"/>
    <w:rsid w:val="0020557A"/>
    <w:rsid w:val="00205CCE"/>
    <w:rsid w:val="00207D8F"/>
    <w:rsid w:val="002116CE"/>
    <w:rsid w:val="0021224C"/>
    <w:rsid w:val="002125FD"/>
    <w:rsid w:val="002128AB"/>
    <w:rsid w:val="00212D47"/>
    <w:rsid w:val="00214DFE"/>
    <w:rsid w:val="00215289"/>
    <w:rsid w:val="00215365"/>
    <w:rsid w:val="00215807"/>
    <w:rsid w:val="00217E3D"/>
    <w:rsid w:val="002203D1"/>
    <w:rsid w:val="00220785"/>
    <w:rsid w:val="00220F66"/>
    <w:rsid w:val="002213AD"/>
    <w:rsid w:val="00221BF8"/>
    <w:rsid w:val="00222E06"/>
    <w:rsid w:val="002239E9"/>
    <w:rsid w:val="00224167"/>
    <w:rsid w:val="00224373"/>
    <w:rsid w:val="002250FF"/>
    <w:rsid w:val="0022582D"/>
    <w:rsid w:val="00227118"/>
    <w:rsid w:val="0022756E"/>
    <w:rsid w:val="00227ACC"/>
    <w:rsid w:val="00227B05"/>
    <w:rsid w:val="00227B6E"/>
    <w:rsid w:val="00230757"/>
    <w:rsid w:val="00231F44"/>
    <w:rsid w:val="0023336E"/>
    <w:rsid w:val="002339C0"/>
    <w:rsid w:val="00233BA8"/>
    <w:rsid w:val="00234EC4"/>
    <w:rsid w:val="00235736"/>
    <w:rsid w:val="00235E62"/>
    <w:rsid w:val="00236413"/>
    <w:rsid w:val="0023662F"/>
    <w:rsid w:val="0024053E"/>
    <w:rsid w:val="00241901"/>
    <w:rsid w:val="002423BF"/>
    <w:rsid w:val="00242A55"/>
    <w:rsid w:val="00242F5B"/>
    <w:rsid w:val="0024363D"/>
    <w:rsid w:val="00243C48"/>
    <w:rsid w:val="0024417F"/>
    <w:rsid w:val="002442B8"/>
    <w:rsid w:val="0024447A"/>
    <w:rsid w:val="002444CC"/>
    <w:rsid w:val="00244819"/>
    <w:rsid w:val="00244AF8"/>
    <w:rsid w:val="00245427"/>
    <w:rsid w:val="00246BF8"/>
    <w:rsid w:val="00246EBD"/>
    <w:rsid w:val="00247AE9"/>
    <w:rsid w:val="002506D3"/>
    <w:rsid w:val="0025144C"/>
    <w:rsid w:val="00252519"/>
    <w:rsid w:val="00252EA1"/>
    <w:rsid w:val="0025352F"/>
    <w:rsid w:val="00253AAA"/>
    <w:rsid w:val="00253D83"/>
    <w:rsid w:val="002541D8"/>
    <w:rsid w:val="002544AD"/>
    <w:rsid w:val="00254560"/>
    <w:rsid w:val="002552B9"/>
    <w:rsid w:val="00256741"/>
    <w:rsid w:val="00256CF6"/>
    <w:rsid w:val="0025714C"/>
    <w:rsid w:val="002573FD"/>
    <w:rsid w:val="00257E6E"/>
    <w:rsid w:val="00257F81"/>
    <w:rsid w:val="00260008"/>
    <w:rsid w:val="00260BBD"/>
    <w:rsid w:val="00260D86"/>
    <w:rsid w:val="002613B2"/>
    <w:rsid w:val="00262808"/>
    <w:rsid w:val="00262921"/>
    <w:rsid w:val="00262C88"/>
    <w:rsid w:val="0026356B"/>
    <w:rsid w:val="002639E4"/>
    <w:rsid w:val="00263A43"/>
    <w:rsid w:val="0026413D"/>
    <w:rsid w:val="00264358"/>
    <w:rsid w:val="00264842"/>
    <w:rsid w:val="00264D02"/>
    <w:rsid w:val="00265039"/>
    <w:rsid w:val="00265ACE"/>
    <w:rsid w:val="002664C4"/>
    <w:rsid w:val="00266ABD"/>
    <w:rsid w:val="00267094"/>
    <w:rsid w:val="002671D5"/>
    <w:rsid w:val="00267682"/>
    <w:rsid w:val="002704F1"/>
    <w:rsid w:val="002707AA"/>
    <w:rsid w:val="0027081B"/>
    <w:rsid w:val="00270BA8"/>
    <w:rsid w:val="00270CC2"/>
    <w:rsid w:val="00271B92"/>
    <w:rsid w:val="0027231A"/>
    <w:rsid w:val="00272526"/>
    <w:rsid w:val="002738B2"/>
    <w:rsid w:val="00273F9F"/>
    <w:rsid w:val="002741B0"/>
    <w:rsid w:val="00274A1B"/>
    <w:rsid w:val="00274D4C"/>
    <w:rsid w:val="00274FDE"/>
    <w:rsid w:val="002763DE"/>
    <w:rsid w:val="00276F25"/>
    <w:rsid w:val="00276F54"/>
    <w:rsid w:val="00277657"/>
    <w:rsid w:val="00277FC7"/>
    <w:rsid w:val="00280807"/>
    <w:rsid w:val="002808B3"/>
    <w:rsid w:val="002810FC"/>
    <w:rsid w:val="002812D4"/>
    <w:rsid w:val="002812E6"/>
    <w:rsid w:val="00281C8E"/>
    <w:rsid w:val="002821C3"/>
    <w:rsid w:val="0028363C"/>
    <w:rsid w:val="0028379C"/>
    <w:rsid w:val="00283A54"/>
    <w:rsid w:val="002856F6"/>
    <w:rsid w:val="002868B6"/>
    <w:rsid w:val="00286D3B"/>
    <w:rsid w:val="00286F9D"/>
    <w:rsid w:val="00290D39"/>
    <w:rsid w:val="00290F37"/>
    <w:rsid w:val="00292012"/>
    <w:rsid w:val="00292BD7"/>
    <w:rsid w:val="00292C4E"/>
    <w:rsid w:val="00293EA7"/>
    <w:rsid w:val="00294863"/>
    <w:rsid w:val="00294EA2"/>
    <w:rsid w:val="0029585D"/>
    <w:rsid w:val="00295DA6"/>
    <w:rsid w:val="002962BD"/>
    <w:rsid w:val="00296D75"/>
    <w:rsid w:val="00296F31"/>
    <w:rsid w:val="0029788B"/>
    <w:rsid w:val="0029798C"/>
    <w:rsid w:val="00297FC3"/>
    <w:rsid w:val="002A1647"/>
    <w:rsid w:val="002A1D31"/>
    <w:rsid w:val="002A26EF"/>
    <w:rsid w:val="002A357A"/>
    <w:rsid w:val="002A4E11"/>
    <w:rsid w:val="002A5236"/>
    <w:rsid w:val="002A54ED"/>
    <w:rsid w:val="002A5F9C"/>
    <w:rsid w:val="002A66F7"/>
    <w:rsid w:val="002A6F29"/>
    <w:rsid w:val="002A7023"/>
    <w:rsid w:val="002A7549"/>
    <w:rsid w:val="002B021B"/>
    <w:rsid w:val="002B1839"/>
    <w:rsid w:val="002B24EE"/>
    <w:rsid w:val="002B4B2C"/>
    <w:rsid w:val="002B53F1"/>
    <w:rsid w:val="002B5455"/>
    <w:rsid w:val="002B57A4"/>
    <w:rsid w:val="002B62FF"/>
    <w:rsid w:val="002B6717"/>
    <w:rsid w:val="002B6C2D"/>
    <w:rsid w:val="002C0024"/>
    <w:rsid w:val="002C0407"/>
    <w:rsid w:val="002C08D3"/>
    <w:rsid w:val="002C10D9"/>
    <w:rsid w:val="002C1BF2"/>
    <w:rsid w:val="002C1F31"/>
    <w:rsid w:val="002C2061"/>
    <w:rsid w:val="002C23F5"/>
    <w:rsid w:val="002C2584"/>
    <w:rsid w:val="002C2D65"/>
    <w:rsid w:val="002C3487"/>
    <w:rsid w:val="002C39F3"/>
    <w:rsid w:val="002C3B6F"/>
    <w:rsid w:val="002C4366"/>
    <w:rsid w:val="002C4D02"/>
    <w:rsid w:val="002C51AA"/>
    <w:rsid w:val="002C5339"/>
    <w:rsid w:val="002C57B3"/>
    <w:rsid w:val="002C5863"/>
    <w:rsid w:val="002C58FC"/>
    <w:rsid w:val="002C5AAE"/>
    <w:rsid w:val="002C610C"/>
    <w:rsid w:val="002C6923"/>
    <w:rsid w:val="002D1683"/>
    <w:rsid w:val="002D195D"/>
    <w:rsid w:val="002D3EE4"/>
    <w:rsid w:val="002D3EF3"/>
    <w:rsid w:val="002D5614"/>
    <w:rsid w:val="002D56C1"/>
    <w:rsid w:val="002D6C94"/>
    <w:rsid w:val="002D6D47"/>
    <w:rsid w:val="002D6F97"/>
    <w:rsid w:val="002D7126"/>
    <w:rsid w:val="002E0FC8"/>
    <w:rsid w:val="002E146D"/>
    <w:rsid w:val="002E15D3"/>
    <w:rsid w:val="002E29EE"/>
    <w:rsid w:val="002E37BB"/>
    <w:rsid w:val="002E3C16"/>
    <w:rsid w:val="002E3E84"/>
    <w:rsid w:val="002E42CA"/>
    <w:rsid w:val="002E4FCC"/>
    <w:rsid w:val="002E57B4"/>
    <w:rsid w:val="002E5878"/>
    <w:rsid w:val="002E5B2B"/>
    <w:rsid w:val="002E6372"/>
    <w:rsid w:val="002E72BF"/>
    <w:rsid w:val="002E73F3"/>
    <w:rsid w:val="002E7529"/>
    <w:rsid w:val="002F07FD"/>
    <w:rsid w:val="002F09FB"/>
    <w:rsid w:val="002F0C5B"/>
    <w:rsid w:val="002F0E9F"/>
    <w:rsid w:val="002F17E0"/>
    <w:rsid w:val="002F1FC2"/>
    <w:rsid w:val="002F3477"/>
    <w:rsid w:val="002F4670"/>
    <w:rsid w:val="002F4763"/>
    <w:rsid w:val="002F4792"/>
    <w:rsid w:val="002F5C99"/>
    <w:rsid w:val="002F5DE2"/>
    <w:rsid w:val="002F6608"/>
    <w:rsid w:val="002F77C6"/>
    <w:rsid w:val="002F79FD"/>
    <w:rsid w:val="00300203"/>
    <w:rsid w:val="0030045D"/>
    <w:rsid w:val="00300F70"/>
    <w:rsid w:val="00301327"/>
    <w:rsid w:val="003024F8"/>
    <w:rsid w:val="00302647"/>
    <w:rsid w:val="003028ED"/>
    <w:rsid w:val="003033D2"/>
    <w:rsid w:val="00303FA2"/>
    <w:rsid w:val="00304C2D"/>
    <w:rsid w:val="00305DE1"/>
    <w:rsid w:val="003065D9"/>
    <w:rsid w:val="003066E9"/>
    <w:rsid w:val="003072A7"/>
    <w:rsid w:val="0030768A"/>
    <w:rsid w:val="003106F9"/>
    <w:rsid w:val="00312CA6"/>
    <w:rsid w:val="00313251"/>
    <w:rsid w:val="00314235"/>
    <w:rsid w:val="0031463D"/>
    <w:rsid w:val="00315180"/>
    <w:rsid w:val="0031529A"/>
    <w:rsid w:val="00315589"/>
    <w:rsid w:val="00315611"/>
    <w:rsid w:val="00316F2F"/>
    <w:rsid w:val="003176EF"/>
    <w:rsid w:val="00317C4E"/>
    <w:rsid w:val="003222F9"/>
    <w:rsid w:val="00322D05"/>
    <w:rsid w:val="003230DF"/>
    <w:rsid w:val="00323383"/>
    <w:rsid w:val="003233D0"/>
    <w:rsid w:val="003236F2"/>
    <w:rsid w:val="003239E8"/>
    <w:rsid w:val="00323D86"/>
    <w:rsid w:val="00324476"/>
    <w:rsid w:val="003247BA"/>
    <w:rsid w:val="00325063"/>
    <w:rsid w:val="0032514A"/>
    <w:rsid w:val="003256CE"/>
    <w:rsid w:val="003271E0"/>
    <w:rsid w:val="00327290"/>
    <w:rsid w:val="003273B5"/>
    <w:rsid w:val="0032744B"/>
    <w:rsid w:val="0032775C"/>
    <w:rsid w:val="00331185"/>
    <w:rsid w:val="0033148E"/>
    <w:rsid w:val="0033267F"/>
    <w:rsid w:val="00332984"/>
    <w:rsid w:val="0033306E"/>
    <w:rsid w:val="00333349"/>
    <w:rsid w:val="003341F4"/>
    <w:rsid w:val="00334436"/>
    <w:rsid w:val="0033472B"/>
    <w:rsid w:val="0033549E"/>
    <w:rsid w:val="00336163"/>
    <w:rsid w:val="003361E5"/>
    <w:rsid w:val="00336A40"/>
    <w:rsid w:val="00336BE2"/>
    <w:rsid w:val="00337437"/>
    <w:rsid w:val="003379DD"/>
    <w:rsid w:val="0034040A"/>
    <w:rsid w:val="003407DA"/>
    <w:rsid w:val="00340918"/>
    <w:rsid w:val="003413C4"/>
    <w:rsid w:val="0034627E"/>
    <w:rsid w:val="003475F1"/>
    <w:rsid w:val="00347C36"/>
    <w:rsid w:val="0035065E"/>
    <w:rsid w:val="00352D90"/>
    <w:rsid w:val="003532DB"/>
    <w:rsid w:val="00353B9F"/>
    <w:rsid w:val="00353CF0"/>
    <w:rsid w:val="00353DB4"/>
    <w:rsid w:val="0035413D"/>
    <w:rsid w:val="003541CA"/>
    <w:rsid w:val="00354464"/>
    <w:rsid w:val="003549BD"/>
    <w:rsid w:val="00355339"/>
    <w:rsid w:val="00356030"/>
    <w:rsid w:val="00357621"/>
    <w:rsid w:val="0035785F"/>
    <w:rsid w:val="003602E9"/>
    <w:rsid w:val="003604F1"/>
    <w:rsid w:val="00360CE2"/>
    <w:rsid w:val="0036187E"/>
    <w:rsid w:val="00364296"/>
    <w:rsid w:val="00364833"/>
    <w:rsid w:val="00364D4F"/>
    <w:rsid w:val="0036516D"/>
    <w:rsid w:val="00365236"/>
    <w:rsid w:val="0036547D"/>
    <w:rsid w:val="00366625"/>
    <w:rsid w:val="0036730A"/>
    <w:rsid w:val="0036754C"/>
    <w:rsid w:val="00367A42"/>
    <w:rsid w:val="00367BBA"/>
    <w:rsid w:val="00367D14"/>
    <w:rsid w:val="00367D46"/>
    <w:rsid w:val="00367E20"/>
    <w:rsid w:val="00370469"/>
    <w:rsid w:val="00371063"/>
    <w:rsid w:val="0037142C"/>
    <w:rsid w:val="0037154A"/>
    <w:rsid w:val="0037202D"/>
    <w:rsid w:val="0037248A"/>
    <w:rsid w:val="003724BF"/>
    <w:rsid w:val="0037286D"/>
    <w:rsid w:val="003740D5"/>
    <w:rsid w:val="003749B7"/>
    <w:rsid w:val="00375057"/>
    <w:rsid w:val="00376050"/>
    <w:rsid w:val="003764AD"/>
    <w:rsid w:val="00377721"/>
    <w:rsid w:val="00377D62"/>
    <w:rsid w:val="003800AF"/>
    <w:rsid w:val="003803B7"/>
    <w:rsid w:val="00380629"/>
    <w:rsid w:val="00380825"/>
    <w:rsid w:val="00380C43"/>
    <w:rsid w:val="00381060"/>
    <w:rsid w:val="003817CF"/>
    <w:rsid w:val="00382697"/>
    <w:rsid w:val="00383BA6"/>
    <w:rsid w:val="00384315"/>
    <w:rsid w:val="00386065"/>
    <w:rsid w:val="0038665F"/>
    <w:rsid w:val="0038716A"/>
    <w:rsid w:val="003875D6"/>
    <w:rsid w:val="00391400"/>
    <w:rsid w:val="00391CD8"/>
    <w:rsid w:val="00392590"/>
    <w:rsid w:val="003949C7"/>
    <w:rsid w:val="00394A19"/>
    <w:rsid w:val="003954A6"/>
    <w:rsid w:val="00395B66"/>
    <w:rsid w:val="003961C0"/>
    <w:rsid w:val="00396E86"/>
    <w:rsid w:val="00396F0D"/>
    <w:rsid w:val="0039779E"/>
    <w:rsid w:val="003A0A87"/>
    <w:rsid w:val="003A20E7"/>
    <w:rsid w:val="003A238C"/>
    <w:rsid w:val="003A275C"/>
    <w:rsid w:val="003A2D3A"/>
    <w:rsid w:val="003A300D"/>
    <w:rsid w:val="003A33B6"/>
    <w:rsid w:val="003A3EDF"/>
    <w:rsid w:val="003A3F80"/>
    <w:rsid w:val="003A40D7"/>
    <w:rsid w:val="003A45FD"/>
    <w:rsid w:val="003A5AC7"/>
    <w:rsid w:val="003A5C9C"/>
    <w:rsid w:val="003A7134"/>
    <w:rsid w:val="003A71F2"/>
    <w:rsid w:val="003A7BD6"/>
    <w:rsid w:val="003A7FC1"/>
    <w:rsid w:val="003B0BB2"/>
    <w:rsid w:val="003B2B30"/>
    <w:rsid w:val="003B355E"/>
    <w:rsid w:val="003B3BCB"/>
    <w:rsid w:val="003B42F4"/>
    <w:rsid w:val="003B4B24"/>
    <w:rsid w:val="003B4CFD"/>
    <w:rsid w:val="003B4F74"/>
    <w:rsid w:val="003B55A0"/>
    <w:rsid w:val="003B5A97"/>
    <w:rsid w:val="003B5DE0"/>
    <w:rsid w:val="003B5E17"/>
    <w:rsid w:val="003B6B8B"/>
    <w:rsid w:val="003B77DF"/>
    <w:rsid w:val="003B7EC4"/>
    <w:rsid w:val="003C0B9E"/>
    <w:rsid w:val="003C2AB0"/>
    <w:rsid w:val="003C2CF6"/>
    <w:rsid w:val="003C3E71"/>
    <w:rsid w:val="003C3F3A"/>
    <w:rsid w:val="003C6664"/>
    <w:rsid w:val="003D0953"/>
    <w:rsid w:val="003D0CD5"/>
    <w:rsid w:val="003D1769"/>
    <w:rsid w:val="003D1781"/>
    <w:rsid w:val="003D2AF5"/>
    <w:rsid w:val="003D2CE3"/>
    <w:rsid w:val="003D2F6C"/>
    <w:rsid w:val="003D4CFA"/>
    <w:rsid w:val="003D5C86"/>
    <w:rsid w:val="003D73B1"/>
    <w:rsid w:val="003D784B"/>
    <w:rsid w:val="003D7E01"/>
    <w:rsid w:val="003D7E51"/>
    <w:rsid w:val="003D7F9E"/>
    <w:rsid w:val="003E1584"/>
    <w:rsid w:val="003E1DA8"/>
    <w:rsid w:val="003E2BB2"/>
    <w:rsid w:val="003E31AB"/>
    <w:rsid w:val="003E3563"/>
    <w:rsid w:val="003E445D"/>
    <w:rsid w:val="003E47DC"/>
    <w:rsid w:val="003E49CD"/>
    <w:rsid w:val="003E50C1"/>
    <w:rsid w:val="003E55DB"/>
    <w:rsid w:val="003E5D07"/>
    <w:rsid w:val="003E705D"/>
    <w:rsid w:val="003E78FE"/>
    <w:rsid w:val="003F024A"/>
    <w:rsid w:val="003F0A99"/>
    <w:rsid w:val="003F0B16"/>
    <w:rsid w:val="003F0DBB"/>
    <w:rsid w:val="003F2E8E"/>
    <w:rsid w:val="003F3952"/>
    <w:rsid w:val="003F3D67"/>
    <w:rsid w:val="003F509C"/>
    <w:rsid w:val="003F5964"/>
    <w:rsid w:val="003F5C06"/>
    <w:rsid w:val="003F619A"/>
    <w:rsid w:val="003F6796"/>
    <w:rsid w:val="003F6DD8"/>
    <w:rsid w:val="003F7503"/>
    <w:rsid w:val="004005EA"/>
    <w:rsid w:val="00400C34"/>
    <w:rsid w:val="004011EF"/>
    <w:rsid w:val="00401ABD"/>
    <w:rsid w:val="004044DA"/>
    <w:rsid w:val="00405782"/>
    <w:rsid w:val="00406720"/>
    <w:rsid w:val="00406F92"/>
    <w:rsid w:val="00407017"/>
    <w:rsid w:val="004074F4"/>
    <w:rsid w:val="00407606"/>
    <w:rsid w:val="00407C13"/>
    <w:rsid w:val="00410025"/>
    <w:rsid w:val="00412E1C"/>
    <w:rsid w:val="00412F86"/>
    <w:rsid w:val="0041377C"/>
    <w:rsid w:val="00414079"/>
    <w:rsid w:val="004144FB"/>
    <w:rsid w:val="004149DD"/>
    <w:rsid w:val="00415CDA"/>
    <w:rsid w:val="0041615A"/>
    <w:rsid w:val="004169C1"/>
    <w:rsid w:val="00416CDD"/>
    <w:rsid w:val="00416DB1"/>
    <w:rsid w:val="00417D24"/>
    <w:rsid w:val="0042041A"/>
    <w:rsid w:val="004206E7"/>
    <w:rsid w:val="0042070D"/>
    <w:rsid w:val="004210EB"/>
    <w:rsid w:val="0042177D"/>
    <w:rsid w:val="004225CA"/>
    <w:rsid w:val="004228A8"/>
    <w:rsid w:val="00422E93"/>
    <w:rsid w:val="00423BD9"/>
    <w:rsid w:val="00423FB5"/>
    <w:rsid w:val="0042435A"/>
    <w:rsid w:val="00424873"/>
    <w:rsid w:val="00425079"/>
    <w:rsid w:val="00425F00"/>
    <w:rsid w:val="004266AF"/>
    <w:rsid w:val="00427951"/>
    <w:rsid w:val="00427EA0"/>
    <w:rsid w:val="0043045E"/>
    <w:rsid w:val="00430521"/>
    <w:rsid w:val="0043105F"/>
    <w:rsid w:val="00431517"/>
    <w:rsid w:val="0043151C"/>
    <w:rsid w:val="00431C20"/>
    <w:rsid w:val="00431D16"/>
    <w:rsid w:val="004330D4"/>
    <w:rsid w:val="004333F7"/>
    <w:rsid w:val="00433860"/>
    <w:rsid w:val="00433BB4"/>
    <w:rsid w:val="00434378"/>
    <w:rsid w:val="00434D6F"/>
    <w:rsid w:val="0043575C"/>
    <w:rsid w:val="00435B38"/>
    <w:rsid w:val="004363E7"/>
    <w:rsid w:val="004366BA"/>
    <w:rsid w:val="0043752C"/>
    <w:rsid w:val="004375C0"/>
    <w:rsid w:val="00437B12"/>
    <w:rsid w:val="00437CC3"/>
    <w:rsid w:val="00440070"/>
    <w:rsid w:val="00440105"/>
    <w:rsid w:val="0044052F"/>
    <w:rsid w:val="004408DF"/>
    <w:rsid w:val="00441686"/>
    <w:rsid w:val="00441929"/>
    <w:rsid w:val="00441FDE"/>
    <w:rsid w:val="004425E4"/>
    <w:rsid w:val="00442941"/>
    <w:rsid w:val="00443161"/>
    <w:rsid w:val="00443473"/>
    <w:rsid w:val="00443C8D"/>
    <w:rsid w:val="00443EA5"/>
    <w:rsid w:val="004441A3"/>
    <w:rsid w:val="0044522F"/>
    <w:rsid w:val="00445C18"/>
    <w:rsid w:val="004463B1"/>
    <w:rsid w:val="00447D61"/>
    <w:rsid w:val="004523E7"/>
    <w:rsid w:val="004526ED"/>
    <w:rsid w:val="00453975"/>
    <w:rsid w:val="00453DC5"/>
    <w:rsid w:val="004552AD"/>
    <w:rsid w:val="00455730"/>
    <w:rsid w:val="004558AE"/>
    <w:rsid w:val="00455DF3"/>
    <w:rsid w:val="00456151"/>
    <w:rsid w:val="00456F71"/>
    <w:rsid w:val="00457A57"/>
    <w:rsid w:val="0046011F"/>
    <w:rsid w:val="00460834"/>
    <w:rsid w:val="00460C0A"/>
    <w:rsid w:val="0046207B"/>
    <w:rsid w:val="004622AC"/>
    <w:rsid w:val="00462954"/>
    <w:rsid w:val="00462CE0"/>
    <w:rsid w:val="004631BA"/>
    <w:rsid w:val="0046387F"/>
    <w:rsid w:val="00463A54"/>
    <w:rsid w:val="00463ABE"/>
    <w:rsid w:val="0046566F"/>
    <w:rsid w:val="00465FC5"/>
    <w:rsid w:val="00466C52"/>
    <w:rsid w:val="00467662"/>
    <w:rsid w:val="00467834"/>
    <w:rsid w:val="00467A29"/>
    <w:rsid w:val="00467C60"/>
    <w:rsid w:val="00467E83"/>
    <w:rsid w:val="0047024C"/>
    <w:rsid w:val="00472112"/>
    <w:rsid w:val="004725F3"/>
    <w:rsid w:val="00473012"/>
    <w:rsid w:val="00473522"/>
    <w:rsid w:val="0047360A"/>
    <w:rsid w:val="00473A7F"/>
    <w:rsid w:val="00473E1C"/>
    <w:rsid w:val="00473F33"/>
    <w:rsid w:val="00474691"/>
    <w:rsid w:val="00474910"/>
    <w:rsid w:val="00475ABA"/>
    <w:rsid w:val="00475E2E"/>
    <w:rsid w:val="004762FA"/>
    <w:rsid w:val="004769E0"/>
    <w:rsid w:val="00476D6E"/>
    <w:rsid w:val="0048019E"/>
    <w:rsid w:val="0048079A"/>
    <w:rsid w:val="00481309"/>
    <w:rsid w:val="00481745"/>
    <w:rsid w:val="00481D8B"/>
    <w:rsid w:val="00481F83"/>
    <w:rsid w:val="004834B7"/>
    <w:rsid w:val="0048382F"/>
    <w:rsid w:val="00484941"/>
    <w:rsid w:val="00485DE5"/>
    <w:rsid w:val="00485EA3"/>
    <w:rsid w:val="00486088"/>
    <w:rsid w:val="0048687D"/>
    <w:rsid w:val="00487BD2"/>
    <w:rsid w:val="00490219"/>
    <w:rsid w:val="00490820"/>
    <w:rsid w:val="00490B2D"/>
    <w:rsid w:val="00490CE7"/>
    <w:rsid w:val="004918CB"/>
    <w:rsid w:val="00491E8F"/>
    <w:rsid w:val="00492A3C"/>
    <w:rsid w:val="0049309A"/>
    <w:rsid w:val="0049442D"/>
    <w:rsid w:val="00494926"/>
    <w:rsid w:val="00495D28"/>
    <w:rsid w:val="00496194"/>
    <w:rsid w:val="00496924"/>
    <w:rsid w:val="00496B3B"/>
    <w:rsid w:val="0049736D"/>
    <w:rsid w:val="004A06BA"/>
    <w:rsid w:val="004A0B44"/>
    <w:rsid w:val="004A1D27"/>
    <w:rsid w:val="004A2516"/>
    <w:rsid w:val="004A330D"/>
    <w:rsid w:val="004A336B"/>
    <w:rsid w:val="004A35E2"/>
    <w:rsid w:val="004A4601"/>
    <w:rsid w:val="004A4834"/>
    <w:rsid w:val="004A4AED"/>
    <w:rsid w:val="004A4D51"/>
    <w:rsid w:val="004A5C4E"/>
    <w:rsid w:val="004A625A"/>
    <w:rsid w:val="004A6B0E"/>
    <w:rsid w:val="004A6F1E"/>
    <w:rsid w:val="004A733B"/>
    <w:rsid w:val="004A7C20"/>
    <w:rsid w:val="004B0944"/>
    <w:rsid w:val="004B0BF1"/>
    <w:rsid w:val="004B1E9B"/>
    <w:rsid w:val="004B1F8D"/>
    <w:rsid w:val="004B31AB"/>
    <w:rsid w:val="004B415A"/>
    <w:rsid w:val="004B435E"/>
    <w:rsid w:val="004B49ED"/>
    <w:rsid w:val="004B505C"/>
    <w:rsid w:val="004B51DE"/>
    <w:rsid w:val="004B5D80"/>
    <w:rsid w:val="004B669F"/>
    <w:rsid w:val="004B6FA0"/>
    <w:rsid w:val="004B746E"/>
    <w:rsid w:val="004B7834"/>
    <w:rsid w:val="004B7A13"/>
    <w:rsid w:val="004C1862"/>
    <w:rsid w:val="004C19E7"/>
    <w:rsid w:val="004C2A2D"/>
    <w:rsid w:val="004C3F11"/>
    <w:rsid w:val="004C40A5"/>
    <w:rsid w:val="004C4547"/>
    <w:rsid w:val="004C4685"/>
    <w:rsid w:val="004C5497"/>
    <w:rsid w:val="004C5C5E"/>
    <w:rsid w:val="004C5D96"/>
    <w:rsid w:val="004C5F14"/>
    <w:rsid w:val="004C63F9"/>
    <w:rsid w:val="004C6744"/>
    <w:rsid w:val="004C70B1"/>
    <w:rsid w:val="004D0893"/>
    <w:rsid w:val="004D0CC8"/>
    <w:rsid w:val="004D176C"/>
    <w:rsid w:val="004D178F"/>
    <w:rsid w:val="004D28AC"/>
    <w:rsid w:val="004D29CD"/>
    <w:rsid w:val="004D2D86"/>
    <w:rsid w:val="004D2E0C"/>
    <w:rsid w:val="004D39AF"/>
    <w:rsid w:val="004D3F67"/>
    <w:rsid w:val="004D578F"/>
    <w:rsid w:val="004D5E84"/>
    <w:rsid w:val="004D6760"/>
    <w:rsid w:val="004D6C8A"/>
    <w:rsid w:val="004D7442"/>
    <w:rsid w:val="004D752B"/>
    <w:rsid w:val="004D79F1"/>
    <w:rsid w:val="004D7A9D"/>
    <w:rsid w:val="004E0758"/>
    <w:rsid w:val="004E09C1"/>
    <w:rsid w:val="004E0B46"/>
    <w:rsid w:val="004E0F6B"/>
    <w:rsid w:val="004E1525"/>
    <w:rsid w:val="004E15FC"/>
    <w:rsid w:val="004E1D30"/>
    <w:rsid w:val="004E1EB0"/>
    <w:rsid w:val="004E33EA"/>
    <w:rsid w:val="004E481D"/>
    <w:rsid w:val="004E5844"/>
    <w:rsid w:val="004E6196"/>
    <w:rsid w:val="004E67F3"/>
    <w:rsid w:val="004E71EF"/>
    <w:rsid w:val="004E720F"/>
    <w:rsid w:val="004E7942"/>
    <w:rsid w:val="004E7B9D"/>
    <w:rsid w:val="004E7EB7"/>
    <w:rsid w:val="004F10FF"/>
    <w:rsid w:val="004F1190"/>
    <w:rsid w:val="004F2F38"/>
    <w:rsid w:val="004F3983"/>
    <w:rsid w:val="004F3B8F"/>
    <w:rsid w:val="004F4443"/>
    <w:rsid w:val="004F4C62"/>
    <w:rsid w:val="004F562C"/>
    <w:rsid w:val="004F640B"/>
    <w:rsid w:val="004F7EC4"/>
    <w:rsid w:val="0050047C"/>
    <w:rsid w:val="005007F9"/>
    <w:rsid w:val="00501E9A"/>
    <w:rsid w:val="00502FDF"/>
    <w:rsid w:val="0050349A"/>
    <w:rsid w:val="00504326"/>
    <w:rsid w:val="0050451B"/>
    <w:rsid w:val="005048F7"/>
    <w:rsid w:val="00504CB3"/>
    <w:rsid w:val="005064C9"/>
    <w:rsid w:val="00506519"/>
    <w:rsid w:val="00506657"/>
    <w:rsid w:val="005067E4"/>
    <w:rsid w:val="005068D8"/>
    <w:rsid w:val="0051099F"/>
    <w:rsid w:val="00510EAD"/>
    <w:rsid w:val="00512380"/>
    <w:rsid w:val="005125BF"/>
    <w:rsid w:val="005126E8"/>
    <w:rsid w:val="0051305F"/>
    <w:rsid w:val="00513BFF"/>
    <w:rsid w:val="0051415A"/>
    <w:rsid w:val="0051568C"/>
    <w:rsid w:val="0051646E"/>
    <w:rsid w:val="00517120"/>
    <w:rsid w:val="00520491"/>
    <w:rsid w:val="005206A1"/>
    <w:rsid w:val="00520F95"/>
    <w:rsid w:val="00521A8D"/>
    <w:rsid w:val="00521C93"/>
    <w:rsid w:val="00522252"/>
    <w:rsid w:val="005227F7"/>
    <w:rsid w:val="00523857"/>
    <w:rsid w:val="00523A49"/>
    <w:rsid w:val="005248E2"/>
    <w:rsid w:val="00525179"/>
    <w:rsid w:val="00525EE4"/>
    <w:rsid w:val="005265DB"/>
    <w:rsid w:val="00527308"/>
    <w:rsid w:val="00527940"/>
    <w:rsid w:val="00527B2B"/>
    <w:rsid w:val="00527E50"/>
    <w:rsid w:val="0053016E"/>
    <w:rsid w:val="00530972"/>
    <w:rsid w:val="00530E31"/>
    <w:rsid w:val="0053299F"/>
    <w:rsid w:val="00532ADB"/>
    <w:rsid w:val="005337BF"/>
    <w:rsid w:val="005339C3"/>
    <w:rsid w:val="00534476"/>
    <w:rsid w:val="005345F1"/>
    <w:rsid w:val="0053461A"/>
    <w:rsid w:val="00535886"/>
    <w:rsid w:val="00537055"/>
    <w:rsid w:val="00537095"/>
    <w:rsid w:val="00540F45"/>
    <w:rsid w:val="00541F67"/>
    <w:rsid w:val="00542434"/>
    <w:rsid w:val="00542614"/>
    <w:rsid w:val="00543780"/>
    <w:rsid w:val="00543DA9"/>
    <w:rsid w:val="00543E62"/>
    <w:rsid w:val="005448EB"/>
    <w:rsid w:val="0054645F"/>
    <w:rsid w:val="00547D52"/>
    <w:rsid w:val="00547DDF"/>
    <w:rsid w:val="0055063B"/>
    <w:rsid w:val="00550E23"/>
    <w:rsid w:val="00552001"/>
    <w:rsid w:val="0055224F"/>
    <w:rsid w:val="005522F4"/>
    <w:rsid w:val="00552762"/>
    <w:rsid w:val="00553973"/>
    <w:rsid w:val="00553B2A"/>
    <w:rsid w:val="00553C8E"/>
    <w:rsid w:val="005543E9"/>
    <w:rsid w:val="00554DB2"/>
    <w:rsid w:val="00554F4D"/>
    <w:rsid w:val="0055655D"/>
    <w:rsid w:val="00556EE6"/>
    <w:rsid w:val="0055717A"/>
    <w:rsid w:val="005571B3"/>
    <w:rsid w:val="0056001B"/>
    <w:rsid w:val="00560B2F"/>
    <w:rsid w:val="00561022"/>
    <w:rsid w:val="00561506"/>
    <w:rsid w:val="00561FCE"/>
    <w:rsid w:val="005621BB"/>
    <w:rsid w:val="00562468"/>
    <w:rsid w:val="0056272A"/>
    <w:rsid w:val="00562DF5"/>
    <w:rsid w:val="00563340"/>
    <w:rsid w:val="0056335B"/>
    <w:rsid w:val="00563B28"/>
    <w:rsid w:val="005645EC"/>
    <w:rsid w:val="00564A2A"/>
    <w:rsid w:val="00564B65"/>
    <w:rsid w:val="005650AD"/>
    <w:rsid w:val="00565C5A"/>
    <w:rsid w:val="00565C84"/>
    <w:rsid w:val="005663D8"/>
    <w:rsid w:val="00566888"/>
    <w:rsid w:val="00566E11"/>
    <w:rsid w:val="00566F9B"/>
    <w:rsid w:val="00566FDC"/>
    <w:rsid w:val="00570313"/>
    <w:rsid w:val="0057065F"/>
    <w:rsid w:val="00570E48"/>
    <w:rsid w:val="00571B79"/>
    <w:rsid w:val="00571C8D"/>
    <w:rsid w:val="00572A1A"/>
    <w:rsid w:val="00572C40"/>
    <w:rsid w:val="00572D9B"/>
    <w:rsid w:val="00572EC4"/>
    <w:rsid w:val="005736B7"/>
    <w:rsid w:val="005744EF"/>
    <w:rsid w:val="0057503F"/>
    <w:rsid w:val="00576317"/>
    <w:rsid w:val="00576A6C"/>
    <w:rsid w:val="00577CB5"/>
    <w:rsid w:val="00580099"/>
    <w:rsid w:val="0058031D"/>
    <w:rsid w:val="0058059A"/>
    <w:rsid w:val="00581679"/>
    <w:rsid w:val="00582235"/>
    <w:rsid w:val="00582BC7"/>
    <w:rsid w:val="00582F26"/>
    <w:rsid w:val="005835D7"/>
    <w:rsid w:val="0058363E"/>
    <w:rsid w:val="005841A3"/>
    <w:rsid w:val="00584966"/>
    <w:rsid w:val="00584F3B"/>
    <w:rsid w:val="0058765E"/>
    <w:rsid w:val="00590B32"/>
    <w:rsid w:val="00590CE5"/>
    <w:rsid w:val="00591C8E"/>
    <w:rsid w:val="00591DA2"/>
    <w:rsid w:val="0059232C"/>
    <w:rsid w:val="005935FA"/>
    <w:rsid w:val="005939D6"/>
    <w:rsid w:val="0059550E"/>
    <w:rsid w:val="00595CC8"/>
    <w:rsid w:val="005965DD"/>
    <w:rsid w:val="0059691B"/>
    <w:rsid w:val="00597195"/>
    <w:rsid w:val="005975C0"/>
    <w:rsid w:val="00597D4D"/>
    <w:rsid w:val="00597EDB"/>
    <w:rsid w:val="00597FC9"/>
    <w:rsid w:val="005A0985"/>
    <w:rsid w:val="005A1B79"/>
    <w:rsid w:val="005A220A"/>
    <w:rsid w:val="005A2399"/>
    <w:rsid w:val="005A2BD7"/>
    <w:rsid w:val="005A323F"/>
    <w:rsid w:val="005A37B3"/>
    <w:rsid w:val="005A4252"/>
    <w:rsid w:val="005A42CA"/>
    <w:rsid w:val="005A4309"/>
    <w:rsid w:val="005A498E"/>
    <w:rsid w:val="005A5037"/>
    <w:rsid w:val="005A5274"/>
    <w:rsid w:val="005A571F"/>
    <w:rsid w:val="005A58EA"/>
    <w:rsid w:val="005A69A4"/>
    <w:rsid w:val="005A6B24"/>
    <w:rsid w:val="005A6F91"/>
    <w:rsid w:val="005A7E94"/>
    <w:rsid w:val="005B02BA"/>
    <w:rsid w:val="005B0872"/>
    <w:rsid w:val="005B0C2A"/>
    <w:rsid w:val="005B3BB7"/>
    <w:rsid w:val="005B45E7"/>
    <w:rsid w:val="005B4A34"/>
    <w:rsid w:val="005B4C71"/>
    <w:rsid w:val="005B520D"/>
    <w:rsid w:val="005B558B"/>
    <w:rsid w:val="005B5B12"/>
    <w:rsid w:val="005B6036"/>
    <w:rsid w:val="005B65A0"/>
    <w:rsid w:val="005B684C"/>
    <w:rsid w:val="005B6E56"/>
    <w:rsid w:val="005B787B"/>
    <w:rsid w:val="005B7AAD"/>
    <w:rsid w:val="005C0E52"/>
    <w:rsid w:val="005C19DA"/>
    <w:rsid w:val="005C1AA8"/>
    <w:rsid w:val="005C1F25"/>
    <w:rsid w:val="005C20EA"/>
    <w:rsid w:val="005C25E6"/>
    <w:rsid w:val="005C2CF8"/>
    <w:rsid w:val="005C2F5C"/>
    <w:rsid w:val="005C38F6"/>
    <w:rsid w:val="005C41CC"/>
    <w:rsid w:val="005C4C0A"/>
    <w:rsid w:val="005C545C"/>
    <w:rsid w:val="005C6A15"/>
    <w:rsid w:val="005C7EE3"/>
    <w:rsid w:val="005D034A"/>
    <w:rsid w:val="005D071E"/>
    <w:rsid w:val="005D0A15"/>
    <w:rsid w:val="005D1098"/>
    <w:rsid w:val="005D1BA9"/>
    <w:rsid w:val="005D2147"/>
    <w:rsid w:val="005D2A62"/>
    <w:rsid w:val="005D3494"/>
    <w:rsid w:val="005D3A20"/>
    <w:rsid w:val="005D3C92"/>
    <w:rsid w:val="005D4349"/>
    <w:rsid w:val="005D4E0C"/>
    <w:rsid w:val="005D5254"/>
    <w:rsid w:val="005D5551"/>
    <w:rsid w:val="005D5622"/>
    <w:rsid w:val="005E05D4"/>
    <w:rsid w:val="005E0A43"/>
    <w:rsid w:val="005E12C4"/>
    <w:rsid w:val="005E2E02"/>
    <w:rsid w:val="005E2EC9"/>
    <w:rsid w:val="005E2F8E"/>
    <w:rsid w:val="005E344E"/>
    <w:rsid w:val="005E581B"/>
    <w:rsid w:val="005E661D"/>
    <w:rsid w:val="005E6D04"/>
    <w:rsid w:val="005F09DB"/>
    <w:rsid w:val="005F1640"/>
    <w:rsid w:val="005F1B6F"/>
    <w:rsid w:val="005F1D92"/>
    <w:rsid w:val="005F2842"/>
    <w:rsid w:val="005F3CC6"/>
    <w:rsid w:val="005F5113"/>
    <w:rsid w:val="005F52B9"/>
    <w:rsid w:val="005F6A3A"/>
    <w:rsid w:val="005F6F5E"/>
    <w:rsid w:val="005F787A"/>
    <w:rsid w:val="005F7937"/>
    <w:rsid w:val="00600143"/>
    <w:rsid w:val="00600530"/>
    <w:rsid w:val="006009F0"/>
    <w:rsid w:val="00600F9C"/>
    <w:rsid w:val="0060204A"/>
    <w:rsid w:val="00602B53"/>
    <w:rsid w:val="00605179"/>
    <w:rsid w:val="0060523F"/>
    <w:rsid w:val="00605D5C"/>
    <w:rsid w:val="006069B6"/>
    <w:rsid w:val="00606B62"/>
    <w:rsid w:val="00607FBD"/>
    <w:rsid w:val="006102A3"/>
    <w:rsid w:val="0061055F"/>
    <w:rsid w:val="00610EEF"/>
    <w:rsid w:val="00610F65"/>
    <w:rsid w:val="00612A70"/>
    <w:rsid w:val="00613177"/>
    <w:rsid w:val="00614018"/>
    <w:rsid w:val="006149DE"/>
    <w:rsid w:val="00614D06"/>
    <w:rsid w:val="0061534C"/>
    <w:rsid w:val="00615E4D"/>
    <w:rsid w:val="00615E99"/>
    <w:rsid w:val="0061604D"/>
    <w:rsid w:val="006162D1"/>
    <w:rsid w:val="006165E7"/>
    <w:rsid w:val="0061664B"/>
    <w:rsid w:val="0061669D"/>
    <w:rsid w:val="00617FD6"/>
    <w:rsid w:val="00620C47"/>
    <w:rsid w:val="0062135A"/>
    <w:rsid w:val="00621363"/>
    <w:rsid w:val="006216F6"/>
    <w:rsid w:val="00621740"/>
    <w:rsid w:val="00621DBA"/>
    <w:rsid w:val="00621E9E"/>
    <w:rsid w:val="006223C6"/>
    <w:rsid w:val="006226E0"/>
    <w:rsid w:val="006227E6"/>
    <w:rsid w:val="00623043"/>
    <w:rsid w:val="006232DA"/>
    <w:rsid w:val="00623832"/>
    <w:rsid w:val="006244A4"/>
    <w:rsid w:val="006255D6"/>
    <w:rsid w:val="00625B27"/>
    <w:rsid w:val="0062633F"/>
    <w:rsid w:val="0062732A"/>
    <w:rsid w:val="00627913"/>
    <w:rsid w:val="006279D5"/>
    <w:rsid w:val="00627BB0"/>
    <w:rsid w:val="006304EF"/>
    <w:rsid w:val="00631699"/>
    <w:rsid w:val="00631A56"/>
    <w:rsid w:val="00632681"/>
    <w:rsid w:val="00632718"/>
    <w:rsid w:val="00632EFA"/>
    <w:rsid w:val="0063306A"/>
    <w:rsid w:val="00633375"/>
    <w:rsid w:val="006343CD"/>
    <w:rsid w:val="006345E2"/>
    <w:rsid w:val="00634934"/>
    <w:rsid w:val="00635AF2"/>
    <w:rsid w:val="0063633D"/>
    <w:rsid w:val="00636646"/>
    <w:rsid w:val="00637010"/>
    <w:rsid w:val="006375F4"/>
    <w:rsid w:val="00640066"/>
    <w:rsid w:val="0064087C"/>
    <w:rsid w:val="00641256"/>
    <w:rsid w:val="006427BA"/>
    <w:rsid w:val="00643722"/>
    <w:rsid w:val="00646CBF"/>
    <w:rsid w:val="0064706D"/>
    <w:rsid w:val="00647CB1"/>
    <w:rsid w:val="00647DA7"/>
    <w:rsid w:val="006526C2"/>
    <w:rsid w:val="00652808"/>
    <w:rsid w:val="00653134"/>
    <w:rsid w:val="006544CB"/>
    <w:rsid w:val="0065663B"/>
    <w:rsid w:val="006566DB"/>
    <w:rsid w:val="006569F6"/>
    <w:rsid w:val="00656C09"/>
    <w:rsid w:val="00657A4D"/>
    <w:rsid w:val="00661241"/>
    <w:rsid w:val="006617A6"/>
    <w:rsid w:val="00662DA8"/>
    <w:rsid w:val="00662F2F"/>
    <w:rsid w:val="0066349A"/>
    <w:rsid w:val="006635AB"/>
    <w:rsid w:val="006645EB"/>
    <w:rsid w:val="00664895"/>
    <w:rsid w:val="00664A64"/>
    <w:rsid w:val="00664C7D"/>
    <w:rsid w:val="00664DDF"/>
    <w:rsid w:val="0066597D"/>
    <w:rsid w:val="0066677B"/>
    <w:rsid w:val="00666C4D"/>
    <w:rsid w:val="006676D8"/>
    <w:rsid w:val="006676E3"/>
    <w:rsid w:val="006677F6"/>
    <w:rsid w:val="00667C86"/>
    <w:rsid w:val="00670332"/>
    <w:rsid w:val="00671818"/>
    <w:rsid w:val="00671B5A"/>
    <w:rsid w:val="00671F5D"/>
    <w:rsid w:val="006723D2"/>
    <w:rsid w:val="006729BF"/>
    <w:rsid w:val="00672AE1"/>
    <w:rsid w:val="00672B95"/>
    <w:rsid w:val="00673D0F"/>
    <w:rsid w:val="006746D2"/>
    <w:rsid w:val="006747D6"/>
    <w:rsid w:val="00674F11"/>
    <w:rsid w:val="0067506F"/>
    <w:rsid w:val="00675E76"/>
    <w:rsid w:val="0067708B"/>
    <w:rsid w:val="006770C3"/>
    <w:rsid w:val="0067718C"/>
    <w:rsid w:val="0068037B"/>
    <w:rsid w:val="0068074D"/>
    <w:rsid w:val="00680E60"/>
    <w:rsid w:val="00680EB6"/>
    <w:rsid w:val="00681435"/>
    <w:rsid w:val="00681819"/>
    <w:rsid w:val="00681C44"/>
    <w:rsid w:val="00682580"/>
    <w:rsid w:val="00682AEF"/>
    <w:rsid w:val="0068349F"/>
    <w:rsid w:val="00683D66"/>
    <w:rsid w:val="0068481E"/>
    <w:rsid w:val="00684E6F"/>
    <w:rsid w:val="0068517D"/>
    <w:rsid w:val="00685612"/>
    <w:rsid w:val="0068582C"/>
    <w:rsid w:val="006858B1"/>
    <w:rsid w:val="00686A3D"/>
    <w:rsid w:val="00687AF6"/>
    <w:rsid w:val="0069142B"/>
    <w:rsid w:val="00691C33"/>
    <w:rsid w:val="006926AB"/>
    <w:rsid w:val="0069282F"/>
    <w:rsid w:val="00692A91"/>
    <w:rsid w:val="0069327E"/>
    <w:rsid w:val="006936EC"/>
    <w:rsid w:val="00693836"/>
    <w:rsid w:val="006955D6"/>
    <w:rsid w:val="00695D6E"/>
    <w:rsid w:val="00696291"/>
    <w:rsid w:val="006979C8"/>
    <w:rsid w:val="00697B4C"/>
    <w:rsid w:val="006A04FE"/>
    <w:rsid w:val="006A1F65"/>
    <w:rsid w:val="006A2407"/>
    <w:rsid w:val="006A2B44"/>
    <w:rsid w:val="006A2BEF"/>
    <w:rsid w:val="006A2DD5"/>
    <w:rsid w:val="006A3200"/>
    <w:rsid w:val="006A3273"/>
    <w:rsid w:val="006A3845"/>
    <w:rsid w:val="006A395D"/>
    <w:rsid w:val="006A414D"/>
    <w:rsid w:val="006A4519"/>
    <w:rsid w:val="006A4699"/>
    <w:rsid w:val="006A4757"/>
    <w:rsid w:val="006A56DE"/>
    <w:rsid w:val="006A5DE7"/>
    <w:rsid w:val="006A5E23"/>
    <w:rsid w:val="006A6DF9"/>
    <w:rsid w:val="006A787B"/>
    <w:rsid w:val="006A7933"/>
    <w:rsid w:val="006B09F6"/>
    <w:rsid w:val="006B1D47"/>
    <w:rsid w:val="006B1E1F"/>
    <w:rsid w:val="006B2DFF"/>
    <w:rsid w:val="006B36EA"/>
    <w:rsid w:val="006B3712"/>
    <w:rsid w:val="006B37A3"/>
    <w:rsid w:val="006B487E"/>
    <w:rsid w:val="006B4CEF"/>
    <w:rsid w:val="006B5429"/>
    <w:rsid w:val="006B5BD0"/>
    <w:rsid w:val="006B5C4B"/>
    <w:rsid w:val="006B62E6"/>
    <w:rsid w:val="006B647E"/>
    <w:rsid w:val="006B686F"/>
    <w:rsid w:val="006B6A42"/>
    <w:rsid w:val="006C0725"/>
    <w:rsid w:val="006C31FF"/>
    <w:rsid w:val="006C3F02"/>
    <w:rsid w:val="006C424D"/>
    <w:rsid w:val="006C50CD"/>
    <w:rsid w:val="006C5303"/>
    <w:rsid w:val="006C5D4C"/>
    <w:rsid w:val="006C6279"/>
    <w:rsid w:val="006C720A"/>
    <w:rsid w:val="006D03AF"/>
    <w:rsid w:val="006D09CA"/>
    <w:rsid w:val="006D19EC"/>
    <w:rsid w:val="006D1E87"/>
    <w:rsid w:val="006D1F0D"/>
    <w:rsid w:val="006D23B3"/>
    <w:rsid w:val="006D28BC"/>
    <w:rsid w:val="006D30D2"/>
    <w:rsid w:val="006D391E"/>
    <w:rsid w:val="006D41B6"/>
    <w:rsid w:val="006D5A6E"/>
    <w:rsid w:val="006D5BF7"/>
    <w:rsid w:val="006D6235"/>
    <w:rsid w:val="006D6297"/>
    <w:rsid w:val="006D62D0"/>
    <w:rsid w:val="006D65B4"/>
    <w:rsid w:val="006E092E"/>
    <w:rsid w:val="006E126C"/>
    <w:rsid w:val="006E1FE4"/>
    <w:rsid w:val="006E297D"/>
    <w:rsid w:val="006E2C46"/>
    <w:rsid w:val="006E3990"/>
    <w:rsid w:val="006E3D20"/>
    <w:rsid w:val="006E439C"/>
    <w:rsid w:val="006E4F29"/>
    <w:rsid w:val="006E4F4F"/>
    <w:rsid w:val="006E5BFD"/>
    <w:rsid w:val="006E5CAC"/>
    <w:rsid w:val="006E67A9"/>
    <w:rsid w:val="006E79C2"/>
    <w:rsid w:val="006E7B36"/>
    <w:rsid w:val="006F0920"/>
    <w:rsid w:val="006F09EB"/>
    <w:rsid w:val="006F0B08"/>
    <w:rsid w:val="006F1E03"/>
    <w:rsid w:val="006F3D87"/>
    <w:rsid w:val="006F40E6"/>
    <w:rsid w:val="006F40EB"/>
    <w:rsid w:val="006F430A"/>
    <w:rsid w:val="006F52F4"/>
    <w:rsid w:val="006F5F51"/>
    <w:rsid w:val="006F7B04"/>
    <w:rsid w:val="007007CE"/>
    <w:rsid w:val="00700A3B"/>
    <w:rsid w:val="007012DF"/>
    <w:rsid w:val="00701466"/>
    <w:rsid w:val="00701996"/>
    <w:rsid w:val="00701E18"/>
    <w:rsid w:val="007020BE"/>
    <w:rsid w:val="0070237B"/>
    <w:rsid w:val="0070244D"/>
    <w:rsid w:val="007038BE"/>
    <w:rsid w:val="00703BF9"/>
    <w:rsid w:val="0070543A"/>
    <w:rsid w:val="007054F2"/>
    <w:rsid w:val="00705835"/>
    <w:rsid w:val="00706CB3"/>
    <w:rsid w:val="00710B95"/>
    <w:rsid w:val="00710D25"/>
    <w:rsid w:val="0071116B"/>
    <w:rsid w:val="00711408"/>
    <w:rsid w:val="00711BB1"/>
    <w:rsid w:val="007125B1"/>
    <w:rsid w:val="00712B8B"/>
    <w:rsid w:val="00712D93"/>
    <w:rsid w:val="0071396B"/>
    <w:rsid w:val="00713B8E"/>
    <w:rsid w:val="00713CF9"/>
    <w:rsid w:val="00713DDD"/>
    <w:rsid w:val="00713F2C"/>
    <w:rsid w:val="007144AC"/>
    <w:rsid w:val="007144AE"/>
    <w:rsid w:val="00714AC7"/>
    <w:rsid w:val="00714BE9"/>
    <w:rsid w:val="00714E9A"/>
    <w:rsid w:val="00715930"/>
    <w:rsid w:val="00715B2B"/>
    <w:rsid w:val="00715F8A"/>
    <w:rsid w:val="007163BB"/>
    <w:rsid w:val="00716566"/>
    <w:rsid w:val="00716F07"/>
    <w:rsid w:val="00717592"/>
    <w:rsid w:val="0072197F"/>
    <w:rsid w:val="00722DCF"/>
    <w:rsid w:val="00724358"/>
    <w:rsid w:val="00724C7C"/>
    <w:rsid w:val="00725034"/>
    <w:rsid w:val="00725676"/>
    <w:rsid w:val="007260B4"/>
    <w:rsid w:val="007267F0"/>
    <w:rsid w:val="00726E95"/>
    <w:rsid w:val="00727C20"/>
    <w:rsid w:val="00727E81"/>
    <w:rsid w:val="00730D66"/>
    <w:rsid w:val="00731618"/>
    <w:rsid w:val="00732E91"/>
    <w:rsid w:val="00734061"/>
    <w:rsid w:val="007367CB"/>
    <w:rsid w:val="00736C18"/>
    <w:rsid w:val="00737357"/>
    <w:rsid w:val="00737B2F"/>
    <w:rsid w:val="0074004E"/>
    <w:rsid w:val="00740149"/>
    <w:rsid w:val="00740D00"/>
    <w:rsid w:val="00740EFD"/>
    <w:rsid w:val="00740FEC"/>
    <w:rsid w:val="00741016"/>
    <w:rsid w:val="007411CC"/>
    <w:rsid w:val="0074127C"/>
    <w:rsid w:val="0074191D"/>
    <w:rsid w:val="00741C3C"/>
    <w:rsid w:val="00742471"/>
    <w:rsid w:val="007430D4"/>
    <w:rsid w:val="007433D5"/>
    <w:rsid w:val="00743A89"/>
    <w:rsid w:val="007441B4"/>
    <w:rsid w:val="007451DF"/>
    <w:rsid w:val="00745B6C"/>
    <w:rsid w:val="007461F1"/>
    <w:rsid w:val="007466A9"/>
    <w:rsid w:val="0074678B"/>
    <w:rsid w:val="00746B85"/>
    <w:rsid w:val="007472E6"/>
    <w:rsid w:val="00750BAC"/>
    <w:rsid w:val="00750CCD"/>
    <w:rsid w:val="007516D5"/>
    <w:rsid w:val="0075186C"/>
    <w:rsid w:val="0075335A"/>
    <w:rsid w:val="00753873"/>
    <w:rsid w:val="00753968"/>
    <w:rsid w:val="0075399B"/>
    <w:rsid w:val="00754C03"/>
    <w:rsid w:val="007556C7"/>
    <w:rsid w:val="007557FF"/>
    <w:rsid w:val="00755969"/>
    <w:rsid w:val="00755A72"/>
    <w:rsid w:val="00755B04"/>
    <w:rsid w:val="00755EF0"/>
    <w:rsid w:val="00756639"/>
    <w:rsid w:val="00756FF7"/>
    <w:rsid w:val="0075721B"/>
    <w:rsid w:val="00757233"/>
    <w:rsid w:val="00757A1F"/>
    <w:rsid w:val="00757CB6"/>
    <w:rsid w:val="00760491"/>
    <w:rsid w:val="007605D5"/>
    <w:rsid w:val="00760619"/>
    <w:rsid w:val="00760E3E"/>
    <w:rsid w:val="007616C2"/>
    <w:rsid w:val="00762B72"/>
    <w:rsid w:val="00762BB9"/>
    <w:rsid w:val="00762C27"/>
    <w:rsid w:val="00763541"/>
    <w:rsid w:val="0076357F"/>
    <w:rsid w:val="00765216"/>
    <w:rsid w:val="0076638F"/>
    <w:rsid w:val="00770253"/>
    <w:rsid w:val="00771CF0"/>
    <w:rsid w:val="007725B1"/>
    <w:rsid w:val="00773000"/>
    <w:rsid w:val="0077415C"/>
    <w:rsid w:val="0077452F"/>
    <w:rsid w:val="00775694"/>
    <w:rsid w:val="00775C1F"/>
    <w:rsid w:val="00775E98"/>
    <w:rsid w:val="007766D9"/>
    <w:rsid w:val="007803BC"/>
    <w:rsid w:val="0078130F"/>
    <w:rsid w:val="00781753"/>
    <w:rsid w:val="00781922"/>
    <w:rsid w:val="00781E9C"/>
    <w:rsid w:val="007821FB"/>
    <w:rsid w:val="00782775"/>
    <w:rsid w:val="00783241"/>
    <w:rsid w:val="00785F32"/>
    <w:rsid w:val="007868D6"/>
    <w:rsid w:val="00786F05"/>
    <w:rsid w:val="00787357"/>
    <w:rsid w:val="00787583"/>
    <w:rsid w:val="0078760E"/>
    <w:rsid w:val="007877F1"/>
    <w:rsid w:val="0078792A"/>
    <w:rsid w:val="00790458"/>
    <w:rsid w:val="0079046C"/>
    <w:rsid w:val="00790833"/>
    <w:rsid w:val="00791EA5"/>
    <w:rsid w:val="007924EC"/>
    <w:rsid w:val="007928A9"/>
    <w:rsid w:val="00792B0F"/>
    <w:rsid w:val="00794442"/>
    <w:rsid w:val="00794937"/>
    <w:rsid w:val="00794E9C"/>
    <w:rsid w:val="00794F8E"/>
    <w:rsid w:val="0079647D"/>
    <w:rsid w:val="00797F88"/>
    <w:rsid w:val="007A0C90"/>
    <w:rsid w:val="007A1937"/>
    <w:rsid w:val="007A1CE9"/>
    <w:rsid w:val="007A2B6D"/>
    <w:rsid w:val="007A2E55"/>
    <w:rsid w:val="007A3F0F"/>
    <w:rsid w:val="007A4BBF"/>
    <w:rsid w:val="007A5523"/>
    <w:rsid w:val="007A554F"/>
    <w:rsid w:val="007A5A5B"/>
    <w:rsid w:val="007A6F9A"/>
    <w:rsid w:val="007A7009"/>
    <w:rsid w:val="007B003C"/>
    <w:rsid w:val="007B0834"/>
    <w:rsid w:val="007B141C"/>
    <w:rsid w:val="007B3C2F"/>
    <w:rsid w:val="007B4204"/>
    <w:rsid w:val="007B5129"/>
    <w:rsid w:val="007B6003"/>
    <w:rsid w:val="007B6085"/>
    <w:rsid w:val="007B76AC"/>
    <w:rsid w:val="007B7823"/>
    <w:rsid w:val="007B789E"/>
    <w:rsid w:val="007C029D"/>
    <w:rsid w:val="007C0F62"/>
    <w:rsid w:val="007C11B4"/>
    <w:rsid w:val="007C140F"/>
    <w:rsid w:val="007C1675"/>
    <w:rsid w:val="007C1A6B"/>
    <w:rsid w:val="007C2129"/>
    <w:rsid w:val="007C2582"/>
    <w:rsid w:val="007C2871"/>
    <w:rsid w:val="007C294C"/>
    <w:rsid w:val="007C2C99"/>
    <w:rsid w:val="007C31E0"/>
    <w:rsid w:val="007C3ED9"/>
    <w:rsid w:val="007C3F2F"/>
    <w:rsid w:val="007C3FD1"/>
    <w:rsid w:val="007C40A7"/>
    <w:rsid w:val="007C449D"/>
    <w:rsid w:val="007C4EC8"/>
    <w:rsid w:val="007C51D5"/>
    <w:rsid w:val="007C5304"/>
    <w:rsid w:val="007C5A23"/>
    <w:rsid w:val="007C5AE8"/>
    <w:rsid w:val="007C6C52"/>
    <w:rsid w:val="007C7BEC"/>
    <w:rsid w:val="007D1468"/>
    <w:rsid w:val="007D1B57"/>
    <w:rsid w:val="007D22F6"/>
    <w:rsid w:val="007D2B24"/>
    <w:rsid w:val="007D300E"/>
    <w:rsid w:val="007D381D"/>
    <w:rsid w:val="007D4018"/>
    <w:rsid w:val="007D4F01"/>
    <w:rsid w:val="007D56FB"/>
    <w:rsid w:val="007D68F5"/>
    <w:rsid w:val="007D6A19"/>
    <w:rsid w:val="007D6F07"/>
    <w:rsid w:val="007D77FA"/>
    <w:rsid w:val="007D7EC9"/>
    <w:rsid w:val="007E008C"/>
    <w:rsid w:val="007E018E"/>
    <w:rsid w:val="007E028C"/>
    <w:rsid w:val="007E0525"/>
    <w:rsid w:val="007E0F4B"/>
    <w:rsid w:val="007E10E0"/>
    <w:rsid w:val="007E11F2"/>
    <w:rsid w:val="007E1624"/>
    <w:rsid w:val="007E1A76"/>
    <w:rsid w:val="007E1FFF"/>
    <w:rsid w:val="007E2350"/>
    <w:rsid w:val="007E2367"/>
    <w:rsid w:val="007E262D"/>
    <w:rsid w:val="007E3A16"/>
    <w:rsid w:val="007E453B"/>
    <w:rsid w:val="007E56BA"/>
    <w:rsid w:val="007E6034"/>
    <w:rsid w:val="007E6567"/>
    <w:rsid w:val="007E6D20"/>
    <w:rsid w:val="007E6F81"/>
    <w:rsid w:val="007E7086"/>
    <w:rsid w:val="007E778C"/>
    <w:rsid w:val="007F089C"/>
    <w:rsid w:val="007F1559"/>
    <w:rsid w:val="007F1603"/>
    <w:rsid w:val="007F17F1"/>
    <w:rsid w:val="007F18FA"/>
    <w:rsid w:val="007F1C64"/>
    <w:rsid w:val="007F2051"/>
    <w:rsid w:val="007F2475"/>
    <w:rsid w:val="007F24EE"/>
    <w:rsid w:val="007F293A"/>
    <w:rsid w:val="007F30AB"/>
    <w:rsid w:val="007F31BF"/>
    <w:rsid w:val="007F3BF8"/>
    <w:rsid w:val="007F4146"/>
    <w:rsid w:val="007F4193"/>
    <w:rsid w:val="007F490C"/>
    <w:rsid w:val="007F5F6F"/>
    <w:rsid w:val="007F631C"/>
    <w:rsid w:val="007F6790"/>
    <w:rsid w:val="007F7BE4"/>
    <w:rsid w:val="007F7E48"/>
    <w:rsid w:val="00800C79"/>
    <w:rsid w:val="00800D64"/>
    <w:rsid w:val="00800ECC"/>
    <w:rsid w:val="0080219B"/>
    <w:rsid w:val="00802C86"/>
    <w:rsid w:val="00802DC4"/>
    <w:rsid w:val="008031CF"/>
    <w:rsid w:val="00804419"/>
    <w:rsid w:val="008049B9"/>
    <w:rsid w:val="0080668B"/>
    <w:rsid w:val="00806D77"/>
    <w:rsid w:val="00810964"/>
    <w:rsid w:val="008114DB"/>
    <w:rsid w:val="0081210F"/>
    <w:rsid w:val="0081254E"/>
    <w:rsid w:val="00812F71"/>
    <w:rsid w:val="0081405F"/>
    <w:rsid w:val="008143F0"/>
    <w:rsid w:val="0081469E"/>
    <w:rsid w:val="00816CD4"/>
    <w:rsid w:val="00817857"/>
    <w:rsid w:val="008211B7"/>
    <w:rsid w:val="0082167F"/>
    <w:rsid w:val="00821F7B"/>
    <w:rsid w:val="008221E0"/>
    <w:rsid w:val="00822350"/>
    <w:rsid w:val="0082297C"/>
    <w:rsid w:val="00822CDB"/>
    <w:rsid w:val="008231E7"/>
    <w:rsid w:val="00824843"/>
    <w:rsid w:val="00824A21"/>
    <w:rsid w:val="00824E54"/>
    <w:rsid w:val="00824FF5"/>
    <w:rsid w:val="008250CF"/>
    <w:rsid w:val="008257DE"/>
    <w:rsid w:val="00825A58"/>
    <w:rsid w:val="00825ADD"/>
    <w:rsid w:val="008265CE"/>
    <w:rsid w:val="00826695"/>
    <w:rsid w:val="00826DFA"/>
    <w:rsid w:val="008275CD"/>
    <w:rsid w:val="008276E6"/>
    <w:rsid w:val="00827A64"/>
    <w:rsid w:val="00827C58"/>
    <w:rsid w:val="0083154B"/>
    <w:rsid w:val="008329FC"/>
    <w:rsid w:val="00833B01"/>
    <w:rsid w:val="00834A0B"/>
    <w:rsid w:val="00835259"/>
    <w:rsid w:val="00836E9E"/>
    <w:rsid w:val="00840C28"/>
    <w:rsid w:val="00840FE4"/>
    <w:rsid w:val="00841058"/>
    <w:rsid w:val="008414BD"/>
    <w:rsid w:val="0084177B"/>
    <w:rsid w:val="0084183E"/>
    <w:rsid w:val="00841844"/>
    <w:rsid w:val="00841F5F"/>
    <w:rsid w:val="008420CF"/>
    <w:rsid w:val="0084212A"/>
    <w:rsid w:val="00842653"/>
    <w:rsid w:val="00842F44"/>
    <w:rsid w:val="00842F52"/>
    <w:rsid w:val="00843ED1"/>
    <w:rsid w:val="00844647"/>
    <w:rsid w:val="00844812"/>
    <w:rsid w:val="00844A08"/>
    <w:rsid w:val="0084543C"/>
    <w:rsid w:val="00845532"/>
    <w:rsid w:val="0084709F"/>
    <w:rsid w:val="008472B2"/>
    <w:rsid w:val="008473BF"/>
    <w:rsid w:val="008479C1"/>
    <w:rsid w:val="00847D45"/>
    <w:rsid w:val="00850E7C"/>
    <w:rsid w:val="008512D5"/>
    <w:rsid w:val="00851849"/>
    <w:rsid w:val="00851A4C"/>
    <w:rsid w:val="00851F07"/>
    <w:rsid w:val="00852B92"/>
    <w:rsid w:val="008531C5"/>
    <w:rsid w:val="00853B3C"/>
    <w:rsid w:val="0085412F"/>
    <w:rsid w:val="00854D93"/>
    <w:rsid w:val="008550DB"/>
    <w:rsid w:val="008553FE"/>
    <w:rsid w:val="00856900"/>
    <w:rsid w:val="00856A21"/>
    <w:rsid w:val="00856AC2"/>
    <w:rsid w:val="00857CB9"/>
    <w:rsid w:val="00857DCB"/>
    <w:rsid w:val="00860665"/>
    <w:rsid w:val="00861590"/>
    <w:rsid w:val="00862BAB"/>
    <w:rsid w:val="00862EC3"/>
    <w:rsid w:val="00863215"/>
    <w:rsid w:val="0086392E"/>
    <w:rsid w:val="00864396"/>
    <w:rsid w:val="00864CE1"/>
    <w:rsid w:val="00865863"/>
    <w:rsid w:val="00866153"/>
    <w:rsid w:val="00866748"/>
    <w:rsid w:val="008715E0"/>
    <w:rsid w:val="00871979"/>
    <w:rsid w:val="00871A9D"/>
    <w:rsid w:val="008728DF"/>
    <w:rsid w:val="0087335E"/>
    <w:rsid w:val="008741D5"/>
    <w:rsid w:val="00874299"/>
    <w:rsid w:val="00874936"/>
    <w:rsid w:val="00874999"/>
    <w:rsid w:val="00874B62"/>
    <w:rsid w:val="00874FE2"/>
    <w:rsid w:val="0087544D"/>
    <w:rsid w:val="00875711"/>
    <w:rsid w:val="00875B28"/>
    <w:rsid w:val="00875E30"/>
    <w:rsid w:val="00876C3D"/>
    <w:rsid w:val="0087710D"/>
    <w:rsid w:val="00877AB7"/>
    <w:rsid w:val="00877BBC"/>
    <w:rsid w:val="00877F98"/>
    <w:rsid w:val="00880551"/>
    <w:rsid w:val="00880848"/>
    <w:rsid w:val="00880BB7"/>
    <w:rsid w:val="00880CF2"/>
    <w:rsid w:val="0088138E"/>
    <w:rsid w:val="008816A2"/>
    <w:rsid w:val="008826DC"/>
    <w:rsid w:val="00883120"/>
    <w:rsid w:val="00883320"/>
    <w:rsid w:val="008839F7"/>
    <w:rsid w:val="00883DF3"/>
    <w:rsid w:val="0088477D"/>
    <w:rsid w:val="008856D5"/>
    <w:rsid w:val="00886DBA"/>
    <w:rsid w:val="00887556"/>
    <w:rsid w:val="008879A1"/>
    <w:rsid w:val="00887ACA"/>
    <w:rsid w:val="00890B17"/>
    <w:rsid w:val="00891731"/>
    <w:rsid w:val="00891BDF"/>
    <w:rsid w:val="0089323B"/>
    <w:rsid w:val="00893BAA"/>
    <w:rsid w:val="008944EB"/>
    <w:rsid w:val="00894FC1"/>
    <w:rsid w:val="00895D35"/>
    <w:rsid w:val="008968DC"/>
    <w:rsid w:val="00896A92"/>
    <w:rsid w:val="00897220"/>
    <w:rsid w:val="00897844"/>
    <w:rsid w:val="008A0145"/>
    <w:rsid w:val="008A03B8"/>
    <w:rsid w:val="008A06DC"/>
    <w:rsid w:val="008A0AA0"/>
    <w:rsid w:val="008A0E23"/>
    <w:rsid w:val="008A12E6"/>
    <w:rsid w:val="008A1E13"/>
    <w:rsid w:val="008A2A48"/>
    <w:rsid w:val="008A2DD6"/>
    <w:rsid w:val="008A2F04"/>
    <w:rsid w:val="008A3D14"/>
    <w:rsid w:val="008A3FA5"/>
    <w:rsid w:val="008A419D"/>
    <w:rsid w:val="008A4267"/>
    <w:rsid w:val="008A62D5"/>
    <w:rsid w:val="008A661E"/>
    <w:rsid w:val="008A70C7"/>
    <w:rsid w:val="008A76DD"/>
    <w:rsid w:val="008B0477"/>
    <w:rsid w:val="008B145B"/>
    <w:rsid w:val="008B299E"/>
    <w:rsid w:val="008B3681"/>
    <w:rsid w:val="008B3C2C"/>
    <w:rsid w:val="008B3E87"/>
    <w:rsid w:val="008B4146"/>
    <w:rsid w:val="008B4406"/>
    <w:rsid w:val="008B4413"/>
    <w:rsid w:val="008B445B"/>
    <w:rsid w:val="008B4B8F"/>
    <w:rsid w:val="008B4EF7"/>
    <w:rsid w:val="008B528B"/>
    <w:rsid w:val="008B6538"/>
    <w:rsid w:val="008B690A"/>
    <w:rsid w:val="008B77C9"/>
    <w:rsid w:val="008B788A"/>
    <w:rsid w:val="008B7C8C"/>
    <w:rsid w:val="008B7FBF"/>
    <w:rsid w:val="008C1871"/>
    <w:rsid w:val="008C2F05"/>
    <w:rsid w:val="008C3437"/>
    <w:rsid w:val="008C545C"/>
    <w:rsid w:val="008C6232"/>
    <w:rsid w:val="008C6AE0"/>
    <w:rsid w:val="008C762E"/>
    <w:rsid w:val="008D05A4"/>
    <w:rsid w:val="008D077E"/>
    <w:rsid w:val="008D1CCF"/>
    <w:rsid w:val="008D2646"/>
    <w:rsid w:val="008D2DCF"/>
    <w:rsid w:val="008D3CA7"/>
    <w:rsid w:val="008D52CC"/>
    <w:rsid w:val="008D5575"/>
    <w:rsid w:val="008D602E"/>
    <w:rsid w:val="008D642C"/>
    <w:rsid w:val="008D6B5F"/>
    <w:rsid w:val="008D70DF"/>
    <w:rsid w:val="008D798F"/>
    <w:rsid w:val="008E0063"/>
    <w:rsid w:val="008E07D3"/>
    <w:rsid w:val="008E0856"/>
    <w:rsid w:val="008E0C79"/>
    <w:rsid w:val="008E1571"/>
    <w:rsid w:val="008E17B1"/>
    <w:rsid w:val="008E1997"/>
    <w:rsid w:val="008E1A01"/>
    <w:rsid w:val="008E2D79"/>
    <w:rsid w:val="008E2F02"/>
    <w:rsid w:val="008E3715"/>
    <w:rsid w:val="008E37F2"/>
    <w:rsid w:val="008E3AB6"/>
    <w:rsid w:val="008E4A27"/>
    <w:rsid w:val="008E4FFA"/>
    <w:rsid w:val="008E5569"/>
    <w:rsid w:val="008E5FB9"/>
    <w:rsid w:val="008E6658"/>
    <w:rsid w:val="008E6DE4"/>
    <w:rsid w:val="008E70F9"/>
    <w:rsid w:val="008E7A80"/>
    <w:rsid w:val="008E7BE9"/>
    <w:rsid w:val="008F0093"/>
    <w:rsid w:val="008F012E"/>
    <w:rsid w:val="008F0468"/>
    <w:rsid w:val="008F0631"/>
    <w:rsid w:val="008F0F73"/>
    <w:rsid w:val="008F3455"/>
    <w:rsid w:val="008F348A"/>
    <w:rsid w:val="008F35E9"/>
    <w:rsid w:val="008F3D90"/>
    <w:rsid w:val="008F405D"/>
    <w:rsid w:val="008F4093"/>
    <w:rsid w:val="008F4B09"/>
    <w:rsid w:val="008F59D1"/>
    <w:rsid w:val="008F6F1E"/>
    <w:rsid w:val="008F7223"/>
    <w:rsid w:val="008F7B1A"/>
    <w:rsid w:val="008F7B8F"/>
    <w:rsid w:val="008F7BF6"/>
    <w:rsid w:val="009006AC"/>
    <w:rsid w:val="00900C8F"/>
    <w:rsid w:val="00900FC0"/>
    <w:rsid w:val="00901A57"/>
    <w:rsid w:val="00901D6C"/>
    <w:rsid w:val="00901E78"/>
    <w:rsid w:val="00902046"/>
    <w:rsid w:val="0090234F"/>
    <w:rsid w:val="00902B87"/>
    <w:rsid w:val="00902E4E"/>
    <w:rsid w:val="00902F18"/>
    <w:rsid w:val="00902F21"/>
    <w:rsid w:val="00903FBF"/>
    <w:rsid w:val="0090405D"/>
    <w:rsid w:val="00904584"/>
    <w:rsid w:val="00904775"/>
    <w:rsid w:val="00904865"/>
    <w:rsid w:val="00905A77"/>
    <w:rsid w:val="009066FB"/>
    <w:rsid w:val="00906A5B"/>
    <w:rsid w:val="0090730B"/>
    <w:rsid w:val="00907C47"/>
    <w:rsid w:val="00910984"/>
    <w:rsid w:val="00910C0C"/>
    <w:rsid w:val="0091146D"/>
    <w:rsid w:val="00911F27"/>
    <w:rsid w:val="009124D2"/>
    <w:rsid w:val="00912B82"/>
    <w:rsid w:val="00912F5D"/>
    <w:rsid w:val="009136D4"/>
    <w:rsid w:val="00913758"/>
    <w:rsid w:val="00913D60"/>
    <w:rsid w:val="00913D70"/>
    <w:rsid w:val="0091485D"/>
    <w:rsid w:val="0091510B"/>
    <w:rsid w:val="009156F9"/>
    <w:rsid w:val="00915ADD"/>
    <w:rsid w:val="0091639E"/>
    <w:rsid w:val="0091747F"/>
    <w:rsid w:val="00921BEB"/>
    <w:rsid w:val="009220CF"/>
    <w:rsid w:val="0092346D"/>
    <w:rsid w:val="00923685"/>
    <w:rsid w:val="00923F6F"/>
    <w:rsid w:val="009244DA"/>
    <w:rsid w:val="0092574E"/>
    <w:rsid w:val="009257D1"/>
    <w:rsid w:val="00926B5F"/>
    <w:rsid w:val="00926D84"/>
    <w:rsid w:val="009273CF"/>
    <w:rsid w:val="009274DE"/>
    <w:rsid w:val="00927EDA"/>
    <w:rsid w:val="00930FE0"/>
    <w:rsid w:val="00931A42"/>
    <w:rsid w:val="0093265B"/>
    <w:rsid w:val="009331E9"/>
    <w:rsid w:val="00933BDE"/>
    <w:rsid w:val="009341E4"/>
    <w:rsid w:val="0093441F"/>
    <w:rsid w:val="00934B6B"/>
    <w:rsid w:val="009350EA"/>
    <w:rsid w:val="00935A98"/>
    <w:rsid w:val="00936BB6"/>
    <w:rsid w:val="00936C75"/>
    <w:rsid w:val="00936C7D"/>
    <w:rsid w:val="00937251"/>
    <w:rsid w:val="00937B17"/>
    <w:rsid w:val="00940267"/>
    <w:rsid w:val="009402E6"/>
    <w:rsid w:val="00940F9A"/>
    <w:rsid w:val="009412BD"/>
    <w:rsid w:val="009415C3"/>
    <w:rsid w:val="009431BA"/>
    <w:rsid w:val="00943C24"/>
    <w:rsid w:val="00943D20"/>
    <w:rsid w:val="00943DD0"/>
    <w:rsid w:val="00943E4D"/>
    <w:rsid w:val="00944107"/>
    <w:rsid w:val="009444F8"/>
    <w:rsid w:val="00944992"/>
    <w:rsid w:val="00945517"/>
    <w:rsid w:val="009456CC"/>
    <w:rsid w:val="00946A14"/>
    <w:rsid w:val="00946D25"/>
    <w:rsid w:val="00947EFF"/>
    <w:rsid w:val="00950692"/>
    <w:rsid w:val="009508A6"/>
    <w:rsid w:val="0095176B"/>
    <w:rsid w:val="0095213E"/>
    <w:rsid w:val="00953371"/>
    <w:rsid w:val="009534C1"/>
    <w:rsid w:val="00953597"/>
    <w:rsid w:val="009537D0"/>
    <w:rsid w:val="00954001"/>
    <w:rsid w:val="009544E6"/>
    <w:rsid w:val="00956199"/>
    <w:rsid w:val="00956CD2"/>
    <w:rsid w:val="0095714F"/>
    <w:rsid w:val="0095729E"/>
    <w:rsid w:val="009575E6"/>
    <w:rsid w:val="009608E2"/>
    <w:rsid w:val="0096096F"/>
    <w:rsid w:val="0096223C"/>
    <w:rsid w:val="00962464"/>
    <w:rsid w:val="009627F8"/>
    <w:rsid w:val="00962E7A"/>
    <w:rsid w:val="00963119"/>
    <w:rsid w:val="00964019"/>
    <w:rsid w:val="009641B4"/>
    <w:rsid w:val="00964644"/>
    <w:rsid w:val="00964F7D"/>
    <w:rsid w:val="00966EA2"/>
    <w:rsid w:val="009675FD"/>
    <w:rsid w:val="00967A8A"/>
    <w:rsid w:val="00967CD8"/>
    <w:rsid w:val="00967D2B"/>
    <w:rsid w:val="00967F7A"/>
    <w:rsid w:val="00970757"/>
    <w:rsid w:val="00970758"/>
    <w:rsid w:val="00970F61"/>
    <w:rsid w:val="00971062"/>
    <w:rsid w:val="00971711"/>
    <w:rsid w:val="00972867"/>
    <w:rsid w:val="00972A1D"/>
    <w:rsid w:val="009738CC"/>
    <w:rsid w:val="00973DE3"/>
    <w:rsid w:val="009740D8"/>
    <w:rsid w:val="009744F8"/>
    <w:rsid w:val="00974E04"/>
    <w:rsid w:val="00974EB9"/>
    <w:rsid w:val="009759A0"/>
    <w:rsid w:val="00975DBE"/>
    <w:rsid w:val="00976767"/>
    <w:rsid w:val="00976812"/>
    <w:rsid w:val="00976D18"/>
    <w:rsid w:val="00976F31"/>
    <w:rsid w:val="009778B6"/>
    <w:rsid w:val="00980AAB"/>
    <w:rsid w:val="0098152E"/>
    <w:rsid w:val="00982B87"/>
    <w:rsid w:val="009832FF"/>
    <w:rsid w:val="00984759"/>
    <w:rsid w:val="0098499F"/>
    <w:rsid w:val="00984DEB"/>
    <w:rsid w:val="00984FD9"/>
    <w:rsid w:val="009855D3"/>
    <w:rsid w:val="009865E5"/>
    <w:rsid w:val="00986B3F"/>
    <w:rsid w:val="00986F84"/>
    <w:rsid w:val="0098715E"/>
    <w:rsid w:val="0098778C"/>
    <w:rsid w:val="00987C60"/>
    <w:rsid w:val="0099014D"/>
    <w:rsid w:val="009917D9"/>
    <w:rsid w:val="00991C3A"/>
    <w:rsid w:val="009930EC"/>
    <w:rsid w:val="00993911"/>
    <w:rsid w:val="00993F53"/>
    <w:rsid w:val="009940F1"/>
    <w:rsid w:val="009959B4"/>
    <w:rsid w:val="00995BF8"/>
    <w:rsid w:val="00995D14"/>
    <w:rsid w:val="009A0246"/>
    <w:rsid w:val="009A030E"/>
    <w:rsid w:val="009A0E93"/>
    <w:rsid w:val="009A100E"/>
    <w:rsid w:val="009A1877"/>
    <w:rsid w:val="009A2022"/>
    <w:rsid w:val="009A2D0A"/>
    <w:rsid w:val="009A3346"/>
    <w:rsid w:val="009A3A90"/>
    <w:rsid w:val="009A3D59"/>
    <w:rsid w:val="009A4B05"/>
    <w:rsid w:val="009A5414"/>
    <w:rsid w:val="009A5DE0"/>
    <w:rsid w:val="009A65BA"/>
    <w:rsid w:val="009A69F9"/>
    <w:rsid w:val="009A706B"/>
    <w:rsid w:val="009A7FE1"/>
    <w:rsid w:val="009B0614"/>
    <w:rsid w:val="009B0959"/>
    <w:rsid w:val="009B0D01"/>
    <w:rsid w:val="009B0D8E"/>
    <w:rsid w:val="009B1661"/>
    <w:rsid w:val="009B1DEF"/>
    <w:rsid w:val="009B1F18"/>
    <w:rsid w:val="009B20CD"/>
    <w:rsid w:val="009B218D"/>
    <w:rsid w:val="009B27C2"/>
    <w:rsid w:val="009B2885"/>
    <w:rsid w:val="009B2E5A"/>
    <w:rsid w:val="009B2E5E"/>
    <w:rsid w:val="009B3806"/>
    <w:rsid w:val="009B437A"/>
    <w:rsid w:val="009B4677"/>
    <w:rsid w:val="009B46C1"/>
    <w:rsid w:val="009B4C95"/>
    <w:rsid w:val="009B5A3B"/>
    <w:rsid w:val="009B5D45"/>
    <w:rsid w:val="009B6EEF"/>
    <w:rsid w:val="009B75AC"/>
    <w:rsid w:val="009B7683"/>
    <w:rsid w:val="009C1291"/>
    <w:rsid w:val="009C13B3"/>
    <w:rsid w:val="009C1AE4"/>
    <w:rsid w:val="009C1F0D"/>
    <w:rsid w:val="009C24D1"/>
    <w:rsid w:val="009C3C35"/>
    <w:rsid w:val="009C45F8"/>
    <w:rsid w:val="009C5306"/>
    <w:rsid w:val="009C5F39"/>
    <w:rsid w:val="009C6C93"/>
    <w:rsid w:val="009C6DF3"/>
    <w:rsid w:val="009C7A4D"/>
    <w:rsid w:val="009C7A84"/>
    <w:rsid w:val="009C7AA7"/>
    <w:rsid w:val="009D020F"/>
    <w:rsid w:val="009D0C45"/>
    <w:rsid w:val="009D11B8"/>
    <w:rsid w:val="009D21EC"/>
    <w:rsid w:val="009D2359"/>
    <w:rsid w:val="009D2F9F"/>
    <w:rsid w:val="009D3913"/>
    <w:rsid w:val="009D40FF"/>
    <w:rsid w:val="009D42B3"/>
    <w:rsid w:val="009D54B1"/>
    <w:rsid w:val="009D5B88"/>
    <w:rsid w:val="009D63EB"/>
    <w:rsid w:val="009D663C"/>
    <w:rsid w:val="009D672D"/>
    <w:rsid w:val="009D6D8C"/>
    <w:rsid w:val="009D79D4"/>
    <w:rsid w:val="009D7F98"/>
    <w:rsid w:val="009E20B1"/>
    <w:rsid w:val="009E232E"/>
    <w:rsid w:val="009E297C"/>
    <w:rsid w:val="009E2F97"/>
    <w:rsid w:val="009E2FC4"/>
    <w:rsid w:val="009E3EEE"/>
    <w:rsid w:val="009E5E6F"/>
    <w:rsid w:val="009E5FE1"/>
    <w:rsid w:val="009E6BD6"/>
    <w:rsid w:val="009E6F5C"/>
    <w:rsid w:val="009E77A1"/>
    <w:rsid w:val="009E7B4B"/>
    <w:rsid w:val="009F029C"/>
    <w:rsid w:val="009F0411"/>
    <w:rsid w:val="009F0717"/>
    <w:rsid w:val="009F0D48"/>
    <w:rsid w:val="009F31EC"/>
    <w:rsid w:val="009F3363"/>
    <w:rsid w:val="009F4D37"/>
    <w:rsid w:val="009F6343"/>
    <w:rsid w:val="009F661A"/>
    <w:rsid w:val="009F7448"/>
    <w:rsid w:val="009F7A33"/>
    <w:rsid w:val="009F7B8D"/>
    <w:rsid w:val="00A007ED"/>
    <w:rsid w:val="00A00C3D"/>
    <w:rsid w:val="00A00D01"/>
    <w:rsid w:val="00A00EA2"/>
    <w:rsid w:val="00A0247C"/>
    <w:rsid w:val="00A033FA"/>
    <w:rsid w:val="00A03442"/>
    <w:rsid w:val="00A043DB"/>
    <w:rsid w:val="00A06542"/>
    <w:rsid w:val="00A068AD"/>
    <w:rsid w:val="00A06B9B"/>
    <w:rsid w:val="00A06DA8"/>
    <w:rsid w:val="00A1031D"/>
    <w:rsid w:val="00A11340"/>
    <w:rsid w:val="00A11502"/>
    <w:rsid w:val="00A11A48"/>
    <w:rsid w:val="00A11C5F"/>
    <w:rsid w:val="00A13546"/>
    <w:rsid w:val="00A14CF8"/>
    <w:rsid w:val="00A15294"/>
    <w:rsid w:val="00A16491"/>
    <w:rsid w:val="00A1654D"/>
    <w:rsid w:val="00A168BA"/>
    <w:rsid w:val="00A17510"/>
    <w:rsid w:val="00A202FC"/>
    <w:rsid w:val="00A20530"/>
    <w:rsid w:val="00A20B3A"/>
    <w:rsid w:val="00A21451"/>
    <w:rsid w:val="00A236A7"/>
    <w:rsid w:val="00A2421E"/>
    <w:rsid w:val="00A255C2"/>
    <w:rsid w:val="00A267A4"/>
    <w:rsid w:val="00A27654"/>
    <w:rsid w:val="00A27C43"/>
    <w:rsid w:val="00A300FA"/>
    <w:rsid w:val="00A30250"/>
    <w:rsid w:val="00A30451"/>
    <w:rsid w:val="00A31090"/>
    <w:rsid w:val="00A31F03"/>
    <w:rsid w:val="00A32023"/>
    <w:rsid w:val="00A32208"/>
    <w:rsid w:val="00A32BE7"/>
    <w:rsid w:val="00A32DA8"/>
    <w:rsid w:val="00A33681"/>
    <w:rsid w:val="00A33BAD"/>
    <w:rsid w:val="00A33F97"/>
    <w:rsid w:val="00A34462"/>
    <w:rsid w:val="00A344DF"/>
    <w:rsid w:val="00A349BA"/>
    <w:rsid w:val="00A34D82"/>
    <w:rsid w:val="00A34FA4"/>
    <w:rsid w:val="00A351A1"/>
    <w:rsid w:val="00A35534"/>
    <w:rsid w:val="00A36339"/>
    <w:rsid w:val="00A36CC9"/>
    <w:rsid w:val="00A3706F"/>
    <w:rsid w:val="00A4104F"/>
    <w:rsid w:val="00A410E7"/>
    <w:rsid w:val="00A41399"/>
    <w:rsid w:val="00A4179D"/>
    <w:rsid w:val="00A41DF5"/>
    <w:rsid w:val="00A42EDC"/>
    <w:rsid w:val="00A43447"/>
    <w:rsid w:val="00A435BE"/>
    <w:rsid w:val="00A445FC"/>
    <w:rsid w:val="00A4472E"/>
    <w:rsid w:val="00A44C61"/>
    <w:rsid w:val="00A45315"/>
    <w:rsid w:val="00A45DE8"/>
    <w:rsid w:val="00A46121"/>
    <w:rsid w:val="00A46843"/>
    <w:rsid w:val="00A46DC5"/>
    <w:rsid w:val="00A47966"/>
    <w:rsid w:val="00A50D98"/>
    <w:rsid w:val="00A50E4D"/>
    <w:rsid w:val="00A51099"/>
    <w:rsid w:val="00A51826"/>
    <w:rsid w:val="00A51C20"/>
    <w:rsid w:val="00A527A8"/>
    <w:rsid w:val="00A536E1"/>
    <w:rsid w:val="00A53DDA"/>
    <w:rsid w:val="00A5552D"/>
    <w:rsid w:val="00A56463"/>
    <w:rsid w:val="00A5690C"/>
    <w:rsid w:val="00A5791A"/>
    <w:rsid w:val="00A57F88"/>
    <w:rsid w:val="00A60251"/>
    <w:rsid w:val="00A60FF1"/>
    <w:rsid w:val="00A61B76"/>
    <w:rsid w:val="00A61FA1"/>
    <w:rsid w:val="00A6271B"/>
    <w:rsid w:val="00A6327E"/>
    <w:rsid w:val="00A64A09"/>
    <w:rsid w:val="00A64CB7"/>
    <w:rsid w:val="00A64E10"/>
    <w:rsid w:val="00A6517D"/>
    <w:rsid w:val="00A6544C"/>
    <w:rsid w:val="00A659D0"/>
    <w:rsid w:val="00A65C6A"/>
    <w:rsid w:val="00A65F64"/>
    <w:rsid w:val="00A65F8C"/>
    <w:rsid w:val="00A66226"/>
    <w:rsid w:val="00A662F9"/>
    <w:rsid w:val="00A66778"/>
    <w:rsid w:val="00A67426"/>
    <w:rsid w:val="00A705E9"/>
    <w:rsid w:val="00A7103B"/>
    <w:rsid w:val="00A71656"/>
    <w:rsid w:val="00A71AD8"/>
    <w:rsid w:val="00A71BA7"/>
    <w:rsid w:val="00A71D27"/>
    <w:rsid w:val="00A72F0A"/>
    <w:rsid w:val="00A73336"/>
    <w:rsid w:val="00A73B51"/>
    <w:rsid w:val="00A74449"/>
    <w:rsid w:val="00A74669"/>
    <w:rsid w:val="00A747DD"/>
    <w:rsid w:val="00A74BE3"/>
    <w:rsid w:val="00A75200"/>
    <w:rsid w:val="00A7608D"/>
    <w:rsid w:val="00A7610B"/>
    <w:rsid w:val="00A76606"/>
    <w:rsid w:val="00A7678E"/>
    <w:rsid w:val="00A803D4"/>
    <w:rsid w:val="00A8064D"/>
    <w:rsid w:val="00A8175C"/>
    <w:rsid w:val="00A81B00"/>
    <w:rsid w:val="00A82864"/>
    <w:rsid w:val="00A82C4E"/>
    <w:rsid w:val="00A83325"/>
    <w:rsid w:val="00A83871"/>
    <w:rsid w:val="00A842F2"/>
    <w:rsid w:val="00A8551E"/>
    <w:rsid w:val="00A8620F"/>
    <w:rsid w:val="00A86942"/>
    <w:rsid w:val="00A870CF"/>
    <w:rsid w:val="00A87D31"/>
    <w:rsid w:val="00A90C7F"/>
    <w:rsid w:val="00A91954"/>
    <w:rsid w:val="00A91DE4"/>
    <w:rsid w:val="00A91FA5"/>
    <w:rsid w:val="00A92FC8"/>
    <w:rsid w:val="00A9334E"/>
    <w:rsid w:val="00A93DDF"/>
    <w:rsid w:val="00A93FF1"/>
    <w:rsid w:val="00A94E94"/>
    <w:rsid w:val="00A95ECA"/>
    <w:rsid w:val="00A962BC"/>
    <w:rsid w:val="00A96685"/>
    <w:rsid w:val="00A97EB8"/>
    <w:rsid w:val="00AA0CCF"/>
    <w:rsid w:val="00AA1D0F"/>
    <w:rsid w:val="00AA23E0"/>
    <w:rsid w:val="00AA2438"/>
    <w:rsid w:val="00AA2E5A"/>
    <w:rsid w:val="00AA34F9"/>
    <w:rsid w:val="00AA3A50"/>
    <w:rsid w:val="00AA3AB8"/>
    <w:rsid w:val="00AA4B91"/>
    <w:rsid w:val="00AA4E02"/>
    <w:rsid w:val="00AA4F20"/>
    <w:rsid w:val="00AA5BC2"/>
    <w:rsid w:val="00AA5C3B"/>
    <w:rsid w:val="00AA6AB4"/>
    <w:rsid w:val="00AA710D"/>
    <w:rsid w:val="00AA7A24"/>
    <w:rsid w:val="00AB003B"/>
    <w:rsid w:val="00AB03F6"/>
    <w:rsid w:val="00AB04C5"/>
    <w:rsid w:val="00AB0BC7"/>
    <w:rsid w:val="00AB0D4B"/>
    <w:rsid w:val="00AB0FD2"/>
    <w:rsid w:val="00AB228C"/>
    <w:rsid w:val="00AB265D"/>
    <w:rsid w:val="00AB2706"/>
    <w:rsid w:val="00AB2C63"/>
    <w:rsid w:val="00AB38E0"/>
    <w:rsid w:val="00AB3C8D"/>
    <w:rsid w:val="00AB4B71"/>
    <w:rsid w:val="00AB510D"/>
    <w:rsid w:val="00AB6AE0"/>
    <w:rsid w:val="00AB7602"/>
    <w:rsid w:val="00AB7FBA"/>
    <w:rsid w:val="00AC0129"/>
    <w:rsid w:val="00AC02BA"/>
    <w:rsid w:val="00AC0E56"/>
    <w:rsid w:val="00AC239C"/>
    <w:rsid w:val="00AC274D"/>
    <w:rsid w:val="00AC3992"/>
    <w:rsid w:val="00AC4770"/>
    <w:rsid w:val="00AC6852"/>
    <w:rsid w:val="00AC6A41"/>
    <w:rsid w:val="00AC76A7"/>
    <w:rsid w:val="00AC7DB9"/>
    <w:rsid w:val="00AD0234"/>
    <w:rsid w:val="00AD03B4"/>
    <w:rsid w:val="00AD0685"/>
    <w:rsid w:val="00AD1199"/>
    <w:rsid w:val="00AD1345"/>
    <w:rsid w:val="00AD2914"/>
    <w:rsid w:val="00AD34F8"/>
    <w:rsid w:val="00AD4253"/>
    <w:rsid w:val="00AD4E07"/>
    <w:rsid w:val="00AD58EE"/>
    <w:rsid w:val="00AD633E"/>
    <w:rsid w:val="00AD685C"/>
    <w:rsid w:val="00AD6883"/>
    <w:rsid w:val="00AD6A03"/>
    <w:rsid w:val="00AD6DB8"/>
    <w:rsid w:val="00AD6DFF"/>
    <w:rsid w:val="00AD73B9"/>
    <w:rsid w:val="00AD773F"/>
    <w:rsid w:val="00AE1155"/>
    <w:rsid w:val="00AE13FF"/>
    <w:rsid w:val="00AE24F7"/>
    <w:rsid w:val="00AE2649"/>
    <w:rsid w:val="00AE265F"/>
    <w:rsid w:val="00AE30AF"/>
    <w:rsid w:val="00AE35EF"/>
    <w:rsid w:val="00AE3615"/>
    <w:rsid w:val="00AE3D4F"/>
    <w:rsid w:val="00AE4494"/>
    <w:rsid w:val="00AE45E3"/>
    <w:rsid w:val="00AE51B4"/>
    <w:rsid w:val="00AE53E6"/>
    <w:rsid w:val="00AE6483"/>
    <w:rsid w:val="00AE6962"/>
    <w:rsid w:val="00AF0D12"/>
    <w:rsid w:val="00AF14E5"/>
    <w:rsid w:val="00AF1BFE"/>
    <w:rsid w:val="00AF2504"/>
    <w:rsid w:val="00AF2899"/>
    <w:rsid w:val="00AF350F"/>
    <w:rsid w:val="00AF462D"/>
    <w:rsid w:val="00AF46AD"/>
    <w:rsid w:val="00AF4967"/>
    <w:rsid w:val="00AF57AB"/>
    <w:rsid w:val="00AF5A28"/>
    <w:rsid w:val="00AF5D45"/>
    <w:rsid w:val="00AF5DCE"/>
    <w:rsid w:val="00AF66DC"/>
    <w:rsid w:val="00AF670C"/>
    <w:rsid w:val="00B0060C"/>
    <w:rsid w:val="00B00A02"/>
    <w:rsid w:val="00B00C37"/>
    <w:rsid w:val="00B01241"/>
    <w:rsid w:val="00B01C25"/>
    <w:rsid w:val="00B025DE"/>
    <w:rsid w:val="00B03126"/>
    <w:rsid w:val="00B04C26"/>
    <w:rsid w:val="00B050C0"/>
    <w:rsid w:val="00B0601E"/>
    <w:rsid w:val="00B060CF"/>
    <w:rsid w:val="00B06723"/>
    <w:rsid w:val="00B069F3"/>
    <w:rsid w:val="00B06F71"/>
    <w:rsid w:val="00B07103"/>
    <w:rsid w:val="00B07711"/>
    <w:rsid w:val="00B0790F"/>
    <w:rsid w:val="00B100C2"/>
    <w:rsid w:val="00B106DB"/>
    <w:rsid w:val="00B13516"/>
    <w:rsid w:val="00B1351F"/>
    <w:rsid w:val="00B14412"/>
    <w:rsid w:val="00B1558F"/>
    <w:rsid w:val="00B158AD"/>
    <w:rsid w:val="00B15C18"/>
    <w:rsid w:val="00B15C9C"/>
    <w:rsid w:val="00B17770"/>
    <w:rsid w:val="00B17AEB"/>
    <w:rsid w:val="00B20330"/>
    <w:rsid w:val="00B20795"/>
    <w:rsid w:val="00B21BC9"/>
    <w:rsid w:val="00B22590"/>
    <w:rsid w:val="00B22870"/>
    <w:rsid w:val="00B234C7"/>
    <w:rsid w:val="00B244BE"/>
    <w:rsid w:val="00B24C1F"/>
    <w:rsid w:val="00B257F4"/>
    <w:rsid w:val="00B25851"/>
    <w:rsid w:val="00B2593A"/>
    <w:rsid w:val="00B25FD0"/>
    <w:rsid w:val="00B268A2"/>
    <w:rsid w:val="00B26A8C"/>
    <w:rsid w:val="00B26B15"/>
    <w:rsid w:val="00B26C0E"/>
    <w:rsid w:val="00B26C81"/>
    <w:rsid w:val="00B26E94"/>
    <w:rsid w:val="00B30114"/>
    <w:rsid w:val="00B30451"/>
    <w:rsid w:val="00B3060D"/>
    <w:rsid w:val="00B30B82"/>
    <w:rsid w:val="00B326C3"/>
    <w:rsid w:val="00B328C7"/>
    <w:rsid w:val="00B3298D"/>
    <w:rsid w:val="00B3343D"/>
    <w:rsid w:val="00B349BF"/>
    <w:rsid w:val="00B349E0"/>
    <w:rsid w:val="00B34AE5"/>
    <w:rsid w:val="00B350E6"/>
    <w:rsid w:val="00B3593A"/>
    <w:rsid w:val="00B35AFE"/>
    <w:rsid w:val="00B35BCC"/>
    <w:rsid w:val="00B363E8"/>
    <w:rsid w:val="00B36500"/>
    <w:rsid w:val="00B36F7A"/>
    <w:rsid w:val="00B379CC"/>
    <w:rsid w:val="00B41291"/>
    <w:rsid w:val="00B414A4"/>
    <w:rsid w:val="00B4197E"/>
    <w:rsid w:val="00B42BC4"/>
    <w:rsid w:val="00B437DF"/>
    <w:rsid w:val="00B43A74"/>
    <w:rsid w:val="00B4461C"/>
    <w:rsid w:val="00B44933"/>
    <w:rsid w:val="00B44D42"/>
    <w:rsid w:val="00B45009"/>
    <w:rsid w:val="00B451BE"/>
    <w:rsid w:val="00B45488"/>
    <w:rsid w:val="00B458C2"/>
    <w:rsid w:val="00B45A0A"/>
    <w:rsid w:val="00B45AC6"/>
    <w:rsid w:val="00B50855"/>
    <w:rsid w:val="00B51E8E"/>
    <w:rsid w:val="00B51FA7"/>
    <w:rsid w:val="00B5217D"/>
    <w:rsid w:val="00B528EC"/>
    <w:rsid w:val="00B529CE"/>
    <w:rsid w:val="00B5355D"/>
    <w:rsid w:val="00B539C3"/>
    <w:rsid w:val="00B53A50"/>
    <w:rsid w:val="00B5644B"/>
    <w:rsid w:val="00B5647C"/>
    <w:rsid w:val="00B60015"/>
    <w:rsid w:val="00B6056F"/>
    <w:rsid w:val="00B61D7F"/>
    <w:rsid w:val="00B6268D"/>
    <w:rsid w:val="00B63121"/>
    <w:rsid w:val="00B639FC"/>
    <w:rsid w:val="00B64011"/>
    <w:rsid w:val="00B64311"/>
    <w:rsid w:val="00B643C9"/>
    <w:rsid w:val="00B64AFC"/>
    <w:rsid w:val="00B65688"/>
    <w:rsid w:val="00B65C39"/>
    <w:rsid w:val="00B66156"/>
    <w:rsid w:val="00B66543"/>
    <w:rsid w:val="00B6739C"/>
    <w:rsid w:val="00B6752A"/>
    <w:rsid w:val="00B70D8E"/>
    <w:rsid w:val="00B7137B"/>
    <w:rsid w:val="00B72D00"/>
    <w:rsid w:val="00B73C1C"/>
    <w:rsid w:val="00B7459E"/>
    <w:rsid w:val="00B74E98"/>
    <w:rsid w:val="00B75ED7"/>
    <w:rsid w:val="00B75FC1"/>
    <w:rsid w:val="00B767F3"/>
    <w:rsid w:val="00B77D5C"/>
    <w:rsid w:val="00B80FCF"/>
    <w:rsid w:val="00B820A5"/>
    <w:rsid w:val="00B821AE"/>
    <w:rsid w:val="00B83015"/>
    <w:rsid w:val="00B835F6"/>
    <w:rsid w:val="00B83EA3"/>
    <w:rsid w:val="00B846C3"/>
    <w:rsid w:val="00B84A0C"/>
    <w:rsid w:val="00B85478"/>
    <w:rsid w:val="00B8571C"/>
    <w:rsid w:val="00B916D0"/>
    <w:rsid w:val="00B92A3E"/>
    <w:rsid w:val="00B92C4B"/>
    <w:rsid w:val="00B94711"/>
    <w:rsid w:val="00B9476B"/>
    <w:rsid w:val="00B94B80"/>
    <w:rsid w:val="00B94D24"/>
    <w:rsid w:val="00B950BF"/>
    <w:rsid w:val="00B95F89"/>
    <w:rsid w:val="00B95F9A"/>
    <w:rsid w:val="00B968C5"/>
    <w:rsid w:val="00B9697D"/>
    <w:rsid w:val="00B97631"/>
    <w:rsid w:val="00B97FE9"/>
    <w:rsid w:val="00BA0871"/>
    <w:rsid w:val="00BA0B4D"/>
    <w:rsid w:val="00BA13A1"/>
    <w:rsid w:val="00BA1D10"/>
    <w:rsid w:val="00BA2018"/>
    <w:rsid w:val="00BA2F61"/>
    <w:rsid w:val="00BA3AC2"/>
    <w:rsid w:val="00BA465E"/>
    <w:rsid w:val="00BA4FCE"/>
    <w:rsid w:val="00BA620B"/>
    <w:rsid w:val="00BA6FF7"/>
    <w:rsid w:val="00BA76E9"/>
    <w:rsid w:val="00BB1718"/>
    <w:rsid w:val="00BB1751"/>
    <w:rsid w:val="00BB1F53"/>
    <w:rsid w:val="00BB2031"/>
    <w:rsid w:val="00BB2B3B"/>
    <w:rsid w:val="00BB2C9C"/>
    <w:rsid w:val="00BB327F"/>
    <w:rsid w:val="00BB361D"/>
    <w:rsid w:val="00BB3805"/>
    <w:rsid w:val="00BB38CA"/>
    <w:rsid w:val="00BB4D8C"/>
    <w:rsid w:val="00BB52EF"/>
    <w:rsid w:val="00BB5940"/>
    <w:rsid w:val="00BB630B"/>
    <w:rsid w:val="00BB6A4E"/>
    <w:rsid w:val="00BB6D5E"/>
    <w:rsid w:val="00BB7EEE"/>
    <w:rsid w:val="00BC134A"/>
    <w:rsid w:val="00BC16D4"/>
    <w:rsid w:val="00BC1750"/>
    <w:rsid w:val="00BC18A9"/>
    <w:rsid w:val="00BC2624"/>
    <w:rsid w:val="00BC26E6"/>
    <w:rsid w:val="00BC2E97"/>
    <w:rsid w:val="00BC2F60"/>
    <w:rsid w:val="00BC3D8B"/>
    <w:rsid w:val="00BC48F7"/>
    <w:rsid w:val="00BC4920"/>
    <w:rsid w:val="00BC4A45"/>
    <w:rsid w:val="00BC4D20"/>
    <w:rsid w:val="00BC4E12"/>
    <w:rsid w:val="00BC4F71"/>
    <w:rsid w:val="00BC51B1"/>
    <w:rsid w:val="00BC5E19"/>
    <w:rsid w:val="00BC627F"/>
    <w:rsid w:val="00BC6606"/>
    <w:rsid w:val="00BC6AA9"/>
    <w:rsid w:val="00BC796A"/>
    <w:rsid w:val="00BD0415"/>
    <w:rsid w:val="00BD04FA"/>
    <w:rsid w:val="00BD1339"/>
    <w:rsid w:val="00BD18F8"/>
    <w:rsid w:val="00BD1B19"/>
    <w:rsid w:val="00BD1C3E"/>
    <w:rsid w:val="00BD1F58"/>
    <w:rsid w:val="00BD2378"/>
    <w:rsid w:val="00BD2FB0"/>
    <w:rsid w:val="00BD3E98"/>
    <w:rsid w:val="00BD4BC6"/>
    <w:rsid w:val="00BD4FB8"/>
    <w:rsid w:val="00BD6ACC"/>
    <w:rsid w:val="00BD7565"/>
    <w:rsid w:val="00BE00B5"/>
    <w:rsid w:val="00BE0C8C"/>
    <w:rsid w:val="00BE1843"/>
    <w:rsid w:val="00BE3529"/>
    <w:rsid w:val="00BE47BC"/>
    <w:rsid w:val="00BE4C29"/>
    <w:rsid w:val="00BE7D52"/>
    <w:rsid w:val="00BF079C"/>
    <w:rsid w:val="00BF1724"/>
    <w:rsid w:val="00BF1AB2"/>
    <w:rsid w:val="00BF1B32"/>
    <w:rsid w:val="00BF200F"/>
    <w:rsid w:val="00BF25B2"/>
    <w:rsid w:val="00BF2A31"/>
    <w:rsid w:val="00BF3775"/>
    <w:rsid w:val="00BF3FF8"/>
    <w:rsid w:val="00BF43D6"/>
    <w:rsid w:val="00BF4B0A"/>
    <w:rsid w:val="00BF4E3D"/>
    <w:rsid w:val="00BF58C8"/>
    <w:rsid w:val="00BF600F"/>
    <w:rsid w:val="00BF6777"/>
    <w:rsid w:val="00BF7005"/>
    <w:rsid w:val="00BF7147"/>
    <w:rsid w:val="00C01743"/>
    <w:rsid w:val="00C01D25"/>
    <w:rsid w:val="00C02782"/>
    <w:rsid w:val="00C02A5A"/>
    <w:rsid w:val="00C02D92"/>
    <w:rsid w:val="00C03107"/>
    <w:rsid w:val="00C03438"/>
    <w:rsid w:val="00C0482D"/>
    <w:rsid w:val="00C0585E"/>
    <w:rsid w:val="00C05DF4"/>
    <w:rsid w:val="00C061CD"/>
    <w:rsid w:val="00C06640"/>
    <w:rsid w:val="00C06989"/>
    <w:rsid w:val="00C06A7D"/>
    <w:rsid w:val="00C07A44"/>
    <w:rsid w:val="00C07C92"/>
    <w:rsid w:val="00C07D3F"/>
    <w:rsid w:val="00C07D53"/>
    <w:rsid w:val="00C1130B"/>
    <w:rsid w:val="00C11741"/>
    <w:rsid w:val="00C119D5"/>
    <w:rsid w:val="00C11CAE"/>
    <w:rsid w:val="00C134E7"/>
    <w:rsid w:val="00C136A8"/>
    <w:rsid w:val="00C13A20"/>
    <w:rsid w:val="00C142D7"/>
    <w:rsid w:val="00C146B7"/>
    <w:rsid w:val="00C1481F"/>
    <w:rsid w:val="00C14B78"/>
    <w:rsid w:val="00C14E8E"/>
    <w:rsid w:val="00C15B52"/>
    <w:rsid w:val="00C15B7A"/>
    <w:rsid w:val="00C1660C"/>
    <w:rsid w:val="00C16797"/>
    <w:rsid w:val="00C173FB"/>
    <w:rsid w:val="00C17D4E"/>
    <w:rsid w:val="00C17FA0"/>
    <w:rsid w:val="00C21451"/>
    <w:rsid w:val="00C21A1D"/>
    <w:rsid w:val="00C2212A"/>
    <w:rsid w:val="00C226A4"/>
    <w:rsid w:val="00C22A4C"/>
    <w:rsid w:val="00C22B01"/>
    <w:rsid w:val="00C234E8"/>
    <w:rsid w:val="00C23CDC"/>
    <w:rsid w:val="00C24A0F"/>
    <w:rsid w:val="00C24BA9"/>
    <w:rsid w:val="00C26624"/>
    <w:rsid w:val="00C26ED2"/>
    <w:rsid w:val="00C2715C"/>
    <w:rsid w:val="00C27C40"/>
    <w:rsid w:val="00C30300"/>
    <w:rsid w:val="00C310CA"/>
    <w:rsid w:val="00C31138"/>
    <w:rsid w:val="00C31996"/>
    <w:rsid w:val="00C31AB9"/>
    <w:rsid w:val="00C32B1A"/>
    <w:rsid w:val="00C32DB1"/>
    <w:rsid w:val="00C33139"/>
    <w:rsid w:val="00C346F9"/>
    <w:rsid w:val="00C35171"/>
    <w:rsid w:val="00C35A57"/>
    <w:rsid w:val="00C35BC0"/>
    <w:rsid w:val="00C36395"/>
    <w:rsid w:val="00C36AF4"/>
    <w:rsid w:val="00C36F12"/>
    <w:rsid w:val="00C37340"/>
    <w:rsid w:val="00C373C7"/>
    <w:rsid w:val="00C37ED7"/>
    <w:rsid w:val="00C404C7"/>
    <w:rsid w:val="00C414C8"/>
    <w:rsid w:val="00C4174F"/>
    <w:rsid w:val="00C41AF0"/>
    <w:rsid w:val="00C41EE3"/>
    <w:rsid w:val="00C4264D"/>
    <w:rsid w:val="00C42F25"/>
    <w:rsid w:val="00C43A5B"/>
    <w:rsid w:val="00C442DE"/>
    <w:rsid w:val="00C446FB"/>
    <w:rsid w:val="00C455E7"/>
    <w:rsid w:val="00C46087"/>
    <w:rsid w:val="00C462B0"/>
    <w:rsid w:val="00C46999"/>
    <w:rsid w:val="00C46D2B"/>
    <w:rsid w:val="00C4732A"/>
    <w:rsid w:val="00C5018F"/>
    <w:rsid w:val="00C503E9"/>
    <w:rsid w:val="00C51BFA"/>
    <w:rsid w:val="00C51C52"/>
    <w:rsid w:val="00C52B1D"/>
    <w:rsid w:val="00C52B7C"/>
    <w:rsid w:val="00C52D33"/>
    <w:rsid w:val="00C5312F"/>
    <w:rsid w:val="00C53C81"/>
    <w:rsid w:val="00C5582D"/>
    <w:rsid w:val="00C56380"/>
    <w:rsid w:val="00C56571"/>
    <w:rsid w:val="00C57814"/>
    <w:rsid w:val="00C578D4"/>
    <w:rsid w:val="00C57C7F"/>
    <w:rsid w:val="00C60140"/>
    <w:rsid w:val="00C602DD"/>
    <w:rsid w:val="00C607FD"/>
    <w:rsid w:val="00C6127B"/>
    <w:rsid w:val="00C616B3"/>
    <w:rsid w:val="00C633FB"/>
    <w:rsid w:val="00C63929"/>
    <w:rsid w:val="00C64C4F"/>
    <w:rsid w:val="00C65A73"/>
    <w:rsid w:val="00C65E24"/>
    <w:rsid w:val="00C669DC"/>
    <w:rsid w:val="00C67201"/>
    <w:rsid w:val="00C70970"/>
    <w:rsid w:val="00C71181"/>
    <w:rsid w:val="00C71452"/>
    <w:rsid w:val="00C719A0"/>
    <w:rsid w:val="00C719C1"/>
    <w:rsid w:val="00C71BDF"/>
    <w:rsid w:val="00C71D24"/>
    <w:rsid w:val="00C71DF9"/>
    <w:rsid w:val="00C72512"/>
    <w:rsid w:val="00C72B68"/>
    <w:rsid w:val="00C72DF2"/>
    <w:rsid w:val="00C7301F"/>
    <w:rsid w:val="00C730FD"/>
    <w:rsid w:val="00C7329E"/>
    <w:rsid w:val="00C734C5"/>
    <w:rsid w:val="00C742B7"/>
    <w:rsid w:val="00C75A0C"/>
    <w:rsid w:val="00C75C16"/>
    <w:rsid w:val="00C75EFD"/>
    <w:rsid w:val="00C76EEB"/>
    <w:rsid w:val="00C77FF0"/>
    <w:rsid w:val="00C80AC1"/>
    <w:rsid w:val="00C80E04"/>
    <w:rsid w:val="00C8115C"/>
    <w:rsid w:val="00C811E7"/>
    <w:rsid w:val="00C81BFB"/>
    <w:rsid w:val="00C81FD7"/>
    <w:rsid w:val="00C8216E"/>
    <w:rsid w:val="00C8278F"/>
    <w:rsid w:val="00C82BFC"/>
    <w:rsid w:val="00C83063"/>
    <w:rsid w:val="00C83533"/>
    <w:rsid w:val="00C84841"/>
    <w:rsid w:val="00C858B7"/>
    <w:rsid w:val="00C858C9"/>
    <w:rsid w:val="00C85B26"/>
    <w:rsid w:val="00C86087"/>
    <w:rsid w:val="00C8608E"/>
    <w:rsid w:val="00C874C8"/>
    <w:rsid w:val="00C87C5E"/>
    <w:rsid w:val="00C87F12"/>
    <w:rsid w:val="00C9020A"/>
    <w:rsid w:val="00C906F7"/>
    <w:rsid w:val="00C9086F"/>
    <w:rsid w:val="00C91EC5"/>
    <w:rsid w:val="00C9285A"/>
    <w:rsid w:val="00C92D44"/>
    <w:rsid w:val="00C9383E"/>
    <w:rsid w:val="00C93EFE"/>
    <w:rsid w:val="00C94DE2"/>
    <w:rsid w:val="00C94E76"/>
    <w:rsid w:val="00C95377"/>
    <w:rsid w:val="00C95D1A"/>
    <w:rsid w:val="00C962D7"/>
    <w:rsid w:val="00C96CB7"/>
    <w:rsid w:val="00C96E45"/>
    <w:rsid w:val="00CA04E9"/>
    <w:rsid w:val="00CA066C"/>
    <w:rsid w:val="00CA1898"/>
    <w:rsid w:val="00CA1AF9"/>
    <w:rsid w:val="00CA1B5A"/>
    <w:rsid w:val="00CA269B"/>
    <w:rsid w:val="00CA3F37"/>
    <w:rsid w:val="00CA4322"/>
    <w:rsid w:val="00CA4F6C"/>
    <w:rsid w:val="00CA5B45"/>
    <w:rsid w:val="00CA6617"/>
    <w:rsid w:val="00CA6ACD"/>
    <w:rsid w:val="00CA70DD"/>
    <w:rsid w:val="00CA7C1A"/>
    <w:rsid w:val="00CB00DC"/>
    <w:rsid w:val="00CB0467"/>
    <w:rsid w:val="00CB095A"/>
    <w:rsid w:val="00CB11F5"/>
    <w:rsid w:val="00CB2308"/>
    <w:rsid w:val="00CB2C3F"/>
    <w:rsid w:val="00CB3304"/>
    <w:rsid w:val="00CB37AB"/>
    <w:rsid w:val="00CB405F"/>
    <w:rsid w:val="00CB4C9F"/>
    <w:rsid w:val="00CB51AA"/>
    <w:rsid w:val="00CB5B39"/>
    <w:rsid w:val="00CB6C2D"/>
    <w:rsid w:val="00CB6D2E"/>
    <w:rsid w:val="00CC0C25"/>
    <w:rsid w:val="00CC1002"/>
    <w:rsid w:val="00CC15EA"/>
    <w:rsid w:val="00CC1A74"/>
    <w:rsid w:val="00CC34EC"/>
    <w:rsid w:val="00CC3B72"/>
    <w:rsid w:val="00CC4644"/>
    <w:rsid w:val="00CC5AB1"/>
    <w:rsid w:val="00CC5B05"/>
    <w:rsid w:val="00CC5F58"/>
    <w:rsid w:val="00CC6816"/>
    <w:rsid w:val="00CC6933"/>
    <w:rsid w:val="00CC698F"/>
    <w:rsid w:val="00CC6D49"/>
    <w:rsid w:val="00CC70DD"/>
    <w:rsid w:val="00CC7ADE"/>
    <w:rsid w:val="00CD0024"/>
    <w:rsid w:val="00CD0AF7"/>
    <w:rsid w:val="00CD0C63"/>
    <w:rsid w:val="00CD1B4F"/>
    <w:rsid w:val="00CD46F0"/>
    <w:rsid w:val="00CD4890"/>
    <w:rsid w:val="00CD5471"/>
    <w:rsid w:val="00CD58B9"/>
    <w:rsid w:val="00CD5BDD"/>
    <w:rsid w:val="00CD7254"/>
    <w:rsid w:val="00CE0746"/>
    <w:rsid w:val="00CE1571"/>
    <w:rsid w:val="00CE15EF"/>
    <w:rsid w:val="00CE17E1"/>
    <w:rsid w:val="00CE1BA8"/>
    <w:rsid w:val="00CE1D11"/>
    <w:rsid w:val="00CE2243"/>
    <w:rsid w:val="00CE2EC6"/>
    <w:rsid w:val="00CE2EED"/>
    <w:rsid w:val="00CE321C"/>
    <w:rsid w:val="00CE3347"/>
    <w:rsid w:val="00CE4176"/>
    <w:rsid w:val="00CE4AC6"/>
    <w:rsid w:val="00CE5444"/>
    <w:rsid w:val="00CE66A7"/>
    <w:rsid w:val="00CE6CB9"/>
    <w:rsid w:val="00CE71B4"/>
    <w:rsid w:val="00CE7269"/>
    <w:rsid w:val="00CE7C9D"/>
    <w:rsid w:val="00CF043D"/>
    <w:rsid w:val="00CF1568"/>
    <w:rsid w:val="00CF1E80"/>
    <w:rsid w:val="00CF1F32"/>
    <w:rsid w:val="00CF249D"/>
    <w:rsid w:val="00CF31D0"/>
    <w:rsid w:val="00CF4678"/>
    <w:rsid w:val="00CF5F9C"/>
    <w:rsid w:val="00CF671B"/>
    <w:rsid w:val="00CF698C"/>
    <w:rsid w:val="00CF72ED"/>
    <w:rsid w:val="00CF7858"/>
    <w:rsid w:val="00CF7F17"/>
    <w:rsid w:val="00D00715"/>
    <w:rsid w:val="00D014FD"/>
    <w:rsid w:val="00D01604"/>
    <w:rsid w:val="00D01A12"/>
    <w:rsid w:val="00D01A9B"/>
    <w:rsid w:val="00D01F6C"/>
    <w:rsid w:val="00D04F64"/>
    <w:rsid w:val="00D0524E"/>
    <w:rsid w:val="00D052E9"/>
    <w:rsid w:val="00D053DB"/>
    <w:rsid w:val="00D0549A"/>
    <w:rsid w:val="00D05A87"/>
    <w:rsid w:val="00D063E0"/>
    <w:rsid w:val="00D06D85"/>
    <w:rsid w:val="00D1030D"/>
    <w:rsid w:val="00D10DE8"/>
    <w:rsid w:val="00D11BC0"/>
    <w:rsid w:val="00D123D2"/>
    <w:rsid w:val="00D13294"/>
    <w:rsid w:val="00D13F5E"/>
    <w:rsid w:val="00D14344"/>
    <w:rsid w:val="00D146D4"/>
    <w:rsid w:val="00D14916"/>
    <w:rsid w:val="00D14C4A"/>
    <w:rsid w:val="00D15281"/>
    <w:rsid w:val="00D16197"/>
    <w:rsid w:val="00D16396"/>
    <w:rsid w:val="00D174B7"/>
    <w:rsid w:val="00D205AC"/>
    <w:rsid w:val="00D20EC1"/>
    <w:rsid w:val="00D20FB8"/>
    <w:rsid w:val="00D210B7"/>
    <w:rsid w:val="00D218A3"/>
    <w:rsid w:val="00D22A9F"/>
    <w:rsid w:val="00D237E1"/>
    <w:rsid w:val="00D23A86"/>
    <w:rsid w:val="00D24194"/>
    <w:rsid w:val="00D245E5"/>
    <w:rsid w:val="00D2623D"/>
    <w:rsid w:val="00D26780"/>
    <w:rsid w:val="00D26A5A"/>
    <w:rsid w:val="00D274D6"/>
    <w:rsid w:val="00D27D0D"/>
    <w:rsid w:val="00D300E4"/>
    <w:rsid w:val="00D30F14"/>
    <w:rsid w:val="00D31AFC"/>
    <w:rsid w:val="00D31FD4"/>
    <w:rsid w:val="00D3265F"/>
    <w:rsid w:val="00D32986"/>
    <w:rsid w:val="00D32AB2"/>
    <w:rsid w:val="00D3321E"/>
    <w:rsid w:val="00D33CAC"/>
    <w:rsid w:val="00D34393"/>
    <w:rsid w:val="00D34759"/>
    <w:rsid w:val="00D34EA7"/>
    <w:rsid w:val="00D36858"/>
    <w:rsid w:val="00D37004"/>
    <w:rsid w:val="00D3721B"/>
    <w:rsid w:val="00D37D69"/>
    <w:rsid w:val="00D405CC"/>
    <w:rsid w:val="00D42274"/>
    <w:rsid w:val="00D4327F"/>
    <w:rsid w:val="00D4465E"/>
    <w:rsid w:val="00D45C00"/>
    <w:rsid w:val="00D46137"/>
    <w:rsid w:val="00D46249"/>
    <w:rsid w:val="00D4639C"/>
    <w:rsid w:val="00D465DC"/>
    <w:rsid w:val="00D46F93"/>
    <w:rsid w:val="00D471EC"/>
    <w:rsid w:val="00D47619"/>
    <w:rsid w:val="00D478A6"/>
    <w:rsid w:val="00D500E8"/>
    <w:rsid w:val="00D50BEF"/>
    <w:rsid w:val="00D51252"/>
    <w:rsid w:val="00D51B97"/>
    <w:rsid w:val="00D520CA"/>
    <w:rsid w:val="00D5218F"/>
    <w:rsid w:val="00D540D8"/>
    <w:rsid w:val="00D54F01"/>
    <w:rsid w:val="00D55146"/>
    <w:rsid w:val="00D56557"/>
    <w:rsid w:val="00D56641"/>
    <w:rsid w:val="00D56846"/>
    <w:rsid w:val="00D57178"/>
    <w:rsid w:val="00D572B2"/>
    <w:rsid w:val="00D57B2A"/>
    <w:rsid w:val="00D616C2"/>
    <w:rsid w:val="00D62665"/>
    <w:rsid w:val="00D6287B"/>
    <w:rsid w:val="00D63816"/>
    <w:rsid w:val="00D638D0"/>
    <w:rsid w:val="00D64512"/>
    <w:rsid w:val="00D6489B"/>
    <w:rsid w:val="00D65152"/>
    <w:rsid w:val="00D6544A"/>
    <w:rsid w:val="00D65651"/>
    <w:rsid w:val="00D65E86"/>
    <w:rsid w:val="00D666B2"/>
    <w:rsid w:val="00D6717B"/>
    <w:rsid w:val="00D67432"/>
    <w:rsid w:val="00D703B7"/>
    <w:rsid w:val="00D72106"/>
    <w:rsid w:val="00D72318"/>
    <w:rsid w:val="00D725D4"/>
    <w:rsid w:val="00D72691"/>
    <w:rsid w:val="00D7296B"/>
    <w:rsid w:val="00D735ED"/>
    <w:rsid w:val="00D73D5D"/>
    <w:rsid w:val="00D74E5D"/>
    <w:rsid w:val="00D76B97"/>
    <w:rsid w:val="00D77E8F"/>
    <w:rsid w:val="00D808E8"/>
    <w:rsid w:val="00D810B5"/>
    <w:rsid w:val="00D81136"/>
    <w:rsid w:val="00D82847"/>
    <w:rsid w:val="00D82BDD"/>
    <w:rsid w:val="00D830F1"/>
    <w:rsid w:val="00D83A7E"/>
    <w:rsid w:val="00D83EA1"/>
    <w:rsid w:val="00D84449"/>
    <w:rsid w:val="00D862EA"/>
    <w:rsid w:val="00D871C9"/>
    <w:rsid w:val="00D8730A"/>
    <w:rsid w:val="00D9045E"/>
    <w:rsid w:val="00D90AA3"/>
    <w:rsid w:val="00D91C27"/>
    <w:rsid w:val="00D92EE0"/>
    <w:rsid w:val="00D93345"/>
    <w:rsid w:val="00D93836"/>
    <w:rsid w:val="00D93C23"/>
    <w:rsid w:val="00D93F0C"/>
    <w:rsid w:val="00D951B5"/>
    <w:rsid w:val="00D9528F"/>
    <w:rsid w:val="00D959AD"/>
    <w:rsid w:val="00D95CAE"/>
    <w:rsid w:val="00D95CB9"/>
    <w:rsid w:val="00D95DA0"/>
    <w:rsid w:val="00D95FA6"/>
    <w:rsid w:val="00D95FAE"/>
    <w:rsid w:val="00D963F3"/>
    <w:rsid w:val="00D96461"/>
    <w:rsid w:val="00D97747"/>
    <w:rsid w:val="00D97CCA"/>
    <w:rsid w:val="00DA002F"/>
    <w:rsid w:val="00DA094B"/>
    <w:rsid w:val="00DA1041"/>
    <w:rsid w:val="00DA115D"/>
    <w:rsid w:val="00DA2378"/>
    <w:rsid w:val="00DA2C25"/>
    <w:rsid w:val="00DA300D"/>
    <w:rsid w:val="00DA348C"/>
    <w:rsid w:val="00DA3E76"/>
    <w:rsid w:val="00DA404E"/>
    <w:rsid w:val="00DA4358"/>
    <w:rsid w:val="00DA4C07"/>
    <w:rsid w:val="00DA5D12"/>
    <w:rsid w:val="00DA5FDC"/>
    <w:rsid w:val="00DA66EC"/>
    <w:rsid w:val="00DA66F7"/>
    <w:rsid w:val="00DA6C89"/>
    <w:rsid w:val="00DA7119"/>
    <w:rsid w:val="00DB03FC"/>
    <w:rsid w:val="00DB078A"/>
    <w:rsid w:val="00DB07CB"/>
    <w:rsid w:val="00DB17CB"/>
    <w:rsid w:val="00DB1CA4"/>
    <w:rsid w:val="00DB21A7"/>
    <w:rsid w:val="00DB2570"/>
    <w:rsid w:val="00DB41F3"/>
    <w:rsid w:val="00DB500C"/>
    <w:rsid w:val="00DB52A0"/>
    <w:rsid w:val="00DB53BA"/>
    <w:rsid w:val="00DB5714"/>
    <w:rsid w:val="00DB5D70"/>
    <w:rsid w:val="00DB6181"/>
    <w:rsid w:val="00DB66D5"/>
    <w:rsid w:val="00DB6783"/>
    <w:rsid w:val="00DB67F5"/>
    <w:rsid w:val="00DB6B83"/>
    <w:rsid w:val="00DB7BCA"/>
    <w:rsid w:val="00DB7ECC"/>
    <w:rsid w:val="00DC026C"/>
    <w:rsid w:val="00DC08F0"/>
    <w:rsid w:val="00DC0A07"/>
    <w:rsid w:val="00DC0C31"/>
    <w:rsid w:val="00DC1026"/>
    <w:rsid w:val="00DC13DA"/>
    <w:rsid w:val="00DC2EA8"/>
    <w:rsid w:val="00DC4911"/>
    <w:rsid w:val="00DC58AB"/>
    <w:rsid w:val="00DC59FA"/>
    <w:rsid w:val="00DC7503"/>
    <w:rsid w:val="00DC7EA0"/>
    <w:rsid w:val="00DD0776"/>
    <w:rsid w:val="00DD139C"/>
    <w:rsid w:val="00DD142B"/>
    <w:rsid w:val="00DD17C6"/>
    <w:rsid w:val="00DD1866"/>
    <w:rsid w:val="00DD2490"/>
    <w:rsid w:val="00DD26FC"/>
    <w:rsid w:val="00DD3ADA"/>
    <w:rsid w:val="00DD4432"/>
    <w:rsid w:val="00DD5644"/>
    <w:rsid w:val="00DD5CF0"/>
    <w:rsid w:val="00DD65A8"/>
    <w:rsid w:val="00DD6AA4"/>
    <w:rsid w:val="00DD6AE3"/>
    <w:rsid w:val="00DD6F8E"/>
    <w:rsid w:val="00DD7583"/>
    <w:rsid w:val="00DD779B"/>
    <w:rsid w:val="00DD7E34"/>
    <w:rsid w:val="00DE0319"/>
    <w:rsid w:val="00DE0A92"/>
    <w:rsid w:val="00DE1074"/>
    <w:rsid w:val="00DE2162"/>
    <w:rsid w:val="00DE2374"/>
    <w:rsid w:val="00DE31C9"/>
    <w:rsid w:val="00DE3F1A"/>
    <w:rsid w:val="00DE541A"/>
    <w:rsid w:val="00DE5A1A"/>
    <w:rsid w:val="00DE5D94"/>
    <w:rsid w:val="00DE5E5C"/>
    <w:rsid w:val="00DE5F63"/>
    <w:rsid w:val="00DE7107"/>
    <w:rsid w:val="00DE7220"/>
    <w:rsid w:val="00DE789C"/>
    <w:rsid w:val="00DF1EE1"/>
    <w:rsid w:val="00DF29B7"/>
    <w:rsid w:val="00DF2B85"/>
    <w:rsid w:val="00DF31E2"/>
    <w:rsid w:val="00DF41A9"/>
    <w:rsid w:val="00DF4265"/>
    <w:rsid w:val="00DF46FF"/>
    <w:rsid w:val="00DF480D"/>
    <w:rsid w:val="00DF4A5F"/>
    <w:rsid w:val="00DF4C1C"/>
    <w:rsid w:val="00DF5A1F"/>
    <w:rsid w:val="00DF5BAB"/>
    <w:rsid w:val="00DF5F02"/>
    <w:rsid w:val="00DF7200"/>
    <w:rsid w:val="00E00222"/>
    <w:rsid w:val="00E00335"/>
    <w:rsid w:val="00E00661"/>
    <w:rsid w:val="00E00DB3"/>
    <w:rsid w:val="00E011C5"/>
    <w:rsid w:val="00E01CCD"/>
    <w:rsid w:val="00E01CE1"/>
    <w:rsid w:val="00E021A0"/>
    <w:rsid w:val="00E029D6"/>
    <w:rsid w:val="00E02DB1"/>
    <w:rsid w:val="00E02FE6"/>
    <w:rsid w:val="00E0341E"/>
    <w:rsid w:val="00E0350D"/>
    <w:rsid w:val="00E040FC"/>
    <w:rsid w:val="00E04283"/>
    <w:rsid w:val="00E04FD9"/>
    <w:rsid w:val="00E05105"/>
    <w:rsid w:val="00E05235"/>
    <w:rsid w:val="00E05341"/>
    <w:rsid w:val="00E05FE3"/>
    <w:rsid w:val="00E06733"/>
    <w:rsid w:val="00E06B2A"/>
    <w:rsid w:val="00E13385"/>
    <w:rsid w:val="00E13436"/>
    <w:rsid w:val="00E13C29"/>
    <w:rsid w:val="00E14453"/>
    <w:rsid w:val="00E1468B"/>
    <w:rsid w:val="00E148A1"/>
    <w:rsid w:val="00E14EF6"/>
    <w:rsid w:val="00E15043"/>
    <w:rsid w:val="00E15DEE"/>
    <w:rsid w:val="00E1610A"/>
    <w:rsid w:val="00E16174"/>
    <w:rsid w:val="00E162A8"/>
    <w:rsid w:val="00E16AF1"/>
    <w:rsid w:val="00E1714E"/>
    <w:rsid w:val="00E171D6"/>
    <w:rsid w:val="00E171E0"/>
    <w:rsid w:val="00E171E6"/>
    <w:rsid w:val="00E1763B"/>
    <w:rsid w:val="00E2016F"/>
    <w:rsid w:val="00E2060B"/>
    <w:rsid w:val="00E206AE"/>
    <w:rsid w:val="00E20DAE"/>
    <w:rsid w:val="00E22048"/>
    <w:rsid w:val="00E228D4"/>
    <w:rsid w:val="00E22C62"/>
    <w:rsid w:val="00E238A1"/>
    <w:rsid w:val="00E248DA"/>
    <w:rsid w:val="00E25FE9"/>
    <w:rsid w:val="00E26A23"/>
    <w:rsid w:val="00E2710A"/>
    <w:rsid w:val="00E2769C"/>
    <w:rsid w:val="00E317FC"/>
    <w:rsid w:val="00E32397"/>
    <w:rsid w:val="00E32BAA"/>
    <w:rsid w:val="00E32C0F"/>
    <w:rsid w:val="00E33D94"/>
    <w:rsid w:val="00E33FB5"/>
    <w:rsid w:val="00E355B8"/>
    <w:rsid w:val="00E35840"/>
    <w:rsid w:val="00E35A15"/>
    <w:rsid w:val="00E35C59"/>
    <w:rsid w:val="00E36011"/>
    <w:rsid w:val="00E36576"/>
    <w:rsid w:val="00E36A18"/>
    <w:rsid w:val="00E36BAE"/>
    <w:rsid w:val="00E36BF5"/>
    <w:rsid w:val="00E36FC7"/>
    <w:rsid w:val="00E3739E"/>
    <w:rsid w:val="00E37F5E"/>
    <w:rsid w:val="00E400A7"/>
    <w:rsid w:val="00E409AC"/>
    <w:rsid w:val="00E420E4"/>
    <w:rsid w:val="00E422E9"/>
    <w:rsid w:val="00E42AEF"/>
    <w:rsid w:val="00E42E0B"/>
    <w:rsid w:val="00E434D6"/>
    <w:rsid w:val="00E44E00"/>
    <w:rsid w:val="00E45276"/>
    <w:rsid w:val="00E45649"/>
    <w:rsid w:val="00E45815"/>
    <w:rsid w:val="00E45F5B"/>
    <w:rsid w:val="00E4668F"/>
    <w:rsid w:val="00E46C89"/>
    <w:rsid w:val="00E479D6"/>
    <w:rsid w:val="00E47C00"/>
    <w:rsid w:val="00E50D8C"/>
    <w:rsid w:val="00E50FD0"/>
    <w:rsid w:val="00E51025"/>
    <w:rsid w:val="00E51ADE"/>
    <w:rsid w:val="00E53558"/>
    <w:rsid w:val="00E543FA"/>
    <w:rsid w:val="00E545D4"/>
    <w:rsid w:val="00E54AA9"/>
    <w:rsid w:val="00E54DAC"/>
    <w:rsid w:val="00E55166"/>
    <w:rsid w:val="00E559DD"/>
    <w:rsid w:val="00E56445"/>
    <w:rsid w:val="00E5662B"/>
    <w:rsid w:val="00E56A35"/>
    <w:rsid w:val="00E57054"/>
    <w:rsid w:val="00E60B17"/>
    <w:rsid w:val="00E60BAF"/>
    <w:rsid w:val="00E60E6C"/>
    <w:rsid w:val="00E60F5E"/>
    <w:rsid w:val="00E618EE"/>
    <w:rsid w:val="00E61FBD"/>
    <w:rsid w:val="00E62BFD"/>
    <w:rsid w:val="00E64471"/>
    <w:rsid w:val="00E64BAE"/>
    <w:rsid w:val="00E659DA"/>
    <w:rsid w:val="00E66E4B"/>
    <w:rsid w:val="00E67401"/>
    <w:rsid w:val="00E702CA"/>
    <w:rsid w:val="00E703F3"/>
    <w:rsid w:val="00E70998"/>
    <w:rsid w:val="00E70DBC"/>
    <w:rsid w:val="00E710A6"/>
    <w:rsid w:val="00E72B53"/>
    <w:rsid w:val="00E7326A"/>
    <w:rsid w:val="00E73349"/>
    <w:rsid w:val="00E737DA"/>
    <w:rsid w:val="00E73878"/>
    <w:rsid w:val="00E7481A"/>
    <w:rsid w:val="00E7496C"/>
    <w:rsid w:val="00E74BE2"/>
    <w:rsid w:val="00E74D19"/>
    <w:rsid w:val="00E74F0C"/>
    <w:rsid w:val="00E7524D"/>
    <w:rsid w:val="00E75285"/>
    <w:rsid w:val="00E764A1"/>
    <w:rsid w:val="00E77136"/>
    <w:rsid w:val="00E77B0E"/>
    <w:rsid w:val="00E77E82"/>
    <w:rsid w:val="00E80635"/>
    <w:rsid w:val="00E80A0D"/>
    <w:rsid w:val="00E80CEF"/>
    <w:rsid w:val="00E81518"/>
    <w:rsid w:val="00E81C12"/>
    <w:rsid w:val="00E81EDE"/>
    <w:rsid w:val="00E81FF6"/>
    <w:rsid w:val="00E829DE"/>
    <w:rsid w:val="00E82D4C"/>
    <w:rsid w:val="00E82D83"/>
    <w:rsid w:val="00E84667"/>
    <w:rsid w:val="00E848FC"/>
    <w:rsid w:val="00E861BA"/>
    <w:rsid w:val="00E8658C"/>
    <w:rsid w:val="00E86779"/>
    <w:rsid w:val="00E86A40"/>
    <w:rsid w:val="00E87091"/>
    <w:rsid w:val="00E8759D"/>
    <w:rsid w:val="00E90055"/>
    <w:rsid w:val="00E90ADE"/>
    <w:rsid w:val="00E90CF9"/>
    <w:rsid w:val="00E91417"/>
    <w:rsid w:val="00E9141B"/>
    <w:rsid w:val="00E91A6B"/>
    <w:rsid w:val="00E91ECF"/>
    <w:rsid w:val="00E92B82"/>
    <w:rsid w:val="00E92C58"/>
    <w:rsid w:val="00E93721"/>
    <w:rsid w:val="00E94219"/>
    <w:rsid w:val="00E94376"/>
    <w:rsid w:val="00E94AAB"/>
    <w:rsid w:val="00E95241"/>
    <w:rsid w:val="00E95D86"/>
    <w:rsid w:val="00E96E15"/>
    <w:rsid w:val="00EA0184"/>
    <w:rsid w:val="00EA2463"/>
    <w:rsid w:val="00EA28B2"/>
    <w:rsid w:val="00EA28B7"/>
    <w:rsid w:val="00EA2AB4"/>
    <w:rsid w:val="00EA4BC6"/>
    <w:rsid w:val="00EA58A2"/>
    <w:rsid w:val="00EA5D3D"/>
    <w:rsid w:val="00EA6098"/>
    <w:rsid w:val="00EA6F08"/>
    <w:rsid w:val="00EB0A59"/>
    <w:rsid w:val="00EB0E6E"/>
    <w:rsid w:val="00EB1212"/>
    <w:rsid w:val="00EB15D5"/>
    <w:rsid w:val="00EB1B09"/>
    <w:rsid w:val="00EB1C09"/>
    <w:rsid w:val="00EB29F8"/>
    <w:rsid w:val="00EB2E2C"/>
    <w:rsid w:val="00EB3409"/>
    <w:rsid w:val="00EB39BE"/>
    <w:rsid w:val="00EB39F2"/>
    <w:rsid w:val="00EB4485"/>
    <w:rsid w:val="00EB4799"/>
    <w:rsid w:val="00EB59DE"/>
    <w:rsid w:val="00EB5A7E"/>
    <w:rsid w:val="00EB7022"/>
    <w:rsid w:val="00EB7906"/>
    <w:rsid w:val="00EB7A5F"/>
    <w:rsid w:val="00EC05E3"/>
    <w:rsid w:val="00EC0B34"/>
    <w:rsid w:val="00EC0C0E"/>
    <w:rsid w:val="00EC1B1A"/>
    <w:rsid w:val="00EC2BB8"/>
    <w:rsid w:val="00EC3574"/>
    <w:rsid w:val="00EC3660"/>
    <w:rsid w:val="00EC3A44"/>
    <w:rsid w:val="00EC46CC"/>
    <w:rsid w:val="00EC6773"/>
    <w:rsid w:val="00EC67F3"/>
    <w:rsid w:val="00EC6D8C"/>
    <w:rsid w:val="00EC73CD"/>
    <w:rsid w:val="00EC76C7"/>
    <w:rsid w:val="00EC79C5"/>
    <w:rsid w:val="00ED06EC"/>
    <w:rsid w:val="00ED1475"/>
    <w:rsid w:val="00ED1F96"/>
    <w:rsid w:val="00ED2DEF"/>
    <w:rsid w:val="00ED31C2"/>
    <w:rsid w:val="00ED3EB1"/>
    <w:rsid w:val="00ED480F"/>
    <w:rsid w:val="00ED518E"/>
    <w:rsid w:val="00ED5988"/>
    <w:rsid w:val="00ED756A"/>
    <w:rsid w:val="00ED7FBB"/>
    <w:rsid w:val="00EE073E"/>
    <w:rsid w:val="00EE1DBA"/>
    <w:rsid w:val="00EE3208"/>
    <w:rsid w:val="00EE362C"/>
    <w:rsid w:val="00EE3720"/>
    <w:rsid w:val="00EE3C01"/>
    <w:rsid w:val="00EE3E36"/>
    <w:rsid w:val="00EE4E7D"/>
    <w:rsid w:val="00EE4EC0"/>
    <w:rsid w:val="00EE5130"/>
    <w:rsid w:val="00EE5E40"/>
    <w:rsid w:val="00EE60A4"/>
    <w:rsid w:val="00EE6576"/>
    <w:rsid w:val="00EE6F04"/>
    <w:rsid w:val="00EE76F8"/>
    <w:rsid w:val="00EF02CC"/>
    <w:rsid w:val="00EF0B0A"/>
    <w:rsid w:val="00EF0F1D"/>
    <w:rsid w:val="00EF1AE5"/>
    <w:rsid w:val="00EF1EAF"/>
    <w:rsid w:val="00EF2C0D"/>
    <w:rsid w:val="00EF33D9"/>
    <w:rsid w:val="00EF3630"/>
    <w:rsid w:val="00EF36CC"/>
    <w:rsid w:val="00EF4314"/>
    <w:rsid w:val="00EF4D5C"/>
    <w:rsid w:val="00EF52AF"/>
    <w:rsid w:val="00EF54F3"/>
    <w:rsid w:val="00EF5906"/>
    <w:rsid w:val="00EF5B8B"/>
    <w:rsid w:val="00EF5DF1"/>
    <w:rsid w:val="00EF64FC"/>
    <w:rsid w:val="00EF6F4C"/>
    <w:rsid w:val="00EF7EA4"/>
    <w:rsid w:val="00F001E7"/>
    <w:rsid w:val="00F00D5D"/>
    <w:rsid w:val="00F00F86"/>
    <w:rsid w:val="00F01EB5"/>
    <w:rsid w:val="00F026E8"/>
    <w:rsid w:val="00F0272A"/>
    <w:rsid w:val="00F02D30"/>
    <w:rsid w:val="00F03342"/>
    <w:rsid w:val="00F0361E"/>
    <w:rsid w:val="00F03781"/>
    <w:rsid w:val="00F04734"/>
    <w:rsid w:val="00F05B2E"/>
    <w:rsid w:val="00F06927"/>
    <w:rsid w:val="00F06ADF"/>
    <w:rsid w:val="00F06C5E"/>
    <w:rsid w:val="00F07791"/>
    <w:rsid w:val="00F07806"/>
    <w:rsid w:val="00F078B8"/>
    <w:rsid w:val="00F11178"/>
    <w:rsid w:val="00F112A3"/>
    <w:rsid w:val="00F1234B"/>
    <w:rsid w:val="00F12758"/>
    <w:rsid w:val="00F12D49"/>
    <w:rsid w:val="00F13589"/>
    <w:rsid w:val="00F13ACB"/>
    <w:rsid w:val="00F13CE1"/>
    <w:rsid w:val="00F13D54"/>
    <w:rsid w:val="00F141AD"/>
    <w:rsid w:val="00F14CED"/>
    <w:rsid w:val="00F15D42"/>
    <w:rsid w:val="00F1649F"/>
    <w:rsid w:val="00F16876"/>
    <w:rsid w:val="00F16B27"/>
    <w:rsid w:val="00F17C03"/>
    <w:rsid w:val="00F21C4B"/>
    <w:rsid w:val="00F23265"/>
    <w:rsid w:val="00F2348D"/>
    <w:rsid w:val="00F23842"/>
    <w:rsid w:val="00F2459D"/>
    <w:rsid w:val="00F2466E"/>
    <w:rsid w:val="00F24901"/>
    <w:rsid w:val="00F24A2E"/>
    <w:rsid w:val="00F254E0"/>
    <w:rsid w:val="00F25AB2"/>
    <w:rsid w:val="00F25B45"/>
    <w:rsid w:val="00F25C32"/>
    <w:rsid w:val="00F25C6D"/>
    <w:rsid w:val="00F25F47"/>
    <w:rsid w:val="00F2651F"/>
    <w:rsid w:val="00F27D53"/>
    <w:rsid w:val="00F27F03"/>
    <w:rsid w:val="00F3091D"/>
    <w:rsid w:val="00F30C31"/>
    <w:rsid w:val="00F31D72"/>
    <w:rsid w:val="00F3208F"/>
    <w:rsid w:val="00F324AF"/>
    <w:rsid w:val="00F32B06"/>
    <w:rsid w:val="00F32BC8"/>
    <w:rsid w:val="00F32D5A"/>
    <w:rsid w:val="00F32E61"/>
    <w:rsid w:val="00F3360B"/>
    <w:rsid w:val="00F33CD4"/>
    <w:rsid w:val="00F3456C"/>
    <w:rsid w:val="00F34A19"/>
    <w:rsid w:val="00F34E40"/>
    <w:rsid w:val="00F351A3"/>
    <w:rsid w:val="00F3530C"/>
    <w:rsid w:val="00F35E5B"/>
    <w:rsid w:val="00F36094"/>
    <w:rsid w:val="00F364AE"/>
    <w:rsid w:val="00F3711B"/>
    <w:rsid w:val="00F37C6C"/>
    <w:rsid w:val="00F405D8"/>
    <w:rsid w:val="00F41A94"/>
    <w:rsid w:val="00F41B28"/>
    <w:rsid w:val="00F4330F"/>
    <w:rsid w:val="00F43FD8"/>
    <w:rsid w:val="00F442B5"/>
    <w:rsid w:val="00F45812"/>
    <w:rsid w:val="00F45C43"/>
    <w:rsid w:val="00F45FCA"/>
    <w:rsid w:val="00F46047"/>
    <w:rsid w:val="00F46337"/>
    <w:rsid w:val="00F46725"/>
    <w:rsid w:val="00F46972"/>
    <w:rsid w:val="00F469FF"/>
    <w:rsid w:val="00F47AA3"/>
    <w:rsid w:val="00F50AFD"/>
    <w:rsid w:val="00F50FAE"/>
    <w:rsid w:val="00F516CB"/>
    <w:rsid w:val="00F5198F"/>
    <w:rsid w:val="00F51B4E"/>
    <w:rsid w:val="00F51C2F"/>
    <w:rsid w:val="00F51D57"/>
    <w:rsid w:val="00F525F3"/>
    <w:rsid w:val="00F52778"/>
    <w:rsid w:val="00F52BD8"/>
    <w:rsid w:val="00F537B7"/>
    <w:rsid w:val="00F53C27"/>
    <w:rsid w:val="00F5418F"/>
    <w:rsid w:val="00F54278"/>
    <w:rsid w:val="00F54CE5"/>
    <w:rsid w:val="00F55EBD"/>
    <w:rsid w:val="00F5636D"/>
    <w:rsid w:val="00F568F2"/>
    <w:rsid w:val="00F56994"/>
    <w:rsid w:val="00F5767F"/>
    <w:rsid w:val="00F603DE"/>
    <w:rsid w:val="00F60562"/>
    <w:rsid w:val="00F61031"/>
    <w:rsid w:val="00F61579"/>
    <w:rsid w:val="00F616E0"/>
    <w:rsid w:val="00F619D6"/>
    <w:rsid w:val="00F61C11"/>
    <w:rsid w:val="00F62408"/>
    <w:rsid w:val="00F6251A"/>
    <w:rsid w:val="00F62C47"/>
    <w:rsid w:val="00F635F1"/>
    <w:rsid w:val="00F639EA"/>
    <w:rsid w:val="00F63FB4"/>
    <w:rsid w:val="00F6422B"/>
    <w:rsid w:val="00F645CD"/>
    <w:rsid w:val="00F65EA8"/>
    <w:rsid w:val="00F65F66"/>
    <w:rsid w:val="00F66012"/>
    <w:rsid w:val="00F663BB"/>
    <w:rsid w:val="00F663DA"/>
    <w:rsid w:val="00F665C7"/>
    <w:rsid w:val="00F66908"/>
    <w:rsid w:val="00F66987"/>
    <w:rsid w:val="00F66B18"/>
    <w:rsid w:val="00F66DF6"/>
    <w:rsid w:val="00F67ABA"/>
    <w:rsid w:val="00F67EC8"/>
    <w:rsid w:val="00F70182"/>
    <w:rsid w:val="00F718BE"/>
    <w:rsid w:val="00F71B53"/>
    <w:rsid w:val="00F71BDD"/>
    <w:rsid w:val="00F71F57"/>
    <w:rsid w:val="00F724F2"/>
    <w:rsid w:val="00F73CC5"/>
    <w:rsid w:val="00F741AA"/>
    <w:rsid w:val="00F74B48"/>
    <w:rsid w:val="00F751B6"/>
    <w:rsid w:val="00F75DC0"/>
    <w:rsid w:val="00F76308"/>
    <w:rsid w:val="00F76463"/>
    <w:rsid w:val="00F76712"/>
    <w:rsid w:val="00F77685"/>
    <w:rsid w:val="00F77988"/>
    <w:rsid w:val="00F77D94"/>
    <w:rsid w:val="00F808C3"/>
    <w:rsid w:val="00F81A75"/>
    <w:rsid w:val="00F82093"/>
    <w:rsid w:val="00F82269"/>
    <w:rsid w:val="00F82844"/>
    <w:rsid w:val="00F8284A"/>
    <w:rsid w:val="00F83AD2"/>
    <w:rsid w:val="00F83AEB"/>
    <w:rsid w:val="00F83EE4"/>
    <w:rsid w:val="00F84466"/>
    <w:rsid w:val="00F8490D"/>
    <w:rsid w:val="00F85594"/>
    <w:rsid w:val="00F859EA"/>
    <w:rsid w:val="00F85B4A"/>
    <w:rsid w:val="00F8634C"/>
    <w:rsid w:val="00F868F9"/>
    <w:rsid w:val="00F877EC"/>
    <w:rsid w:val="00F87D22"/>
    <w:rsid w:val="00F903E7"/>
    <w:rsid w:val="00F90421"/>
    <w:rsid w:val="00F90428"/>
    <w:rsid w:val="00F92115"/>
    <w:rsid w:val="00F925D5"/>
    <w:rsid w:val="00F93FFE"/>
    <w:rsid w:val="00F95068"/>
    <w:rsid w:val="00F95D2D"/>
    <w:rsid w:val="00F95DCF"/>
    <w:rsid w:val="00F95F1A"/>
    <w:rsid w:val="00F97AC0"/>
    <w:rsid w:val="00FA021A"/>
    <w:rsid w:val="00FA24E0"/>
    <w:rsid w:val="00FA44E4"/>
    <w:rsid w:val="00FA47A9"/>
    <w:rsid w:val="00FA5244"/>
    <w:rsid w:val="00FA526D"/>
    <w:rsid w:val="00FA5466"/>
    <w:rsid w:val="00FA57C9"/>
    <w:rsid w:val="00FA64BD"/>
    <w:rsid w:val="00FA79B2"/>
    <w:rsid w:val="00FB0AD7"/>
    <w:rsid w:val="00FB100B"/>
    <w:rsid w:val="00FB10E4"/>
    <w:rsid w:val="00FB122D"/>
    <w:rsid w:val="00FB1A06"/>
    <w:rsid w:val="00FB22D0"/>
    <w:rsid w:val="00FB33A3"/>
    <w:rsid w:val="00FB36FE"/>
    <w:rsid w:val="00FB372B"/>
    <w:rsid w:val="00FB5210"/>
    <w:rsid w:val="00FB580F"/>
    <w:rsid w:val="00FB5A5A"/>
    <w:rsid w:val="00FB6CF4"/>
    <w:rsid w:val="00FB7A8D"/>
    <w:rsid w:val="00FC1398"/>
    <w:rsid w:val="00FC1459"/>
    <w:rsid w:val="00FC1561"/>
    <w:rsid w:val="00FC1B21"/>
    <w:rsid w:val="00FC1EC9"/>
    <w:rsid w:val="00FC2724"/>
    <w:rsid w:val="00FC2BF1"/>
    <w:rsid w:val="00FC308E"/>
    <w:rsid w:val="00FC3570"/>
    <w:rsid w:val="00FC35C9"/>
    <w:rsid w:val="00FC4063"/>
    <w:rsid w:val="00FC4179"/>
    <w:rsid w:val="00FC56F2"/>
    <w:rsid w:val="00FC5BB9"/>
    <w:rsid w:val="00FC5D78"/>
    <w:rsid w:val="00FC6146"/>
    <w:rsid w:val="00FC70EB"/>
    <w:rsid w:val="00FC75F2"/>
    <w:rsid w:val="00FC761D"/>
    <w:rsid w:val="00FC7A67"/>
    <w:rsid w:val="00FD0C91"/>
    <w:rsid w:val="00FD13F9"/>
    <w:rsid w:val="00FD14BD"/>
    <w:rsid w:val="00FD16E0"/>
    <w:rsid w:val="00FD1AD2"/>
    <w:rsid w:val="00FD1EE6"/>
    <w:rsid w:val="00FD2DB6"/>
    <w:rsid w:val="00FD3253"/>
    <w:rsid w:val="00FD358A"/>
    <w:rsid w:val="00FD42A8"/>
    <w:rsid w:val="00FD490B"/>
    <w:rsid w:val="00FD5621"/>
    <w:rsid w:val="00FD6748"/>
    <w:rsid w:val="00FD6960"/>
    <w:rsid w:val="00FD71E2"/>
    <w:rsid w:val="00FE0585"/>
    <w:rsid w:val="00FE1676"/>
    <w:rsid w:val="00FE2236"/>
    <w:rsid w:val="00FE2543"/>
    <w:rsid w:val="00FE4000"/>
    <w:rsid w:val="00FE482D"/>
    <w:rsid w:val="00FE4D72"/>
    <w:rsid w:val="00FE5737"/>
    <w:rsid w:val="00FE5F1F"/>
    <w:rsid w:val="00FE6796"/>
    <w:rsid w:val="00FE6AC8"/>
    <w:rsid w:val="00FE73E0"/>
    <w:rsid w:val="00FE7485"/>
    <w:rsid w:val="00FE7E86"/>
    <w:rsid w:val="00FE7ED6"/>
    <w:rsid w:val="00FF07BD"/>
    <w:rsid w:val="00FF0D08"/>
    <w:rsid w:val="00FF0F96"/>
    <w:rsid w:val="00FF10A8"/>
    <w:rsid w:val="00FF1A6E"/>
    <w:rsid w:val="00FF275B"/>
    <w:rsid w:val="00FF2CFF"/>
    <w:rsid w:val="00FF504E"/>
    <w:rsid w:val="00FF5405"/>
    <w:rsid w:val="00FF5646"/>
    <w:rsid w:val="00FF5750"/>
    <w:rsid w:val="00FF68DD"/>
    <w:rsid w:val="00FF6A55"/>
    <w:rsid w:val="00FF7E01"/>
    <w:rsid w:val="00FF7E9E"/>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4A27"/>
    <w:pPr>
      <w:spacing w:after="200" w:line="276" w:lineRule="auto"/>
    </w:pPr>
  </w:style>
  <w:style w:type="paragraph" w:styleId="Kop1">
    <w:name w:val="heading 1"/>
    <w:basedOn w:val="Standaard"/>
    <w:next w:val="Standaard"/>
    <w:link w:val="Kop1Char"/>
    <w:autoRedefine/>
    <w:uiPriority w:val="9"/>
    <w:qFormat/>
    <w:rsid w:val="007516D5"/>
    <w:pPr>
      <w:keepNext/>
      <w:keepLines/>
      <w:numPr>
        <w:numId w:val="10"/>
      </w:numPr>
      <w:spacing w:before="480" w:after="240"/>
      <w:outlineLvl w:val="0"/>
    </w:pPr>
    <w:rPr>
      <w:rFonts w:asciiTheme="minorHAnsi" w:eastAsia="Batang" w:hAnsiTheme="minorHAnsi" w:cstheme="minorHAnsi"/>
      <w:b/>
      <w:bCs/>
      <w:color w:val="8B076D"/>
      <w:sz w:val="32"/>
      <w:szCs w:val="28"/>
    </w:rPr>
  </w:style>
  <w:style w:type="paragraph" w:styleId="Kop2">
    <w:name w:val="heading 2"/>
    <w:basedOn w:val="Standaard"/>
    <w:next w:val="Standaard"/>
    <w:link w:val="Kop2Char"/>
    <w:autoRedefine/>
    <w:uiPriority w:val="9"/>
    <w:qFormat/>
    <w:rsid w:val="000D53C6"/>
    <w:pPr>
      <w:keepNext/>
      <w:keepLines/>
      <w:numPr>
        <w:ilvl w:val="1"/>
        <w:numId w:val="10"/>
      </w:numPr>
      <w:spacing w:before="240" w:after="0" w:line="264" w:lineRule="auto"/>
      <w:outlineLvl w:val="1"/>
    </w:pPr>
    <w:rPr>
      <w:rFonts w:asciiTheme="minorHAnsi" w:hAnsiTheme="minorHAnsi" w:cstheme="minorHAnsi"/>
      <w:b/>
      <w:bCs/>
      <w:szCs w:val="26"/>
    </w:rPr>
  </w:style>
  <w:style w:type="paragraph" w:styleId="Kop3">
    <w:name w:val="heading 3"/>
    <w:basedOn w:val="Standaard"/>
    <w:next w:val="Standaard"/>
    <w:link w:val="Kop3Char"/>
    <w:autoRedefine/>
    <w:uiPriority w:val="99"/>
    <w:qFormat/>
    <w:rsid w:val="009E7B4B"/>
    <w:pPr>
      <w:spacing w:before="160" w:after="0"/>
      <w:outlineLvl w:val="2"/>
    </w:pPr>
    <w:rPr>
      <w:rFonts w:eastAsia="Batang" w:cs="Calibri"/>
      <w:i/>
    </w:rPr>
  </w:style>
  <w:style w:type="paragraph" w:styleId="Kop4">
    <w:name w:val="heading 4"/>
    <w:basedOn w:val="Standaard"/>
    <w:next w:val="Standaard"/>
    <w:link w:val="Kop4Char"/>
    <w:uiPriority w:val="9"/>
    <w:qFormat/>
    <w:rsid w:val="005F5113"/>
    <w:pPr>
      <w:keepNext/>
      <w:spacing w:after="80" w:line="240" w:lineRule="auto"/>
      <w:outlineLvl w:val="3"/>
    </w:pPr>
    <w:rPr>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7516D5"/>
    <w:rPr>
      <w:rFonts w:asciiTheme="minorHAnsi" w:eastAsia="Batang" w:hAnsiTheme="minorHAnsi" w:cstheme="minorHAnsi"/>
      <w:b/>
      <w:bCs/>
      <w:color w:val="8B076D"/>
      <w:sz w:val="32"/>
      <w:szCs w:val="28"/>
    </w:rPr>
  </w:style>
  <w:style w:type="character" w:customStyle="1" w:styleId="Kop2Char">
    <w:name w:val="Kop 2 Char"/>
    <w:basedOn w:val="Standaardalinea-lettertype"/>
    <w:link w:val="Kop2"/>
    <w:uiPriority w:val="9"/>
    <w:locked/>
    <w:rsid w:val="000D53C6"/>
    <w:rPr>
      <w:rFonts w:asciiTheme="minorHAnsi" w:hAnsiTheme="minorHAnsi" w:cstheme="minorHAnsi"/>
      <w:b/>
      <w:bCs/>
      <w:szCs w:val="26"/>
    </w:rPr>
  </w:style>
  <w:style w:type="character" w:customStyle="1" w:styleId="Kop3Char">
    <w:name w:val="Kop 3 Char"/>
    <w:basedOn w:val="Standaardalinea-lettertype"/>
    <w:link w:val="Kop3"/>
    <w:uiPriority w:val="99"/>
    <w:locked/>
    <w:rsid w:val="009E7B4B"/>
    <w:rPr>
      <w:rFonts w:eastAsia="Batang" w:cs="Calibri"/>
      <w:i/>
    </w:rPr>
  </w:style>
  <w:style w:type="character" w:customStyle="1" w:styleId="Kop4Char">
    <w:name w:val="Kop 4 Char"/>
    <w:basedOn w:val="Standaardalinea-lettertype"/>
    <w:link w:val="Kop4"/>
    <w:uiPriority w:val="99"/>
    <w:locked/>
    <w:rsid w:val="005F5113"/>
    <w:rPr>
      <w:rFonts w:ascii="Arial" w:hAnsi="Arial" w:cs="Times New Roman"/>
      <w:b/>
      <w:bCs/>
      <w:sz w:val="28"/>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rPr>
  </w:style>
  <w:style w:type="paragraph" w:styleId="Lijstalinea">
    <w:name w:val="List Paragraph"/>
    <w:basedOn w:val="Standaard"/>
    <w:uiPriority w:val="34"/>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5B6E56"/>
    <w:pPr>
      <w:spacing w:after="0"/>
    </w:p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paragraph" w:customStyle="1" w:styleId="paragraph">
    <w:name w:val="paragraph"/>
    <w:basedOn w:val="Standaard"/>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53C8E"/>
  </w:style>
  <w:style w:type="character" w:customStyle="1" w:styleId="eop">
    <w:name w:val="eop"/>
    <w:basedOn w:val="Standaardalinea-lettertype"/>
    <w:rsid w:val="00553C8E"/>
  </w:style>
  <w:style w:type="character" w:styleId="Intensievebenadrukking">
    <w:name w:val="Intense Emphasis"/>
    <w:basedOn w:val="Standaardalinea-lettertype"/>
    <w:uiPriority w:val="21"/>
    <w:qFormat/>
    <w:rsid w:val="00640066"/>
    <w:rPr>
      <w:i/>
      <w:iCs/>
      <w:color w:val="4F81BD" w:themeColor="accent1"/>
    </w:rPr>
  </w:style>
  <w:style w:type="character" w:styleId="Onopgelostemelding">
    <w:name w:val="Unresolved Mention"/>
    <w:basedOn w:val="Standaardalinea-lettertype"/>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841879F7B89C44B4DC6C29F44FF861" ma:contentTypeVersion="6" ma:contentTypeDescription="Een nieuw document maken." ma:contentTypeScope="" ma:versionID="0581aa44ebd126080aed037ddf48424d">
  <xsd:schema xmlns:xsd="http://www.w3.org/2001/XMLSchema" xmlns:xs="http://www.w3.org/2001/XMLSchema" xmlns:p="http://schemas.microsoft.com/office/2006/metadata/properties" xmlns:ns2="d7b24c7f-0cf0-40cd-97ab-98551f2dd8d6" targetNamespace="http://schemas.microsoft.com/office/2006/metadata/properties" ma:root="true" ma:fieldsID="13b30dfb5605d72facaac3f041188b77" ns2:_="">
    <xsd:import namespace="d7b24c7f-0cf0-40cd-97ab-98551f2dd8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24c7f-0cf0-40cd-97ab-98551f2dd8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86DC1-5352-4E65-90EC-C95C640AE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24c7f-0cf0-40cd-97ab-98551f2dd8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3.xml><?xml version="1.0" encoding="utf-8"?>
<ds:datastoreItem xmlns:ds="http://schemas.openxmlformats.org/officeDocument/2006/customXml" ds:itemID="{E011597A-604B-4E0C-8D29-3D1C3CBCA8A4}">
  <ds:schemaRefs>
    <ds:schemaRef ds:uri="http://schemas.microsoft.com/office/2006/documentManagement/types"/>
    <ds:schemaRef ds:uri="http://purl.org/dc/elements/1.1/"/>
    <ds:schemaRef ds:uri="http://purl.org/dc/dcmitype/"/>
    <ds:schemaRef ds:uri="http://schemas.microsoft.com/office/infopath/2007/PartnerControls"/>
    <ds:schemaRef ds:uri="http://schemas.microsoft.com/office/2006/metadata/properties"/>
    <ds:schemaRef ds:uri="http://purl.org/dc/terms/"/>
    <ds:schemaRef ds:uri="http://schemas.openxmlformats.org/package/2006/metadata/core-properties"/>
    <ds:schemaRef ds:uri="d7b24c7f-0cf0-40cd-97ab-98551f2dd8d6"/>
    <ds:schemaRef ds:uri="http://www.w3.org/XML/1998/namespace"/>
  </ds:schemaRefs>
</ds:datastoreItem>
</file>

<file path=customXml/itemProps4.xml><?xml version="1.0" encoding="utf-8"?>
<ds:datastoreItem xmlns:ds="http://schemas.openxmlformats.org/officeDocument/2006/customXml" ds:itemID="{7D20A9A4-B472-408E-96DD-5882958D0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20606</Words>
  <Characters>113338</Characters>
  <Application>Microsoft Office Word</Application>
  <DocSecurity>0</DocSecurity>
  <Lines>944</Lines>
  <Paragraphs>267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133677</CharactersWithSpaces>
  <SharedDoc>false</SharedDoc>
  <HLinks>
    <vt:vector size="534" baseType="variant">
      <vt:variant>
        <vt:i4>1310770</vt:i4>
      </vt:variant>
      <vt:variant>
        <vt:i4>725</vt:i4>
      </vt:variant>
      <vt:variant>
        <vt:i4>0</vt:i4>
      </vt:variant>
      <vt:variant>
        <vt:i4>5</vt:i4>
      </vt:variant>
      <vt:variant>
        <vt:lpwstr/>
      </vt:variant>
      <vt:variant>
        <vt:lpwstr>_Toc25155447</vt:lpwstr>
      </vt:variant>
      <vt:variant>
        <vt:i4>1376306</vt:i4>
      </vt:variant>
      <vt:variant>
        <vt:i4>719</vt:i4>
      </vt:variant>
      <vt:variant>
        <vt:i4>0</vt:i4>
      </vt:variant>
      <vt:variant>
        <vt:i4>5</vt:i4>
      </vt:variant>
      <vt:variant>
        <vt:lpwstr/>
      </vt:variant>
      <vt:variant>
        <vt:lpwstr>_Toc25155446</vt:lpwstr>
      </vt:variant>
      <vt:variant>
        <vt:i4>1441842</vt:i4>
      </vt:variant>
      <vt:variant>
        <vt:i4>713</vt:i4>
      </vt:variant>
      <vt:variant>
        <vt:i4>0</vt:i4>
      </vt:variant>
      <vt:variant>
        <vt:i4>5</vt:i4>
      </vt:variant>
      <vt:variant>
        <vt:lpwstr/>
      </vt:variant>
      <vt:variant>
        <vt:lpwstr>_Toc25155445</vt:lpwstr>
      </vt:variant>
      <vt:variant>
        <vt:i4>1507378</vt:i4>
      </vt:variant>
      <vt:variant>
        <vt:i4>707</vt:i4>
      </vt:variant>
      <vt:variant>
        <vt:i4>0</vt:i4>
      </vt:variant>
      <vt:variant>
        <vt:i4>5</vt:i4>
      </vt:variant>
      <vt:variant>
        <vt:lpwstr/>
      </vt:variant>
      <vt:variant>
        <vt:lpwstr>_Toc25155444</vt:lpwstr>
      </vt:variant>
      <vt:variant>
        <vt:i4>1048626</vt:i4>
      </vt:variant>
      <vt:variant>
        <vt:i4>701</vt:i4>
      </vt:variant>
      <vt:variant>
        <vt:i4>0</vt:i4>
      </vt:variant>
      <vt:variant>
        <vt:i4>5</vt:i4>
      </vt:variant>
      <vt:variant>
        <vt:lpwstr/>
      </vt:variant>
      <vt:variant>
        <vt:lpwstr>_Toc25155443</vt:lpwstr>
      </vt:variant>
      <vt:variant>
        <vt:i4>1114162</vt:i4>
      </vt:variant>
      <vt:variant>
        <vt:i4>695</vt:i4>
      </vt:variant>
      <vt:variant>
        <vt:i4>0</vt:i4>
      </vt:variant>
      <vt:variant>
        <vt:i4>5</vt:i4>
      </vt:variant>
      <vt:variant>
        <vt:lpwstr/>
      </vt:variant>
      <vt:variant>
        <vt:lpwstr>_Toc25155442</vt:lpwstr>
      </vt:variant>
      <vt:variant>
        <vt:i4>1179698</vt:i4>
      </vt:variant>
      <vt:variant>
        <vt:i4>689</vt:i4>
      </vt:variant>
      <vt:variant>
        <vt:i4>0</vt:i4>
      </vt:variant>
      <vt:variant>
        <vt:i4>5</vt:i4>
      </vt:variant>
      <vt:variant>
        <vt:lpwstr/>
      </vt:variant>
      <vt:variant>
        <vt:lpwstr>_Toc25155441</vt:lpwstr>
      </vt:variant>
      <vt:variant>
        <vt:i4>1245234</vt:i4>
      </vt:variant>
      <vt:variant>
        <vt:i4>683</vt:i4>
      </vt:variant>
      <vt:variant>
        <vt:i4>0</vt:i4>
      </vt:variant>
      <vt:variant>
        <vt:i4>5</vt:i4>
      </vt:variant>
      <vt:variant>
        <vt:lpwstr/>
      </vt:variant>
      <vt:variant>
        <vt:lpwstr>_Toc25155440</vt:lpwstr>
      </vt:variant>
      <vt:variant>
        <vt:i4>1703989</vt:i4>
      </vt:variant>
      <vt:variant>
        <vt:i4>677</vt:i4>
      </vt:variant>
      <vt:variant>
        <vt:i4>0</vt:i4>
      </vt:variant>
      <vt:variant>
        <vt:i4>5</vt:i4>
      </vt:variant>
      <vt:variant>
        <vt:lpwstr/>
      </vt:variant>
      <vt:variant>
        <vt:lpwstr>_Toc25155439</vt:lpwstr>
      </vt:variant>
      <vt:variant>
        <vt:i4>1769525</vt:i4>
      </vt:variant>
      <vt:variant>
        <vt:i4>671</vt:i4>
      </vt:variant>
      <vt:variant>
        <vt:i4>0</vt:i4>
      </vt:variant>
      <vt:variant>
        <vt:i4>5</vt:i4>
      </vt:variant>
      <vt:variant>
        <vt:lpwstr/>
      </vt:variant>
      <vt:variant>
        <vt:lpwstr>_Toc25155438</vt:lpwstr>
      </vt:variant>
      <vt:variant>
        <vt:i4>1310773</vt:i4>
      </vt:variant>
      <vt:variant>
        <vt:i4>665</vt:i4>
      </vt:variant>
      <vt:variant>
        <vt:i4>0</vt:i4>
      </vt:variant>
      <vt:variant>
        <vt:i4>5</vt:i4>
      </vt:variant>
      <vt:variant>
        <vt:lpwstr/>
      </vt:variant>
      <vt:variant>
        <vt:lpwstr>_Toc25155437</vt:lpwstr>
      </vt:variant>
      <vt:variant>
        <vt:i4>1376309</vt:i4>
      </vt:variant>
      <vt:variant>
        <vt:i4>659</vt:i4>
      </vt:variant>
      <vt:variant>
        <vt:i4>0</vt:i4>
      </vt:variant>
      <vt:variant>
        <vt:i4>5</vt:i4>
      </vt:variant>
      <vt:variant>
        <vt:lpwstr/>
      </vt:variant>
      <vt:variant>
        <vt:lpwstr>_Toc25155436</vt:lpwstr>
      </vt:variant>
      <vt:variant>
        <vt:i4>1441845</vt:i4>
      </vt:variant>
      <vt:variant>
        <vt:i4>653</vt:i4>
      </vt:variant>
      <vt:variant>
        <vt:i4>0</vt:i4>
      </vt:variant>
      <vt:variant>
        <vt:i4>5</vt:i4>
      </vt:variant>
      <vt:variant>
        <vt:lpwstr/>
      </vt:variant>
      <vt:variant>
        <vt:lpwstr>_Toc25155435</vt:lpwstr>
      </vt:variant>
      <vt:variant>
        <vt:i4>1507381</vt:i4>
      </vt:variant>
      <vt:variant>
        <vt:i4>647</vt:i4>
      </vt:variant>
      <vt:variant>
        <vt:i4>0</vt:i4>
      </vt:variant>
      <vt:variant>
        <vt:i4>5</vt:i4>
      </vt:variant>
      <vt:variant>
        <vt:lpwstr/>
      </vt:variant>
      <vt:variant>
        <vt:lpwstr>_Toc25155434</vt:lpwstr>
      </vt:variant>
      <vt:variant>
        <vt:i4>1048629</vt:i4>
      </vt:variant>
      <vt:variant>
        <vt:i4>641</vt:i4>
      </vt:variant>
      <vt:variant>
        <vt:i4>0</vt:i4>
      </vt:variant>
      <vt:variant>
        <vt:i4>5</vt:i4>
      </vt:variant>
      <vt:variant>
        <vt:lpwstr/>
      </vt:variant>
      <vt:variant>
        <vt:lpwstr>_Toc25155433</vt:lpwstr>
      </vt:variant>
      <vt:variant>
        <vt:i4>1114165</vt:i4>
      </vt:variant>
      <vt:variant>
        <vt:i4>635</vt:i4>
      </vt:variant>
      <vt:variant>
        <vt:i4>0</vt:i4>
      </vt:variant>
      <vt:variant>
        <vt:i4>5</vt:i4>
      </vt:variant>
      <vt:variant>
        <vt:lpwstr/>
      </vt:variant>
      <vt:variant>
        <vt:lpwstr>_Toc25155432</vt:lpwstr>
      </vt:variant>
      <vt:variant>
        <vt:i4>7995477</vt:i4>
      </vt:variant>
      <vt:variant>
        <vt:i4>480</vt:i4>
      </vt:variant>
      <vt:variant>
        <vt:i4>0</vt:i4>
      </vt:variant>
      <vt:variant>
        <vt:i4>5</vt:i4>
      </vt:variant>
      <vt:variant>
        <vt:lpwstr>mailto:servicedesk@TenderNed.nl</vt:lpwstr>
      </vt:variant>
      <vt:variant>
        <vt:lpwstr/>
      </vt:variant>
      <vt:variant>
        <vt:i4>2031620</vt:i4>
      </vt:variant>
      <vt:variant>
        <vt:i4>477</vt:i4>
      </vt:variant>
      <vt:variant>
        <vt:i4>0</vt:i4>
      </vt:variant>
      <vt:variant>
        <vt:i4>5</vt:i4>
      </vt:variant>
      <vt:variant>
        <vt:lpwstr>http://www.tenderned.nl/</vt:lpwstr>
      </vt:variant>
      <vt:variant>
        <vt:lpwstr/>
      </vt:variant>
      <vt:variant>
        <vt:i4>2031620</vt:i4>
      </vt:variant>
      <vt:variant>
        <vt:i4>465</vt:i4>
      </vt:variant>
      <vt:variant>
        <vt:i4>0</vt:i4>
      </vt:variant>
      <vt:variant>
        <vt:i4>5</vt:i4>
      </vt:variant>
      <vt:variant>
        <vt:lpwstr>http://www.tenderned.nl/</vt:lpwstr>
      </vt:variant>
      <vt:variant>
        <vt:lpwstr/>
      </vt:variant>
      <vt:variant>
        <vt:i4>1179701</vt:i4>
      </vt:variant>
      <vt:variant>
        <vt:i4>422</vt:i4>
      </vt:variant>
      <vt:variant>
        <vt:i4>0</vt:i4>
      </vt:variant>
      <vt:variant>
        <vt:i4>5</vt:i4>
      </vt:variant>
      <vt:variant>
        <vt:lpwstr/>
      </vt:variant>
      <vt:variant>
        <vt:lpwstr>_Toc25155431</vt:lpwstr>
      </vt:variant>
      <vt:variant>
        <vt:i4>1245237</vt:i4>
      </vt:variant>
      <vt:variant>
        <vt:i4>416</vt:i4>
      </vt:variant>
      <vt:variant>
        <vt:i4>0</vt:i4>
      </vt:variant>
      <vt:variant>
        <vt:i4>5</vt:i4>
      </vt:variant>
      <vt:variant>
        <vt:lpwstr/>
      </vt:variant>
      <vt:variant>
        <vt:lpwstr>_Toc25155430</vt:lpwstr>
      </vt:variant>
      <vt:variant>
        <vt:i4>1703988</vt:i4>
      </vt:variant>
      <vt:variant>
        <vt:i4>410</vt:i4>
      </vt:variant>
      <vt:variant>
        <vt:i4>0</vt:i4>
      </vt:variant>
      <vt:variant>
        <vt:i4>5</vt:i4>
      </vt:variant>
      <vt:variant>
        <vt:lpwstr/>
      </vt:variant>
      <vt:variant>
        <vt:lpwstr>_Toc25155429</vt:lpwstr>
      </vt:variant>
      <vt:variant>
        <vt:i4>1769524</vt:i4>
      </vt:variant>
      <vt:variant>
        <vt:i4>404</vt:i4>
      </vt:variant>
      <vt:variant>
        <vt:i4>0</vt:i4>
      </vt:variant>
      <vt:variant>
        <vt:i4>5</vt:i4>
      </vt:variant>
      <vt:variant>
        <vt:lpwstr/>
      </vt:variant>
      <vt:variant>
        <vt:lpwstr>_Toc25155428</vt:lpwstr>
      </vt:variant>
      <vt:variant>
        <vt:i4>1310772</vt:i4>
      </vt:variant>
      <vt:variant>
        <vt:i4>398</vt:i4>
      </vt:variant>
      <vt:variant>
        <vt:i4>0</vt:i4>
      </vt:variant>
      <vt:variant>
        <vt:i4>5</vt:i4>
      </vt:variant>
      <vt:variant>
        <vt:lpwstr/>
      </vt:variant>
      <vt:variant>
        <vt:lpwstr>_Toc25155427</vt:lpwstr>
      </vt:variant>
      <vt:variant>
        <vt:i4>1376308</vt:i4>
      </vt:variant>
      <vt:variant>
        <vt:i4>392</vt:i4>
      </vt:variant>
      <vt:variant>
        <vt:i4>0</vt:i4>
      </vt:variant>
      <vt:variant>
        <vt:i4>5</vt:i4>
      </vt:variant>
      <vt:variant>
        <vt:lpwstr/>
      </vt:variant>
      <vt:variant>
        <vt:lpwstr>_Toc25155426</vt:lpwstr>
      </vt:variant>
      <vt:variant>
        <vt:i4>1441844</vt:i4>
      </vt:variant>
      <vt:variant>
        <vt:i4>386</vt:i4>
      </vt:variant>
      <vt:variant>
        <vt:i4>0</vt:i4>
      </vt:variant>
      <vt:variant>
        <vt:i4>5</vt:i4>
      </vt:variant>
      <vt:variant>
        <vt:lpwstr/>
      </vt:variant>
      <vt:variant>
        <vt:lpwstr>_Toc25155425</vt:lpwstr>
      </vt:variant>
      <vt:variant>
        <vt:i4>1507380</vt:i4>
      </vt:variant>
      <vt:variant>
        <vt:i4>380</vt:i4>
      </vt:variant>
      <vt:variant>
        <vt:i4>0</vt:i4>
      </vt:variant>
      <vt:variant>
        <vt:i4>5</vt:i4>
      </vt:variant>
      <vt:variant>
        <vt:lpwstr/>
      </vt:variant>
      <vt:variant>
        <vt:lpwstr>_Toc25155424</vt:lpwstr>
      </vt:variant>
      <vt:variant>
        <vt:i4>1048628</vt:i4>
      </vt:variant>
      <vt:variant>
        <vt:i4>374</vt:i4>
      </vt:variant>
      <vt:variant>
        <vt:i4>0</vt:i4>
      </vt:variant>
      <vt:variant>
        <vt:i4>5</vt:i4>
      </vt:variant>
      <vt:variant>
        <vt:lpwstr/>
      </vt:variant>
      <vt:variant>
        <vt:lpwstr>_Toc25155423</vt:lpwstr>
      </vt:variant>
      <vt:variant>
        <vt:i4>1114164</vt:i4>
      </vt:variant>
      <vt:variant>
        <vt:i4>368</vt:i4>
      </vt:variant>
      <vt:variant>
        <vt:i4>0</vt:i4>
      </vt:variant>
      <vt:variant>
        <vt:i4>5</vt:i4>
      </vt:variant>
      <vt:variant>
        <vt:lpwstr/>
      </vt:variant>
      <vt:variant>
        <vt:lpwstr>_Toc25155422</vt:lpwstr>
      </vt:variant>
      <vt:variant>
        <vt:i4>1179700</vt:i4>
      </vt:variant>
      <vt:variant>
        <vt:i4>362</vt:i4>
      </vt:variant>
      <vt:variant>
        <vt:i4>0</vt:i4>
      </vt:variant>
      <vt:variant>
        <vt:i4>5</vt:i4>
      </vt:variant>
      <vt:variant>
        <vt:lpwstr/>
      </vt:variant>
      <vt:variant>
        <vt:lpwstr>_Toc25155421</vt:lpwstr>
      </vt:variant>
      <vt:variant>
        <vt:i4>1245236</vt:i4>
      </vt:variant>
      <vt:variant>
        <vt:i4>356</vt:i4>
      </vt:variant>
      <vt:variant>
        <vt:i4>0</vt:i4>
      </vt:variant>
      <vt:variant>
        <vt:i4>5</vt:i4>
      </vt:variant>
      <vt:variant>
        <vt:lpwstr/>
      </vt:variant>
      <vt:variant>
        <vt:lpwstr>_Toc25155420</vt:lpwstr>
      </vt:variant>
      <vt:variant>
        <vt:i4>1703991</vt:i4>
      </vt:variant>
      <vt:variant>
        <vt:i4>350</vt:i4>
      </vt:variant>
      <vt:variant>
        <vt:i4>0</vt:i4>
      </vt:variant>
      <vt:variant>
        <vt:i4>5</vt:i4>
      </vt:variant>
      <vt:variant>
        <vt:lpwstr/>
      </vt:variant>
      <vt:variant>
        <vt:lpwstr>_Toc25155419</vt:lpwstr>
      </vt:variant>
      <vt:variant>
        <vt:i4>1769527</vt:i4>
      </vt:variant>
      <vt:variant>
        <vt:i4>344</vt:i4>
      </vt:variant>
      <vt:variant>
        <vt:i4>0</vt:i4>
      </vt:variant>
      <vt:variant>
        <vt:i4>5</vt:i4>
      </vt:variant>
      <vt:variant>
        <vt:lpwstr/>
      </vt:variant>
      <vt:variant>
        <vt:lpwstr>_Toc25155418</vt:lpwstr>
      </vt:variant>
      <vt:variant>
        <vt:i4>1310775</vt:i4>
      </vt:variant>
      <vt:variant>
        <vt:i4>338</vt:i4>
      </vt:variant>
      <vt:variant>
        <vt:i4>0</vt:i4>
      </vt:variant>
      <vt:variant>
        <vt:i4>5</vt:i4>
      </vt:variant>
      <vt:variant>
        <vt:lpwstr/>
      </vt:variant>
      <vt:variant>
        <vt:lpwstr>_Toc25155417</vt:lpwstr>
      </vt:variant>
      <vt:variant>
        <vt:i4>1376311</vt:i4>
      </vt:variant>
      <vt:variant>
        <vt:i4>332</vt:i4>
      </vt:variant>
      <vt:variant>
        <vt:i4>0</vt:i4>
      </vt:variant>
      <vt:variant>
        <vt:i4>5</vt:i4>
      </vt:variant>
      <vt:variant>
        <vt:lpwstr/>
      </vt:variant>
      <vt:variant>
        <vt:lpwstr>_Toc25155416</vt:lpwstr>
      </vt:variant>
      <vt:variant>
        <vt:i4>1441847</vt:i4>
      </vt:variant>
      <vt:variant>
        <vt:i4>323</vt:i4>
      </vt:variant>
      <vt:variant>
        <vt:i4>0</vt:i4>
      </vt:variant>
      <vt:variant>
        <vt:i4>5</vt:i4>
      </vt:variant>
      <vt:variant>
        <vt:lpwstr/>
      </vt:variant>
      <vt:variant>
        <vt:lpwstr>_Toc25155415</vt:lpwstr>
      </vt:variant>
      <vt:variant>
        <vt:i4>1507383</vt:i4>
      </vt:variant>
      <vt:variant>
        <vt:i4>317</vt:i4>
      </vt:variant>
      <vt:variant>
        <vt:i4>0</vt:i4>
      </vt:variant>
      <vt:variant>
        <vt:i4>5</vt:i4>
      </vt:variant>
      <vt:variant>
        <vt:lpwstr/>
      </vt:variant>
      <vt:variant>
        <vt:lpwstr>_Toc25155414</vt:lpwstr>
      </vt:variant>
      <vt:variant>
        <vt:i4>1048631</vt:i4>
      </vt:variant>
      <vt:variant>
        <vt:i4>311</vt:i4>
      </vt:variant>
      <vt:variant>
        <vt:i4>0</vt:i4>
      </vt:variant>
      <vt:variant>
        <vt:i4>5</vt:i4>
      </vt:variant>
      <vt:variant>
        <vt:lpwstr/>
      </vt:variant>
      <vt:variant>
        <vt:lpwstr>_Toc25155413</vt:lpwstr>
      </vt:variant>
      <vt:variant>
        <vt:i4>1114167</vt:i4>
      </vt:variant>
      <vt:variant>
        <vt:i4>305</vt:i4>
      </vt:variant>
      <vt:variant>
        <vt:i4>0</vt:i4>
      </vt:variant>
      <vt:variant>
        <vt:i4>5</vt:i4>
      </vt:variant>
      <vt:variant>
        <vt:lpwstr/>
      </vt:variant>
      <vt:variant>
        <vt:lpwstr>_Toc25155412</vt:lpwstr>
      </vt:variant>
      <vt:variant>
        <vt:i4>1179703</vt:i4>
      </vt:variant>
      <vt:variant>
        <vt:i4>299</vt:i4>
      </vt:variant>
      <vt:variant>
        <vt:i4>0</vt:i4>
      </vt:variant>
      <vt:variant>
        <vt:i4>5</vt:i4>
      </vt:variant>
      <vt:variant>
        <vt:lpwstr/>
      </vt:variant>
      <vt:variant>
        <vt:lpwstr>_Toc25155411</vt:lpwstr>
      </vt:variant>
      <vt:variant>
        <vt:i4>1245239</vt:i4>
      </vt:variant>
      <vt:variant>
        <vt:i4>293</vt:i4>
      </vt:variant>
      <vt:variant>
        <vt:i4>0</vt:i4>
      </vt:variant>
      <vt:variant>
        <vt:i4>5</vt:i4>
      </vt:variant>
      <vt:variant>
        <vt:lpwstr/>
      </vt:variant>
      <vt:variant>
        <vt:lpwstr>_Toc25155410</vt:lpwstr>
      </vt:variant>
      <vt:variant>
        <vt:i4>1703990</vt:i4>
      </vt:variant>
      <vt:variant>
        <vt:i4>287</vt:i4>
      </vt:variant>
      <vt:variant>
        <vt:i4>0</vt:i4>
      </vt:variant>
      <vt:variant>
        <vt:i4>5</vt:i4>
      </vt:variant>
      <vt:variant>
        <vt:lpwstr/>
      </vt:variant>
      <vt:variant>
        <vt:lpwstr>_Toc25155409</vt:lpwstr>
      </vt:variant>
      <vt:variant>
        <vt:i4>1769526</vt:i4>
      </vt:variant>
      <vt:variant>
        <vt:i4>281</vt:i4>
      </vt:variant>
      <vt:variant>
        <vt:i4>0</vt:i4>
      </vt:variant>
      <vt:variant>
        <vt:i4>5</vt:i4>
      </vt:variant>
      <vt:variant>
        <vt:lpwstr/>
      </vt:variant>
      <vt:variant>
        <vt:lpwstr>_Toc25155408</vt:lpwstr>
      </vt:variant>
      <vt:variant>
        <vt:i4>1310774</vt:i4>
      </vt:variant>
      <vt:variant>
        <vt:i4>275</vt:i4>
      </vt:variant>
      <vt:variant>
        <vt:i4>0</vt:i4>
      </vt:variant>
      <vt:variant>
        <vt:i4>5</vt:i4>
      </vt:variant>
      <vt:variant>
        <vt:lpwstr/>
      </vt:variant>
      <vt:variant>
        <vt:lpwstr>_Toc25155407</vt:lpwstr>
      </vt:variant>
      <vt:variant>
        <vt:i4>1376310</vt:i4>
      </vt:variant>
      <vt:variant>
        <vt:i4>269</vt:i4>
      </vt:variant>
      <vt:variant>
        <vt:i4>0</vt:i4>
      </vt:variant>
      <vt:variant>
        <vt:i4>5</vt:i4>
      </vt:variant>
      <vt:variant>
        <vt:lpwstr/>
      </vt:variant>
      <vt:variant>
        <vt:lpwstr>_Toc25155406</vt:lpwstr>
      </vt:variant>
      <vt:variant>
        <vt:i4>1441846</vt:i4>
      </vt:variant>
      <vt:variant>
        <vt:i4>263</vt:i4>
      </vt:variant>
      <vt:variant>
        <vt:i4>0</vt:i4>
      </vt:variant>
      <vt:variant>
        <vt:i4>5</vt:i4>
      </vt:variant>
      <vt:variant>
        <vt:lpwstr/>
      </vt:variant>
      <vt:variant>
        <vt:lpwstr>_Toc25155405</vt:lpwstr>
      </vt:variant>
      <vt:variant>
        <vt:i4>1507382</vt:i4>
      </vt:variant>
      <vt:variant>
        <vt:i4>257</vt:i4>
      </vt:variant>
      <vt:variant>
        <vt:i4>0</vt:i4>
      </vt:variant>
      <vt:variant>
        <vt:i4>5</vt:i4>
      </vt:variant>
      <vt:variant>
        <vt:lpwstr/>
      </vt:variant>
      <vt:variant>
        <vt:lpwstr>_Toc25155404</vt:lpwstr>
      </vt:variant>
      <vt:variant>
        <vt:i4>1048630</vt:i4>
      </vt:variant>
      <vt:variant>
        <vt:i4>251</vt:i4>
      </vt:variant>
      <vt:variant>
        <vt:i4>0</vt:i4>
      </vt:variant>
      <vt:variant>
        <vt:i4>5</vt:i4>
      </vt:variant>
      <vt:variant>
        <vt:lpwstr/>
      </vt:variant>
      <vt:variant>
        <vt:lpwstr>_Toc25155403</vt:lpwstr>
      </vt:variant>
      <vt:variant>
        <vt:i4>1114166</vt:i4>
      </vt:variant>
      <vt:variant>
        <vt:i4>245</vt:i4>
      </vt:variant>
      <vt:variant>
        <vt:i4>0</vt:i4>
      </vt:variant>
      <vt:variant>
        <vt:i4>5</vt:i4>
      </vt:variant>
      <vt:variant>
        <vt:lpwstr/>
      </vt:variant>
      <vt:variant>
        <vt:lpwstr>_Toc25155402</vt:lpwstr>
      </vt:variant>
      <vt:variant>
        <vt:i4>1179702</vt:i4>
      </vt:variant>
      <vt:variant>
        <vt:i4>239</vt:i4>
      </vt:variant>
      <vt:variant>
        <vt:i4>0</vt:i4>
      </vt:variant>
      <vt:variant>
        <vt:i4>5</vt:i4>
      </vt:variant>
      <vt:variant>
        <vt:lpwstr/>
      </vt:variant>
      <vt:variant>
        <vt:lpwstr>_Toc25155401</vt:lpwstr>
      </vt:variant>
      <vt:variant>
        <vt:i4>1245238</vt:i4>
      </vt:variant>
      <vt:variant>
        <vt:i4>233</vt:i4>
      </vt:variant>
      <vt:variant>
        <vt:i4>0</vt:i4>
      </vt:variant>
      <vt:variant>
        <vt:i4>5</vt:i4>
      </vt:variant>
      <vt:variant>
        <vt:lpwstr/>
      </vt:variant>
      <vt:variant>
        <vt:lpwstr>_Toc25155400</vt:lpwstr>
      </vt:variant>
      <vt:variant>
        <vt:i4>1900607</vt:i4>
      </vt:variant>
      <vt:variant>
        <vt:i4>227</vt:i4>
      </vt:variant>
      <vt:variant>
        <vt:i4>0</vt:i4>
      </vt:variant>
      <vt:variant>
        <vt:i4>5</vt:i4>
      </vt:variant>
      <vt:variant>
        <vt:lpwstr/>
      </vt:variant>
      <vt:variant>
        <vt:lpwstr>_Toc25155399</vt:lpwstr>
      </vt:variant>
      <vt:variant>
        <vt:i4>1835071</vt:i4>
      </vt:variant>
      <vt:variant>
        <vt:i4>221</vt:i4>
      </vt:variant>
      <vt:variant>
        <vt:i4>0</vt:i4>
      </vt:variant>
      <vt:variant>
        <vt:i4>5</vt:i4>
      </vt:variant>
      <vt:variant>
        <vt:lpwstr/>
      </vt:variant>
      <vt:variant>
        <vt:lpwstr>_Toc25155398</vt:lpwstr>
      </vt:variant>
      <vt:variant>
        <vt:i4>1245247</vt:i4>
      </vt:variant>
      <vt:variant>
        <vt:i4>215</vt:i4>
      </vt:variant>
      <vt:variant>
        <vt:i4>0</vt:i4>
      </vt:variant>
      <vt:variant>
        <vt:i4>5</vt:i4>
      </vt:variant>
      <vt:variant>
        <vt:lpwstr/>
      </vt:variant>
      <vt:variant>
        <vt:lpwstr>_Toc25155397</vt:lpwstr>
      </vt:variant>
      <vt:variant>
        <vt:i4>1179711</vt:i4>
      </vt:variant>
      <vt:variant>
        <vt:i4>209</vt:i4>
      </vt:variant>
      <vt:variant>
        <vt:i4>0</vt:i4>
      </vt:variant>
      <vt:variant>
        <vt:i4>5</vt:i4>
      </vt:variant>
      <vt:variant>
        <vt:lpwstr/>
      </vt:variant>
      <vt:variant>
        <vt:lpwstr>_Toc25155396</vt:lpwstr>
      </vt:variant>
      <vt:variant>
        <vt:i4>1114175</vt:i4>
      </vt:variant>
      <vt:variant>
        <vt:i4>203</vt:i4>
      </vt:variant>
      <vt:variant>
        <vt:i4>0</vt:i4>
      </vt:variant>
      <vt:variant>
        <vt:i4>5</vt:i4>
      </vt:variant>
      <vt:variant>
        <vt:lpwstr/>
      </vt:variant>
      <vt:variant>
        <vt:lpwstr>_Toc25155395</vt:lpwstr>
      </vt:variant>
      <vt:variant>
        <vt:i4>1048639</vt:i4>
      </vt:variant>
      <vt:variant>
        <vt:i4>197</vt:i4>
      </vt:variant>
      <vt:variant>
        <vt:i4>0</vt:i4>
      </vt:variant>
      <vt:variant>
        <vt:i4>5</vt:i4>
      </vt:variant>
      <vt:variant>
        <vt:lpwstr/>
      </vt:variant>
      <vt:variant>
        <vt:lpwstr>_Toc25155394</vt:lpwstr>
      </vt:variant>
      <vt:variant>
        <vt:i4>1507391</vt:i4>
      </vt:variant>
      <vt:variant>
        <vt:i4>191</vt:i4>
      </vt:variant>
      <vt:variant>
        <vt:i4>0</vt:i4>
      </vt:variant>
      <vt:variant>
        <vt:i4>5</vt:i4>
      </vt:variant>
      <vt:variant>
        <vt:lpwstr/>
      </vt:variant>
      <vt:variant>
        <vt:lpwstr>_Toc25155393</vt:lpwstr>
      </vt:variant>
      <vt:variant>
        <vt:i4>1441855</vt:i4>
      </vt:variant>
      <vt:variant>
        <vt:i4>185</vt:i4>
      </vt:variant>
      <vt:variant>
        <vt:i4>0</vt:i4>
      </vt:variant>
      <vt:variant>
        <vt:i4>5</vt:i4>
      </vt:variant>
      <vt:variant>
        <vt:lpwstr/>
      </vt:variant>
      <vt:variant>
        <vt:lpwstr>_Toc25155392</vt:lpwstr>
      </vt:variant>
      <vt:variant>
        <vt:i4>1376319</vt:i4>
      </vt:variant>
      <vt:variant>
        <vt:i4>179</vt:i4>
      </vt:variant>
      <vt:variant>
        <vt:i4>0</vt:i4>
      </vt:variant>
      <vt:variant>
        <vt:i4>5</vt:i4>
      </vt:variant>
      <vt:variant>
        <vt:lpwstr/>
      </vt:variant>
      <vt:variant>
        <vt:lpwstr>_Toc25155391</vt:lpwstr>
      </vt:variant>
      <vt:variant>
        <vt:i4>1310783</vt:i4>
      </vt:variant>
      <vt:variant>
        <vt:i4>173</vt:i4>
      </vt:variant>
      <vt:variant>
        <vt:i4>0</vt:i4>
      </vt:variant>
      <vt:variant>
        <vt:i4>5</vt:i4>
      </vt:variant>
      <vt:variant>
        <vt:lpwstr/>
      </vt:variant>
      <vt:variant>
        <vt:lpwstr>_Toc25155390</vt:lpwstr>
      </vt:variant>
      <vt:variant>
        <vt:i4>1900606</vt:i4>
      </vt:variant>
      <vt:variant>
        <vt:i4>167</vt:i4>
      </vt:variant>
      <vt:variant>
        <vt:i4>0</vt:i4>
      </vt:variant>
      <vt:variant>
        <vt:i4>5</vt:i4>
      </vt:variant>
      <vt:variant>
        <vt:lpwstr/>
      </vt:variant>
      <vt:variant>
        <vt:lpwstr>_Toc25155389</vt:lpwstr>
      </vt:variant>
      <vt:variant>
        <vt:i4>1835070</vt:i4>
      </vt:variant>
      <vt:variant>
        <vt:i4>161</vt:i4>
      </vt:variant>
      <vt:variant>
        <vt:i4>0</vt:i4>
      </vt:variant>
      <vt:variant>
        <vt:i4>5</vt:i4>
      </vt:variant>
      <vt:variant>
        <vt:lpwstr/>
      </vt:variant>
      <vt:variant>
        <vt:lpwstr>_Toc25155388</vt:lpwstr>
      </vt:variant>
      <vt:variant>
        <vt:i4>1245246</vt:i4>
      </vt:variant>
      <vt:variant>
        <vt:i4>155</vt:i4>
      </vt:variant>
      <vt:variant>
        <vt:i4>0</vt:i4>
      </vt:variant>
      <vt:variant>
        <vt:i4>5</vt:i4>
      </vt:variant>
      <vt:variant>
        <vt:lpwstr/>
      </vt:variant>
      <vt:variant>
        <vt:lpwstr>_Toc25155387</vt:lpwstr>
      </vt:variant>
      <vt:variant>
        <vt:i4>1179710</vt:i4>
      </vt:variant>
      <vt:variant>
        <vt:i4>149</vt:i4>
      </vt:variant>
      <vt:variant>
        <vt:i4>0</vt:i4>
      </vt:variant>
      <vt:variant>
        <vt:i4>5</vt:i4>
      </vt:variant>
      <vt:variant>
        <vt:lpwstr/>
      </vt:variant>
      <vt:variant>
        <vt:lpwstr>_Toc25155386</vt:lpwstr>
      </vt:variant>
      <vt:variant>
        <vt:i4>1114174</vt:i4>
      </vt:variant>
      <vt:variant>
        <vt:i4>143</vt:i4>
      </vt:variant>
      <vt:variant>
        <vt:i4>0</vt:i4>
      </vt:variant>
      <vt:variant>
        <vt:i4>5</vt:i4>
      </vt:variant>
      <vt:variant>
        <vt:lpwstr/>
      </vt:variant>
      <vt:variant>
        <vt:lpwstr>_Toc25155385</vt:lpwstr>
      </vt:variant>
      <vt:variant>
        <vt:i4>1048638</vt:i4>
      </vt:variant>
      <vt:variant>
        <vt:i4>137</vt:i4>
      </vt:variant>
      <vt:variant>
        <vt:i4>0</vt:i4>
      </vt:variant>
      <vt:variant>
        <vt:i4>5</vt:i4>
      </vt:variant>
      <vt:variant>
        <vt:lpwstr/>
      </vt:variant>
      <vt:variant>
        <vt:lpwstr>_Toc25155384</vt:lpwstr>
      </vt:variant>
      <vt:variant>
        <vt:i4>1507390</vt:i4>
      </vt:variant>
      <vt:variant>
        <vt:i4>131</vt:i4>
      </vt:variant>
      <vt:variant>
        <vt:i4>0</vt:i4>
      </vt:variant>
      <vt:variant>
        <vt:i4>5</vt:i4>
      </vt:variant>
      <vt:variant>
        <vt:lpwstr/>
      </vt:variant>
      <vt:variant>
        <vt:lpwstr>_Toc25155383</vt:lpwstr>
      </vt:variant>
      <vt:variant>
        <vt:i4>1441854</vt:i4>
      </vt:variant>
      <vt:variant>
        <vt:i4>125</vt:i4>
      </vt:variant>
      <vt:variant>
        <vt:i4>0</vt:i4>
      </vt:variant>
      <vt:variant>
        <vt:i4>5</vt:i4>
      </vt:variant>
      <vt:variant>
        <vt:lpwstr/>
      </vt:variant>
      <vt:variant>
        <vt:lpwstr>_Toc25155382</vt:lpwstr>
      </vt:variant>
      <vt:variant>
        <vt:i4>1376318</vt:i4>
      </vt:variant>
      <vt:variant>
        <vt:i4>119</vt:i4>
      </vt:variant>
      <vt:variant>
        <vt:i4>0</vt:i4>
      </vt:variant>
      <vt:variant>
        <vt:i4>5</vt:i4>
      </vt:variant>
      <vt:variant>
        <vt:lpwstr/>
      </vt:variant>
      <vt:variant>
        <vt:lpwstr>_Toc25155381</vt:lpwstr>
      </vt:variant>
      <vt:variant>
        <vt:i4>1310782</vt:i4>
      </vt:variant>
      <vt:variant>
        <vt:i4>113</vt:i4>
      </vt:variant>
      <vt:variant>
        <vt:i4>0</vt:i4>
      </vt:variant>
      <vt:variant>
        <vt:i4>5</vt:i4>
      </vt:variant>
      <vt:variant>
        <vt:lpwstr/>
      </vt:variant>
      <vt:variant>
        <vt:lpwstr>_Toc25155380</vt:lpwstr>
      </vt:variant>
      <vt:variant>
        <vt:i4>1900593</vt:i4>
      </vt:variant>
      <vt:variant>
        <vt:i4>107</vt:i4>
      </vt:variant>
      <vt:variant>
        <vt:i4>0</vt:i4>
      </vt:variant>
      <vt:variant>
        <vt:i4>5</vt:i4>
      </vt:variant>
      <vt:variant>
        <vt:lpwstr/>
      </vt:variant>
      <vt:variant>
        <vt:lpwstr>_Toc25155379</vt:lpwstr>
      </vt:variant>
      <vt:variant>
        <vt:i4>1835057</vt:i4>
      </vt:variant>
      <vt:variant>
        <vt:i4>101</vt:i4>
      </vt:variant>
      <vt:variant>
        <vt:i4>0</vt:i4>
      </vt:variant>
      <vt:variant>
        <vt:i4>5</vt:i4>
      </vt:variant>
      <vt:variant>
        <vt:lpwstr/>
      </vt:variant>
      <vt:variant>
        <vt:lpwstr>_Toc25155378</vt:lpwstr>
      </vt:variant>
      <vt:variant>
        <vt:i4>1245233</vt:i4>
      </vt:variant>
      <vt:variant>
        <vt:i4>95</vt:i4>
      </vt:variant>
      <vt:variant>
        <vt:i4>0</vt:i4>
      </vt:variant>
      <vt:variant>
        <vt:i4>5</vt:i4>
      </vt:variant>
      <vt:variant>
        <vt:lpwstr/>
      </vt:variant>
      <vt:variant>
        <vt:lpwstr>_Toc25155377</vt:lpwstr>
      </vt:variant>
      <vt:variant>
        <vt:i4>1179697</vt:i4>
      </vt:variant>
      <vt:variant>
        <vt:i4>89</vt:i4>
      </vt:variant>
      <vt:variant>
        <vt:i4>0</vt:i4>
      </vt:variant>
      <vt:variant>
        <vt:i4>5</vt:i4>
      </vt:variant>
      <vt:variant>
        <vt:lpwstr/>
      </vt:variant>
      <vt:variant>
        <vt:lpwstr>_Toc25155376</vt:lpwstr>
      </vt:variant>
      <vt:variant>
        <vt:i4>1114161</vt:i4>
      </vt:variant>
      <vt:variant>
        <vt:i4>83</vt:i4>
      </vt:variant>
      <vt:variant>
        <vt:i4>0</vt:i4>
      </vt:variant>
      <vt:variant>
        <vt:i4>5</vt:i4>
      </vt:variant>
      <vt:variant>
        <vt:lpwstr/>
      </vt:variant>
      <vt:variant>
        <vt:lpwstr>_Toc25155375</vt:lpwstr>
      </vt:variant>
      <vt:variant>
        <vt:i4>1048625</vt:i4>
      </vt:variant>
      <vt:variant>
        <vt:i4>77</vt:i4>
      </vt:variant>
      <vt:variant>
        <vt:i4>0</vt:i4>
      </vt:variant>
      <vt:variant>
        <vt:i4>5</vt:i4>
      </vt:variant>
      <vt:variant>
        <vt:lpwstr/>
      </vt:variant>
      <vt:variant>
        <vt:lpwstr>_Toc25155374</vt:lpwstr>
      </vt:variant>
      <vt:variant>
        <vt:i4>1507377</vt:i4>
      </vt:variant>
      <vt:variant>
        <vt:i4>71</vt:i4>
      </vt:variant>
      <vt:variant>
        <vt:i4>0</vt:i4>
      </vt:variant>
      <vt:variant>
        <vt:i4>5</vt:i4>
      </vt:variant>
      <vt:variant>
        <vt:lpwstr/>
      </vt:variant>
      <vt:variant>
        <vt:lpwstr>_Toc25155373</vt:lpwstr>
      </vt:variant>
      <vt:variant>
        <vt:i4>1441841</vt:i4>
      </vt:variant>
      <vt:variant>
        <vt:i4>65</vt:i4>
      </vt:variant>
      <vt:variant>
        <vt:i4>0</vt:i4>
      </vt:variant>
      <vt:variant>
        <vt:i4>5</vt:i4>
      </vt:variant>
      <vt:variant>
        <vt:lpwstr/>
      </vt:variant>
      <vt:variant>
        <vt:lpwstr>_Toc25155372</vt:lpwstr>
      </vt:variant>
      <vt:variant>
        <vt:i4>1376305</vt:i4>
      </vt:variant>
      <vt:variant>
        <vt:i4>59</vt:i4>
      </vt:variant>
      <vt:variant>
        <vt:i4>0</vt:i4>
      </vt:variant>
      <vt:variant>
        <vt:i4>5</vt:i4>
      </vt:variant>
      <vt:variant>
        <vt:lpwstr/>
      </vt:variant>
      <vt:variant>
        <vt:lpwstr>_Toc25155371</vt:lpwstr>
      </vt:variant>
      <vt:variant>
        <vt:i4>1310769</vt:i4>
      </vt:variant>
      <vt:variant>
        <vt:i4>53</vt:i4>
      </vt:variant>
      <vt:variant>
        <vt:i4>0</vt:i4>
      </vt:variant>
      <vt:variant>
        <vt:i4>5</vt:i4>
      </vt:variant>
      <vt:variant>
        <vt:lpwstr/>
      </vt:variant>
      <vt:variant>
        <vt:lpwstr>_Toc25155370</vt:lpwstr>
      </vt:variant>
      <vt:variant>
        <vt:i4>1900592</vt:i4>
      </vt:variant>
      <vt:variant>
        <vt:i4>47</vt:i4>
      </vt:variant>
      <vt:variant>
        <vt:i4>0</vt:i4>
      </vt:variant>
      <vt:variant>
        <vt:i4>5</vt:i4>
      </vt:variant>
      <vt:variant>
        <vt:lpwstr/>
      </vt:variant>
      <vt:variant>
        <vt:lpwstr>_Toc25155369</vt:lpwstr>
      </vt:variant>
      <vt:variant>
        <vt:i4>1835056</vt:i4>
      </vt:variant>
      <vt:variant>
        <vt:i4>41</vt:i4>
      </vt:variant>
      <vt:variant>
        <vt:i4>0</vt:i4>
      </vt:variant>
      <vt:variant>
        <vt:i4>5</vt:i4>
      </vt:variant>
      <vt:variant>
        <vt:lpwstr/>
      </vt:variant>
      <vt:variant>
        <vt:lpwstr>_Toc25155368</vt:lpwstr>
      </vt:variant>
      <vt:variant>
        <vt:i4>1245232</vt:i4>
      </vt:variant>
      <vt:variant>
        <vt:i4>35</vt:i4>
      </vt:variant>
      <vt:variant>
        <vt:i4>0</vt:i4>
      </vt:variant>
      <vt:variant>
        <vt:i4>5</vt:i4>
      </vt:variant>
      <vt:variant>
        <vt:lpwstr/>
      </vt:variant>
      <vt:variant>
        <vt:lpwstr>_Toc25155367</vt:lpwstr>
      </vt:variant>
      <vt:variant>
        <vt:i4>1179696</vt:i4>
      </vt:variant>
      <vt:variant>
        <vt:i4>29</vt:i4>
      </vt:variant>
      <vt:variant>
        <vt:i4>0</vt:i4>
      </vt:variant>
      <vt:variant>
        <vt:i4>5</vt:i4>
      </vt:variant>
      <vt:variant>
        <vt:lpwstr/>
      </vt:variant>
      <vt:variant>
        <vt:lpwstr>_Toc25155366</vt:lpwstr>
      </vt:variant>
      <vt:variant>
        <vt:i4>1114160</vt:i4>
      </vt:variant>
      <vt:variant>
        <vt:i4>23</vt:i4>
      </vt:variant>
      <vt:variant>
        <vt:i4>0</vt:i4>
      </vt:variant>
      <vt:variant>
        <vt:i4>5</vt:i4>
      </vt:variant>
      <vt:variant>
        <vt:lpwstr/>
      </vt:variant>
      <vt:variant>
        <vt:lpwstr>_Toc25155365</vt:lpwstr>
      </vt:variant>
      <vt:variant>
        <vt:i4>1048624</vt:i4>
      </vt:variant>
      <vt:variant>
        <vt:i4>17</vt:i4>
      </vt:variant>
      <vt:variant>
        <vt:i4>0</vt:i4>
      </vt:variant>
      <vt:variant>
        <vt:i4>5</vt:i4>
      </vt:variant>
      <vt:variant>
        <vt:lpwstr/>
      </vt:variant>
      <vt:variant>
        <vt:lpwstr>_Toc25155364</vt:lpwstr>
      </vt:variant>
      <vt:variant>
        <vt:i4>1507376</vt:i4>
      </vt:variant>
      <vt:variant>
        <vt:i4>11</vt:i4>
      </vt:variant>
      <vt:variant>
        <vt:i4>0</vt:i4>
      </vt:variant>
      <vt:variant>
        <vt:i4>5</vt:i4>
      </vt:variant>
      <vt:variant>
        <vt:lpwstr/>
      </vt:variant>
      <vt:variant>
        <vt:lpwstr>_Toc25155363</vt:lpwstr>
      </vt:variant>
      <vt:variant>
        <vt:i4>1441840</vt:i4>
      </vt:variant>
      <vt:variant>
        <vt:i4>5</vt:i4>
      </vt:variant>
      <vt:variant>
        <vt:i4>0</vt:i4>
      </vt:variant>
      <vt:variant>
        <vt:i4>5</vt:i4>
      </vt:variant>
      <vt:variant>
        <vt:lpwstr/>
      </vt:variant>
      <vt:variant>
        <vt:lpwstr>_Toc25155362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2019-11-20T14:31:00Z</dcterms:created>
  <dcterms:modified xsi:type="dcterms:W3CDTF">2019-11-20T14:31:00Z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0x01010042841879F7B89C44B4DC6C29F44FF861</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