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783" w:rsidRDefault="00E37783" w:rsidP="00E37783">
      <w:pPr>
        <w:spacing w:line="240" w:lineRule="auto"/>
        <w:jc w:val="center"/>
        <w:outlineLvl w:val="0"/>
        <w:rPr>
          <w:rFonts w:ascii="Arial" w:hAnsi="Arial"/>
          <w:b/>
          <w:color w:val="000000" w:themeColor="text1"/>
          <w:sz w:val="44"/>
          <w:szCs w:val="40"/>
        </w:rPr>
      </w:pPr>
      <w:bookmarkStart w:id="0" w:name="_GoBack"/>
      <w:bookmarkEnd w:id="0"/>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ind w:left="1416"/>
        <w:outlineLvl w:val="0"/>
        <w:rPr>
          <w:rFonts w:ascii="Arial" w:hAnsi="Arial"/>
          <w:b/>
          <w:color w:val="000000" w:themeColor="text1"/>
          <w:sz w:val="44"/>
          <w:szCs w:val="40"/>
        </w:rPr>
      </w:pPr>
      <w:r>
        <w:rPr>
          <w:rFonts w:ascii="Arial" w:hAnsi="Arial"/>
          <w:b/>
          <w:color w:val="000000" w:themeColor="text1"/>
          <w:sz w:val="44"/>
          <w:szCs w:val="40"/>
        </w:rPr>
        <w:t xml:space="preserve">Verwerkersovereenkomst </w:t>
      </w: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jc w:val="center"/>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Default="00E37783" w:rsidP="00E37783">
      <w:pPr>
        <w:spacing w:line="240" w:lineRule="auto"/>
        <w:outlineLvl w:val="0"/>
        <w:rPr>
          <w:rFonts w:ascii="Arial" w:hAnsi="Arial"/>
          <w:b/>
          <w:color w:val="000000" w:themeColor="text1"/>
          <w:sz w:val="44"/>
          <w:szCs w:val="40"/>
        </w:rPr>
      </w:pPr>
    </w:p>
    <w:p w:rsidR="00E37783" w:rsidRPr="00632CDE" w:rsidRDefault="00E37783" w:rsidP="00E37783">
      <w:pPr>
        <w:spacing w:line="240" w:lineRule="auto"/>
        <w:jc w:val="center"/>
        <w:outlineLvl w:val="0"/>
        <w:rPr>
          <w:rFonts w:ascii="Arial" w:hAnsi="Arial" w:cs="Arial"/>
          <w:color w:val="000000" w:themeColor="text1"/>
          <w:sz w:val="22"/>
          <w:szCs w:val="22"/>
        </w:rPr>
      </w:pPr>
    </w:p>
    <w:p w:rsidR="00E37783" w:rsidRPr="00632CDE" w:rsidRDefault="00E37783" w:rsidP="00E37783">
      <w:pPr>
        <w:spacing w:beforeLines="40" w:before="96" w:afterLines="20" w:after="48"/>
        <w:ind w:right="-144"/>
        <w:outlineLvl w:val="0"/>
        <w:rPr>
          <w:rFonts w:ascii="Arial" w:hAnsi="Arial" w:cs="Arial"/>
          <w:b/>
          <w:color w:val="000000" w:themeColor="text1"/>
          <w:u w:val="single"/>
        </w:rPr>
      </w:pPr>
      <w:r w:rsidRPr="00632CDE">
        <w:rPr>
          <w:rFonts w:ascii="Arial" w:hAnsi="Arial" w:cs="Arial"/>
          <w:b/>
          <w:color w:val="000000" w:themeColor="text1"/>
          <w:u w:val="single"/>
        </w:rPr>
        <w:lastRenderedPageBreak/>
        <w:t xml:space="preserve">Partijen: </w:t>
      </w:r>
    </w:p>
    <w:p w:rsidR="00E37783" w:rsidRPr="00632CDE" w:rsidRDefault="00E37783" w:rsidP="00E37783">
      <w:pPr>
        <w:pStyle w:val="Lijstalinea"/>
        <w:numPr>
          <w:ilvl w:val="0"/>
          <w:numId w:val="1"/>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Het bevoegd gezag van &lt;naam + rechtsvorm onderwijsinstelling&gt;, geregistreerd onder BRIN-nummer &lt;</w:t>
      </w:r>
      <w:proofErr w:type="spellStart"/>
      <w:r w:rsidRPr="00632CDE">
        <w:rPr>
          <w:rFonts w:ascii="Arial" w:hAnsi="Arial" w:cs="Arial"/>
          <w:color w:val="000000" w:themeColor="text1"/>
          <w:szCs w:val="18"/>
        </w:rPr>
        <w:t>brin</w:t>
      </w:r>
      <w:proofErr w:type="spellEnd"/>
      <w:r w:rsidRPr="00632CDE">
        <w:rPr>
          <w:rFonts w:ascii="Arial" w:hAnsi="Arial" w:cs="Arial"/>
          <w:color w:val="000000" w:themeColor="text1"/>
          <w:szCs w:val="18"/>
        </w:rPr>
        <w:t>&gt; bij de Dienst Uitvoering Onderwijs van het Ministerie van Onderwijs, gevestigd en kantoorhoudende aan &lt;adres&gt;, te (&lt;postcode&gt;) &lt;plaats&gt;, te dezen rechtsgeldig vertegenwoordigd door &lt;functie + naam&gt;, hierna te noemen: “</w:t>
      </w:r>
      <w:r w:rsidRPr="00632CDE">
        <w:rPr>
          <w:rFonts w:ascii="Arial" w:hAnsi="Arial" w:cs="Arial"/>
          <w:b/>
          <w:color w:val="000000" w:themeColor="text1"/>
          <w:szCs w:val="18"/>
        </w:rPr>
        <w:t>Onderwijsinstelling</w:t>
      </w:r>
      <w:r w:rsidRPr="00632CDE">
        <w:rPr>
          <w:rFonts w:ascii="Arial" w:hAnsi="Arial" w:cs="Arial"/>
          <w:color w:val="000000" w:themeColor="text1"/>
          <w:szCs w:val="18"/>
        </w:rPr>
        <w:t xml:space="preserve">”. </w:t>
      </w:r>
    </w:p>
    <w:p w:rsidR="00E37783" w:rsidRPr="00632CDE" w:rsidRDefault="00E37783" w:rsidP="00E37783">
      <w:pPr>
        <w:spacing w:beforeLines="40" w:before="96" w:afterLines="20" w:after="48" w:line="240" w:lineRule="auto"/>
        <w:ind w:right="-144"/>
        <w:contextualSpacing/>
        <w:rPr>
          <w:rFonts w:ascii="Arial" w:hAnsi="Arial" w:cs="Arial"/>
          <w:color w:val="000000" w:themeColor="text1"/>
        </w:rPr>
      </w:pPr>
      <w:r w:rsidRPr="00632CDE">
        <w:rPr>
          <w:rFonts w:ascii="Arial" w:hAnsi="Arial" w:cs="Arial"/>
          <w:color w:val="000000" w:themeColor="text1"/>
        </w:rPr>
        <w:t>en</w:t>
      </w:r>
    </w:p>
    <w:p w:rsidR="00E37783" w:rsidRPr="00632CDE" w:rsidRDefault="00E37783" w:rsidP="00E37783">
      <w:pPr>
        <w:pStyle w:val="Lijstalinea"/>
        <w:numPr>
          <w:ilvl w:val="0"/>
          <w:numId w:val="1"/>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De besloten vennootschap &lt;Naam&gt; B.V., gevestigd en kantoorhoudende aan &lt;adres&gt;, te (&lt;postcode&gt;) &lt;plaats&gt;, te dezen rechtsgeldig vertegenwoordigd door &lt;functie + naam&gt;, hierna te noemen: “</w:t>
      </w:r>
      <w:r w:rsidRPr="00632CDE">
        <w:rPr>
          <w:rFonts w:ascii="Arial" w:hAnsi="Arial" w:cs="Arial"/>
          <w:b/>
          <w:color w:val="000000" w:themeColor="text1"/>
          <w:szCs w:val="18"/>
        </w:rPr>
        <w:t>Verwerker</w:t>
      </w:r>
      <w:r w:rsidRPr="00632CDE">
        <w:rPr>
          <w:rFonts w:ascii="Arial" w:hAnsi="Arial" w:cs="Arial"/>
          <w:color w:val="000000" w:themeColor="text1"/>
          <w:szCs w:val="18"/>
        </w:rPr>
        <w:t xml:space="preserve">” </w:t>
      </w:r>
    </w:p>
    <w:p w:rsidR="00E37783" w:rsidRPr="00632CDE" w:rsidRDefault="00E37783" w:rsidP="00E37783">
      <w:pPr>
        <w:spacing w:beforeLines="40" w:before="96" w:afterLines="20" w:after="48" w:line="240" w:lineRule="auto"/>
        <w:ind w:right="-144"/>
        <w:contextualSpacing/>
        <w:rPr>
          <w:rFonts w:ascii="Arial" w:hAnsi="Arial" w:cs="Arial"/>
          <w:color w:val="000000" w:themeColor="text1"/>
        </w:rPr>
      </w:pPr>
    </w:p>
    <w:p w:rsidR="00E37783" w:rsidRPr="00632CDE" w:rsidRDefault="00E37783" w:rsidP="00E37783">
      <w:pPr>
        <w:spacing w:beforeLines="40" w:before="96" w:afterLines="20" w:after="48" w:line="240" w:lineRule="auto"/>
        <w:ind w:right="-144"/>
        <w:contextualSpacing/>
        <w:rPr>
          <w:rFonts w:ascii="Arial" w:hAnsi="Arial" w:cs="Arial"/>
          <w:b/>
          <w:color w:val="000000" w:themeColor="text1"/>
        </w:rPr>
      </w:pPr>
      <w:r w:rsidRPr="00632CDE">
        <w:rPr>
          <w:rFonts w:ascii="Arial" w:hAnsi="Arial" w:cs="Arial"/>
          <w:color w:val="000000" w:themeColor="text1"/>
        </w:rPr>
        <w:t>hierna gezamenlijk te noemen: “</w:t>
      </w:r>
      <w:r w:rsidRPr="00632CDE">
        <w:rPr>
          <w:rFonts w:ascii="Arial" w:hAnsi="Arial" w:cs="Arial"/>
          <w:b/>
          <w:color w:val="000000" w:themeColor="text1"/>
        </w:rPr>
        <w:t>Partijen</w:t>
      </w:r>
      <w:r w:rsidRPr="00632CDE">
        <w:rPr>
          <w:rFonts w:ascii="Arial" w:hAnsi="Arial" w:cs="Arial"/>
          <w:color w:val="000000" w:themeColor="text1"/>
        </w:rPr>
        <w:t>”, of afzonderlijk: “</w:t>
      </w:r>
      <w:r w:rsidRPr="00632CDE">
        <w:rPr>
          <w:rFonts w:ascii="Arial" w:hAnsi="Arial" w:cs="Arial"/>
          <w:b/>
          <w:color w:val="000000" w:themeColor="text1"/>
        </w:rPr>
        <w:t>Partij</w:t>
      </w:r>
      <w:r w:rsidRPr="00632CDE">
        <w:rPr>
          <w:rFonts w:ascii="Arial" w:hAnsi="Arial" w:cs="Arial"/>
          <w:color w:val="000000" w:themeColor="text1"/>
        </w:rPr>
        <w:t>”</w:t>
      </w:r>
    </w:p>
    <w:p w:rsidR="00E37783" w:rsidRPr="00632CDE" w:rsidRDefault="00E37783" w:rsidP="00E37783">
      <w:pPr>
        <w:spacing w:beforeLines="40" w:before="96" w:afterLines="20" w:after="48"/>
        <w:ind w:right="-144"/>
        <w:rPr>
          <w:rFonts w:ascii="Arial" w:hAnsi="Arial" w:cs="Arial"/>
          <w:b/>
          <w:color w:val="000000" w:themeColor="text1"/>
          <w:u w:val="single"/>
        </w:rPr>
      </w:pPr>
    </w:p>
    <w:p w:rsidR="00E37783" w:rsidRPr="00632CDE" w:rsidRDefault="00E37783" w:rsidP="00E37783">
      <w:pPr>
        <w:spacing w:beforeLines="40" w:before="96" w:afterLines="20" w:after="48" w:line="240" w:lineRule="auto"/>
        <w:ind w:right="-144"/>
        <w:contextualSpacing/>
        <w:outlineLvl w:val="0"/>
        <w:rPr>
          <w:rFonts w:ascii="Arial" w:hAnsi="Arial" w:cs="Arial"/>
          <w:b/>
          <w:color w:val="000000" w:themeColor="text1"/>
          <w:u w:val="single"/>
        </w:rPr>
      </w:pPr>
      <w:r w:rsidRPr="00632CDE">
        <w:rPr>
          <w:rFonts w:ascii="Arial" w:hAnsi="Arial" w:cs="Arial"/>
          <w:b/>
          <w:color w:val="000000" w:themeColor="text1"/>
          <w:u w:val="single"/>
        </w:rPr>
        <w:t xml:space="preserve">Overwegen het volgende: </w:t>
      </w:r>
    </w:p>
    <w:p w:rsidR="00E37783" w:rsidRPr="00632CDE" w:rsidRDefault="00E37783" w:rsidP="00E37783">
      <w:pPr>
        <w:spacing w:beforeLines="40" w:before="96" w:afterLines="20" w:after="48" w:line="240" w:lineRule="auto"/>
        <w:ind w:right="-144"/>
        <w:contextualSpacing/>
        <w:rPr>
          <w:rFonts w:ascii="Arial" w:hAnsi="Arial" w:cs="Arial"/>
          <w:color w:val="000000" w:themeColor="text1"/>
        </w:rPr>
      </w:pPr>
    </w:p>
    <w:p w:rsidR="00E37783" w:rsidRPr="00632CDE" w:rsidRDefault="00E37783" w:rsidP="00E37783">
      <w:pPr>
        <w:pStyle w:val="Lijstalinea"/>
        <w:numPr>
          <w:ilvl w:val="0"/>
          <w:numId w:val="2"/>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Onderwijsinstelling en Verwerker zijn een overeenkomst aangegaan waarbij &lt;</w:t>
      </w:r>
      <w:r w:rsidRPr="00632CDE">
        <w:rPr>
          <w:rFonts w:ascii="Arial" w:hAnsi="Arial" w:cs="Arial"/>
          <w:b/>
          <w:color w:val="000000" w:themeColor="text1"/>
          <w:szCs w:val="18"/>
        </w:rPr>
        <w:t>concrete omschrijving van de door Verwerker in opdracht van Onderwijsinstelling te leveren producten/diensten</w:t>
      </w:r>
      <w:r w:rsidRPr="00632CDE">
        <w:rPr>
          <w:rFonts w:ascii="Arial" w:hAnsi="Arial" w:cs="Arial"/>
          <w:color w:val="000000" w:themeColor="text1"/>
          <w:szCs w:val="18"/>
        </w:rPr>
        <w:t xml:space="preserve">&gt;, (‘de Product- en Dienstenovereenkomst’). Deze Product- en Dienstenovereenkomst leidt ertoe dat Verwerker in opdracht van Onderwijsinstelling Persoonsgegevens verwerkt. </w:t>
      </w:r>
    </w:p>
    <w:p w:rsidR="00E37783" w:rsidRPr="00632CDE" w:rsidRDefault="00E37783" w:rsidP="00E37783">
      <w:pPr>
        <w:pStyle w:val="Lijstalinea"/>
        <w:numPr>
          <w:ilvl w:val="0"/>
          <w:numId w:val="2"/>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Partijen wensen, mede gelet op het bepaalde in artikel 28 lid 3 Algemene Verordening Gegevensbescherming, in deze Verwerkersovereenkomst hun wederzijdse rechten en verplichtingen voor de Verwerking van Persoonsgegevens vast te leggen.</w:t>
      </w:r>
    </w:p>
    <w:p w:rsidR="00E37783" w:rsidRPr="00632CDE" w:rsidRDefault="00E37783" w:rsidP="00E37783">
      <w:pPr>
        <w:pStyle w:val="Lijstalinea"/>
        <w:spacing w:beforeLines="40" w:before="96" w:afterLines="20" w:after="48"/>
        <w:ind w:left="720" w:right="-144"/>
        <w:contextualSpacing/>
        <w:rPr>
          <w:rFonts w:ascii="Arial" w:hAnsi="Arial" w:cs="Arial"/>
          <w:color w:val="000000" w:themeColor="text1"/>
          <w:szCs w:val="18"/>
        </w:rPr>
      </w:pPr>
    </w:p>
    <w:p w:rsidR="00E37783" w:rsidRPr="00632CDE" w:rsidRDefault="00E37783" w:rsidP="00E37783">
      <w:pPr>
        <w:spacing w:beforeLines="40" w:before="96" w:afterLines="20" w:after="48" w:line="240" w:lineRule="auto"/>
        <w:ind w:right="-144"/>
        <w:contextualSpacing/>
        <w:outlineLvl w:val="0"/>
        <w:rPr>
          <w:rFonts w:ascii="Arial" w:hAnsi="Arial" w:cs="Arial"/>
          <w:b/>
          <w:color w:val="000000" w:themeColor="text1"/>
          <w:u w:val="single"/>
        </w:rPr>
      </w:pPr>
      <w:r w:rsidRPr="00632CDE">
        <w:rPr>
          <w:rFonts w:ascii="Arial" w:hAnsi="Arial" w:cs="Arial"/>
          <w:b/>
          <w:color w:val="000000" w:themeColor="text1"/>
          <w:u w:val="single"/>
        </w:rPr>
        <w:t xml:space="preserve">Komen het volgende overeen: </w:t>
      </w:r>
    </w:p>
    <w:p w:rsidR="00E37783" w:rsidRPr="00632CDE" w:rsidRDefault="00E37783" w:rsidP="00E37783">
      <w:pPr>
        <w:pStyle w:val="Lijstalinea"/>
        <w:spacing w:beforeLines="40" w:before="96" w:afterLines="20" w:after="48"/>
        <w:ind w:left="720" w:right="-144"/>
        <w:rPr>
          <w:rFonts w:ascii="Arial" w:hAnsi="Arial" w:cs="Arial"/>
          <w:color w:val="000000" w:themeColor="text1"/>
          <w:szCs w:val="18"/>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Artikel 1: Definities</w:t>
      </w:r>
    </w:p>
    <w:p w:rsidR="00E37783" w:rsidRPr="00632CDE" w:rsidRDefault="00E37783" w:rsidP="00E37783">
      <w:pPr>
        <w:spacing w:beforeLines="40" w:before="96" w:afterLines="20" w:after="48" w:line="240" w:lineRule="auto"/>
        <w:ind w:right="-144"/>
        <w:rPr>
          <w:rFonts w:ascii="Arial" w:hAnsi="Arial" w:cs="Arial"/>
          <w:color w:val="000000" w:themeColor="text1"/>
        </w:rPr>
      </w:pPr>
      <w:r w:rsidRPr="00632CDE">
        <w:rPr>
          <w:rFonts w:ascii="Arial" w:hAnsi="Arial" w:cs="Arial"/>
          <w:color w:val="000000" w:themeColor="text1"/>
        </w:rPr>
        <w:t>In deze Verwerkersovereenkomst wordt verstaan onder:</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Betrokkene, Verwerker, Derde, Persoonsgegevens, Verwerking van Persoonsgegevens en Verwerkingsverantwoordelijke: de begrippen zoals gedefinieerd in de AVG;</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Bijlage(n): bijlage(n) bij het Convenant of de Verwerkersovereenkomst;</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Convenant: het Convenant Digitale Onderwijsmiddelen en Privacy 3.0</w:t>
      </w:r>
      <w:r>
        <w:rPr>
          <w:rFonts w:ascii="Arial" w:hAnsi="Arial" w:cs="Arial"/>
          <w:color w:val="000000" w:themeColor="text1"/>
          <w:szCs w:val="18"/>
        </w:rPr>
        <w:t xml:space="preserve"> zoals te vinden op </w:t>
      </w:r>
      <w:hyperlink r:id="rId11" w:history="1">
        <w:r w:rsidRPr="00FF126E">
          <w:rPr>
            <w:rStyle w:val="Hyperlink"/>
            <w:rFonts w:ascii="Arial" w:hAnsi="Arial" w:cs="Arial"/>
            <w:szCs w:val="18"/>
          </w:rPr>
          <w:t>www.privacyconvenant.nl</w:t>
        </w:r>
      </w:hyperlink>
      <w:r w:rsidRPr="00632CDE">
        <w:rPr>
          <w:rFonts w:ascii="Arial" w:hAnsi="Arial" w:cs="Arial"/>
          <w:color w:val="000000" w:themeColor="text1"/>
          <w:szCs w:val="18"/>
        </w:rPr>
        <w:t>;</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t>Datalek</w:t>
      </w:r>
      <w:proofErr w:type="spellEnd"/>
      <w:r w:rsidRPr="00632CDE">
        <w:rPr>
          <w:rFonts w:ascii="Arial" w:hAnsi="Arial" w:cs="Arial"/>
          <w:color w:val="000000" w:themeColor="text1"/>
          <w:szCs w:val="18"/>
        </w:rPr>
        <w:t xml:space="preserve">: een inbreuk in verband met persoonsgegevens, zoals bedoeld in artikel 4 sub 12 AVG; </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 xml:space="preserve">Leverancier: leverancier van een </w:t>
      </w:r>
      <w:r>
        <w:rPr>
          <w:rFonts w:ascii="Arial" w:hAnsi="Arial" w:cs="Arial"/>
          <w:color w:val="000000" w:themeColor="text1"/>
          <w:szCs w:val="18"/>
        </w:rPr>
        <w:t>het product of de dienst</w:t>
      </w:r>
      <w:r w:rsidRPr="00632CDE">
        <w:rPr>
          <w:rFonts w:ascii="Arial" w:hAnsi="Arial" w:cs="Arial"/>
          <w:color w:val="000000" w:themeColor="text1"/>
          <w:szCs w:val="18"/>
        </w:rPr>
        <w:t xml:space="preserve"> </w:t>
      </w:r>
      <w:r>
        <w:rPr>
          <w:rFonts w:ascii="Arial" w:hAnsi="Arial" w:cs="Arial"/>
          <w:color w:val="000000" w:themeColor="text1"/>
          <w:szCs w:val="18"/>
        </w:rPr>
        <w:t xml:space="preserve">waarvoor de </w:t>
      </w:r>
      <w:r w:rsidRPr="00632CDE">
        <w:rPr>
          <w:rFonts w:ascii="Arial" w:hAnsi="Arial" w:cs="Arial"/>
          <w:color w:val="000000" w:themeColor="text1"/>
          <w:szCs w:val="18"/>
        </w:rPr>
        <w:t>Product- en Dienstenovereenkomst</w:t>
      </w:r>
      <w:r>
        <w:rPr>
          <w:rFonts w:ascii="Arial" w:hAnsi="Arial" w:cs="Arial"/>
          <w:color w:val="000000" w:themeColor="text1"/>
          <w:szCs w:val="18"/>
        </w:rPr>
        <w:t xml:space="preserve"> op ziet;</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Model Verwerkersovereenkomst: het model voor een verwerkersovereenkomst die </w:t>
      </w:r>
      <w:r>
        <w:rPr>
          <w:rFonts w:ascii="Arial" w:hAnsi="Arial" w:cs="Arial"/>
          <w:color w:val="000000" w:themeColor="text1"/>
          <w:szCs w:val="18"/>
        </w:rPr>
        <w:t>opgenomen is in het Framework IBP mbo;</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Onderwijsdeelnemer: onderwijsdeelnemer in het primair onderwijs, voortgezet onderwijs </w:t>
      </w:r>
      <w:r>
        <w:rPr>
          <w:rFonts w:ascii="Arial" w:hAnsi="Arial" w:cs="Arial"/>
          <w:color w:val="000000" w:themeColor="text1"/>
          <w:szCs w:val="18"/>
        </w:rPr>
        <w:t>en/</w:t>
      </w:r>
      <w:r w:rsidRPr="00632CDE">
        <w:rPr>
          <w:rFonts w:ascii="Arial" w:hAnsi="Arial" w:cs="Arial"/>
          <w:color w:val="000000" w:themeColor="text1"/>
          <w:szCs w:val="18"/>
        </w:rPr>
        <w:t xml:space="preserve">of middelbaar beroepsonderwijs; </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t>Privacybijsluiter</w:t>
      </w:r>
      <w:proofErr w:type="spellEnd"/>
      <w:r w:rsidRPr="00632CDE">
        <w:rPr>
          <w:rFonts w:ascii="Arial" w:hAnsi="Arial" w:cs="Arial"/>
          <w:color w:val="000000" w:themeColor="text1"/>
          <w:szCs w:val="18"/>
        </w:rPr>
        <w:t xml:space="preserve">: één of meerdere </w:t>
      </w:r>
      <w:proofErr w:type="spellStart"/>
      <w:r w:rsidRPr="00632CDE">
        <w:rPr>
          <w:rFonts w:ascii="Arial" w:hAnsi="Arial" w:cs="Arial"/>
          <w:color w:val="000000" w:themeColor="text1"/>
          <w:szCs w:val="18"/>
        </w:rPr>
        <w:t>privacybijsluiter</w:t>
      </w:r>
      <w:proofErr w:type="spellEnd"/>
      <w:r w:rsidRPr="00632CDE">
        <w:rPr>
          <w:rFonts w:ascii="Arial" w:hAnsi="Arial" w:cs="Arial"/>
          <w:color w:val="000000" w:themeColor="text1"/>
          <w:szCs w:val="18"/>
        </w:rPr>
        <w:t xml:space="preserve">(s) zoals opgenomen in de Bijlage(n) die van toepassing zijn op de aangeboden </w:t>
      </w:r>
      <w:r>
        <w:rPr>
          <w:rFonts w:ascii="Arial" w:hAnsi="Arial" w:cs="Arial"/>
          <w:color w:val="000000" w:themeColor="text1"/>
          <w:szCs w:val="18"/>
        </w:rPr>
        <w:t xml:space="preserve">diensten en/of producten van Verwerker; </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t>Subverwerker</w:t>
      </w:r>
      <w:proofErr w:type="spellEnd"/>
      <w:r w:rsidRPr="00632CDE">
        <w:rPr>
          <w:rFonts w:ascii="Arial" w:hAnsi="Arial" w:cs="Arial"/>
          <w:color w:val="000000" w:themeColor="text1"/>
          <w:szCs w:val="18"/>
        </w:rPr>
        <w:t>: de partij die door Verwerker wordt ingeschakeld als Verwerker ten behoeve van de Verwerking van de Persoonsgegevens in het kader van de Model Verwerkersovereenkomst en de Product- en Dienstenovereenkomst;</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rsidR="00E37783" w:rsidRPr="00632CDE" w:rsidRDefault="00E37783" w:rsidP="00E37783">
      <w:pPr>
        <w:pStyle w:val="Lijstalinea"/>
        <w:numPr>
          <w:ilvl w:val="0"/>
          <w:numId w:val="1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rsidR="00E37783" w:rsidRPr="00632CDE" w:rsidRDefault="00E37783" w:rsidP="00E37783">
      <w:pPr>
        <w:spacing w:beforeLines="40" w:before="96" w:afterLines="20" w:after="48"/>
        <w:ind w:left="360" w:right="-144"/>
        <w:contextualSpacing/>
        <w:rPr>
          <w:rFonts w:ascii="Arial" w:hAnsi="Arial" w:cs="Arial"/>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2: Onderwerp en opdracht Verwerkersovereenkomst </w:t>
      </w:r>
    </w:p>
    <w:p w:rsidR="00E37783" w:rsidRPr="00632CDE" w:rsidRDefault="00E37783" w:rsidP="00E37783">
      <w:pPr>
        <w:pStyle w:val="Lijstalinea"/>
        <w:numPr>
          <w:ilvl w:val="0"/>
          <w:numId w:val="3"/>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Deze Verwerkersovereenkomst is van toepassing op de Verwerking van Persoonsgegevens in het kader van de uitvoering van de Product- en Dienstenovereenkomst. </w:t>
      </w:r>
    </w:p>
    <w:p w:rsidR="00E37783" w:rsidRPr="00632CDE" w:rsidRDefault="00E37783" w:rsidP="00E37783">
      <w:pPr>
        <w:pStyle w:val="Lijstalinea"/>
        <w:numPr>
          <w:ilvl w:val="0"/>
          <w:numId w:val="3"/>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rsidR="00E37783" w:rsidRPr="00632CDE" w:rsidRDefault="00E37783" w:rsidP="00E37783">
      <w:pPr>
        <w:pStyle w:val="Lijstalinea"/>
        <w:numPr>
          <w:ilvl w:val="0"/>
          <w:numId w:val="3"/>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De bepalingen uit de Verwerkersovereenkomst gelden voor alle Verwerkingen die plaatsvinden ter uitvoering van de Product- en Dienstenovereenkomst. Verwerker brengt Onderwijsinstelling onverwijld op de hoogte indien Verwerker reden heeft om aan te nemen dat Verwerker niet langer aan de Verwerkersovereenkomst kan voldoen.</w:t>
      </w:r>
    </w:p>
    <w:p w:rsidR="00E37783" w:rsidRPr="00632CDE" w:rsidRDefault="00E37783" w:rsidP="00E37783">
      <w:pPr>
        <w:spacing w:line="240" w:lineRule="auto"/>
        <w:rPr>
          <w:rFonts w:ascii="Arial" w:hAnsi="Arial" w:cs="Arial"/>
          <w:b/>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Artikel 3: Rolverdeling</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De Onderwijsinstelling neemt de in lid 2 van dit artikel genoemde Verwerking van de Persoonsgegevens op in een register van de verwerkingsactiviteiten</w:t>
      </w:r>
      <w:r w:rsidRPr="00632CDE">
        <w:rPr>
          <w:rStyle w:val="Voetnootmarkering"/>
          <w:rFonts w:ascii="Arial" w:hAnsi="Arial"/>
          <w:color w:val="000000" w:themeColor="text1"/>
          <w:szCs w:val="18"/>
        </w:rPr>
        <w:footnoteReference w:id="1"/>
      </w:r>
      <w:r w:rsidRPr="00632CDE">
        <w:rPr>
          <w:rFonts w:ascii="Arial" w:hAnsi="Arial" w:cs="Arial"/>
          <w:color w:val="000000" w:themeColor="text1"/>
          <w:szCs w:val="18"/>
        </w:rPr>
        <w:t xml:space="preserve"> die onder hun verantwoordelijkheid plaatsvinden. </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Voor zover artikel 30 lid 5 AVG daartoe verplicht, houdt Verwerker conform artikel 30, lid 2 AVG een register bij van alle categorieën van verwerkingsactiviteiten die Verwerker ten behoeve van een Onderwijsinstelling verricht. </w:t>
      </w:r>
    </w:p>
    <w:p w:rsidR="00E37783" w:rsidRPr="00632CDE" w:rsidRDefault="00E37783" w:rsidP="00E37783">
      <w:pPr>
        <w:pStyle w:val="Lijstalinea"/>
        <w:numPr>
          <w:ilvl w:val="0"/>
          <w:numId w:val="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Onderwijsinstelling en Verwerker verstrekken elkaar over en weer alle benodigde informatie teneinde een goede naleving van de Toepasselijke wet- en regelgeving betreffende de Verwerking van Persoonsgegevens mogelijk te maken.</w:t>
      </w:r>
    </w:p>
    <w:p w:rsidR="00E37783" w:rsidRPr="00632CDE" w:rsidRDefault="00E37783" w:rsidP="00E37783">
      <w:pPr>
        <w:pStyle w:val="Lijstalinea"/>
        <w:spacing w:beforeLines="40" w:before="96" w:afterLines="20" w:after="48"/>
        <w:ind w:left="720" w:right="-144"/>
        <w:rPr>
          <w:rFonts w:ascii="Arial" w:hAnsi="Arial" w:cs="Arial"/>
          <w:color w:val="000000" w:themeColor="text1"/>
          <w:szCs w:val="18"/>
        </w:rPr>
      </w:pPr>
    </w:p>
    <w:p w:rsidR="00E37783" w:rsidRPr="00632CDE" w:rsidRDefault="00E37783" w:rsidP="00E37783">
      <w:pPr>
        <w:pStyle w:val="Lijstalinea"/>
        <w:spacing w:beforeLines="40" w:before="96" w:afterLines="20" w:after="48"/>
        <w:ind w:left="720" w:right="-144"/>
        <w:rPr>
          <w:rFonts w:ascii="Arial" w:hAnsi="Arial" w:cs="Arial"/>
          <w:color w:val="000000" w:themeColor="text1"/>
          <w:szCs w:val="18"/>
        </w:rPr>
      </w:pPr>
    </w:p>
    <w:p w:rsidR="00E37783" w:rsidRPr="00632CDE" w:rsidRDefault="00E37783" w:rsidP="00E37783">
      <w:pPr>
        <w:spacing w:beforeLines="40" w:before="96" w:afterLines="20" w:after="48" w:line="240" w:lineRule="auto"/>
        <w:ind w:right="-144"/>
        <w:outlineLvl w:val="0"/>
        <w:rPr>
          <w:rFonts w:ascii="Arial" w:hAnsi="Arial" w:cs="Arial"/>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4</w:t>
      </w:r>
      <w:r w:rsidRPr="00632CDE">
        <w:rPr>
          <w:rFonts w:ascii="Arial" w:hAnsi="Arial" w:cs="Arial"/>
          <w:b/>
          <w:color w:val="000000" w:themeColor="text1"/>
        </w:rPr>
        <w:t>: Gebruik Persoonsgegevens</w:t>
      </w:r>
    </w:p>
    <w:p w:rsidR="00E37783" w:rsidRPr="00632CDE" w:rsidRDefault="00E37783" w:rsidP="00E37783">
      <w:pPr>
        <w:pStyle w:val="Lijstalinea"/>
        <w:numPr>
          <w:ilvl w:val="0"/>
          <w:numId w:val="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in hoogste instantie gewezen rechterlijke uitspraak op grond waarvan Verwerker tot Verwerking, waaronder begrepen mogelijk verstrekking, verplicht is. In dat geval stelt Verwerker de Onderwijsinstelling voorafgaand aan de Verwerking van dat wettelijke voorschrift dan wel de rechterlijke </w:t>
      </w:r>
      <w:r w:rsidRPr="00632CDE">
        <w:rPr>
          <w:rFonts w:ascii="Arial" w:hAnsi="Arial" w:cs="Arial"/>
          <w:color w:val="000000" w:themeColor="text1"/>
          <w:szCs w:val="18"/>
        </w:rPr>
        <w:lastRenderedPageBreak/>
        <w:t xml:space="preserve">uitspraak in kennis, tenzij dergelijke kennisgeving om gewichtige redenen van algemeen belang verboden is. </w:t>
      </w:r>
    </w:p>
    <w:p w:rsidR="00E37783" w:rsidRPr="00632CDE" w:rsidRDefault="00E37783" w:rsidP="00E37783">
      <w:pPr>
        <w:pStyle w:val="Geenafstand"/>
        <w:numPr>
          <w:ilvl w:val="0"/>
          <w:numId w:val="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Een overzicht van onder meer de categorieën Persoonsgegevens en het doel waarvoor de Persoonsgegevens worden verwerkt, is uiteengezet in de </w:t>
      </w:r>
      <w:proofErr w:type="spellStart"/>
      <w:r w:rsidRPr="00632CDE">
        <w:rPr>
          <w:rFonts w:ascii="Arial" w:hAnsi="Arial" w:cs="Arial"/>
          <w:color w:val="000000" w:themeColor="text1"/>
          <w:szCs w:val="18"/>
          <w:lang w:val="nl-NL"/>
        </w:rPr>
        <w:t>Privacybijsluiter</w:t>
      </w:r>
      <w:proofErr w:type="spellEnd"/>
      <w:r w:rsidRPr="00632CDE">
        <w:rPr>
          <w:rFonts w:ascii="Arial" w:hAnsi="Arial" w:cs="Arial"/>
          <w:color w:val="000000" w:themeColor="text1"/>
          <w:szCs w:val="18"/>
          <w:lang w:val="nl-NL"/>
        </w:rPr>
        <w:t xml:space="preserve"> bij deze Verwerkersovereenkomst. </w:t>
      </w:r>
    </w:p>
    <w:p w:rsidR="00E37783" w:rsidRPr="00632CDE" w:rsidRDefault="00E37783" w:rsidP="00E37783">
      <w:pPr>
        <w:pStyle w:val="Lijstalinea"/>
        <w:numPr>
          <w:ilvl w:val="0"/>
          <w:numId w:val="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Verwerker dient in de </w:t>
      </w:r>
      <w:proofErr w:type="spellStart"/>
      <w:r w:rsidRPr="00632CDE">
        <w:rPr>
          <w:rFonts w:ascii="Arial" w:hAnsi="Arial" w:cs="Arial"/>
          <w:color w:val="000000" w:themeColor="text1"/>
          <w:szCs w:val="18"/>
        </w:rPr>
        <w:t>Privacybijsluiter</w:t>
      </w:r>
      <w:proofErr w:type="spellEnd"/>
      <w:r w:rsidRPr="00632CDE">
        <w:rPr>
          <w:rFonts w:ascii="Arial" w:hAnsi="Arial" w:cs="Arial"/>
          <w:color w:val="000000" w:themeColor="text1"/>
          <w:szCs w:val="18"/>
        </w:rPr>
        <w:t xml:space="preserve"> aan te geven </w:t>
      </w:r>
      <w:r>
        <w:rPr>
          <w:rFonts w:ascii="Arial" w:hAnsi="Arial" w:cs="Arial"/>
          <w:color w:val="000000" w:themeColor="text1"/>
          <w:szCs w:val="18"/>
        </w:rPr>
        <w:t xml:space="preserve">voor welk specifiek product de verwerkersovereenkomst wordt afgesloten </w:t>
      </w:r>
      <w:r w:rsidRPr="00632CDE">
        <w:rPr>
          <w:rFonts w:ascii="Arial" w:hAnsi="Arial" w:cs="Arial"/>
          <w:color w:val="000000" w:themeColor="text1"/>
          <w:szCs w:val="18"/>
        </w:rPr>
        <w:t xml:space="preserve">. Verwerker specificeert in de </w:t>
      </w:r>
      <w:proofErr w:type="spellStart"/>
      <w:r w:rsidRPr="00632CDE">
        <w:rPr>
          <w:rFonts w:ascii="Arial" w:hAnsi="Arial" w:cs="Arial"/>
          <w:color w:val="000000" w:themeColor="text1"/>
          <w:szCs w:val="18"/>
        </w:rPr>
        <w:t>Privacybijsluiter</w:t>
      </w:r>
      <w:proofErr w:type="spellEnd"/>
      <w:r w:rsidRPr="00632CDE">
        <w:rPr>
          <w:rFonts w:ascii="Arial" w:hAnsi="Arial" w:cs="Arial"/>
          <w:color w:val="000000" w:themeColor="text1"/>
          <w:szCs w:val="18"/>
        </w:rPr>
        <w:t xml:space="preserve"> voor welke doeleinden persoonsgegevens worden verwerkt bij het gebruik zijn product en/of dienst, en welke categorieën Persoonsgegevens daarbij worden verwerkt. </w:t>
      </w:r>
    </w:p>
    <w:p w:rsidR="00E37783" w:rsidRPr="000C2967" w:rsidRDefault="00E37783" w:rsidP="00E37783">
      <w:pPr>
        <w:pStyle w:val="Geenafstand"/>
        <w:numPr>
          <w:ilvl w:val="0"/>
          <w:numId w:val="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Indien Verwerker in strijd met de AVG het doel en de middelen van de Verwerking van Persoonsgegevens bepaalt, wordt Verwerker met betrekking tot die Verwerking als Verwerkingsverantwoordelijke beschouwd.</w:t>
      </w:r>
      <w:r w:rsidRPr="000C2967">
        <w:rPr>
          <w:rFonts w:ascii="Arial" w:hAnsi="Arial" w:cs="Arial"/>
          <w:i/>
          <w:color w:val="000000" w:themeColor="text1"/>
          <w:szCs w:val="18"/>
        </w:rPr>
        <w:t xml:space="preserve"> </w:t>
      </w:r>
    </w:p>
    <w:p w:rsidR="00E37783" w:rsidRPr="00632CDE" w:rsidRDefault="00E37783" w:rsidP="00E37783">
      <w:pPr>
        <w:pStyle w:val="Lijstalinea"/>
        <w:spacing w:beforeLines="40" w:before="96" w:afterLines="20" w:after="48"/>
        <w:ind w:left="720" w:right="-144"/>
        <w:rPr>
          <w:rFonts w:ascii="Arial" w:hAnsi="Arial" w:cs="Arial"/>
          <w:color w:val="000000" w:themeColor="text1"/>
          <w:szCs w:val="18"/>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5</w:t>
      </w:r>
      <w:r w:rsidRPr="00632CDE">
        <w:rPr>
          <w:rFonts w:ascii="Arial" w:hAnsi="Arial" w:cs="Arial"/>
          <w:b/>
          <w:color w:val="000000" w:themeColor="text1"/>
        </w:rPr>
        <w:t xml:space="preserve">: Vertrouwelijkheid </w:t>
      </w:r>
    </w:p>
    <w:p w:rsidR="00E37783" w:rsidRPr="00632CDE" w:rsidRDefault="00E37783" w:rsidP="00E37783">
      <w:pPr>
        <w:pStyle w:val="Geenafstand"/>
        <w:numPr>
          <w:ilvl w:val="0"/>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sidRPr="00632CDE">
        <w:rPr>
          <w:rFonts w:ascii="Arial" w:hAnsi="Arial" w:cs="Arial"/>
          <w:color w:val="000000" w:themeColor="text1"/>
          <w:szCs w:val="18"/>
          <w:lang w:val="nl-NL"/>
        </w:rPr>
        <w:t>Subverwerkers</w:t>
      </w:r>
      <w:proofErr w:type="spellEnd"/>
      <w:r w:rsidRPr="00632CDE">
        <w:rPr>
          <w:rFonts w:ascii="Arial" w:hAnsi="Arial" w:cs="Arial"/>
          <w:color w:val="000000" w:themeColor="text1"/>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rsidR="00E37783" w:rsidRPr="00632CDE" w:rsidRDefault="00E37783" w:rsidP="00E37783">
      <w:pPr>
        <w:pStyle w:val="Geenafstand"/>
        <w:numPr>
          <w:ilvl w:val="0"/>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De in lid 1 bedoelde geheimhoudingsplicht geldt niet in de hierna genoemde gevallen:</w:t>
      </w:r>
    </w:p>
    <w:p w:rsidR="00E37783" w:rsidRPr="00632CDE" w:rsidRDefault="00E37783" w:rsidP="00E37783">
      <w:pPr>
        <w:pStyle w:val="Geenafstand"/>
        <w:numPr>
          <w:ilvl w:val="1"/>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voor zover Onderwijsinstelling uitdrukkelijk toestemming heeft gegeven om de Persoonsgegevens aan een Derde te verstrekken;</w:t>
      </w:r>
    </w:p>
    <w:p w:rsidR="00E37783" w:rsidRPr="00632CDE" w:rsidRDefault="00E37783" w:rsidP="00E37783">
      <w:pPr>
        <w:pStyle w:val="Geenafstand"/>
        <w:numPr>
          <w:ilvl w:val="1"/>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het verstrekken van de Persoonsgegevens aan een Derde noodzakelijk is gezien de aard van de door Verwerker aan Onderwijsinstelling te verlenen diensten; of </w:t>
      </w:r>
    </w:p>
    <w:p w:rsidR="00E37783" w:rsidRPr="00632CDE" w:rsidRDefault="00E37783" w:rsidP="00E37783">
      <w:pPr>
        <w:pStyle w:val="Geenafstand"/>
        <w:numPr>
          <w:ilvl w:val="1"/>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Verwerker op grond van een Unierechtelijke of lidstaatrechtelijke bepaling dan wel een in hoogste instantie gewezen gerechtelijke uitspraak tot verstrekking verplicht is. </w:t>
      </w:r>
    </w:p>
    <w:p w:rsidR="00E37783" w:rsidRPr="00632CDE" w:rsidRDefault="00E37783" w:rsidP="00E37783">
      <w:pPr>
        <w:pStyle w:val="Geenafstand"/>
        <w:numPr>
          <w:ilvl w:val="0"/>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 onthoudt zich van verstrekking of bekendmaking van Persoonsgegeven aan een Derde, tenzij deze verstrekking of bekendmaking plaatsvindt in opdracht van Onderwijsinstelling respectievelijk wanneer dit noodzakelijk is om te voldoen aan een in hoogste instantie gewezen gerechtelijke uitspraak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tenzij die wetgeving deze kennisgeving om gewichtige redenen van algemeen belang verbiedt - Onderwijsinstelling onmiddellijk, zo mogelijk voorafgaand aan de verstrekking, in kennis van de voor Onderwijsinstelling relevante informatie inzake deze verstrekking.</w:t>
      </w:r>
    </w:p>
    <w:p w:rsidR="00E37783" w:rsidRPr="00632CDE" w:rsidRDefault="00E37783" w:rsidP="00E37783">
      <w:pPr>
        <w:pStyle w:val="Geenafstand"/>
        <w:numPr>
          <w:ilvl w:val="0"/>
          <w:numId w:val="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lastRenderedPageBreak/>
        <w:t>Verwerker zorgt er voor dat de onder diens gezag werkende medewerkers uitsluitend toegang hebben tot Persoonsgegevens voor zover noodzakelijk voor de vervulling van hun werkzaamheden.</w:t>
      </w:r>
    </w:p>
    <w:p w:rsidR="00E37783" w:rsidRPr="00632CDE" w:rsidRDefault="00E37783" w:rsidP="00E37783">
      <w:pPr>
        <w:spacing w:beforeLines="40" w:before="96" w:afterLines="20" w:after="48"/>
        <w:ind w:right="-144"/>
        <w:rPr>
          <w:rFonts w:ascii="Arial" w:hAnsi="Arial" w:cs="Arial"/>
          <w:b/>
          <w:color w:val="000000" w:themeColor="text1"/>
        </w:rPr>
      </w:pPr>
    </w:p>
    <w:p w:rsidR="00E37783" w:rsidRPr="00632CDE" w:rsidRDefault="00E37783" w:rsidP="00E37783">
      <w:pPr>
        <w:spacing w:beforeLines="40" w:before="96" w:afterLines="20" w:after="48"/>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6</w:t>
      </w:r>
      <w:r w:rsidRPr="00632CDE">
        <w:rPr>
          <w:rFonts w:ascii="Arial" w:hAnsi="Arial" w:cs="Arial"/>
          <w:b/>
          <w:color w:val="000000" w:themeColor="text1"/>
        </w:rPr>
        <w:t xml:space="preserve">: Beveiliging en controle </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Naast de maatregelen als genoemd in artikel 32 lid 1 AVG, worden onder meer de volgende maatregelen - waar passend - genomen: </w:t>
      </w:r>
    </w:p>
    <w:p w:rsidR="00E37783" w:rsidRPr="00242243" w:rsidRDefault="00E37783" w:rsidP="00E37783">
      <w:pPr>
        <w:pStyle w:val="Geenafstand"/>
        <w:numPr>
          <w:ilvl w:val="0"/>
          <w:numId w:val="20"/>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een passend beleid voor de beveiliging van de Verwerking van de Persoonsgegevens;</w:t>
      </w:r>
    </w:p>
    <w:p w:rsidR="00E37783" w:rsidRPr="00242243" w:rsidRDefault="00E37783" w:rsidP="00E37783">
      <w:pPr>
        <w:pStyle w:val="Geenafstand"/>
        <w:numPr>
          <w:ilvl w:val="0"/>
          <w:numId w:val="20"/>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maatregelen om te waarborgen dat enkel geautoriseerde medewerkers toegang hebben tot de Persoonsgegevens die in het kader van de Verwerkersovereenkomst worden verwerkt;</w:t>
      </w:r>
    </w:p>
    <w:p w:rsidR="00E37783" w:rsidRPr="00242243" w:rsidRDefault="00E37783" w:rsidP="00E37783">
      <w:pPr>
        <w:pStyle w:val="Geenafstand"/>
        <w:numPr>
          <w:ilvl w:val="0"/>
          <w:numId w:val="20"/>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Partijen zullen de door haar getroffen beveiligingsmaatregelen periodiek evalueren en aanscherpen, aanvullen of verbeteren voor zover de eisen of (technologische) ontwikkelingen daartoe aanleiding geven.</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rsidR="00E37783" w:rsidRPr="00242243" w:rsidRDefault="00E37783" w:rsidP="00E37783">
      <w:pPr>
        <w:pStyle w:val="Geenafstand"/>
        <w:numPr>
          <w:ilvl w:val="0"/>
          <w:numId w:val="19"/>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rsidR="00E37783" w:rsidRPr="00242243" w:rsidRDefault="00E37783" w:rsidP="00E37783">
      <w:pPr>
        <w:pStyle w:val="Geenafstand"/>
        <w:numPr>
          <w:ilvl w:val="0"/>
          <w:numId w:val="18"/>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lastRenderedPageBreak/>
        <w:t xml:space="preserve">Partijen kunnen in onderling overleg afspreken dat de audit wordt uitgevoerd door een Verwerker, in overleg met Onderwijsinstelling, in te schakelen externe deskundige die een derden-verklaring (TPM) afgeeft. </w:t>
      </w:r>
    </w:p>
    <w:p w:rsidR="00E37783" w:rsidRPr="00242243" w:rsidRDefault="00E37783" w:rsidP="00E37783">
      <w:pPr>
        <w:pStyle w:val="Geenafstand"/>
        <w:numPr>
          <w:ilvl w:val="0"/>
          <w:numId w:val="18"/>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 xml:space="preserve">De auditor verstrekt het auditrapport alleen aan Partijen. </w:t>
      </w:r>
    </w:p>
    <w:p w:rsidR="00E37783" w:rsidRPr="00242243" w:rsidRDefault="00E37783" w:rsidP="00E37783">
      <w:pPr>
        <w:pStyle w:val="Geenafstand"/>
        <w:numPr>
          <w:ilvl w:val="0"/>
          <w:numId w:val="18"/>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Partijen maken onderling afspraken over de omgang met de uitkomsten van de audit.</w:t>
      </w:r>
    </w:p>
    <w:p w:rsidR="00E37783" w:rsidRPr="00242243" w:rsidRDefault="00E37783" w:rsidP="00E37783">
      <w:pPr>
        <w:pStyle w:val="Geenafstand"/>
        <w:numPr>
          <w:ilvl w:val="0"/>
          <w:numId w:val="18"/>
        </w:numPr>
        <w:suppressAutoHyphens/>
        <w:autoSpaceDN w:val="0"/>
        <w:spacing w:before="96" w:after="48"/>
        <w:ind w:right="-144"/>
        <w:textAlignment w:val="baseline"/>
        <w:rPr>
          <w:rFonts w:ascii="Arial" w:hAnsi="Arial" w:cs="Arial"/>
          <w:color w:val="000000" w:themeColor="text1"/>
          <w:szCs w:val="18"/>
          <w:lang w:val="nl-NL"/>
        </w:rPr>
      </w:pPr>
      <w:r w:rsidRPr="00242243">
        <w:rPr>
          <w:rFonts w:ascii="Arial" w:hAnsi="Arial" w:cs="Arial"/>
          <w:color w:val="000000" w:themeColor="text1"/>
          <w:szCs w:val="18"/>
          <w:lang w:val="nl-NL"/>
        </w:rPr>
        <w:t>Partijen kunnen in onderling overleg afspreken dat, aan de hand van een geldige (</w:t>
      </w:r>
      <w:proofErr w:type="spellStart"/>
      <w:r w:rsidRPr="00242243">
        <w:rPr>
          <w:rFonts w:ascii="Arial" w:hAnsi="Arial" w:cs="Arial"/>
          <w:color w:val="000000" w:themeColor="text1"/>
          <w:szCs w:val="18"/>
          <w:lang w:val="nl-NL"/>
        </w:rPr>
        <w:t>inter</w:t>
      </w:r>
      <w:proofErr w:type="spellEnd"/>
      <w:r w:rsidRPr="00242243">
        <w:rPr>
          <w:rFonts w:ascii="Arial" w:hAnsi="Arial" w:cs="Arial"/>
          <w:color w:val="000000" w:themeColor="text1"/>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rsidR="00E37783" w:rsidRDefault="00E37783" w:rsidP="00E37783">
      <w:pPr>
        <w:pStyle w:val="Geenafstand"/>
        <w:numPr>
          <w:ilvl w:val="0"/>
          <w:numId w:val="18"/>
        </w:numPr>
        <w:suppressAutoHyphens/>
        <w:autoSpaceDN w:val="0"/>
        <w:spacing w:before="96" w:after="48"/>
        <w:ind w:right="-144"/>
        <w:textAlignment w:val="baseline"/>
        <w:rPr>
          <w:rFonts w:ascii="Open Sans" w:hAnsi="Open Sans" w:cs="Open Sans"/>
          <w:color w:val="363636"/>
          <w:szCs w:val="18"/>
          <w:lang w:val="nl-NL"/>
        </w:rPr>
      </w:pPr>
      <w:r w:rsidRPr="00242243">
        <w:rPr>
          <w:rFonts w:ascii="Arial" w:hAnsi="Arial" w:cs="Arial"/>
          <w:color w:val="000000" w:themeColor="text1"/>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rsidR="00E37783" w:rsidRPr="00125503" w:rsidRDefault="00E37783" w:rsidP="00E37783">
      <w:pPr>
        <w:pStyle w:val="Geenafstand"/>
        <w:spacing w:beforeLines="40" w:before="96" w:afterLines="20" w:after="48"/>
        <w:ind w:left="1068" w:right="-144"/>
        <w:rPr>
          <w:rFonts w:ascii="Arial" w:hAnsi="Arial" w:cs="Arial"/>
          <w:color w:val="000000" w:themeColor="text1"/>
          <w:szCs w:val="18"/>
          <w:lang w:val="nl-NL"/>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7</w:t>
      </w:r>
      <w:r w:rsidRPr="00632CDE">
        <w:rPr>
          <w:rFonts w:ascii="Arial" w:hAnsi="Arial" w:cs="Arial"/>
          <w:b/>
          <w:color w:val="000000" w:themeColor="text1"/>
        </w:rPr>
        <w:t>: Datalekken</w:t>
      </w:r>
    </w:p>
    <w:p w:rsidR="00E37783" w:rsidRPr="00632CDE" w:rsidRDefault="00E37783" w:rsidP="00E37783">
      <w:pPr>
        <w:pStyle w:val="Lijstalinea"/>
        <w:numPr>
          <w:ilvl w:val="0"/>
          <w:numId w:val="7"/>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t xml:space="preserve">Partijen hebben een passend beleid voor de omgang met Datalekken. </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Onderwijsinstelling of Verwerker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vaststelt, dan zal deze de andere Partij daarover </w:t>
      </w:r>
      <w:r w:rsidRPr="00632CDE">
        <w:rPr>
          <w:rFonts w:ascii="Arial" w:hAnsi="Arial" w:cs="Arial"/>
          <w:i/>
          <w:color w:val="000000" w:themeColor="text1"/>
          <w:szCs w:val="18"/>
          <w:lang w:val="nl-NL"/>
        </w:rPr>
        <w:t>zonder onredelijke vertraging</w:t>
      </w:r>
      <w:r w:rsidRPr="00632CDE">
        <w:rPr>
          <w:rFonts w:ascii="Arial" w:hAnsi="Arial" w:cs="Arial"/>
          <w:color w:val="000000" w:themeColor="text1"/>
          <w:szCs w:val="18"/>
          <w:lang w:val="nl-NL"/>
        </w:rPr>
        <w:t xml:space="preserve"> informeren zodra hij kennis heeft genomen van dat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Verwerker verstrekt ingeval van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alle relevante informatie aan Onderwijsinstelling met betrekking tot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waaronder informatie over eventuele ontwikkelingen rond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en de maatregelen die de Verwerker treft om aan zijn kant de gevolgen van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te beperken en herhaling te voorkomen. </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informeert Onderwijsinstelling </w:t>
      </w:r>
      <w:r w:rsidRPr="00632CDE">
        <w:rPr>
          <w:rFonts w:ascii="Arial" w:hAnsi="Arial" w:cs="Arial"/>
          <w:i/>
          <w:color w:val="000000" w:themeColor="text1"/>
          <w:szCs w:val="18"/>
          <w:lang w:val="nl-NL"/>
        </w:rPr>
        <w:t>onverwijld</w:t>
      </w:r>
      <w:r w:rsidRPr="00632CDE">
        <w:rPr>
          <w:rFonts w:ascii="Arial" w:hAnsi="Arial" w:cs="Arial"/>
          <w:color w:val="000000" w:themeColor="text1"/>
          <w:szCs w:val="18"/>
          <w:lang w:val="nl-NL"/>
        </w:rPr>
        <w:t xml:space="preserve"> indien een vermoeden bestaat dat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waarschijnlijk een hoog risico inhoudt voor de rechten en vrijheden van natuurlijke personen zoals bedoeld in artikel </w:t>
      </w:r>
      <w:r>
        <w:rPr>
          <w:rFonts w:ascii="Arial" w:hAnsi="Arial" w:cs="Arial"/>
          <w:color w:val="000000" w:themeColor="text1"/>
          <w:szCs w:val="18"/>
          <w:lang w:val="nl-NL"/>
        </w:rPr>
        <w:t xml:space="preserve">3, </w:t>
      </w:r>
      <w:r w:rsidRPr="00632CDE">
        <w:rPr>
          <w:rFonts w:ascii="Arial" w:hAnsi="Arial" w:cs="Arial"/>
          <w:color w:val="000000" w:themeColor="text1"/>
          <w:szCs w:val="18"/>
          <w:lang w:val="nl-NL"/>
        </w:rPr>
        <w:t>lid</w:t>
      </w:r>
      <w:r>
        <w:rPr>
          <w:rFonts w:ascii="Arial" w:hAnsi="Arial" w:cs="Arial"/>
          <w:color w:val="000000" w:themeColor="text1"/>
          <w:szCs w:val="18"/>
          <w:lang w:val="nl-NL"/>
        </w:rPr>
        <w:t xml:space="preserve"> </w:t>
      </w:r>
      <w:r w:rsidRPr="00632CDE">
        <w:rPr>
          <w:rFonts w:ascii="Arial" w:hAnsi="Arial" w:cs="Arial"/>
          <w:color w:val="000000" w:themeColor="text1"/>
          <w:szCs w:val="18"/>
          <w:lang w:val="nl-NL"/>
        </w:rPr>
        <w:t>1</w:t>
      </w:r>
      <w:r>
        <w:rPr>
          <w:rFonts w:ascii="Arial" w:hAnsi="Arial" w:cs="Arial"/>
          <w:color w:val="000000" w:themeColor="text1"/>
          <w:szCs w:val="18"/>
          <w:lang w:val="nl-NL"/>
        </w:rPr>
        <w:t>,</w:t>
      </w:r>
      <w:r w:rsidRPr="00632CDE">
        <w:rPr>
          <w:rFonts w:ascii="Arial" w:hAnsi="Arial" w:cs="Arial"/>
          <w:color w:val="000000" w:themeColor="text1"/>
          <w:szCs w:val="18"/>
          <w:lang w:val="nl-NL"/>
        </w:rPr>
        <w:t xml:space="preserve"> AVG.</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stelt bij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de Onderwijsinstelling in staat om passende vervolgstappen te (laten) nemen ten aanzien van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voldoet Onderwijsinstelling aan eventuele wettelijke meldingsplichten. In geval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bij Verwerker meerdere Onderwijsinstellingen in gelijke mate treft, kan Verwerker namens de Onderwijsinstellingen een melding doen van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aan de Autoriteit Persoonsgegevens. Van het voornemen hiervan zal Verwerker Onderwijsinstelling onverwijld (en zo mogelijk voorafgaand aan de melding) in kennis stellen. </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waarschijnlijk een hoog risico inhoudt voor de rechten en vrijheden van natuurlijke personen, zal de Onderwijsinstelling de Betrokkenen informeren over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lastRenderedPageBreak/>
        <w:t>Partijen zullen te goeder trouw in onderling overleg afspraken maken over de redelijke verdeling van de eventuele kosten die verbonden zijn aan het voldoen aan de meldingsplichten.</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documenteren alle Datalekken in een (incidenten)register, met inbegrip van de feiten omtrent de inbreuk in verband met persoonsgegevens, de gevolgen daarvan en de genomen corrigerende maatregelen.</w:t>
      </w:r>
    </w:p>
    <w:p w:rsidR="00E37783" w:rsidRPr="00632CDE" w:rsidRDefault="00E37783" w:rsidP="00E37783">
      <w:pPr>
        <w:pStyle w:val="Geenafstand"/>
        <w:numPr>
          <w:ilvl w:val="0"/>
          <w:numId w:val="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Over incidenten met betrekking tot de beveiliging, anders dan een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die vallen buiten het bereik van artikel 1 sub e van deze Verwerkersovereenkomst, informeert de Verwerker de Onderwijsinstelling conform de afspraken zoals neergelegd in Bijlage 2. </w:t>
      </w:r>
    </w:p>
    <w:p w:rsidR="00E37783" w:rsidRPr="00632CDE" w:rsidRDefault="00E37783" w:rsidP="00E37783">
      <w:pPr>
        <w:spacing w:beforeLines="40" w:before="96" w:afterLines="20" w:after="48" w:line="240" w:lineRule="auto"/>
        <w:ind w:right="-144"/>
        <w:rPr>
          <w:rFonts w:ascii="Arial" w:hAnsi="Arial" w:cs="Arial"/>
          <w:b/>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 xml:space="preserve">8 </w:t>
      </w:r>
      <w:r w:rsidRPr="00632CDE">
        <w:rPr>
          <w:rFonts w:ascii="Arial" w:hAnsi="Arial" w:cs="Arial"/>
          <w:b/>
          <w:color w:val="000000" w:themeColor="text1"/>
        </w:rPr>
        <w:t>Bijstand</w:t>
      </w:r>
    </w:p>
    <w:p w:rsidR="00E37783" w:rsidRPr="00632CDE" w:rsidRDefault="00E37783" w:rsidP="00E37783">
      <w:pPr>
        <w:pStyle w:val="Lijstalinea"/>
        <w:numPr>
          <w:ilvl w:val="0"/>
          <w:numId w:val="15"/>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rsidR="00E37783" w:rsidRPr="00632CDE" w:rsidRDefault="00E37783" w:rsidP="00E37783">
      <w:pPr>
        <w:pStyle w:val="Lijstalinea"/>
        <w:numPr>
          <w:ilvl w:val="1"/>
          <w:numId w:val="15"/>
        </w:numPr>
        <w:spacing w:beforeLines="40" w:before="96" w:afterLines="20" w:after="48"/>
        <w:ind w:right="-144"/>
        <w:rPr>
          <w:rFonts w:ascii="Arial" w:hAnsi="Arial" w:cs="Arial"/>
          <w:color w:val="000000" w:themeColor="text1"/>
          <w:szCs w:val="18"/>
        </w:rPr>
      </w:pPr>
      <w:r w:rsidRPr="00632CDE">
        <w:rPr>
          <w:rFonts w:ascii="Arial" w:eastAsiaTheme="minorEastAsia" w:hAnsi="Arial" w:cs="Arial"/>
          <w:color w:val="000000" w:themeColor="text1"/>
          <w:szCs w:val="18"/>
          <w:lang w:eastAsia="en-US"/>
        </w:rPr>
        <w:t>het – voor zover redelijkerwijs mogelijk - vervullen van de plicht van</w:t>
      </w:r>
      <w:r w:rsidRPr="00632CDE">
        <w:rPr>
          <w:rFonts w:ascii="Arial" w:hAnsi="Arial" w:cs="Arial"/>
          <w:color w:val="000000" w:themeColor="text1"/>
          <w:szCs w:val="18"/>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rsidR="00E37783" w:rsidRPr="00632CDE" w:rsidRDefault="00E37783" w:rsidP="00E37783">
      <w:pPr>
        <w:pStyle w:val="Lijstalinea"/>
        <w:numPr>
          <w:ilvl w:val="1"/>
          <w:numId w:val="1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uitvoeren van controles en audits zoals bedoeld in artikel </w:t>
      </w:r>
      <w:r>
        <w:rPr>
          <w:rFonts w:ascii="Arial" w:hAnsi="Arial" w:cs="Arial"/>
          <w:color w:val="000000" w:themeColor="text1"/>
          <w:szCs w:val="18"/>
        </w:rPr>
        <w:t xml:space="preserve">6 </w:t>
      </w:r>
      <w:r w:rsidRPr="00632CDE">
        <w:rPr>
          <w:rFonts w:ascii="Arial" w:hAnsi="Arial" w:cs="Arial"/>
          <w:color w:val="000000" w:themeColor="text1"/>
          <w:szCs w:val="18"/>
        </w:rPr>
        <w:t>van deze Verwerkersovereenkomst;</w:t>
      </w:r>
    </w:p>
    <w:p w:rsidR="00E37783" w:rsidRPr="00632CDE" w:rsidRDefault="00E37783" w:rsidP="00E37783">
      <w:pPr>
        <w:pStyle w:val="Lijstalinea"/>
        <w:numPr>
          <w:ilvl w:val="1"/>
          <w:numId w:val="1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uitvoeren van een </w:t>
      </w:r>
      <w:proofErr w:type="spellStart"/>
      <w:r w:rsidRPr="00632CDE">
        <w:rPr>
          <w:rFonts w:ascii="Arial" w:hAnsi="Arial" w:cs="Arial"/>
          <w:color w:val="000000" w:themeColor="text1"/>
          <w:szCs w:val="18"/>
        </w:rPr>
        <w:t>gegevensbeschermingseffectbeoordeling</w:t>
      </w:r>
      <w:proofErr w:type="spellEnd"/>
      <w:r w:rsidRPr="00632CDE">
        <w:rPr>
          <w:rFonts w:ascii="Arial" w:hAnsi="Arial" w:cs="Arial"/>
          <w:color w:val="000000" w:themeColor="text1"/>
          <w:szCs w:val="18"/>
        </w:rPr>
        <w:t xml:space="preserve"> (DPIA) en een eventuele daaruit voortkomende verplichte voorafgaande raadpleging van de Autoriteit Persoonsgegevens;</w:t>
      </w:r>
    </w:p>
    <w:p w:rsidR="00E37783" w:rsidRPr="00632CDE" w:rsidRDefault="00E37783" w:rsidP="00E37783">
      <w:pPr>
        <w:pStyle w:val="Lijstalinea"/>
        <w:numPr>
          <w:ilvl w:val="1"/>
          <w:numId w:val="1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Het voldoen aan verzoeken van de Autoriteit Persoonsgegevens of een andere overheidsinstantie;</w:t>
      </w:r>
    </w:p>
    <w:p w:rsidR="00E37783" w:rsidRPr="00632CDE" w:rsidRDefault="00E37783" w:rsidP="00E37783">
      <w:pPr>
        <w:pStyle w:val="Lijstalinea"/>
        <w:numPr>
          <w:ilvl w:val="1"/>
          <w:numId w:val="1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voorbereiden, beoordelen en melden van datalekken zoals bedoeld in artikel </w:t>
      </w:r>
      <w:r>
        <w:rPr>
          <w:rFonts w:ascii="Arial" w:hAnsi="Arial" w:cs="Arial"/>
          <w:color w:val="000000" w:themeColor="text1"/>
          <w:szCs w:val="18"/>
        </w:rPr>
        <w:t xml:space="preserve">7 </w:t>
      </w:r>
      <w:r w:rsidRPr="00632CDE">
        <w:rPr>
          <w:rFonts w:ascii="Arial" w:hAnsi="Arial" w:cs="Arial"/>
          <w:color w:val="000000" w:themeColor="text1"/>
          <w:szCs w:val="18"/>
        </w:rPr>
        <w:t xml:space="preserve">van deze Verwerkersovereenkomst. </w:t>
      </w:r>
    </w:p>
    <w:p w:rsidR="00E37783" w:rsidRPr="00632CDE" w:rsidRDefault="00E37783" w:rsidP="00E37783">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rsidR="00E37783" w:rsidRPr="00632CDE" w:rsidRDefault="00E37783" w:rsidP="00E37783">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brengen elkaar voor in redelijkheid verleende bijstand geen kosten in rekening. In het geval dat één van de Partijen kosten in rekening wil brengen, brengt deze partij de andere partij hiervan vooraf op de hoogte.</w:t>
      </w:r>
    </w:p>
    <w:p w:rsidR="00E37783" w:rsidRPr="00632CDE" w:rsidRDefault="00E37783" w:rsidP="00E37783">
      <w:pPr>
        <w:spacing w:beforeLines="40" w:before="96" w:afterLines="20" w:after="48"/>
        <w:ind w:right="-144"/>
        <w:rPr>
          <w:rFonts w:ascii="Arial" w:hAnsi="Arial" w:cs="Arial"/>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9</w:t>
      </w:r>
      <w:r w:rsidRPr="00632CDE">
        <w:rPr>
          <w:rFonts w:ascii="Arial" w:hAnsi="Arial" w:cs="Arial"/>
          <w:b/>
          <w:color w:val="000000" w:themeColor="text1"/>
        </w:rPr>
        <w:t xml:space="preserve">: Doorgifte aan derde landen buiten de Europese Economische Ruimte </w:t>
      </w:r>
    </w:p>
    <w:p w:rsidR="00E37783" w:rsidRPr="00632CDE" w:rsidRDefault="00E37783" w:rsidP="00E37783">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w:t>
      </w:r>
      <w:r w:rsidRPr="00632CDE">
        <w:rPr>
          <w:rFonts w:ascii="Arial" w:hAnsi="Arial" w:cs="Arial"/>
          <w:color w:val="000000" w:themeColor="text1"/>
          <w:szCs w:val="18"/>
          <w:lang w:val="nl-NL"/>
        </w:rPr>
        <w:lastRenderedPageBreak/>
        <w:t>verplicht. In dat geval stelt Verwerker Onderwijsinstelling voorafgaand aan de Verwerking Schriftelijk op de hoogte van deze bepaling, tenzij die wetgeving deze kennisgeving om gewichtige redenen van algemeen belang verbiedt.</w:t>
      </w:r>
    </w:p>
    <w:p w:rsidR="00E37783" w:rsidRPr="00632CDE" w:rsidRDefault="00E37783" w:rsidP="00E37783">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rsidR="00E37783" w:rsidRPr="00632CDE" w:rsidRDefault="00E37783" w:rsidP="00E37783">
      <w:pPr>
        <w:spacing w:beforeLines="40" w:before="96" w:afterLines="20" w:after="48" w:line="240" w:lineRule="auto"/>
        <w:ind w:right="-144"/>
        <w:rPr>
          <w:rFonts w:ascii="Arial" w:hAnsi="Arial" w:cs="Arial"/>
          <w:b/>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10</w:t>
      </w:r>
      <w:r w:rsidRPr="00632CDE">
        <w:rPr>
          <w:rFonts w:ascii="Arial" w:hAnsi="Arial" w:cs="Arial"/>
          <w:b/>
          <w:color w:val="000000" w:themeColor="text1"/>
        </w:rPr>
        <w:t xml:space="preserve">: Inschakeling </w:t>
      </w:r>
      <w:proofErr w:type="spellStart"/>
      <w:r w:rsidRPr="00632CDE">
        <w:rPr>
          <w:rFonts w:ascii="Arial" w:hAnsi="Arial" w:cs="Arial"/>
          <w:b/>
          <w:color w:val="000000" w:themeColor="text1"/>
        </w:rPr>
        <w:t>Subverwerker</w:t>
      </w:r>
      <w:proofErr w:type="spellEnd"/>
    </w:p>
    <w:p w:rsidR="00E37783" w:rsidRPr="00632CDE" w:rsidRDefault="00E37783" w:rsidP="00E37783">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geeft Verwerker door ondertekening van deze Verwerkersovereenkomst toestemming tot het inschakelen van </w:t>
      </w:r>
      <w:proofErr w:type="spellStart"/>
      <w:r w:rsidRPr="00632CDE">
        <w:rPr>
          <w:rFonts w:ascii="Arial" w:hAnsi="Arial" w:cs="Arial"/>
          <w:color w:val="000000" w:themeColor="text1"/>
          <w:szCs w:val="18"/>
          <w:lang w:val="nl-NL"/>
        </w:rPr>
        <w:t>Subverwerkers</w:t>
      </w:r>
      <w:proofErr w:type="spellEnd"/>
      <w:r w:rsidRPr="00632CDE">
        <w:rPr>
          <w:rFonts w:ascii="Arial" w:hAnsi="Arial" w:cs="Arial"/>
          <w:color w:val="000000" w:themeColor="text1"/>
          <w:szCs w:val="18"/>
          <w:lang w:val="nl-NL"/>
        </w:rPr>
        <w:t xml:space="preserve">, van wie de identiteit en vestigingsgegevens zijn opgenomen in de </w:t>
      </w:r>
      <w:proofErr w:type="spellStart"/>
      <w:r w:rsidRPr="00632CDE">
        <w:rPr>
          <w:rFonts w:ascii="Arial" w:hAnsi="Arial" w:cs="Arial"/>
          <w:color w:val="000000" w:themeColor="text1"/>
          <w:szCs w:val="18"/>
          <w:lang w:val="nl-NL"/>
        </w:rPr>
        <w:t>Privacybijsluiter</w:t>
      </w:r>
      <w:proofErr w:type="spellEnd"/>
      <w:r w:rsidRPr="00632CDE">
        <w:rPr>
          <w:rFonts w:ascii="Arial" w:hAnsi="Arial" w:cs="Arial"/>
          <w:color w:val="000000" w:themeColor="text1"/>
          <w:szCs w:val="18"/>
          <w:lang w:val="nl-NL"/>
        </w:rPr>
        <w:t xml:space="preserve">. </w:t>
      </w:r>
    </w:p>
    <w:p w:rsidR="00E37783" w:rsidRPr="00632CDE" w:rsidRDefault="00E37783" w:rsidP="00E37783">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Tijdens de duur van de Verwerkersovereenkomst licht Verwerker Onderwijsinstelling in over een voorgenomen toevoeging van een nieuwe </w:t>
      </w:r>
      <w:proofErr w:type="spellStart"/>
      <w:r w:rsidRPr="00632CDE">
        <w:rPr>
          <w:rFonts w:ascii="Arial" w:hAnsi="Arial" w:cs="Arial"/>
          <w:color w:val="000000" w:themeColor="text1"/>
          <w:szCs w:val="18"/>
          <w:lang w:val="nl-NL"/>
        </w:rPr>
        <w:t>Subverwerker</w:t>
      </w:r>
      <w:proofErr w:type="spellEnd"/>
      <w:r w:rsidRPr="00632CDE">
        <w:rPr>
          <w:rFonts w:ascii="Arial" w:hAnsi="Arial" w:cs="Arial"/>
          <w:color w:val="000000" w:themeColor="text1"/>
          <w:szCs w:val="18"/>
          <w:lang w:val="nl-NL"/>
        </w:rPr>
        <w:t xml:space="preserve"> of wijziging in de samenstelling van de bestaande </w:t>
      </w:r>
      <w:proofErr w:type="spellStart"/>
      <w:r w:rsidRPr="00632CDE">
        <w:rPr>
          <w:rFonts w:ascii="Arial" w:hAnsi="Arial" w:cs="Arial"/>
          <w:color w:val="000000" w:themeColor="text1"/>
          <w:szCs w:val="18"/>
          <w:lang w:val="nl-NL"/>
        </w:rPr>
        <w:t>Subverwerkers</w:t>
      </w:r>
      <w:proofErr w:type="spellEnd"/>
      <w:r w:rsidRPr="00632CDE">
        <w:rPr>
          <w:rFonts w:ascii="Arial" w:hAnsi="Arial" w:cs="Arial"/>
          <w:color w:val="000000" w:themeColor="text1"/>
          <w:szCs w:val="18"/>
          <w:lang w:val="nl-NL"/>
        </w:rPr>
        <w:t>, waarbij Onderwijsinstelling de mogelijkheid wordt geboden tegen deze veranderingen bezwaar te maken.</w:t>
      </w:r>
    </w:p>
    <w:p w:rsidR="00E37783" w:rsidRPr="00632CDE" w:rsidRDefault="00E37783" w:rsidP="00E37783">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is verplicht iedere </w:t>
      </w:r>
      <w:proofErr w:type="spellStart"/>
      <w:r w:rsidRPr="00632CDE">
        <w:rPr>
          <w:rFonts w:ascii="Arial" w:hAnsi="Arial" w:cs="Arial"/>
          <w:color w:val="000000" w:themeColor="text1"/>
          <w:szCs w:val="18"/>
          <w:lang w:val="nl-NL"/>
        </w:rPr>
        <w:t>Subverwerker</w:t>
      </w:r>
      <w:proofErr w:type="spellEnd"/>
      <w:r w:rsidRPr="00632CDE">
        <w:rPr>
          <w:rFonts w:ascii="Arial" w:hAnsi="Arial" w:cs="Arial"/>
          <w:color w:val="000000" w:themeColor="text1"/>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w:t>
      </w:r>
      <w:r>
        <w:rPr>
          <w:rFonts w:ascii="Arial" w:hAnsi="Arial" w:cs="Arial"/>
          <w:color w:val="000000" w:themeColor="text1"/>
          <w:szCs w:val="18"/>
          <w:lang w:val="nl-NL"/>
        </w:rPr>
        <w:t>10</w:t>
      </w:r>
      <w:r w:rsidRPr="00632CDE">
        <w:rPr>
          <w:rFonts w:ascii="Arial" w:hAnsi="Arial" w:cs="Arial"/>
          <w:color w:val="000000" w:themeColor="text1"/>
          <w:szCs w:val="18"/>
          <w:lang w:val="nl-NL"/>
        </w:rPr>
        <w:t xml:space="preserve">, lid 1, van deze overeenkomst ingeschakelde </w:t>
      </w:r>
      <w:proofErr w:type="spellStart"/>
      <w:r w:rsidRPr="00632CDE">
        <w:rPr>
          <w:rFonts w:ascii="Arial" w:hAnsi="Arial" w:cs="Arial"/>
          <w:color w:val="000000" w:themeColor="text1"/>
          <w:szCs w:val="18"/>
          <w:lang w:val="nl-NL"/>
        </w:rPr>
        <w:t>Subverwerker</w:t>
      </w:r>
      <w:proofErr w:type="spellEnd"/>
      <w:r w:rsidRPr="00632CDE">
        <w:rPr>
          <w:rFonts w:ascii="Arial" w:hAnsi="Arial" w:cs="Arial"/>
          <w:color w:val="000000" w:themeColor="text1"/>
          <w:szCs w:val="18"/>
          <w:lang w:val="nl-NL"/>
        </w:rPr>
        <w:t>.</w:t>
      </w:r>
    </w:p>
    <w:p w:rsidR="00E37783" w:rsidRPr="00632CDE" w:rsidRDefault="00E37783" w:rsidP="00E37783">
      <w:pPr>
        <w:spacing w:beforeLines="40" w:before="96" w:afterLines="20" w:after="48"/>
        <w:ind w:right="-144"/>
        <w:rPr>
          <w:rFonts w:ascii="Arial" w:hAnsi="Arial" w:cs="Arial"/>
          <w:color w:val="000000" w:themeColor="text1"/>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11</w:t>
      </w:r>
      <w:r w:rsidRPr="00632CDE">
        <w:rPr>
          <w:rFonts w:ascii="Arial" w:hAnsi="Arial" w:cs="Arial"/>
          <w:b/>
          <w:color w:val="000000" w:themeColor="text1"/>
        </w:rPr>
        <w:t>: Bewaartermijnen en vernietiging Persoonsgegevens</w:t>
      </w:r>
    </w:p>
    <w:p w:rsidR="00E37783" w:rsidRPr="00632CDE" w:rsidRDefault="00E37783" w:rsidP="00E37783">
      <w:pPr>
        <w:pStyle w:val="Geenafstand"/>
        <w:numPr>
          <w:ilvl w:val="0"/>
          <w:numId w:val="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rsidR="00E37783" w:rsidRPr="00632CDE" w:rsidRDefault="00E37783" w:rsidP="00E37783">
      <w:pPr>
        <w:pStyle w:val="Geenafstand"/>
        <w:numPr>
          <w:ilvl w:val="0"/>
          <w:numId w:val="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verplicht Verwerker om de in opdracht van Onderwijsinstelling Verwerkte Persoonsgegevens bij de beëindiging van de Verwerkersovereenkomst te (doen) vernietigen, tenzij de Persoonsgegevens langer bewaard moeten worden, </w:t>
      </w:r>
      <w:r w:rsidRPr="00632CDE">
        <w:rPr>
          <w:rFonts w:ascii="Arial" w:hAnsi="Arial" w:cs="Arial"/>
          <w:color w:val="000000" w:themeColor="text1"/>
          <w:szCs w:val="18"/>
          <w:lang w:val="nl-NL"/>
        </w:rPr>
        <w:lastRenderedPageBreak/>
        <w:t>zoals in het kader van (wettelijke) verplichtingen, dan wel op verzoek van de Onderwijsinstelling. De Onderwijsinstelling kan op eigen kosten een controle laten uitvoeren of vernietiging heeft plaatsgevonden.</w:t>
      </w:r>
    </w:p>
    <w:p w:rsidR="00E37783" w:rsidRPr="00632CDE" w:rsidRDefault="00E37783" w:rsidP="00E37783">
      <w:pPr>
        <w:pStyle w:val="Geenafstand"/>
        <w:numPr>
          <w:ilvl w:val="0"/>
          <w:numId w:val="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zal Onderwijsinstelling (schriftelijk of elektronisch) bevestigen dat vernietiging van de Verwerkte persoonsgegevens heeft plaatsgevonden. </w:t>
      </w:r>
    </w:p>
    <w:p w:rsidR="00E37783" w:rsidRPr="00632CDE" w:rsidRDefault="00E37783" w:rsidP="00E37783">
      <w:pPr>
        <w:pStyle w:val="Geenafstand"/>
        <w:numPr>
          <w:ilvl w:val="0"/>
          <w:numId w:val="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zal alle </w:t>
      </w:r>
      <w:proofErr w:type="spellStart"/>
      <w:r w:rsidRPr="00632CDE">
        <w:rPr>
          <w:rFonts w:ascii="Arial" w:hAnsi="Arial" w:cs="Arial"/>
          <w:color w:val="000000" w:themeColor="text1"/>
          <w:szCs w:val="18"/>
          <w:lang w:val="nl-NL"/>
        </w:rPr>
        <w:t>Subverwerkers</w:t>
      </w:r>
      <w:proofErr w:type="spellEnd"/>
      <w:r w:rsidRPr="00632CDE">
        <w:rPr>
          <w:rFonts w:ascii="Arial" w:hAnsi="Arial" w:cs="Arial"/>
          <w:color w:val="000000" w:themeColor="text1"/>
          <w:szCs w:val="18"/>
          <w:lang w:val="nl-NL"/>
        </w:rPr>
        <w:t xml:space="preserve"> die betrokken zijn bij de Verwerking van de Persoonsgegevens op de hoogte stellen van een beëindiging van de Verwerkersovereenkomst en zal waarborgen dat alle </w:t>
      </w:r>
      <w:proofErr w:type="spellStart"/>
      <w:r w:rsidRPr="00632CDE">
        <w:rPr>
          <w:rFonts w:ascii="Arial" w:hAnsi="Arial" w:cs="Arial"/>
          <w:color w:val="000000" w:themeColor="text1"/>
          <w:szCs w:val="18"/>
          <w:lang w:val="nl-NL"/>
        </w:rPr>
        <w:t>Subverwerkers</w:t>
      </w:r>
      <w:proofErr w:type="spellEnd"/>
      <w:r w:rsidRPr="00632CDE">
        <w:rPr>
          <w:rFonts w:ascii="Arial" w:hAnsi="Arial" w:cs="Arial"/>
          <w:color w:val="000000" w:themeColor="text1"/>
          <w:szCs w:val="18"/>
          <w:lang w:val="nl-NL"/>
        </w:rPr>
        <w:t xml:space="preserve"> de Persoonsgegevens (laten) vernietigen.</w:t>
      </w:r>
    </w:p>
    <w:p w:rsidR="00E37783" w:rsidRPr="00632CDE" w:rsidRDefault="00E37783" w:rsidP="00E37783">
      <w:pPr>
        <w:spacing w:beforeLines="40" w:before="96" w:afterLines="20" w:after="48"/>
        <w:ind w:right="-144"/>
        <w:rPr>
          <w:rFonts w:ascii="Arial" w:hAnsi="Arial" w:cs="Arial"/>
          <w:color w:val="000000" w:themeColor="text1"/>
        </w:rPr>
      </w:pPr>
    </w:p>
    <w:p w:rsidR="00E37783" w:rsidRPr="004E4ED6" w:rsidRDefault="00E37783" w:rsidP="00E37783">
      <w:pPr>
        <w:spacing w:beforeLines="40" w:before="96" w:afterLines="20" w:after="48" w:line="240" w:lineRule="auto"/>
        <w:ind w:right="-144"/>
        <w:outlineLvl w:val="0"/>
        <w:rPr>
          <w:rFonts w:ascii="Arial" w:hAnsi="Arial" w:cs="Arial"/>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12</w:t>
      </w:r>
      <w:r w:rsidRPr="00632CDE">
        <w:rPr>
          <w:rFonts w:ascii="Arial" w:hAnsi="Arial" w:cs="Arial"/>
          <w:b/>
          <w:color w:val="000000" w:themeColor="text1"/>
        </w:rPr>
        <w:t>: Aansprakelijkheid</w:t>
      </w:r>
    </w:p>
    <w:p w:rsidR="00E37783" w:rsidRPr="008C2BDF" w:rsidRDefault="00E37783" w:rsidP="00E37783">
      <w:pPr>
        <w:pStyle w:val="Geenafstand"/>
        <w:numPr>
          <w:ilvl w:val="0"/>
          <w:numId w:val="1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rsidR="00E37783" w:rsidRPr="008C2BDF" w:rsidRDefault="00E37783" w:rsidP="00E37783">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a.</w:t>
      </w:r>
      <w:r w:rsidRPr="008C2BDF">
        <w:rPr>
          <w:rFonts w:ascii="Arial" w:hAnsi="Arial" w:cs="Arial"/>
          <w:color w:val="000000" w:themeColor="text1"/>
          <w:szCs w:val="18"/>
          <w:lang w:val="nl-NL"/>
        </w:rPr>
        <w:tab/>
        <w:t>verhaalsactie op grond van artikel 82 AVG</w:t>
      </w:r>
      <w:r>
        <w:rPr>
          <w:rFonts w:ascii="Arial" w:hAnsi="Arial" w:cs="Arial"/>
          <w:color w:val="000000" w:themeColor="text1"/>
          <w:szCs w:val="18"/>
          <w:lang w:val="nl-NL"/>
        </w:rPr>
        <w:t xml:space="preserve"> (toegevoegd als bijlage); </w:t>
      </w:r>
      <w:r w:rsidRPr="008C2BDF">
        <w:rPr>
          <w:rFonts w:ascii="Arial" w:hAnsi="Arial" w:cs="Arial"/>
          <w:color w:val="000000" w:themeColor="text1"/>
          <w:szCs w:val="18"/>
          <w:lang w:val="nl-NL"/>
        </w:rPr>
        <w:t>of</w:t>
      </w:r>
    </w:p>
    <w:p w:rsidR="00E37783" w:rsidRPr="008C2BDF" w:rsidRDefault="00E37783" w:rsidP="00E37783">
      <w:pPr>
        <w:pStyle w:val="Geenafstand"/>
        <w:spacing w:beforeLines="40" w:before="96" w:afterLines="20" w:after="48"/>
        <w:ind w:left="1416" w:right="-144" w:hanging="696"/>
        <w:rPr>
          <w:rFonts w:ascii="Arial" w:hAnsi="Arial" w:cs="Arial"/>
          <w:color w:val="000000" w:themeColor="text1"/>
          <w:szCs w:val="18"/>
          <w:lang w:val="nl-NL"/>
        </w:rPr>
      </w:pPr>
      <w:r w:rsidRPr="008C2BDF">
        <w:rPr>
          <w:rFonts w:ascii="Arial" w:hAnsi="Arial" w:cs="Arial"/>
          <w:color w:val="000000" w:themeColor="text1"/>
          <w:szCs w:val="18"/>
          <w:lang w:val="nl-NL"/>
        </w:rPr>
        <w:t>b.</w:t>
      </w:r>
      <w:r w:rsidRPr="008C2BDF">
        <w:rPr>
          <w:rFonts w:ascii="Arial" w:hAnsi="Arial" w:cs="Arial"/>
          <w:color w:val="000000" w:themeColor="text1"/>
          <w:szCs w:val="18"/>
          <w:lang w:val="nl-NL"/>
        </w:rPr>
        <w:tab/>
        <w:t>schadevergoedingsactie uit hoofde van deze Verwerkersovereenkomst, indien en voor zover de actie bestaat uit verhaal van een aan de Toezichthouder betaalde geldboete die geheel of gedeeltelijk toerekenbaar is aan de ander</w:t>
      </w:r>
      <w:r>
        <w:rPr>
          <w:rFonts w:ascii="Arial" w:hAnsi="Arial" w:cs="Arial"/>
          <w:color w:val="000000" w:themeColor="text1"/>
          <w:szCs w:val="18"/>
          <w:lang w:val="nl-NL"/>
        </w:rPr>
        <w:t>e</w:t>
      </w:r>
      <w:r w:rsidRPr="008C2BDF">
        <w:rPr>
          <w:rFonts w:ascii="Arial" w:hAnsi="Arial" w:cs="Arial"/>
          <w:color w:val="000000" w:themeColor="text1"/>
          <w:szCs w:val="18"/>
          <w:lang w:val="nl-NL"/>
        </w:rPr>
        <w:t xml:space="preserve"> Partij.</w:t>
      </w:r>
    </w:p>
    <w:p w:rsidR="00E37783" w:rsidRPr="008C2BDF" w:rsidRDefault="00E37783" w:rsidP="00E37783">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Het bepaalde in dit artikel laat onverlet de rechtsmiddelen die de aangesproken partij op grond van de geldende wet- of regelgeving ter beschikking staat.</w:t>
      </w:r>
    </w:p>
    <w:p w:rsidR="00E37783" w:rsidRPr="008C2BDF" w:rsidRDefault="00E37783" w:rsidP="00E37783">
      <w:pPr>
        <w:pStyle w:val="Geenafstand"/>
        <w:numPr>
          <w:ilvl w:val="0"/>
          <w:numId w:val="1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Het bepaalde in lid 1 sub b geldt onverminderd het bepaalde in artikel </w:t>
      </w:r>
      <w:r>
        <w:rPr>
          <w:rFonts w:ascii="Arial" w:hAnsi="Arial" w:cs="Arial"/>
          <w:color w:val="000000" w:themeColor="text1"/>
          <w:szCs w:val="18"/>
          <w:lang w:val="nl-NL"/>
        </w:rPr>
        <w:t xml:space="preserve">13 </w:t>
      </w:r>
      <w:r w:rsidRPr="008C2BDF">
        <w:rPr>
          <w:rFonts w:ascii="Arial" w:hAnsi="Arial" w:cs="Arial"/>
          <w:color w:val="000000" w:themeColor="text1"/>
          <w:szCs w:val="18"/>
          <w:lang w:val="nl-NL"/>
        </w:rPr>
        <w:t>lid 2.</w:t>
      </w:r>
    </w:p>
    <w:p w:rsidR="00E37783" w:rsidRPr="008C2BDF" w:rsidRDefault="00E37783" w:rsidP="00E37783">
      <w:pPr>
        <w:pStyle w:val="Geenafstand"/>
        <w:numPr>
          <w:ilvl w:val="0"/>
          <w:numId w:val="1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00E37783" w:rsidRPr="00632CDE" w:rsidRDefault="00E37783" w:rsidP="00E37783">
      <w:pPr>
        <w:pStyle w:val="Geenafstand"/>
        <w:spacing w:beforeLines="40" w:before="96" w:afterLines="20" w:after="48"/>
        <w:ind w:right="-144"/>
        <w:rPr>
          <w:rFonts w:ascii="Arial" w:hAnsi="Arial" w:cs="Arial"/>
          <w:color w:val="000000" w:themeColor="text1"/>
          <w:szCs w:val="18"/>
          <w:lang w:val="nl-NL"/>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13</w:t>
      </w:r>
      <w:r w:rsidRPr="00632CDE">
        <w:rPr>
          <w:rFonts w:ascii="Arial" w:hAnsi="Arial" w:cs="Arial"/>
          <w:b/>
          <w:color w:val="000000" w:themeColor="text1"/>
        </w:rPr>
        <w:t xml:space="preserve">: Tegenstrijdigheid en wijziging Verwerkersovereenkomst </w:t>
      </w:r>
    </w:p>
    <w:p w:rsidR="00E37783" w:rsidRPr="00632CDE" w:rsidRDefault="00E37783" w:rsidP="00E37783">
      <w:pPr>
        <w:pStyle w:val="Geenafstand"/>
        <w:numPr>
          <w:ilvl w:val="0"/>
          <w:numId w:val="9"/>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rsidR="00E37783" w:rsidRPr="00632CDE" w:rsidRDefault="00E37783" w:rsidP="00E37783">
      <w:pPr>
        <w:pStyle w:val="Geenafstand"/>
        <w:numPr>
          <w:ilvl w:val="0"/>
          <w:numId w:val="9"/>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w:t>
      </w:r>
      <w:r w:rsidRPr="00632CDE">
        <w:rPr>
          <w:rFonts w:ascii="Arial" w:hAnsi="Arial" w:cs="Arial"/>
          <w:color w:val="000000" w:themeColor="text1"/>
          <w:szCs w:val="18"/>
          <w:lang w:val="nl-NL"/>
        </w:rPr>
        <w:lastRenderedPageBreak/>
        <w:t>gehecht. Het bepaalde in dit lid geldt niet voor aanvullingen en/of wijzigingen van de Bijlagen 1 en 2.</w:t>
      </w:r>
    </w:p>
    <w:p w:rsidR="00E37783" w:rsidRPr="00632CDE" w:rsidRDefault="00E37783" w:rsidP="00E37783">
      <w:pPr>
        <w:pStyle w:val="Geenafstand"/>
        <w:numPr>
          <w:ilvl w:val="0"/>
          <w:numId w:val="9"/>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rsidR="00E37783" w:rsidRPr="00632CDE" w:rsidRDefault="00E37783" w:rsidP="00E37783">
      <w:pPr>
        <w:pStyle w:val="Geenafstand"/>
        <w:numPr>
          <w:ilvl w:val="0"/>
          <w:numId w:val="9"/>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Wijzigingen in de artikelen van de Verwerkersovereenkomst kunnen uitsluitend in gezamenlijkheid worden overeengekomen.</w:t>
      </w:r>
    </w:p>
    <w:p w:rsidR="00E37783" w:rsidRPr="00632CDE" w:rsidRDefault="00E37783" w:rsidP="00E37783">
      <w:pPr>
        <w:pStyle w:val="Geenafstand"/>
        <w:numPr>
          <w:ilvl w:val="0"/>
          <w:numId w:val="9"/>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rsidR="00E37783" w:rsidRPr="00632CDE" w:rsidRDefault="00E37783" w:rsidP="00E37783">
      <w:pPr>
        <w:pStyle w:val="Geenafstand"/>
        <w:spacing w:beforeLines="40" w:before="96" w:afterLines="20" w:after="48"/>
        <w:ind w:left="720" w:right="-144"/>
        <w:rPr>
          <w:rFonts w:ascii="Arial" w:hAnsi="Arial" w:cs="Arial"/>
          <w:color w:val="000000" w:themeColor="text1"/>
          <w:szCs w:val="18"/>
          <w:lang w:val="nl-NL"/>
        </w:rPr>
      </w:pPr>
    </w:p>
    <w:p w:rsidR="00E37783" w:rsidRPr="00632CDE" w:rsidRDefault="00E37783" w:rsidP="00E37783">
      <w:pPr>
        <w:spacing w:beforeLines="40" w:before="96" w:afterLines="20" w:after="48" w:line="240" w:lineRule="auto"/>
        <w:ind w:right="-144"/>
        <w:outlineLvl w:val="0"/>
        <w:rPr>
          <w:rFonts w:ascii="Arial" w:hAnsi="Arial" w:cs="Arial"/>
          <w:b/>
          <w:color w:val="000000" w:themeColor="text1"/>
        </w:rPr>
      </w:pPr>
      <w:r w:rsidRPr="00632CDE">
        <w:rPr>
          <w:rFonts w:ascii="Arial" w:hAnsi="Arial" w:cs="Arial"/>
          <w:b/>
          <w:color w:val="000000" w:themeColor="text1"/>
        </w:rPr>
        <w:t xml:space="preserve">Artikel </w:t>
      </w:r>
      <w:r>
        <w:rPr>
          <w:rFonts w:ascii="Arial" w:hAnsi="Arial" w:cs="Arial"/>
          <w:b/>
          <w:color w:val="000000" w:themeColor="text1"/>
        </w:rPr>
        <w:t>14</w:t>
      </w:r>
      <w:r w:rsidRPr="00632CDE">
        <w:rPr>
          <w:rFonts w:ascii="Arial" w:hAnsi="Arial" w:cs="Arial"/>
          <w:b/>
          <w:color w:val="000000" w:themeColor="text1"/>
        </w:rPr>
        <w:t>: Duur en beëindiging</w:t>
      </w:r>
    </w:p>
    <w:p w:rsidR="00E37783" w:rsidRPr="00632CDE" w:rsidRDefault="00E37783" w:rsidP="00E37783">
      <w:pPr>
        <w:pStyle w:val="Geenafstand"/>
        <w:numPr>
          <w:ilvl w:val="0"/>
          <w:numId w:val="10"/>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De looptijd van deze Verwerkersovereenkomst is gelijk aan de looptijd van de tussen Partijen gesloten Product- en Dienstenovereenkomst, inclusief eventuele verlengingen daarvan. </w:t>
      </w:r>
    </w:p>
    <w:p w:rsidR="00E37783" w:rsidRPr="00632CDE" w:rsidRDefault="00E37783" w:rsidP="00E37783">
      <w:pPr>
        <w:pStyle w:val="Geenafstand"/>
        <w:numPr>
          <w:ilvl w:val="0"/>
          <w:numId w:val="10"/>
        </w:numPr>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w:t>
      </w:r>
      <w:r>
        <w:rPr>
          <w:rFonts w:ascii="Arial" w:hAnsi="Arial" w:cs="Arial"/>
          <w:color w:val="000000" w:themeColor="text1"/>
          <w:szCs w:val="18"/>
          <w:lang w:val="nl-NL"/>
        </w:rPr>
        <w:t>5</w:t>
      </w:r>
      <w:r w:rsidRPr="00632CDE">
        <w:rPr>
          <w:rFonts w:ascii="Arial" w:hAnsi="Arial" w:cs="Arial"/>
          <w:color w:val="000000" w:themeColor="text1"/>
          <w:szCs w:val="18"/>
          <w:lang w:val="nl-NL"/>
        </w:rPr>
        <w:t xml:space="preserve">, </w:t>
      </w:r>
      <w:r>
        <w:rPr>
          <w:rFonts w:ascii="Arial" w:hAnsi="Arial" w:cs="Arial"/>
          <w:color w:val="000000" w:themeColor="text1"/>
          <w:szCs w:val="18"/>
          <w:lang w:val="nl-NL"/>
        </w:rPr>
        <w:t xml:space="preserve">8 </w:t>
      </w:r>
      <w:r w:rsidRPr="00632CDE">
        <w:rPr>
          <w:rFonts w:ascii="Arial" w:hAnsi="Arial" w:cs="Arial"/>
          <w:color w:val="000000" w:themeColor="text1"/>
          <w:szCs w:val="18"/>
          <w:lang w:val="nl-NL"/>
        </w:rPr>
        <w:t xml:space="preserve">en </w:t>
      </w:r>
      <w:r>
        <w:rPr>
          <w:rFonts w:ascii="Arial" w:hAnsi="Arial" w:cs="Arial"/>
          <w:color w:val="000000" w:themeColor="text1"/>
          <w:szCs w:val="18"/>
          <w:lang w:val="nl-NL"/>
        </w:rPr>
        <w:t>11</w:t>
      </w:r>
      <w:r w:rsidRPr="00632CDE">
        <w:rPr>
          <w:rFonts w:ascii="Arial" w:hAnsi="Arial" w:cs="Arial"/>
          <w:color w:val="000000" w:themeColor="text1"/>
          <w:szCs w:val="18"/>
          <w:lang w:val="nl-NL"/>
        </w:rPr>
        <w:t xml:space="preserve">. </w:t>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Default="00E37783" w:rsidP="00E37783">
      <w:pPr>
        <w:rPr>
          <w:rFonts w:eastAsia="Times New Roman" w:cs="Calibri"/>
          <w:color w:val="000000"/>
          <w:lang w:eastAsia="nl-NL"/>
        </w:rPr>
      </w:pPr>
      <w:r>
        <w:rPr>
          <w:rFonts w:ascii="Arial" w:eastAsia="Times New Roman" w:hAnsi="Arial" w:cs="Arial"/>
          <w:b/>
          <w:bCs/>
          <w:color w:val="000000"/>
        </w:rPr>
        <w:t xml:space="preserve">Artikel 15: Toepasselijk recht en forumkeuze </w:t>
      </w:r>
    </w:p>
    <w:p w:rsidR="00E37783" w:rsidRPr="00DF7A8F" w:rsidRDefault="00E37783" w:rsidP="00E37783">
      <w:pPr>
        <w:rPr>
          <w:rFonts w:ascii="Arial" w:eastAsia="Times New Roman" w:hAnsi="Arial" w:cs="Arial"/>
          <w:color w:val="000000"/>
        </w:rPr>
      </w:pPr>
    </w:p>
    <w:p w:rsidR="00E37783" w:rsidRPr="00DF7A8F" w:rsidRDefault="00E37783" w:rsidP="00E37783">
      <w:pPr>
        <w:pStyle w:val="Geenafstand"/>
        <w:numPr>
          <w:ilvl w:val="0"/>
          <w:numId w:val="21"/>
        </w:numPr>
        <w:spacing w:beforeLines="40" w:before="96" w:afterLines="20" w:after="48"/>
        <w:ind w:right="-144"/>
        <w:contextualSpacing/>
        <w:rPr>
          <w:rFonts w:ascii="Arial" w:hAnsi="Arial" w:cs="Arial"/>
          <w:color w:val="000000" w:themeColor="text1"/>
          <w:szCs w:val="18"/>
          <w:lang w:val="nl-NL"/>
        </w:rPr>
      </w:pPr>
      <w:proofErr w:type="spellStart"/>
      <w:r w:rsidRPr="00DF7A8F">
        <w:rPr>
          <w:rFonts w:ascii="Arial" w:eastAsia="Times New Roman" w:hAnsi="Arial" w:cs="Arial"/>
          <w:color w:val="000000"/>
        </w:rPr>
        <w:t>Deze</w:t>
      </w:r>
      <w:proofErr w:type="spellEnd"/>
      <w:r w:rsidRPr="00DF7A8F">
        <w:rPr>
          <w:rFonts w:ascii="Arial" w:eastAsia="Times New Roman" w:hAnsi="Arial" w:cs="Arial"/>
          <w:color w:val="000000"/>
        </w:rPr>
        <w:t xml:space="preserve"> </w:t>
      </w:r>
      <w:proofErr w:type="spellStart"/>
      <w:r w:rsidRPr="00DF7A8F">
        <w:rPr>
          <w:rFonts w:ascii="Arial" w:eastAsia="Times New Roman" w:hAnsi="Arial" w:cs="Arial"/>
          <w:color w:val="000000"/>
        </w:rPr>
        <w:t>overeenkomst</w:t>
      </w:r>
      <w:proofErr w:type="spellEnd"/>
      <w:r w:rsidRPr="00DF7A8F">
        <w:rPr>
          <w:rFonts w:ascii="Arial" w:eastAsia="Times New Roman" w:hAnsi="Arial" w:cs="Arial"/>
          <w:color w:val="000000"/>
        </w:rPr>
        <w:t xml:space="preserve"> </w:t>
      </w:r>
      <w:proofErr w:type="spellStart"/>
      <w:r w:rsidRPr="00DF7A8F">
        <w:rPr>
          <w:rFonts w:ascii="Arial" w:eastAsia="Times New Roman" w:hAnsi="Arial" w:cs="Arial"/>
          <w:color w:val="000000"/>
        </w:rPr>
        <w:t>wordt</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beheerst</w:t>
      </w:r>
      <w:proofErr w:type="spellEnd"/>
      <w:r>
        <w:rPr>
          <w:rFonts w:ascii="Arial" w:eastAsia="Times New Roman" w:hAnsi="Arial" w:cs="Arial"/>
          <w:color w:val="000000"/>
        </w:rPr>
        <w:t xml:space="preserve"> door </w:t>
      </w:r>
      <w:proofErr w:type="spellStart"/>
      <w:r>
        <w:rPr>
          <w:rFonts w:ascii="Arial" w:eastAsia="Times New Roman" w:hAnsi="Arial" w:cs="Arial"/>
          <w:color w:val="000000"/>
        </w:rPr>
        <w:t>Nederlands</w:t>
      </w:r>
      <w:proofErr w:type="spellEnd"/>
      <w:r>
        <w:rPr>
          <w:rFonts w:ascii="Arial" w:eastAsia="Times New Roman" w:hAnsi="Arial" w:cs="Arial"/>
          <w:color w:val="000000"/>
        </w:rPr>
        <w:t xml:space="preserve"> </w:t>
      </w:r>
      <w:proofErr w:type="spellStart"/>
      <w:r>
        <w:rPr>
          <w:rFonts w:ascii="Arial" w:eastAsia="Times New Roman" w:hAnsi="Arial" w:cs="Arial"/>
          <w:color w:val="000000"/>
        </w:rPr>
        <w:t>recht</w:t>
      </w:r>
      <w:proofErr w:type="spellEnd"/>
    </w:p>
    <w:p w:rsidR="00E37783" w:rsidRPr="00632CDE" w:rsidRDefault="00E37783" w:rsidP="00E37783">
      <w:pPr>
        <w:pStyle w:val="Geenafstand"/>
        <w:numPr>
          <w:ilvl w:val="0"/>
          <w:numId w:val="21"/>
        </w:numPr>
        <w:spacing w:beforeLines="40" w:before="96" w:afterLines="20" w:after="48"/>
        <w:ind w:right="-144"/>
        <w:contextualSpacing/>
        <w:rPr>
          <w:rFonts w:ascii="Arial" w:hAnsi="Arial" w:cs="Arial"/>
          <w:color w:val="000000" w:themeColor="text1"/>
          <w:szCs w:val="18"/>
          <w:lang w:val="nl-NL"/>
        </w:rPr>
      </w:pPr>
      <w:proofErr w:type="spellStart"/>
      <w:r>
        <w:rPr>
          <w:rFonts w:ascii="Arial" w:eastAsia="Times New Roman" w:hAnsi="Arial" w:cs="Arial"/>
          <w:color w:val="000000"/>
        </w:rPr>
        <w:t>Alle</w:t>
      </w:r>
      <w:proofErr w:type="spellEnd"/>
      <w:r>
        <w:rPr>
          <w:rFonts w:ascii="Arial" w:eastAsia="Times New Roman" w:hAnsi="Arial" w:cs="Arial"/>
          <w:color w:val="000000"/>
        </w:rPr>
        <w:t xml:space="preserve"> </w:t>
      </w:r>
      <w:proofErr w:type="spellStart"/>
      <w:r>
        <w:rPr>
          <w:rFonts w:ascii="Arial" w:eastAsia="Times New Roman" w:hAnsi="Arial" w:cs="Arial"/>
          <w:color w:val="000000"/>
        </w:rPr>
        <w:t>geschillen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daaronder</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begrepen</w:t>
      </w:r>
      <w:proofErr w:type="spellEnd"/>
      <w:r>
        <w:rPr>
          <w:rFonts w:ascii="Arial" w:eastAsia="Times New Roman" w:hAnsi="Arial" w:cs="Arial"/>
          <w:color w:val="000000"/>
        </w:rPr>
        <w:t xml:space="preserve"> die </w:t>
      </w:r>
      <w:proofErr w:type="spellStart"/>
      <w:r>
        <w:rPr>
          <w:rFonts w:ascii="Arial" w:eastAsia="Times New Roman" w:hAnsi="Arial" w:cs="Arial"/>
          <w:color w:val="000000"/>
        </w:rPr>
        <w:t>welke</w:t>
      </w:r>
      <w:proofErr w:type="spellEnd"/>
      <w:r>
        <w:rPr>
          <w:rFonts w:ascii="Arial" w:eastAsia="Times New Roman" w:hAnsi="Arial" w:cs="Arial"/>
          <w:color w:val="000000"/>
        </w:rPr>
        <w:t xml:space="preserve"> </w:t>
      </w:r>
      <w:proofErr w:type="spellStart"/>
      <w:r>
        <w:rPr>
          <w:rFonts w:ascii="Arial" w:eastAsia="Times New Roman" w:hAnsi="Arial" w:cs="Arial"/>
          <w:color w:val="000000"/>
        </w:rPr>
        <w:t>slechts</w:t>
      </w:r>
      <w:proofErr w:type="spellEnd"/>
      <w:r>
        <w:rPr>
          <w:rFonts w:ascii="Arial" w:eastAsia="Times New Roman" w:hAnsi="Arial" w:cs="Arial"/>
          <w:color w:val="000000"/>
        </w:rPr>
        <w:t xml:space="preserve"> door </w:t>
      </w:r>
      <w:proofErr w:type="spellStart"/>
      <w:r>
        <w:rPr>
          <w:rFonts w:ascii="Arial" w:eastAsia="Times New Roman" w:hAnsi="Arial" w:cs="Arial"/>
          <w:color w:val="000000"/>
        </w:rPr>
        <w:t>één</w:t>
      </w:r>
      <w:proofErr w:type="spellEnd"/>
      <w:r>
        <w:rPr>
          <w:rFonts w:ascii="Arial" w:eastAsia="Times New Roman" w:hAnsi="Arial" w:cs="Arial"/>
          <w:color w:val="000000"/>
        </w:rPr>
        <w:t xml:space="preserve"> der </w:t>
      </w:r>
      <w:proofErr w:type="spellStart"/>
      <w:r>
        <w:rPr>
          <w:rFonts w:ascii="Arial" w:eastAsia="Times New Roman" w:hAnsi="Arial" w:cs="Arial"/>
          <w:color w:val="000000"/>
        </w:rPr>
        <w:t>partijen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als</w:t>
      </w:r>
      <w:proofErr w:type="spellEnd"/>
      <w:r>
        <w:rPr>
          <w:rFonts w:ascii="Arial" w:eastAsia="Times New Roman" w:hAnsi="Arial" w:cs="Arial"/>
          <w:color w:val="000000"/>
        </w:rPr>
        <w:t xml:space="preserve"> </w:t>
      </w:r>
      <w:proofErr w:type="spellStart"/>
      <w:r>
        <w:rPr>
          <w:rFonts w:ascii="Arial" w:eastAsia="Times New Roman" w:hAnsi="Arial" w:cs="Arial"/>
          <w:color w:val="000000"/>
        </w:rPr>
        <w:t>zodanig</w:t>
      </w:r>
      <w:proofErr w:type="spellEnd"/>
      <w:r>
        <w:rPr>
          <w:rFonts w:ascii="Arial" w:eastAsia="Times New Roman" w:hAnsi="Arial" w:cs="Arial"/>
          <w:color w:val="000000"/>
        </w:rPr>
        <w:t xml:space="preserve"> </w:t>
      </w:r>
      <w:proofErr w:type="spellStart"/>
      <w:r>
        <w:rPr>
          <w:rFonts w:ascii="Arial" w:eastAsia="Times New Roman" w:hAnsi="Arial" w:cs="Arial"/>
          <w:color w:val="000000"/>
        </w:rPr>
        <w:t>worden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beschouwd</w:t>
      </w:r>
      <w:proofErr w:type="spellEnd"/>
      <w:r>
        <w:rPr>
          <w:rFonts w:ascii="Arial" w:eastAsia="Times New Roman" w:hAnsi="Arial" w:cs="Arial"/>
          <w:color w:val="000000"/>
        </w:rPr>
        <w:t xml:space="preserve">) </w:t>
      </w:r>
      <w:proofErr w:type="spellStart"/>
      <w:r>
        <w:rPr>
          <w:rFonts w:ascii="Arial" w:eastAsia="Times New Roman" w:hAnsi="Arial" w:cs="Arial"/>
          <w:color w:val="000000"/>
        </w:rPr>
        <w:t>tussen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partijen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zullen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bij</w:t>
      </w:r>
      <w:proofErr w:type="spellEnd"/>
      <w:r>
        <w:rPr>
          <w:rFonts w:ascii="Arial" w:eastAsia="Times New Roman" w:hAnsi="Arial" w:cs="Arial"/>
          <w:color w:val="000000"/>
        </w:rPr>
        <w:t xml:space="preserve"> </w:t>
      </w:r>
      <w:proofErr w:type="spellStart"/>
      <w:r>
        <w:rPr>
          <w:rFonts w:ascii="Arial" w:eastAsia="Times New Roman" w:hAnsi="Arial" w:cs="Arial"/>
          <w:color w:val="000000"/>
        </w:rPr>
        <w:t>uitsluiting</w:t>
      </w:r>
      <w:proofErr w:type="spellEnd"/>
      <w:r>
        <w:rPr>
          <w:rFonts w:ascii="Arial" w:eastAsia="Times New Roman" w:hAnsi="Arial" w:cs="Arial"/>
          <w:color w:val="000000"/>
        </w:rPr>
        <w:t xml:space="preserve"> </w:t>
      </w:r>
      <w:proofErr w:type="spellStart"/>
      <w:r>
        <w:rPr>
          <w:rFonts w:ascii="Arial" w:eastAsia="Times New Roman" w:hAnsi="Arial" w:cs="Arial"/>
          <w:color w:val="000000"/>
        </w:rPr>
        <w:t>worden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voorgelegd</w:t>
      </w:r>
      <w:proofErr w:type="spellEnd"/>
      <w:r>
        <w:rPr>
          <w:rFonts w:ascii="Arial" w:eastAsia="Times New Roman" w:hAnsi="Arial" w:cs="Arial"/>
          <w:color w:val="000000"/>
        </w:rPr>
        <w:t xml:space="preserve"> </w:t>
      </w:r>
      <w:proofErr w:type="spellStart"/>
      <w:r>
        <w:rPr>
          <w:rFonts w:ascii="Arial" w:eastAsia="Times New Roman" w:hAnsi="Arial" w:cs="Arial"/>
          <w:color w:val="000000"/>
        </w:rPr>
        <w:t>aan</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bevoegde</w:t>
      </w:r>
      <w:proofErr w:type="spellEnd"/>
      <w:r>
        <w:rPr>
          <w:rFonts w:ascii="Arial" w:eastAsia="Times New Roman" w:hAnsi="Arial" w:cs="Arial"/>
          <w:color w:val="000000"/>
        </w:rPr>
        <w:t xml:space="preserve"> </w:t>
      </w:r>
      <w:proofErr w:type="spellStart"/>
      <w:r>
        <w:rPr>
          <w:rFonts w:ascii="Arial" w:eastAsia="Times New Roman" w:hAnsi="Arial" w:cs="Arial"/>
          <w:color w:val="000000"/>
        </w:rPr>
        <w:t>rechter</w:t>
      </w:r>
      <w:proofErr w:type="spellEnd"/>
      <w:r>
        <w:rPr>
          <w:rFonts w:ascii="Arial" w:eastAsia="Times New Roman" w:hAnsi="Arial" w:cs="Arial"/>
          <w:color w:val="000000"/>
        </w:rPr>
        <w:t xml:space="preserve"> te…….</w:t>
      </w:r>
    </w:p>
    <w:p w:rsidR="00E37783" w:rsidRDefault="00E37783" w:rsidP="00E37783">
      <w:pPr>
        <w:ind w:left="567" w:hanging="567"/>
        <w:rPr>
          <w:rFonts w:ascii="Arial" w:eastAsia="Times New Roman" w:hAnsi="Arial" w:cs="Arial"/>
          <w:color w:val="000000"/>
        </w:rPr>
      </w:pPr>
      <w:r>
        <w:rPr>
          <w:rFonts w:ascii="Arial" w:eastAsia="Times New Roman" w:hAnsi="Arial" w:cs="Arial"/>
          <w:color w:val="000000"/>
        </w:rPr>
        <w:t xml:space="preserve">         </w:t>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Pr="00632CDE" w:rsidRDefault="00E37783" w:rsidP="00E37783">
      <w:pPr>
        <w:pStyle w:val="Geenafstand"/>
        <w:spacing w:beforeLines="40" w:before="96" w:afterLines="20" w:after="48"/>
        <w:ind w:right="-144"/>
        <w:contextualSpacing/>
        <w:outlineLvl w:val="0"/>
        <w:rPr>
          <w:rFonts w:ascii="Arial" w:hAnsi="Arial" w:cs="Arial"/>
          <w:b/>
          <w:color w:val="000000" w:themeColor="text1"/>
          <w:szCs w:val="18"/>
          <w:lang w:val="nl-NL"/>
        </w:rPr>
      </w:pPr>
      <w:r w:rsidRPr="00632CDE">
        <w:rPr>
          <w:rFonts w:ascii="Arial" w:hAnsi="Arial" w:cs="Arial"/>
          <w:b/>
          <w:color w:val="000000" w:themeColor="text1"/>
          <w:szCs w:val="18"/>
          <w:lang w:val="nl-NL"/>
        </w:rPr>
        <w:t>Aldus overeengekomen, in tweevoud opgemaakt en ondertekend,</w:t>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Onderwijsinstelling,</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 xml:space="preserve">Verwerker, </w:t>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lastRenderedPageBreak/>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p>
    <w:p w:rsidR="00E37783" w:rsidRPr="00632CDE" w:rsidRDefault="00E37783" w:rsidP="00E37783">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Naam:</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Naam:</w:t>
      </w:r>
      <w:r w:rsidRPr="00632CDE">
        <w:rPr>
          <w:rFonts w:ascii="Arial" w:hAnsi="Arial" w:cs="Arial"/>
          <w:color w:val="000000" w:themeColor="text1"/>
          <w:szCs w:val="18"/>
          <w:lang w:val="nl-NL"/>
        </w:rPr>
        <w:tab/>
      </w:r>
    </w:p>
    <w:p w:rsidR="00E37783" w:rsidRPr="00632CDE" w:rsidRDefault="00E37783" w:rsidP="00E37783">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Functie:</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 xml:space="preserve">Functie: </w:t>
      </w:r>
    </w:p>
    <w:p w:rsidR="00E37783" w:rsidRPr="00632CDE" w:rsidRDefault="00E37783" w:rsidP="00E37783">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Datum:</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Datum:</w:t>
      </w:r>
      <w:r w:rsidRPr="00632CDE">
        <w:rPr>
          <w:rFonts w:ascii="Arial" w:hAnsi="Arial" w:cs="Arial"/>
          <w:color w:val="000000" w:themeColor="text1"/>
          <w:szCs w:val="18"/>
          <w:lang w:val="nl-NL"/>
        </w:rPr>
        <w:tab/>
      </w:r>
    </w:p>
    <w:p w:rsidR="00E37783" w:rsidRPr="00632CDE" w:rsidRDefault="00E37783" w:rsidP="00E37783">
      <w:pPr>
        <w:pStyle w:val="Geenafstand"/>
        <w:spacing w:beforeLines="40" w:before="96" w:afterLines="20" w:after="48"/>
        <w:ind w:right="-144"/>
        <w:contextualSpacing/>
        <w:rPr>
          <w:rFonts w:ascii="Arial" w:hAnsi="Arial" w:cs="Arial"/>
          <w:color w:val="000000" w:themeColor="text1"/>
          <w:szCs w:val="18"/>
          <w:lang w:val="nl-NL"/>
        </w:rPr>
      </w:pPr>
    </w:p>
    <w:p w:rsidR="00E37783" w:rsidRPr="00632CDE" w:rsidRDefault="00E37783" w:rsidP="00E37783">
      <w:pPr>
        <w:pStyle w:val="Geenafstand"/>
        <w:spacing w:beforeLines="40" w:before="96" w:afterLines="20" w:after="48"/>
        <w:ind w:right="-144"/>
        <w:contextualSpacing/>
        <w:outlineLvl w:val="0"/>
        <w:rPr>
          <w:rFonts w:ascii="Arial" w:hAnsi="Arial" w:cs="Arial"/>
          <w:color w:val="000000" w:themeColor="text1"/>
          <w:szCs w:val="18"/>
          <w:lang w:val="nl-NL"/>
        </w:rPr>
      </w:pPr>
      <w:r w:rsidRPr="00632CDE">
        <w:rPr>
          <w:rFonts w:ascii="Arial" w:hAnsi="Arial" w:cs="Arial"/>
          <w:color w:val="000000" w:themeColor="text1"/>
          <w:szCs w:val="18"/>
          <w:lang w:val="nl-NL"/>
        </w:rPr>
        <w:t xml:space="preserve">Bijlage 1: </w:t>
      </w:r>
      <w:proofErr w:type="spellStart"/>
      <w:r w:rsidRPr="00632CDE">
        <w:rPr>
          <w:rFonts w:ascii="Arial" w:hAnsi="Arial" w:cs="Arial"/>
          <w:color w:val="000000" w:themeColor="text1"/>
          <w:szCs w:val="18"/>
          <w:lang w:val="nl-NL"/>
        </w:rPr>
        <w:t>Privacybijsluiter</w:t>
      </w:r>
      <w:proofErr w:type="spellEnd"/>
      <w:r w:rsidRPr="00632CDE">
        <w:rPr>
          <w:rFonts w:ascii="Arial" w:hAnsi="Arial" w:cs="Arial"/>
          <w:color w:val="000000" w:themeColor="text1"/>
          <w:szCs w:val="18"/>
          <w:lang w:val="nl-NL"/>
        </w:rPr>
        <w:t xml:space="preserve"> </w:t>
      </w:r>
    </w:p>
    <w:p w:rsidR="00E37783" w:rsidRDefault="00E37783" w:rsidP="00E37783">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Bijlage 2: Beveiligingsbijlage </w:t>
      </w:r>
    </w:p>
    <w:p w:rsidR="00E37783" w:rsidRPr="00632CDE" w:rsidRDefault="00E37783" w:rsidP="00E37783">
      <w:pPr>
        <w:spacing w:line="240" w:lineRule="auto"/>
        <w:outlineLvl w:val="0"/>
        <w:rPr>
          <w:rFonts w:ascii="Arial" w:hAnsi="Arial" w:cs="Arial"/>
          <w:color w:val="000000" w:themeColor="text1"/>
          <w:sz w:val="24"/>
        </w:rPr>
      </w:pPr>
      <w:r w:rsidRPr="00632CDE">
        <w:rPr>
          <w:rFonts w:ascii="Arial" w:hAnsi="Arial" w:cs="Arial"/>
          <w:color w:val="000000" w:themeColor="text1"/>
        </w:rPr>
        <w:br w:type="page"/>
      </w:r>
      <w:r w:rsidRPr="00632CDE">
        <w:rPr>
          <w:rFonts w:ascii="Arial" w:hAnsi="Arial" w:cs="Arial"/>
          <w:b/>
          <w:color w:val="000000" w:themeColor="text1"/>
          <w:sz w:val="28"/>
          <w:szCs w:val="40"/>
        </w:rPr>
        <w:lastRenderedPageBreak/>
        <w:t>BIJLAGE 1: PRIVACYBIJSLUITER [naam product/dienst]</w:t>
      </w:r>
    </w:p>
    <w:p w:rsidR="00E37783" w:rsidRPr="00632CDE" w:rsidRDefault="00E37783" w:rsidP="00E3778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rsidR="00E37783" w:rsidRPr="00632CDE" w:rsidRDefault="00E37783" w:rsidP="00E3778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In het kader van de herkenbaarheid is het wenselijk dat Verwerkers zo veel mogelijk op uniforme wijze gebruik maken van de </w:t>
      </w:r>
      <w:proofErr w:type="spellStart"/>
      <w:r w:rsidRPr="00632CDE">
        <w:rPr>
          <w:rFonts w:ascii="Arial" w:hAnsi="Arial" w:cs="Arial"/>
          <w:i/>
          <w:color w:val="000000" w:themeColor="text1"/>
        </w:rPr>
        <w:t>Privacybijsluiter</w:t>
      </w:r>
      <w:proofErr w:type="spellEnd"/>
      <w:r w:rsidRPr="00632CDE">
        <w:rPr>
          <w:rFonts w:ascii="Arial" w:hAnsi="Arial" w:cs="Arial"/>
          <w:i/>
          <w:color w:val="000000" w:themeColor="text1"/>
        </w:rPr>
        <w:t>. Afwijkingen van dit model zijn weliswaar mogelijk, maar dienen bij voorkeur beperkt te blijven.</w:t>
      </w:r>
      <w:r>
        <w:rPr>
          <w:rFonts w:ascii="Arial" w:hAnsi="Arial" w:cs="Arial"/>
          <w:i/>
          <w:color w:val="000000" w:themeColor="text1"/>
        </w:rPr>
        <w:t xml:space="preserve"> </w:t>
      </w:r>
      <w:r w:rsidRPr="00632CDE">
        <w:rPr>
          <w:rFonts w:ascii="Arial" w:hAnsi="Arial" w:cs="Arial"/>
          <w:i/>
          <w:color w:val="000000" w:themeColor="text1"/>
        </w:rPr>
        <w:t>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rsidR="00E37783" w:rsidRDefault="00E37783" w:rsidP="00E3778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178"/>
        <w:gridCol w:w="3976"/>
      </w:tblGrid>
      <w:tr w:rsidR="00E37783" w:rsidTr="00B05281">
        <w:tc>
          <w:tcPr>
            <w:tcW w:w="9060" w:type="dxa"/>
            <w:gridSpan w:val="2"/>
            <w:shd w:val="clear" w:color="auto" w:fill="FFFF00"/>
          </w:tcPr>
          <w:p w:rsidR="00E37783" w:rsidRPr="006E7E2C" w:rsidRDefault="00E37783" w:rsidP="00B05281">
            <w:pPr>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A. Algemene informatie</w:t>
            </w:r>
            <w:r>
              <w:rPr>
                <w:rStyle w:val="Voetnootmarkering"/>
                <w:rFonts w:ascii="Arial" w:hAnsi="Arial"/>
                <w:b/>
                <w:color w:val="000000" w:themeColor="text1"/>
                <w:szCs w:val="24"/>
              </w:rPr>
              <w:footnoteReference w:id="2"/>
            </w:r>
          </w:p>
        </w:tc>
      </w:tr>
      <w:tr w:rsidR="00E37783" w:rsidTr="00B05281">
        <w:tc>
          <w:tcPr>
            <w:tcW w:w="4530" w:type="dxa"/>
          </w:tcPr>
          <w:p w:rsidR="00E37783" w:rsidRDefault="00E37783" w:rsidP="00B05281">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product en/of dienst</w:t>
            </w:r>
          </w:p>
        </w:tc>
        <w:tc>
          <w:tcPr>
            <w:tcW w:w="4530" w:type="dxa"/>
          </w:tcPr>
          <w:p w:rsidR="00E37783" w:rsidRDefault="00E37783" w:rsidP="00B05281">
            <w:pPr>
              <w:spacing w:beforeLines="40" w:before="96" w:afterLines="20" w:after="48"/>
              <w:ind w:right="-144"/>
              <w:rPr>
                <w:rFonts w:ascii="Arial" w:hAnsi="Arial" w:cs="Arial"/>
                <w:b/>
                <w:color w:val="000000" w:themeColor="text1"/>
                <w:u w:val="single"/>
              </w:rPr>
            </w:pPr>
          </w:p>
        </w:tc>
      </w:tr>
      <w:tr w:rsidR="00E37783" w:rsidTr="00B05281">
        <w:tc>
          <w:tcPr>
            <w:tcW w:w="4530" w:type="dxa"/>
          </w:tcPr>
          <w:p w:rsidR="00E37783" w:rsidRDefault="00E37783" w:rsidP="00B05281">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Verwerker en vestigingsgegevens</w:t>
            </w:r>
            <w:r w:rsidRPr="00632CDE">
              <w:rPr>
                <w:rFonts w:ascii="Arial" w:hAnsi="Arial" w:cs="Arial"/>
                <w:color w:val="000000" w:themeColor="text1"/>
              </w:rPr>
              <w:tab/>
            </w:r>
          </w:p>
        </w:tc>
        <w:tc>
          <w:tcPr>
            <w:tcW w:w="4530" w:type="dxa"/>
          </w:tcPr>
          <w:p w:rsidR="00E37783" w:rsidRDefault="00E37783" w:rsidP="00B05281">
            <w:pPr>
              <w:spacing w:beforeLines="40" w:before="96" w:afterLines="20" w:after="48"/>
              <w:ind w:right="-144"/>
              <w:rPr>
                <w:rFonts w:ascii="Arial" w:hAnsi="Arial" w:cs="Arial"/>
                <w:b/>
                <w:color w:val="000000" w:themeColor="text1"/>
                <w:u w:val="single"/>
              </w:rPr>
            </w:pPr>
          </w:p>
        </w:tc>
      </w:tr>
      <w:tr w:rsidR="00E37783" w:rsidTr="00B05281">
        <w:tc>
          <w:tcPr>
            <w:tcW w:w="4530" w:type="dxa"/>
          </w:tcPr>
          <w:p w:rsidR="00E37783" w:rsidRDefault="00E37783" w:rsidP="00B05281">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 xml:space="preserve">Link naar </w:t>
            </w:r>
            <w:r w:rsidRPr="00632CDE">
              <w:rPr>
                <w:rFonts w:ascii="Arial" w:hAnsi="Arial" w:cs="Arial"/>
                <w:color w:val="000000" w:themeColor="text1"/>
                <w:u w:val="single"/>
              </w:rPr>
              <w:t>leverancier</w:t>
            </w:r>
            <w:r w:rsidRPr="00632CDE">
              <w:rPr>
                <w:rFonts w:ascii="Arial" w:hAnsi="Arial" w:cs="Arial"/>
                <w:color w:val="000000" w:themeColor="text1"/>
              </w:rPr>
              <w:t xml:space="preserve"> en/of productpagina</w:t>
            </w:r>
            <w:r w:rsidRPr="00632CDE">
              <w:rPr>
                <w:rFonts w:ascii="Arial" w:hAnsi="Arial" w:cs="Arial"/>
                <w:color w:val="000000" w:themeColor="text1"/>
              </w:rPr>
              <w:tab/>
            </w:r>
          </w:p>
        </w:tc>
        <w:tc>
          <w:tcPr>
            <w:tcW w:w="4530" w:type="dxa"/>
          </w:tcPr>
          <w:p w:rsidR="00E37783" w:rsidRDefault="00E37783" w:rsidP="00B05281">
            <w:pPr>
              <w:spacing w:beforeLines="40" w:before="96" w:afterLines="20" w:after="48"/>
              <w:ind w:right="-144"/>
              <w:rPr>
                <w:rFonts w:ascii="Arial" w:hAnsi="Arial" w:cs="Arial"/>
                <w:b/>
                <w:color w:val="000000" w:themeColor="text1"/>
                <w:u w:val="single"/>
              </w:rPr>
            </w:pPr>
          </w:p>
        </w:tc>
      </w:tr>
      <w:tr w:rsidR="00E37783" w:rsidTr="00B05281">
        <w:tc>
          <w:tcPr>
            <w:tcW w:w="4530" w:type="dxa"/>
          </w:tcPr>
          <w:p w:rsidR="00E37783" w:rsidRDefault="00E37783" w:rsidP="00B05281">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Beknopte uitleg en werking product en dienst</w:t>
            </w:r>
            <w:r w:rsidRPr="00632CDE">
              <w:rPr>
                <w:rFonts w:ascii="Arial" w:hAnsi="Arial" w:cs="Arial"/>
                <w:color w:val="000000" w:themeColor="text1"/>
              </w:rPr>
              <w:tab/>
            </w:r>
          </w:p>
        </w:tc>
        <w:tc>
          <w:tcPr>
            <w:tcW w:w="4530" w:type="dxa"/>
          </w:tcPr>
          <w:p w:rsidR="00E37783" w:rsidRDefault="00E37783" w:rsidP="00B05281">
            <w:pPr>
              <w:spacing w:beforeLines="40" w:before="96" w:afterLines="20" w:after="48"/>
              <w:ind w:right="-144"/>
              <w:rPr>
                <w:rFonts w:ascii="Arial" w:hAnsi="Arial" w:cs="Arial"/>
                <w:b/>
                <w:color w:val="000000" w:themeColor="text1"/>
                <w:u w:val="single"/>
              </w:rPr>
            </w:pPr>
          </w:p>
        </w:tc>
      </w:tr>
    </w:tbl>
    <w:p w:rsidR="00E37783" w:rsidRDefault="00E37783" w:rsidP="00E3778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7733"/>
      </w:tblGrid>
      <w:tr w:rsidR="00E37783" w:rsidTr="00B05281">
        <w:tc>
          <w:tcPr>
            <w:tcW w:w="9060" w:type="dxa"/>
            <w:gridSpan w:val="2"/>
            <w:shd w:val="clear" w:color="auto" w:fill="FFFF00"/>
          </w:tcPr>
          <w:p w:rsidR="00E37783" w:rsidRPr="006E7E2C" w:rsidRDefault="00E37783" w:rsidP="00B05281">
            <w:pPr>
              <w:tabs>
                <w:tab w:val="left" w:pos="3686"/>
              </w:tabs>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B. Omschrijving specifieke diensten</w:t>
            </w:r>
          </w:p>
        </w:tc>
      </w:tr>
      <w:tr w:rsidR="00E37783" w:rsidTr="00B05281">
        <w:tc>
          <w:tcPr>
            <w:tcW w:w="9060" w:type="dxa"/>
            <w:gridSpan w:val="2"/>
          </w:tcPr>
          <w:p w:rsidR="00E37783" w:rsidRPr="006E7E2C" w:rsidRDefault="00E37783" w:rsidP="00E37783">
            <w:pPr>
              <w:pStyle w:val="Lijstalinea"/>
              <w:numPr>
                <w:ilvl w:val="0"/>
                <w:numId w:val="16"/>
              </w:numPr>
              <w:spacing w:beforeLines="40" w:before="96" w:afterLines="20" w:after="48"/>
              <w:ind w:left="309" w:right="-144" w:hanging="284"/>
              <w:rPr>
                <w:rFonts w:ascii="Arial" w:hAnsi="Arial" w:cs="Arial"/>
                <w:color w:val="000000" w:themeColor="text1"/>
              </w:rPr>
            </w:pPr>
            <w:r w:rsidRPr="006E7E2C">
              <w:rPr>
                <w:rFonts w:ascii="Arial" w:hAnsi="Arial" w:cs="Arial"/>
                <w:color w:val="000000" w:themeColor="text1"/>
              </w:rPr>
              <w:t xml:space="preserve">Omschrijving van de specifiek verleende diensten en bijbehorende Verwerkingen van Persoonsgegevens: </w:t>
            </w:r>
          </w:p>
        </w:tc>
      </w:tr>
      <w:tr w:rsidR="00E37783" w:rsidTr="00B05281">
        <w:tc>
          <w:tcPr>
            <w:tcW w:w="421" w:type="dxa"/>
          </w:tcPr>
          <w:p w:rsidR="00E37783" w:rsidRPr="006E7E2C" w:rsidRDefault="00E37783" w:rsidP="00B05281">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a.</w:t>
            </w:r>
          </w:p>
        </w:tc>
        <w:tc>
          <w:tcPr>
            <w:tcW w:w="8639" w:type="dxa"/>
          </w:tcPr>
          <w:p w:rsidR="00E37783" w:rsidRPr="006E7E2C" w:rsidRDefault="00E37783" w:rsidP="00B05281">
            <w:pPr>
              <w:spacing w:beforeLines="40" w:before="96" w:afterLines="20" w:after="48"/>
              <w:ind w:right="-144"/>
              <w:rPr>
                <w:rFonts w:ascii="Arial" w:hAnsi="Arial" w:cs="Arial"/>
                <w:b/>
                <w:color w:val="000000" w:themeColor="text1"/>
              </w:rPr>
            </w:pPr>
          </w:p>
        </w:tc>
      </w:tr>
      <w:tr w:rsidR="00E37783" w:rsidTr="00B05281">
        <w:tc>
          <w:tcPr>
            <w:tcW w:w="421" w:type="dxa"/>
          </w:tcPr>
          <w:p w:rsidR="00E37783" w:rsidRPr="006E7E2C" w:rsidRDefault="00E37783" w:rsidP="00B05281">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b.</w:t>
            </w:r>
          </w:p>
        </w:tc>
        <w:tc>
          <w:tcPr>
            <w:tcW w:w="8639" w:type="dxa"/>
          </w:tcPr>
          <w:p w:rsidR="00E37783" w:rsidRPr="006E7E2C" w:rsidRDefault="00E37783" w:rsidP="00B05281">
            <w:pPr>
              <w:spacing w:beforeLines="40" w:before="96" w:afterLines="20" w:after="48"/>
              <w:ind w:right="-144"/>
              <w:rPr>
                <w:rFonts w:ascii="Arial" w:hAnsi="Arial" w:cs="Arial"/>
                <w:b/>
                <w:color w:val="000000" w:themeColor="text1"/>
              </w:rPr>
            </w:pPr>
          </w:p>
        </w:tc>
      </w:tr>
      <w:tr w:rsidR="00E37783" w:rsidTr="00B05281">
        <w:tc>
          <w:tcPr>
            <w:tcW w:w="421" w:type="dxa"/>
          </w:tcPr>
          <w:p w:rsidR="00E37783" w:rsidRPr="006E7E2C" w:rsidRDefault="00E37783" w:rsidP="00B05281">
            <w:pPr>
              <w:spacing w:beforeLines="40" w:before="96" w:afterLines="20" w:after="48"/>
              <w:ind w:right="-144"/>
              <w:rPr>
                <w:rFonts w:ascii="Arial" w:hAnsi="Arial" w:cs="Arial"/>
                <w:b/>
                <w:color w:val="000000" w:themeColor="text1"/>
              </w:rPr>
            </w:pPr>
            <w:r>
              <w:rPr>
                <w:rFonts w:ascii="Arial" w:hAnsi="Arial" w:cs="Arial"/>
                <w:b/>
                <w:color w:val="000000" w:themeColor="text1"/>
              </w:rPr>
              <w:t>c.</w:t>
            </w:r>
          </w:p>
        </w:tc>
        <w:tc>
          <w:tcPr>
            <w:tcW w:w="8639" w:type="dxa"/>
          </w:tcPr>
          <w:p w:rsidR="00E37783" w:rsidRPr="006E7E2C" w:rsidRDefault="00E37783" w:rsidP="00B05281">
            <w:pPr>
              <w:spacing w:beforeLines="40" w:before="96" w:afterLines="20" w:after="48"/>
              <w:ind w:right="-144"/>
              <w:rPr>
                <w:rFonts w:ascii="Arial" w:hAnsi="Arial" w:cs="Arial"/>
                <w:b/>
                <w:color w:val="000000" w:themeColor="text1"/>
              </w:rPr>
            </w:pPr>
          </w:p>
        </w:tc>
      </w:tr>
      <w:tr w:rsidR="00E37783" w:rsidTr="00B05281">
        <w:tc>
          <w:tcPr>
            <w:tcW w:w="9060" w:type="dxa"/>
            <w:gridSpan w:val="2"/>
          </w:tcPr>
          <w:p w:rsidR="00E37783" w:rsidRPr="006E7E2C" w:rsidRDefault="00E37783" w:rsidP="00E37783">
            <w:pPr>
              <w:pStyle w:val="Lijstalinea"/>
              <w:numPr>
                <w:ilvl w:val="0"/>
                <w:numId w:val="16"/>
              </w:numPr>
              <w:spacing w:beforeLines="40" w:before="96" w:afterLines="20" w:after="48" w:line="276" w:lineRule="auto"/>
              <w:ind w:left="309" w:right="-144" w:hanging="284"/>
              <w:contextualSpacing/>
              <w:rPr>
                <w:rFonts w:ascii="Arial" w:hAnsi="Arial" w:cs="Arial"/>
                <w:i/>
                <w:iCs/>
                <w:color w:val="000000" w:themeColor="text1"/>
              </w:rPr>
            </w:pPr>
            <w:r w:rsidRPr="006E7E2C">
              <w:rPr>
                <w:rFonts w:ascii="Arial" w:hAnsi="Arial" w:cs="Arial"/>
                <w:color w:val="000000" w:themeColor="text1"/>
              </w:rPr>
              <w:t>Omschrijving van de optionele Verwerkingen die de Verwerker aanbiedt</w:t>
            </w:r>
          </w:p>
        </w:tc>
      </w:tr>
      <w:tr w:rsidR="00E37783" w:rsidTr="00B05281">
        <w:tc>
          <w:tcPr>
            <w:tcW w:w="421" w:type="dxa"/>
          </w:tcPr>
          <w:p w:rsidR="00E37783" w:rsidRPr="006E7E2C" w:rsidRDefault="00E37783" w:rsidP="00B05281">
            <w:pPr>
              <w:spacing w:beforeLines="40" w:before="96" w:afterLines="20" w:after="48"/>
              <w:ind w:right="-144"/>
              <w:rPr>
                <w:rFonts w:ascii="Arial" w:hAnsi="Arial" w:cs="Arial"/>
                <w:b/>
                <w:color w:val="000000" w:themeColor="text1"/>
              </w:rPr>
            </w:pPr>
            <w:r>
              <w:rPr>
                <w:rFonts w:ascii="Arial" w:hAnsi="Arial" w:cs="Arial"/>
                <w:b/>
                <w:color w:val="000000" w:themeColor="text1"/>
              </w:rPr>
              <w:t>a.</w:t>
            </w:r>
          </w:p>
        </w:tc>
        <w:tc>
          <w:tcPr>
            <w:tcW w:w="8639" w:type="dxa"/>
          </w:tcPr>
          <w:p w:rsidR="00E37783" w:rsidRPr="006E7E2C" w:rsidRDefault="00E37783" w:rsidP="00B05281">
            <w:pPr>
              <w:spacing w:beforeLines="40" w:before="96" w:afterLines="20" w:after="48"/>
              <w:ind w:right="-144"/>
              <w:rPr>
                <w:rFonts w:ascii="Arial" w:hAnsi="Arial" w:cs="Arial"/>
                <w:b/>
                <w:color w:val="000000" w:themeColor="text1"/>
              </w:rPr>
            </w:pPr>
          </w:p>
        </w:tc>
      </w:tr>
      <w:tr w:rsidR="00E37783" w:rsidTr="00B05281">
        <w:tc>
          <w:tcPr>
            <w:tcW w:w="421" w:type="dxa"/>
          </w:tcPr>
          <w:p w:rsidR="00E37783" w:rsidRPr="006E7E2C" w:rsidRDefault="00E37783" w:rsidP="00B05281">
            <w:pPr>
              <w:spacing w:beforeLines="40" w:before="96" w:afterLines="20" w:after="48"/>
              <w:ind w:right="-144"/>
              <w:rPr>
                <w:rFonts w:ascii="Arial" w:hAnsi="Arial" w:cs="Arial"/>
                <w:b/>
                <w:color w:val="000000" w:themeColor="text1"/>
              </w:rPr>
            </w:pPr>
            <w:r>
              <w:rPr>
                <w:rFonts w:ascii="Arial" w:hAnsi="Arial" w:cs="Arial"/>
                <w:b/>
                <w:color w:val="000000" w:themeColor="text1"/>
              </w:rPr>
              <w:lastRenderedPageBreak/>
              <w:t>b.</w:t>
            </w:r>
          </w:p>
        </w:tc>
        <w:tc>
          <w:tcPr>
            <w:tcW w:w="8639" w:type="dxa"/>
          </w:tcPr>
          <w:p w:rsidR="00E37783" w:rsidRPr="006E7E2C" w:rsidRDefault="00E37783" w:rsidP="00B05281">
            <w:pPr>
              <w:spacing w:beforeLines="40" w:before="96" w:afterLines="20" w:after="48"/>
              <w:ind w:right="-144"/>
              <w:rPr>
                <w:rFonts w:ascii="Arial" w:hAnsi="Arial" w:cs="Arial"/>
                <w:b/>
                <w:color w:val="000000" w:themeColor="text1"/>
              </w:rPr>
            </w:pPr>
          </w:p>
        </w:tc>
      </w:tr>
    </w:tbl>
    <w:p w:rsidR="00E37783" w:rsidRPr="00632CDE" w:rsidRDefault="00E37783" w:rsidP="00E37783">
      <w:pPr>
        <w:tabs>
          <w:tab w:val="left" w:pos="3686"/>
        </w:tabs>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8154"/>
      </w:tblGrid>
      <w:tr w:rsidR="00E37783" w:rsidRPr="00D24688" w:rsidTr="00B05281">
        <w:trPr>
          <w:cantSplit/>
        </w:trPr>
        <w:tc>
          <w:tcPr>
            <w:tcW w:w="9060" w:type="dxa"/>
            <w:shd w:val="clear" w:color="auto" w:fill="FFFF00"/>
          </w:tcPr>
          <w:p w:rsidR="00E37783" w:rsidRPr="00D24688" w:rsidRDefault="00E37783" w:rsidP="00B05281">
            <w:pPr>
              <w:spacing w:beforeLines="40" w:before="96" w:afterLines="20" w:after="48"/>
              <w:ind w:right="-144"/>
              <w:outlineLvl w:val="0"/>
              <w:rPr>
                <w:rFonts w:ascii="Arial" w:hAnsi="Arial" w:cs="Arial"/>
                <w:b/>
                <w:color w:val="000000" w:themeColor="text1"/>
                <w:sz w:val="24"/>
                <w:szCs w:val="24"/>
              </w:rPr>
            </w:pPr>
            <w:r w:rsidRPr="00D24688">
              <w:rPr>
                <w:rFonts w:ascii="Arial" w:hAnsi="Arial" w:cs="Arial"/>
                <w:b/>
                <w:color w:val="000000" w:themeColor="text1"/>
                <w:sz w:val="24"/>
                <w:szCs w:val="24"/>
              </w:rPr>
              <w:t>C. Doeleinden voor het verwerken van gegevens</w:t>
            </w:r>
          </w:p>
        </w:tc>
      </w:tr>
      <w:tr w:rsidR="00E37783" w:rsidRPr="00D24688" w:rsidTr="00B05281">
        <w:trPr>
          <w:cantSplit/>
        </w:trPr>
        <w:tc>
          <w:tcPr>
            <w:tcW w:w="9060" w:type="dxa"/>
          </w:tcPr>
          <w:p w:rsidR="00E37783" w:rsidRPr="00D24688" w:rsidRDefault="00E37783" w:rsidP="00B05281">
            <w:pPr>
              <w:keepNext/>
            </w:pPr>
          </w:p>
          <w:p w:rsidR="00E37783" w:rsidRDefault="00E37783" w:rsidP="00B05281">
            <w:pPr>
              <w:pStyle w:val="Plattetekst"/>
            </w:pPr>
          </w:p>
        </w:tc>
      </w:tr>
    </w:tbl>
    <w:p w:rsidR="00E37783" w:rsidRDefault="00E37783" w:rsidP="00E37783">
      <w:pPr>
        <w:spacing w:beforeLines="40" w:before="96" w:afterLines="20" w:after="48"/>
        <w:contextualSpacing/>
        <w:rPr>
          <w:rFonts w:ascii="Arial" w:hAnsi="Arial" w:cs="Arial"/>
          <w:i/>
          <w:color w:val="000000" w:themeColor="text1"/>
        </w:rPr>
      </w:pPr>
    </w:p>
    <w:tbl>
      <w:tblPr>
        <w:tblStyle w:val="Tabelraster"/>
        <w:tblW w:w="0" w:type="auto"/>
        <w:tblLook w:val="04A0" w:firstRow="1" w:lastRow="0" w:firstColumn="1" w:lastColumn="0" w:noHBand="0" w:noVBand="1"/>
      </w:tblPr>
      <w:tblGrid>
        <w:gridCol w:w="384"/>
        <w:gridCol w:w="7770"/>
      </w:tblGrid>
      <w:tr w:rsidR="00E37783" w:rsidRPr="00D24688" w:rsidTr="00B05281">
        <w:trPr>
          <w:cantSplit/>
        </w:trPr>
        <w:tc>
          <w:tcPr>
            <w:tcW w:w="9060" w:type="dxa"/>
            <w:gridSpan w:val="2"/>
            <w:shd w:val="clear" w:color="auto" w:fill="FFFF00"/>
          </w:tcPr>
          <w:p w:rsidR="00E37783" w:rsidRDefault="00E37783" w:rsidP="00B05281">
            <w:pPr>
              <w:keepNext/>
              <w:rPr>
                <w:rFonts w:ascii="Arial" w:hAnsi="Arial" w:cs="Arial"/>
                <w:b/>
                <w:color w:val="000000" w:themeColor="text1"/>
                <w:sz w:val="24"/>
                <w:szCs w:val="24"/>
              </w:rPr>
            </w:pPr>
            <w:r w:rsidRPr="00D24688">
              <w:rPr>
                <w:rFonts w:ascii="Arial" w:hAnsi="Arial" w:cs="Arial"/>
                <w:b/>
                <w:color w:val="000000" w:themeColor="text1"/>
                <w:sz w:val="24"/>
                <w:szCs w:val="24"/>
              </w:rPr>
              <w:t>D</w:t>
            </w:r>
            <w:r>
              <w:rPr>
                <w:rFonts w:ascii="Arial" w:hAnsi="Arial" w:cs="Arial"/>
                <w:b/>
                <w:color w:val="000000" w:themeColor="text1"/>
                <w:sz w:val="24"/>
                <w:szCs w:val="24"/>
              </w:rPr>
              <w:t>1</w:t>
            </w:r>
            <w:r w:rsidRPr="00D24688">
              <w:rPr>
                <w:rFonts w:ascii="Arial" w:hAnsi="Arial" w:cs="Arial"/>
                <w:b/>
                <w:color w:val="000000" w:themeColor="text1"/>
                <w:sz w:val="24"/>
                <w:szCs w:val="24"/>
              </w:rPr>
              <w:t xml:space="preserve">. Categorieën </w:t>
            </w:r>
            <w:r>
              <w:rPr>
                <w:rFonts w:ascii="Arial" w:hAnsi="Arial" w:cs="Arial"/>
                <w:b/>
                <w:color w:val="000000" w:themeColor="text1"/>
                <w:sz w:val="24"/>
                <w:szCs w:val="24"/>
              </w:rPr>
              <w:t>Betrokkenen</w:t>
            </w:r>
            <w:r w:rsidRPr="00D24688">
              <w:rPr>
                <w:rFonts w:ascii="Arial" w:hAnsi="Arial" w:cs="Arial"/>
                <w:b/>
                <w:color w:val="000000" w:themeColor="text1"/>
                <w:sz w:val="24"/>
                <w:szCs w:val="24"/>
              </w:rPr>
              <w:t xml:space="preserve"> </w:t>
            </w:r>
          </w:p>
          <w:p w:rsidR="00E37783" w:rsidRPr="00743DF8" w:rsidRDefault="00E37783" w:rsidP="00B05281">
            <w:pPr>
              <w:pStyle w:val="Plattetekst"/>
              <w:rPr>
                <w:b/>
              </w:rPr>
            </w:pPr>
            <w:r w:rsidRPr="00743DF8">
              <w:t>(aankruisen welke categorieën Betrokkenen van toepassing zijn)</w:t>
            </w:r>
          </w:p>
        </w:tc>
      </w:tr>
      <w:tr w:rsidR="00E37783" w:rsidTr="00B05281">
        <w:trPr>
          <w:cantSplit/>
          <w:trHeight w:val="227"/>
        </w:trPr>
        <w:tc>
          <w:tcPr>
            <w:tcW w:w="410" w:type="dxa"/>
          </w:tcPr>
          <w:p w:rsidR="00E37783" w:rsidRPr="00D24688" w:rsidRDefault="00E37783" w:rsidP="00B05281">
            <w:pPr>
              <w:pStyle w:val="Plattetekst"/>
            </w:pPr>
          </w:p>
        </w:tc>
        <w:tc>
          <w:tcPr>
            <w:tcW w:w="8650" w:type="dxa"/>
          </w:tcPr>
          <w:p w:rsidR="00E37783" w:rsidRPr="002D6DEE" w:rsidRDefault="00E37783" w:rsidP="00B05281">
            <w:pPr>
              <w:pStyle w:val="Plattetekst"/>
            </w:pPr>
            <w:r w:rsidRPr="008C2BDF">
              <w:t xml:space="preserve">1: </w:t>
            </w:r>
            <w:r w:rsidRPr="002D6DEE">
              <w:t>Studenten</w:t>
            </w:r>
          </w:p>
        </w:tc>
      </w:tr>
      <w:tr w:rsidR="00E37783" w:rsidTr="00B05281">
        <w:trPr>
          <w:cantSplit/>
          <w:trHeight w:val="227"/>
        </w:trPr>
        <w:tc>
          <w:tcPr>
            <w:tcW w:w="410" w:type="dxa"/>
          </w:tcPr>
          <w:p w:rsidR="00E37783" w:rsidRPr="000F390A" w:rsidRDefault="00E37783" w:rsidP="00B05281">
            <w:pPr>
              <w:pStyle w:val="Plattetekst"/>
            </w:pPr>
          </w:p>
        </w:tc>
        <w:tc>
          <w:tcPr>
            <w:tcW w:w="8650" w:type="dxa"/>
          </w:tcPr>
          <w:p w:rsidR="00E37783" w:rsidRPr="002D6DEE" w:rsidRDefault="00E37783" w:rsidP="00B05281">
            <w:pPr>
              <w:pStyle w:val="Plattetekst"/>
            </w:pPr>
            <w:r w:rsidRPr="008C2BDF">
              <w:t xml:space="preserve">2: </w:t>
            </w:r>
            <w:r w:rsidRPr="002D6DEE">
              <w:t xml:space="preserve">Medewerkers </w:t>
            </w:r>
          </w:p>
        </w:tc>
      </w:tr>
      <w:tr w:rsidR="00E37783" w:rsidTr="00B05281">
        <w:trPr>
          <w:cantSplit/>
          <w:trHeight w:val="227"/>
        </w:trPr>
        <w:tc>
          <w:tcPr>
            <w:tcW w:w="410" w:type="dxa"/>
          </w:tcPr>
          <w:p w:rsidR="00E37783" w:rsidRPr="000F390A" w:rsidRDefault="00E37783" w:rsidP="00B05281">
            <w:pPr>
              <w:pStyle w:val="Plattetekst"/>
            </w:pPr>
          </w:p>
        </w:tc>
        <w:tc>
          <w:tcPr>
            <w:tcW w:w="8650" w:type="dxa"/>
          </w:tcPr>
          <w:p w:rsidR="00E37783" w:rsidRPr="002D6DEE" w:rsidRDefault="00E37783" w:rsidP="00B05281">
            <w:pPr>
              <w:pStyle w:val="Plattetekst"/>
            </w:pPr>
            <w:r w:rsidRPr="008C2BDF">
              <w:t xml:space="preserve">3: </w:t>
            </w:r>
            <w:r w:rsidRPr="002D6DEE">
              <w:t xml:space="preserve">Relaties </w:t>
            </w:r>
          </w:p>
        </w:tc>
      </w:tr>
      <w:tr w:rsidR="00E37783" w:rsidRPr="00D24688" w:rsidTr="00B05281">
        <w:trPr>
          <w:cantSplit/>
        </w:trPr>
        <w:tc>
          <w:tcPr>
            <w:tcW w:w="9060" w:type="dxa"/>
            <w:gridSpan w:val="2"/>
            <w:shd w:val="clear" w:color="auto" w:fill="FFFF00"/>
          </w:tcPr>
          <w:p w:rsidR="00E37783" w:rsidRPr="003B02E1" w:rsidRDefault="00E37783" w:rsidP="00B05281">
            <w:pPr>
              <w:keepNext/>
              <w:rPr>
                <w:rFonts w:ascii="Arial" w:hAnsi="Arial" w:cs="Arial"/>
                <w:b/>
                <w:sz w:val="24"/>
                <w:szCs w:val="24"/>
              </w:rPr>
            </w:pPr>
            <w:r w:rsidRPr="003B02E1">
              <w:rPr>
                <w:rFonts w:ascii="Arial" w:hAnsi="Arial" w:cs="Arial"/>
                <w:b/>
                <w:sz w:val="24"/>
                <w:szCs w:val="24"/>
              </w:rPr>
              <w:t xml:space="preserve">D2. Categorieën Persoonsgegevens </w:t>
            </w:r>
          </w:p>
          <w:p w:rsidR="00E37783" w:rsidRPr="003B02E1" w:rsidRDefault="00E37783" w:rsidP="00B05281">
            <w:pPr>
              <w:pStyle w:val="Plattetekst"/>
            </w:pPr>
            <w:r w:rsidRPr="003B02E1">
              <w:t>(aankruisen welke categorieën Persoonsgegevens van toepassing zijn)</w:t>
            </w:r>
          </w:p>
        </w:tc>
      </w:tr>
      <w:tr w:rsidR="00E37783" w:rsidRPr="00D24688" w:rsidTr="00B05281">
        <w:trPr>
          <w:cantSplit/>
          <w:trHeight w:val="170"/>
        </w:trPr>
        <w:tc>
          <w:tcPr>
            <w:tcW w:w="410" w:type="dxa"/>
            <w:vAlign w:val="center"/>
          </w:tcPr>
          <w:p w:rsidR="00E37783" w:rsidRPr="00D24688" w:rsidRDefault="00E37783" w:rsidP="00B05281"/>
        </w:tc>
        <w:tc>
          <w:tcPr>
            <w:tcW w:w="8650" w:type="dxa"/>
            <w:vAlign w:val="center"/>
          </w:tcPr>
          <w:p w:rsidR="00E37783" w:rsidRPr="00743DF8" w:rsidRDefault="00E37783" w:rsidP="00B05281">
            <w:pPr>
              <w:pStyle w:val="Plattetekst"/>
            </w:pPr>
            <w:r w:rsidRPr="00743DF8">
              <w:t>Contactgegevens beperkt (naam, e-mail adres en organisatorische eenheid)</w:t>
            </w:r>
          </w:p>
        </w:tc>
      </w:tr>
      <w:tr w:rsidR="00E37783" w:rsidTr="00B05281">
        <w:trPr>
          <w:cantSplit/>
          <w:trHeight w:val="170"/>
        </w:trPr>
        <w:tc>
          <w:tcPr>
            <w:tcW w:w="410" w:type="dxa"/>
            <w:vAlign w:val="center"/>
          </w:tcPr>
          <w:p w:rsidR="00E37783" w:rsidRPr="00D24688" w:rsidRDefault="00E37783" w:rsidP="00B05281"/>
        </w:tc>
        <w:tc>
          <w:tcPr>
            <w:tcW w:w="8650" w:type="dxa"/>
            <w:vAlign w:val="center"/>
          </w:tcPr>
          <w:p w:rsidR="00E37783" w:rsidRPr="00743DF8" w:rsidRDefault="00E37783" w:rsidP="00B05281">
            <w:pPr>
              <w:pStyle w:val="Plattetekst"/>
            </w:pPr>
            <w:r w:rsidRPr="00743DF8">
              <w:t xml:space="preserve">Contactgegevens </w:t>
            </w:r>
            <w:r>
              <w:t>overig (</w:t>
            </w:r>
            <w:proofErr w:type="spellStart"/>
            <w:r>
              <w:t>Naw</w:t>
            </w:r>
            <w:proofErr w:type="spellEnd"/>
            <w:r>
              <w:t>, geboortedatum, titulatuur, etc.)</w:t>
            </w:r>
          </w:p>
        </w:tc>
      </w:tr>
      <w:tr w:rsidR="00E37783" w:rsidTr="00B05281">
        <w:trPr>
          <w:cantSplit/>
          <w:trHeight w:val="170"/>
        </w:trPr>
        <w:tc>
          <w:tcPr>
            <w:tcW w:w="410" w:type="dxa"/>
            <w:vAlign w:val="center"/>
          </w:tcPr>
          <w:p w:rsidR="00E37783" w:rsidRPr="000F390A" w:rsidRDefault="00E37783" w:rsidP="00B05281"/>
        </w:tc>
        <w:tc>
          <w:tcPr>
            <w:tcW w:w="8650" w:type="dxa"/>
            <w:vAlign w:val="center"/>
          </w:tcPr>
          <w:p w:rsidR="00E37783" w:rsidRPr="00743DF8" w:rsidRDefault="00E37783" w:rsidP="00B05281">
            <w:pPr>
              <w:pStyle w:val="Plattetekst"/>
            </w:pPr>
            <w:r w:rsidRPr="00743DF8">
              <w:t>Studenten</w:t>
            </w:r>
            <w:r>
              <w:t>- / personeels</w:t>
            </w:r>
            <w:r w:rsidRPr="00743DF8">
              <w:t>nummer</w:t>
            </w:r>
          </w:p>
        </w:tc>
      </w:tr>
      <w:tr w:rsidR="00E37783" w:rsidTr="00B05281">
        <w:trPr>
          <w:cantSplit/>
          <w:trHeight w:val="170"/>
        </w:trPr>
        <w:tc>
          <w:tcPr>
            <w:tcW w:w="410" w:type="dxa"/>
            <w:vAlign w:val="center"/>
          </w:tcPr>
          <w:p w:rsidR="00E37783" w:rsidRPr="000F390A" w:rsidRDefault="00E37783" w:rsidP="00B05281"/>
        </w:tc>
        <w:tc>
          <w:tcPr>
            <w:tcW w:w="8650" w:type="dxa"/>
            <w:vAlign w:val="center"/>
          </w:tcPr>
          <w:p w:rsidR="00E37783" w:rsidRPr="00743DF8" w:rsidRDefault="00E37783" w:rsidP="00B05281">
            <w:pPr>
              <w:pStyle w:val="Plattetekst"/>
            </w:pPr>
            <w:r w:rsidRPr="00743DF8">
              <w:t>Nationaliteit en geboorteplaats</w:t>
            </w:r>
          </w:p>
        </w:tc>
      </w:tr>
      <w:tr w:rsidR="00E37783" w:rsidTr="00B05281">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rsidR="00E37783" w:rsidRPr="000F390A" w:rsidRDefault="00E37783" w:rsidP="00B05281"/>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rsidR="00E37783" w:rsidRPr="00743DF8" w:rsidRDefault="00E37783" w:rsidP="00B05281">
            <w:pPr>
              <w:pStyle w:val="Plattetekst"/>
            </w:pPr>
            <w:r>
              <w:t>Gezondheidsgegevens</w:t>
            </w:r>
            <w:r w:rsidRPr="00743DF8">
              <w:t xml:space="preserve"> </w:t>
            </w:r>
            <w:r>
              <w:t>student</w:t>
            </w:r>
          </w:p>
        </w:tc>
      </w:tr>
      <w:tr w:rsidR="00E37783" w:rsidRPr="00D24688" w:rsidTr="00B05281">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rsidR="00E37783" w:rsidRPr="000F390A" w:rsidRDefault="00E37783" w:rsidP="00B05281"/>
        </w:tc>
        <w:tc>
          <w:tcPr>
            <w:tcW w:w="8650" w:type="dxa"/>
            <w:tcBorders>
              <w:left w:val="single" w:sz="18" w:space="0" w:color="FF0000"/>
            </w:tcBorders>
            <w:vAlign w:val="center"/>
          </w:tcPr>
          <w:p w:rsidR="00E37783" w:rsidRPr="00743DF8" w:rsidRDefault="00E37783" w:rsidP="00B05281">
            <w:pPr>
              <w:pStyle w:val="Plattetekst"/>
            </w:pPr>
            <w:r>
              <w:t>Gesprekcyclus medewerkers</w:t>
            </w:r>
          </w:p>
        </w:tc>
      </w:tr>
      <w:tr w:rsidR="00E37783" w:rsidTr="00B05281">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rsidR="00E37783" w:rsidRPr="000F390A" w:rsidRDefault="00E37783" w:rsidP="00B05281"/>
        </w:tc>
        <w:tc>
          <w:tcPr>
            <w:tcW w:w="8650" w:type="dxa"/>
            <w:tcBorders>
              <w:left w:val="single" w:sz="18" w:space="0" w:color="FF0000"/>
            </w:tcBorders>
            <w:vAlign w:val="center"/>
          </w:tcPr>
          <w:p w:rsidR="00E37783" w:rsidRPr="00743DF8" w:rsidRDefault="00E37783" w:rsidP="00B05281">
            <w:pPr>
              <w:pStyle w:val="Plattetekst"/>
            </w:pPr>
            <w:r w:rsidRPr="00743DF8">
              <w:t>Beeldmateriaal</w:t>
            </w:r>
          </w:p>
        </w:tc>
      </w:tr>
      <w:tr w:rsidR="00E37783" w:rsidTr="00B05281">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rsidR="00E37783" w:rsidRPr="000F390A" w:rsidRDefault="00E37783" w:rsidP="00B05281"/>
        </w:tc>
        <w:tc>
          <w:tcPr>
            <w:tcW w:w="8650" w:type="dxa"/>
            <w:tcBorders>
              <w:left w:val="single" w:sz="18" w:space="0" w:color="FF0000"/>
            </w:tcBorders>
            <w:vAlign w:val="center"/>
          </w:tcPr>
          <w:p w:rsidR="00E37783" w:rsidRPr="00743DF8" w:rsidRDefault="00E37783" w:rsidP="00B05281">
            <w:pPr>
              <w:pStyle w:val="Plattetekst"/>
            </w:pPr>
            <w:r w:rsidRPr="00743DF8">
              <w:t>Burgerservicenummer (BSN)</w:t>
            </w:r>
          </w:p>
        </w:tc>
      </w:tr>
      <w:tr w:rsidR="00E37783" w:rsidRPr="00D24688" w:rsidTr="00B05281">
        <w:trPr>
          <w:cantSplit/>
          <w:trHeight w:val="443"/>
        </w:trPr>
        <w:tc>
          <w:tcPr>
            <w:tcW w:w="410" w:type="dxa"/>
            <w:vAlign w:val="center"/>
          </w:tcPr>
          <w:p w:rsidR="00E37783" w:rsidRPr="000F390A" w:rsidRDefault="00E37783" w:rsidP="00B05281"/>
        </w:tc>
        <w:tc>
          <w:tcPr>
            <w:tcW w:w="8650" w:type="dxa"/>
            <w:vAlign w:val="center"/>
          </w:tcPr>
          <w:p w:rsidR="00E37783" w:rsidRPr="00743DF8" w:rsidRDefault="00E37783" w:rsidP="00B05281">
            <w:pPr>
              <w:pStyle w:val="Plattetekst"/>
            </w:pPr>
            <w:r w:rsidRPr="00743DF8">
              <w:t>Medische gegevens: (</w:t>
            </w:r>
            <w:r>
              <w:t>beheersmaatregel)</w:t>
            </w:r>
          </w:p>
        </w:tc>
      </w:tr>
      <w:tr w:rsidR="00E37783" w:rsidTr="00B05281">
        <w:trPr>
          <w:cantSplit/>
          <w:trHeight w:val="170"/>
        </w:trPr>
        <w:tc>
          <w:tcPr>
            <w:tcW w:w="410" w:type="dxa"/>
            <w:vAlign w:val="center"/>
          </w:tcPr>
          <w:p w:rsidR="00E37783" w:rsidRPr="00D24688" w:rsidRDefault="00E37783" w:rsidP="00B05281"/>
        </w:tc>
        <w:tc>
          <w:tcPr>
            <w:tcW w:w="8650" w:type="dxa"/>
            <w:vAlign w:val="center"/>
          </w:tcPr>
          <w:p w:rsidR="00E37783" w:rsidRPr="00743DF8" w:rsidRDefault="00E37783" w:rsidP="00B05281">
            <w:pPr>
              <w:pStyle w:val="Plattetekst"/>
            </w:pPr>
            <w:r w:rsidRPr="00743DF8">
              <w:t>Godsdienst (</w:t>
            </w:r>
            <w:r>
              <w:t>beheersmaatregel</w:t>
            </w:r>
            <w:r w:rsidRPr="00743DF8">
              <w:t>)</w:t>
            </w:r>
          </w:p>
        </w:tc>
      </w:tr>
      <w:tr w:rsidR="00E37783" w:rsidTr="00B05281">
        <w:trPr>
          <w:cantSplit/>
          <w:trHeight w:val="170"/>
        </w:trPr>
        <w:tc>
          <w:tcPr>
            <w:tcW w:w="410" w:type="dxa"/>
            <w:vAlign w:val="center"/>
          </w:tcPr>
          <w:p w:rsidR="00E37783" w:rsidRPr="000F390A" w:rsidRDefault="00E37783" w:rsidP="00B05281"/>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7783" w:rsidRPr="00743DF8" w:rsidRDefault="00E37783" w:rsidP="00B05281">
            <w:pPr>
              <w:pStyle w:val="Plattetekst"/>
            </w:pPr>
            <w:r>
              <w:t>Examenresultaten</w:t>
            </w:r>
          </w:p>
        </w:tc>
      </w:tr>
      <w:tr w:rsidR="00E37783" w:rsidTr="00B05281">
        <w:trPr>
          <w:cantSplit/>
          <w:trHeight w:val="170"/>
        </w:trPr>
        <w:tc>
          <w:tcPr>
            <w:tcW w:w="410" w:type="dxa"/>
            <w:vAlign w:val="center"/>
          </w:tcPr>
          <w:p w:rsidR="00E37783" w:rsidRPr="000F390A" w:rsidRDefault="00E37783" w:rsidP="00B05281"/>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rsidR="00E37783" w:rsidRPr="00743DF8" w:rsidRDefault="00E37783" w:rsidP="00B05281">
            <w:pPr>
              <w:pStyle w:val="Plattetekst"/>
            </w:pPr>
            <w:r w:rsidRPr="00743DF8">
              <w:t>Traject voortgang</w:t>
            </w:r>
            <w:r>
              <w:t xml:space="preserve"> registratie</w:t>
            </w:r>
          </w:p>
        </w:tc>
      </w:tr>
      <w:tr w:rsidR="00E37783" w:rsidTr="00B05281">
        <w:trPr>
          <w:cantSplit/>
          <w:trHeight w:val="170"/>
        </w:trPr>
        <w:tc>
          <w:tcPr>
            <w:tcW w:w="410" w:type="dxa"/>
            <w:vAlign w:val="center"/>
          </w:tcPr>
          <w:p w:rsidR="00E37783" w:rsidRPr="000F390A" w:rsidRDefault="00E37783" w:rsidP="00B05281"/>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rsidR="00E37783" w:rsidRPr="00743DF8" w:rsidRDefault="00E37783" w:rsidP="00B05281">
            <w:pPr>
              <w:pStyle w:val="Plattetekst"/>
            </w:pPr>
            <w:r>
              <w:t>Studentenbegeleiding rapportage</w:t>
            </w:r>
          </w:p>
        </w:tc>
      </w:tr>
      <w:tr w:rsidR="00E37783" w:rsidTr="00B05281">
        <w:trPr>
          <w:cantSplit/>
          <w:trHeight w:val="170"/>
        </w:trPr>
        <w:tc>
          <w:tcPr>
            <w:tcW w:w="410" w:type="dxa"/>
            <w:tcBorders>
              <w:bottom w:val="single" w:sz="2" w:space="0" w:color="auto"/>
            </w:tcBorders>
            <w:vAlign w:val="center"/>
          </w:tcPr>
          <w:p w:rsidR="00E37783" w:rsidRPr="000F390A" w:rsidRDefault="00E37783" w:rsidP="00B05281"/>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rsidR="00E37783" w:rsidRPr="00743DF8" w:rsidRDefault="00E37783" w:rsidP="00B05281">
            <w:pPr>
              <w:pStyle w:val="Plattetekst"/>
            </w:pPr>
            <w:r w:rsidRPr="00743DF8">
              <w:t>Aanwezigheidsregistratie</w:t>
            </w:r>
          </w:p>
        </w:tc>
      </w:tr>
      <w:tr w:rsidR="00E37783" w:rsidTr="00B05281">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rsidR="00E37783" w:rsidRPr="003B02E1" w:rsidRDefault="00E37783" w:rsidP="00B05281"/>
        </w:tc>
        <w:tc>
          <w:tcPr>
            <w:tcW w:w="8650" w:type="dxa"/>
            <w:tcBorders>
              <w:left w:val="single" w:sz="2" w:space="0" w:color="auto"/>
            </w:tcBorders>
            <w:vAlign w:val="center"/>
          </w:tcPr>
          <w:p w:rsidR="00E37783" w:rsidRPr="00743DF8" w:rsidRDefault="00E37783" w:rsidP="00B05281">
            <w:pPr>
              <w:pStyle w:val="Plattetekst"/>
            </w:pPr>
            <w:r w:rsidRPr="00743DF8">
              <w:t>Werkervaring en opleiding</w:t>
            </w:r>
          </w:p>
        </w:tc>
      </w:tr>
      <w:tr w:rsidR="00E37783" w:rsidTr="00B05281">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rsidR="00E37783" w:rsidRPr="00D24688" w:rsidRDefault="00E37783" w:rsidP="00B05281">
            <w:r>
              <w:t xml:space="preserve"> </w:t>
            </w:r>
          </w:p>
        </w:tc>
        <w:tc>
          <w:tcPr>
            <w:tcW w:w="8650" w:type="dxa"/>
            <w:tcBorders>
              <w:left w:val="single" w:sz="2" w:space="0" w:color="auto"/>
            </w:tcBorders>
            <w:vAlign w:val="center"/>
          </w:tcPr>
          <w:p w:rsidR="00E37783" w:rsidRPr="00743DF8" w:rsidRDefault="00E37783" w:rsidP="00B05281">
            <w:pPr>
              <w:pStyle w:val="Plattetekst"/>
            </w:pPr>
            <w:r w:rsidRPr="00743DF8">
              <w:t>Financiële informatie</w:t>
            </w:r>
            <w:r>
              <w:t xml:space="preserve"> medewerkers / studenten / relaties</w:t>
            </w:r>
          </w:p>
        </w:tc>
      </w:tr>
    </w:tbl>
    <w:p w:rsidR="00E37783" w:rsidRDefault="00E37783" w:rsidP="00E37783">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386"/>
        <w:gridCol w:w="7750"/>
      </w:tblGrid>
      <w:tr w:rsidR="00E37783" w:rsidTr="00B05281">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rsidR="00E37783" w:rsidRPr="000F390A" w:rsidRDefault="00E37783" w:rsidP="00B05281"/>
        </w:tc>
        <w:tc>
          <w:tcPr>
            <w:tcW w:w="8650" w:type="dxa"/>
            <w:tcBorders>
              <w:left w:val="single" w:sz="18" w:space="0" w:color="FF0000"/>
            </w:tcBorders>
            <w:vAlign w:val="center"/>
          </w:tcPr>
          <w:p w:rsidR="00E37783" w:rsidRPr="00743DF8" w:rsidRDefault="00E37783" w:rsidP="00B05281">
            <w:pPr>
              <w:pStyle w:val="Plattetekst"/>
            </w:pPr>
            <w:r>
              <w:t xml:space="preserve">Vertrouwelijkheid hoog. Dit betekent dat er een 2 way </w:t>
            </w:r>
            <w:proofErr w:type="spellStart"/>
            <w:r>
              <w:t>authentication</w:t>
            </w:r>
            <w:proofErr w:type="spellEnd"/>
            <w:r>
              <w:t xml:space="preserve">, </w:t>
            </w:r>
            <w:proofErr w:type="spellStart"/>
            <w:r>
              <w:t>logging</w:t>
            </w:r>
            <w:proofErr w:type="spellEnd"/>
            <w:r>
              <w:t xml:space="preserve"> e.d. vereist is.</w:t>
            </w:r>
          </w:p>
        </w:tc>
      </w:tr>
    </w:tbl>
    <w:p w:rsidR="00E37783" w:rsidRDefault="00E37783" w:rsidP="00E37783">
      <w:pPr>
        <w:spacing w:line="240" w:lineRule="auto"/>
        <w:rPr>
          <w:rFonts w:ascii="Arial" w:hAnsi="Arial" w:cs="Arial"/>
          <w:b/>
          <w:color w:val="000000" w:themeColor="text1"/>
          <w:highlight w:val="yellow"/>
          <w:u w:val="single"/>
        </w:rPr>
      </w:pPr>
    </w:p>
    <w:p w:rsidR="00E37783" w:rsidRDefault="00E37783" w:rsidP="00E37783">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8154"/>
      </w:tblGrid>
      <w:tr w:rsidR="00E37783" w:rsidRPr="00D24688" w:rsidTr="00B05281">
        <w:trPr>
          <w:cantSplit/>
        </w:trPr>
        <w:tc>
          <w:tcPr>
            <w:tcW w:w="9060" w:type="dxa"/>
            <w:shd w:val="clear" w:color="auto" w:fill="FFFF00"/>
          </w:tcPr>
          <w:p w:rsidR="00E37783" w:rsidRPr="008E1F2C" w:rsidRDefault="00E37783" w:rsidP="00B05281">
            <w:pPr>
              <w:pStyle w:val="Plattetekst"/>
              <w:rPr>
                <w:b/>
                <w:sz w:val="24"/>
              </w:rPr>
            </w:pPr>
            <w:r w:rsidRPr="008E1F2C">
              <w:rPr>
                <w:b/>
                <w:sz w:val="24"/>
              </w:rPr>
              <w:t xml:space="preserve">E. </w:t>
            </w:r>
            <w:r>
              <w:rPr>
                <w:b/>
                <w:sz w:val="24"/>
              </w:rPr>
              <w:t>Te hanteren bewaartermijnen en afspraken</w:t>
            </w:r>
          </w:p>
        </w:tc>
      </w:tr>
      <w:tr w:rsidR="00E37783" w:rsidTr="00B05281">
        <w:trPr>
          <w:cantSplit/>
        </w:trPr>
        <w:tc>
          <w:tcPr>
            <w:tcW w:w="9060" w:type="dxa"/>
          </w:tcPr>
          <w:p w:rsidR="00E37783" w:rsidRPr="00D24688" w:rsidRDefault="00E37783" w:rsidP="00B05281">
            <w:pPr>
              <w:pStyle w:val="Plattetekst"/>
            </w:pPr>
            <w:r>
              <w:t>Door de Verwerker te hanteren specifieke bewaartermijn van Persoonsgegevens (of toetsingscriteria om dit vast te stellen) en de afspraken daarover</w:t>
            </w:r>
            <w:r w:rsidRPr="00F30E32">
              <w:t>:</w:t>
            </w:r>
          </w:p>
          <w:p w:rsidR="00E37783" w:rsidRDefault="00E37783" w:rsidP="00B05281">
            <w:pPr>
              <w:pStyle w:val="Plattetekst"/>
            </w:pPr>
          </w:p>
        </w:tc>
      </w:tr>
    </w:tbl>
    <w:p w:rsidR="00E37783" w:rsidRDefault="00E37783" w:rsidP="00E37783">
      <w:pPr>
        <w:spacing w:line="240" w:lineRule="auto"/>
        <w:rPr>
          <w:rFonts w:ascii="Arial" w:hAnsi="Arial" w:cs="Arial"/>
          <w:b/>
          <w:color w:val="000000" w:themeColor="text1"/>
          <w:highlight w:val="yellow"/>
          <w:u w:val="single"/>
        </w:rPr>
      </w:pPr>
      <w:r>
        <w:rPr>
          <w:rFonts w:ascii="Arial" w:hAnsi="Arial" w:cs="Arial"/>
          <w:b/>
          <w:color w:val="000000" w:themeColor="text1"/>
          <w:highlight w:val="yellow"/>
          <w:u w:val="single"/>
        </w:rPr>
        <w:br w:type="page"/>
      </w:r>
    </w:p>
    <w:tbl>
      <w:tblPr>
        <w:tblStyle w:val="Tabelraster"/>
        <w:tblW w:w="0" w:type="auto"/>
        <w:tblLook w:val="04A0" w:firstRow="1" w:lastRow="0" w:firstColumn="1" w:lastColumn="0" w:noHBand="0" w:noVBand="1"/>
      </w:tblPr>
      <w:tblGrid>
        <w:gridCol w:w="8154"/>
      </w:tblGrid>
      <w:tr w:rsidR="00E37783" w:rsidRPr="00D24688" w:rsidTr="00B05281">
        <w:trPr>
          <w:cantSplit/>
        </w:trPr>
        <w:tc>
          <w:tcPr>
            <w:tcW w:w="9060" w:type="dxa"/>
            <w:shd w:val="clear" w:color="auto" w:fill="FFFF00"/>
          </w:tcPr>
          <w:p w:rsidR="00E37783" w:rsidRPr="008E1F2C" w:rsidRDefault="00E37783" w:rsidP="00B05281">
            <w:pPr>
              <w:pStyle w:val="Plattetekst"/>
              <w:rPr>
                <w:b/>
                <w:sz w:val="24"/>
              </w:rPr>
            </w:pPr>
            <w:r>
              <w:rPr>
                <w:b/>
                <w:sz w:val="24"/>
              </w:rPr>
              <w:lastRenderedPageBreak/>
              <w:t>F</w:t>
            </w:r>
            <w:r w:rsidRPr="008E1F2C">
              <w:rPr>
                <w:b/>
                <w:sz w:val="24"/>
              </w:rPr>
              <w:t>. Opslag Verwerking Persoonsgegevens:</w:t>
            </w:r>
          </w:p>
        </w:tc>
      </w:tr>
      <w:tr w:rsidR="00E37783" w:rsidTr="00B05281">
        <w:trPr>
          <w:cantSplit/>
        </w:trPr>
        <w:tc>
          <w:tcPr>
            <w:tcW w:w="9060" w:type="dxa"/>
          </w:tcPr>
          <w:p w:rsidR="00E37783" w:rsidRPr="00D24688" w:rsidRDefault="00E37783" w:rsidP="00B05281">
            <w:pPr>
              <w:pStyle w:val="Plattetekst"/>
            </w:pPr>
            <w:r w:rsidRPr="00F30E32">
              <w:t>Plaats/Land van opslag en Verwerking van de Persoonsgegevens:</w:t>
            </w:r>
          </w:p>
          <w:p w:rsidR="00E37783" w:rsidRDefault="00E37783" w:rsidP="00B05281">
            <w:pPr>
              <w:pStyle w:val="Plattetekst"/>
            </w:pPr>
          </w:p>
        </w:tc>
      </w:tr>
    </w:tbl>
    <w:p w:rsidR="00E37783" w:rsidRDefault="00E37783" w:rsidP="00E37783">
      <w:pPr>
        <w:spacing w:beforeLines="40" w:before="96" w:afterLines="20" w:after="48"/>
        <w:ind w:right="-144"/>
        <w:rPr>
          <w:rFonts w:ascii="Arial" w:hAnsi="Arial" w:cs="Arial"/>
          <w:b/>
          <w:color w:val="000000" w:themeColor="text1"/>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E37783" w:rsidRPr="00973793" w:rsidTr="00B05281">
        <w:tc>
          <w:tcPr>
            <w:tcW w:w="9060" w:type="dxa"/>
            <w:gridSpan w:val="4"/>
            <w:shd w:val="clear" w:color="auto" w:fill="FFFF00"/>
          </w:tcPr>
          <w:p w:rsidR="00E37783" w:rsidRPr="008E1F2C" w:rsidRDefault="00E37783" w:rsidP="00B05281">
            <w:pPr>
              <w:pStyle w:val="Plattetekst"/>
              <w:rPr>
                <w:b/>
                <w:sz w:val="24"/>
              </w:rPr>
            </w:pPr>
            <w:r>
              <w:rPr>
                <w:b/>
                <w:sz w:val="24"/>
              </w:rPr>
              <w:t>G</w:t>
            </w:r>
            <w:r w:rsidRPr="008E1F2C">
              <w:rPr>
                <w:b/>
                <w:sz w:val="24"/>
              </w:rPr>
              <w:t xml:space="preserve">. </w:t>
            </w:r>
            <w:proofErr w:type="spellStart"/>
            <w:r w:rsidRPr="008E1F2C">
              <w:rPr>
                <w:b/>
                <w:sz w:val="24"/>
              </w:rPr>
              <w:t>Subverwerkers</w:t>
            </w:r>
            <w:proofErr w:type="spellEnd"/>
          </w:p>
        </w:tc>
      </w:tr>
      <w:tr w:rsidR="00E37783" w:rsidTr="00B05281">
        <w:tc>
          <w:tcPr>
            <w:tcW w:w="9060" w:type="dxa"/>
            <w:gridSpan w:val="4"/>
          </w:tcPr>
          <w:p w:rsidR="00E37783" w:rsidRDefault="00E37783" w:rsidP="00B05281">
            <w:pPr>
              <w:pStyle w:val="Plattetekst"/>
            </w:pPr>
            <w:r w:rsidRPr="00F30E32">
              <w:t xml:space="preserve">Onderwijsinstelling geeft Verwerker door ondertekening van de Verwerkersovereenkomst een algemene schriftelijke toestemming voor het inschakelen van een </w:t>
            </w:r>
            <w:proofErr w:type="spellStart"/>
            <w:r w:rsidRPr="00F30E32">
              <w:t>Subverwerker</w:t>
            </w:r>
            <w:proofErr w:type="spellEnd"/>
            <w:r w:rsidRPr="00F30E32">
              <w:t xml:space="preserve">. Verwerker heeft het recht gebruik te gaan maken van andere </w:t>
            </w:r>
            <w:proofErr w:type="spellStart"/>
            <w:r w:rsidRPr="00F30E32">
              <w:t>Subverwerkers</w:t>
            </w:r>
            <w:proofErr w:type="spellEnd"/>
            <w:r w:rsidRPr="00F30E32">
              <w:t>, mits daarvan voorafgaand mededeling wordt gedaan aan Onderwijsinstelling, en Onderwijsinstelling daartegen bezwaar kan maken binnen een redelijke periode.</w:t>
            </w:r>
          </w:p>
          <w:p w:rsidR="00E37783" w:rsidRDefault="00E37783" w:rsidP="00B05281">
            <w:pPr>
              <w:pStyle w:val="Plattetekst"/>
            </w:pPr>
            <w:r w:rsidRPr="00F30E32">
              <w:t xml:space="preserve">Verwerker maakt ten tijde van het afsluiten van de Verwerkersovereenkomst gebruik van de volgende </w:t>
            </w:r>
            <w:proofErr w:type="spellStart"/>
            <w:r w:rsidRPr="00F30E32">
              <w:t>Subverwerkers</w:t>
            </w:r>
            <w:proofErr w:type="spellEnd"/>
            <w:r w:rsidRPr="00F30E32">
              <w:t>:</w:t>
            </w:r>
          </w:p>
          <w:p w:rsidR="00E37783" w:rsidRDefault="00E37783" w:rsidP="00B05281">
            <w:pPr>
              <w:pStyle w:val="Plattetekst"/>
            </w:pPr>
          </w:p>
        </w:tc>
      </w:tr>
      <w:tr w:rsidR="00E37783" w:rsidTr="00B05281">
        <w:tc>
          <w:tcPr>
            <w:tcW w:w="1980" w:type="dxa"/>
          </w:tcPr>
          <w:p w:rsidR="00E37783" w:rsidRDefault="00E37783" w:rsidP="00B05281">
            <w:pPr>
              <w:pStyle w:val="Plattetekst"/>
            </w:pPr>
            <w:r>
              <w:t>Partijnaam</w:t>
            </w:r>
          </w:p>
        </w:tc>
        <w:tc>
          <w:tcPr>
            <w:tcW w:w="2410" w:type="dxa"/>
          </w:tcPr>
          <w:p w:rsidR="00E37783" w:rsidRDefault="00E37783" w:rsidP="00B05281">
            <w:pPr>
              <w:pStyle w:val="Plattetekst"/>
            </w:pPr>
            <w:r>
              <w:t xml:space="preserve">Statutaire vestigingsplaats </w:t>
            </w:r>
            <w:proofErr w:type="spellStart"/>
            <w:r>
              <w:t>Subverwerker</w:t>
            </w:r>
            <w:proofErr w:type="spellEnd"/>
          </w:p>
        </w:tc>
        <w:tc>
          <w:tcPr>
            <w:tcW w:w="2827" w:type="dxa"/>
          </w:tcPr>
          <w:p w:rsidR="00E37783" w:rsidRDefault="00E37783" w:rsidP="00B05281">
            <w:pPr>
              <w:pStyle w:val="Plattetekst"/>
            </w:pPr>
            <w:r>
              <w:t>B</w:t>
            </w:r>
            <w:r w:rsidRPr="008E1F2C">
              <w:t xml:space="preserve">eknopte omschrijving taak/dienst waaruit blijkt welke informatie wordt Verwerkt door deze </w:t>
            </w:r>
            <w:proofErr w:type="spellStart"/>
            <w:r w:rsidRPr="008E1F2C">
              <w:t>Subverwerker</w:t>
            </w:r>
            <w:proofErr w:type="spellEnd"/>
          </w:p>
        </w:tc>
        <w:tc>
          <w:tcPr>
            <w:tcW w:w="1843" w:type="dxa"/>
          </w:tcPr>
          <w:p w:rsidR="00E37783" w:rsidRDefault="00E37783" w:rsidP="00B05281">
            <w:pPr>
              <w:pStyle w:val="Plattetekst"/>
            </w:pPr>
            <w:r>
              <w:t>P</w:t>
            </w:r>
            <w:r w:rsidRPr="00632CDE">
              <w:t>laats/land van opslag en Verwerking Persoonsgegevens</w:t>
            </w:r>
          </w:p>
        </w:tc>
      </w:tr>
      <w:tr w:rsidR="00E37783" w:rsidTr="00B05281">
        <w:tc>
          <w:tcPr>
            <w:tcW w:w="1980" w:type="dxa"/>
          </w:tcPr>
          <w:p w:rsidR="00E37783" w:rsidRDefault="00E37783" w:rsidP="00B05281">
            <w:pPr>
              <w:pStyle w:val="Plattetekst"/>
            </w:pPr>
          </w:p>
        </w:tc>
        <w:tc>
          <w:tcPr>
            <w:tcW w:w="2410" w:type="dxa"/>
          </w:tcPr>
          <w:p w:rsidR="00E37783" w:rsidRDefault="00E37783" w:rsidP="00B05281">
            <w:pPr>
              <w:pStyle w:val="Plattetekst"/>
            </w:pPr>
          </w:p>
        </w:tc>
        <w:tc>
          <w:tcPr>
            <w:tcW w:w="2827" w:type="dxa"/>
          </w:tcPr>
          <w:p w:rsidR="00E37783" w:rsidRDefault="00E37783" w:rsidP="00B05281">
            <w:pPr>
              <w:pStyle w:val="Plattetekst"/>
            </w:pPr>
          </w:p>
        </w:tc>
        <w:tc>
          <w:tcPr>
            <w:tcW w:w="1843" w:type="dxa"/>
          </w:tcPr>
          <w:p w:rsidR="00E37783" w:rsidRDefault="00E37783" w:rsidP="00B05281">
            <w:pPr>
              <w:pStyle w:val="Plattetekst"/>
            </w:pPr>
          </w:p>
        </w:tc>
      </w:tr>
    </w:tbl>
    <w:p w:rsidR="00E37783" w:rsidRPr="00632CDE" w:rsidRDefault="00E37783" w:rsidP="00E3778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Opmerking: indien de Persoonsgegevens </w:t>
      </w:r>
      <w:r w:rsidRPr="008C2BDF">
        <w:rPr>
          <w:rFonts w:ascii="Arial" w:hAnsi="Arial" w:cs="Arial"/>
          <w:i/>
          <w:color w:val="000000" w:themeColor="text1"/>
          <w:u w:val="single"/>
        </w:rPr>
        <w:t>buiten de EER</w:t>
      </w:r>
      <w:r w:rsidRPr="00632CDE">
        <w:rPr>
          <w:rFonts w:ascii="Arial" w:hAnsi="Arial" w:cs="Arial"/>
          <w:i/>
          <w:color w:val="000000" w:themeColor="text1"/>
        </w:rPr>
        <w:t xml:space="preserve"> worden verwerkt wordt apart opgave gedaan van de landen waar de Persoonsgegevens worden verwerkt én op welke wijze is gewaarborgd dat de gegevens rechtmatig kunnen worden doorgegeven. </w:t>
      </w:r>
    </w:p>
    <w:p w:rsidR="00E37783" w:rsidRPr="00632CDE" w:rsidRDefault="00E37783" w:rsidP="00E37783">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799"/>
        <w:gridCol w:w="1514"/>
        <w:gridCol w:w="1548"/>
        <w:gridCol w:w="1506"/>
        <w:gridCol w:w="1787"/>
      </w:tblGrid>
      <w:tr w:rsidR="00E37783" w:rsidRPr="00C27531" w:rsidTr="00B05281">
        <w:tc>
          <w:tcPr>
            <w:tcW w:w="9060" w:type="dxa"/>
            <w:gridSpan w:val="5"/>
            <w:shd w:val="clear" w:color="auto" w:fill="FFFF00"/>
          </w:tcPr>
          <w:p w:rsidR="00E37783" w:rsidRPr="00C27531" w:rsidRDefault="00E37783" w:rsidP="00B05281">
            <w:pPr>
              <w:pStyle w:val="Plattetekst"/>
            </w:pPr>
            <w:r>
              <w:rPr>
                <w:b/>
                <w:sz w:val="24"/>
              </w:rPr>
              <w:t>H</w:t>
            </w:r>
            <w:r w:rsidRPr="008E1F2C">
              <w:rPr>
                <w:b/>
                <w:sz w:val="24"/>
              </w:rPr>
              <w:t>. Contactgegevens</w:t>
            </w:r>
            <w:r w:rsidRPr="00C27531">
              <w:t xml:space="preserve"> voor inhoudelijke contacten over de verwerking van </w:t>
            </w:r>
            <w:r>
              <w:t>P</w:t>
            </w:r>
            <w:r w:rsidRPr="00C27531">
              <w:t>ersoonsgegevens</w:t>
            </w:r>
          </w:p>
        </w:tc>
      </w:tr>
      <w:tr w:rsidR="00E37783" w:rsidTr="00B05281">
        <w:tc>
          <w:tcPr>
            <w:tcW w:w="1835" w:type="dxa"/>
          </w:tcPr>
          <w:p w:rsidR="00E37783" w:rsidRDefault="00E37783" w:rsidP="00B05281">
            <w:pPr>
              <w:pStyle w:val="Plattetekst"/>
            </w:pPr>
            <w:r>
              <w:t>Partij</w:t>
            </w:r>
            <w:bookmarkStart w:id="1" w:name="_Ref498085162"/>
            <w:r>
              <w:rPr>
                <w:rStyle w:val="Voetnootmarkering"/>
              </w:rPr>
              <w:footnoteReference w:id="3"/>
            </w:r>
            <w:bookmarkEnd w:id="1"/>
          </w:p>
        </w:tc>
        <w:tc>
          <w:tcPr>
            <w:tcW w:w="1795" w:type="dxa"/>
          </w:tcPr>
          <w:p w:rsidR="00E37783" w:rsidRDefault="00E37783" w:rsidP="00B05281">
            <w:pPr>
              <w:pStyle w:val="Plattetekst"/>
            </w:pPr>
            <w:r>
              <w:t>Naam</w:t>
            </w:r>
          </w:p>
        </w:tc>
        <w:tc>
          <w:tcPr>
            <w:tcW w:w="1800" w:type="dxa"/>
          </w:tcPr>
          <w:p w:rsidR="00E37783" w:rsidRDefault="00E37783" w:rsidP="00B05281">
            <w:pPr>
              <w:pStyle w:val="Plattetekst"/>
            </w:pPr>
            <w:r>
              <w:t>Functie</w:t>
            </w:r>
          </w:p>
        </w:tc>
        <w:tc>
          <w:tcPr>
            <w:tcW w:w="1795" w:type="dxa"/>
          </w:tcPr>
          <w:p w:rsidR="00E37783" w:rsidRDefault="00E37783" w:rsidP="00B05281">
            <w:pPr>
              <w:pStyle w:val="Plattetekst"/>
            </w:pPr>
            <w:r>
              <w:t>E-mail adres</w:t>
            </w:r>
          </w:p>
        </w:tc>
        <w:tc>
          <w:tcPr>
            <w:tcW w:w="1835" w:type="dxa"/>
          </w:tcPr>
          <w:p w:rsidR="00E37783" w:rsidRDefault="00E37783" w:rsidP="00B05281">
            <w:pPr>
              <w:pStyle w:val="Plattetekst"/>
            </w:pPr>
            <w:r>
              <w:t>Telefoonnummer</w:t>
            </w:r>
          </w:p>
        </w:tc>
      </w:tr>
      <w:tr w:rsidR="00E37783" w:rsidTr="00B05281">
        <w:tc>
          <w:tcPr>
            <w:tcW w:w="1835" w:type="dxa"/>
            <w:shd w:val="clear" w:color="auto" w:fill="EDEDED" w:themeFill="accent3" w:themeFillTint="33"/>
          </w:tcPr>
          <w:p w:rsidR="00E37783" w:rsidRDefault="00E37783" w:rsidP="00B05281">
            <w:pPr>
              <w:pStyle w:val="Plattetekst"/>
            </w:pPr>
            <w:r>
              <w:t>Verwerkings-verantwoordelijke</w:t>
            </w:r>
          </w:p>
        </w:tc>
        <w:tc>
          <w:tcPr>
            <w:tcW w:w="1795" w:type="dxa"/>
            <w:shd w:val="clear" w:color="auto" w:fill="EDEDED" w:themeFill="accent3" w:themeFillTint="33"/>
          </w:tcPr>
          <w:p w:rsidR="00E37783" w:rsidRDefault="00E37783" w:rsidP="00B05281">
            <w:pPr>
              <w:pStyle w:val="Plattetekst"/>
            </w:pPr>
          </w:p>
        </w:tc>
        <w:tc>
          <w:tcPr>
            <w:tcW w:w="1800" w:type="dxa"/>
            <w:shd w:val="clear" w:color="auto" w:fill="EDEDED" w:themeFill="accent3" w:themeFillTint="33"/>
          </w:tcPr>
          <w:p w:rsidR="00E37783" w:rsidRDefault="00E37783" w:rsidP="00B05281">
            <w:pPr>
              <w:pStyle w:val="Plattetekst"/>
            </w:pPr>
          </w:p>
        </w:tc>
        <w:tc>
          <w:tcPr>
            <w:tcW w:w="1795" w:type="dxa"/>
            <w:shd w:val="clear" w:color="auto" w:fill="EDEDED" w:themeFill="accent3" w:themeFillTint="33"/>
          </w:tcPr>
          <w:p w:rsidR="00E37783" w:rsidRDefault="00E37783" w:rsidP="00B05281">
            <w:pPr>
              <w:pStyle w:val="Plattetekst"/>
            </w:pPr>
          </w:p>
        </w:tc>
        <w:tc>
          <w:tcPr>
            <w:tcW w:w="1835" w:type="dxa"/>
            <w:shd w:val="clear" w:color="auto" w:fill="EDEDED" w:themeFill="accent3" w:themeFillTint="33"/>
          </w:tcPr>
          <w:p w:rsidR="00E37783" w:rsidRDefault="00E37783" w:rsidP="00B05281">
            <w:pPr>
              <w:pStyle w:val="Plattetekst"/>
            </w:pPr>
          </w:p>
        </w:tc>
      </w:tr>
      <w:tr w:rsidR="00E37783" w:rsidTr="00B05281">
        <w:tc>
          <w:tcPr>
            <w:tcW w:w="1835" w:type="dxa"/>
            <w:shd w:val="clear" w:color="auto" w:fill="FFFF00"/>
          </w:tcPr>
          <w:p w:rsidR="00E37783" w:rsidRDefault="00E37783" w:rsidP="00B05281">
            <w:pPr>
              <w:pStyle w:val="Plattetekst"/>
            </w:pPr>
            <w:r>
              <w:t>Verwerker</w:t>
            </w:r>
          </w:p>
        </w:tc>
        <w:tc>
          <w:tcPr>
            <w:tcW w:w="1795" w:type="dxa"/>
            <w:shd w:val="clear" w:color="auto" w:fill="FFFF00"/>
          </w:tcPr>
          <w:p w:rsidR="00E37783" w:rsidRDefault="00E37783" w:rsidP="00B05281">
            <w:pPr>
              <w:pStyle w:val="Plattetekst"/>
            </w:pPr>
          </w:p>
        </w:tc>
        <w:tc>
          <w:tcPr>
            <w:tcW w:w="1800" w:type="dxa"/>
            <w:shd w:val="clear" w:color="auto" w:fill="FFFF00"/>
          </w:tcPr>
          <w:p w:rsidR="00E37783" w:rsidRDefault="00E37783" w:rsidP="00B05281">
            <w:pPr>
              <w:pStyle w:val="Plattetekst"/>
            </w:pPr>
          </w:p>
        </w:tc>
        <w:tc>
          <w:tcPr>
            <w:tcW w:w="1795" w:type="dxa"/>
            <w:shd w:val="clear" w:color="auto" w:fill="FFFF00"/>
          </w:tcPr>
          <w:p w:rsidR="00E37783" w:rsidRDefault="00E37783" w:rsidP="00B05281">
            <w:pPr>
              <w:pStyle w:val="Plattetekst"/>
            </w:pPr>
          </w:p>
        </w:tc>
        <w:tc>
          <w:tcPr>
            <w:tcW w:w="1835" w:type="dxa"/>
            <w:shd w:val="clear" w:color="auto" w:fill="FFFF00"/>
          </w:tcPr>
          <w:p w:rsidR="00E37783" w:rsidRDefault="00E37783" w:rsidP="00B05281">
            <w:pPr>
              <w:pStyle w:val="Plattetekst"/>
            </w:pPr>
          </w:p>
        </w:tc>
      </w:tr>
    </w:tbl>
    <w:p w:rsidR="00E37783" w:rsidRDefault="00E37783" w:rsidP="00E37783">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E37783" w:rsidTr="00B05281">
        <w:tc>
          <w:tcPr>
            <w:tcW w:w="9067" w:type="dxa"/>
            <w:gridSpan w:val="3"/>
            <w:shd w:val="clear" w:color="auto" w:fill="FFFF00"/>
          </w:tcPr>
          <w:p w:rsidR="00E37783" w:rsidRDefault="00E37783" w:rsidP="00B05281">
            <w:pPr>
              <w:pStyle w:val="Plattetekst"/>
              <w:rPr>
                <w:rFonts w:cs="Arial"/>
                <w:b/>
                <w:color w:val="000000" w:themeColor="text1"/>
                <w:sz w:val="24"/>
              </w:rPr>
            </w:pPr>
            <w:r>
              <w:rPr>
                <w:b/>
                <w:sz w:val="24"/>
                <w:highlight w:val="yellow"/>
              </w:rPr>
              <w:t>I</w:t>
            </w:r>
            <w:r w:rsidRPr="008C2BDF">
              <w:rPr>
                <w:b/>
                <w:sz w:val="24"/>
                <w:highlight w:val="yellow"/>
              </w:rPr>
              <w:t>. Versie</w:t>
            </w:r>
            <w:r>
              <w:rPr>
                <w:b/>
                <w:sz w:val="24"/>
              </w:rPr>
              <w:t xml:space="preserve"> </w:t>
            </w:r>
          </w:p>
        </w:tc>
      </w:tr>
      <w:tr w:rsidR="00E37783" w:rsidTr="00B05281">
        <w:tc>
          <w:tcPr>
            <w:tcW w:w="1696" w:type="dxa"/>
          </w:tcPr>
          <w:p w:rsidR="00E37783" w:rsidRPr="008C2BDF" w:rsidRDefault="00E37783" w:rsidP="00B05281">
            <w:pPr>
              <w:spacing w:beforeLines="40" w:before="96" w:afterLines="20" w:after="48"/>
              <w:ind w:right="-144"/>
              <w:rPr>
                <w:rFonts w:ascii="Arial" w:hAnsi="Arial" w:cs="Arial"/>
                <w:b/>
                <w:color w:val="000000" w:themeColor="text1"/>
              </w:rPr>
            </w:pPr>
            <w:r>
              <w:rPr>
                <w:rFonts w:ascii="Arial" w:hAnsi="Arial" w:cs="Arial"/>
                <w:b/>
                <w:color w:val="000000" w:themeColor="text1"/>
              </w:rPr>
              <w:t>V</w:t>
            </w:r>
            <w:r w:rsidRPr="008C2BDF">
              <w:rPr>
                <w:rFonts w:ascii="Arial" w:hAnsi="Arial" w:cs="Arial"/>
                <w:b/>
                <w:color w:val="000000" w:themeColor="text1"/>
              </w:rPr>
              <w:t>ersie nummer</w:t>
            </w:r>
          </w:p>
        </w:tc>
        <w:tc>
          <w:tcPr>
            <w:tcW w:w="2835" w:type="dxa"/>
          </w:tcPr>
          <w:p w:rsidR="00E37783" w:rsidRPr="008C2BDF" w:rsidRDefault="00E37783" w:rsidP="00B05281">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 xml:space="preserve">datum </w:t>
            </w:r>
            <w:r>
              <w:rPr>
                <w:rFonts w:ascii="Arial" w:hAnsi="Arial" w:cs="Arial"/>
                <w:b/>
                <w:color w:val="000000" w:themeColor="text1"/>
              </w:rPr>
              <w:t>(</w:t>
            </w:r>
            <w:r w:rsidRPr="008C2BDF">
              <w:rPr>
                <w:rFonts w:ascii="Arial" w:hAnsi="Arial" w:cs="Arial"/>
                <w:b/>
                <w:color w:val="000000" w:themeColor="text1"/>
              </w:rPr>
              <w:t>laatste</w:t>
            </w:r>
            <w:r>
              <w:rPr>
                <w:rFonts w:ascii="Arial" w:hAnsi="Arial" w:cs="Arial"/>
                <w:b/>
                <w:color w:val="000000" w:themeColor="text1"/>
              </w:rPr>
              <w:t>)</w:t>
            </w:r>
            <w:r w:rsidRPr="008C2BDF">
              <w:rPr>
                <w:rFonts w:ascii="Arial" w:hAnsi="Arial" w:cs="Arial"/>
                <w:b/>
                <w:color w:val="000000" w:themeColor="text1"/>
              </w:rPr>
              <w:t xml:space="preserve"> aanpassing</w:t>
            </w:r>
          </w:p>
        </w:tc>
        <w:tc>
          <w:tcPr>
            <w:tcW w:w="4536" w:type="dxa"/>
          </w:tcPr>
          <w:p w:rsidR="00E37783" w:rsidRPr="008C2BDF" w:rsidRDefault="00E37783" w:rsidP="00B05281">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Omschrijving wijziging(en)</w:t>
            </w:r>
          </w:p>
        </w:tc>
      </w:tr>
      <w:tr w:rsidR="00E37783" w:rsidTr="00B05281">
        <w:tc>
          <w:tcPr>
            <w:tcW w:w="1696" w:type="dxa"/>
          </w:tcPr>
          <w:p w:rsidR="00E37783" w:rsidRDefault="00E37783" w:rsidP="00B05281">
            <w:pPr>
              <w:spacing w:beforeLines="40" w:before="96" w:afterLines="20" w:after="48"/>
              <w:ind w:right="-144"/>
              <w:rPr>
                <w:rFonts w:ascii="Arial" w:hAnsi="Arial" w:cs="Arial"/>
                <w:color w:val="000000" w:themeColor="text1"/>
              </w:rPr>
            </w:pPr>
            <w:r>
              <w:rPr>
                <w:rFonts w:ascii="Arial" w:hAnsi="Arial" w:cs="Arial"/>
                <w:color w:val="000000" w:themeColor="text1"/>
              </w:rPr>
              <w:t>1.0</w:t>
            </w:r>
          </w:p>
        </w:tc>
        <w:tc>
          <w:tcPr>
            <w:tcW w:w="2835" w:type="dxa"/>
          </w:tcPr>
          <w:p w:rsidR="00E37783" w:rsidRDefault="00E37783" w:rsidP="00B05281">
            <w:pPr>
              <w:spacing w:beforeLines="40" w:before="96" w:afterLines="20" w:after="48"/>
              <w:ind w:right="-144"/>
              <w:rPr>
                <w:rFonts w:ascii="Arial" w:hAnsi="Arial" w:cs="Arial"/>
                <w:color w:val="000000" w:themeColor="text1"/>
              </w:rPr>
            </w:pPr>
          </w:p>
        </w:tc>
        <w:tc>
          <w:tcPr>
            <w:tcW w:w="4536" w:type="dxa"/>
          </w:tcPr>
          <w:p w:rsidR="00E37783" w:rsidRDefault="00E37783" w:rsidP="00B05281">
            <w:pPr>
              <w:spacing w:beforeLines="40" w:before="96" w:afterLines="20" w:after="48"/>
              <w:ind w:right="-144"/>
              <w:rPr>
                <w:rFonts w:ascii="Arial" w:hAnsi="Arial" w:cs="Arial"/>
                <w:color w:val="000000" w:themeColor="text1"/>
              </w:rPr>
            </w:pPr>
          </w:p>
        </w:tc>
      </w:tr>
    </w:tbl>
    <w:p w:rsidR="00E37783" w:rsidRPr="00632CDE" w:rsidRDefault="00E37783" w:rsidP="00E37783">
      <w:pPr>
        <w:spacing w:beforeLines="40" w:before="96" w:afterLines="20" w:after="48"/>
        <w:ind w:right="-144"/>
        <w:rPr>
          <w:rFonts w:ascii="Arial" w:hAnsi="Arial" w:cs="Arial"/>
          <w:color w:val="000000" w:themeColor="text1"/>
        </w:rPr>
      </w:pPr>
    </w:p>
    <w:p w:rsidR="00E37783" w:rsidRPr="00632CDE" w:rsidRDefault="00E37783" w:rsidP="00E37783">
      <w:pPr>
        <w:spacing w:beforeLines="40" w:before="96" w:afterLines="20" w:after="48"/>
        <w:ind w:right="-144"/>
        <w:rPr>
          <w:rFonts w:ascii="Arial" w:eastAsiaTheme="minorEastAsia" w:hAnsi="Arial" w:cs="Arial"/>
          <w:color w:val="000000" w:themeColor="text1"/>
          <w:lang w:eastAsia="nl-NL"/>
        </w:rPr>
      </w:pPr>
      <w:r w:rsidRPr="00632CDE">
        <w:rPr>
          <w:rFonts w:ascii="Arial" w:hAnsi="Arial" w:cs="Arial"/>
          <w:color w:val="000000" w:themeColor="text1"/>
        </w:rPr>
        <w:br w:type="page"/>
      </w:r>
    </w:p>
    <w:p w:rsidR="00E37783" w:rsidRDefault="00E37783" w:rsidP="00E37783">
      <w:pPr>
        <w:spacing w:line="240" w:lineRule="auto"/>
        <w:outlineLvl w:val="0"/>
        <w:rPr>
          <w:rFonts w:ascii="Arial" w:hAnsi="Arial" w:cs="Arial"/>
          <w:b/>
          <w:color w:val="000000" w:themeColor="text1"/>
          <w:sz w:val="28"/>
          <w:szCs w:val="40"/>
        </w:rPr>
      </w:pPr>
      <w:r w:rsidRPr="00632CDE">
        <w:rPr>
          <w:rFonts w:ascii="Arial" w:hAnsi="Arial" w:cs="Arial"/>
          <w:b/>
          <w:color w:val="000000" w:themeColor="text1"/>
          <w:sz w:val="28"/>
          <w:szCs w:val="40"/>
        </w:rPr>
        <w:lastRenderedPageBreak/>
        <w:t>BIJLAGE 2: Beveiligingsbijlage</w:t>
      </w:r>
    </w:p>
    <w:p w:rsidR="00E37783" w:rsidRDefault="00E37783" w:rsidP="00E37783">
      <w:pPr>
        <w:spacing w:line="240" w:lineRule="auto"/>
        <w:outlineLvl w:val="0"/>
        <w:rPr>
          <w:rFonts w:ascii="Arial" w:hAnsi="Arial" w:cs="Arial"/>
          <w:b/>
          <w:color w:val="000000" w:themeColor="text1"/>
          <w:sz w:val="28"/>
          <w:szCs w:val="40"/>
        </w:rPr>
      </w:pPr>
    </w:p>
    <w:tbl>
      <w:tblPr>
        <w:tblStyle w:val="Tabelraster"/>
        <w:tblW w:w="0" w:type="auto"/>
        <w:tblLook w:val="04A0" w:firstRow="1" w:lastRow="0" w:firstColumn="1" w:lastColumn="0" w:noHBand="0" w:noVBand="1"/>
      </w:tblPr>
      <w:tblGrid>
        <w:gridCol w:w="8154"/>
      </w:tblGrid>
      <w:tr w:rsidR="00E37783" w:rsidTr="00B05281">
        <w:tc>
          <w:tcPr>
            <w:tcW w:w="9060" w:type="dxa"/>
          </w:tcPr>
          <w:p w:rsidR="00E37783" w:rsidRPr="004F6DDF" w:rsidRDefault="00E37783" w:rsidP="00B05281">
            <w:pPr>
              <w:pStyle w:val="Plattetekst"/>
            </w:pPr>
            <w:r w:rsidRPr="004F6DDF">
              <w:t xml:space="preserve">De Verwerker is overeenkomstig de AVG en artikel </w:t>
            </w:r>
            <w:r>
              <w:t xml:space="preserve">6 </w:t>
            </w:r>
            <w:r w:rsidRPr="004F6DDF">
              <w:t xml:space="preserve">en </w:t>
            </w:r>
            <w:r>
              <w:t>7</w:t>
            </w:r>
            <w:r w:rsidRPr="004F6DDF">
              <w:t xml:space="preserve"> </w:t>
            </w:r>
            <w:r>
              <w:t xml:space="preserve">van de </w:t>
            </w:r>
            <w:r w:rsidRPr="004F6DDF">
              <w:t>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E37783" w:rsidTr="00B05281">
        <w:tc>
          <w:tcPr>
            <w:tcW w:w="9060" w:type="dxa"/>
          </w:tcPr>
          <w:p w:rsidR="00E37783" w:rsidRPr="004F6DDF" w:rsidRDefault="00E37783" w:rsidP="00B05281">
            <w:pPr>
              <w:pStyle w:val="Plattetekst"/>
              <w:rPr>
                <w:b/>
                <w:sz w:val="22"/>
                <w:szCs w:val="22"/>
              </w:rPr>
            </w:pPr>
            <w:r w:rsidRPr="004F6DDF">
              <w:rPr>
                <w:b/>
                <w:sz w:val="22"/>
                <w:szCs w:val="22"/>
              </w:rPr>
              <w:t>Normen informatiebeveiliging</w:t>
            </w:r>
          </w:p>
          <w:p w:rsidR="00E37783" w:rsidRPr="004F6DDF" w:rsidRDefault="00E37783" w:rsidP="00B05281">
            <w:pPr>
              <w:pStyle w:val="Plattetekst"/>
            </w:pPr>
            <w:r w:rsidRPr="004F6DDF">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rsidR="00E37783" w:rsidRPr="004F6DDF" w:rsidRDefault="00E37783" w:rsidP="00B05281">
            <w:pPr>
              <w:pStyle w:val="Plattetekst"/>
            </w:pPr>
            <w:r w:rsidRPr="004F6DDF">
              <w:t xml:space="preserve">Voor het toepassen en aantonen van de technische maatregelen, kan Verwerker gebruik maken van (de meest recente versie van) het in het onderwijs ontwikkelde ‘Certificeringsschema informatiebeveiliging en privacy ROSA’ </w:t>
            </w:r>
            <w:r>
              <w:t>(</w:t>
            </w:r>
            <w:hyperlink r:id="rId12" w:history="1">
              <w:r w:rsidRPr="00FF126E">
                <w:rPr>
                  <w:rStyle w:val="Hyperlink"/>
                </w:rPr>
                <w:t>https://www.edustandaard.nl/standaard_afspraken/certificeringsschema-informatiebeveiliging-en-privacy-rosa/certificeringsschema-informatiebeveiliging-en-privacy-rosa/</w:t>
              </w:r>
            </w:hyperlink>
            <w:r>
              <w:t>)</w:t>
            </w:r>
            <w:r w:rsidRPr="004F6DDF">
              <w:t>. Dat schema voorziet in een baseline van (beveiligings</w:t>
            </w:r>
            <w:r>
              <w:t>-</w:t>
            </w:r>
            <w:r w:rsidRPr="004F6DDF">
              <w:t xml:space="preserve">)maatregelen waarmee organisaties dit aantoonbaar kunnen maken. </w:t>
            </w:r>
          </w:p>
          <w:p w:rsidR="00E37783" w:rsidRDefault="00E37783" w:rsidP="00B05281">
            <w:pPr>
              <w:pStyle w:val="Plattetekst"/>
            </w:pPr>
            <w:r w:rsidRPr="004F6DDF">
              <w:t>Verwerker kan ook gebruik maken van andere certificeringsmechanismen en/of (</w:t>
            </w:r>
            <w:proofErr w:type="spellStart"/>
            <w:r w:rsidRPr="004F6DDF">
              <w:t>inter</w:t>
            </w:r>
            <w:proofErr w:type="spellEnd"/>
            <w:r w:rsidRPr="004F6DDF">
              <w:t>)nationaal erkende normen en standaarden voor informatiebeveiliging</w:t>
            </w:r>
            <w:r>
              <w:t xml:space="preserve"> (zoals bijvoorbeeld maar niet beperkt tot de ISO 27001 en 27002)</w:t>
            </w:r>
            <w:r w:rsidRPr="004F6DDF">
              <w:t>, mits die een gelijkwaardig of hoger niveau van beveiliging bieden en de door Verwerker genomen maatregelen aan de Onderwijsinstelling inzichtelijk worden gemaakt.</w:t>
            </w:r>
          </w:p>
        </w:tc>
      </w:tr>
      <w:tr w:rsidR="00E37783" w:rsidTr="00B05281">
        <w:tc>
          <w:tcPr>
            <w:tcW w:w="9060" w:type="dxa"/>
          </w:tcPr>
          <w:p w:rsidR="00E37783" w:rsidRPr="004F6DDF" w:rsidRDefault="00E37783" w:rsidP="00B05281">
            <w:pPr>
              <w:pStyle w:val="Plattetekst"/>
              <w:ind w:left="450" w:hanging="450"/>
              <w:rPr>
                <w:b/>
                <w:sz w:val="22"/>
                <w:szCs w:val="22"/>
              </w:rPr>
            </w:pPr>
            <w:r w:rsidRPr="004F6DDF">
              <w:rPr>
                <w:b/>
                <w:sz w:val="22"/>
                <w:szCs w:val="22"/>
              </w:rPr>
              <w:t>Minimale beveiligingsmaatregelen</w:t>
            </w:r>
          </w:p>
          <w:p w:rsidR="00E37783" w:rsidRPr="004F6DDF" w:rsidRDefault="00E37783" w:rsidP="00B05281">
            <w:pPr>
              <w:pStyle w:val="Plattetekst"/>
              <w:ind w:left="25" w:hanging="25"/>
            </w:pPr>
            <w:r w:rsidRPr="004F6DDF">
              <w:t xml:space="preserve">Verwerker neemt ter beveiliging van de Verwerking van Persoonsgegevens ten minste de volgende maatregelen: </w:t>
            </w:r>
          </w:p>
          <w:p w:rsidR="00E37783" w:rsidRPr="004F6DDF" w:rsidRDefault="00E37783" w:rsidP="00B05281">
            <w:pPr>
              <w:pStyle w:val="Plattetekst"/>
              <w:ind w:left="450" w:hanging="450"/>
            </w:pPr>
            <w:r w:rsidRPr="004F6DDF">
              <w:t>i.</w:t>
            </w:r>
            <w:r w:rsidRPr="004F6DDF">
              <w:tab/>
              <w:t xml:space="preserve">Verwerker heeft een passend beleid voor de beveiliging van de Verwerking van de Persoonsgegevens, waarbij het beleid periodiek wordt geëvalueerd en – zo nodig – aangepast;  </w:t>
            </w:r>
          </w:p>
          <w:p w:rsidR="00E37783" w:rsidRPr="004F6DDF" w:rsidRDefault="00E37783" w:rsidP="00B05281">
            <w:pPr>
              <w:pStyle w:val="Plattetekst"/>
              <w:ind w:left="450" w:hanging="450"/>
            </w:pPr>
            <w:r w:rsidRPr="004F6DDF">
              <w:t>ii.</w:t>
            </w:r>
            <w:r w:rsidRPr="004F6DDF">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rsidR="00E37783" w:rsidRPr="004F6DDF" w:rsidRDefault="00E37783" w:rsidP="00B05281">
            <w:pPr>
              <w:pStyle w:val="Plattetekst"/>
              <w:ind w:left="450" w:hanging="450"/>
            </w:pPr>
            <w:r w:rsidRPr="004F6DDF">
              <w:t>iii.</w:t>
            </w:r>
            <w:r w:rsidRPr="004F6DDF">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rsidR="00E37783" w:rsidRPr="004F6DDF" w:rsidRDefault="00E37783" w:rsidP="00B05281">
            <w:pPr>
              <w:pStyle w:val="Plattetekst"/>
              <w:ind w:left="450" w:hanging="450"/>
            </w:pPr>
            <w:r w:rsidRPr="004F6DDF">
              <w:t>iv.</w:t>
            </w:r>
            <w:r w:rsidRPr="004F6DDF">
              <w:tab/>
              <w:t xml:space="preserve">Verwerker zorgt dat de toegang tot het product of de dienst beveiligd is door middel van een passend beleid voor wachtwoorden dat aansluit bij de stand van de techniek; </w:t>
            </w:r>
          </w:p>
          <w:p w:rsidR="00E37783" w:rsidRPr="004F6DDF" w:rsidRDefault="00E37783" w:rsidP="00B05281">
            <w:pPr>
              <w:pStyle w:val="Plattetekst"/>
              <w:ind w:left="450" w:hanging="450"/>
            </w:pPr>
            <w:r w:rsidRPr="004F6DDF">
              <w:lastRenderedPageBreak/>
              <w:t>v.</w:t>
            </w:r>
            <w:r w:rsidRPr="004F6DDF">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rsidR="00E37783" w:rsidRPr="004F6DDF" w:rsidRDefault="00E37783" w:rsidP="00B05281">
            <w:pPr>
              <w:pStyle w:val="Plattetekst"/>
              <w:ind w:left="450" w:hanging="450"/>
            </w:pPr>
            <w:r w:rsidRPr="004F6DDF">
              <w:t>vi.</w:t>
            </w:r>
            <w:r w:rsidRPr="004F6DDF">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rsidR="00E37783" w:rsidRPr="004F6DDF" w:rsidRDefault="00E37783" w:rsidP="00B05281">
            <w:pPr>
              <w:pStyle w:val="Plattetekst"/>
              <w:ind w:left="450" w:hanging="450"/>
            </w:pPr>
            <w:r w:rsidRPr="004F6DDF">
              <w:t>vii.</w:t>
            </w:r>
            <w:r w:rsidRPr="004F6DDF">
              <w:tab/>
              <w:t>Verwerker maakt bij de beveiliging van de Verwerking van Persoonsgegevens gebruik van een (</w:t>
            </w:r>
            <w:proofErr w:type="spellStart"/>
            <w:r w:rsidRPr="004F6DDF">
              <w:t>inter</w:t>
            </w:r>
            <w:proofErr w:type="spellEnd"/>
            <w:r w:rsidRPr="004F6DDF">
              <w:t xml:space="preserve">)nationale beveiligingsnorm; </w:t>
            </w:r>
          </w:p>
          <w:p w:rsidR="00E37783" w:rsidRDefault="00E37783" w:rsidP="00B05281">
            <w:pPr>
              <w:pStyle w:val="Plattetekst"/>
              <w:ind w:left="450" w:hanging="450"/>
            </w:pPr>
            <w:r w:rsidRPr="004F6DDF">
              <w:t>viii.</w:t>
            </w:r>
            <w:r w:rsidRPr="004F6DDF">
              <w:tab/>
              <w:t>Verwerker heeft maatregelen genomen om zwakke plekken te identificeren ten aanzien van de Verwerking van Persoonsgegevens in de systemen die worden ingezet voor het verlenen van diensten aan de Onderwijsinstelling.</w:t>
            </w:r>
          </w:p>
        </w:tc>
      </w:tr>
      <w:tr w:rsidR="00E37783" w:rsidTr="00B05281">
        <w:tc>
          <w:tcPr>
            <w:tcW w:w="9060" w:type="dxa"/>
          </w:tcPr>
          <w:p w:rsidR="00E37783" w:rsidRPr="00E271BA" w:rsidRDefault="00E37783" w:rsidP="00B05281">
            <w:pPr>
              <w:pStyle w:val="Plattetekst"/>
              <w:rPr>
                <w:b/>
                <w:sz w:val="22"/>
                <w:szCs w:val="22"/>
              </w:rPr>
            </w:pPr>
            <w:r w:rsidRPr="00E271BA">
              <w:rPr>
                <w:b/>
                <w:sz w:val="22"/>
                <w:szCs w:val="22"/>
              </w:rPr>
              <w:lastRenderedPageBreak/>
              <w:t>Aantoonbaarheid technische beveiligingsmaatregelen product of dienst</w:t>
            </w:r>
          </w:p>
          <w:p w:rsidR="00E37783" w:rsidRPr="004F6DDF" w:rsidRDefault="00E37783" w:rsidP="00B05281">
            <w:pPr>
              <w:pStyle w:val="Plattetekst"/>
            </w:pPr>
            <w:r w:rsidRPr="004F6DDF">
              <w:t>Verwerker verklaart periodiek dat voldaan wordt aan passende technische maatregelen voor de beveiliging van de Verwerking van Persoonsgegevens. Deze verklaring bevat ten minste:</w:t>
            </w:r>
          </w:p>
          <w:p w:rsidR="00E37783" w:rsidRPr="004F6DDF" w:rsidRDefault="00E37783" w:rsidP="00B05281">
            <w:pPr>
              <w:pStyle w:val="Plattetekst"/>
              <w:ind w:left="450" w:hanging="450"/>
            </w:pPr>
            <w:r w:rsidRPr="004F6DDF">
              <w:t>a.</w:t>
            </w:r>
            <w:r w:rsidRPr="004F6DDF">
              <w:tab/>
              <w:t>Een classificatie van het product of de dienst op het gebied van beschikbaarheid, integriteit en vertrouwelijkheid;</w:t>
            </w:r>
          </w:p>
          <w:p w:rsidR="00E37783" w:rsidRPr="004F6DDF" w:rsidRDefault="00E37783" w:rsidP="00B05281">
            <w:pPr>
              <w:pStyle w:val="Plattetekst"/>
              <w:ind w:left="450" w:hanging="450"/>
            </w:pPr>
            <w:r w:rsidRPr="004F6DDF">
              <w:t>b.</w:t>
            </w:r>
            <w:r w:rsidRPr="004F6DDF">
              <w:tab/>
              <w:t>Een beschrijving in welke mate aan de hiervoor genoemde minimale beveiligingsmaatregelen wordt voldaan;</w:t>
            </w:r>
          </w:p>
          <w:p w:rsidR="00E37783" w:rsidRDefault="00E37783" w:rsidP="00B05281">
            <w:pPr>
              <w:pStyle w:val="Plattetekst"/>
              <w:ind w:left="450" w:hanging="450"/>
            </w:pPr>
            <w:r w:rsidRPr="004F6DDF">
              <w:t>c.</w:t>
            </w:r>
            <w:r w:rsidRPr="004F6DDF">
              <w:tab/>
              <w:t>Een toetsing van getroffen maatregelen aan (</w:t>
            </w:r>
            <w:proofErr w:type="spellStart"/>
            <w:r w:rsidRPr="004F6DDF">
              <w:t>inter</w:t>
            </w:r>
            <w:proofErr w:type="spellEnd"/>
            <w:r w:rsidRPr="004F6DDF">
              <w:t>)nationaal erkende normen en standaarden voor informatiebeveiliging.</w:t>
            </w:r>
          </w:p>
        </w:tc>
      </w:tr>
    </w:tbl>
    <w:p w:rsidR="00E37783" w:rsidRDefault="00E37783" w:rsidP="00E37783">
      <w:pPr>
        <w:spacing w:line="240" w:lineRule="auto"/>
        <w:outlineLvl w:val="0"/>
        <w:rPr>
          <w:rFonts w:ascii="Arial" w:hAnsi="Arial" w:cs="Arial"/>
          <w:b/>
          <w:color w:val="000000" w:themeColor="text1"/>
          <w:sz w:val="28"/>
          <w:szCs w:val="40"/>
        </w:rPr>
      </w:pPr>
    </w:p>
    <w:p w:rsidR="00E37783" w:rsidRPr="002D6DEE" w:rsidRDefault="00E37783" w:rsidP="00E37783">
      <w:pPr>
        <w:spacing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1882"/>
        <w:gridCol w:w="2202"/>
        <w:gridCol w:w="2041"/>
        <w:gridCol w:w="2029"/>
      </w:tblGrid>
      <w:tr w:rsidR="00E37783" w:rsidRPr="00471A90" w:rsidTr="00B05281">
        <w:tc>
          <w:tcPr>
            <w:tcW w:w="9212" w:type="dxa"/>
            <w:gridSpan w:val="4"/>
            <w:shd w:val="clear" w:color="auto" w:fill="FFFF00"/>
          </w:tcPr>
          <w:p w:rsidR="00E37783" w:rsidRDefault="00E37783" w:rsidP="00B05281">
            <w:pPr>
              <w:pStyle w:val="Plattetekst"/>
            </w:pPr>
            <w:r>
              <w:rPr>
                <w:b/>
                <w:sz w:val="24"/>
              </w:rPr>
              <w:t xml:space="preserve">H. </w:t>
            </w:r>
            <w:r w:rsidRPr="00E271BA">
              <w:rPr>
                <w:b/>
                <w:sz w:val="24"/>
              </w:rPr>
              <w:t>Certificaten waarover Verwerker beschikt</w:t>
            </w:r>
            <w:r w:rsidRPr="005F0BBE">
              <w:t xml:space="preserve"> </w:t>
            </w:r>
          </w:p>
          <w:p w:rsidR="00E37783" w:rsidRPr="00D8191F" w:rsidRDefault="00E37783" w:rsidP="00B05281">
            <w:pPr>
              <w:pStyle w:val="Plattetekst"/>
              <w:rPr>
                <w:b/>
              </w:rPr>
            </w:pPr>
            <w:r w:rsidRPr="00D8191F">
              <w:t>(Vermeld uitsluitend certificaten die nog minstens 1 jaar geldig zullen zijn.)</w:t>
            </w:r>
          </w:p>
        </w:tc>
      </w:tr>
      <w:tr w:rsidR="00E37783" w:rsidTr="00B05281">
        <w:tc>
          <w:tcPr>
            <w:tcW w:w="2303" w:type="dxa"/>
          </w:tcPr>
          <w:p w:rsidR="00E37783" w:rsidRDefault="00E37783" w:rsidP="00B05281">
            <w:pPr>
              <w:pStyle w:val="Plattetekst"/>
            </w:pPr>
            <w:r>
              <w:t>Certificaten</w:t>
            </w:r>
          </w:p>
        </w:tc>
        <w:tc>
          <w:tcPr>
            <w:tcW w:w="2303" w:type="dxa"/>
          </w:tcPr>
          <w:p w:rsidR="00E37783" w:rsidRDefault="00E37783" w:rsidP="00B05281">
            <w:pPr>
              <w:pStyle w:val="Plattetekst"/>
            </w:pPr>
            <w:r>
              <w:t>Organisatieonderdeel / dienst waarop certificaat betrekking heeft</w:t>
            </w:r>
          </w:p>
        </w:tc>
        <w:tc>
          <w:tcPr>
            <w:tcW w:w="2303" w:type="dxa"/>
          </w:tcPr>
          <w:p w:rsidR="00E37783" w:rsidRDefault="00E37783" w:rsidP="00B05281">
            <w:pPr>
              <w:pStyle w:val="Plattetekst"/>
            </w:pPr>
            <w:r>
              <w:t>Geldigheidsduur certificaat</w:t>
            </w:r>
          </w:p>
        </w:tc>
        <w:tc>
          <w:tcPr>
            <w:tcW w:w="2303" w:type="dxa"/>
          </w:tcPr>
          <w:p w:rsidR="00E37783" w:rsidRDefault="00E37783" w:rsidP="00B05281">
            <w:pPr>
              <w:pStyle w:val="Plattetekst"/>
            </w:pPr>
            <w:r>
              <w:t>Verklaring van toepasselijkheid</w:t>
            </w:r>
          </w:p>
        </w:tc>
      </w:tr>
      <w:tr w:rsidR="00E37783" w:rsidRPr="008C5475" w:rsidTr="00B05281">
        <w:tc>
          <w:tcPr>
            <w:tcW w:w="2303" w:type="dxa"/>
          </w:tcPr>
          <w:p w:rsidR="00E37783" w:rsidRPr="008C5475" w:rsidRDefault="00E37783" w:rsidP="00B05281">
            <w:pPr>
              <w:pStyle w:val="Plattetekst"/>
            </w:pPr>
          </w:p>
        </w:tc>
        <w:tc>
          <w:tcPr>
            <w:tcW w:w="2303" w:type="dxa"/>
          </w:tcPr>
          <w:p w:rsidR="00E37783" w:rsidRPr="008C5475" w:rsidRDefault="00E37783" w:rsidP="00B05281">
            <w:pPr>
              <w:pStyle w:val="Plattetekst"/>
            </w:pPr>
          </w:p>
        </w:tc>
        <w:tc>
          <w:tcPr>
            <w:tcW w:w="2303" w:type="dxa"/>
          </w:tcPr>
          <w:p w:rsidR="00E37783" w:rsidRPr="008C5475" w:rsidRDefault="00E37783" w:rsidP="00B05281">
            <w:pPr>
              <w:pStyle w:val="Plattetekst"/>
            </w:pPr>
          </w:p>
        </w:tc>
        <w:tc>
          <w:tcPr>
            <w:tcW w:w="2303" w:type="dxa"/>
          </w:tcPr>
          <w:p w:rsidR="00E37783" w:rsidRPr="008C5475" w:rsidRDefault="00E37783" w:rsidP="00B05281">
            <w:pPr>
              <w:pStyle w:val="Plattetekst"/>
            </w:pPr>
          </w:p>
        </w:tc>
      </w:tr>
    </w:tbl>
    <w:p w:rsidR="00E37783" w:rsidRDefault="00E37783" w:rsidP="00E37783">
      <w:pPr>
        <w:keepNext/>
      </w:pPr>
    </w:p>
    <w:p w:rsidR="00E37783" w:rsidRDefault="00E37783" w:rsidP="00E37783">
      <w:pPr>
        <w:spacing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rsidR="00E37783" w:rsidRPr="00120ED1" w:rsidRDefault="00E37783" w:rsidP="00E37783">
      <w:pPr>
        <w:spacing w:beforeLines="40" w:before="96" w:afterLines="20" w:after="48"/>
        <w:ind w:right="-144"/>
        <w:outlineLvl w:val="0"/>
        <w:rPr>
          <w:rFonts w:ascii="Arial" w:hAnsi="Arial" w:cs="Arial"/>
          <w:color w:val="000000" w:themeColor="text1"/>
          <w:sz w:val="28"/>
          <w:szCs w:val="28"/>
        </w:rPr>
      </w:pPr>
      <w:r w:rsidRPr="00120ED1">
        <w:rPr>
          <w:rFonts w:ascii="Arial" w:hAnsi="Arial" w:cs="Arial"/>
          <w:b/>
          <w:color w:val="000000" w:themeColor="text1"/>
          <w:sz w:val="28"/>
          <w:szCs w:val="28"/>
        </w:rPr>
        <w:lastRenderedPageBreak/>
        <w:t>Beveiligingsincidenten en/of datalekken:</w:t>
      </w:r>
    </w:p>
    <w:p w:rsidR="00E37783" w:rsidRDefault="00E37783" w:rsidP="00E37783">
      <w:pPr>
        <w:spacing w:beforeLines="40" w:before="96" w:afterLines="20" w:after="48"/>
        <w:ind w:right="-144"/>
        <w:rPr>
          <w:rFonts w:ascii="Arial" w:hAnsi="Arial" w:cs="Arial"/>
          <w:color w:val="000000" w:themeColor="text1"/>
        </w:rPr>
      </w:pPr>
      <w:r w:rsidRPr="00EF4091">
        <w:rPr>
          <w:rFonts w:ascii="Arial" w:hAnsi="Arial" w:cs="Arial"/>
          <w:color w:val="000000" w:themeColor="text1"/>
        </w:rPr>
        <w:t>In geval</w:t>
      </w:r>
      <w:r>
        <w:rPr>
          <w:rFonts w:ascii="Arial" w:hAnsi="Arial" w:cs="Arial"/>
          <w:color w:val="000000" w:themeColor="text1"/>
        </w:rPr>
        <w:t xml:space="preserve"> </w:t>
      </w:r>
      <w:r w:rsidRPr="00EF4091">
        <w:rPr>
          <w:rFonts w:ascii="Arial" w:hAnsi="Arial" w:cs="Arial"/>
          <w:color w:val="000000" w:themeColor="text1"/>
        </w:rPr>
        <w:t xml:space="preserve">van </w:t>
      </w:r>
      <w:r>
        <w:rPr>
          <w:rFonts w:ascii="Arial" w:hAnsi="Arial" w:cs="Arial"/>
          <w:color w:val="000000" w:themeColor="text1"/>
        </w:rPr>
        <w:t xml:space="preserve">een (vermoeden van) beveiligingsincident en/of </w:t>
      </w:r>
      <w:proofErr w:type="spellStart"/>
      <w:r>
        <w:rPr>
          <w:rFonts w:ascii="Arial" w:hAnsi="Arial" w:cs="Arial"/>
          <w:color w:val="000000" w:themeColor="text1"/>
        </w:rPr>
        <w:t>datalek</w:t>
      </w:r>
      <w:proofErr w:type="spellEnd"/>
      <w:r>
        <w:rPr>
          <w:rFonts w:ascii="Arial" w:hAnsi="Arial" w:cs="Arial"/>
          <w:color w:val="000000" w:themeColor="text1"/>
        </w:rPr>
        <w:t xml:space="preserve">, kan Onderwijsinstelling contact opnemen met: </w:t>
      </w:r>
      <w:r w:rsidRPr="00EF4091">
        <w:rPr>
          <w:rFonts w:ascii="Arial" w:hAnsi="Arial" w:cs="Arial"/>
          <w:color w:val="000000" w:themeColor="text1"/>
        </w:rPr>
        <w:t>[contactgegevens helpdesk/serviced</w:t>
      </w:r>
      <w:r>
        <w:rPr>
          <w:rFonts w:ascii="Arial" w:hAnsi="Arial" w:cs="Arial"/>
          <w:color w:val="000000" w:themeColor="text1"/>
        </w:rPr>
        <w:t>esk voor beveiligingsincidenten.</w:t>
      </w:r>
    </w:p>
    <w:p w:rsidR="00E37783" w:rsidRDefault="00E37783" w:rsidP="00E37783">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799"/>
        <w:gridCol w:w="1514"/>
        <w:gridCol w:w="1548"/>
        <w:gridCol w:w="1506"/>
        <w:gridCol w:w="1787"/>
      </w:tblGrid>
      <w:tr w:rsidR="00E37783" w:rsidRPr="00C27531" w:rsidTr="00B05281">
        <w:tc>
          <w:tcPr>
            <w:tcW w:w="9060" w:type="dxa"/>
            <w:gridSpan w:val="5"/>
          </w:tcPr>
          <w:p w:rsidR="00E37783" w:rsidRPr="008C2BDF" w:rsidRDefault="00E37783" w:rsidP="00B05281">
            <w:pPr>
              <w:pStyle w:val="Geenafstand"/>
              <w:rPr>
                <w:rFonts w:ascii="Arial" w:hAnsi="Arial" w:cs="Arial"/>
                <w:b/>
                <w:sz w:val="24"/>
                <w:szCs w:val="24"/>
              </w:rPr>
            </w:pPr>
            <w:proofErr w:type="spellStart"/>
            <w:r w:rsidRPr="00E271BA">
              <w:rPr>
                <w:rFonts w:ascii="Arial" w:hAnsi="Arial" w:cs="Arial"/>
                <w:b/>
                <w:sz w:val="24"/>
                <w:szCs w:val="24"/>
              </w:rPr>
              <w:t>Contactgegevens</w:t>
            </w:r>
            <w:proofErr w:type="spellEnd"/>
            <w:r>
              <w:rPr>
                <w:rFonts w:ascii="Arial" w:hAnsi="Arial" w:cs="Arial"/>
                <w:b/>
                <w:sz w:val="24"/>
                <w:szCs w:val="24"/>
              </w:rPr>
              <w:t xml:space="preserve"> </w:t>
            </w:r>
            <w:proofErr w:type="spellStart"/>
            <w:r>
              <w:rPr>
                <w:rFonts w:ascii="Arial" w:hAnsi="Arial" w:cs="Arial"/>
                <w:b/>
                <w:sz w:val="24"/>
                <w:szCs w:val="24"/>
              </w:rPr>
              <w:t>bij</w:t>
            </w:r>
            <w:proofErr w:type="spellEnd"/>
            <w:r>
              <w:rPr>
                <w:rFonts w:ascii="Arial" w:hAnsi="Arial" w:cs="Arial"/>
                <w:b/>
                <w:sz w:val="24"/>
                <w:szCs w:val="24"/>
              </w:rPr>
              <w:t xml:space="preserve"> </w:t>
            </w:r>
            <w:proofErr w:type="spellStart"/>
            <w:r>
              <w:rPr>
                <w:rFonts w:ascii="Arial" w:hAnsi="Arial" w:cs="Arial"/>
                <w:b/>
                <w:sz w:val="24"/>
                <w:szCs w:val="24"/>
              </w:rPr>
              <w:t>i</w:t>
            </w:r>
            <w:r w:rsidRPr="00E271BA">
              <w:rPr>
                <w:rFonts w:ascii="Arial" w:hAnsi="Arial" w:cs="Arial"/>
                <w:b/>
                <w:sz w:val="24"/>
                <w:szCs w:val="24"/>
              </w:rPr>
              <w:t>nbreuk</w:t>
            </w:r>
            <w:proofErr w:type="spellEnd"/>
            <w:r w:rsidRPr="00E271BA">
              <w:rPr>
                <w:rFonts w:ascii="Arial" w:hAnsi="Arial" w:cs="Arial"/>
                <w:b/>
                <w:sz w:val="24"/>
                <w:szCs w:val="24"/>
              </w:rPr>
              <w:t xml:space="preserve"> in </w:t>
            </w:r>
            <w:proofErr w:type="spellStart"/>
            <w:r w:rsidRPr="00E271BA">
              <w:rPr>
                <w:rFonts w:ascii="Arial" w:hAnsi="Arial" w:cs="Arial"/>
                <w:b/>
                <w:sz w:val="24"/>
                <w:szCs w:val="24"/>
              </w:rPr>
              <w:t>verband</w:t>
            </w:r>
            <w:proofErr w:type="spellEnd"/>
            <w:r w:rsidRPr="00E271BA">
              <w:rPr>
                <w:rFonts w:ascii="Arial" w:hAnsi="Arial" w:cs="Arial"/>
                <w:b/>
                <w:sz w:val="24"/>
                <w:szCs w:val="24"/>
              </w:rPr>
              <w:t xml:space="preserve"> met </w:t>
            </w:r>
            <w:proofErr w:type="spellStart"/>
            <w:r w:rsidRPr="00E271BA">
              <w:rPr>
                <w:rFonts w:ascii="Arial" w:hAnsi="Arial" w:cs="Arial"/>
                <w:b/>
                <w:sz w:val="24"/>
                <w:szCs w:val="24"/>
              </w:rPr>
              <w:t>Persoonsgegevens</w:t>
            </w:r>
            <w:proofErr w:type="spellEnd"/>
          </w:p>
        </w:tc>
      </w:tr>
      <w:tr w:rsidR="00E37783" w:rsidTr="00B05281">
        <w:tc>
          <w:tcPr>
            <w:tcW w:w="1835" w:type="dxa"/>
          </w:tcPr>
          <w:p w:rsidR="00E37783" w:rsidRDefault="00E37783" w:rsidP="00B05281">
            <w:pPr>
              <w:pStyle w:val="Plattetekst"/>
            </w:pPr>
            <w:r>
              <w:t>Partij</w:t>
            </w:r>
            <w:r w:rsidRPr="00C05564">
              <w:rPr>
                <w:vertAlign w:val="superscript"/>
              </w:rPr>
              <w:fldChar w:fldCharType="begin"/>
            </w:r>
            <w:r w:rsidRPr="00C05564">
              <w:rPr>
                <w:vertAlign w:val="superscript"/>
              </w:rPr>
              <w:instrText xml:space="preserve"> NOTEREF _Ref498085162 \h </w:instrText>
            </w:r>
            <w:r>
              <w:rPr>
                <w:vertAlign w:val="superscript"/>
              </w:rPr>
              <w:instrText xml:space="preserve"> \* MERGEFORMAT </w:instrText>
            </w:r>
            <w:r w:rsidRPr="00C05564">
              <w:rPr>
                <w:vertAlign w:val="superscript"/>
              </w:rPr>
            </w:r>
            <w:r w:rsidRPr="00C05564">
              <w:rPr>
                <w:vertAlign w:val="superscript"/>
              </w:rPr>
              <w:fldChar w:fldCharType="separate"/>
            </w:r>
            <w:r w:rsidR="002A4865">
              <w:rPr>
                <w:vertAlign w:val="superscript"/>
              </w:rPr>
              <w:t>3</w:t>
            </w:r>
            <w:r w:rsidRPr="00C05564">
              <w:rPr>
                <w:vertAlign w:val="superscript"/>
              </w:rPr>
              <w:fldChar w:fldCharType="end"/>
            </w:r>
          </w:p>
        </w:tc>
        <w:tc>
          <w:tcPr>
            <w:tcW w:w="1795" w:type="dxa"/>
          </w:tcPr>
          <w:p w:rsidR="00E37783" w:rsidRDefault="00E37783" w:rsidP="00B05281">
            <w:pPr>
              <w:pStyle w:val="Plattetekst"/>
            </w:pPr>
            <w:r>
              <w:t>Naam</w:t>
            </w:r>
          </w:p>
        </w:tc>
        <w:tc>
          <w:tcPr>
            <w:tcW w:w="1800" w:type="dxa"/>
          </w:tcPr>
          <w:p w:rsidR="00E37783" w:rsidRDefault="00E37783" w:rsidP="00B05281">
            <w:pPr>
              <w:pStyle w:val="Plattetekst"/>
            </w:pPr>
            <w:r>
              <w:t>Functie</w:t>
            </w:r>
          </w:p>
        </w:tc>
        <w:tc>
          <w:tcPr>
            <w:tcW w:w="1795" w:type="dxa"/>
          </w:tcPr>
          <w:p w:rsidR="00E37783" w:rsidRDefault="00E37783" w:rsidP="00B05281">
            <w:pPr>
              <w:pStyle w:val="Plattetekst"/>
            </w:pPr>
            <w:r>
              <w:t>E-mail adres</w:t>
            </w:r>
          </w:p>
        </w:tc>
        <w:tc>
          <w:tcPr>
            <w:tcW w:w="1835" w:type="dxa"/>
          </w:tcPr>
          <w:p w:rsidR="00E37783" w:rsidRDefault="00E37783" w:rsidP="00B05281">
            <w:pPr>
              <w:pStyle w:val="Plattetekst"/>
            </w:pPr>
            <w:r>
              <w:t>Telefoonnummer</w:t>
            </w:r>
          </w:p>
        </w:tc>
      </w:tr>
      <w:tr w:rsidR="00E37783" w:rsidTr="00B05281">
        <w:tc>
          <w:tcPr>
            <w:tcW w:w="1835" w:type="dxa"/>
          </w:tcPr>
          <w:p w:rsidR="00E37783" w:rsidRDefault="00E37783" w:rsidP="00B05281">
            <w:pPr>
              <w:pStyle w:val="Plattetekst"/>
            </w:pPr>
            <w:r>
              <w:t>Verwerkings-verantwoordelijke</w:t>
            </w:r>
          </w:p>
        </w:tc>
        <w:tc>
          <w:tcPr>
            <w:tcW w:w="1795" w:type="dxa"/>
          </w:tcPr>
          <w:p w:rsidR="00E37783" w:rsidRDefault="00E37783" w:rsidP="00B05281">
            <w:pPr>
              <w:pStyle w:val="Plattetekst"/>
            </w:pPr>
          </w:p>
        </w:tc>
        <w:tc>
          <w:tcPr>
            <w:tcW w:w="1800" w:type="dxa"/>
          </w:tcPr>
          <w:p w:rsidR="00E37783" w:rsidRDefault="00E37783" w:rsidP="00B05281">
            <w:pPr>
              <w:pStyle w:val="Plattetekst"/>
            </w:pPr>
          </w:p>
        </w:tc>
        <w:tc>
          <w:tcPr>
            <w:tcW w:w="1795" w:type="dxa"/>
          </w:tcPr>
          <w:p w:rsidR="00E37783" w:rsidRDefault="00E37783" w:rsidP="00B05281">
            <w:pPr>
              <w:pStyle w:val="Plattetekst"/>
            </w:pPr>
          </w:p>
        </w:tc>
        <w:tc>
          <w:tcPr>
            <w:tcW w:w="1835" w:type="dxa"/>
          </w:tcPr>
          <w:p w:rsidR="00E37783" w:rsidRDefault="00E37783" w:rsidP="00B05281">
            <w:pPr>
              <w:pStyle w:val="Plattetekst"/>
            </w:pPr>
          </w:p>
        </w:tc>
      </w:tr>
      <w:tr w:rsidR="00E37783" w:rsidTr="00B05281">
        <w:tc>
          <w:tcPr>
            <w:tcW w:w="1835" w:type="dxa"/>
            <w:shd w:val="clear" w:color="auto" w:fill="FFFF00"/>
          </w:tcPr>
          <w:p w:rsidR="00E37783" w:rsidRPr="00C05564" w:rsidRDefault="00E37783" w:rsidP="00B05281">
            <w:pPr>
              <w:pStyle w:val="Plattetekst"/>
              <w:rPr>
                <w:vertAlign w:val="superscript"/>
              </w:rPr>
            </w:pPr>
            <w:r>
              <w:t>Verwerker</w:t>
            </w:r>
          </w:p>
        </w:tc>
        <w:tc>
          <w:tcPr>
            <w:tcW w:w="1795" w:type="dxa"/>
            <w:shd w:val="clear" w:color="auto" w:fill="FFFF00"/>
          </w:tcPr>
          <w:p w:rsidR="00E37783" w:rsidRDefault="00E37783" w:rsidP="00B05281">
            <w:pPr>
              <w:pStyle w:val="Plattetekst"/>
            </w:pPr>
          </w:p>
        </w:tc>
        <w:tc>
          <w:tcPr>
            <w:tcW w:w="1800" w:type="dxa"/>
            <w:shd w:val="clear" w:color="auto" w:fill="FFFF00"/>
          </w:tcPr>
          <w:p w:rsidR="00E37783" w:rsidRDefault="00E37783" w:rsidP="00B05281">
            <w:pPr>
              <w:pStyle w:val="Plattetekst"/>
            </w:pPr>
          </w:p>
        </w:tc>
        <w:tc>
          <w:tcPr>
            <w:tcW w:w="1795" w:type="dxa"/>
            <w:shd w:val="clear" w:color="auto" w:fill="FFFF00"/>
          </w:tcPr>
          <w:p w:rsidR="00E37783" w:rsidRDefault="00E37783" w:rsidP="00B05281">
            <w:pPr>
              <w:pStyle w:val="Plattetekst"/>
            </w:pPr>
          </w:p>
        </w:tc>
        <w:tc>
          <w:tcPr>
            <w:tcW w:w="1835" w:type="dxa"/>
            <w:shd w:val="clear" w:color="auto" w:fill="FFFF00"/>
          </w:tcPr>
          <w:p w:rsidR="00E37783" w:rsidRDefault="00E37783" w:rsidP="00B05281">
            <w:pPr>
              <w:pStyle w:val="Plattetekst"/>
            </w:pPr>
          </w:p>
        </w:tc>
      </w:tr>
    </w:tbl>
    <w:p w:rsidR="00E37783" w:rsidRPr="008C2BDF" w:rsidRDefault="00E37783" w:rsidP="00E37783">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8154"/>
      </w:tblGrid>
      <w:tr w:rsidR="00E37783" w:rsidTr="00B05281">
        <w:tc>
          <w:tcPr>
            <w:tcW w:w="9060" w:type="dxa"/>
          </w:tcPr>
          <w:p w:rsidR="00E37783" w:rsidRPr="00E271BA" w:rsidRDefault="00E37783" w:rsidP="00B05281">
            <w:pPr>
              <w:spacing w:beforeLines="40" w:before="96" w:afterLines="20" w:after="48"/>
              <w:ind w:right="-144"/>
              <w:rPr>
                <w:rFonts w:ascii="Arial" w:hAnsi="Arial" w:cs="Arial"/>
                <w:b/>
                <w:color w:val="000000" w:themeColor="text1"/>
                <w:sz w:val="24"/>
                <w:szCs w:val="24"/>
              </w:rPr>
            </w:pPr>
            <w:r w:rsidRPr="00E271BA">
              <w:rPr>
                <w:rFonts w:ascii="Arial" w:hAnsi="Arial" w:cs="Arial"/>
                <w:b/>
                <w:color w:val="000000" w:themeColor="text1"/>
                <w:sz w:val="24"/>
                <w:szCs w:val="24"/>
              </w:rPr>
              <w:t>Informeren over Datalekken en/of incidenten met betrekking tot beveiliging</w:t>
            </w:r>
          </w:p>
        </w:tc>
      </w:tr>
      <w:tr w:rsidR="00E37783" w:rsidTr="00B05281">
        <w:tc>
          <w:tcPr>
            <w:tcW w:w="9060" w:type="dxa"/>
          </w:tcPr>
          <w:p w:rsidR="00E37783" w:rsidRDefault="00E37783" w:rsidP="00B05281">
            <w:pPr>
              <w:spacing w:beforeLines="40" w:before="96" w:afterLines="20" w:after="48"/>
              <w:ind w:right="-144"/>
              <w:rPr>
                <w:rFonts w:ascii="Arial" w:hAnsi="Arial" w:cs="Arial"/>
                <w:color w:val="000000" w:themeColor="text1"/>
              </w:rPr>
            </w:pPr>
            <w:r w:rsidRPr="00E271BA">
              <w:rPr>
                <w:rFonts w:ascii="Arial" w:hAnsi="Arial" w:cs="Arial"/>
                <w:color w:val="000000" w:themeColor="text1"/>
              </w:rPr>
              <w:t>Er is een procedure over het informeren in geval van datalekken en/of incidenten met betrekking tot beveiliging, en bevat ten minste te volgende punten:</w:t>
            </w:r>
          </w:p>
        </w:tc>
      </w:tr>
      <w:tr w:rsidR="00E37783" w:rsidTr="00B05281">
        <w:tc>
          <w:tcPr>
            <w:tcW w:w="9060" w:type="dxa"/>
          </w:tcPr>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monitoring en identificatie van incidenten plaatsvindt,</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informatie wordt gedeeld:</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Op welke manier (via e-mail, telefoon);</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Aan wie gericht (contactpersonen en contactgegevens);</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Met wie kan (bij vervolgacties) contact worden opgenomen.</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 xml:space="preserve">Informatie die in ieder geval over een incident gedeeld moet worden </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oorzaak van het beveiligingsincident;</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maatregelen die getroffen zijn om eventuele/verdere schade te voorkomen;</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Benoemen van betrokkenen die gevolgen kunnen ondervinden van het incident, en de mate waarin;</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omvang van de groep betrokkenen;</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rsidR="00E37783" w:rsidRPr="00120ED1" w:rsidRDefault="00E37783" w:rsidP="00E37783">
            <w:pPr>
              <w:pStyle w:val="Lijstalinea"/>
              <w:numPr>
                <w:ilvl w:val="0"/>
                <w:numId w:val="17"/>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Eventuele afspraken of, en zo ja hoe, Verwerker een melding aan de Autoriteit Persoonsgegevens kan verrichten.</w:t>
            </w:r>
          </w:p>
        </w:tc>
      </w:tr>
    </w:tbl>
    <w:p w:rsidR="00E37783" w:rsidRDefault="00E37783" w:rsidP="00E3778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2263"/>
        <w:gridCol w:w="2694"/>
      </w:tblGrid>
      <w:tr w:rsidR="00E37783" w:rsidTr="00B05281">
        <w:tc>
          <w:tcPr>
            <w:tcW w:w="4957" w:type="dxa"/>
            <w:gridSpan w:val="2"/>
          </w:tcPr>
          <w:p w:rsidR="00E37783" w:rsidRPr="008E1F2C" w:rsidRDefault="00E37783" w:rsidP="00B05281">
            <w:pPr>
              <w:spacing w:beforeLines="40" w:before="96" w:afterLines="20" w:after="48"/>
              <w:ind w:right="-144"/>
              <w:rPr>
                <w:rFonts w:ascii="Arial" w:hAnsi="Arial" w:cs="Arial"/>
                <w:b/>
                <w:color w:val="000000" w:themeColor="text1"/>
                <w:sz w:val="24"/>
                <w:szCs w:val="24"/>
              </w:rPr>
            </w:pPr>
            <w:r>
              <w:rPr>
                <w:rFonts w:ascii="Arial" w:hAnsi="Arial" w:cs="Arial"/>
                <w:b/>
                <w:color w:val="000000" w:themeColor="text1"/>
                <w:sz w:val="24"/>
                <w:szCs w:val="24"/>
              </w:rPr>
              <w:lastRenderedPageBreak/>
              <w:t>J</w:t>
            </w:r>
            <w:r w:rsidRPr="008E1F2C">
              <w:rPr>
                <w:rFonts w:ascii="Arial" w:hAnsi="Arial" w:cs="Arial"/>
                <w:b/>
                <w:color w:val="000000" w:themeColor="text1"/>
                <w:sz w:val="24"/>
                <w:szCs w:val="24"/>
              </w:rPr>
              <w:t>. Versie</w:t>
            </w:r>
          </w:p>
        </w:tc>
      </w:tr>
      <w:tr w:rsidR="00E37783" w:rsidTr="00B05281">
        <w:tc>
          <w:tcPr>
            <w:tcW w:w="2263" w:type="dxa"/>
          </w:tcPr>
          <w:p w:rsidR="00E37783" w:rsidRDefault="00E37783" w:rsidP="00B05281">
            <w:pPr>
              <w:spacing w:beforeLines="40" w:before="96" w:afterLines="20" w:after="48"/>
              <w:ind w:right="-144"/>
              <w:rPr>
                <w:rFonts w:ascii="Arial" w:hAnsi="Arial" w:cs="Arial"/>
                <w:color w:val="000000" w:themeColor="text1"/>
              </w:rPr>
            </w:pPr>
            <w:r w:rsidRPr="00632CDE">
              <w:rPr>
                <w:rFonts w:ascii="Arial" w:hAnsi="Arial" w:cs="Arial"/>
                <w:color w:val="000000" w:themeColor="text1"/>
              </w:rPr>
              <w:t>versie nummer</w:t>
            </w:r>
          </w:p>
        </w:tc>
        <w:tc>
          <w:tcPr>
            <w:tcW w:w="2694" w:type="dxa"/>
          </w:tcPr>
          <w:p w:rsidR="00E37783" w:rsidRDefault="00E37783" w:rsidP="00B05281">
            <w:pPr>
              <w:spacing w:beforeLines="40" w:before="96" w:afterLines="20" w:after="48"/>
              <w:ind w:right="-144"/>
              <w:rPr>
                <w:rFonts w:ascii="Arial" w:hAnsi="Arial" w:cs="Arial"/>
                <w:color w:val="000000" w:themeColor="text1"/>
              </w:rPr>
            </w:pPr>
            <w:r w:rsidRPr="00632CDE">
              <w:rPr>
                <w:rFonts w:ascii="Arial" w:hAnsi="Arial" w:cs="Arial"/>
                <w:color w:val="000000" w:themeColor="text1"/>
              </w:rPr>
              <w:t>datum laatste aanpassing</w:t>
            </w:r>
          </w:p>
        </w:tc>
      </w:tr>
      <w:tr w:rsidR="00E37783" w:rsidTr="00B05281">
        <w:tc>
          <w:tcPr>
            <w:tcW w:w="2263" w:type="dxa"/>
          </w:tcPr>
          <w:p w:rsidR="00E37783" w:rsidRDefault="00E37783" w:rsidP="00B05281">
            <w:pPr>
              <w:spacing w:beforeLines="40" w:before="96" w:afterLines="20" w:after="48"/>
              <w:ind w:right="-144"/>
              <w:rPr>
                <w:rFonts w:ascii="Arial" w:hAnsi="Arial" w:cs="Arial"/>
                <w:color w:val="000000" w:themeColor="text1"/>
              </w:rPr>
            </w:pPr>
          </w:p>
        </w:tc>
        <w:tc>
          <w:tcPr>
            <w:tcW w:w="2694" w:type="dxa"/>
          </w:tcPr>
          <w:p w:rsidR="00E37783" w:rsidRDefault="00E37783" w:rsidP="00B05281">
            <w:pPr>
              <w:spacing w:beforeLines="40" w:before="96" w:afterLines="20" w:after="48"/>
              <w:ind w:right="-144"/>
              <w:rPr>
                <w:rFonts w:ascii="Arial" w:hAnsi="Arial" w:cs="Arial"/>
                <w:color w:val="000000" w:themeColor="text1"/>
              </w:rPr>
            </w:pPr>
          </w:p>
        </w:tc>
      </w:tr>
    </w:tbl>
    <w:p w:rsidR="00E37783" w:rsidRDefault="00E37783" w:rsidP="00E37783">
      <w:pPr>
        <w:spacing w:beforeLines="40" w:before="96" w:afterLines="20" w:after="48"/>
        <w:ind w:right="-144"/>
        <w:rPr>
          <w:rFonts w:ascii="Arial" w:hAnsi="Arial" w:cs="Arial"/>
          <w:i/>
          <w:color w:val="000000" w:themeColor="text1"/>
        </w:rPr>
      </w:pPr>
    </w:p>
    <w:p w:rsidR="00E37783" w:rsidRDefault="00E37783" w:rsidP="00E37783">
      <w:pPr>
        <w:spacing w:beforeLines="40" w:before="96" w:afterLines="20" w:after="48"/>
        <w:ind w:right="-144"/>
        <w:rPr>
          <w:rFonts w:ascii="Arial" w:hAnsi="Arial" w:cs="Arial"/>
          <w:i/>
          <w:color w:val="000000" w:themeColor="text1"/>
        </w:rPr>
      </w:pPr>
    </w:p>
    <w:p w:rsidR="00E37783" w:rsidRDefault="00E37783" w:rsidP="00E37783">
      <w:pPr>
        <w:spacing w:beforeLines="40" w:before="96" w:afterLines="20" w:after="48"/>
        <w:ind w:right="-144"/>
        <w:rPr>
          <w:rFonts w:ascii="Arial" w:hAnsi="Arial" w:cs="Arial"/>
          <w:i/>
          <w:color w:val="000000" w:themeColor="text1"/>
        </w:rPr>
      </w:pPr>
    </w:p>
    <w:p w:rsidR="00E37783" w:rsidRDefault="00E37783" w:rsidP="00E37783">
      <w:pPr>
        <w:spacing w:beforeLines="40" w:before="96" w:afterLines="20" w:after="48"/>
        <w:ind w:right="-144"/>
        <w:rPr>
          <w:rFonts w:ascii="Arial" w:hAnsi="Arial" w:cs="Arial"/>
          <w:i/>
          <w:color w:val="000000" w:themeColor="text1"/>
        </w:rPr>
      </w:pPr>
    </w:p>
    <w:p w:rsidR="00E37783" w:rsidRDefault="00E37783" w:rsidP="00E37783">
      <w:pPr>
        <w:spacing w:beforeLines="40" w:before="96" w:afterLines="20" w:after="48"/>
        <w:ind w:right="-144"/>
        <w:rPr>
          <w:rFonts w:ascii="Arial" w:hAnsi="Arial" w:cs="Arial"/>
          <w:i/>
          <w:color w:val="000000" w:themeColor="text1"/>
        </w:rPr>
      </w:pPr>
    </w:p>
    <w:p w:rsidR="00E37783" w:rsidRPr="008D2A92" w:rsidRDefault="00E37783" w:rsidP="00E37783">
      <w:pPr>
        <w:pStyle w:val="Geenafstand"/>
        <w:spacing w:beforeLines="40" w:before="96" w:afterLines="20" w:after="48"/>
        <w:ind w:right="-144"/>
        <w:rPr>
          <w:rFonts w:ascii="Arial" w:hAnsi="Arial" w:cs="Arial"/>
          <w:color w:val="000000" w:themeColor="text1"/>
          <w:szCs w:val="18"/>
          <w:lang w:val="nl-NL"/>
        </w:rPr>
      </w:pPr>
    </w:p>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p w:rsidR="004862AF" w:rsidRDefault="004862AF" w:rsidP="0068418A"/>
    <w:sectPr w:rsidR="004862AF" w:rsidSect="0068418A">
      <w:headerReference w:type="default" r:id="rId13"/>
      <w:headerReference w:type="first" r:id="rId14"/>
      <w:pgSz w:w="11906" w:h="16838" w:code="9"/>
      <w:pgMar w:top="3119" w:right="2041" w:bottom="209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3B9" w:rsidRDefault="007503B9" w:rsidP="0068418A">
      <w:pPr>
        <w:spacing w:line="240" w:lineRule="auto"/>
      </w:pPr>
      <w:r>
        <w:separator/>
      </w:r>
    </w:p>
  </w:endnote>
  <w:endnote w:type="continuationSeparator" w:id="0">
    <w:p w:rsidR="007503B9" w:rsidRDefault="007503B9" w:rsidP="00684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3B9" w:rsidRDefault="007503B9" w:rsidP="0068418A">
      <w:pPr>
        <w:spacing w:line="240" w:lineRule="auto"/>
      </w:pPr>
      <w:r>
        <w:separator/>
      </w:r>
    </w:p>
  </w:footnote>
  <w:footnote w:type="continuationSeparator" w:id="0">
    <w:p w:rsidR="007503B9" w:rsidRDefault="007503B9" w:rsidP="0068418A">
      <w:pPr>
        <w:spacing w:line="240" w:lineRule="auto"/>
      </w:pPr>
      <w:r>
        <w:continuationSeparator/>
      </w:r>
    </w:p>
  </w:footnote>
  <w:footnote w:id="1">
    <w:p w:rsidR="00E37783" w:rsidRDefault="00E37783" w:rsidP="00E37783">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 w:id="2">
    <w:p w:rsidR="00E37783" w:rsidRPr="00E00847" w:rsidRDefault="00E37783" w:rsidP="00E37783">
      <w:pPr>
        <w:pStyle w:val="Voetnoottekst"/>
        <w:rPr>
          <w:b/>
          <w:color w:val="auto"/>
        </w:rPr>
      </w:pPr>
      <w:r w:rsidRPr="00E00847">
        <w:rPr>
          <w:rStyle w:val="Voetnootmarkering"/>
          <w:b/>
          <w:color w:val="auto"/>
        </w:rPr>
        <w:footnoteRef/>
      </w:r>
      <w:r w:rsidRPr="00E00847">
        <w:rPr>
          <w:b/>
          <w:color w:val="auto"/>
        </w:rPr>
        <w:t xml:space="preserve"> </w:t>
      </w:r>
      <w:r w:rsidRPr="00E00847">
        <w:rPr>
          <w:b/>
          <w:color w:val="auto"/>
          <w:highlight w:val="yellow"/>
        </w:rPr>
        <w:t>Geel in te vullen door de Verwerkers</w:t>
      </w:r>
    </w:p>
  </w:footnote>
  <w:footnote w:id="3">
    <w:p w:rsidR="00E37783" w:rsidRDefault="00E37783" w:rsidP="00E37783">
      <w:pPr>
        <w:pStyle w:val="Voetnoottekst"/>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0A" w:rsidRDefault="0023390A">
    <w:pPr>
      <w:pStyle w:val="Koptekst"/>
    </w:pPr>
    <w:r>
      <w:rPr>
        <w:noProof/>
      </w:rPr>
      <mc:AlternateContent>
        <mc:Choice Requires="wpg">
          <w:drawing>
            <wp:anchor distT="0" distB="0" distL="114300" distR="114300" simplePos="0" relativeHeight="251666432" behindDoc="0" locked="0" layoutInCell="1" allowOverlap="1" wp14:anchorId="08313D47" wp14:editId="55B50B71">
              <wp:simplePos x="0" y="0"/>
              <wp:positionH relativeFrom="page">
                <wp:posOffset>6430645</wp:posOffset>
              </wp:positionH>
              <wp:positionV relativeFrom="page">
                <wp:posOffset>540385</wp:posOffset>
              </wp:positionV>
              <wp:extent cx="600840" cy="572040"/>
              <wp:effectExtent l="0" t="0" r="8890" b="0"/>
              <wp:wrapNone/>
              <wp:docPr id="29" name="Vista_logo_p2"/>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C87BD8" id="Vista_logo_p2" o:spid="_x0000_s1026" style="position:absolute;margin-left:506.35pt;margin-top:42.55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krcQYAAM8fAAAOAAAAZHJzL2Uyb0RvYy54bWzsWd2PozYQf6/U/8HisVIvGExIosuervel&#10;Stf2pNv29UQISVAJpoZsdu+v74xtwE5wwn3p7mFfdsEM45nfjGd+TJ4+u98X5C4Tdc7LpUef+B7J&#10;ypSv83K79P6+ff3rzCN1k5TrpOBltvQestp7dvPzT0+P1SIL+I4X60wQUFLWi2O19HZNUy0mkzrd&#10;ZfukfsKrrISHGy72SQO3YjtZi+QI2vfFJPD96eTIxboSPM3qGlZfqofejdS/2WRp89dmU2cNKZYe&#10;2NbIv0L+XeHfyc3TZLEVSbXLU21G8hlW7JO8hE07VS+TJiEHkZ+p2uep4DXfNE9Svp/wzSZPM+kD&#10;eEP9E2/eCH6opC/bxXFbdTABtCc4fbba9M+7d4Lk66UXzD1SJnuI0T85ROxDwbf8QxUgQsdquwDB&#10;N6J6X70TemGr7tDp+43Y439wh9xLbB86bLP7hqSwOPX9GYMIpPAoigMfriX26Q4CdPZWunvVvxfT&#10;/r04lu9N2k0naFtnyrGCLKp7oOovA+r9LqkyiX+N/rdAgTUKqNciyzA1CZ0qmKQYYoRo1NVbnv5b&#10;g5dgpPEEb2qQIavjH3wNeCeHhsvkOcGRzaPQh83OwaR+xFpQaBROT0BJFumhbt5kXEYluXtbNxLr&#10;7RquZJautQe3oH6zLyDlf5mQ0I/IkYShjDmkcidETaE4IjvCZkyFrxcKTKEwGNYUWkKzYU3MEnJo&#10;igwhFgwrmhoyIXU4FxtC1B9WBEWsQymY+cO+wfnphBwYYcw6GYcaaqJN/XjYImrC7dJkog0Rc2iy&#10;4HamgIl3aOYAHMUur5Jdm2rpfalzDa5Igt3Alzle8RpPOyYe5PUtxTQCFSCFiekQBmdROBwlDP6g&#10;cDRKGFIEheNRwpAGKDwfJYyxRmmI5xgXMaBSfJyTVHtJLTcVkBp4Ac3vtO0Jj0DbW6FFyaJKGoxX&#10;e0mOSw8PP9ktPTzfuL7nd9ktlxINhg1KhDQTMkB71Uukh1We/pZ9tOQDyGZwK5xK0GBPpQa3weVI&#10;qjlbDmctZpbOwR20Kqarlr3BpVUEa7R66I4KM2V/oGCgMm868yEY6BVEXkf8unqNp2V8MFfo6A6p&#10;PIKyI5W3uF83XclDBTEtv744ChalpusCysTri2e6i9LKlrPsap+nBa8zBSpmrSwZXfpKrX2/q3mR&#10;r1/nRYFpW4vt6kUhyF0CBPDV8+ksklDDK5ZYIatPyfE1tQ2uyL6NrRopUL1Y8fUDtG3BFYsE1gsX&#10;Oy4+euQIDHLp1f8dEpF5pPi9BOYxpwwJTyNvGHIejwjzycp8kpQpqFp6jQfVEi9fNIqmHiqRb3ew&#10;E5UnsuTPgS5scuzo0j5llb4B8qNs/fYsCA72KQuSmWZxna/AglRWRTGN9HloGSULGMVDgYySRTP2&#10;dUgQ9lIahvq49/TG7MozSTggvPrY9lJwcLv+Tv3Qocvsy/PZHPrykC6zL6NFDmVQc/otwSSHNpML&#10;XdBms6Hp1KHNJERhTB2mmYwoDqhDl0WKLphmESNFQYZgs5jRJXVmFJD3DSqzguAMKBb+LggscsUA&#10;PhN6MWeimSGAryaXZWYInLrMCNhZCxXwkbYN8NLvQducvBcTBqrbreIZ2Ocu0mSqCSq1GKp67QtI&#10;IR4iyQrlCRmihapGQ4Jp4nOZFCrpuS+ZbkuemHJ1bhNFqKESAaiSozmVMhd5WFegFT8Z/wAhu8rd&#10;enX+VH7/t66MfzBqH6ivEgOooCaTG7c8aofOYE3rzxy5sv5pm1i0ttv6wuo49TpToPqaKLUJdHl5&#10;1A46Q1ls5a2mJy1hMJkwFO/BpG1JrSnbn5326SPl/eEoL7C7U8orP1S/NuU1Bn+MzqlKo2TREt/v&#10;OP2jrgmZSXxhiACEcGCOaDIuyhyTLZNxOTVZfIuFwJG6b9GejJtsa9T4j5lzLXMAanKtUfM/BkPC&#10;QZsssuua25nfGmHswMniuS5NJuIuiyzAR83/rCyA2vlIJH8QIol9rBu8fsv5H2SAbm2XqV6o539U&#10;zSlbYiHHjMjQQqvtd8usm8deZWHtO4xZbXnc8qi+36mKLJYX6hkgm8oe0Lmmh4BQSwabv80rFQVo&#10;p6psZnGXdg7YlTYl3U4CocaM3kGxFKgl+EZr6vXFUfgoNVYgLy+daW0pj41Gn2Pt80dK9AmUSP4y&#10;Cr8ay1mp/oUbf5Y27+XUsP8d/uZ/AAAA//8DAFBLAwQUAAYACAAAACEA/i8Am+EAAAAMAQAADwAA&#10;AGRycy9kb3ducmV2LnhtbEyPwWrDMAyG74O9g9Fgt9V2SpaSxSmlbDuVwdrB2E2N1SQ0tkPsJunb&#10;zz1tN/3o49enYj2bjo00+NZZBXIhgJGtnG5treDr8Pa0AuYDWo2ds6TgSh7W5f1dgbl2k/2kcR9q&#10;Fkusz1FBE0Kfc+6rhgz6hevJxt3JDQZDjEPN9YBTLDcdT4R45gZbGy802NO2oeq8vxgF7xNOm6V8&#10;HXfn0/b6c0g/vneSlHp8mDcvwALN4Q+Gm35UhzI6Hd3Fas+6mIVMssgqWKUS2I2QIlsCO8YpSxPg&#10;ZcH/P1H+AgAA//8DAFBLAQItABQABgAIAAAAIQC2gziS/gAAAOEBAAATAAAAAAAAAAAAAAAAAAAA&#10;AABbQ29udGVudF9UeXBlc10ueG1sUEsBAi0AFAAGAAgAAAAhADj9If/WAAAAlAEAAAsAAAAAAAAA&#10;AAAAAAAALwEAAF9yZWxzLy5yZWxzUEsBAi0AFAAGAAgAAAAhAIbaWStxBgAAzx8AAA4AAAAAAAAA&#10;AAAAAAAALgIAAGRycy9lMm9Eb2MueG1sUEsBAi0AFAAGAAgAAAAhAP4vAJvhAAAADAEAAA8AAAAA&#10;AAAAAAAAAAAAywgAAGRycy9kb3ducmV2LnhtbFBLBQYAAAAABAAEAPMAAADZCQ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rPr>
      <w:drawing>
        <wp:anchor distT="0" distB="0" distL="114300" distR="114300" simplePos="0" relativeHeight="251661312" behindDoc="0" locked="1" layoutInCell="1" allowOverlap="1" wp14:anchorId="33C37909" wp14:editId="1C47B04D">
          <wp:simplePos x="0" y="0"/>
          <wp:positionH relativeFrom="page">
            <wp:posOffset>0</wp:posOffset>
          </wp:positionH>
          <wp:positionV relativeFrom="page">
            <wp:posOffset>0</wp:posOffset>
          </wp:positionV>
          <wp:extent cx="2458800" cy="899280"/>
          <wp:effectExtent l="0" t="0" r="0" b="0"/>
          <wp:wrapNone/>
          <wp:docPr id="6" name="Vista_URL_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18A" w:rsidRDefault="00C27FD5">
    <w:pPr>
      <w:pStyle w:val="Koptekst"/>
    </w:pPr>
    <w:r>
      <w:rPr>
        <w:noProof/>
      </w:rPr>
      <w:drawing>
        <wp:anchor distT="0" distB="0" distL="114300" distR="114300" simplePos="0" relativeHeight="251667456" behindDoc="0" locked="1" layoutInCell="1" allowOverlap="1" wp14:anchorId="49C2A3F7" wp14:editId="4287C5B2">
          <wp:simplePos x="0" y="0"/>
          <wp:positionH relativeFrom="page">
            <wp:posOffset>1080135</wp:posOffset>
          </wp:positionH>
          <wp:positionV relativeFrom="page">
            <wp:posOffset>9919335</wp:posOffset>
          </wp:positionV>
          <wp:extent cx="4228560" cy="250200"/>
          <wp:effectExtent l="0" t="0" r="635" b="0"/>
          <wp:wrapNone/>
          <wp:docPr id="1" name="Vista_contactgeg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23390A">
      <w:rPr>
        <w:noProof/>
      </w:rPr>
      <w:drawing>
        <wp:anchor distT="0" distB="0" distL="114300" distR="114300" simplePos="0" relativeHeight="251658240" behindDoc="0" locked="1" layoutInCell="1" allowOverlap="1" wp14:anchorId="4904326A" wp14:editId="66E38C3C">
          <wp:simplePos x="0" y="0"/>
          <wp:positionH relativeFrom="page">
            <wp:posOffset>6431280</wp:posOffset>
          </wp:positionH>
          <wp:positionV relativeFrom="page">
            <wp:posOffset>540385</wp:posOffset>
          </wp:positionV>
          <wp:extent cx="600840" cy="2862720"/>
          <wp:effectExtent l="0" t="0" r="8890" b="0"/>
          <wp:wrapNone/>
          <wp:docPr id="4" name="Vis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ta_logo.emf"/>
                  <pic:cNvPicPr/>
                </pic:nvPicPr>
                <pic:blipFill>
                  <a:blip r:embed="rId2">
                    <a:extLst>
                      <a:ext uri="{28A0092B-C50C-407E-A947-70E740481C1C}">
                        <a14:useLocalDpi xmlns:a14="http://schemas.microsoft.com/office/drawing/2010/main" val="0"/>
                      </a:ext>
                    </a:extLst>
                  </a:blip>
                  <a:stretch>
                    <a:fillRect/>
                  </a:stretch>
                </pic:blipFill>
                <pic:spPr>
                  <a:xfrm>
                    <a:off x="0" y="0"/>
                    <a:ext cx="600840" cy="2862720"/>
                  </a:xfrm>
                  <a:prstGeom prst="rect">
                    <a:avLst/>
                  </a:prstGeom>
                </pic:spPr>
              </pic:pic>
            </a:graphicData>
          </a:graphic>
          <wp14:sizeRelH relativeFrom="page">
            <wp14:pctWidth>0</wp14:pctWidth>
          </wp14:sizeRelH>
          <wp14:sizeRelV relativeFrom="page">
            <wp14:pctHeight>0</wp14:pctHeight>
          </wp14:sizeRelV>
        </wp:anchor>
      </w:drawing>
    </w:r>
    <w:r w:rsidR="0068418A">
      <w:rPr>
        <w:noProof/>
      </w:rPr>
      <w:drawing>
        <wp:anchor distT="0" distB="0" distL="114300" distR="114300" simplePos="0" relativeHeight="251657216" behindDoc="0" locked="1" layoutInCell="1" allowOverlap="1" wp14:anchorId="72998228" wp14:editId="06233C09">
          <wp:simplePos x="0" y="0"/>
          <wp:positionH relativeFrom="page">
            <wp:posOffset>0</wp:posOffset>
          </wp:positionH>
          <wp:positionV relativeFrom="page">
            <wp:posOffset>0</wp:posOffset>
          </wp:positionV>
          <wp:extent cx="2458800" cy="899640"/>
          <wp:effectExtent l="0" t="0" r="0" b="0"/>
          <wp:wrapNone/>
          <wp:docPr id="3" name="Vista_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7"/>
  </w:num>
  <w:num w:numId="3">
    <w:abstractNumId w:val="10"/>
  </w:num>
  <w:num w:numId="4">
    <w:abstractNumId w:val="19"/>
  </w:num>
  <w:num w:numId="5">
    <w:abstractNumId w:val="15"/>
  </w:num>
  <w:num w:numId="6">
    <w:abstractNumId w:val="18"/>
  </w:num>
  <w:num w:numId="7">
    <w:abstractNumId w:val="5"/>
  </w:num>
  <w:num w:numId="8">
    <w:abstractNumId w:val="6"/>
  </w:num>
  <w:num w:numId="9">
    <w:abstractNumId w:val="11"/>
  </w:num>
  <w:num w:numId="10">
    <w:abstractNumId w:val="8"/>
  </w:num>
  <w:num w:numId="11">
    <w:abstractNumId w:val="2"/>
  </w:num>
  <w:num w:numId="12">
    <w:abstractNumId w:val="9"/>
  </w:num>
  <w:num w:numId="13">
    <w:abstractNumId w:val="16"/>
  </w:num>
  <w:num w:numId="14">
    <w:abstractNumId w:val="14"/>
  </w:num>
  <w:num w:numId="15">
    <w:abstractNumId w:val="20"/>
  </w:num>
  <w:num w:numId="16">
    <w:abstractNumId w:val="0"/>
  </w:num>
  <w:num w:numId="17">
    <w:abstractNumId w:val="12"/>
  </w:num>
  <w:num w:numId="18">
    <w:abstractNumId w:val="13"/>
  </w:num>
  <w:num w:numId="19">
    <w:abstractNumId w:val="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65"/>
    <w:rsid w:val="000B6772"/>
    <w:rsid w:val="00147BE6"/>
    <w:rsid w:val="0023390A"/>
    <w:rsid w:val="002A4865"/>
    <w:rsid w:val="002B49A9"/>
    <w:rsid w:val="0042560E"/>
    <w:rsid w:val="004862AF"/>
    <w:rsid w:val="00583247"/>
    <w:rsid w:val="0068418A"/>
    <w:rsid w:val="007503B9"/>
    <w:rsid w:val="007A15B0"/>
    <w:rsid w:val="0098027B"/>
    <w:rsid w:val="00C27FD5"/>
    <w:rsid w:val="00DC3113"/>
    <w:rsid w:val="00E37783"/>
    <w:rsid w:val="00FE5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8E734"/>
  <w15:chartTrackingRefBased/>
  <w15:docId w15:val="{220D30A1-2E47-48FD-9490-44568E1C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1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aliases w:val="Deloitte,TabelEcorys"/>
    <w:basedOn w:val="Standaardtabel"/>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418A"/>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qFormat/>
    <w:rsid w:val="00E37783"/>
    <w:pPr>
      <w:tabs>
        <w:tab w:val="left" w:pos="284"/>
      </w:tabs>
      <w:spacing w:before="120" w:line="200" w:lineRule="atLeast"/>
      <w:ind w:left="284" w:hanging="284"/>
    </w:pPr>
    <w:rPr>
      <w:rFonts w:ascii="Calibri" w:hAnsi="Calibri" w:cs="Times New Roman"/>
      <w:color w:val="595959"/>
      <w:szCs w:val="20"/>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rsid w:val="00E37783"/>
    <w:rPr>
      <w:rFonts w:ascii="Calibri" w:hAnsi="Calibri" w:cs="Times New Roman"/>
      <w:color w:val="595959"/>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qFormat/>
    <w:rsid w:val="00E37783"/>
    <w:rPr>
      <w:rFonts w:cs="Times New Roman"/>
      <w:position w:val="6"/>
      <w:sz w:val="16"/>
    </w:rPr>
  </w:style>
  <w:style w:type="paragraph" w:styleId="Geenafstand">
    <w:name w:val="No Spacing"/>
    <w:link w:val="GeenafstandChar"/>
    <w:qFormat/>
    <w:rsid w:val="00E37783"/>
    <w:pPr>
      <w:spacing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E37783"/>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37783"/>
    <w:pPr>
      <w:spacing w:after="120" w:line="240" w:lineRule="auto"/>
      <w:ind w:left="708"/>
    </w:pPr>
    <w:rPr>
      <w:rFonts w:ascii="Times New Roman" w:eastAsia="MS Mincho" w:hAnsi="Times New Roman" w:cs="Times New Roman"/>
      <w:sz w:val="20"/>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37783"/>
    <w:rPr>
      <w:rFonts w:ascii="Times New Roman" w:eastAsia="MS Mincho" w:hAnsi="Times New Roman" w:cs="Times New Roman"/>
      <w:sz w:val="20"/>
      <w:szCs w:val="24"/>
      <w:lang w:eastAsia="ja-JP"/>
    </w:rPr>
  </w:style>
  <w:style w:type="character" w:styleId="Hyperlink">
    <w:name w:val="Hyperlink"/>
    <w:basedOn w:val="Standaardalinea-lettertype"/>
    <w:uiPriority w:val="99"/>
    <w:unhideWhenUsed/>
    <w:rsid w:val="00E37783"/>
    <w:rPr>
      <w:color w:val="0563C1" w:themeColor="hyperlink"/>
      <w:u w:val="single"/>
    </w:rPr>
  </w:style>
  <w:style w:type="paragraph" w:styleId="Plattetekst">
    <w:name w:val="Body Text"/>
    <w:basedOn w:val="Standaard"/>
    <w:link w:val="PlattetekstChar"/>
    <w:qFormat/>
    <w:rsid w:val="00E37783"/>
    <w:pPr>
      <w:keepLines/>
      <w:spacing w:after="120" w:line="240" w:lineRule="atLeast"/>
    </w:pPr>
    <w:rPr>
      <w:rFonts w:ascii="Arial" w:eastAsia="Times New Roman" w:hAnsi="Arial" w:cs="Times New Roman"/>
      <w:sz w:val="19"/>
      <w:szCs w:val="24"/>
      <w:lang w:eastAsia="nl-NL"/>
    </w:rPr>
  </w:style>
  <w:style w:type="character" w:customStyle="1" w:styleId="PlattetekstChar">
    <w:name w:val="Platte tekst Char"/>
    <w:basedOn w:val="Standaardalinea-lettertype"/>
    <w:link w:val="Plattetekst"/>
    <w:rsid w:val="00E37783"/>
    <w:rPr>
      <w:rFonts w:ascii="Arial" w:eastAsia="Times New Roman" w:hAnsi="Arial"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standaard.nl/standaard_afspraken/certificeringsschema-informatiebeveiliging-en-privacy-rosa/certificeringsschema-informatiebeveiliging-en-privacy-ro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IM\01.%20klanten\VISTA\Aanbesteding\SIS%202019\Aanbestedingsdocumenten\3.%20Concept%20ovk\VISTA%20SIS%20Bijlage%208%20Standaard%20verwerkersovereenkom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7EC49D1B8844589356CFA4DC1D61E" ma:contentTypeVersion="9" ma:contentTypeDescription="Een nieuw document maken." ma:contentTypeScope="" ma:versionID="a6ccefcc7dca6ec7a78923e5645be4b5">
  <xsd:schema xmlns:xsd="http://www.w3.org/2001/XMLSchema" xmlns:xs="http://www.w3.org/2001/XMLSchema" xmlns:p="http://schemas.microsoft.com/office/2006/metadata/properties" xmlns:ns3="7a737e08-a906-4286-ad8a-1c2514451563" xmlns:ns4="43491dc0-86d4-4e46-8687-efadf7b6ad0a" targetNamespace="http://schemas.microsoft.com/office/2006/metadata/properties" ma:root="true" ma:fieldsID="8972b45b7b68df6d2b7a04ed14fbfe21" ns3:_="" ns4:_="">
    <xsd:import namespace="7a737e08-a906-4286-ad8a-1c2514451563"/>
    <xsd:import namespace="43491dc0-86d4-4e46-8687-efadf7b6ad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37e08-a906-4286-ad8a-1c2514451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91dc0-86d4-4e46-8687-efadf7b6ad0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3082-BFCF-415A-94A6-9B1D656E9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37e08-a906-4286-ad8a-1c2514451563"/>
    <ds:schemaRef ds:uri="43491dc0-86d4-4e46-8687-efadf7b6a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3.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A0E46A-6FC6-4676-AFD8-24DE3065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VISTA SIS Bijlage 8 Standaard verwerkersovereenkomst.dotx</Template>
  <TotalTime>1</TotalTime>
  <Pages>21</Pages>
  <Words>6013</Words>
  <Characters>33077</Characters>
  <Application>Microsoft Office Word</Application>
  <DocSecurity>0</DocSecurity>
  <Lines>275</Lines>
  <Paragraphs>78</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user</dc:creator>
  <cp:keywords/>
  <dc:description>v1.0.1</dc:description>
  <cp:lastModifiedBy>Marloes Verhoeven</cp:lastModifiedBy>
  <cp:revision>1</cp:revision>
  <cp:lastPrinted>2019-05-13T08:25:00Z</cp:lastPrinted>
  <dcterms:created xsi:type="dcterms:W3CDTF">2020-02-24T09:21:00Z</dcterms:created>
  <dcterms:modified xsi:type="dcterms:W3CDTF">2020-02-24T09:22:00Z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0x0101000407EC49D1B8844589356CFA4DC1D61E</vt:lpwstr>
  </property>
</Properties>
</file>