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0E112C" w14:textId="77777777" w:rsidR="00111580" w:rsidRPr="00223DEF" w:rsidRDefault="00111580" w:rsidP="00111580">
      <w:pPr>
        <w:rPr>
          <w:b/>
          <w:sz w:val="28"/>
          <w:szCs w:val="28"/>
        </w:rPr>
      </w:pPr>
      <w:r>
        <w:rPr>
          <w:b/>
          <w:sz w:val="28"/>
          <w:szCs w:val="28"/>
        </w:rPr>
        <w:t>Terugkoppeling/antwoorden marktconsultatie RI&amp;E daken gemeente Venlo</w:t>
      </w:r>
    </w:p>
    <w:p w14:paraId="4BB58679" w14:textId="77777777" w:rsidR="00111580" w:rsidRDefault="00111580" w:rsidP="00111580">
      <w:pPr>
        <w:rPr>
          <w:i/>
          <w:iCs/>
        </w:rPr>
      </w:pPr>
    </w:p>
    <w:p w14:paraId="0DF4A05C" w14:textId="77777777" w:rsidR="00111580" w:rsidRDefault="00111580" w:rsidP="00111580">
      <w:pPr>
        <w:rPr>
          <w:i/>
          <w:iCs/>
        </w:rPr>
      </w:pPr>
      <w:r>
        <w:rPr>
          <w:i/>
          <w:iCs/>
        </w:rPr>
        <w:t>7 april 2020</w:t>
      </w:r>
    </w:p>
    <w:p w14:paraId="7CB89913" w14:textId="77777777" w:rsidR="00111580" w:rsidRDefault="00111580" w:rsidP="00111580">
      <w:pPr>
        <w:tabs>
          <w:tab w:val="left" w:pos="346"/>
          <w:tab w:val="left" w:pos="1647"/>
        </w:tabs>
      </w:pPr>
    </w:p>
    <w:p w14:paraId="50D55BD2" w14:textId="77777777" w:rsidR="00111580" w:rsidRPr="007E02F4" w:rsidRDefault="00111580" w:rsidP="00111580">
      <w:pPr>
        <w:tabs>
          <w:tab w:val="left" w:pos="346"/>
          <w:tab w:val="left" w:pos="1647"/>
        </w:tabs>
        <w:rPr>
          <w:rFonts w:cs="Arial"/>
          <w:u w:val="single"/>
        </w:rPr>
      </w:pPr>
      <w:r w:rsidRPr="007E02F4">
        <w:rPr>
          <w:rFonts w:cs="Arial"/>
          <w:u w:val="single"/>
        </w:rPr>
        <w:t>Inleiding:</w:t>
      </w:r>
    </w:p>
    <w:p w14:paraId="2430731D" w14:textId="77777777" w:rsidR="00111580" w:rsidRPr="00B46A00" w:rsidRDefault="00111580" w:rsidP="00B46A00">
      <w:pPr>
        <w:tabs>
          <w:tab w:val="left" w:pos="346"/>
          <w:tab w:val="left" w:pos="1647"/>
        </w:tabs>
        <w:rPr>
          <w:rFonts w:cs="Arial"/>
        </w:rPr>
      </w:pPr>
      <w:r w:rsidRPr="007E02F4">
        <w:rPr>
          <w:rFonts w:cs="Arial"/>
        </w:rPr>
        <w:t xml:space="preserve">In </w:t>
      </w:r>
      <w:r>
        <w:rPr>
          <w:rFonts w:cs="Arial"/>
        </w:rPr>
        <w:t>maart</w:t>
      </w:r>
      <w:r w:rsidRPr="007E02F4">
        <w:rPr>
          <w:rFonts w:cs="Arial"/>
        </w:rPr>
        <w:t xml:space="preserve"> jl. heeft er een marktconsultatie plaatsgevonden waaraan u heeft </w:t>
      </w:r>
      <w:r>
        <w:rPr>
          <w:rFonts w:cs="Arial"/>
        </w:rPr>
        <w:t>deelgenomen</w:t>
      </w:r>
      <w:r w:rsidRPr="007E02F4">
        <w:rPr>
          <w:rFonts w:cs="Arial"/>
        </w:rPr>
        <w:t xml:space="preserve">. Daarvoor onze dank! </w:t>
      </w:r>
      <w:r w:rsidR="00B46A00">
        <w:rPr>
          <w:rFonts w:cs="Arial"/>
        </w:rPr>
        <w:t xml:space="preserve">Hieronder vindt u de antwoorden op de gestelde vragen samengevat per onderwerp. </w:t>
      </w:r>
    </w:p>
    <w:p w14:paraId="71BCE19F" w14:textId="77777777" w:rsidR="00111580" w:rsidRDefault="00111580" w:rsidP="001628BC">
      <w:pPr>
        <w:rPr>
          <w:u w:val="single"/>
        </w:rPr>
      </w:pPr>
    </w:p>
    <w:p w14:paraId="7628728A" w14:textId="77777777" w:rsidR="00F868DC" w:rsidRPr="00F868DC" w:rsidRDefault="00F868DC" w:rsidP="001628BC">
      <w:pPr>
        <w:rPr>
          <w:u w:val="single"/>
        </w:rPr>
      </w:pPr>
      <w:r>
        <w:rPr>
          <w:u w:val="single"/>
        </w:rPr>
        <w:t>Marktconsultatie</w:t>
      </w:r>
    </w:p>
    <w:p w14:paraId="08BF19FD" w14:textId="77777777" w:rsidR="001628BC" w:rsidRDefault="001628BC" w:rsidP="001628BC">
      <w:r>
        <w:t xml:space="preserve">De mogelijkheid om de antwoorden op de vragen toe te lichten geven wij tijdens de marktconsultatie niet. Het betreft alleen schriftelijke toelichting. Wellicht dat dit wel een optie betreft bij de daadwerkelijke aanbesteding. </w:t>
      </w:r>
    </w:p>
    <w:p w14:paraId="2654AA25" w14:textId="77777777" w:rsidR="001628BC" w:rsidRDefault="001628BC" w:rsidP="001628BC"/>
    <w:p w14:paraId="1AA333A2" w14:textId="152655F4" w:rsidR="001628BC" w:rsidRDefault="00AC1709" w:rsidP="001628BC">
      <w:r w:rsidRPr="00AC1709">
        <w:t>Er zijn geen  beheersmaatregelen en plannen van aanpak beschikbaar  om te delen. De gemeente heeft tot op heden nog geen RI&amp; laten uitvoeren</w:t>
      </w:r>
      <w:r>
        <w:t>.</w:t>
      </w:r>
    </w:p>
    <w:p w14:paraId="7ABC3F57" w14:textId="77777777" w:rsidR="00AC1709" w:rsidRDefault="00AC1709" w:rsidP="001628BC">
      <w:bookmarkStart w:id="0" w:name="_GoBack"/>
      <w:bookmarkEnd w:id="0"/>
    </w:p>
    <w:p w14:paraId="0200993C" w14:textId="77777777" w:rsidR="00DA2991" w:rsidRDefault="001628BC" w:rsidP="001628BC">
      <w:r>
        <w:t>Wij zijn voornemens de RI&amp;E voor de gemeentelijke daken aan te gaan besteden</w:t>
      </w:r>
      <w:r w:rsidR="00DA2991">
        <w:t>, dit besluit staat dus vast</w:t>
      </w:r>
      <w:r>
        <w:t xml:space="preserve">, de input van deze marktconsultatie zal dienen als basis voor de aanbesteding. </w:t>
      </w:r>
      <w:r w:rsidR="00DA2991">
        <w:t>De aanbesteding willen wij dit jaar nog in de markt gaan zetten, echter dient er nu wel rekening gehouden te worden met de corona crisis.</w:t>
      </w:r>
    </w:p>
    <w:p w14:paraId="6C033BEE" w14:textId="77777777" w:rsidR="001628BC" w:rsidRDefault="001628BC" w:rsidP="001628BC"/>
    <w:p w14:paraId="531F0EF3" w14:textId="77777777" w:rsidR="00DA2991" w:rsidRDefault="00DA2991" w:rsidP="001628BC">
      <w:r>
        <w:t>De partij waaraan de opdracht gegund wordt</w:t>
      </w:r>
      <w:r w:rsidR="005A5604">
        <w:t>,</w:t>
      </w:r>
      <w:r>
        <w:t xml:space="preserve"> bepaald met wie hij</w:t>
      </w:r>
      <w:r w:rsidR="005A5604">
        <w:t xml:space="preserve"> of zij </w:t>
      </w:r>
      <w:r>
        <w:t xml:space="preserve">samenwerkt of als onderaannemer aanneemt. </w:t>
      </w:r>
    </w:p>
    <w:p w14:paraId="698D6A00" w14:textId="77777777" w:rsidR="00DA2991" w:rsidRDefault="00DA2991" w:rsidP="001628BC"/>
    <w:p w14:paraId="71286727" w14:textId="77777777" w:rsidR="00F868DC" w:rsidRPr="00F868DC" w:rsidRDefault="00F868DC" w:rsidP="001628BC">
      <w:pPr>
        <w:rPr>
          <w:u w:val="single"/>
        </w:rPr>
      </w:pPr>
      <w:r w:rsidRPr="00F868DC">
        <w:rPr>
          <w:u w:val="single"/>
        </w:rPr>
        <w:t>Scope</w:t>
      </w:r>
    </w:p>
    <w:p w14:paraId="360A2540" w14:textId="77777777" w:rsidR="00DA2991" w:rsidRDefault="00DA2991" w:rsidP="001628BC">
      <w:r>
        <w:t>D</w:t>
      </w:r>
      <w:r w:rsidRPr="001628BC">
        <w:rPr>
          <w:rFonts w:ascii="Arial" w:eastAsia="Times New Roman" w:hAnsi="Arial" w:cs="Arial"/>
          <w:color w:val="000000"/>
          <w:sz w:val="20"/>
          <w:szCs w:val="20"/>
          <w:lang w:eastAsia="nl-NL"/>
        </w:rPr>
        <w:t>e uitvoering van al dan niet fysieke beheersmaatregelen die voortkomen uit de uit te voeren RI&amp;E'</w:t>
      </w:r>
      <w:r w:rsidR="008C0B00">
        <w:rPr>
          <w:rFonts w:ascii="Arial" w:eastAsia="Times New Roman" w:hAnsi="Arial" w:cs="Arial"/>
          <w:color w:val="000000"/>
          <w:sz w:val="20"/>
          <w:szCs w:val="20"/>
          <w:lang w:eastAsia="nl-NL"/>
        </w:rPr>
        <w:t xml:space="preserve"> </w:t>
      </w:r>
      <w:r w:rsidRPr="001628BC">
        <w:rPr>
          <w:rFonts w:ascii="Arial" w:eastAsia="Times New Roman" w:hAnsi="Arial" w:cs="Arial"/>
          <w:color w:val="000000"/>
          <w:sz w:val="20"/>
          <w:szCs w:val="20"/>
          <w:lang w:eastAsia="nl-NL"/>
        </w:rPr>
        <w:t>s en vervolgens het jaarlijkse keuren en inspecteren van eventueel aan te brengen en te leveren klim- en veiligheidsvoorzieningen en persoonlijke beschermingsmiddelen</w:t>
      </w:r>
      <w:r>
        <w:rPr>
          <w:rFonts w:ascii="Arial" w:eastAsia="Times New Roman" w:hAnsi="Arial" w:cs="Arial"/>
          <w:color w:val="000000"/>
          <w:sz w:val="20"/>
          <w:szCs w:val="20"/>
          <w:lang w:eastAsia="nl-NL"/>
        </w:rPr>
        <w:t xml:space="preserve"> </w:t>
      </w:r>
      <w:r>
        <w:t xml:space="preserve">behoort niet tot de scope van de opdracht. </w:t>
      </w:r>
    </w:p>
    <w:p w14:paraId="3E43D93F" w14:textId="77777777" w:rsidR="0070004F" w:rsidRDefault="0070004F" w:rsidP="001628BC"/>
    <w:p w14:paraId="4BF22D4A" w14:textId="77777777" w:rsidR="0070004F" w:rsidRDefault="008C0B00" w:rsidP="001628BC">
      <w:r>
        <w:t xml:space="preserve">Het bepalen/invulling, de voortgang en het bewaken van de maatregelen en eventueel advies is wel onderdeel van de scope. Het betreft een doorlopend proces gedurende de periode van de samenwerking. </w:t>
      </w:r>
    </w:p>
    <w:p w14:paraId="24C03CD6" w14:textId="77777777" w:rsidR="00DA2991" w:rsidRDefault="00DA2991" w:rsidP="001628BC"/>
    <w:p w14:paraId="7DEAA61F" w14:textId="77777777" w:rsidR="008D2A52" w:rsidRDefault="008D2A52" w:rsidP="001628BC">
      <w:r>
        <w:t>Mochten er andere ideeën of oplossingen zijn voor een integrale aanpak van de RI&amp;E dan kan dit altijd toegevoegd worde</w:t>
      </w:r>
      <w:r w:rsidR="00647A0E">
        <w:t>n.</w:t>
      </w:r>
    </w:p>
    <w:p w14:paraId="2DF3DEEF" w14:textId="77777777" w:rsidR="008D2A52" w:rsidRDefault="008D2A52" w:rsidP="001628BC"/>
    <w:p w14:paraId="7FBC5169" w14:textId="77777777" w:rsidR="00FF5738" w:rsidRDefault="00FF5738" w:rsidP="001628BC">
      <w:pPr>
        <w:rPr>
          <w:u w:val="single"/>
        </w:rPr>
      </w:pPr>
      <w:r w:rsidRPr="00FF5738">
        <w:rPr>
          <w:u w:val="single"/>
        </w:rPr>
        <w:t>Vragenlijst</w:t>
      </w:r>
    </w:p>
    <w:p w14:paraId="768C1A22" w14:textId="77777777" w:rsidR="00FF5738" w:rsidRDefault="00FF5738" w:rsidP="001628BC">
      <w:r w:rsidRPr="00FF5738">
        <w:t>Met vraag 3: Binnen welke termijnen bent u in staat de opdracht uit te voeren bedoelen we</w:t>
      </w:r>
      <w:r>
        <w:t>,</w:t>
      </w:r>
      <w:r w:rsidRPr="00FF5738">
        <w:t xml:space="preserve"> het uitvoeren van de gehele opdracht dus van start tot eind met betrekking tot alle gebouwen en eventuele rapportages. </w:t>
      </w:r>
    </w:p>
    <w:p w14:paraId="77D38741" w14:textId="77777777" w:rsidR="00FF5738" w:rsidRDefault="00FF5738" w:rsidP="001628BC"/>
    <w:p w14:paraId="08F8C107" w14:textId="77777777" w:rsidR="00FF5738" w:rsidRDefault="00610063" w:rsidP="001628BC">
      <w:r>
        <w:t>Met betrekking tot v</w:t>
      </w:r>
      <w:r w:rsidR="00FF5738">
        <w:t>raag 2:</w:t>
      </w:r>
      <w:r w:rsidR="00FF5738" w:rsidRPr="00FF5738">
        <w:t xml:space="preserve"> </w:t>
      </w:r>
      <w:r w:rsidR="002E33CF">
        <w:t>“</w:t>
      </w:r>
      <w:r w:rsidR="00FF5738" w:rsidRPr="00FF5738">
        <w:t>Kunt u de risico’s van de daken in kaart brengen zonder een locatiebezoek?</w:t>
      </w:r>
      <w:r w:rsidR="002E33CF">
        <w:t>” kunnen we de volgende informatie met de gegunde partij delen:</w:t>
      </w:r>
      <w:r w:rsidR="00FF5738">
        <w:t xml:space="preserve"> </w:t>
      </w:r>
    </w:p>
    <w:p w14:paraId="4A11D91F" w14:textId="77777777" w:rsidR="00610063" w:rsidRDefault="00FF5738" w:rsidP="00FF5738">
      <w:pPr>
        <w:pStyle w:val="Lijstalinea"/>
        <w:numPr>
          <w:ilvl w:val="0"/>
          <w:numId w:val="4"/>
        </w:numPr>
      </w:pPr>
      <w:proofErr w:type="spellStart"/>
      <w:r>
        <w:t>daktekeningen</w:t>
      </w:r>
      <w:proofErr w:type="spellEnd"/>
      <w:r>
        <w:t xml:space="preserve">; </w:t>
      </w:r>
    </w:p>
    <w:p w14:paraId="29C36137" w14:textId="77777777" w:rsidR="00610063" w:rsidRDefault="00FF5738" w:rsidP="00FF5738">
      <w:pPr>
        <w:pStyle w:val="Lijstalinea"/>
        <w:numPr>
          <w:ilvl w:val="0"/>
          <w:numId w:val="4"/>
        </w:numPr>
      </w:pPr>
      <w:r>
        <w:t>dak- en gebouwplattegronden;</w:t>
      </w:r>
    </w:p>
    <w:p w14:paraId="4775447C" w14:textId="77777777" w:rsidR="00FF5738" w:rsidRDefault="00FF5738" w:rsidP="00610063">
      <w:pPr>
        <w:pStyle w:val="Lijstalinea"/>
        <w:numPr>
          <w:ilvl w:val="0"/>
          <w:numId w:val="4"/>
        </w:numPr>
      </w:pPr>
      <w:r>
        <w:t>de exploitatietermijn van uw gebouwen en daken</w:t>
      </w:r>
      <w:r w:rsidRPr="00FF5738">
        <w:t xml:space="preserve"> (hebben wij momenteel nog niet, wij wachten op de actuele status)</w:t>
      </w:r>
      <w:r>
        <w:t>.</w:t>
      </w:r>
    </w:p>
    <w:p w14:paraId="78D12A27" w14:textId="77777777" w:rsidR="00161DBD" w:rsidRDefault="00161DBD" w:rsidP="00161DBD"/>
    <w:p w14:paraId="0B4B0398" w14:textId="77777777" w:rsidR="00161DBD" w:rsidRDefault="00161DBD" w:rsidP="00161DBD">
      <w:r>
        <w:t xml:space="preserve">De antwoorden op de vragenlijst worden niet gedeeld. Dit wegens bedrijfsgevoelige informatie of concurrentiegevoelige informatie. </w:t>
      </w:r>
    </w:p>
    <w:p w14:paraId="57D5A793" w14:textId="77777777" w:rsidR="00FF5738" w:rsidRDefault="00FF5738" w:rsidP="00FF5738"/>
    <w:p w14:paraId="3A8A8593" w14:textId="77777777" w:rsidR="0070004F" w:rsidRPr="0070004F" w:rsidRDefault="0070004F" w:rsidP="00FF5738">
      <w:pPr>
        <w:rPr>
          <w:u w:val="single"/>
        </w:rPr>
      </w:pPr>
      <w:r w:rsidRPr="0070004F">
        <w:rPr>
          <w:u w:val="single"/>
        </w:rPr>
        <w:t>Programma van Eisen</w:t>
      </w:r>
    </w:p>
    <w:p w14:paraId="6F3323B4" w14:textId="77777777" w:rsidR="0070004F" w:rsidRDefault="0070004F" w:rsidP="00FF5738">
      <w:r>
        <w:t xml:space="preserve">De aannames dat het programma van eisen meer gericht is op het daadwerkelijk uitvoeren van de werkzaamheden is correct. </w:t>
      </w:r>
      <w:r w:rsidRPr="0070004F">
        <w:t>Toevoegingen op het programma van eisen of eventuele adviezen voor het programma van eisen zijn welkom. Er dient wel rekening gehouden te worden met het feit dat deze adviezen/ toevoegingen niet daadwerkelijk verwerkt dienen te worden in het programma van eisen van de aanbesteding.</w:t>
      </w:r>
    </w:p>
    <w:p w14:paraId="17ED9F4A" w14:textId="77777777" w:rsidR="0070004F" w:rsidRDefault="0070004F" w:rsidP="00FF5738"/>
    <w:p w14:paraId="120486C5" w14:textId="77777777" w:rsidR="0070004F" w:rsidRDefault="00FF2F22" w:rsidP="00FF5738">
      <w:r>
        <w:t xml:space="preserve">De opleiding betreft de opleiding voor risico en veiligheid, dit is niveau 1. In de markt is te zien dat hierin ook verschillende opleidingen en niveaus beschikbaar zijn. Hiervoor geldt ook; adviezen en toevoegingen zijn welkom. </w:t>
      </w:r>
    </w:p>
    <w:p w14:paraId="52B2DF79" w14:textId="77777777" w:rsidR="004A5200" w:rsidRDefault="004A5200" w:rsidP="00FF5738"/>
    <w:p w14:paraId="33340FBB" w14:textId="77777777" w:rsidR="004A5200" w:rsidRDefault="004A5200" w:rsidP="00FF5738">
      <w:r>
        <w:t xml:space="preserve">Het aspect </w:t>
      </w:r>
      <w:proofErr w:type="spellStart"/>
      <w:r>
        <w:t>Social</w:t>
      </w:r>
      <w:proofErr w:type="spellEnd"/>
      <w:r>
        <w:t xml:space="preserve"> Return is geen harde eis maar mocht de inschrijver hier toch iets in kunnen betekenen dan zou dit een wens kunnen betreffen. </w:t>
      </w:r>
    </w:p>
    <w:p w14:paraId="6F4C4C8D" w14:textId="77777777" w:rsidR="00FF5738" w:rsidRDefault="00FF5738" w:rsidP="001628BC"/>
    <w:p w14:paraId="5D21B256" w14:textId="77777777" w:rsidR="001D1742" w:rsidRPr="001D1742" w:rsidRDefault="001D1742" w:rsidP="001628BC">
      <w:pPr>
        <w:rPr>
          <w:u w:val="single"/>
        </w:rPr>
      </w:pPr>
      <w:r w:rsidRPr="001D1742">
        <w:rPr>
          <w:u w:val="single"/>
        </w:rPr>
        <w:t xml:space="preserve">Bijlage 2: </w:t>
      </w:r>
      <w:r>
        <w:rPr>
          <w:u w:val="single"/>
        </w:rPr>
        <w:t>G</w:t>
      </w:r>
      <w:r w:rsidRPr="001D1742">
        <w:rPr>
          <w:u w:val="single"/>
        </w:rPr>
        <w:t>ebouwenlijst</w:t>
      </w:r>
    </w:p>
    <w:p w14:paraId="70C3637B" w14:textId="77777777" w:rsidR="001D1742" w:rsidRDefault="001D1742" w:rsidP="001628BC">
      <w:r>
        <w:t>H</w:t>
      </w:r>
      <w:r w:rsidRPr="001D1742">
        <w:t>et adres Garnizoenweg 3</w:t>
      </w:r>
      <w:r>
        <w:t xml:space="preserve"> betreft het oude kazerneterrein. Dit bevat een complex. </w:t>
      </w:r>
    </w:p>
    <w:p w14:paraId="12CC6883" w14:textId="77777777" w:rsidR="001D1742" w:rsidRDefault="001D1742" w:rsidP="001628BC"/>
    <w:p w14:paraId="46D222C3" w14:textId="77777777" w:rsidR="001D1742" w:rsidRPr="004A5200" w:rsidRDefault="001D1742" w:rsidP="001628BC">
      <w:pPr>
        <w:rPr>
          <w:u w:val="single"/>
        </w:rPr>
      </w:pPr>
      <w:r w:rsidRPr="001D1742">
        <w:rPr>
          <w:u w:val="single"/>
        </w:rPr>
        <w:t>Overige onderwerpen</w:t>
      </w:r>
    </w:p>
    <w:p w14:paraId="068C5D06" w14:textId="77777777" w:rsidR="001D1742" w:rsidRDefault="001D1742" w:rsidP="001628BC">
      <w:r>
        <w:t xml:space="preserve">Indien wij het uitvoeren van de maatregelen ook gaan aanbesteden dan is elke geschikte partij vrij om in te schrijven. </w:t>
      </w:r>
    </w:p>
    <w:p w14:paraId="51D95BE9" w14:textId="77777777" w:rsidR="001628BC" w:rsidRDefault="001628BC" w:rsidP="001628BC"/>
    <w:p w14:paraId="1AA7E458" w14:textId="77777777" w:rsidR="00B46A00" w:rsidRDefault="00B46A00" w:rsidP="00B46A00"/>
    <w:p w14:paraId="35EFD09F" w14:textId="77777777" w:rsidR="001628BC" w:rsidRDefault="00B46A00" w:rsidP="001628BC">
      <w:r>
        <w:t xml:space="preserve">Wij hopen u hiermee voldoende mee geïnformeerd te hebben en wij zien uw schriftelijke beantwoording op de door ons gestelde vragen graag uiterlijk op 21 april tegemoet. </w:t>
      </w:r>
    </w:p>
    <w:p w14:paraId="4C2336A2" w14:textId="77777777" w:rsidR="00B46A00" w:rsidRDefault="00B46A00" w:rsidP="001628BC"/>
    <w:p w14:paraId="7DF3BAA4" w14:textId="77777777" w:rsidR="00B46A00" w:rsidRDefault="00B46A00" w:rsidP="001628BC">
      <w:r>
        <w:t>Alvast bedankt.</w:t>
      </w:r>
    </w:p>
    <w:p w14:paraId="0A4C24F6" w14:textId="77777777" w:rsidR="001628BC" w:rsidRDefault="001628BC" w:rsidP="001628BC"/>
    <w:p w14:paraId="26329CC1" w14:textId="77777777" w:rsidR="00684777" w:rsidRPr="008337F6" w:rsidRDefault="00684777" w:rsidP="008337F6"/>
    <w:sectPr w:rsidR="00684777" w:rsidRPr="008337F6" w:rsidSect="005606CA">
      <w:headerReference w:type="even" r:id="rId7"/>
      <w:headerReference w:type="default" r:id="rId8"/>
      <w:footerReference w:type="even" r:id="rId9"/>
      <w:footerReference w:type="default" r:id="rId10"/>
      <w:headerReference w:type="first" r:id="rId11"/>
      <w:footerReference w:type="first" r:id="rId12"/>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CDA74A" w14:textId="77777777" w:rsidR="00270EE3" w:rsidRDefault="00270EE3" w:rsidP="001628BC">
      <w:r>
        <w:separator/>
      </w:r>
    </w:p>
  </w:endnote>
  <w:endnote w:type="continuationSeparator" w:id="0">
    <w:p w14:paraId="29400BB6" w14:textId="77777777" w:rsidR="00270EE3" w:rsidRDefault="00270EE3" w:rsidP="00162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3F60F8" w14:textId="77777777" w:rsidR="00111580" w:rsidRDefault="0011158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A3ECC" w14:textId="77777777" w:rsidR="00111580" w:rsidRDefault="0011158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CEC61A" w14:textId="77777777" w:rsidR="00111580" w:rsidRDefault="0011158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193EDA" w14:textId="77777777" w:rsidR="00270EE3" w:rsidRDefault="00270EE3" w:rsidP="001628BC">
      <w:r>
        <w:separator/>
      </w:r>
    </w:p>
  </w:footnote>
  <w:footnote w:type="continuationSeparator" w:id="0">
    <w:p w14:paraId="05F62094" w14:textId="77777777" w:rsidR="00270EE3" w:rsidRDefault="00270EE3" w:rsidP="001628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B4521B" w14:textId="77777777" w:rsidR="00111580" w:rsidRDefault="0011158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C95DFF" w14:textId="77777777" w:rsidR="00111580" w:rsidRDefault="0011158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5B8EF5" w14:textId="77777777" w:rsidR="00111580" w:rsidRDefault="0011158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B90FF8"/>
    <w:multiLevelType w:val="multilevel"/>
    <w:tmpl w:val="6E38C9F2"/>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1" w15:restartNumberingAfterBreak="0">
    <w:nsid w:val="4CBB702F"/>
    <w:multiLevelType w:val="multilevel"/>
    <w:tmpl w:val="FCAA956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2" w15:restartNumberingAfterBreak="0">
    <w:nsid w:val="632D019B"/>
    <w:multiLevelType w:val="multilevel"/>
    <w:tmpl w:val="52EEFDC0"/>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3" w15:restartNumberingAfterBreak="0">
    <w:nsid w:val="77A36CE5"/>
    <w:multiLevelType w:val="hybridMultilevel"/>
    <w:tmpl w:val="DAC8CA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425"/>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ntentType" w:val="AfdelingGeneriek"/>
    <w:docVar w:name="DmsName" w:val="SHAREPOINT"/>
    <w:docVar w:name="DocAuthor" w:val="Hélène Kiesbrink - Geenen"/>
    <w:docVar w:name="DocDuplex" w:val="DUPLEX_DEFAULT"/>
    <w:docVar w:name="DocIndex" w:val="0000"/>
    <w:docVar w:name="DocPrinter" w:val="NOPRINTER"/>
    <w:docVar w:name="DocReg" w:val="0"/>
    <w:docVar w:name="DocType" w:val="0x01010063C8722E7D97C54694165A94A24FE7D701"/>
    <w:docVar w:name="KingAsync" w:val="none"/>
    <w:docVar w:name="KingWizard" w:val="0"/>
    <w:docVar w:name="mitStyleTemplates" w:val="Stijl algemeen|"/>
    <w:docVar w:name="tblDef" w:val="&lt;?xml version=&quot;1.0&quot; encoding=&quot;utf-16&quot;?&gt;&lt;ArrayOfQuestionGroup xmlns:xsi=&quot;http://www.w3.org/2001/XMLSchema-instance&quot; xmlns:xsd=&quot;http://www.w3.org/2001/XMLSchema&quot; /&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161"/>
  </w:docVars>
  <w:rsids>
    <w:rsidRoot w:val="001628BC"/>
    <w:rsid w:val="000A3E60"/>
    <w:rsid w:val="000B5656"/>
    <w:rsid w:val="000D1752"/>
    <w:rsid w:val="00111580"/>
    <w:rsid w:val="00161DBD"/>
    <w:rsid w:val="001628BC"/>
    <w:rsid w:val="001D1742"/>
    <w:rsid w:val="00270EE3"/>
    <w:rsid w:val="002E33CF"/>
    <w:rsid w:val="002E5EFF"/>
    <w:rsid w:val="004A4B12"/>
    <w:rsid w:val="004A5200"/>
    <w:rsid w:val="005606CA"/>
    <w:rsid w:val="005A5604"/>
    <w:rsid w:val="00610063"/>
    <w:rsid w:val="00647A0E"/>
    <w:rsid w:val="00684777"/>
    <w:rsid w:val="0070004F"/>
    <w:rsid w:val="008337F6"/>
    <w:rsid w:val="008C0B00"/>
    <w:rsid w:val="008D2A52"/>
    <w:rsid w:val="00AC1709"/>
    <w:rsid w:val="00B46A00"/>
    <w:rsid w:val="00DA2991"/>
    <w:rsid w:val="00DA50F9"/>
    <w:rsid w:val="00EC1777"/>
    <w:rsid w:val="00F868DC"/>
    <w:rsid w:val="00FF2F22"/>
    <w:rsid w:val="00FF57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F3E94"/>
  <w15:chartTrackingRefBased/>
  <w15:docId w15:val="{A967AA30-CE2F-4A45-B92E-13E19C15D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1628BC"/>
    <w:pPr>
      <w:spacing w:after="0" w:line="240" w:lineRule="auto"/>
    </w:pPr>
    <w:rPr>
      <w:rFonts w:ascii="Calibri" w:eastAsiaTheme="minorHAnsi" w:hAnsi="Calibri" w:cs="Calibri"/>
      <w:lang w:eastAsia="en-US"/>
    </w:rPr>
  </w:style>
  <w:style w:type="paragraph" w:styleId="Kop1">
    <w:name w:val="heading 1"/>
    <w:basedOn w:val="Standaard"/>
    <w:next w:val="Standaard"/>
    <w:link w:val="Kop1Char"/>
    <w:qFormat/>
    <w:rsid w:val="00684777"/>
    <w:pPr>
      <w:keepNext/>
      <w:spacing w:after="240"/>
      <w:outlineLvl w:val="0"/>
    </w:pPr>
    <w:rPr>
      <w:rFonts w:ascii="Arial Narrow" w:hAnsi="Arial Narrow" w:cs="Arial"/>
      <w:b/>
      <w:bCs/>
      <w:sz w:val="24"/>
    </w:rPr>
  </w:style>
  <w:style w:type="paragraph" w:styleId="Kop2">
    <w:name w:val="heading 2"/>
    <w:basedOn w:val="Kop1"/>
    <w:next w:val="Standaard"/>
    <w:link w:val="Kop2Char"/>
    <w:qFormat/>
    <w:rsid w:val="00684777"/>
    <w:pPr>
      <w:spacing w:after="120"/>
      <w:outlineLvl w:val="1"/>
    </w:pPr>
    <w:rPr>
      <w:bCs w:val="0"/>
      <w:iCs/>
    </w:rPr>
  </w:style>
  <w:style w:type="paragraph" w:styleId="Kop3">
    <w:name w:val="heading 3"/>
    <w:basedOn w:val="Kop2"/>
    <w:next w:val="Standaard"/>
    <w:link w:val="Kop3Char"/>
    <w:qFormat/>
    <w:rsid w:val="00684777"/>
    <w:pPr>
      <w:spacing w:after="60"/>
      <w:outlineLvl w:val="2"/>
    </w:pPr>
    <w:rPr>
      <w:bCs/>
    </w:rPr>
  </w:style>
  <w:style w:type="paragraph" w:styleId="Kop4">
    <w:name w:val="heading 4"/>
    <w:basedOn w:val="Kop3"/>
    <w:next w:val="Standaard"/>
    <w:link w:val="Kop4Char"/>
    <w:uiPriority w:val="9"/>
    <w:semiHidden/>
    <w:unhideWhenUsed/>
    <w:rsid w:val="008337F6"/>
    <w:pPr>
      <w:keepLines/>
      <w:spacing w:before="40"/>
      <w:outlineLvl w:val="3"/>
    </w:pPr>
    <w:rPr>
      <w:rFonts w:eastAsiaTheme="majorEastAsia" w:cstheme="majorBidi"/>
      <w:iCs w:val="0"/>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684777"/>
    <w:rPr>
      <w:rFonts w:ascii="Arial Narrow" w:eastAsia="Times New Roman" w:hAnsi="Arial Narrow" w:cs="Arial"/>
      <w:b/>
      <w:bCs/>
      <w:sz w:val="24"/>
      <w:szCs w:val="24"/>
    </w:rPr>
  </w:style>
  <w:style w:type="character" w:customStyle="1" w:styleId="Kop2Char">
    <w:name w:val="Kop 2 Char"/>
    <w:basedOn w:val="Standaardalinea-lettertype"/>
    <w:link w:val="Kop2"/>
    <w:rsid w:val="00684777"/>
    <w:rPr>
      <w:rFonts w:ascii="Arial Narrow" w:eastAsia="Times New Roman" w:hAnsi="Arial Narrow" w:cs="Arial"/>
      <w:b/>
      <w:iCs/>
      <w:sz w:val="24"/>
      <w:szCs w:val="24"/>
    </w:rPr>
  </w:style>
  <w:style w:type="character" w:customStyle="1" w:styleId="Kop3Char">
    <w:name w:val="Kop 3 Char"/>
    <w:basedOn w:val="Standaardalinea-lettertype"/>
    <w:link w:val="Kop3"/>
    <w:rsid w:val="00684777"/>
    <w:rPr>
      <w:rFonts w:ascii="Arial Narrow" w:eastAsia="Times New Roman" w:hAnsi="Arial Narrow" w:cs="Arial"/>
      <w:b/>
      <w:bCs/>
      <w:iCs/>
      <w:sz w:val="24"/>
      <w:szCs w:val="24"/>
    </w:rPr>
  </w:style>
  <w:style w:type="paragraph" w:customStyle="1" w:styleId="OpsomBullit1">
    <w:name w:val="OpsomBullit1"/>
    <w:basedOn w:val="Standaard"/>
    <w:rsid w:val="00684777"/>
    <w:pPr>
      <w:numPr>
        <w:numId w:val="1"/>
      </w:numPr>
    </w:pPr>
    <w:rPr>
      <w:szCs w:val="20"/>
    </w:rPr>
  </w:style>
  <w:style w:type="paragraph" w:customStyle="1" w:styleId="OpsomCijfer1">
    <w:name w:val="OpsomCijfer1"/>
    <w:basedOn w:val="Standaard"/>
    <w:rsid w:val="00684777"/>
    <w:pPr>
      <w:numPr>
        <w:numId w:val="2"/>
      </w:numPr>
      <w:tabs>
        <w:tab w:val="clear" w:pos="425"/>
      </w:tabs>
    </w:pPr>
    <w:rPr>
      <w:szCs w:val="20"/>
    </w:rPr>
  </w:style>
  <w:style w:type="paragraph" w:customStyle="1" w:styleId="OpsomLetter1">
    <w:name w:val="OpsomLetter1"/>
    <w:basedOn w:val="Standaard"/>
    <w:rsid w:val="00684777"/>
    <w:pPr>
      <w:numPr>
        <w:numId w:val="3"/>
      </w:numPr>
      <w:tabs>
        <w:tab w:val="clear" w:pos="425"/>
      </w:tabs>
    </w:pPr>
    <w:rPr>
      <w:szCs w:val="20"/>
    </w:rPr>
  </w:style>
  <w:style w:type="paragraph" w:customStyle="1" w:styleId="Standaard1">
    <w:name w:val="Standaard1"/>
    <w:basedOn w:val="Standaard"/>
    <w:next w:val="Standaard"/>
    <w:rsid w:val="00684777"/>
    <w:rPr>
      <w:rFonts w:ascii="Arial Narrow" w:hAnsi="Arial Narrow"/>
      <w:b/>
      <w:sz w:val="24"/>
      <w:szCs w:val="20"/>
    </w:rPr>
  </w:style>
  <w:style w:type="paragraph" w:styleId="Voettekst">
    <w:name w:val="footer"/>
    <w:basedOn w:val="Standaard"/>
    <w:link w:val="VoettekstChar"/>
    <w:rsid w:val="00684777"/>
    <w:pPr>
      <w:tabs>
        <w:tab w:val="center" w:pos="4536"/>
        <w:tab w:val="right" w:pos="9072"/>
      </w:tabs>
    </w:pPr>
    <w:rPr>
      <w:szCs w:val="20"/>
    </w:rPr>
  </w:style>
  <w:style w:type="character" w:customStyle="1" w:styleId="VoettekstChar">
    <w:name w:val="Voettekst Char"/>
    <w:basedOn w:val="Standaardalinea-lettertype"/>
    <w:link w:val="Voettekst"/>
    <w:rsid w:val="00684777"/>
    <w:rPr>
      <w:rFonts w:ascii="Arial" w:eastAsia="Times New Roman" w:hAnsi="Arial" w:cs="Times New Roman"/>
      <w:szCs w:val="20"/>
    </w:rPr>
  </w:style>
  <w:style w:type="character" w:customStyle="1" w:styleId="Kop4Char">
    <w:name w:val="Kop 4 Char"/>
    <w:basedOn w:val="Standaardalinea-lettertype"/>
    <w:link w:val="Kop4"/>
    <w:uiPriority w:val="9"/>
    <w:semiHidden/>
    <w:rsid w:val="000D1752"/>
    <w:rPr>
      <w:rFonts w:ascii="Arial Narrow" w:eastAsiaTheme="majorEastAsia" w:hAnsi="Arial Narrow" w:cstheme="majorBidi"/>
      <w:b/>
      <w:bCs/>
      <w:color w:val="2F5496" w:themeColor="accent1" w:themeShade="BF"/>
      <w:sz w:val="24"/>
      <w:szCs w:val="24"/>
    </w:rPr>
  </w:style>
  <w:style w:type="paragraph" w:styleId="Ballontekst">
    <w:name w:val="Balloon Text"/>
    <w:basedOn w:val="Standaard"/>
    <w:link w:val="BallontekstChar"/>
    <w:uiPriority w:val="99"/>
    <w:semiHidden/>
    <w:unhideWhenUsed/>
    <w:rsid w:val="001628B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28BC"/>
    <w:rPr>
      <w:rFonts w:ascii="Segoe UI" w:hAnsi="Segoe UI" w:cs="Segoe UI"/>
      <w:sz w:val="18"/>
      <w:szCs w:val="18"/>
    </w:rPr>
  </w:style>
  <w:style w:type="paragraph" w:styleId="Koptekst">
    <w:name w:val="header"/>
    <w:basedOn w:val="Standaard"/>
    <w:link w:val="KoptekstChar"/>
    <w:unhideWhenUsed/>
    <w:rsid w:val="001628BC"/>
    <w:pPr>
      <w:tabs>
        <w:tab w:val="center" w:pos="4513"/>
        <w:tab w:val="right" w:pos="9026"/>
      </w:tabs>
    </w:pPr>
  </w:style>
  <w:style w:type="character" w:customStyle="1" w:styleId="KoptekstChar">
    <w:name w:val="Koptekst Char"/>
    <w:basedOn w:val="Standaardalinea-lettertype"/>
    <w:link w:val="Koptekst"/>
    <w:rsid w:val="001628BC"/>
    <w:rPr>
      <w:rFonts w:ascii="Calibri" w:eastAsiaTheme="minorHAnsi" w:hAnsi="Calibri" w:cs="Calibri"/>
      <w:lang w:eastAsia="en-US"/>
    </w:rPr>
  </w:style>
  <w:style w:type="paragraph" w:styleId="Lijstalinea">
    <w:name w:val="List Paragraph"/>
    <w:basedOn w:val="Standaard"/>
    <w:uiPriority w:val="34"/>
    <w:rsid w:val="006100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6398112">
      <w:bodyDiv w:val="1"/>
      <w:marLeft w:val="0"/>
      <w:marRight w:val="0"/>
      <w:marTop w:val="0"/>
      <w:marBottom w:val="0"/>
      <w:divBdr>
        <w:top w:val="none" w:sz="0" w:space="0" w:color="auto"/>
        <w:left w:val="none" w:sz="0" w:space="0" w:color="auto"/>
        <w:bottom w:val="none" w:sz="0" w:space="0" w:color="auto"/>
        <w:right w:val="none" w:sz="0" w:space="0" w:color="auto"/>
      </w:divBdr>
    </w:div>
    <w:div w:id="368267962">
      <w:bodyDiv w:val="1"/>
      <w:marLeft w:val="0"/>
      <w:marRight w:val="0"/>
      <w:marTop w:val="0"/>
      <w:marBottom w:val="0"/>
      <w:divBdr>
        <w:top w:val="none" w:sz="0" w:space="0" w:color="auto"/>
        <w:left w:val="none" w:sz="0" w:space="0" w:color="auto"/>
        <w:bottom w:val="none" w:sz="0" w:space="0" w:color="auto"/>
        <w:right w:val="none" w:sz="0" w:space="0" w:color="auto"/>
      </w:divBdr>
      <w:divsChild>
        <w:div w:id="1428966293">
          <w:marLeft w:val="0"/>
          <w:marRight w:val="0"/>
          <w:marTop w:val="0"/>
          <w:marBottom w:val="0"/>
          <w:divBdr>
            <w:top w:val="none" w:sz="0" w:space="0" w:color="auto"/>
            <w:left w:val="none" w:sz="0" w:space="0" w:color="auto"/>
            <w:bottom w:val="none" w:sz="0" w:space="0" w:color="auto"/>
            <w:right w:val="none" w:sz="0" w:space="0" w:color="auto"/>
          </w:divBdr>
        </w:div>
        <w:div w:id="682778935">
          <w:marLeft w:val="0"/>
          <w:marRight w:val="0"/>
          <w:marTop w:val="0"/>
          <w:marBottom w:val="0"/>
          <w:divBdr>
            <w:top w:val="none" w:sz="0" w:space="0" w:color="auto"/>
            <w:left w:val="none" w:sz="0" w:space="0" w:color="auto"/>
            <w:bottom w:val="none" w:sz="0" w:space="0" w:color="auto"/>
            <w:right w:val="none" w:sz="0" w:space="0" w:color="auto"/>
          </w:divBdr>
        </w:div>
      </w:divsChild>
    </w:div>
    <w:div w:id="823201615">
      <w:bodyDiv w:val="1"/>
      <w:marLeft w:val="0"/>
      <w:marRight w:val="0"/>
      <w:marTop w:val="0"/>
      <w:marBottom w:val="0"/>
      <w:divBdr>
        <w:top w:val="none" w:sz="0" w:space="0" w:color="auto"/>
        <w:left w:val="none" w:sz="0" w:space="0" w:color="auto"/>
        <w:bottom w:val="none" w:sz="0" w:space="0" w:color="auto"/>
        <w:right w:val="none" w:sz="0" w:space="0" w:color="auto"/>
      </w:divBdr>
    </w:div>
    <w:div w:id="1817064090">
      <w:bodyDiv w:val="1"/>
      <w:marLeft w:val="0"/>
      <w:marRight w:val="0"/>
      <w:marTop w:val="0"/>
      <w:marBottom w:val="0"/>
      <w:divBdr>
        <w:top w:val="none" w:sz="0" w:space="0" w:color="auto"/>
        <w:left w:val="none" w:sz="0" w:space="0" w:color="auto"/>
        <w:bottom w:val="none" w:sz="0" w:space="0" w:color="auto"/>
        <w:right w:val="none" w:sz="0" w:space="0" w:color="auto"/>
      </w:divBdr>
    </w:div>
    <w:div w:id="1962102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564</Words>
  <Characters>3107</Characters>
  <Application>Microsoft Office Word</Application>
  <DocSecurity>4</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Horsch, Vera (V)</dc:creator>
  <cp:keywords/>
  <dc:description/>
  <cp:lastModifiedBy>Horsch, Vera (V)</cp:lastModifiedBy>
  <cp:revision>2</cp:revision>
  <dcterms:created xsi:type="dcterms:W3CDTF">2020-04-07T08:39:00Z</dcterms:created>
  <dcterms:modified xsi:type="dcterms:W3CDTF">2020-04-07T08:39:00Z</dcterms:modified>
</cp:coreProperties>
</file>