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1681D" w14:textId="77777777" w:rsidR="00A029FD" w:rsidRDefault="00A029FD">
      <w:pPr>
        <w:ind w:right="534"/>
        <w:jc w:val="center"/>
        <w:rPr>
          <w:color w:val="000000"/>
        </w:rPr>
      </w:pPr>
      <w:r>
        <w:rPr>
          <w:i/>
          <w:iCs/>
          <w:color w:val="FF0000"/>
          <w:sz w:val="28"/>
          <w:szCs w:val="28"/>
        </w:rPr>
        <w:t xml:space="preserve">Model </w:t>
      </w:r>
      <w:r w:rsidR="007F4390">
        <w:rPr>
          <w:i/>
          <w:iCs/>
          <w:color w:val="FF0000"/>
          <w:sz w:val="28"/>
          <w:szCs w:val="28"/>
        </w:rPr>
        <w:t>ROA32569</w:t>
      </w:r>
    </w:p>
    <w:p w14:paraId="7BA41DE3" w14:textId="77777777" w:rsidR="00A029FD" w:rsidRDefault="00A029FD">
      <w:pPr>
        <w:pStyle w:val="Default"/>
        <w:rPr>
          <w:sz w:val="24"/>
          <w:szCs w:val="24"/>
          <w:lang w:val="nl"/>
        </w:rPr>
      </w:pPr>
    </w:p>
    <w:p w14:paraId="621B8952" w14:textId="77777777" w:rsidR="00A029FD" w:rsidRDefault="00A029FD">
      <w:pPr>
        <w:tabs>
          <w:tab w:val="left" w:pos="851"/>
          <w:tab w:val="left" w:pos="993"/>
        </w:tabs>
        <w:ind w:right="533"/>
        <w:jc w:val="center"/>
        <w:rPr>
          <w:rFonts w:cs="Arial"/>
          <w:b/>
          <w:sz w:val="28"/>
        </w:rPr>
      </w:pPr>
      <w:r>
        <w:rPr>
          <w:rFonts w:cs="Arial"/>
          <w:b/>
          <w:sz w:val="28"/>
        </w:rPr>
        <w:t>Akte overdracht auteursrechten</w:t>
      </w:r>
    </w:p>
    <w:p w14:paraId="556FF25E" w14:textId="77777777" w:rsidR="00A029FD" w:rsidRDefault="00A029FD">
      <w:pPr>
        <w:tabs>
          <w:tab w:val="left" w:pos="851"/>
          <w:tab w:val="left" w:pos="993"/>
        </w:tabs>
        <w:ind w:left="567" w:right="533"/>
        <w:jc w:val="both"/>
        <w:rPr>
          <w:rFonts w:cs="Arial"/>
          <w:sz w:val="19"/>
        </w:rPr>
      </w:pPr>
    </w:p>
    <w:p w14:paraId="42B1E959" w14:textId="77777777" w:rsidR="00A029FD" w:rsidRDefault="00A029FD">
      <w:pPr>
        <w:pStyle w:val="Koptekst"/>
        <w:tabs>
          <w:tab w:val="clear" w:pos="4536"/>
          <w:tab w:val="clear" w:pos="9072"/>
        </w:tabs>
        <w:rPr>
          <w:rFonts w:cs="Arial"/>
        </w:rPr>
      </w:pPr>
    </w:p>
    <w:p w14:paraId="3E51D612" w14:textId="77777777" w:rsidR="00A029FD" w:rsidRDefault="00096DA3">
      <w:pPr>
        <w:spacing w:line="480" w:lineRule="auto"/>
        <w:rPr>
          <w:rFonts w:cs="Arial"/>
          <w:sz w:val="19"/>
        </w:rPr>
      </w:pPr>
      <w:r>
        <w:rPr>
          <w:rFonts w:cs="Arial"/>
          <w:sz w:val="19"/>
        </w:rPr>
        <w:t>Opdrachtnemer</w:t>
      </w:r>
      <w:r w:rsidR="001C3052">
        <w:rPr>
          <w:rFonts w:cs="Arial"/>
          <w:sz w:val="19"/>
        </w:rPr>
        <w:t xml:space="preserve"> </w:t>
      </w:r>
      <w:r w:rsidR="00A029FD">
        <w:rPr>
          <w:rFonts w:cs="Arial"/>
          <w:sz w:val="19"/>
        </w:rPr>
        <w:t xml:space="preserve">: </w:t>
      </w:r>
      <w:r w:rsidR="001C3052" w:rsidRPr="001C3052">
        <w:rPr>
          <w:rFonts w:cs="Arial"/>
          <w:color w:val="0070C0"/>
          <w:sz w:val="19"/>
        </w:rPr>
        <w:t>naam bedrijf</w:t>
      </w:r>
      <w:r w:rsidR="00A029FD">
        <w:rPr>
          <w:rFonts w:cs="Arial"/>
          <w:sz w:val="19"/>
        </w:rPr>
        <w:t>,</w:t>
      </w:r>
    </w:p>
    <w:p w14:paraId="648E491A" w14:textId="77777777" w:rsidR="00A029FD" w:rsidRDefault="00A029FD">
      <w:pPr>
        <w:spacing w:line="480" w:lineRule="auto"/>
        <w:rPr>
          <w:rFonts w:cs="Arial"/>
          <w:sz w:val="19"/>
        </w:rPr>
      </w:pPr>
      <w:r>
        <w:rPr>
          <w:rFonts w:cs="Arial"/>
          <w:sz w:val="19"/>
        </w:rPr>
        <w:t xml:space="preserve">Gevestigd : </w:t>
      </w:r>
      <w:r w:rsidR="001C3052" w:rsidRPr="001C3052">
        <w:rPr>
          <w:rFonts w:cs="Arial"/>
          <w:color w:val="0070C0"/>
          <w:sz w:val="19"/>
        </w:rPr>
        <w:t>plaats</w:t>
      </w:r>
      <w:r>
        <w:rPr>
          <w:rFonts w:cs="Arial"/>
          <w:sz w:val="19"/>
        </w:rPr>
        <w:t>,</w:t>
      </w:r>
    </w:p>
    <w:p w14:paraId="41975F1C" w14:textId="77777777" w:rsidR="00A029FD" w:rsidRDefault="00A029FD">
      <w:pPr>
        <w:spacing w:line="480" w:lineRule="auto"/>
        <w:rPr>
          <w:rFonts w:cs="Arial"/>
          <w:sz w:val="19"/>
        </w:rPr>
      </w:pPr>
      <w:r>
        <w:rPr>
          <w:rFonts w:cs="Arial"/>
          <w:sz w:val="19"/>
        </w:rPr>
        <w:t>ten deze rechtsgeldig vertegenwoordigd door</w:t>
      </w:r>
      <w:r w:rsidR="001C3052">
        <w:rPr>
          <w:rFonts w:cs="Arial"/>
          <w:sz w:val="19"/>
        </w:rPr>
        <w:t xml:space="preserve"> </w:t>
      </w:r>
      <w:r>
        <w:rPr>
          <w:rFonts w:cs="Arial"/>
          <w:sz w:val="19"/>
        </w:rPr>
        <w:t>:</w:t>
      </w:r>
      <w:r w:rsidR="001C3052">
        <w:rPr>
          <w:rFonts w:cs="Arial"/>
          <w:sz w:val="19"/>
        </w:rPr>
        <w:t xml:space="preserve"> </w:t>
      </w:r>
      <w:r w:rsidR="001C3052" w:rsidRPr="001C3052">
        <w:rPr>
          <w:rFonts w:cs="Arial"/>
          <w:color w:val="0070C0"/>
          <w:sz w:val="19"/>
        </w:rPr>
        <w:t>gevolmachtigde</w:t>
      </w:r>
      <w:r>
        <w:rPr>
          <w:rFonts w:cs="Arial"/>
          <w:sz w:val="19"/>
        </w:rPr>
        <w:t>,</w:t>
      </w:r>
    </w:p>
    <w:p w14:paraId="672887E4" w14:textId="77777777" w:rsidR="00852C61" w:rsidRDefault="00852C61">
      <w:pPr>
        <w:rPr>
          <w:rFonts w:cs="Arial"/>
          <w:i/>
          <w:sz w:val="19"/>
        </w:rPr>
      </w:pPr>
    </w:p>
    <w:p w14:paraId="18F2240D" w14:textId="77777777" w:rsidR="00852C61" w:rsidRDefault="00852C61">
      <w:pPr>
        <w:rPr>
          <w:rFonts w:cs="Arial"/>
          <w:i/>
          <w:sz w:val="19"/>
        </w:rPr>
      </w:pPr>
    </w:p>
    <w:p w14:paraId="1C5DC19E" w14:textId="77777777" w:rsidR="00A029FD" w:rsidRDefault="001C3052">
      <w:pPr>
        <w:rPr>
          <w:rFonts w:cs="Arial"/>
          <w:i/>
          <w:sz w:val="19"/>
        </w:rPr>
      </w:pPr>
      <w:r>
        <w:rPr>
          <w:rFonts w:cs="Arial"/>
          <w:i/>
          <w:sz w:val="19"/>
        </w:rPr>
        <w:t>V</w:t>
      </w:r>
      <w:r w:rsidR="00A029FD">
        <w:rPr>
          <w:rFonts w:cs="Arial"/>
          <w:i/>
          <w:sz w:val="19"/>
        </w:rPr>
        <w:t>erklaart:</w:t>
      </w:r>
    </w:p>
    <w:p w14:paraId="53D99B65" w14:textId="77777777" w:rsidR="00A029FD" w:rsidRDefault="00A029FD">
      <w:pPr>
        <w:rPr>
          <w:rFonts w:cs="Arial"/>
          <w:sz w:val="19"/>
        </w:rPr>
      </w:pPr>
    </w:p>
    <w:p w14:paraId="5E2B5917" w14:textId="563CFD28" w:rsidR="00A029FD" w:rsidRDefault="00A029FD">
      <w:pPr>
        <w:numPr>
          <w:ilvl w:val="0"/>
          <w:numId w:val="1"/>
        </w:numPr>
        <w:tabs>
          <w:tab w:val="left" w:pos="567"/>
        </w:tabs>
        <w:rPr>
          <w:rFonts w:cs="Arial"/>
          <w:sz w:val="19"/>
        </w:rPr>
      </w:pPr>
      <w:r>
        <w:rPr>
          <w:rFonts w:cs="Arial"/>
          <w:sz w:val="19"/>
        </w:rPr>
        <w:t xml:space="preserve">dat </w:t>
      </w:r>
      <w:r w:rsidR="00096DA3">
        <w:rPr>
          <w:rFonts w:cs="Arial"/>
          <w:sz w:val="19"/>
        </w:rPr>
        <w:t>Opdrachtnemer met</w:t>
      </w:r>
      <w:r>
        <w:rPr>
          <w:rFonts w:cs="Arial"/>
          <w:sz w:val="19"/>
        </w:rPr>
        <w:t xml:space="preserve"> Pro</w:t>
      </w:r>
      <w:bookmarkStart w:id="0" w:name="_GoBack"/>
      <w:bookmarkEnd w:id="0"/>
      <w:r>
        <w:rPr>
          <w:rFonts w:cs="Arial"/>
          <w:sz w:val="19"/>
        </w:rPr>
        <w:t xml:space="preserve">Rail </w:t>
      </w:r>
      <w:r w:rsidR="006D06B9">
        <w:rPr>
          <w:rFonts w:cs="Arial"/>
          <w:sz w:val="19"/>
        </w:rPr>
        <w:t xml:space="preserve">een </w:t>
      </w:r>
      <w:r w:rsidR="00BE14EC">
        <w:rPr>
          <w:rFonts w:cs="Arial"/>
          <w:sz w:val="19"/>
        </w:rPr>
        <w:t>O</w:t>
      </w:r>
      <w:r w:rsidR="006D06B9">
        <w:rPr>
          <w:rFonts w:cs="Arial"/>
          <w:sz w:val="19"/>
        </w:rPr>
        <w:t xml:space="preserve">vereenkomst </w:t>
      </w:r>
      <w:r w:rsidR="001C3052">
        <w:rPr>
          <w:rFonts w:cs="Arial"/>
          <w:sz w:val="19"/>
        </w:rPr>
        <w:t xml:space="preserve">gesloten </w:t>
      </w:r>
      <w:r w:rsidR="001C3052" w:rsidRPr="00D26213">
        <w:rPr>
          <w:rFonts w:cs="Arial"/>
          <w:sz w:val="19"/>
          <w:szCs w:val="19"/>
        </w:rPr>
        <w:t xml:space="preserve">heeft voor </w:t>
      </w:r>
      <w:r w:rsidR="00D26213" w:rsidRPr="00D26213">
        <w:rPr>
          <w:b/>
          <w:sz w:val="19"/>
          <w:szCs w:val="19"/>
        </w:rPr>
        <w:t>Nieuw Generatie Sein</w:t>
      </w:r>
      <w:r w:rsidR="006D06B9" w:rsidRPr="00D26213">
        <w:rPr>
          <w:rFonts w:cs="Arial"/>
          <w:sz w:val="19"/>
          <w:szCs w:val="19"/>
        </w:rPr>
        <w:t xml:space="preserve"> m</w:t>
      </w:r>
      <w:r w:rsidR="006D06B9">
        <w:rPr>
          <w:rFonts w:cs="Arial"/>
          <w:sz w:val="19"/>
        </w:rPr>
        <w:t xml:space="preserve">et </w:t>
      </w:r>
      <w:r w:rsidR="006D06B9" w:rsidRPr="00D26213">
        <w:rPr>
          <w:rFonts w:cs="Arial"/>
          <w:sz w:val="19"/>
        </w:rPr>
        <w:t>kenmer</w:t>
      </w:r>
      <w:r w:rsidR="001C3052" w:rsidRPr="00D26213">
        <w:rPr>
          <w:rFonts w:cs="Arial"/>
          <w:sz w:val="19"/>
        </w:rPr>
        <w:t xml:space="preserve">k </w:t>
      </w:r>
      <w:r w:rsidR="001C3052" w:rsidRPr="00D26213">
        <w:rPr>
          <w:rFonts w:cs="Arial"/>
          <w:b/>
          <w:sz w:val="19"/>
        </w:rPr>
        <w:t>TN</w:t>
      </w:r>
      <w:r w:rsidR="00D26213" w:rsidRPr="00D26213">
        <w:rPr>
          <w:rFonts w:cs="Arial"/>
          <w:b/>
          <w:sz w:val="19"/>
        </w:rPr>
        <w:t>221159</w:t>
      </w:r>
      <w:r w:rsidR="006D06B9" w:rsidRPr="00D26213">
        <w:rPr>
          <w:rFonts w:cs="Arial"/>
          <w:sz w:val="19"/>
        </w:rPr>
        <w:t xml:space="preserve">; </w:t>
      </w:r>
    </w:p>
    <w:p w14:paraId="4005BAAC" w14:textId="77777777" w:rsidR="00A029FD" w:rsidRDefault="00A029FD">
      <w:pPr>
        <w:numPr>
          <w:ilvl w:val="12"/>
          <w:numId w:val="0"/>
        </w:numPr>
        <w:tabs>
          <w:tab w:val="left" w:pos="567"/>
        </w:tabs>
        <w:rPr>
          <w:rFonts w:cs="Arial"/>
          <w:sz w:val="19"/>
        </w:rPr>
      </w:pPr>
    </w:p>
    <w:p w14:paraId="36D720DE" w14:textId="77777777" w:rsidR="00A029FD" w:rsidRDefault="00A029FD">
      <w:pPr>
        <w:numPr>
          <w:ilvl w:val="0"/>
          <w:numId w:val="1"/>
        </w:numPr>
        <w:tabs>
          <w:tab w:val="left" w:pos="567"/>
        </w:tabs>
        <w:rPr>
          <w:rFonts w:cs="Arial"/>
          <w:sz w:val="19"/>
        </w:rPr>
      </w:pPr>
      <w:r>
        <w:rPr>
          <w:rFonts w:cs="Arial"/>
          <w:sz w:val="19"/>
        </w:rPr>
        <w:t xml:space="preserve">dat bij de uitvoering van die </w:t>
      </w:r>
      <w:r w:rsidR="006D06B9">
        <w:rPr>
          <w:rFonts w:cs="Arial"/>
          <w:sz w:val="19"/>
        </w:rPr>
        <w:t xml:space="preserve">Overeenkomst </w:t>
      </w:r>
      <w:r>
        <w:rPr>
          <w:rFonts w:cs="Arial"/>
          <w:sz w:val="19"/>
        </w:rPr>
        <w:t xml:space="preserve">voor auteursrechten vatbare werken als bedoeld in de </w:t>
      </w:r>
      <w:r w:rsidR="00BE14EC">
        <w:rPr>
          <w:rFonts w:cs="Arial"/>
          <w:sz w:val="19"/>
        </w:rPr>
        <w:t>A</w:t>
      </w:r>
      <w:r>
        <w:rPr>
          <w:rFonts w:cs="Arial"/>
          <w:sz w:val="19"/>
        </w:rPr>
        <w:t>uteurswet ontstaan;</w:t>
      </w:r>
    </w:p>
    <w:p w14:paraId="7614A9F4" w14:textId="77777777" w:rsidR="00A029FD" w:rsidRDefault="00A029FD">
      <w:pPr>
        <w:numPr>
          <w:ilvl w:val="12"/>
          <w:numId w:val="0"/>
        </w:numPr>
        <w:tabs>
          <w:tab w:val="left" w:pos="567"/>
        </w:tabs>
        <w:rPr>
          <w:rFonts w:cs="Arial"/>
          <w:sz w:val="19"/>
        </w:rPr>
      </w:pPr>
    </w:p>
    <w:p w14:paraId="11C8F685" w14:textId="77777777" w:rsidR="00A029FD" w:rsidRDefault="00A029FD">
      <w:pPr>
        <w:numPr>
          <w:ilvl w:val="0"/>
          <w:numId w:val="1"/>
        </w:numPr>
        <w:tabs>
          <w:tab w:val="left" w:pos="567"/>
        </w:tabs>
        <w:rPr>
          <w:rFonts w:cs="Arial"/>
          <w:sz w:val="19"/>
        </w:rPr>
      </w:pPr>
      <w:r>
        <w:rPr>
          <w:rFonts w:cs="Arial"/>
          <w:sz w:val="19"/>
        </w:rPr>
        <w:t xml:space="preserve">dat </w:t>
      </w:r>
      <w:r w:rsidR="006D06B9">
        <w:rPr>
          <w:rFonts w:cs="Arial"/>
          <w:sz w:val="19"/>
        </w:rPr>
        <w:t>Opdrachtnemer</w:t>
      </w:r>
      <w:r>
        <w:rPr>
          <w:rFonts w:cs="Arial"/>
          <w:sz w:val="19"/>
        </w:rPr>
        <w:t xml:space="preserve"> ervoor zal zorgen te kunnen gelden als enige auteursrechthebbende op de werken;</w:t>
      </w:r>
    </w:p>
    <w:p w14:paraId="65A60FFA" w14:textId="77777777" w:rsidR="00A029FD" w:rsidRDefault="00A029FD">
      <w:pPr>
        <w:numPr>
          <w:ilvl w:val="12"/>
          <w:numId w:val="0"/>
        </w:numPr>
        <w:tabs>
          <w:tab w:val="left" w:pos="567"/>
        </w:tabs>
        <w:rPr>
          <w:rFonts w:cs="Arial"/>
          <w:sz w:val="19"/>
        </w:rPr>
      </w:pPr>
    </w:p>
    <w:p w14:paraId="2EBFC47C" w14:textId="77777777" w:rsidR="00A029FD" w:rsidRDefault="00A029FD">
      <w:pPr>
        <w:numPr>
          <w:ilvl w:val="0"/>
          <w:numId w:val="1"/>
        </w:numPr>
        <w:tabs>
          <w:tab w:val="left" w:pos="567"/>
        </w:tabs>
        <w:rPr>
          <w:rFonts w:cs="Arial"/>
          <w:sz w:val="19"/>
        </w:rPr>
      </w:pPr>
      <w:r>
        <w:rPr>
          <w:rFonts w:cs="Arial"/>
          <w:sz w:val="19"/>
        </w:rPr>
        <w:t xml:space="preserve">dat </w:t>
      </w:r>
      <w:r w:rsidR="006D06B9">
        <w:rPr>
          <w:rFonts w:cs="Arial"/>
          <w:sz w:val="19"/>
        </w:rPr>
        <w:t>Opdrachtnemer</w:t>
      </w:r>
      <w:r>
        <w:rPr>
          <w:rFonts w:cs="Arial"/>
          <w:sz w:val="19"/>
        </w:rPr>
        <w:t xml:space="preserve">, indien en </w:t>
      </w:r>
      <w:r w:rsidR="00BE14EC">
        <w:rPr>
          <w:rFonts w:cs="Arial"/>
          <w:sz w:val="19"/>
        </w:rPr>
        <w:t xml:space="preserve">voor </w:t>
      </w:r>
      <w:r>
        <w:rPr>
          <w:rFonts w:cs="Arial"/>
          <w:sz w:val="19"/>
        </w:rPr>
        <w:t xml:space="preserve">zover </w:t>
      </w:r>
      <w:r w:rsidR="00BE14EC">
        <w:rPr>
          <w:rFonts w:cs="Arial"/>
          <w:sz w:val="19"/>
        </w:rPr>
        <w:t xml:space="preserve">bij </w:t>
      </w:r>
      <w:r>
        <w:rPr>
          <w:rFonts w:cs="Arial"/>
          <w:sz w:val="19"/>
        </w:rPr>
        <w:t xml:space="preserve">de opgedragen werkzaamheden door hem gebruik wordt gemaakt van hulppersonen, er voor zal zorgen dat </w:t>
      </w:r>
      <w:r w:rsidR="006D06B9">
        <w:rPr>
          <w:rFonts w:cs="Arial"/>
          <w:sz w:val="19"/>
        </w:rPr>
        <w:t>Opdrachtnemer</w:t>
      </w:r>
      <w:r>
        <w:rPr>
          <w:rFonts w:cs="Arial"/>
          <w:sz w:val="19"/>
        </w:rPr>
        <w:t xml:space="preserve"> jegens ProRail steeds als maker van de werken als bedoeld onder 2 en als enig rechthebbende kan gelden;</w:t>
      </w:r>
    </w:p>
    <w:p w14:paraId="0DE19AA6" w14:textId="77777777" w:rsidR="00A029FD" w:rsidRDefault="00A029FD">
      <w:pPr>
        <w:numPr>
          <w:ilvl w:val="12"/>
          <w:numId w:val="0"/>
        </w:numPr>
        <w:tabs>
          <w:tab w:val="left" w:pos="567"/>
        </w:tabs>
        <w:rPr>
          <w:rFonts w:cs="Arial"/>
          <w:sz w:val="19"/>
        </w:rPr>
      </w:pPr>
    </w:p>
    <w:p w14:paraId="22F67E5D" w14:textId="77777777" w:rsidR="00503F22" w:rsidRDefault="00A029FD" w:rsidP="00541FA2">
      <w:pPr>
        <w:numPr>
          <w:ilvl w:val="0"/>
          <w:numId w:val="1"/>
        </w:numPr>
        <w:tabs>
          <w:tab w:val="left" w:pos="567"/>
        </w:tabs>
        <w:rPr>
          <w:rFonts w:cs="Arial"/>
          <w:sz w:val="19"/>
        </w:rPr>
      </w:pPr>
      <w:r w:rsidRPr="00541FA2">
        <w:rPr>
          <w:rFonts w:cs="Arial"/>
          <w:sz w:val="19"/>
        </w:rPr>
        <w:t xml:space="preserve">dat </w:t>
      </w:r>
      <w:r w:rsidR="006D06B9">
        <w:rPr>
          <w:rFonts w:cs="Arial"/>
          <w:sz w:val="19"/>
        </w:rPr>
        <w:t>Opdrachtnemer</w:t>
      </w:r>
      <w:r w:rsidRPr="00541FA2">
        <w:rPr>
          <w:rFonts w:cs="Arial"/>
          <w:sz w:val="19"/>
        </w:rPr>
        <w:t xml:space="preserve"> de auteursrechten, daarin begrepen alle bevoegdheden </w:t>
      </w:r>
      <w:r w:rsidR="00503F22">
        <w:rPr>
          <w:rFonts w:cs="Arial"/>
          <w:sz w:val="19"/>
        </w:rPr>
        <w:t>met betrekking tot het</w:t>
      </w:r>
      <w:r w:rsidRPr="00541FA2">
        <w:rPr>
          <w:rFonts w:cs="Arial"/>
          <w:sz w:val="19"/>
        </w:rPr>
        <w:t xml:space="preserve"> aute</w:t>
      </w:r>
      <w:r w:rsidRPr="00096DA3">
        <w:rPr>
          <w:rFonts w:cs="Arial"/>
          <w:sz w:val="19"/>
        </w:rPr>
        <w:t>ursrecht, niets uitgezonderd, zoals die bij</w:t>
      </w:r>
      <w:r w:rsidR="00503F22">
        <w:rPr>
          <w:rFonts w:cs="Arial"/>
          <w:sz w:val="19"/>
        </w:rPr>
        <w:t xml:space="preserve"> de</w:t>
      </w:r>
      <w:r w:rsidRPr="00096DA3">
        <w:rPr>
          <w:rFonts w:cs="Arial"/>
          <w:sz w:val="19"/>
        </w:rPr>
        <w:t xml:space="preserve"> uitvoering van de </w:t>
      </w:r>
      <w:r w:rsidR="00503F22">
        <w:rPr>
          <w:rFonts w:cs="Arial"/>
          <w:sz w:val="19"/>
        </w:rPr>
        <w:t>Overeenkoms</w:t>
      </w:r>
      <w:r w:rsidR="00503F22" w:rsidRPr="006D06B9">
        <w:rPr>
          <w:rFonts w:cs="Arial"/>
          <w:sz w:val="19"/>
        </w:rPr>
        <w:t xml:space="preserve">t </w:t>
      </w:r>
      <w:r w:rsidRPr="006D06B9">
        <w:rPr>
          <w:rFonts w:cs="Arial"/>
          <w:sz w:val="19"/>
        </w:rPr>
        <w:t>mochten ontstaan, overdraagt aan ProRail;</w:t>
      </w:r>
      <w:r w:rsidR="006A52F7" w:rsidRPr="007C4335">
        <w:rPr>
          <w:rFonts w:cs="Arial"/>
          <w:sz w:val="19"/>
        </w:rPr>
        <w:t xml:space="preserve"> </w:t>
      </w:r>
    </w:p>
    <w:p w14:paraId="655A8821" w14:textId="77777777" w:rsidR="00A029FD" w:rsidRDefault="00A029FD">
      <w:pPr>
        <w:numPr>
          <w:ilvl w:val="12"/>
          <w:numId w:val="0"/>
        </w:numPr>
        <w:tabs>
          <w:tab w:val="left" w:pos="567"/>
        </w:tabs>
        <w:rPr>
          <w:rFonts w:cs="Arial"/>
          <w:sz w:val="19"/>
        </w:rPr>
      </w:pPr>
    </w:p>
    <w:p w14:paraId="5D254BBA" w14:textId="77777777" w:rsidR="00A029FD" w:rsidRDefault="00A029FD">
      <w:pPr>
        <w:numPr>
          <w:ilvl w:val="0"/>
          <w:numId w:val="1"/>
        </w:numPr>
        <w:rPr>
          <w:rFonts w:cs="Arial"/>
          <w:sz w:val="19"/>
        </w:rPr>
      </w:pPr>
      <w:r>
        <w:rPr>
          <w:rFonts w:cs="Arial"/>
          <w:sz w:val="19"/>
        </w:rPr>
        <w:t xml:space="preserve">dat </w:t>
      </w:r>
      <w:r w:rsidR="006D06B9">
        <w:rPr>
          <w:rFonts w:cs="Arial"/>
          <w:sz w:val="19"/>
        </w:rPr>
        <w:t>Opdrachtnemer</w:t>
      </w:r>
      <w:r>
        <w:rPr>
          <w:rFonts w:cs="Arial"/>
          <w:sz w:val="19"/>
        </w:rPr>
        <w:t xml:space="preserve"> afstand doet van alle rechten als bedoeld in artikel 25 Auteurswet voor zover daar afstand van kan worden gedaan;</w:t>
      </w:r>
    </w:p>
    <w:p w14:paraId="7AD7146E" w14:textId="77777777" w:rsidR="00A029FD" w:rsidRDefault="00A029FD">
      <w:pPr>
        <w:numPr>
          <w:ilvl w:val="12"/>
          <w:numId w:val="0"/>
        </w:numPr>
        <w:rPr>
          <w:rFonts w:cs="Arial"/>
          <w:sz w:val="19"/>
        </w:rPr>
      </w:pPr>
    </w:p>
    <w:p w14:paraId="2837B573" w14:textId="77777777" w:rsidR="00A029FD" w:rsidRPr="00FD6137" w:rsidRDefault="00A029FD" w:rsidP="00FD6137">
      <w:pPr>
        <w:numPr>
          <w:ilvl w:val="0"/>
          <w:numId w:val="3"/>
        </w:numPr>
        <w:ind w:left="567" w:hanging="567"/>
        <w:rPr>
          <w:rFonts w:cs="Arial"/>
          <w:sz w:val="19"/>
        </w:rPr>
      </w:pPr>
      <w:r w:rsidRPr="00FD6137">
        <w:rPr>
          <w:rFonts w:ascii="Arial,Italic" w:hAnsi="Arial,Italic"/>
          <w:iCs/>
          <w:color w:val="000000"/>
          <w:sz w:val="19"/>
          <w:szCs w:val="19"/>
        </w:rPr>
        <w:t>ProRail verleent de ondergetekende om niet een licentie tot het gebruik van de voor auteursrechten vatbare werken als bedoeld onder 2. Dit houdt in het recht deze werken voor toepassing in eigen bedrijf te gebruiken</w:t>
      </w:r>
      <w:r w:rsidR="00BE14EC">
        <w:rPr>
          <w:rFonts w:ascii="Arial,Italic" w:hAnsi="Arial,Italic"/>
          <w:iCs/>
          <w:color w:val="000000"/>
          <w:sz w:val="19"/>
          <w:szCs w:val="19"/>
        </w:rPr>
        <w:t>, uitsluitend ten behoeve van de uitvoering van de Overeenkomst</w:t>
      </w:r>
      <w:r w:rsidRPr="00FD6137">
        <w:rPr>
          <w:rFonts w:ascii="Arial,Italic" w:hAnsi="Arial,Italic"/>
          <w:iCs/>
          <w:color w:val="000000"/>
          <w:sz w:val="19"/>
          <w:szCs w:val="19"/>
        </w:rPr>
        <w:t xml:space="preserve">. </w:t>
      </w:r>
      <w:r w:rsidR="00FD6137">
        <w:rPr>
          <w:rFonts w:ascii="Arial,Italic" w:hAnsi="Arial,Italic"/>
          <w:iCs/>
          <w:color w:val="000000"/>
          <w:sz w:val="19"/>
          <w:szCs w:val="19"/>
        </w:rPr>
        <w:br/>
      </w:r>
    </w:p>
    <w:p w14:paraId="7C38CF6B" w14:textId="77777777" w:rsidR="00A029FD" w:rsidRDefault="00A029FD">
      <w:pPr>
        <w:rPr>
          <w:rFonts w:cs="Arial"/>
          <w:sz w:val="19"/>
        </w:rPr>
      </w:pPr>
    </w:p>
    <w:p w14:paraId="2A7A497D" w14:textId="77777777" w:rsidR="00A029FD" w:rsidRDefault="00A029FD">
      <w:pPr>
        <w:rPr>
          <w:rFonts w:cs="Arial"/>
          <w:sz w:val="19"/>
        </w:rPr>
      </w:pPr>
    </w:p>
    <w:p w14:paraId="3061FF93" w14:textId="77777777" w:rsidR="00852C61" w:rsidRDefault="00852C61">
      <w:pPr>
        <w:rPr>
          <w:rFonts w:cs="Arial"/>
          <w:sz w:val="19"/>
        </w:rPr>
      </w:pPr>
    </w:p>
    <w:p w14:paraId="3A9688F6" w14:textId="77777777" w:rsidR="00A029FD" w:rsidRDefault="00A029FD">
      <w:pPr>
        <w:rPr>
          <w:rFonts w:cs="Arial"/>
          <w:sz w:val="19"/>
        </w:rPr>
      </w:pPr>
      <w:r>
        <w:rPr>
          <w:rFonts w:cs="Arial"/>
          <w:sz w:val="19"/>
        </w:rPr>
        <w:t xml:space="preserve">Aldus verklaard en ondertekend d.d.  </w:t>
      </w:r>
      <w:r w:rsidR="001C3052" w:rsidRPr="001C3052">
        <w:rPr>
          <w:rFonts w:cs="Arial"/>
          <w:color w:val="0070C0"/>
          <w:sz w:val="19"/>
        </w:rPr>
        <w:t>datum</w:t>
      </w:r>
    </w:p>
    <w:p w14:paraId="3C11280C" w14:textId="77777777" w:rsidR="00A029FD" w:rsidRDefault="00A029FD">
      <w:pPr>
        <w:rPr>
          <w:rFonts w:cs="Arial"/>
          <w:sz w:val="19"/>
        </w:rPr>
      </w:pPr>
    </w:p>
    <w:p w14:paraId="793A36AA" w14:textId="77777777" w:rsidR="00A029FD" w:rsidRDefault="00A029FD">
      <w:pPr>
        <w:rPr>
          <w:rFonts w:cs="Arial"/>
          <w:sz w:val="19"/>
        </w:rPr>
      </w:pPr>
    </w:p>
    <w:p w14:paraId="494FFD96" w14:textId="77777777" w:rsidR="00C4289B" w:rsidRDefault="00C4289B">
      <w:pPr>
        <w:rPr>
          <w:rFonts w:cs="Arial"/>
          <w:sz w:val="19"/>
        </w:rPr>
      </w:pPr>
    </w:p>
    <w:p w14:paraId="1CC037A4" w14:textId="77777777" w:rsidR="00C4289B" w:rsidRDefault="00C4289B">
      <w:pPr>
        <w:rPr>
          <w:rFonts w:cs="Arial"/>
          <w:sz w:val="19"/>
        </w:rPr>
      </w:pPr>
    </w:p>
    <w:p w14:paraId="15234162" w14:textId="77777777" w:rsidR="00C4289B" w:rsidRDefault="00C4289B">
      <w:pPr>
        <w:rPr>
          <w:rFonts w:cs="Arial"/>
          <w:sz w:val="19"/>
        </w:rPr>
      </w:pPr>
    </w:p>
    <w:p w14:paraId="049005ED" w14:textId="77777777" w:rsidR="00503F22" w:rsidRDefault="00503F22">
      <w:pPr>
        <w:rPr>
          <w:rFonts w:cs="Arial"/>
          <w:sz w:val="19"/>
        </w:rPr>
      </w:pPr>
    </w:p>
    <w:p w14:paraId="244006DA" w14:textId="77777777" w:rsidR="00852C61" w:rsidRDefault="00852C61">
      <w:pPr>
        <w:rPr>
          <w:rFonts w:cs="Arial"/>
          <w:sz w:val="19"/>
        </w:rPr>
      </w:pPr>
    </w:p>
    <w:p w14:paraId="4753A40C" w14:textId="77777777" w:rsidR="00852C61" w:rsidRDefault="00852C61" w:rsidP="00852C61">
      <w:pPr>
        <w:rPr>
          <w:rFonts w:cs="Arial"/>
          <w:sz w:val="19"/>
        </w:rPr>
      </w:pPr>
      <w:r>
        <w:rPr>
          <w:rFonts w:cs="Arial"/>
          <w:sz w:val="19"/>
        </w:rPr>
        <w:t>(handtekening gevolmachtigde)</w:t>
      </w:r>
    </w:p>
    <w:p w14:paraId="6EC94BCE" w14:textId="77777777" w:rsidR="00A029FD" w:rsidRDefault="00A029FD">
      <w:pPr>
        <w:rPr>
          <w:rFonts w:cs="Arial"/>
          <w:sz w:val="19"/>
        </w:rPr>
      </w:pPr>
    </w:p>
    <w:p w14:paraId="3B6E09CF" w14:textId="77777777" w:rsidR="00A029FD" w:rsidRDefault="00A029FD">
      <w:pPr>
        <w:rPr>
          <w:rFonts w:cs="Arial"/>
          <w:sz w:val="19"/>
        </w:rPr>
      </w:pPr>
    </w:p>
    <w:p w14:paraId="077B1A4D" w14:textId="77777777" w:rsidR="00185C39" w:rsidRPr="00185C39" w:rsidRDefault="00185C39" w:rsidP="00185C39">
      <w:pPr>
        <w:rPr>
          <w:rFonts w:cs="Arial"/>
          <w:sz w:val="19"/>
        </w:rPr>
      </w:pPr>
    </w:p>
    <w:p w14:paraId="18ACB61F" w14:textId="77777777" w:rsidR="00185C39" w:rsidRPr="00185C39" w:rsidRDefault="00185C39" w:rsidP="00185C39">
      <w:pPr>
        <w:rPr>
          <w:rFonts w:cs="Arial"/>
          <w:sz w:val="19"/>
        </w:rPr>
      </w:pPr>
    </w:p>
    <w:p w14:paraId="34D374F1" w14:textId="77777777" w:rsidR="00185C39" w:rsidRPr="00185C39" w:rsidRDefault="00185C39" w:rsidP="00185C39">
      <w:pPr>
        <w:rPr>
          <w:rFonts w:cs="Arial"/>
          <w:sz w:val="19"/>
        </w:rPr>
      </w:pPr>
    </w:p>
    <w:p w14:paraId="2F3A0570" w14:textId="77777777" w:rsidR="00625009" w:rsidRPr="00185C39" w:rsidRDefault="00625009" w:rsidP="00185C39">
      <w:pPr>
        <w:rPr>
          <w:rFonts w:cs="Arial"/>
          <w:sz w:val="19"/>
        </w:rPr>
      </w:pPr>
    </w:p>
    <w:sectPr w:rsidR="00625009" w:rsidRPr="00185C39" w:rsidSect="00185C39">
      <w:headerReference w:type="default" r:id="rId11"/>
      <w:footerReference w:type="default" r:id="rId12"/>
      <w:headerReference w:type="first" r:id="rId13"/>
      <w:footerReference w:type="first" r:id="rId14"/>
      <w:pgSz w:w="11907" w:h="16840" w:code="9"/>
      <w:pgMar w:top="1418" w:right="1418" w:bottom="425" w:left="1418" w:header="567" w:footer="113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63EC28" w14:textId="77777777" w:rsidR="00F41497" w:rsidRDefault="00F41497">
      <w:r>
        <w:separator/>
      </w:r>
    </w:p>
  </w:endnote>
  <w:endnote w:type="continuationSeparator" w:id="0">
    <w:p w14:paraId="19679BDE" w14:textId="77777777" w:rsidR="00F41497" w:rsidRDefault="00F4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NS Sans">
    <w:panose1 w:val="02000400000000000000"/>
    <w:charset w:val="00"/>
    <w:family w:val="auto"/>
    <w:pitch w:val="variable"/>
    <w:sig w:usb0="800000A7"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Italic">
    <w:altName w:val="Arial"/>
    <w:panose1 w:val="00000000000000000000"/>
    <w:charset w:val="00"/>
    <w:family w:val="swiss"/>
    <w:notTrueType/>
    <w:pitch w:val="default"/>
    <w:sig w:usb0="00000003" w:usb1="00000000" w:usb2="00000000" w:usb3="00000000" w:csb0="00000001" w:csb1="00000000"/>
  </w:font>
  <w:font w:name="NS Swift">
    <w:altName w:val="Californian FB"/>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50CDD" w14:textId="77777777" w:rsidR="00A029FD" w:rsidRDefault="00A029FD">
    <w:pPr>
      <w:pStyle w:val="Voettekst"/>
      <w:pBdr>
        <w:top w:val="single" w:sz="6" w:space="1" w:color="auto"/>
      </w:pBdr>
    </w:pPr>
    <w:r>
      <w:rPr>
        <w:rFonts w:ascii="NS Swift" w:hAnsi="NS Swift"/>
        <w:sz w:val="19"/>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F7921" w14:textId="77777777" w:rsidR="00A029FD" w:rsidRDefault="00A029FD">
    <w:pPr>
      <w:pStyle w:val="Voettekst"/>
      <w:pBdr>
        <w:top w:val="single" w:sz="6" w:space="1" w:color="auto"/>
      </w:pBd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6D368" w14:textId="77777777" w:rsidR="00F41497" w:rsidRDefault="00F41497">
      <w:r>
        <w:separator/>
      </w:r>
    </w:p>
  </w:footnote>
  <w:footnote w:type="continuationSeparator" w:id="0">
    <w:p w14:paraId="726936B0" w14:textId="77777777" w:rsidR="00F41497" w:rsidRDefault="00F41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1B06C" w14:textId="77777777" w:rsidR="00A029FD" w:rsidRDefault="00A029FD">
    <w:pPr>
      <w:jc w:val="right"/>
    </w:pPr>
  </w:p>
  <w:p w14:paraId="24CA1925" w14:textId="77777777" w:rsidR="00A029FD" w:rsidRDefault="00A029FD">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96E15" w14:textId="77777777" w:rsidR="00A029FD" w:rsidRDefault="006576DC">
    <w:pPr>
      <w:pStyle w:val="Koptekst"/>
      <w:rPr>
        <w:rFonts w:cs="Arial"/>
        <w:noProof/>
        <w:lang w:val="nl-NL"/>
      </w:rPr>
    </w:pPr>
    <w:r>
      <w:rPr>
        <w:rFonts w:cs="Arial"/>
        <w:noProof/>
        <w:lang w:val="nl-NL"/>
      </w:rPr>
      <w:drawing>
        <wp:inline distT="0" distB="0" distL="0" distR="0" wp14:anchorId="23A8430D">
          <wp:extent cx="1971675" cy="619125"/>
          <wp:effectExtent l="0" t="0" r="0" b="0"/>
          <wp:docPr id="1"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a:blip r:embed="rId1">
                    <a:extLst>
                      <a:ext uri="{28A0092B-C50C-407E-A947-70E740481C1C}">
                        <a14:useLocalDpi xmlns:a14="http://schemas.microsoft.com/office/drawing/2010/main" val="0"/>
                      </a:ext>
                    </a:extLst>
                  </a:blip>
                  <a:srcRect l="14600" t="24774" b="31082"/>
                  <a:stretch>
                    <a:fillRect/>
                  </a:stretch>
                </pic:blipFill>
                <pic:spPr bwMode="auto">
                  <a:xfrm>
                    <a:off x="0" y="0"/>
                    <a:ext cx="1971675" cy="619125"/>
                  </a:xfrm>
                  <a:prstGeom prst="rect">
                    <a:avLst/>
                  </a:prstGeom>
                  <a:noFill/>
                  <a:ln>
                    <a:noFill/>
                  </a:ln>
                  <a:effectLst>
                    <a:outerShdw dist="45791" dir="8778596" algn="ctr" rotWithShape="0">
                      <a:srgbClr val="808080"/>
                    </a:outerShdw>
                  </a:effectLst>
                </pic:spPr>
              </pic:pic>
            </a:graphicData>
          </a:graphic>
        </wp:inline>
      </w:drawing>
    </w:r>
  </w:p>
  <w:tbl>
    <w:tblPr>
      <w:tblW w:w="0" w:type="auto"/>
      <w:tblInd w:w="142" w:type="dxa"/>
      <w:tblLook w:val="04A0" w:firstRow="1" w:lastRow="0" w:firstColumn="1" w:lastColumn="0" w:noHBand="0" w:noVBand="1"/>
    </w:tblPr>
    <w:tblGrid>
      <w:gridCol w:w="4139"/>
      <w:gridCol w:w="1809"/>
      <w:gridCol w:w="2981"/>
    </w:tblGrid>
    <w:tr w:rsidR="00185C39" w:rsidRPr="008D68D9" w14:paraId="5AFDA2B1" w14:textId="77777777" w:rsidTr="00B40CA9">
      <w:tc>
        <w:tcPr>
          <w:tcW w:w="4219" w:type="dxa"/>
          <w:shd w:val="clear" w:color="auto" w:fill="auto"/>
        </w:tcPr>
        <w:p w14:paraId="4B5106DA" w14:textId="77777777" w:rsidR="00185C39" w:rsidRPr="00B40CA9" w:rsidRDefault="00185C39" w:rsidP="00185C39">
          <w:pPr>
            <w:pStyle w:val="Geenafstand"/>
            <w:rPr>
              <w:rFonts w:eastAsia="Calibri" w:cs="Calibri"/>
              <w:b/>
              <w:color w:val="8496B0"/>
            </w:rPr>
          </w:pPr>
          <w:r>
            <w:rPr>
              <w:rStyle w:val="GeenafstandChar"/>
            </w:rPr>
            <w:t>Akte auteursrechten</w:t>
          </w:r>
        </w:p>
        <w:p w14:paraId="7E80B055" w14:textId="77777777" w:rsidR="00185C39" w:rsidRPr="00B40CA9" w:rsidRDefault="00185C39" w:rsidP="00B40CA9">
          <w:pPr>
            <w:pStyle w:val="Koptekst"/>
            <w:tabs>
              <w:tab w:val="clear" w:pos="4536"/>
              <w:tab w:val="clear" w:pos="9072"/>
              <w:tab w:val="center" w:pos="4607"/>
            </w:tabs>
            <w:rPr>
              <w:rFonts w:ascii="Calibri" w:hAnsi="Calibri" w:cs="Calibri"/>
            </w:rPr>
          </w:pPr>
        </w:p>
      </w:tc>
      <w:tc>
        <w:tcPr>
          <w:tcW w:w="1883" w:type="dxa"/>
          <w:shd w:val="clear" w:color="auto" w:fill="auto"/>
        </w:tcPr>
        <w:p w14:paraId="29F9B699" w14:textId="77777777" w:rsidR="00185C39" w:rsidRPr="00B40CA9" w:rsidRDefault="00185C39" w:rsidP="00B40CA9">
          <w:pPr>
            <w:pStyle w:val="Geenafstand"/>
            <w:rPr>
              <w:rFonts w:cs="Calibri"/>
            </w:rPr>
          </w:pPr>
        </w:p>
      </w:tc>
      <w:tc>
        <w:tcPr>
          <w:tcW w:w="3044" w:type="dxa"/>
          <w:shd w:val="clear" w:color="auto" w:fill="auto"/>
        </w:tcPr>
        <w:p w14:paraId="6BDEE006" w14:textId="77777777" w:rsidR="00185C39" w:rsidRPr="00B40CA9" w:rsidRDefault="00185C39" w:rsidP="00B40CA9">
          <w:pPr>
            <w:pStyle w:val="Geenafstand"/>
            <w:jc w:val="right"/>
            <w:rPr>
              <w:rFonts w:cs="Calibri"/>
              <w:color w:val="0070C0"/>
            </w:rPr>
          </w:pPr>
          <w:r w:rsidRPr="00B40CA9">
            <w:rPr>
              <w:rFonts w:cs="Calibri"/>
              <w:color w:val="0070C0"/>
            </w:rPr>
            <w:t>Versie 001</w:t>
          </w:r>
        </w:p>
        <w:p w14:paraId="60453B37" w14:textId="77777777" w:rsidR="00185C39" w:rsidRPr="00B40CA9" w:rsidRDefault="00185C39" w:rsidP="00B40CA9">
          <w:pPr>
            <w:pStyle w:val="Koptekst"/>
            <w:tabs>
              <w:tab w:val="clear" w:pos="4536"/>
              <w:tab w:val="clear" w:pos="9072"/>
              <w:tab w:val="center" w:pos="4607"/>
            </w:tabs>
            <w:jc w:val="right"/>
            <w:rPr>
              <w:rFonts w:ascii="Calibri" w:hAnsi="Calibri" w:cs="Calibri"/>
            </w:rPr>
          </w:pPr>
        </w:p>
      </w:tc>
    </w:tr>
  </w:tbl>
  <w:p w14:paraId="4F5747DA" w14:textId="77777777" w:rsidR="00185C39" w:rsidRDefault="00185C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33641"/>
    <w:multiLevelType w:val="singleLevel"/>
    <w:tmpl w:val="2CC631E8"/>
    <w:lvl w:ilvl="0">
      <w:start w:val="1"/>
      <w:numFmt w:val="decimal"/>
      <w:lvlText w:val="%1."/>
      <w:legacy w:legacy="1" w:legacySpace="0" w:legacyIndent="567"/>
      <w:lvlJc w:val="left"/>
      <w:pPr>
        <w:ind w:left="567" w:hanging="567"/>
      </w:pPr>
    </w:lvl>
  </w:abstractNum>
  <w:abstractNum w:abstractNumId="1" w15:restartNumberingAfterBreak="0">
    <w:nsid w:val="1E6A7D64"/>
    <w:multiLevelType w:val="singleLevel"/>
    <w:tmpl w:val="50820932"/>
    <w:lvl w:ilvl="0">
      <w:start w:val="1"/>
      <w:numFmt w:val="decimal"/>
      <w:lvlText w:val="%1."/>
      <w:legacy w:legacy="1" w:legacySpace="0" w:legacyIndent="567"/>
      <w:lvlJc w:val="left"/>
      <w:pPr>
        <w:ind w:left="567" w:hanging="567"/>
      </w:pPr>
    </w:lvl>
  </w:abstractNum>
  <w:abstractNum w:abstractNumId="2" w15:restartNumberingAfterBreak="0">
    <w:nsid w:val="2C155852"/>
    <w:multiLevelType w:val="hybridMultilevel"/>
    <w:tmpl w:val="4A9A69D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655D6339"/>
    <w:multiLevelType w:val="singleLevel"/>
    <w:tmpl w:val="9DA0AE36"/>
    <w:lvl w:ilvl="0">
      <w:start w:val="1"/>
      <w:numFmt w:val="decimal"/>
      <w:lvlText w:val="%1."/>
      <w:legacy w:legacy="1" w:legacySpace="0" w:legacyIndent="567"/>
      <w:lvlJc w:val="left"/>
      <w:pPr>
        <w:ind w:left="567" w:hanging="567"/>
      </w:pPr>
    </w:lvl>
  </w:abstractNum>
  <w:abstractNum w:abstractNumId="4" w15:restartNumberingAfterBreak="0">
    <w:nsid w:val="6D0A615E"/>
    <w:multiLevelType w:val="singleLevel"/>
    <w:tmpl w:val="5D5ACE02"/>
    <w:lvl w:ilvl="0">
      <w:start w:val="1"/>
      <w:numFmt w:val="decimal"/>
      <w:lvlText w:val="%1."/>
      <w:legacy w:legacy="1" w:legacySpace="0" w:legacyIndent="567"/>
      <w:lvlJc w:val="left"/>
      <w:pPr>
        <w:ind w:left="567" w:hanging="567"/>
      </w:pPr>
    </w:lvl>
  </w:abstractNum>
  <w:num w:numId="1">
    <w:abstractNumId w:val="0"/>
  </w:num>
  <w:num w:numId="2">
    <w:abstractNumId w:val="0"/>
    <w:lvlOverride w:ilvl="0">
      <w:lvl w:ilvl="0">
        <w:start w:val="1"/>
        <w:numFmt w:val="decimal"/>
        <w:lvlText w:val="%1."/>
        <w:legacy w:legacy="1" w:legacySpace="0" w:legacyIndent="567"/>
        <w:lvlJc w:val="left"/>
        <w:pPr>
          <w:ind w:left="567" w:hanging="567"/>
        </w:pPr>
        <w:rPr>
          <w:b w:val="0"/>
          <w:i w:val="0"/>
        </w:rPr>
      </w:lvl>
    </w:lvlOverride>
  </w:num>
  <w:num w:numId="3">
    <w:abstractNumId w:val="0"/>
    <w:lvlOverride w:ilvl="0">
      <w:lvl w:ilvl="0">
        <w:start w:val="1"/>
        <w:numFmt w:val="decimal"/>
        <w:lvlText w:val="%1."/>
        <w:legacy w:legacy="1" w:legacySpace="0" w:legacyIndent="283"/>
        <w:lvlJc w:val="left"/>
        <w:pPr>
          <w:ind w:left="709" w:hanging="283"/>
        </w:pPr>
      </w:lvl>
    </w:lvlOverride>
  </w:num>
  <w:num w:numId="4">
    <w:abstractNumId w:val="4"/>
  </w:num>
  <w:num w:numId="5">
    <w:abstractNumId w:val="4"/>
    <w:lvlOverride w:ilvl="0">
      <w:lvl w:ilvl="0">
        <w:start w:val="1"/>
        <w:numFmt w:val="decimal"/>
        <w:lvlText w:val="%1."/>
        <w:legacy w:legacy="1" w:legacySpace="0" w:legacyIndent="567"/>
        <w:lvlJc w:val="left"/>
        <w:pPr>
          <w:ind w:left="567" w:hanging="567"/>
        </w:pPr>
        <w:rPr>
          <w:b w:val="0"/>
          <w:i w:val="0"/>
        </w:rPr>
      </w:lvl>
    </w:lvlOverride>
  </w:num>
  <w:num w:numId="6">
    <w:abstractNumId w:val="4"/>
    <w:lvlOverride w:ilvl="0">
      <w:lvl w:ilvl="0">
        <w:start w:val="1"/>
        <w:numFmt w:val="decimal"/>
        <w:lvlText w:val="%1."/>
        <w:legacy w:legacy="1" w:legacySpace="0" w:legacyIndent="283"/>
        <w:lvlJc w:val="left"/>
        <w:pPr>
          <w:ind w:left="283" w:hanging="283"/>
        </w:pPr>
      </w:lvl>
    </w:lvlOverride>
  </w:num>
  <w:num w:numId="7">
    <w:abstractNumId w:val="3"/>
  </w:num>
  <w:num w:numId="8">
    <w:abstractNumId w:val="3"/>
    <w:lvlOverride w:ilvl="0">
      <w:lvl w:ilvl="0">
        <w:start w:val="1"/>
        <w:numFmt w:val="decimal"/>
        <w:lvlText w:val="%1."/>
        <w:legacy w:legacy="1" w:legacySpace="0" w:legacyIndent="567"/>
        <w:lvlJc w:val="left"/>
        <w:pPr>
          <w:ind w:left="567" w:hanging="567"/>
        </w:pPr>
        <w:rPr>
          <w:b w:val="0"/>
          <w:i w:val="0"/>
        </w:rPr>
      </w:lvl>
    </w:lvlOverride>
  </w:num>
  <w:num w:numId="9">
    <w:abstractNumId w:val="3"/>
    <w:lvlOverride w:ilvl="0">
      <w:lvl w:ilvl="0">
        <w:start w:val="1"/>
        <w:numFmt w:val="decimal"/>
        <w:lvlText w:val="%1."/>
        <w:legacy w:legacy="1" w:legacySpace="0" w:legacyIndent="283"/>
        <w:lvlJc w:val="left"/>
        <w:pPr>
          <w:ind w:left="283" w:hanging="283"/>
        </w:pPr>
      </w:lvl>
    </w:lvlOverride>
  </w:num>
  <w:num w:numId="10">
    <w:abstractNumId w:val="1"/>
  </w:num>
  <w:num w:numId="11">
    <w:abstractNumId w:val="1"/>
    <w:lvlOverride w:ilvl="0">
      <w:lvl w:ilvl="0">
        <w:start w:val="1"/>
        <w:numFmt w:val="decimal"/>
        <w:lvlText w:val="%1."/>
        <w:legacy w:legacy="1" w:legacySpace="0" w:legacyIndent="567"/>
        <w:lvlJc w:val="left"/>
        <w:pPr>
          <w:ind w:left="567" w:hanging="567"/>
        </w:pPr>
        <w:rPr>
          <w:b w:val="0"/>
          <w:i w:val="0"/>
        </w:rPr>
      </w:lvl>
    </w:lvlOverride>
  </w:num>
  <w:num w:numId="12">
    <w:abstractNumId w:val="1"/>
    <w:lvlOverride w:ilvl="0">
      <w:lvl w:ilvl="0">
        <w:start w:val="1"/>
        <w:numFmt w:val="decimal"/>
        <w:lvlText w:val="%1."/>
        <w:legacy w:legacy="1" w:legacySpace="0" w:legacyIndent="283"/>
        <w:lvlJc w:val="left"/>
        <w:pPr>
          <w:ind w:left="283" w:hanging="283"/>
        </w:pPr>
      </w:lvl>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7BB"/>
    <w:rsid w:val="000512FD"/>
    <w:rsid w:val="00096DA3"/>
    <w:rsid w:val="00185C39"/>
    <w:rsid w:val="00195737"/>
    <w:rsid w:val="001C3052"/>
    <w:rsid w:val="001C518A"/>
    <w:rsid w:val="00362C1B"/>
    <w:rsid w:val="00371EE3"/>
    <w:rsid w:val="0044433D"/>
    <w:rsid w:val="004E65BE"/>
    <w:rsid w:val="00503F22"/>
    <w:rsid w:val="00505C25"/>
    <w:rsid w:val="00541FA2"/>
    <w:rsid w:val="005829B4"/>
    <w:rsid w:val="00625009"/>
    <w:rsid w:val="00655D54"/>
    <w:rsid w:val="006576DC"/>
    <w:rsid w:val="006A52F7"/>
    <w:rsid w:val="006D06B9"/>
    <w:rsid w:val="007635C3"/>
    <w:rsid w:val="007A7BD7"/>
    <w:rsid w:val="007C4335"/>
    <w:rsid w:val="007F4390"/>
    <w:rsid w:val="00852C61"/>
    <w:rsid w:val="008D45EF"/>
    <w:rsid w:val="009A3499"/>
    <w:rsid w:val="00A029FD"/>
    <w:rsid w:val="00B378E2"/>
    <w:rsid w:val="00B40CA9"/>
    <w:rsid w:val="00B62936"/>
    <w:rsid w:val="00B9746C"/>
    <w:rsid w:val="00BE14EC"/>
    <w:rsid w:val="00C418C8"/>
    <w:rsid w:val="00C4289B"/>
    <w:rsid w:val="00CE3F68"/>
    <w:rsid w:val="00CF77BB"/>
    <w:rsid w:val="00D26213"/>
    <w:rsid w:val="00DD0881"/>
    <w:rsid w:val="00EC5BBD"/>
    <w:rsid w:val="00F41497"/>
    <w:rsid w:val="00FD6018"/>
    <w:rsid w:val="00FD61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F98182"/>
  <w15:chartTrackingRefBased/>
  <w15:docId w15:val="{D79456B1-E805-4920-B617-3F63B020E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pPr>
      <w:overflowPunct w:val="0"/>
      <w:autoSpaceDE w:val="0"/>
      <w:autoSpaceDN w:val="0"/>
      <w:adjustRightInd w:val="0"/>
      <w:textAlignment w:val="baseline"/>
    </w:pPr>
    <w:rPr>
      <w:rFonts w:ascii="Arial" w:hAnsi="Arial"/>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Voetnoottekst">
    <w:name w:val="footnote text"/>
    <w:basedOn w:val="Standaard"/>
    <w:semiHidden/>
  </w:style>
  <w:style w:type="character" w:styleId="Voetnootmarkering">
    <w:name w:val="footnote reference"/>
    <w:semiHidden/>
    <w:rPr>
      <w:vertAlign w:val="superscript"/>
    </w:rPr>
  </w:style>
  <w:style w:type="paragraph" w:styleId="Plattetekst">
    <w:name w:val="Body Text"/>
    <w:basedOn w:val="Standaard"/>
    <w:semiHidden/>
    <w:pPr>
      <w:overflowPunct/>
      <w:autoSpaceDE/>
      <w:autoSpaceDN/>
      <w:adjustRightInd/>
      <w:textAlignment w:val="auto"/>
    </w:pPr>
    <w:rPr>
      <w:rFonts w:ascii="NS Sans" w:hAnsi="NS Sans"/>
      <w:i/>
      <w:sz w:val="19"/>
      <w:lang w:val="fr-FR"/>
    </w:rPr>
  </w:style>
  <w:style w:type="paragraph" w:styleId="Titel">
    <w:name w:val="Title"/>
    <w:basedOn w:val="Standaard"/>
    <w:qFormat/>
    <w:pPr>
      <w:tabs>
        <w:tab w:val="left" w:pos="851"/>
        <w:tab w:val="left" w:pos="993"/>
      </w:tabs>
      <w:overflowPunct/>
      <w:autoSpaceDE/>
      <w:autoSpaceDN/>
      <w:adjustRightInd/>
      <w:ind w:right="533"/>
      <w:jc w:val="center"/>
      <w:textAlignment w:val="auto"/>
    </w:pPr>
    <w:rPr>
      <w:rFonts w:ascii="NS Sans" w:hAnsi="NS Sans"/>
      <w:b/>
      <w:sz w:val="28"/>
      <w:lang w:val="fr-FR"/>
    </w:rPr>
  </w:style>
  <w:style w:type="paragraph" w:styleId="Plattetekst2">
    <w:name w:val="Body Text 2"/>
    <w:basedOn w:val="Standaard"/>
    <w:semiHidden/>
    <w:pPr>
      <w:overflowPunct/>
      <w:autoSpaceDE/>
      <w:autoSpaceDN/>
      <w:adjustRightInd/>
      <w:spacing w:line="480" w:lineRule="auto"/>
      <w:textAlignment w:val="auto"/>
    </w:pPr>
    <w:rPr>
      <w:rFonts w:ascii="NS Sans" w:hAnsi="NS Sans"/>
      <w:sz w:val="19"/>
      <w:lang w:val="fr-FR"/>
    </w:rPr>
  </w:style>
  <w:style w:type="paragraph" w:customStyle="1" w:styleId="Default">
    <w:name w:val="Default"/>
    <w:pPr>
      <w:autoSpaceDE w:val="0"/>
      <w:autoSpaceDN w:val="0"/>
      <w:adjustRightInd w:val="0"/>
    </w:pPr>
    <w:rPr>
      <w:rFonts w:ascii="Arial,Bold" w:hAnsi="Arial,Bold"/>
      <w:lang w:val="en-US" w:eastAsia="en-US"/>
    </w:rPr>
  </w:style>
  <w:style w:type="paragraph" w:styleId="Lijstalinea">
    <w:name w:val="List Paragraph"/>
    <w:basedOn w:val="Standaard"/>
    <w:uiPriority w:val="34"/>
    <w:qFormat/>
    <w:rsid w:val="00FD6137"/>
    <w:pPr>
      <w:ind w:left="708"/>
    </w:pPr>
  </w:style>
  <w:style w:type="table" w:styleId="Tabelraster">
    <w:name w:val="Table Grid"/>
    <w:basedOn w:val="Standaardtabel"/>
    <w:uiPriority w:val="59"/>
    <w:rsid w:val="00505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371EE3"/>
    <w:rPr>
      <w:rFonts w:cs="Arial"/>
      <w:sz w:val="16"/>
      <w:szCs w:val="16"/>
    </w:rPr>
  </w:style>
  <w:style w:type="character" w:customStyle="1" w:styleId="BallontekstChar">
    <w:name w:val="Ballontekst Char"/>
    <w:link w:val="Ballontekst"/>
    <w:uiPriority w:val="99"/>
    <w:semiHidden/>
    <w:rsid w:val="00371EE3"/>
    <w:rPr>
      <w:rFonts w:ascii="Arial" w:hAnsi="Arial" w:cs="Arial"/>
      <w:sz w:val="16"/>
      <w:szCs w:val="16"/>
      <w:lang w:val="nl"/>
    </w:rPr>
  </w:style>
  <w:style w:type="character" w:customStyle="1" w:styleId="KoptekstChar">
    <w:name w:val="Koptekst Char"/>
    <w:link w:val="Koptekst"/>
    <w:uiPriority w:val="99"/>
    <w:rsid w:val="00185C39"/>
    <w:rPr>
      <w:rFonts w:ascii="Arial" w:hAnsi="Arial"/>
      <w:lang w:val="nl"/>
    </w:rPr>
  </w:style>
  <w:style w:type="paragraph" w:styleId="Geenafstand">
    <w:name w:val="No Spacing"/>
    <w:link w:val="GeenafstandChar"/>
    <w:uiPriority w:val="1"/>
    <w:qFormat/>
    <w:rsid w:val="00185C39"/>
    <w:pPr>
      <w:ind w:left="851"/>
    </w:pPr>
    <w:rPr>
      <w:rFonts w:ascii="Calibri" w:hAnsi="Calibri"/>
      <w:sz w:val="22"/>
      <w:szCs w:val="22"/>
    </w:rPr>
  </w:style>
  <w:style w:type="character" w:customStyle="1" w:styleId="GeenafstandChar">
    <w:name w:val="Geen afstand Char"/>
    <w:link w:val="Geenafstand"/>
    <w:uiPriority w:val="1"/>
    <w:rsid w:val="00185C39"/>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66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7AE211A33B3E41AF29A2444815E770" ma:contentTypeVersion="7" ma:contentTypeDescription="Een nieuw document maken." ma:contentTypeScope="" ma:versionID="007673b9e0b5057c68dcfc1e692c1713">
  <xsd:schema xmlns:xsd="http://www.w3.org/2001/XMLSchema" xmlns:xs="http://www.w3.org/2001/XMLSchema" xmlns:p="http://schemas.microsoft.com/office/2006/metadata/properties" xmlns:ns2="b4cdd318-9add-43ec-a863-2688841a4325" xmlns:ns3="952c9826-6f93-443a-b583-8ecdd1b5c5fd" xmlns:ns4="http://schemas.microsoft.com/sharepoint/v4" targetNamespace="http://schemas.microsoft.com/office/2006/metadata/properties" ma:root="true" ma:fieldsID="c519ab0cb3b08a819b3ab2350d625e4e" ns2:_="" ns3:_="" ns4:_="">
    <xsd:import namespace="b4cdd318-9add-43ec-a863-2688841a4325"/>
    <xsd:import namespace="952c9826-6f93-443a-b583-8ecdd1b5c5fd"/>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4:IconOverlay"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cdd318-9add-43ec-a863-2688841a432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2c9826-6f93-443a-b583-8ecdd1b5c5f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67A9E61D-EA54-4E7C-97D0-19FD9BFAEBB6}">
  <ds:schemaRefs>
    <ds:schemaRef ds:uri="http://schemas.microsoft.com/sharepoint/v3/contenttype/forms"/>
  </ds:schemaRefs>
</ds:datastoreItem>
</file>

<file path=customXml/itemProps2.xml><?xml version="1.0" encoding="utf-8"?>
<ds:datastoreItem xmlns:ds="http://schemas.openxmlformats.org/officeDocument/2006/customXml" ds:itemID="{8379A3DB-89EC-4631-BA2C-2F857818215C}">
  <ds:schemaRefs>
    <ds:schemaRef ds:uri="http://schemas.microsoft.com/office/2006/metadata/longProperties"/>
  </ds:schemaRefs>
</ds:datastoreItem>
</file>

<file path=customXml/itemProps3.xml><?xml version="1.0" encoding="utf-8"?>
<ds:datastoreItem xmlns:ds="http://schemas.openxmlformats.org/officeDocument/2006/customXml" ds:itemID="{207699CA-57DE-4084-9581-0F516C797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cdd318-9add-43ec-a863-2688841a4325"/>
    <ds:schemaRef ds:uri="952c9826-6f93-443a-b583-8ecdd1b5c5fd"/>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82704-0E8C-40AC-9C78-8EA00DD307A2}">
  <ds:schemaRefs>
    <ds:schemaRef ds:uri="http://schemas.microsoft.com/office/2006/metadata/properties"/>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52c9826-6f93-443a-b583-8ecdd1b5c5fd"/>
    <ds:schemaRef ds:uri="http://purl.org/dc/elements/1.1/"/>
    <ds:schemaRef ds:uri="b4cdd318-9add-43ec-a863-2688841a432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1262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Model Akte overdracht auteursrechten ROA</vt:lpstr>
    </vt:vector>
  </TitlesOfParts>
  <Company>ProRail</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Akte overdracht auteursrechten ROA</dc:title>
  <dc:subject/>
  <dc:creator>Weerd, RE de (Remco)</dc:creator>
  <cp:keywords>Auteursrecht</cp:keywords>
  <dc:description>def. 01.09.2000</dc:description>
  <cp:lastModifiedBy>Weerd, RE de (Remco)</cp:lastModifiedBy>
  <cp:revision>3</cp:revision>
  <cp:lastPrinted>2003-03-06T11:27:00Z</cp:lastPrinted>
  <dcterms:created xsi:type="dcterms:W3CDTF">2019-04-05T12:52:00Z</dcterms:created>
  <dcterms:modified xsi:type="dcterms:W3CDTF">2019-08-19T13:59:00Z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ExpireDate">
    <vt:lpwstr>2018-11-01T12:42:48Z</vt:lpwstr>
  </property>
  <property fmtid="{D5CDD505-2E9C-101B-9397-08002B2CF9AE}" pid="3"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4" name="_dlc_policyId">
    <vt:lpwstr>0x010100C0B9283FC7311C488917E5A9876B01FD01|1681630146</vt:lpwstr>
  </property>
  <property fmtid="{D5CDD505-2E9C-101B-9397-08002B2CF9AE}" pid="5" name="_dlc_DocId">
    <vt:lpwstr>VP20160043-149280682-43</vt:lpwstr>
  </property>
  <property fmtid="{D5CDD505-2E9C-101B-9397-08002B2CF9AE}" pid="6" name="_dlc_DocIdItemGuid">
    <vt:lpwstr>323b37f8-5222-4b07-92ab-27999144f210</vt:lpwstr>
  </property>
  <property fmtid="{D5CDD505-2E9C-101B-9397-08002B2CF9AE}" pid="7" name="_dlc_DocIdUrl">
    <vt:lpwstr>https://prorailbv.sharepoint.com/teams/VP2017_0043/_layouts/15/DocIdRedir.aspx?ID=VP20160043-149280682-43, VP20160043-149280682-43</vt:lpwstr>
  </property>
  <property fmtid="{D5CDD505-2E9C-101B-9397-08002B2CF9AE}" pid="8" name="Vertrouwelijkheid">
    <vt:lpwstr>2;#Intern|8a639747-e233-49a8-819f-e74cd9528f9e</vt:lpwstr>
  </property>
  <property fmtid="{D5CDD505-2E9C-101B-9397-08002B2CF9AE}" pid="9" name="TaxKeyword">
    <vt:lpwstr>29;#Auteursrecht|c998ed59-f459-4d20-840e-86d3e096a601</vt:lpwstr>
  </property>
  <property fmtid="{D5CDD505-2E9C-101B-9397-08002B2CF9AE}" pid="10" name="display_urn:schemas-microsoft-com:office:office#Eigenaar">
    <vt:lpwstr>Brands, AMJ (Arnaud)</vt:lpwstr>
  </property>
  <property fmtid="{D5CDD505-2E9C-101B-9397-08002B2CF9AE}" pid="11" name="Documentstatus">
    <vt:lpwstr>3;#Concept|b56e2604-821a-409c-9774-7587ed426a31</vt:lpwstr>
  </property>
  <property fmtid="{D5CDD505-2E9C-101B-9397-08002B2CF9AE}" pid="12" name="Type document">
    <vt:lpwstr>15;#Contract|b0cbe241-abec-407c-98fd-7a3c42799650</vt:lpwstr>
  </property>
  <property fmtid="{D5CDD505-2E9C-101B-9397-08002B2CF9AE}" pid="13" name="Handeling">
    <vt:lpwstr>1;#SL00|3ebfef6a-68be-495d-a741-94fc00247443</vt:lpwstr>
  </property>
  <property fmtid="{D5CDD505-2E9C-101B-9397-08002B2CF9AE}" pid="14" name="Verantwoordelijke afdeling">
    <vt:lpwstr/>
  </property>
  <property fmtid="{D5CDD505-2E9C-101B-9397-08002B2CF9AE}" pid="15" name="ContentTypeId">
    <vt:lpwstr>0x010100F07AE211A33B3E41AF29A2444815E770</vt:lpwstr>
  </property>
</Properties>
</file>