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F55" w:rsidRDefault="000A3F55" w:rsidP="0018719E">
      <w:pPr>
        <w:pStyle w:val="Default"/>
        <w:rPr>
          <w:sz w:val="32"/>
          <w:szCs w:val="32"/>
        </w:rPr>
      </w:pPr>
    </w:p>
    <w:p w:rsidR="000A3F55" w:rsidRDefault="000A3F55" w:rsidP="0018719E">
      <w:pPr>
        <w:pStyle w:val="Default"/>
        <w:rPr>
          <w:sz w:val="32"/>
          <w:szCs w:val="32"/>
        </w:rPr>
      </w:pPr>
    </w:p>
    <w:p w:rsidR="000A3F55" w:rsidRDefault="006D5D70" w:rsidP="006D5D70">
      <w:pPr>
        <w:pStyle w:val="Default"/>
        <w:jc w:val="center"/>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sidRPr="006D5D70">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Inzetkader pilot bodycams</w:t>
      </w:r>
    </w:p>
    <w:p w:rsidR="00334327" w:rsidRPr="006D5D70" w:rsidRDefault="00334327" w:rsidP="006D5D70">
      <w:pPr>
        <w:pStyle w:val="Default"/>
        <w:jc w:val="center"/>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pPr>
      <w:r>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 xml:space="preserve">THOR </w:t>
      </w:r>
      <w:r w:rsidR="00FC3FB7">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t>2020</w:t>
      </w:r>
      <w:r w:rsidR="003A167B">
        <w:rPr>
          <w:rFonts w:ascii="Corbel" w:hAnsi="Corbel"/>
          <w:b/>
          <w:color w:val="4F81BD" w:themeColor="accent1"/>
          <w:spacing w:val="20"/>
          <w:sz w:val="56"/>
          <w:szCs w:val="56"/>
          <w14:shadow w14:blurRad="25006" w14:dist="20002" w14:dir="16020000" w14:sx="100000" w14:sy="100000" w14:kx="0" w14:ky="0" w14:algn="tl">
            <w14:schemeClr w14:val="accent1">
              <w14:alpha w14:val="40000"/>
              <w14:satMod w14:val="200000"/>
              <w14:shade w14:val="1000"/>
            </w14:schemeClr>
          </w14:shadow>
          <w14:textOutline w14:w="9004" w14:cap="flat" w14:cmpd="sng" w14:algn="ctr">
            <w14:solidFill>
              <w14:schemeClr w14:val="accent1">
                <w14:satMod w14:val="200000"/>
                <w14:tint w14:val="72000"/>
              </w14:schemeClr>
            </w14:solidFill>
            <w14:prstDash w14:val="solid"/>
            <w14:round/>
          </w14:textOutline>
          <w14:textFill>
            <w14:solidFill>
              <w14:schemeClr w14:val="accent1">
                <w14:alpha w14:val="94300"/>
                <w14:satMod w14:val="280000"/>
                <w14:tint w14:val="100000"/>
              </w14:schemeClr>
            </w14:solidFill>
          </w14:textFill>
        </w:rPr>
        <w:br/>
        <w:t>aanbesteding versie</w:t>
      </w:r>
    </w:p>
    <w:p w:rsidR="006D5D70" w:rsidRDefault="006D5D70" w:rsidP="0018719E">
      <w:pPr>
        <w:pStyle w:val="Default"/>
        <w:rPr>
          <w:sz w:val="32"/>
          <w:szCs w:val="32"/>
        </w:rPr>
      </w:pPr>
    </w:p>
    <w:p w:rsidR="000A3F55" w:rsidRDefault="000A3F55" w:rsidP="0018719E">
      <w:pPr>
        <w:pStyle w:val="Default"/>
        <w:rPr>
          <w:sz w:val="32"/>
          <w:szCs w:val="32"/>
        </w:rPr>
      </w:pPr>
    </w:p>
    <w:p w:rsidR="00B5406D" w:rsidRPr="00B5406D" w:rsidRDefault="00B5406D" w:rsidP="00B5406D">
      <w:pPr>
        <w:spacing w:line="240" w:lineRule="auto"/>
        <w:jc w:val="center"/>
        <w:rPr>
          <w:rFonts w:ascii="Times New Roman" w:hAnsi="Times New Roman"/>
          <w:sz w:val="24"/>
          <w:szCs w:val="24"/>
        </w:rPr>
      </w:pPr>
      <w:r w:rsidRPr="00B5406D">
        <w:rPr>
          <w:rFonts w:ascii="Times New Roman" w:hAnsi="Times New Roman"/>
          <w:noProof/>
          <w:color w:val="0000FF"/>
          <w:sz w:val="24"/>
          <w:szCs w:val="24"/>
        </w:rPr>
        <w:drawing>
          <wp:inline distT="0" distB="0" distL="0" distR="0" wp14:anchorId="660CB57D" wp14:editId="109B6264">
            <wp:extent cx="5353050" cy="3571875"/>
            <wp:effectExtent l="0" t="0" r="0" b="9525"/>
            <wp:docPr id="2" name="irc_mi" descr="Afbeeldingsresultaat voor bodycam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odycam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0" cy="3571875"/>
                    </a:xfrm>
                    <a:prstGeom prst="rect">
                      <a:avLst/>
                    </a:prstGeom>
                    <a:noFill/>
                    <a:ln>
                      <a:noFill/>
                    </a:ln>
                  </pic:spPr>
                </pic:pic>
              </a:graphicData>
            </a:graphic>
          </wp:inline>
        </w:drawing>
      </w:r>
    </w:p>
    <w:p w:rsidR="000A3F55" w:rsidRDefault="000A3F55" w:rsidP="0018719E">
      <w:pPr>
        <w:pStyle w:val="Default"/>
        <w:rPr>
          <w:sz w:val="32"/>
          <w:szCs w:val="32"/>
        </w:rPr>
      </w:pPr>
    </w:p>
    <w:p w:rsidR="00B5406D" w:rsidRDefault="00B5406D" w:rsidP="0018719E">
      <w:pPr>
        <w:pStyle w:val="Default"/>
        <w:rPr>
          <w:sz w:val="32"/>
          <w:szCs w:val="32"/>
        </w:rPr>
      </w:pPr>
    </w:p>
    <w:p w:rsidR="000A3F55" w:rsidRDefault="000A3F55" w:rsidP="0018719E">
      <w:pPr>
        <w:pStyle w:val="Default"/>
        <w:rPr>
          <w:sz w:val="32"/>
          <w:szCs w:val="32"/>
        </w:rPr>
      </w:pPr>
    </w:p>
    <w:p w:rsidR="000A3F55" w:rsidRDefault="000A3F55" w:rsidP="0018719E">
      <w:pPr>
        <w:pStyle w:val="Default"/>
        <w:rPr>
          <w:sz w:val="32"/>
          <w:szCs w:val="32"/>
        </w:rPr>
      </w:pPr>
    </w:p>
    <w:p w:rsidR="000A3F55" w:rsidRDefault="000A3F55" w:rsidP="0018719E">
      <w:pPr>
        <w:pStyle w:val="Default"/>
        <w:rPr>
          <w:sz w:val="32"/>
          <w:szCs w:val="32"/>
        </w:rPr>
      </w:pPr>
    </w:p>
    <w:p w:rsidR="000A3F55" w:rsidRDefault="000A3F55" w:rsidP="0018719E">
      <w:pPr>
        <w:pStyle w:val="Default"/>
        <w:rPr>
          <w:sz w:val="32"/>
          <w:szCs w:val="32"/>
        </w:rPr>
      </w:pPr>
    </w:p>
    <w:p w:rsidR="000A3F55" w:rsidRDefault="00334327" w:rsidP="00334327">
      <w:pPr>
        <w:pStyle w:val="Default"/>
        <w:ind w:left="4956" w:firstLine="708"/>
        <w:jc w:val="right"/>
        <w:rPr>
          <w:sz w:val="32"/>
          <w:szCs w:val="32"/>
        </w:rPr>
      </w:pPr>
      <w:r>
        <w:rPr>
          <w:sz w:val="32"/>
          <w:szCs w:val="32"/>
        </w:rPr>
        <w:t xml:space="preserve">versie </w:t>
      </w:r>
      <w:r w:rsidR="00CA6699">
        <w:rPr>
          <w:sz w:val="32"/>
          <w:szCs w:val="32"/>
        </w:rPr>
        <w:t>8</w:t>
      </w:r>
      <w:r>
        <w:rPr>
          <w:sz w:val="32"/>
          <w:szCs w:val="32"/>
        </w:rPr>
        <w:t>.0</w:t>
      </w:r>
    </w:p>
    <w:p w:rsidR="00334327" w:rsidRDefault="00FC3FB7" w:rsidP="00334327">
      <w:pPr>
        <w:pStyle w:val="Default"/>
        <w:ind w:left="6372"/>
        <w:jc w:val="right"/>
        <w:rPr>
          <w:sz w:val="32"/>
          <w:szCs w:val="32"/>
        </w:rPr>
      </w:pPr>
      <w:r>
        <w:rPr>
          <w:sz w:val="32"/>
          <w:szCs w:val="32"/>
        </w:rPr>
        <w:t>20-1-2020</w:t>
      </w:r>
    </w:p>
    <w:p w:rsidR="000A3F55" w:rsidRDefault="000A3F55" w:rsidP="0018719E">
      <w:pPr>
        <w:pStyle w:val="Default"/>
        <w:rPr>
          <w:sz w:val="32"/>
          <w:szCs w:val="32"/>
        </w:rPr>
      </w:pPr>
    </w:p>
    <w:p w:rsidR="000A3F55" w:rsidRDefault="000A3F55" w:rsidP="0018719E">
      <w:pPr>
        <w:pStyle w:val="Default"/>
        <w:rPr>
          <w:sz w:val="32"/>
          <w:szCs w:val="32"/>
        </w:rPr>
      </w:pPr>
    </w:p>
    <w:p w:rsidR="000A3F55" w:rsidRDefault="000A3F55" w:rsidP="0018719E">
      <w:pPr>
        <w:pStyle w:val="Default"/>
        <w:rPr>
          <w:sz w:val="32"/>
          <w:szCs w:val="32"/>
        </w:rPr>
      </w:pPr>
    </w:p>
    <w:p w:rsidR="000A3F55" w:rsidRDefault="000A3F55" w:rsidP="0018719E">
      <w:pPr>
        <w:pStyle w:val="Default"/>
        <w:rPr>
          <w:sz w:val="32"/>
          <w:szCs w:val="32"/>
        </w:rPr>
      </w:pPr>
    </w:p>
    <w:p w:rsidR="006D5D70" w:rsidRDefault="006D5D70" w:rsidP="0018719E">
      <w:pPr>
        <w:pStyle w:val="Default"/>
        <w:rPr>
          <w:sz w:val="32"/>
          <w:szCs w:val="32"/>
        </w:rPr>
      </w:pPr>
    </w:p>
    <w:p w:rsidR="006D5D70" w:rsidRDefault="006D5D70" w:rsidP="0018719E">
      <w:pPr>
        <w:pStyle w:val="Default"/>
        <w:rPr>
          <w:sz w:val="32"/>
          <w:szCs w:val="32"/>
        </w:rPr>
      </w:pPr>
    </w:p>
    <w:p w:rsidR="006D5D70" w:rsidRDefault="006D5D70" w:rsidP="0018719E">
      <w:pPr>
        <w:pStyle w:val="Default"/>
        <w:rPr>
          <w:sz w:val="32"/>
          <w:szCs w:val="32"/>
        </w:rPr>
      </w:pPr>
    </w:p>
    <w:p w:rsidR="004A43DC" w:rsidRDefault="004A43DC">
      <w:pPr>
        <w:rPr>
          <w:rFonts w:ascii="Calibri" w:hAnsi="Calibri" w:cs="Calibri"/>
          <w:color w:val="000000"/>
          <w:sz w:val="26"/>
          <w:szCs w:val="26"/>
        </w:rPr>
      </w:pPr>
      <w:r>
        <w:rPr>
          <w:sz w:val="26"/>
          <w:szCs w:val="26"/>
        </w:rPr>
        <w:br w:type="page"/>
      </w:r>
    </w:p>
    <w:sdt>
      <w:sdtPr>
        <w:rPr>
          <w:rFonts w:ascii="Corbel" w:eastAsia="Times New Roman" w:hAnsi="Corbel" w:cs="Times New Roman"/>
          <w:b w:val="0"/>
          <w:bCs w:val="0"/>
          <w:color w:val="auto"/>
          <w:sz w:val="21"/>
          <w:szCs w:val="21"/>
        </w:rPr>
        <w:id w:val="-1694215390"/>
        <w:docPartObj>
          <w:docPartGallery w:val="Table of Contents"/>
          <w:docPartUnique/>
        </w:docPartObj>
      </w:sdtPr>
      <w:sdtEndPr/>
      <w:sdtContent>
        <w:p w:rsidR="004A43DC" w:rsidRDefault="004A43DC">
          <w:pPr>
            <w:pStyle w:val="Kopvaninhoudsopgave"/>
          </w:pPr>
          <w:r>
            <w:t>Inhoudsopgave</w:t>
          </w:r>
        </w:p>
        <w:p w:rsidR="008D1751" w:rsidRDefault="004A43DC">
          <w:pPr>
            <w:pStyle w:val="Inhopg1"/>
            <w:tabs>
              <w:tab w:val="right" w:leader="dot" w:pos="8494"/>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21357810" w:history="1">
            <w:r w:rsidR="008D1751" w:rsidRPr="00281BF2">
              <w:rPr>
                <w:rStyle w:val="Hyperlink"/>
                <w:noProof/>
              </w:rPr>
              <w:t>1 Inleiding</w:t>
            </w:r>
            <w:r w:rsidR="008D1751">
              <w:rPr>
                <w:noProof/>
                <w:webHidden/>
              </w:rPr>
              <w:tab/>
            </w:r>
            <w:r w:rsidR="008D1751">
              <w:rPr>
                <w:noProof/>
                <w:webHidden/>
              </w:rPr>
              <w:fldChar w:fldCharType="begin"/>
            </w:r>
            <w:r w:rsidR="008D1751">
              <w:rPr>
                <w:noProof/>
                <w:webHidden/>
              </w:rPr>
              <w:instrText xml:space="preserve"> PAGEREF _Toc21357810 \h </w:instrText>
            </w:r>
            <w:r w:rsidR="008D1751">
              <w:rPr>
                <w:noProof/>
                <w:webHidden/>
              </w:rPr>
            </w:r>
            <w:r w:rsidR="008D1751">
              <w:rPr>
                <w:noProof/>
                <w:webHidden/>
              </w:rPr>
              <w:fldChar w:fldCharType="separate"/>
            </w:r>
            <w:r w:rsidR="008D1751">
              <w:rPr>
                <w:noProof/>
                <w:webHidden/>
              </w:rPr>
              <w:t>4</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11" w:history="1">
            <w:r w:rsidR="008D1751" w:rsidRPr="00281BF2">
              <w:rPr>
                <w:rStyle w:val="Hyperlink"/>
                <w:noProof/>
              </w:rPr>
              <w:t>1.1 Pilot bodycams 2019</w:t>
            </w:r>
            <w:r w:rsidR="008D1751">
              <w:rPr>
                <w:noProof/>
                <w:webHidden/>
              </w:rPr>
              <w:tab/>
            </w:r>
            <w:r w:rsidR="008D1751">
              <w:rPr>
                <w:noProof/>
                <w:webHidden/>
              </w:rPr>
              <w:fldChar w:fldCharType="begin"/>
            </w:r>
            <w:r w:rsidR="008D1751">
              <w:rPr>
                <w:noProof/>
                <w:webHidden/>
              </w:rPr>
              <w:instrText xml:space="preserve"> PAGEREF _Toc21357811 \h </w:instrText>
            </w:r>
            <w:r w:rsidR="008D1751">
              <w:rPr>
                <w:noProof/>
                <w:webHidden/>
              </w:rPr>
            </w:r>
            <w:r w:rsidR="008D1751">
              <w:rPr>
                <w:noProof/>
                <w:webHidden/>
              </w:rPr>
              <w:fldChar w:fldCharType="separate"/>
            </w:r>
            <w:r w:rsidR="008D1751">
              <w:rPr>
                <w:noProof/>
                <w:webHidden/>
              </w:rPr>
              <w:t>4</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12" w:history="1">
            <w:r w:rsidR="008D1751" w:rsidRPr="00281BF2">
              <w:rPr>
                <w:rStyle w:val="Hyperlink"/>
                <w:noProof/>
              </w:rPr>
              <w:t>1.2 Doelgroepen Pilot</w:t>
            </w:r>
            <w:r w:rsidR="008D1751">
              <w:rPr>
                <w:noProof/>
                <w:webHidden/>
              </w:rPr>
              <w:tab/>
            </w:r>
            <w:r w:rsidR="008D1751">
              <w:rPr>
                <w:noProof/>
                <w:webHidden/>
              </w:rPr>
              <w:fldChar w:fldCharType="begin"/>
            </w:r>
            <w:r w:rsidR="008D1751">
              <w:rPr>
                <w:noProof/>
                <w:webHidden/>
              </w:rPr>
              <w:instrText xml:space="preserve"> PAGEREF _Toc21357812 \h </w:instrText>
            </w:r>
            <w:r w:rsidR="008D1751">
              <w:rPr>
                <w:noProof/>
                <w:webHidden/>
              </w:rPr>
            </w:r>
            <w:r w:rsidR="008D1751">
              <w:rPr>
                <w:noProof/>
                <w:webHidden/>
              </w:rPr>
              <w:fldChar w:fldCharType="separate"/>
            </w:r>
            <w:r w:rsidR="008D1751">
              <w:rPr>
                <w:noProof/>
                <w:webHidden/>
              </w:rPr>
              <w:t>5</w:t>
            </w:r>
            <w:r w:rsidR="008D1751">
              <w:rPr>
                <w:noProof/>
                <w:webHidden/>
              </w:rPr>
              <w:fldChar w:fldCharType="end"/>
            </w:r>
          </w:hyperlink>
        </w:p>
        <w:p w:rsidR="008D1751" w:rsidRDefault="00314CE0" w:rsidP="008D1751">
          <w:pPr>
            <w:pStyle w:val="Inhopg2"/>
            <w:tabs>
              <w:tab w:val="right" w:leader="dot" w:pos="8494"/>
            </w:tabs>
            <w:rPr>
              <w:rFonts w:asciiTheme="minorHAnsi" w:eastAsiaTheme="minorEastAsia" w:hAnsiTheme="minorHAnsi" w:cstheme="minorBidi"/>
              <w:noProof/>
              <w:sz w:val="22"/>
              <w:szCs w:val="22"/>
            </w:rPr>
          </w:pPr>
          <w:hyperlink w:anchor="_Toc21357813" w:history="1">
            <w:r w:rsidR="008D1751" w:rsidRPr="00281BF2">
              <w:rPr>
                <w:rStyle w:val="Hyperlink"/>
                <w:noProof/>
              </w:rPr>
              <w:t>1.3 Bodycams leveranciers</w:t>
            </w:r>
            <w:r w:rsidR="008D1751">
              <w:rPr>
                <w:noProof/>
                <w:webHidden/>
              </w:rPr>
              <w:tab/>
            </w:r>
            <w:r w:rsidR="008D1751">
              <w:rPr>
                <w:noProof/>
                <w:webHidden/>
              </w:rPr>
              <w:fldChar w:fldCharType="begin"/>
            </w:r>
            <w:r w:rsidR="008D1751">
              <w:rPr>
                <w:noProof/>
                <w:webHidden/>
              </w:rPr>
              <w:instrText xml:space="preserve"> PAGEREF _Toc21357813 \h </w:instrText>
            </w:r>
            <w:r w:rsidR="008D1751">
              <w:rPr>
                <w:noProof/>
                <w:webHidden/>
              </w:rPr>
            </w:r>
            <w:r w:rsidR="008D1751">
              <w:rPr>
                <w:noProof/>
                <w:webHidden/>
              </w:rPr>
              <w:fldChar w:fldCharType="separate"/>
            </w:r>
            <w:r w:rsidR="008D1751">
              <w:rPr>
                <w:noProof/>
                <w:webHidden/>
              </w:rPr>
              <w:t>5</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15" w:history="1">
            <w:r w:rsidR="008D1751" w:rsidRPr="00281BF2">
              <w:rPr>
                <w:rStyle w:val="Hyperlink"/>
                <w:noProof/>
              </w:rPr>
              <w:t>1.4 Randvoorwaarden en uitgangspunten</w:t>
            </w:r>
            <w:r w:rsidR="008D1751">
              <w:rPr>
                <w:noProof/>
                <w:webHidden/>
              </w:rPr>
              <w:tab/>
            </w:r>
            <w:r w:rsidR="008D1751">
              <w:rPr>
                <w:noProof/>
                <w:webHidden/>
              </w:rPr>
              <w:fldChar w:fldCharType="begin"/>
            </w:r>
            <w:r w:rsidR="008D1751">
              <w:rPr>
                <w:noProof/>
                <w:webHidden/>
              </w:rPr>
              <w:instrText xml:space="preserve"> PAGEREF _Toc21357815 \h </w:instrText>
            </w:r>
            <w:r w:rsidR="008D1751">
              <w:rPr>
                <w:noProof/>
                <w:webHidden/>
              </w:rPr>
            </w:r>
            <w:r w:rsidR="008D1751">
              <w:rPr>
                <w:noProof/>
                <w:webHidden/>
              </w:rPr>
              <w:fldChar w:fldCharType="separate"/>
            </w:r>
            <w:r w:rsidR="008D1751">
              <w:rPr>
                <w:noProof/>
                <w:webHidden/>
              </w:rPr>
              <w:t>5</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16" w:history="1">
            <w:r w:rsidR="008D1751" w:rsidRPr="00281BF2">
              <w:rPr>
                <w:rStyle w:val="Hyperlink"/>
                <w:noProof/>
              </w:rPr>
              <w:t>1.5 Evaluatie</w:t>
            </w:r>
            <w:r w:rsidR="008D1751">
              <w:rPr>
                <w:noProof/>
                <w:webHidden/>
              </w:rPr>
              <w:tab/>
            </w:r>
            <w:r w:rsidR="008D1751">
              <w:rPr>
                <w:noProof/>
                <w:webHidden/>
              </w:rPr>
              <w:fldChar w:fldCharType="begin"/>
            </w:r>
            <w:r w:rsidR="008D1751">
              <w:rPr>
                <w:noProof/>
                <w:webHidden/>
              </w:rPr>
              <w:instrText xml:space="preserve"> PAGEREF _Toc21357816 \h </w:instrText>
            </w:r>
            <w:r w:rsidR="008D1751">
              <w:rPr>
                <w:noProof/>
                <w:webHidden/>
              </w:rPr>
            </w:r>
            <w:r w:rsidR="008D1751">
              <w:rPr>
                <w:noProof/>
                <w:webHidden/>
              </w:rPr>
              <w:fldChar w:fldCharType="separate"/>
            </w:r>
            <w:r w:rsidR="008D1751">
              <w:rPr>
                <w:noProof/>
                <w:webHidden/>
              </w:rPr>
              <w:t>6</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17" w:history="1">
            <w:r w:rsidR="008D1751" w:rsidRPr="00281BF2">
              <w:rPr>
                <w:rStyle w:val="Hyperlink"/>
                <w:noProof/>
              </w:rPr>
              <w:t>1.5.1 Uitvoering evaluatie bodycams</w:t>
            </w:r>
            <w:r w:rsidR="008D1751">
              <w:rPr>
                <w:noProof/>
                <w:webHidden/>
              </w:rPr>
              <w:tab/>
            </w:r>
            <w:r w:rsidR="008D1751">
              <w:rPr>
                <w:noProof/>
                <w:webHidden/>
              </w:rPr>
              <w:fldChar w:fldCharType="begin"/>
            </w:r>
            <w:r w:rsidR="008D1751">
              <w:rPr>
                <w:noProof/>
                <w:webHidden/>
              </w:rPr>
              <w:instrText xml:space="preserve"> PAGEREF _Toc21357817 \h </w:instrText>
            </w:r>
            <w:r w:rsidR="008D1751">
              <w:rPr>
                <w:noProof/>
                <w:webHidden/>
              </w:rPr>
            </w:r>
            <w:r w:rsidR="008D1751">
              <w:rPr>
                <w:noProof/>
                <w:webHidden/>
              </w:rPr>
              <w:fldChar w:fldCharType="separate"/>
            </w:r>
            <w:r w:rsidR="008D1751">
              <w:rPr>
                <w:noProof/>
                <w:webHidden/>
              </w:rPr>
              <w:t>6</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18" w:history="1">
            <w:r w:rsidR="008D1751" w:rsidRPr="00281BF2">
              <w:rPr>
                <w:rStyle w:val="Hyperlink"/>
                <w:noProof/>
              </w:rPr>
              <w:t>1.6 Communicatie</w:t>
            </w:r>
            <w:r w:rsidR="008D1751">
              <w:rPr>
                <w:noProof/>
                <w:webHidden/>
              </w:rPr>
              <w:tab/>
            </w:r>
            <w:r w:rsidR="008D1751">
              <w:rPr>
                <w:noProof/>
                <w:webHidden/>
              </w:rPr>
              <w:fldChar w:fldCharType="begin"/>
            </w:r>
            <w:r w:rsidR="008D1751">
              <w:rPr>
                <w:noProof/>
                <w:webHidden/>
              </w:rPr>
              <w:instrText xml:space="preserve"> PAGEREF _Toc21357818 \h </w:instrText>
            </w:r>
            <w:r w:rsidR="008D1751">
              <w:rPr>
                <w:noProof/>
                <w:webHidden/>
              </w:rPr>
            </w:r>
            <w:r w:rsidR="008D1751">
              <w:rPr>
                <w:noProof/>
                <w:webHidden/>
              </w:rPr>
              <w:fldChar w:fldCharType="separate"/>
            </w:r>
            <w:r w:rsidR="008D1751">
              <w:rPr>
                <w:noProof/>
                <w:webHidden/>
              </w:rPr>
              <w:t>6</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19" w:history="1">
            <w:r w:rsidR="008D1751" w:rsidRPr="00281BF2">
              <w:rPr>
                <w:rStyle w:val="Hyperlink"/>
                <w:noProof/>
              </w:rPr>
              <w:t>1.6.1 Informatiekaartje voor de burger</w:t>
            </w:r>
            <w:r w:rsidR="008D1751">
              <w:rPr>
                <w:noProof/>
                <w:webHidden/>
              </w:rPr>
              <w:tab/>
            </w:r>
            <w:r w:rsidR="008D1751">
              <w:rPr>
                <w:noProof/>
                <w:webHidden/>
              </w:rPr>
              <w:fldChar w:fldCharType="begin"/>
            </w:r>
            <w:r w:rsidR="008D1751">
              <w:rPr>
                <w:noProof/>
                <w:webHidden/>
              </w:rPr>
              <w:instrText xml:space="preserve"> PAGEREF _Toc21357819 \h </w:instrText>
            </w:r>
            <w:r w:rsidR="008D1751">
              <w:rPr>
                <w:noProof/>
                <w:webHidden/>
              </w:rPr>
            </w:r>
            <w:r w:rsidR="008D1751">
              <w:rPr>
                <w:noProof/>
                <w:webHidden/>
              </w:rPr>
              <w:fldChar w:fldCharType="separate"/>
            </w:r>
            <w:r w:rsidR="008D1751">
              <w:rPr>
                <w:noProof/>
                <w:webHidden/>
              </w:rPr>
              <w:t>7</w:t>
            </w:r>
            <w:r w:rsidR="008D1751">
              <w:rPr>
                <w:noProof/>
                <w:webHidden/>
              </w:rPr>
              <w:fldChar w:fldCharType="end"/>
            </w:r>
          </w:hyperlink>
        </w:p>
        <w:p w:rsidR="008D1751" w:rsidRDefault="00314CE0">
          <w:pPr>
            <w:pStyle w:val="Inhopg1"/>
            <w:tabs>
              <w:tab w:val="right" w:leader="dot" w:pos="8494"/>
            </w:tabs>
            <w:rPr>
              <w:rFonts w:asciiTheme="minorHAnsi" w:eastAsiaTheme="minorEastAsia" w:hAnsiTheme="minorHAnsi" w:cstheme="minorBidi"/>
              <w:b w:val="0"/>
              <w:noProof/>
              <w:szCs w:val="22"/>
            </w:rPr>
          </w:pPr>
          <w:hyperlink w:anchor="_Toc21357820" w:history="1">
            <w:r w:rsidR="008D1751" w:rsidRPr="00281BF2">
              <w:rPr>
                <w:rStyle w:val="Hyperlink"/>
                <w:noProof/>
              </w:rPr>
              <w:t>2 Juridische overwegingen omtrent privacy</w:t>
            </w:r>
            <w:r w:rsidR="008D1751">
              <w:rPr>
                <w:noProof/>
                <w:webHidden/>
              </w:rPr>
              <w:tab/>
            </w:r>
            <w:r w:rsidR="008D1751">
              <w:rPr>
                <w:noProof/>
                <w:webHidden/>
              </w:rPr>
              <w:fldChar w:fldCharType="begin"/>
            </w:r>
            <w:r w:rsidR="008D1751">
              <w:rPr>
                <w:noProof/>
                <w:webHidden/>
              </w:rPr>
              <w:instrText xml:space="preserve"> PAGEREF _Toc21357820 \h </w:instrText>
            </w:r>
            <w:r w:rsidR="008D1751">
              <w:rPr>
                <w:noProof/>
                <w:webHidden/>
              </w:rPr>
            </w:r>
            <w:r w:rsidR="008D1751">
              <w:rPr>
                <w:noProof/>
                <w:webHidden/>
              </w:rPr>
              <w:fldChar w:fldCharType="separate"/>
            </w:r>
            <w:r w:rsidR="008D1751">
              <w:rPr>
                <w:noProof/>
                <w:webHidden/>
              </w:rPr>
              <w:t>8</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1" w:history="1">
            <w:r w:rsidR="008D1751" w:rsidRPr="00281BF2">
              <w:rPr>
                <w:rStyle w:val="Hyperlink"/>
                <w:noProof/>
              </w:rPr>
              <w:t>2.1 Rechtmatigheid</w:t>
            </w:r>
            <w:r w:rsidR="008D1751">
              <w:rPr>
                <w:noProof/>
                <w:webHidden/>
              </w:rPr>
              <w:tab/>
            </w:r>
            <w:r w:rsidR="008D1751">
              <w:rPr>
                <w:noProof/>
                <w:webHidden/>
              </w:rPr>
              <w:fldChar w:fldCharType="begin"/>
            </w:r>
            <w:r w:rsidR="008D1751">
              <w:rPr>
                <w:noProof/>
                <w:webHidden/>
              </w:rPr>
              <w:instrText xml:space="preserve"> PAGEREF _Toc21357821 \h </w:instrText>
            </w:r>
            <w:r w:rsidR="008D1751">
              <w:rPr>
                <w:noProof/>
                <w:webHidden/>
              </w:rPr>
            </w:r>
            <w:r w:rsidR="008D1751">
              <w:rPr>
                <w:noProof/>
                <w:webHidden/>
              </w:rPr>
              <w:fldChar w:fldCharType="separate"/>
            </w:r>
            <w:r w:rsidR="008D1751">
              <w:rPr>
                <w:noProof/>
                <w:webHidden/>
              </w:rPr>
              <w:t>8</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2" w:history="1">
            <w:r w:rsidR="008D1751" w:rsidRPr="00281BF2">
              <w:rPr>
                <w:rStyle w:val="Hyperlink"/>
                <w:noProof/>
              </w:rPr>
              <w:t>2.2 Transparantie</w:t>
            </w:r>
            <w:r w:rsidR="008D1751">
              <w:rPr>
                <w:noProof/>
                <w:webHidden/>
              </w:rPr>
              <w:tab/>
            </w:r>
            <w:r w:rsidR="008D1751">
              <w:rPr>
                <w:noProof/>
                <w:webHidden/>
              </w:rPr>
              <w:fldChar w:fldCharType="begin"/>
            </w:r>
            <w:r w:rsidR="008D1751">
              <w:rPr>
                <w:noProof/>
                <w:webHidden/>
              </w:rPr>
              <w:instrText xml:space="preserve"> PAGEREF _Toc21357822 \h </w:instrText>
            </w:r>
            <w:r w:rsidR="008D1751">
              <w:rPr>
                <w:noProof/>
                <w:webHidden/>
              </w:rPr>
            </w:r>
            <w:r w:rsidR="008D1751">
              <w:rPr>
                <w:noProof/>
                <w:webHidden/>
              </w:rPr>
              <w:fldChar w:fldCharType="separate"/>
            </w:r>
            <w:r w:rsidR="008D1751">
              <w:rPr>
                <w:noProof/>
                <w:webHidden/>
              </w:rPr>
              <w:t>9</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3" w:history="1">
            <w:r w:rsidR="008D1751" w:rsidRPr="00281BF2">
              <w:rPr>
                <w:rStyle w:val="Hyperlink"/>
                <w:noProof/>
              </w:rPr>
              <w:t>2.3 Doelbinding</w:t>
            </w:r>
            <w:r w:rsidR="008D1751">
              <w:rPr>
                <w:noProof/>
                <w:webHidden/>
              </w:rPr>
              <w:tab/>
            </w:r>
            <w:r w:rsidR="008D1751">
              <w:rPr>
                <w:noProof/>
                <w:webHidden/>
              </w:rPr>
              <w:fldChar w:fldCharType="begin"/>
            </w:r>
            <w:r w:rsidR="008D1751">
              <w:rPr>
                <w:noProof/>
                <w:webHidden/>
              </w:rPr>
              <w:instrText xml:space="preserve"> PAGEREF _Toc21357823 \h </w:instrText>
            </w:r>
            <w:r w:rsidR="008D1751">
              <w:rPr>
                <w:noProof/>
                <w:webHidden/>
              </w:rPr>
            </w:r>
            <w:r w:rsidR="008D1751">
              <w:rPr>
                <w:noProof/>
                <w:webHidden/>
              </w:rPr>
              <w:fldChar w:fldCharType="separate"/>
            </w:r>
            <w:r w:rsidR="008D1751">
              <w:rPr>
                <w:noProof/>
                <w:webHidden/>
              </w:rPr>
              <w:t>9</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4" w:history="1">
            <w:r w:rsidR="008D1751" w:rsidRPr="00281BF2">
              <w:rPr>
                <w:rStyle w:val="Hyperlink"/>
                <w:noProof/>
              </w:rPr>
              <w:t>2.4 Integriteit en vertrouwelijkheid</w:t>
            </w:r>
            <w:r w:rsidR="008D1751">
              <w:rPr>
                <w:noProof/>
                <w:webHidden/>
              </w:rPr>
              <w:tab/>
            </w:r>
            <w:r w:rsidR="008D1751">
              <w:rPr>
                <w:noProof/>
                <w:webHidden/>
              </w:rPr>
              <w:fldChar w:fldCharType="begin"/>
            </w:r>
            <w:r w:rsidR="008D1751">
              <w:rPr>
                <w:noProof/>
                <w:webHidden/>
              </w:rPr>
              <w:instrText xml:space="preserve"> PAGEREF _Toc21357824 \h </w:instrText>
            </w:r>
            <w:r w:rsidR="008D1751">
              <w:rPr>
                <w:noProof/>
                <w:webHidden/>
              </w:rPr>
            </w:r>
            <w:r w:rsidR="008D1751">
              <w:rPr>
                <w:noProof/>
                <w:webHidden/>
              </w:rPr>
              <w:fldChar w:fldCharType="separate"/>
            </w:r>
            <w:r w:rsidR="008D1751">
              <w:rPr>
                <w:noProof/>
                <w:webHidden/>
              </w:rPr>
              <w:t>9</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5" w:history="1">
            <w:r w:rsidR="008D1751" w:rsidRPr="00281BF2">
              <w:rPr>
                <w:rStyle w:val="Hyperlink"/>
                <w:noProof/>
              </w:rPr>
              <w:t>2.5 Rechtsbescherming</w:t>
            </w:r>
            <w:r w:rsidR="008D1751">
              <w:rPr>
                <w:noProof/>
                <w:webHidden/>
              </w:rPr>
              <w:tab/>
            </w:r>
            <w:r w:rsidR="008D1751">
              <w:rPr>
                <w:noProof/>
                <w:webHidden/>
              </w:rPr>
              <w:fldChar w:fldCharType="begin"/>
            </w:r>
            <w:r w:rsidR="008D1751">
              <w:rPr>
                <w:noProof/>
                <w:webHidden/>
              </w:rPr>
              <w:instrText xml:space="preserve"> PAGEREF _Toc21357825 \h </w:instrText>
            </w:r>
            <w:r w:rsidR="008D1751">
              <w:rPr>
                <w:noProof/>
                <w:webHidden/>
              </w:rPr>
            </w:r>
            <w:r w:rsidR="008D1751">
              <w:rPr>
                <w:noProof/>
                <w:webHidden/>
              </w:rPr>
              <w:fldChar w:fldCharType="separate"/>
            </w:r>
            <w:r w:rsidR="008D1751">
              <w:rPr>
                <w:noProof/>
                <w:webHidden/>
              </w:rPr>
              <w:t>10</w:t>
            </w:r>
            <w:r w:rsidR="008D1751">
              <w:rPr>
                <w:noProof/>
                <w:webHidden/>
              </w:rPr>
              <w:fldChar w:fldCharType="end"/>
            </w:r>
          </w:hyperlink>
        </w:p>
        <w:p w:rsidR="008D1751" w:rsidRDefault="00314CE0">
          <w:pPr>
            <w:pStyle w:val="Inhopg1"/>
            <w:tabs>
              <w:tab w:val="right" w:leader="dot" w:pos="8494"/>
            </w:tabs>
            <w:rPr>
              <w:rFonts w:asciiTheme="minorHAnsi" w:eastAsiaTheme="minorEastAsia" w:hAnsiTheme="minorHAnsi" w:cstheme="minorBidi"/>
              <w:b w:val="0"/>
              <w:noProof/>
              <w:szCs w:val="22"/>
            </w:rPr>
          </w:pPr>
          <w:hyperlink w:anchor="_Toc21357826" w:history="1">
            <w:r w:rsidR="008D1751" w:rsidRPr="00281BF2">
              <w:rPr>
                <w:rStyle w:val="Hyperlink"/>
                <w:noProof/>
              </w:rPr>
              <w:t>3 Werkinstructies gebruik bodycams</w:t>
            </w:r>
            <w:r w:rsidR="008D1751">
              <w:rPr>
                <w:noProof/>
                <w:webHidden/>
              </w:rPr>
              <w:tab/>
            </w:r>
            <w:r w:rsidR="008D1751">
              <w:rPr>
                <w:noProof/>
                <w:webHidden/>
              </w:rPr>
              <w:fldChar w:fldCharType="begin"/>
            </w:r>
            <w:r w:rsidR="008D1751">
              <w:rPr>
                <w:noProof/>
                <w:webHidden/>
              </w:rPr>
              <w:instrText xml:space="preserve"> PAGEREF _Toc21357826 \h </w:instrText>
            </w:r>
            <w:r w:rsidR="008D1751">
              <w:rPr>
                <w:noProof/>
                <w:webHidden/>
              </w:rPr>
            </w:r>
            <w:r w:rsidR="008D1751">
              <w:rPr>
                <w:noProof/>
                <w:webHidden/>
              </w:rPr>
              <w:fldChar w:fldCharType="separate"/>
            </w:r>
            <w:r w:rsidR="008D1751">
              <w:rPr>
                <w:noProof/>
                <w:webHidden/>
              </w:rPr>
              <w:t>11</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7" w:history="1">
            <w:r w:rsidR="008D1751" w:rsidRPr="00281BF2">
              <w:rPr>
                <w:rStyle w:val="Hyperlink"/>
                <w:noProof/>
              </w:rPr>
              <w:t>3.1 Uitgifte bodycam</w:t>
            </w:r>
            <w:r w:rsidR="008D1751">
              <w:rPr>
                <w:noProof/>
                <w:webHidden/>
              </w:rPr>
              <w:tab/>
            </w:r>
            <w:r w:rsidR="008D1751">
              <w:rPr>
                <w:noProof/>
                <w:webHidden/>
              </w:rPr>
              <w:fldChar w:fldCharType="begin"/>
            </w:r>
            <w:r w:rsidR="008D1751">
              <w:rPr>
                <w:noProof/>
                <w:webHidden/>
              </w:rPr>
              <w:instrText xml:space="preserve"> PAGEREF _Toc21357827 \h </w:instrText>
            </w:r>
            <w:r w:rsidR="008D1751">
              <w:rPr>
                <w:noProof/>
                <w:webHidden/>
              </w:rPr>
            </w:r>
            <w:r w:rsidR="008D1751">
              <w:rPr>
                <w:noProof/>
                <w:webHidden/>
              </w:rPr>
              <w:fldChar w:fldCharType="separate"/>
            </w:r>
            <w:r w:rsidR="008D1751">
              <w:rPr>
                <w:noProof/>
                <w:webHidden/>
              </w:rPr>
              <w:t>11</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28" w:history="1">
            <w:r w:rsidR="008D1751" w:rsidRPr="00281BF2">
              <w:rPr>
                <w:rStyle w:val="Hyperlink"/>
                <w:noProof/>
              </w:rPr>
              <w:t>3.2 Inzet van de  bodycam</w:t>
            </w:r>
            <w:r w:rsidR="008D1751">
              <w:rPr>
                <w:noProof/>
                <w:webHidden/>
              </w:rPr>
              <w:tab/>
            </w:r>
            <w:r w:rsidR="008D1751">
              <w:rPr>
                <w:noProof/>
                <w:webHidden/>
              </w:rPr>
              <w:fldChar w:fldCharType="begin"/>
            </w:r>
            <w:r w:rsidR="008D1751">
              <w:rPr>
                <w:noProof/>
                <w:webHidden/>
              </w:rPr>
              <w:instrText xml:space="preserve"> PAGEREF _Toc21357828 \h </w:instrText>
            </w:r>
            <w:r w:rsidR="008D1751">
              <w:rPr>
                <w:noProof/>
                <w:webHidden/>
              </w:rPr>
            </w:r>
            <w:r w:rsidR="008D1751">
              <w:rPr>
                <w:noProof/>
                <w:webHidden/>
              </w:rPr>
              <w:fldChar w:fldCharType="separate"/>
            </w:r>
            <w:r w:rsidR="008D1751">
              <w:rPr>
                <w:noProof/>
                <w:webHidden/>
              </w:rPr>
              <w:t>11</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29" w:history="1">
            <w:r w:rsidR="008D1751" w:rsidRPr="00281BF2">
              <w:rPr>
                <w:rStyle w:val="Hyperlink"/>
                <w:noProof/>
              </w:rPr>
              <w:t>3.2.1 Situatieschets, zet ik de bodycam wel of niet aan:</w:t>
            </w:r>
            <w:r w:rsidR="008D1751">
              <w:rPr>
                <w:noProof/>
                <w:webHidden/>
              </w:rPr>
              <w:tab/>
            </w:r>
            <w:r w:rsidR="008D1751">
              <w:rPr>
                <w:noProof/>
                <w:webHidden/>
              </w:rPr>
              <w:fldChar w:fldCharType="begin"/>
            </w:r>
            <w:r w:rsidR="008D1751">
              <w:rPr>
                <w:noProof/>
                <w:webHidden/>
              </w:rPr>
              <w:instrText xml:space="preserve"> PAGEREF _Toc21357829 \h </w:instrText>
            </w:r>
            <w:r w:rsidR="008D1751">
              <w:rPr>
                <w:noProof/>
                <w:webHidden/>
              </w:rPr>
            </w:r>
            <w:r w:rsidR="008D1751">
              <w:rPr>
                <w:noProof/>
                <w:webHidden/>
              </w:rPr>
              <w:fldChar w:fldCharType="separate"/>
            </w:r>
            <w:r w:rsidR="008D1751">
              <w:rPr>
                <w:noProof/>
                <w:webHidden/>
              </w:rPr>
              <w:t>11</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0" w:history="1">
            <w:r w:rsidR="008D1751" w:rsidRPr="00281BF2">
              <w:rPr>
                <w:rStyle w:val="Hyperlink"/>
                <w:noProof/>
              </w:rPr>
              <w:t>3.3 Bewaarplaats bodycam</w:t>
            </w:r>
            <w:r w:rsidR="008D1751">
              <w:rPr>
                <w:noProof/>
                <w:webHidden/>
              </w:rPr>
              <w:tab/>
            </w:r>
            <w:r w:rsidR="008D1751">
              <w:rPr>
                <w:noProof/>
                <w:webHidden/>
              </w:rPr>
              <w:fldChar w:fldCharType="begin"/>
            </w:r>
            <w:r w:rsidR="008D1751">
              <w:rPr>
                <w:noProof/>
                <w:webHidden/>
              </w:rPr>
              <w:instrText xml:space="preserve"> PAGEREF _Toc21357830 \h </w:instrText>
            </w:r>
            <w:r w:rsidR="008D1751">
              <w:rPr>
                <w:noProof/>
                <w:webHidden/>
              </w:rPr>
            </w:r>
            <w:r w:rsidR="008D1751">
              <w:rPr>
                <w:noProof/>
                <w:webHidden/>
              </w:rPr>
              <w:fldChar w:fldCharType="separate"/>
            </w:r>
            <w:r w:rsidR="008D1751">
              <w:rPr>
                <w:noProof/>
                <w:webHidden/>
              </w:rPr>
              <w:t>12</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1" w:history="1">
            <w:r w:rsidR="008D1751" w:rsidRPr="00281BF2">
              <w:rPr>
                <w:rStyle w:val="Hyperlink"/>
                <w:noProof/>
              </w:rPr>
              <w:t>3.4 Monitoren gebruik Bodycam</w:t>
            </w:r>
            <w:r w:rsidR="008D1751">
              <w:rPr>
                <w:noProof/>
                <w:webHidden/>
              </w:rPr>
              <w:tab/>
            </w:r>
            <w:r w:rsidR="008D1751">
              <w:rPr>
                <w:noProof/>
                <w:webHidden/>
              </w:rPr>
              <w:fldChar w:fldCharType="begin"/>
            </w:r>
            <w:r w:rsidR="008D1751">
              <w:rPr>
                <w:noProof/>
                <w:webHidden/>
              </w:rPr>
              <w:instrText xml:space="preserve"> PAGEREF _Toc21357831 \h </w:instrText>
            </w:r>
            <w:r w:rsidR="008D1751">
              <w:rPr>
                <w:noProof/>
                <w:webHidden/>
              </w:rPr>
            </w:r>
            <w:r w:rsidR="008D1751">
              <w:rPr>
                <w:noProof/>
                <w:webHidden/>
              </w:rPr>
              <w:fldChar w:fldCharType="separate"/>
            </w:r>
            <w:r w:rsidR="008D1751">
              <w:rPr>
                <w:noProof/>
                <w:webHidden/>
              </w:rPr>
              <w:t>12</w:t>
            </w:r>
            <w:r w:rsidR="008D1751">
              <w:rPr>
                <w:noProof/>
                <w:webHidden/>
              </w:rPr>
              <w:fldChar w:fldCharType="end"/>
            </w:r>
          </w:hyperlink>
        </w:p>
        <w:p w:rsidR="008D1751" w:rsidRDefault="00314CE0">
          <w:pPr>
            <w:pStyle w:val="Inhopg1"/>
            <w:tabs>
              <w:tab w:val="right" w:leader="dot" w:pos="8494"/>
            </w:tabs>
            <w:rPr>
              <w:rFonts w:asciiTheme="minorHAnsi" w:eastAsiaTheme="minorEastAsia" w:hAnsiTheme="minorHAnsi" w:cstheme="minorBidi"/>
              <w:b w:val="0"/>
              <w:noProof/>
              <w:szCs w:val="22"/>
            </w:rPr>
          </w:pPr>
          <w:hyperlink w:anchor="_Toc21357832" w:history="1">
            <w:r w:rsidR="008D1751" w:rsidRPr="00281BF2">
              <w:rPr>
                <w:rStyle w:val="Hyperlink"/>
                <w:noProof/>
              </w:rPr>
              <w:t>4 Beheer beeldmateriaal</w:t>
            </w:r>
            <w:r w:rsidR="008D1751">
              <w:rPr>
                <w:noProof/>
                <w:webHidden/>
              </w:rPr>
              <w:tab/>
            </w:r>
            <w:r w:rsidR="008D1751">
              <w:rPr>
                <w:noProof/>
                <w:webHidden/>
              </w:rPr>
              <w:fldChar w:fldCharType="begin"/>
            </w:r>
            <w:r w:rsidR="008D1751">
              <w:rPr>
                <w:noProof/>
                <w:webHidden/>
              </w:rPr>
              <w:instrText xml:space="preserve"> PAGEREF _Toc21357832 \h </w:instrText>
            </w:r>
            <w:r w:rsidR="008D1751">
              <w:rPr>
                <w:noProof/>
                <w:webHidden/>
              </w:rPr>
            </w:r>
            <w:r w:rsidR="008D1751">
              <w:rPr>
                <w:noProof/>
                <w:webHidden/>
              </w:rPr>
              <w:fldChar w:fldCharType="separate"/>
            </w:r>
            <w:r w:rsidR="008D1751">
              <w:rPr>
                <w:noProof/>
                <w:webHidden/>
              </w:rPr>
              <w:t>13</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3" w:history="1">
            <w:r w:rsidR="008D1751" w:rsidRPr="00281BF2">
              <w:rPr>
                <w:rStyle w:val="Hyperlink"/>
                <w:noProof/>
              </w:rPr>
              <w:t>4.1 Opslag en beheer</w:t>
            </w:r>
            <w:r w:rsidR="008D1751">
              <w:rPr>
                <w:noProof/>
                <w:webHidden/>
              </w:rPr>
              <w:tab/>
            </w:r>
            <w:r w:rsidR="008D1751">
              <w:rPr>
                <w:noProof/>
                <w:webHidden/>
              </w:rPr>
              <w:fldChar w:fldCharType="begin"/>
            </w:r>
            <w:r w:rsidR="008D1751">
              <w:rPr>
                <w:noProof/>
                <w:webHidden/>
              </w:rPr>
              <w:instrText xml:space="preserve"> PAGEREF _Toc21357833 \h </w:instrText>
            </w:r>
            <w:r w:rsidR="008D1751">
              <w:rPr>
                <w:noProof/>
                <w:webHidden/>
              </w:rPr>
            </w:r>
            <w:r w:rsidR="008D1751">
              <w:rPr>
                <w:noProof/>
                <w:webHidden/>
              </w:rPr>
              <w:fldChar w:fldCharType="separate"/>
            </w:r>
            <w:r w:rsidR="008D1751">
              <w:rPr>
                <w:noProof/>
                <w:webHidden/>
              </w:rPr>
              <w:t>13</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4" w:history="1">
            <w:r w:rsidR="008D1751" w:rsidRPr="00281BF2">
              <w:rPr>
                <w:rStyle w:val="Hyperlink"/>
                <w:noProof/>
              </w:rPr>
              <w:t>4.2 Bewaartermijn</w:t>
            </w:r>
            <w:r w:rsidR="008D1751">
              <w:rPr>
                <w:noProof/>
                <w:webHidden/>
              </w:rPr>
              <w:tab/>
            </w:r>
            <w:r w:rsidR="008D1751">
              <w:rPr>
                <w:noProof/>
                <w:webHidden/>
              </w:rPr>
              <w:fldChar w:fldCharType="begin"/>
            </w:r>
            <w:r w:rsidR="008D1751">
              <w:rPr>
                <w:noProof/>
                <w:webHidden/>
              </w:rPr>
              <w:instrText xml:space="preserve"> PAGEREF _Toc21357834 \h </w:instrText>
            </w:r>
            <w:r w:rsidR="008D1751">
              <w:rPr>
                <w:noProof/>
                <w:webHidden/>
              </w:rPr>
            </w:r>
            <w:r w:rsidR="008D1751">
              <w:rPr>
                <w:noProof/>
                <w:webHidden/>
              </w:rPr>
              <w:fldChar w:fldCharType="separate"/>
            </w:r>
            <w:r w:rsidR="008D1751">
              <w:rPr>
                <w:noProof/>
                <w:webHidden/>
              </w:rPr>
              <w:t>13</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5" w:history="1">
            <w:r w:rsidR="008D1751" w:rsidRPr="00281BF2">
              <w:rPr>
                <w:rStyle w:val="Hyperlink"/>
                <w:rFonts w:eastAsiaTheme="minorHAnsi"/>
                <w:noProof/>
                <w:bdr w:val="none" w:sz="0" w:space="0" w:color="auto" w:frame="1"/>
                <w:lang w:eastAsia="en-US"/>
              </w:rPr>
              <w:t>4.3 Vernietigingstermijn van de beelden na veiligstellen i.v.m. uitleesverzoek</w:t>
            </w:r>
            <w:r w:rsidR="008D1751">
              <w:rPr>
                <w:noProof/>
                <w:webHidden/>
              </w:rPr>
              <w:tab/>
            </w:r>
            <w:r w:rsidR="008D1751">
              <w:rPr>
                <w:noProof/>
                <w:webHidden/>
              </w:rPr>
              <w:fldChar w:fldCharType="begin"/>
            </w:r>
            <w:r w:rsidR="008D1751">
              <w:rPr>
                <w:noProof/>
                <w:webHidden/>
              </w:rPr>
              <w:instrText xml:space="preserve"> PAGEREF _Toc21357835 \h </w:instrText>
            </w:r>
            <w:r w:rsidR="008D1751">
              <w:rPr>
                <w:noProof/>
                <w:webHidden/>
              </w:rPr>
            </w:r>
            <w:r w:rsidR="008D1751">
              <w:rPr>
                <w:noProof/>
                <w:webHidden/>
              </w:rPr>
              <w:fldChar w:fldCharType="separate"/>
            </w:r>
            <w:r w:rsidR="008D1751">
              <w:rPr>
                <w:noProof/>
                <w:webHidden/>
              </w:rPr>
              <w:t>13</w:t>
            </w:r>
            <w:r w:rsidR="008D1751">
              <w:rPr>
                <w:noProof/>
                <w:webHidden/>
              </w:rPr>
              <w:fldChar w:fldCharType="end"/>
            </w:r>
          </w:hyperlink>
        </w:p>
        <w:p w:rsidR="008D1751" w:rsidRDefault="00314CE0">
          <w:pPr>
            <w:pStyle w:val="Inhopg2"/>
            <w:tabs>
              <w:tab w:val="right" w:leader="dot" w:pos="8494"/>
            </w:tabs>
            <w:rPr>
              <w:rFonts w:asciiTheme="minorHAnsi" w:eastAsiaTheme="minorEastAsia" w:hAnsiTheme="minorHAnsi" w:cstheme="minorBidi"/>
              <w:noProof/>
              <w:sz w:val="22"/>
              <w:szCs w:val="22"/>
            </w:rPr>
          </w:pPr>
          <w:hyperlink w:anchor="_Toc21357836" w:history="1">
            <w:r w:rsidR="008D1751" w:rsidRPr="00281BF2">
              <w:rPr>
                <w:rStyle w:val="Hyperlink"/>
                <w:rFonts w:eastAsiaTheme="minorHAnsi"/>
                <w:noProof/>
                <w:bdr w:val="none" w:sz="0" w:space="0" w:color="auto" w:frame="1"/>
                <w:lang w:eastAsia="en-US"/>
              </w:rPr>
              <w:t>4.4 Bekijken van de beelden</w:t>
            </w:r>
            <w:r w:rsidR="008D1751">
              <w:rPr>
                <w:noProof/>
                <w:webHidden/>
              </w:rPr>
              <w:tab/>
            </w:r>
            <w:r w:rsidR="008D1751">
              <w:rPr>
                <w:noProof/>
                <w:webHidden/>
              </w:rPr>
              <w:fldChar w:fldCharType="begin"/>
            </w:r>
            <w:r w:rsidR="008D1751">
              <w:rPr>
                <w:noProof/>
                <w:webHidden/>
              </w:rPr>
              <w:instrText xml:space="preserve"> PAGEREF _Toc21357836 \h </w:instrText>
            </w:r>
            <w:r w:rsidR="008D1751">
              <w:rPr>
                <w:noProof/>
                <w:webHidden/>
              </w:rPr>
            </w:r>
            <w:r w:rsidR="008D1751">
              <w:rPr>
                <w:noProof/>
                <w:webHidden/>
              </w:rPr>
              <w:fldChar w:fldCharType="separate"/>
            </w:r>
            <w:r w:rsidR="008D1751">
              <w:rPr>
                <w:noProof/>
                <w:webHidden/>
              </w:rPr>
              <w:t>13</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37" w:history="1">
            <w:r w:rsidR="008D1751" w:rsidRPr="00281BF2">
              <w:rPr>
                <w:rStyle w:val="Hyperlink"/>
                <w:rFonts w:eastAsiaTheme="minorHAnsi"/>
                <w:noProof/>
              </w:rPr>
              <w:t>4.4.1 Vordering politie / OM</w:t>
            </w:r>
            <w:r w:rsidR="008D1751">
              <w:rPr>
                <w:noProof/>
                <w:webHidden/>
              </w:rPr>
              <w:tab/>
            </w:r>
            <w:r w:rsidR="008D1751">
              <w:rPr>
                <w:noProof/>
                <w:webHidden/>
              </w:rPr>
              <w:fldChar w:fldCharType="begin"/>
            </w:r>
            <w:r w:rsidR="008D1751">
              <w:rPr>
                <w:noProof/>
                <w:webHidden/>
              </w:rPr>
              <w:instrText xml:space="preserve"> PAGEREF _Toc21357837 \h </w:instrText>
            </w:r>
            <w:r w:rsidR="008D1751">
              <w:rPr>
                <w:noProof/>
                <w:webHidden/>
              </w:rPr>
            </w:r>
            <w:r w:rsidR="008D1751">
              <w:rPr>
                <w:noProof/>
                <w:webHidden/>
              </w:rPr>
              <w:fldChar w:fldCharType="separate"/>
            </w:r>
            <w:r w:rsidR="008D1751">
              <w:rPr>
                <w:noProof/>
                <w:webHidden/>
              </w:rPr>
              <w:t>14</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38" w:history="1">
            <w:r w:rsidR="008D1751" w:rsidRPr="00281BF2">
              <w:rPr>
                <w:rStyle w:val="Hyperlink"/>
                <w:rFonts w:eastAsiaTheme="minorHAnsi"/>
                <w:noProof/>
              </w:rPr>
              <w:t>4.4.2 Aangifte door een handhaver</w:t>
            </w:r>
            <w:r w:rsidR="008D1751">
              <w:rPr>
                <w:noProof/>
                <w:webHidden/>
              </w:rPr>
              <w:tab/>
            </w:r>
            <w:r w:rsidR="008D1751">
              <w:rPr>
                <w:noProof/>
                <w:webHidden/>
              </w:rPr>
              <w:fldChar w:fldCharType="begin"/>
            </w:r>
            <w:r w:rsidR="008D1751">
              <w:rPr>
                <w:noProof/>
                <w:webHidden/>
              </w:rPr>
              <w:instrText xml:space="preserve"> PAGEREF _Toc21357838 \h </w:instrText>
            </w:r>
            <w:r w:rsidR="008D1751">
              <w:rPr>
                <w:noProof/>
                <w:webHidden/>
              </w:rPr>
            </w:r>
            <w:r w:rsidR="008D1751">
              <w:rPr>
                <w:noProof/>
                <w:webHidden/>
              </w:rPr>
              <w:fldChar w:fldCharType="separate"/>
            </w:r>
            <w:r w:rsidR="008D1751">
              <w:rPr>
                <w:noProof/>
                <w:webHidden/>
              </w:rPr>
              <w:t>14</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39" w:history="1">
            <w:r w:rsidR="008D1751" w:rsidRPr="00281BF2">
              <w:rPr>
                <w:rStyle w:val="Hyperlink"/>
                <w:rFonts w:eastAsiaTheme="minorHAnsi"/>
                <w:noProof/>
              </w:rPr>
              <w:t>4.4.3 Procedure veiligstellen beelden</w:t>
            </w:r>
            <w:r w:rsidR="008D1751">
              <w:rPr>
                <w:noProof/>
                <w:webHidden/>
              </w:rPr>
              <w:tab/>
            </w:r>
            <w:r w:rsidR="008D1751">
              <w:rPr>
                <w:noProof/>
                <w:webHidden/>
              </w:rPr>
              <w:fldChar w:fldCharType="begin"/>
            </w:r>
            <w:r w:rsidR="008D1751">
              <w:rPr>
                <w:noProof/>
                <w:webHidden/>
              </w:rPr>
              <w:instrText xml:space="preserve"> PAGEREF _Toc21357839 \h </w:instrText>
            </w:r>
            <w:r w:rsidR="008D1751">
              <w:rPr>
                <w:noProof/>
                <w:webHidden/>
              </w:rPr>
            </w:r>
            <w:r w:rsidR="008D1751">
              <w:rPr>
                <w:noProof/>
                <w:webHidden/>
              </w:rPr>
              <w:fldChar w:fldCharType="separate"/>
            </w:r>
            <w:r w:rsidR="008D1751">
              <w:rPr>
                <w:noProof/>
                <w:webHidden/>
              </w:rPr>
              <w:t>14</w:t>
            </w:r>
            <w:r w:rsidR="008D1751">
              <w:rPr>
                <w:noProof/>
                <w:webHidden/>
              </w:rPr>
              <w:fldChar w:fldCharType="end"/>
            </w:r>
          </w:hyperlink>
        </w:p>
        <w:p w:rsidR="008D1751" w:rsidRDefault="00314CE0">
          <w:pPr>
            <w:pStyle w:val="Inhopg3"/>
            <w:tabs>
              <w:tab w:val="right" w:leader="dot" w:pos="8494"/>
            </w:tabs>
            <w:rPr>
              <w:rFonts w:asciiTheme="minorHAnsi" w:eastAsiaTheme="minorEastAsia" w:hAnsiTheme="minorHAnsi" w:cstheme="minorBidi"/>
              <w:noProof/>
              <w:sz w:val="22"/>
              <w:szCs w:val="22"/>
            </w:rPr>
          </w:pPr>
          <w:hyperlink w:anchor="_Toc21357840" w:history="1">
            <w:r w:rsidR="008D1751" w:rsidRPr="00281BF2">
              <w:rPr>
                <w:rStyle w:val="Hyperlink"/>
                <w:rFonts w:eastAsiaTheme="minorHAnsi"/>
                <w:noProof/>
              </w:rPr>
              <w:t>4.4.4 Verzoek van betrokkene om inzage</w:t>
            </w:r>
            <w:r w:rsidR="008D1751">
              <w:rPr>
                <w:noProof/>
                <w:webHidden/>
              </w:rPr>
              <w:tab/>
            </w:r>
            <w:r w:rsidR="008D1751">
              <w:rPr>
                <w:noProof/>
                <w:webHidden/>
              </w:rPr>
              <w:fldChar w:fldCharType="begin"/>
            </w:r>
            <w:r w:rsidR="008D1751">
              <w:rPr>
                <w:noProof/>
                <w:webHidden/>
              </w:rPr>
              <w:instrText xml:space="preserve"> PAGEREF _Toc21357840 \h </w:instrText>
            </w:r>
            <w:r w:rsidR="008D1751">
              <w:rPr>
                <w:noProof/>
                <w:webHidden/>
              </w:rPr>
            </w:r>
            <w:r w:rsidR="008D1751">
              <w:rPr>
                <w:noProof/>
                <w:webHidden/>
              </w:rPr>
              <w:fldChar w:fldCharType="separate"/>
            </w:r>
            <w:r w:rsidR="008D1751">
              <w:rPr>
                <w:noProof/>
                <w:webHidden/>
              </w:rPr>
              <w:t>15</w:t>
            </w:r>
            <w:r w:rsidR="008D1751">
              <w:rPr>
                <w:noProof/>
                <w:webHidden/>
              </w:rPr>
              <w:fldChar w:fldCharType="end"/>
            </w:r>
          </w:hyperlink>
        </w:p>
        <w:p w:rsidR="004A43DC" w:rsidRDefault="004A43DC">
          <w:r>
            <w:rPr>
              <w:b/>
              <w:bCs/>
            </w:rPr>
            <w:fldChar w:fldCharType="end"/>
          </w:r>
        </w:p>
      </w:sdtContent>
    </w:sdt>
    <w:p w:rsidR="00772C97" w:rsidRDefault="00772C97" w:rsidP="003834DA">
      <w:pPr>
        <w:pStyle w:val="Default"/>
        <w:rPr>
          <w:sz w:val="26"/>
          <w:szCs w:val="26"/>
        </w:rPr>
      </w:pPr>
    </w:p>
    <w:p w:rsidR="00772C97" w:rsidRDefault="00772C97" w:rsidP="00772C97"/>
    <w:p w:rsidR="003834DA" w:rsidRPr="00772C97" w:rsidRDefault="00772C97" w:rsidP="003E2297">
      <w:pPr>
        <w:tabs>
          <w:tab w:val="left" w:pos="2730"/>
          <w:tab w:val="center" w:pos="4252"/>
        </w:tabs>
      </w:pPr>
      <w:r>
        <w:tab/>
      </w:r>
      <w:r w:rsidR="003E2297">
        <w:tab/>
      </w:r>
    </w:p>
    <w:p w:rsidR="001756FA" w:rsidRDefault="001756FA" w:rsidP="001756FA">
      <w:pPr>
        <w:pStyle w:val="Kop1"/>
        <w:keepLines/>
        <w:pageBreakBefore/>
        <w:widowControl w:val="0"/>
        <w:autoSpaceDE w:val="0"/>
        <w:autoSpaceDN w:val="0"/>
        <w:adjustRightInd w:val="0"/>
        <w:spacing w:before="480" w:after="360" w:line="280" w:lineRule="atLeast"/>
        <w:ind w:left="0" w:hanging="567"/>
      </w:pPr>
      <w:bookmarkStart w:id="0" w:name="_Toc364075506"/>
      <w:bookmarkStart w:id="1" w:name="_Toc21357810"/>
      <w:r w:rsidRPr="003C1901">
        <w:rPr>
          <w:color w:val="1F497D" w:themeColor="text2"/>
        </w:rPr>
        <w:lastRenderedPageBreak/>
        <w:t>Inleiding</w:t>
      </w:r>
      <w:bookmarkEnd w:id="0"/>
      <w:bookmarkEnd w:id="1"/>
    </w:p>
    <w:p w:rsidR="00F713C6" w:rsidRDefault="00F713C6" w:rsidP="0020696C">
      <w:pPr>
        <w:pStyle w:val="Kop2"/>
      </w:pPr>
      <w:bookmarkStart w:id="2" w:name="_Toc505780858"/>
      <w:bookmarkStart w:id="3" w:name="_Toc21357811"/>
      <w:bookmarkStart w:id="4" w:name="_Toc363206956"/>
      <w:bookmarkStart w:id="5" w:name="_Toc363207088"/>
      <w:bookmarkStart w:id="6" w:name="_Toc364075508"/>
      <w:r w:rsidRPr="003C1901">
        <w:rPr>
          <w:color w:val="1F497D" w:themeColor="text2"/>
        </w:rPr>
        <w:t>P</w:t>
      </w:r>
      <w:r w:rsidR="001756FA" w:rsidRPr="003C1901">
        <w:rPr>
          <w:color w:val="1F497D" w:themeColor="text2"/>
        </w:rPr>
        <w:t>ilot</w:t>
      </w:r>
      <w:r w:rsidR="001756FA">
        <w:t xml:space="preserve"> </w:t>
      </w:r>
      <w:r w:rsidR="001756FA" w:rsidRPr="003C1901">
        <w:rPr>
          <w:color w:val="1F497D" w:themeColor="text2"/>
        </w:rPr>
        <w:t>bodycams</w:t>
      </w:r>
      <w:bookmarkEnd w:id="2"/>
      <w:r w:rsidR="00BE6F5E">
        <w:rPr>
          <w:color w:val="1F497D" w:themeColor="text2"/>
        </w:rPr>
        <w:t xml:space="preserve"> 2019</w:t>
      </w:r>
      <w:bookmarkEnd w:id="3"/>
    </w:p>
    <w:p w:rsidR="00F713C6" w:rsidRPr="00F828D6" w:rsidRDefault="00F713C6" w:rsidP="00F713C6">
      <w:pPr>
        <w:spacing w:line="240" w:lineRule="auto"/>
        <w:rPr>
          <w:rFonts w:cs="Arial"/>
          <w:color w:val="383838"/>
        </w:rPr>
      </w:pPr>
      <w:r w:rsidRPr="00F828D6">
        <w:rPr>
          <w:rFonts w:cs="Arial"/>
          <w:color w:val="383838"/>
        </w:rPr>
        <w:t xml:space="preserve">De burgemeester heeft aan de </w:t>
      </w:r>
      <w:r w:rsidR="0032629C">
        <w:rPr>
          <w:rFonts w:cs="Arial"/>
          <w:color w:val="383838"/>
        </w:rPr>
        <w:t>R</w:t>
      </w:r>
      <w:r w:rsidRPr="00F828D6">
        <w:rPr>
          <w:rFonts w:cs="Arial"/>
          <w:color w:val="383838"/>
        </w:rPr>
        <w:t xml:space="preserve">aad  toezegging </w:t>
      </w:r>
      <w:r w:rsidR="00BE6F5E">
        <w:rPr>
          <w:rFonts w:cs="Arial"/>
          <w:color w:val="383838"/>
        </w:rPr>
        <w:t xml:space="preserve">gedaan </w:t>
      </w:r>
      <w:r w:rsidR="00336111">
        <w:rPr>
          <w:rFonts w:cs="Arial"/>
          <w:color w:val="383838"/>
        </w:rPr>
        <w:t>dat</w:t>
      </w:r>
      <w:r w:rsidRPr="00F828D6">
        <w:rPr>
          <w:rFonts w:cs="Arial"/>
          <w:color w:val="383838"/>
        </w:rPr>
        <w:t>:</w:t>
      </w:r>
    </w:p>
    <w:p w:rsidR="00F713C6" w:rsidRPr="00F828D6" w:rsidRDefault="00F713C6" w:rsidP="00F713C6">
      <w:pPr>
        <w:spacing w:line="240" w:lineRule="auto"/>
        <w:rPr>
          <w:rFonts w:cs="Arial"/>
          <w:color w:val="383838"/>
        </w:rPr>
      </w:pPr>
    </w:p>
    <w:p w:rsidR="000B0E0D" w:rsidRPr="00F828D6" w:rsidRDefault="000B0E0D" w:rsidP="000B0E0D">
      <w:pPr>
        <w:spacing w:line="240" w:lineRule="auto"/>
        <w:rPr>
          <w:rFonts w:cs="Arial"/>
          <w:color w:val="383838"/>
        </w:rPr>
      </w:pPr>
    </w:p>
    <w:p w:rsidR="000B0E0D" w:rsidRDefault="000B0E0D" w:rsidP="000B0E0D">
      <w:pPr>
        <w:pStyle w:val="Lijstalinea"/>
        <w:numPr>
          <w:ilvl w:val="0"/>
          <w:numId w:val="37"/>
        </w:numPr>
        <w:spacing w:line="240" w:lineRule="auto"/>
        <w:rPr>
          <w:rFonts w:cstheme="minorHAnsi"/>
        </w:rPr>
      </w:pPr>
      <w:r>
        <w:rPr>
          <w:rFonts w:cstheme="minorHAnsi"/>
        </w:rPr>
        <w:t>De veiligheid van de handhaver in de openbare ruimte voorop staat</w:t>
      </w:r>
    </w:p>
    <w:p w:rsidR="00F713C6" w:rsidRPr="00F828D6" w:rsidRDefault="00336111" w:rsidP="00F713C6">
      <w:pPr>
        <w:pStyle w:val="Lijstalinea"/>
        <w:numPr>
          <w:ilvl w:val="0"/>
          <w:numId w:val="37"/>
        </w:numPr>
        <w:spacing w:line="240" w:lineRule="auto"/>
        <w:rPr>
          <w:rFonts w:cstheme="minorHAnsi"/>
        </w:rPr>
      </w:pPr>
      <w:r>
        <w:rPr>
          <w:rFonts w:cstheme="minorHAnsi"/>
        </w:rPr>
        <w:t>O</w:t>
      </w:r>
      <w:r w:rsidR="00F713C6" w:rsidRPr="00F828D6">
        <w:rPr>
          <w:rFonts w:cstheme="minorHAnsi"/>
        </w:rPr>
        <w:t xml:space="preserve">p zo kort mogelijke termijn, deze zomer, 100 bodycams ter beschikking </w:t>
      </w:r>
      <w:r>
        <w:rPr>
          <w:rFonts w:cstheme="minorHAnsi"/>
        </w:rPr>
        <w:t>worden gesteld</w:t>
      </w:r>
      <w:r w:rsidR="00F713C6" w:rsidRPr="00F828D6">
        <w:rPr>
          <w:rFonts w:cstheme="minorHAnsi"/>
        </w:rPr>
        <w:t xml:space="preserve"> aan BOA´s in de openbare ruimte;</w:t>
      </w:r>
    </w:p>
    <w:p w:rsidR="00F713C6" w:rsidRPr="00F828D6" w:rsidRDefault="00336111" w:rsidP="00F713C6">
      <w:pPr>
        <w:pStyle w:val="Lijstalinea"/>
        <w:numPr>
          <w:ilvl w:val="0"/>
          <w:numId w:val="37"/>
        </w:numPr>
        <w:rPr>
          <w:rFonts w:cstheme="minorHAnsi"/>
        </w:rPr>
      </w:pPr>
      <w:r>
        <w:rPr>
          <w:rFonts w:cstheme="minorHAnsi"/>
        </w:rPr>
        <w:t>Z</w:t>
      </w:r>
      <w:r w:rsidR="001A141F">
        <w:rPr>
          <w:rFonts w:cstheme="minorHAnsi"/>
        </w:rPr>
        <w:t>o snel mogelijk alle (400</w:t>
      </w:r>
      <w:r w:rsidR="00F713C6" w:rsidRPr="00F828D6">
        <w:rPr>
          <w:rFonts w:cstheme="minorHAnsi"/>
        </w:rPr>
        <w:t xml:space="preserve">) BOA’s met een bodycams </w:t>
      </w:r>
      <w:r>
        <w:rPr>
          <w:rFonts w:cstheme="minorHAnsi"/>
        </w:rPr>
        <w:t>worden uitgerust</w:t>
      </w:r>
      <w:r w:rsidR="00F713C6" w:rsidRPr="00F828D6">
        <w:rPr>
          <w:rFonts w:cstheme="minorHAnsi"/>
        </w:rPr>
        <w:t xml:space="preserve"> (</w:t>
      </w:r>
      <w:r w:rsidR="005C6525">
        <w:rPr>
          <w:rFonts w:cstheme="minorHAnsi"/>
        </w:rPr>
        <w:t xml:space="preserve">na goedkeuring van de Raad, </w:t>
      </w:r>
      <w:r w:rsidR="00F713C6" w:rsidRPr="00F828D6">
        <w:rPr>
          <w:rFonts w:cstheme="minorHAnsi"/>
        </w:rPr>
        <w:t>voor het eind van het jaar</w:t>
      </w:r>
      <w:r w:rsidR="00551985">
        <w:rPr>
          <w:rFonts w:cstheme="minorHAnsi"/>
        </w:rPr>
        <w:t xml:space="preserve"> 2019</w:t>
      </w:r>
      <w:r w:rsidR="00F713C6" w:rsidRPr="00F828D6">
        <w:rPr>
          <w:rFonts w:cstheme="minorHAnsi"/>
        </w:rPr>
        <w:t>)</w:t>
      </w:r>
    </w:p>
    <w:p w:rsidR="00F713C6" w:rsidRPr="00F828D6" w:rsidRDefault="00336111" w:rsidP="00F713C6">
      <w:pPr>
        <w:pStyle w:val="Lijstalinea"/>
        <w:numPr>
          <w:ilvl w:val="0"/>
          <w:numId w:val="37"/>
        </w:numPr>
        <w:rPr>
          <w:rFonts w:cstheme="minorHAnsi"/>
        </w:rPr>
      </w:pPr>
      <w:r>
        <w:rPr>
          <w:rFonts w:cstheme="minorHAnsi"/>
        </w:rPr>
        <w:t>I</w:t>
      </w:r>
      <w:r w:rsidR="00F713C6" w:rsidRPr="00F828D6">
        <w:rPr>
          <w:rFonts w:cstheme="minorHAnsi"/>
        </w:rPr>
        <w:t xml:space="preserve">n september </w:t>
      </w:r>
      <w:r w:rsidR="00551985">
        <w:rPr>
          <w:rFonts w:cstheme="minorHAnsi"/>
        </w:rPr>
        <w:t>2019</w:t>
      </w:r>
      <w:r w:rsidR="00BE6F5E">
        <w:rPr>
          <w:rFonts w:cstheme="minorHAnsi"/>
        </w:rPr>
        <w:t xml:space="preserve"> het gebruikte </w:t>
      </w:r>
      <w:r w:rsidR="00BE6F5E" w:rsidRPr="00F828D6">
        <w:rPr>
          <w:rFonts w:cstheme="minorHAnsi"/>
        </w:rPr>
        <w:t xml:space="preserve"> </w:t>
      </w:r>
      <w:r w:rsidR="00F713C6" w:rsidRPr="00F828D6">
        <w:rPr>
          <w:rFonts w:cstheme="minorHAnsi"/>
        </w:rPr>
        <w:t xml:space="preserve">inzetkader en </w:t>
      </w:r>
      <w:r w:rsidR="00BE6F5E">
        <w:rPr>
          <w:rFonts w:cstheme="minorHAnsi"/>
        </w:rPr>
        <w:t xml:space="preserve">de </w:t>
      </w:r>
      <w:r w:rsidR="00F713C6" w:rsidRPr="00F828D6">
        <w:rPr>
          <w:rFonts w:cstheme="minorHAnsi"/>
        </w:rPr>
        <w:t>uitgangspunten</w:t>
      </w:r>
      <w:r>
        <w:rPr>
          <w:rFonts w:cstheme="minorHAnsi"/>
        </w:rPr>
        <w:t xml:space="preserve"> worden geëvalueerd, </w:t>
      </w:r>
      <w:r w:rsidR="00F713C6" w:rsidRPr="00F828D6">
        <w:rPr>
          <w:rFonts w:cstheme="minorHAnsi"/>
        </w:rPr>
        <w:t xml:space="preserve"> voordat wordt overgegaan tot een </w:t>
      </w:r>
      <w:r w:rsidR="00BE6F5E">
        <w:rPr>
          <w:rFonts w:cstheme="minorHAnsi"/>
        </w:rPr>
        <w:t xml:space="preserve">structurele </w:t>
      </w:r>
      <w:r w:rsidR="00BE6F5E" w:rsidRPr="00F828D6">
        <w:rPr>
          <w:rFonts w:cstheme="minorHAnsi"/>
        </w:rPr>
        <w:t xml:space="preserve"> </w:t>
      </w:r>
      <w:r w:rsidR="00F713C6" w:rsidRPr="00F828D6">
        <w:rPr>
          <w:rFonts w:cstheme="minorHAnsi"/>
        </w:rPr>
        <w:t>inzet van bodycams.</w:t>
      </w:r>
    </w:p>
    <w:p w:rsidR="00F713C6" w:rsidRDefault="00F713C6" w:rsidP="00F713C6">
      <w:pPr>
        <w:rPr>
          <w:sz w:val="17"/>
          <w:szCs w:val="17"/>
        </w:rPr>
      </w:pPr>
    </w:p>
    <w:p w:rsidR="00551985" w:rsidRPr="0090390B" w:rsidRDefault="00551985" w:rsidP="00551985">
      <w:pPr>
        <w:rPr>
          <w:rFonts w:cstheme="minorHAnsi"/>
        </w:rPr>
      </w:pPr>
      <w:r w:rsidRPr="003C1901">
        <w:rPr>
          <w:rFonts w:cstheme="minorHAnsi"/>
          <w:i/>
        </w:rPr>
        <w:t>Ad 1. 100 bodycams operationeel zomer 2019.</w:t>
      </w:r>
      <w:r w:rsidRPr="00F828D6">
        <w:rPr>
          <w:rFonts w:cstheme="minorHAnsi"/>
        </w:rPr>
        <w:br/>
        <w:t xml:space="preserve">De uitrol van 100 stuks is  primair gericht op inzet in de openbare ruimte en tegelijkertijd een toetsing op privacy aspecten, gebruik en inzetkader. De periode van toetsing </w:t>
      </w:r>
      <w:r>
        <w:rPr>
          <w:rFonts w:cstheme="minorHAnsi"/>
        </w:rPr>
        <w:t xml:space="preserve">tot de tussentijdse evaluatie </w:t>
      </w:r>
      <w:r w:rsidRPr="00F828D6">
        <w:rPr>
          <w:rFonts w:cstheme="minorHAnsi"/>
        </w:rPr>
        <w:t xml:space="preserve">is </w:t>
      </w:r>
      <w:r>
        <w:rPr>
          <w:rFonts w:cstheme="minorHAnsi"/>
        </w:rPr>
        <w:t xml:space="preserve">drie </w:t>
      </w:r>
      <w:r w:rsidRPr="00F828D6">
        <w:rPr>
          <w:rFonts w:cstheme="minorHAnsi"/>
        </w:rPr>
        <w:t>maanden</w:t>
      </w:r>
      <w:r>
        <w:rPr>
          <w:rFonts w:cstheme="minorHAnsi"/>
        </w:rPr>
        <w:t xml:space="preserve">. </w:t>
      </w:r>
      <w:r w:rsidRPr="00F828D6">
        <w:rPr>
          <w:rFonts w:cstheme="minorHAnsi"/>
        </w:rPr>
        <w:br/>
        <w:t xml:space="preserve">Voor deze pilot gaan we met drie externe partijen in zee, dit omdat het laten leveren door één enkele partij </w:t>
      </w:r>
      <w:r w:rsidRPr="0090390B">
        <w:rPr>
          <w:rFonts w:cstheme="minorHAnsi"/>
        </w:rPr>
        <w:t>problemen kan opleveren</w:t>
      </w:r>
      <w:r>
        <w:rPr>
          <w:rFonts w:cstheme="minorHAnsi"/>
        </w:rPr>
        <w:t>.</w:t>
      </w:r>
      <w:r w:rsidRPr="0090390B">
        <w:rPr>
          <w:rFonts w:cstheme="minorHAnsi"/>
        </w:rPr>
        <w:t xml:space="preserve"> </w:t>
      </w:r>
      <w:r>
        <w:rPr>
          <w:rFonts w:cstheme="minorHAnsi"/>
        </w:rPr>
        <w:t xml:space="preserve">Bij een </w:t>
      </w:r>
      <w:r w:rsidRPr="0090390B">
        <w:rPr>
          <w:rFonts w:cstheme="minorHAnsi"/>
        </w:rPr>
        <w:t xml:space="preserve">aanbesteding </w:t>
      </w:r>
      <w:r>
        <w:rPr>
          <w:rFonts w:cstheme="minorHAnsi"/>
        </w:rPr>
        <w:t xml:space="preserve">moeten de </w:t>
      </w:r>
      <w:r w:rsidRPr="0090390B">
        <w:rPr>
          <w:rFonts w:cstheme="minorHAnsi"/>
        </w:rPr>
        <w:t>aanbesteding</w:t>
      </w:r>
      <w:r>
        <w:rPr>
          <w:rFonts w:cstheme="minorHAnsi"/>
        </w:rPr>
        <w:t>sbeginselen waaronder gelijke behandeling toegepast worden</w:t>
      </w:r>
    </w:p>
    <w:p w:rsidR="00551985" w:rsidRPr="0090390B" w:rsidRDefault="00551985" w:rsidP="00551985">
      <w:pPr>
        <w:rPr>
          <w:rFonts w:cstheme="minorHAnsi"/>
        </w:rPr>
      </w:pPr>
    </w:p>
    <w:p w:rsidR="00551985" w:rsidRPr="0090390B" w:rsidRDefault="00551985" w:rsidP="00551985">
      <w:pPr>
        <w:rPr>
          <w:rFonts w:cstheme="minorHAnsi"/>
        </w:rPr>
      </w:pPr>
      <w:r w:rsidRPr="003C1901">
        <w:rPr>
          <w:rFonts w:cstheme="minorHAnsi"/>
          <w:i/>
        </w:rPr>
        <w:t>Ad 2. Zo snel mogelijk alle BOA’s uitrusten met een bodycam</w:t>
      </w:r>
      <w:r w:rsidRPr="0090390B">
        <w:rPr>
          <w:rFonts w:cstheme="minorHAnsi"/>
          <w:b/>
        </w:rPr>
        <w:br/>
      </w:r>
      <w:r w:rsidRPr="0090390B">
        <w:rPr>
          <w:rFonts w:cstheme="minorHAnsi"/>
        </w:rPr>
        <w:t xml:space="preserve">In dit geval hebben we het over ca. </w:t>
      </w:r>
      <w:r w:rsidR="001A141F">
        <w:rPr>
          <w:rFonts w:cstheme="minorHAnsi"/>
        </w:rPr>
        <w:t xml:space="preserve">400 </w:t>
      </w:r>
      <w:r w:rsidRPr="0090390B">
        <w:rPr>
          <w:rFonts w:cstheme="minorHAnsi"/>
        </w:rPr>
        <w:t xml:space="preserve">bodycams. Dit is niet mogelijk zonder </w:t>
      </w:r>
      <w:r>
        <w:rPr>
          <w:rFonts w:cstheme="minorHAnsi"/>
        </w:rPr>
        <w:t xml:space="preserve">Europese </w:t>
      </w:r>
      <w:r w:rsidRPr="0090390B">
        <w:rPr>
          <w:rFonts w:cstheme="minorHAnsi"/>
        </w:rPr>
        <w:t>aanbesteding</w:t>
      </w:r>
      <w:r w:rsidRPr="0090390B">
        <w:rPr>
          <w:rFonts w:cstheme="minorHAnsi"/>
          <w:i/>
        </w:rPr>
        <w:t xml:space="preserve">. </w:t>
      </w:r>
      <w:r w:rsidRPr="0090390B">
        <w:rPr>
          <w:rFonts w:cstheme="minorHAnsi"/>
        </w:rPr>
        <w:t xml:space="preserve">Om zo snel als mogelijk, dat is dan Q1-2020, te kunnen uitrollen zal de aanbesteding zo snel als mogelijk moeten starten. De doorlooptijd van een aanbesteding </w:t>
      </w:r>
      <w:r>
        <w:rPr>
          <w:rFonts w:cstheme="minorHAnsi"/>
        </w:rPr>
        <w:t xml:space="preserve">via de Openbare Procedure </w:t>
      </w:r>
      <w:r w:rsidRPr="0090390B">
        <w:rPr>
          <w:rFonts w:cstheme="minorHAnsi"/>
        </w:rPr>
        <w:t>is ca .</w:t>
      </w:r>
      <w:r>
        <w:rPr>
          <w:rFonts w:cstheme="minorHAnsi"/>
        </w:rPr>
        <w:t>12</w:t>
      </w:r>
      <w:r w:rsidRPr="0090390B">
        <w:rPr>
          <w:rFonts w:cstheme="minorHAnsi"/>
        </w:rPr>
        <w:t xml:space="preserve"> weken, excl</w:t>
      </w:r>
      <w:r>
        <w:rPr>
          <w:rFonts w:cstheme="minorHAnsi"/>
        </w:rPr>
        <w:t xml:space="preserve">. voorafgaande </w:t>
      </w:r>
      <w:r w:rsidRPr="0090390B">
        <w:rPr>
          <w:rFonts w:cstheme="minorHAnsi"/>
        </w:rPr>
        <w:t xml:space="preserve"> IV PPM proces stappen.</w:t>
      </w:r>
    </w:p>
    <w:p w:rsidR="00551985" w:rsidRDefault="00551985" w:rsidP="00551985">
      <w:pPr>
        <w:rPr>
          <w:rFonts w:cstheme="minorHAnsi"/>
        </w:rPr>
      </w:pPr>
    </w:p>
    <w:p w:rsidR="00551985" w:rsidRDefault="00551985" w:rsidP="00551985">
      <w:pPr>
        <w:rPr>
          <w:rFonts w:cstheme="minorHAnsi"/>
        </w:rPr>
      </w:pPr>
      <w:r w:rsidRPr="005B6B8F">
        <w:rPr>
          <w:rFonts w:cstheme="minorHAnsi"/>
        </w:rPr>
        <w:t>Ad 3. Er is door de Raad nog geen formeel besluit genomen over de inzet van Bodycams.</w:t>
      </w:r>
      <w:r w:rsidRPr="00D90D68">
        <w:rPr>
          <w:rFonts w:cstheme="minorHAnsi"/>
        </w:rPr>
        <w:t xml:space="preserve"> </w:t>
      </w:r>
      <w:r w:rsidRPr="00D90D68">
        <w:rPr>
          <w:rFonts w:cstheme="minorHAnsi"/>
        </w:rPr>
        <w:br/>
        <w:t xml:space="preserve">Dit zal mogelijk zijn na de tussentijdse evaluatie van september. </w:t>
      </w:r>
      <w:r>
        <w:rPr>
          <w:rFonts w:cstheme="minorHAnsi"/>
        </w:rPr>
        <w:t>Zie hieronder bij punt evaluatie OIS.</w:t>
      </w:r>
    </w:p>
    <w:p w:rsidR="00551985" w:rsidRDefault="00551985" w:rsidP="00551985">
      <w:pPr>
        <w:rPr>
          <w:rFonts w:cstheme="minorHAnsi"/>
        </w:rPr>
      </w:pPr>
    </w:p>
    <w:p w:rsidR="00551985" w:rsidRDefault="00551985" w:rsidP="00551985">
      <w:pPr>
        <w:rPr>
          <w:rFonts w:cstheme="minorHAnsi"/>
        </w:rPr>
      </w:pPr>
      <w:r w:rsidRPr="0090390B">
        <w:rPr>
          <w:rFonts w:cstheme="minorHAnsi"/>
        </w:rPr>
        <w:t>Onderstaand inzetkader is gericht op punt 1, de eerste 100 bodycams die ter beschikking worden gesteld aan BOA’s in de openbare ruimte</w:t>
      </w:r>
      <w:r>
        <w:rPr>
          <w:rFonts w:cstheme="minorHAnsi"/>
        </w:rPr>
        <w:t xml:space="preserve"> per juni 2019</w:t>
      </w:r>
      <w:r w:rsidRPr="0090390B">
        <w:rPr>
          <w:rFonts w:cstheme="minorHAnsi"/>
        </w:rPr>
        <w:t xml:space="preserve">. Dit zullen bodycams zijn van drie verschillende leveranciers. De pilot met deze 100 bodycams duurt </w:t>
      </w:r>
      <w:r>
        <w:rPr>
          <w:rFonts w:cstheme="minorHAnsi"/>
        </w:rPr>
        <w:t xml:space="preserve">maximaal </w:t>
      </w:r>
      <w:r w:rsidRPr="0090390B">
        <w:rPr>
          <w:rFonts w:cstheme="minorHAnsi"/>
        </w:rPr>
        <w:t xml:space="preserve">9 maanden </w:t>
      </w:r>
      <w:r>
        <w:rPr>
          <w:rFonts w:cstheme="minorHAnsi"/>
        </w:rPr>
        <w:t xml:space="preserve">(3 maanden initieel en dan tot 2 keer 3 maanden verlengings mogelijkheid) </w:t>
      </w:r>
      <w:r w:rsidRPr="0090390B">
        <w:rPr>
          <w:rFonts w:cstheme="minorHAnsi"/>
        </w:rPr>
        <w:t>en vindt plaats onder leiding van Toezicht Handhaving Openbare Ruimte (THOR)</w:t>
      </w:r>
      <w:r>
        <w:rPr>
          <w:rFonts w:cstheme="minorHAnsi"/>
        </w:rPr>
        <w:t>.</w:t>
      </w:r>
    </w:p>
    <w:p w:rsidR="00551985" w:rsidRDefault="00551985" w:rsidP="00F713C6">
      <w:pPr>
        <w:rPr>
          <w:sz w:val="17"/>
          <w:szCs w:val="17"/>
        </w:rPr>
      </w:pPr>
      <w:bookmarkStart w:id="7" w:name="_GoBack"/>
      <w:bookmarkEnd w:id="7"/>
    </w:p>
    <w:p w:rsidR="00551985" w:rsidRPr="00F828D6" w:rsidRDefault="00551985" w:rsidP="00F713C6">
      <w:pPr>
        <w:rPr>
          <w:sz w:val="17"/>
          <w:szCs w:val="17"/>
        </w:rPr>
      </w:pPr>
    </w:p>
    <w:p w:rsidR="0051141B" w:rsidRDefault="0051141B" w:rsidP="00F713C6">
      <w:pPr>
        <w:rPr>
          <w:rFonts w:cstheme="minorHAnsi"/>
        </w:rPr>
      </w:pPr>
    </w:p>
    <w:p w:rsidR="0051141B" w:rsidRDefault="0051141B" w:rsidP="00F713C6">
      <w:pPr>
        <w:rPr>
          <w:rFonts w:cstheme="minorHAnsi"/>
        </w:rPr>
      </w:pPr>
    </w:p>
    <w:p w:rsidR="0051141B" w:rsidRPr="003C1901" w:rsidRDefault="0051141B" w:rsidP="00F713C6">
      <w:pPr>
        <w:rPr>
          <w:rFonts w:cstheme="minorHAnsi"/>
        </w:rPr>
      </w:pPr>
    </w:p>
    <w:p w:rsidR="00C40173" w:rsidRPr="003C1901" w:rsidRDefault="00F828D6" w:rsidP="00F828D6">
      <w:pPr>
        <w:pStyle w:val="Kop2"/>
      </w:pPr>
      <w:bookmarkStart w:id="8" w:name="_Toc21357812"/>
      <w:r w:rsidRPr="003C1901">
        <w:rPr>
          <w:color w:val="1F497D" w:themeColor="text2"/>
        </w:rPr>
        <w:lastRenderedPageBreak/>
        <w:t>Doelgroepen</w:t>
      </w:r>
      <w:r w:rsidRPr="00C40173">
        <w:t xml:space="preserve"> </w:t>
      </w:r>
      <w:r w:rsidRPr="003C1901">
        <w:rPr>
          <w:color w:val="1F497D" w:themeColor="text2"/>
        </w:rPr>
        <w:t>Pilot</w:t>
      </w:r>
      <w:bookmarkEnd w:id="8"/>
    </w:p>
    <w:p w:rsidR="00C40173" w:rsidRPr="00C40173" w:rsidRDefault="00C40173" w:rsidP="00F828D6">
      <w:pPr>
        <w:rPr>
          <w:rFonts w:cstheme="minorHAnsi"/>
        </w:rPr>
      </w:pPr>
      <w:r w:rsidRPr="00C40173">
        <w:t xml:space="preserve">Onderstaande </w:t>
      </w:r>
      <w:r w:rsidR="0032629C">
        <w:t xml:space="preserve">organisatieonderdelen van THOR </w:t>
      </w:r>
      <w:r w:rsidR="00AC4061">
        <w:t xml:space="preserve">gaan </w:t>
      </w:r>
      <w:r>
        <w:t xml:space="preserve">een bodycam </w:t>
      </w:r>
      <w:r w:rsidR="00AC4061">
        <w:t xml:space="preserve">gebruiken, deze worden </w:t>
      </w:r>
      <w:r>
        <w:t>uitgereikt op de perso</w:t>
      </w:r>
      <w:r w:rsidR="00AC4061">
        <w:t>nen die aan de Pilot mee gaan doen.</w:t>
      </w:r>
      <w:r>
        <w:t xml:space="preserve"> </w:t>
      </w:r>
    </w:p>
    <w:p w:rsidR="00C40173" w:rsidRPr="00C40173" w:rsidRDefault="00C40173" w:rsidP="00F828D6"/>
    <w:p w:rsidR="00F828D6" w:rsidRPr="00C40173" w:rsidRDefault="00F828D6" w:rsidP="00F828D6">
      <w:pPr>
        <w:pStyle w:val="Lijstalinea"/>
        <w:numPr>
          <w:ilvl w:val="0"/>
          <w:numId w:val="38"/>
        </w:numPr>
        <w:spacing w:after="160" w:line="259" w:lineRule="auto"/>
      </w:pPr>
      <w:r w:rsidRPr="00C40173">
        <w:t>VOV 32</w:t>
      </w:r>
    </w:p>
    <w:p w:rsidR="00F828D6" w:rsidRPr="00C40173" w:rsidRDefault="00F828D6" w:rsidP="00F828D6">
      <w:pPr>
        <w:pStyle w:val="Lijstalinea"/>
        <w:numPr>
          <w:ilvl w:val="0"/>
          <w:numId w:val="38"/>
        </w:numPr>
        <w:spacing w:after="160" w:line="259" w:lineRule="auto"/>
      </w:pPr>
      <w:r w:rsidRPr="00C40173">
        <w:t>Motorteam 3</w:t>
      </w:r>
    </w:p>
    <w:p w:rsidR="00F828D6" w:rsidRPr="00C40173" w:rsidRDefault="00551985" w:rsidP="00F828D6">
      <w:pPr>
        <w:pStyle w:val="Lijstalinea"/>
        <w:numPr>
          <w:ilvl w:val="0"/>
          <w:numId w:val="38"/>
        </w:numPr>
        <w:spacing w:after="160" w:line="259" w:lineRule="auto"/>
      </w:pPr>
      <w:r>
        <w:t>Taxiteam 5</w:t>
      </w:r>
    </w:p>
    <w:p w:rsidR="00F828D6" w:rsidRPr="00C40173" w:rsidRDefault="00F828D6" w:rsidP="00F828D6">
      <w:pPr>
        <w:pStyle w:val="Lijstalinea"/>
        <w:numPr>
          <w:ilvl w:val="0"/>
          <w:numId w:val="38"/>
        </w:numPr>
        <w:spacing w:after="160" w:line="259" w:lineRule="auto"/>
      </w:pPr>
      <w:r w:rsidRPr="00C40173">
        <w:t>Centrum 32</w:t>
      </w:r>
    </w:p>
    <w:p w:rsidR="00F828D6" w:rsidRPr="00C40173" w:rsidRDefault="00551985" w:rsidP="00F828D6">
      <w:pPr>
        <w:pStyle w:val="Lijstalinea"/>
        <w:numPr>
          <w:ilvl w:val="0"/>
          <w:numId w:val="38"/>
        </w:numPr>
        <w:spacing w:after="160" w:line="259" w:lineRule="auto"/>
      </w:pPr>
      <w:r>
        <w:t>Zuid Oost 13</w:t>
      </w:r>
    </w:p>
    <w:p w:rsidR="00F828D6" w:rsidRPr="00C40173" w:rsidRDefault="00C40173" w:rsidP="00F828D6">
      <w:pPr>
        <w:pStyle w:val="Lijstalinea"/>
        <w:numPr>
          <w:ilvl w:val="0"/>
          <w:numId w:val="38"/>
        </w:numPr>
        <w:spacing w:after="160" w:line="259" w:lineRule="auto"/>
      </w:pPr>
      <w:r>
        <w:t xml:space="preserve">Zuid </w:t>
      </w:r>
      <w:r w:rsidR="00551985">
        <w:t>16</w:t>
      </w:r>
    </w:p>
    <w:p w:rsidR="00F828D6" w:rsidRPr="003C1901" w:rsidRDefault="00F828D6" w:rsidP="00ED4538">
      <w:pPr>
        <w:spacing w:after="160" w:line="259" w:lineRule="auto"/>
      </w:pPr>
      <w:r w:rsidRPr="00C40173">
        <w:t>In opslag voor test en training doeleinden minimaal 10</w:t>
      </w:r>
      <w:r w:rsidR="005C6525">
        <w:t xml:space="preserve"> stuks</w:t>
      </w:r>
    </w:p>
    <w:p w:rsidR="00C40173" w:rsidRDefault="00C40173" w:rsidP="003C1901">
      <w:pPr>
        <w:pStyle w:val="Kop2"/>
      </w:pPr>
      <w:bookmarkStart w:id="9" w:name="_Toc21357813"/>
      <w:r w:rsidRPr="003C1901">
        <w:rPr>
          <w:color w:val="1F497D" w:themeColor="text2"/>
        </w:rPr>
        <w:t>Bodycams</w:t>
      </w:r>
      <w:r>
        <w:t xml:space="preserve"> </w:t>
      </w:r>
      <w:r w:rsidRPr="003C1901">
        <w:rPr>
          <w:color w:val="1F497D" w:themeColor="text2"/>
        </w:rPr>
        <w:t>leveranciers</w:t>
      </w:r>
      <w:bookmarkEnd w:id="9"/>
      <w:r>
        <w:t xml:space="preserve"> </w:t>
      </w:r>
    </w:p>
    <w:p w:rsidR="00B70414" w:rsidRPr="00ED3B26" w:rsidRDefault="00ED3B26" w:rsidP="00ED4538">
      <w:pPr>
        <w:pStyle w:val="Kop3"/>
        <w:numPr>
          <w:ilvl w:val="0"/>
          <w:numId w:val="0"/>
        </w:numPr>
        <w:ind w:left="510" w:hanging="510"/>
        <w:rPr>
          <w:rFonts w:asciiTheme="minorHAnsi" w:hAnsiTheme="minorHAnsi" w:cstheme="minorHAnsi"/>
          <w:b w:val="0"/>
          <w:bCs w:val="0"/>
          <w:sz w:val="21"/>
          <w:szCs w:val="21"/>
        </w:rPr>
      </w:pPr>
      <w:bookmarkStart w:id="10" w:name="_Toc20925121"/>
      <w:bookmarkStart w:id="11" w:name="_Toc21357519"/>
      <w:bookmarkStart w:id="12" w:name="_Toc21357814"/>
      <w:r>
        <w:rPr>
          <w:rFonts w:asciiTheme="minorHAnsi" w:hAnsiTheme="minorHAnsi" w:cstheme="minorHAnsi"/>
          <w:b w:val="0"/>
          <w:bCs w:val="0"/>
          <w:sz w:val="21"/>
          <w:szCs w:val="21"/>
        </w:rPr>
        <w:t>Voor de pilot lever</w:t>
      </w:r>
      <w:r w:rsidR="001A141F">
        <w:rPr>
          <w:rFonts w:asciiTheme="minorHAnsi" w:hAnsiTheme="minorHAnsi" w:cstheme="minorHAnsi"/>
          <w:b w:val="0"/>
          <w:bCs w:val="0"/>
          <w:sz w:val="21"/>
          <w:szCs w:val="21"/>
        </w:rPr>
        <w:t>d</w:t>
      </w:r>
      <w:r>
        <w:rPr>
          <w:rFonts w:asciiTheme="minorHAnsi" w:hAnsiTheme="minorHAnsi" w:cstheme="minorHAnsi"/>
          <w:b w:val="0"/>
          <w:bCs w:val="0"/>
          <w:sz w:val="21"/>
          <w:szCs w:val="21"/>
        </w:rPr>
        <w:t>en</w:t>
      </w:r>
      <w:r w:rsidR="002C1CE0">
        <w:rPr>
          <w:rFonts w:asciiTheme="minorHAnsi" w:hAnsiTheme="minorHAnsi" w:cstheme="minorHAnsi"/>
          <w:b w:val="0"/>
          <w:bCs w:val="0"/>
          <w:sz w:val="21"/>
          <w:szCs w:val="21"/>
        </w:rPr>
        <w:t xml:space="preserve"> 3 l</w:t>
      </w:r>
      <w:r>
        <w:rPr>
          <w:rFonts w:asciiTheme="minorHAnsi" w:hAnsiTheme="minorHAnsi" w:cstheme="minorHAnsi"/>
          <w:b w:val="0"/>
          <w:bCs w:val="0"/>
          <w:sz w:val="21"/>
          <w:szCs w:val="21"/>
        </w:rPr>
        <w:t>everanciers de bodycams</w:t>
      </w:r>
      <w:bookmarkEnd w:id="10"/>
      <w:bookmarkEnd w:id="11"/>
      <w:bookmarkEnd w:id="12"/>
      <w:r w:rsidR="001A141F">
        <w:rPr>
          <w:rFonts w:asciiTheme="minorHAnsi" w:hAnsiTheme="minorHAnsi" w:cstheme="minorHAnsi"/>
          <w:b w:val="0"/>
          <w:bCs w:val="0"/>
          <w:sz w:val="21"/>
          <w:szCs w:val="21"/>
        </w:rPr>
        <w:t>.</w:t>
      </w:r>
    </w:p>
    <w:p w:rsidR="00D90D68" w:rsidRPr="00B70414" w:rsidRDefault="00D90D68" w:rsidP="003C1901">
      <w:pPr>
        <w:pStyle w:val="Kop2"/>
      </w:pPr>
      <w:bookmarkStart w:id="13" w:name="_Toc21357815"/>
      <w:r w:rsidRPr="003C1901">
        <w:rPr>
          <w:color w:val="1F497D" w:themeColor="text2"/>
        </w:rPr>
        <w:t>Randvoorwaarden</w:t>
      </w:r>
      <w:r w:rsidRPr="00B70414">
        <w:t xml:space="preserve"> </w:t>
      </w:r>
      <w:r w:rsidRPr="003C1901">
        <w:rPr>
          <w:color w:val="1F497D" w:themeColor="text2"/>
        </w:rPr>
        <w:t>en</w:t>
      </w:r>
      <w:r w:rsidRPr="00B70414">
        <w:t xml:space="preserve"> </w:t>
      </w:r>
      <w:r w:rsidRPr="003C1901">
        <w:rPr>
          <w:color w:val="1F497D" w:themeColor="text2"/>
        </w:rPr>
        <w:t>uitgangspunten</w:t>
      </w:r>
      <w:bookmarkEnd w:id="13"/>
    </w:p>
    <w:p w:rsidR="00D90D68" w:rsidRPr="00B70414" w:rsidRDefault="005B6B8F" w:rsidP="005B6B8F">
      <w:pPr>
        <w:spacing w:line="260" w:lineRule="atLeast"/>
        <w:rPr>
          <w:rFonts w:cstheme="minorHAnsi"/>
        </w:rPr>
      </w:pPr>
      <w:r w:rsidRPr="00B70414">
        <w:rPr>
          <w:rFonts w:cstheme="minorHAnsi"/>
        </w:rPr>
        <w:t>Voor de</w:t>
      </w:r>
      <w:r w:rsidR="00B70414">
        <w:rPr>
          <w:rFonts w:cstheme="minorHAnsi"/>
        </w:rPr>
        <w:t xml:space="preserve">ze </w:t>
      </w:r>
      <w:r w:rsidRPr="00B70414">
        <w:rPr>
          <w:rFonts w:cstheme="minorHAnsi"/>
        </w:rPr>
        <w:t xml:space="preserve"> pilot word</w:t>
      </w:r>
      <w:r w:rsidR="00AC4061">
        <w:rPr>
          <w:rFonts w:cstheme="minorHAnsi"/>
        </w:rPr>
        <w:t>t</w:t>
      </w:r>
      <w:r w:rsidRPr="00B70414">
        <w:rPr>
          <w:rFonts w:cstheme="minorHAnsi"/>
        </w:rPr>
        <w:t xml:space="preserve"> het aantal onderzoeksdoelen </w:t>
      </w:r>
      <w:r w:rsidR="00D90D68" w:rsidRPr="00B70414">
        <w:rPr>
          <w:rFonts w:cstheme="minorHAnsi"/>
        </w:rPr>
        <w:t xml:space="preserve"> beperkt. Gezien de recente ontwikkelingen is één doel het belangrijkste, de veiligheid van de handhaver op straat. Gezien de beperkte tijd die er nu is voor de pilot zal hier de focus op komen te liggen. Dit betekent dat de oorspronkelijke doelen worden geprioriteerd. In de oorspronkelijke opzet waren er vier onderzoeksdoelen geformuleerd.</w:t>
      </w:r>
    </w:p>
    <w:p w:rsidR="00D90D68" w:rsidRPr="00B70414" w:rsidRDefault="00D90D68" w:rsidP="00D90D68">
      <w:pPr>
        <w:pStyle w:val="Lijstalinea"/>
        <w:numPr>
          <w:ilvl w:val="1"/>
          <w:numId w:val="32"/>
        </w:numPr>
        <w:spacing w:line="260" w:lineRule="atLeast"/>
        <w:rPr>
          <w:rFonts w:cstheme="minorHAnsi"/>
        </w:rPr>
      </w:pPr>
      <w:r w:rsidRPr="00B70414">
        <w:rPr>
          <w:rFonts w:cstheme="minorHAnsi"/>
        </w:rPr>
        <w:t>leiden tot de-escalatie bij interactie handhaver-burger</w:t>
      </w:r>
      <w:r w:rsidR="00AC4061">
        <w:rPr>
          <w:rFonts w:cstheme="minorHAnsi"/>
        </w:rPr>
        <w:t>;</w:t>
      </w:r>
    </w:p>
    <w:p w:rsidR="00D90D68" w:rsidRPr="00B70414" w:rsidRDefault="00D90D68" w:rsidP="00D90D68">
      <w:pPr>
        <w:pStyle w:val="Lijstalinea"/>
        <w:numPr>
          <w:ilvl w:val="1"/>
          <w:numId w:val="32"/>
        </w:numPr>
        <w:spacing w:line="260" w:lineRule="atLeast"/>
        <w:rPr>
          <w:rFonts w:cstheme="minorHAnsi"/>
        </w:rPr>
      </w:pPr>
      <w:r w:rsidRPr="00B70414">
        <w:rPr>
          <w:rFonts w:cstheme="minorHAnsi"/>
        </w:rPr>
        <w:t>bijdragen aan tijdige op- en afschalen bij incidenten</w:t>
      </w:r>
      <w:r w:rsidR="00AC4061">
        <w:rPr>
          <w:rFonts w:cstheme="minorHAnsi"/>
        </w:rPr>
        <w:t>;</w:t>
      </w:r>
    </w:p>
    <w:p w:rsidR="00D90D68" w:rsidRPr="00B70414" w:rsidRDefault="00D90D68" w:rsidP="00D90D68">
      <w:pPr>
        <w:pStyle w:val="Lijstalinea"/>
        <w:numPr>
          <w:ilvl w:val="1"/>
          <w:numId w:val="32"/>
        </w:numPr>
        <w:spacing w:line="260" w:lineRule="atLeast"/>
        <w:rPr>
          <w:rFonts w:cstheme="minorHAnsi"/>
        </w:rPr>
      </w:pPr>
      <w:r w:rsidRPr="00B70414">
        <w:rPr>
          <w:rFonts w:cstheme="minorHAnsi"/>
        </w:rPr>
        <w:t xml:space="preserve">leiden tot het vergaren van bewijslast in gevallen van strafbare feiten </w:t>
      </w:r>
      <w:r w:rsidR="00AC4061">
        <w:rPr>
          <w:rFonts w:cstheme="minorHAnsi"/>
        </w:rPr>
        <w:t>;</w:t>
      </w:r>
    </w:p>
    <w:p w:rsidR="005B6B8F" w:rsidRPr="00B70414" w:rsidRDefault="00D90D68" w:rsidP="005B6B8F">
      <w:pPr>
        <w:pStyle w:val="Lijstalinea"/>
        <w:numPr>
          <w:ilvl w:val="1"/>
          <w:numId w:val="32"/>
        </w:numPr>
        <w:spacing w:line="260" w:lineRule="atLeast"/>
        <w:rPr>
          <w:rFonts w:cstheme="minorHAnsi"/>
        </w:rPr>
      </w:pPr>
      <w:r w:rsidRPr="00B70414">
        <w:rPr>
          <w:rFonts w:cstheme="minorHAnsi"/>
        </w:rPr>
        <w:t>als leermiddel gaat bijdragen aan de ontwikkeling van handhavers</w:t>
      </w:r>
      <w:r w:rsidR="00AC4061">
        <w:rPr>
          <w:rFonts w:cstheme="minorHAnsi"/>
        </w:rPr>
        <w:t>.</w:t>
      </w:r>
      <w:r w:rsidRPr="00B70414">
        <w:rPr>
          <w:rFonts w:cstheme="minorHAnsi"/>
        </w:rPr>
        <w:br/>
      </w:r>
    </w:p>
    <w:p w:rsidR="00D90D68" w:rsidRPr="00B70414" w:rsidRDefault="00D90D68" w:rsidP="005B6B8F">
      <w:pPr>
        <w:spacing w:line="260" w:lineRule="atLeast"/>
        <w:rPr>
          <w:rFonts w:cstheme="minorHAnsi"/>
        </w:rPr>
      </w:pPr>
      <w:r w:rsidRPr="00B70414">
        <w:rPr>
          <w:rFonts w:cstheme="minorHAnsi"/>
        </w:rPr>
        <w:t>Tijdens de pilot</w:t>
      </w:r>
      <w:r w:rsidR="00AC4061">
        <w:rPr>
          <w:rFonts w:cstheme="minorHAnsi"/>
        </w:rPr>
        <w:t xml:space="preserve"> </w:t>
      </w:r>
      <w:r w:rsidRPr="00B70414">
        <w:rPr>
          <w:rFonts w:cstheme="minorHAnsi"/>
        </w:rPr>
        <w:t>zal de focus primair gericht zijn op het eerste doel “leiden tot de-escalatie bij interactie handhaver-burger</w:t>
      </w:r>
      <w:r w:rsidRPr="00DC094E">
        <w:rPr>
          <w:rFonts w:cstheme="minorHAnsi"/>
        </w:rPr>
        <w:t>”. Dit om de veiligheid van de handhaver te vergroten.</w:t>
      </w:r>
      <w:r w:rsidRPr="00B70414">
        <w:rPr>
          <w:rFonts w:cstheme="minorHAnsi"/>
        </w:rPr>
        <w:br/>
      </w:r>
    </w:p>
    <w:p w:rsidR="00D90D68" w:rsidRPr="00B70414" w:rsidRDefault="00D90D68" w:rsidP="00B70414">
      <w:pPr>
        <w:spacing w:line="260" w:lineRule="atLeast"/>
        <w:rPr>
          <w:rFonts w:cstheme="minorHAnsi"/>
        </w:rPr>
      </w:pPr>
      <w:r w:rsidRPr="00B70414">
        <w:rPr>
          <w:rFonts w:cstheme="minorHAnsi"/>
        </w:rPr>
        <w:t xml:space="preserve">Het tweede doel, “tijdige op- en af schaling” hangt nauw samen met live meekijken van beelden. Dit is niet alleen technisch complex, het vereist ook vervolg onderzoek of dit binnen de privacyregels valt en ook zullen personen die meekijken extra instructie moeten krijgen. </w:t>
      </w:r>
      <w:r w:rsidRPr="00B70414">
        <w:rPr>
          <w:rFonts w:cstheme="minorHAnsi"/>
        </w:rPr>
        <w:br/>
      </w:r>
      <w:r w:rsidRPr="00B70414">
        <w:t>Uit referentieonderzoek is gebleken dat live beelden meekijken weinig toegevoegde waarde oplevert voor de veiligheid van de handhaver</w:t>
      </w:r>
      <w:r w:rsidR="00151FB8">
        <w:t xml:space="preserve">, de-escalatie </w:t>
      </w:r>
      <w:r w:rsidRPr="00B70414">
        <w:t xml:space="preserve"> en de uitvoering van de werkzaamheden. </w:t>
      </w:r>
      <w:r w:rsidRPr="00B70414">
        <w:br/>
      </w:r>
      <w:r w:rsidRPr="00B70414">
        <w:rPr>
          <w:rFonts w:cstheme="minorHAnsi"/>
        </w:rPr>
        <w:t xml:space="preserve">Overleg met de Politie heeft duidelijke gemaakt dat zij geen gebruik maken van deze optie, in de praktijk levert dit vrijwel geen informatie op. Terugkijken van beelden </w:t>
      </w:r>
      <w:r w:rsidR="00151FB8">
        <w:rPr>
          <w:rFonts w:cstheme="minorHAnsi"/>
        </w:rPr>
        <w:t xml:space="preserve">echter </w:t>
      </w:r>
      <w:r w:rsidRPr="00B70414">
        <w:rPr>
          <w:rFonts w:cstheme="minorHAnsi"/>
        </w:rPr>
        <w:t>wel.</w:t>
      </w:r>
      <w:r w:rsidRPr="00B70414">
        <w:rPr>
          <w:rFonts w:cstheme="minorHAnsi"/>
        </w:rPr>
        <w:br/>
        <w:t xml:space="preserve">Voorstel </w:t>
      </w:r>
      <w:r w:rsidR="00151FB8">
        <w:rPr>
          <w:rFonts w:cstheme="minorHAnsi"/>
        </w:rPr>
        <w:t xml:space="preserve">is om </w:t>
      </w:r>
      <w:r w:rsidRPr="00B70414">
        <w:rPr>
          <w:rFonts w:cstheme="minorHAnsi"/>
        </w:rPr>
        <w:t xml:space="preserve">dit na de zomer </w:t>
      </w:r>
      <w:r w:rsidR="00151FB8">
        <w:rPr>
          <w:rFonts w:cstheme="minorHAnsi"/>
        </w:rPr>
        <w:t xml:space="preserve">verder </w:t>
      </w:r>
      <w:r w:rsidRPr="00B70414">
        <w:rPr>
          <w:rFonts w:cstheme="minorHAnsi"/>
        </w:rPr>
        <w:t>te toetsen op haalbaarheid en</w:t>
      </w:r>
      <w:r w:rsidR="00151FB8">
        <w:rPr>
          <w:rFonts w:cstheme="minorHAnsi"/>
        </w:rPr>
        <w:t xml:space="preserve"> de</w:t>
      </w:r>
      <w:r w:rsidRPr="00B70414">
        <w:rPr>
          <w:rFonts w:cstheme="minorHAnsi"/>
        </w:rPr>
        <w:t xml:space="preserve"> voor- en nadelen. </w:t>
      </w:r>
      <w:r w:rsidRPr="00B70414">
        <w:rPr>
          <w:rFonts w:cstheme="minorHAnsi"/>
        </w:rPr>
        <w:br/>
        <w:t xml:space="preserve">De technische mogelijkheid tot live streaming zal </w:t>
      </w:r>
      <w:r w:rsidR="00151FB8">
        <w:rPr>
          <w:rFonts w:cstheme="minorHAnsi"/>
        </w:rPr>
        <w:t>optioneel</w:t>
      </w:r>
      <w:r w:rsidR="00151FB8" w:rsidRPr="00B70414">
        <w:rPr>
          <w:rFonts w:cstheme="minorHAnsi"/>
        </w:rPr>
        <w:t xml:space="preserve"> </w:t>
      </w:r>
      <w:r w:rsidRPr="00B70414">
        <w:rPr>
          <w:rFonts w:cstheme="minorHAnsi"/>
        </w:rPr>
        <w:t>worden meegenomen in de uitvraag van de</w:t>
      </w:r>
      <w:r w:rsidR="003A7B66">
        <w:rPr>
          <w:rFonts w:cstheme="minorHAnsi"/>
        </w:rPr>
        <w:t xml:space="preserve"> Europese aanbesteding maar is </w:t>
      </w:r>
      <w:r w:rsidRPr="00B70414">
        <w:rPr>
          <w:rFonts w:cstheme="minorHAnsi"/>
        </w:rPr>
        <w:t>geen o</w:t>
      </w:r>
      <w:r w:rsidR="003A7B66">
        <w:rPr>
          <w:rFonts w:cstheme="minorHAnsi"/>
        </w:rPr>
        <w:t xml:space="preserve">nderdeel van de pilot. </w:t>
      </w:r>
      <w:r w:rsidRPr="00B70414">
        <w:rPr>
          <w:rFonts w:cstheme="minorHAnsi"/>
        </w:rPr>
        <w:br/>
      </w:r>
    </w:p>
    <w:p w:rsidR="00B70414" w:rsidRDefault="00B70414" w:rsidP="003C1901">
      <w:pPr>
        <w:spacing w:line="260" w:lineRule="atLeast"/>
        <w:rPr>
          <w:rFonts w:cstheme="minorHAnsi"/>
        </w:rPr>
      </w:pPr>
      <w:r>
        <w:rPr>
          <w:rFonts w:cstheme="minorHAnsi"/>
        </w:rPr>
        <w:t>D</w:t>
      </w:r>
      <w:r w:rsidR="00D90D68" w:rsidRPr="00B70414">
        <w:rPr>
          <w:rFonts w:cstheme="minorHAnsi"/>
        </w:rPr>
        <w:t>e andere twee doelen “leiden tot het vergaren van bewijslast in gevallen van strafbare feiten” en “inzetten bodycams als leermiddel bij de ontwikkeling van handhavers”</w:t>
      </w:r>
      <w:r>
        <w:rPr>
          <w:rFonts w:cstheme="minorHAnsi"/>
        </w:rPr>
        <w:t xml:space="preserve"> worden </w:t>
      </w:r>
      <w:r w:rsidR="00D90D68" w:rsidRPr="00B70414">
        <w:rPr>
          <w:rFonts w:cstheme="minorHAnsi"/>
        </w:rPr>
        <w:t xml:space="preserve"> vooralsnog buiten de pilot  </w:t>
      </w:r>
      <w:r w:rsidR="008F3DD0">
        <w:rPr>
          <w:rFonts w:cstheme="minorHAnsi"/>
        </w:rPr>
        <w:t>ge</w:t>
      </w:r>
      <w:r w:rsidR="00D90D68" w:rsidRPr="00B70414">
        <w:rPr>
          <w:rFonts w:cstheme="minorHAnsi"/>
        </w:rPr>
        <w:t>laten</w:t>
      </w:r>
      <w:r w:rsidR="00151FB8">
        <w:rPr>
          <w:rFonts w:cstheme="minorHAnsi"/>
        </w:rPr>
        <w:t>. I</w:t>
      </w:r>
      <w:r w:rsidR="00D90D68" w:rsidRPr="00B70414">
        <w:rPr>
          <w:rFonts w:cstheme="minorHAnsi"/>
        </w:rPr>
        <w:t xml:space="preserve">n het laatste kwartaal van 2019 </w:t>
      </w:r>
      <w:r w:rsidR="00151FB8">
        <w:rPr>
          <w:rFonts w:cstheme="minorHAnsi"/>
        </w:rPr>
        <w:t xml:space="preserve">kan aan deze punten </w:t>
      </w:r>
      <w:r w:rsidR="00D90D68" w:rsidRPr="00B70414">
        <w:rPr>
          <w:rFonts w:cstheme="minorHAnsi"/>
        </w:rPr>
        <w:t xml:space="preserve">meer aandacht </w:t>
      </w:r>
      <w:r w:rsidR="00151FB8">
        <w:rPr>
          <w:rFonts w:cstheme="minorHAnsi"/>
        </w:rPr>
        <w:t>worden geschonken.</w:t>
      </w:r>
    </w:p>
    <w:p w:rsidR="00F40F7D" w:rsidRPr="003C1901" w:rsidRDefault="00F40F7D" w:rsidP="003C1901">
      <w:pPr>
        <w:spacing w:line="260" w:lineRule="atLeast"/>
        <w:rPr>
          <w:rFonts w:cstheme="minorHAnsi"/>
        </w:rPr>
      </w:pPr>
    </w:p>
    <w:p w:rsidR="00B70414" w:rsidRPr="003C1901" w:rsidRDefault="00B70414" w:rsidP="00B70414">
      <w:pPr>
        <w:pStyle w:val="Kop2"/>
      </w:pPr>
      <w:bookmarkStart w:id="14" w:name="_Toc21357816"/>
      <w:r w:rsidRPr="003C1901">
        <w:rPr>
          <w:color w:val="1F497D" w:themeColor="text2"/>
        </w:rPr>
        <w:t>Evaluatie</w:t>
      </w:r>
      <w:bookmarkEnd w:id="14"/>
      <w:r w:rsidRPr="00B70414">
        <w:t xml:space="preserve"> </w:t>
      </w:r>
      <w:r w:rsidRPr="003C1901">
        <w:rPr>
          <w:rFonts w:cs="Corbel"/>
        </w:rPr>
        <w:t xml:space="preserve"> </w:t>
      </w:r>
    </w:p>
    <w:p w:rsidR="00B70414" w:rsidRPr="00B70414" w:rsidRDefault="00B70414" w:rsidP="00B70414">
      <w:r w:rsidRPr="00B70414">
        <w:rPr>
          <w:rFonts w:cs="Corbel"/>
        </w:rPr>
        <w:t xml:space="preserve">Aan OIS is </w:t>
      </w:r>
      <w:r w:rsidR="00151FB8">
        <w:rPr>
          <w:rFonts w:cs="Corbel"/>
        </w:rPr>
        <w:t xml:space="preserve">ook </w:t>
      </w:r>
      <w:r w:rsidRPr="00B70414">
        <w:rPr>
          <w:rFonts w:cs="Corbel"/>
        </w:rPr>
        <w:t>gevraagd om de pilot met  de eerste 100 bodycams te evalueren.</w:t>
      </w:r>
    </w:p>
    <w:p w:rsidR="00B70414" w:rsidRPr="00B70414" w:rsidRDefault="00B70414" w:rsidP="00B70414">
      <w:pPr>
        <w:autoSpaceDE w:val="0"/>
        <w:autoSpaceDN w:val="0"/>
        <w:adjustRightInd w:val="0"/>
        <w:spacing w:line="240" w:lineRule="auto"/>
        <w:rPr>
          <w:rFonts w:cs="Corbel"/>
        </w:rPr>
      </w:pPr>
      <w:r w:rsidRPr="00B70414">
        <w:rPr>
          <w:rFonts w:cs="Corbel"/>
        </w:rPr>
        <w:t>Het onderzoek van OIS richt zich zowel op het hoofddoel (meer veiligheid</w:t>
      </w:r>
      <w:r w:rsidR="00151FB8">
        <w:rPr>
          <w:rFonts w:cs="Corbel"/>
        </w:rPr>
        <w:t xml:space="preserve"> voor de handhaver</w:t>
      </w:r>
      <w:r w:rsidRPr="00B70414">
        <w:rPr>
          <w:rFonts w:cs="Corbel"/>
        </w:rPr>
        <w:t>) als op het eerste</w:t>
      </w:r>
      <w:r w:rsidR="00151FB8">
        <w:rPr>
          <w:rFonts w:cs="Corbel"/>
        </w:rPr>
        <w:t xml:space="preserve"> </w:t>
      </w:r>
      <w:r w:rsidRPr="00B70414">
        <w:rPr>
          <w:rFonts w:cs="Corbel"/>
        </w:rPr>
        <w:t>tussendoe</w:t>
      </w:r>
      <w:r w:rsidR="002C5F20">
        <w:rPr>
          <w:rFonts w:cs="Corbel"/>
        </w:rPr>
        <w:t>l (</w:t>
      </w:r>
      <w:r w:rsidRPr="00B70414">
        <w:rPr>
          <w:rFonts w:cs="Corbel"/>
        </w:rPr>
        <w:t>afname van agressie en geweld).</w:t>
      </w:r>
    </w:p>
    <w:p w:rsidR="00B70414" w:rsidRPr="00B70414" w:rsidRDefault="00B70414" w:rsidP="00B70414">
      <w:pPr>
        <w:autoSpaceDE w:val="0"/>
        <w:autoSpaceDN w:val="0"/>
        <w:adjustRightInd w:val="0"/>
        <w:spacing w:line="240" w:lineRule="auto"/>
        <w:rPr>
          <w:rFonts w:cs="Corbel"/>
        </w:rPr>
      </w:pPr>
    </w:p>
    <w:p w:rsidR="00B70414" w:rsidRDefault="00617066" w:rsidP="00B70414">
      <w:pPr>
        <w:autoSpaceDE w:val="0"/>
        <w:autoSpaceDN w:val="0"/>
        <w:adjustRightInd w:val="0"/>
        <w:spacing w:line="240" w:lineRule="auto"/>
        <w:rPr>
          <w:rFonts w:cs="Corbel"/>
        </w:rPr>
      </w:pPr>
      <w:r>
        <w:rPr>
          <w:rFonts w:cs="Corbel"/>
        </w:rPr>
        <w:t xml:space="preserve">Bij de eind evaluatie </w:t>
      </w:r>
      <w:r w:rsidR="00B70414" w:rsidRPr="00B70414">
        <w:rPr>
          <w:rFonts w:cs="Corbel"/>
        </w:rPr>
        <w:t>wordt onderscheid</w:t>
      </w:r>
      <w:r w:rsidR="004A11CB">
        <w:rPr>
          <w:rFonts w:cs="Corbel"/>
        </w:rPr>
        <w:t xml:space="preserve"> </w:t>
      </w:r>
      <w:r w:rsidR="00B70414" w:rsidRPr="00B70414">
        <w:rPr>
          <w:rFonts w:cs="Corbel"/>
        </w:rPr>
        <w:t xml:space="preserve">gemaakt tussen handhavers die </w:t>
      </w:r>
      <w:r w:rsidR="00B70414" w:rsidRPr="00B61026">
        <w:rPr>
          <w:rFonts w:cs="Corbel"/>
        </w:rPr>
        <w:t>w</w:t>
      </w:r>
      <w:r w:rsidR="008F3DD0">
        <w:rPr>
          <w:rFonts w:cs="Corbel"/>
        </w:rPr>
        <w:t>é</w:t>
      </w:r>
      <w:r w:rsidR="00B70414" w:rsidRPr="00B61026">
        <w:rPr>
          <w:rFonts w:cs="Corbel"/>
        </w:rPr>
        <w:t>l</w:t>
      </w:r>
      <w:r w:rsidR="008F3DD0">
        <w:rPr>
          <w:rFonts w:cs="Corbel"/>
        </w:rPr>
        <w:t>,</w:t>
      </w:r>
      <w:r w:rsidR="00B70414" w:rsidRPr="00B61026">
        <w:rPr>
          <w:rFonts w:cs="Corbel"/>
        </w:rPr>
        <w:t xml:space="preserve"> en handhavers die geen bodycam</w:t>
      </w:r>
      <w:r>
        <w:rPr>
          <w:rFonts w:cs="Corbel"/>
        </w:rPr>
        <w:t xml:space="preserve"> hebben</w:t>
      </w:r>
      <w:r w:rsidR="00B70414" w:rsidRPr="00B70414">
        <w:rPr>
          <w:rFonts w:cs="Corbel"/>
        </w:rPr>
        <w:t xml:space="preserve"> dragen tijdens de</w:t>
      </w:r>
      <w:r w:rsidR="004A11CB">
        <w:rPr>
          <w:rFonts w:cs="Corbel"/>
        </w:rPr>
        <w:t xml:space="preserve"> </w:t>
      </w:r>
      <w:r w:rsidR="00B70414" w:rsidRPr="00B70414">
        <w:rPr>
          <w:rFonts w:cs="Corbel"/>
        </w:rPr>
        <w:t xml:space="preserve">pilot. </w:t>
      </w:r>
    </w:p>
    <w:p w:rsidR="00B70414" w:rsidRPr="00B70414" w:rsidRDefault="00B70414" w:rsidP="00334327">
      <w:pPr>
        <w:pStyle w:val="Kop3"/>
      </w:pPr>
      <w:bookmarkStart w:id="15" w:name="_Toc21357817"/>
      <w:r w:rsidRPr="00334327">
        <w:rPr>
          <w:color w:val="1F497D" w:themeColor="text2"/>
        </w:rPr>
        <w:t>Uitvoering</w:t>
      </w:r>
      <w:r w:rsidRPr="00B70414">
        <w:t xml:space="preserve"> </w:t>
      </w:r>
      <w:r w:rsidR="004A43DC" w:rsidRPr="00334327">
        <w:rPr>
          <w:color w:val="1F497D" w:themeColor="text2"/>
        </w:rPr>
        <w:t>evaluatie</w:t>
      </w:r>
      <w:r w:rsidR="004A43DC">
        <w:t xml:space="preserve"> </w:t>
      </w:r>
      <w:r w:rsidR="004A43DC" w:rsidRPr="00334327">
        <w:rPr>
          <w:color w:val="1F497D" w:themeColor="text2"/>
        </w:rPr>
        <w:t>bodycams</w:t>
      </w:r>
      <w:bookmarkEnd w:id="15"/>
      <w:r w:rsidR="004A43DC">
        <w:t xml:space="preserve"> </w:t>
      </w:r>
    </w:p>
    <w:p w:rsidR="00B70414" w:rsidRPr="00B70414" w:rsidRDefault="00B70414" w:rsidP="00B70414">
      <w:pPr>
        <w:autoSpaceDE w:val="0"/>
        <w:autoSpaceDN w:val="0"/>
        <w:adjustRightInd w:val="0"/>
        <w:spacing w:line="240" w:lineRule="auto"/>
        <w:rPr>
          <w:rFonts w:cs="Corbel"/>
        </w:rPr>
      </w:pPr>
    </w:p>
    <w:p w:rsidR="00B70414" w:rsidRPr="00B70414" w:rsidRDefault="00E26DE8" w:rsidP="00B70414">
      <w:pPr>
        <w:autoSpaceDE w:val="0"/>
        <w:autoSpaceDN w:val="0"/>
        <w:adjustRightInd w:val="0"/>
        <w:spacing w:line="240" w:lineRule="auto"/>
        <w:rPr>
          <w:rFonts w:cs="Corbel"/>
        </w:rPr>
      </w:pPr>
      <w:r>
        <w:rPr>
          <w:rFonts w:cs="Corbel"/>
        </w:rPr>
        <w:t xml:space="preserve">OIS heeft </w:t>
      </w:r>
      <w:r w:rsidR="00B70414" w:rsidRPr="00B70414">
        <w:rPr>
          <w:rFonts w:cs="Corbel"/>
        </w:rPr>
        <w:t xml:space="preserve"> eind mei </w:t>
      </w:r>
      <w:r w:rsidR="0091516D">
        <w:rPr>
          <w:rFonts w:cs="Corbel"/>
        </w:rPr>
        <w:t>2019</w:t>
      </w:r>
      <w:r w:rsidR="00B70414" w:rsidRPr="00B70414">
        <w:rPr>
          <w:rFonts w:cs="Corbel"/>
        </w:rPr>
        <w:t xml:space="preserve"> voor de </w:t>
      </w:r>
      <w:r w:rsidR="00217850">
        <w:rPr>
          <w:rFonts w:cs="Corbel"/>
        </w:rPr>
        <w:t>nulmeting</w:t>
      </w:r>
      <w:r w:rsidR="00217850" w:rsidRPr="00B70414">
        <w:rPr>
          <w:rFonts w:cs="Corbel"/>
        </w:rPr>
        <w:t xml:space="preserve"> </w:t>
      </w:r>
      <w:r w:rsidR="00B70414" w:rsidRPr="00B70414">
        <w:rPr>
          <w:rFonts w:cs="Corbel"/>
        </w:rPr>
        <w:t>online vragenlijsten uit</w:t>
      </w:r>
      <w:r w:rsidR="008F3DD0">
        <w:rPr>
          <w:rFonts w:cs="Corbel"/>
        </w:rPr>
        <w:t>ge</w:t>
      </w:r>
      <w:r w:rsidR="00B70414" w:rsidRPr="00B70414">
        <w:rPr>
          <w:rFonts w:cs="Corbel"/>
        </w:rPr>
        <w:t>zet onder handhavers. Om</w:t>
      </w:r>
      <w:r w:rsidR="00217850">
        <w:rPr>
          <w:rFonts w:cs="Corbel"/>
        </w:rPr>
        <w:t>dat</w:t>
      </w:r>
      <w:r w:rsidR="00B70414" w:rsidRPr="00B70414">
        <w:rPr>
          <w:rFonts w:cs="Corbel"/>
        </w:rPr>
        <w:t xml:space="preserve"> de nulmeting onder alle handhavers plaatsvindt, ontstaat er een huidige stand van zaken </w:t>
      </w:r>
      <w:r w:rsidR="00217850">
        <w:rPr>
          <w:rFonts w:cs="Corbel"/>
        </w:rPr>
        <w:t xml:space="preserve">van het beeld bij handhavers over </w:t>
      </w:r>
      <w:r w:rsidR="00B70414" w:rsidRPr="00B70414">
        <w:rPr>
          <w:rFonts w:cs="Corbel"/>
        </w:rPr>
        <w:t>agressie en geweld tegen handhavers en hun veiligheidsbeleving voordat de bodycams gaan worden gebruikt.</w:t>
      </w:r>
    </w:p>
    <w:p w:rsidR="00B70414" w:rsidRPr="00B70414" w:rsidRDefault="00B70414" w:rsidP="00B70414">
      <w:pPr>
        <w:rPr>
          <w:rFonts w:cs="Corbel"/>
        </w:rPr>
      </w:pPr>
    </w:p>
    <w:p w:rsidR="00B70414" w:rsidRPr="00B70414" w:rsidRDefault="00B70414" w:rsidP="00B70414">
      <w:pPr>
        <w:autoSpaceDE w:val="0"/>
        <w:autoSpaceDN w:val="0"/>
        <w:adjustRightInd w:val="0"/>
        <w:spacing w:line="240" w:lineRule="auto"/>
        <w:rPr>
          <w:rFonts w:cs="Corbel"/>
        </w:rPr>
      </w:pPr>
      <w:r w:rsidRPr="00B70414">
        <w:rPr>
          <w:rFonts w:cs="Corbel"/>
        </w:rPr>
        <w:t>Na twee maanden zullen de handhavers die een bodycam dragen opnieuw een vragenlijst</w:t>
      </w:r>
    </w:p>
    <w:p w:rsidR="00B70414" w:rsidRPr="00B70414" w:rsidRDefault="00B70414" w:rsidP="00B70414">
      <w:pPr>
        <w:autoSpaceDE w:val="0"/>
        <w:autoSpaceDN w:val="0"/>
        <w:adjustRightInd w:val="0"/>
        <w:spacing w:line="240" w:lineRule="auto"/>
        <w:rPr>
          <w:rFonts w:cs="Corbel"/>
        </w:rPr>
      </w:pPr>
      <w:r w:rsidRPr="00B70414">
        <w:rPr>
          <w:rFonts w:cs="Corbel"/>
        </w:rPr>
        <w:t>ontvangen. Dit keer zal daarin worden gevraagd naar het gebruik</w:t>
      </w:r>
      <w:r w:rsidR="00ED3B26">
        <w:rPr>
          <w:rFonts w:cs="Corbel"/>
        </w:rPr>
        <w:t xml:space="preserve">  en de beleving van de bodycam.</w:t>
      </w:r>
    </w:p>
    <w:p w:rsidR="00B70414" w:rsidRPr="00B70414" w:rsidRDefault="00B70414" w:rsidP="00B70414">
      <w:pPr>
        <w:autoSpaceDE w:val="0"/>
        <w:autoSpaceDN w:val="0"/>
        <w:adjustRightInd w:val="0"/>
        <w:spacing w:line="240" w:lineRule="auto"/>
        <w:rPr>
          <w:rFonts w:cs="Corbel"/>
        </w:rPr>
      </w:pPr>
    </w:p>
    <w:p w:rsidR="00B70414" w:rsidRPr="00B70414" w:rsidRDefault="00B70414" w:rsidP="00B70414">
      <w:pPr>
        <w:autoSpaceDE w:val="0"/>
        <w:autoSpaceDN w:val="0"/>
        <w:adjustRightInd w:val="0"/>
        <w:spacing w:line="240" w:lineRule="auto"/>
        <w:rPr>
          <w:rFonts w:cs="Corbel"/>
        </w:rPr>
      </w:pPr>
      <w:r w:rsidRPr="00B70414">
        <w:rPr>
          <w:rFonts w:cs="Corbel"/>
        </w:rPr>
        <w:t xml:space="preserve">Aan het einde van de pilot zal  de </w:t>
      </w:r>
      <w:r w:rsidR="00217850">
        <w:rPr>
          <w:rFonts w:cs="Corbel"/>
        </w:rPr>
        <w:t>vragenli</w:t>
      </w:r>
      <w:r w:rsidR="00DC094E">
        <w:rPr>
          <w:rFonts w:cs="Corbel"/>
        </w:rPr>
        <w:t>j</w:t>
      </w:r>
      <w:r w:rsidR="00217850">
        <w:rPr>
          <w:rFonts w:cs="Corbel"/>
        </w:rPr>
        <w:t>st van de nul</w:t>
      </w:r>
      <w:r w:rsidRPr="00B70414">
        <w:rPr>
          <w:rFonts w:cs="Corbel"/>
        </w:rPr>
        <w:t>meting onder alle handhavers worden herhaald</w:t>
      </w:r>
      <w:r w:rsidR="00217850">
        <w:rPr>
          <w:rFonts w:cs="Corbel"/>
        </w:rPr>
        <w:t>.</w:t>
      </w:r>
      <w:r w:rsidRPr="00B70414">
        <w:rPr>
          <w:rFonts w:cs="Corbel"/>
        </w:rPr>
        <w:t xml:space="preserve">  Met deze meting kan worden gekeken of </w:t>
      </w:r>
      <w:r w:rsidRPr="00F40F7D">
        <w:rPr>
          <w:rFonts w:cs="Corbel"/>
        </w:rPr>
        <w:t>het veiligheidsgevoel</w:t>
      </w:r>
      <w:r w:rsidRPr="00B70414">
        <w:rPr>
          <w:rFonts w:cs="Corbel"/>
        </w:rPr>
        <w:t xml:space="preserve"> onder handhavers die de</w:t>
      </w:r>
    </w:p>
    <w:p w:rsidR="004A11CB" w:rsidRPr="00B70414" w:rsidRDefault="00B70414" w:rsidP="004A11CB">
      <w:pPr>
        <w:autoSpaceDE w:val="0"/>
        <w:autoSpaceDN w:val="0"/>
        <w:adjustRightInd w:val="0"/>
        <w:spacing w:line="240" w:lineRule="auto"/>
        <w:rPr>
          <w:rFonts w:cs="Corbel"/>
        </w:rPr>
      </w:pPr>
      <w:r w:rsidRPr="00B70414">
        <w:rPr>
          <w:rFonts w:cs="Corbel"/>
        </w:rPr>
        <w:t xml:space="preserve">bodycams dragen is toegenomen en de agressie en geweld is afgenomen. </w:t>
      </w:r>
      <w:r w:rsidR="004A11CB">
        <w:rPr>
          <w:rFonts w:cs="Corbel"/>
        </w:rPr>
        <w:t xml:space="preserve">De tussen evaluatie zal klaar zijn in september 2019, de eind evaluatie begin 2020. </w:t>
      </w:r>
    </w:p>
    <w:p w:rsidR="00BD5681" w:rsidRDefault="00BD5681" w:rsidP="00B70414">
      <w:pPr>
        <w:autoSpaceDE w:val="0"/>
        <w:autoSpaceDN w:val="0"/>
        <w:adjustRightInd w:val="0"/>
        <w:spacing w:line="240" w:lineRule="auto"/>
        <w:rPr>
          <w:rFonts w:cs="Corbel"/>
        </w:rPr>
      </w:pPr>
    </w:p>
    <w:p w:rsidR="00D560AB" w:rsidRDefault="00BD5681" w:rsidP="00D560AB">
      <w:pPr>
        <w:pStyle w:val="Kop2"/>
      </w:pPr>
      <w:bookmarkStart w:id="16" w:name="_Toc21357818"/>
      <w:r w:rsidRPr="003C1901">
        <w:rPr>
          <w:color w:val="1F497D" w:themeColor="text2"/>
        </w:rPr>
        <w:t>Communicatie</w:t>
      </w:r>
      <w:bookmarkEnd w:id="16"/>
      <w:r>
        <w:t xml:space="preserve"> </w:t>
      </w:r>
    </w:p>
    <w:p w:rsidR="00691933" w:rsidRDefault="00691933" w:rsidP="00691933">
      <w:r>
        <w:t>Er is vanuit de burger en de handhaver behoefte aan duidelijke communicatie  met betrekking tot het gebruik van de bodycams.  Het gebruik van de bodycams raakt diverse werkprocessen en structuren. Intern betekent dit communicatie via het intranet om collega’s te informeren over de werkwijze. Extern worden de burgers via de website</w:t>
      </w:r>
      <w:r w:rsidR="005C6525">
        <w:t xml:space="preserve"> </w:t>
      </w:r>
      <w:hyperlink r:id="rId11" w:history="1">
        <w:r w:rsidR="005C6525" w:rsidRPr="004F1CCE">
          <w:rPr>
            <w:rStyle w:val="Hyperlink"/>
          </w:rPr>
          <w:t>www.amsterdam.nl</w:t>
        </w:r>
      </w:hyperlink>
      <w:r w:rsidR="005C6525">
        <w:t xml:space="preserve"> </w:t>
      </w:r>
      <w:r>
        <w:t xml:space="preserve"> geïnformeerd over o.a. de werking, voorwaarden en mogelijkheden maar ook vooral ook  om goed te communiceren met welk doel de bodycams worden ingezet en onder welke voorwaarden dit gebeurt. </w:t>
      </w:r>
      <w:r w:rsidR="00B87884">
        <w:t>Er wordt (is) een privacyverklaring gepubliceerd, met daarin de wettelijk verplichte informatie, bijvoorbeeld over de</w:t>
      </w:r>
      <w:r>
        <w:t xml:space="preserve"> procedure met betrekking tot bijvoorbeeld het opvragen van beelden</w:t>
      </w:r>
      <w:r w:rsidR="007A4E66">
        <w:t xml:space="preserve"> door de burger</w:t>
      </w:r>
      <w:r>
        <w:t xml:space="preserve">. Duidelijke </w:t>
      </w:r>
      <w:r w:rsidR="005C6525">
        <w:t xml:space="preserve">interne </w:t>
      </w:r>
      <w:r>
        <w:t xml:space="preserve">communicatie door een infographic op </w:t>
      </w:r>
      <w:r w:rsidR="00E26DE8">
        <w:t xml:space="preserve">Intranet </w:t>
      </w:r>
      <w:r>
        <w:t xml:space="preserve"> en bijvoorb</w:t>
      </w:r>
      <w:r w:rsidR="005C6525">
        <w:t xml:space="preserve">eeld het uitreiken van kaartjes </w:t>
      </w:r>
      <w:r>
        <w:t>door de handhavers</w:t>
      </w:r>
      <w:r w:rsidR="005C6525">
        <w:t xml:space="preserve"> aan de burgers</w:t>
      </w:r>
      <w:r>
        <w:t xml:space="preserve"> voor meer informatie. </w:t>
      </w:r>
    </w:p>
    <w:p w:rsidR="00691933" w:rsidRDefault="00691933" w:rsidP="00691933">
      <w:r>
        <w:t>Algemene informatie, vooraankondiging, officieel moment lopen via de social media en</w:t>
      </w:r>
      <w:r w:rsidR="00BF456F">
        <w:t xml:space="preserve"> de Intranet site  van THOR. </w:t>
      </w:r>
    </w:p>
    <w:p w:rsidR="00ED3B26" w:rsidRDefault="00ED3B26" w:rsidP="00691933"/>
    <w:p w:rsidR="005E2FCA" w:rsidRDefault="005E2FCA" w:rsidP="00691933"/>
    <w:p w:rsidR="005E2FCA" w:rsidRPr="005E2FCA" w:rsidRDefault="005E2FCA" w:rsidP="00691933">
      <w:pPr>
        <w:pStyle w:val="Kop3"/>
        <w:rPr>
          <w:color w:val="1F497D" w:themeColor="text2"/>
        </w:rPr>
      </w:pPr>
      <w:bookmarkStart w:id="17" w:name="_Toc21357819"/>
      <w:r w:rsidRPr="005E2FCA">
        <w:rPr>
          <w:color w:val="1F497D" w:themeColor="text2"/>
        </w:rPr>
        <w:lastRenderedPageBreak/>
        <w:t>Informatiekaartje voor de burger</w:t>
      </w:r>
      <w:bookmarkEnd w:id="17"/>
      <w:r w:rsidRPr="005E2FCA">
        <w:rPr>
          <w:color w:val="1F497D" w:themeColor="text2"/>
        </w:rPr>
        <w:t xml:space="preserve"> </w:t>
      </w:r>
    </w:p>
    <w:p w:rsidR="00B70414" w:rsidRDefault="00B70414" w:rsidP="00B70414">
      <w:pPr>
        <w:autoSpaceDE w:val="0"/>
        <w:autoSpaceDN w:val="0"/>
        <w:adjustRightInd w:val="0"/>
        <w:spacing w:line="240" w:lineRule="auto"/>
        <w:rPr>
          <w:rFonts w:cs="Corbel"/>
        </w:rPr>
      </w:pPr>
    </w:p>
    <w:p w:rsidR="006025D1" w:rsidRPr="00AC73BE" w:rsidRDefault="006025D1" w:rsidP="006025D1">
      <w:r w:rsidRPr="00AC73BE">
        <w:t>Het informatie kaart</w:t>
      </w:r>
      <w:r w:rsidR="0091516D">
        <w:t>je wordt aan de burger aangeboden</w:t>
      </w:r>
      <w:r w:rsidRPr="00AC73BE">
        <w:t xml:space="preserve"> als er een opname van de burger is gemaakt  en de burger vraagt om meer informatie. </w:t>
      </w:r>
      <w:r w:rsidR="005E2FCA" w:rsidRPr="00AC73BE">
        <w:t xml:space="preserve">De handhaver kan, als er beelden van de burger zijn gemaakt, ook op eigen initiatief een kaartje geven. </w:t>
      </w:r>
      <w:r w:rsidRPr="00AC73BE">
        <w:t>Verder kan er ook een kaartje verstrekt worden als er geen op</w:t>
      </w:r>
      <w:r w:rsidR="005E2FCA" w:rsidRPr="00AC73BE">
        <w:t>name van de burger gemaakt zijn</w:t>
      </w:r>
      <w:r w:rsidRPr="00AC73BE">
        <w:t xml:space="preserve"> maar de burger wil wel meer informatie over de bodycam. </w:t>
      </w:r>
    </w:p>
    <w:p w:rsidR="006025D1" w:rsidRDefault="006025D1" w:rsidP="00B70414">
      <w:pPr>
        <w:autoSpaceDE w:val="0"/>
        <w:autoSpaceDN w:val="0"/>
        <w:adjustRightInd w:val="0"/>
        <w:spacing w:line="240" w:lineRule="auto"/>
        <w:rPr>
          <w:rFonts w:cs="Corbel"/>
        </w:rPr>
      </w:pPr>
    </w:p>
    <w:p w:rsidR="00D560AB" w:rsidRDefault="004A43DC" w:rsidP="00D560AB">
      <w:pPr>
        <w:rPr>
          <w:rFonts w:cs="Corbel"/>
        </w:rPr>
      </w:pPr>
      <w:r>
        <w:rPr>
          <w:rFonts w:cs="Corbel"/>
        </w:rPr>
        <w:br w:type="page"/>
      </w:r>
    </w:p>
    <w:p w:rsidR="00D560AB" w:rsidRPr="00D560AB" w:rsidRDefault="00D560AB" w:rsidP="00D560AB">
      <w:pPr>
        <w:rPr>
          <w:rFonts w:cs="Corbel"/>
        </w:rPr>
      </w:pPr>
    </w:p>
    <w:p w:rsidR="00D560AB" w:rsidRPr="004419D9" w:rsidRDefault="00A76539" w:rsidP="004419D9">
      <w:pPr>
        <w:pStyle w:val="Kop1"/>
        <w:rPr>
          <w:color w:val="1F497D" w:themeColor="text2"/>
        </w:rPr>
      </w:pPr>
      <w:bookmarkStart w:id="18" w:name="_Toc21357820"/>
      <w:r>
        <w:rPr>
          <w:color w:val="1F497D" w:themeColor="text2"/>
        </w:rPr>
        <w:t>Juridische overwegingen omtrent privacy</w:t>
      </w:r>
      <w:bookmarkEnd w:id="18"/>
      <w:r>
        <w:rPr>
          <w:color w:val="1F497D" w:themeColor="text2"/>
        </w:rPr>
        <w:t xml:space="preserve"> </w:t>
      </w:r>
    </w:p>
    <w:p w:rsidR="00D560AB" w:rsidRPr="00D560AB" w:rsidRDefault="00D560AB" w:rsidP="00D560AB">
      <w:r w:rsidRPr="00D560AB">
        <w:t>De bodycams leiden tot een inmenging in de persoonlijke levenssfeer en daarmee maken ze inbreuk op een grondrecht</w:t>
      </w:r>
      <w:r w:rsidR="007A4E66">
        <w:t xml:space="preserve"> (artikel 10</w:t>
      </w:r>
      <w:r w:rsidR="00A01A71">
        <w:t xml:space="preserve"> Grondwet</w:t>
      </w:r>
      <w:r w:rsidR="00B87884">
        <w:t xml:space="preserve"> en artikel 8 EVRM</w:t>
      </w:r>
      <w:r w:rsidR="007A4E66">
        <w:t>)</w:t>
      </w:r>
      <w:r w:rsidRPr="00D560AB">
        <w:t>. Eén van de voorwaarden voor de beperking van dit recht is dat hiervoor in elk geval een wettelijke grondslag moet bestaan.</w:t>
      </w:r>
    </w:p>
    <w:p w:rsidR="00D560AB" w:rsidRPr="00D560AB" w:rsidRDefault="00D560AB" w:rsidP="00D560AB"/>
    <w:p w:rsidR="00D560AB" w:rsidRPr="00D560AB" w:rsidRDefault="008237C8" w:rsidP="00D560AB">
      <w:r>
        <w:t>Bij h</w:t>
      </w:r>
      <w:r w:rsidR="00D560AB" w:rsidRPr="00D560AB">
        <w:t xml:space="preserve">et maken van beelden met bodycams </w:t>
      </w:r>
      <w:r>
        <w:t xml:space="preserve">is sprake van </w:t>
      </w:r>
      <w:r w:rsidR="00D560AB" w:rsidRPr="00D560AB">
        <w:t xml:space="preserve"> het verwerken van persoonsgegevens. Gelet op de doelstelling van de inzet van bodycams (het bevorderen van de veiligheid van de </w:t>
      </w:r>
      <w:r w:rsidR="004A20EA">
        <w:t>handhaver</w:t>
      </w:r>
      <w:r w:rsidR="00D560AB" w:rsidRPr="00D560AB">
        <w:t xml:space="preserve"> en het voorkomen van ongewenst gedrag jegens de </w:t>
      </w:r>
      <w:r w:rsidR="007A4E66">
        <w:t xml:space="preserve">handhaver </w:t>
      </w:r>
      <w:r w:rsidR="00D560AB" w:rsidRPr="00D560AB">
        <w:t xml:space="preserve">) wordt het juridische kader gevormd door de Algemene Verordening Gegevensbescherming (AVG). Indien de bodycams in beginsel zouden worden ingezet ten behoeve van de opsporing van strafbare feiten zou de Wet politiegegevens van toepassing zijn. </w:t>
      </w:r>
    </w:p>
    <w:p w:rsidR="00D560AB" w:rsidRPr="00D560AB" w:rsidRDefault="00D560AB" w:rsidP="00D560AB"/>
    <w:p w:rsidR="00D560AB" w:rsidRPr="00D560AB" w:rsidRDefault="00D560AB" w:rsidP="00D560AB">
      <w:r w:rsidRPr="00D560AB">
        <w:t xml:space="preserve"> In artikel 5 van de AVG worden een aantal beginselen inzake de verwerking van persoonsgegevens geformuleerd waarvan de belangrijkste hieronder worden besproken. </w:t>
      </w:r>
    </w:p>
    <w:p w:rsidR="00D560AB" w:rsidRPr="00D560AB" w:rsidRDefault="00D560AB" w:rsidP="00D560AB"/>
    <w:p w:rsidR="00D560AB" w:rsidRPr="004419D9" w:rsidRDefault="00D560AB" w:rsidP="004419D9">
      <w:pPr>
        <w:pStyle w:val="Kop2"/>
        <w:rPr>
          <w:color w:val="1F497D" w:themeColor="text2"/>
        </w:rPr>
      </w:pPr>
      <w:bookmarkStart w:id="19" w:name="_Toc21357821"/>
      <w:r w:rsidRPr="004419D9">
        <w:rPr>
          <w:color w:val="1F497D" w:themeColor="text2"/>
        </w:rPr>
        <w:t>Rechtmatigheid</w:t>
      </w:r>
      <w:bookmarkEnd w:id="19"/>
    </w:p>
    <w:p w:rsidR="000B0E0D" w:rsidRPr="000B0E0D" w:rsidRDefault="000B0E0D" w:rsidP="000B0E0D">
      <w:r w:rsidRPr="000B0E0D">
        <w:t>De verwerking van persoonsgegevens is alleen rechtmatig indien er aan een grondslag in artikel 6 van de AVG wordt voldaan, in dit geval artikel 6 lid 1 sub f AVG:</w:t>
      </w:r>
    </w:p>
    <w:p w:rsidR="00D560AB" w:rsidRPr="00D560AB" w:rsidRDefault="000B0E0D" w:rsidP="00D560AB">
      <w:r w:rsidRPr="000B0E0D">
        <w:t>-</w:t>
      </w:r>
      <w:r w:rsidRPr="000B0E0D">
        <w:tab/>
      </w:r>
      <w:r w:rsidRPr="000B0E0D">
        <w:rPr>
          <w:bCs/>
          <w:i/>
          <w:color w:val="212121"/>
          <w:sz w:val="19"/>
          <w:szCs w:val="19"/>
          <w:shd w:val="clear" w:color="auto" w:fill="FFFFFF"/>
        </w:rPr>
        <w:t>f) de verwerking is noodzakelijk voor de behartiging van de gerechtvaardigde belangen van de verwerkingsverantwoordelijke of van een derde, behalve wanneer de belangen of de grondrechten en de fundamentele vrijheden van de betrokkene die tot bescherming van persoonsgegevens nopen, zwaarder wegen dan die belangen, met name wanneer de betrokkene een kind is.</w:t>
      </w:r>
    </w:p>
    <w:p w:rsidR="00D560AB" w:rsidRPr="00D560AB" w:rsidRDefault="00D560AB" w:rsidP="00D560AB"/>
    <w:p w:rsidR="00D560AB" w:rsidRPr="00D560AB" w:rsidRDefault="00D560AB" w:rsidP="00D560AB">
      <w:r w:rsidRPr="00D560AB">
        <w:t xml:space="preserve">Hoewel dit artikel niet geldt voor de verwerking door overheidsinstanties in het kader van de uitoefening van hun taken, is deze uitzondering niet van toepassing wanneer het gebruik van bodycams geheel onder de vlag van “goed werkgeverschap” valt, en derhalve niet </w:t>
      </w:r>
      <w:r w:rsidR="008237C8">
        <w:t xml:space="preserve">wordt gebruikt </w:t>
      </w:r>
      <w:r w:rsidRPr="00D560AB">
        <w:t xml:space="preserve">in het kader van de uitoefening van de uitvoering van een overheidstaak. Het gaat er immers om </w:t>
      </w:r>
      <w:r w:rsidR="00135AB5">
        <w:t>of</w:t>
      </w:r>
      <w:r w:rsidR="00135AB5" w:rsidRPr="00D560AB">
        <w:t xml:space="preserve"> </w:t>
      </w:r>
      <w:r w:rsidR="00135AB5">
        <w:t xml:space="preserve">het gebruik van </w:t>
      </w:r>
      <w:r w:rsidRPr="00D560AB">
        <w:t xml:space="preserve"> bodycams noodzakelijk word</w:t>
      </w:r>
      <w:r w:rsidR="00135AB5">
        <w:t>t</w:t>
      </w:r>
      <w:r w:rsidRPr="00D560AB">
        <w:t xml:space="preserve"> geacht voor het bieden van een veilige werkplek aan de handhavers in de openbare ruimte. Dit belang weegt zwaarder dan het belang van een persoonlijke levenssfeer zonder inmenging.</w:t>
      </w:r>
    </w:p>
    <w:p w:rsidR="00D560AB" w:rsidRPr="00D560AB" w:rsidRDefault="00D560AB" w:rsidP="00D560AB"/>
    <w:p w:rsidR="00D560AB" w:rsidRPr="00BF456F" w:rsidRDefault="00D560AB" w:rsidP="00D560AB">
      <w:r w:rsidRPr="00D560AB">
        <w:t xml:space="preserve">Omtrent de noodzakelijkheid van </w:t>
      </w:r>
      <w:r w:rsidR="00135AB5">
        <w:t xml:space="preserve">het gebruik van </w:t>
      </w:r>
      <w:r w:rsidRPr="00D560AB">
        <w:t xml:space="preserve">de bodycam wordt het volgende overwogen. In het verleden is gebleken dat diverse middelen om het werk van de </w:t>
      </w:r>
      <w:r w:rsidR="00135AB5">
        <w:t>handhaver</w:t>
      </w:r>
      <w:r w:rsidRPr="00D560AB">
        <w:t xml:space="preserve"> veiliger te maken niet veel effect hebben gehad. Nu de burgemeester vooralsnog geen aanleiding ziet om de </w:t>
      </w:r>
      <w:r w:rsidR="00135AB5">
        <w:t>handhaver</w:t>
      </w:r>
      <w:r w:rsidRPr="00D560AB">
        <w:t xml:space="preserve">s uit te rusten met geweldsmiddelen, lijkt de bodycam het aangewezen middel om de veiligheid van de BOA te bevorderen. In diverse gemeenten  </w:t>
      </w:r>
      <w:r w:rsidR="008237C8">
        <w:t xml:space="preserve">en </w:t>
      </w:r>
      <w:r w:rsidRPr="00D560AB">
        <w:t xml:space="preserve">bij de politie is aangetoond dat de bodycam in grote mate kan bijdragen aan het veiligheidsgevoel van de </w:t>
      </w:r>
      <w:r w:rsidR="00135AB5">
        <w:t>handhaver</w:t>
      </w:r>
      <w:r w:rsidR="00135AB5" w:rsidRPr="00D560AB">
        <w:t xml:space="preserve"> </w:t>
      </w:r>
      <w:r w:rsidRPr="00D560AB">
        <w:t xml:space="preserve">en de-escalerend kan werken in dreigende situaties. </w:t>
      </w:r>
      <w:r w:rsidRPr="00BF456F">
        <w:t>De bodycam zal bovendien slechts na een waarschuwing worden aangezet</w:t>
      </w:r>
      <w:r w:rsidR="008237C8">
        <w:t>, namelijk</w:t>
      </w:r>
      <w:r w:rsidRPr="00BF456F">
        <w:t xml:space="preserve"> wanneer de BOA denkt te worden geconfronteerd met een onveilige situatie.</w:t>
      </w:r>
    </w:p>
    <w:p w:rsidR="00D560AB" w:rsidRPr="00BF456F" w:rsidRDefault="00D560AB" w:rsidP="00D560AB"/>
    <w:p w:rsidR="00D560AB" w:rsidRPr="004419D9" w:rsidRDefault="00D560AB" w:rsidP="004419D9">
      <w:pPr>
        <w:pStyle w:val="Kop2"/>
        <w:rPr>
          <w:color w:val="1F497D" w:themeColor="text2"/>
        </w:rPr>
      </w:pPr>
      <w:bookmarkStart w:id="20" w:name="_Toc21357822"/>
      <w:r w:rsidRPr="004419D9">
        <w:rPr>
          <w:color w:val="1F497D" w:themeColor="text2"/>
        </w:rPr>
        <w:t>Transparantie</w:t>
      </w:r>
      <w:bookmarkEnd w:id="20"/>
    </w:p>
    <w:p w:rsidR="00D560AB" w:rsidRDefault="00D560AB" w:rsidP="00D560AB">
      <w:r w:rsidRPr="00D560AB">
        <w:t xml:space="preserve">De bodycam wordt duidelijk herkenbaar op het uniform gedragen en zal, voor zover mogelijk, pas worden aangezet na kennisgeving aan de </w:t>
      </w:r>
      <w:r w:rsidR="005A04BF">
        <w:t>burger</w:t>
      </w:r>
      <w:r w:rsidR="00BA3FE5">
        <w:t>. Bij meer vragen van de burger kan de handhaver een kaartje overhandigen aan de burger met hierop een verwijzing naar de site van de gemeente.</w:t>
      </w:r>
      <w:r w:rsidR="004333C5">
        <w:rPr>
          <w:color w:val="FF0000"/>
        </w:rPr>
        <w:t xml:space="preserve"> </w:t>
      </w:r>
      <w:r w:rsidR="004333C5">
        <w:t>O</w:t>
      </w:r>
      <w:r w:rsidRPr="00D560AB">
        <w:t>ok zal de burger van de inzet van de bodycam op de hoogte worden gebracht via de gemeentelijke website.</w:t>
      </w:r>
    </w:p>
    <w:p w:rsidR="00D560AB" w:rsidRPr="00D560AB" w:rsidRDefault="00D560AB" w:rsidP="00D560AB"/>
    <w:p w:rsidR="00D560AB" w:rsidRPr="004419D9" w:rsidRDefault="00D560AB" w:rsidP="004419D9">
      <w:pPr>
        <w:pStyle w:val="Kop2"/>
        <w:rPr>
          <w:color w:val="1F497D" w:themeColor="text2"/>
        </w:rPr>
      </w:pPr>
      <w:bookmarkStart w:id="21" w:name="_Toc21357823"/>
      <w:r w:rsidRPr="004419D9">
        <w:rPr>
          <w:color w:val="1F497D" w:themeColor="text2"/>
        </w:rPr>
        <w:t>Doelbinding</w:t>
      </w:r>
      <w:bookmarkEnd w:id="21"/>
    </w:p>
    <w:p w:rsidR="00D560AB" w:rsidRDefault="00D560AB" w:rsidP="00D560AB">
      <w:r w:rsidRPr="00D560AB">
        <w:t>Persoonsgegevens mogen alleen voor welbepaalde, uitdrukkelijk omschreven en gerechtvaardigde doeleinden worden verzameld en mogen vervolgens niet verder op een met die doeleinden onverenigbare wijze worden verwerkt. Dit betekent dat de beelden in beginsel alleen kunnen worden gebruik</w:t>
      </w:r>
      <w:r w:rsidR="002C5F20">
        <w:t xml:space="preserve">t voor de volgende 3 situaties: </w:t>
      </w:r>
    </w:p>
    <w:p w:rsidR="002C5F20" w:rsidRDefault="002C5F20" w:rsidP="00D560AB"/>
    <w:p w:rsidR="001F77F7" w:rsidRPr="00DE51AE" w:rsidRDefault="001F77F7" w:rsidP="001F77F7">
      <w:pPr>
        <w:pStyle w:val="Lijstalinea"/>
        <w:numPr>
          <w:ilvl w:val="0"/>
          <w:numId w:val="44"/>
        </w:numPr>
        <w:contextualSpacing w:val="0"/>
        <w:rPr>
          <w:iCs/>
        </w:rPr>
      </w:pPr>
      <w:r w:rsidRPr="00DE51AE">
        <w:rPr>
          <w:iCs/>
        </w:rPr>
        <w:t xml:space="preserve">Het OM </w:t>
      </w:r>
      <w:r w:rsidR="00AC2E9D">
        <w:rPr>
          <w:iCs/>
        </w:rPr>
        <w:t xml:space="preserve">of de politie </w:t>
      </w:r>
      <w:r w:rsidRPr="00DE51AE">
        <w:rPr>
          <w:iCs/>
        </w:rPr>
        <w:t xml:space="preserve">vordert de beelden </w:t>
      </w:r>
      <w:r w:rsidR="00390B4C">
        <w:rPr>
          <w:iCs/>
        </w:rPr>
        <w:t xml:space="preserve">op grond van het Wetboek van Strafvordering </w:t>
      </w:r>
      <w:r w:rsidRPr="00DE51AE">
        <w:rPr>
          <w:iCs/>
        </w:rPr>
        <w:t>vanwege een strafrechtelijk onderzoek</w:t>
      </w:r>
      <w:r w:rsidR="00F1066E">
        <w:rPr>
          <w:iCs/>
        </w:rPr>
        <w:t xml:space="preserve"> (bijvoorbeeld omdat een handhaver zelf aangifte heeft gedaan)</w:t>
      </w:r>
      <w:r w:rsidRPr="00DE51AE">
        <w:rPr>
          <w:iCs/>
        </w:rPr>
        <w:t>.</w:t>
      </w:r>
    </w:p>
    <w:p w:rsidR="001F77F7" w:rsidRPr="00DE51AE" w:rsidRDefault="001F77F7" w:rsidP="001F77F7">
      <w:pPr>
        <w:pStyle w:val="Lijstalinea"/>
        <w:numPr>
          <w:ilvl w:val="0"/>
          <w:numId w:val="44"/>
        </w:numPr>
        <w:contextualSpacing w:val="0"/>
        <w:rPr>
          <w:iCs/>
        </w:rPr>
      </w:pPr>
      <w:r w:rsidRPr="00DE51AE">
        <w:rPr>
          <w:iCs/>
        </w:rPr>
        <w:t>Er is sprake van een</w:t>
      </w:r>
      <w:r w:rsidR="00DE51AE">
        <w:rPr>
          <w:iCs/>
        </w:rPr>
        <w:t xml:space="preserve"> </w:t>
      </w:r>
      <w:r w:rsidRPr="00DE51AE">
        <w:rPr>
          <w:iCs/>
        </w:rPr>
        <w:t>verzoek op basis van de AVG doordat een gefilmde burger een inzageverzoek in dient, of er is sprake van een klachtenprocedure</w:t>
      </w:r>
      <w:r w:rsidR="00390B4C">
        <w:rPr>
          <w:iCs/>
        </w:rPr>
        <w:t>.</w:t>
      </w:r>
    </w:p>
    <w:p w:rsidR="001F77F7" w:rsidRPr="00DE51AE" w:rsidRDefault="001F77F7" w:rsidP="001F77F7">
      <w:pPr>
        <w:pStyle w:val="Lijstalinea"/>
        <w:numPr>
          <w:ilvl w:val="0"/>
          <w:numId w:val="44"/>
        </w:numPr>
        <w:contextualSpacing w:val="0"/>
        <w:rPr>
          <w:bCs/>
          <w:iCs/>
        </w:rPr>
      </w:pPr>
      <w:r w:rsidRPr="00DE51AE">
        <w:rPr>
          <w:bCs/>
          <w:iCs/>
        </w:rPr>
        <w:t>Er is sprake van een verzoek op basis van de AVG doordat een medewerker H&amp;T een inzageverzoek indient</w:t>
      </w:r>
      <w:r w:rsidR="00390B4C">
        <w:rPr>
          <w:bCs/>
          <w:iCs/>
        </w:rPr>
        <w:t>.</w:t>
      </w:r>
    </w:p>
    <w:p w:rsidR="00D560AB" w:rsidRPr="00D560AB" w:rsidRDefault="00D560AB" w:rsidP="00D560AB">
      <w:pPr>
        <w:rPr>
          <w:i/>
        </w:rPr>
      </w:pPr>
    </w:p>
    <w:p w:rsidR="00DE51AE" w:rsidRDefault="00DE51AE" w:rsidP="00D560AB"/>
    <w:p w:rsidR="00DE51AE" w:rsidRDefault="00D560AB" w:rsidP="00D560AB">
      <w:r w:rsidRPr="00D560AB">
        <w:t xml:space="preserve">De beelden moeten worden bewaard in een vorm die het mogelijk maakt de betrokkenen niet langer te identificeren dan voor de doeleinden waarvoor de persoonsgegevens worden verwerkt noodzakelijk is. Qua bewaartermijn wordt aangesloten bij de termijn van 28 dagen voor het bewaren van beelden van vaste camera’s in de openbare ruimte. </w:t>
      </w:r>
      <w:r w:rsidR="005C6525" w:rsidRPr="00D560AB">
        <w:t xml:space="preserve">Voor zover de beelden niet verder worden verwerkt </w:t>
      </w:r>
      <w:r w:rsidR="005C6525">
        <w:t>worden deze beelden</w:t>
      </w:r>
      <w:r w:rsidR="005C6525" w:rsidRPr="00D560AB">
        <w:t xml:space="preserve"> dus na afloop van deze termijn </w:t>
      </w:r>
      <w:r w:rsidR="005C6525">
        <w:t>automatisch</w:t>
      </w:r>
      <w:r w:rsidR="005C6525" w:rsidRPr="00D560AB">
        <w:t xml:space="preserve"> verwijderd.</w:t>
      </w:r>
      <w:r w:rsidR="005C6525">
        <w:t xml:space="preserve"> </w:t>
      </w:r>
      <w:r w:rsidR="007B4064">
        <w:t xml:space="preserve">Voor vernietigingstermijn zie 4.3. </w:t>
      </w:r>
    </w:p>
    <w:p w:rsidR="004419D9" w:rsidRPr="004419D9" w:rsidRDefault="00D560AB" w:rsidP="004419D9">
      <w:pPr>
        <w:pStyle w:val="Kop2"/>
        <w:rPr>
          <w:color w:val="1F497D" w:themeColor="text2"/>
        </w:rPr>
      </w:pPr>
      <w:bookmarkStart w:id="22" w:name="_Toc21357824"/>
      <w:r w:rsidRPr="004419D9">
        <w:rPr>
          <w:color w:val="1F497D" w:themeColor="text2"/>
        </w:rPr>
        <w:t>Integriteit en vertrouwelijkheid</w:t>
      </w:r>
      <w:bookmarkEnd w:id="22"/>
    </w:p>
    <w:p w:rsidR="004419D9" w:rsidRDefault="00D560AB" w:rsidP="00D560AB">
      <w:r w:rsidRPr="00D560AB">
        <w:t>Persoonsgegevens moeten door het nemen van passende technische of organisatorische maatregelen op een dusdanige manier worden verwerkt dat een passende beveiliging ervan gewaarborgd is, en dat zij onder meer beschermd zijn tegen ongeoorloofde of onrechtmatige verwerking en tegen onopzettelijk verlies, vernietiging of beschadiging. Ten aanzien van de waarborging van dit beginsel wordt verwezen naar een werkinstructie en een uitleesprotocol d</w:t>
      </w:r>
      <w:r w:rsidR="007D0EEC">
        <w:t>at</w:t>
      </w:r>
      <w:r w:rsidRPr="00D560AB">
        <w:t xml:space="preserve"> in de volgende hoofdstukken worden beschreven. </w:t>
      </w:r>
    </w:p>
    <w:p w:rsidR="00ED3B26" w:rsidRPr="0051141B" w:rsidRDefault="00ED3B26" w:rsidP="00D560AB"/>
    <w:p w:rsidR="00D560AB" w:rsidRPr="004419D9" w:rsidRDefault="00D560AB" w:rsidP="004419D9">
      <w:pPr>
        <w:pStyle w:val="Kop2"/>
        <w:rPr>
          <w:color w:val="1F497D" w:themeColor="text2"/>
        </w:rPr>
      </w:pPr>
      <w:bookmarkStart w:id="23" w:name="_Toc21357825"/>
      <w:r w:rsidRPr="004419D9">
        <w:rPr>
          <w:color w:val="1F497D" w:themeColor="text2"/>
        </w:rPr>
        <w:lastRenderedPageBreak/>
        <w:t>Rechtsbescherming</w:t>
      </w:r>
      <w:bookmarkEnd w:id="23"/>
    </w:p>
    <w:p w:rsidR="004419D9" w:rsidRPr="00D560AB" w:rsidRDefault="004419D9" w:rsidP="00D560AB">
      <w:pPr>
        <w:rPr>
          <w:i/>
        </w:rPr>
      </w:pPr>
    </w:p>
    <w:p w:rsidR="00D00756" w:rsidRPr="00D00756" w:rsidRDefault="00D560AB" w:rsidP="00D00756">
      <w:r w:rsidRPr="004D167B">
        <w:t>Tot slot wordt in dit kader gewezen op de rechtsbescherming van de burger. Een betrokken</w:t>
      </w:r>
      <w:r w:rsidR="006920E2" w:rsidRPr="004D167B">
        <w:t xml:space="preserve"> burger</w:t>
      </w:r>
      <w:r w:rsidRPr="004D167B">
        <w:t xml:space="preserve"> heeft het recht op inzage van de hem betreffende beelden op grond van artikel 15 AVG. De betrokkene die meent dat zijn persoonsgegevens onrechtmatig worden verwerkt, kan actie ondernemen door een klacht in te dienen bij de </w:t>
      </w:r>
      <w:r w:rsidR="00DF44A6" w:rsidRPr="004D167B">
        <w:t>P</w:t>
      </w:r>
      <w:r w:rsidRPr="004D167B">
        <w:t>rivacy</w:t>
      </w:r>
      <w:r w:rsidR="00DF44A6" w:rsidRPr="004D167B">
        <w:t xml:space="preserve">- Officer </w:t>
      </w:r>
      <w:r w:rsidRPr="004D167B">
        <w:t xml:space="preserve"> van </w:t>
      </w:r>
      <w:r w:rsidR="00DF44A6" w:rsidRPr="004D167B">
        <w:t xml:space="preserve">Cluster Stadsbeheer van </w:t>
      </w:r>
      <w:r w:rsidRPr="004D167B">
        <w:t>de gemeente</w:t>
      </w:r>
      <w:r w:rsidR="00DF44A6" w:rsidRPr="004D167B">
        <w:t xml:space="preserve">, de Functionaris Gegevensbescherming van de gemeente </w:t>
      </w:r>
      <w:r w:rsidRPr="004D167B">
        <w:t>of bij de toezichthoudende instantie, de Autoriteit Persoons</w:t>
      </w:r>
      <w:r w:rsidR="00B72D2D" w:rsidRPr="004D167B">
        <w:t>gegevens. Ook kan hij om wissen</w:t>
      </w:r>
      <w:r w:rsidRPr="004D167B">
        <w:t xml:space="preserve"> van de beelden verzoeken op grond van artikel 17 AVG (“recht op vergetelheid”). De regels van de Algemene wet bestuursrecht zijn hierbij van toepassing. Dit betekent dat betrokkene in bezwaar en beroep kan gaan tegen een eventuele afwijzing van een verzoek. </w:t>
      </w:r>
      <w:r w:rsidR="004D167B" w:rsidRPr="004D167B">
        <w:t>Iedere betrokkene heeft ook het recht zich tot een rechtbank te wenden als hij van mening is dat zijn rechten geschonden zijn omdat de verwerking van persoonsgegevens door de gemeente Amsterdam in strijd met de AV</w:t>
      </w:r>
      <w:r w:rsidR="004D167B">
        <w:t>G plaatsvindt (artikel 79 AVG).</w:t>
      </w:r>
      <w:r w:rsidR="00D00756" w:rsidRPr="00D00756">
        <w:rPr>
          <w:color w:val="1F497D"/>
        </w:rPr>
        <w:t xml:space="preserve"> </w:t>
      </w:r>
      <w:r w:rsidR="00D00756" w:rsidRPr="00D00756">
        <w:t xml:space="preserve">Betrokkene wordt op deze rechten gewezen bij de afhandeling van een verzoek om inzage van de beelden. (Een betrokken burger heeft het recht op inzage van de hem betreffende beelden op grond van artikel 15 AVG. </w:t>
      </w:r>
      <w:r w:rsidR="00D00756" w:rsidRPr="00D00756">
        <w:rPr>
          <w:i/>
          <w:iCs/>
        </w:rPr>
        <w:t>Zie hierover verder paragraaf 4.4.4 .</w:t>
      </w:r>
      <w:r w:rsidR="00D00756" w:rsidRPr="00D00756">
        <w:t>)</w:t>
      </w:r>
    </w:p>
    <w:p w:rsidR="004D167B" w:rsidRPr="004D167B" w:rsidRDefault="004D167B" w:rsidP="004D167B"/>
    <w:p w:rsidR="00D560AB" w:rsidRPr="00D560AB" w:rsidRDefault="00D560AB" w:rsidP="00D560AB"/>
    <w:p w:rsidR="00BD5681" w:rsidRDefault="004A43DC" w:rsidP="00772C97">
      <w:pPr>
        <w:rPr>
          <w:rFonts w:cs="Corbel"/>
          <w:i/>
          <w:color w:val="FF0000"/>
        </w:rPr>
      </w:pPr>
      <w:r>
        <w:rPr>
          <w:rFonts w:cs="Corbel"/>
          <w:i/>
          <w:color w:val="FF0000"/>
        </w:rPr>
        <w:br w:type="page"/>
      </w:r>
    </w:p>
    <w:p w:rsidR="00714D74" w:rsidRPr="0020696C" w:rsidRDefault="00714D74" w:rsidP="0020696C"/>
    <w:bookmarkEnd w:id="4"/>
    <w:bookmarkEnd w:id="5"/>
    <w:bookmarkEnd w:id="6"/>
    <w:p w:rsidR="00243E63" w:rsidRPr="00772C97" w:rsidRDefault="00B209B9" w:rsidP="00772C97">
      <w:pPr>
        <w:pStyle w:val="Kop1"/>
      </w:pPr>
      <w:r w:rsidRPr="00B209B9">
        <w:t xml:space="preserve"> </w:t>
      </w:r>
      <w:bookmarkStart w:id="24" w:name="_Toc21357826"/>
      <w:r w:rsidR="00243E63" w:rsidRPr="00772C97">
        <w:rPr>
          <w:color w:val="1F497D" w:themeColor="text2"/>
        </w:rPr>
        <w:t>Werkinstructies</w:t>
      </w:r>
      <w:r w:rsidR="00243E63" w:rsidRPr="00BD5681">
        <w:t xml:space="preserve"> </w:t>
      </w:r>
      <w:r w:rsidR="00243E63" w:rsidRPr="00772C97">
        <w:rPr>
          <w:color w:val="1F497D" w:themeColor="text2"/>
        </w:rPr>
        <w:t>gebruik</w:t>
      </w:r>
      <w:r w:rsidR="00243E63" w:rsidRPr="00BD5681">
        <w:t xml:space="preserve"> </w:t>
      </w:r>
      <w:r w:rsidR="00243E63" w:rsidRPr="00772C97">
        <w:rPr>
          <w:color w:val="1F497D" w:themeColor="text2"/>
        </w:rPr>
        <w:t>bodycams</w:t>
      </w:r>
      <w:bookmarkEnd w:id="24"/>
    </w:p>
    <w:p w:rsidR="00BD5681" w:rsidRDefault="00B209B9" w:rsidP="00772C97">
      <w:pPr>
        <w:pStyle w:val="Kop2"/>
      </w:pPr>
      <w:bookmarkStart w:id="25" w:name="_Toc21357827"/>
      <w:r w:rsidRPr="00772C97">
        <w:rPr>
          <w:color w:val="1F497D" w:themeColor="text2"/>
        </w:rPr>
        <w:t>Uitgifte</w:t>
      </w:r>
      <w:r w:rsidRPr="00B209B9">
        <w:t xml:space="preserve"> </w:t>
      </w:r>
      <w:r w:rsidRPr="00772C97">
        <w:rPr>
          <w:color w:val="1F497D" w:themeColor="text2"/>
        </w:rPr>
        <w:t>bodycam</w:t>
      </w:r>
      <w:bookmarkEnd w:id="25"/>
      <w:r w:rsidRPr="00B209B9">
        <w:t xml:space="preserve"> </w:t>
      </w:r>
    </w:p>
    <w:p w:rsidR="00BD5681" w:rsidRDefault="00BD5681" w:rsidP="00B209B9">
      <w:pPr>
        <w:autoSpaceDE w:val="0"/>
        <w:autoSpaceDN w:val="0"/>
        <w:adjustRightInd w:val="0"/>
        <w:spacing w:line="240" w:lineRule="auto"/>
        <w:rPr>
          <w:rFonts w:cs="Calibri"/>
          <w:color w:val="000000"/>
        </w:rPr>
      </w:pPr>
    </w:p>
    <w:p w:rsidR="00A60D0C" w:rsidRPr="00A60D0C" w:rsidRDefault="00BD5681" w:rsidP="00A60D0C">
      <w:pPr>
        <w:pStyle w:val="Lijstalinea"/>
        <w:numPr>
          <w:ilvl w:val="0"/>
          <w:numId w:val="42"/>
        </w:numPr>
        <w:autoSpaceDE w:val="0"/>
        <w:autoSpaceDN w:val="0"/>
        <w:adjustRightInd w:val="0"/>
        <w:spacing w:line="240" w:lineRule="auto"/>
        <w:rPr>
          <w:rFonts w:cs="Calibri"/>
          <w:color w:val="000000"/>
        </w:rPr>
      </w:pPr>
      <w:r w:rsidRPr="00A60D0C">
        <w:rPr>
          <w:rFonts w:cs="Calibri"/>
          <w:color w:val="000000"/>
        </w:rPr>
        <w:t xml:space="preserve">Bij aanvang van de pilot krijgen de handhavers een bodycam uitgereikt.  </w:t>
      </w:r>
    </w:p>
    <w:p w:rsidR="00B209B9" w:rsidRDefault="00BD5681" w:rsidP="00A60D0C">
      <w:pPr>
        <w:pStyle w:val="Lijstalinea"/>
        <w:numPr>
          <w:ilvl w:val="0"/>
          <w:numId w:val="42"/>
        </w:numPr>
        <w:autoSpaceDE w:val="0"/>
        <w:autoSpaceDN w:val="0"/>
        <w:adjustRightInd w:val="0"/>
        <w:spacing w:line="240" w:lineRule="auto"/>
        <w:rPr>
          <w:rFonts w:cs="Calibri"/>
          <w:color w:val="000000"/>
        </w:rPr>
      </w:pPr>
      <w:r w:rsidRPr="00A60D0C">
        <w:rPr>
          <w:rFonts w:cs="Calibri"/>
          <w:color w:val="000000"/>
        </w:rPr>
        <w:t>H</w:t>
      </w:r>
      <w:r w:rsidR="00B209B9" w:rsidRPr="00A60D0C">
        <w:rPr>
          <w:rFonts w:cs="Calibri"/>
          <w:color w:val="000000"/>
        </w:rPr>
        <w:t>et serienummer van de bodycam wordt v</w:t>
      </w:r>
      <w:r w:rsidRPr="00A60D0C">
        <w:rPr>
          <w:rFonts w:cs="Calibri"/>
          <w:color w:val="000000"/>
        </w:rPr>
        <w:t xml:space="preserve">ermeld achter de naam van de handhaver </w:t>
      </w:r>
      <w:r w:rsidR="00B209B9" w:rsidRPr="00A60D0C">
        <w:rPr>
          <w:rFonts w:cs="Calibri"/>
          <w:color w:val="000000"/>
        </w:rPr>
        <w:t xml:space="preserve">. </w:t>
      </w:r>
    </w:p>
    <w:p w:rsidR="00A60D0C" w:rsidRPr="00A60D0C" w:rsidRDefault="00E10ED5" w:rsidP="00A60D0C">
      <w:pPr>
        <w:pStyle w:val="Lijstalinea"/>
        <w:numPr>
          <w:ilvl w:val="0"/>
          <w:numId w:val="42"/>
        </w:numPr>
        <w:autoSpaceDE w:val="0"/>
        <w:autoSpaceDN w:val="0"/>
        <w:adjustRightInd w:val="0"/>
        <w:spacing w:line="240" w:lineRule="auto"/>
        <w:rPr>
          <w:rFonts w:cs="Calibri"/>
          <w:color w:val="000000"/>
        </w:rPr>
      </w:pPr>
      <w:r>
        <w:rPr>
          <w:rFonts w:cs="Calibri"/>
          <w:color w:val="000000"/>
        </w:rPr>
        <w:t>De handhaver ondertekent de gebruikersovereenkoms</w:t>
      </w:r>
      <w:r w:rsidR="002C5F20">
        <w:rPr>
          <w:rFonts w:cs="Calibri"/>
          <w:color w:val="000000"/>
        </w:rPr>
        <w:t xml:space="preserve">t en privacy verklaring </w:t>
      </w:r>
      <w:r>
        <w:rPr>
          <w:rFonts w:cs="Calibri"/>
          <w:color w:val="000000"/>
        </w:rPr>
        <w:t xml:space="preserve">bodycam </w:t>
      </w:r>
    </w:p>
    <w:p w:rsidR="00A60D0C" w:rsidRPr="00A60D0C" w:rsidRDefault="00A60D0C" w:rsidP="00A60D0C">
      <w:pPr>
        <w:pStyle w:val="Lijstalinea"/>
        <w:numPr>
          <w:ilvl w:val="0"/>
          <w:numId w:val="42"/>
        </w:numPr>
        <w:autoSpaceDE w:val="0"/>
        <w:autoSpaceDN w:val="0"/>
        <w:adjustRightInd w:val="0"/>
        <w:spacing w:line="240" w:lineRule="auto"/>
        <w:rPr>
          <w:rFonts w:cs="ArialMT"/>
        </w:rPr>
      </w:pPr>
      <w:r w:rsidRPr="00A60D0C">
        <w:rPr>
          <w:rFonts w:cs="ArialMT"/>
        </w:rPr>
        <w:t>Bij aanvang dienst haalt de handhaver</w:t>
      </w:r>
      <w:r w:rsidR="00E10ED5">
        <w:rPr>
          <w:rFonts w:cs="ArialMT"/>
        </w:rPr>
        <w:t xml:space="preserve"> zijn bodycam uit het docking station </w:t>
      </w:r>
      <w:r w:rsidRPr="00A60D0C">
        <w:rPr>
          <w:rFonts w:cs="ArialMT"/>
        </w:rPr>
        <w:t xml:space="preserve">. </w:t>
      </w:r>
    </w:p>
    <w:p w:rsidR="00A60D0C" w:rsidRPr="00A60D0C" w:rsidRDefault="00A60D0C" w:rsidP="00A60D0C">
      <w:pPr>
        <w:pStyle w:val="Lijstalinea"/>
        <w:numPr>
          <w:ilvl w:val="0"/>
          <w:numId w:val="42"/>
        </w:numPr>
        <w:autoSpaceDE w:val="0"/>
        <w:autoSpaceDN w:val="0"/>
        <w:adjustRightInd w:val="0"/>
        <w:spacing w:line="240" w:lineRule="auto"/>
        <w:rPr>
          <w:rFonts w:cs="ArialMT"/>
        </w:rPr>
      </w:pPr>
      <w:r w:rsidRPr="00A60D0C">
        <w:rPr>
          <w:rFonts w:cs="ArialMT"/>
        </w:rPr>
        <w:t>De handhaver controleert of de batterij is opgeladen en of de bodycam functioneert. Bij</w:t>
      </w:r>
    </w:p>
    <w:p w:rsidR="00A60D0C" w:rsidRPr="00A60D0C" w:rsidRDefault="00A54BDC" w:rsidP="00A60D0C">
      <w:pPr>
        <w:pStyle w:val="Lijstalinea"/>
        <w:numPr>
          <w:ilvl w:val="0"/>
          <w:numId w:val="42"/>
        </w:numPr>
        <w:autoSpaceDE w:val="0"/>
        <w:autoSpaceDN w:val="0"/>
        <w:adjustRightInd w:val="0"/>
        <w:spacing w:line="240" w:lineRule="auto"/>
        <w:rPr>
          <w:rFonts w:cs="ArialMT"/>
        </w:rPr>
      </w:pPr>
      <w:r>
        <w:rPr>
          <w:rFonts w:cs="ArialMT"/>
        </w:rPr>
        <w:t>Een d</w:t>
      </w:r>
      <w:r w:rsidR="00A60D0C" w:rsidRPr="00A60D0C">
        <w:rPr>
          <w:rFonts w:cs="ArialMT"/>
        </w:rPr>
        <w:t>efect of andere bijzonderheden wordt dit direct aan de teamleider</w:t>
      </w:r>
      <w:r w:rsidR="003A7B66">
        <w:rPr>
          <w:rFonts w:cs="ArialMT"/>
        </w:rPr>
        <w:t xml:space="preserve"> en het projectteam</w:t>
      </w:r>
      <w:r w:rsidR="00A60D0C" w:rsidRPr="00A60D0C">
        <w:rPr>
          <w:rFonts w:cs="ArialMT"/>
        </w:rPr>
        <w:t xml:space="preserve"> gemeld.</w:t>
      </w:r>
    </w:p>
    <w:p w:rsidR="00BD5681" w:rsidRPr="00B209B9" w:rsidRDefault="00BD5681" w:rsidP="00B209B9">
      <w:pPr>
        <w:autoSpaceDE w:val="0"/>
        <w:autoSpaceDN w:val="0"/>
        <w:adjustRightInd w:val="0"/>
        <w:spacing w:line="240" w:lineRule="auto"/>
        <w:rPr>
          <w:rFonts w:cs="Calibri"/>
          <w:color w:val="000000"/>
        </w:rPr>
      </w:pPr>
    </w:p>
    <w:p w:rsidR="00BD5681" w:rsidRPr="00802DD8" w:rsidRDefault="00BD5681" w:rsidP="00772C97">
      <w:pPr>
        <w:pStyle w:val="Kop2"/>
        <w:rPr>
          <w:color w:val="1F497D" w:themeColor="text2"/>
        </w:rPr>
      </w:pPr>
      <w:bookmarkStart w:id="26" w:name="_Toc21357828"/>
      <w:r w:rsidRPr="00802DD8">
        <w:rPr>
          <w:color w:val="1F497D" w:themeColor="text2"/>
        </w:rPr>
        <w:t xml:space="preserve">Inzet van de </w:t>
      </w:r>
      <w:r w:rsidR="00B209B9" w:rsidRPr="00802DD8">
        <w:rPr>
          <w:color w:val="1F497D" w:themeColor="text2"/>
        </w:rPr>
        <w:t xml:space="preserve"> bodycam</w:t>
      </w:r>
      <w:bookmarkEnd w:id="26"/>
      <w:r w:rsidR="00B209B9" w:rsidRPr="00802DD8">
        <w:rPr>
          <w:color w:val="1F497D" w:themeColor="text2"/>
        </w:rPr>
        <w:t xml:space="preserve"> </w:t>
      </w:r>
    </w:p>
    <w:p w:rsidR="00BD5681" w:rsidRDefault="00BD5681" w:rsidP="00B209B9">
      <w:pPr>
        <w:autoSpaceDE w:val="0"/>
        <w:autoSpaceDN w:val="0"/>
        <w:adjustRightInd w:val="0"/>
        <w:spacing w:line="240" w:lineRule="auto"/>
        <w:rPr>
          <w:rFonts w:cs="Calibri"/>
          <w:b/>
          <w:bCs/>
          <w:color w:val="000000"/>
        </w:rPr>
      </w:pPr>
    </w:p>
    <w:p w:rsidR="008D41A1" w:rsidRDefault="00BD5681" w:rsidP="00B209B9">
      <w:pPr>
        <w:autoSpaceDE w:val="0"/>
        <w:autoSpaceDN w:val="0"/>
        <w:adjustRightInd w:val="0"/>
        <w:spacing w:line="240" w:lineRule="auto"/>
        <w:rPr>
          <w:rFonts w:cs="Calibri"/>
          <w:color w:val="000000"/>
        </w:rPr>
      </w:pPr>
      <w:r w:rsidRPr="00CE318A">
        <w:rPr>
          <w:rFonts w:cs="Calibri"/>
          <w:bCs/>
          <w:color w:val="000000"/>
        </w:rPr>
        <w:t>De</w:t>
      </w:r>
      <w:r>
        <w:rPr>
          <w:rFonts w:cs="Calibri"/>
          <w:b/>
          <w:bCs/>
          <w:color w:val="000000"/>
        </w:rPr>
        <w:t xml:space="preserve"> </w:t>
      </w:r>
      <w:r>
        <w:rPr>
          <w:rFonts w:cs="Calibri"/>
          <w:color w:val="000000"/>
        </w:rPr>
        <w:t xml:space="preserve">handhaver </w:t>
      </w:r>
      <w:r w:rsidR="00B209B9" w:rsidRPr="00B209B9">
        <w:rPr>
          <w:rFonts w:cs="Calibri"/>
          <w:color w:val="000000"/>
        </w:rPr>
        <w:t xml:space="preserve"> draagt de bodycam duidelijk en zichtbaar. De bodycam blijft in principe uitgeschakeld (preventieve werking</w:t>
      </w:r>
      <w:r w:rsidR="00B72D2D">
        <w:rPr>
          <w:rFonts w:cs="Calibri"/>
          <w:color w:val="000000"/>
        </w:rPr>
        <w:t>) maar neemt wel</w:t>
      </w:r>
      <w:r w:rsidR="004A11CB">
        <w:rPr>
          <w:rFonts w:cs="Calibri"/>
          <w:color w:val="000000"/>
        </w:rPr>
        <w:t xml:space="preserve"> op (pre-recording)</w:t>
      </w:r>
      <w:r w:rsidR="00B72D2D">
        <w:rPr>
          <w:rFonts w:cs="Calibri"/>
          <w:color w:val="000000"/>
        </w:rPr>
        <w:t xml:space="preserve"> </w:t>
      </w:r>
      <w:r w:rsidR="00802DD8">
        <w:rPr>
          <w:rFonts w:cs="Calibri"/>
          <w:color w:val="000000"/>
        </w:rPr>
        <w:t xml:space="preserve">. </w:t>
      </w:r>
      <w:r>
        <w:rPr>
          <w:rFonts w:cs="Calibri"/>
          <w:color w:val="000000"/>
        </w:rPr>
        <w:t>Tijdens de pilot zal er ge</w:t>
      </w:r>
      <w:r w:rsidR="00B72D2D">
        <w:rPr>
          <w:rFonts w:cs="Calibri"/>
          <w:color w:val="000000"/>
        </w:rPr>
        <w:t xml:space="preserve">start worden met de volgende werkwijze </w:t>
      </w:r>
    </w:p>
    <w:p w:rsidR="00B72D2D" w:rsidRDefault="00B72D2D" w:rsidP="00B209B9">
      <w:pPr>
        <w:autoSpaceDE w:val="0"/>
        <w:autoSpaceDN w:val="0"/>
        <w:adjustRightInd w:val="0"/>
        <w:spacing w:line="240" w:lineRule="auto"/>
        <w:rPr>
          <w:rFonts w:cs="Calibri"/>
          <w:color w:val="000000"/>
        </w:rPr>
      </w:pPr>
    </w:p>
    <w:p w:rsidR="005820BD" w:rsidRPr="005820BD" w:rsidRDefault="005820BD" w:rsidP="005820BD">
      <w:r w:rsidRPr="005820BD">
        <w:t>De bodycam staat continu stand-by  en registreert  beeld en geluid.  Dit heet pre-recorden.</w:t>
      </w:r>
    </w:p>
    <w:p w:rsidR="005820BD" w:rsidRPr="005820BD" w:rsidRDefault="005820BD" w:rsidP="005820BD">
      <w:r w:rsidRPr="005820BD">
        <w:t>Wanneer de opnameknop wordt ingedrukt, worden de voorafgaande 30 seconden tot 2 minuten ook vastgeleg</w:t>
      </w:r>
      <w:r w:rsidR="002C4FF3">
        <w:t xml:space="preserve">d. Dit </w:t>
      </w:r>
      <w:r w:rsidR="003A7B66">
        <w:t>verschilt per merk bodycam</w:t>
      </w:r>
      <w:r w:rsidR="002C4FF3">
        <w:t xml:space="preserve">. </w:t>
      </w:r>
      <w:r w:rsidRPr="005820BD">
        <w:t xml:space="preserve">Nadat de bodycam </w:t>
      </w:r>
      <w:r w:rsidR="00802DD8">
        <w:t>weer in de</w:t>
      </w:r>
      <w:r w:rsidRPr="005820BD">
        <w:t xml:space="preserve"> stand-by </w:t>
      </w:r>
      <w:r w:rsidR="00802DD8">
        <w:t xml:space="preserve">stand </w:t>
      </w:r>
      <w:r w:rsidRPr="005820BD">
        <w:t>wordt gezet, loopt de opname nog 30  tot 60 seconden  door.</w:t>
      </w:r>
    </w:p>
    <w:p w:rsidR="005820BD" w:rsidRDefault="005820BD" w:rsidP="00B209B9">
      <w:pPr>
        <w:autoSpaceDE w:val="0"/>
        <w:autoSpaceDN w:val="0"/>
        <w:adjustRightInd w:val="0"/>
        <w:spacing w:line="240" w:lineRule="auto"/>
      </w:pPr>
    </w:p>
    <w:p w:rsidR="005F2ABC" w:rsidRPr="005F2ABC" w:rsidRDefault="00B72D2D" w:rsidP="005F2ABC">
      <w:pPr>
        <w:autoSpaceDE w:val="0"/>
        <w:autoSpaceDN w:val="0"/>
        <w:adjustRightInd w:val="0"/>
        <w:spacing w:line="240" w:lineRule="auto"/>
        <w:rPr>
          <w:rFonts w:cs="Calibri"/>
          <w:color w:val="000000"/>
        </w:rPr>
      </w:pPr>
      <w:r w:rsidRPr="00F0505A">
        <w:t>De bodycam wordt aangezet bij een dreigende situatie, of wanneer de handhaver dit wenst bij inschatting voor zijn/haar veiligheidsgevoel</w:t>
      </w:r>
      <w:r w:rsidR="0089669E" w:rsidRPr="00F0505A">
        <w:rPr>
          <w:rFonts w:cs="Calibri"/>
          <w:color w:val="000000"/>
        </w:rPr>
        <w:t xml:space="preserve"> </w:t>
      </w:r>
      <w:r w:rsidR="00B209B9" w:rsidRPr="00F0505A">
        <w:rPr>
          <w:rFonts w:cs="Calibri"/>
          <w:color w:val="000000"/>
        </w:rPr>
        <w:t>of</w:t>
      </w:r>
      <w:r w:rsidR="0089669E" w:rsidRPr="00F0505A">
        <w:rPr>
          <w:rFonts w:cs="Calibri"/>
          <w:color w:val="000000"/>
        </w:rPr>
        <w:t xml:space="preserve"> voor de veiligheid van een collega.</w:t>
      </w:r>
      <w:r w:rsidR="00F0505A">
        <w:rPr>
          <w:rFonts w:cs="Calibri"/>
          <w:color w:val="000000"/>
        </w:rPr>
        <w:t xml:space="preserve"> Het advies is d</w:t>
      </w:r>
      <w:r w:rsidR="00AC1847" w:rsidRPr="00F0505A">
        <w:rPr>
          <w:rFonts w:cs="Calibri"/>
          <w:color w:val="000000"/>
        </w:rPr>
        <w:t xml:space="preserve">e </w:t>
      </w:r>
      <w:r w:rsidR="00AC1847" w:rsidRPr="00F0505A">
        <w:rPr>
          <w:kern w:val="28"/>
          <w:szCs w:val="22"/>
        </w:rPr>
        <w:t>b</w:t>
      </w:r>
      <w:r w:rsidR="005F2ABC" w:rsidRPr="00F0505A">
        <w:rPr>
          <w:kern w:val="28"/>
          <w:szCs w:val="22"/>
        </w:rPr>
        <w:t>odycam</w:t>
      </w:r>
      <w:r w:rsidR="00F0505A">
        <w:rPr>
          <w:kern w:val="28"/>
          <w:szCs w:val="22"/>
        </w:rPr>
        <w:t xml:space="preserve"> aan te zetten</w:t>
      </w:r>
      <w:r w:rsidR="005F2ABC">
        <w:rPr>
          <w:kern w:val="28"/>
          <w:szCs w:val="22"/>
        </w:rPr>
        <w:t xml:space="preserve"> als de handhaver voornemens is om een</w:t>
      </w:r>
      <w:r w:rsidR="00ED3B26">
        <w:rPr>
          <w:kern w:val="28"/>
          <w:szCs w:val="22"/>
        </w:rPr>
        <w:t xml:space="preserve"> proces-verbaal uit te schrijven</w:t>
      </w:r>
      <w:r w:rsidR="005F2ABC">
        <w:rPr>
          <w:kern w:val="28"/>
          <w:szCs w:val="22"/>
        </w:rPr>
        <w:t xml:space="preserve"> (sanctioneren). </w:t>
      </w:r>
    </w:p>
    <w:p w:rsidR="007F4391" w:rsidRDefault="007F4391" w:rsidP="00B209B9">
      <w:pPr>
        <w:autoSpaceDE w:val="0"/>
        <w:autoSpaceDN w:val="0"/>
        <w:adjustRightInd w:val="0"/>
        <w:spacing w:line="240" w:lineRule="auto"/>
        <w:rPr>
          <w:rFonts w:cs="Calibri"/>
          <w:color w:val="000000"/>
        </w:rPr>
      </w:pPr>
    </w:p>
    <w:p w:rsidR="004A557E" w:rsidRDefault="00B209B9" w:rsidP="00B209B9">
      <w:pPr>
        <w:autoSpaceDE w:val="0"/>
        <w:autoSpaceDN w:val="0"/>
        <w:adjustRightInd w:val="0"/>
        <w:spacing w:line="240" w:lineRule="auto"/>
        <w:rPr>
          <w:rFonts w:cs="Calibri"/>
          <w:color w:val="000000"/>
        </w:rPr>
      </w:pPr>
      <w:r w:rsidRPr="00B209B9">
        <w:rPr>
          <w:rFonts w:cs="Calibri"/>
          <w:color w:val="000000"/>
        </w:rPr>
        <w:t xml:space="preserve">Opname geschiedt enkel in de openbare ruimte en </w:t>
      </w:r>
      <w:r w:rsidR="006920E2">
        <w:rPr>
          <w:rFonts w:cs="Calibri"/>
          <w:color w:val="000000"/>
        </w:rPr>
        <w:t xml:space="preserve">in </w:t>
      </w:r>
      <w:r w:rsidRPr="00B209B9">
        <w:rPr>
          <w:rFonts w:cs="Calibri"/>
          <w:color w:val="000000"/>
        </w:rPr>
        <w:t xml:space="preserve">openbare gebouwen. Bij 1 op 1 opname van individuen (bijvoorbeeld bij een staande houding) wordt altijd vooraf gewaarschuwd/gemeld (met een luide stem) dat er opnamen gemaakt gaan worden van het individu. Nadat de dreigende situatie voorbij is of geen sprake is van escalatie, wordt de bodycam uitgezet. </w:t>
      </w:r>
    </w:p>
    <w:p w:rsidR="001566CC" w:rsidRPr="001566CC" w:rsidRDefault="001566CC" w:rsidP="001566CC">
      <w:pPr>
        <w:pStyle w:val="Kop3"/>
        <w:rPr>
          <w:color w:val="1F497D" w:themeColor="text2"/>
        </w:rPr>
      </w:pPr>
      <w:r>
        <w:t xml:space="preserve"> </w:t>
      </w:r>
      <w:bookmarkStart w:id="27" w:name="_Toc21357829"/>
      <w:r w:rsidRPr="001566CC">
        <w:rPr>
          <w:color w:val="1F497D" w:themeColor="text2"/>
        </w:rPr>
        <w:t>Situatieschets</w:t>
      </w:r>
      <w:r w:rsidR="003A7B66">
        <w:rPr>
          <w:color w:val="1F497D" w:themeColor="text2"/>
        </w:rPr>
        <w:t>, zet ik de</w:t>
      </w:r>
      <w:r w:rsidR="000975A0">
        <w:rPr>
          <w:color w:val="1F497D" w:themeColor="text2"/>
        </w:rPr>
        <w:t xml:space="preserve"> bodycam wel of niet aan</w:t>
      </w:r>
      <w:r w:rsidRPr="001566CC">
        <w:rPr>
          <w:color w:val="1F497D" w:themeColor="text2"/>
        </w:rPr>
        <w:t>:</w:t>
      </w:r>
      <w:bookmarkEnd w:id="27"/>
    </w:p>
    <w:p w:rsidR="001566CC" w:rsidRDefault="001566CC" w:rsidP="00B209B9">
      <w:pPr>
        <w:autoSpaceDE w:val="0"/>
        <w:autoSpaceDN w:val="0"/>
        <w:adjustRightInd w:val="0"/>
        <w:spacing w:line="240" w:lineRule="auto"/>
        <w:rPr>
          <w:rFonts w:cs="Calibri"/>
          <w:color w:val="000000"/>
        </w:rPr>
      </w:pPr>
    </w:p>
    <w:p w:rsidR="001566CC" w:rsidRDefault="001566CC" w:rsidP="00B209B9">
      <w:pPr>
        <w:autoSpaceDE w:val="0"/>
        <w:autoSpaceDN w:val="0"/>
        <w:adjustRightInd w:val="0"/>
        <w:spacing w:line="240" w:lineRule="auto"/>
        <w:rPr>
          <w:rFonts w:cs="Calibri"/>
          <w:color w:val="000000"/>
        </w:rPr>
      </w:pPr>
      <w:r>
        <w:rPr>
          <w:rFonts w:cs="Calibri"/>
          <w:color w:val="000000"/>
        </w:rPr>
        <w:t>De ha</w:t>
      </w:r>
      <w:r w:rsidR="000975A0">
        <w:rPr>
          <w:rFonts w:cs="Calibri"/>
          <w:color w:val="000000"/>
        </w:rPr>
        <w:t xml:space="preserve">ndhaver maakt </w:t>
      </w:r>
      <w:r w:rsidR="000975A0" w:rsidRPr="0051141B">
        <w:rPr>
          <w:rFonts w:cs="Calibri"/>
          <w:b/>
          <w:color w:val="000000"/>
          <w:u w:val="single"/>
        </w:rPr>
        <w:t>zelf  een inschatting</w:t>
      </w:r>
      <w:r w:rsidR="000975A0">
        <w:rPr>
          <w:rFonts w:cs="Calibri"/>
          <w:color w:val="000000"/>
        </w:rPr>
        <w:t xml:space="preserve"> </w:t>
      </w:r>
      <w:r>
        <w:rPr>
          <w:rFonts w:cs="Calibri"/>
          <w:color w:val="000000"/>
        </w:rPr>
        <w:t>wanneer hij</w:t>
      </w:r>
      <w:r w:rsidR="000975A0">
        <w:rPr>
          <w:rFonts w:cs="Calibri"/>
          <w:color w:val="000000"/>
        </w:rPr>
        <w:t>/zij de bodycam aanzet.</w:t>
      </w:r>
      <w:r>
        <w:rPr>
          <w:rFonts w:cs="Calibri"/>
          <w:color w:val="000000"/>
        </w:rPr>
        <w:t xml:space="preserve"> </w:t>
      </w:r>
      <w:r w:rsidR="000975A0">
        <w:rPr>
          <w:rFonts w:cs="Calibri"/>
          <w:color w:val="000000"/>
        </w:rPr>
        <w:t>Hierbij</w:t>
      </w:r>
      <w:r>
        <w:rPr>
          <w:rFonts w:cs="Calibri"/>
          <w:color w:val="000000"/>
        </w:rPr>
        <w:t xml:space="preserve"> </w:t>
      </w:r>
      <w:r w:rsidR="000975A0">
        <w:rPr>
          <w:rFonts w:cs="Calibri"/>
          <w:color w:val="000000"/>
        </w:rPr>
        <w:t xml:space="preserve">een aantal situaties waarbij de bodycam wel of niet aangezet kan worden. </w:t>
      </w:r>
    </w:p>
    <w:p w:rsidR="00AC1847" w:rsidRDefault="00AC1847" w:rsidP="00B209B9">
      <w:pPr>
        <w:autoSpaceDE w:val="0"/>
        <w:autoSpaceDN w:val="0"/>
        <w:adjustRightInd w:val="0"/>
        <w:spacing w:line="240" w:lineRule="auto"/>
        <w:rPr>
          <w:rFonts w:cs="Calibri"/>
          <w:color w:val="000000"/>
        </w:rPr>
      </w:pPr>
    </w:p>
    <w:p w:rsidR="00AC1847" w:rsidRDefault="00AC1847" w:rsidP="00B209B9">
      <w:pPr>
        <w:autoSpaceDE w:val="0"/>
        <w:autoSpaceDN w:val="0"/>
        <w:adjustRightInd w:val="0"/>
        <w:spacing w:line="240" w:lineRule="auto"/>
        <w:rPr>
          <w:rFonts w:cs="Calibri"/>
          <w:color w:val="000000"/>
        </w:rPr>
      </w:pPr>
    </w:p>
    <w:p w:rsidR="00AC1847" w:rsidRDefault="00AC1847" w:rsidP="00B209B9">
      <w:pPr>
        <w:autoSpaceDE w:val="0"/>
        <w:autoSpaceDN w:val="0"/>
        <w:adjustRightInd w:val="0"/>
        <w:spacing w:line="240" w:lineRule="auto"/>
        <w:rPr>
          <w:rFonts w:cs="Calibri"/>
          <w:color w:val="000000"/>
        </w:rPr>
      </w:pPr>
    </w:p>
    <w:p w:rsidR="00AC1847" w:rsidRDefault="00AC1847" w:rsidP="00B209B9">
      <w:pPr>
        <w:autoSpaceDE w:val="0"/>
        <w:autoSpaceDN w:val="0"/>
        <w:adjustRightInd w:val="0"/>
        <w:spacing w:line="240" w:lineRule="auto"/>
        <w:rPr>
          <w:rFonts w:cs="Calibri"/>
          <w:color w:val="000000"/>
        </w:rPr>
      </w:pPr>
    </w:p>
    <w:p w:rsidR="001566CC" w:rsidRDefault="001566CC" w:rsidP="00B209B9">
      <w:pPr>
        <w:autoSpaceDE w:val="0"/>
        <w:autoSpaceDN w:val="0"/>
        <w:adjustRightInd w:val="0"/>
        <w:spacing w:line="240" w:lineRule="auto"/>
        <w:rPr>
          <w:rFonts w:cs="Calibri"/>
          <w:color w:val="000000"/>
        </w:rPr>
      </w:pPr>
    </w:p>
    <w:p w:rsidR="00F1066E" w:rsidRDefault="00F1066E" w:rsidP="00AC1847">
      <w:pPr>
        <w:pStyle w:val="Lijstalinea"/>
        <w:numPr>
          <w:ilvl w:val="0"/>
          <w:numId w:val="43"/>
        </w:numPr>
        <w:autoSpaceDE w:val="0"/>
        <w:autoSpaceDN w:val="0"/>
        <w:adjustRightInd w:val="0"/>
        <w:spacing w:line="240" w:lineRule="auto"/>
        <w:rPr>
          <w:rFonts w:cs="Calibri"/>
          <w:color w:val="000000"/>
        </w:rPr>
      </w:pPr>
      <w:r>
        <w:rPr>
          <w:rFonts w:cs="Calibri"/>
          <w:color w:val="000000"/>
        </w:rPr>
        <w:t xml:space="preserve">De handhaver spreekt een burger aan, de burger </w:t>
      </w:r>
      <w:r w:rsidR="00307C1D">
        <w:rPr>
          <w:rFonts w:cs="Calibri"/>
          <w:color w:val="000000"/>
        </w:rPr>
        <w:t xml:space="preserve">reageert agressief. De handhaver waarschuwt de burger dat hij/zij een bodycam draagt en deze gaat inschakelen. Als de waarschuwing niet zorgt voor een veilige situatie , schakel de bodycam in. </w:t>
      </w:r>
    </w:p>
    <w:p w:rsidR="00307C1D" w:rsidRDefault="00307C1D" w:rsidP="00307C1D">
      <w:pPr>
        <w:pStyle w:val="Lijstalinea"/>
        <w:autoSpaceDE w:val="0"/>
        <w:autoSpaceDN w:val="0"/>
        <w:adjustRightInd w:val="0"/>
        <w:spacing w:line="240" w:lineRule="auto"/>
        <w:rPr>
          <w:rFonts w:cs="Calibri"/>
          <w:color w:val="000000"/>
        </w:rPr>
      </w:pPr>
    </w:p>
    <w:p w:rsidR="00AC1847" w:rsidRDefault="00384392" w:rsidP="00AC1847">
      <w:pPr>
        <w:pStyle w:val="Lijstalinea"/>
        <w:numPr>
          <w:ilvl w:val="0"/>
          <w:numId w:val="43"/>
        </w:numPr>
        <w:autoSpaceDE w:val="0"/>
        <w:autoSpaceDN w:val="0"/>
        <w:adjustRightInd w:val="0"/>
        <w:spacing w:line="240" w:lineRule="auto"/>
        <w:rPr>
          <w:rFonts w:cs="Calibri"/>
          <w:color w:val="000000"/>
        </w:rPr>
      </w:pPr>
      <w:r>
        <w:rPr>
          <w:rFonts w:cs="Calibri"/>
          <w:color w:val="000000"/>
        </w:rPr>
        <w:t>Bij een verbaliserende situatie</w:t>
      </w:r>
      <w:r w:rsidR="0051141B">
        <w:rPr>
          <w:rFonts w:cs="Calibri"/>
          <w:color w:val="000000"/>
        </w:rPr>
        <w:t xml:space="preserve">, </w:t>
      </w:r>
      <w:r>
        <w:rPr>
          <w:rFonts w:cs="Calibri"/>
          <w:color w:val="000000"/>
        </w:rPr>
        <w:t xml:space="preserve"> de bodycam</w:t>
      </w:r>
      <w:r w:rsidR="0051141B">
        <w:rPr>
          <w:rFonts w:cs="Calibri"/>
          <w:color w:val="000000"/>
        </w:rPr>
        <w:t xml:space="preserve"> </w:t>
      </w:r>
      <w:r>
        <w:rPr>
          <w:rFonts w:cs="Calibri"/>
          <w:color w:val="000000"/>
        </w:rPr>
        <w:t xml:space="preserve">aanzetten </w:t>
      </w:r>
    </w:p>
    <w:p w:rsidR="00384392" w:rsidRPr="00384392" w:rsidRDefault="00384392" w:rsidP="00384392">
      <w:pPr>
        <w:autoSpaceDE w:val="0"/>
        <w:autoSpaceDN w:val="0"/>
        <w:adjustRightInd w:val="0"/>
        <w:spacing w:line="240" w:lineRule="auto"/>
        <w:rPr>
          <w:rFonts w:cs="Calibri"/>
          <w:color w:val="000000"/>
        </w:rPr>
      </w:pPr>
    </w:p>
    <w:p w:rsidR="00384392" w:rsidRDefault="00ED3B26" w:rsidP="000975A0">
      <w:pPr>
        <w:pStyle w:val="Lijstalinea"/>
        <w:numPr>
          <w:ilvl w:val="0"/>
          <w:numId w:val="43"/>
        </w:numPr>
        <w:autoSpaceDE w:val="0"/>
        <w:autoSpaceDN w:val="0"/>
        <w:adjustRightInd w:val="0"/>
        <w:spacing w:line="240" w:lineRule="auto"/>
        <w:rPr>
          <w:rFonts w:cs="Calibri"/>
          <w:color w:val="000000"/>
        </w:rPr>
      </w:pPr>
      <w:r>
        <w:rPr>
          <w:rFonts w:cs="Calibri"/>
          <w:color w:val="000000"/>
        </w:rPr>
        <w:t>De handhaver</w:t>
      </w:r>
      <w:r w:rsidR="00F23850">
        <w:rPr>
          <w:rFonts w:cs="Calibri"/>
          <w:color w:val="000000"/>
        </w:rPr>
        <w:t xml:space="preserve"> spreekt een burger aan</w:t>
      </w:r>
      <w:r w:rsidR="0051141B">
        <w:rPr>
          <w:rFonts w:cs="Calibri"/>
          <w:color w:val="000000"/>
        </w:rPr>
        <w:t xml:space="preserve"> </w:t>
      </w:r>
      <w:r w:rsidR="00384392">
        <w:rPr>
          <w:rFonts w:cs="Calibri"/>
          <w:color w:val="000000"/>
        </w:rPr>
        <w:t xml:space="preserve">en omstanders gaan zich </w:t>
      </w:r>
      <w:r>
        <w:rPr>
          <w:rFonts w:cs="Calibri"/>
          <w:color w:val="000000"/>
        </w:rPr>
        <w:t xml:space="preserve">met het gesprek bemoeien, zet de </w:t>
      </w:r>
      <w:r w:rsidR="00384392">
        <w:rPr>
          <w:rFonts w:cs="Calibri"/>
          <w:color w:val="000000"/>
        </w:rPr>
        <w:t xml:space="preserve">bodycam aan. </w:t>
      </w:r>
    </w:p>
    <w:p w:rsidR="0051141B" w:rsidRPr="0051141B" w:rsidRDefault="0051141B" w:rsidP="0051141B">
      <w:pPr>
        <w:pStyle w:val="Lijstalinea"/>
        <w:rPr>
          <w:rFonts w:cs="Calibri"/>
          <w:color w:val="000000"/>
        </w:rPr>
      </w:pPr>
    </w:p>
    <w:p w:rsidR="0051141B" w:rsidRPr="0051141B" w:rsidRDefault="0051141B" w:rsidP="0051141B">
      <w:pPr>
        <w:pStyle w:val="Lijstalinea"/>
        <w:numPr>
          <w:ilvl w:val="0"/>
          <w:numId w:val="43"/>
        </w:numPr>
        <w:autoSpaceDE w:val="0"/>
        <w:autoSpaceDN w:val="0"/>
        <w:adjustRightInd w:val="0"/>
        <w:spacing w:line="240" w:lineRule="auto"/>
        <w:rPr>
          <w:rFonts w:cs="Calibri"/>
          <w:color w:val="000000"/>
        </w:rPr>
      </w:pPr>
      <w:r w:rsidRPr="000975A0">
        <w:rPr>
          <w:rFonts w:cs="Calibri"/>
          <w:color w:val="000000"/>
        </w:rPr>
        <w:t>Als de handhaver afloop op een groepje dronken Engels</w:t>
      </w:r>
      <w:r>
        <w:rPr>
          <w:rFonts w:cs="Calibri"/>
          <w:color w:val="000000"/>
        </w:rPr>
        <w:t xml:space="preserve">e toeristen, </w:t>
      </w:r>
      <w:r w:rsidRPr="000975A0">
        <w:rPr>
          <w:rFonts w:cs="Calibri"/>
          <w:color w:val="000000"/>
        </w:rPr>
        <w:t xml:space="preserve">zet de bodycam aan. </w:t>
      </w:r>
    </w:p>
    <w:p w:rsidR="00384392" w:rsidRPr="00384392" w:rsidRDefault="00384392" w:rsidP="00384392">
      <w:pPr>
        <w:pStyle w:val="Lijstalinea"/>
        <w:rPr>
          <w:rFonts w:cs="Calibri"/>
          <w:color w:val="000000"/>
        </w:rPr>
      </w:pPr>
    </w:p>
    <w:p w:rsidR="00384392" w:rsidRPr="00384392" w:rsidRDefault="00ED3B26" w:rsidP="00384392">
      <w:pPr>
        <w:pStyle w:val="Lijstalinea"/>
        <w:numPr>
          <w:ilvl w:val="0"/>
          <w:numId w:val="43"/>
        </w:numPr>
        <w:autoSpaceDE w:val="0"/>
        <w:autoSpaceDN w:val="0"/>
        <w:adjustRightInd w:val="0"/>
        <w:spacing w:line="240" w:lineRule="auto"/>
        <w:rPr>
          <w:rFonts w:cs="Calibri"/>
          <w:color w:val="000000"/>
        </w:rPr>
      </w:pPr>
      <w:r>
        <w:rPr>
          <w:rFonts w:cs="Calibri"/>
          <w:color w:val="000000"/>
        </w:rPr>
        <w:t xml:space="preserve">De handhaver </w:t>
      </w:r>
      <w:r w:rsidR="00384392">
        <w:rPr>
          <w:rFonts w:cs="Calibri"/>
          <w:color w:val="000000"/>
        </w:rPr>
        <w:t>verleent assistentie aan een collega die problemen heeft</w:t>
      </w:r>
      <w:r w:rsidR="0051141B">
        <w:rPr>
          <w:rFonts w:cs="Calibri"/>
          <w:color w:val="000000"/>
        </w:rPr>
        <w:t xml:space="preserve"> met omstanders</w:t>
      </w:r>
      <w:r>
        <w:rPr>
          <w:rFonts w:cs="Calibri"/>
          <w:color w:val="000000"/>
        </w:rPr>
        <w:t>, zet de</w:t>
      </w:r>
      <w:r w:rsidR="00384392">
        <w:rPr>
          <w:rFonts w:cs="Calibri"/>
          <w:color w:val="000000"/>
        </w:rPr>
        <w:t xml:space="preserve"> bodycam aan. </w:t>
      </w:r>
    </w:p>
    <w:p w:rsidR="00384392" w:rsidRPr="00384392" w:rsidRDefault="00384392" w:rsidP="00384392">
      <w:pPr>
        <w:pStyle w:val="Lijstalinea"/>
        <w:rPr>
          <w:rFonts w:cs="Calibri"/>
          <w:color w:val="000000"/>
        </w:rPr>
      </w:pPr>
    </w:p>
    <w:p w:rsidR="001566CC" w:rsidRDefault="001566CC" w:rsidP="00B209B9">
      <w:pPr>
        <w:pStyle w:val="Lijstalinea"/>
        <w:numPr>
          <w:ilvl w:val="0"/>
          <w:numId w:val="43"/>
        </w:numPr>
        <w:autoSpaceDE w:val="0"/>
        <w:autoSpaceDN w:val="0"/>
        <w:adjustRightInd w:val="0"/>
        <w:spacing w:line="240" w:lineRule="auto"/>
        <w:rPr>
          <w:rFonts w:cs="Calibri"/>
          <w:color w:val="000000"/>
        </w:rPr>
      </w:pPr>
      <w:r w:rsidRPr="000975A0">
        <w:rPr>
          <w:rFonts w:cs="Calibri"/>
          <w:color w:val="000000"/>
        </w:rPr>
        <w:t>Spreekt de handhaver een groepje jongeren aan die hij</w:t>
      </w:r>
      <w:r w:rsidR="000975A0">
        <w:rPr>
          <w:rFonts w:cs="Calibri"/>
          <w:color w:val="000000"/>
        </w:rPr>
        <w:t>/</w:t>
      </w:r>
      <w:r w:rsidR="000975A0" w:rsidRPr="000975A0">
        <w:rPr>
          <w:rFonts w:cs="Calibri"/>
          <w:color w:val="000000"/>
        </w:rPr>
        <w:t xml:space="preserve">zij </w:t>
      </w:r>
      <w:r w:rsidRPr="000975A0">
        <w:rPr>
          <w:rFonts w:cs="Calibri"/>
          <w:color w:val="000000"/>
        </w:rPr>
        <w:t xml:space="preserve"> kent, en is er geen sprake van een dreigende situatie dan hoeft de handhaver de bodycam niet </w:t>
      </w:r>
      <w:r w:rsidR="000975A0" w:rsidRPr="000975A0">
        <w:rPr>
          <w:rFonts w:cs="Calibri"/>
          <w:color w:val="000000"/>
        </w:rPr>
        <w:t>aan te zetten.</w:t>
      </w:r>
    </w:p>
    <w:p w:rsidR="0051141B" w:rsidRPr="0051141B" w:rsidRDefault="0051141B" w:rsidP="0051141B">
      <w:pPr>
        <w:autoSpaceDE w:val="0"/>
        <w:autoSpaceDN w:val="0"/>
        <w:adjustRightInd w:val="0"/>
        <w:spacing w:line="240" w:lineRule="auto"/>
        <w:rPr>
          <w:rFonts w:cs="Calibri"/>
          <w:color w:val="000000"/>
        </w:rPr>
      </w:pPr>
    </w:p>
    <w:p w:rsidR="00AC1847" w:rsidRDefault="001566CC" w:rsidP="00B209B9">
      <w:pPr>
        <w:pStyle w:val="Lijstalinea"/>
        <w:numPr>
          <w:ilvl w:val="0"/>
          <w:numId w:val="43"/>
        </w:numPr>
        <w:autoSpaceDE w:val="0"/>
        <w:autoSpaceDN w:val="0"/>
        <w:adjustRightInd w:val="0"/>
        <w:spacing w:line="240" w:lineRule="auto"/>
        <w:rPr>
          <w:rFonts w:cs="Calibri"/>
          <w:color w:val="000000"/>
        </w:rPr>
      </w:pPr>
      <w:r w:rsidRPr="000975A0">
        <w:rPr>
          <w:rFonts w:cs="Calibri"/>
          <w:color w:val="000000"/>
        </w:rPr>
        <w:t xml:space="preserve">Als een voorbijganger aan de handhaver bijvoorbeeld de weg vraagt, dan hoeft de handhaver </w:t>
      </w:r>
      <w:r w:rsidR="000975A0" w:rsidRPr="000975A0">
        <w:rPr>
          <w:rFonts w:cs="Calibri"/>
          <w:color w:val="000000"/>
        </w:rPr>
        <w:t xml:space="preserve">de bodycam niet aan te zetten. </w:t>
      </w:r>
    </w:p>
    <w:p w:rsidR="008D1751" w:rsidRPr="008D1751" w:rsidRDefault="008D1751" w:rsidP="008D1751">
      <w:pPr>
        <w:pStyle w:val="Lijstalinea"/>
        <w:rPr>
          <w:rFonts w:cs="Calibri"/>
          <w:color w:val="000000"/>
        </w:rPr>
      </w:pPr>
    </w:p>
    <w:p w:rsidR="008D1751" w:rsidRDefault="008D1751" w:rsidP="008D1751">
      <w:pPr>
        <w:autoSpaceDE w:val="0"/>
        <w:autoSpaceDN w:val="0"/>
        <w:adjustRightInd w:val="0"/>
        <w:spacing w:line="240" w:lineRule="auto"/>
        <w:rPr>
          <w:rFonts w:cs="Calibri"/>
          <w:color w:val="000000"/>
        </w:rPr>
      </w:pPr>
    </w:p>
    <w:p w:rsidR="008D1751" w:rsidRPr="009A358E" w:rsidRDefault="008D1751" w:rsidP="008D1751">
      <w:pPr>
        <w:autoSpaceDE w:val="0"/>
        <w:autoSpaceDN w:val="0"/>
        <w:adjustRightInd w:val="0"/>
        <w:spacing w:line="240" w:lineRule="auto"/>
        <w:rPr>
          <w:rFonts w:eastAsiaTheme="minorHAnsi"/>
          <w:i/>
          <w:color w:val="333333"/>
        </w:rPr>
      </w:pPr>
      <w:r w:rsidRPr="009A358E">
        <w:rPr>
          <w:rFonts w:eastAsiaTheme="minorHAnsi"/>
          <w:i/>
          <w:color w:val="333333"/>
        </w:rPr>
        <w:t xml:space="preserve">Handhaver heeft zelf geweld toepast </w:t>
      </w:r>
    </w:p>
    <w:p w:rsidR="008D1751" w:rsidRPr="008D1751" w:rsidRDefault="008D1751" w:rsidP="008D1751">
      <w:pPr>
        <w:autoSpaceDE w:val="0"/>
        <w:autoSpaceDN w:val="0"/>
        <w:adjustRightInd w:val="0"/>
        <w:spacing w:line="240" w:lineRule="auto"/>
        <w:rPr>
          <w:rFonts w:eastAsiaTheme="minorHAnsi"/>
          <w:color w:val="333333"/>
        </w:rPr>
      </w:pPr>
      <w:r w:rsidRPr="003870F1">
        <w:rPr>
          <w:rFonts w:eastAsiaTheme="minorHAnsi"/>
          <w:color w:val="333333"/>
        </w:rPr>
        <w:t>De handhaver bepaalt zelf of hij</w:t>
      </w:r>
      <w:r>
        <w:rPr>
          <w:rFonts w:eastAsiaTheme="minorHAnsi"/>
          <w:color w:val="333333"/>
        </w:rPr>
        <w:t xml:space="preserve"> </w:t>
      </w:r>
      <w:r w:rsidRPr="003870F1">
        <w:rPr>
          <w:rFonts w:eastAsiaTheme="minorHAnsi"/>
          <w:color w:val="333333"/>
        </w:rPr>
        <w:t>/</w:t>
      </w:r>
      <w:r>
        <w:rPr>
          <w:rFonts w:eastAsiaTheme="minorHAnsi"/>
          <w:color w:val="333333"/>
        </w:rPr>
        <w:t xml:space="preserve"> </w:t>
      </w:r>
      <w:r w:rsidRPr="003870F1">
        <w:rPr>
          <w:rFonts w:eastAsiaTheme="minorHAnsi"/>
          <w:color w:val="333333"/>
        </w:rPr>
        <w:t xml:space="preserve">zij de bodycam wel of niet aanzet. Wordt de bodycam aangezet, dan worden de beelden automatisch geüpload als de bodycam aan het einde van de dienst wordt teruggezet in de dockstation. De burger of de politie c.q. het OM </w:t>
      </w:r>
      <w:r>
        <w:rPr>
          <w:rFonts w:eastAsiaTheme="minorHAnsi"/>
          <w:color w:val="333333"/>
        </w:rPr>
        <w:t>kan</w:t>
      </w:r>
      <w:r w:rsidRPr="003870F1">
        <w:rPr>
          <w:rFonts w:eastAsiaTheme="minorHAnsi"/>
          <w:color w:val="333333"/>
        </w:rPr>
        <w:t xml:space="preserve"> de beelden binnen 28 dagen respectievelijk inzien dan wel vorderen. De handhaver noteert in zijn proces-verbaal dat er beelden zijn gemaakt of hij/zij kan de beelden zelf veilig stellen</w:t>
      </w:r>
      <w:r>
        <w:rPr>
          <w:rFonts w:eastAsiaTheme="minorHAnsi"/>
          <w:color w:val="333333"/>
        </w:rPr>
        <w:t>.</w:t>
      </w:r>
    </w:p>
    <w:p w:rsidR="00CE318A" w:rsidRDefault="00ED3B26" w:rsidP="00772C97">
      <w:pPr>
        <w:pStyle w:val="Kop2"/>
      </w:pPr>
      <w:bookmarkStart w:id="28" w:name="_Toc21357830"/>
      <w:r>
        <w:rPr>
          <w:color w:val="1F497D" w:themeColor="text2"/>
        </w:rPr>
        <w:t>Bewaarplaats</w:t>
      </w:r>
      <w:r w:rsidR="00B209B9" w:rsidRPr="00B209B9">
        <w:t xml:space="preserve"> </w:t>
      </w:r>
      <w:r w:rsidR="00B209B9" w:rsidRPr="00772C97">
        <w:rPr>
          <w:color w:val="1F497D" w:themeColor="text2"/>
        </w:rPr>
        <w:t>bodycam</w:t>
      </w:r>
      <w:bookmarkEnd w:id="28"/>
      <w:r w:rsidR="00B209B9" w:rsidRPr="00B209B9">
        <w:t xml:space="preserve"> </w:t>
      </w:r>
    </w:p>
    <w:p w:rsidR="00A60D0C" w:rsidRPr="00A60D0C" w:rsidRDefault="00A60D0C" w:rsidP="00A60D0C">
      <w:pPr>
        <w:autoSpaceDE w:val="0"/>
        <w:autoSpaceDN w:val="0"/>
        <w:adjustRightInd w:val="0"/>
        <w:spacing w:line="240" w:lineRule="auto"/>
        <w:rPr>
          <w:rFonts w:cs="ArialMT"/>
        </w:rPr>
      </w:pPr>
      <w:r w:rsidRPr="00A60D0C">
        <w:rPr>
          <w:rFonts w:cs="ArialMT"/>
        </w:rPr>
        <w:t>Aan het eind van de dienst wordt de bodycam in het docking station geplaatst.</w:t>
      </w:r>
    </w:p>
    <w:p w:rsidR="00A60D0C" w:rsidRDefault="00A60D0C" w:rsidP="00A60D0C">
      <w:pPr>
        <w:autoSpaceDE w:val="0"/>
        <w:autoSpaceDN w:val="0"/>
        <w:adjustRightInd w:val="0"/>
        <w:spacing w:line="240" w:lineRule="auto"/>
        <w:rPr>
          <w:rFonts w:ascii="ArialMT" w:hAnsi="ArialMT" w:cs="ArialMT"/>
          <w:sz w:val="20"/>
          <w:szCs w:val="20"/>
        </w:rPr>
      </w:pPr>
    </w:p>
    <w:p w:rsidR="00A60D0C" w:rsidRPr="00A60D0C" w:rsidRDefault="00A60D0C" w:rsidP="00A60D0C">
      <w:pPr>
        <w:pStyle w:val="Lijstalinea"/>
        <w:numPr>
          <w:ilvl w:val="0"/>
          <w:numId w:val="41"/>
        </w:numPr>
        <w:autoSpaceDE w:val="0"/>
        <w:autoSpaceDN w:val="0"/>
        <w:adjustRightInd w:val="0"/>
        <w:spacing w:line="240" w:lineRule="auto"/>
        <w:rPr>
          <w:rFonts w:cs="ArialMT"/>
        </w:rPr>
      </w:pPr>
      <w:r w:rsidRPr="00A60D0C">
        <w:rPr>
          <w:rFonts w:cs="ArialMT"/>
        </w:rPr>
        <w:t>Deze inname wordt automatisch gelogd in het bodycamsysteem.</w:t>
      </w:r>
    </w:p>
    <w:p w:rsidR="00A60D0C" w:rsidRPr="00A60D0C" w:rsidRDefault="00A60D0C" w:rsidP="00A60D0C">
      <w:pPr>
        <w:pStyle w:val="Lijstalinea"/>
        <w:numPr>
          <w:ilvl w:val="0"/>
          <w:numId w:val="41"/>
        </w:numPr>
        <w:autoSpaceDE w:val="0"/>
        <w:autoSpaceDN w:val="0"/>
        <w:adjustRightInd w:val="0"/>
        <w:spacing w:line="240" w:lineRule="auto"/>
        <w:rPr>
          <w:rFonts w:cs="ArialMT"/>
        </w:rPr>
      </w:pPr>
      <w:r w:rsidRPr="00A60D0C">
        <w:rPr>
          <w:rFonts w:cs="ArialMT"/>
        </w:rPr>
        <w:t xml:space="preserve">De opnames worden automatisch naar de opslag </w:t>
      </w:r>
      <w:r w:rsidR="003A7B66" w:rsidRPr="00A60D0C">
        <w:rPr>
          <w:rFonts w:cs="ArialMT"/>
        </w:rPr>
        <w:t>geüpload</w:t>
      </w:r>
      <w:r w:rsidRPr="00A60D0C">
        <w:rPr>
          <w:rFonts w:cs="ArialMT"/>
        </w:rPr>
        <w:t xml:space="preserve"> en van de bodycam</w:t>
      </w:r>
    </w:p>
    <w:p w:rsidR="00A60D0C" w:rsidRPr="00A60D0C" w:rsidRDefault="00A60D0C" w:rsidP="00A60D0C">
      <w:pPr>
        <w:pStyle w:val="Lijstalinea"/>
        <w:numPr>
          <w:ilvl w:val="0"/>
          <w:numId w:val="41"/>
        </w:numPr>
        <w:autoSpaceDE w:val="0"/>
        <w:autoSpaceDN w:val="0"/>
        <w:adjustRightInd w:val="0"/>
        <w:spacing w:line="240" w:lineRule="auto"/>
        <w:rPr>
          <w:rFonts w:cs="ArialMT"/>
        </w:rPr>
      </w:pPr>
      <w:r w:rsidRPr="00A60D0C">
        <w:rPr>
          <w:rFonts w:cs="ArialMT"/>
        </w:rPr>
        <w:t>verwijderd.</w:t>
      </w:r>
    </w:p>
    <w:p w:rsidR="00A60D0C" w:rsidRPr="00FC3FB7" w:rsidRDefault="00A60D0C" w:rsidP="00A60D0C">
      <w:pPr>
        <w:pStyle w:val="Lijstalinea"/>
        <w:numPr>
          <w:ilvl w:val="0"/>
          <w:numId w:val="41"/>
        </w:numPr>
        <w:autoSpaceDE w:val="0"/>
        <w:autoSpaceDN w:val="0"/>
        <w:adjustRightInd w:val="0"/>
        <w:spacing w:line="240" w:lineRule="auto"/>
        <w:rPr>
          <w:rFonts w:cs="ArialMT"/>
          <w:highlight w:val="darkGray"/>
        </w:rPr>
      </w:pPr>
      <w:r w:rsidRPr="00FC3FB7">
        <w:rPr>
          <w:rFonts w:cs="ArialMT"/>
          <w:highlight w:val="darkGray"/>
        </w:rPr>
        <w:t>De batterij van de bodycam wordt automatisch opgeladen.</w:t>
      </w:r>
    </w:p>
    <w:p w:rsidR="00A60D0C" w:rsidRPr="00A60D0C" w:rsidRDefault="00A60D0C" w:rsidP="00A60D0C">
      <w:pPr>
        <w:pStyle w:val="Lijstalinea"/>
        <w:numPr>
          <w:ilvl w:val="0"/>
          <w:numId w:val="41"/>
        </w:numPr>
        <w:autoSpaceDE w:val="0"/>
        <w:autoSpaceDN w:val="0"/>
        <w:adjustRightInd w:val="0"/>
        <w:spacing w:line="240" w:lineRule="auto"/>
        <w:rPr>
          <w:rFonts w:cs="Calibri"/>
          <w:b/>
          <w:bCs/>
          <w:color w:val="000000"/>
        </w:rPr>
      </w:pPr>
      <w:r w:rsidRPr="00A60D0C">
        <w:rPr>
          <w:rFonts w:cs="ArialMT"/>
        </w:rPr>
        <w:t>Opnames worden 28 dagen bewaard en daarna automatisch gewist.</w:t>
      </w:r>
    </w:p>
    <w:p w:rsidR="002C4FF3" w:rsidRDefault="002C4FF3" w:rsidP="002C4FF3">
      <w:pPr>
        <w:pStyle w:val="Tekstopmerking"/>
        <w:numPr>
          <w:ilvl w:val="0"/>
          <w:numId w:val="41"/>
        </w:numPr>
      </w:pPr>
      <w:r>
        <w:rPr>
          <w:rFonts w:cs="Calibri"/>
          <w:color w:val="000000"/>
        </w:rPr>
        <w:t>Indien nodig worden de beelden van</w:t>
      </w:r>
      <w:r w:rsidR="00733FCA" w:rsidRPr="00A60D0C">
        <w:rPr>
          <w:rFonts w:cs="Calibri"/>
          <w:color w:val="000000"/>
        </w:rPr>
        <w:t xml:space="preserve"> de bodycam</w:t>
      </w:r>
      <w:r>
        <w:rPr>
          <w:rFonts w:cs="Calibri"/>
          <w:color w:val="000000"/>
        </w:rPr>
        <w:t xml:space="preserve"> uitgelezen. </w:t>
      </w:r>
      <w:r>
        <w:rPr>
          <w:color w:val="262626"/>
          <w:sz w:val="21"/>
          <w:szCs w:val="21"/>
        </w:rPr>
        <w:t>Dit kan alleen door specifiek aangewezen en daartoe geautoriseerde functionarissen</w:t>
      </w:r>
    </w:p>
    <w:p w:rsidR="002C4FF3" w:rsidRPr="002C4FF3" w:rsidRDefault="002C4FF3" w:rsidP="002C4FF3">
      <w:pPr>
        <w:pStyle w:val="Lijstalinea"/>
        <w:autoSpaceDE w:val="0"/>
        <w:autoSpaceDN w:val="0"/>
        <w:adjustRightInd w:val="0"/>
        <w:spacing w:line="240" w:lineRule="auto"/>
        <w:rPr>
          <w:rFonts w:cs="Calibri"/>
          <w:b/>
          <w:bCs/>
          <w:color w:val="000000"/>
        </w:rPr>
      </w:pPr>
    </w:p>
    <w:p w:rsidR="00504043" w:rsidRDefault="00504043" w:rsidP="00504043">
      <w:pPr>
        <w:pStyle w:val="Kop2"/>
        <w:rPr>
          <w:color w:val="1F497D" w:themeColor="text2"/>
        </w:rPr>
      </w:pPr>
      <w:bookmarkStart w:id="29" w:name="_Toc21357831"/>
      <w:r w:rsidRPr="00504043">
        <w:rPr>
          <w:color w:val="1F497D" w:themeColor="text2"/>
        </w:rPr>
        <w:t>Monitoren gebruik Bodycam</w:t>
      </w:r>
      <w:bookmarkEnd w:id="29"/>
    </w:p>
    <w:p w:rsidR="00504043" w:rsidRDefault="00504043" w:rsidP="00504043">
      <w:r>
        <w:t xml:space="preserve">Tijdens de pilot periode zal </w:t>
      </w:r>
      <w:r w:rsidR="00A95D0D">
        <w:t>er wekelijks contact zijn met de teams</w:t>
      </w:r>
      <w:r w:rsidR="005820BD">
        <w:t xml:space="preserve"> die de bodycam gebruiken. Tijdens dit contact</w:t>
      </w:r>
      <w:r>
        <w:t xml:space="preserve"> zal de handhavers gevraagd worden naar </w:t>
      </w:r>
      <w:r w:rsidR="003A66B8">
        <w:t xml:space="preserve">hun bevindingen in </w:t>
      </w:r>
      <w:r>
        <w:t xml:space="preserve">het gebruik van de bodycam. </w:t>
      </w:r>
      <w:r w:rsidR="004419D9">
        <w:t>Wanneer ze</w:t>
      </w:r>
      <w:r w:rsidR="005820BD">
        <w:t>t de handhaver de bodycam aan</w:t>
      </w:r>
      <w:r w:rsidR="004419D9">
        <w:t xml:space="preserve">, tegen welke problemen </w:t>
      </w:r>
      <w:r w:rsidR="005820BD">
        <w:t xml:space="preserve">loopt de handhaver </w:t>
      </w:r>
      <w:r w:rsidR="003A66B8">
        <w:t>aan?</w:t>
      </w:r>
      <w:r w:rsidR="005820BD">
        <w:t xml:space="preserve"> Etc. </w:t>
      </w:r>
      <w:r w:rsidR="004419D9">
        <w:t xml:space="preserve"> </w:t>
      </w:r>
    </w:p>
    <w:p w:rsidR="00733FCA" w:rsidRPr="002403CF" w:rsidRDefault="00B209B9" w:rsidP="002403CF">
      <w:pPr>
        <w:pStyle w:val="Kop1"/>
        <w:rPr>
          <w:color w:val="1F497D" w:themeColor="text2"/>
        </w:rPr>
      </w:pPr>
      <w:bookmarkStart w:id="30" w:name="_Toc21357832"/>
      <w:r w:rsidRPr="002403CF">
        <w:rPr>
          <w:color w:val="1F497D" w:themeColor="text2"/>
        </w:rPr>
        <w:lastRenderedPageBreak/>
        <w:t>Beheer beeldmateriaal</w:t>
      </w:r>
      <w:bookmarkEnd w:id="30"/>
      <w:r w:rsidRPr="002403CF">
        <w:rPr>
          <w:color w:val="1F497D" w:themeColor="text2"/>
        </w:rPr>
        <w:t xml:space="preserve"> </w:t>
      </w:r>
    </w:p>
    <w:p w:rsidR="002403CF" w:rsidRDefault="002403CF" w:rsidP="00C4051A">
      <w:pPr>
        <w:pStyle w:val="Kop2"/>
        <w:rPr>
          <w:color w:val="1F497D" w:themeColor="text2"/>
        </w:rPr>
      </w:pPr>
      <w:bookmarkStart w:id="31" w:name="_Toc21357833"/>
      <w:r w:rsidRPr="00C4051A">
        <w:rPr>
          <w:color w:val="1F497D" w:themeColor="text2"/>
        </w:rPr>
        <w:t>Opslag en beheer</w:t>
      </w:r>
      <w:bookmarkEnd w:id="31"/>
    </w:p>
    <w:p w:rsidR="002C4FF3" w:rsidRDefault="002C4FF3" w:rsidP="002C4FF3"/>
    <w:p w:rsidR="002C4FF3" w:rsidRPr="002C4FF3" w:rsidRDefault="002C4FF3" w:rsidP="002C4FF3">
      <w:r>
        <w:rPr>
          <w:color w:val="262626"/>
        </w:rPr>
        <w:t>Opslag en beheer van de bodycam beelden wordt door de leveranciers geleverd als een SaaS-dienst in de cloud. Dit houdt in dat de gegevens zich op een server (in NL) bevinden van de leverancier. De leveranciers voldoen aan de eisen ten aanzien van de veiligheid, toegankelijkheid, beschikbaarheid etc. van de beelden.</w:t>
      </w:r>
    </w:p>
    <w:p w:rsidR="002403CF" w:rsidRDefault="002403CF" w:rsidP="00C4051A">
      <w:pPr>
        <w:pStyle w:val="Kop2"/>
        <w:rPr>
          <w:color w:val="1F497D" w:themeColor="text2"/>
        </w:rPr>
      </w:pPr>
      <w:bookmarkStart w:id="32" w:name="_Toc21357834"/>
      <w:r w:rsidRPr="00C4051A">
        <w:rPr>
          <w:color w:val="1F497D" w:themeColor="text2"/>
        </w:rPr>
        <w:t>Bewaartermijn</w:t>
      </w:r>
      <w:bookmarkEnd w:id="32"/>
    </w:p>
    <w:p w:rsidR="00C72247" w:rsidRDefault="00C72247" w:rsidP="006711DB"/>
    <w:p w:rsidR="00C72247" w:rsidRDefault="00C72247" w:rsidP="00C72247">
      <w:pPr>
        <w:autoSpaceDE w:val="0"/>
        <w:autoSpaceDN w:val="0"/>
        <w:adjustRightInd w:val="0"/>
        <w:spacing w:line="240" w:lineRule="auto"/>
        <w:rPr>
          <w:rFonts w:cs="Calibri"/>
          <w:color w:val="000000"/>
        </w:rPr>
      </w:pPr>
      <w:r w:rsidRPr="002403CF">
        <w:rPr>
          <w:rFonts w:cs="Calibri"/>
          <w:color w:val="000000"/>
        </w:rPr>
        <w:t>De bewaartermijn voor camerabeelden is tijdens de pilot 28 dagen</w:t>
      </w:r>
      <w:r w:rsidR="003A7B66" w:rsidRPr="003A7B66">
        <w:rPr>
          <w:rFonts w:cs="Calibri"/>
          <w:color w:val="000000"/>
        </w:rPr>
        <w:t xml:space="preserve"> </w:t>
      </w:r>
      <w:r w:rsidR="003A7B66">
        <w:rPr>
          <w:rFonts w:cs="Calibri"/>
          <w:color w:val="000000"/>
        </w:rPr>
        <w:t>conform de AVG wetgeving</w:t>
      </w:r>
      <w:r w:rsidRPr="002403CF">
        <w:rPr>
          <w:rFonts w:cs="Calibri"/>
          <w:color w:val="000000"/>
        </w:rPr>
        <w:t xml:space="preserve">. Als er in die </w:t>
      </w:r>
      <w:r>
        <w:rPr>
          <w:rFonts w:cs="Calibri"/>
          <w:color w:val="000000"/>
        </w:rPr>
        <w:t xml:space="preserve">28 dagen </w:t>
      </w:r>
      <w:r w:rsidRPr="002403CF">
        <w:rPr>
          <w:rFonts w:cs="Calibri"/>
          <w:color w:val="000000"/>
        </w:rPr>
        <w:t xml:space="preserve"> geen uitleesverzoek voor een incident is gekomen, worden de beelden </w:t>
      </w:r>
      <w:r>
        <w:rPr>
          <w:rFonts w:cs="Calibri"/>
          <w:color w:val="000000"/>
        </w:rPr>
        <w:t xml:space="preserve">definitief en automatisch </w:t>
      </w:r>
      <w:r w:rsidRPr="002403CF">
        <w:rPr>
          <w:rFonts w:cs="Calibri"/>
          <w:color w:val="000000"/>
        </w:rPr>
        <w:t xml:space="preserve">verwijderd. Heeft een bodycam een bepaald incident opgenomen waarvoor een uitleesverzoek is ontvangen, dan worden de beelden bewaard </w:t>
      </w:r>
      <w:r>
        <w:rPr>
          <w:rFonts w:cs="Calibri"/>
          <w:color w:val="000000"/>
        </w:rPr>
        <w:t>(</w:t>
      </w:r>
      <w:r w:rsidR="00DF44A6">
        <w:rPr>
          <w:rFonts w:cs="Calibri"/>
          <w:color w:val="000000"/>
        </w:rPr>
        <w:t xml:space="preserve">indien nodig </w:t>
      </w:r>
      <w:r>
        <w:rPr>
          <w:rFonts w:cs="Calibri"/>
          <w:color w:val="000000"/>
        </w:rPr>
        <w:t xml:space="preserve"> langer dan de eerder genoemde 28 dagen)</w:t>
      </w:r>
      <w:r w:rsidR="00C81939">
        <w:rPr>
          <w:rFonts w:cs="Calibri"/>
          <w:color w:val="000000"/>
        </w:rPr>
        <w:t xml:space="preserve"> </w:t>
      </w:r>
      <w:r w:rsidRPr="002403CF">
        <w:rPr>
          <w:rFonts w:cs="Calibri"/>
          <w:color w:val="000000"/>
        </w:rPr>
        <w:t xml:space="preserve">totdat er een definitief besluit is genomen op het uitleesverzoek. Bij </w:t>
      </w:r>
      <w:r w:rsidR="00DF44A6">
        <w:rPr>
          <w:rFonts w:cs="Calibri"/>
          <w:color w:val="000000"/>
        </w:rPr>
        <w:t>een positief besluit</w:t>
      </w:r>
      <w:r w:rsidR="00170F55">
        <w:rPr>
          <w:rFonts w:cs="Calibri"/>
          <w:color w:val="000000"/>
        </w:rPr>
        <w:t xml:space="preserve"> </w:t>
      </w:r>
      <w:r w:rsidRPr="002403CF">
        <w:rPr>
          <w:rFonts w:cs="Calibri"/>
          <w:color w:val="000000"/>
        </w:rPr>
        <w:t xml:space="preserve">mag de opname bewaard worden totdat het incident is opgelost. Mocht naar aanleiding van een voorval c.q. incident beelden uitgelezen moeten worden, dan wordt dit gedaan volgens het opgestelde uitleesprotocol. </w:t>
      </w:r>
    </w:p>
    <w:p w:rsidR="00AC73BE" w:rsidRDefault="00AC73BE" w:rsidP="00C72247">
      <w:pPr>
        <w:autoSpaceDE w:val="0"/>
        <w:autoSpaceDN w:val="0"/>
        <w:adjustRightInd w:val="0"/>
        <w:spacing w:line="240" w:lineRule="auto"/>
        <w:rPr>
          <w:rFonts w:cs="Calibri"/>
          <w:color w:val="000000"/>
        </w:rPr>
      </w:pPr>
    </w:p>
    <w:p w:rsidR="00AC73BE" w:rsidRPr="00CB12AB" w:rsidRDefault="00AC73BE" w:rsidP="00AC73BE">
      <w:pPr>
        <w:pStyle w:val="Kop2"/>
        <w:rPr>
          <w:rFonts w:eastAsiaTheme="minorHAnsi"/>
          <w:color w:val="1F497D" w:themeColor="text2"/>
          <w:bdr w:val="none" w:sz="0" w:space="0" w:color="auto" w:frame="1"/>
          <w:lang w:eastAsia="en-US"/>
        </w:rPr>
      </w:pPr>
      <w:bookmarkStart w:id="33" w:name="_Toc21357835"/>
      <w:r w:rsidRPr="007B4064">
        <w:rPr>
          <w:rFonts w:eastAsiaTheme="minorHAnsi"/>
          <w:color w:val="1F497D" w:themeColor="text2"/>
          <w:bdr w:val="none" w:sz="0" w:space="0" w:color="auto" w:frame="1"/>
          <w:lang w:eastAsia="en-US"/>
        </w:rPr>
        <w:t>Vernietigingstermijn van de beelden na veil</w:t>
      </w:r>
      <w:r w:rsidRPr="00CB12AB">
        <w:rPr>
          <w:rFonts w:eastAsiaTheme="minorHAnsi"/>
          <w:color w:val="1F497D" w:themeColor="text2"/>
          <w:bdr w:val="none" w:sz="0" w:space="0" w:color="auto" w:frame="1"/>
          <w:lang w:eastAsia="en-US"/>
        </w:rPr>
        <w:t>igstellen i.v.m. uitleesverzoek</w:t>
      </w:r>
      <w:bookmarkEnd w:id="33"/>
    </w:p>
    <w:p w:rsidR="00AC73BE" w:rsidRPr="007B4064" w:rsidRDefault="00AC73BE" w:rsidP="00AC73BE">
      <w:pPr>
        <w:numPr>
          <w:ilvl w:val="0"/>
          <w:numId w:val="40"/>
        </w:numPr>
        <w:autoSpaceDE w:val="0"/>
        <w:autoSpaceDN w:val="0"/>
        <w:spacing w:line="241" w:lineRule="atLeast"/>
        <w:rPr>
          <w:rFonts w:eastAsiaTheme="minorHAnsi"/>
        </w:rPr>
      </w:pPr>
      <w:r w:rsidRPr="007B4064">
        <w:rPr>
          <w:rFonts w:eastAsiaTheme="minorHAnsi"/>
          <w:color w:val="000000"/>
        </w:rPr>
        <w:t xml:space="preserve">De politie of het OM vordert de beelden vanwege een strafrechtelijk onderzoek (artikel 126 </w:t>
      </w:r>
      <w:r w:rsidR="00C2368C">
        <w:rPr>
          <w:rFonts w:eastAsiaTheme="minorHAnsi"/>
          <w:color w:val="000000"/>
        </w:rPr>
        <w:t>nda Wetboek van Strafvordering)</w:t>
      </w:r>
      <w:r w:rsidRPr="007B4064">
        <w:rPr>
          <w:rFonts w:eastAsiaTheme="minorHAnsi"/>
          <w:color w:val="000000"/>
        </w:rPr>
        <w:t xml:space="preserve">: de beelden worden vernietigd zodra ze zijn overgedragen aan de politie. Vanaf dat moment vallen de gegevens immers onder de Wet politiegegevens en zijn ze niet meer noodzakelijk voor de gemeente Amsterdam. </w:t>
      </w:r>
    </w:p>
    <w:p w:rsidR="00AC73BE" w:rsidRPr="00AC73BE" w:rsidRDefault="00AC73BE" w:rsidP="00C72247">
      <w:pPr>
        <w:numPr>
          <w:ilvl w:val="0"/>
          <w:numId w:val="40"/>
        </w:numPr>
        <w:autoSpaceDE w:val="0"/>
        <w:autoSpaceDN w:val="0"/>
        <w:adjustRightInd w:val="0"/>
        <w:spacing w:line="240" w:lineRule="auto"/>
        <w:contextualSpacing/>
        <w:rPr>
          <w:rFonts w:cs="Calibri"/>
        </w:rPr>
      </w:pPr>
      <w:r w:rsidRPr="007B4064">
        <w:rPr>
          <w:rFonts w:eastAsiaTheme="minorHAnsi"/>
          <w:color w:val="333333"/>
        </w:rPr>
        <w:t xml:space="preserve">Een betrokkene (een burger of een handhaver) verzoekt om inzage van de beelden: totdat op het inzageverzoek is beslist en de wettelijke bezwaar- en beroepstermijn ten aanzien van dat besluit is verstrekken, d.w.z. </w:t>
      </w:r>
      <w:r w:rsidR="00C16818">
        <w:rPr>
          <w:rFonts w:eastAsiaTheme="minorHAnsi"/>
          <w:color w:val="333333"/>
        </w:rPr>
        <w:t>iets meer dan</w:t>
      </w:r>
      <w:r w:rsidR="00007184">
        <w:rPr>
          <w:rFonts w:eastAsiaTheme="minorHAnsi"/>
          <w:color w:val="333333"/>
        </w:rPr>
        <w:t xml:space="preserve"> twee</w:t>
      </w:r>
      <w:r w:rsidRPr="007B4064">
        <w:rPr>
          <w:rFonts w:eastAsiaTheme="minorHAnsi"/>
          <w:color w:val="333333"/>
        </w:rPr>
        <w:t xml:space="preserve"> keer 6 weken.)</w:t>
      </w:r>
    </w:p>
    <w:p w:rsidR="00AC73BE" w:rsidRPr="00AC73BE" w:rsidRDefault="00AC73BE" w:rsidP="00AC73BE">
      <w:pPr>
        <w:pStyle w:val="Kop2"/>
        <w:rPr>
          <w:rFonts w:eastAsiaTheme="minorHAnsi"/>
          <w:color w:val="1F497D" w:themeColor="text2"/>
          <w:bdr w:val="none" w:sz="0" w:space="0" w:color="auto" w:frame="1"/>
          <w:lang w:eastAsia="en-US"/>
        </w:rPr>
      </w:pPr>
      <w:bookmarkStart w:id="34" w:name="_Toc21357836"/>
      <w:r w:rsidRPr="00AC73BE">
        <w:rPr>
          <w:rFonts w:eastAsiaTheme="minorHAnsi"/>
          <w:color w:val="1F497D" w:themeColor="text2"/>
          <w:bdr w:val="none" w:sz="0" w:space="0" w:color="auto" w:frame="1"/>
          <w:lang w:eastAsia="en-US"/>
        </w:rPr>
        <w:t>Bekijken van de beelden</w:t>
      </w:r>
      <w:bookmarkEnd w:id="34"/>
      <w:r w:rsidRPr="00AC73BE">
        <w:rPr>
          <w:rFonts w:eastAsiaTheme="minorHAnsi"/>
          <w:color w:val="1F497D" w:themeColor="text2"/>
          <w:bdr w:val="none" w:sz="0" w:space="0" w:color="auto" w:frame="1"/>
          <w:lang w:eastAsia="en-US"/>
        </w:rPr>
        <w:t xml:space="preserve"> </w:t>
      </w:r>
    </w:p>
    <w:p w:rsidR="006711DB" w:rsidRDefault="006711DB" w:rsidP="006711DB">
      <w:pPr>
        <w:rPr>
          <w:sz w:val="22"/>
          <w:szCs w:val="22"/>
        </w:rPr>
      </w:pPr>
      <w:r>
        <w:t xml:space="preserve">Er zijn drie situaties </w:t>
      </w:r>
      <w:r w:rsidRPr="002F0965">
        <w:rPr>
          <w:sz w:val="22"/>
          <w:szCs w:val="22"/>
        </w:rPr>
        <w:t xml:space="preserve">waarin de beelden bekeken </w:t>
      </w:r>
      <w:r>
        <w:rPr>
          <w:sz w:val="22"/>
          <w:szCs w:val="22"/>
        </w:rPr>
        <w:t>kunnen</w:t>
      </w:r>
      <w:r w:rsidRPr="002F0965">
        <w:rPr>
          <w:sz w:val="22"/>
          <w:szCs w:val="22"/>
        </w:rPr>
        <w:t xml:space="preserve"> worden:</w:t>
      </w:r>
    </w:p>
    <w:p w:rsidR="005F6C15" w:rsidRPr="002F0965" w:rsidRDefault="005F6C15" w:rsidP="006711DB">
      <w:pPr>
        <w:rPr>
          <w:sz w:val="22"/>
          <w:szCs w:val="22"/>
        </w:rPr>
      </w:pPr>
    </w:p>
    <w:p w:rsidR="006711DB" w:rsidRPr="005F6C15" w:rsidRDefault="00B56893" w:rsidP="006711DB">
      <w:pPr>
        <w:numPr>
          <w:ilvl w:val="0"/>
          <w:numId w:val="40"/>
        </w:numPr>
        <w:autoSpaceDE w:val="0"/>
        <w:autoSpaceDN w:val="0"/>
        <w:spacing w:line="241" w:lineRule="atLeast"/>
        <w:rPr>
          <w:rFonts w:eastAsiaTheme="minorHAnsi"/>
        </w:rPr>
      </w:pPr>
      <w:r w:rsidRPr="005F6C15">
        <w:rPr>
          <w:rFonts w:eastAsiaTheme="minorHAnsi"/>
        </w:rPr>
        <w:t>De politie of h</w:t>
      </w:r>
      <w:r w:rsidR="006711DB" w:rsidRPr="005F6C15">
        <w:rPr>
          <w:rFonts w:eastAsiaTheme="minorHAnsi"/>
        </w:rPr>
        <w:t>et OM vordert de beelden vanwege een strafrechtelijk onderzoek (artikel 126 nd</w:t>
      </w:r>
      <w:r w:rsidRPr="005F6C15">
        <w:rPr>
          <w:rFonts w:eastAsiaTheme="minorHAnsi"/>
        </w:rPr>
        <w:t>a</w:t>
      </w:r>
      <w:r w:rsidR="004D21C3">
        <w:rPr>
          <w:rFonts w:eastAsiaTheme="minorHAnsi"/>
        </w:rPr>
        <w:t xml:space="preserve"> lid 1</w:t>
      </w:r>
      <w:r w:rsidR="006711DB" w:rsidRPr="005F6C15">
        <w:rPr>
          <w:rFonts w:eastAsiaTheme="minorHAnsi"/>
        </w:rPr>
        <w:t xml:space="preserve"> Wetboek van Strafvordering).</w:t>
      </w:r>
    </w:p>
    <w:p w:rsidR="006711DB" w:rsidRPr="005F6C15" w:rsidRDefault="006711DB" w:rsidP="006711DB">
      <w:pPr>
        <w:numPr>
          <w:ilvl w:val="0"/>
          <w:numId w:val="40"/>
        </w:numPr>
        <w:autoSpaceDE w:val="0"/>
        <w:autoSpaceDN w:val="0"/>
        <w:spacing w:line="240" w:lineRule="auto"/>
        <w:rPr>
          <w:rFonts w:ascii="Avenir" w:eastAsiaTheme="minorHAnsi" w:hAnsi="Avenir"/>
          <w:sz w:val="24"/>
          <w:szCs w:val="24"/>
        </w:rPr>
      </w:pPr>
      <w:r w:rsidRPr="005F6C15">
        <w:rPr>
          <w:rFonts w:eastAsiaTheme="minorHAnsi"/>
        </w:rPr>
        <w:t>Een handhaver</w:t>
      </w:r>
      <w:r w:rsidR="00F0505A" w:rsidRPr="005F6C15">
        <w:rPr>
          <w:rFonts w:eastAsiaTheme="minorHAnsi"/>
        </w:rPr>
        <w:t xml:space="preserve"> doet aangifte en wil de beelden gebruiken ter ondersteuning van zijn aangifte</w:t>
      </w:r>
      <w:r w:rsidRPr="005F6C15">
        <w:rPr>
          <w:rFonts w:eastAsiaTheme="minorHAnsi"/>
        </w:rPr>
        <w:t>.</w:t>
      </w:r>
    </w:p>
    <w:p w:rsidR="006711DB" w:rsidRPr="005F6C15" w:rsidRDefault="006711DB" w:rsidP="006711DB">
      <w:pPr>
        <w:pStyle w:val="Lijstalinea"/>
        <w:numPr>
          <w:ilvl w:val="0"/>
          <w:numId w:val="40"/>
        </w:numPr>
        <w:autoSpaceDE w:val="0"/>
        <w:autoSpaceDN w:val="0"/>
        <w:adjustRightInd w:val="0"/>
        <w:spacing w:line="240" w:lineRule="auto"/>
        <w:rPr>
          <w:rFonts w:ascii="Calibri" w:hAnsi="Calibri" w:cs="Calibri"/>
          <w:sz w:val="20"/>
          <w:szCs w:val="20"/>
        </w:rPr>
      </w:pPr>
      <w:r w:rsidRPr="005F6C15">
        <w:rPr>
          <w:rFonts w:eastAsiaTheme="minorHAnsi"/>
        </w:rPr>
        <w:lastRenderedPageBreak/>
        <w:t>Een betrokkene (een burger of een handhaver) verzoekt om inzage van de beelden, bijvoorbeeld in een klachtenprocedure.</w:t>
      </w:r>
    </w:p>
    <w:p w:rsidR="00330701" w:rsidRPr="005F6C15" w:rsidRDefault="00330701" w:rsidP="00330701">
      <w:pPr>
        <w:autoSpaceDE w:val="0"/>
        <w:autoSpaceDN w:val="0"/>
        <w:adjustRightInd w:val="0"/>
        <w:spacing w:line="240" w:lineRule="auto"/>
        <w:rPr>
          <w:rFonts w:ascii="Calibri" w:hAnsi="Calibri" w:cs="Calibri"/>
          <w:sz w:val="20"/>
          <w:szCs w:val="20"/>
        </w:rPr>
      </w:pPr>
    </w:p>
    <w:p w:rsidR="00330701" w:rsidRPr="005F6C15" w:rsidRDefault="00330701" w:rsidP="00C2368C">
      <w:pPr>
        <w:shd w:val="clear" w:color="auto" w:fill="FFFFFF"/>
        <w:ind w:left="720" w:hanging="12"/>
        <w:rPr>
          <w:rFonts w:eastAsiaTheme="minorHAnsi" w:cs="Arial"/>
          <w:bdr w:val="none" w:sz="0" w:space="0" w:color="auto" w:frame="1"/>
          <w:lang w:eastAsia="en-US"/>
        </w:rPr>
      </w:pPr>
      <w:r w:rsidRPr="005F6C15">
        <w:rPr>
          <w:rFonts w:eastAsiaTheme="minorHAnsi" w:cs="Arial"/>
          <w:bdr w:val="none" w:sz="0" w:space="0" w:color="auto" w:frame="1"/>
          <w:lang w:eastAsia="en-US"/>
        </w:rPr>
        <w:t>Er bestaat in theorie nog een vierde situatie op basis w</w:t>
      </w:r>
      <w:r w:rsidR="00C2368C">
        <w:rPr>
          <w:rFonts w:eastAsiaTheme="minorHAnsi" w:cs="Arial"/>
          <w:bdr w:val="none" w:sz="0" w:space="0" w:color="auto" w:frame="1"/>
          <w:lang w:eastAsia="en-US"/>
        </w:rPr>
        <w:t>aarvan de beelden kunnen worden op</w:t>
      </w:r>
      <w:r w:rsidRPr="005F6C15">
        <w:rPr>
          <w:rFonts w:eastAsiaTheme="minorHAnsi" w:cs="Arial"/>
          <w:bdr w:val="none" w:sz="0" w:space="0" w:color="auto" w:frame="1"/>
          <w:lang w:eastAsia="en-US"/>
        </w:rPr>
        <w:t>gevraagd, namelijk op basis van artikel 843a</w:t>
      </w:r>
      <w:r w:rsidRPr="005F6C15">
        <w:rPr>
          <w:rFonts w:eastAsiaTheme="minorHAnsi" w:cs="Arial"/>
          <w:bdr w:val="none" w:sz="0" w:space="0" w:color="auto" w:frame="1"/>
          <w:vertAlign w:val="superscript"/>
          <w:lang w:eastAsia="en-US"/>
        </w:rPr>
        <w:footnoteReference w:id="1"/>
      </w:r>
      <w:r w:rsidRPr="005F6C15">
        <w:rPr>
          <w:rFonts w:eastAsiaTheme="minorHAnsi" w:cs="Arial"/>
          <w:bdr w:val="none" w:sz="0" w:space="0" w:color="auto" w:frame="1"/>
          <w:lang w:eastAsia="en-US"/>
        </w:rPr>
        <w:t xml:space="preserve"> lid 1 van het Wetboek van Burgerlijke Rechtsvordering. Een dergelijk verzoek dient conform het Wetboek van Burgerlijke Rechtsvordering en de jurisprudentie bij artikel 843a Rv te worden afgehandeld. </w:t>
      </w:r>
    </w:p>
    <w:p w:rsidR="00330701" w:rsidRPr="005F6C15" w:rsidRDefault="00330701" w:rsidP="00330701">
      <w:pPr>
        <w:shd w:val="clear" w:color="auto" w:fill="FFFFFF"/>
        <w:ind w:left="720" w:hanging="360"/>
        <w:rPr>
          <w:rFonts w:eastAsiaTheme="minorHAnsi"/>
          <w:lang w:eastAsia="en-US"/>
        </w:rPr>
      </w:pPr>
    </w:p>
    <w:p w:rsidR="006711DB" w:rsidRPr="00B56893" w:rsidRDefault="006711DB" w:rsidP="00B56893">
      <w:pPr>
        <w:pStyle w:val="Kop3"/>
        <w:rPr>
          <w:rFonts w:eastAsiaTheme="minorHAnsi"/>
          <w:color w:val="1F497D" w:themeColor="text2"/>
        </w:rPr>
      </w:pPr>
      <w:bookmarkStart w:id="35" w:name="_Toc21357837"/>
      <w:r w:rsidRPr="000A6E51">
        <w:rPr>
          <w:rFonts w:eastAsiaTheme="minorHAnsi"/>
          <w:color w:val="1F497D" w:themeColor="text2"/>
        </w:rPr>
        <w:t xml:space="preserve">Vordering </w:t>
      </w:r>
      <w:r w:rsidR="00B56893">
        <w:rPr>
          <w:rFonts w:eastAsiaTheme="minorHAnsi"/>
          <w:color w:val="1F497D" w:themeColor="text2"/>
        </w:rPr>
        <w:t xml:space="preserve">politie / </w:t>
      </w:r>
      <w:r w:rsidRPr="000A6E51">
        <w:rPr>
          <w:rFonts w:eastAsiaTheme="minorHAnsi"/>
          <w:color w:val="1F497D" w:themeColor="text2"/>
        </w:rPr>
        <w:t>OM</w:t>
      </w:r>
      <w:bookmarkEnd w:id="35"/>
    </w:p>
    <w:p w:rsidR="00824CD1" w:rsidRDefault="00B56893" w:rsidP="00824CD1">
      <w:pPr>
        <w:autoSpaceDE w:val="0"/>
        <w:autoSpaceDN w:val="0"/>
        <w:adjustRightInd w:val="0"/>
        <w:spacing w:line="240" w:lineRule="auto"/>
        <w:rPr>
          <w:rFonts w:cs="Calibri"/>
          <w:color w:val="000000"/>
        </w:rPr>
      </w:pPr>
      <w:r w:rsidRPr="00933AA7">
        <w:rPr>
          <w:rFonts w:eastAsiaTheme="minorHAnsi"/>
          <w:color w:val="333333"/>
        </w:rPr>
        <w:t xml:space="preserve">In geval van verdenking van een misdrijf </w:t>
      </w:r>
      <w:r w:rsidR="00933AA7">
        <w:rPr>
          <w:rFonts w:eastAsiaTheme="minorHAnsi"/>
          <w:color w:val="333333"/>
        </w:rPr>
        <w:t xml:space="preserve">kan </w:t>
      </w:r>
      <w:r w:rsidR="00933AA7" w:rsidRPr="00984526">
        <w:rPr>
          <w:rFonts w:eastAsiaTheme="minorHAnsi"/>
          <w:i/>
          <w:color w:val="333333"/>
        </w:rPr>
        <w:t>een ops</w:t>
      </w:r>
      <w:r w:rsidRPr="00984526">
        <w:rPr>
          <w:rFonts w:eastAsiaTheme="minorHAnsi"/>
          <w:i/>
          <w:color w:val="333333"/>
        </w:rPr>
        <w:t>poringsambtenaar</w:t>
      </w:r>
      <w:r w:rsidRPr="00933AA7">
        <w:rPr>
          <w:rFonts w:eastAsiaTheme="minorHAnsi"/>
          <w:color w:val="333333"/>
        </w:rPr>
        <w:t xml:space="preserve"> in het belang van het onderzoek van degene van wie redelijkerwijs kan worden vermoed dat hij toegang heeft tot beelden gemaakt met camera’s voor de beveiliging van goederen, gebouwen of personen, vorderen deze </w:t>
      </w:r>
      <w:r w:rsidR="00933AA7">
        <w:rPr>
          <w:rFonts w:eastAsiaTheme="minorHAnsi"/>
          <w:color w:val="333333"/>
        </w:rPr>
        <w:t>beelden te verstrekken. Nu de bodycam wordt ingezet ten behoeve van de veiligheid van de handhaver, kan dus ook een politieambtenaar deze beelden vorderen</w:t>
      </w:r>
      <w:r w:rsidR="00984526">
        <w:rPr>
          <w:rFonts w:eastAsiaTheme="minorHAnsi"/>
          <w:color w:val="333333"/>
        </w:rPr>
        <w:t xml:space="preserve"> (eventueel mondeling)</w:t>
      </w:r>
      <w:r w:rsidR="00933AA7">
        <w:rPr>
          <w:rFonts w:eastAsiaTheme="minorHAnsi"/>
          <w:color w:val="333333"/>
        </w:rPr>
        <w:t xml:space="preserve">. Door een recente wetswijziging hoeft dat niet meer een </w:t>
      </w:r>
      <w:r w:rsidR="00984526">
        <w:rPr>
          <w:rFonts w:eastAsiaTheme="minorHAnsi"/>
          <w:color w:val="333333"/>
        </w:rPr>
        <w:t>(hulp)</w:t>
      </w:r>
      <w:r w:rsidR="00933AA7">
        <w:rPr>
          <w:rFonts w:eastAsiaTheme="minorHAnsi"/>
          <w:color w:val="333333"/>
        </w:rPr>
        <w:t xml:space="preserve">officier van justitie te zijn. </w:t>
      </w:r>
      <w:r w:rsidR="006711DB">
        <w:rPr>
          <w:rFonts w:cs="Calibri"/>
          <w:color w:val="000000"/>
        </w:rPr>
        <w:t xml:space="preserve">De beelden </w:t>
      </w:r>
      <w:r w:rsidR="00984526">
        <w:rPr>
          <w:rFonts w:cs="Calibri"/>
          <w:color w:val="000000"/>
        </w:rPr>
        <w:t xml:space="preserve">zullen in dat geval </w:t>
      </w:r>
      <w:r w:rsidR="006711DB">
        <w:rPr>
          <w:rFonts w:cs="Calibri"/>
          <w:color w:val="000000"/>
        </w:rPr>
        <w:t>digitaal</w:t>
      </w:r>
      <w:r w:rsidR="006711DB" w:rsidRPr="009648FB">
        <w:rPr>
          <w:rFonts w:cs="Calibri"/>
          <w:color w:val="000000"/>
        </w:rPr>
        <w:t xml:space="preserve"> </w:t>
      </w:r>
      <w:r w:rsidR="00984526">
        <w:rPr>
          <w:rFonts w:cs="Calibri"/>
          <w:color w:val="000000"/>
        </w:rPr>
        <w:t xml:space="preserve">worden </w:t>
      </w:r>
      <w:r w:rsidR="006711DB" w:rsidRPr="009648FB">
        <w:rPr>
          <w:rFonts w:cs="Calibri"/>
          <w:color w:val="000000"/>
        </w:rPr>
        <w:t>verstrekt</w:t>
      </w:r>
      <w:r w:rsidR="00984526">
        <w:rPr>
          <w:rFonts w:cs="Calibri"/>
          <w:color w:val="000000"/>
        </w:rPr>
        <w:t xml:space="preserve"> aan</w:t>
      </w:r>
      <w:r w:rsidR="004873FD">
        <w:rPr>
          <w:rFonts w:cs="Calibri"/>
          <w:color w:val="000000"/>
        </w:rPr>
        <w:t xml:space="preserve"> de politie of het OM die </w:t>
      </w:r>
      <w:r w:rsidR="006711DB" w:rsidRPr="009648FB">
        <w:rPr>
          <w:rFonts w:cs="Calibri"/>
          <w:color w:val="000000"/>
        </w:rPr>
        <w:t xml:space="preserve">vervolgens verantwoordelijk </w:t>
      </w:r>
      <w:r w:rsidR="004873FD">
        <w:rPr>
          <w:rFonts w:cs="Calibri"/>
          <w:color w:val="000000"/>
        </w:rPr>
        <w:t xml:space="preserve">is </w:t>
      </w:r>
      <w:r w:rsidR="006711DB" w:rsidRPr="009648FB">
        <w:rPr>
          <w:rFonts w:cs="Calibri"/>
          <w:color w:val="000000"/>
        </w:rPr>
        <w:t xml:space="preserve">voor het beeldmateriaal. </w:t>
      </w:r>
    </w:p>
    <w:p w:rsidR="006711DB" w:rsidRPr="000A6E51" w:rsidRDefault="00E629A5" w:rsidP="000A6E51">
      <w:pPr>
        <w:pStyle w:val="Kop3"/>
        <w:rPr>
          <w:rFonts w:eastAsiaTheme="minorHAnsi"/>
          <w:color w:val="1F497D" w:themeColor="text2"/>
        </w:rPr>
      </w:pPr>
      <w:bookmarkStart w:id="36" w:name="_Toc21357838"/>
      <w:r>
        <w:rPr>
          <w:rFonts w:eastAsiaTheme="minorHAnsi"/>
          <w:color w:val="1F497D" w:themeColor="text2"/>
        </w:rPr>
        <w:t>Aangifte door een handhaver</w:t>
      </w:r>
      <w:bookmarkEnd w:id="36"/>
      <w:r>
        <w:rPr>
          <w:rFonts w:eastAsiaTheme="minorHAnsi"/>
          <w:color w:val="1F497D" w:themeColor="text2"/>
        </w:rPr>
        <w:t xml:space="preserve"> </w:t>
      </w:r>
    </w:p>
    <w:p w:rsidR="005F6C15" w:rsidRDefault="006335E8" w:rsidP="005F6C15">
      <w:pPr>
        <w:shd w:val="clear" w:color="auto" w:fill="FFFFFF"/>
        <w:rPr>
          <w:rFonts w:eastAsiaTheme="minorHAnsi"/>
        </w:rPr>
      </w:pPr>
      <w:r w:rsidRPr="00E629A5">
        <w:rPr>
          <w:rFonts w:eastAsiaTheme="minorHAnsi"/>
        </w:rPr>
        <w:t>De handhaver vult op een speciaal hiervoor opgesteld formulier “Bodycam</w:t>
      </w:r>
      <w:r w:rsidR="00ED3B26">
        <w:rPr>
          <w:rFonts w:eastAsiaTheme="minorHAnsi"/>
        </w:rPr>
        <w:t xml:space="preserve"> opname</w:t>
      </w:r>
      <w:r w:rsidR="00170F55">
        <w:rPr>
          <w:rFonts w:eastAsiaTheme="minorHAnsi"/>
        </w:rPr>
        <w:t>,</w:t>
      </w:r>
      <w:r w:rsidR="00ED3B26">
        <w:rPr>
          <w:rFonts w:eastAsiaTheme="minorHAnsi"/>
        </w:rPr>
        <w:t xml:space="preserve"> beelden veiligstellen</w:t>
      </w:r>
      <w:r w:rsidRPr="00E629A5">
        <w:rPr>
          <w:rFonts w:eastAsiaTheme="minorHAnsi"/>
        </w:rPr>
        <w:t>” in</w:t>
      </w:r>
      <w:r w:rsidR="00170F55">
        <w:rPr>
          <w:rFonts w:eastAsiaTheme="minorHAnsi"/>
        </w:rPr>
        <w:t>,</w:t>
      </w:r>
      <w:r w:rsidRPr="00E629A5">
        <w:rPr>
          <w:rFonts w:eastAsiaTheme="minorHAnsi"/>
        </w:rPr>
        <w:t xml:space="preserve"> dat er </w:t>
      </w:r>
      <w:r w:rsidR="00170F55">
        <w:rPr>
          <w:rFonts w:eastAsiaTheme="minorHAnsi"/>
        </w:rPr>
        <w:t xml:space="preserve">bodycam opname </w:t>
      </w:r>
      <w:r w:rsidRPr="00E629A5">
        <w:rPr>
          <w:rFonts w:eastAsiaTheme="minorHAnsi"/>
        </w:rPr>
        <w:t xml:space="preserve">zijn die hij/zij veilig wilt stellen. Deze beelden worden vervolgens veilig gesteld. Als de handhaver aangifte doet van agressie en geweld, en </w:t>
      </w:r>
      <w:r w:rsidR="00984526" w:rsidRPr="00E629A5">
        <w:rPr>
          <w:rFonts w:eastAsiaTheme="minorHAnsi"/>
        </w:rPr>
        <w:t xml:space="preserve">de politie of </w:t>
      </w:r>
      <w:r w:rsidRPr="00E629A5">
        <w:rPr>
          <w:rFonts w:eastAsiaTheme="minorHAnsi"/>
        </w:rPr>
        <w:t>het OM vraagt de beelden op</w:t>
      </w:r>
      <w:r w:rsidR="00E629A5">
        <w:rPr>
          <w:rFonts w:eastAsiaTheme="minorHAnsi"/>
        </w:rPr>
        <w:t>,</w:t>
      </w:r>
      <w:r w:rsidRPr="00E629A5">
        <w:rPr>
          <w:rFonts w:eastAsiaTheme="minorHAnsi"/>
        </w:rPr>
        <w:t xml:space="preserve"> dan zijn deze bewaard gebleven</w:t>
      </w:r>
      <w:r w:rsidR="008F6DB5">
        <w:rPr>
          <w:rFonts w:eastAsiaTheme="minorHAnsi"/>
        </w:rPr>
        <w:t>.</w:t>
      </w:r>
    </w:p>
    <w:p w:rsidR="005F6C15" w:rsidRPr="00CB12AB" w:rsidRDefault="005F6C15" w:rsidP="005F6C15">
      <w:pPr>
        <w:shd w:val="clear" w:color="auto" w:fill="FFFFFF"/>
        <w:rPr>
          <w:rFonts w:eastAsiaTheme="minorHAnsi" w:cs="Arial"/>
          <w:bdr w:val="none" w:sz="0" w:space="0" w:color="auto" w:frame="1"/>
          <w:lang w:eastAsia="en-US"/>
        </w:rPr>
      </w:pPr>
      <w:r>
        <w:rPr>
          <w:rFonts w:eastAsiaTheme="minorHAnsi" w:cs="Arial"/>
          <w:bdr w:val="none" w:sz="0" w:space="0" w:color="auto" w:frame="1"/>
          <w:lang w:eastAsia="en-US"/>
        </w:rPr>
        <w:t>Bij het doen van een aangifte</w:t>
      </w:r>
      <w:r w:rsidRPr="001832EC">
        <w:rPr>
          <w:rFonts w:eastAsiaTheme="minorHAnsi" w:cs="Arial"/>
          <w:bdr w:val="none" w:sz="0" w:space="0" w:color="auto" w:frame="1"/>
          <w:lang w:eastAsia="en-US"/>
        </w:rPr>
        <w:t xml:space="preserve"> vraagt </w:t>
      </w:r>
      <w:r>
        <w:rPr>
          <w:rFonts w:eastAsiaTheme="minorHAnsi" w:cs="Arial"/>
          <w:bdr w:val="none" w:sz="0" w:space="0" w:color="auto" w:frame="1"/>
          <w:lang w:eastAsia="en-US"/>
        </w:rPr>
        <w:t xml:space="preserve">de handhaver </w:t>
      </w:r>
      <w:r w:rsidRPr="001832EC">
        <w:rPr>
          <w:rFonts w:eastAsiaTheme="minorHAnsi" w:cs="Arial"/>
          <w:bdr w:val="none" w:sz="0" w:space="0" w:color="auto" w:frame="1"/>
          <w:lang w:eastAsia="en-US"/>
        </w:rPr>
        <w:t>de contactg</w:t>
      </w:r>
      <w:r>
        <w:rPr>
          <w:rFonts w:eastAsiaTheme="minorHAnsi" w:cs="Arial"/>
          <w:bdr w:val="none" w:sz="0" w:space="0" w:color="auto" w:frame="1"/>
          <w:lang w:eastAsia="en-US"/>
        </w:rPr>
        <w:t>egevens van de rechercheur. Het projectteam neemt</w:t>
      </w:r>
      <w:r w:rsidRPr="001832EC">
        <w:rPr>
          <w:rFonts w:eastAsiaTheme="minorHAnsi" w:cs="Arial"/>
          <w:bdr w:val="none" w:sz="0" w:space="0" w:color="auto" w:frame="1"/>
          <w:lang w:eastAsia="en-US"/>
        </w:rPr>
        <w:t xml:space="preserve"> contact op met de rechercheur en vra</w:t>
      </w:r>
      <w:r w:rsidR="00C54F86">
        <w:rPr>
          <w:rFonts w:eastAsiaTheme="minorHAnsi" w:cs="Arial"/>
          <w:bdr w:val="none" w:sz="0" w:space="0" w:color="auto" w:frame="1"/>
          <w:lang w:eastAsia="en-US"/>
        </w:rPr>
        <w:t>a</w:t>
      </w:r>
      <w:r w:rsidRPr="001832EC">
        <w:rPr>
          <w:rFonts w:eastAsiaTheme="minorHAnsi" w:cs="Arial"/>
          <w:bdr w:val="none" w:sz="0" w:space="0" w:color="auto" w:frame="1"/>
          <w:lang w:eastAsia="en-US"/>
        </w:rPr>
        <w:t>g</w:t>
      </w:r>
      <w:r w:rsidR="00C54F86">
        <w:rPr>
          <w:rFonts w:eastAsiaTheme="minorHAnsi" w:cs="Arial"/>
          <w:bdr w:val="none" w:sz="0" w:space="0" w:color="auto" w:frame="1"/>
          <w:lang w:eastAsia="en-US"/>
        </w:rPr>
        <w:t>t</w:t>
      </w:r>
      <w:r w:rsidRPr="001832EC">
        <w:rPr>
          <w:rFonts w:eastAsiaTheme="minorHAnsi" w:cs="Arial"/>
          <w:bdr w:val="none" w:sz="0" w:space="0" w:color="auto" w:frame="1"/>
          <w:lang w:eastAsia="en-US"/>
        </w:rPr>
        <w:t xml:space="preserve"> of hij naast de aangifte ook de beelden wil hebben. De politie moet deze bodycam beelden vervo</w:t>
      </w:r>
      <w:r>
        <w:rPr>
          <w:rFonts w:eastAsiaTheme="minorHAnsi" w:cs="Arial"/>
          <w:bdr w:val="none" w:sz="0" w:space="0" w:color="auto" w:frame="1"/>
          <w:lang w:eastAsia="en-US"/>
        </w:rPr>
        <w:t xml:space="preserve">lgens via een vordering bij de gemeente </w:t>
      </w:r>
      <w:r w:rsidRPr="001832EC">
        <w:rPr>
          <w:rFonts w:eastAsiaTheme="minorHAnsi" w:cs="Arial"/>
          <w:bdr w:val="none" w:sz="0" w:space="0" w:color="auto" w:frame="1"/>
          <w:lang w:eastAsia="en-US"/>
        </w:rPr>
        <w:t>opvragen</w:t>
      </w:r>
      <w:r>
        <w:rPr>
          <w:rFonts w:eastAsiaTheme="minorHAnsi" w:cs="Arial"/>
          <w:bdr w:val="none" w:sz="0" w:space="0" w:color="auto" w:frame="1"/>
          <w:lang w:eastAsia="en-US"/>
        </w:rPr>
        <w:t xml:space="preserve">.  </w:t>
      </w:r>
    </w:p>
    <w:p w:rsidR="002C4FD3" w:rsidRPr="00F53A0B" w:rsidRDefault="002C4FD3" w:rsidP="006711DB">
      <w:pPr>
        <w:autoSpaceDE w:val="0"/>
        <w:autoSpaceDN w:val="0"/>
        <w:adjustRightInd w:val="0"/>
        <w:spacing w:line="240" w:lineRule="auto"/>
        <w:rPr>
          <w:rFonts w:eastAsiaTheme="minorHAnsi"/>
          <w:color w:val="FF0000"/>
        </w:rPr>
      </w:pPr>
    </w:p>
    <w:p w:rsidR="002C4FD3" w:rsidRPr="00CB12AB" w:rsidRDefault="002C4FD3" w:rsidP="002C4FD3">
      <w:pPr>
        <w:pStyle w:val="Kop3"/>
        <w:rPr>
          <w:rFonts w:eastAsiaTheme="minorHAnsi"/>
          <w:color w:val="1F497D" w:themeColor="text2"/>
        </w:rPr>
      </w:pPr>
      <w:bookmarkStart w:id="37" w:name="_Toc21357839"/>
      <w:r w:rsidRPr="00CB12AB">
        <w:rPr>
          <w:rFonts w:eastAsiaTheme="minorHAnsi"/>
          <w:color w:val="1F497D" w:themeColor="text2"/>
        </w:rPr>
        <w:t>Procedure veiligstellen beelden</w:t>
      </w:r>
      <w:bookmarkEnd w:id="37"/>
      <w:r w:rsidRPr="00CB12AB">
        <w:rPr>
          <w:rFonts w:eastAsiaTheme="minorHAnsi"/>
          <w:color w:val="1F497D" w:themeColor="text2"/>
        </w:rPr>
        <w:t xml:space="preserve"> </w:t>
      </w:r>
    </w:p>
    <w:p w:rsidR="00CC78C1" w:rsidRPr="00F53A0B" w:rsidRDefault="002C4FD3" w:rsidP="00045E60">
      <w:pPr>
        <w:autoSpaceDE w:val="0"/>
        <w:autoSpaceDN w:val="0"/>
        <w:adjustRightInd w:val="0"/>
        <w:rPr>
          <w:rFonts w:cs="Calibri"/>
          <w:color w:val="000000"/>
        </w:rPr>
      </w:pPr>
      <w:r w:rsidRPr="00F53A0B">
        <w:rPr>
          <w:rFonts w:cs="Calibri"/>
          <w:color w:val="000000"/>
        </w:rPr>
        <w:t xml:space="preserve">Een verzoek voor veiligstellen van de beelden dient schriftelijk te worden gedaan. De handhaver vult het formulier </w:t>
      </w:r>
      <w:r w:rsidR="00045E60" w:rsidRPr="00F53A0B">
        <w:rPr>
          <w:rFonts w:cs="Calibri"/>
          <w:color w:val="000000"/>
        </w:rPr>
        <w:t>“Bodycam</w:t>
      </w:r>
      <w:r w:rsidR="00170F55">
        <w:rPr>
          <w:rFonts w:cs="Calibri"/>
          <w:color w:val="000000"/>
        </w:rPr>
        <w:t xml:space="preserve"> opnamen beelden veiligstellen</w:t>
      </w:r>
      <w:r w:rsidR="00045E60" w:rsidRPr="00F53A0B">
        <w:rPr>
          <w:rFonts w:cs="Calibri"/>
          <w:color w:val="000000"/>
        </w:rPr>
        <w:t xml:space="preserve">” in. Hij/zij </w:t>
      </w:r>
      <w:r w:rsidR="00B01B47" w:rsidRPr="00F53A0B">
        <w:rPr>
          <w:rFonts w:cs="Calibri"/>
          <w:color w:val="000000"/>
        </w:rPr>
        <w:t>vult z</w:t>
      </w:r>
      <w:r w:rsidR="00045E60" w:rsidRPr="00F53A0B">
        <w:rPr>
          <w:rFonts w:cs="Calibri"/>
          <w:color w:val="000000"/>
        </w:rPr>
        <w:t xml:space="preserve">ijn/haar naam in, </w:t>
      </w:r>
      <w:r w:rsidR="00170F55">
        <w:rPr>
          <w:rFonts w:cs="Calibri"/>
          <w:color w:val="000000"/>
        </w:rPr>
        <w:t xml:space="preserve">gegevens van de bodycam, </w:t>
      </w:r>
      <w:r w:rsidR="00045E60" w:rsidRPr="00F53A0B">
        <w:rPr>
          <w:rFonts w:cs="Calibri"/>
          <w:color w:val="000000"/>
        </w:rPr>
        <w:t>datum en tijdstip van de beelden en motivatie waarom de opname langer dan 28 dagen bewaard moeten worden</w:t>
      </w:r>
      <w:r w:rsidR="00B01B47" w:rsidRPr="00F53A0B">
        <w:rPr>
          <w:rFonts w:cs="Calibri"/>
          <w:color w:val="000000"/>
        </w:rPr>
        <w:t>.</w:t>
      </w:r>
    </w:p>
    <w:p w:rsidR="00B01B47" w:rsidRPr="00F53A0B" w:rsidRDefault="00B01B47" w:rsidP="00045E60">
      <w:pPr>
        <w:autoSpaceDE w:val="0"/>
        <w:autoSpaceDN w:val="0"/>
        <w:adjustRightInd w:val="0"/>
        <w:rPr>
          <w:rFonts w:cs="Calibri"/>
          <w:color w:val="000000"/>
        </w:rPr>
      </w:pPr>
    </w:p>
    <w:p w:rsidR="00B01B47" w:rsidRPr="00F53A0B" w:rsidRDefault="000E7E2A" w:rsidP="000E7E2A">
      <w:pPr>
        <w:autoSpaceDE w:val="0"/>
        <w:autoSpaceDN w:val="0"/>
        <w:adjustRightInd w:val="0"/>
        <w:spacing w:line="240" w:lineRule="auto"/>
        <w:rPr>
          <w:rFonts w:cs="Calibri"/>
          <w:color w:val="000000"/>
        </w:rPr>
      </w:pPr>
      <w:r w:rsidRPr="00F53A0B">
        <w:rPr>
          <w:rFonts w:cs="Calibri"/>
          <w:color w:val="000000"/>
        </w:rPr>
        <w:t>De teamleider beoordeelt het verzoek en geeft wel/niet akkoord</w:t>
      </w:r>
      <w:r w:rsidR="00CC78C1" w:rsidRPr="00F53A0B">
        <w:rPr>
          <w:rFonts w:cs="Calibri"/>
          <w:color w:val="000000"/>
        </w:rPr>
        <w:t xml:space="preserve"> en tekent het formulier</w:t>
      </w:r>
      <w:r w:rsidRPr="00F53A0B">
        <w:rPr>
          <w:rFonts w:cs="Calibri"/>
          <w:color w:val="000000"/>
        </w:rPr>
        <w:t xml:space="preserve">. </w:t>
      </w:r>
    </w:p>
    <w:p w:rsidR="00B01B47" w:rsidRPr="00F53A0B" w:rsidRDefault="00B01B47" w:rsidP="00045E60">
      <w:pPr>
        <w:autoSpaceDE w:val="0"/>
        <w:autoSpaceDN w:val="0"/>
        <w:adjustRightInd w:val="0"/>
        <w:rPr>
          <w:rFonts w:cs="TimesNewRomanPS-BoldMT"/>
          <w:b/>
          <w:bCs/>
        </w:rPr>
      </w:pPr>
    </w:p>
    <w:p w:rsidR="00045E60" w:rsidRDefault="000E7E2A" w:rsidP="002C4FD3">
      <w:pPr>
        <w:autoSpaceDE w:val="0"/>
        <w:autoSpaceDN w:val="0"/>
        <w:adjustRightInd w:val="0"/>
        <w:spacing w:line="240" w:lineRule="auto"/>
        <w:rPr>
          <w:rFonts w:ascii="Avenir Next W01" w:hAnsi="Avenir Next W01" w:cs="Arial"/>
        </w:rPr>
      </w:pPr>
      <w:r w:rsidRPr="00F53A0B">
        <w:rPr>
          <w:rFonts w:cs="Calibri"/>
          <w:color w:val="000000"/>
        </w:rPr>
        <w:t>De handhaver</w:t>
      </w:r>
      <w:r w:rsidR="00045E60" w:rsidRPr="00F53A0B">
        <w:rPr>
          <w:rFonts w:cs="Calibri"/>
          <w:color w:val="000000"/>
        </w:rPr>
        <w:t xml:space="preserve"> verstuurt per email</w:t>
      </w:r>
      <w:r w:rsidRPr="00F53A0B">
        <w:rPr>
          <w:rFonts w:cs="Calibri"/>
          <w:color w:val="000000"/>
        </w:rPr>
        <w:t xml:space="preserve"> het door de teamleider ondertekende formulier</w:t>
      </w:r>
      <w:r w:rsidR="00045E60" w:rsidRPr="00F53A0B">
        <w:rPr>
          <w:rFonts w:cs="Calibri"/>
          <w:color w:val="000000"/>
        </w:rPr>
        <w:t xml:space="preserve"> naar</w:t>
      </w:r>
      <w:r w:rsidR="00617066">
        <w:rPr>
          <w:rFonts w:cs="Calibri"/>
          <w:color w:val="000000"/>
        </w:rPr>
        <w:t xml:space="preserve">: </w:t>
      </w:r>
      <w:hyperlink r:id="rId12" w:history="1">
        <w:r w:rsidR="00617066" w:rsidRPr="00617066">
          <w:rPr>
            <w:rFonts w:ascii="Avenir Next W01" w:hAnsi="Avenir Next W01" w:cs="Arial"/>
            <w:color w:val="0000FF"/>
          </w:rPr>
          <w:t>bodycam@amsterdam.nl</w:t>
        </w:r>
      </w:hyperlink>
    </w:p>
    <w:p w:rsidR="00617066" w:rsidRDefault="00617066" w:rsidP="002C4FD3">
      <w:pPr>
        <w:autoSpaceDE w:val="0"/>
        <w:autoSpaceDN w:val="0"/>
        <w:adjustRightInd w:val="0"/>
        <w:spacing w:line="240" w:lineRule="auto"/>
        <w:rPr>
          <w:rFonts w:ascii="Avenir Next W01" w:hAnsi="Avenir Next W01" w:cs="Arial"/>
        </w:rPr>
      </w:pPr>
    </w:p>
    <w:p w:rsidR="00617066" w:rsidRPr="00617066" w:rsidRDefault="00617066" w:rsidP="002C4FD3">
      <w:pPr>
        <w:autoSpaceDE w:val="0"/>
        <w:autoSpaceDN w:val="0"/>
        <w:adjustRightInd w:val="0"/>
        <w:spacing w:line="240" w:lineRule="auto"/>
        <w:rPr>
          <w:rFonts w:cs="Calibri"/>
          <w:color w:val="000000"/>
        </w:rPr>
      </w:pPr>
      <w:r>
        <w:rPr>
          <w:rFonts w:cs="Calibri"/>
          <w:color w:val="000000"/>
        </w:rPr>
        <w:t xml:space="preserve">De directeur of de adjunct directeur Toezicht en Handhaving geeft vervolgens toestemming voor het veiligstellen van de beelden. </w:t>
      </w:r>
    </w:p>
    <w:p w:rsidR="00617066" w:rsidRPr="00F53A0B" w:rsidRDefault="00617066" w:rsidP="002C4FD3">
      <w:pPr>
        <w:autoSpaceDE w:val="0"/>
        <w:autoSpaceDN w:val="0"/>
        <w:adjustRightInd w:val="0"/>
        <w:spacing w:line="240" w:lineRule="auto"/>
        <w:rPr>
          <w:rFonts w:cs="Calibri"/>
          <w:color w:val="000000"/>
        </w:rPr>
      </w:pPr>
    </w:p>
    <w:p w:rsidR="002C4FD3" w:rsidRPr="00F53A0B" w:rsidRDefault="00CC78C1" w:rsidP="002C4FD3">
      <w:pPr>
        <w:autoSpaceDE w:val="0"/>
        <w:autoSpaceDN w:val="0"/>
        <w:adjustRightInd w:val="0"/>
        <w:spacing w:after="209" w:line="240" w:lineRule="auto"/>
        <w:rPr>
          <w:rFonts w:cs="Calibri"/>
          <w:color w:val="000000"/>
        </w:rPr>
      </w:pPr>
      <w:r w:rsidRPr="00F53A0B">
        <w:rPr>
          <w:rFonts w:cs="Calibri"/>
          <w:color w:val="000000"/>
        </w:rPr>
        <w:t>Het team bodycam geeft het formulier met de opdracht</w:t>
      </w:r>
      <w:r w:rsidR="002C4FD3" w:rsidRPr="00F53A0B">
        <w:rPr>
          <w:rFonts w:cs="Calibri"/>
          <w:color w:val="000000"/>
        </w:rPr>
        <w:t xml:space="preserve"> om de beel</w:t>
      </w:r>
      <w:r w:rsidR="00045E60" w:rsidRPr="00F53A0B">
        <w:rPr>
          <w:rFonts w:cs="Calibri"/>
          <w:color w:val="000000"/>
        </w:rPr>
        <w:t>den van de bodycam veilig te stellen</w:t>
      </w:r>
      <w:r w:rsidRPr="00F53A0B">
        <w:rPr>
          <w:rFonts w:cs="Calibri"/>
          <w:color w:val="000000"/>
        </w:rPr>
        <w:t xml:space="preserve"> aan de uitlezers </w:t>
      </w:r>
      <w:r w:rsidR="00045E60" w:rsidRPr="00F53A0B">
        <w:rPr>
          <w:rFonts w:cs="Calibri"/>
          <w:color w:val="000000"/>
        </w:rPr>
        <w:t xml:space="preserve">. </w:t>
      </w:r>
      <w:r w:rsidR="002C4FD3" w:rsidRPr="00F53A0B">
        <w:rPr>
          <w:rFonts w:cs="Calibri"/>
          <w:color w:val="000000"/>
        </w:rPr>
        <w:t xml:space="preserve"> </w:t>
      </w:r>
    </w:p>
    <w:p w:rsidR="002C4FD3" w:rsidRPr="00F53A0B" w:rsidRDefault="002C4FD3" w:rsidP="00CC78C1">
      <w:pPr>
        <w:autoSpaceDE w:val="0"/>
        <w:autoSpaceDN w:val="0"/>
        <w:adjustRightInd w:val="0"/>
        <w:spacing w:after="209" w:line="240" w:lineRule="auto"/>
        <w:rPr>
          <w:rFonts w:cs="Calibri"/>
          <w:color w:val="000000"/>
        </w:rPr>
      </w:pPr>
      <w:r w:rsidRPr="00F53A0B">
        <w:rPr>
          <w:rFonts w:cs="Calibri"/>
          <w:color w:val="000000"/>
        </w:rPr>
        <w:t>De uitlezer</w:t>
      </w:r>
      <w:r w:rsidR="00045E60" w:rsidRPr="00F53A0B">
        <w:rPr>
          <w:rFonts w:cs="Calibri"/>
          <w:color w:val="000000"/>
        </w:rPr>
        <w:t xml:space="preserve">s stellen vervolgens de beelden veilig. </w:t>
      </w:r>
    </w:p>
    <w:p w:rsidR="006711DB" w:rsidRPr="000A6E51" w:rsidRDefault="006711DB" w:rsidP="000A6E51">
      <w:pPr>
        <w:pStyle w:val="Kop3"/>
        <w:rPr>
          <w:rFonts w:eastAsiaTheme="minorHAnsi"/>
          <w:color w:val="1F497D" w:themeColor="text2"/>
        </w:rPr>
      </w:pPr>
      <w:bookmarkStart w:id="38" w:name="_Toc21357840"/>
      <w:r w:rsidRPr="000A6E51">
        <w:rPr>
          <w:rFonts w:eastAsiaTheme="minorHAnsi"/>
          <w:color w:val="1F497D" w:themeColor="text2"/>
        </w:rPr>
        <w:t>Verzoek van betrokkene om inzage</w:t>
      </w:r>
      <w:bookmarkEnd w:id="38"/>
    </w:p>
    <w:p w:rsidR="006711DB" w:rsidRPr="00407BB1" w:rsidRDefault="006711DB" w:rsidP="006711DB">
      <w:pPr>
        <w:autoSpaceDE w:val="0"/>
        <w:autoSpaceDN w:val="0"/>
        <w:adjustRightInd w:val="0"/>
        <w:spacing w:line="240" w:lineRule="auto"/>
        <w:rPr>
          <w:rFonts w:eastAsiaTheme="minorHAnsi"/>
          <w:b/>
          <w:i/>
          <w:color w:val="333333"/>
        </w:rPr>
      </w:pPr>
    </w:p>
    <w:p w:rsidR="006711DB" w:rsidRPr="009648FB" w:rsidRDefault="006711DB" w:rsidP="006711DB">
      <w:pPr>
        <w:autoSpaceDE w:val="0"/>
        <w:autoSpaceDN w:val="0"/>
        <w:adjustRightInd w:val="0"/>
        <w:spacing w:line="240" w:lineRule="auto"/>
        <w:rPr>
          <w:rFonts w:cs="Calibri"/>
          <w:color w:val="000000"/>
        </w:rPr>
      </w:pPr>
      <w:r w:rsidRPr="009648FB">
        <w:rPr>
          <w:rFonts w:cs="Calibri"/>
          <w:color w:val="000000"/>
        </w:rPr>
        <w:t xml:space="preserve">Voor de wijze waarop een verzoek van een betrokkene om inzage van beelden wordt afgehandeld geldt de “Werkinstructie informatieverstrekking en rechten betrokkenen bij de verwerking van persoonsgegevens door de gemeente Amsterdam”. </w:t>
      </w:r>
    </w:p>
    <w:p w:rsidR="006711DB" w:rsidRPr="00E15A3C" w:rsidRDefault="006711DB" w:rsidP="006711DB">
      <w:pPr>
        <w:autoSpaceDE w:val="0"/>
        <w:autoSpaceDN w:val="0"/>
        <w:adjustRightInd w:val="0"/>
        <w:spacing w:line="240" w:lineRule="auto"/>
        <w:rPr>
          <w:rFonts w:cs="Calibri"/>
          <w:color w:val="FF0000"/>
        </w:rPr>
      </w:pPr>
    </w:p>
    <w:p w:rsidR="009E2B7A" w:rsidRDefault="009E2B7A" w:rsidP="009A358E">
      <w:pPr>
        <w:autoSpaceDE w:val="0"/>
        <w:autoSpaceDN w:val="0"/>
        <w:spacing w:line="240" w:lineRule="auto"/>
        <w:rPr>
          <w:iCs/>
        </w:rPr>
      </w:pPr>
      <w:r w:rsidRPr="00E15A3C">
        <w:rPr>
          <w:iCs/>
        </w:rPr>
        <w:t xml:space="preserve">Betrokkenen kunnen een verzoek indienen voor het uitoefenen van hun rechten (waaronder het recht op inzage) via </w:t>
      </w:r>
      <w:hyperlink r:id="rId13" w:history="1">
        <w:r w:rsidR="004D6006" w:rsidRPr="004D6006">
          <w:rPr>
            <w:rStyle w:val="Hyperlink"/>
          </w:rPr>
          <w:t>https://www.amsterdam.nl/privacy/loket/</w:t>
        </w:r>
      </w:hyperlink>
      <w:r w:rsidR="004D6006">
        <w:t xml:space="preserve"> </w:t>
      </w:r>
      <w:r w:rsidR="009A358E">
        <w:t xml:space="preserve">. </w:t>
      </w:r>
      <w:r w:rsidRPr="00E15A3C">
        <w:rPr>
          <w:iCs/>
        </w:rPr>
        <w:t xml:space="preserve">Het kan ook zijn dat verzoeken zijn vermeld in klachten of andere berichtgeving (brieven of e-mails) van betrokkene. In dat geval worden deze brieven of e-mails naar het loket van de RVE Dienstverlening doorgestuurd. Op de website van de gemeente Amsterdam en op andere documenten en op MijnAmsterdam.nl wordt op de mogelijkheid voor betrokkenen tot het indienen van een verzoek gewezen. Deze plaatsen zijn goed vindbaar. </w:t>
      </w:r>
    </w:p>
    <w:p w:rsidR="009A358E" w:rsidRPr="009A358E" w:rsidRDefault="009A358E" w:rsidP="009A358E">
      <w:pPr>
        <w:autoSpaceDE w:val="0"/>
        <w:autoSpaceDN w:val="0"/>
        <w:spacing w:line="240" w:lineRule="auto"/>
        <w:rPr>
          <w:iCs/>
        </w:rPr>
      </w:pPr>
    </w:p>
    <w:p w:rsidR="00E15A3C" w:rsidRPr="00E15A3C" w:rsidRDefault="00E15A3C" w:rsidP="006711DB">
      <w:pPr>
        <w:autoSpaceDE w:val="0"/>
        <w:autoSpaceDN w:val="0"/>
        <w:adjustRightInd w:val="0"/>
        <w:spacing w:line="240" w:lineRule="auto"/>
        <w:rPr>
          <w:rFonts w:cs="Calibri"/>
        </w:rPr>
      </w:pPr>
      <w:r w:rsidRPr="00E15A3C">
        <w:rPr>
          <w:iCs/>
        </w:rPr>
        <w:t>Een verzoek om inzage van de beelden kan binnenkomen hetzij via het vastgestelde webformulier, het contactformulier, per post, dan wel via de balie van de gemeente Amsterdam</w:t>
      </w:r>
      <w:r>
        <w:rPr>
          <w:iCs/>
        </w:rPr>
        <w:t>.</w:t>
      </w:r>
    </w:p>
    <w:p w:rsidR="006711DB" w:rsidRPr="009648FB" w:rsidRDefault="006711DB" w:rsidP="006711DB">
      <w:pPr>
        <w:autoSpaceDE w:val="0"/>
        <w:autoSpaceDN w:val="0"/>
        <w:adjustRightInd w:val="0"/>
        <w:spacing w:line="240" w:lineRule="auto"/>
        <w:rPr>
          <w:rFonts w:cs="Calibri"/>
          <w:color w:val="000000"/>
        </w:rPr>
      </w:pPr>
      <w:r w:rsidRPr="009648FB">
        <w:rPr>
          <w:rFonts w:cs="Calibri"/>
          <w:color w:val="000000"/>
        </w:rPr>
        <w:t xml:space="preserve">De RVE DVL registreert het verzoek in haar systeem en stuurt het door naar de medewerkers van Informatie Beheer (IB) van het betreffende organisatieonderdeel. </w:t>
      </w:r>
    </w:p>
    <w:p w:rsidR="006711DB" w:rsidRPr="009648FB" w:rsidRDefault="006711DB" w:rsidP="006711DB">
      <w:pPr>
        <w:autoSpaceDE w:val="0"/>
        <w:autoSpaceDN w:val="0"/>
        <w:adjustRightInd w:val="0"/>
        <w:spacing w:line="240" w:lineRule="auto"/>
        <w:rPr>
          <w:rFonts w:cs="Calibri"/>
          <w:color w:val="000000"/>
        </w:rPr>
      </w:pPr>
      <w:r w:rsidRPr="009648FB">
        <w:rPr>
          <w:rFonts w:cs="Calibri"/>
          <w:color w:val="000000"/>
        </w:rPr>
        <w:t xml:space="preserve">Het verzoek kan ook binnenkomen bij de postkamer van een RVE of Stadsdeel of bij andere organisatieonderdelen. De medewerkers van IB van het betreffende organisatieonderdeel sturen het dan door naar het loket van RVE DVL waar het verzoek centraal wordt geregistreerd. </w:t>
      </w:r>
    </w:p>
    <w:p w:rsidR="006711DB" w:rsidRPr="007F2C9D" w:rsidRDefault="006711DB" w:rsidP="006711DB">
      <w:pPr>
        <w:tabs>
          <w:tab w:val="left" w:pos="284"/>
          <w:tab w:val="left" w:pos="1072"/>
        </w:tabs>
        <w:spacing w:line="240" w:lineRule="auto"/>
        <w:rPr>
          <w:rFonts w:eastAsia="SimSun" w:cs="Arial"/>
          <w:i/>
          <w:snapToGrid w:val="0"/>
          <w:sz w:val="22"/>
          <w:szCs w:val="22"/>
          <w:lang w:eastAsia="zh-CN"/>
        </w:rPr>
      </w:pPr>
    </w:p>
    <w:p w:rsidR="006711DB" w:rsidRPr="009648FB" w:rsidRDefault="006711DB" w:rsidP="006711DB">
      <w:pPr>
        <w:autoSpaceDE w:val="0"/>
        <w:autoSpaceDN w:val="0"/>
        <w:adjustRightInd w:val="0"/>
        <w:spacing w:line="240" w:lineRule="auto"/>
        <w:rPr>
          <w:rFonts w:cs="Calibri"/>
          <w:color w:val="000000"/>
        </w:rPr>
      </w:pPr>
      <w:r w:rsidRPr="009648FB">
        <w:rPr>
          <w:rFonts w:cs="Calibri"/>
          <w:color w:val="000000"/>
        </w:rPr>
        <w:t xml:space="preserve">RVE DVL zorgt voor doorgeleiding van het verzoek naar de coördinator loket AVG van het Cluster Stadsbeheer, waar de RVE THOR onder valt. Deze coördinator informeert THOR over door een betrokkene ingediend verzoek, die het verzoek doorzet naar de Informatie Beheerders. De Informatie Beheerders verzenden het resultaat van afhandelen van het verzoek (inhoud) aan de coördinator loket AVG. </w:t>
      </w:r>
    </w:p>
    <w:p w:rsidR="006711DB" w:rsidRPr="009648FB" w:rsidRDefault="006711DB" w:rsidP="006711DB">
      <w:pPr>
        <w:autoSpaceDE w:val="0"/>
        <w:autoSpaceDN w:val="0"/>
        <w:adjustRightInd w:val="0"/>
        <w:spacing w:line="240" w:lineRule="auto"/>
        <w:rPr>
          <w:rFonts w:cs="Calibri"/>
          <w:color w:val="000000"/>
        </w:rPr>
      </w:pPr>
    </w:p>
    <w:p w:rsidR="006711DB" w:rsidRPr="009648FB" w:rsidRDefault="006711DB" w:rsidP="006711DB">
      <w:pPr>
        <w:autoSpaceDE w:val="0"/>
        <w:autoSpaceDN w:val="0"/>
        <w:adjustRightInd w:val="0"/>
        <w:spacing w:line="240" w:lineRule="auto"/>
        <w:rPr>
          <w:rFonts w:cs="Calibri"/>
          <w:color w:val="000000"/>
        </w:rPr>
      </w:pPr>
      <w:r w:rsidRPr="009648FB">
        <w:rPr>
          <w:rFonts w:cs="Calibri"/>
          <w:color w:val="000000"/>
        </w:rPr>
        <w:t>D</w:t>
      </w:r>
      <w:r w:rsidR="00C560D3">
        <w:rPr>
          <w:rFonts w:cs="Calibri"/>
          <w:color w:val="000000"/>
        </w:rPr>
        <w:t>e c</w:t>
      </w:r>
      <w:r w:rsidRPr="009648FB">
        <w:rPr>
          <w:rFonts w:cs="Calibri"/>
          <w:color w:val="000000"/>
        </w:rPr>
        <w:t xml:space="preserve">oördinator loket AVG stelt een beantwoordingsbrief op aan de hand van de verzamelde informatie en het sjabloon uit de bijlagen bij de werkinstructie. THOR besluit binnen </w:t>
      </w:r>
      <w:r>
        <w:rPr>
          <w:rFonts w:cs="Calibri"/>
          <w:color w:val="000000"/>
        </w:rPr>
        <w:t>een</w:t>
      </w:r>
      <w:r w:rsidRPr="009648FB">
        <w:rPr>
          <w:rFonts w:cs="Calibri"/>
          <w:color w:val="000000"/>
        </w:rPr>
        <w:t xml:space="preserve"> maand op het verzoek door middel van zijn akkoord op de opgestelde brief. Daaraan voorafgaand is dit besluit juridisch getoetst binnen THOR. De RVE DVL bewaakt deze termijn. Als het een complex verzoek betreft wordt de reactietermijn door DVL verlengd met maximaal twee maanden. </w:t>
      </w:r>
    </w:p>
    <w:p w:rsidR="006711DB" w:rsidRPr="007F2C9D" w:rsidRDefault="006711DB" w:rsidP="006711DB">
      <w:pPr>
        <w:adjustRightInd w:val="0"/>
        <w:snapToGrid w:val="0"/>
        <w:spacing w:line="270" w:lineRule="atLeast"/>
        <w:rPr>
          <w:rFonts w:eastAsia="SimSun" w:cs="Arial"/>
          <w:b/>
          <w:snapToGrid w:val="0"/>
          <w:sz w:val="22"/>
          <w:szCs w:val="22"/>
          <w:lang w:eastAsia="zh-CN"/>
        </w:rPr>
      </w:pPr>
    </w:p>
    <w:p w:rsidR="00824CD1" w:rsidRPr="009648FB" w:rsidRDefault="006711DB" w:rsidP="006711DB">
      <w:pPr>
        <w:autoSpaceDE w:val="0"/>
        <w:autoSpaceDN w:val="0"/>
        <w:adjustRightInd w:val="0"/>
        <w:spacing w:line="240" w:lineRule="auto"/>
        <w:rPr>
          <w:rFonts w:cs="Calibri"/>
          <w:color w:val="000000"/>
        </w:rPr>
      </w:pPr>
      <w:r w:rsidRPr="009648FB">
        <w:rPr>
          <w:rFonts w:cs="Calibri"/>
          <w:color w:val="000000"/>
        </w:rPr>
        <w:t>Indie</w:t>
      </w:r>
      <w:r w:rsidR="00824CD1">
        <w:rPr>
          <w:rFonts w:cs="Calibri"/>
          <w:color w:val="000000"/>
        </w:rPr>
        <w:t>n h</w:t>
      </w:r>
      <w:r w:rsidRPr="009648FB">
        <w:rPr>
          <w:rFonts w:cs="Calibri"/>
          <w:color w:val="000000"/>
        </w:rPr>
        <w:t>et verzoek van een betro</w:t>
      </w:r>
      <w:r w:rsidR="00824CD1">
        <w:rPr>
          <w:rFonts w:cs="Calibri"/>
          <w:color w:val="000000"/>
        </w:rPr>
        <w:t>kkene om de beelden te bekijken</w:t>
      </w:r>
      <w:r w:rsidRPr="009648FB">
        <w:rPr>
          <w:rFonts w:cs="Calibri"/>
          <w:color w:val="000000"/>
        </w:rPr>
        <w:t xml:space="preserve"> wo</w:t>
      </w:r>
      <w:r w:rsidR="00824CD1">
        <w:rPr>
          <w:rFonts w:cs="Calibri"/>
          <w:color w:val="000000"/>
        </w:rPr>
        <w:t xml:space="preserve">rdt gehonoreerd, zal de hiervoor door de directrice van THOR geautoriseerde medewerker, </w:t>
      </w:r>
      <w:r w:rsidRPr="009648FB">
        <w:rPr>
          <w:rFonts w:cs="Calibri"/>
          <w:color w:val="000000"/>
        </w:rPr>
        <w:t xml:space="preserve">samen met de betrokken burger en </w:t>
      </w:r>
      <w:r w:rsidR="00B56893">
        <w:rPr>
          <w:rFonts w:cs="Calibri"/>
          <w:color w:val="000000"/>
        </w:rPr>
        <w:t xml:space="preserve">/ of </w:t>
      </w:r>
      <w:r w:rsidRPr="009648FB">
        <w:rPr>
          <w:rFonts w:cs="Calibri"/>
          <w:color w:val="000000"/>
        </w:rPr>
        <w:t>handhaver kijken naar de beelden. Alleen de betrokkenen of een gemachtigde persoon mogen de beelden bekijken. Vooraf aan het bekijken van de beelden moet de burger of gemachtigde een geldig identiteitsbewijs laten zien.</w:t>
      </w:r>
      <w:r w:rsidR="00B56893">
        <w:rPr>
          <w:rFonts w:cs="Calibri"/>
          <w:color w:val="000000"/>
        </w:rPr>
        <w:t xml:space="preserve"> </w:t>
      </w:r>
      <w:r w:rsidR="00824CD1">
        <w:rPr>
          <w:rFonts w:cs="Calibri"/>
          <w:color w:val="000000"/>
        </w:rPr>
        <w:t xml:space="preserve">Voor deze </w:t>
      </w:r>
      <w:r w:rsidR="00974933">
        <w:rPr>
          <w:rFonts w:cs="Calibri"/>
          <w:color w:val="000000"/>
        </w:rPr>
        <w:t xml:space="preserve">interne </w:t>
      </w:r>
      <w:r w:rsidR="00824CD1">
        <w:rPr>
          <w:rFonts w:cs="Calibri"/>
          <w:color w:val="000000"/>
        </w:rPr>
        <w:t xml:space="preserve">procedure </w:t>
      </w:r>
      <w:r w:rsidR="00974933">
        <w:rPr>
          <w:rFonts w:cs="Calibri"/>
          <w:color w:val="000000"/>
        </w:rPr>
        <w:t xml:space="preserve">(binnen THOR) </w:t>
      </w:r>
      <w:r w:rsidR="00824CD1">
        <w:rPr>
          <w:rFonts w:cs="Calibri"/>
          <w:color w:val="000000"/>
        </w:rPr>
        <w:t xml:space="preserve">is een aparte werkinstructie gemaakt. </w:t>
      </w:r>
    </w:p>
    <w:p w:rsidR="006711DB" w:rsidRDefault="006711DB" w:rsidP="006711DB">
      <w:pPr>
        <w:adjustRightInd w:val="0"/>
        <w:snapToGrid w:val="0"/>
        <w:spacing w:line="270" w:lineRule="atLeast"/>
        <w:rPr>
          <w:rFonts w:eastAsia="SimSun" w:cs="Arial"/>
          <w:bCs/>
          <w:snapToGrid w:val="0"/>
          <w:sz w:val="22"/>
          <w:szCs w:val="22"/>
          <w:lang w:eastAsia="zh-CN"/>
        </w:rPr>
      </w:pPr>
    </w:p>
    <w:p w:rsidR="00267182" w:rsidRPr="0091516D" w:rsidRDefault="00267182" w:rsidP="0091516D">
      <w:pPr>
        <w:autoSpaceDE w:val="0"/>
        <w:autoSpaceDN w:val="0"/>
        <w:adjustRightInd w:val="0"/>
        <w:spacing w:line="240" w:lineRule="auto"/>
        <w:rPr>
          <w:rFonts w:cs="Calibri"/>
          <w:color w:val="000000"/>
        </w:rPr>
      </w:pPr>
      <w:r w:rsidRPr="0091516D">
        <w:rPr>
          <w:rFonts w:cs="Calibri"/>
          <w:color w:val="000000"/>
        </w:rPr>
        <w:t xml:space="preserve">De Directeur THOR beslist  aan de hand van de kaders van de Algemene Verordening Gegevensbescherming en na juridisch advies  te hebben ingewonnen. In principe zal er inzage worden verleend, maar het kan dus onder bepaalde omstandigheden zo zijn dat een handhaver tijdelijk geen inzage kan worden verleend, omdat een weigeringsgrond in de AVG van toepassing is. Bij aangifte wordt overlegd met de politie, omdat er een (tijdelijke) weigeringsgrond voor inzage kan bestaan, namelijk indien dit bijvoorbeeld  noodzakelijk is ter waarborging </w:t>
      </w:r>
      <w:r w:rsidR="00007184">
        <w:rPr>
          <w:rFonts w:cs="Calibri"/>
          <w:color w:val="000000"/>
        </w:rPr>
        <w:t xml:space="preserve">van </w:t>
      </w:r>
      <w:r w:rsidR="00C54F86" w:rsidRPr="0091516D">
        <w:rPr>
          <w:rFonts w:cs="Calibri"/>
          <w:color w:val="000000"/>
        </w:rPr>
        <w:t xml:space="preserve">de belangen </w:t>
      </w:r>
      <w:r w:rsidRPr="0091516D">
        <w:rPr>
          <w:rFonts w:cs="Calibri"/>
          <w:color w:val="000000"/>
        </w:rPr>
        <w:t xml:space="preserve">van het onderzoek, de opsporing en de vervolging van strafbare feiten. </w:t>
      </w:r>
    </w:p>
    <w:p w:rsidR="006711DB" w:rsidRPr="009648FB" w:rsidRDefault="006711DB" w:rsidP="006711DB">
      <w:pPr>
        <w:autoSpaceDE w:val="0"/>
        <w:autoSpaceDN w:val="0"/>
        <w:adjustRightInd w:val="0"/>
        <w:spacing w:line="240" w:lineRule="auto"/>
        <w:rPr>
          <w:rFonts w:cs="Calibri"/>
          <w:color w:val="000000"/>
        </w:rPr>
      </w:pPr>
    </w:p>
    <w:p w:rsidR="006711DB" w:rsidRPr="009648FB" w:rsidRDefault="00267182" w:rsidP="006711DB">
      <w:pPr>
        <w:autoSpaceDE w:val="0"/>
        <w:autoSpaceDN w:val="0"/>
        <w:adjustRightInd w:val="0"/>
        <w:spacing w:line="240" w:lineRule="auto"/>
        <w:rPr>
          <w:rFonts w:cs="Calibri"/>
          <w:color w:val="000000"/>
        </w:rPr>
      </w:pPr>
      <w:r>
        <w:rPr>
          <w:rFonts w:cs="Calibri"/>
          <w:color w:val="000000"/>
        </w:rPr>
        <w:t>N</w:t>
      </w:r>
      <w:r w:rsidR="006711DB">
        <w:rPr>
          <w:rFonts w:cs="Calibri"/>
          <w:color w:val="000000"/>
        </w:rPr>
        <w:t>aas</w:t>
      </w:r>
      <w:r w:rsidR="00C72247">
        <w:rPr>
          <w:rFonts w:cs="Calibri"/>
          <w:color w:val="000000"/>
        </w:rPr>
        <w:t>t h</w:t>
      </w:r>
      <w:r w:rsidR="006711DB">
        <w:rPr>
          <w:rFonts w:cs="Calibri"/>
          <w:color w:val="000000"/>
        </w:rPr>
        <w:t xml:space="preserve">et recht op inzage heeft een betrokkene ook overige rechten, zoals het recht op verwijdering van de beelden en </w:t>
      </w:r>
      <w:r w:rsidR="006711DB" w:rsidRPr="009648FB">
        <w:rPr>
          <w:rFonts w:cs="Calibri"/>
          <w:color w:val="000000"/>
        </w:rPr>
        <w:t xml:space="preserve">het recht om een klacht in te dienen bij de Autoriteit Persoonsgegevens (artikel 77 AVG). Iedere betrokkene heeft ook het recht beroep in te stellen als hij van mening is dat zijn rechten geschonden zijn omdat de verwerking van persoonsgegevens door de gemeente Amsterdam in strijd met de AVG plaatsvindt (artikel 79 AVG). Betrokkene wordt door DVL op deze rechten gewezen bij de afhandeling van een verzoek. </w:t>
      </w:r>
    </w:p>
    <w:p w:rsidR="006711DB" w:rsidRPr="00C378D2" w:rsidRDefault="006711DB" w:rsidP="006711DB">
      <w:pPr>
        <w:spacing w:line="270" w:lineRule="atLeast"/>
        <w:rPr>
          <w:rFonts w:cs="Arial"/>
          <w:b/>
          <w:bCs/>
          <w:iCs/>
          <w:sz w:val="22"/>
          <w:szCs w:val="22"/>
        </w:rPr>
      </w:pPr>
    </w:p>
    <w:p w:rsidR="00DC094E" w:rsidRDefault="00DC094E" w:rsidP="00DC094E">
      <w:pPr>
        <w:rPr>
          <w:color w:val="1F497D"/>
        </w:rPr>
      </w:pPr>
    </w:p>
    <w:p w:rsidR="00CB12AB" w:rsidRPr="007B4064" w:rsidRDefault="00CB12AB" w:rsidP="00CB12AB">
      <w:pPr>
        <w:shd w:val="clear" w:color="auto" w:fill="FFFFFF"/>
        <w:rPr>
          <w:rFonts w:eastAsiaTheme="minorHAnsi" w:cs="Arial"/>
          <w:bdr w:val="none" w:sz="0" w:space="0" w:color="auto" w:frame="1"/>
          <w:lang w:eastAsia="en-US"/>
        </w:rPr>
      </w:pPr>
    </w:p>
    <w:p w:rsidR="00C378D2" w:rsidRPr="00C378D2" w:rsidRDefault="00C378D2" w:rsidP="00733FCA">
      <w:pPr>
        <w:spacing w:line="240" w:lineRule="auto"/>
      </w:pPr>
    </w:p>
    <w:p w:rsidR="00C378D2" w:rsidRPr="00C378D2" w:rsidRDefault="00C378D2" w:rsidP="00C378D2">
      <w:pPr>
        <w:spacing w:line="270" w:lineRule="atLeast"/>
        <w:rPr>
          <w:rFonts w:cs="Arial"/>
          <w:b/>
          <w:bCs/>
          <w:iCs/>
          <w:sz w:val="22"/>
          <w:szCs w:val="22"/>
        </w:rPr>
      </w:pPr>
    </w:p>
    <w:p w:rsidR="00C378D2" w:rsidRPr="00C378D2" w:rsidRDefault="00C378D2" w:rsidP="00C378D2">
      <w:pPr>
        <w:spacing w:line="270" w:lineRule="atLeast"/>
        <w:rPr>
          <w:rFonts w:cs="Arial"/>
          <w:b/>
          <w:bCs/>
          <w:iCs/>
          <w:sz w:val="22"/>
          <w:szCs w:val="22"/>
        </w:rPr>
      </w:pPr>
    </w:p>
    <w:p w:rsidR="00C378D2" w:rsidRPr="00C378D2" w:rsidRDefault="00C378D2" w:rsidP="00C378D2">
      <w:pPr>
        <w:spacing w:line="270" w:lineRule="atLeast"/>
        <w:rPr>
          <w:rFonts w:cs="Arial"/>
          <w:b/>
          <w:bCs/>
          <w:iCs/>
          <w:sz w:val="22"/>
          <w:szCs w:val="22"/>
        </w:rPr>
      </w:pPr>
    </w:p>
    <w:p w:rsidR="00C378D2" w:rsidRPr="00C378D2" w:rsidRDefault="00C378D2" w:rsidP="00C378D2">
      <w:pPr>
        <w:spacing w:line="270" w:lineRule="atLeast"/>
        <w:rPr>
          <w:rFonts w:cs="Arial"/>
          <w:b/>
          <w:bCs/>
          <w:iCs/>
          <w:sz w:val="22"/>
          <w:szCs w:val="22"/>
        </w:rPr>
      </w:pPr>
    </w:p>
    <w:p w:rsidR="00C378D2" w:rsidRPr="00C378D2" w:rsidRDefault="00C378D2" w:rsidP="00C378D2">
      <w:pPr>
        <w:spacing w:line="270" w:lineRule="atLeast"/>
        <w:rPr>
          <w:rFonts w:cs="Arial"/>
          <w:b/>
          <w:bCs/>
          <w:iCs/>
          <w:sz w:val="22"/>
          <w:szCs w:val="22"/>
        </w:rPr>
      </w:pPr>
    </w:p>
    <w:p w:rsidR="00C378D2" w:rsidRDefault="00C378D2" w:rsidP="00C378D2">
      <w:pPr>
        <w:pStyle w:val="Default"/>
        <w:rPr>
          <w:sz w:val="26"/>
          <w:szCs w:val="26"/>
        </w:rPr>
      </w:pPr>
    </w:p>
    <w:p w:rsidR="00C378D2" w:rsidRDefault="00C378D2" w:rsidP="00C378D2">
      <w:pPr>
        <w:pStyle w:val="Default"/>
        <w:rPr>
          <w:sz w:val="26"/>
          <w:szCs w:val="26"/>
        </w:rPr>
      </w:pPr>
    </w:p>
    <w:p w:rsidR="0018719E" w:rsidRDefault="0018719E" w:rsidP="0018719E"/>
    <w:sectPr w:rsidR="0018719E" w:rsidSect="006D5D70">
      <w:headerReference w:type="default" r:id="rId14"/>
      <w:footerReference w:type="default" r:id="rId15"/>
      <w:pgSz w:w="11906" w:h="16838"/>
      <w:pgMar w:top="1440" w:right="1644" w:bottom="1440"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4E8" w:rsidRDefault="009464E8" w:rsidP="000A3F55">
      <w:pPr>
        <w:spacing w:line="240" w:lineRule="auto"/>
      </w:pPr>
      <w:r>
        <w:separator/>
      </w:r>
    </w:p>
  </w:endnote>
  <w:endnote w:type="continuationSeparator" w:id="0">
    <w:p w:rsidR="009464E8" w:rsidRDefault="009464E8" w:rsidP="000A3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venir">
    <w:altName w:val="Times New Roman"/>
    <w:charset w:val="00"/>
    <w:family w:val="auto"/>
    <w:pitch w:val="default"/>
  </w:font>
  <w:font w:name="TimesNewRomanPS-BoldMT">
    <w:panose1 w:val="00000000000000000000"/>
    <w:charset w:val="00"/>
    <w:family w:val="auto"/>
    <w:notTrueType/>
    <w:pitch w:val="default"/>
    <w:sig w:usb0="00000003" w:usb1="00000000" w:usb2="00000000" w:usb3="00000000" w:csb0="00000001" w:csb1="00000000"/>
  </w:font>
  <w:font w:name="Avenir Next W01">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954759"/>
      <w:docPartObj>
        <w:docPartGallery w:val="Page Numbers (Bottom of Page)"/>
        <w:docPartUnique/>
      </w:docPartObj>
    </w:sdtPr>
    <w:sdtEndPr/>
    <w:sdtContent>
      <w:p w:rsidR="008D1751" w:rsidRDefault="008D1751">
        <w:pPr>
          <w:pStyle w:val="Voettekst"/>
          <w:jc w:val="center"/>
        </w:pPr>
        <w:r>
          <w:fldChar w:fldCharType="begin"/>
        </w:r>
        <w:r>
          <w:instrText>PAGE   \* MERGEFORMAT</w:instrText>
        </w:r>
        <w:r>
          <w:fldChar w:fldCharType="separate"/>
        </w:r>
        <w:r w:rsidR="00314CE0">
          <w:rPr>
            <w:noProof/>
          </w:rPr>
          <w:t>5</w:t>
        </w:r>
        <w:r>
          <w:fldChar w:fldCharType="end"/>
        </w:r>
      </w:p>
    </w:sdtContent>
  </w:sdt>
  <w:p w:rsidR="008D1751" w:rsidRDefault="008D17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4E8" w:rsidRDefault="009464E8" w:rsidP="000A3F55">
      <w:pPr>
        <w:spacing w:line="240" w:lineRule="auto"/>
      </w:pPr>
      <w:r>
        <w:separator/>
      </w:r>
    </w:p>
  </w:footnote>
  <w:footnote w:type="continuationSeparator" w:id="0">
    <w:p w:rsidR="009464E8" w:rsidRDefault="009464E8" w:rsidP="000A3F55">
      <w:pPr>
        <w:spacing w:line="240" w:lineRule="auto"/>
      </w:pPr>
      <w:r>
        <w:continuationSeparator/>
      </w:r>
    </w:p>
  </w:footnote>
  <w:footnote w:id="1">
    <w:p w:rsidR="008D1751" w:rsidRDefault="008D1751" w:rsidP="00330701">
      <w:pPr>
        <w:pStyle w:val="Voetnoottekst"/>
      </w:pPr>
      <w:r>
        <w:rPr>
          <w:rStyle w:val="Voetnootmarkering"/>
        </w:rPr>
        <w:footnoteRef/>
      </w:r>
      <w:r>
        <w:t xml:space="preserve"> Artikel 843a </w:t>
      </w:r>
    </w:p>
    <w:p w:rsidR="008D1751" w:rsidRDefault="008D1751" w:rsidP="00330701">
      <w:pPr>
        <w:pStyle w:val="Voetnoottekst"/>
      </w:pPr>
      <w:r>
        <w:t>•</w:t>
      </w:r>
      <w:r>
        <w:tab/>
        <w:t>1 Hij die daarbij rechtmatig belang heeft, kan op zijn kosten inzage, afschrift of uittreksel vorderen van bepaalde bescheiden aangaande een rechtsbetrekking waarin hij of zijn rechtsvoorgangers partij zijn, van degene die deze bescheiden te zijner beschikking of onder zijn berusting heeft.  Onder bescheiden worden mede verstaan: op een gegevensdrager aangebrachte gegevens.</w:t>
      </w:r>
    </w:p>
    <w:p w:rsidR="008D1751" w:rsidRDefault="008D1751" w:rsidP="0033070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751" w:rsidRDefault="00314CE0">
    <w:pPr>
      <w:pStyle w:val="Koptekst"/>
    </w:pPr>
    <w:sdt>
      <w:sdtPr>
        <w:rPr>
          <w:rFonts w:asciiTheme="majorHAnsi" w:eastAsiaTheme="majorEastAsia" w:hAnsiTheme="majorHAnsi" w:cstheme="majorBidi"/>
          <w:color w:val="4F81BD" w:themeColor="accent1"/>
          <w:sz w:val="24"/>
        </w:rPr>
        <w:alias w:val="Titel"/>
        <w:id w:val="78404852"/>
        <w:dataBinding w:prefixMappings="xmlns:ns0='http://schemas.openxmlformats.org/package/2006/metadata/core-properties' xmlns:ns1='http://purl.org/dc/elements/1.1/'" w:xpath="/ns0:coreProperties[1]/ns1:title[1]" w:storeItemID="{6C3C8BC8-F283-45AE-878A-BAB7291924A1}"/>
        <w:text/>
      </w:sdtPr>
      <w:sdtEndPr/>
      <w:sdtContent>
        <w:r w:rsidR="008D1751">
          <w:rPr>
            <w:rFonts w:asciiTheme="majorHAnsi" w:eastAsiaTheme="majorEastAsia" w:hAnsiTheme="majorHAnsi" w:cstheme="majorBidi"/>
            <w:color w:val="4F81BD" w:themeColor="accent1"/>
            <w:sz w:val="24"/>
          </w:rPr>
          <w:t>Inzetkader pilot bodycams THOR</w:t>
        </w:r>
      </w:sdtContent>
    </w:sdt>
    <w:r w:rsidR="008D1751">
      <w:rPr>
        <w:rFonts w:asciiTheme="majorHAnsi" w:eastAsiaTheme="majorEastAsia" w:hAnsiTheme="majorHAnsi" w:cstheme="majorBidi"/>
        <w:color w:val="4F81BD" w:themeColor="accent1"/>
        <w:sz w:val="24"/>
      </w:rPr>
      <w:ptab w:relativeTo="margin" w:alignment="right" w:leader="none"/>
    </w:r>
    <w:sdt>
      <w:sdtPr>
        <w:rPr>
          <w:rFonts w:asciiTheme="majorHAnsi" w:eastAsiaTheme="majorEastAsia" w:hAnsiTheme="majorHAnsi" w:cstheme="majorBidi"/>
          <w:color w:val="4F81BD" w:themeColor="accent1"/>
          <w:sz w:val="24"/>
        </w:rPr>
        <w:alias w:val="Datum"/>
        <w:id w:val="78404859"/>
        <w:dataBinding w:prefixMappings="xmlns:ns0='http://schemas.microsoft.com/office/2006/coverPageProps'" w:xpath="/ns0:CoverPageProperties[1]/ns0:PublishDate[1]" w:storeItemID="{55AF091B-3C7A-41E3-B477-F2FDAA23CFDA}"/>
        <w:date w:fullDate="2020-01-20T00:00:00Z">
          <w:dateFormat w:val="d MMMM yyyy"/>
          <w:lid w:val="nl-NL"/>
          <w:storeMappedDataAs w:val="dateTime"/>
          <w:calendar w:val="gregorian"/>
        </w:date>
      </w:sdtPr>
      <w:sdtEndPr/>
      <w:sdtContent>
        <w:r w:rsidR="00FC3FB7">
          <w:rPr>
            <w:rFonts w:asciiTheme="majorHAnsi" w:eastAsiaTheme="majorEastAsia" w:hAnsiTheme="majorHAnsi" w:cstheme="majorBidi"/>
            <w:color w:val="4F81BD" w:themeColor="accent1"/>
            <w:sz w:val="24"/>
          </w:rPr>
          <w:t>20 januari 2020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76"/>
    <w:multiLevelType w:val="hybridMultilevel"/>
    <w:tmpl w:val="CAE09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F56BF"/>
    <w:multiLevelType w:val="hybridMultilevel"/>
    <w:tmpl w:val="0256FC4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5266AA"/>
    <w:multiLevelType w:val="hybridMultilevel"/>
    <w:tmpl w:val="C30C4E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EDF3ABA"/>
    <w:multiLevelType w:val="hybridMultilevel"/>
    <w:tmpl w:val="50DC84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E10E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C4169"/>
    <w:multiLevelType w:val="hybridMultilevel"/>
    <w:tmpl w:val="8D34661A"/>
    <w:lvl w:ilvl="0" w:tplc="A04AD6CA">
      <w:start w:val="1"/>
      <w:numFmt w:val="decimal"/>
      <w:lvlText w:val="%1."/>
      <w:lvlJc w:val="left"/>
      <w:pPr>
        <w:ind w:left="720" w:hanging="360"/>
      </w:pPr>
      <w:rPr>
        <w:rFonts w:hint="default"/>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9D38BC"/>
    <w:multiLevelType w:val="hybridMultilevel"/>
    <w:tmpl w:val="851AC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C936DE"/>
    <w:multiLevelType w:val="hybridMultilevel"/>
    <w:tmpl w:val="D5F26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F9564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3B334B"/>
    <w:multiLevelType w:val="hybridMultilevel"/>
    <w:tmpl w:val="207446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B7064EF"/>
    <w:multiLevelType w:val="hybridMultilevel"/>
    <w:tmpl w:val="CBE0E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96719"/>
    <w:multiLevelType w:val="hybridMultilevel"/>
    <w:tmpl w:val="DB4A3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E17B5"/>
    <w:multiLevelType w:val="hybridMultilevel"/>
    <w:tmpl w:val="4C7EC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56395D"/>
    <w:multiLevelType w:val="hybridMultilevel"/>
    <w:tmpl w:val="C5C48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6" w15:restartNumberingAfterBreak="0">
    <w:nsid w:val="4CB2068E"/>
    <w:multiLevelType w:val="hybridMultilevel"/>
    <w:tmpl w:val="B3EC143A"/>
    <w:lvl w:ilvl="0" w:tplc="0A8A8BE6">
      <w:numFmt w:val="bullet"/>
      <w:lvlText w:val="•"/>
      <w:lvlJc w:val="left"/>
      <w:pPr>
        <w:ind w:left="720" w:hanging="360"/>
      </w:pPr>
      <w:rPr>
        <w:rFonts w:ascii="Corbel" w:eastAsia="Corbel"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6D85C5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F824091"/>
    <w:multiLevelType w:val="hybridMultilevel"/>
    <w:tmpl w:val="70D8A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60920427"/>
    <w:multiLevelType w:val="hybridMultilevel"/>
    <w:tmpl w:val="E8827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73DA326A"/>
    <w:multiLevelType w:val="multilevel"/>
    <w:tmpl w:val="FC8C51C0"/>
    <w:lvl w:ilvl="0">
      <w:start w:val="1"/>
      <w:numFmt w:val="decimal"/>
      <w:pStyle w:val="Kop1"/>
      <w:suff w:val="space"/>
      <w:lvlText w:val="%1"/>
      <w:lvlJc w:val="left"/>
      <w:pPr>
        <w:ind w:left="340" w:hanging="340"/>
      </w:pPr>
      <w:rPr>
        <w:rFonts w:hint="default"/>
        <w:color w:val="1F497D" w:themeColor="text2"/>
      </w:rPr>
    </w:lvl>
    <w:lvl w:ilvl="1">
      <w:start w:val="1"/>
      <w:numFmt w:val="decimal"/>
      <w:pStyle w:val="Kop2"/>
      <w:suff w:val="space"/>
      <w:lvlText w:val="%1.%2"/>
      <w:lvlJc w:val="left"/>
      <w:pPr>
        <w:ind w:left="414" w:hanging="414"/>
      </w:pPr>
      <w:rPr>
        <w:rFonts w:hint="default"/>
        <w:color w:val="1F497D" w:themeColor="text2"/>
      </w:rPr>
    </w:lvl>
    <w:lvl w:ilvl="2">
      <w:start w:val="1"/>
      <w:numFmt w:val="decimal"/>
      <w:pStyle w:val="Kop3"/>
      <w:suff w:val="space"/>
      <w:lvlText w:val="%1.%2.%3"/>
      <w:lvlJc w:val="left"/>
      <w:pPr>
        <w:ind w:left="510" w:hanging="510"/>
      </w:pPr>
      <w:rPr>
        <w:rFonts w:hint="default"/>
        <w:color w:val="1F497D" w:themeColor="text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9"/>
  </w:num>
  <w:num w:numId="3">
    <w:abstractNumId w:val="24"/>
  </w:num>
  <w:num w:numId="4">
    <w:abstractNumId w:val="23"/>
  </w:num>
  <w:num w:numId="5">
    <w:abstractNumId w:val="2"/>
  </w:num>
  <w:num w:numId="6">
    <w:abstractNumId w:val="15"/>
  </w:num>
  <w:num w:numId="7">
    <w:abstractNumId w:val="22"/>
  </w:num>
  <w:num w:numId="8">
    <w:abstractNumId w:val="21"/>
  </w:num>
  <w:num w:numId="9">
    <w:abstractNumId w:val="24"/>
  </w:num>
  <w:num w:numId="10">
    <w:abstractNumId w:val="23"/>
  </w:num>
  <w:num w:numId="11">
    <w:abstractNumId w:val="23"/>
  </w:num>
  <w:num w:numId="12">
    <w:abstractNumId w:val="23"/>
  </w:num>
  <w:num w:numId="13">
    <w:abstractNumId w:val="23"/>
  </w:num>
  <w:num w:numId="14">
    <w:abstractNumId w:val="23"/>
  </w:num>
  <w:num w:numId="15">
    <w:abstractNumId w:val="23"/>
  </w:num>
  <w:num w:numId="16">
    <w:abstractNumId w:val="23"/>
  </w:num>
  <w:num w:numId="17">
    <w:abstractNumId w:val="23"/>
  </w:num>
  <w:num w:numId="18">
    <w:abstractNumId w:val="23"/>
  </w:num>
  <w:num w:numId="19">
    <w:abstractNumId w:val="21"/>
  </w:num>
  <w:num w:numId="20">
    <w:abstractNumId w:val="24"/>
  </w:num>
  <w:num w:numId="21">
    <w:abstractNumId w:val="2"/>
  </w:num>
  <w:num w:numId="22">
    <w:abstractNumId w:val="15"/>
  </w:num>
  <w:num w:numId="23">
    <w:abstractNumId w:val="22"/>
  </w:num>
  <w:num w:numId="24">
    <w:abstractNumId w:val="2"/>
  </w:num>
  <w:num w:numId="25">
    <w:abstractNumId w:val="2"/>
  </w:num>
  <w:num w:numId="26">
    <w:abstractNumId w:val="2"/>
  </w:num>
  <w:num w:numId="27">
    <w:abstractNumId w:val="6"/>
  </w:num>
  <w:num w:numId="28">
    <w:abstractNumId w:val="14"/>
  </w:num>
  <w:num w:numId="29">
    <w:abstractNumId w:val="10"/>
  </w:num>
  <w:num w:numId="30">
    <w:abstractNumId w:val="4"/>
  </w:num>
  <w:num w:numId="31">
    <w:abstractNumId w:val="9"/>
  </w:num>
  <w:num w:numId="32">
    <w:abstractNumId w:val="17"/>
  </w:num>
  <w:num w:numId="33">
    <w:abstractNumId w:val="18"/>
  </w:num>
  <w:num w:numId="34">
    <w:abstractNumId w:val="1"/>
  </w:num>
  <w:num w:numId="35">
    <w:abstractNumId w:val="12"/>
  </w:num>
  <w:num w:numId="36">
    <w:abstractNumId w:val="11"/>
  </w:num>
  <w:num w:numId="37">
    <w:abstractNumId w:val="5"/>
  </w:num>
  <w:num w:numId="38">
    <w:abstractNumId w:val="20"/>
  </w:num>
  <w:num w:numId="39">
    <w:abstractNumId w:val="13"/>
  </w:num>
  <w:num w:numId="40">
    <w:abstractNumId w:val="3"/>
  </w:num>
  <w:num w:numId="41">
    <w:abstractNumId w:val="8"/>
  </w:num>
  <w:num w:numId="42">
    <w:abstractNumId w:val="0"/>
  </w:num>
  <w:num w:numId="43">
    <w:abstractNumId w:val="7"/>
  </w:num>
  <w:num w:numId="4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19E"/>
    <w:rsid w:val="00007184"/>
    <w:rsid w:val="00014FD2"/>
    <w:rsid w:val="00045E60"/>
    <w:rsid w:val="00050B79"/>
    <w:rsid w:val="00055985"/>
    <w:rsid w:val="00064153"/>
    <w:rsid w:val="000751F9"/>
    <w:rsid w:val="00082B3A"/>
    <w:rsid w:val="00083AAB"/>
    <w:rsid w:val="00090A0D"/>
    <w:rsid w:val="000975A0"/>
    <w:rsid w:val="000A3F55"/>
    <w:rsid w:val="000A6E51"/>
    <w:rsid w:val="000B0E0D"/>
    <w:rsid w:val="000B46D8"/>
    <w:rsid w:val="000B49E1"/>
    <w:rsid w:val="000C261A"/>
    <w:rsid w:val="000E7E2A"/>
    <w:rsid w:val="000F26F9"/>
    <w:rsid w:val="00100D1C"/>
    <w:rsid w:val="0011089D"/>
    <w:rsid w:val="001240C7"/>
    <w:rsid w:val="00133462"/>
    <w:rsid w:val="00135AB5"/>
    <w:rsid w:val="00151FB8"/>
    <w:rsid w:val="001566CC"/>
    <w:rsid w:val="00157DC0"/>
    <w:rsid w:val="00170F55"/>
    <w:rsid w:val="001756FA"/>
    <w:rsid w:val="00177A29"/>
    <w:rsid w:val="001832EC"/>
    <w:rsid w:val="0018719E"/>
    <w:rsid w:val="0019279F"/>
    <w:rsid w:val="001A141F"/>
    <w:rsid w:val="001A5180"/>
    <w:rsid w:val="001D2534"/>
    <w:rsid w:val="001D5131"/>
    <w:rsid w:val="001F77F7"/>
    <w:rsid w:val="0020123D"/>
    <w:rsid w:val="0020696C"/>
    <w:rsid w:val="00217850"/>
    <w:rsid w:val="002403CF"/>
    <w:rsid w:val="00243E63"/>
    <w:rsid w:val="00267182"/>
    <w:rsid w:val="002B5524"/>
    <w:rsid w:val="002C1CE0"/>
    <w:rsid w:val="002C4FD3"/>
    <w:rsid w:val="002C4FF3"/>
    <w:rsid w:val="002C5F20"/>
    <w:rsid w:val="002E5CAF"/>
    <w:rsid w:val="002E7D10"/>
    <w:rsid w:val="002F0965"/>
    <w:rsid w:val="003042CF"/>
    <w:rsid w:val="00307C1D"/>
    <w:rsid w:val="00311EE3"/>
    <w:rsid w:val="00314CE0"/>
    <w:rsid w:val="0032629C"/>
    <w:rsid w:val="00330701"/>
    <w:rsid w:val="00330E06"/>
    <w:rsid w:val="00334327"/>
    <w:rsid w:val="00336111"/>
    <w:rsid w:val="003834DA"/>
    <w:rsid w:val="00384392"/>
    <w:rsid w:val="003870F1"/>
    <w:rsid w:val="00390B4C"/>
    <w:rsid w:val="003A167B"/>
    <w:rsid w:val="003A66B8"/>
    <w:rsid w:val="003A7B66"/>
    <w:rsid w:val="003B15CD"/>
    <w:rsid w:val="003B2572"/>
    <w:rsid w:val="003B3222"/>
    <w:rsid w:val="003C1901"/>
    <w:rsid w:val="003E2297"/>
    <w:rsid w:val="003E41BF"/>
    <w:rsid w:val="003E49E7"/>
    <w:rsid w:val="003E4C07"/>
    <w:rsid w:val="003E5CD7"/>
    <w:rsid w:val="00403EF2"/>
    <w:rsid w:val="00424DED"/>
    <w:rsid w:val="004333C5"/>
    <w:rsid w:val="004419D9"/>
    <w:rsid w:val="00442D94"/>
    <w:rsid w:val="00445DD6"/>
    <w:rsid w:val="004519B1"/>
    <w:rsid w:val="00456F44"/>
    <w:rsid w:val="00470675"/>
    <w:rsid w:val="00482A4F"/>
    <w:rsid w:val="004873FD"/>
    <w:rsid w:val="004A11CB"/>
    <w:rsid w:val="004A20EA"/>
    <w:rsid w:val="004A43DC"/>
    <w:rsid w:val="004A557E"/>
    <w:rsid w:val="004D167B"/>
    <w:rsid w:val="004D21C3"/>
    <w:rsid w:val="004D6006"/>
    <w:rsid w:val="00504043"/>
    <w:rsid w:val="0051141B"/>
    <w:rsid w:val="00511AA9"/>
    <w:rsid w:val="00527398"/>
    <w:rsid w:val="00537E65"/>
    <w:rsid w:val="00551985"/>
    <w:rsid w:val="005820BD"/>
    <w:rsid w:val="005A04BF"/>
    <w:rsid w:val="005A12D8"/>
    <w:rsid w:val="005A7105"/>
    <w:rsid w:val="005B6B8F"/>
    <w:rsid w:val="005C6525"/>
    <w:rsid w:val="005E2FCA"/>
    <w:rsid w:val="005F2ABC"/>
    <w:rsid w:val="005F6C15"/>
    <w:rsid w:val="00602069"/>
    <w:rsid w:val="006025D1"/>
    <w:rsid w:val="0061322C"/>
    <w:rsid w:val="00617066"/>
    <w:rsid w:val="00632123"/>
    <w:rsid w:val="006335E8"/>
    <w:rsid w:val="00640788"/>
    <w:rsid w:val="00663378"/>
    <w:rsid w:val="006711DB"/>
    <w:rsid w:val="00691933"/>
    <w:rsid w:val="006920E2"/>
    <w:rsid w:val="00694773"/>
    <w:rsid w:val="006C4762"/>
    <w:rsid w:val="006D5D70"/>
    <w:rsid w:val="006F345C"/>
    <w:rsid w:val="00714D74"/>
    <w:rsid w:val="00733FCA"/>
    <w:rsid w:val="007579F5"/>
    <w:rsid w:val="00772C97"/>
    <w:rsid w:val="007A4E66"/>
    <w:rsid w:val="007B4064"/>
    <w:rsid w:val="007B45CA"/>
    <w:rsid w:val="007B5581"/>
    <w:rsid w:val="007D0EEC"/>
    <w:rsid w:val="007F4391"/>
    <w:rsid w:val="00802DD8"/>
    <w:rsid w:val="008104C5"/>
    <w:rsid w:val="008237C8"/>
    <w:rsid w:val="00824CD1"/>
    <w:rsid w:val="008402D9"/>
    <w:rsid w:val="00840737"/>
    <w:rsid w:val="00857B73"/>
    <w:rsid w:val="008619DA"/>
    <w:rsid w:val="00862E01"/>
    <w:rsid w:val="0089669E"/>
    <w:rsid w:val="008D1751"/>
    <w:rsid w:val="008D41A1"/>
    <w:rsid w:val="008F1676"/>
    <w:rsid w:val="008F3DD0"/>
    <w:rsid w:val="008F6DB5"/>
    <w:rsid w:val="0090390B"/>
    <w:rsid w:val="0091516D"/>
    <w:rsid w:val="00915B24"/>
    <w:rsid w:val="009175F9"/>
    <w:rsid w:val="009300B8"/>
    <w:rsid w:val="00933AA7"/>
    <w:rsid w:val="009464E8"/>
    <w:rsid w:val="00971133"/>
    <w:rsid w:val="00974933"/>
    <w:rsid w:val="009761CF"/>
    <w:rsid w:val="009807C8"/>
    <w:rsid w:val="00984526"/>
    <w:rsid w:val="009A358E"/>
    <w:rsid w:val="009B0D92"/>
    <w:rsid w:val="009E2B7A"/>
    <w:rsid w:val="009F5D56"/>
    <w:rsid w:val="00A01A71"/>
    <w:rsid w:val="00A03098"/>
    <w:rsid w:val="00A04CAC"/>
    <w:rsid w:val="00A31AD3"/>
    <w:rsid w:val="00A3732E"/>
    <w:rsid w:val="00A45195"/>
    <w:rsid w:val="00A526ED"/>
    <w:rsid w:val="00A53085"/>
    <w:rsid w:val="00A54BDC"/>
    <w:rsid w:val="00A60D0C"/>
    <w:rsid w:val="00A657FE"/>
    <w:rsid w:val="00A76539"/>
    <w:rsid w:val="00A8300D"/>
    <w:rsid w:val="00A95D0D"/>
    <w:rsid w:val="00AB6274"/>
    <w:rsid w:val="00AC1847"/>
    <w:rsid w:val="00AC2E9D"/>
    <w:rsid w:val="00AC4061"/>
    <w:rsid w:val="00AC73BE"/>
    <w:rsid w:val="00AE5149"/>
    <w:rsid w:val="00B01B47"/>
    <w:rsid w:val="00B11039"/>
    <w:rsid w:val="00B209B9"/>
    <w:rsid w:val="00B420E1"/>
    <w:rsid w:val="00B53914"/>
    <w:rsid w:val="00B5406D"/>
    <w:rsid w:val="00B56893"/>
    <w:rsid w:val="00B61026"/>
    <w:rsid w:val="00B70414"/>
    <w:rsid w:val="00B72D2D"/>
    <w:rsid w:val="00B87884"/>
    <w:rsid w:val="00BA3FE5"/>
    <w:rsid w:val="00BD0C39"/>
    <w:rsid w:val="00BD5681"/>
    <w:rsid w:val="00BE6F5E"/>
    <w:rsid w:val="00BF456F"/>
    <w:rsid w:val="00C02116"/>
    <w:rsid w:val="00C16818"/>
    <w:rsid w:val="00C2368C"/>
    <w:rsid w:val="00C378D2"/>
    <w:rsid w:val="00C40173"/>
    <w:rsid w:val="00C4051A"/>
    <w:rsid w:val="00C530D5"/>
    <w:rsid w:val="00C54F86"/>
    <w:rsid w:val="00C560D3"/>
    <w:rsid w:val="00C72247"/>
    <w:rsid w:val="00C745A4"/>
    <w:rsid w:val="00C81939"/>
    <w:rsid w:val="00C97E98"/>
    <w:rsid w:val="00CA6699"/>
    <w:rsid w:val="00CB12AB"/>
    <w:rsid w:val="00CB7D49"/>
    <w:rsid w:val="00CC76EB"/>
    <w:rsid w:val="00CC78C1"/>
    <w:rsid w:val="00CE318A"/>
    <w:rsid w:val="00D00756"/>
    <w:rsid w:val="00D560AB"/>
    <w:rsid w:val="00D907BE"/>
    <w:rsid w:val="00D90D68"/>
    <w:rsid w:val="00DA056E"/>
    <w:rsid w:val="00DA0CBF"/>
    <w:rsid w:val="00DA4AE2"/>
    <w:rsid w:val="00DC094E"/>
    <w:rsid w:val="00DD5CDC"/>
    <w:rsid w:val="00DE51AE"/>
    <w:rsid w:val="00DF44A6"/>
    <w:rsid w:val="00E00B08"/>
    <w:rsid w:val="00E10ED5"/>
    <w:rsid w:val="00E15A3C"/>
    <w:rsid w:val="00E26DE8"/>
    <w:rsid w:val="00E346BE"/>
    <w:rsid w:val="00E40D34"/>
    <w:rsid w:val="00E41655"/>
    <w:rsid w:val="00E52F72"/>
    <w:rsid w:val="00E575D2"/>
    <w:rsid w:val="00E629A5"/>
    <w:rsid w:val="00EB1492"/>
    <w:rsid w:val="00ED21C3"/>
    <w:rsid w:val="00ED3B26"/>
    <w:rsid w:val="00ED4538"/>
    <w:rsid w:val="00ED52A6"/>
    <w:rsid w:val="00EF482F"/>
    <w:rsid w:val="00F0505A"/>
    <w:rsid w:val="00F10076"/>
    <w:rsid w:val="00F1066E"/>
    <w:rsid w:val="00F12F0D"/>
    <w:rsid w:val="00F23850"/>
    <w:rsid w:val="00F30501"/>
    <w:rsid w:val="00F40F7D"/>
    <w:rsid w:val="00F46826"/>
    <w:rsid w:val="00F53A0B"/>
    <w:rsid w:val="00F54A95"/>
    <w:rsid w:val="00F713C6"/>
    <w:rsid w:val="00F74DDC"/>
    <w:rsid w:val="00F828D6"/>
    <w:rsid w:val="00F979BC"/>
    <w:rsid w:val="00FC3DE8"/>
    <w:rsid w:val="00FC3FB7"/>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1CE1F2A-29B6-4424-977A-0D2C5FA1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link w:val="Kop3Char"/>
    <w:uiPriority w:val="9"/>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3B3222"/>
    <w:pPr>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customStyle="1" w:styleId="Default">
    <w:name w:val="Default"/>
    <w:rsid w:val="0018719E"/>
    <w:pPr>
      <w:autoSpaceDE w:val="0"/>
      <w:autoSpaceDN w:val="0"/>
      <w:adjustRightInd w:val="0"/>
      <w:spacing w:line="240" w:lineRule="auto"/>
    </w:pPr>
    <w:rPr>
      <w:rFonts w:ascii="Calibri" w:hAnsi="Calibri" w:cs="Calibri"/>
      <w:color w:val="000000"/>
      <w:sz w:val="24"/>
      <w:szCs w:val="24"/>
    </w:rPr>
  </w:style>
  <w:style w:type="paragraph" w:styleId="Koptekst">
    <w:name w:val="header"/>
    <w:basedOn w:val="Standaard"/>
    <w:link w:val="KoptekstChar"/>
    <w:rsid w:val="000A3F55"/>
    <w:pPr>
      <w:tabs>
        <w:tab w:val="center" w:pos="4513"/>
        <w:tab w:val="right" w:pos="9026"/>
      </w:tabs>
      <w:spacing w:line="240" w:lineRule="auto"/>
    </w:pPr>
  </w:style>
  <w:style w:type="character" w:customStyle="1" w:styleId="KoptekstChar">
    <w:name w:val="Koptekst Char"/>
    <w:basedOn w:val="Standaardalinea-lettertype"/>
    <w:link w:val="Koptekst"/>
    <w:rsid w:val="000A3F55"/>
  </w:style>
  <w:style w:type="paragraph" w:styleId="Voettekst">
    <w:name w:val="footer"/>
    <w:basedOn w:val="Standaard"/>
    <w:link w:val="VoettekstChar"/>
    <w:uiPriority w:val="99"/>
    <w:rsid w:val="000A3F5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3F55"/>
  </w:style>
  <w:style w:type="paragraph" w:styleId="Ballontekst">
    <w:name w:val="Balloon Text"/>
    <w:basedOn w:val="Standaard"/>
    <w:link w:val="BallontekstChar"/>
    <w:rsid w:val="000A3F5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A3F55"/>
    <w:rPr>
      <w:rFonts w:ascii="Tahoma" w:hAnsi="Tahoma" w:cs="Tahoma"/>
      <w:sz w:val="16"/>
      <w:szCs w:val="16"/>
    </w:rPr>
  </w:style>
  <w:style w:type="character" w:customStyle="1" w:styleId="Kop3Char">
    <w:name w:val="Kop 3 Char"/>
    <w:aliases w:val="Subparagraaf Char"/>
    <w:basedOn w:val="Standaardalinea-lettertype"/>
    <w:link w:val="Kop3"/>
    <w:uiPriority w:val="9"/>
    <w:rsid w:val="003834DA"/>
    <w:rPr>
      <w:rFonts w:cs="Arial"/>
      <w:b/>
      <w:bCs/>
      <w:sz w:val="22"/>
      <w:szCs w:val="26"/>
    </w:rPr>
  </w:style>
  <w:style w:type="paragraph" w:styleId="Lijstalinea">
    <w:name w:val="List Paragraph"/>
    <w:basedOn w:val="Standaard"/>
    <w:uiPriority w:val="34"/>
    <w:qFormat/>
    <w:rsid w:val="003834DA"/>
    <w:pPr>
      <w:ind w:left="720"/>
      <w:contextualSpacing/>
    </w:pPr>
  </w:style>
  <w:style w:type="table" w:styleId="Tabelraster">
    <w:name w:val="Table Grid"/>
    <w:basedOn w:val="Standaardtabel"/>
    <w:uiPriority w:val="59"/>
    <w:rsid w:val="003834DA"/>
    <w:pPr>
      <w:spacing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A43DC"/>
    <w:pPr>
      <w:keepLines/>
      <w:numPr>
        <w:numId w:val="0"/>
      </w:numPr>
      <w:spacing w:before="480" w:after="0" w:line="276" w:lineRule="auto"/>
      <w:outlineLvl w:val="9"/>
    </w:pPr>
    <w:rPr>
      <w:rFonts w:asciiTheme="majorHAnsi" w:eastAsiaTheme="majorEastAsia" w:hAnsiTheme="majorHAnsi" w:cstheme="majorBidi"/>
      <w:color w:val="365F91" w:themeColor="accent1" w:themeShade="BF"/>
      <w:sz w:val="28"/>
      <w:szCs w:val="28"/>
    </w:rPr>
  </w:style>
  <w:style w:type="character" w:styleId="Hyperlink">
    <w:name w:val="Hyperlink"/>
    <w:basedOn w:val="Standaardalinea-lettertype"/>
    <w:uiPriority w:val="99"/>
    <w:unhideWhenUsed/>
    <w:rsid w:val="004A43DC"/>
    <w:rPr>
      <w:color w:val="0000FF" w:themeColor="hyperlink"/>
      <w:u w:val="single"/>
    </w:rPr>
  </w:style>
  <w:style w:type="character" w:styleId="Verwijzingopmerking">
    <w:name w:val="annotation reference"/>
    <w:basedOn w:val="Standaardalinea-lettertype"/>
    <w:rsid w:val="00BE6F5E"/>
    <w:rPr>
      <w:sz w:val="16"/>
      <w:szCs w:val="16"/>
    </w:rPr>
  </w:style>
  <w:style w:type="paragraph" w:styleId="Tekstopmerking">
    <w:name w:val="annotation text"/>
    <w:basedOn w:val="Standaard"/>
    <w:link w:val="TekstopmerkingChar"/>
    <w:rsid w:val="00BE6F5E"/>
    <w:pPr>
      <w:spacing w:line="240" w:lineRule="auto"/>
    </w:pPr>
    <w:rPr>
      <w:sz w:val="20"/>
      <w:szCs w:val="20"/>
    </w:rPr>
  </w:style>
  <w:style w:type="character" w:customStyle="1" w:styleId="TekstopmerkingChar">
    <w:name w:val="Tekst opmerking Char"/>
    <w:basedOn w:val="Standaardalinea-lettertype"/>
    <w:link w:val="Tekstopmerking"/>
    <w:rsid w:val="00BE6F5E"/>
    <w:rPr>
      <w:sz w:val="20"/>
      <w:szCs w:val="20"/>
    </w:rPr>
  </w:style>
  <w:style w:type="paragraph" w:styleId="Onderwerpvanopmerking">
    <w:name w:val="annotation subject"/>
    <w:basedOn w:val="Tekstopmerking"/>
    <w:next w:val="Tekstopmerking"/>
    <w:link w:val="OnderwerpvanopmerkingChar"/>
    <w:rsid w:val="00BE6F5E"/>
    <w:rPr>
      <w:b/>
      <w:bCs/>
    </w:rPr>
  </w:style>
  <w:style w:type="character" w:customStyle="1" w:styleId="OnderwerpvanopmerkingChar">
    <w:name w:val="Onderwerp van opmerking Char"/>
    <w:basedOn w:val="TekstopmerkingChar"/>
    <w:link w:val="Onderwerpvanopmerking"/>
    <w:rsid w:val="00BE6F5E"/>
    <w:rPr>
      <w:b/>
      <w:bCs/>
      <w:sz w:val="20"/>
      <w:szCs w:val="20"/>
    </w:rPr>
  </w:style>
  <w:style w:type="paragraph" w:styleId="Voetnoottekst">
    <w:name w:val="footnote text"/>
    <w:basedOn w:val="Standaard"/>
    <w:link w:val="VoetnoottekstChar"/>
    <w:rsid w:val="00330701"/>
    <w:pPr>
      <w:spacing w:line="240" w:lineRule="auto"/>
    </w:pPr>
    <w:rPr>
      <w:sz w:val="20"/>
      <w:szCs w:val="20"/>
    </w:rPr>
  </w:style>
  <w:style w:type="character" w:customStyle="1" w:styleId="VoetnoottekstChar">
    <w:name w:val="Voetnoottekst Char"/>
    <w:basedOn w:val="Standaardalinea-lettertype"/>
    <w:link w:val="Voetnoottekst"/>
    <w:rsid w:val="00330701"/>
    <w:rPr>
      <w:sz w:val="20"/>
      <w:szCs w:val="20"/>
    </w:rPr>
  </w:style>
  <w:style w:type="character" w:styleId="Voetnootmarkering">
    <w:name w:val="footnote reference"/>
    <w:basedOn w:val="Standaardalinea-lettertype"/>
    <w:rsid w:val="003307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95231">
      <w:bodyDiv w:val="1"/>
      <w:marLeft w:val="0"/>
      <w:marRight w:val="0"/>
      <w:marTop w:val="0"/>
      <w:marBottom w:val="0"/>
      <w:divBdr>
        <w:top w:val="none" w:sz="0" w:space="0" w:color="auto"/>
        <w:left w:val="none" w:sz="0" w:space="0" w:color="auto"/>
        <w:bottom w:val="none" w:sz="0" w:space="0" w:color="auto"/>
        <w:right w:val="none" w:sz="0" w:space="0" w:color="auto"/>
      </w:divBdr>
    </w:div>
    <w:div w:id="560598276">
      <w:bodyDiv w:val="1"/>
      <w:marLeft w:val="0"/>
      <w:marRight w:val="0"/>
      <w:marTop w:val="0"/>
      <w:marBottom w:val="0"/>
      <w:divBdr>
        <w:top w:val="none" w:sz="0" w:space="0" w:color="auto"/>
        <w:left w:val="none" w:sz="0" w:space="0" w:color="auto"/>
        <w:bottom w:val="none" w:sz="0" w:space="0" w:color="auto"/>
        <w:right w:val="none" w:sz="0" w:space="0" w:color="auto"/>
      </w:divBdr>
    </w:div>
    <w:div w:id="665282705">
      <w:bodyDiv w:val="1"/>
      <w:marLeft w:val="0"/>
      <w:marRight w:val="0"/>
      <w:marTop w:val="0"/>
      <w:marBottom w:val="0"/>
      <w:divBdr>
        <w:top w:val="none" w:sz="0" w:space="0" w:color="auto"/>
        <w:left w:val="none" w:sz="0" w:space="0" w:color="auto"/>
        <w:bottom w:val="none" w:sz="0" w:space="0" w:color="auto"/>
        <w:right w:val="none" w:sz="0" w:space="0" w:color="auto"/>
      </w:divBdr>
    </w:div>
    <w:div w:id="1017384969">
      <w:bodyDiv w:val="1"/>
      <w:marLeft w:val="0"/>
      <w:marRight w:val="0"/>
      <w:marTop w:val="0"/>
      <w:marBottom w:val="0"/>
      <w:divBdr>
        <w:top w:val="none" w:sz="0" w:space="0" w:color="auto"/>
        <w:left w:val="none" w:sz="0" w:space="0" w:color="auto"/>
        <w:bottom w:val="none" w:sz="0" w:space="0" w:color="auto"/>
        <w:right w:val="none" w:sz="0" w:space="0" w:color="auto"/>
      </w:divBdr>
    </w:div>
    <w:div w:id="1151949524">
      <w:bodyDiv w:val="1"/>
      <w:marLeft w:val="0"/>
      <w:marRight w:val="0"/>
      <w:marTop w:val="0"/>
      <w:marBottom w:val="0"/>
      <w:divBdr>
        <w:top w:val="none" w:sz="0" w:space="0" w:color="auto"/>
        <w:left w:val="none" w:sz="0" w:space="0" w:color="auto"/>
        <w:bottom w:val="none" w:sz="0" w:space="0" w:color="auto"/>
        <w:right w:val="none" w:sz="0" w:space="0" w:color="auto"/>
      </w:divBdr>
    </w:div>
    <w:div w:id="1184897365">
      <w:bodyDiv w:val="1"/>
      <w:marLeft w:val="0"/>
      <w:marRight w:val="0"/>
      <w:marTop w:val="0"/>
      <w:marBottom w:val="0"/>
      <w:divBdr>
        <w:top w:val="none" w:sz="0" w:space="0" w:color="auto"/>
        <w:left w:val="none" w:sz="0" w:space="0" w:color="auto"/>
        <w:bottom w:val="none" w:sz="0" w:space="0" w:color="auto"/>
        <w:right w:val="none" w:sz="0" w:space="0" w:color="auto"/>
      </w:divBdr>
    </w:div>
    <w:div w:id="1199975481">
      <w:bodyDiv w:val="1"/>
      <w:marLeft w:val="0"/>
      <w:marRight w:val="0"/>
      <w:marTop w:val="0"/>
      <w:marBottom w:val="0"/>
      <w:divBdr>
        <w:top w:val="none" w:sz="0" w:space="0" w:color="auto"/>
        <w:left w:val="none" w:sz="0" w:space="0" w:color="auto"/>
        <w:bottom w:val="none" w:sz="0" w:space="0" w:color="auto"/>
        <w:right w:val="none" w:sz="0" w:space="0" w:color="auto"/>
      </w:divBdr>
    </w:div>
    <w:div w:id="1256135170">
      <w:bodyDiv w:val="1"/>
      <w:marLeft w:val="0"/>
      <w:marRight w:val="0"/>
      <w:marTop w:val="0"/>
      <w:marBottom w:val="0"/>
      <w:divBdr>
        <w:top w:val="none" w:sz="0" w:space="0" w:color="auto"/>
        <w:left w:val="none" w:sz="0" w:space="0" w:color="auto"/>
        <w:bottom w:val="none" w:sz="0" w:space="0" w:color="auto"/>
        <w:right w:val="none" w:sz="0" w:space="0" w:color="auto"/>
      </w:divBdr>
    </w:div>
    <w:div w:id="1529946690">
      <w:bodyDiv w:val="1"/>
      <w:marLeft w:val="0"/>
      <w:marRight w:val="0"/>
      <w:marTop w:val="0"/>
      <w:marBottom w:val="0"/>
      <w:divBdr>
        <w:top w:val="none" w:sz="0" w:space="0" w:color="auto"/>
        <w:left w:val="none" w:sz="0" w:space="0" w:color="auto"/>
        <w:bottom w:val="none" w:sz="0" w:space="0" w:color="auto"/>
        <w:right w:val="none" w:sz="0" w:space="0" w:color="auto"/>
      </w:divBdr>
    </w:div>
    <w:div w:id="1556699130">
      <w:bodyDiv w:val="1"/>
      <w:marLeft w:val="0"/>
      <w:marRight w:val="0"/>
      <w:marTop w:val="0"/>
      <w:marBottom w:val="0"/>
      <w:divBdr>
        <w:top w:val="none" w:sz="0" w:space="0" w:color="auto"/>
        <w:left w:val="none" w:sz="0" w:space="0" w:color="auto"/>
        <w:bottom w:val="none" w:sz="0" w:space="0" w:color="auto"/>
        <w:right w:val="none" w:sz="0" w:space="0" w:color="auto"/>
      </w:divBdr>
      <w:divsChild>
        <w:div w:id="879249916">
          <w:marLeft w:val="0"/>
          <w:marRight w:val="0"/>
          <w:marTop w:val="300"/>
          <w:marBottom w:val="0"/>
          <w:divBdr>
            <w:top w:val="none" w:sz="0" w:space="0" w:color="auto"/>
            <w:left w:val="none" w:sz="0" w:space="0" w:color="auto"/>
            <w:bottom w:val="none" w:sz="0" w:space="0" w:color="auto"/>
            <w:right w:val="none" w:sz="0" w:space="0" w:color="auto"/>
          </w:divBdr>
        </w:div>
      </w:divsChild>
    </w:div>
    <w:div w:id="1663461807">
      <w:bodyDiv w:val="1"/>
      <w:marLeft w:val="0"/>
      <w:marRight w:val="0"/>
      <w:marTop w:val="0"/>
      <w:marBottom w:val="0"/>
      <w:divBdr>
        <w:top w:val="none" w:sz="0" w:space="0" w:color="auto"/>
        <w:left w:val="none" w:sz="0" w:space="0" w:color="auto"/>
        <w:bottom w:val="none" w:sz="0" w:space="0" w:color="auto"/>
        <w:right w:val="none" w:sz="0" w:space="0" w:color="auto"/>
      </w:divBdr>
    </w:div>
    <w:div w:id="1795784684">
      <w:bodyDiv w:val="1"/>
      <w:marLeft w:val="0"/>
      <w:marRight w:val="0"/>
      <w:marTop w:val="0"/>
      <w:marBottom w:val="0"/>
      <w:divBdr>
        <w:top w:val="none" w:sz="0" w:space="0" w:color="auto"/>
        <w:left w:val="none" w:sz="0" w:space="0" w:color="auto"/>
        <w:bottom w:val="none" w:sz="0" w:space="0" w:color="auto"/>
        <w:right w:val="none" w:sz="0" w:space="0" w:color="auto"/>
      </w:divBdr>
    </w:div>
    <w:div w:id="1897474547">
      <w:bodyDiv w:val="1"/>
      <w:marLeft w:val="0"/>
      <w:marRight w:val="0"/>
      <w:marTop w:val="0"/>
      <w:marBottom w:val="0"/>
      <w:divBdr>
        <w:top w:val="none" w:sz="0" w:space="0" w:color="auto"/>
        <w:left w:val="none" w:sz="0" w:space="0" w:color="auto"/>
        <w:bottom w:val="none" w:sz="0" w:space="0" w:color="auto"/>
        <w:right w:val="none" w:sz="0" w:space="0" w:color="auto"/>
      </w:divBdr>
    </w:div>
    <w:div w:id="1909536279">
      <w:bodyDiv w:val="1"/>
      <w:marLeft w:val="0"/>
      <w:marRight w:val="0"/>
      <w:marTop w:val="0"/>
      <w:marBottom w:val="0"/>
      <w:divBdr>
        <w:top w:val="none" w:sz="0" w:space="0" w:color="auto"/>
        <w:left w:val="none" w:sz="0" w:space="0" w:color="auto"/>
        <w:bottom w:val="none" w:sz="0" w:space="0" w:color="auto"/>
        <w:right w:val="none" w:sz="0" w:space="0" w:color="auto"/>
      </w:divBdr>
    </w:div>
    <w:div w:id="1986011151">
      <w:bodyDiv w:val="1"/>
      <w:marLeft w:val="0"/>
      <w:marRight w:val="0"/>
      <w:marTop w:val="0"/>
      <w:marBottom w:val="0"/>
      <w:divBdr>
        <w:top w:val="none" w:sz="0" w:space="0" w:color="auto"/>
        <w:left w:val="none" w:sz="0" w:space="0" w:color="auto"/>
        <w:bottom w:val="none" w:sz="0" w:space="0" w:color="auto"/>
        <w:right w:val="none" w:sz="0" w:space="0" w:color="auto"/>
      </w:divBdr>
    </w:div>
    <w:div w:id="19932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msterdam.nl/privacy/loket/"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odycam@amsterdam.nlHieronder%20nog%20even%20een%20schema%20over%20hoe%20zo%20een%20aanvraag%20in%20z'n%20werk%20gaa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msterdam.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google.nl/url?sa=i&amp;rct=j&amp;q=&amp;esrc=s&amp;source=images&amp;cd=&amp;cad=rja&amp;uact=8&amp;ved=2ahUKEwjTn-Pp0fDhAhUDEVAKHRvaBmQQjRx6BAgBEAU&amp;url=https://www.bndestem.nl/breda/breda-wil-proef-met-bodycams-voor-boa-s~a9db44c2/&amp;psig=AOvVaw0-b7D5Bk3Vkb82vVD5JDTl&amp;ust=1556467035157660"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A868B8-26BC-4775-9312-7D475D52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D10672D8.dotm</Template>
  <TotalTime>1</TotalTime>
  <Pages>16</Pages>
  <Words>4567</Words>
  <Characters>25124</Characters>
  <Application>Microsoft Office Word</Application>
  <DocSecurity>4</DocSecurity>
  <Lines>209</Lines>
  <Paragraphs>59</Paragraphs>
  <ScaleCrop>false</ScaleCrop>
  <HeadingPairs>
    <vt:vector size="2" baseType="variant">
      <vt:variant>
        <vt:lpstr>Titel</vt:lpstr>
      </vt:variant>
      <vt:variant>
        <vt:i4>1</vt:i4>
      </vt:variant>
    </vt:vector>
  </HeadingPairs>
  <TitlesOfParts>
    <vt:vector size="1" baseType="lpstr">
      <vt:lpstr>Inzetkader pilot bodycams THOR</vt:lpstr>
    </vt:vector>
  </TitlesOfParts>
  <Company>Gemeente Amsterdam</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Inzetkader pilot bodycams THOR</dc:title>
  <dc:creator>Geelen, Magrita</dc:creator>
  <cp:lastModifiedBy>Fokkens, Wabe</cp:lastModifiedBy>
  <cp:revision>2</cp:revision>
  <dcterms:created xsi:type="dcterms:W3CDTF">2020-02-18T15:03:00Z</dcterms:created>
  <dcterms:modified xsi:type="dcterms:W3CDTF">2020-02-18T15:03:00Z</dcterms:modified>
</cp:coreProperties>
</file>