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ED682" w14:textId="4CE040E3" w:rsidR="005955BC" w:rsidRDefault="009A748F" w:rsidP="00615A9A">
      <w:pPr>
        <w:spacing w:after="0" w:line="240" w:lineRule="atLeast"/>
        <w:jc w:val="both"/>
        <w:rPr>
          <w:rFonts w:ascii="Verdana" w:hAnsi="Verdana"/>
          <w:b/>
          <w:sz w:val="24"/>
          <w:szCs w:val="24"/>
          <w:u w:val="single"/>
        </w:rPr>
      </w:pPr>
      <w:r>
        <w:rPr>
          <w:rFonts w:ascii="Verdana" w:hAnsi="Verdana"/>
          <w:b/>
          <w:sz w:val="24"/>
          <w:szCs w:val="24"/>
          <w:u w:val="single"/>
        </w:rPr>
        <w:t>Bijlage 2)</w:t>
      </w:r>
      <w:r w:rsidR="00615A9A">
        <w:rPr>
          <w:rFonts w:ascii="Verdana" w:hAnsi="Verdana"/>
          <w:b/>
          <w:sz w:val="24"/>
          <w:szCs w:val="24"/>
          <w:u w:val="single"/>
        </w:rPr>
        <w:t xml:space="preserve"> </w:t>
      </w:r>
      <w:r w:rsidR="005955BC" w:rsidRPr="001F7699">
        <w:rPr>
          <w:rFonts w:ascii="Verdana" w:hAnsi="Verdana"/>
          <w:b/>
          <w:sz w:val="24"/>
          <w:szCs w:val="24"/>
          <w:u w:val="single"/>
        </w:rPr>
        <w:t>Keuze</w:t>
      </w:r>
      <w:r w:rsidR="00533380" w:rsidRPr="001F7699">
        <w:rPr>
          <w:rFonts w:ascii="Verdana" w:hAnsi="Verdana"/>
          <w:b/>
          <w:sz w:val="24"/>
          <w:szCs w:val="24"/>
          <w:u w:val="single"/>
        </w:rPr>
        <w:t>menu</w:t>
      </w:r>
      <w:r w:rsidR="00615A9A">
        <w:rPr>
          <w:rFonts w:ascii="Verdana" w:hAnsi="Verdana"/>
          <w:b/>
          <w:sz w:val="24"/>
          <w:szCs w:val="24"/>
          <w:u w:val="single"/>
        </w:rPr>
        <w:t xml:space="preserve"> en producten</w:t>
      </w:r>
    </w:p>
    <w:p w14:paraId="526DC56E" w14:textId="77777777" w:rsidR="00B02273" w:rsidRDefault="00B02273" w:rsidP="00615A9A">
      <w:pPr>
        <w:spacing w:after="0" w:line="240" w:lineRule="atLeast"/>
        <w:jc w:val="both"/>
        <w:rPr>
          <w:rFonts w:ascii="Verdana" w:hAnsi="Verdana"/>
          <w:b/>
          <w:sz w:val="24"/>
          <w:szCs w:val="24"/>
          <w:u w:val="single"/>
        </w:rPr>
      </w:pPr>
    </w:p>
    <w:p w14:paraId="1BCF95D6" w14:textId="11ACCAEE" w:rsidR="00B02273" w:rsidRPr="00B02273" w:rsidRDefault="00B02273" w:rsidP="00B02273">
      <w:pPr>
        <w:pStyle w:val="RapportTitel"/>
        <w:rPr>
          <w:sz w:val="20"/>
          <w:szCs w:val="20"/>
        </w:rPr>
      </w:pPr>
      <w:r w:rsidRPr="00B02273">
        <w:rPr>
          <w:rFonts w:eastAsiaTheme="minorHAnsi" w:cstheme="minorBidi"/>
          <w:color w:val="auto"/>
          <w:sz w:val="20"/>
          <w:szCs w:val="20"/>
          <w:lang w:eastAsia="en-US"/>
        </w:rPr>
        <w:t xml:space="preserve">Energiebesparing </w:t>
      </w:r>
      <w:r w:rsidRPr="00B02273">
        <w:rPr>
          <w:sz w:val="20"/>
          <w:szCs w:val="20"/>
        </w:rPr>
        <w:t>Project: Additionele middelen voor versterking en ondersteuning van de uitvoering informatie- en energiebesparingsplicht</w:t>
      </w:r>
    </w:p>
    <w:p w14:paraId="1FAC497E" w14:textId="3AF09A3C" w:rsidR="008125C3" w:rsidRPr="00533380" w:rsidRDefault="007605C8" w:rsidP="00615A9A">
      <w:pPr>
        <w:spacing w:after="0" w:line="240" w:lineRule="atLeast"/>
        <w:jc w:val="both"/>
        <w:rPr>
          <w:rFonts w:ascii="Verdana" w:hAnsi="Verdana"/>
          <w:sz w:val="20"/>
          <w:szCs w:val="20"/>
        </w:rPr>
      </w:pPr>
      <w:r w:rsidRPr="00533380">
        <w:rPr>
          <w:rFonts w:ascii="Verdana" w:hAnsi="Verdana"/>
          <w:sz w:val="20"/>
          <w:szCs w:val="20"/>
        </w:rPr>
        <w:t xml:space="preserve">RWS WVL treedt op als </w:t>
      </w:r>
      <w:r w:rsidRPr="00533380">
        <w:rPr>
          <w:rFonts w:ascii="Verdana" w:hAnsi="Verdana"/>
          <w:b/>
          <w:sz w:val="20"/>
          <w:szCs w:val="20"/>
          <w:u w:val="single"/>
        </w:rPr>
        <w:t>opdrachtgever</w:t>
      </w:r>
      <w:r w:rsidRPr="00533380">
        <w:rPr>
          <w:rFonts w:ascii="Verdana" w:hAnsi="Verdana"/>
          <w:sz w:val="20"/>
          <w:szCs w:val="20"/>
        </w:rPr>
        <w:t xml:space="preserve"> richting de geselecteerde dienstverlenende partijen. </w:t>
      </w:r>
      <w:r w:rsidR="005B5CC8" w:rsidRPr="00533380">
        <w:rPr>
          <w:rFonts w:ascii="Verdana" w:hAnsi="Verdana"/>
          <w:sz w:val="20"/>
          <w:szCs w:val="20"/>
        </w:rPr>
        <w:t>Een</w:t>
      </w:r>
      <w:r w:rsidRPr="00533380">
        <w:rPr>
          <w:rFonts w:ascii="Verdana" w:hAnsi="Verdana"/>
          <w:sz w:val="20"/>
          <w:szCs w:val="20"/>
        </w:rPr>
        <w:t xml:space="preserve"> dienstverlenende partij tr</w:t>
      </w:r>
      <w:r w:rsidR="005B5CC8" w:rsidRPr="00533380">
        <w:rPr>
          <w:rFonts w:ascii="Verdana" w:hAnsi="Verdana"/>
          <w:sz w:val="20"/>
          <w:szCs w:val="20"/>
        </w:rPr>
        <w:t>e</w:t>
      </w:r>
      <w:r w:rsidRPr="00533380">
        <w:rPr>
          <w:rFonts w:ascii="Verdana" w:hAnsi="Verdana"/>
          <w:sz w:val="20"/>
          <w:szCs w:val="20"/>
        </w:rPr>
        <w:t>ed</w:t>
      </w:r>
      <w:r w:rsidR="005B5CC8" w:rsidRPr="00533380">
        <w:rPr>
          <w:rFonts w:ascii="Verdana" w:hAnsi="Verdana"/>
          <w:sz w:val="20"/>
          <w:szCs w:val="20"/>
        </w:rPr>
        <w:t>t</w:t>
      </w:r>
      <w:r w:rsidRPr="00533380">
        <w:rPr>
          <w:rFonts w:ascii="Verdana" w:hAnsi="Verdana"/>
          <w:sz w:val="20"/>
          <w:szCs w:val="20"/>
        </w:rPr>
        <w:t xml:space="preserve"> op als </w:t>
      </w:r>
      <w:r w:rsidRPr="00533380">
        <w:rPr>
          <w:rFonts w:ascii="Verdana" w:hAnsi="Verdana"/>
          <w:b/>
          <w:sz w:val="20"/>
          <w:szCs w:val="20"/>
          <w:u w:val="single"/>
        </w:rPr>
        <w:t>opdrachtnemer</w:t>
      </w:r>
      <w:r w:rsidRPr="00533380">
        <w:rPr>
          <w:rFonts w:ascii="Verdana" w:hAnsi="Verdana"/>
          <w:sz w:val="20"/>
          <w:szCs w:val="20"/>
        </w:rPr>
        <w:t xml:space="preserve">. </w:t>
      </w:r>
      <w:r w:rsidR="005B5CC8" w:rsidRPr="00533380">
        <w:rPr>
          <w:rFonts w:ascii="Verdana" w:hAnsi="Verdana"/>
          <w:sz w:val="20"/>
          <w:szCs w:val="20"/>
        </w:rPr>
        <w:t>Een g</w:t>
      </w:r>
      <w:r w:rsidRPr="00533380">
        <w:rPr>
          <w:rFonts w:ascii="Verdana" w:hAnsi="Verdana"/>
          <w:sz w:val="20"/>
          <w:szCs w:val="20"/>
        </w:rPr>
        <w:t xml:space="preserve">emeenten </w:t>
      </w:r>
      <w:r w:rsidR="005B5CC8" w:rsidRPr="00533380">
        <w:rPr>
          <w:rFonts w:ascii="Verdana" w:hAnsi="Verdana"/>
          <w:sz w:val="20"/>
          <w:szCs w:val="20"/>
        </w:rPr>
        <w:t>of</w:t>
      </w:r>
      <w:r w:rsidRPr="00533380">
        <w:rPr>
          <w:rFonts w:ascii="Verdana" w:hAnsi="Verdana"/>
          <w:sz w:val="20"/>
          <w:szCs w:val="20"/>
        </w:rPr>
        <w:t xml:space="preserve"> omgevingsdienst </w:t>
      </w:r>
      <w:r w:rsidR="005B5CC8" w:rsidRPr="00533380">
        <w:rPr>
          <w:rFonts w:ascii="Verdana" w:hAnsi="Verdana"/>
          <w:sz w:val="20"/>
          <w:szCs w:val="20"/>
        </w:rPr>
        <w:t xml:space="preserve">treedt op als </w:t>
      </w:r>
      <w:r w:rsidRPr="00533380">
        <w:rPr>
          <w:rFonts w:ascii="Verdana" w:hAnsi="Verdana"/>
          <w:b/>
          <w:sz w:val="20"/>
          <w:szCs w:val="20"/>
          <w:u w:val="single"/>
        </w:rPr>
        <w:t>afnemer</w:t>
      </w:r>
      <w:r w:rsidRPr="00533380">
        <w:rPr>
          <w:rFonts w:ascii="Verdana" w:hAnsi="Verdana"/>
          <w:sz w:val="20"/>
          <w:szCs w:val="20"/>
        </w:rPr>
        <w:t xml:space="preserve"> van de dienstverlening.</w:t>
      </w:r>
    </w:p>
    <w:p w14:paraId="0C8AA430" w14:textId="77777777" w:rsidR="007605C8" w:rsidRPr="00533380" w:rsidRDefault="007605C8" w:rsidP="00615A9A">
      <w:pPr>
        <w:spacing w:after="0" w:line="240" w:lineRule="atLeast"/>
        <w:jc w:val="both"/>
        <w:rPr>
          <w:rFonts w:ascii="Verdana" w:hAnsi="Verdana"/>
          <w:sz w:val="20"/>
          <w:szCs w:val="20"/>
        </w:rPr>
      </w:pPr>
    </w:p>
    <w:p w14:paraId="1958D2C1" w14:textId="6B9D84A4" w:rsidR="008F3F3E" w:rsidRPr="00B57493" w:rsidRDefault="00E51E94" w:rsidP="00615A9A">
      <w:pPr>
        <w:spacing w:after="0" w:line="240" w:lineRule="atLeast"/>
        <w:jc w:val="both"/>
        <w:rPr>
          <w:rFonts w:ascii="Verdana" w:hAnsi="Verdana"/>
          <w:b/>
          <w:sz w:val="19"/>
          <w:szCs w:val="19"/>
        </w:rPr>
      </w:pPr>
      <w:r w:rsidRPr="00B57493">
        <w:rPr>
          <w:rFonts w:ascii="Verdana" w:hAnsi="Verdana"/>
          <w:b/>
          <w:sz w:val="19"/>
          <w:szCs w:val="19"/>
        </w:rPr>
        <w:t xml:space="preserve">A. </w:t>
      </w:r>
      <w:r w:rsidR="008F3F3E" w:rsidRPr="00B57493">
        <w:rPr>
          <w:rFonts w:ascii="Verdana" w:hAnsi="Verdana"/>
          <w:b/>
          <w:sz w:val="19"/>
          <w:szCs w:val="19"/>
        </w:rPr>
        <w:t>Administratief onderzoek energiebesparingsplicht</w:t>
      </w:r>
      <w:r w:rsidR="005A16E0" w:rsidRPr="00B57493">
        <w:rPr>
          <w:rFonts w:ascii="Verdana" w:hAnsi="Verdana"/>
          <w:b/>
          <w:sz w:val="19"/>
          <w:szCs w:val="19"/>
        </w:rPr>
        <w:t>.</w:t>
      </w:r>
    </w:p>
    <w:p w14:paraId="483CE58F" w14:textId="77777777" w:rsidR="00DD564E" w:rsidRPr="00B57493" w:rsidRDefault="00DD564E" w:rsidP="00615A9A">
      <w:pPr>
        <w:spacing w:after="0" w:line="240" w:lineRule="atLeast"/>
        <w:jc w:val="both"/>
        <w:rPr>
          <w:rFonts w:ascii="Verdana" w:hAnsi="Verdana"/>
          <w:sz w:val="19"/>
          <w:szCs w:val="19"/>
        </w:rPr>
      </w:pPr>
    </w:p>
    <w:p w14:paraId="320B05CC" w14:textId="34D6FE68" w:rsidR="005B5CC8" w:rsidRPr="00B57493" w:rsidRDefault="00E51E94" w:rsidP="00615A9A">
      <w:pPr>
        <w:spacing w:after="0" w:line="240" w:lineRule="atLeast"/>
        <w:ind w:left="357"/>
        <w:jc w:val="both"/>
        <w:rPr>
          <w:rFonts w:ascii="Verdana" w:hAnsi="Verdana"/>
          <w:b/>
          <w:sz w:val="19"/>
          <w:szCs w:val="19"/>
        </w:rPr>
      </w:pPr>
      <w:r w:rsidRPr="00B57493">
        <w:rPr>
          <w:rFonts w:ascii="Verdana" w:hAnsi="Verdana"/>
          <w:b/>
          <w:sz w:val="19"/>
          <w:szCs w:val="19"/>
        </w:rPr>
        <w:t xml:space="preserve">A1. </w:t>
      </w:r>
      <w:r w:rsidR="005955BC" w:rsidRPr="00B57493">
        <w:rPr>
          <w:rFonts w:ascii="Verdana" w:hAnsi="Verdana"/>
          <w:b/>
          <w:sz w:val="19"/>
          <w:szCs w:val="19"/>
        </w:rPr>
        <w:t xml:space="preserve">Administratief onderzoek </w:t>
      </w:r>
      <w:r w:rsidR="0099581F" w:rsidRPr="00B57493">
        <w:rPr>
          <w:rFonts w:ascii="Verdana" w:hAnsi="Verdana"/>
          <w:b/>
          <w:sz w:val="19"/>
          <w:szCs w:val="19"/>
        </w:rPr>
        <w:t xml:space="preserve">uitvoeren met behulp </w:t>
      </w:r>
      <w:r w:rsidR="005955BC" w:rsidRPr="00B57493">
        <w:rPr>
          <w:rFonts w:ascii="Verdana" w:hAnsi="Verdana"/>
          <w:b/>
          <w:sz w:val="19"/>
          <w:szCs w:val="19"/>
        </w:rPr>
        <w:t xml:space="preserve">van openbare </w:t>
      </w:r>
      <w:r w:rsidR="00F377E8" w:rsidRPr="00B57493">
        <w:rPr>
          <w:rFonts w:ascii="Verdana" w:hAnsi="Verdana"/>
          <w:b/>
          <w:sz w:val="19"/>
          <w:szCs w:val="19"/>
        </w:rPr>
        <w:t xml:space="preserve">en/of niet-openbare </w:t>
      </w:r>
      <w:r w:rsidR="0099581F" w:rsidRPr="00B57493">
        <w:rPr>
          <w:rFonts w:ascii="Verdana" w:hAnsi="Verdana"/>
          <w:b/>
          <w:sz w:val="19"/>
          <w:szCs w:val="19"/>
        </w:rPr>
        <w:t>informatie</w:t>
      </w:r>
      <w:r w:rsidR="005955BC" w:rsidRPr="00B57493">
        <w:rPr>
          <w:rFonts w:ascii="Verdana" w:hAnsi="Verdana"/>
          <w:b/>
          <w:sz w:val="19"/>
          <w:szCs w:val="19"/>
        </w:rPr>
        <w:t>bronnen</w:t>
      </w:r>
      <w:r w:rsidR="00AB0364" w:rsidRPr="00B57493">
        <w:rPr>
          <w:rFonts w:ascii="Verdana" w:hAnsi="Verdana"/>
          <w:b/>
          <w:sz w:val="19"/>
          <w:szCs w:val="19"/>
        </w:rPr>
        <w:t xml:space="preserve"> voor het inzichtelijk maken van nieuwe energierelevante </w:t>
      </w:r>
      <w:r w:rsidR="00D240CB" w:rsidRPr="00B57493">
        <w:rPr>
          <w:rFonts w:ascii="Verdana" w:hAnsi="Verdana"/>
          <w:b/>
          <w:sz w:val="19"/>
          <w:szCs w:val="19"/>
        </w:rPr>
        <w:t>bedrijven en instellingen</w:t>
      </w:r>
      <w:r w:rsidR="005B5CC8" w:rsidRPr="00B57493">
        <w:rPr>
          <w:rFonts w:ascii="Verdana" w:hAnsi="Verdana"/>
          <w:b/>
          <w:sz w:val="19"/>
          <w:szCs w:val="19"/>
        </w:rPr>
        <w:t>.</w:t>
      </w:r>
    </w:p>
    <w:p w14:paraId="7EF91D52" w14:textId="6BEA26C4" w:rsidR="00DE7297" w:rsidRPr="00B57493" w:rsidRDefault="005955BC" w:rsidP="00615A9A">
      <w:pPr>
        <w:spacing w:after="0" w:line="240" w:lineRule="atLeast"/>
        <w:ind w:left="357"/>
        <w:jc w:val="both"/>
        <w:rPr>
          <w:rFonts w:ascii="Verdana" w:hAnsi="Verdana"/>
          <w:i/>
          <w:sz w:val="19"/>
          <w:szCs w:val="19"/>
        </w:rPr>
      </w:pPr>
      <w:r w:rsidRPr="00B57493">
        <w:rPr>
          <w:rFonts w:ascii="Verdana" w:hAnsi="Verdana"/>
          <w:b/>
          <w:sz w:val="19"/>
          <w:szCs w:val="19"/>
        </w:rPr>
        <w:br/>
      </w:r>
      <w:r w:rsidR="00EB0FAE" w:rsidRPr="00B57493">
        <w:rPr>
          <w:rFonts w:ascii="Verdana" w:hAnsi="Verdana"/>
          <w:b/>
          <w:i/>
          <w:sz w:val="19"/>
          <w:szCs w:val="19"/>
        </w:rPr>
        <w:t>Kosten:</w:t>
      </w:r>
      <w:r w:rsidR="00EB0FAE" w:rsidRPr="00B57493">
        <w:rPr>
          <w:rFonts w:ascii="Verdana" w:hAnsi="Verdana"/>
          <w:i/>
          <w:sz w:val="19"/>
          <w:szCs w:val="19"/>
        </w:rPr>
        <w:t xml:space="preserve"> </w:t>
      </w:r>
      <w:r w:rsidRPr="00B57493">
        <w:rPr>
          <w:rFonts w:ascii="Verdana" w:hAnsi="Verdana"/>
          <w:i/>
          <w:sz w:val="19"/>
          <w:szCs w:val="19"/>
        </w:rPr>
        <w:t>70 euro per uur</w:t>
      </w:r>
      <w:r w:rsidR="005D6D53" w:rsidRPr="00B57493">
        <w:rPr>
          <w:rFonts w:ascii="Verdana" w:hAnsi="Verdana"/>
          <w:i/>
          <w:sz w:val="19"/>
          <w:szCs w:val="19"/>
        </w:rPr>
        <w:t xml:space="preserve"> </w:t>
      </w:r>
      <w:r w:rsidR="00BF44BA" w:rsidRPr="00B57493">
        <w:rPr>
          <w:rFonts w:ascii="Verdana" w:hAnsi="Verdana"/>
          <w:i/>
          <w:sz w:val="19"/>
          <w:szCs w:val="19"/>
        </w:rPr>
        <w:t xml:space="preserve">(exclusief BTW) / 84,70 euro per </w:t>
      </w:r>
      <w:r w:rsidR="007605C8" w:rsidRPr="00B57493">
        <w:rPr>
          <w:rFonts w:ascii="Verdana" w:hAnsi="Verdana"/>
          <w:i/>
          <w:sz w:val="19"/>
          <w:szCs w:val="19"/>
        </w:rPr>
        <w:t xml:space="preserve">uur </w:t>
      </w:r>
      <w:r w:rsidR="00BF44BA" w:rsidRPr="00B57493">
        <w:rPr>
          <w:rFonts w:ascii="Verdana" w:hAnsi="Verdana"/>
          <w:i/>
          <w:sz w:val="19"/>
          <w:szCs w:val="19"/>
        </w:rPr>
        <w:t xml:space="preserve">(inclusief BTW) </w:t>
      </w:r>
      <w:r w:rsidR="005D6D53" w:rsidRPr="00B57493">
        <w:rPr>
          <w:rFonts w:ascii="Verdana" w:hAnsi="Verdana"/>
          <w:i/>
          <w:sz w:val="19"/>
          <w:szCs w:val="19"/>
        </w:rPr>
        <w:t>op basis van daadwerkelijk bestede uren</w:t>
      </w:r>
      <w:r w:rsidR="00E51E94" w:rsidRPr="00B57493">
        <w:rPr>
          <w:rFonts w:ascii="Verdana" w:hAnsi="Verdana"/>
          <w:i/>
          <w:sz w:val="19"/>
          <w:szCs w:val="19"/>
        </w:rPr>
        <w:t>.</w:t>
      </w:r>
    </w:p>
    <w:p w14:paraId="42378FE5" w14:textId="77777777" w:rsidR="00A7186A" w:rsidRDefault="00DE7297" w:rsidP="00615A9A">
      <w:pPr>
        <w:spacing w:after="0" w:line="240" w:lineRule="atLeast"/>
        <w:ind w:left="357"/>
        <w:jc w:val="both"/>
        <w:rPr>
          <w:rFonts w:ascii="Verdana" w:hAnsi="Verdana"/>
          <w:i/>
          <w:sz w:val="19"/>
          <w:szCs w:val="19"/>
        </w:rPr>
      </w:pPr>
      <w:r w:rsidRPr="00B57493">
        <w:rPr>
          <w:rFonts w:ascii="Verdana" w:hAnsi="Verdana"/>
          <w:b/>
          <w:i/>
          <w:sz w:val="19"/>
          <w:szCs w:val="19"/>
        </w:rPr>
        <w:t>Product:</w:t>
      </w:r>
      <w:r w:rsidRPr="00B57493">
        <w:rPr>
          <w:rFonts w:ascii="Verdana" w:hAnsi="Verdana"/>
          <w:sz w:val="19"/>
          <w:szCs w:val="19"/>
        </w:rPr>
        <w:t xml:space="preserve"> </w:t>
      </w:r>
      <w:r w:rsidRPr="00B57493">
        <w:rPr>
          <w:rFonts w:ascii="Verdana" w:hAnsi="Verdana"/>
          <w:i/>
          <w:sz w:val="19"/>
          <w:szCs w:val="19"/>
        </w:rPr>
        <w:t>bedrijfstak specifieke adressenlijst per gemeente</w:t>
      </w:r>
      <w:r w:rsidR="008F5F28" w:rsidRPr="00B57493">
        <w:rPr>
          <w:rFonts w:ascii="Verdana" w:hAnsi="Verdana"/>
          <w:i/>
          <w:sz w:val="19"/>
          <w:szCs w:val="19"/>
        </w:rPr>
        <w:t xml:space="preserve"> met nieuwe bedrijven en/of instellingen die (met enige zekerheid) onder de energiebesparingsplicht van het Activiteitenbesluit vallen</w:t>
      </w:r>
      <w:r w:rsidR="007605C8" w:rsidRPr="00B57493">
        <w:rPr>
          <w:rFonts w:ascii="Verdana" w:hAnsi="Verdana"/>
          <w:i/>
          <w:sz w:val="19"/>
          <w:szCs w:val="19"/>
        </w:rPr>
        <w:t>.</w:t>
      </w:r>
    </w:p>
    <w:p w14:paraId="12F82820" w14:textId="4E3A027F" w:rsidR="005955BC" w:rsidRPr="00B57493" w:rsidRDefault="005955BC" w:rsidP="00615A9A">
      <w:pPr>
        <w:spacing w:after="0" w:line="240" w:lineRule="atLeast"/>
        <w:ind w:left="357"/>
        <w:jc w:val="both"/>
        <w:rPr>
          <w:rFonts w:ascii="Verdana" w:hAnsi="Verdana"/>
          <w:sz w:val="19"/>
          <w:szCs w:val="19"/>
        </w:rPr>
      </w:pPr>
      <w:r w:rsidRPr="00B57493">
        <w:rPr>
          <w:rFonts w:ascii="Verdana" w:hAnsi="Verdana"/>
          <w:sz w:val="19"/>
          <w:szCs w:val="19"/>
        </w:rPr>
        <w:br/>
        <w:t xml:space="preserve">Onder het </w:t>
      </w:r>
      <w:r w:rsidR="00F377E8" w:rsidRPr="00B57493">
        <w:rPr>
          <w:rFonts w:ascii="Verdana" w:hAnsi="Verdana"/>
          <w:sz w:val="19"/>
          <w:szCs w:val="19"/>
        </w:rPr>
        <w:t xml:space="preserve">genoemde </w:t>
      </w:r>
      <w:r w:rsidRPr="00B57493">
        <w:rPr>
          <w:rFonts w:ascii="Verdana" w:hAnsi="Verdana"/>
          <w:sz w:val="19"/>
          <w:szCs w:val="19"/>
        </w:rPr>
        <w:t>administratief onderzoek wordt verstaan:</w:t>
      </w:r>
    </w:p>
    <w:p w14:paraId="670D790B" w14:textId="02C5E8ED" w:rsidR="007F3CE8" w:rsidRPr="00B57493" w:rsidRDefault="00DF7E1C" w:rsidP="00615A9A">
      <w:pPr>
        <w:pStyle w:val="Lijstalinea"/>
        <w:numPr>
          <w:ilvl w:val="1"/>
          <w:numId w:val="1"/>
        </w:numPr>
        <w:spacing w:after="0" w:line="240" w:lineRule="atLeast"/>
        <w:jc w:val="both"/>
        <w:rPr>
          <w:rFonts w:ascii="Verdana" w:hAnsi="Verdana"/>
          <w:sz w:val="19"/>
          <w:szCs w:val="19"/>
        </w:rPr>
      </w:pPr>
      <w:r w:rsidRPr="00B57493">
        <w:rPr>
          <w:rFonts w:ascii="Verdana" w:hAnsi="Verdana"/>
          <w:sz w:val="19"/>
          <w:szCs w:val="19"/>
        </w:rPr>
        <w:t>T</w:t>
      </w:r>
      <w:r w:rsidR="007F3CE8" w:rsidRPr="00B57493">
        <w:rPr>
          <w:rFonts w:ascii="Verdana" w:hAnsi="Verdana"/>
          <w:sz w:val="19"/>
          <w:szCs w:val="19"/>
        </w:rPr>
        <w:t>elefonis</w:t>
      </w:r>
      <w:r w:rsidRPr="00B57493">
        <w:rPr>
          <w:rFonts w:ascii="Verdana" w:hAnsi="Verdana"/>
          <w:sz w:val="19"/>
          <w:szCs w:val="19"/>
        </w:rPr>
        <w:t>ch onderzoek en/of deskresearch;</w:t>
      </w:r>
    </w:p>
    <w:p w14:paraId="55280082" w14:textId="3257B563" w:rsidR="005955BC" w:rsidRPr="00B57493" w:rsidRDefault="00F377E8" w:rsidP="00615A9A">
      <w:pPr>
        <w:pStyle w:val="Lijstalinea"/>
        <w:numPr>
          <w:ilvl w:val="1"/>
          <w:numId w:val="1"/>
        </w:numPr>
        <w:spacing w:after="0" w:line="240" w:lineRule="atLeast"/>
        <w:jc w:val="both"/>
        <w:rPr>
          <w:rFonts w:ascii="Verdana" w:hAnsi="Verdana"/>
          <w:sz w:val="19"/>
          <w:szCs w:val="19"/>
        </w:rPr>
      </w:pPr>
      <w:r w:rsidRPr="00B57493">
        <w:rPr>
          <w:rFonts w:ascii="Verdana" w:hAnsi="Verdana"/>
          <w:sz w:val="19"/>
          <w:szCs w:val="19"/>
        </w:rPr>
        <w:t>A</w:t>
      </w:r>
      <w:r w:rsidR="005955BC" w:rsidRPr="00B57493">
        <w:rPr>
          <w:rFonts w:ascii="Verdana" w:hAnsi="Verdana"/>
          <w:sz w:val="19"/>
          <w:szCs w:val="19"/>
        </w:rPr>
        <w:t xml:space="preserve">nalyseren van </w:t>
      </w:r>
      <w:r w:rsidR="008F7D31" w:rsidRPr="00B57493">
        <w:rPr>
          <w:rFonts w:ascii="Verdana" w:hAnsi="Verdana"/>
          <w:sz w:val="19"/>
          <w:szCs w:val="19"/>
        </w:rPr>
        <w:t xml:space="preserve">(betrouwbare) </w:t>
      </w:r>
      <w:r w:rsidR="005955BC" w:rsidRPr="00B57493">
        <w:rPr>
          <w:rFonts w:ascii="Verdana" w:hAnsi="Verdana"/>
          <w:sz w:val="19"/>
          <w:szCs w:val="19"/>
        </w:rPr>
        <w:t>openbare data</w:t>
      </w:r>
      <w:r w:rsidRPr="00B57493">
        <w:rPr>
          <w:rFonts w:ascii="Verdana" w:hAnsi="Verdana"/>
          <w:sz w:val="19"/>
          <w:szCs w:val="19"/>
        </w:rPr>
        <w:t xml:space="preserve">, </w:t>
      </w:r>
      <w:r w:rsidR="008F7D31" w:rsidRPr="00B57493">
        <w:rPr>
          <w:rFonts w:ascii="Verdana" w:hAnsi="Verdana"/>
          <w:sz w:val="19"/>
          <w:szCs w:val="19"/>
        </w:rPr>
        <w:t xml:space="preserve">(betrouwbare) </w:t>
      </w:r>
      <w:r w:rsidRPr="00B57493">
        <w:rPr>
          <w:rFonts w:ascii="Verdana" w:hAnsi="Verdana"/>
          <w:sz w:val="19"/>
          <w:szCs w:val="19"/>
        </w:rPr>
        <w:t xml:space="preserve">eigen data van de opdrachtnemer en/of niet-openbare bronnen waartoe de opdrachtnemer </w:t>
      </w:r>
      <w:r w:rsidR="00D23FA8" w:rsidRPr="00B57493">
        <w:rPr>
          <w:rFonts w:ascii="Verdana" w:hAnsi="Verdana"/>
          <w:sz w:val="19"/>
          <w:szCs w:val="19"/>
        </w:rPr>
        <w:t>al</w:t>
      </w:r>
      <w:r w:rsidRPr="00B57493">
        <w:rPr>
          <w:rFonts w:ascii="Verdana" w:hAnsi="Verdana"/>
          <w:sz w:val="19"/>
          <w:szCs w:val="19"/>
        </w:rPr>
        <w:t xml:space="preserve"> toegang heeft of krijgt</w:t>
      </w:r>
      <w:r w:rsidR="00D23FA8" w:rsidRPr="00B57493">
        <w:rPr>
          <w:rFonts w:ascii="Verdana" w:hAnsi="Verdana"/>
          <w:sz w:val="19"/>
          <w:szCs w:val="19"/>
        </w:rPr>
        <w:t xml:space="preserve"> via </w:t>
      </w:r>
      <w:r w:rsidR="005B5CC8" w:rsidRPr="00B57493">
        <w:rPr>
          <w:rFonts w:ascii="Verdana" w:hAnsi="Verdana"/>
          <w:sz w:val="19"/>
          <w:szCs w:val="19"/>
        </w:rPr>
        <w:t>de afnemer</w:t>
      </w:r>
      <w:r w:rsidRPr="00B57493">
        <w:rPr>
          <w:rFonts w:ascii="Verdana" w:hAnsi="Verdana"/>
          <w:sz w:val="19"/>
          <w:szCs w:val="19"/>
        </w:rPr>
        <w:t xml:space="preserve">. Denk aan </w:t>
      </w:r>
      <w:r w:rsidR="007605C8" w:rsidRPr="00B57493">
        <w:rPr>
          <w:rFonts w:ascii="Verdana" w:hAnsi="Verdana"/>
          <w:sz w:val="19"/>
          <w:szCs w:val="19"/>
        </w:rPr>
        <w:t xml:space="preserve">(betrouwbare) </w:t>
      </w:r>
      <w:r w:rsidRPr="00B57493">
        <w:rPr>
          <w:rFonts w:ascii="Verdana" w:hAnsi="Verdana"/>
          <w:sz w:val="19"/>
          <w:szCs w:val="19"/>
        </w:rPr>
        <w:t xml:space="preserve">bronnen waarmee </w:t>
      </w:r>
      <w:r w:rsidR="005955BC" w:rsidRPr="00B57493">
        <w:rPr>
          <w:rFonts w:ascii="Verdana" w:hAnsi="Verdana"/>
          <w:sz w:val="19"/>
          <w:szCs w:val="19"/>
        </w:rPr>
        <w:t>bedrijfskenmerken</w:t>
      </w:r>
      <w:r w:rsidRPr="00B57493">
        <w:rPr>
          <w:rFonts w:ascii="Verdana" w:hAnsi="Verdana"/>
          <w:sz w:val="19"/>
          <w:szCs w:val="19"/>
        </w:rPr>
        <w:t xml:space="preserve">, </w:t>
      </w:r>
      <w:r w:rsidR="00D23FA8" w:rsidRPr="00B57493">
        <w:rPr>
          <w:rFonts w:ascii="Verdana" w:hAnsi="Verdana"/>
          <w:sz w:val="19"/>
          <w:szCs w:val="19"/>
        </w:rPr>
        <w:t>-</w:t>
      </w:r>
      <w:r w:rsidRPr="00B57493">
        <w:rPr>
          <w:rFonts w:ascii="Verdana" w:hAnsi="Verdana"/>
          <w:sz w:val="19"/>
          <w:szCs w:val="19"/>
        </w:rPr>
        <w:t xml:space="preserve">karakteristieken </w:t>
      </w:r>
      <w:r w:rsidR="005955BC" w:rsidRPr="00B57493">
        <w:rPr>
          <w:rFonts w:ascii="Verdana" w:hAnsi="Verdana"/>
          <w:sz w:val="19"/>
          <w:szCs w:val="19"/>
        </w:rPr>
        <w:t xml:space="preserve">en </w:t>
      </w:r>
      <w:r w:rsidR="00345865" w:rsidRPr="00B57493">
        <w:rPr>
          <w:rFonts w:ascii="Verdana" w:hAnsi="Verdana"/>
          <w:sz w:val="19"/>
          <w:szCs w:val="19"/>
        </w:rPr>
        <w:t>energiegebruik</w:t>
      </w:r>
      <w:r w:rsidR="00D23FA8" w:rsidRPr="00B57493">
        <w:rPr>
          <w:rFonts w:ascii="Verdana" w:hAnsi="Verdana"/>
          <w:sz w:val="19"/>
          <w:szCs w:val="19"/>
        </w:rPr>
        <w:t>en</w:t>
      </w:r>
      <w:r w:rsidRPr="00B57493">
        <w:rPr>
          <w:rFonts w:ascii="Verdana" w:hAnsi="Verdana"/>
          <w:sz w:val="19"/>
          <w:szCs w:val="19"/>
        </w:rPr>
        <w:t xml:space="preserve"> leiden tot </w:t>
      </w:r>
      <w:r w:rsidR="00D23FA8" w:rsidRPr="00B57493">
        <w:rPr>
          <w:rFonts w:ascii="Verdana" w:hAnsi="Verdana"/>
          <w:sz w:val="19"/>
          <w:szCs w:val="19"/>
        </w:rPr>
        <w:t xml:space="preserve">inzicht in gewenste </w:t>
      </w:r>
      <w:r w:rsidRPr="00B57493">
        <w:rPr>
          <w:rFonts w:ascii="Verdana" w:hAnsi="Verdana"/>
          <w:sz w:val="19"/>
          <w:szCs w:val="19"/>
        </w:rPr>
        <w:t>relevante inrichtingen</w:t>
      </w:r>
      <w:r w:rsidR="005955BC" w:rsidRPr="00B57493">
        <w:rPr>
          <w:rFonts w:ascii="Verdana" w:hAnsi="Verdana"/>
          <w:sz w:val="19"/>
          <w:szCs w:val="19"/>
        </w:rPr>
        <w:t>.</w:t>
      </w:r>
    </w:p>
    <w:p w14:paraId="528D8853" w14:textId="2665B6EC" w:rsidR="008F7D31" w:rsidRPr="00B57493" w:rsidRDefault="008F7D31" w:rsidP="00615A9A">
      <w:pPr>
        <w:pStyle w:val="Lijstalinea"/>
        <w:numPr>
          <w:ilvl w:val="1"/>
          <w:numId w:val="1"/>
        </w:numPr>
        <w:spacing w:after="0" w:line="240" w:lineRule="atLeast"/>
        <w:jc w:val="both"/>
        <w:rPr>
          <w:rFonts w:ascii="Verdana" w:hAnsi="Verdana"/>
          <w:sz w:val="19"/>
          <w:szCs w:val="19"/>
        </w:rPr>
      </w:pPr>
      <w:r w:rsidRPr="00B57493">
        <w:rPr>
          <w:rFonts w:ascii="Verdana" w:hAnsi="Verdana"/>
          <w:sz w:val="19"/>
          <w:szCs w:val="19"/>
        </w:rPr>
        <w:t>Opleveren van een bedrijfstak specifieke adressenlijst per gemeente met nieuwe bedrijven en/of instellingen die (met enige zekerheid) onder de energiebesparingsplicht van het Activiteitenbesluit vallen, de middelgrote of grote energiegebruikers vallende onder inrichting type A of B.</w:t>
      </w:r>
    </w:p>
    <w:p w14:paraId="7AA84D7F" w14:textId="1D7E6998" w:rsidR="005955BC" w:rsidRPr="00B57493" w:rsidRDefault="00F377E8" w:rsidP="00615A9A">
      <w:pPr>
        <w:pStyle w:val="Lijstalinea"/>
        <w:numPr>
          <w:ilvl w:val="1"/>
          <w:numId w:val="1"/>
        </w:numPr>
        <w:spacing w:after="0" w:line="240" w:lineRule="atLeast"/>
        <w:jc w:val="both"/>
        <w:rPr>
          <w:rFonts w:ascii="Verdana" w:hAnsi="Verdana"/>
          <w:sz w:val="19"/>
          <w:szCs w:val="19"/>
        </w:rPr>
      </w:pPr>
      <w:r w:rsidRPr="00B57493">
        <w:rPr>
          <w:rFonts w:ascii="Verdana" w:hAnsi="Verdana"/>
          <w:sz w:val="19"/>
          <w:szCs w:val="19"/>
        </w:rPr>
        <w:t xml:space="preserve">Registreren en terugkoppelen van de daadwerkelijk bestede uren </w:t>
      </w:r>
      <w:r w:rsidR="005955BC" w:rsidRPr="00B57493">
        <w:rPr>
          <w:rFonts w:ascii="Verdana" w:hAnsi="Verdana"/>
          <w:sz w:val="19"/>
          <w:szCs w:val="19"/>
        </w:rPr>
        <w:t xml:space="preserve">voor rapportage aan </w:t>
      </w:r>
      <w:r w:rsidR="005B5CC8" w:rsidRPr="00B57493">
        <w:rPr>
          <w:rFonts w:ascii="Verdana" w:hAnsi="Verdana"/>
          <w:sz w:val="19"/>
          <w:szCs w:val="19"/>
        </w:rPr>
        <w:t>de afnemer</w:t>
      </w:r>
      <w:r w:rsidR="004C42C5" w:rsidRPr="00B57493">
        <w:rPr>
          <w:rFonts w:ascii="Verdana" w:hAnsi="Verdana"/>
          <w:sz w:val="19"/>
          <w:szCs w:val="19"/>
        </w:rPr>
        <w:t>.</w:t>
      </w:r>
    </w:p>
    <w:p w14:paraId="3E2E24B9" w14:textId="77777777" w:rsidR="00C31446" w:rsidRPr="00B57493" w:rsidRDefault="00C31446" w:rsidP="00615A9A">
      <w:pPr>
        <w:spacing w:after="0" w:line="240" w:lineRule="atLeast"/>
        <w:jc w:val="both"/>
        <w:rPr>
          <w:rFonts w:ascii="Verdana" w:hAnsi="Verdana"/>
          <w:sz w:val="19"/>
          <w:szCs w:val="19"/>
        </w:rPr>
      </w:pPr>
    </w:p>
    <w:p w14:paraId="6DF536EE" w14:textId="35DFF3EC" w:rsidR="008F3F3E" w:rsidRPr="00B57493" w:rsidRDefault="00E51E94" w:rsidP="00615A9A">
      <w:pPr>
        <w:spacing w:after="0" w:line="240" w:lineRule="atLeast"/>
        <w:jc w:val="both"/>
        <w:rPr>
          <w:rFonts w:ascii="Verdana" w:hAnsi="Verdana"/>
          <w:b/>
          <w:sz w:val="19"/>
          <w:szCs w:val="19"/>
        </w:rPr>
      </w:pPr>
      <w:r w:rsidRPr="00B57493">
        <w:rPr>
          <w:rFonts w:ascii="Verdana" w:hAnsi="Verdana"/>
          <w:b/>
          <w:sz w:val="19"/>
          <w:szCs w:val="19"/>
        </w:rPr>
        <w:t xml:space="preserve">B. </w:t>
      </w:r>
      <w:r w:rsidR="008F3F3E" w:rsidRPr="00B57493">
        <w:rPr>
          <w:rFonts w:ascii="Verdana" w:hAnsi="Verdana"/>
          <w:b/>
          <w:sz w:val="19"/>
          <w:szCs w:val="19"/>
        </w:rPr>
        <w:t>Administratief toezicht informatieplicht</w:t>
      </w:r>
      <w:r w:rsidR="005A16E0" w:rsidRPr="00B57493">
        <w:rPr>
          <w:rFonts w:ascii="Verdana" w:hAnsi="Verdana"/>
          <w:b/>
          <w:sz w:val="19"/>
          <w:szCs w:val="19"/>
        </w:rPr>
        <w:t>.</w:t>
      </w:r>
    </w:p>
    <w:p w14:paraId="22549400" w14:textId="77777777" w:rsidR="00DD564E" w:rsidRPr="00B57493" w:rsidRDefault="00DD564E" w:rsidP="00615A9A">
      <w:pPr>
        <w:spacing w:after="0" w:line="240" w:lineRule="atLeast"/>
        <w:jc w:val="both"/>
        <w:rPr>
          <w:rFonts w:ascii="Verdana" w:hAnsi="Verdana"/>
          <w:sz w:val="19"/>
          <w:szCs w:val="19"/>
        </w:rPr>
      </w:pPr>
    </w:p>
    <w:p w14:paraId="69D04503" w14:textId="1B28C9BB" w:rsidR="005B5CC8" w:rsidRPr="00B57493" w:rsidRDefault="00E51E94" w:rsidP="00615A9A">
      <w:pPr>
        <w:spacing w:after="0" w:line="240" w:lineRule="atLeast"/>
        <w:ind w:left="360"/>
        <w:jc w:val="both"/>
        <w:rPr>
          <w:rFonts w:ascii="Verdana" w:hAnsi="Verdana"/>
          <w:b/>
          <w:sz w:val="19"/>
          <w:szCs w:val="19"/>
        </w:rPr>
      </w:pPr>
      <w:r w:rsidRPr="00B57493">
        <w:rPr>
          <w:rFonts w:ascii="Verdana" w:hAnsi="Verdana"/>
          <w:b/>
          <w:sz w:val="19"/>
          <w:szCs w:val="19"/>
        </w:rPr>
        <w:t xml:space="preserve">B1. </w:t>
      </w:r>
      <w:r w:rsidR="0099581F" w:rsidRPr="00B57493">
        <w:rPr>
          <w:rFonts w:ascii="Verdana" w:hAnsi="Verdana"/>
          <w:b/>
          <w:sz w:val="19"/>
          <w:szCs w:val="19"/>
        </w:rPr>
        <w:t>Administratief toezicht uitvoeren bij bekende b</w:t>
      </w:r>
      <w:r w:rsidR="005955BC" w:rsidRPr="00B57493">
        <w:rPr>
          <w:rFonts w:ascii="Verdana" w:hAnsi="Verdana"/>
          <w:b/>
          <w:sz w:val="19"/>
          <w:szCs w:val="19"/>
        </w:rPr>
        <w:t xml:space="preserve">edrijven </w:t>
      </w:r>
      <w:r w:rsidR="0099581F" w:rsidRPr="00B57493">
        <w:rPr>
          <w:rFonts w:ascii="Verdana" w:hAnsi="Verdana"/>
          <w:b/>
          <w:sz w:val="19"/>
          <w:szCs w:val="19"/>
        </w:rPr>
        <w:t xml:space="preserve">of instellingen voor naleving </w:t>
      </w:r>
      <w:r w:rsidR="005955BC" w:rsidRPr="00B57493">
        <w:rPr>
          <w:rFonts w:ascii="Verdana" w:hAnsi="Verdana"/>
          <w:b/>
          <w:sz w:val="19"/>
          <w:szCs w:val="19"/>
        </w:rPr>
        <w:t>informatieplicht</w:t>
      </w:r>
      <w:r w:rsidR="005B5CC8" w:rsidRPr="00B57493">
        <w:rPr>
          <w:rFonts w:ascii="Verdana" w:hAnsi="Verdana"/>
          <w:b/>
          <w:sz w:val="19"/>
          <w:szCs w:val="19"/>
        </w:rPr>
        <w:t>.</w:t>
      </w:r>
    </w:p>
    <w:p w14:paraId="1A05B2B1" w14:textId="75F4820B" w:rsidR="005955BC" w:rsidRPr="00B57493" w:rsidRDefault="005955BC" w:rsidP="00615A9A">
      <w:pPr>
        <w:spacing w:after="0" w:line="240" w:lineRule="atLeast"/>
        <w:ind w:left="360"/>
        <w:jc w:val="both"/>
        <w:rPr>
          <w:rFonts w:ascii="Verdana" w:hAnsi="Verdana"/>
          <w:i/>
          <w:sz w:val="19"/>
          <w:szCs w:val="19"/>
        </w:rPr>
      </w:pPr>
      <w:r w:rsidRPr="00B57493">
        <w:rPr>
          <w:rFonts w:ascii="Verdana" w:hAnsi="Verdana"/>
          <w:b/>
          <w:sz w:val="19"/>
          <w:szCs w:val="19"/>
        </w:rPr>
        <w:br/>
      </w:r>
      <w:r w:rsidR="00EB0FAE" w:rsidRPr="00B57493">
        <w:rPr>
          <w:rFonts w:ascii="Verdana" w:hAnsi="Verdana"/>
          <w:b/>
          <w:i/>
          <w:sz w:val="19"/>
          <w:szCs w:val="19"/>
        </w:rPr>
        <w:t>Kosten</w:t>
      </w:r>
      <w:r w:rsidR="001C76D7" w:rsidRPr="00B57493">
        <w:rPr>
          <w:rFonts w:ascii="Verdana" w:hAnsi="Verdana"/>
          <w:b/>
          <w:i/>
          <w:sz w:val="19"/>
          <w:szCs w:val="19"/>
        </w:rPr>
        <w:t xml:space="preserve"> per brie</w:t>
      </w:r>
      <w:r w:rsidR="005B5CC8" w:rsidRPr="00B57493">
        <w:rPr>
          <w:rFonts w:ascii="Verdana" w:hAnsi="Verdana"/>
          <w:b/>
          <w:i/>
          <w:sz w:val="19"/>
          <w:szCs w:val="19"/>
        </w:rPr>
        <w:t>f</w:t>
      </w:r>
      <w:r w:rsidR="00EB0FAE" w:rsidRPr="00B57493">
        <w:rPr>
          <w:rFonts w:ascii="Verdana" w:hAnsi="Verdana"/>
          <w:b/>
          <w:i/>
          <w:sz w:val="19"/>
          <w:szCs w:val="19"/>
        </w:rPr>
        <w:t>:</w:t>
      </w:r>
      <w:r w:rsidR="00EB0FAE" w:rsidRPr="00B57493">
        <w:rPr>
          <w:rFonts w:ascii="Verdana" w:hAnsi="Verdana"/>
          <w:i/>
          <w:sz w:val="19"/>
          <w:szCs w:val="19"/>
        </w:rPr>
        <w:t xml:space="preserve"> </w:t>
      </w:r>
      <w:r w:rsidRPr="00B57493">
        <w:rPr>
          <w:rFonts w:ascii="Verdana" w:hAnsi="Verdana"/>
          <w:i/>
          <w:sz w:val="19"/>
          <w:szCs w:val="19"/>
        </w:rPr>
        <w:t xml:space="preserve">70 euro per uur </w:t>
      </w:r>
      <w:r w:rsidR="00BF44BA" w:rsidRPr="00B57493">
        <w:rPr>
          <w:rFonts w:ascii="Verdana" w:hAnsi="Verdana"/>
          <w:i/>
          <w:sz w:val="19"/>
          <w:szCs w:val="19"/>
        </w:rPr>
        <w:t xml:space="preserve">(exclusief BTW) / 84,70 euro </w:t>
      </w:r>
      <w:r w:rsidR="005B5CC8" w:rsidRPr="00B57493">
        <w:rPr>
          <w:rFonts w:ascii="Verdana" w:hAnsi="Verdana"/>
          <w:i/>
          <w:sz w:val="19"/>
          <w:szCs w:val="19"/>
        </w:rPr>
        <w:t xml:space="preserve">per uur </w:t>
      </w:r>
      <w:r w:rsidR="00BF44BA" w:rsidRPr="00B57493">
        <w:rPr>
          <w:rFonts w:ascii="Verdana" w:hAnsi="Verdana"/>
          <w:i/>
          <w:sz w:val="19"/>
          <w:szCs w:val="19"/>
        </w:rPr>
        <w:t xml:space="preserve">(inclusief BTW) </w:t>
      </w:r>
      <w:r w:rsidRPr="00B57493">
        <w:rPr>
          <w:rFonts w:ascii="Verdana" w:hAnsi="Verdana"/>
          <w:i/>
          <w:sz w:val="19"/>
          <w:szCs w:val="19"/>
        </w:rPr>
        <w:t xml:space="preserve">x </w:t>
      </w:r>
      <w:r w:rsidR="005B5CC8" w:rsidRPr="00B57493">
        <w:rPr>
          <w:rFonts w:ascii="Verdana" w:hAnsi="Verdana"/>
          <w:i/>
          <w:sz w:val="19"/>
          <w:szCs w:val="19"/>
        </w:rPr>
        <w:t>0,5</w:t>
      </w:r>
      <w:r w:rsidRPr="00B57493">
        <w:rPr>
          <w:rFonts w:ascii="Verdana" w:hAnsi="Verdana"/>
          <w:i/>
          <w:sz w:val="19"/>
          <w:szCs w:val="19"/>
        </w:rPr>
        <w:t xml:space="preserve"> </w:t>
      </w:r>
      <w:r w:rsidR="005B5CC8" w:rsidRPr="00B57493">
        <w:rPr>
          <w:rFonts w:ascii="Verdana" w:hAnsi="Verdana"/>
          <w:i/>
          <w:sz w:val="19"/>
          <w:szCs w:val="19"/>
        </w:rPr>
        <w:t xml:space="preserve">uur </w:t>
      </w:r>
      <w:r w:rsidRPr="00B57493">
        <w:rPr>
          <w:rFonts w:ascii="Verdana" w:hAnsi="Verdana"/>
          <w:i/>
          <w:sz w:val="19"/>
          <w:szCs w:val="19"/>
        </w:rPr>
        <w:t>per brief (</w:t>
      </w:r>
      <w:r w:rsidR="0086186B" w:rsidRPr="00B57493">
        <w:rPr>
          <w:rFonts w:ascii="Verdana" w:hAnsi="Verdana"/>
          <w:i/>
          <w:sz w:val="19"/>
          <w:szCs w:val="19"/>
        </w:rPr>
        <w:t xml:space="preserve">met </w:t>
      </w:r>
      <w:r w:rsidRPr="00B57493">
        <w:rPr>
          <w:rFonts w:ascii="Verdana" w:hAnsi="Verdana"/>
          <w:i/>
          <w:sz w:val="19"/>
          <w:szCs w:val="19"/>
        </w:rPr>
        <w:t>opvolgen</w:t>
      </w:r>
      <w:r w:rsidR="005B5CC8" w:rsidRPr="00B57493">
        <w:rPr>
          <w:rFonts w:ascii="Verdana" w:hAnsi="Verdana"/>
          <w:i/>
          <w:sz w:val="19"/>
          <w:szCs w:val="19"/>
        </w:rPr>
        <w:t>) = 3</w:t>
      </w:r>
      <w:r w:rsidRPr="00B57493">
        <w:rPr>
          <w:rFonts w:ascii="Verdana" w:hAnsi="Verdana"/>
          <w:i/>
          <w:sz w:val="19"/>
          <w:szCs w:val="19"/>
        </w:rPr>
        <w:t>5</w:t>
      </w:r>
      <w:r w:rsidR="005B5CC8" w:rsidRPr="00B57493">
        <w:rPr>
          <w:rFonts w:ascii="Verdana" w:hAnsi="Verdana"/>
          <w:i/>
          <w:sz w:val="19"/>
          <w:szCs w:val="19"/>
        </w:rPr>
        <w:t>,</w:t>
      </w:r>
      <w:r w:rsidRPr="00B57493">
        <w:rPr>
          <w:rFonts w:ascii="Verdana" w:hAnsi="Verdana"/>
          <w:i/>
          <w:sz w:val="19"/>
          <w:szCs w:val="19"/>
        </w:rPr>
        <w:t>00 euro</w:t>
      </w:r>
      <w:r w:rsidR="005B5CC8" w:rsidRPr="00B57493">
        <w:rPr>
          <w:rFonts w:ascii="Verdana" w:hAnsi="Verdana"/>
          <w:i/>
          <w:sz w:val="19"/>
          <w:szCs w:val="19"/>
        </w:rPr>
        <w:t xml:space="preserve"> (exclusief BTW) / 4</w:t>
      </w:r>
      <w:r w:rsidR="00BF44BA" w:rsidRPr="00B57493">
        <w:rPr>
          <w:rFonts w:ascii="Verdana" w:hAnsi="Verdana"/>
          <w:i/>
          <w:sz w:val="19"/>
          <w:szCs w:val="19"/>
        </w:rPr>
        <w:t>2</w:t>
      </w:r>
      <w:r w:rsidR="005B5CC8" w:rsidRPr="00B57493">
        <w:rPr>
          <w:rFonts w:ascii="Verdana" w:hAnsi="Verdana"/>
          <w:i/>
          <w:sz w:val="19"/>
          <w:szCs w:val="19"/>
        </w:rPr>
        <w:t>,</w:t>
      </w:r>
      <w:r w:rsidR="00BF44BA" w:rsidRPr="00B57493">
        <w:rPr>
          <w:rFonts w:ascii="Verdana" w:hAnsi="Verdana"/>
          <w:i/>
          <w:sz w:val="19"/>
          <w:szCs w:val="19"/>
        </w:rPr>
        <w:t>35 euro (inclusief BTW)</w:t>
      </w:r>
      <w:r w:rsidR="00F8687C" w:rsidRPr="00B57493">
        <w:rPr>
          <w:rFonts w:ascii="Verdana" w:hAnsi="Verdana"/>
          <w:i/>
          <w:sz w:val="19"/>
          <w:szCs w:val="19"/>
        </w:rPr>
        <w:t>.</w:t>
      </w:r>
    </w:p>
    <w:p w14:paraId="6106263D" w14:textId="268B06D6" w:rsidR="008F5F28" w:rsidRPr="00B57493" w:rsidRDefault="008F5F28" w:rsidP="00615A9A">
      <w:pPr>
        <w:pStyle w:val="Lijstalinea"/>
        <w:spacing w:after="0" w:line="240" w:lineRule="atLeast"/>
        <w:ind w:left="360"/>
        <w:jc w:val="both"/>
        <w:rPr>
          <w:rFonts w:ascii="Verdana" w:hAnsi="Verdana"/>
          <w:i/>
          <w:sz w:val="19"/>
          <w:szCs w:val="19"/>
        </w:rPr>
      </w:pPr>
      <w:r w:rsidRPr="00B57493">
        <w:rPr>
          <w:rFonts w:ascii="Verdana" w:hAnsi="Verdana"/>
          <w:b/>
          <w:i/>
          <w:sz w:val="19"/>
          <w:szCs w:val="19"/>
        </w:rPr>
        <w:t>Product:</w:t>
      </w:r>
      <w:r w:rsidRPr="00B57493">
        <w:rPr>
          <w:rFonts w:ascii="Verdana" w:hAnsi="Verdana"/>
          <w:i/>
          <w:sz w:val="19"/>
          <w:szCs w:val="19"/>
        </w:rPr>
        <w:t xml:space="preserve"> </w:t>
      </w:r>
      <w:r w:rsidR="005A16E0" w:rsidRPr="00B57493">
        <w:rPr>
          <w:rFonts w:ascii="Verdana" w:hAnsi="Verdana"/>
          <w:i/>
          <w:sz w:val="19"/>
          <w:szCs w:val="19"/>
        </w:rPr>
        <w:t>(C</w:t>
      </w:r>
      <w:r w:rsidR="005B5CC8" w:rsidRPr="00B57493">
        <w:rPr>
          <w:rFonts w:ascii="Verdana" w:hAnsi="Verdana"/>
          <w:i/>
          <w:sz w:val="19"/>
          <w:szCs w:val="19"/>
        </w:rPr>
        <w:t>oncept)</w:t>
      </w:r>
      <w:r w:rsidRPr="00B57493">
        <w:rPr>
          <w:rFonts w:ascii="Verdana" w:hAnsi="Verdana"/>
          <w:i/>
          <w:sz w:val="19"/>
          <w:szCs w:val="19"/>
        </w:rPr>
        <w:t xml:space="preserve"> brieven </w:t>
      </w:r>
      <w:r w:rsidR="005B5CC8" w:rsidRPr="00B57493">
        <w:rPr>
          <w:rFonts w:ascii="Verdana" w:hAnsi="Verdana"/>
          <w:i/>
          <w:sz w:val="19"/>
          <w:szCs w:val="19"/>
        </w:rPr>
        <w:t xml:space="preserve">met </w:t>
      </w:r>
      <w:r w:rsidRPr="00B57493">
        <w:rPr>
          <w:rFonts w:ascii="Verdana" w:hAnsi="Verdana"/>
          <w:i/>
          <w:sz w:val="19"/>
          <w:szCs w:val="19"/>
        </w:rPr>
        <w:t xml:space="preserve">indien nodig </w:t>
      </w:r>
      <w:r w:rsidR="005B5CC8" w:rsidRPr="00B57493">
        <w:rPr>
          <w:rFonts w:ascii="Verdana" w:hAnsi="Verdana"/>
          <w:i/>
          <w:sz w:val="19"/>
          <w:szCs w:val="19"/>
        </w:rPr>
        <w:t xml:space="preserve">een </w:t>
      </w:r>
      <w:r w:rsidRPr="00B57493">
        <w:rPr>
          <w:rFonts w:ascii="Verdana" w:hAnsi="Verdana"/>
          <w:i/>
          <w:sz w:val="19"/>
          <w:szCs w:val="19"/>
        </w:rPr>
        <w:t>telefonische opvolging</w:t>
      </w:r>
      <w:r w:rsidR="005B5CC8" w:rsidRPr="00B57493">
        <w:rPr>
          <w:rFonts w:ascii="Verdana" w:hAnsi="Verdana"/>
          <w:i/>
          <w:sz w:val="19"/>
          <w:szCs w:val="19"/>
        </w:rPr>
        <w:t>.</w:t>
      </w:r>
    </w:p>
    <w:p w14:paraId="67A4F6E2" w14:textId="0EDD760A" w:rsidR="005955BC" w:rsidRPr="00B57493" w:rsidRDefault="005955BC" w:rsidP="00615A9A">
      <w:pPr>
        <w:pStyle w:val="Lijstalinea"/>
        <w:spacing w:after="0" w:line="240" w:lineRule="atLeast"/>
        <w:ind w:left="360"/>
        <w:jc w:val="both"/>
        <w:rPr>
          <w:rFonts w:ascii="Verdana" w:hAnsi="Verdana"/>
          <w:sz w:val="19"/>
          <w:szCs w:val="19"/>
        </w:rPr>
      </w:pPr>
      <w:r w:rsidRPr="00B57493">
        <w:rPr>
          <w:rFonts w:ascii="Verdana" w:hAnsi="Verdana"/>
          <w:sz w:val="19"/>
          <w:szCs w:val="19"/>
        </w:rPr>
        <w:br/>
        <w:t xml:space="preserve">Onder </w:t>
      </w:r>
      <w:r w:rsidR="001D31CA" w:rsidRPr="00B57493">
        <w:rPr>
          <w:rFonts w:ascii="Verdana" w:hAnsi="Verdana"/>
          <w:sz w:val="19"/>
          <w:szCs w:val="19"/>
        </w:rPr>
        <w:t xml:space="preserve">het genoemde administratieve toezicht </w:t>
      </w:r>
      <w:r w:rsidR="007F3CE8" w:rsidRPr="00B57493">
        <w:rPr>
          <w:rFonts w:ascii="Verdana" w:hAnsi="Verdana"/>
          <w:sz w:val="19"/>
          <w:szCs w:val="19"/>
        </w:rPr>
        <w:t xml:space="preserve">informatieplicht </w:t>
      </w:r>
      <w:r w:rsidRPr="00B57493">
        <w:rPr>
          <w:rFonts w:ascii="Verdana" w:hAnsi="Verdana"/>
          <w:sz w:val="19"/>
          <w:szCs w:val="19"/>
        </w:rPr>
        <w:t>wordt verstaan:</w:t>
      </w:r>
    </w:p>
    <w:p w14:paraId="3EA019FD" w14:textId="304F8A2F" w:rsidR="005955BC" w:rsidRPr="00B57493" w:rsidRDefault="00990754" w:rsidP="00615A9A">
      <w:pPr>
        <w:pStyle w:val="Lijstalinea"/>
        <w:numPr>
          <w:ilvl w:val="1"/>
          <w:numId w:val="1"/>
        </w:numPr>
        <w:spacing w:after="0" w:line="240" w:lineRule="atLeast"/>
        <w:jc w:val="both"/>
        <w:rPr>
          <w:rFonts w:ascii="Verdana" w:hAnsi="Verdana"/>
          <w:sz w:val="19"/>
          <w:szCs w:val="19"/>
        </w:rPr>
      </w:pPr>
      <w:r w:rsidRPr="00B57493">
        <w:rPr>
          <w:rFonts w:ascii="Verdana" w:hAnsi="Verdana"/>
          <w:sz w:val="19"/>
          <w:szCs w:val="19"/>
        </w:rPr>
        <w:t xml:space="preserve">Identificeren van ontbrekende rapportages informatieplicht (per adres) </w:t>
      </w:r>
      <w:r w:rsidR="00CD67E6" w:rsidRPr="00B57493">
        <w:rPr>
          <w:rFonts w:ascii="Verdana" w:hAnsi="Verdana"/>
          <w:sz w:val="19"/>
          <w:szCs w:val="19"/>
        </w:rPr>
        <w:t xml:space="preserve">door </w:t>
      </w:r>
      <w:r w:rsidRPr="00B57493">
        <w:rPr>
          <w:rFonts w:ascii="Verdana" w:hAnsi="Verdana"/>
          <w:sz w:val="19"/>
          <w:szCs w:val="19"/>
        </w:rPr>
        <w:t xml:space="preserve">op basis van </w:t>
      </w:r>
      <w:r w:rsidR="005A16E0" w:rsidRPr="00B57493">
        <w:rPr>
          <w:rFonts w:ascii="Verdana" w:hAnsi="Verdana"/>
          <w:sz w:val="19"/>
          <w:szCs w:val="19"/>
        </w:rPr>
        <w:t xml:space="preserve">(1) </w:t>
      </w:r>
      <w:r w:rsidRPr="00B57493">
        <w:rPr>
          <w:rFonts w:ascii="Verdana" w:hAnsi="Verdana"/>
          <w:sz w:val="19"/>
          <w:szCs w:val="19"/>
        </w:rPr>
        <w:t xml:space="preserve">een adressenlijst van </w:t>
      </w:r>
      <w:r w:rsidR="005B5CC8" w:rsidRPr="00B57493">
        <w:rPr>
          <w:rFonts w:ascii="Verdana" w:hAnsi="Verdana"/>
          <w:sz w:val="19"/>
          <w:szCs w:val="19"/>
        </w:rPr>
        <w:t>de afnemer</w:t>
      </w:r>
      <w:r w:rsidR="0099581F" w:rsidRPr="00B57493">
        <w:rPr>
          <w:rFonts w:ascii="Verdana" w:hAnsi="Verdana"/>
          <w:sz w:val="19"/>
          <w:szCs w:val="19"/>
        </w:rPr>
        <w:t xml:space="preserve"> </w:t>
      </w:r>
      <w:r w:rsidR="005955BC" w:rsidRPr="00B57493">
        <w:rPr>
          <w:rFonts w:ascii="Verdana" w:hAnsi="Verdana"/>
          <w:sz w:val="19"/>
          <w:szCs w:val="19"/>
        </w:rPr>
        <w:t xml:space="preserve">of </w:t>
      </w:r>
      <w:r w:rsidR="005A16E0" w:rsidRPr="00B57493">
        <w:rPr>
          <w:rFonts w:ascii="Verdana" w:hAnsi="Verdana"/>
          <w:sz w:val="19"/>
          <w:szCs w:val="19"/>
        </w:rPr>
        <w:t xml:space="preserve">(2) </w:t>
      </w:r>
      <w:r w:rsidR="0099581F" w:rsidRPr="00B57493">
        <w:rPr>
          <w:rFonts w:ascii="Verdana" w:hAnsi="Verdana"/>
          <w:sz w:val="19"/>
          <w:szCs w:val="19"/>
        </w:rPr>
        <w:t xml:space="preserve">de adressenlijst die door </w:t>
      </w:r>
      <w:r w:rsidR="005955BC" w:rsidRPr="00B57493">
        <w:rPr>
          <w:rFonts w:ascii="Verdana" w:hAnsi="Verdana"/>
          <w:sz w:val="19"/>
          <w:szCs w:val="19"/>
        </w:rPr>
        <w:t>het administratie</w:t>
      </w:r>
      <w:r w:rsidR="0099581F" w:rsidRPr="00B57493">
        <w:rPr>
          <w:rFonts w:ascii="Verdana" w:hAnsi="Verdana"/>
          <w:sz w:val="19"/>
          <w:szCs w:val="19"/>
        </w:rPr>
        <w:t>ve</w:t>
      </w:r>
      <w:r w:rsidR="005955BC" w:rsidRPr="00B57493">
        <w:rPr>
          <w:rFonts w:ascii="Verdana" w:hAnsi="Verdana"/>
          <w:sz w:val="19"/>
          <w:szCs w:val="19"/>
        </w:rPr>
        <w:t xml:space="preserve"> onderzoek </w:t>
      </w:r>
      <w:r w:rsidR="0099581F" w:rsidRPr="00B57493">
        <w:rPr>
          <w:rFonts w:ascii="Verdana" w:hAnsi="Verdana"/>
          <w:sz w:val="19"/>
          <w:szCs w:val="19"/>
        </w:rPr>
        <w:t xml:space="preserve">tot stand is gekomen </w:t>
      </w:r>
      <w:r w:rsidR="005955BC" w:rsidRPr="00B57493">
        <w:rPr>
          <w:rFonts w:ascii="Verdana" w:hAnsi="Verdana"/>
          <w:sz w:val="19"/>
          <w:szCs w:val="19"/>
        </w:rPr>
        <w:t>(</w:t>
      </w:r>
      <w:r w:rsidR="005A16E0" w:rsidRPr="00B57493">
        <w:rPr>
          <w:rFonts w:ascii="Verdana" w:hAnsi="Verdana"/>
          <w:sz w:val="19"/>
          <w:szCs w:val="19"/>
        </w:rPr>
        <w:t xml:space="preserve">zie onderdeel A </w:t>
      </w:r>
      <w:r w:rsidR="0099581F" w:rsidRPr="00B57493">
        <w:rPr>
          <w:rFonts w:ascii="Verdana" w:hAnsi="Verdana"/>
          <w:sz w:val="19"/>
          <w:szCs w:val="19"/>
        </w:rPr>
        <w:t>van het keuzemenu)</w:t>
      </w:r>
      <w:r w:rsidR="005B5CC8" w:rsidRPr="00B57493">
        <w:rPr>
          <w:rFonts w:ascii="Verdana" w:hAnsi="Verdana"/>
          <w:sz w:val="19"/>
          <w:szCs w:val="19"/>
        </w:rPr>
        <w:t xml:space="preserve"> </w:t>
      </w:r>
      <w:r w:rsidR="005955BC" w:rsidRPr="00B57493">
        <w:rPr>
          <w:rFonts w:ascii="Verdana" w:hAnsi="Verdana"/>
          <w:sz w:val="19"/>
          <w:szCs w:val="19"/>
        </w:rPr>
        <w:t xml:space="preserve">naast de data uit </w:t>
      </w:r>
      <w:r w:rsidR="005A16E0" w:rsidRPr="00B57493">
        <w:rPr>
          <w:rFonts w:ascii="Verdana" w:hAnsi="Verdana"/>
          <w:sz w:val="19"/>
          <w:szCs w:val="19"/>
        </w:rPr>
        <w:t xml:space="preserve">het </w:t>
      </w:r>
      <w:r w:rsidR="005955BC" w:rsidRPr="00B57493">
        <w:rPr>
          <w:rFonts w:ascii="Verdana" w:hAnsi="Verdana"/>
          <w:sz w:val="19"/>
          <w:szCs w:val="19"/>
        </w:rPr>
        <w:t>eLoket (ingediende rapportages)</w:t>
      </w:r>
      <w:r w:rsidR="005A16E0" w:rsidRPr="00B57493">
        <w:rPr>
          <w:rFonts w:ascii="Verdana" w:hAnsi="Verdana"/>
          <w:sz w:val="19"/>
          <w:szCs w:val="19"/>
        </w:rPr>
        <w:t xml:space="preserve"> te</w:t>
      </w:r>
      <w:r w:rsidR="005955BC" w:rsidRPr="00B57493">
        <w:rPr>
          <w:rFonts w:ascii="Verdana" w:hAnsi="Verdana"/>
          <w:sz w:val="19"/>
          <w:szCs w:val="19"/>
        </w:rPr>
        <w:t xml:space="preserve"> leggen</w:t>
      </w:r>
      <w:r w:rsidR="005A16E0" w:rsidRPr="00B57493">
        <w:rPr>
          <w:rFonts w:ascii="Verdana" w:hAnsi="Verdana"/>
          <w:sz w:val="19"/>
          <w:szCs w:val="19"/>
        </w:rPr>
        <w:t>;</w:t>
      </w:r>
    </w:p>
    <w:p w14:paraId="02D1ECEB" w14:textId="0329AA17" w:rsidR="00990754" w:rsidRPr="00B57493" w:rsidRDefault="00990754" w:rsidP="00615A9A">
      <w:pPr>
        <w:pStyle w:val="Lijstalinea"/>
        <w:numPr>
          <w:ilvl w:val="1"/>
          <w:numId w:val="1"/>
        </w:numPr>
        <w:spacing w:after="0" w:line="240" w:lineRule="atLeast"/>
        <w:jc w:val="both"/>
        <w:rPr>
          <w:rFonts w:ascii="Verdana" w:hAnsi="Verdana"/>
          <w:sz w:val="19"/>
          <w:szCs w:val="19"/>
        </w:rPr>
      </w:pPr>
      <w:r w:rsidRPr="00B57493">
        <w:rPr>
          <w:rFonts w:ascii="Verdana" w:hAnsi="Verdana"/>
          <w:sz w:val="19"/>
          <w:szCs w:val="19"/>
        </w:rPr>
        <w:t xml:space="preserve">Opstellen (concept) aanschrijving </w:t>
      </w:r>
      <w:r w:rsidR="00F1369E" w:rsidRPr="00B57493">
        <w:rPr>
          <w:rFonts w:ascii="Verdana" w:hAnsi="Verdana"/>
          <w:sz w:val="19"/>
          <w:szCs w:val="19"/>
        </w:rPr>
        <w:t xml:space="preserve">voor </w:t>
      </w:r>
      <w:r w:rsidR="005B5CC8" w:rsidRPr="00B57493">
        <w:rPr>
          <w:rFonts w:ascii="Verdana" w:hAnsi="Verdana"/>
          <w:sz w:val="19"/>
          <w:szCs w:val="19"/>
        </w:rPr>
        <w:t>de afnemer</w:t>
      </w:r>
      <w:r w:rsidR="00F1369E" w:rsidRPr="00B57493">
        <w:rPr>
          <w:rFonts w:ascii="Verdana" w:hAnsi="Verdana"/>
          <w:sz w:val="19"/>
          <w:szCs w:val="19"/>
        </w:rPr>
        <w:t xml:space="preserve"> </w:t>
      </w:r>
      <w:r w:rsidR="001D31CA" w:rsidRPr="00B57493">
        <w:rPr>
          <w:rFonts w:ascii="Verdana" w:hAnsi="Verdana"/>
          <w:sz w:val="19"/>
          <w:szCs w:val="19"/>
        </w:rPr>
        <w:t xml:space="preserve">met indieningstermijn </w:t>
      </w:r>
      <w:r w:rsidR="00F1369E" w:rsidRPr="00B57493">
        <w:rPr>
          <w:rFonts w:ascii="Verdana" w:hAnsi="Verdana"/>
          <w:sz w:val="19"/>
          <w:szCs w:val="19"/>
        </w:rPr>
        <w:t>voor de rapportage</w:t>
      </w:r>
      <w:r w:rsidR="005B5CC8" w:rsidRPr="00B57493">
        <w:rPr>
          <w:rFonts w:ascii="Verdana" w:hAnsi="Verdana"/>
          <w:sz w:val="19"/>
          <w:szCs w:val="19"/>
        </w:rPr>
        <w:t xml:space="preserve"> waarbij de afnemer de verzending verzorgt</w:t>
      </w:r>
      <w:r w:rsidR="005A16E0" w:rsidRPr="00B57493">
        <w:rPr>
          <w:rFonts w:ascii="Verdana" w:hAnsi="Verdana"/>
          <w:sz w:val="19"/>
          <w:szCs w:val="19"/>
        </w:rPr>
        <w:t>;</w:t>
      </w:r>
    </w:p>
    <w:p w14:paraId="2361F66C" w14:textId="66F20862" w:rsidR="00FC57B1" w:rsidRPr="00B57493" w:rsidRDefault="001D31CA" w:rsidP="00615A9A">
      <w:pPr>
        <w:pStyle w:val="Lijstalinea"/>
        <w:numPr>
          <w:ilvl w:val="1"/>
          <w:numId w:val="1"/>
        </w:numPr>
        <w:spacing w:after="0" w:line="240" w:lineRule="atLeast"/>
        <w:jc w:val="both"/>
        <w:rPr>
          <w:rFonts w:ascii="Verdana" w:hAnsi="Verdana"/>
          <w:sz w:val="19"/>
          <w:szCs w:val="19"/>
        </w:rPr>
      </w:pPr>
      <w:r w:rsidRPr="00B57493">
        <w:rPr>
          <w:rFonts w:ascii="Verdana" w:hAnsi="Verdana"/>
          <w:sz w:val="19"/>
          <w:szCs w:val="19"/>
        </w:rPr>
        <w:t xml:space="preserve">Uitvoeren van alle noodzakelijke administratieve handelingen in de systemen van </w:t>
      </w:r>
      <w:r w:rsidR="005B5CC8" w:rsidRPr="00B57493">
        <w:rPr>
          <w:rFonts w:ascii="Verdana" w:hAnsi="Verdana"/>
          <w:sz w:val="19"/>
          <w:szCs w:val="19"/>
        </w:rPr>
        <w:t>de afnemer</w:t>
      </w:r>
      <w:r w:rsidRPr="00B57493">
        <w:rPr>
          <w:rFonts w:ascii="Verdana" w:hAnsi="Verdana"/>
          <w:sz w:val="19"/>
          <w:szCs w:val="19"/>
        </w:rPr>
        <w:t xml:space="preserve">. Voorgaande in overleg met </w:t>
      </w:r>
      <w:r w:rsidR="005B5CC8" w:rsidRPr="00B57493">
        <w:rPr>
          <w:rFonts w:ascii="Verdana" w:hAnsi="Verdana"/>
          <w:sz w:val="19"/>
          <w:szCs w:val="19"/>
        </w:rPr>
        <w:t>de afnemer</w:t>
      </w:r>
      <w:r w:rsidRPr="00B57493">
        <w:rPr>
          <w:rFonts w:ascii="Verdana" w:hAnsi="Verdana"/>
          <w:sz w:val="19"/>
          <w:szCs w:val="19"/>
        </w:rPr>
        <w:t xml:space="preserve">. Denk aan </w:t>
      </w:r>
      <w:r w:rsidR="00110650" w:rsidRPr="00B57493">
        <w:rPr>
          <w:rFonts w:ascii="Verdana" w:hAnsi="Verdana"/>
          <w:sz w:val="19"/>
          <w:szCs w:val="19"/>
        </w:rPr>
        <w:t xml:space="preserve">het aanmaken van </w:t>
      </w:r>
      <w:r w:rsidR="00110650" w:rsidRPr="00B57493">
        <w:rPr>
          <w:rFonts w:ascii="Verdana" w:hAnsi="Verdana"/>
          <w:sz w:val="19"/>
          <w:szCs w:val="19"/>
        </w:rPr>
        <w:lastRenderedPageBreak/>
        <w:t xml:space="preserve">zaaknummers, het opslaan van </w:t>
      </w:r>
      <w:r w:rsidRPr="00B57493">
        <w:rPr>
          <w:rFonts w:ascii="Verdana" w:hAnsi="Verdana"/>
          <w:sz w:val="19"/>
          <w:szCs w:val="19"/>
        </w:rPr>
        <w:t xml:space="preserve">(concept) </w:t>
      </w:r>
      <w:r w:rsidR="00110650" w:rsidRPr="00B57493">
        <w:rPr>
          <w:rFonts w:ascii="Verdana" w:hAnsi="Verdana"/>
          <w:sz w:val="19"/>
          <w:szCs w:val="19"/>
        </w:rPr>
        <w:t>brie</w:t>
      </w:r>
      <w:r w:rsidRPr="00B57493">
        <w:rPr>
          <w:rFonts w:ascii="Verdana" w:hAnsi="Verdana"/>
          <w:sz w:val="19"/>
          <w:szCs w:val="19"/>
        </w:rPr>
        <w:t>ven, brieven</w:t>
      </w:r>
      <w:r w:rsidR="00110650" w:rsidRPr="00B57493">
        <w:rPr>
          <w:rFonts w:ascii="Verdana" w:hAnsi="Verdana"/>
          <w:sz w:val="19"/>
          <w:szCs w:val="19"/>
        </w:rPr>
        <w:t xml:space="preserve"> gereedmaken voor verzending </w:t>
      </w:r>
      <w:r w:rsidRPr="00B57493">
        <w:rPr>
          <w:rFonts w:ascii="Verdana" w:hAnsi="Verdana"/>
          <w:sz w:val="19"/>
          <w:szCs w:val="19"/>
        </w:rPr>
        <w:t xml:space="preserve">met </w:t>
      </w:r>
      <w:r w:rsidR="00110650" w:rsidRPr="00B57493">
        <w:rPr>
          <w:rFonts w:ascii="Verdana" w:hAnsi="Verdana"/>
          <w:sz w:val="19"/>
          <w:szCs w:val="19"/>
        </w:rPr>
        <w:t xml:space="preserve">alle tussenliggende processtappen tot de ondertekening van de brief door </w:t>
      </w:r>
      <w:r w:rsidR="005B5CC8" w:rsidRPr="00B57493">
        <w:rPr>
          <w:rFonts w:ascii="Verdana" w:hAnsi="Verdana"/>
          <w:sz w:val="19"/>
          <w:szCs w:val="19"/>
        </w:rPr>
        <w:t>de afnemer</w:t>
      </w:r>
      <w:r w:rsidR="005A16E0" w:rsidRPr="00B57493">
        <w:rPr>
          <w:rFonts w:ascii="Verdana" w:hAnsi="Verdana"/>
          <w:sz w:val="19"/>
          <w:szCs w:val="19"/>
        </w:rPr>
        <w:t>;</w:t>
      </w:r>
    </w:p>
    <w:p w14:paraId="4AAC2BDE" w14:textId="1AEB5AD2" w:rsidR="008829A4" w:rsidRPr="00B57493" w:rsidRDefault="001D31CA"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 xml:space="preserve">Controleren of aanschrijvingen leiden tot nieuwe rapportages in het eLoket. </w:t>
      </w:r>
      <w:r w:rsidR="005B5CC8" w:rsidRPr="00B57493">
        <w:rPr>
          <w:rFonts w:ascii="Verdana" w:hAnsi="Verdana"/>
          <w:sz w:val="19"/>
          <w:szCs w:val="19"/>
        </w:rPr>
        <w:t>De afnemer</w:t>
      </w:r>
      <w:r w:rsidRPr="00B57493">
        <w:rPr>
          <w:rFonts w:ascii="Verdana" w:hAnsi="Verdana"/>
          <w:sz w:val="19"/>
          <w:szCs w:val="19"/>
        </w:rPr>
        <w:t xml:space="preserve"> levert hierover (in onderling overleg</w:t>
      </w:r>
      <w:r w:rsidR="005A16E0" w:rsidRPr="00B57493">
        <w:rPr>
          <w:rFonts w:ascii="Verdana" w:hAnsi="Verdana"/>
          <w:sz w:val="19"/>
          <w:szCs w:val="19"/>
        </w:rPr>
        <w:t xml:space="preserve"> met opdrachtnemer</w:t>
      </w:r>
      <w:r w:rsidRPr="00B57493">
        <w:rPr>
          <w:rFonts w:ascii="Verdana" w:hAnsi="Verdana"/>
          <w:sz w:val="19"/>
          <w:szCs w:val="19"/>
        </w:rPr>
        <w:t>) structureel informatie aan, aan de opdrachtnemer</w:t>
      </w:r>
      <w:r w:rsidR="005A16E0" w:rsidRPr="00B57493">
        <w:rPr>
          <w:rFonts w:ascii="Verdana" w:hAnsi="Verdana"/>
          <w:sz w:val="19"/>
          <w:szCs w:val="19"/>
        </w:rPr>
        <w:t>;</w:t>
      </w:r>
      <w:r w:rsidRPr="00B57493">
        <w:rPr>
          <w:rFonts w:ascii="Verdana" w:hAnsi="Verdana"/>
          <w:sz w:val="19"/>
          <w:szCs w:val="19"/>
        </w:rPr>
        <w:t xml:space="preserve"> </w:t>
      </w:r>
    </w:p>
    <w:p w14:paraId="342DDC42" w14:textId="5207E8C7" w:rsidR="005955BC" w:rsidRPr="00B57493" w:rsidRDefault="008829A4"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Telefonisch benaderen van bedrijven of instellingen als de rapportage na het verstrijken van de indieningstermijn</w:t>
      </w:r>
      <w:r w:rsidR="005A16E0" w:rsidRPr="00B57493">
        <w:rPr>
          <w:rFonts w:ascii="Verdana" w:hAnsi="Verdana"/>
          <w:sz w:val="19"/>
          <w:szCs w:val="19"/>
        </w:rPr>
        <w:t xml:space="preserve"> niet</w:t>
      </w:r>
      <w:r w:rsidRPr="00B57493">
        <w:rPr>
          <w:rFonts w:ascii="Verdana" w:hAnsi="Verdana"/>
          <w:sz w:val="19"/>
          <w:szCs w:val="19"/>
        </w:rPr>
        <w:t xml:space="preserve"> is ingediend. In overleg met </w:t>
      </w:r>
      <w:r w:rsidR="005B5CC8" w:rsidRPr="00B57493">
        <w:rPr>
          <w:rFonts w:ascii="Verdana" w:hAnsi="Verdana"/>
          <w:sz w:val="19"/>
          <w:szCs w:val="19"/>
        </w:rPr>
        <w:t xml:space="preserve">de afnemer </w:t>
      </w:r>
      <w:r w:rsidRPr="00B57493">
        <w:rPr>
          <w:rFonts w:ascii="Verdana" w:hAnsi="Verdana"/>
          <w:sz w:val="19"/>
          <w:szCs w:val="19"/>
        </w:rPr>
        <w:t>wordt de gewenste aanpak besproken.</w:t>
      </w:r>
      <w:r w:rsidR="00BB2F68" w:rsidRPr="00B57493">
        <w:rPr>
          <w:rFonts w:ascii="Verdana" w:hAnsi="Verdana"/>
          <w:sz w:val="19"/>
          <w:szCs w:val="19"/>
        </w:rPr>
        <w:t xml:space="preserve"> </w:t>
      </w:r>
    </w:p>
    <w:p w14:paraId="631A75DB" w14:textId="5C6CAC3D" w:rsidR="00F1369E" w:rsidRPr="00B57493" w:rsidRDefault="00E31EAE"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 xml:space="preserve">Bij het uitblijven van de rapportages na telefonisch contactmoment en gestelde termijn, zie </w:t>
      </w:r>
      <w:r w:rsidR="005B5CC8" w:rsidRPr="00B57493">
        <w:rPr>
          <w:rFonts w:ascii="Verdana" w:hAnsi="Verdana"/>
          <w:sz w:val="19"/>
          <w:szCs w:val="19"/>
        </w:rPr>
        <w:t>onderdeel D ‘Administratieve handhaving informatieplicht’.</w:t>
      </w:r>
      <w:r w:rsidR="007517B4">
        <w:rPr>
          <w:rFonts w:ascii="Verdana" w:hAnsi="Verdana"/>
          <w:sz w:val="19"/>
          <w:szCs w:val="19"/>
        </w:rPr>
        <w:t xml:space="preserve"> De afnemer beslist of dit een vervolgactie wordt voor de opdrachtnemer.</w:t>
      </w:r>
      <w:r w:rsidRPr="00B57493">
        <w:rPr>
          <w:rFonts w:ascii="Verdana" w:hAnsi="Verdana"/>
          <w:sz w:val="19"/>
          <w:szCs w:val="19"/>
        </w:rPr>
        <w:t xml:space="preserve"> </w:t>
      </w:r>
    </w:p>
    <w:p w14:paraId="266DA151" w14:textId="36755D28" w:rsidR="00F1369E" w:rsidRPr="00B57493" w:rsidRDefault="00F1369E"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 xml:space="preserve">Afspraken maken met </w:t>
      </w:r>
      <w:r w:rsidR="005B5CC8" w:rsidRPr="00B57493">
        <w:rPr>
          <w:rFonts w:ascii="Verdana" w:hAnsi="Verdana"/>
          <w:sz w:val="19"/>
          <w:szCs w:val="19"/>
        </w:rPr>
        <w:t>de afnemer</w:t>
      </w:r>
      <w:r w:rsidRPr="00B57493">
        <w:rPr>
          <w:rFonts w:ascii="Verdana" w:hAnsi="Verdana"/>
          <w:sz w:val="19"/>
          <w:szCs w:val="19"/>
        </w:rPr>
        <w:t xml:space="preserve"> over de werkwijze voor administratieve handelingen, manier aanschrijven, opvolging en informatievoorziening aan opdrachtnemer door </w:t>
      </w:r>
      <w:r w:rsidR="000C2B5C" w:rsidRPr="00B57493">
        <w:rPr>
          <w:rFonts w:ascii="Verdana" w:hAnsi="Verdana"/>
          <w:sz w:val="19"/>
          <w:szCs w:val="19"/>
        </w:rPr>
        <w:t>de afnemer</w:t>
      </w:r>
      <w:r w:rsidRPr="00B57493">
        <w:rPr>
          <w:rFonts w:ascii="Verdana" w:hAnsi="Verdana"/>
          <w:sz w:val="19"/>
          <w:szCs w:val="19"/>
        </w:rPr>
        <w:t xml:space="preserve">. </w:t>
      </w:r>
    </w:p>
    <w:p w14:paraId="2BEA002B" w14:textId="77777777" w:rsidR="00C31446" w:rsidRPr="00B57493" w:rsidRDefault="00C31446" w:rsidP="00615A9A">
      <w:pPr>
        <w:spacing w:after="0" w:line="240" w:lineRule="atLeast"/>
        <w:jc w:val="both"/>
        <w:rPr>
          <w:rFonts w:ascii="Verdana" w:hAnsi="Verdana"/>
          <w:sz w:val="19"/>
          <w:szCs w:val="19"/>
        </w:rPr>
      </w:pPr>
    </w:p>
    <w:p w14:paraId="7584AD6F" w14:textId="147A06DE" w:rsidR="00C31446" w:rsidRPr="00B57493" w:rsidRDefault="00C31446" w:rsidP="00615A9A">
      <w:pPr>
        <w:spacing w:after="0" w:line="240" w:lineRule="atLeast"/>
        <w:jc w:val="both"/>
        <w:rPr>
          <w:rFonts w:ascii="Verdana" w:hAnsi="Verdana"/>
          <w:b/>
          <w:sz w:val="19"/>
          <w:szCs w:val="19"/>
        </w:rPr>
      </w:pPr>
      <w:r w:rsidRPr="00B57493">
        <w:rPr>
          <w:rFonts w:ascii="Verdana" w:hAnsi="Verdana"/>
          <w:b/>
          <w:sz w:val="19"/>
          <w:szCs w:val="19"/>
        </w:rPr>
        <w:t>C. Uitvoeren fysiek en administratief  toezicht op locatie</w:t>
      </w:r>
      <w:r w:rsidR="005A16E0" w:rsidRPr="00B57493">
        <w:rPr>
          <w:rFonts w:ascii="Verdana" w:hAnsi="Verdana"/>
          <w:b/>
          <w:sz w:val="19"/>
          <w:szCs w:val="19"/>
        </w:rPr>
        <w:t>.</w:t>
      </w:r>
    </w:p>
    <w:p w14:paraId="56261A0B" w14:textId="77777777" w:rsidR="00C31446" w:rsidRPr="00B57493" w:rsidRDefault="00C31446" w:rsidP="00615A9A">
      <w:pPr>
        <w:spacing w:after="0" w:line="240" w:lineRule="atLeast"/>
        <w:jc w:val="both"/>
        <w:rPr>
          <w:rFonts w:ascii="Verdana" w:hAnsi="Verdana"/>
          <w:sz w:val="19"/>
          <w:szCs w:val="19"/>
        </w:rPr>
      </w:pPr>
    </w:p>
    <w:p w14:paraId="6C1AB31E" w14:textId="77777777" w:rsidR="000C2B5C" w:rsidRPr="00B57493" w:rsidRDefault="00C31446" w:rsidP="00615A9A">
      <w:pPr>
        <w:spacing w:after="0" w:line="240" w:lineRule="atLeast"/>
        <w:ind w:left="360"/>
        <w:jc w:val="both"/>
        <w:rPr>
          <w:rFonts w:ascii="Verdana" w:hAnsi="Verdana"/>
          <w:b/>
          <w:sz w:val="19"/>
          <w:szCs w:val="19"/>
        </w:rPr>
      </w:pPr>
      <w:r w:rsidRPr="00B57493">
        <w:rPr>
          <w:rFonts w:ascii="Verdana" w:hAnsi="Verdana"/>
          <w:b/>
          <w:sz w:val="19"/>
          <w:szCs w:val="19"/>
        </w:rPr>
        <w:t>C1. Uitvoeren (gevel-)controle met opvragen energieverbruik  en of een rapportage informatieplicht is ingediend bij (vooralsnog) onbekende bedrijven en instellingen</w:t>
      </w:r>
      <w:r w:rsidR="000C2B5C" w:rsidRPr="00B57493">
        <w:rPr>
          <w:rFonts w:ascii="Verdana" w:hAnsi="Verdana"/>
          <w:b/>
          <w:sz w:val="19"/>
          <w:szCs w:val="19"/>
        </w:rPr>
        <w:t>.</w:t>
      </w:r>
    </w:p>
    <w:p w14:paraId="69EF3A65" w14:textId="46D344F5" w:rsidR="00C31446" w:rsidRPr="00B57493" w:rsidRDefault="00C31446" w:rsidP="00615A9A">
      <w:pPr>
        <w:spacing w:after="0" w:line="240" w:lineRule="atLeast"/>
        <w:ind w:left="360"/>
        <w:jc w:val="both"/>
        <w:rPr>
          <w:rFonts w:ascii="Verdana" w:hAnsi="Verdana"/>
          <w:sz w:val="19"/>
          <w:szCs w:val="19"/>
        </w:rPr>
      </w:pPr>
      <w:r w:rsidRPr="00B57493">
        <w:rPr>
          <w:rFonts w:ascii="Verdana" w:hAnsi="Verdana"/>
          <w:b/>
          <w:sz w:val="19"/>
          <w:szCs w:val="19"/>
        </w:rPr>
        <w:t xml:space="preserve"> </w:t>
      </w:r>
      <w:r w:rsidRPr="00B57493">
        <w:rPr>
          <w:rFonts w:ascii="Verdana" w:hAnsi="Verdana"/>
          <w:b/>
          <w:sz w:val="19"/>
          <w:szCs w:val="19"/>
        </w:rPr>
        <w:br/>
      </w:r>
      <w:r w:rsidRPr="00B57493">
        <w:rPr>
          <w:rFonts w:ascii="Verdana" w:hAnsi="Verdana"/>
          <w:b/>
          <w:i/>
          <w:sz w:val="19"/>
          <w:szCs w:val="19"/>
        </w:rPr>
        <w:t>Kosten per bedrijf:</w:t>
      </w:r>
      <w:r w:rsidRPr="00B57493">
        <w:rPr>
          <w:rFonts w:ascii="Verdana" w:hAnsi="Verdana"/>
          <w:sz w:val="19"/>
          <w:szCs w:val="19"/>
        </w:rPr>
        <w:t xml:space="preserve"> 70 euro per uur (exclusief BTW) </w:t>
      </w:r>
      <w:r w:rsidR="00AD0F18" w:rsidRPr="00B57493">
        <w:rPr>
          <w:rFonts w:ascii="Verdana" w:hAnsi="Verdana"/>
          <w:i/>
          <w:sz w:val="19"/>
          <w:szCs w:val="19"/>
        </w:rPr>
        <w:t xml:space="preserve">/ 84,70 euro </w:t>
      </w:r>
      <w:r w:rsidR="000C2B5C" w:rsidRPr="00B57493">
        <w:rPr>
          <w:rFonts w:ascii="Verdana" w:hAnsi="Verdana"/>
          <w:i/>
          <w:sz w:val="19"/>
          <w:szCs w:val="19"/>
        </w:rPr>
        <w:t xml:space="preserve">per uur </w:t>
      </w:r>
      <w:r w:rsidR="00AD0F18" w:rsidRPr="00B57493">
        <w:rPr>
          <w:rFonts w:ascii="Verdana" w:hAnsi="Verdana"/>
          <w:i/>
          <w:sz w:val="19"/>
          <w:szCs w:val="19"/>
        </w:rPr>
        <w:t xml:space="preserve">(inclusief BTW) </w:t>
      </w:r>
      <w:r w:rsidRPr="00B57493">
        <w:rPr>
          <w:rFonts w:ascii="Verdana" w:hAnsi="Verdana"/>
          <w:sz w:val="19"/>
          <w:szCs w:val="19"/>
        </w:rPr>
        <w:t>op basis van daadwerkelijk bestede uren</w:t>
      </w:r>
      <w:r w:rsidR="00AD0F18" w:rsidRPr="00B57493">
        <w:rPr>
          <w:rFonts w:ascii="Verdana" w:hAnsi="Verdana"/>
          <w:sz w:val="19"/>
          <w:szCs w:val="19"/>
        </w:rPr>
        <w:t>.</w:t>
      </w:r>
    </w:p>
    <w:p w14:paraId="1DE11282" w14:textId="3E91F9F6" w:rsidR="008F5F28" w:rsidRPr="00B57493" w:rsidRDefault="008F5F28" w:rsidP="00615A9A">
      <w:pPr>
        <w:pStyle w:val="Lijstalinea"/>
        <w:spacing w:after="0" w:line="240" w:lineRule="atLeast"/>
        <w:ind w:left="360"/>
        <w:jc w:val="both"/>
        <w:rPr>
          <w:rFonts w:ascii="Verdana" w:hAnsi="Verdana"/>
          <w:i/>
          <w:sz w:val="19"/>
          <w:szCs w:val="19"/>
        </w:rPr>
      </w:pPr>
      <w:r w:rsidRPr="00B57493">
        <w:rPr>
          <w:rFonts w:ascii="Verdana" w:hAnsi="Verdana"/>
          <w:b/>
          <w:i/>
          <w:sz w:val="19"/>
          <w:szCs w:val="19"/>
        </w:rPr>
        <w:t>Product:</w:t>
      </w:r>
      <w:r w:rsidRPr="00B57493">
        <w:rPr>
          <w:rFonts w:ascii="Verdana" w:hAnsi="Verdana"/>
          <w:i/>
          <w:sz w:val="19"/>
          <w:szCs w:val="19"/>
        </w:rPr>
        <w:t xml:space="preserve"> </w:t>
      </w:r>
      <w:r w:rsidR="005A16E0" w:rsidRPr="00B57493">
        <w:rPr>
          <w:rFonts w:ascii="Verdana" w:hAnsi="Verdana"/>
          <w:i/>
          <w:sz w:val="19"/>
          <w:szCs w:val="19"/>
        </w:rPr>
        <w:t>B</w:t>
      </w:r>
      <w:r w:rsidRPr="00B57493">
        <w:rPr>
          <w:rFonts w:ascii="Verdana" w:hAnsi="Verdana"/>
          <w:i/>
          <w:sz w:val="19"/>
          <w:szCs w:val="19"/>
        </w:rPr>
        <w:t>edrijfstak specifieke adressenlijst per gemeente met nieuwe bedrijven en/of instellingen die (met enige zekerheid) onder de energiebesparingsplicht en informatieplicht van het Activiteitenbesluit vallen</w:t>
      </w:r>
      <w:r w:rsidR="000C2B5C" w:rsidRPr="00B57493">
        <w:rPr>
          <w:rFonts w:ascii="Verdana" w:hAnsi="Verdana"/>
          <w:i/>
          <w:sz w:val="19"/>
          <w:szCs w:val="19"/>
        </w:rPr>
        <w:t>.</w:t>
      </w:r>
    </w:p>
    <w:p w14:paraId="19A01979" w14:textId="251125BA" w:rsidR="00C31446" w:rsidRPr="00B57493" w:rsidRDefault="00C31446" w:rsidP="00615A9A">
      <w:pPr>
        <w:pStyle w:val="Lijstalinea"/>
        <w:spacing w:after="0" w:line="240" w:lineRule="atLeast"/>
        <w:ind w:left="360"/>
        <w:jc w:val="both"/>
        <w:rPr>
          <w:rFonts w:ascii="Verdana" w:hAnsi="Verdana"/>
          <w:sz w:val="19"/>
          <w:szCs w:val="19"/>
        </w:rPr>
      </w:pPr>
      <w:r w:rsidRPr="00B57493">
        <w:rPr>
          <w:rFonts w:ascii="Verdana" w:hAnsi="Verdana"/>
          <w:sz w:val="19"/>
          <w:szCs w:val="19"/>
        </w:rPr>
        <w:br/>
        <w:t>Onder de genoemde (gevel-)controle wordt verstaan:</w:t>
      </w:r>
    </w:p>
    <w:p w14:paraId="2DFDF633" w14:textId="3F9C5D52" w:rsidR="00C31446" w:rsidRPr="00B57493" w:rsidRDefault="00C31446"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Uitvoeren van een fysiek bezoek aan een locatie met binnentreding van het gebouw (of gebouwen) vallende onder de inrichting</w:t>
      </w:r>
      <w:r w:rsidR="000C2B5C" w:rsidRPr="00B57493">
        <w:rPr>
          <w:rFonts w:ascii="Verdana" w:hAnsi="Verdana"/>
          <w:sz w:val="19"/>
          <w:szCs w:val="19"/>
        </w:rPr>
        <w:t>;</w:t>
      </w:r>
    </w:p>
    <w:p w14:paraId="02DAC1B2" w14:textId="711B15FE" w:rsidR="00C31446" w:rsidRPr="00B57493" w:rsidRDefault="00C31446"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 xml:space="preserve">Inventariseren en bezoeken locaties die niet in het bedrijvensysteem van </w:t>
      </w:r>
      <w:r w:rsidR="000C2B5C" w:rsidRPr="00B57493">
        <w:rPr>
          <w:rFonts w:ascii="Verdana" w:hAnsi="Verdana"/>
          <w:sz w:val="19"/>
          <w:szCs w:val="19"/>
        </w:rPr>
        <w:t>de afnemer</w:t>
      </w:r>
      <w:r w:rsidRPr="00B57493">
        <w:rPr>
          <w:rFonts w:ascii="Verdana" w:hAnsi="Verdana"/>
          <w:sz w:val="19"/>
          <w:szCs w:val="19"/>
        </w:rPr>
        <w:t xml:space="preserve"> bekend zijn. Analyse van gebieden, welke bedrijven zijn in het gebied gevestigd die mogelijk nog aan de i</w:t>
      </w:r>
      <w:r w:rsidR="000C2B5C" w:rsidRPr="00B57493">
        <w:rPr>
          <w:rFonts w:ascii="Verdana" w:hAnsi="Verdana"/>
          <w:sz w:val="19"/>
          <w:szCs w:val="19"/>
        </w:rPr>
        <w:t>nformatieplicht moeten voldoen;</w:t>
      </w:r>
    </w:p>
    <w:p w14:paraId="1D4581DD" w14:textId="5506EDF1" w:rsidR="00C31446" w:rsidRPr="00B57493" w:rsidRDefault="00C31446"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Opvragen en registreren energiegebruik van de gebouw(en) op de locatie, eventueel met schriftelijke bevestiging (per brief of e-mail) voor het opvragen van de gegevens als deze ni</w:t>
      </w:r>
      <w:r w:rsidR="005A16E0" w:rsidRPr="00B57493">
        <w:rPr>
          <w:rFonts w:ascii="Verdana" w:hAnsi="Verdana"/>
          <w:sz w:val="19"/>
          <w:szCs w:val="19"/>
        </w:rPr>
        <w:t>et ter plekke</w:t>
      </w:r>
      <w:r w:rsidR="000C2B5C" w:rsidRPr="00B57493">
        <w:rPr>
          <w:rFonts w:ascii="Verdana" w:hAnsi="Verdana"/>
          <w:sz w:val="19"/>
          <w:szCs w:val="19"/>
        </w:rPr>
        <w:t xml:space="preserve"> inzichtelijk zijn;</w:t>
      </w:r>
    </w:p>
    <w:p w14:paraId="0E93B79C" w14:textId="580E9685" w:rsidR="00C31446" w:rsidRPr="00B57493" w:rsidRDefault="00C31446"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Opstellen (concept) brief en/of e-mail met het verzoek om</w:t>
      </w:r>
      <w:r w:rsidR="000C2B5C" w:rsidRPr="00B57493">
        <w:rPr>
          <w:rFonts w:ascii="Verdana" w:hAnsi="Verdana"/>
          <w:sz w:val="19"/>
          <w:szCs w:val="19"/>
        </w:rPr>
        <w:t xml:space="preserve"> energiegegevens aan te leveren;</w:t>
      </w:r>
    </w:p>
    <w:p w14:paraId="53F78841" w14:textId="76BF464B" w:rsidR="00C31446" w:rsidRPr="00B57493" w:rsidRDefault="00C31446"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Opstellen (concept) brief met afspraken over het indienen van rapportages inf</w:t>
      </w:r>
      <w:r w:rsidR="000C2B5C" w:rsidRPr="00B57493">
        <w:rPr>
          <w:rFonts w:ascii="Verdana" w:hAnsi="Verdana"/>
          <w:sz w:val="19"/>
          <w:szCs w:val="19"/>
        </w:rPr>
        <w:t>ormatieplicht via het eLoket;</w:t>
      </w:r>
    </w:p>
    <w:p w14:paraId="5A330260" w14:textId="05E32A22" w:rsidR="00C31446" w:rsidRPr="00B57493" w:rsidRDefault="00C31446"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 xml:space="preserve">Registreren van minimale basisgegevens (in afstemming </w:t>
      </w:r>
      <w:r w:rsidR="000C2B5C" w:rsidRPr="00B57493">
        <w:rPr>
          <w:rFonts w:ascii="Verdana" w:hAnsi="Verdana"/>
          <w:sz w:val="19"/>
          <w:szCs w:val="19"/>
        </w:rPr>
        <w:t>met de afnemer</w:t>
      </w:r>
      <w:r w:rsidRPr="00B57493">
        <w:rPr>
          <w:rFonts w:ascii="Verdana" w:hAnsi="Verdana"/>
          <w:sz w:val="19"/>
          <w:szCs w:val="19"/>
        </w:rPr>
        <w:t>) over de nieuwe locaties</w:t>
      </w:r>
      <w:r w:rsidR="005A16E0" w:rsidRPr="00B57493">
        <w:rPr>
          <w:rFonts w:ascii="Verdana" w:hAnsi="Verdana"/>
          <w:sz w:val="19"/>
          <w:szCs w:val="19"/>
        </w:rPr>
        <w:t xml:space="preserve"> van bedrijven of instellingen</w:t>
      </w:r>
      <w:r w:rsidRPr="00B57493">
        <w:rPr>
          <w:rFonts w:ascii="Verdana" w:hAnsi="Verdana"/>
          <w:sz w:val="19"/>
          <w:szCs w:val="19"/>
        </w:rPr>
        <w:t>. Denk bijvoorbeeld aan contactgegevens contactpersonen, adresg</w:t>
      </w:r>
      <w:r w:rsidR="000C2B5C" w:rsidRPr="00B57493">
        <w:rPr>
          <w:rFonts w:ascii="Verdana" w:hAnsi="Verdana"/>
          <w:sz w:val="19"/>
          <w:szCs w:val="19"/>
        </w:rPr>
        <w:t>egevens, bedrijfstak, et cetera;</w:t>
      </w:r>
    </w:p>
    <w:p w14:paraId="71EEF1C4" w14:textId="1BA0439F" w:rsidR="00C31446" w:rsidRPr="00B57493" w:rsidRDefault="00C31446"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Opleveren van een bedrijfstak specifieke adressenlijst per gemeente met nieuwe</w:t>
      </w:r>
      <w:r w:rsidR="001F7699" w:rsidRPr="00B57493">
        <w:rPr>
          <w:rFonts w:ascii="Verdana" w:hAnsi="Verdana"/>
          <w:sz w:val="19"/>
          <w:szCs w:val="19"/>
        </w:rPr>
        <w:t xml:space="preserve"> bedrijven </w:t>
      </w:r>
      <w:r w:rsidRPr="00B57493">
        <w:rPr>
          <w:rFonts w:ascii="Verdana" w:hAnsi="Verdana"/>
          <w:sz w:val="19"/>
          <w:szCs w:val="19"/>
        </w:rPr>
        <w:t>of instellingen die (met enige zekerheid) onder de energiebesparingsplicht en informatieplicht van het Activiteitenbesluit vallen, de middelgrote of grote energiegebruikers vallen</w:t>
      </w:r>
      <w:r w:rsidR="000C2B5C" w:rsidRPr="00B57493">
        <w:rPr>
          <w:rFonts w:ascii="Verdana" w:hAnsi="Verdana"/>
          <w:sz w:val="19"/>
          <w:szCs w:val="19"/>
        </w:rPr>
        <w:t>de onder inrichting type A of B;</w:t>
      </w:r>
    </w:p>
    <w:p w14:paraId="76BDE4AF" w14:textId="7733B6DF" w:rsidR="00C31446" w:rsidRPr="00B57493" w:rsidRDefault="00C31446"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 xml:space="preserve">Registreren en terugkoppelen van de bestede uren voor rapportage aan </w:t>
      </w:r>
      <w:r w:rsidR="000C2B5C" w:rsidRPr="00B57493">
        <w:rPr>
          <w:rFonts w:ascii="Verdana" w:hAnsi="Verdana"/>
          <w:sz w:val="19"/>
          <w:szCs w:val="19"/>
        </w:rPr>
        <w:t>de afnemer;</w:t>
      </w:r>
    </w:p>
    <w:p w14:paraId="6DFB10C5" w14:textId="2F612DAC" w:rsidR="00C31446" w:rsidRPr="00B57493" w:rsidRDefault="00C31446"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 xml:space="preserve">Uitvoeren van alle noodzakelijke administratieve handelingen in de systemen van </w:t>
      </w:r>
      <w:r w:rsidR="005A16E0" w:rsidRPr="00B57493">
        <w:rPr>
          <w:rFonts w:ascii="Verdana" w:hAnsi="Verdana"/>
          <w:sz w:val="19"/>
          <w:szCs w:val="19"/>
        </w:rPr>
        <w:t>de afnemer</w:t>
      </w:r>
      <w:r w:rsidRPr="00B57493">
        <w:rPr>
          <w:rFonts w:ascii="Verdana" w:hAnsi="Verdana"/>
          <w:sz w:val="19"/>
          <w:szCs w:val="19"/>
        </w:rPr>
        <w:t xml:space="preserve">. Voorgaande in overleg met </w:t>
      </w:r>
      <w:r w:rsidR="005A16E0" w:rsidRPr="00B57493">
        <w:rPr>
          <w:rFonts w:ascii="Verdana" w:hAnsi="Verdana"/>
          <w:sz w:val="19"/>
          <w:szCs w:val="19"/>
        </w:rPr>
        <w:t>de afnemer</w:t>
      </w:r>
      <w:r w:rsidR="000C2B5C" w:rsidRPr="00B57493">
        <w:rPr>
          <w:rFonts w:ascii="Verdana" w:hAnsi="Verdana"/>
          <w:sz w:val="19"/>
          <w:szCs w:val="19"/>
        </w:rPr>
        <w:t>;</w:t>
      </w:r>
    </w:p>
    <w:p w14:paraId="53BF57DE" w14:textId="77777777" w:rsidR="00C31446" w:rsidRPr="00B57493" w:rsidRDefault="00C31446" w:rsidP="00615A9A">
      <w:pPr>
        <w:pStyle w:val="Lijstalinea"/>
        <w:numPr>
          <w:ilvl w:val="0"/>
          <w:numId w:val="2"/>
        </w:numPr>
        <w:spacing w:after="0" w:line="240" w:lineRule="atLeast"/>
        <w:jc w:val="both"/>
        <w:rPr>
          <w:rFonts w:ascii="Verdana" w:hAnsi="Verdana"/>
          <w:b/>
          <w:sz w:val="19"/>
          <w:szCs w:val="19"/>
        </w:rPr>
      </w:pPr>
      <w:r w:rsidRPr="00B57493">
        <w:rPr>
          <w:rFonts w:ascii="Verdana" w:hAnsi="Verdana"/>
          <w:sz w:val="19"/>
          <w:szCs w:val="19"/>
        </w:rPr>
        <w:t>De medewerker(s) van de opdrachtnemer worden vooraf door de directeur van de gemeente of omgevingsdienst aangewezen als bevoegd toezichthouder Wet milieubeheer voor het uitoefenen van deze taak.</w:t>
      </w:r>
    </w:p>
    <w:p w14:paraId="333AD49C" w14:textId="77777777" w:rsidR="00DD564E" w:rsidRPr="00B57493" w:rsidRDefault="00DD564E" w:rsidP="00615A9A">
      <w:pPr>
        <w:spacing w:after="0" w:line="240" w:lineRule="atLeast"/>
        <w:jc w:val="both"/>
        <w:rPr>
          <w:rFonts w:ascii="Verdana" w:hAnsi="Verdana"/>
          <w:sz w:val="19"/>
          <w:szCs w:val="19"/>
        </w:rPr>
      </w:pPr>
    </w:p>
    <w:p w14:paraId="35D079CA" w14:textId="3E21E877" w:rsidR="00497454" w:rsidRPr="00B57493" w:rsidRDefault="00C31446" w:rsidP="00615A9A">
      <w:pPr>
        <w:spacing w:after="0" w:line="240" w:lineRule="atLeast"/>
        <w:jc w:val="both"/>
        <w:rPr>
          <w:rFonts w:ascii="Verdana" w:hAnsi="Verdana"/>
          <w:b/>
          <w:sz w:val="19"/>
          <w:szCs w:val="19"/>
        </w:rPr>
      </w:pPr>
      <w:r w:rsidRPr="00B57493">
        <w:rPr>
          <w:rFonts w:ascii="Verdana" w:hAnsi="Verdana"/>
          <w:b/>
          <w:sz w:val="19"/>
          <w:szCs w:val="19"/>
        </w:rPr>
        <w:t>D</w:t>
      </w:r>
      <w:r w:rsidR="00E51E94" w:rsidRPr="00B57493">
        <w:rPr>
          <w:rFonts w:ascii="Verdana" w:hAnsi="Verdana"/>
          <w:b/>
          <w:sz w:val="19"/>
          <w:szCs w:val="19"/>
        </w:rPr>
        <w:t xml:space="preserve">. </w:t>
      </w:r>
      <w:r w:rsidR="00497454" w:rsidRPr="00B57493">
        <w:rPr>
          <w:rFonts w:ascii="Verdana" w:hAnsi="Verdana"/>
          <w:b/>
          <w:sz w:val="19"/>
          <w:szCs w:val="19"/>
        </w:rPr>
        <w:t>Administratieve handhaving informatieplicht</w:t>
      </w:r>
      <w:r w:rsidR="005A16E0" w:rsidRPr="00B57493">
        <w:rPr>
          <w:rFonts w:ascii="Verdana" w:hAnsi="Verdana"/>
          <w:b/>
          <w:sz w:val="19"/>
          <w:szCs w:val="19"/>
        </w:rPr>
        <w:t>.</w:t>
      </w:r>
    </w:p>
    <w:p w14:paraId="0FCB24A2" w14:textId="77777777" w:rsidR="00DD564E" w:rsidRPr="00B57493" w:rsidRDefault="00DD564E" w:rsidP="00615A9A">
      <w:pPr>
        <w:spacing w:after="0" w:line="240" w:lineRule="atLeast"/>
        <w:jc w:val="both"/>
        <w:rPr>
          <w:rFonts w:ascii="Verdana" w:hAnsi="Verdana"/>
          <w:sz w:val="19"/>
          <w:szCs w:val="19"/>
        </w:rPr>
      </w:pPr>
    </w:p>
    <w:p w14:paraId="480D5E11" w14:textId="34E73C79" w:rsidR="005955BC" w:rsidRPr="00B57493" w:rsidRDefault="00C31446" w:rsidP="00615A9A">
      <w:pPr>
        <w:spacing w:after="0" w:line="240" w:lineRule="atLeast"/>
        <w:ind w:left="360"/>
        <w:jc w:val="both"/>
        <w:rPr>
          <w:rFonts w:ascii="Verdana" w:hAnsi="Verdana"/>
          <w:b/>
          <w:sz w:val="19"/>
          <w:szCs w:val="19"/>
        </w:rPr>
      </w:pPr>
      <w:r w:rsidRPr="00B57493">
        <w:rPr>
          <w:rFonts w:ascii="Verdana" w:hAnsi="Verdana"/>
          <w:b/>
          <w:sz w:val="19"/>
          <w:szCs w:val="19"/>
        </w:rPr>
        <w:t>D</w:t>
      </w:r>
      <w:r w:rsidR="00E51E94" w:rsidRPr="00B57493">
        <w:rPr>
          <w:rFonts w:ascii="Verdana" w:hAnsi="Verdana"/>
          <w:b/>
          <w:sz w:val="19"/>
          <w:szCs w:val="19"/>
        </w:rPr>
        <w:t xml:space="preserve">1. </w:t>
      </w:r>
      <w:r w:rsidR="00AD5BEC" w:rsidRPr="00B57493">
        <w:rPr>
          <w:rFonts w:ascii="Verdana" w:hAnsi="Verdana"/>
          <w:b/>
          <w:sz w:val="19"/>
          <w:szCs w:val="19"/>
        </w:rPr>
        <w:t>Voorbereiden d</w:t>
      </w:r>
      <w:r w:rsidR="005955BC" w:rsidRPr="00B57493">
        <w:rPr>
          <w:rFonts w:ascii="Verdana" w:hAnsi="Verdana"/>
          <w:b/>
          <w:sz w:val="19"/>
          <w:szCs w:val="19"/>
        </w:rPr>
        <w:t xml:space="preserve">wangsomprocedure </w:t>
      </w:r>
      <w:r w:rsidR="00AD5BEC" w:rsidRPr="00B57493">
        <w:rPr>
          <w:rFonts w:ascii="Verdana" w:hAnsi="Verdana"/>
          <w:b/>
          <w:sz w:val="19"/>
          <w:szCs w:val="19"/>
        </w:rPr>
        <w:t>voor</w:t>
      </w:r>
      <w:r w:rsidR="00A03A2E" w:rsidRPr="00B57493">
        <w:rPr>
          <w:rFonts w:ascii="Verdana" w:hAnsi="Verdana"/>
          <w:b/>
          <w:sz w:val="19"/>
          <w:szCs w:val="19"/>
        </w:rPr>
        <w:t xml:space="preserve"> het starten van</w:t>
      </w:r>
      <w:r w:rsidR="00AD5BEC" w:rsidRPr="00B57493">
        <w:rPr>
          <w:rFonts w:ascii="Verdana" w:hAnsi="Verdana"/>
          <w:b/>
          <w:sz w:val="19"/>
          <w:szCs w:val="19"/>
        </w:rPr>
        <w:t xml:space="preserve"> de</w:t>
      </w:r>
      <w:r w:rsidR="005955BC" w:rsidRPr="00B57493">
        <w:rPr>
          <w:rFonts w:ascii="Verdana" w:hAnsi="Verdana"/>
          <w:b/>
          <w:sz w:val="19"/>
          <w:szCs w:val="19"/>
        </w:rPr>
        <w:t xml:space="preserve"> handhaving </w:t>
      </w:r>
      <w:r w:rsidR="00340B5F" w:rsidRPr="00B57493">
        <w:rPr>
          <w:rFonts w:ascii="Verdana" w:hAnsi="Verdana"/>
          <w:b/>
          <w:sz w:val="19"/>
          <w:szCs w:val="19"/>
        </w:rPr>
        <w:t xml:space="preserve">bij bekende bedrijven en instellingen </w:t>
      </w:r>
      <w:r w:rsidR="005955BC" w:rsidRPr="00B57493">
        <w:rPr>
          <w:rFonts w:ascii="Verdana" w:hAnsi="Verdana"/>
          <w:b/>
          <w:sz w:val="19"/>
          <w:szCs w:val="19"/>
        </w:rPr>
        <w:t>op</w:t>
      </w:r>
      <w:r w:rsidR="00A03A2E" w:rsidRPr="00B57493">
        <w:rPr>
          <w:rFonts w:ascii="Verdana" w:hAnsi="Verdana"/>
          <w:b/>
          <w:sz w:val="19"/>
          <w:szCs w:val="19"/>
        </w:rPr>
        <w:t xml:space="preserve"> basis van de</w:t>
      </w:r>
      <w:r w:rsidR="005955BC" w:rsidRPr="00B57493">
        <w:rPr>
          <w:rFonts w:ascii="Verdana" w:hAnsi="Verdana"/>
          <w:b/>
          <w:sz w:val="19"/>
          <w:szCs w:val="19"/>
        </w:rPr>
        <w:t xml:space="preserve"> informatieplicht</w:t>
      </w:r>
      <w:r w:rsidR="000C2B5C" w:rsidRPr="00B57493">
        <w:rPr>
          <w:rFonts w:ascii="Verdana" w:hAnsi="Verdana"/>
          <w:b/>
          <w:sz w:val="19"/>
          <w:szCs w:val="19"/>
        </w:rPr>
        <w:t>.</w:t>
      </w:r>
    </w:p>
    <w:p w14:paraId="71A7D2DE" w14:textId="77777777" w:rsidR="000C2B5C" w:rsidRPr="00B57493" w:rsidRDefault="000C2B5C" w:rsidP="00615A9A">
      <w:pPr>
        <w:pStyle w:val="Lijstalinea"/>
        <w:spacing w:after="0" w:line="240" w:lineRule="atLeast"/>
        <w:ind w:left="360"/>
        <w:jc w:val="both"/>
        <w:rPr>
          <w:rFonts w:ascii="Verdana" w:hAnsi="Verdana"/>
          <w:b/>
          <w:i/>
          <w:sz w:val="19"/>
          <w:szCs w:val="19"/>
        </w:rPr>
      </w:pPr>
    </w:p>
    <w:p w14:paraId="263A87E3" w14:textId="2C856E83" w:rsidR="00AD5BEC" w:rsidRPr="00B57493" w:rsidRDefault="00EB0FAE" w:rsidP="00615A9A">
      <w:pPr>
        <w:pStyle w:val="Lijstalinea"/>
        <w:spacing w:after="0" w:line="240" w:lineRule="atLeast"/>
        <w:ind w:left="360"/>
        <w:jc w:val="both"/>
        <w:rPr>
          <w:rFonts w:ascii="Verdana" w:hAnsi="Verdana"/>
          <w:i/>
          <w:sz w:val="19"/>
          <w:szCs w:val="19"/>
        </w:rPr>
      </w:pPr>
      <w:r w:rsidRPr="00B57493">
        <w:rPr>
          <w:rFonts w:ascii="Verdana" w:hAnsi="Verdana"/>
          <w:b/>
          <w:i/>
          <w:sz w:val="19"/>
          <w:szCs w:val="19"/>
        </w:rPr>
        <w:t>Kosten</w:t>
      </w:r>
      <w:r w:rsidR="008E4CC2" w:rsidRPr="00B57493">
        <w:rPr>
          <w:rFonts w:ascii="Verdana" w:hAnsi="Verdana"/>
          <w:b/>
          <w:i/>
          <w:sz w:val="19"/>
          <w:szCs w:val="19"/>
        </w:rPr>
        <w:t xml:space="preserve"> </w:t>
      </w:r>
      <w:r w:rsidR="007D46E6" w:rsidRPr="00B57493">
        <w:rPr>
          <w:rFonts w:ascii="Verdana" w:hAnsi="Verdana"/>
          <w:b/>
          <w:i/>
          <w:sz w:val="19"/>
          <w:szCs w:val="19"/>
        </w:rPr>
        <w:t xml:space="preserve">opstellen </w:t>
      </w:r>
      <w:r w:rsidR="000C2B5C" w:rsidRPr="00B57493">
        <w:rPr>
          <w:rFonts w:ascii="Verdana" w:hAnsi="Verdana"/>
          <w:b/>
          <w:i/>
          <w:sz w:val="19"/>
          <w:szCs w:val="19"/>
        </w:rPr>
        <w:t xml:space="preserve">brief met een </w:t>
      </w:r>
      <w:r w:rsidR="007D46E6" w:rsidRPr="00B57493">
        <w:rPr>
          <w:rFonts w:ascii="Verdana" w:hAnsi="Verdana"/>
          <w:b/>
          <w:i/>
          <w:sz w:val="19"/>
          <w:szCs w:val="19"/>
        </w:rPr>
        <w:t>v</w:t>
      </w:r>
      <w:r w:rsidR="008B2A72" w:rsidRPr="00B57493">
        <w:rPr>
          <w:rFonts w:ascii="Verdana" w:hAnsi="Verdana"/>
          <w:b/>
          <w:i/>
          <w:sz w:val="19"/>
          <w:szCs w:val="19"/>
        </w:rPr>
        <w:t>oornemen last onder dwangsom (VLOD)</w:t>
      </w:r>
      <w:r w:rsidRPr="00B57493">
        <w:rPr>
          <w:rFonts w:ascii="Verdana" w:hAnsi="Verdana"/>
          <w:b/>
          <w:i/>
          <w:sz w:val="19"/>
          <w:szCs w:val="19"/>
        </w:rPr>
        <w:t>:</w:t>
      </w:r>
      <w:r w:rsidRPr="00B57493">
        <w:rPr>
          <w:rFonts w:ascii="Verdana" w:hAnsi="Verdana"/>
          <w:i/>
          <w:sz w:val="19"/>
          <w:szCs w:val="19"/>
        </w:rPr>
        <w:t xml:space="preserve"> </w:t>
      </w:r>
      <w:r w:rsidR="005955BC" w:rsidRPr="00B57493">
        <w:rPr>
          <w:rFonts w:ascii="Verdana" w:hAnsi="Verdana"/>
          <w:i/>
          <w:sz w:val="19"/>
          <w:szCs w:val="19"/>
        </w:rPr>
        <w:t>85 euro per uur</w:t>
      </w:r>
      <w:r w:rsidR="00BF44BA" w:rsidRPr="00B57493">
        <w:rPr>
          <w:rFonts w:ascii="Verdana" w:hAnsi="Verdana"/>
          <w:i/>
          <w:sz w:val="19"/>
          <w:szCs w:val="19"/>
        </w:rPr>
        <w:t xml:space="preserve"> (exclusief BTW) </w:t>
      </w:r>
      <w:r w:rsidR="00AD0F18" w:rsidRPr="00B57493">
        <w:rPr>
          <w:rFonts w:ascii="Verdana" w:hAnsi="Verdana"/>
          <w:i/>
          <w:sz w:val="19"/>
          <w:szCs w:val="19"/>
        </w:rPr>
        <w:t>/ 102,85 euro</w:t>
      </w:r>
      <w:r w:rsidR="000C2B5C" w:rsidRPr="00B57493">
        <w:rPr>
          <w:rFonts w:ascii="Verdana" w:hAnsi="Verdana"/>
          <w:i/>
          <w:sz w:val="19"/>
          <w:szCs w:val="19"/>
        </w:rPr>
        <w:t xml:space="preserve"> per uur</w:t>
      </w:r>
      <w:r w:rsidR="00AD0F18" w:rsidRPr="00B57493">
        <w:rPr>
          <w:rFonts w:ascii="Verdana" w:hAnsi="Verdana"/>
          <w:i/>
          <w:sz w:val="19"/>
          <w:szCs w:val="19"/>
        </w:rPr>
        <w:t xml:space="preserve"> (inclusief BTW)  </w:t>
      </w:r>
      <w:r w:rsidR="005955BC" w:rsidRPr="00B57493">
        <w:rPr>
          <w:rFonts w:ascii="Verdana" w:hAnsi="Verdana"/>
          <w:i/>
          <w:sz w:val="19"/>
          <w:szCs w:val="19"/>
        </w:rPr>
        <w:t xml:space="preserve">x 2 uur </w:t>
      </w:r>
      <w:r w:rsidR="00AD5BEC" w:rsidRPr="00B57493">
        <w:rPr>
          <w:rFonts w:ascii="Verdana" w:hAnsi="Verdana"/>
          <w:i/>
          <w:sz w:val="19"/>
          <w:szCs w:val="19"/>
        </w:rPr>
        <w:t>(per bedrijf/instelling)</w:t>
      </w:r>
      <w:r w:rsidR="005955BC" w:rsidRPr="00B57493">
        <w:rPr>
          <w:rFonts w:ascii="Verdana" w:hAnsi="Verdana"/>
          <w:i/>
          <w:sz w:val="19"/>
          <w:szCs w:val="19"/>
        </w:rPr>
        <w:t>= 1.700 euro</w:t>
      </w:r>
      <w:r w:rsidR="00BF44BA" w:rsidRPr="00B57493">
        <w:rPr>
          <w:rFonts w:ascii="Verdana" w:hAnsi="Verdana"/>
          <w:i/>
          <w:sz w:val="19"/>
          <w:szCs w:val="19"/>
        </w:rPr>
        <w:t xml:space="preserve"> (exclusief BTW)</w:t>
      </w:r>
      <w:r w:rsidR="000C2B5C" w:rsidRPr="00B57493">
        <w:rPr>
          <w:rFonts w:ascii="Verdana" w:hAnsi="Verdana"/>
          <w:i/>
          <w:sz w:val="19"/>
          <w:szCs w:val="19"/>
        </w:rPr>
        <w:t xml:space="preserve"> / 2.057 euro (inclusief BTW)</w:t>
      </w:r>
      <w:r w:rsidR="008B2A72" w:rsidRPr="00B57493">
        <w:rPr>
          <w:rFonts w:ascii="Verdana" w:hAnsi="Verdana"/>
          <w:i/>
          <w:sz w:val="19"/>
          <w:szCs w:val="19"/>
        </w:rPr>
        <w:t xml:space="preserve">. </w:t>
      </w:r>
    </w:p>
    <w:p w14:paraId="11021336" w14:textId="17891034" w:rsidR="00E51E94" w:rsidRPr="00B57493" w:rsidRDefault="008F5F28" w:rsidP="00615A9A">
      <w:pPr>
        <w:pStyle w:val="Lijstalinea"/>
        <w:spacing w:after="0" w:line="240" w:lineRule="atLeast"/>
        <w:ind w:left="360"/>
        <w:jc w:val="both"/>
        <w:rPr>
          <w:rFonts w:ascii="Verdana" w:hAnsi="Verdana"/>
          <w:i/>
          <w:sz w:val="19"/>
          <w:szCs w:val="19"/>
        </w:rPr>
      </w:pPr>
      <w:r w:rsidRPr="00B57493">
        <w:rPr>
          <w:rFonts w:ascii="Verdana" w:hAnsi="Verdana"/>
          <w:b/>
          <w:i/>
          <w:sz w:val="19"/>
          <w:szCs w:val="19"/>
        </w:rPr>
        <w:t xml:space="preserve">Product: </w:t>
      </w:r>
      <w:r w:rsidR="000C2B5C" w:rsidRPr="00B57493">
        <w:rPr>
          <w:rFonts w:ascii="Verdana" w:hAnsi="Verdana"/>
          <w:i/>
          <w:sz w:val="19"/>
          <w:szCs w:val="19"/>
        </w:rPr>
        <w:t xml:space="preserve">een (concept) brief met een </w:t>
      </w:r>
      <w:r w:rsidRPr="00B57493">
        <w:rPr>
          <w:rFonts w:ascii="Verdana" w:hAnsi="Verdana"/>
          <w:i/>
          <w:sz w:val="19"/>
          <w:szCs w:val="19"/>
        </w:rPr>
        <w:t>VLOD</w:t>
      </w:r>
      <w:r w:rsidR="000C2B5C" w:rsidRPr="00B57493">
        <w:rPr>
          <w:rFonts w:ascii="Verdana" w:hAnsi="Verdana"/>
          <w:i/>
          <w:sz w:val="19"/>
          <w:szCs w:val="19"/>
        </w:rPr>
        <w:t>.</w:t>
      </w:r>
    </w:p>
    <w:p w14:paraId="6DAF92B7" w14:textId="77777777" w:rsidR="007444DF" w:rsidRPr="00B57493" w:rsidRDefault="007444DF" w:rsidP="00615A9A">
      <w:pPr>
        <w:pStyle w:val="Lijstalinea"/>
        <w:spacing w:after="0" w:line="240" w:lineRule="atLeast"/>
        <w:ind w:left="360"/>
        <w:jc w:val="both"/>
        <w:rPr>
          <w:rFonts w:ascii="Verdana" w:hAnsi="Verdana"/>
          <w:i/>
          <w:sz w:val="19"/>
          <w:szCs w:val="19"/>
        </w:rPr>
      </w:pPr>
    </w:p>
    <w:p w14:paraId="43DE851F" w14:textId="291F843E" w:rsidR="005955BC" w:rsidRPr="00B57493" w:rsidRDefault="00AD5BEC" w:rsidP="00615A9A">
      <w:pPr>
        <w:pStyle w:val="Lijstalinea"/>
        <w:spacing w:after="0" w:line="240" w:lineRule="atLeast"/>
        <w:ind w:left="360"/>
        <w:jc w:val="both"/>
        <w:rPr>
          <w:rFonts w:ascii="Verdana" w:hAnsi="Verdana"/>
          <w:sz w:val="19"/>
          <w:szCs w:val="19"/>
        </w:rPr>
      </w:pPr>
      <w:r w:rsidRPr="00B57493">
        <w:rPr>
          <w:rFonts w:ascii="Verdana" w:hAnsi="Verdana"/>
          <w:sz w:val="19"/>
          <w:szCs w:val="19"/>
        </w:rPr>
        <w:t>Onder het voorbereiden van</w:t>
      </w:r>
      <w:r w:rsidR="00C31446" w:rsidRPr="00B57493">
        <w:rPr>
          <w:rFonts w:ascii="Verdana" w:hAnsi="Verdana"/>
          <w:sz w:val="19"/>
          <w:szCs w:val="19"/>
        </w:rPr>
        <w:t xml:space="preserve"> een VLOD </w:t>
      </w:r>
      <w:r w:rsidR="005955BC" w:rsidRPr="00B57493">
        <w:rPr>
          <w:rFonts w:ascii="Verdana" w:hAnsi="Verdana"/>
          <w:sz w:val="19"/>
          <w:szCs w:val="19"/>
        </w:rPr>
        <w:t>wordt verstaan:</w:t>
      </w:r>
    </w:p>
    <w:p w14:paraId="72B30081" w14:textId="502AE2A1" w:rsidR="004A17D1" w:rsidRPr="00B57493" w:rsidRDefault="004A17D1" w:rsidP="00615A9A">
      <w:pPr>
        <w:pStyle w:val="Lijstalinea"/>
        <w:numPr>
          <w:ilvl w:val="0"/>
          <w:numId w:val="3"/>
        </w:numPr>
        <w:spacing w:after="0" w:line="240" w:lineRule="atLeast"/>
        <w:jc w:val="both"/>
        <w:rPr>
          <w:rFonts w:ascii="Verdana" w:hAnsi="Verdana"/>
          <w:sz w:val="19"/>
          <w:szCs w:val="19"/>
        </w:rPr>
      </w:pPr>
      <w:r w:rsidRPr="00B57493">
        <w:rPr>
          <w:rFonts w:ascii="Verdana" w:hAnsi="Verdana"/>
          <w:sz w:val="19"/>
          <w:szCs w:val="19"/>
        </w:rPr>
        <w:t>Opstellen (concept) brief met VLOD door h</w:t>
      </w:r>
      <w:r w:rsidR="007444DF" w:rsidRPr="00B57493">
        <w:rPr>
          <w:rFonts w:ascii="Verdana" w:hAnsi="Verdana"/>
          <w:sz w:val="19"/>
          <w:szCs w:val="19"/>
        </w:rPr>
        <w:t>et uitblijven van de rapportage;</w:t>
      </w:r>
    </w:p>
    <w:p w14:paraId="7B3F25C4" w14:textId="18450C50" w:rsidR="004A17D1" w:rsidRPr="00B57493" w:rsidRDefault="004A17D1" w:rsidP="00615A9A">
      <w:pPr>
        <w:pStyle w:val="Lijstalinea"/>
        <w:numPr>
          <w:ilvl w:val="0"/>
          <w:numId w:val="3"/>
        </w:numPr>
        <w:spacing w:after="0" w:line="240" w:lineRule="atLeast"/>
        <w:jc w:val="both"/>
        <w:rPr>
          <w:rFonts w:ascii="Verdana" w:hAnsi="Verdana"/>
          <w:sz w:val="19"/>
          <w:szCs w:val="19"/>
        </w:rPr>
      </w:pPr>
      <w:r w:rsidRPr="00B57493">
        <w:rPr>
          <w:rFonts w:ascii="Verdana" w:hAnsi="Verdana"/>
          <w:sz w:val="19"/>
          <w:szCs w:val="19"/>
        </w:rPr>
        <w:t>Behandelen zienswijze of bezwaarschrift door de VLOD</w:t>
      </w:r>
      <w:r w:rsidR="007444DF" w:rsidRPr="00B57493">
        <w:rPr>
          <w:rFonts w:ascii="Verdana" w:hAnsi="Verdana"/>
          <w:sz w:val="19"/>
          <w:szCs w:val="19"/>
        </w:rPr>
        <w:t>;</w:t>
      </w:r>
      <w:r w:rsidRPr="00B57493">
        <w:rPr>
          <w:rFonts w:ascii="Verdana" w:hAnsi="Verdana"/>
          <w:sz w:val="19"/>
          <w:szCs w:val="19"/>
        </w:rPr>
        <w:t xml:space="preserve"> </w:t>
      </w:r>
    </w:p>
    <w:p w14:paraId="7D1896E8" w14:textId="5DA93D34" w:rsidR="004A17D1" w:rsidRPr="00B57493" w:rsidRDefault="007444DF" w:rsidP="00615A9A">
      <w:pPr>
        <w:pStyle w:val="Lijstalinea"/>
        <w:numPr>
          <w:ilvl w:val="0"/>
          <w:numId w:val="3"/>
        </w:numPr>
        <w:spacing w:after="0" w:line="240" w:lineRule="atLeast"/>
        <w:jc w:val="both"/>
        <w:rPr>
          <w:rFonts w:ascii="Verdana" w:hAnsi="Verdana"/>
          <w:sz w:val="19"/>
          <w:szCs w:val="19"/>
        </w:rPr>
      </w:pPr>
      <w:r w:rsidRPr="00B57493">
        <w:rPr>
          <w:rFonts w:ascii="Verdana" w:hAnsi="Verdana"/>
          <w:sz w:val="19"/>
          <w:szCs w:val="19"/>
        </w:rPr>
        <w:t xml:space="preserve">Controleren of VLOD leidt tot nieuwe rapportages in het eLoket. De afnemer levert hierover (in onderling overleg met opdrachtnemer) structureel informatie aan, aan de opdrachtnemer; </w:t>
      </w:r>
    </w:p>
    <w:p w14:paraId="6EC84505" w14:textId="1762A60C" w:rsidR="005955BC" w:rsidRPr="00B57493" w:rsidRDefault="004A17D1" w:rsidP="00615A9A">
      <w:pPr>
        <w:pStyle w:val="Lijstalinea"/>
        <w:numPr>
          <w:ilvl w:val="0"/>
          <w:numId w:val="3"/>
        </w:numPr>
        <w:spacing w:after="0" w:line="240" w:lineRule="atLeast"/>
        <w:jc w:val="both"/>
        <w:rPr>
          <w:rFonts w:ascii="Verdana" w:hAnsi="Verdana"/>
          <w:sz w:val="19"/>
          <w:szCs w:val="19"/>
        </w:rPr>
      </w:pPr>
      <w:r w:rsidRPr="00B57493">
        <w:rPr>
          <w:rFonts w:ascii="Verdana" w:hAnsi="Verdana"/>
          <w:sz w:val="19"/>
          <w:szCs w:val="19"/>
        </w:rPr>
        <w:t>I</w:t>
      </w:r>
      <w:r w:rsidR="005955BC" w:rsidRPr="00B57493">
        <w:rPr>
          <w:rFonts w:ascii="Verdana" w:hAnsi="Verdana"/>
          <w:sz w:val="19"/>
          <w:szCs w:val="19"/>
        </w:rPr>
        <w:t xml:space="preserve">n overleg met </w:t>
      </w:r>
      <w:r w:rsidR="007444DF" w:rsidRPr="00B57493">
        <w:rPr>
          <w:rFonts w:ascii="Verdana" w:hAnsi="Verdana"/>
          <w:sz w:val="19"/>
          <w:szCs w:val="19"/>
        </w:rPr>
        <w:t xml:space="preserve">de afnemer </w:t>
      </w:r>
      <w:r w:rsidR="005955BC" w:rsidRPr="00B57493">
        <w:rPr>
          <w:rFonts w:ascii="Verdana" w:hAnsi="Verdana"/>
          <w:sz w:val="19"/>
          <w:szCs w:val="19"/>
        </w:rPr>
        <w:t>bereidt de opdrachtnemer de</w:t>
      </w:r>
      <w:r w:rsidRPr="00B57493">
        <w:rPr>
          <w:rFonts w:ascii="Verdana" w:hAnsi="Verdana"/>
          <w:sz w:val="19"/>
          <w:szCs w:val="19"/>
        </w:rPr>
        <w:t xml:space="preserve"> werkzaamheden voor de</w:t>
      </w:r>
      <w:r w:rsidR="005955BC" w:rsidRPr="00B57493">
        <w:rPr>
          <w:rFonts w:ascii="Verdana" w:hAnsi="Verdana"/>
          <w:sz w:val="19"/>
          <w:szCs w:val="19"/>
        </w:rPr>
        <w:t xml:space="preserve"> dwangsomprocedure </w:t>
      </w:r>
      <w:r w:rsidR="00A03A2E" w:rsidRPr="00B57493">
        <w:rPr>
          <w:rFonts w:ascii="Verdana" w:hAnsi="Verdana"/>
          <w:sz w:val="19"/>
          <w:szCs w:val="19"/>
        </w:rPr>
        <w:t xml:space="preserve">voor om te kunnen </w:t>
      </w:r>
      <w:r w:rsidR="005955BC" w:rsidRPr="00B57493">
        <w:rPr>
          <w:rFonts w:ascii="Verdana" w:hAnsi="Verdana"/>
          <w:sz w:val="19"/>
          <w:szCs w:val="19"/>
        </w:rPr>
        <w:t>handhav</w:t>
      </w:r>
      <w:r w:rsidR="00A03A2E" w:rsidRPr="00B57493">
        <w:rPr>
          <w:rFonts w:ascii="Verdana" w:hAnsi="Verdana"/>
          <w:sz w:val="19"/>
          <w:szCs w:val="19"/>
        </w:rPr>
        <w:t xml:space="preserve">en op basis van de </w:t>
      </w:r>
      <w:r w:rsidR="005955BC" w:rsidRPr="00B57493">
        <w:rPr>
          <w:rFonts w:ascii="Verdana" w:hAnsi="Verdana"/>
          <w:sz w:val="19"/>
          <w:szCs w:val="19"/>
        </w:rPr>
        <w:t>informatieplicht</w:t>
      </w:r>
      <w:r w:rsidR="00A03A2E" w:rsidRPr="00B57493">
        <w:rPr>
          <w:rFonts w:ascii="Verdana" w:hAnsi="Verdana"/>
          <w:sz w:val="19"/>
          <w:szCs w:val="19"/>
        </w:rPr>
        <w:t>.</w:t>
      </w:r>
      <w:r w:rsidR="004B18DE" w:rsidRPr="00B57493">
        <w:rPr>
          <w:rFonts w:ascii="Verdana" w:hAnsi="Verdana"/>
          <w:sz w:val="19"/>
          <w:szCs w:val="19"/>
        </w:rPr>
        <w:t xml:space="preserve"> Denk aan een controle van de KvK-gegevens (rechtspersonen), aansluiten bij de landelijke handhavingsstrategie en de Leidraad handhavingsacties en termijnen 2018</w:t>
      </w:r>
      <w:r w:rsidR="007444DF" w:rsidRPr="00B57493">
        <w:rPr>
          <w:rFonts w:ascii="Verdana" w:hAnsi="Verdana"/>
          <w:sz w:val="19"/>
          <w:szCs w:val="19"/>
        </w:rPr>
        <w:t>;</w:t>
      </w:r>
    </w:p>
    <w:p w14:paraId="7AE27FB1" w14:textId="4A157F08" w:rsidR="004B18DE" w:rsidRPr="00B57493" w:rsidRDefault="004B18DE" w:rsidP="00615A9A">
      <w:pPr>
        <w:pStyle w:val="Lijstalinea"/>
        <w:numPr>
          <w:ilvl w:val="0"/>
          <w:numId w:val="3"/>
        </w:numPr>
        <w:spacing w:after="0" w:line="240" w:lineRule="atLeast"/>
        <w:jc w:val="both"/>
        <w:rPr>
          <w:rFonts w:ascii="Verdana" w:hAnsi="Verdana"/>
          <w:sz w:val="19"/>
          <w:szCs w:val="19"/>
        </w:rPr>
      </w:pPr>
      <w:r w:rsidRPr="00B57493">
        <w:rPr>
          <w:rFonts w:ascii="Verdana" w:hAnsi="Verdana"/>
          <w:sz w:val="19"/>
          <w:szCs w:val="19"/>
        </w:rPr>
        <w:t xml:space="preserve">Uitvoeren van alle noodzakelijke administratieve handelingen in de systemen van </w:t>
      </w:r>
      <w:r w:rsidR="00533380" w:rsidRPr="00B57493">
        <w:rPr>
          <w:rFonts w:ascii="Verdana" w:hAnsi="Verdana"/>
          <w:sz w:val="19"/>
          <w:szCs w:val="19"/>
        </w:rPr>
        <w:t>de afnemer</w:t>
      </w:r>
      <w:r w:rsidRPr="00B57493">
        <w:rPr>
          <w:rFonts w:ascii="Verdana" w:hAnsi="Verdana"/>
          <w:sz w:val="19"/>
          <w:szCs w:val="19"/>
        </w:rPr>
        <w:t xml:space="preserve">. Voorgaande in overleg met </w:t>
      </w:r>
      <w:r w:rsidR="00533380" w:rsidRPr="00B57493">
        <w:rPr>
          <w:rFonts w:ascii="Verdana" w:hAnsi="Verdana"/>
          <w:sz w:val="19"/>
          <w:szCs w:val="19"/>
        </w:rPr>
        <w:t>de afnemer</w:t>
      </w:r>
      <w:r w:rsidRPr="00B57493">
        <w:rPr>
          <w:rFonts w:ascii="Verdana" w:hAnsi="Verdana"/>
          <w:sz w:val="19"/>
          <w:szCs w:val="19"/>
        </w:rPr>
        <w:t>.</w:t>
      </w:r>
    </w:p>
    <w:p w14:paraId="0DB5E188" w14:textId="77777777" w:rsidR="00C31446" w:rsidRPr="00B57493" w:rsidRDefault="00C31446" w:rsidP="00615A9A">
      <w:pPr>
        <w:spacing w:after="0" w:line="240" w:lineRule="atLeast"/>
        <w:jc w:val="both"/>
        <w:rPr>
          <w:rFonts w:ascii="Verdana" w:hAnsi="Verdana"/>
          <w:sz w:val="19"/>
          <w:szCs w:val="19"/>
        </w:rPr>
      </w:pPr>
    </w:p>
    <w:p w14:paraId="4740CC78" w14:textId="3E88CD75" w:rsidR="00C31446" w:rsidRPr="00B57493" w:rsidRDefault="00F8687C" w:rsidP="00615A9A">
      <w:pPr>
        <w:spacing w:after="0" w:line="240" w:lineRule="atLeast"/>
        <w:jc w:val="both"/>
        <w:rPr>
          <w:rFonts w:ascii="Verdana" w:hAnsi="Verdana"/>
          <w:b/>
          <w:sz w:val="19"/>
          <w:szCs w:val="19"/>
        </w:rPr>
      </w:pPr>
      <w:r w:rsidRPr="00B57493">
        <w:rPr>
          <w:rFonts w:ascii="Verdana" w:hAnsi="Verdana"/>
          <w:b/>
          <w:sz w:val="19"/>
          <w:szCs w:val="19"/>
        </w:rPr>
        <w:t>E</w:t>
      </w:r>
      <w:r w:rsidR="00C31446" w:rsidRPr="00B57493">
        <w:rPr>
          <w:rFonts w:ascii="Verdana" w:hAnsi="Verdana"/>
          <w:b/>
          <w:sz w:val="19"/>
          <w:szCs w:val="19"/>
        </w:rPr>
        <w:t>. Beoordelen rapportages informatieplicht</w:t>
      </w:r>
      <w:r w:rsidR="007444DF" w:rsidRPr="00B57493">
        <w:rPr>
          <w:rFonts w:ascii="Verdana" w:hAnsi="Verdana"/>
          <w:b/>
          <w:sz w:val="19"/>
          <w:szCs w:val="19"/>
        </w:rPr>
        <w:t>.</w:t>
      </w:r>
    </w:p>
    <w:p w14:paraId="1BF0E12D" w14:textId="77777777" w:rsidR="00C31446" w:rsidRPr="00B57493" w:rsidRDefault="00C31446" w:rsidP="00615A9A">
      <w:pPr>
        <w:spacing w:after="0" w:line="240" w:lineRule="atLeast"/>
        <w:jc w:val="both"/>
        <w:rPr>
          <w:rFonts w:ascii="Verdana" w:hAnsi="Verdana"/>
          <w:sz w:val="19"/>
          <w:szCs w:val="19"/>
        </w:rPr>
      </w:pPr>
    </w:p>
    <w:p w14:paraId="02FB3D10" w14:textId="0387CB7A" w:rsidR="00C31446" w:rsidRPr="00B57493" w:rsidRDefault="00F8687C" w:rsidP="00615A9A">
      <w:pPr>
        <w:spacing w:after="0" w:line="240" w:lineRule="atLeast"/>
        <w:ind w:left="360"/>
        <w:jc w:val="both"/>
        <w:rPr>
          <w:rFonts w:ascii="Verdana" w:hAnsi="Verdana"/>
          <w:b/>
          <w:sz w:val="19"/>
          <w:szCs w:val="19"/>
        </w:rPr>
      </w:pPr>
      <w:r w:rsidRPr="00B57493">
        <w:rPr>
          <w:rFonts w:ascii="Verdana" w:hAnsi="Verdana"/>
          <w:b/>
          <w:sz w:val="19"/>
          <w:szCs w:val="19"/>
        </w:rPr>
        <w:t>E</w:t>
      </w:r>
      <w:r w:rsidR="00C31446" w:rsidRPr="00B57493">
        <w:rPr>
          <w:rFonts w:ascii="Verdana" w:hAnsi="Verdana"/>
          <w:b/>
          <w:sz w:val="19"/>
          <w:szCs w:val="19"/>
        </w:rPr>
        <w:t>1. Administratief beoordelen van rapportages uit het eLoket met (waar nodig) telefonisch contact voor nadere uitleg over onduidelijkheden</w:t>
      </w:r>
      <w:r w:rsidR="000C2B5C" w:rsidRPr="00B57493">
        <w:rPr>
          <w:rFonts w:ascii="Verdana" w:hAnsi="Verdana"/>
          <w:b/>
          <w:sz w:val="19"/>
          <w:szCs w:val="19"/>
        </w:rPr>
        <w:t>.</w:t>
      </w:r>
    </w:p>
    <w:p w14:paraId="5E231920" w14:textId="77777777" w:rsidR="000C2B5C" w:rsidRPr="00B57493" w:rsidRDefault="000C2B5C" w:rsidP="00615A9A">
      <w:pPr>
        <w:spacing w:after="0" w:line="240" w:lineRule="atLeast"/>
        <w:ind w:left="360"/>
        <w:jc w:val="both"/>
        <w:rPr>
          <w:rFonts w:ascii="Verdana" w:hAnsi="Verdana"/>
          <w:b/>
          <w:sz w:val="19"/>
          <w:szCs w:val="19"/>
        </w:rPr>
      </w:pPr>
    </w:p>
    <w:p w14:paraId="7B624DC0" w14:textId="22BE2564" w:rsidR="00C31446" w:rsidRPr="00B57493" w:rsidRDefault="00C31446" w:rsidP="00615A9A">
      <w:pPr>
        <w:pStyle w:val="Lijstalinea"/>
        <w:spacing w:after="0" w:line="240" w:lineRule="atLeast"/>
        <w:ind w:left="360"/>
        <w:jc w:val="both"/>
        <w:rPr>
          <w:rFonts w:ascii="Verdana" w:hAnsi="Verdana"/>
          <w:i/>
          <w:sz w:val="19"/>
          <w:szCs w:val="19"/>
        </w:rPr>
      </w:pPr>
      <w:r w:rsidRPr="00B57493">
        <w:rPr>
          <w:rFonts w:ascii="Verdana" w:hAnsi="Verdana"/>
          <w:b/>
          <w:i/>
          <w:sz w:val="19"/>
          <w:szCs w:val="19"/>
        </w:rPr>
        <w:t>Kosten per rapportage:</w:t>
      </w:r>
      <w:r w:rsidRPr="00B57493">
        <w:rPr>
          <w:rFonts w:ascii="Verdana" w:hAnsi="Verdana"/>
          <w:i/>
          <w:sz w:val="19"/>
          <w:szCs w:val="19"/>
        </w:rPr>
        <w:t xml:space="preserve"> 85 euro per uur (exclusief BTW) </w:t>
      </w:r>
      <w:r w:rsidR="00AD0F18" w:rsidRPr="00B57493">
        <w:rPr>
          <w:rFonts w:ascii="Verdana" w:hAnsi="Verdana"/>
          <w:i/>
          <w:sz w:val="19"/>
          <w:szCs w:val="19"/>
        </w:rPr>
        <w:t xml:space="preserve">/ 102,85 euro (inclusief BTW) </w:t>
      </w:r>
      <w:r w:rsidRPr="00B57493">
        <w:rPr>
          <w:rFonts w:ascii="Verdana" w:hAnsi="Verdana"/>
          <w:i/>
          <w:sz w:val="19"/>
          <w:szCs w:val="19"/>
        </w:rPr>
        <w:t>x 2 uur = 170 euro (exclusief BTW)</w:t>
      </w:r>
      <w:r w:rsidR="009F3D40" w:rsidRPr="00B57493">
        <w:rPr>
          <w:rFonts w:ascii="Verdana" w:hAnsi="Verdana"/>
          <w:i/>
          <w:sz w:val="19"/>
          <w:szCs w:val="19"/>
        </w:rPr>
        <w:t xml:space="preserve"> / 205,70 euro (inclusief BTW).</w:t>
      </w:r>
    </w:p>
    <w:p w14:paraId="63009753" w14:textId="77777777" w:rsidR="000C2B5C" w:rsidRPr="00B57493" w:rsidRDefault="008F5F28" w:rsidP="00615A9A">
      <w:pPr>
        <w:pStyle w:val="Lijstalinea"/>
        <w:spacing w:after="0" w:line="240" w:lineRule="atLeast"/>
        <w:ind w:left="360"/>
        <w:jc w:val="both"/>
        <w:rPr>
          <w:rFonts w:ascii="Verdana" w:hAnsi="Verdana"/>
          <w:i/>
          <w:sz w:val="19"/>
          <w:szCs w:val="19"/>
        </w:rPr>
      </w:pPr>
      <w:r w:rsidRPr="00B57493">
        <w:rPr>
          <w:rFonts w:ascii="Verdana" w:hAnsi="Verdana"/>
          <w:b/>
          <w:i/>
          <w:sz w:val="19"/>
          <w:szCs w:val="19"/>
        </w:rPr>
        <w:t>Product:</w:t>
      </w:r>
      <w:r w:rsidRPr="00B57493">
        <w:rPr>
          <w:rFonts w:ascii="Verdana" w:hAnsi="Verdana"/>
          <w:i/>
          <w:sz w:val="19"/>
          <w:szCs w:val="19"/>
        </w:rPr>
        <w:t xml:space="preserve"> Een aangevulde rapportage waar relevant en indien nodig wordt het bedrijf of instelling aangemerkt als prioritair voor toezichtbezoek.</w:t>
      </w:r>
    </w:p>
    <w:p w14:paraId="054DAEC6" w14:textId="28BA37F3" w:rsidR="00C31446" w:rsidRPr="00B57493" w:rsidRDefault="00C31446" w:rsidP="00615A9A">
      <w:pPr>
        <w:pStyle w:val="Lijstalinea"/>
        <w:spacing w:after="0" w:line="240" w:lineRule="atLeast"/>
        <w:ind w:left="360"/>
        <w:jc w:val="both"/>
        <w:rPr>
          <w:rFonts w:ascii="Verdana" w:hAnsi="Verdana"/>
          <w:sz w:val="19"/>
          <w:szCs w:val="19"/>
        </w:rPr>
      </w:pPr>
      <w:r w:rsidRPr="00B57493">
        <w:rPr>
          <w:rFonts w:ascii="Verdana" w:hAnsi="Verdana"/>
          <w:sz w:val="19"/>
          <w:szCs w:val="19"/>
        </w:rPr>
        <w:br/>
        <w:t>Onder genoemde beoordeling (met telefonische nader onderzoek) wordt verstaan:</w:t>
      </w:r>
    </w:p>
    <w:p w14:paraId="10369B41" w14:textId="3DE0CE42" w:rsidR="00C31446" w:rsidRPr="00B57493" w:rsidRDefault="00111C6F" w:rsidP="00615A9A">
      <w:pPr>
        <w:pStyle w:val="Lijstalinea"/>
        <w:numPr>
          <w:ilvl w:val="0"/>
          <w:numId w:val="5"/>
        </w:numPr>
        <w:spacing w:after="0" w:line="240" w:lineRule="atLeast"/>
        <w:jc w:val="both"/>
        <w:rPr>
          <w:rFonts w:ascii="Verdana" w:hAnsi="Verdana"/>
          <w:sz w:val="19"/>
          <w:szCs w:val="19"/>
        </w:rPr>
      </w:pPr>
      <w:r w:rsidRPr="00B57493">
        <w:rPr>
          <w:rFonts w:ascii="Verdana" w:hAnsi="Verdana"/>
          <w:sz w:val="19"/>
          <w:szCs w:val="19"/>
        </w:rPr>
        <w:t>O</w:t>
      </w:r>
      <w:r w:rsidR="00C31446" w:rsidRPr="00B57493">
        <w:rPr>
          <w:rFonts w:ascii="Verdana" w:hAnsi="Verdana"/>
          <w:sz w:val="19"/>
          <w:szCs w:val="19"/>
        </w:rPr>
        <w:t xml:space="preserve">verleg met de </w:t>
      </w:r>
      <w:r w:rsidRPr="00B57493">
        <w:rPr>
          <w:rFonts w:ascii="Verdana" w:hAnsi="Verdana"/>
          <w:sz w:val="19"/>
          <w:szCs w:val="19"/>
        </w:rPr>
        <w:t>afnemer</w:t>
      </w:r>
      <w:r w:rsidR="00C31446" w:rsidRPr="00B57493">
        <w:rPr>
          <w:rFonts w:ascii="Verdana" w:hAnsi="Verdana"/>
          <w:sz w:val="19"/>
          <w:szCs w:val="19"/>
        </w:rPr>
        <w:t xml:space="preserve"> over de </w:t>
      </w:r>
      <w:r w:rsidRPr="00B57493">
        <w:rPr>
          <w:rFonts w:ascii="Verdana" w:hAnsi="Verdana"/>
          <w:sz w:val="19"/>
          <w:szCs w:val="19"/>
        </w:rPr>
        <w:t xml:space="preserve">gewenste </w:t>
      </w:r>
      <w:r w:rsidR="00C31446" w:rsidRPr="00B57493">
        <w:rPr>
          <w:rFonts w:ascii="Verdana" w:hAnsi="Verdana"/>
          <w:sz w:val="19"/>
          <w:szCs w:val="19"/>
        </w:rPr>
        <w:t>aanpak</w:t>
      </w:r>
      <w:r w:rsidRPr="00B57493">
        <w:rPr>
          <w:rFonts w:ascii="Verdana" w:hAnsi="Verdana"/>
          <w:sz w:val="19"/>
          <w:szCs w:val="19"/>
        </w:rPr>
        <w:t xml:space="preserve">. Denk aan beoordelen van rapportages voor </w:t>
      </w:r>
      <w:r w:rsidR="00C31446" w:rsidRPr="00B57493">
        <w:rPr>
          <w:rFonts w:ascii="Verdana" w:hAnsi="Verdana"/>
          <w:sz w:val="19"/>
          <w:szCs w:val="19"/>
        </w:rPr>
        <w:t>specifieke b</w:t>
      </w:r>
      <w:r w:rsidRPr="00B57493">
        <w:rPr>
          <w:rFonts w:ascii="Verdana" w:hAnsi="Verdana"/>
          <w:sz w:val="19"/>
          <w:szCs w:val="19"/>
        </w:rPr>
        <w:t>edrijfstakken</w:t>
      </w:r>
      <w:r w:rsidR="00A947B0" w:rsidRPr="00B57493">
        <w:rPr>
          <w:rFonts w:ascii="Verdana" w:hAnsi="Verdana"/>
          <w:sz w:val="19"/>
          <w:szCs w:val="19"/>
        </w:rPr>
        <w:t xml:space="preserve">, </w:t>
      </w:r>
      <w:r w:rsidRPr="00B57493">
        <w:rPr>
          <w:rFonts w:ascii="Verdana" w:hAnsi="Verdana"/>
          <w:sz w:val="19"/>
          <w:szCs w:val="19"/>
        </w:rPr>
        <w:t>het beoordelen van rapportages vallende onder een specifieke codering (op basis van eLoket)</w:t>
      </w:r>
      <w:r w:rsidR="00A947B0" w:rsidRPr="00B57493">
        <w:rPr>
          <w:rFonts w:ascii="Verdana" w:hAnsi="Verdana"/>
          <w:sz w:val="19"/>
          <w:szCs w:val="19"/>
        </w:rPr>
        <w:t>, et cetera</w:t>
      </w:r>
      <w:r w:rsidRPr="00B57493">
        <w:rPr>
          <w:rFonts w:ascii="Verdana" w:hAnsi="Verdana"/>
          <w:sz w:val="19"/>
          <w:szCs w:val="19"/>
        </w:rPr>
        <w:t>;</w:t>
      </w:r>
    </w:p>
    <w:p w14:paraId="19EEBE5E" w14:textId="2F12FC3D" w:rsidR="00C31446" w:rsidRPr="00B57493" w:rsidRDefault="00111C6F" w:rsidP="00615A9A">
      <w:pPr>
        <w:pStyle w:val="Lijstalinea"/>
        <w:numPr>
          <w:ilvl w:val="0"/>
          <w:numId w:val="5"/>
        </w:numPr>
        <w:spacing w:after="0" w:line="240" w:lineRule="atLeast"/>
        <w:jc w:val="both"/>
        <w:rPr>
          <w:rFonts w:ascii="Verdana" w:hAnsi="Verdana"/>
          <w:sz w:val="19"/>
          <w:szCs w:val="19"/>
        </w:rPr>
      </w:pPr>
      <w:r w:rsidRPr="00B57493">
        <w:rPr>
          <w:rFonts w:ascii="Verdana" w:hAnsi="Verdana"/>
          <w:sz w:val="19"/>
          <w:szCs w:val="19"/>
        </w:rPr>
        <w:t>A</w:t>
      </w:r>
      <w:r w:rsidR="00C31446" w:rsidRPr="00B57493">
        <w:rPr>
          <w:rFonts w:ascii="Verdana" w:hAnsi="Verdana"/>
          <w:sz w:val="19"/>
          <w:szCs w:val="19"/>
        </w:rPr>
        <w:t xml:space="preserve">nalyseren </w:t>
      </w:r>
      <w:r w:rsidRPr="00B57493">
        <w:rPr>
          <w:rFonts w:ascii="Verdana" w:hAnsi="Verdana"/>
          <w:sz w:val="19"/>
          <w:szCs w:val="19"/>
        </w:rPr>
        <w:t xml:space="preserve">en beoordelen </w:t>
      </w:r>
      <w:r w:rsidR="00C31446" w:rsidRPr="00B57493">
        <w:rPr>
          <w:rFonts w:ascii="Verdana" w:hAnsi="Verdana"/>
          <w:sz w:val="19"/>
          <w:szCs w:val="19"/>
        </w:rPr>
        <w:t xml:space="preserve">van de door de </w:t>
      </w:r>
      <w:r w:rsidRPr="00B57493">
        <w:rPr>
          <w:rFonts w:ascii="Verdana" w:hAnsi="Verdana"/>
          <w:sz w:val="19"/>
          <w:szCs w:val="19"/>
        </w:rPr>
        <w:t xml:space="preserve">afnemer </w:t>
      </w:r>
      <w:r w:rsidR="00C31446" w:rsidRPr="00B57493">
        <w:rPr>
          <w:rFonts w:ascii="Verdana" w:hAnsi="Verdana"/>
          <w:sz w:val="19"/>
          <w:szCs w:val="19"/>
        </w:rPr>
        <w:t>verstrekte</w:t>
      </w:r>
      <w:r w:rsidRPr="00B57493">
        <w:rPr>
          <w:rFonts w:ascii="Verdana" w:hAnsi="Verdana"/>
          <w:sz w:val="19"/>
          <w:szCs w:val="19"/>
        </w:rPr>
        <w:t xml:space="preserve"> rapportages met afwijkende of onduidelijke</w:t>
      </w:r>
      <w:r w:rsidR="00C31446" w:rsidRPr="00B57493">
        <w:rPr>
          <w:rFonts w:ascii="Verdana" w:hAnsi="Verdana"/>
          <w:sz w:val="19"/>
          <w:szCs w:val="19"/>
        </w:rPr>
        <w:t xml:space="preserve"> gegevens</w:t>
      </w:r>
      <w:r w:rsidRPr="00B57493">
        <w:rPr>
          <w:rFonts w:ascii="Verdana" w:hAnsi="Verdana"/>
          <w:sz w:val="19"/>
          <w:szCs w:val="19"/>
        </w:rPr>
        <w:t xml:space="preserve"> voor nadere beoordeling (mede op basis van </w:t>
      </w:r>
      <w:r w:rsidR="008F5F28" w:rsidRPr="00B57493">
        <w:rPr>
          <w:rFonts w:ascii="Verdana" w:hAnsi="Verdana"/>
          <w:sz w:val="19"/>
          <w:szCs w:val="19"/>
        </w:rPr>
        <w:t xml:space="preserve">de codering </w:t>
      </w:r>
      <w:r w:rsidRPr="00B57493">
        <w:rPr>
          <w:rFonts w:ascii="Verdana" w:hAnsi="Verdana"/>
          <w:sz w:val="19"/>
          <w:szCs w:val="19"/>
        </w:rPr>
        <w:t>volgens eLoket);</w:t>
      </w:r>
      <w:r w:rsidR="00C31446" w:rsidRPr="00B57493">
        <w:rPr>
          <w:rFonts w:ascii="Verdana" w:hAnsi="Verdana"/>
          <w:sz w:val="19"/>
          <w:szCs w:val="19"/>
        </w:rPr>
        <w:t xml:space="preserve"> </w:t>
      </w:r>
    </w:p>
    <w:p w14:paraId="7709E700" w14:textId="23EBE20F" w:rsidR="00C31446" w:rsidRPr="00B57493" w:rsidRDefault="00C31446" w:rsidP="00615A9A">
      <w:pPr>
        <w:pStyle w:val="Lijstalinea"/>
        <w:numPr>
          <w:ilvl w:val="0"/>
          <w:numId w:val="5"/>
        </w:numPr>
        <w:spacing w:after="0" w:line="240" w:lineRule="atLeast"/>
        <w:jc w:val="both"/>
        <w:rPr>
          <w:rFonts w:ascii="Verdana" w:hAnsi="Verdana"/>
          <w:sz w:val="19"/>
          <w:szCs w:val="19"/>
        </w:rPr>
      </w:pPr>
      <w:r w:rsidRPr="00B57493">
        <w:rPr>
          <w:rFonts w:ascii="Verdana" w:hAnsi="Verdana"/>
          <w:sz w:val="19"/>
          <w:szCs w:val="19"/>
        </w:rPr>
        <w:t xml:space="preserve">Beoordelen van </w:t>
      </w:r>
      <w:r w:rsidR="009F5990" w:rsidRPr="00B57493">
        <w:rPr>
          <w:rFonts w:ascii="Verdana" w:hAnsi="Verdana"/>
          <w:sz w:val="19"/>
          <w:szCs w:val="19"/>
        </w:rPr>
        <w:t xml:space="preserve">eventuele </w:t>
      </w:r>
      <w:r w:rsidRPr="00B57493">
        <w:rPr>
          <w:rFonts w:ascii="Verdana" w:hAnsi="Verdana"/>
          <w:sz w:val="19"/>
          <w:szCs w:val="19"/>
        </w:rPr>
        <w:t>alternatieve maatregelen op gelijkwaardigheid en het niet voldoen aan technische</w:t>
      </w:r>
      <w:r w:rsidR="00A947B0" w:rsidRPr="00B57493">
        <w:rPr>
          <w:rFonts w:ascii="Verdana" w:hAnsi="Verdana"/>
          <w:sz w:val="19"/>
          <w:szCs w:val="19"/>
        </w:rPr>
        <w:t xml:space="preserve"> en economische randvoorwaarden;</w:t>
      </w:r>
      <w:r w:rsidRPr="00B57493">
        <w:rPr>
          <w:rFonts w:ascii="Verdana" w:hAnsi="Verdana"/>
          <w:sz w:val="19"/>
          <w:szCs w:val="19"/>
        </w:rPr>
        <w:t xml:space="preserve"> </w:t>
      </w:r>
    </w:p>
    <w:p w14:paraId="51EFD672" w14:textId="58BE05F0" w:rsidR="00C31446" w:rsidRPr="00B57493" w:rsidRDefault="00A947B0" w:rsidP="00615A9A">
      <w:pPr>
        <w:pStyle w:val="Lijstalinea"/>
        <w:numPr>
          <w:ilvl w:val="0"/>
          <w:numId w:val="5"/>
        </w:numPr>
        <w:spacing w:after="0" w:line="240" w:lineRule="atLeast"/>
        <w:jc w:val="both"/>
        <w:rPr>
          <w:rFonts w:ascii="Verdana" w:hAnsi="Verdana"/>
          <w:sz w:val="19"/>
          <w:szCs w:val="19"/>
        </w:rPr>
      </w:pPr>
      <w:r w:rsidRPr="00B57493">
        <w:rPr>
          <w:rFonts w:ascii="Verdana" w:hAnsi="Verdana"/>
          <w:sz w:val="19"/>
          <w:szCs w:val="19"/>
        </w:rPr>
        <w:t>Nader onderzoeken van e</w:t>
      </w:r>
      <w:r w:rsidR="00C31446" w:rsidRPr="00B57493">
        <w:rPr>
          <w:rFonts w:ascii="Verdana" w:hAnsi="Verdana"/>
          <w:sz w:val="19"/>
          <w:szCs w:val="19"/>
        </w:rPr>
        <w:t xml:space="preserve">ventuele onduidelijkheden over </w:t>
      </w:r>
      <w:r w:rsidRPr="00B57493">
        <w:rPr>
          <w:rFonts w:ascii="Verdana" w:hAnsi="Verdana"/>
          <w:sz w:val="19"/>
          <w:szCs w:val="19"/>
        </w:rPr>
        <w:t>gegevens</w:t>
      </w:r>
      <w:r w:rsidR="00C31446" w:rsidRPr="00B57493">
        <w:rPr>
          <w:rFonts w:ascii="Verdana" w:hAnsi="Verdana"/>
          <w:sz w:val="19"/>
          <w:szCs w:val="19"/>
        </w:rPr>
        <w:t xml:space="preserve"> in de rapportage </w:t>
      </w:r>
      <w:r w:rsidRPr="00B57493">
        <w:rPr>
          <w:rFonts w:ascii="Verdana" w:hAnsi="Verdana"/>
          <w:sz w:val="19"/>
          <w:szCs w:val="19"/>
        </w:rPr>
        <w:t>door telefonisch contact met bedrijf of instelling;</w:t>
      </w:r>
    </w:p>
    <w:p w14:paraId="134AD24C" w14:textId="0D5A1F0D" w:rsidR="00111C6F" w:rsidRPr="00B57493" w:rsidRDefault="00111C6F" w:rsidP="00615A9A">
      <w:pPr>
        <w:pStyle w:val="Lijstalinea"/>
        <w:numPr>
          <w:ilvl w:val="0"/>
          <w:numId w:val="5"/>
        </w:numPr>
        <w:spacing w:after="0" w:line="240" w:lineRule="atLeast"/>
        <w:jc w:val="both"/>
        <w:rPr>
          <w:rFonts w:ascii="Verdana" w:hAnsi="Verdana"/>
          <w:sz w:val="19"/>
          <w:szCs w:val="19"/>
        </w:rPr>
      </w:pPr>
      <w:r w:rsidRPr="00B57493">
        <w:rPr>
          <w:rFonts w:ascii="Verdana" w:hAnsi="Verdana"/>
          <w:sz w:val="19"/>
          <w:szCs w:val="19"/>
        </w:rPr>
        <w:t>Op basis van de beoordeling van rapportage de bedrijven en instellingen toevoegen aan de bedrijfstak specifieke adressenlijst met prioritaire inrichtingen voor informatie gestuurd toezicht, zie onderdeel F ‘Informatie gestuurd toezicht voorbereiden</w:t>
      </w:r>
      <w:r w:rsidR="00A947B0" w:rsidRPr="00B57493">
        <w:rPr>
          <w:rFonts w:ascii="Verdana" w:hAnsi="Verdana"/>
          <w:sz w:val="19"/>
          <w:szCs w:val="19"/>
        </w:rPr>
        <w:t>’;</w:t>
      </w:r>
    </w:p>
    <w:p w14:paraId="7902BF88" w14:textId="5565E84C" w:rsidR="00C31446" w:rsidRPr="00B57493" w:rsidRDefault="00C31446" w:rsidP="00615A9A">
      <w:pPr>
        <w:pStyle w:val="Lijstalinea"/>
        <w:numPr>
          <w:ilvl w:val="0"/>
          <w:numId w:val="5"/>
        </w:numPr>
        <w:spacing w:after="0" w:line="240" w:lineRule="atLeast"/>
        <w:jc w:val="both"/>
        <w:rPr>
          <w:rFonts w:ascii="Verdana" w:hAnsi="Verdana"/>
          <w:sz w:val="19"/>
          <w:szCs w:val="19"/>
        </w:rPr>
      </w:pPr>
      <w:r w:rsidRPr="00B57493">
        <w:rPr>
          <w:rFonts w:ascii="Verdana" w:hAnsi="Verdana"/>
          <w:sz w:val="19"/>
          <w:szCs w:val="19"/>
        </w:rPr>
        <w:t>Terugkoppelen bevindingen</w:t>
      </w:r>
      <w:r w:rsidR="00A947B0" w:rsidRPr="00B57493">
        <w:rPr>
          <w:rFonts w:ascii="Verdana" w:hAnsi="Verdana"/>
          <w:sz w:val="19"/>
          <w:szCs w:val="19"/>
        </w:rPr>
        <w:t xml:space="preserve"> en resultaten</w:t>
      </w:r>
      <w:r w:rsidRPr="00B57493">
        <w:rPr>
          <w:rFonts w:ascii="Verdana" w:hAnsi="Verdana"/>
          <w:sz w:val="19"/>
          <w:szCs w:val="19"/>
        </w:rPr>
        <w:t xml:space="preserve"> </w:t>
      </w:r>
      <w:r w:rsidR="00111C6F" w:rsidRPr="00B57493">
        <w:rPr>
          <w:rFonts w:ascii="Verdana" w:hAnsi="Verdana"/>
          <w:sz w:val="19"/>
          <w:szCs w:val="19"/>
        </w:rPr>
        <w:t>aan de afnemer.</w:t>
      </w:r>
      <w:r w:rsidRPr="00B57493">
        <w:rPr>
          <w:rFonts w:ascii="Verdana" w:hAnsi="Verdana"/>
          <w:sz w:val="19"/>
          <w:szCs w:val="19"/>
        </w:rPr>
        <w:t xml:space="preserve"> </w:t>
      </w:r>
    </w:p>
    <w:p w14:paraId="504E8F77" w14:textId="77777777" w:rsidR="00B02273" w:rsidRDefault="00B02273">
      <w:pPr>
        <w:rPr>
          <w:rFonts w:ascii="Verdana" w:hAnsi="Verdana"/>
          <w:b/>
          <w:sz w:val="19"/>
          <w:szCs w:val="19"/>
        </w:rPr>
      </w:pPr>
      <w:r>
        <w:rPr>
          <w:rFonts w:ascii="Verdana" w:hAnsi="Verdana"/>
          <w:b/>
          <w:sz w:val="19"/>
          <w:szCs w:val="19"/>
        </w:rPr>
        <w:br w:type="page"/>
      </w:r>
    </w:p>
    <w:p w14:paraId="4B2E7964" w14:textId="01C3D1A6" w:rsidR="005955BC" w:rsidRPr="00B57493" w:rsidRDefault="00F8687C" w:rsidP="00615A9A">
      <w:pPr>
        <w:spacing w:after="0" w:line="240" w:lineRule="atLeast"/>
        <w:jc w:val="both"/>
        <w:rPr>
          <w:rFonts w:ascii="Verdana" w:hAnsi="Verdana"/>
          <w:b/>
          <w:sz w:val="19"/>
          <w:szCs w:val="19"/>
        </w:rPr>
      </w:pPr>
      <w:r w:rsidRPr="00B57493">
        <w:rPr>
          <w:rFonts w:ascii="Verdana" w:hAnsi="Verdana"/>
          <w:b/>
          <w:sz w:val="19"/>
          <w:szCs w:val="19"/>
        </w:rPr>
        <w:lastRenderedPageBreak/>
        <w:t>F</w:t>
      </w:r>
      <w:r w:rsidR="00E51E94" w:rsidRPr="00B57493">
        <w:rPr>
          <w:rFonts w:ascii="Verdana" w:hAnsi="Verdana"/>
          <w:b/>
          <w:sz w:val="19"/>
          <w:szCs w:val="19"/>
        </w:rPr>
        <w:t xml:space="preserve">. </w:t>
      </w:r>
      <w:r w:rsidR="005C2B8E" w:rsidRPr="00B57493">
        <w:rPr>
          <w:rFonts w:ascii="Verdana" w:hAnsi="Verdana"/>
          <w:b/>
          <w:sz w:val="19"/>
          <w:szCs w:val="19"/>
        </w:rPr>
        <w:t>Informatie gestuurd toezicht voorbereiden</w:t>
      </w:r>
      <w:r w:rsidR="00A947B0" w:rsidRPr="00B57493">
        <w:rPr>
          <w:rFonts w:ascii="Verdana" w:hAnsi="Verdana"/>
          <w:b/>
          <w:sz w:val="19"/>
          <w:szCs w:val="19"/>
        </w:rPr>
        <w:t>.</w:t>
      </w:r>
    </w:p>
    <w:p w14:paraId="7CFEC6CF" w14:textId="77777777" w:rsidR="00DD564E" w:rsidRPr="00B57493" w:rsidRDefault="00DD564E" w:rsidP="00615A9A">
      <w:pPr>
        <w:spacing w:after="0" w:line="240" w:lineRule="atLeast"/>
        <w:jc w:val="both"/>
        <w:rPr>
          <w:rFonts w:ascii="Verdana" w:hAnsi="Verdana"/>
          <w:sz w:val="19"/>
          <w:szCs w:val="19"/>
        </w:rPr>
      </w:pPr>
    </w:p>
    <w:p w14:paraId="49C1C912" w14:textId="77777777" w:rsidR="0094370C" w:rsidRPr="00B57493" w:rsidRDefault="00F8687C" w:rsidP="00615A9A">
      <w:pPr>
        <w:spacing w:after="0" w:line="240" w:lineRule="atLeast"/>
        <w:ind w:left="357"/>
        <w:jc w:val="both"/>
        <w:rPr>
          <w:rFonts w:ascii="Verdana" w:hAnsi="Verdana"/>
          <w:b/>
          <w:sz w:val="19"/>
          <w:szCs w:val="19"/>
        </w:rPr>
      </w:pPr>
      <w:r w:rsidRPr="00B57493">
        <w:rPr>
          <w:rFonts w:ascii="Verdana" w:hAnsi="Verdana"/>
          <w:b/>
          <w:sz w:val="19"/>
          <w:szCs w:val="19"/>
        </w:rPr>
        <w:t>F</w:t>
      </w:r>
      <w:r w:rsidR="00E51E94" w:rsidRPr="00B57493">
        <w:rPr>
          <w:rFonts w:ascii="Verdana" w:hAnsi="Verdana"/>
          <w:b/>
          <w:sz w:val="19"/>
          <w:szCs w:val="19"/>
        </w:rPr>
        <w:t xml:space="preserve">1. </w:t>
      </w:r>
      <w:r w:rsidR="005C2B8E" w:rsidRPr="00B57493">
        <w:rPr>
          <w:rFonts w:ascii="Verdana" w:hAnsi="Verdana"/>
          <w:b/>
          <w:sz w:val="19"/>
          <w:szCs w:val="19"/>
        </w:rPr>
        <w:t xml:space="preserve">Informatie gestuurd toezicht voorbereiden </w:t>
      </w:r>
      <w:r w:rsidR="00340B5F" w:rsidRPr="00B57493">
        <w:rPr>
          <w:rFonts w:ascii="Verdana" w:hAnsi="Verdana"/>
          <w:b/>
          <w:sz w:val="19"/>
          <w:szCs w:val="19"/>
        </w:rPr>
        <w:t xml:space="preserve">bij bekende bedrijven en instellingen </w:t>
      </w:r>
      <w:r w:rsidR="005C2B8E" w:rsidRPr="00B57493">
        <w:rPr>
          <w:rFonts w:ascii="Verdana" w:hAnsi="Verdana"/>
          <w:b/>
          <w:sz w:val="19"/>
          <w:szCs w:val="19"/>
        </w:rPr>
        <w:t xml:space="preserve">met behulp van de rapportages </w:t>
      </w:r>
      <w:r w:rsidR="005955BC" w:rsidRPr="00B57493">
        <w:rPr>
          <w:rFonts w:ascii="Verdana" w:hAnsi="Verdana"/>
          <w:b/>
          <w:sz w:val="19"/>
          <w:szCs w:val="19"/>
        </w:rPr>
        <w:t>informatieplicht</w:t>
      </w:r>
      <w:r w:rsidR="0094370C" w:rsidRPr="00B57493">
        <w:rPr>
          <w:rFonts w:ascii="Verdana" w:hAnsi="Verdana"/>
          <w:b/>
          <w:sz w:val="19"/>
          <w:szCs w:val="19"/>
        </w:rPr>
        <w:t>.</w:t>
      </w:r>
    </w:p>
    <w:p w14:paraId="659D96CF" w14:textId="77777777" w:rsidR="00A7186A" w:rsidRDefault="005955BC" w:rsidP="00615A9A">
      <w:pPr>
        <w:spacing w:after="0" w:line="240" w:lineRule="atLeast"/>
        <w:ind w:left="357"/>
        <w:jc w:val="both"/>
        <w:rPr>
          <w:rFonts w:ascii="Verdana" w:hAnsi="Verdana"/>
          <w:i/>
          <w:sz w:val="19"/>
          <w:szCs w:val="19"/>
        </w:rPr>
      </w:pPr>
      <w:r w:rsidRPr="00B57493">
        <w:rPr>
          <w:rFonts w:ascii="Verdana" w:hAnsi="Verdana"/>
          <w:b/>
          <w:sz w:val="19"/>
          <w:szCs w:val="19"/>
        </w:rPr>
        <w:br/>
      </w:r>
      <w:r w:rsidR="00EB0FAE" w:rsidRPr="00B57493">
        <w:rPr>
          <w:rFonts w:ascii="Verdana" w:hAnsi="Verdana"/>
          <w:b/>
          <w:i/>
          <w:sz w:val="19"/>
          <w:szCs w:val="19"/>
        </w:rPr>
        <w:t>Kosten</w:t>
      </w:r>
      <w:r w:rsidR="001C76D7" w:rsidRPr="00B57493">
        <w:rPr>
          <w:rFonts w:ascii="Verdana" w:hAnsi="Verdana"/>
          <w:b/>
          <w:i/>
          <w:sz w:val="19"/>
          <w:szCs w:val="19"/>
        </w:rPr>
        <w:t xml:space="preserve"> per 1000 </w:t>
      </w:r>
      <w:r w:rsidR="00533380" w:rsidRPr="00B57493">
        <w:rPr>
          <w:rFonts w:ascii="Verdana" w:hAnsi="Verdana"/>
          <w:b/>
          <w:i/>
          <w:sz w:val="19"/>
          <w:szCs w:val="19"/>
        </w:rPr>
        <w:t>inrichtingen</w:t>
      </w:r>
      <w:r w:rsidR="00EB0FAE" w:rsidRPr="00B57493">
        <w:rPr>
          <w:rFonts w:ascii="Verdana" w:hAnsi="Verdana"/>
          <w:b/>
          <w:i/>
          <w:sz w:val="19"/>
          <w:szCs w:val="19"/>
        </w:rPr>
        <w:t>:</w:t>
      </w:r>
      <w:r w:rsidR="00EB0FAE" w:rsidRPr="00B57493">
        <w:rPr>
          <w:rFonts w:ascii="Verdana" w:hAnsi="Verdana"/>
          <w:sz w:val="19"/>
          <w:szCs w:val="19"/>
        </w:rPr>
        <w:t xml:space="preserve"> </w:t>
      </w:r>
      <w:r w:rsidR="006E4A8E" w:rsidRPr="00B57493">
        <w:rPr>
          <w:rFonts w:ascii="Verdana" w:hAnsi="Verdana"/>
          <w:sz w:val="19"/>
          <w:szCs w:val="19"/>
        </w:rPr>
        <w:t>7</w:t>
      </w:r>
      <w:r w:rsidRPr="00B57493">
        <w:rPr>
          <w:rFonts w:ascii="Verdana" w:hAnsi="Verdana"/>
          <w:sz w:val="19"/>
          <w:szCs w:val="19"/>
        </w:rPr>
        <w:t>5 euro</w:t>
      </w:r>
      <w:r w:rsidR="00BF44BA" w:rsidRPr="00B57493">
        <w:rPr>
          <w:rFonts w:ascii="Verdana" w:hAnsi="Verdana"/>
          <w:sz w:val="19"/>
          <w:szCs w:val="19"/>
        </w:rPr>
        <w:t xml:space="preserve"> (exclusief BTW)</w:t>
      </w:r>
      <w:r w:rsidR="00AD0F18" w:rsidRPr="00B57493">
        <w:rPr>
          <w:rFonts w:ascii="Verdana" w:hAnsi="Verdana"/>
          <w:sz w:val="19"/>
          <w:szCs w:val="19"/>
        </w:rPr>
        <w:t xml:space="preserve"> </w:t>
      </w:r>
      <w:r w:rsidR="00AD0F18" w:rsidRPr="00B57493">
        <w:rPr>
          <w:rFonts w:ascii="Verdana" w:hAnsi="Verdana"/>
          <w:i/>
          <w:sz w:val="19"/>
          <w:szCs w:val="19"/>
        </w:rPr>
        <w:t xml:space="preserve">/ </w:t>
      </w:r>
      <w:r w:rsidR="006E4A8E" w:rsidRPr="00B57493">
        <w:rPr>
          <w:rFonts w:ascii="Verdana" w:hAnsi="Verdana"/>
          <w:i/>
          <w:sz w:val="19"/>
          <w:szCs w:val="19"/>
        </w:rPr>
        <w:t>90,75 e</w:t>
      </w:r>
      <w:r w:rsidR="00AD0F18" w:rsidRPr="00B57493">
        <w:rPr>
          <w:rFonts w:ascii="Verdana" w:hAnsi="Verdana"/>
          <w:i/>
          <w:sz w:val="19"/>
          <w:szCs w:val="19"/>
        </w:rPr>
        <w:t>uro</w:t>
      </w:r>
      <w:r w:rsidR="006E4A8E" w:rsidRPr="00B57493">
        <w:rPr>
          <w:rFonts w:ascii="Verdana" w:hAnsi="Verdana"/>
          <w:i/>
          <w:sz w:val="19"/>
          <w:szCs w:val="19"/>
        </w:rPr>
        <w:t xml:space="preserve"> per uur</w:t>
      </w:r>
      <w:r w:rsidR="00AD0F18" w:rsidRPr="00B57493">
        <w:rPr>
          <w:rFonts w:ascii="Verdana" w:hAnsi="Verdana"/>
          <w:i/>
          <w:sz w:val="19"/>
          <w:szCs w:val="19"/>
        </w:rPr>
        <w:t xml:space="preserve"> (inclusief BTW)</w:t>
      </w:r>
      <w:r w:rsidR="00BF44BA" w:rsidRPr="00B57493">
        <w:rPr>
          <w:rFonts w:ascii="Verdana" w:hAnsi="Verdana"/>
          <w:sz w:val="19"/>
          <w:szCs w:val="19"/>
        </w:rPr>
        <w:t xml:space="preserve"> </w:t>
      </w:r>
      <w:r w:rsidR="007F3CE8" w:rsidRPr="00B57493">
        <w:rPr>
          <w:rFonts w:ascii="Verdana" w:hAnsi="Verdana"/>
          <w:sz w:val="19"/>
          <w:szCs w:val="19"/>
        </w:rPr>
        <w:t xml:space="preserve">x 80 uur </w:t>
      </w:r>
      <w:r w:rsidR="00BF44BA" w:rsidRPr="00B57493">
        <w:rPr>
          <w:rFonts w:ascii="Verdana" w:hAnsi="Verdana"/>
          <w:sz w:val="19"/>
          <w:szCs w:val="19"/>
        </w:rPr>
        <w:t xml:space="preserve">= </w:t>
      </w:r>
      <w:r w:rsidR="006E4A8E" w:rsidRPr="00B57493">
        <w:rPr>
          <w:rFonts w:ascii="Verdana" w:hAnsi="Verdana"/>
          <w:sz w:val="19"/>
          <w:szCs w:val="19"/>
        </w:rPr>
        <w:t xml:space="preserve">6.000 </w:t>
      </w:r>
      <w:r w:rsidR="00EB0FAE" w:rsidRPr="00B57493">
        <w:rPr>
          <w:rFonts w:ascii="Verdana" w:hAnsi="Verdana"/>
          <w:sz w:val="19"/>
          <w:szCs w:val="19"/>
        </w:rPr>
        <w:t>euro</w:t>
      </w:r>
      <w:r w:rsidR="00BF44BA" w:rsidRPr="00B57493">
        <w:rPr>
          <w:rFonts w:ascii="Verdana" w:hAnsi="Verdana"/>
          <w:sz w:val="19"/>
          <w:szCs w:val="19"/>
        </w:rPr>
        <w:t xml:space="preserve"> (exclusief BTW)</w:t>
      </w:r>
      <w:r w:rsidR="0094370C" w:rsidRPr="00B57493">
        <w:rPr>
          <w:rFonts w:ascii="Verdana" w:hAnsi="Verdana"/>
          <w:sz w:val="19"/>
          <w:szCs w:val="19"/>
        </w:rPr>
        <w:t xml:space="preserve"> / 7.260</w:t>
      </w:r>
      <w:r w:rsidR="009F3D40" w:rsidRPr="00B57493">
        <w:rPr>
          <w:rFonts w:ascii="Verdana" w:hAnsi="Verdana"/>
          <w:sz w:val="19"/>
          <w:szCs w:val="19"/>
        </w:rPr>
        <w:t xml:space="preserve"> euro (inclusief BTW).</w:t>
      </w:r>
      <w:r w:rsidRPr="00B57493">
        <w:rPr>
          <w:rFonts w:ascii="Verdana" w:hAnsi="Verdana"/>
          <w:sz w:val="19"/>
          <w:szCs w:val="19"/>
        </w:rPr>
        <w:br/>
      </w:r>
      <w:r w:rsidR="008F5F28" w:rsidRPr="00B57493">
        <w:rPr>
          <w:rFonts w:ascii="Verdana" w:hAnsi="Verdana"/>
          <w:b/>
          <w:i/>
          <w:sz w:val="19"/>
          <w:szCs w:val="19"/>
        </w:rPr>
        <w:t>Product:</w:t>
      </w:r>
      <w:r w:rsidR="008F5F28" w:rsidRPr="00B57493">
        <w:rPr>
          <w:rFonts w:ascii="Verdana" w:hAnsi="Verdana"/>
          <w:i/>
          <w:sz w:val="19"/>
          <w:szCs w:val="19"/>
        </w:rPr>
        <w:t xml:space="preserve"> </w:t>
      </w:r>
      <w:r w:rsidR="0094370C" w:rsidRPr="00B57493">
        <w:rPr>
          <w:rFonts w:ascii="Verdana" w:hAnsi="Verdana"/>
          <w:i/>
          <w:sz w:val="19"/>
          <w:szCs w:val="19"/>
        </w:rPr>
        <w:t>een specifieke adressen</w:t>
      </w:r>
      <w:r w:rsidR="008F5F28" w:rsidRPr="00B57493">
        <w:rPr>
          <w:rFonts w:ascii="Verdana" w:hAnsi="Verdana"/>
          <w:i/>
          <w:sz w:val="19"/>
          <w:szCs w:val="19"/>
        </w:rPr>
        <w:t>lijst</w:t>
      </w:r>
      <w:r w:rsidR="0094370C" w:rsidRPr="00B57493">
        <w:rPr>
          <w:rFonts w:ascii="Verdana" w:hAnsi="Verdana"/>
          <w:i/>
          <w:sz w:val="19"/>
          <w:szCs w:val="19"/>
        </w:rPr>
        <w:t xml:space="preserve"> voor de afnemer </w:t>
      </w:r>
      <w:r w:rsidR="008F5F28" w:rsidRPr="00B57493">
        <w:rPr>
          <w:rFonts w:ascii="Verdana" w:hAnsi="Verdana"/>
          <w:i/>
          <w:sz w:val="19"/>
          <w:szCs w:val="19"/>
        </w:rPr>
        <w:t>op basis waarvan</w:t>
      </w:r>
      <w:r w:rsidR="0094370C" w:rsidRPr="00B57493">
        <w:rPr>
          <w:rFonts w:ascii="Verdana" w:hAnsi="Verdana"/>
          <w:i/>
          <w:sz w:val="19"/>
          <w:szCs w:val="19"/>
        </w:rPr>
        <w:t xml:space="preserve"> informatie gestuurd</w:t>
      </w:r>
      <w:r w:rsidR="008F5F28" w:rsidRPr="00B57493">
        <w:rPr>
          <w:rFonts w:ascii="Verdana" w:hAnsi="Verdana"/>
          <w:i/>
          <w:sz w:val="19"/>
          <w:szCs w:val="19"/>
        </w:rPr>
        <w:t xml:space="preserve"> toezicht kan </w:t>
      </w:r>
      <w:r w:rsidR="0094370C" w:rsidRPr="00B57493">
        <w:rPr>
          <w:rFonts w:ascii="Verdana" w:hAnsi="Verdana"/>
          <w:i/>
          <w:sz w:val="19"/>
          <w:szCs w:val="19"/>
        </w:rPr>
        <w:t>plaats</w:t>
      </w:r>
      <w:r w:rsidR="008F5F28" w:rsidRPr="00B57493">
        <w:rPr>
          <w:rFonts w:ascii="Verdana" w:hAnsi="Verdana"/>
          <w:i/>
          <w:sz w:val="19"/>
          <w:szCs w:val="19"/>
        </w:rPr>
        <w:t>vinden</w:t>
      </w:r>
      <w:r w:rsidR="0094370C" w:rsidRPr="00B57493">
        <w:rPr>
          <w:rFonts w:ascii="Verdana" w:hAnsi="Verdana"/>
          <w:i/>
          <w:sz w:val="19"/>
          <w:szCs w:val="19"/>
        </w:rPr>
        <w:t xml:space="preserve"> op basis van de energiebesparingslicht</w:t>
      </w:r>
      <w:r w:rsidR="008F5F28" w:rsidRPr="00B57493">
        <w:rPr>
          <w:rFonts w:ascii="Verdana" w:hAnsi="Verdana"/>
          <w:i/>
          <w:sz w:val="19"/>
          <w:szCs w:val="19"/>
        </w:rPr>
        <w:t>.</w:t>
      </w:r>
      <w:r w:rsidR="0094370C" w:rsidRPr="00B57493">
        <w:rPr>
          <w:rFonts w:ascii="Verdana" w:hAnsi="Verdana"/>
          <w:i/>
          <w:sz w:val="19"/>
          <w:szCs w:val="19"/>
        </w:rPr>
        <w:t xml:space="preserve"> En een apart specifiek overzicht met adressen van bedrijven en instellingen waarvoor rapportages nog moeten worden ingediend (op basis van de informatieplicht).</w:t>
      </w:r>
    </w:p>
    <w:p w14:paraId="1B579BB7" w14:textId="3727B7D8" w:rsidR="0094370C" w:rsidRPr="00B57493" w:rsidRDefault="0094370C" w:rsidP="00615A9A">
      <w:pPr>
        <w:spacing w:after="0" w:line="240" w:lineRule="atLeast"/>
        <w:ind w:left="357"/>
        <w:jc w:val="both"/>
        <w:rPr>
          <w:rFonts w:ascii="Verdana" w:hAnsi="Verdana"/>
          <w:sz w:val="19"/>
          <w:szCs w:val="19"/>
        </w:rPr>
      </w:pPr>
    </w:p>
    <w:p w14:paraId="50F3C64C" w14:textId="0AFD7C86" w:rsidR="005955BC" w:rsidRPr="00B57493" w:rsidRDefault="005955BC" w:rsidP="00615A9A">
      <w:pPr>
        <w:spacing w:after="0" w:line="240" w:lineRule="atLeast"/>
        <w:ind w:left="357"/>
        <w:jc w:val="both"/>
        <w:rPr>
          <w:rFonts w:ascii="Verdana" w:hAnsi="Verdana"/>
          <w:b/>
          <w:sz w:val="19"/>
          <w:szCs w:val="19"/>
        </w:rPr>
      </w:pPr>
      <w:r w:rsidRPr="00B57493">
        <w:rPr>
          <w:rFonts w:ascii="Verdana" w:hAnsi="Verdana"/>
          <w:sz w:val="19"/>
          <w:szCs w:val="19"/>
        </w:rPr>
        <w:t xml:space="preserve">Onder </w:t>
      </w:r>
      <w:r w:rsidR="005C2B8E" w:rsidRPr="00B57493">
        <w:rPr>
          <w:rFonts w:ascii="Verdana" w:hAnsi="Verdana"/>
          <w:sz w:val="19"/>
          <w:szCs w:val="19"/>
        </w:rPr>
        <w:t xml:space="preserve">het genoemde informatie gestuurde toezicht </w:t>
      </w:r>
      <w:r w:rsidRPr="00B57493">
        <w:rPr>
          <w:rFonts w:ascii="Verdana" w:hAnsi="Verdana"/>
          <w:sz w:val="19"/>
          <w:szCs w:val="19"/>
        </w:rPr>
        <w:t>wordt verstaan:</w:t>
      </w:r>
    </w:p>
    <w:p w14:paraId="330B2AB3" w14:textId="2CEDB29F" w:rsidR="005955BC" w:rsidRPr="00B57493" w:rsidRDefault="007F3CE8" w:rsidP="00615A9A">
      <w:pPr>
        <w:pStyle w:val="Lijstalinea"/>
        <w:numPr>
          <w:ilvl w:val="0"/>
          <w:numId w:val="4"/>
        </w:numPr>
        <w:spacing w:after="0" w:line="240" w:lineRule="atLeast"/>
        <w:jc w:val="both"/>
        <w:rPr>
          <w:rFonts w:ascii="Verdana" w:hAnsi="Verdana"/>
          <w:sz w:val="19"/>
          <w:szCs w:val="19"/>
        </w:rPr>
      </w:pPr>
      <w:r w:rsidRPr="00B57493">
        <w:rPr>
          <w:rFonts w:ascii="Verdana" w:hAnsi="Verdana"/>
          <w:sz w:val="19"/>
          <w:szCs w:val="19"/>
        </w:rPr>
        <w:t>A</w:t>
      </w:r>
      <w:r w:rsidR="005955BC" w:rsidRPr="00B57493">
        <w:rPr>
          <w:rFonts w:ascii="Verdana" w:hAnsi="Verdana"/>
          <w:sz w:val="19"/>
          <w:szCs w:val="19"/>
        </w:rPr>
        <w:t>nalyseren van</w:t>
      </w:r>
      <w:r w:rsidRPr="00B57493">
        <w:rPr>
          <w:rFonts w:ascii="Verdana" w:hAnsi="Verdana"/>
          <w:sz w:val="19"/>
          <w:szCs w:val="19"/>
        </w:rPr>
        <w:t xml:space="preserve"> </w:t>
      </w:r>
      <w:r w:rsidR="00533380" w:rsidRPr="00B57493">
        <w:rPr>
          <w:rFonts w:ascii="Verdana" w:hAnsi="Verdana"/>
          <w:sz w:val="19"/>
          <w:szCs w:val="19"/>
        </w:rPr>
        <w:t xml:space="preserve">een grote </w:t>
      </w:r>
      <w:r w:rsidR="008F5F28" w:rsidRPr="00B57493">
        <w:rPr>
          <w:rFonts w:ascii="Verdana" w:hAnsi="Verdana"/>
          <w:sz w:val="19"/>
          <w:szCs w:val="19"/>
        </w:rPr>
        <w:t xml:space="preserve">groep </w:t>
      </w:r>
      <w:r w:rsidRPr="00B57493">
        <w:rPr>
          <w:rFonts w:ascii="Verdana" w:hAnsi="Verdana"/>
          <w:sz w:val="19"/>
          <w:szCs w:val="19"/>
        </w:rPr>
        <w:t>ingediende</w:t>
      </w:r>
      <w:r w:rsidR="005955BC" w:rsidRPr="00B57493">
        <w:rPr>
          <w:rFonts w:ascii="Verdana" w:hAnsi="Verdana"/>
          <w:sz w:val="19"/>
          <w:szCs w:val="19"/>
        </w:rPr>
        <w:t xml:space="preserve"> rapportages uit het </w:t>
      </w:r>
      <w:r w:rsidR="0094370C" w:rsidRPr="00B57493">
        <w:rPr>
          <w:rFonts w:ascii="Verdana" w:hAnsi="Verdana"/>
          <w:sz w:val="19"/>
          <w:szCs w:val="19"/>
        </w:rPr>
        <w:t>eLoket voor het verkrijgen van een specifieke adressenlijst voor de afnemer. De afnemer bepaalt op welke manier de opdrachtnemer de lijsten samenstelt en rangschikt. Bijvoorbeeld op basis van</w:t>
      </w:r>
      <w:r w:rsidR="005955BC" w:rsidRPr="00B57493">
        <w:rPr>
          <w:rFonts w:ascii="Verdana" w:hAnsi="Verdana"/>
          <w:sz w:val="19"/>
          <w:szCs w:val="19"/>
        </w:rPr>
        <w:t xml:space="preserve"> </w:t>
      </w:r>
      <w:r w:rsidR="0094370C" w:rsidRPr="00B57493">
        <w:rPr>
          <w:rFonts w:ascii="Verdana" w:hAnsi="Verdana"/>
          <w:sz w:val="19"/>
          <w:szCs w:val="19"/>
        </w:rPr>
        <w:t>jaarlijkse energiege</w:t>
      </w:r>
      <w:r w:rsidR="005955BC" w:rsidRPr="00B57493">
        <w:rPr>
          <w:rFonts w:ascii="Verdana" w:hAnsi="Verdana"/>
          <w:sz w:val="19"/>
          <w:szCs w:val="19"/>
        </w:rPr>
        <w:t>bruik</w:t>
      </w:r>
      <w:r w:rsidR="0094370C" w:rsidRPr="00B57493">
        <w:rPr>
          <w:rFonts w:ascii="Verdana" w:hAnsi="Verdana"/>
          <w:sz w:val="19"/>
          <w:szCs w:val="19"/>
        </w:rPr>
        <w:t xml:space="preserve"> (middelgrote of grote energiegebruikers)</w:t>
      </w:r>
      <w:r w:rsidR="005955BC" w:rsidRPr="00B57493">
        <w:rPr>
          <w:rFonts w:ascii="Verdana" w:hAnsi="Verdana"/>
          <w:sz w:val="19"/>
          <w:szCs w:val="19"/>
        </w:rPr>
        <w:t xml:space="preserve">, </w:t>
      </w:r>
      <w:r w:rsidR="0094370C" w:rsidRPr="00B57493">
        <w:rPr>
          <w:rFonts w:ascii="Verdana" w:hAnsi="Verdana"/>
          <w:sz w:val="19"/>
          <w:szCs w:val="19"/>
        </w:rPr>
        <w:t>bedrijfstakken</w:t>
      </w:r>
      <w:r w:rsidR="005955BC" w:rsidRPr="00B57493">
        <w:rPr>
          <w:rFonts w:ascii="Verdana" w:hAnsi="Verdana"/>
          <w:sz w:val="19"/>
          <w:szCs w:val="19"/>
        </w:rPr>
        <w:t xml:space="preserve">, </w:t>
      </w:r>
      <w:r w:rsidR="0094370C" w:rsidRPr="00B57493">
        <w:rPr>
          <w:rFonts w:ascii="Verdana" w:hAnsi="Verdana"/>
          <w:sz w:val="19"/>
          <w:szCs w:val="19"/>
        </w:rPr>
        <w:t xml:space="preserve">gemeenten waarin inrichtingen zijn gelegen </w:t>
      </w:r>
      <w:r w:rsidR="005955BC" w:rsidRPr="00B57493">
        <w:rPr>
          <w:rFonts w:ascii="Verdana" w:hAnsi="Verdana"/>
          <w:sz w:val="19"/>
          <w:szCs w:val="19"/>
        </w:rPr>
        <w:t>en</w:t>
      </w:r>
      <w:r w:rsidR="0094370C" w:rsidRPr="00B57493">
        <w:rPr>
          <w:rFonts w:ascii="Verdana" w:hAnsi="Verdana"/>
          <w:sz w:val="19"/>
          <w:szCs w:val="19"/>
        </w:rPr>
        <w:t>/of</w:t>
      </w:r>
      <w:r w:rsidR="005955BC" w:rsidRPr="00B57493">
        <w:rPr>
          <w:rFonts w:ascii="Verdana" w:hAnsi="Verdana"/>
          <w:sz w:val="19"/>
          <w:szCs w:val="19"/>
        </w:rPr>
        <w:t xml:space="preserve"> de </w:t>
      </w:r>
      <w:r w:rsidR="0094370C" w:rsidRPr="00B57493">
        <w:rPr>
          <w:rFonts w:ascii="Verdana" w:hAnsi="Verdana"/>
          <w:sz w:val="19"/>
          <w:szCs w:val="19"/>
        </w:rPr>
        <w:t>codering per inrichting (op basis van eLoket)</w:t>
      </w:r>
      <w:r w:rsidR="008A2601" w:rsidRPr="00B57493">
        <w:rPr>
          <w:rFonts w:ascii="Verdana" w:hAnsi="Verdana"/>
          <w:sz w:val="19"/>
          <w:szCs w:val="19"/>
        </w:rPr>
        <w:t>;</w:t>
      </w:r>
      <w:r w:rsidR="0094370C" w:rsidRPr="00B57493">
        <w:rPr>
          <w:rFonts w:ascii="Verdana" w:hAnsi="Verdana"/>
          <w:sz w:val="19"/>
          <w:szCs w:val="19"/>
        </w:rPr>
        <w:t xml:space="preserve"> </w:t>
      </w:r>
    </w:p>
    <w:p w14:paraId="3429DD23" w14:textId="2188F690" w:rsidR="00EB0FAE" w:rsidRPr="00B57493" w:rsidRDefault="00EB0FAE" w:rsidP="00615A9A">
      <w:pPr>
        <w:pStyle w:val="Lijstalinea"/>
        <w:numPr>
          <w:ilvl w:val="0"/>
          <w:numId w:val="4"/>
        </w:numPr>
        <w:spacing w:after="0" w:line="240" w:lineRule="atLeast"/>
        <w:jc w:val="both"/>
        <w:rPr>
          <w:rFonts w:ascii="Verdana" w:hAnsi="Verdana"/>
          <w:sz w:val="19"/>
          <w:szCs w:val="19"/>
        </w:rPr>
      </w:pPr>
      <w:r w:rsidRPr="00B57493">
        <w:rPr>
          <w:rFonts w:ascii="Verdana" w:hAnsi="Verdana"/>
          <w:sz w:val="19"/>
          <w:szCs w:val="19"/>
        </w:rPr>
        <w:t xml:space="preserve">Opleveren </w:t>
      </w:r>
      <w:r w:rsidR="0094370C" w:rsidRPr="00B57493">
        <w:rPr>
          <w:rFonts w:ascii="Verdana" w:hAnsi="Verdana"/>
          <w:sz w:val="19"/>
          <w:szCs w:val="19"/>
        </w:rPr>
        <w:t>adressen</w:t>
      </w:r>
      <w:r w:rsidRPr="00B57493">
        <w:rPr>
          <w:rFonts w:ascii="Verdana" w:hAnsi="Verdana"/>
          <w:sz w:val="19"/>
          <w:szCs w:val="19"/>
        </w:rPr>
        <w:t>lijst met prioritaire bedrijven en instellingen waar toezicht op de energiebesparingsplicht (artikel 2.15 van het Activit</w:t>
      </w:r>
      <w:r w:rsidR="008A2601" w:rsidRPr="00B57493">
        <w:rPr>
          <w:rFonts w:ascii="Verdana" w:hAnsi="Verdana"/>
          <w:sz w:val="19"/>
          <w:szCs w:val="19"/>
        </w:rPr>
        <w:t>eitenbesluit) moet plaatsvinden;</w:t>
      </w:r>
    </w:p>
    <w:p w14:paraId="68E8C6CC" w14:textId="260450FE" w:rsidR="005955BC" w:rsidRPr="00B57493" w:rsidRDefault="00EB0FAE" w:rsidP="00615A9A">
      <w:pPr>
        <w:pStyle w:val="Lijstalinea"/>
        <w:numPr>
          <w:ilvl w:val="0"/>
          <w:numId w:val="4"/>
        </w:numPr>
        <w:spacing w:after="0" w:line="240" w:lineRule="atLeast"/>
        <w:jc w:val="both"/>
        <w:rPr>
          <w:rFonts w:ascii="Verdana" w:hAnsi="Verdana"/>
          <w:sz w:val="19"/>
          <w:szCs w:val="19"/>
        </w:rPr>
      </w:pPr>
      <w:r w:rsidRPr="00B57493">
        <w:rPr>
          <w:rFonts w:ascii="Verdana" w:hAnsi="Verdana"/>
          <w:sz w:val="19"/>
          <w:szCs w:val="19"/>
        </w:rPr>
        <w:t xml:space="preserve">In overleg </w:t>
      </w:r>
      <w:r w:rsidR="005955BC" w:rsidRPr="00B57493">
        <w:rPr>
          <w:rFonts w:ascii="Verdana" w:hAnsi="Verdana"/>
          <w:sz w:val="19"/>
          <w:szCs w:val="19"/>
        </w:rPr>
        <w:t xml:space="preserve">met </w:t>
      </w:r>
      <w:r w:rsidR="00A947B0" w:rsidRPr="00B57493">
        <w:rPr>
          <w:rFonts w:ascii="Verdana" w:hAnsi="Verdana"/>
          <w:sz w:val="19"/>
          <w:szCs w:val="19"/>
        </w:rPr>
        <w:t xml:space="preserve">de afnemer </w:t>
      </w:r>
      <w:r w:rsidRPr="00B57493">
        <w:rPr>
          <w:rFonts w:ascii="Verdana" w:hAnsi="Verdana"/>
          <w:sz w:val="19"/>
          <w:szCs w:val="19"/>
        </w:rPr>
        <w:t xml:space="preserve">worden afspraken gemaakt over de manier van </w:t>
      </w:r>
      <w:r w:rsidR="005955BC" w:rsidRPr="00B57493">
        <w:rPr>
          <w:rFonts w:ascii="Verdana" w:hAnsi="Verdana"/>
          <w:sz w:val="19"/>
          <w:szCs w:val="19"/>
        </w:rPr>
        <w:t>beoordel</w:t>
      </w:r>
      <w:r w:rsidRPr="00B57493">
        <w:rPr>
          <w:rFonts w:ascii="Verdana" w:hAnsi="Verdana"/>
          <w:sz w:val="19"/>
          <w:szCs w:val="19"/>
        </w:rPr>
        <w:t xml:space="preserve">en tijdens het uitvoeren van toezicht. Zie </w:t>
      </w:r>
      <w:r w:rsidR="00A947B0" w:rsidRPr="00B57493">
        <w:rPr>
          <w:rFonts w:ascii="Verdana" w:hAnsi="Verdana"/>
          <w:sz w:val="19"/>
          <w:szCs w:val="19"/>
        </w:rPr>
        <w:t xml:space="preserve">verder </w:t>
      </w:r>
      <w:r w:rsidR="00533380" w:rsidRPr="00B57493">
        <w:rPr>
          <w:rFonts w:ascii="Verdana" w:hAnsi="Verdana"/>
          <w:sz w:val="19"/>
          <w:szCs w:val="19"/>
        </w:rPr>
        <w:t xml:space="preserve">de onderdelen G ‘Toezicht uitvoeren bij bekende </w:t>
      </w:r>
      <w:r w:rsidR="00533380" w:rsidRPr="00B57493">
        <w:rPr>
          <w:rFonts w:ascii="Verdana" w:hAnsi="Verdana"/>
          <w:sz w:val="19"/>
          <w:szCs w:val="19"/>
          <w:u w:val="single"/>
        </w:rPr>
        <w:t>eenvoudige</w:t>
      </w:r>
      <w:r w:rsidR="00533380" w:rsidRPr="00B57493">
        <w:rPr>
          <w:rFonts w:ascii="Verdana" w:hAnsi="Verdana"/>
          <w:sz w:val="19"/>
          <w:szCs w:val="19"/>
        </w:rPr>
        <w:t xml:space="preserve"> bedrijven en instellingen’ en F ‘Toezicht uitvoeren bij bekende </w:t>
      </w:r>
      <w:r w:rsidR="00533380" w:rsidRPr="00B57493">
        <w:rPr>
          <w:rFonts w:ascii="Verdana" w:hAnsi="Verdana"/>
          <w:sz w:val="19"/>
          <w:szCs w:val="19"/>
          <w:u w:val="single"/>
        </w:rPr>
        <w:t>complexe</w:t>
      </w:r>
      <w:r w:rsidR="00533380" w:rsidRPr="00B57493">
        <w:rPr>
          <w:rFonts w:ascii="Verdana" w:hAnsi="Verdana"/>
          <w:sz w:val="19"/>
          <w:szCs w:val="19"/>
        </w:rPr>
        <w:t xml:space="preserve"> bedrijven en instellingen’.</w:t>
      </w:r>
      <w:r w:rsidR="005955BC" w:rsidRPr="00B57493">
        <w:rPr>
          <w:rFonts w:ascii="Verdana" w:hAnsi="Verdana"/>
          <w:sz w:val="19"/>
          <w:szCs w:val="19"/>
        </w:rPr>
        <w:t xml:space="preserve"> </w:t>
      </w:r>
    </w:p>
    <w:p w14:paraId="26B8065E" w14:textId="77777777" w:rsidR="00DD564E" w:rsidRPr="00B57493" w:rsidRDefault="00DD564E" w:rsidP="00615A9A">
      <w:pPr>
        <w:spacing w:after="0" w:line="240" w:lineRule="atLeast"/>
        <w:jc w:val="both"/>
        <w:rPr>
          <w:rFonts w:ascii="Verdana" w:hAnsi="Verdana"/>
          <w:b/>
          <w:sz w:val="19"/>
          <w:szCs w:val="19"/>
        </w:rPr>
      </w:pPr>
    </w:p>
    <w:p w14:paraId="661A0AA2" w14:textId="0EA3DF84" w:rsidR="005955BC" w:rsidRPr="00B57493" w:rsidRDefault="00F8687C" w:rsidP="00615A9A">
      <w:pPr>
        <w:spacing w:after="0" w:line="240" w:lineRule="atLeast"/>
        <w:jc w:val="both"/>
        <w:rPr>
          <w:rFonts w:ascii="Verdana" w:hAnsi="Verdana"/>
          <w:b/>
          <w:sz w:val="19"/>
          <w:szCs w:val="19"/>
        </w:rPr>
      </w:pPr>
      <w:r w:rsidRPr="00B57493">
        <w:rPr>
          <w:rFonts w:ascii="Verdana" w:hAnsi="Verdana"/>
          <w:b/>
          <w:sz w:val="19"/>
          <w:szCs w:val="19"/>
        </w:rPr>
        <w:t>G</w:t>
      </w:r>
      <w:r w:rsidR="00E51E94" w:rsidRPr="00B57493">
        <w:rPr>
          <w:rFonts w:ascii="Verdana" w:hAnsi="Verdana"/>
          <w:b/>
          <w:sz w:val="19"/>
          <w:szCs w:val="19"/>
        </w:rPr>
        <w:t xml:space="preserve">. </w:t>
      </w:r>
      <w:r w:rsidR="007F3CE8" w:rsidRPr="00B57493">
        <w:rPr>
          <w:rFonts w:ascii="Verdana" w:hAnsi="Verdana"/>
          <w:b/>
          <w:sz w:val="19"/>
          <w:szCs w:val="19"/>
        </w:rPr>
        <w:t xml:space="preserve">Toezicht uitvoeren bij </w:t>
      </w:r>
      <w:r w:rsidR="001C76D7" w:rsidRPr="00B57493">
        <w:rPr>
          <w:rFonts w:ascii="Verdana" w:hAnsi="Verdana"/>
          <w:b/>
          <w:sz w:val="19"/>
          <w:szCs w:val="19"/>
        </w:rPr>
        <w:t xml:space="preserve">bekende </w:t>
      </w:r>
      <w:r w:rsidRPr="00B57493">
        <w:rPr>
          <w:rFonts w:ascii="Verdana" w:hAnsi="Verdana"/>
          <w:b/>
          <w:sz w:val="19"/>
          <w:szCs w:val="19"/>
        </w:rPr>
        <w:t>eenvoudige</w:t>
      </w:r>
      <w:r w:rsidR="00533380" w:rsidRPr="00B57493">
        <w:rPr>
          <w:rFonts w:ascii="Verdana" w:hAnsi="Verdana"/>
          <w:b/>
          <w:sz w:val="19"/>
          <w:szCs w:val="19"/>
        </w:rPr>
        <w:t>*</w:t>
      </w:r>
      <w:r w:rsidRPr="00B57493">
        <w:rPr>
          <w:rFonts w:ascii="Verdana" w:hAnsi="Verdana"/>
          <w:b/>
          <w:sz w:val="19"/>
          <w:szCs w:val="19"/>
        </w:rPr>
        <w:t xml:space="preserve"> </w:t>
      </w:r>
      <w:r w:rsidR="007F3CE8" w:rsidRPr="00B57493">
        <w:rPr>
          <w:rFonts w:ascii="Verdana" w:hAnsi="Verdana"/>
          <w:b/>
          <w:sz w:val="19"/>
          <w:szCs w:val="19"/>
        </w:rPr>
        <w:t>bedrijven en instellingen</w:t>
      </w:r>
      <w:r w:rsidR="00A947B0" w:rsidRPr="00B57493">
        <w:rPr>
          <w:rFonts w:ascii="Verdana" w:hAnsi="Verdana"/>
          <w:b/>
          <w:sz w:val="19"/>
          <w:szCs w:val="19"/>
        </w:rPr>
        <w:t>.</w:t>
      </w:r>
    </w:p>
    <w:p w14:paraId="42246370" w14:textId="77777777" w:rsidR="001145DA" w:rsidRPr="00B57493" w:rsidRDefault="001145DA" w:rsidP="00615A9A">
      <w:pPr>
        <w:spacing w:after="0" w:line="240" w:lineRule="atLeast"/>
        <w:jc w:val="both"/>
        <w:rPr>
          <w:rFonts w:ascii="Verdana" w:hAnsi="Verdana"/>
          <w:b/>
          <w:sz w:val="19"/>
          <w:szCs w:val="19"/>
        </w:rPr>
      </w:pPr>
    </w:p>
    <w:p w14:paraId="1568C62F" w14:textId="360104E8" w:rsidR="00533380" w:rsidRPr="00B57493" w:rsidRDefault="00F8687C" w:rsidP="00615A9A">
      <w:pPr>
        <w:spacing w:after="0" w:line="240" w:lineRule="atLeast"/>
        <w:ind w:left="360"/>
        <w:jc w:val="both"/>
        <w:rPr>
          <w:rFonts w:ascii="Verdana" w:hAnsi="Verdana"/>
          <w:b/>
          <w:i/>
          <w:sz w:val="19"/>
          <w:szCs w:val="19"/>
        </w:rPr>
      </w:pPr>
      <w:r w:rsidRPr="00B57493">
        <w:rPr>
          <w:rFonts w:ascii="Verdana" w:hAnsi="Verdana"/>
          <w:b/>
          <w:sz w:val="19"/>
          <w:szCs w:val="19"/>
        </w:rPr>
        <w:t xml:space="preserve">G1. </w:t>
      </w:r>
      <w:r w:rsidR="00B46B22" w:rsidRPr="00B57493">
        <w:rPr>
          <w:rFonts w:ascii="Verdana" w:hAnsi="Verdana"/>
          <w:b/>
          <w:sz w:val="19"/>
          <w:szCs w:val="19"/>
        </w:rPr>
        <w:t>Uitvoeren b</w:t>
      </w:r>
      <w:r w:rsidR="005955BC" w:rsidRPr="00B57493">
        <w:rPr>
          <w:rFonts w:ascii="Verdana" w:hAnsi="Verdana"/>
          <w:b/>
          <w:sz w:val="19"/>
          <w:szCs w:val="19"/>
        </w:rPr>
        <w:t>edrijfsbezoek</w:t>
      </w:r>
      <w:r w:rsidR="00B46B22" w:rsidRPr="00B57493">
        <w:rPr>
          <w:rFonts w:ascii="Verdana" w:hAnsi="Verdana"/>
          <w:b/>
          <w:sz w:val="19"/>
          <w:szCs w:val="19"/>
        </w:rPr>
        <w:t xml:space="preserve"> voor een ‘</w:t>
      </w:r>
      <w:r w:rsidR="005B6AF7" w:rsidRPr="00B57493">
        <w:rPr>
          <w:rFonts w:ascii="Verdana" w:hAnsi="Verdana"/>
          <w:b/>
          <w:sz w:val="19"/>
          <w:szCs w:val="19"/>
        </w:rPr>
        <w:t>energiecontrole</w:t>
      </w:r>
      <w:r w:rsidR="00B46B22" w:rsidRPr="00B57493">
        <w:rPr>
          <w:rFonts w:ascii="Verdana" w:hAnsi="Verdana"/>
          <w:b/>
          <w:sz w:val="19"/>
          <w:szCs w:val="19"/>
        </w:rPr>
        <w:t>’</w:t>
      </w:r>
      <w:r w:rsidR="005B6AF7" w:rsidRPr="00B57493">
        <w:rPr>
          <w:rFonts w:ascii="Verdana" w:hAnsi="Verdana"/>
          <w:b/>
          <w:sz w:val="19"/>
          <w:szCs w:val="19"/>
        </w:rPr>
        <w:t xml:space="preserve"> </w:t>
      </w:r>
      <w:r w:rsidR="005955BC" w:rsidRPr="00B57493">
        <w:rPr>
          <w:rFonts w:ascii="Verdana" w:hAnsi="Verdana"/>
          <w:b/>
          <w:sz w:val="19"/>
          <w:szCs w:val="19"/>
        </w:rPr>
        <w:t>bij</w:t>
      </w:r>
      <w:r w:rsidR="001C76D7" w:rsidRPr="00B57493">
        <w:rPr>
          <w:rFonts w:ascii="Verdana" w:hAnsi="Verdana"/>
          <w:b/>
          <w:sz w:val="19"/>
          <w:szCs w:val="19"/>
        </w:rPr>
        <w:t xml:space="preserve"> een</w:t>
      </w:r>
      <w:r w:rsidR="005955BC" w:rsidRPr="00B57493">
        <w:rPr>
          <w:rFonts w:ascii="Verdana" w:hAnsi="Verdana"/>
          <w:b/>
          <w:sz w:val="19"/>
          <w:szCs w:val="19"/>
        </w:rPr>
        <w:t xml:space="preserve"> </w:t>
      </w:r>
      <w:r w:rsidR="001C76D7" w:rsidRPr="00B57493">
        <w:rPr>
          <w:rFonts w:ascii="Verdana" w:hAnsi="Verdana"/>
          <w:b/>
          <w:sz w:val="19"/>
          <w:szCs w:val="19"/>
        </w:rPr>
        <w:t xml:space="preserve">bekend </w:t>
      </w:r>
      <w:r w:rsidR="005955BC" w:rsidRPr="00B57493">
        <w:rPr>
          <w:rFonts w:ascii="Verdana" w:hAnsi="Verdana"/>
          <w:b/>
          <w:sz w:val="19"/>
          <w:szCs w:val="19"/>
        </w:rPr>
        <w:t>eenvoudig bedrijf</w:t>
      </w:r>
      <w:r w:rsidR="00B46B22" w:rsidRPr="00B57493">
        <w:rPr>
          <w:rFonts w:ascii="Verdana" w:hAnsi="Verdana"/>
          <w:b/>
          <w:sz w:val="19"/>
          <w:szCs w:val="19"/>
        </w:rPr>
        <w:t xml:space="preserve"> of instelling op basis van de energiebesparings- en informatieplicht</w:t>
      </w:r>
      <w:r w:rsidR="00533380" w:rsidRPr="00B57493">
        <w:rPr>
          <w:rFonts w:ascii="Verdana" w:hAnsi="Verdana"/>
          <w:b/>
          <w:sz w:val="19"/>
          <w:szCs w:val="19"/>
        </w:rPr>
        <w:t>.</w:t>
      </w:r>
      <w:r w:rsidR="005955BC" w:rsidRPr="00B57493">
        <w:rPr>
          <w:rFonts w:ascii="Verdana" w:hAnsi="Verdana"/>
          <w:b/>
          <w:sz w:val="19"/>
          <w:szCs w:val="19"/>
        </w:rPr>
        <w:br/>
      </w:r>
    </w:p>
    <w:p w14:paraId="1016CEE8" w14:textId="2B8B69F0" w:rsidR="005955BC" w:rsidRPr="00B57493" w:rsidRDefault="00B46B22" w:rsidP="00615A9A">
      <w:pPr>
        <w:spacing w:after="0" w:line="240" w:lineRule="atLeast"/>
        <w:ind w:left="360"/>
        <w:jc w:val="both"/>
        <w:rPr>
          <w:rFonts w:ascii="Verdana" w:hAnsi="Verdana"/>
          <w:i/>
          <w:sz w:val="19"/>
          <w:szCs w:val="19"/>
        </w:rPr>
      </w:pPr>
      <w:r w:rsidRPr="00B57493">
        <w:rPr>
          <w:rFonts w:ascii="Verdana" w:hAnsi="Verdana"/>
          <w:b/>
          <w:i/>
          <w:sz w:val="19"/>
          <w:szCs w:val="19"/>
        </w:rPr>
        <w:t>Kosten</w:t>
      </w:r>
      <w:r w:rsidR="001C76D7" w:rsidRPr="00B57493">
        <w:rPr>
          <w:rFonts w:ascii="Verdana" w:hAnsi="Verdana"/>
          <w:b/>
          <w:i/>
          <w:sz w:val="19"/>
          <w:szCs w:val="19"/>
        </w:rPr>
        <w:t xml:space="preserve"> per bedrijf</w:t>
      </w:r>
      <w:r w:rsidR="00533380" w:rsidRPr="00B57493">
        <w:rPr>
          <w:rFonts w:ascii="Verdana" w:hAnsi="Verdana"/>
          <w:b/>
          <w:i/>
          <w:sz w:val="19"/>
          <w:szCs w:val="19"/>
        </w:rPr>
        <w:t xml:space="preserve"> of instel</w:t>
      </w:r>
      <w:r w:rsidR="00DF7E1C" w:rsidRPr="00B57493">
        <w:rPr>
          <w:rFonts w:ascii="Verdana" w:hAnsi="Verdana"/>
          <w:b/>
          <w:i/>
          <w:sz w:val="19"/>
          <w:szCs w:val="19"/>
        </w:rPr>
        <w:t>l</w:t>
      </w:r>
      <w:r w:rsidR="00533380" w:rsidRPr="00B57493">
        <w:rPr>
          <w:rFonts w:ascii="Verdana" w:hAnsi="Verdana"/>
          <w:b/>
          <w:i/>
          <w:sz w:val="19"/>
          <w:szCs w:val="19"/>
        </w:rPr>
        <w:t>ing</w:t>
      </w:r>
      <w:r w:rsidRPr="00B57493">
        <w:rPr>
          <w:rFonts w:ascii="Verdana" w:hAnsi="Verdana"/>
          <w:b/>
          <w:i/>
          <w:sz w:val="19"/>
          <w:szCs w:val="19"/>
        </w:rPr>
        <w:t>:</w:t>
      </w:r>
      <w:r w:rsidRPr="00B57493">
        <w:rPr>
          <w:rFonts w:ascii="Verdana" w:hAnsi="Verdana"/>
          <w:i/>
          <w:sz w:val="19"/>
          <w:szCs w:val="19"/>
        </w:rPr>
        <w:t xml:space="preserve"> 7</w:t>
      </w:r>
      <w:r w:rsidR="005955BC" w:rsidRPr="00B57493">
        <w:rPr>
          <w:rFonts w:ascii="Verdana" w:hAnsi="Verdana"/>
          <w:i/>
          <w:sz w:val="19"/>
          <w:szCs w:val="19"/>
        </w:rPr>
        <w:t>5 euro</w:t>
      </w:r>
      <w:r w:rsidR="00BF44BA" w:rsidRPr="00B57493">
        <w:rPr>
          <w:rFonts w:ascii="Verdana" w:hAnsi="Verdana"/>
          <w:i/>
          <w:sz w:val="19"/>
          <w:szCs w:val="19"/>
        </w:rPr>
        <w:t xml:space="preserve"> per uur (exclusief BTW)</w:t>
      </w:r>
      <w:r w:rsidR="005955BC" w:rsidRPr="00B57493">
        <w:rPr>
          <w:rFonts w:ascii="Verdana" w:hAnsi="Verdana"/>
          <w:i/>
          <w:sz w:val="19"/>
          <w:szCs w:val="19"/>
        </w:rPr>
        <w:t xml:space="preserve"> x 6 uur = </w:t>
      </w:r>
      <w:r w:rsidRPr="00B57493">
        <w:rPr>
          <w:rFonts w:ascii="Verdana" w:hAnsi="Verdana"/>
          <w:i/>
          <w:sz w:val="19"/>
          <w:szCs w:val="19"/>
        </w:rPr>
        <w:t xml:space="preserve">450 </w:t>
      </w:r>
      <w:r w:rsidR="005955BC" w:rsidRPr="00B57493">
        <w:rPr>
          <w:rFonts w:ascii="Verdana" w:hAnsi="Verdana"/>
          <w:i/>
          <w:sz w:val="19"/>
          <w:szCs w:val="19"/>
        </w:rPr>
        <w:t>euro</w:t>
      </w:r>
      <w:r w:rsidR="00BF44BA" w:rsidRPr="00B57493">
        <w:rPr>
          <w:rFonts w:ascii="Verdana" w:hAnsi="Verdana"/>
          <w:i/>
          <w:sz w:val="19"/>
          <w:szCs w:val="19"/>
        </w:rPr>
        <w:t xml:space="preserve"> (exclusief BTW)</w:t>
      </w:r>
      <w:r w:rsidR="009F3D40" w:rsidRPr="00B57493">
        <w:rPr>
          <w:rFonts w:ascii="Verdana" w:hAnsi="Verdana"/>
          <w:i/>
          <w:sz w:val="19"/>
          <w:szCs w:val="19"/>
        </w:rPr>
        <w:t xml:space="preserve"> / 544,50 euro (inclusief BTW).</w:t>
      </w:r>
    </w:p>
    <w:p w14:paraId="4A541746" w14:textId="5BB037FF" w:rsidR="008F5F28" w:rsidRPr="00B57493" w:rsidRDefault="008F5F28" w:rsidP="00615A9A">
      <w:pPr>
        <w:pStyle w:val="Lijstalinea"/>
        <w:spacing w:after="0" w:line="240" w:lineRule="atLeast"/>
        <w:ind w:left="360"/>
        <w:jc w:val="both"/>
        <w:rPr>
          <w:rFonts w:ascii="Verdana" w:hAnsi="Verdana"/>
          <w:i/>
          <w:sz w:val="19"/>
          <w:szCs w:val="19"/>
        </w:rPr>
      </w:pPr>
      <w:r w:rsidRPr="00B57493">
        <w:rPr>
          <w:rFonts w:ascii="Verdana" w:hAnsi="Verdana"/>
          <w:b/>
          <w:i/>
          <w:sz w:val="19"/>
          <w:szCs w:val="19"/>
        </w:rPr>
        <w:t>Product:</w:t>
      </w:r>
      <w:r w:rsidRPr="00B57493">
        <w:rPr>
          <w:rFonts w:ascii="Verdana" w:hAnsi="Verdana"/>
          <w:i/>
          <w:sz w:val="19"/>
          <w:szCs w:val="19"/>
        </w:rPr>
        <w:t xml:space="preserve"> bedrijfsbezoek</w:t>
      </w:r>
      <w:r w:rsidR="00BE6BF1" w:rsidRPr="00B57493">
        <w:rPr>
          <w:rFonts w:ascii="Verdana" w:hAnsi="Verdana"/>
          <w:i/>
          <w:sz w:val="19"/>
          <w:szCs w:val="19"/>
        </w:rPr>
        <w:t xml:space="preserve"> bij een eenvoudig bedrijf of instelling</w:t>
      </w:r>
      <w:r w:rsidR="00533380" w:rsidRPr="00B57493">
        <w:rPr>
          <w:rFonts w:ascii="Verdana" w:hAnsi="Verdana"/>
          <w:i/>
          <w:sz w:val="19"/>
          <w:szCs w:val="19"/>
        </w:rPr>
        <w:t>.</w:t>
      </w:r>
    </w:p>
    <w:p w14:paraId="560C5CE4" w14:textId="7E6380E0" w:rsidR="005955BC" w:rsidRPr="00B57493" w:rsidRDefault="005955BC" w:rsidP="00615A9A">
      <w:pPr>
        <w:pStyle w:val="Lijstalinea"/>
        <w:spacing w:after="0" w:line="240" w:lineRule="atLeast"/>
        <w:ind w:left="360"/>
        <w:jc w:val="both"/>
        <w:rPr>
          <w:rFonts w:ascii="Verdana" w:hAnsi="Verdana"/>
          <w:sz w:val="19"/>
          <w:szCs w:val="19"/>
        </w:rPr>
      </w:pPr>
      <w:r w:rsidRPr="00B57493">
        <w:rPr>
          <w:rFonts w:ascii="Verdana" w:hAnsi="Verdana"/>
          <w:sz w:val="19"/>
          <w:szCs w:val="19"/>
        </w:rPr>
        <w:br/>
        <w:t xml:space="preserve">Onder </w:t>
      </w:r>
      <w:r w:rsidR="001C76D7" w:rsidRPr="00B57493">
        <w:rPr>
          <w:rFonts w:ascii="Verdana" w:hAnsi="Verdana"/>
          <w:sz w:val="19"/>
          <w:szCs w:val="19"/>
        </w:rPr>
        <w:t xml:space="preserve">het genoemde </w:t>
      </w:r>
      <w:r w:rsidRPr="00B57493">
        <w:rPr>
          <w:rFonts w:ascii="Verdana" w:hAnsi="Verdana"/>
          <w:sz w:val="19"/>
          <w:szCs w:val="19"/>
        </w:rPr>
        <w:t>bedrijfsbezoek wordt verstaan:</w:t>
      </w:r>
    </w:p>
    <w:p w14:paraId="33548307" w14:textId="5192F0BE" w:rsidR="005955BC" w:rsidRPr="00B57493" w:rsidRDefault="005955BC"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 xml:space="preserve">Overleg </w:t>
      </w:r>
      <w:r w:rsidR="00A947B0" w:rsidRPr="00B57493">
        <w:rPr>
          <w:rFonts w:ascii="Verdana" w:hAnsi="Verdana"/>
          <w:sz w:val="19"/>
          <w:szCs w:val="19"/>
        </w:rPr>
        <w:t>met de afnemer</w:t>
      </w:r>
      <w:r w:rsidRPr="00B57493">
        <w:rPr>
          <w:rFonts w:ascii="Verdana" w:hAnsi="Verdana"/>
          <w:sz w:val="19"/>
          <w:szCs w:val="19"/>
        </w:rPr>
        <w:t xml:space="preserve"> over </w:t>
      </w:r>
      <w:r w:rsidR="00A947B0" w:rsidRPr="00B57493">
        <w:rPr>
          <w:rFonts w:ascii="Verdana" w:hAnsi="Verdana"/>
          <w:sz w:val="19"/>
          <w:szCs w:val="19"/>
        </w:rPr>
        <w:t xml:space="preserve">de </w:t>
      </w:r>
      <w:r w:rsidRPr="00B57493">
        <w:rPr>
          <w:rFonts w:ascii="Verdana" w:hAnsi="Verdana"/>
          <w:sz w:val="19"/>
          <w:szCs w:val="19"/>
        </w:rPr>
        <w:t>te bezoeken bedrijven</w:t>
      </w:r>
      <w:r w:rsidR="00A947B0" w:rsidRPr="00B57493">
        <w:rPr>
          <w:rFonts w:ascii="Verdana" w:hAnsi="Verdana"/>
          <w:sz w:val="19"/>
          <w:szCs w:val="19"/>
        </w:rPr>
        <w:t xml:space="preserve"> die prioriteit hebben (mede op basis van de onderdelen A tot en met F);</w:t>
      </w:r>
    </w:p>
    <w:p w14:paraId="4A62E660" w14:textId="77777777" w:rsidR="00852A14" w:rsidRPr="00B57493" w:rsidRDefault="00852A14"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 xml:space="preserve">Analyse van individuele ontvangen rapportages via eLoket ter voorbereiding op de energiecontrole. De afnemer levert deze informatie aan de opdrachtnemer </w:t>
      </w:r>
    </w:p>
    <w:p w14:paraId="687EE5C3" w14:textId="4F2CBCA0" w:rsidR="00B2535D" w:rsidRPr="00B57493" w:rsidRDefault="00A947B0"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E</w:t>
      </w:r>
      <w:r w:rsidR="00B2535D" w:rsidRPr="00B57493">
        <w:rPr>
          <w:rFonts w:ascii="Verdana" w:hAnsi="Verdana"/>
          <w:sz w:val="19"/>
          <w:szCs w:val="19"/>
        </w:rPr>
        <w:t xml:space="preserve">en fysiek bedrijfsbezoek waarbij het gehele gebouw </w:t>
      </w:r>
      <w:r w:rsidR="0063479B" w:rsidRPr="00B57493">
        <w:rPr>
          <w:rFonts w:ascii="Verdana" w:hAnsi="Verdana"/>
          <w:sz w:val="19"/>
          <w:szCs w:val="19"/>
        </w:rPr>
        <w:t>(</w:t>
      </w:r>
      <w:r w:rsidR="00B2535D" w:rsidRPr="00B57493">
        <w:rPr>
          <w:rFonts w:ascii="Verdana" w:hAnsi="Verdana"/>
          <w:sz w:val="19"/>
          <w:szCs w:val="19"/>
        </w:rPr>
        <w:t>of gebouwen</w:t>
      </w:r>
      <w:r w:rsidR="0063479B" w:rsidRPr="00B57493">
        <w:rPr>
          <w:rFonts w:ascii="Verdana" w:hAnsi="Verdana"/>
          <w:sz w:val="19"/>
          <w:szCs w:val="19"/>
        </w:rPr>
        <w:t>)</w:t>
      </w:r>
      <w:r w:rsidRPr="00B57493">
        <w:rPr>
          <w:rFonts w:ascii="Verdana" w:hAnsi="Verdana"/>
          <w:sz w:val="19"/>
          <w:szCs w:val="19"/>
        </w:rPr>
        <w:t xml:space="preserve"> van het bedrijf of instelling (vallende onder dezelfde </w:t>
      </w:r>
      <w:r w:rsidR="00B2535D" w:rsidRPr="00B57493">
        <w:rPr>
          <w:rFonts w:ascii="Verdana" w:hAnsi="Verdana"/>
          <w:sz w:val="19"/>
          <w:szCs w:val="19"/>
        </w:rPr>
        <w:t>inrichting) worden beoordeeld</w:t>
      </w:r>
      <w:r w:rsidRPr="00B57493">
        <w:rPr>
          <w:rFonts w:ascii="Verdana" w:hAnsi="Verdana"/>
          <w:sz w:val="19"/>
          <w:szCs w:val="19"/>
        </w:rPr>
        <w:t>;</w:t>
      </w:r>
    </w:p>
    <w:p w14:paraId="624FDEC9" w14:textId="2A841FAC" w:rsidR="005955BC" w:rsidRPr="00B57493" w:rsidRDefault="00B2535D"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Inhoudelijk c</w:t>
      </w:r>
      <w:r w:rsidR="005B6AF7" w:rsidRPr="00B57493">
        <w:rPr>
          <w:rFonts w:ascii="Verdana" w:hAnsi="Verdana"/>
          <w:sz w:val="19"/>
          <w:szCs w:val="19"/>
        </w:rPr>
        <w:t>ontrole</w:t>
      </w:r>
      <w:r w:rsidR="00B33B0F" w:rsidRPr="00B57493">
        <w:rPr>
          <w:rFonts w:ascii="Verdana" w:hAnsi="Verdana"/>
          <w:sz w:val="19"/>
          <w:szCs w:val="19"/>
        </w:rPr>
        <w:t xml:space="preserve">ren en beoordelen </w:t>
      </w:r>
      <w:r w:rsidRPr="00B57493">
        <w:rPr>
          <w:rFonts w:ascii="Verdana" w:hAnsi="Verdana"/>
          <w:sz w:val="19"/>
          <w:szCs w:val="19"/>
        </w:rPr>
        <w:t xml:space="preserve">van het gehele </w:t>
      </w:r>
      <w:r w:rsidR="00B33B0F" w:rsidRPr="00B57493">
        <w:rPr>
          <w:rFonts w:ascii="Verdana" w:hAnsi="Verdana"/>
          <w:sz w:val="19"/>
          <w:szCs w:val="19"/>
        </w:rPr>
        <w:t>bedrijf of instelling op basis van bijlag</w:t>
      </w:r>
      <w:r w:rsidR="00A947B0" w:rsidRPr="00B57493">
        <w:rPr>
          <w:rFonts w:ascii="Verdana" w:hAnsi="Verdana"/>
          <w:sz w:val="19"/>
          <w:szCs w:val="19"/>
        </w:rPr>
        <w:t>e 10 in de Activiteitenregeling;</w:t>
      </w:r>
    </w:p>
    <w:p w14:paraId="45D8FB81" w14:textId="2D4A18C7" w:rsidR="00B2535D" w:rsidRPr="00B57493" w:rsidRDefault="00B2535D"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 xml:space="preserve">Opstellen (concept) brief met de afspraken op basis van het bezoekresultaat </w:t>
      </w:r>
      <w:r w:rsidR="0063479B" w:rsidRPr="00B57493">
        <w:rPr>
          <w:rFonts w:ascii="Verdana" w:hAnsi="Verdana"/>
          <w:sz w:val="19"/>
          <w:szCs w:val="19"/>
        </w:rPr>
        <w:t xml:space="preserve">met (wanneer nodig) informatie over </w:t>
      </w:r>
      <w:r w:rsidRPr="00B57493">
        <w:rPr>
          <w:rFonts w:ascii="Verdana" w:hAnsi="Verdana"/>
          <w:sz w:val="19"/>
          <w:szCs w:val="19"/>
        </w:rPr>
        <w:t>nog te treffen EML’s</w:t>
      </w:r>
      <w:r w:rsidR="0063479B" w:rsidRPr="00B57493">
        <w:rPr>
          <w:rFonts w:ascii="Verdana" w:hAnsi="Verdana"/>
          <w:sz w:val="19"/>
          <w:szCs w:val="19"/>
        </w:rPr>
        <w:t>, aan te leveren informatie, realisatiedatums en/of het voldoen</w:t>
      </w:r>
      <w:r w:rsidR="00A947B0" w:rsidRPr="00B57493">
        <w:rPr>
          <w:rFonts w:ascii="Verdana" w:hAnsi="Verdana"/>
          <w:sz w:val="19"/>
          <w:szCs w:val="19"/>
        </w:rPr>
        <w:t xml:space="preserve"> aan de energiebesparingsplicht;</w:t>
      </w:r>
    </w:p>
    <w:p w14:paraId="33C2E009" w14:textId="133A6696" w:rsidR="00B2535D" w:rsidRPr="00B57493" w:rsidRDefault="00B2535D"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 xml:space="preserve">Uitvoeren van alle noodzakelijke administratieve handelingen in de systemen van </w:t>
      </w:r>
      <w:r w:rsidR="00A947B0" w:rsidRPr="00B57493">
        <w:rPr>
          <w:rFonts w:ascii="Verdana" w:hAnsi="Verdana"/>
          <w:sz w:val="19"/>
          <w:szCs w:val="19"/>
        </w:rPr>
        <w:t>de afnemer</w:t>
      </w:r>
      <w:r w:rsidRPr="00B57493">
        <w:rPr>
          <w:rFonts w:ascii="Verdana" w:hAnsi="Verdana"/>
          <w:sz w:val="19"/>
          <w:szCs w:val="19"/>
        </w:rPr>
        <w:t xml:space="preserve">. Voorgaande in overleg met </w:t>
      </w:r>
      <w:r w:rsidR="00A947B0" w:rsidRPr="00B57493">
        <w:rPr>
          <w:rFonts w:ascii="Verdana" w:hAnsi="Verdana"/>
          <w:sz w:val="19"/>
          <w:szCs w:val="19"/>
        </w:rPr>
        <w:t>de afnemer;</w:t>
      </w:r>
    </w:p>
    <w:p w14:paraId="2B353C96" w14:textId="47BB38D8" w:rsidR="00F16B52" w:rsidRPr="00B57493" w:rsidRDefault="00F16B52"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 xml:space="preserve">Registreren en terugkoppelen van het aantal uitgevoerde bedrijfsbezoeken in een rapportage aan </w:t>
      </w:r>
      <w:r w:rsidR="00A947B0" w:rsidRPr="00B57493">
        <w:rPr>
          <w:rFonts w:ascii="Verdana" w:hAnsi="Verdana"/>
          <w:sz w:val="19"/>
          <w:szCs w:val="19"/>
        </w:rPr>
        <w:t>de afnemer;</w:t>
      </w:r>
    </w:p>
    <w:p w14:paraId="37E4007B" w14:textId="6BFE0F91" w:rsidR="005955BC" w:rsidRPr="005763BC" w:rsidRDefault="005763BC" w:rsidP="005763BC">
      <w:pPr>
        <w:pStyle w:val="Lijstalinea"/>
        <w:numPr>
          <w:ilvl w:val="0"/>
          <w:numId w:val="2"/>
        </w:numPr>
        <w:spacing w:after="0" w:line="240" w:lineRule="atLeast"/>
        <w:jc w:val="both"/>
        <w:rPr>
          <w:rFonts w:ascii="Verdana" w:hAnsi="Verdana"/>
          <w:b/>
          <w:sz w:val="19"/>
          <w:szCs w:val="19"/>
        </w:rPr>
      </w:pPr>
      <w:r w:rsidRPr="00B57493">
        <w:rPr>
          <w:rFonts w:ascii="Verdana" w:hAnsi="Verdana"/>
          <w:sz w:val="19"/>
          <w:szCs w:val="19"/>
        </w:rPr>
        <w:lastRenderedPageBreak/>
        <w:t>De medewerker(s) van de opdrachtnemer worden vooraf door de directeur van de gemeente of omgevingsdienst aangewezen als bevoegd toezichthouder Wet milieubeheer voor het uitoefenen van deze taak.</w:t>
      </w:r>
    </w:p>
    <w:p w14:paraId="40F32FCC" w14:textId="77777777" w:rsidR="005955BC" w:rsidRPr="00B57493" w:rsidRDefault="005955BC" w:rsidP="00615A9A">
      <w:pPr>
        <w:pStyle w:val="Lijstalinea"/>
        <w:spacing w:after="0" w:line="240" w:lineRule="atLeast"/>
        <w:ind w:left="1080"/>
        <w:jc w:val="both"/>
        <w:rPr>
          <w:rFonts w:ascii="Verdana" w:hAnsi="Verdana"/>
          <w:sz w:val="19"/>
          <w:szCs w:val="19"/>
        </w:rPr>
      </w:pPr>
    </w:p>
    <w:p w14:paraId="68086D26" w14:textId="77777777" w:rsidR="00DF7E1C" w:rsidRPr="00B57493" w:rsidRDefault="00F8687C" w:rsidP="00615A9A">
      <w:pPr>
        <w:spacing w:after="0" w:line="240" w:lineRule="atLeast"/>
        <w:ind w:left="360"/>
        <w:jc w:val="both"/>
        <w:rPr>
          <w:rFonts w:ascii="Verdana" w:hAnsi="Verdana"/>
          <w:b/>
          <w:sz w:val="19"/>
          <w:szCs w:val="19"/>
        </w:rPr>
      </w:pPr>
      <w:r w:rsidRPr="00B57493">
        <w:rPr>
          <w:rFonts w:ascii="Verdana" w:hAnsi="Verdana"/>
          <w:b/>
          <w:sz w:val="19"/>
          <w:szCs w:val="19"/>
        </w:rPr>
        <w:t>G</w:t>
      </w:r>
      <w:r w:rsidR="00533380" w:rsidRPr="00B57493">
        <w:rPr>
          <w:rFonts w:ascii="Verdana" w:hAnsi="Verdana"/>
          <w:b/>
          <w:sz w:val="19"/>
          <w:szCs w:val="19"/>
        </w:rPr>
        <w:t>2</w:t>
      </w:r>
      <w:r w:rsidRPr="00B57493">
        <w:rPr>
          <w:rFonts w:ascii="Verdana" w:hAnsi="Verdana"/>
          <w:b/>
          <w:sz w:val="19"/>
          <w:szCs w:val="19"/>
        </w:rPr>
        <w:t xml:space="preserve">. </w:t>
      </w:r>
      <w:r w:rsidR="00F471FE" w:rsidRPr="00B57493">
        <w:rPr>
          <w:rFonts w:ascii="Verdana" w:hAnsi="Verdana"/>
          <w:b/>
          <w:sz w:val="19"/>
          <w:szCs w:val="19"/>
        </w:rPr>
        <w:t>Uitvoeren b</w:t>
      </w:r>
      <w:r w:rsidR="005955BC" w:rsidRPr="00B57493">
        <w:rPr>
          <w:rFonts w:ascii="Verdana" w:hAnsi="Verdana"/>
          <w:b/>
          <w:sz w:val="19"/>
          <w:szCs w:val="19"/>
        </w:rPr>
        <w:t xml:space="preserve">edrijfsbezoek </w:t>
      </w:r>
      <w:r w:rsidR="00F471FE" w:rsidRPr="00B57493">
        <w:rPr>
          <w:rFonts w:ascii="Verdana" w:hAnsi="Verdana"/>
          <w:b/>
          <w:sz w:val="19"/>
          <w:szCs w:val="19"/>
        </w:rPr>
        <w:t xml:space="preserve">voor een ‘energiecontrole’ </w:t>
      </w:r>
      <w:r w:rsidR="005955BC" w:rsidRPr="00B57493">
        <w:rPr>
          <w:rFonts w:ascii="Verdana" w:hAnsi="Verdana"/>
          <w:b/>
          <w:sz w:val="19"/>
          <w:szCs w:val="19"/>
        </w:rPr>
        <w:t xml:space="preserve">bij </w:t>
      </w:r>
      <w:r w:rsidR="00B7686E" w:rsidRPr="00B57493">
        <w:rPr>
          <w:rFonts w:ascii="Verdana" w:hAnsi="Verdana"/>
          <w:b/>
          <w:sz w:val="19"/>
          <w:szCs w:val="19"/>
        </w:rPr>
        <w:t xml:space="preserve">een </w:t>
      </w:r>
      <w:r w:rsidR="00F471FE" w:rsidRPr="00B57493">
        <w:rPr>
          <w:rFonts w:ascii="Verdana" w:hAnsi="Verdana"/>
          <w:b/>
          <w:sz w:val="19"/>
          <w:szCs w:val="19"/>
        </w:rPr>
        <w:t xml:space="preserve">bekend </w:t>
      </w:r>
      <w:r w:rsidR="005955BC" w:rsidRPr="00B57493">
        <w:rPr>
          <w:rFonts w:ascii="Verdana" w:hAnsi="Verdana"/>
          <w:b/>
          <w:sz w:val="19"/>
          <w:szCs w:val="19"/>
        </w:rPr>
        <w:t xml:space="preserve">eenvoudig bedrijf met </w:t>
      </w:r>
      <w:r w:rsidR="002A1194" w:rsidRPr="00B57493">
        <w:rPr>
          <w:rFonts w:ascii="Verdana" w:hAnsi="Verdana"/>
          <w:b/>
          <w:sz w:val="19"/>
          <w:szCs w:val="19"/>
        </w:rPr>
        <w:t>learning</w:t>
      </w:r>
      <w:r w:rsidR="00127289" w:rsidRPr="00B57493">
        <w:rPr>
          <w:rFonts w:ascii="Verdana" w:hAnsi="Verdana"/>
          <w:b/>
          <w:sz w:val="19"/>
          <w:szCs w:val="19"/>
        </w:rPr>
        <w:t xml:space="preserve"> on the job voor de </w:t>
      </w:r>
      <w:r w:rsidR="00F16B52" w:rsidRPr="00B57493">
        <w:rPr>
          <w:rFonts w:ascii="Verdana" w:hAnsi="Verdana"/>
          <w:b/>
          <w:sz w:val="19"/>
          <w:szCs w:val="19"/>
        </w:rPr>
        <w:t>medewerker</w:t>
      </w:r>
      <w:r w:rsidR="00127289" w:rsidRPr="00B57493">
        <w:rPr>
          <w:rFonts w:ascii="Verdana" w:hAnsi="Verdana"/>
          <w:b/>
          <w:sz w:val="19"/>
          <w:szCs w:val="19"/>
        </w:rPr>
        <w:t>(s) van</w:t>
      </w:r>
      <w:r w:rsidR="00F16B52" w:rsidRPr="00B57493">
        <w:rPr>
          <w:rFonts w:ascii="Verdana" w:hAnsi="Verdana"/>
          <w:b/>
          <w:sz w:val="19"/>
          <w:szCs w:val="19"/>
        </w:rPr>
        <w:t xml:space="preserve"> bevoegd gezag of omgevingsdienst</w:t>
      </w:r>
      <w:r w:rsidR="00DF7E1C" w:rsidRPr="00B57493">
        <w:rPr>
          <w:rFonts w:ascii="Verdana" w:hAnsi="Verdana"/>
          <w:b/>
          <w:sz w:val="19"/>
          <w:szCs w:val="19"/>
        </w:rPr>
        <w:t>.</w:t>
      </w:r>
    </w:p>
    <w:p w14:paraId="61DEADB7" w14:textId="1CD9A192" w:rsidR="00F10854" w:rsidRPr="00B57493" w:rsidRDefault="00127289" w:rsidP="00615A9A">
      <w:pPr>
        <w:spacing w:after="0" w:line="240" w:lineRule="atLeast"/>
        <w:ind w:left="360"/>
        <w:jc w:val="both"/>
        <w:rPr>
          <w:rFonts w:ascii="Verdana" w:hAnsi="Verdana"/>
          <w:i/>
          <w:sz w:val="19"/>
          <w:szCs w:val="19"/>
        </w:rPr>
      </w:pPr>
      <w:r w:rsidRPr="00B57493">
        <w:rPr>
          <w:rFonts w:ascii="Verdana" w:hAnsi="Verdana"/>
          <w:b/>
          <w:sz w:val="19"/>
          <w:szCs w:val="19"/>
        </w:rPr>
        <w:t xml:space="preserve"> </w:t>
      </w:r>
      <w:r w:rsidR="005955BC" w:rsidRPr="00B57493">
        <w:rPr>
          <w:rFonts w:ascii="Verdana" w:hAnsi="Verdana"/>
          <w:b/>
          <w:sz w:val="19"/>
          <w:szCs w:val="19"/>
        </w:rPr>
        <w:br/>
      </w:r>
      <w:r w:rsidR="00F16B52" w:rsidRPr="00B57493">
        <w:rPr>
          <w:rFonts w:ascii="Verdana" w:hAnsi="Verdana"/>
          <w:b/>
          <w:i/>
          <w:sz w:val="19"/>
          <w:szCs w:val="19"/>
        </w:rPr>
        <w:t>Kosten per bedrijf</w:t>
      </w:r>
      <w:r w:rsidR="00DF7E1C" w:rsidRPr="00B57493">
        <w:rPr>
          <w:rFonts w:ascii="Verdana" w:hAnsi="Verdana"/>
          <w:b/>
          <w:i/>
          <w:sz w:val="19"/>
          <w:szCs w:val="19"/>
        </w:rPr>
        <w:t xml:space="preserve"> of instelling </w:t>
      </w:r>
      <w:r w:rsidR="00F16B52" w:rsidRPr="00B57493">
        <w:rPr>
          <w:rFonts w:ascii="Verdana" w:hAnsi="Verdana"/>
          <w:b/>
          <w:i/>
          <w:sz w:val="19"/>
          <w:szCs w:val="19"/>
        </w:rPr>
        <w:t>met training on the job</w:t>
      </w:r>
      <w:r w:rsidR="00F10854" w:rsidRPr="00B57493">
        <w:rPr>
          <w:rFonts w:ascii="Verdana" w:hAnsi="Verdana"/>
          <w:b/>
          <w:i/>
          <w:sz w:val="19"/>
          <w:szCs w:val="19"/>
        </w:rPr>
        <w:t xml:space="preserve"> </w:t>
      </w:r>
      <w:r w:rsidR="00F10854" w:rsidRPr="00B57493">
        <w:rPr>
          <w:rFonts w:ascii="Verdana" w:hAnsi="Verdana"/>
          <w:b/>
          <w:i/>
          <w:sz w:val="19"/>
          <w:szCs w:val="19"/>
          <w:u w:val="single"/>
        </w:rPr>
        <w:t>zonder</w:t>
      </w:r>
      <w:r w:rsidR="00F10854" w:rsidRPr="00B57493">
        <w:rPr>
          <w:rFonts w:ascii="Verdana" w:hAnsi="Verdana"/>
          <w:b/>
          <w:i/>
          <w:sz w:val="19"/>
          <w:szCs w:val="19"/>
        </w:rPr>
        <w:t xml:space="preserve"> administratieve afhandeling</w:t>
      </w:r>
      <w:r w:rsidR="00F16B52" w:rsidRPr="00B57493">
        <w:rPr>
          <w:rFonts w:ascii="Verdana" w:hAnsi="Verdana"/>
          <w:b/>
          <w:i/>
          <w:sz w:val="19"/>
          <w:szCs w:val="19"/>
        </w:rPr>
        <w:t>:</w:t>
      </w:r>
      <w:r w:rsidR="00F16B52" w:rsidRPr="00B57493">
        <w:rPr>
          <w:rFonts w:ascii="Verdana" w:hAnsi="Verdana"/>
          <w:i/>
          <w:sz w:val="19"/>
          <w:szCs w:val="19"/>
        </w:rPr>
        <w:t xml:space="preserve"> </w:t>
      </w:r>
      <w:r w:rsidR="005955BC" w:rsidRPr="00B57493">
        <w:rPr>
          <w:rFonts w:ascii="Verdana" w:hAnsi="Verdana"/>
          <w:i/>
          <w:sz w:val="19"/>
          <w:szCs w:val="19"/>
        </w:rPr>
        <w:t xml:space="preserve">95 euro </w:t>
      </w:r>
      <w:r w:rsidR="00BF44BA" w:rsidRPr="00B57493">
        <w:rPr>
          <w:rFonts w:ascii="Verdana" w:hAnsi="Verdana"/>
          <w:i/>
          <w:sz w:val="19"/>
          <w:szCs w:val="19"/>
        </w:rPr>
        <w:t>per uur (exclusief BTW)</w:t>
      </w:r>
      <w:r w:rsidR="009F3D40" w:rsidRPr="00B57493">
        <w:rPr>
          <w:rFonts w:ascii="Verdana" w:hAnsi="Verdana"/>
          <w:i/>
          <w:sz w:val="19"/>
          <w:szCs w:val="19"/>
        </w:rPr>
        <w:t xml:space="preserve"> / 114,95 euro </w:t>
      </w:r>
      <w:r w:rsidR="00852A14" w:rsidRPr="00B57493">
        <w:rPr>
          <w:rFonts w:ascii="Verdana" w:hAnsi="Verdana"/>
          <w:i/>
          <w:sz w:val="19"/>
          <w:szCs w:val="19"/>
        </w:rPr>
        <w:t xml:space="preserve">per uur </w:t>
      </w:r>
      <w:r w:rsidR="009F3D40" w:rsidRPr="00B57493">
        <w:rPr>
          <w:rFonts w:ascii="Verdana" w:hAnsi="Verdana"/>
          <w:i/>
          <w:sz w:val="19"/>
          <w:szCs w:val="19"/>
        </w:rPr>
        <w:t>(inclusief BTW)</w:t>
      </w:r>
      <w:r w:rsidR="00BF44BA" w:rsidRPr="00B57493">
        <w:rPr>
          <w:rFonts w:ascii="Verdana" w:hAnsi="Verdana"/>
          <w:i/>
          <w:sz w:val="19"/>
          <w:szCs w:val="19"/>
        </w:rPr>
        <w:t xml:space="preserve"> </w:t>
      </w:r>
      <w:r w:rsidR="005955BC" w:rsidRPr="00B57493">
        <w:rPr>
          <w:rFonts w:ascii="Verdana" w:hAnsi="Verdana"/>
          <w:i/>
          <w:sz w:val="19"/>
          <w:szCs w:val="19"/>
        </w:rPr>
        <w:t xml:space="preserve">x </w:t>
      </w:r>
      <w:r w:rsidR="00F10854" w:rsidRPr="00B57493">
        <w:rPr>
          <w:rFonts w:ascii="Verdana" w:hAnsi="Verdana"/>
          <w:i/>
          <w:sz w:val="19"/>
          <w:szCs w:val="19"/>
        </w:rPr>
        <w:t>7</w:t>
      </w:r>
      <w:r w:rsidR="005955BC" w:rsidRPr="00B57493">
        <w:rPr>
          <w:rFonts w:ascii="Verdana" w:hAnsi="Verdana"/>
          <w:i/>
          <w:sz w:val="19"/>
          <w:szCs w:val="19"/>
        </w:rPr>
        <w:t xml:space="preserve"> uur = </w:t>
      </w:r>
      <w:r w:rsidR="00F10854" w:rsidRPr="00B57493">
        <w:rPr>
          <w:rFonts w:ascii="Verdana" w:hAnsi="Verdana"/>
          <w:i/>
          <w:sz w:val="19"/>
          <w:szCs w:val="19"/>
        </w:rPr>
        <w:t>665</w:t>
      </w:r>
      <w:r w:rsidR="005955BC" w:rsidRPr="00B57493">
        <w:rPr>
          <w:rFonts w:ascii="Verdana" w:hAnsi="Verdana"/>
          <w:i/>
          <w:sz w:val="19"/>
          <w:szCs w:val="19"/>
        </w:rPr>
        <w:t xml:space="preserve"> euro</w:t>
      </w:r>
      <w:r w:rsidR="00BF44BA" w:rsidRPr="00B57493">
        <w:rPr>
          <w:rFonts w:ascii="Verdana" w:hAnsi="Verdana"/>
          <w:i/>
          <w:sz w:val="19"/>
          <w:szCs w:val="19"/>
        </w:rPr>
        <w:t xml:space="preserve"> (exclusief BTW)</w:t>
      </w:r>
      <w:r w:rsidR="00F10854" w:rsidRPr="00B57493">
        <w:rPr>
          <w:rFonts w:ascii="Verdana" w:hAnsi="Verdana"/>
          <w:i/>
          <w:sz w:val="19"/>
          <w:szCs w:val="19"/>
        </w:rPr>
        <w:t xml:space="preserve"> / 804,65</w:t>
      </w:r>
      <w:r w:rsidR="009F3D40" w:rsidRPr="00B57493">
        <w:rPr>
          <w:rFonts w:ascii="Verdana" w:hAnsi="Verdana"/>
          <w:i/>
          <w:sz w:val="19"/>
          <w:szCs w:val="19"/>
        </w:rPr>
        <w:t xml:space="preserve"> euro (inclusief BTW)</w:t>
      </w:r>
      <w:r w:rsidR="00F10854" w:rsidRPr="00B57493">
        <w:rPr>
          <w:rFonts w:ascii="Verdana" w:hAnsi="Verdana"/>
          <w:i/>
          <w:sz w:val="19"/>
          <w:szCs w:val="19"/>
        </w:rPr>
        <w:t>.</w:t>
      </w:r>
    </w:p>
    <w:p w14:paraId="3591232D" w14:textId="4212E471" w:rsidR="005955BC" w:rsidRPr="00B57493" w:rsidRDefault="005E6105" w:rsidP="00615A9A">
      <w:pPr>
        <w:spacing w:after="0" w:line="240" w:lineRule="atLeast"/>
        <w:ind w:left="360"/>
        <w:jc w:val="both"/>
        <w:rPr>
          <w:rFonts w:ascii="Verdana" w:hAnsi="Verdana"/>
          <w:i/>
          <w:sz w:val="19"/>
          <w:szCs w:val="19"/>
        </w:rPr>
      </w:pPr>
      <w:r>
        <w:rPr>
          <w:rFonts w:ascii="Verdana" w:hAnsi="Verdana"/>
          <w:b/>
          <w:i/>
          <w:sz w:val="19"/>
          <w:szCs w:val="19"/>
        </w:rPr>
        <w:t xml:space="preserve">G2a. </w:t>
      </w:r>
      <w:r w:rsidR="000E0475">
        <w:rPr>
          <w:rFonts w:ascii="Verdana" w:hAnsi="Verdana"/>
          <w:b/>
          <w:i/>
          <w:sz w:val="19"/>
          <w:szCs w:val="19"/>
        </w:rPr>
        <w:t xml:space="preserve">Optioneel - </w:t>
      </w:r>
      <w:r w:rsidR="00F10854" w:rsidRPr="00B57493">
        <w:rPr>
          <w:rFonts w:ascii="Verdana" w:hAnsi="Verdana"/>
          <w:b/>
          <w:i/>
          <w:sz w:val="19"/>
          <w:szCs w:val="19"/>
        </w:rPr>
        <w:t xml:space="preserve">Kosten per bedrijf of instelling met training on </w:t>
      </w:r>
      <w:proofErr w:type="spellStart"/>
      <w:r w:rsidR="00F10854" w:rsidRPr="00B57493">
        <w:rPr>
          <w:rFonts w:ascii="Verdana" w:hAnsi="Verdana"/>
          <w:b/>
          <w:i/>
          <w:sz w:val="19"/>
          <w:szCs w:val="19"/>
        </w:rPr>
        <w:t>the</w:t>
      </w:r>
      <w:proofErr w:type="spellEnd"/>
      <w:r w:rsidR="00F10854" w:rsidRPr="00B57493">
        <w:rPr>
          <w:rFonts w:ascii="Verdana" w:hAnsi="Verdana"/>
          <w:b/>
          <w:i/>
          <w:sz w:val="19"/>
          <w:szCs w:val="19"/>
        </w:rPr>
        <w:t xml:space="preserve"> job </w:t>
      </w:r>
      <w:r w:rsidR="00F10854" w:rsidRPr="00B57493">
        <w:rPr>
          <w:rFonts w:ascii="Verdana" w:hAnsi="Verdana"/>
          <w:b/>
          <w:i/>
          <w:sz w:val="19"/>
          <w:szCs w:val="19"/>
          <w:u w:val="single"/>
        </w:rPr>
        <w:t>met</w:t>
      </w:r>
      <w:r w:rsidR="00F10854" w:rsidRPr="00B57493">
        <w:rPr>
          <w:rFonts w:ascii="Verdana" w:hAnsi="Verdana"/>
          <w:b/>
          <w:i/>
          <w:sz w:val="19"/>
          <w:szCs w:val="19"/>
        </w:rPr>
        <w:t xml:space="preserve"> administratieve afhandeling:</w:t>
      </w:r>
      <w:r w:rsidR="00F10854" w:rsidRPr="00B57493">
        <w:rPr>
          <w:rFonts w:ascii="Verdana" w:hAnsi="Verdana"/>
          <w:i/>
          <w:sz w:val="19"/>
          <w:szCs w:val="19"/>
        </w:rPr>
        <w:t xml:space="preserve"> 95 euro per uur (exclusief BTW) / 114,95 euro per uur (inclusief BTW) x 9 uur = 855 euro (exclusief BTW) / 1034,55 euro (inclusief BTW).</w:t>
      </w:r>
    </w:p>
    <w:p w14:paraId="2944EE56" w14:textId="58719449" w:rsidR="00BE6BF1" w:rsidRPr="00B57493" w:rsidRDefault="008F5F28" w:rsidP="00615A9A">
      <w:pPr>
        <w:pStyle w:val="Lijstalinea"/>
        <w:spacing w:after="0" w:line="240" w:lineRule="atLeast"/>
        <w:ind w:left="360"/>
        <w:jc w:val="both"/>
        <w:rPr>
          <w:rFonts w:ascii="Verdana" w:hAnsi="Verdana"/>
          <w:i/>
          <w:sz w:val="19"/>
          <w:szCs w:val="19"/>
        </w:rPr>
      </w:pPr>
      <w:r w:rsidRPr="00B57493">
        <w:rPr>
          <w:rFonts w:ascii="Verdana" w:hAnsi="Verdana"/>
          <w:b/>
          <w:i/>
          <w:sz w:val="19"/>
          <w:szCs w:val="19"/>
        </w:rPr>
        <w:t>Product:</w:t>
      </w:r>
      <w:r w:rsidRPr="00B57493">
        <w:rPr>
          <w:rFonts w:ascii="Verdana" w:hAnsi="Verdana"/>
          <w:i/>
          <w:sz w:val="19"/>
          <w:szCs w:val="19"/>
        </w:rPr>
        <w:t xml:space="preserve"> </w:t>
      </w:r>
      <w:r w:rsidR="00DF7E1C" w:rsidRPr="00B57493">
        <w:rPr>
          <w:rFonts w:ascii="Verdana" w:hAnsi="Verdana"/>
          <w:i/>
          <w:sz w:val="19"/>
          <w:szCs w:val="19"/>
        </w:rPr>
        <w:t xml:space="preserve">bedrijfsbezoek bij een eenvoudig bedrijf of instelling met </w:t>
      </w:r>
      <w:r w:rsidR="00BE6BF1" w:rsidRPr="00B57493">
        <w:rPr>
          <w:rFonts w:ascii="Verdana" w:hAnsi="Verdana"/>
          <w:i/>
          <w:sz w:val="19"/>
          <w:szCs w:val="19"/>
        </w:rPr>
        <w:t>training on the job</w:t>
      </w:r>
      <w:r w:rsidR="00F10854" w:rsidRPr="00B57493">
        <w:rPr>
          <w:rFonts w:ascii="Verdana" w:hAnsi="Verdana"/>
          <w:i/>
          <w:sz w:val="19"/>
          <w:szCs w:val="19"/>
        </w:rPr>
        <w:t xml:space="preserve"> met of zonder administratieve afhandeling.</w:t>
      </w:r>
    </w:p>
    <w:p w14:paraId="1BFF44C6" w14:textId="03A342C3" w:rsidR="005955BC" w:rsidRPr="00B57493" w:rsidRDefault="005955BC" w:rsidP="00615A9A">
      <w:pPr>
        <w:pStyle w:val="Lijstalinea"/>
        <w:spacing w:after="0" w:line="240" w:lineRule="atLeast"/>
        <w:ind w:left="360"/>
        <w:jc w:val="both"/>
        <w:rPr>
          <w:rFonts w:ascii="Verdana" w:hAnsi="Verdana"/>
          <w:sz w:val="19"/>
          <w:szCs w:val="19"/>
        </w:rPr>
      </w:pPr>
      <w:r w:rsidRPr="00B57493">
        <w:rPr>
          <w:rFonts w:ascii="Verdana" w:hAnsi="Verdana"/>
          <w:sz w:val="19"/>
          <w:szCs w:val="19"/>
        </w:rPr>
        <w:br/>
        <w:t xml:space="preserve">Onder </w:t>
      </w:r>
      <w:r w:rsidR="00127289" w:rsidRPr="00B57493">
        <w:rPr>
          <w:rFonts w:ascii="Verdana" w:hAnsi="Verdana"/>
          <w:sz w:val="19"/>
          <w:szCs w:val="19"/>
        </w:rPr>
        <w:t xml:space="preserve">het genoemde </w:t>
      </w:r>
      <w:r w:rsidRPr="00B57493">
        <w:rPr>
          <w:rFonts w:ascii="Verdana" w:hAnsi="Verdana"/>
          <w:sz w:val="19"/>
          <w:szCs w:val="19"/>
        </w:rPr>
        <w:t>bedrijfsbezoek wordt verstaan:</w:t>
      </w:r>
    </w:p>
    <w:p w14:paraId="5EC16FBF" w14:textId="77777777" w:rsidR="00852A14" w:rsidRPr="00B57493" w:rsidRDefault="00852A14"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Overleg met de afnemer over de te bezoeken bedrijven die prioriteit hebben (mede op basis van de onderdelen A tot en met F);</w:t>
      </w:r>
    </w:p>
    <w:p w14:paraId="03942D2C" w14:textId="594E4023" w:rsidR="00127289" w:rsidRPr="00B57493" w:rsidRDefault="00127289"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 xml:space="preserve">Analyse van individuele ontvangen rapportages via eLoket ter voorbereiding op de energiecontrole. </w:t>
      </w:r>
      <w:r w:rsidR="00852A14" w:rsidRPr="00B57493">
        <w:rPr>
          <w:rFonts w:ascii="Verdana" w:hAnsi="Verdana"/>
          <w:sz w:val="19"/>
          <w:szCs w:val="19"/>
        </w:rPr>
        <w:t>De afnemer</w:t>
      </w:r>
      <w:r w:rsidRPr="00B57493">
        <w:rPr>
          <w:rFonts w:ascii="Verdana" w:hAnsi="Verdana"/>
          <w:sz w:val="19"/>
          <w:szCs w:val="19"/>
        </w:rPr>
        <w:t xml:space="preserve"> </w:t>
      </w:r>
      <w:r w:rsidR="00F07EB7" w:rsidRPr="00B57493">
        <w:rPr>
          <w:rFonts w:ascii="Verdana" w:hAnsi="Verdana"/>
          <w:sz w:val="19"/>
          <w:szCs w:val="19"/>
        </w:rPr>
        <w:t xml:space="preserve">levert deze </w:t>
      </w:r>
      <w:r w:rsidR="00852A14" w:rsidRPr="00B57493">
        <w:rPr>
          <w:rFonts w:ascii="Verdana" w:hAnsi="Verdana"/>
          <w:sz w:val="19"/>
          <w:szCs w:val="19"/>
        </w:rPr>
        <w:t>informatie aan de opdrachtnemer;</w:t>
      </w:r>
    </w:p>
    <w:p w14:paraId="45B75CBB" w14:textId="77777777" w:rsidR="00852A14" w:rsidRPr="00B57493" w:rsidRDefault="00852A14"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Een fysiek bedrijfsbezoek waarbij het gehele gebouw (of gebouwen) van het bedrijf of instelling (vallende onder dezelfde inrichting) worden beoordeeld;</w:t>
      </w:r>
    </w:p>
    <w:p w14:paraId="14210812" w14:textId="2AAC7820" w:rsidR="00127289" w:rsidRPr="00B57493" w:rsidRDefault="00127289"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Inhoudelijk controleren en beoordelen van het gehele bedrijf of instelling op basis van bijlag</w:t>
      </w:r>
      <w:r w:rsidR="00852A14" w:rsidRPr="00B57493">
        <w:rPr>
          <w:rFonts w:ascii="Verdana" w:hAnsi="Verdana"/>
          <w:sz w:val="19"/>
          <w:szCs w:val="19"/>
        </w:rPr>
        <w:t>e 10 in de Activiteitenregeling;</w:t>
      </w:r>
    </w:p>
    <w:p w14:paraId="194B54AC" w14:textId="362A89BB" w:rsidR="005955BC" w:rsidRPr="00B57493" w:rsidRDefault="00162F4A"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In de voorbereiding, tijde</w:t>
      </w:r>
      <w:r w:rsidR="00127289" w:rsidRPr="00B57493">
        <w:rPr>
          <w:rFonts w:ascii="Verdana" w:hAnsi="Verdana"/>
          <w:sz w:val="19"/>
          <w:szCs w:val="19"/>
        </w:rPr>
        <w:t>ns</w:t>
      </w:r>
      <w:r w:rsidRPr="00B57493">
        <w:rPr>
          <w:rFonts w:ascii="Verdana" w:hAnsi="Verdana"/>
          <w:sz w:val="19"/>
          <w:szCs w:val="19"/>
        </w:rPr>
        <w:t xml:space="preserve"> en/of na</w:t>
      </w:r>
      <w:r w:rsidR="00127289" w:rsidRPr="00B57493">
        <w:rPr>
          <w:rFonts w:ascii="Verdana" w:hAnsi="Verdana"/>
          <w:sz w:val="19"/>
          <w:szCs w:val="19"/>
        </w:rPr>
        <w:t xml:space="preserve"> het b</w:t>
      </w:r>
      <w:r w:rsidR="005955BC" w:rsidRPr="00B57493">
        <w:rPr>
          <w:rFonts w:ascii="Verdana" w:hAnsi="Verdana"/>
          <w:sz w:val="19"/>
          <w:szCs w:val="19"/>
        </w:rPr>
        <w:t>edrijfsbezoek</w:t>
      </w:r>
      <w:r w:rsidR="00127289" w:rsidRPr="00B57493">
        <w:rPr>
          <w:rFonts w:ascii="Verdana" w:hAnsi="Verdana"/>
          <w:sz w:val="19"/>
          <w:szCs w:val="19"/>
        </w:rPr>
        <w:t xml:space="preserve"> begeleidt de opdrachtnemer een</w:t>
      </w:r>
      <w:r w:rsidR="003D3E16" w:rsidRPr="00B57493">
        <w:rPr>
          <w:rFonts w:ascii="Verdana" w:hAnsi="Verdana"/>
          <w:sz w:val="19"/>
          <w:szCs w:val="19"/>
        </w:rPr>
        <w:t xml:space="preserve"> medewerker</w:t>
      </w:r>
      <w:r w:rsidR="00127289" w:rsidRPr="00B57493">
        <w:rPr>
          <w:rFonts w:ascii="Verdana" w:hAnsi="Verdana"/>
          <w:sz w:val="19"/>
          <w:szCs w:val="19"/>
        </w:rPr>
        <w:t xml:space="preserve"> (of medewerkers)</w:t>
      </w:r>
      <w:r w:rsidR="003D3E16" w:rsidRPr="00B57493">
        <w:rPr>
          <w:rFonts w:ascii="Verdana" w:hAnsi="Verdana"/>
          <w:sz w:val="19"/>
          <w:szCs w:val="19"/>
        </w:rPr>
        <w:t xml:space="preserve"> van</w:t>
      </w:r>
      <w:r w:rsidR="00852A14" w:rsidRPr="00B57493">
        <w:rPr>
          <w:rFonts w:ascii="Verdana" w:hAnsi="Verdana"/>
          <w:sz w:val="19"/>
          <w:szCs w:val="19"/>
        </w:rPr>
        <w:t xml:space="preserve"> de afnemer</w:t>
      </w:r>
      <w:r w:rsidR="00127289" w:rsidRPr="00B57493">
        <w:rPr>
          <w:rFonts w:ascii="Verdana" w:hAnsi="Verdana"/>
          <w:sz w:val="19"/>
          <w:szCs w:val="19"/>
        </w:rPr>
        <w:t xml:space="preserve"> </w:t>
      </w:r>
      <w:r w:rsidRPr="00B57493">
        <w:rPr>
          <w:rFonts w:ascii="Verdana" w:hAnsi="Verdana"/>
          <w:sz w:val="19"/>
          <w:szCs w:val="19"/>
        </w:rPr>
        <w:t>in het kader van</w:t>
      </w:r>
      <w:r w:rsidR="00852A14" w:rsidRPr="00B57493">
        <w:rPr>
          <w:rFonts w:ascii="Verdana" w:hAnsi="Verdana"/>
          <w:sz w:val="19"/>
          <w:szCs w:val="19"/>
        </w:rPr>
        <w:t xml:space="preserve"> de energiecontrole;</w:t>
      </w:r>
    </w:p>
    <w:p w14:paraId="3191677F" w14:textId="2F0CD896" w:rsidR="005955BC" w:rsidRPr="00B57493" w:rsidRDefault="00127289" w:rsidP="00615A9A">
      <w:pPr>
        <w:pStyle w:val="Lijstalinea"/>
        <w:numPr>
          <w:ilvl w:val="0"/>
          <w:numId w:val="2"/>
        </w:numPr>
        <w:spacing w:after="0" w:line="240" w:lineRule="atLeast"/>
        <w:jc w:val="both"/>
        <w:rPr>
          <w:rFonts w:ascii="Verdana" w:hAnsi="Verdana"/>
          <w:b/>
          <w:sz w:val="19"/>
          <w:szCs w:val="19"/>
        </w:rPr>
      </w:pPr>
      <w:r w:rsidRPr="00B57493">
        <w:rPr>
          <w:rFonts w:ascii="Verdana" w:hAnsi="Verdana"/>
          <w:sz w:val="19"/>
          <w:szCs w:val="19"/>
        </w:rPr>
        <w:t>De opdrachtnemer geeft aanvullende inhoudelijke uitleg</w:t>
      </w:r>
      <w:r w:rsidR="00162F4A" w:rsidRPr="00B57493">
        <w:rPr>
          <w:rFonts w:ascii="Verdana" w:hAnsi="Verdana"/>
          <w:sz w:val="19"/>
          <w:szCs w:val="19"/>
        </w:rPr>
        <w:t xml:space="preserve"> vooraf, </w:t>
      </w:r>
      <w:r w:rsidRPr="00B57493">
        <w:rPr>
          <w:rFonts w:ascii="Verdana" w:hAnsi="Verdana"/>
          <w:sz w:val="19"/>
          <w:szCs w:val="19"/>
        </w:rPr>
        <w:t xml:space="preserve"> tijdens en/of na </w:t>
      </w:r>
      <w:r w:rsidRPr="00B57493">
        <w:rPr>
          <w:rFonts w:ascii="Verdana" w:eastAsia="Calibri Light" w:hAnsi="Verdana"/>
          <w:sz w:val="19"/>
          <w:szCs w:val="19"/>
        </w:rPr>
        <w:t xml:space="preserve">het </w:t>
      </w:r>
      <w:r w:rsidR="00E7794F" w:rsidRPr="00B57493">
        <w:rPr>
          <w:rFonts w:ascii="Verdana" w:eastAsia="Calibri Light" w:hAnsi="Verdana"/>
          <w:sz w:val="19"/>
          <w:szCs w:val="19"/>
        </w:rPr>
        <w:t>controle</w:t>
      </w:r>
      <w:r w:rsidRPr="00B57493">
        <w:rPr>
          <w:rFonts w:ascii="Verdana" w:eastAsia="Calibri Light" w:hAnsi="Verdana"/>
          <w:sz w:val="19"/>
          <w:szCs w:val="19"/>
        </w:rPr>
        <w:t xml:space="preserve">bezoek aan de medewerker(s) van </w:t>
      </w:r>
      <w:r w:rsidR="00852A14" w:rsidRPr="00B57493">
        <w:rPr>
          <w:rFonts w:ascii="Verdana" w:eastAsia="Calibri Light" w:hAnsi="Verdana"/>
          <w:sz w:val="19"/>
          <w:szCs w:val="19"/>
        </w:rPr>
        <w:t>de afnemer</w:t>
      </w:r>
      <w:r w:rsidRPr="00B57493">
        <w:rPr>
          <w:rFonts w:ascii="Verdana" w:eastAsia="Calibri Light" w:hAnsi="Verdana"/>
          <w:sz w:val="19"/>
          <w:szCs w:val="19"/>
        </w:rPr>
        <w:t xml:space="preserve">. Denk aan extra uitleg </w:t>
      </w:r>
      <w:r w:rsidR="00E7794F" w:rsidRPr="00B57493">
        <w:rPr>
          <w:rFonts w:ascii="Verdana" w:eastAsia="Calibri Light" w:hAnsi="Verdana"/>
          <w:sz w:val="19"/>
          <w:szCs w:val="19"/>
        </w:rPr>
        <w:t xml:space="preserve">over </w:t>
      </w:r>
      <w:r w:rsidRPr="00B57493">
        <w:rPr>
          <w:rFonts w:ascii="Verdana" w:eastAsia="Calibri Light" w:hAnsi="Verdana"/>
          <w:sz w:val="19"/>
          <w:szCs w:val="19"/>
        </w:rPr>
        <w:t xml:space="preserve">de </w:t>
      </w:r>
      <w:r w:rsidR="00E7794F" w:rsidRPr="00B57493">
        <w:rPr>
          <w:rFonts w:ascii="Verdana" w:eastAsia="Calibri Light" w:hAnsi="Verdana"/>
          <w:sz w:val="19"/>
          <w:szCs w:val="19"/>
        </w:rPr>
        <w:t>aanwezige installaties, energiebesparende technieken, gedane constateringen en tijdens de controle te maken keuzes</w:t>
      </w:r>
      <w:r w:rsidRPr="00B57493">
        <w:rPr>
          <w:rFonts w:ascii="Verdana" w:eastAsia="Calibri Light" w:hAnsi="Verdana"/>
          <w:sz w:val="19"/>
          <w:szCs w:val="19"/>
        </w:rPr>
        <w:t>.</w:t>
      </w:r>
    </w:p>
    <w:p w14:paraId="797B4BB8" w14:textId="77777777" w:rsidR="00E7794F" w:rsidRPr="00B57493" w:rsidRDefault="00E7794F" w:rsidP="00615A9A">
      <w:pPr>
        <w:spacing w:after="0" w:line="240" w:lineRule="atLeast"/>
        <w:jc w:val="both"/>
        <w:rPr>
          <w:rFonts w:ascii="Verdana" w:hAnsi="Verdana"/>
          <w:b/>
          <w:sz w:val="19"/>
          <w:szCs w:val="19"/>
        </w:rPr>
      </w:pPr>
    </w:p>
    <w:p w14:paraId="7BAC83DF" w14:textId="63741E6D" w:rsidR="00F10854" w:rsidRPr="00B57493" w:rsidRDefault="005E6105" w:rsidP="00615A9A">
      <w:pPr>
        <w:spacing w:after="0" w:line="240" w:lineRule="atLeast"/>
        <w:jc w:val="both"/>
        <w:rPr>
          <w:rFonts w:ascii="Verdana" w:hAnsi="Verdana"/>
          <w:b/>
          <w:sz w:val="19"/>
          <w:szCs w:val="19"/>
        </w:rPr>
      </w:pPr>
      <w:r>
        <w:rPr>
          <w:rFonts w:ascii="Verdana" w:hAnsi="Verdana"/>
          <w:b/>
          <w:sz w:val="19"/>
          <w:szCs w:val="19"/>
        </w:rPr>
        <w:t xml:space="preserve">G2b. </w:t>
      </w:r>
      <w:r w:rsidR="00F10854" w:rsidRPr="00B57493">
        <w:rPr>
          <w:rFonts w:ascii="Verdana" w:hAnsi="Verdana"/>
          <w:b/>
          <w:sz w:val="19"/>
          <w:szCs w:val="19"/>
        </w:rPr>
        <w:t>Optionele dienstverlening met administratieve afhandeling:</w:t>
      </w:r>
    </w:p>
    <w:p w14:paraId="37001F16" w14:textId="77777777" w:rsidR="00F10854" w:rsidRPr="00B57493" w:rsidRDefault="00F10854"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Opstellen (concept) brief met de afspraken op basis van het bezoekresultaat met (wanneer nodig) informatie over nog te treffen EML’s, aan te leveren informatie, realisatiedatums en/of het voldoen aan de energiebesparingsplicht.</w:t>
      </w:r>
    </w:p>
    <w:p w14:paraId="1AB56F21" w14:textId="62A62311" w:rsidR="00F10854" w:rsidRPr="00B57493" w:rsidRDefault="00F10854"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Uitvoeren van alle noodzakelijke administratieve handelingen in de systemen van het bevoegd gezag of de omgevingsdienst. Voorgaande in overleg met het bevoegd gezag of de omgevingsdienst;</w:t>
      </w:r>
    </w:p>
    <w:p w14:paraId="7E238A25" w14:textId="73250F52" w:rsidR="00F10854" w:rsidRPr="00877BD7" w:rsidRDefault="00F10854"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Registreren en terugkoppelen van het aantal uitgevoerde bedrijfsbezoeken in een rapportage aan bevoegd gezag of omgevingsdienst.</w:t>
      </w:r>
    </w:p>
    <w:p w14:paraId="244BF57A" w14:textId="77777777" w:rsidR="00F10854" w:rsidRPr="00B57493" w:rsidRDefault="00F10854" w:rsidP="00615A9A">
      <w:pPr>
        <w:spacing w:after="0" w:line="240" w:lineRule="atLeast"/>
        <w:jc w:val="both"/>
        <w:rPr>
          <w:rFonts w:ascii="Verdana" w:hAnsi="Verdana"/>
          <w:b/>
          <w:sz w:val="19"/>
          <w:szCs w:val="19"/>
        </w:rPr>
      </w:pPr>
    </w:p>
    <w:p w14:paraId="774E4B54" w14:textId="77777777" w:rsidR="00B02273" w:rsidRDefault="00B02273">
      <w:pPr>
        <w:rPr>
          <w:rFonts w:ascii="Verdana" w:hAnsi="Verdana"/>
          <w:b/>
          <w:sz w:val="19"/>
          <w:szCs w:val="19"/>
        </w:rPr>
      </w:pPr>
      <w:r>
        <w:rPr>
          <w:rFonts w:ascii="Verdana" w:hAnsi="Verdana"/>
          <w:b/>
          <w:sz w:val="19"/>
          <w:szCs w:val="19"/>
        </w:rPr>
        <w:br w:type="page"/>
      </w:r>
    </w:p>
    <w:p w14:paraId="35C860DB" w14:textId="149D72EB" w:rsidR="00F8687C" w:rsidRPr="00B57493" w:rsidRDefault="00F8687C" w:rsidP="00615A9A">
      <w:pPr>
        <w:spacing w:after="0" w:line="240" w:lineRule="atLeast"/>
        <w:jc w:val="both"/>
        <w:rPr>
          <w:rFonts w:ascii="Verdana" w:hAnsi="Verdana"/>
          <w:b/>
          <w:sz w:val="19"/>
          <w:szCs w:val="19"/>
        </w:rPr>
      </w:pPr>
      <w:r w:rsidRPr="00B57493">
        <w:rPr>
          <w:rFonts w:ascii="Verdana" w:hAnsi="Verdana"/>
          <w:b/>
          <w:sz w:val="19"/>
          <w:szCs w:val="19"/>
        </w:rPr>
        <w:lastRenderedPageBreak/>
        <w:t>H. Toezicht uitvoeren bij bekende complexe</w:t>
      </w:r>
      <w:r w:rsidR="00533380" w:rsidRPr="00B57493">
        <w:rPr>
          <w:rFonts w:ascii="Verdana" w:hAnsi="Verdana"/>
          <w:b/>
          <w:sz w:val="19"/>
          <w:szCs w:val="19"/>
        </w:rPr>
        <w:t>*</w:t>
      </w:r>
      <w:r w:rsidRPr="00B57493">
        <w:rPr>
          <w:rFonts w:ascii="Verdana" w:hAnsi="Verdana"/>
          <w:b/>
          <w:sz w:val="19"/>
          <w:szCs w:val="19"/>
        </w:rPr>
        <w:t xml:space="preserve"> bedrijven en instellingen</w:t>
      </w:r>
    </w:p>
    <w:p w14:paraId="000D495D" w14:textId="77777777" w:rsidR="00F8687C" w:rsidRPr="00B57493" w:rsidRDefault="00F8687C" w:rsidP="00615A9A">
      <w:pPr>
        <w:spacing w:after="0" w:line="240" w:lineRule="atLeast"/>
        <w:jc w:val="both"/>
        <w:rPr>
          <w:rFonts w:ascii="Verdana" w:hAnsi="Verdana"/>
          <w:b/>
          <w:sz w:val="19"/>
          <w:szCs w:val="19"/>
        </w:rPr>
      </w:pPr>
    </w:p>
    <w:p w14:paraId="5546CBD5" w14:textId="77777777" w:rsidR="00DF7E1C" w:rsidRPr="00B57493" w:rsidRDefault="00F8687C" w:rsidP="00615A9A">
      <w:pPr>
        <w:spacing w:after="0" w:line="240" w:lineRule="atLeast"/>
        <w:ind w:left="360"/>
        <w:jc w:val="both"/>
        <w:rPr>
          <w:rFonts w:ascii="Verdana" w:hAnsi="Verdana"/>
          <w:b/>
          <w:sz w:val="19"/>
          <w:szCs w:val="19"/>
        </w:rPr>
      </w:pPr>
      <w:r w:rsidRPr="00B57493">
        <w:rPr>
          <w:rFonts w:ascii="Verdana" w:hAnsi="Verdana"/>
          <w:b/>
          <w:sz w:val="19"/>
          <w:szCs w:val="19"/>
        </w:rPr>
        <w:t xml:space="preserve">H1. </w:t>
      </w:r>
      <w:r w:rsidR="00162F4A" w:rsidRPr="00B57493">
        <w:rPr>
          <w:rFonts w:ascii="Verdana" w:hAnsi="Verdana"/>
          <w:b/>
          <w:sz w:val="19"/>
          <w:szCs w:val="19"/>
        </w:rPr>
        <w:t>Uitvoeren b</w:t>
      </w:r>
      <w:r w:rsidR="005955BC" w:rsidRPr="00B57493">
        <w:rPr>
          <w:rFonts w:ascii="Verdana" w:hAnsi="Verdana"/>
          <w:b/>
          <w:sz w:val="19"/>
          <w:szCs w:val="19"/>
        </w:rPr>
        <w:t xml:space="preserve">edrijfsbezoek </w:t>
      </w:r>
      <w:r w:rsidR="00566B51" w:rsidRPr="00B57493">
        <w:rPr>
          <w:rFonts w:ascii="Verdana" w:hAnsi="Verdana"/>
          <w:b/>
          <w:sz w:val="19"/>
          <w:szCs w:val="19"/>
        </w:rPr>
        <w:t xml:space="preserve">voor een ‘energiecontrole’ </w:t>
      </w:r>
      <w:r w:rsidR="005955BC" w:rsidRPr="00B57493">
        <w:rPr>
          <w:rFonts w:ascii="Verdana" w:hAnsi="Verdana"/>
          <w:b/>
          <w:sz w:val="19"/>
          <w:szCs w:val="19"/>
        </w:rPr>
        <w:t xml:space="preserve">bij </w:t>
      </w:r>
      <w:r w:rsidR="00162F4A" w:rsidRPr="00B57493">
        <w:rPr>
          <w:rFonts w:ascii="Verdana" w:hAnsi="Verdana"/>
          <w:b/>
          <w:sz w:val="19"/>
          <w:szCs w:val="19"/>
        </w:rPr>
        <w:t xml:space="preserve">een bekend </w:t>
      </w:r>
      <w:r w:rsidR="005955BC" w:rsidRPr="00B57493">
        <w:rPr>
          <w:rFonts w:ascii="Verdana" w:hAnsi="Verdana"/>
          <w:b/>
          <w:sz w:val="19"/>
          <w:szCs w:val="19"/>
        </w:rPr>
        <w:t>complex bedrijf</w:t>
      </w:r>
      <w:r w:rsidR="00162F4A" w:rsidRPr="00B57493">
        <w:rPr>
          <w:rFonts w:ascii="Verdana" w:hAnsi="Verdana"/>
          <w:b/>
          <w:sz w:val="19"/>
          <w:szCs w:val="19"/>
        </w:rPr>
        <w:t xml:space="preserve"> of instelling</w:t>
      </w:r>
      <w:r w:rsidR="005955BC" w:rsidRPr="00B57493">
        <w:rPr>
          <w:rFonts w:ascii="Verdana" w:hAnsi="Verdana"/>
          <w:b/>
          <w:sz w:val="19"/>
          <w:szCs w:val="19"/>
        </w:rPr>
        <w:t xml:space="preserve"> </w:t>
      </w:r>
      <w:r w:rsidR="00162F4A" w:rsidRPr="00B57493">
        <w:rPr>
          <w:rFonts w:ascii="Verdana" w:hAnsi="Verdana"/>
          <w:b/>
          <w:sz w:val="19"/>
          <w:szCs w:val="19"/>
        </w:rPr>
        <w:t>op basis van de energiebesparings- en informatieplicht</w:t>
      </w:r>
      <w:r w:rsidR="00DF7E1C" w:rsidRPr="00B57493">
        <w:rPr>
          <w:rFonts w:ascii="Verdana" w:hAnsi="Verdana"/>
          <w:b/>
          <w:sz w:val="19"/>
          <w:szCs w:val="19"/>
        </w:rPr>
        <w:t>.</w:t>
      </w:r>
    </w:p>
    <w:p w14:paraId="323C4901" w14:textId="1806898B" w:rsidR="005955BC" w:rsidRPr="00B57493" w:rsidRDefault="005955BC" w:rsidP="00615A9A">
      <w:pPr>
        <w:spacing w:after="0" w:line="240" w:lineRule="atLeast"/>
        <w:ind w:left="360"/>
        <w:jc w:val="both"/>
        <w:rPr>
          <w:rFonts w:ascii="Verdana" w:hAnsi="Verdana"/>
          <w:sz w:val="19"/>
          <w:szCs w:val="19"/>
        </w:rPr>
      </w:pPr>
      <w:r w:rsidRPr="00B57493">
        <w:rPr>
          <w:rFonts w:ascii="Verdana" w:hAnsi="Verdana"/>
          <w:b/>
          <w:sz w:val="19"/>
          <w:szCs w:val="19"/>
        </w:rPr>
        <w:br/>
      </w:r>
      <w:r w:rsidR="00162F4A" w:rsidRPr="00B57493">
        <w:rPr>
          <w:rFonts w:ascii="Verdana" w:hAnsi="Verdana"/>
          <w:b/>
          <w:i/>
          <w:sz w:val="19"/>
          <w:szCs w:val="19"/>
        </w:rPr>
        <w:t>Kosten per bedrijf</w:t>
      </w:r>
      <w:r w:rsidR="00DF7E1C" w:rsidRPr="00B57493">
        <w:rPr>
          <w:rFonts w:ascii="Verdana" w:hAnsi="Verdana"/>
          <w:b/>
          <w:i/>
          <w:sz w:val="19"/>
          <w:szCs w:val="19"/>
        </w:rPr>
        <w:t xml:space="preserve"> of instelling</w:t>
      </w:r>
      <w:r w:rsidR="00162F4A" w:rsidRPr="00B57493">
        <w:rPr>
          <w:rFonts w:ascii="Verdana" w:hAnsi="Verdana"/>
          <w:b/>
          <w:i/>
          <w:sz w:val="19"/>
          <w:szCs w:val="19"/>
        </w:rPr>
        <w:t>:</w:t>
      </w:r>
      <w:r w:rsidR="00162F4A" w:rsidRPr="00B57493">
        <w:rPr>
          <w:rFonts w:ascii="Verdana" w:hAnsi="Verdana"/>
          <w:i/>
          <w:sz w:val="19"/>
          <w:szCs w:val="19"/>
        </w:rPr>
        <w:t xml:space="preserve"> </w:t>
      </w:r>
      <w:r w:rsidRPr="00B57493">
        <w:rPr>
          <w:rFonts w:ascii="Verdana" w:hAnsi="Verdana"/>
          <w:i/>
          <w:sz w:val="19"/>
          <w:szCs w:val="19"/>
        </w:rPr>
        <w:t xml:space="preserve">85 euro </w:t>
      </w:r>
      <w:r w:rsidR="00BF44BA" w:rsidRPr="00B57493">
        <w:rPr>
          <w:rFonts w:ascii="Verdana" w:hAnsi="Verdana"/>
          <w:i/>
          <w:sz w:val="19"/>
          <w:szCs w:val="19"/>
        </w:rPr>
        <w:t>per uur (exclusief BTW)</w:t>
      </w:r>
      <w:r w:rsidR="009B45AD" w:rsidRPr="00B57493">
        <w:rPr>
          <w:rFonts w:ascii="Verdana" w:hAnsi="Verdana"/>
          <w:i/>
          <w:sz w:val="19"/>
          <w:szCs w:val="19"/>
        </w:rPr>
        <w:t xml:space="preserve"> / 102,85 euro (inclusief BTW) </w:t>
      </w:r>
      <w:r w:rsidRPr="00B57493">
        <w:rPr>
          <w:rFonts w:ascii="Verdana" w:hAnsi="Verdana"/>
          <w:i/>
          <w:sz w:val="19"/>
          <w:szCs w:val="19"/>
        </w:rPr>
        <w:t>x 12 uur = 1.020 euro</w:t>
      </w:r>
      <w:r w:rsidR="00BF44BA" w:rsidRPr="00B57493">
        <w:rPr>
          <w:rFonts w:ascii="Verdana" w:hAnsi="Verdana"/>
          <w:i/>
          <w:sz w:val="19"/>
          <w:szCs w:val="19"/>
        </w:rPr>
        <w:t xml:space="preserve"> (exclusief BTW)</w:t>
      </w:r>
      <w:r w:rsidR="009F3D40" w:rsidRPr="00B57493">
        <w:rPr>
          <w:rFonts w:ascii="Verdana" w:hAnsi="Verdana"/>
          <w:i/>
          <w:sz w:val="19"/>
          <w:szCs w:val="19"/>
        </w:rPr>
        <w:t xml:space="preserve"> / 1.234,20 euro (inclusief BTW).</w:t>
      </w:r>
    </w:p>
    <w:p w14:paraId="395C209E" w14:textId="4B8C2AC9" w:rsidR="00BE6BF1" w:rsidRPr="00B57493" w:rsidRDefault="00BE6BF1" w:rsidP="00615A9A">
      <w:pPr>
        <w:pStyle w:val="Lijstalinea"/>
        <w:spacing w:after="0" w:line="240" w:lineRule="atLeast"/>
        <w:ind w:left="360"/>
        <w:jc w:val="both"/>
        <w:rPr>
          <w:rFonts w:ascii="Verdana" w:hAnsi="Verdana"/>
          <w:i/>
          <w:sz w:val="19"/>
          <w:szCs w:val="19"/>
        </w:rPr>
      </w:pPr>
      <w:r w:rsidRPr="00B57493">
        <w:rPr>
          <w:rFonts w:ascii="Verdana" w:hAnsi="Verdana"/>
          <w:b/>
          <w:i/>
          <w:sz w:val="19"/>
          <w:szCs w:val="19"/>
        </w:rPr>
        <w:t>Product:</w:t>
      </w:r>
      <w:r w:rsidRPr="00B57493">
        <w:rPr>
          <w:rFonts w:ascii="Verdana" w:hAnsi="Verdana"/>
          <w:i/>
          <w:sz w:val="19"/>
          <w:szCs w:val="19"/>
        </w:rPr>
        <w:t xml:space="preserve"> </w:t>
      </w:r>
      <w:r w:rsidR="00DF7E1C" w:rsidRPr="00B57493">
        <w:rPr>
          <w:rFonts w:ascii="Verdana" w:hAnsi="Verdana"/>
          <w:i/>
          <w:sz w:val="19"/>
          <w:szCs w:val="19"/>
        </w:rPr>
        <w:t>bedrijfsbezoek bij een complex bedrijf of instelling.</w:t>
      </w:r>
    </w:p>
    <w:p w14:paraId="4DC98B59" w14:textId="50AA8925" w:rsidR="005955BC" w:rsidRPr="00B57493" w:rsidRDefault="005955BC" w:rsidP="00615A9A">
      <w:pPr>
        <w:pStyle w:val="Lijstalinea"/>
        <w:spacing w:after="0" w:line="240" w:lineRule="atLeast"/>
        <w:ind w:left="360"/>
        <w:jc w:val="both"/>
        <w:rPr>
          <w:rFonts w:ascii="Verdana" w:hAnsi="Verdana"/>
          <w:sz w:val="19"/>
          <w:szCs w:val="19"/>
        </w:rPr>
      </w:pPr>
      <w:r w:rsidRPr="00B57493">
        <w:rPr>
          <w:rFonts w:ascii="Verdana" w:hAnsi="Verdana"/>
          <w:sz w:val="19"/>
          <w:szCs w:val="19"/>
        </w:rPr>
        <w:br/>
        <w:t xml:space="preserve">Onder </w:t>
      </w:r>
      <w:r w:rsidR="00162F4A" w:rsidRPr="00B57493">
        <w:rPr>
          <w:rFonts w:ascii="Verdana" w:hAnsi="Verdana"/>
          <w:sz w:val="19"/>
          <w:szCs w:val="19"/>
        </w:rPr>
        <w:t xml:space="preserve">het genoemde </w:t>
      </w:r>
      <w:r w:rsidRPr="00B57493">
        <w:rPr>
          <w:rFonts w:ascii="Verdana" w:hAnsi="Verdana"/>
          <w:sz w:val="19"/>
          <w:szCs w:val="19"/>
        </w:rPr>
        <w:t>bedrijfsbezoek wordt verstaan:</w:t>
      </w:r>
    </w:p>
    <w:p w14:paraId="054C0BB8" w14:textId="77777777" w:rsidR="008A2601" w:rsidRPr="00B57493" w:rsidRDefault="008A2601"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Overleg met de afnemer over de te bezoeken bedrijven die prioriteit hebben (mede op basis van de onderdelen A tot en met F);</w:t>
      </w:r>
    </w:p>
    <w:p w14:paraId="516A4ED6" w14:textId="77777777" w:rsidR="008A2601" w:rsidRPr="00B57493" w:rsidRDefault="008A2601"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Analyse van individuele ontvangen rapportages via eLoket ter voorbereiding op de energiecontrole. De afnemer levert deze informatie aan de opdrachtnemer;</w:t>
      </w:r>
    </w:p>
    <w:p w14:paraId="765F3C09" w14:textId="77777777" w:rsidR="008A2601" w:rsidRPr="00B57493" w:rsidRDefault="008A2601"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Een fysiek bedrijfsbezoek waarbij het gehele gebouw (of gebouwen) van het bedrijf of instelling (vallende onder dezelfde inrichting) worden beoordeeld;</w:t>
      </w:r>
    </w:p>
    <w:p w14:paraId="3E8F0C5F" w14:textId="77777777" w:rsidR="008A2601" w:rsidRPr="00B57493" w:rsidRDefault="008A2601"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Inhoudelijk controleren en beoordelen van het gehele bedrijf of instelling op basis van bijlage 10 in de Activiteitenregeling;</w:t>
      </w:r>
    </w:p>
    <w:p w14:paraId="381CE168" w14:textId="4B1AD9BB" w:rsidR="00B7686E" w:rsidRPr="00B57493" w:rsidRDefault="00B7686E"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Opstellen (concept) brief met de afspraken op basis van het bezoekresultaat met (wanneer nodig) informatie over nog te treffen EML’s, aan te leveren informatie, realisatiedatums en/of het voldoen</w:t>
      </w:r>
      <w:r w:rsidR="008A2601" w:rsidRPr="00B57493">
        <w:rPr>
          <w:rFonts w:ascii="Verdana" w:hAnsi="Verdana"/>
          <w:sz w:val="19"/>
          <w:szCs w:val="19"/>
        </w:rPr>
        <w:t xml:space="preserve"> aan de energiebesparingsplicht;</w:t>
      </w:r>
    </w:p>
    <w:p w14:paraId="47002A39" w14:textId="3995368E" w:rsidR="00B7686E" w:rsidRPr="00B57493" w:rsidRDefault="00B7686E"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 xml:space="preserve">Uitvoeren van alle noodzakelijke administratieve handelingen in de systemen van </w:t>
      </w:r>
      <w:r w:rsidR="008A2601" w:rsidRPr="00B57493">
        <w:rPr>
          <w:rFonts w:ascii="Verdana" w:hAnsi="Verdana"/>
          <w:sz w:val="19"/>
          <w:szCs w:val="19"/>
        </w:rPr>
        <w:t>de afnemer</w:t>
      </w:r>
      <w:r w:rsidRPr="00B57493">
        <w:rPr>
          <w:rFonts w:ascii="Verdana" w:hAnsi="Verdana"/>
          <w:sz w:val="19"/>
          <w:szCs w:val="19"/>
        </w:rPr>
        <w:t xml:space="preserve">. Voorgaande in overleg met </w:t>
      </w:r>
      <w:r w:rsidR="008A2601" w:rsidRPr="00B57493">
        <w:rPr>
          <w:rFonts w:ascii="Verdana" w:hAnsi="Verdana"/>
          <w:sz w:val="19"/>
          <w:szCs w:val="19"/>
        </w:rPr>
        <w:t>de afnemer;</w:t>
      </w:r>
    </w:p>
    <w:p w14:paraId="6C60A592" w14:textId="69F58D51" w:rsidR="00B7686E" w:rsidRPr="00B57493" w:rsidRDefault="00B7686E"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 xml:space="preserve">Registreren en terugkoppelen van het aantal uitgevoerde bedrijfsbezoeken in een rapportage aan </w:t>
      </w:r>
      <w:r w:rsidR="008A2601" w:rsidRPr="00B57493">
        <w:rPr>
          <w:rFonts w:ascii="Verdana" w:hAnsi="Verdana"/>
          <w:sz w:val="19"/>
          <w:szCs w:val="19"/>
        </w:rPr>
        <w:t>de afnemer</w:t>
      </w:r>
      <w:r w:rsidRPr="00B57493">
        <w:rPr>
          <w:rFonts w:ascii="Verdana" w:hAnsi="Verdana"/>
          <w:sz w:val="19"/>
          <w:szCs w:val="19"/>
        </w:rPr>
        <w:t>.</w:t>
      </w:r>
    </w:p>
    <w:p w14:paraId="0CA81861" w14:textId="77777777" w:rsidR="005763BC" w:rsidRPr="00B57493" w:rsidRDefault="005763BC" w:rsidP="005763BC">
      <w:pPr>
        <w:pStyle w:val="Lijstalinea"/>
        <w:numPr>
          <w:ilvl w:val="0"/>
          <w:numId w:val="2"/>
        </w:numPr>
        <w:spacing w:after="0" w:line="240" w:lineRule="atLeast"/>
        <w:jc w:val="both"/>
        <w:rPr>
          <w:rFonts w:ascii="Verdana" w:hAnsi="Verdana"/>
          <w:b/>
          <w:sz w:val="19"/>
          <w:szCs w:val="19"/>
        </w:rPr>
      </w:pPr>
      <w:r w:rsidRPr="00B57493">
        <w:rPr>
          <w:rFonts w:ascii="Verdana" w:hAnsi="Verdana"/>
          <w:sz w:val="19"/>
          <w:szCs w:val="19"/>
        </w:rPr>
        <w:t>De medewerker(s) van de opdrachtnemer worden vooraf door de directeur van de gemeente of omgevingsdienst aangewezen als bevoegd toezichthouder Wet milieubeheer voor het uitoefenen van deze taak.</w:t>
      </w:r>
    </w:p>
    <w:p w14:paraId="74452D75" w14:textId="77777777" w:rsidR="005955BC" w:rsidRPr="00B57493" w:rsidRDefault="005955BC" w:rsidP="00615A9A">
      <w:pPr>
        <w:pStyle w:val="Lijstalinea"/>
        <w:spacing w:after="0" w:line="240" w:lineRule="atLeast"/>
        <w:ind w:left="1080"/>
        <w:jc w:val="both"/>
        <w:rPr>
          <w:rFonts w:ascii="Verdana" w:hAnsi="Verdana"/>
          <w:sz w:val="19"/>
          <w:szCs w:val="19"/>
        </w:rPr>
      </w:pPr>
    </w:p>
    <w:p w14:paraId="57CFD813" w14:textId="77777777" w:rsidR="00DF7E1C" w:rsidRPr="00B57493" w:rsidRDefault="00F8687C" w:rsidP="00615A9A">
      <w:pPr>
        <w:spacing w:after="0" w:line="240" w:lineRule="atLeast"/>
        <w:ind w:left="360"/>
        <w:jc w:val="both"/>
        <w:rPr>
          <w:rFonts w:ascii="Verdana" w:hAnsi="Verdana"/>
          <w:b/>
          <w:sz w:val="19"/>
          <w:szCs w:val="19"/>
        </w:rPr>
      </w:pPr>
      <w:r w:rsidRPr="00B57493">
        <w:rPr>
          <w:rFonts w:ascii="Verdana" w:hAnsi="Verdana"/>
          <w:b/>
          <w:sz w:val="19"/>
          <w:szCs w:val="19"/>
        </w:rPr>
        <w:t>H</w:t>
      </w:r>
      <w:r w:rsidR="00533380" w:rsidRPr="00B57493">
        <w:rPr>
          <w:rFonts w:ascii="Verdana" w:hAnsi="Verdana"/>
          <w:b/>
          <w:sz w:val="19"/>
          <w:szCs w:val="19"/>
        </w:rPr>
        <w:t>2</w:t>
      </w:r>
      <w:r w:rsidRPr="00B57493">
        <w:rPr>
          <w:rFonts w:ascii="Verdana" w:hAnsi="Verdana"/>
          <w:b/>
          <w:sz w:val="19"/>
          <w:szCs w:val="19"/>
        </w:rPr>
        <w:t xml:space="preserve">. </w:t>
      </w:r>
      <w:r w:rsidR="00B7686E" w:rsidRPr="00B57493">
        <w:rPr>
          <w:rFonts w:ascii="Verdana" w:hAnsi="Verdana"/>
          <w:b/>
          <w:sz w:val="19"/>
          <w:szCs w:val="19"/>
        </w:rPr>
        <w:t>Uitvoeren b</w:t>
      </w:r>
      <w:r w:rsidR="005955BC" w:rsidRPr="00B57493">
        <w:rPr>
          <w:rFonts w:ascii="Verdana" w:hAnsi="Verdana"/>
          <w:b/>
          <w:sz w:val="19"/>
          <w:szCs w:val="19"/>
        </w:rPr>
        <w:t>edrijfsbezoek</w:t>
      </w:r>
      <w:r w:rsidR="00B7686E" w:rsidRPr="00B57493">
        <w:rPr>
          <w:rFonts w:ascii="Verdana" w:hAnsi="Verdana"/>
          <w:b/>
          <w:sz w:val="19"/>
          <w:szCs w:val="19"/>
        </w:rPr>
        <w:t xml:space="preserve"> voor een ‘energiecontrole’</w:t>
      </w:r>
      <w:r w:rsidR="005955BC" w:rsidRPr="00B57493">
        <w:rPr>
          <w:rFonts w:ascii="Verdana" w:hAnsi="Verdana"/>
          <w:b/>
          <w:sz w:val="19"/>
          <w:szCs w:val="19"/>
        </w:rPr>
        <w:t xml:space="preserve"> bij</w:t>
      </w:r>
      <w:r w:rsidR="00B7686E" w:rsidRPr="00B57493">
        <w:rPr>
          <w:rFonts w:ascii="Verdana" w:hAnsi="Verdana"/>
          <w:b/>
          <w:sz w:val="19"/>
          <w:szCs w:val="19"/>
        </w:rPr>
        <w:t xml:space="preserve"> een bekend</w:t>
      </w:r>
      <w:r w:rsidR="005955BC" w:rsidRPr="00B57493">
        <w:rPr>
          <w:rFonts w:ascii="Verdana" w:hAnsi="Verdana"/>
          <w:b/>
          <w:sz w:val="19"/>
          <w:szCs w:val="19"/>
        </w:rPr>
        <w:t xml:space="preserve"> complex bedrijf </w:t>
      </w:r>
      <w:r w:rsidR="00B7686E" w:rsidRPr="00B57493">
        <w:rPr>
          <w:rFonts w:ascii="Verdana" w:hAnsi="Verdana"/>
          <w:b/>
          <w:sz w:val="19"/>
          <w:szCs w:val="19"/>
        </w:rPr>
        <w:t xml:space="preserve">op basis van de energiebesparings- en informatieplicht </w:t>
      </w:r>
      <w:r w:rsidR="005955BC" w:rsidRPr="00B57493">
        <w:rPr>
          <w:rFonts w:ascii="Verdana" w:hAnsi="Verdana"/>
          <w:b/>
          <w:sz w:val="19"/>
          <w:szCs w:val="19"/>
        </w:rPr>
        <w:t xml:space="preserve">met </w:t>
      </w:r>
      <w:r w:rsidR="00B7686E" w:rsidRPr="00B57493">
        <w:rPr>
          <w:rFonts w:ascii="Verdana" w:hAnsi="Verdana"/>
          <w:b/>
          <w:sz w:val="19"/>
          <w:szCs w:val="19"/>
        </w:rPr>
        <w:t xml:space="preserve">learning </w:t>
      </w:r>
      <w:r w:rsidR="005955BC" w:rsidRPr="00B57493">
        <w:rPr>
          <w:rFonts w:ascii="Verdana" w:hAnsi="Verdana"/>
          <w:b/>
          <w:sz w:val="19"/>
          <w:szCs w:val="19"/>
        </w:rPr>
        <w:t xml:space="preserve">on the job </w:t>
      </w:r>
      <w:r w:rsidR="00B7686E" w:rsidRPr="00B57493">
        <w:rPr>
          <w:rFonts w:ascii="Verdana" w:hAnsi="Verdana"/>
          <w:b/>
          <w:sz w:val="19"/>
          <w:szCs w:val="19"/>
        </w:rPr>
        <w:t>voor medewerker(s) van bevoegd gezag of omgevingsdienst</w:t>
      </w:r>
      <w:r w:rsidR="00DF7E1C" w:rsidRPr="00B57493">
        <w:rPr>
          <w:rFonts w:ascii="Verdana" w:hAnsi="Verdana"/>
          <w:b/>
          <w:sz w:val="19"/>
          <w:szCs w:val="19"/>
        </w:rPr>
        <w:t>.</w:t>
      </w:r>
    </w:p>
    <w:p w14:paraId="28DC21D7" w14:textId="77777777" w:rsidR="00F10854" w:rsidRPr="00B57493" w:rsidRDefault="00F10854" w:rsidP="00615A9A">
      <w:pPr>
        <w:spacing w:after="0" w:line="240" w:lineRule="atLeast"/>
        <w:ind w:left="360"/>
        <w:jc w:val="both"/>
        <w:rPr>
          <w:rFonts w:ascii="Verdana" w:hAnsi="Verdana"/>
          <w:b/>
          <w:sz w:val="19"/>
          <w:szCs w:val="19"/>
        </w:rPr>
      </w:pPr>
    </w:p>
    <w:p w14:paraId="67DBEF23" w14:textId="582FD2D3" w:rsidR="005955BC" w:rsidRPr="00B57493" w:rsidRDefault="00F10854" w:rsidP="00615A9A">
      <w:pPr>
        <w:spacing w:after="0" w:line="240" w:lineRule="atLeast"/>
        <w:ind w:left="360"/>
        <w:jc w:val="both"/>
        <w:rPr>
          <w:rFonts w:ascii="Verdana" w:hAnsi="Verdana"/>
          <w:i/>
          <w:sz w:val="19"/>
          <w:szCs w:val="19"/>
        </w:rPr>
      </w:pPr>
      <w:r w:rsidRPr="00B57493">
        <w:rPr>
          <w:rFonts w:ascii="Verdana" w:hAnsi="Verdana"/>
          <w:b/>
          <w:i/>
          <w:sz w:val="19"/>
          <w:szCs w:val="19"/>
        </w:rPr>
        <w:t xml:space="preserve">Kosten per bedrijf of instelling met training on the job </w:t>
      </w:r>
      <w:r w:rsidRPr="00B57493">
        <w:rPr>
          <w:rFonts w:ascii="Verdana" w:hAnsi="Verdana"/>
          <w:b/>
          <w:i/>
          <w:sz w:val="19"/>
          <w:szCs w:val="19"/>
          <w:u w:val="single"/>
        </w:rPr>
        <w:t>zonder</w:t>
      </w:r>
      <w:r w:rsidRPr="00B57493">
        <w:rPr>
          <w:rFonts w:ascii="Verdana" w:hAnsi="Verdana"/>
          <w:b/>
          <w:i/>
          <w:sz w:val="19"/>
          <w:szCs w:val="19"/>
        </w:rPr>
        <w:t xml:space="preserve"> administratieve afhandeling: </w:t>
      </w:r>
      <w:r w:rsidR="005955BC" w:rsidRPr="00B57493">
        <w:rPr>
          <w:rFonts w:ascii="Verdana" w:hAnsi="Verdana"/>
          <w:i/>
          <w:sz w:val="19"/>
          <w:szCs w:val="19"/>
        </w:rPr>
        <w:t>95 euro</w:t>
      </w:r>
      <w:r w:rsidR="00BF44BA" w:rsidRPr="00B57493">
        <w:rPr>
          <w:rFonts w:ascii="Verdana" w:hAnsi="Verdana"/>
          <w:i/>
          <w:sz w:val="19"/>
          <w:szCs w:val="19"/>
        </w:rPr>
        <w:t xml:space="preserve"> per uur (exclusief BTW)</w:t>
      </w:r>
      <w:r w:rsidR="009F3D40" w:rsidRPr="00B57493">
        <w:rPr>
          <w:rFonts w:ascii="Verdana" w:hAnsi="Verdana"/>
          <w:i/>
          <w:sz w:val="19"/>
          <w:szCs w:val="19"/>
        </w:rPr>
        <w:t xml:space="preserve"> /</w:t>
      </w:r>
      <w:r w:rsidR="005955BC" w:rsidRPr="00B57493">
        <w:rPr>
          <w:rFonts w:ascii="Verdana" w:hAnsi="Verdana"/>
          <w:i/>
          <w:sz w:val="19"/>
          <w:szCs w:val="19"/>
        </w:rPr>
        <w:t xml:space="preserve"> </w:t>
      </w:r>
      <w:r w:rsidR="009F3D40" w:rsidRPr="00B57493">
        <w:rPr>
          <w:rFonts w:ascii="Verdana" w:hAnsi="Verdana"/>
          <w:i/>
          <w:sz w:val="19"/>
          <w:szCs w:val="19"/>
        </w:rPr>
        <w:t xml:space="preserve">114,95 euro </w:t>
      </w:r>
      <w:r w:rsidR="008A2601" w:rsidRPr="00B57493">
        <w:rPr>
          <w:rFonts w:ascii="Verdana" w:hAnsi="Verdana"/>
          <w:i/>
          <w:sz w:val="19"/>
          <w:szCs w:val="19"/>
        </w:rPr>
        <w:t xml:space="preserve">per uur </w:t>
      </w:r>
      <w:r w:rsidR="009F3D40" w:rsidRPr="00B57493">
        <w:rPr>
          <w:rFonts w:ascii="Verdana" w:hAnsi="Verdana"/>
          <w:i/>
          <w:sz w:val="19"/>
          <w:szCs w:val="19"/>
        </w:rPr>
        <w:t xml:space="preserve">( inclusief BTW) </w:t>
      </w:r>
      <w:r w:rsidR="005955BC" w:rsidRPr="00B57493">
        <w:rPr>
          <w:rFonts w:ascii="Verdana" w:hAnsi="Verdana"/>
          <w:i/>
          <w:sz w:val="19"/>
          <w:szCs w:val="19"/>
        </w:rPr>
        <w:t>x 1</w:t>
      </w:r>
      <w:r w:rsidRPr="00B57493">
        <w:rPr>
          <w:rFonts w:ascii="Verdana" w:hAnsi="Verdana"/>
          <w:i/>
          <w:sz w:val="19"/>
          <w:szCs w:val="19"/>
        </w:rPr>
        <w:t>3</w:t>
      </w:r>
      <w:r w:rsidR="005955BC" w:rsidRPr="00B57493">
        <w:rPr>
          <w:rFonts w:ascii="Verdana" w:hAnsi="Verdana"/>
          <w:i/>
          <w:sz w:val="19"/>
          <w:szCs w:val="19"/>
        </w:rPr>
        <w:t xml:space="preserve"> uur = 1</w:t>
      </w:r>
      <w:r w:rsidRPr="00B57493">
        <w:rPr>
          <w:rFonts w:ascii="Verdana" w:hAnsi="Verdana"/>
          <w:i/>
          <w:sz w:val="19"/>
          <w:szCs w:val="19"/>
        </w:rPr>
        <w:t>.235</w:t>
      </w:r>
      <w:r w:rsidR="005955BC" w:rsidRPr="00B57493">
        <w:rPr>
          <w:rFonts w:ascii="Verdana" w:hAnsi="Verdana"/>
          <w:i/>
          <w:sz w:val="19"/>
          <w:szCs w:val="19"/>
        </w:rPr>
        <w:t xml:space="preserve"> euro</w:t>
      </w:r>
      <w:r w:rsidR="00BF44BA" w:rsidRPr="00B57493">
        <w:rPr>
          <w:rFonts w:ascii="Verdana" w:hAnsi="Verdana"/>
          <w:i/>
          <w:sz w:val="19"/>
          <w:szCs w:val="19"/>
        </w:rPr>
        <w:t xml:space="preserve"> (exclusief BTW)</w:t>
      </w:r>
      <w:r w:rsidRPr="00B57493">
        <w:rPr>
          <w:rFonts w:ascii="Verdana" w:hAnsi="Verdana"/>
          <w:i/>
          <w:sz w:val="19"/>
          <w:szCs w:val="19"/>
        </w:rPr>
        <w:t>/ 1.494,35</w:t>
      </w:r>
      <w:r w:rsidR="009F3D40" w:rsidRPr="00B57493">
        <w:rPr>
          <w:rFonts w:ascii="Verdana" w:hAnsi="Verdana"/>
          <w:i/>
          <w:sz w:val="19"/>
          <w:szCs w:val="19"/>
        </w:rPr>
        <w:t xml:space="preserve"> euro (inclusief BTW).</w:t>
      </w:r>
    </w:p>
    <w:p w14:paraId="4F40B120" w14:textId="1A45CACB" w:rsidR="00F10854" w:rsidRPr="00B57493" w:rsidRDefault="000E0475" w:rsidP="00615A9A">
      <w:pPr>
        <w:spacing w:after="0" w:line="240" w:lineRule="atLeast"/>
        <w:ind w:left="360"/>
        <w:jc w:val="both"/>
        <w:rPr>
          <w:rFonts w:ascii="Verdana" w:hAnsi="Verdana"/>
          <w:i/>
          <w:sz w:val="19"/>
          <w:szCs w:val="19"/>
        </w:rPr>
      </w:pPr>
      <w:r>
        <w:rPr>
          <w:rFonts w:ascii="Verdana" w:hAnsi="Verdana"/>
          <w:b/>
          <w:i/>
          <w:sz w:val="19"/>
          <w:szCs w:val="19"/>
        </w:rPr>
        <w:t xml:space="preserve">Optioneel - </w:t>
      </w:r>
      <w:r w:rsidR="00F10854" w:rsidRPr="00B57493">
        <w:rPr>
          <w:rFonts w:ascii="Verdana" w:hAnsi="Verdana"/>
          <w:b/>
          <w:i/>
          <w:sz w:val="19"/>
          <w:szCs w:val="19"/>
        </w:rPr>
        <w:t xml:space="preserve">Kosten per bedrijf of instelling met training on the job </w:t>
      </w:r>
      <w:r w:rsidR="00F10854" w:rsidRPr="00B57493">
        <w:rPr>
          <w:rFonts w:ascii="Verdana" w:hAnsi="Verdana"/>
          <w:b/>
          <w:i/>
          <w:sz w:val="19"/>
          <w:szCs w:val="19"/>
          <w:u w:val="single"/>
        </w:rPr>
        <w:t>met</w:t>
      </w:r>
      <w:r w:rsidR="00F10854" w:rsidRPr="00B57493">
        <w:rPr>
          <w:rFonts w:ascii="Verdana" w:hAnsi="Verdana"/>
          <w:b/>
          <w:i/>
          <w:sz w:val="19"/>
          <w:szCs w:val="19"/>
        </w:rPr>
        <w:t xml:space="preserve"> administratieve afhandeling: </w:t>
      </w:r>
      <w:r w:rsidR="00F10854" w:rsidRPr="00B57493">
        <w:rPr>
          <w:rFonts w:ascii="Verdana" w:hAnsi="Verdana"/>
          <w:i/>
          <w:sz w:val="19"/>
          <w:szCs w:val="19"/>
        </w:rPr>
        <w:t>95 euro per uur (exclusief BTW) / 114,95 euro per uur ( inclusief BTW) x 15 uur = 1.425 euro (exclusief BTW)/ 1.724,25 euro (inclusief BTW).</w:t>
      </w:r>
    </w:p>
    <w:p w14:paraId="30F6D9D6" w14:textId="77777777" w:rsidR="00F10854" w:rsidRPr="00B57493" w:rsidRDefault="00F10854" w:rsidP="00615A9A">
      <w:pPr>
        <w:pStyle w:val="Lijstalinea"/>
        <w:spacing w:after="0" w:line="240" w:lineRule="atLeast"/>
        <w:ind w:left="360"/>
        <w:jc w:val="both"/>
        <w:rPr>
          <w:rFonts w:ascii="Verdana" w:hAnsi="Verdana"/>
          <w:i/>
          <w:sz w:val="19"/>
          <w:szCs w:val="19"/>
        </w:rPr>
      </w:pPr>
      <w:r w:rsidRPr="00B57493">
        <w:rPr>
          <w:rFonts w:ascii="Verdana" w:hAnsi="Verdana"/>
          <w:b/>
          <w:i/>
          <w:sz w:val="19"/>
          <w:szCs w:val="19"/>
        </w:rPr>
        <w:t>Product:</w:t>
      </w:r>
      <w:r w:rsidRPr="00B57493">
        <w:rPr>
          <w:rFonts w:ascii="Verdana" w:hAnsi="Verdana"/>
          <w:i/>
          <w:sz w:val="19"/>
          <w:szCs w:val="19"/>
        </w:rPr>
        <w:t xml:space="preserve"> bedrijfsbezoek bij een eenvoudig bedrijf of instelling met training on the job met of zonder administratieve afhandeling.</w:t>
      </w:r>
    </w:p>
    <w:p w14:paraId="0ACDE28B" w14:textId="77777777" w:rsidR="00F10854" w:rsidRPr="00B57493" w:rsidRDefault="00F10854" w:rsidP="00615A9A">
      <w:pPr>
        <w:pStyle w:val="Lijstalinea"/>
        <w:spacing w:after="0" w:line="240" w:lineRule="atLeast"/>
        <w:ind w:left="360"/>
        <w:jc w:val="both"/>
        <w:rPr>
          <w:rFonts w:ascii="Verdana" w:hAnsi="Verdana"/>
          <w:sz w:val="19"/>
          <w:szCs w:val="19"/>
        </w:rPr>
      </w:pPr>
    </w:p>
    <w:p w14:paraId="7B721177" w14:textId="6FC9B319" w:rsidR="005955BC" w:rsidRPr="00B57493" w:rsidRDefault="005955BC" w:rsidP="00615A9A">
      <w:pPr>
        <w:pStyle w:val="Lijstalinea"/>
        <w:spacing w:after="0" w:line="240" w:lineRule="atLeast"/>
        <w:ind w:left="360"/>
        <w:jc w:val="both"/>
        <w:rPr>
          <w:rFonts w:ascii="Verdana" w:hAnsi="Verdana"/>
          <w:sz w:val="19"/>
          <w:szCs w:val="19"/>
        </w:rPr>
      </w:pPr>
      <w:r w:rsidRPr="00B57493">
        <w:rPr>
          <w:rFonts w:ascii="Verdana" w:hAnsi="Verdana"/>
          <w:sz w:val="19"/>
          <w:szCs w:val="19"/>
        </w:rPr>
        <w:t xml:space="preserve">Onder </w:t>
      </w:r>
      <w:r w:rsidR="00B7686E" w:rsidRPr="00B57493">
        <w:rPr>
          <w:rFonts w:ascii="Verdana" w:hAnsi="Verdana"/>
          <w:sz w:val="19"/>
          <w:szCs w:val="19"/>
        </w:rPr>
        <w:t xml:space="preserve">het genoemde </w:t>
      </w:r>
      <w:r w:rsidRPr="00B57493">
        <w:rPr>
          <w:rFonts w:ascii="Verdana" w:hAnsi="Verdana"/>
          <w:sz w:val="19"/>
          <w:szCs w:val="19"/>
        </w:rPr>
        <w:t>bedrijfsbezoek wordt verstaan:</w:t>
      </w:r>
    </w:p>
    <w:p w14:paraId="5A2FB740" w14:textId="77777777" w:rsidR="008A2601" w:rsidRPr="00B57493" w:rsidRDefault="008A2601"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Overleg met de afnemer over de te bezoeken bedrijven die prioriteit hebben (mede op basis van de onderdelen A tot en met F);</w:t>
      </w:r>
    </w:p>
    <w:p w14:paraId="7395E57E" w14:textId="77777777" w:rsidR="008A2601" w:rsidRPr="00B57493" w:rsidRDefault="008A2601"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Analyse van individuele ontvangen rapportages via eLoket ter voorbereiding op de energiecontrole. De afnemer levert deze informatie aan de opdrachtnemer;</w:t>
      </w:r>
    </w:p>
    <w:p w14:paraId="58920B68" w14:textId="77777777" w:rsidR="008A2601" w:rsidRPr="00B57493" w:rsidRDefault="008A2601"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Een fysiek bedrijfsbezoek waarbij het gehele gebouw (of gebouwen) van het bedrijf of instelling (vallende onder dezelfde inrichting) worden beoordeeld;</w:t>
      </w:r>
    </w:p>
    <w:p w14:paraId="75CC7FB3" w14:textId="77777777" w:rsidR="008A2601" w:rsidRPr="00B57493" w:rsidRDefault="008A2601"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Inhoudelijk controleren en beoordelen van het gehele bedrijf of instelling op basis van bijlage 10 in de Activiteitenregeling;</w:t>
      </w:r>
    </w:p>
    <w:p w14:paraId="631505A0" w14:textId="1B5A19F0" w:rsidR="00717FDA" w:rsidRPr="00B57493" w:rsidRDefault="00717FDA"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 xml:space="preserve">In de voorbereiding, tijdens en/of na het bedrijfsbezoek begeleidt de opdrachtnemer een medewerker (of medewerkers) van </w:t>
      </w:r>
      <w:r w:rsidR="008A2601" w:rsidRPr="00B57493">
        <w:rPr>
          <w:rFonts w:ascii="Verdana" w:hAnsi="Verdana"/>
          <w:sz w:val="19"/>
          <w:szCs w:val="19"/>
        </w:rPr>
        <w:t>de afnemer</w:t>
      </w:r>
      <w:r w:rsidRPr="00B57493">
        <w:rPr>
          <w:rFonts w:ascii="Verdana" w:hAnsi="Verdana"/>
          <w:sz w:val="19"/>
          <w:szCs w:val="19"/>
        </w:rPr>
        <w:t xml:space="preserve"> in het kader van de energiecontrole.</w:t>
      </w:r>
    </w:p>
    <w:p w14:paraId="3885C75B" w14:textId="5BE93B6B" w:rsidR="00717FDA" w:rsidRPr="00B57493" w:rsidRDefault="00717FDA" w:rsidP="00615A9A">
      <w:pPr>
        <w:pStyle w:val="Lijstalinea"/>
        <w:numPr>
          <w:ilvl w:val="0"/>
          <w:numId w:val="2"/>
        </w:numPr>
        <w:spacing w:after="0" w:line="240" w:lineRule="atLeast"/>
        <w:jc w:val="both"/>
        <w:rPr>
          <w:rFonts w:ascii="Verdana" w:hAnsi="Verdana"/>
          <w:b/>
          <w:sz w:val="19"/>
          <w:szCs w:val="19"/>
        </w:rPr>
      </w:pPr>
      <w:r w:rsidRPr="00B57493">
        <w:rPr>
          <w:rFonts w:ascii="Verdana" w:hAnsi="Verdana"/>
          <w:sz w:val="19"/>
          <w:szCs w:val="19"/>
        </w:rPr>
        <w:lastRenderedPageBreak/>
        <w:t xml:space="preserve">De opdrachtnemer geeft aanvullende inhoudelijke uitleg vooraf, tijdens en/of na </w:t>
      </w:r>
      <w:r w:rsidRPr="00B57493">
        <w:rPr>
          <w:rFonts w:ascii="Verdana" w:eastAsia="Calibri Light" w:hAnsi="Verdana"/>
          <w:sz w:val="19"/>
          <w:szCs w:val="19"/>
        </w:rPr>
        <w:t xml:space="preserve">het controlebezoek aan de medewerker(s) van </w:t>
      </w:r>
      <w:r w:rsidR="008A2601" w:rsidRPr="00B57493">
        <w:rPr>
          <w:rFonts w:ascii="Verdana" w:eastAsia="Calibri Light" w:hAnsi="Verdana"/>
          <w:sz w:val="19"/>
          <w:szCs w:val="19"/>
        </w:rPr>
        <w:t>de afnemer</w:t>
      </w:r>
      <w:r w:rsidRPr="00B57493">
        <w:rPr>
          <w:rFonts w:ascii="Verdana" w:eastAsia="Calibri Light" w:hAnsi="Verdana"/>
          <w:sz w:val="19"/>
          <w:szCs w:val="19"/>
        </w:rPr>
        <w:t>. Denk aan extra uitleg over de aanwezige installaties, energiebesparende technieken, gedane constateringen en tijdens de controle te maken keuzes.</w:t>
      </w:r>
    </w:p>
    <w:p w14:paraId="27BBE787" w14:textId="77777777" w:rsidR="005763BC" w:rsidRPr="00B57493" w:rsidRDefault="005763BC" w:rsidP="005763BC">
      <w:pPr>
        <w:pStyle w:val="Lijstalinea"/>
        <w:numPr>
          <w:ilvl w:val="0"/>
          <w:numId w:val="2"/>
        </w:numPr>
        <w:spacing w:after="0" w:line="240" w:lineRule="atLeast"/>
        <w:jc w:val="both"/>
        <w:rPr>
          <w:rFonts w:ascii="Verdana" w:hAnsi="Verdana"/>
          <w:b/>
          <w:sz w:val="19"/>
          <w:szCs w:val="19"/>
        </w:rPr>
      </w:pPr>
      <w:r w:rsidRPr="00B57493">
        <w:rPr>
          <w:rFonts w:ascii="Verdana" w:hAnsi="Verdana"/>
          <w:sz w:val="19"/>
          <w:szCs w:val="19"/>
        </w:rPr>
        <w:t>De medewerker(s) van de opdrachtnemer worden vooraf door de directeur van de gemeente of omgevingsdienst aangewezen als bevoegd toezichthouder Wet milieubeheer voor het uitoefenen van deze taak.</w:t>
      </w:r>
    </w:p>
    <w:p w14:paraId="1B5C9BBD" w14:textId="77777777" w:rsidR="00010EAA" w:rsidRPr="00B57493" w:rsidRDefault="00010EAA" w:rsidP="00615A9A">
      <w:pPr>
        <w:spacing w:after="0" w:line="240" w:lineRule="atLeast"/>
        <w:jc w:val="both"/>
        <w:rPr>
          <w:rFonts w:ascii="Verdana" w:hAnsi="Verdana"/>
          <w:b/>
          <w:sz w:val="19"/>
          <w:szCs w:val="19"/>
        </w:rPr>
      </w:pPr>
    </w:p>
    <w:p w14:paraId="338F630B" w14:textId="77777777" w:rsidR="00F10854" w:rsidRPr="00B57493" w:rsidRDefault="00F10854" w:rsidP="00615A9A">
      <w:pPr>
        <w:spacing w:after="0" w:line="240" w:lineRule="atLeast"/>
        <w:jc w:val="both"/>
        <w:rPr>
          <w:rFonts w:ascii="Verdana" w:hAnsi="Verdana"/>
          <w:b/>
          <w:sz w:val="19"/>
          <w:szCs w:val="19"/>
        </w:rPr>
      </w:pPr>
      <w:r w:rsidRPr="00B57493">
        <w:rPr>
          <w:rFonts w:ascii="Verdana" w:hAnsi="Verdana"/>
          <w:b/>
          <w:sz w:val="19"/>
          <w:szCs w:val="19"/>
        </w:rPr>
        <w:t xml:space="preserve">Optionele dienstverlening </w:t>
      </w:r>
      <w:r w:rsidRPr="00B57493">
        <w:rPr>
          <w:rFonts w:ascii="Verdana" w:hAnsi="Verdana"/>
          <w:b/>
          <w:sz w:val="19"/>
          <w:szCs w:val="19"/>
          <w:u w:val="single"/>
        </w:rPr>
        <w:t>met</w:t>
      </w:r>
      <w:r w:rsidRPr="00B57493">
        <w:rPr>
          <w:rFonts w:ascii="Verdana" w:hAnsi="Verdana"/>
          <w:b/>
          <w:sz w:val="19"/>
          <w:szCs w:val="19"/>
        </w:rPr>
        <w:t xml:space="preserve"> administratieve afhandeling:</w:t>
      </w:r>
    </w:p>
    <w:p w14:paraId="1ED76F0C" w14:textId="77777777" w:rsidR="00F10854" w:rsidRPr="00B57493" w:rsidRDefault="00F10854"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Opstellen (concept) brief met de afspraken op basis van het bezoekresultaat met (wanneer nodig) informatie over nog te treffen EML’s, aan te leveren informatie, realisatiedatums en/of het voldoen aan de energiebesparingsplicht.</w:t>
      </w:r>
    </w:p>
    <w:p w14:paraId="49CBCEDD" w14:textId="77777777" w:rsidR="00F10854" w:rsidRPr="00B57493" w:rsidRDefault="00F10854"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Uitvoeren van alle noodzakelijke administratieve handelingen in de systemen van het bevoegd gezag of de omgevingsdienst. Voorgaande in overleg met het bevoegd gezag of de omgevingsdienst;</w:t>
      </w:r>
    </w:p>
    <w:p w14:paraId="2ACBD445" w14:textId="77777777" w:rsidR="00F10854" w:rsidRPr="00B57493" w:rsidRDefault="00F10854"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Registreren en terugkoppelen van het aantal uitgevoerde bedrijfsbezoeken in een rapportage aan bevoegd gezag of omgevingsdienst.</w:t>
      </w:r>
    </w:p>
    <w:p w14:paraId="47E4E76F" w14:textId="77777777" w:rsidR="00F10854" w:rsidRPr="00B57493" w:rsidRDefault="00F10854" w:rsidP="00615A9A">
      <w:pPr>
        <w:spacing w:after="0" w:line="240" w:lineRule="atLeast"/>
        <w:jc w:val="both"/>
        <w:rPr>
          <w:rFonts w:ascii="Verdana" w:hAnsi="Verdana"/>
          <w:b/>
          <w:sz w:val="19"/>
          <w:szCs w:val="19"/>
        </w:rPr>
      </w:pPr>
    </w:p>
    <w:p w14:paraId="13A76717" w14:textId="1F25EDC4" w:rsidR="007F3CE8" w:rsidRPr="00B57493" w:rsidRDefault="000F27F3" w:rsidP="00615A9A">
      <w:pPr>
        <w:spacing w:after="0" w:line="240" w:lineRule="atLeast"/>
        <w:jc w:val="both"/>
        <w:rPr>
          <w:rFonts w:ascii="Verdana" w:hAnsi="Verdana"/>
          <w:b/>
          <w:sz w:val="19"/>
          <w:szCs w:val="19"/>
        </w:rPr>
      </w:pPr>
      <w:r w:rsidRPr="00B57493">
        <w:rPr>
          <w:rFonts w:ascii="Verdana" w:hAnsi="Verdana"/>
          <w:b/>
          <w:sz w:val="19"/>
          <w:szCs w:val="19"/>
        </w:rPr>
        <w:t>X</w:t>
      </w:r>
      <w:r w:rsidR="00E51E94" w:rsidRPr="00B57493">
        <w:rPr>
          <w:rFonts w:ascii="Verdana" w:hAnsi="Verdana"/>
          <w:b/>
          <w:sz w:val="19"/>
          <w:szCs w:val="19"/>
        </w:rPr>
        <w:t xml:space="preserve">. </w:t>
      </w:r>
      <w:r w:rsidR="00897343" w:rsidRPr="00B57493">
        <w:rPr>
          <w:rFonts w:ascii="Verdana" w:hAnsi="Verdana"/>
          <w:b/>
          <w:sz w:val="19"/>
          <w:szCs w:val="19"/>
        </w:rPr>
        <w:t>Bestaande</w:t>
      </w:r>
      <w:r w:rsidR="00F9330E" w:rsidRPr="00B57493">
        <w:rPr>
          <w:rFonts w:ascii="Verdana" w:hAnsi="Verdana"/>
          <w:b/>
          <w:sz w:val="19"/>
          <w:szCs w:val="19"/>
        </w:rPr>
        <w:t xml:space="preserve"> </w:t>
      </w:r>
      <w:r w:rsidR="00C154B3" w:rsidRPr="00B57493">
        <w:rPr>
          <w:rFonts w:ascii="Verdana" w:hAnsi="Verdana"/>
          <w:b/>
          <w:sz w:val="19"/>
          <w:szCs w:val="19"/>
        </w:rPr>
        <w:t xml:space="preserve">externe </w:t>
      </w:r>
      <w:r w:rsidR="00F9330E" w:rsidRPr="00B57493">
        <w:rPr>
          <w:rFonts w:ascii="Verdana" w:hAnsi="Verdana"/>
          <w:b/>
          <w:sz w:val="19"/>
          <w:szCs w:val="19"/>
        </w:rPr>
        <w:t>c</w:t>
      </w:r>
      <w:r w:rsidR="007F3CE8" w:rsidRPr="00B57493">
        <w:rPr>
          <w:rFonts w:ascii="Verdana" w:hAnsi="Verdana"/>
          <w:b/>
          <w:sz w:val="19"/>
          <w:szCs w:val="19"/>
        </w:rPr>
        <w:t>apaciteit</w:t>
      </w:r>
      <w:r w:rsidR="00897343" w:rsidRPr="00B57493">
        <w:rPr>
          <w:rFonts w:ascii="Verdana" w:hAnsi="Verdana"/>
          <w:b/>
          <w:sz w:val="19"/>
          <w:szCs w:val="19"/>
        </w:rPr>
        <w:t xml:space="preserve"> in</w:t>
      </w:r>
      <w:r w:rsidR="00801BBE">
        <w:rPr>
          <w:rFonts w:ascii="Verdana" w:hAnsi="Verdana"/>
          <w:b/>
          <w:sz w:val="19"/>
          <w:szCs w:val="19"/>
        </w:rPr>
        <w:t xml:space="preserve">zetbaar </w:t>
      </w:r>
      <w:r w:rsidR="00897343" w:rsidRPr="00B57493">
        <w:rPr>
          <w:rFonts w:ascii="Verdana" w:hAnsi="Verdana"/>
          <w:b/>
          <w:sz w:val="19"/>
          <w:szCs w:val="19"/>
        </w:rPr>
        <w:t>maken</w:t>
      </w:r>
    </w:p>
    <w:p w14:paraId="648F472D" w14:textId="119A91B2" w:rsidR="005955BC" w:rsidRPr="00877BD7" w:rsidRDefault="005955BC" w:rsidP="00615A9A">
      <w:pPr>
        <w:spacing w:after="0" w:line="240" w:lineRule="atLeast"/>
        <w:jc w:val="both"/>
        <w:rPr>
          <w:rFonts w:ascii="Verdana" w:hAnsi="Verdana"/>
          <w:sz w:val="19"/>
          <w:szCs w:val="19"/>
        </w:rPr>
      </w:pPr>
      <w:bookmarkStart w:id="0" w:name="_Hlk14422780"/>
    </w:p>
    <w:bookmarkEnd w:id="0"/>
    <w:p w14:paraId="7D5D029B" w14:textId="6F95C969" w:rsidR="00DF7E1C" w:rsidRPr="00B57493" w:rsidRDefault="000F27F3" w:rsidP="00615A9A">
      <w:pPr>
        <w:spacing w:after="0" w:line="240" w:lineRule="atLeast"/>
        <w:ind w:left="360"/>
        <w:jc w:val="both"/>
        <w:rPr>
          <w:rFonts w:ascii="Verdana" w:hAnsi="Verdana"/>
          <w:b/>
          <w:sz w:val="19"/>
          <w:szCs w:val="19"/>
        </w:rPr>
      </w:pPr>
      <w:r w:rsidRPr="00B57493">
        <w:rPr>
          <w:rFonts w:ascii="Verdana" w:hAnsi="Verdana"/>
          <w:b/>
          <w:sz w:val="19"/>
          <w:szCs w:val="19"/>
        </w:rPr>
        <w:t>X</w:t>
      </w:r>
      <w:r w:rsidR="00877BD7">
        <w:rPr>
          <w:rFonts w:ascii="Verdana" w:hAnsi="Verdana"/>
          <w:b/>
          <w:sz w:val="19"/>
          <w:szCs w:val="19"/>
        </w:rPr>
        <w:t>1</w:t>
      </w:r>
      <w:r w:rsidR="00F8687C" w:rsidRPr="00B57493">
        <w:rPr>
          <w:rFonts w:ascii="Verdana" w:hAnsi="Verdana"/>
          <w:b/>
          <w:sz w:val="19"/>
          <w:szCs w:val="19"/>
        </w:rPr>
        <w:t xml:space="preserve">. </w:t>
      </w:r>
      <w:r w:rsidR="005955BC" w:rsidRPr="00B57493">
        <w:rPr>
          <w:rFonts w:ascii="Verdana" w:hAnsi="Verdana"/>
          <w:b/>
          <w:sz w:val="19"/>
          <w:szCs w:val="19"/>
        </w:rPr>
        <w:t>Energie</w:t>
      </w:r>
      <w:r w:rsidR="00C023B5" w:rsidRPr="00B57493">
        <w:rPr>
          <w:rFonts w:ascii="Verdana" w:hAnsi="Verdana"/>
          <w:b/>
          <w:sz w:val="19"/>
          <w:szCs w:val="19"/>
        </w:rPr>
        <w:t xml:space="preserve">besparing </w:t>
      </w:r>
      <w:r w:rsidR="005955BC" w:rsidRPr="00B57493">
        <w:rPr>
          <w:rFonts w:ascii="Verdana" w:hAnsi="Verdana"/>
          <w:b/>
          <w:sz w:val="19"/>
          <w:szCs w:val="19"/>
        </w:rPr>
        <w:t xml:space="preserve">meenemen in </w:t>
      </w:r>
      <w:r w:rsidR="00C023B5" w:rsidRPr="00B57493">
        <w:rPr>
          <w:rFonts w:ascii="Verdana" w:hAnsi="Verdana"/>
          <w:b/>
          <w:sz w:val="19"/>
          <w:szCs w:val="19"/>
        </w:rPr>
        <w:t xml:space="preserve">een </w:t>
      </w:r>
      <w:r w:rsidR="005955BC" w:rsidRPr="00B57493">
        <w:rPr>
          <w:rFonts w:ascii="Verdana" w:hAnsi="Verdana"/>
          <w:b/>
          <w:sz w:val="19"/>
          <w:szCs w:val="19"/>
        </w:rPr>
        <w:t>r</w:t>
      </w:r>
      <w:r w:rsidR="00C023B5" w:rsidRPr="00B57493">
        <w:rPr>
          <w:rFonts w:ascii="Verdana" w:hAnsi="Verdana"/>
          <w:b/>
          <w:sz w:val="19"/>
          <w:szCs w:val="19"/>
        </w:rPr>
        <w:t>eguliere controle</w:t>
      </w:r>
      <w:r w:rsidR="007A7FE6" w:rsidRPr="00B57493">
        <w:rPr>
          <w:rFonts w:ascii="Verdana" w:hAnsi="Verdana"/>
          <w:b/>
          <w:sz w:val="19"/>
          <w:szCs w:val="19"/>
        </w:rPr>
        <w:t xml:space="preserve"> door aanvullende externe capaciteit</w:t>
      </w:r>
      <w:r w:rsidR="007C224C" w:rsidRPr="00B57493">
        <w:rPr>
          <w:rFonts w:ascii="Verdana" w:hAnsi="Verdana"/>
          <w:b/>
          <w:sz w:val="19"/>
          <w:szCs w:val="19"/>
        </w:rPr>
        <w:t>.</w:t>
      </w:r>
    </w:p>
    <w:p w14:paraId="41CD9DBE" w14:textId="529F432C" w:rsidR="00BE6BF1" w:rsidRPr="00B57493" w:rsidRDefault="005955BC" w:rsidP="00615A9A">
      <w:pPr>
        <w:spacing w:after="0" w:line="240" w:lineRule="atLeast"/>
        <w:ind w:left="360"/>
        <w:jc w:val="both"/>
        <w:rPr>
          <w:rFonts w:ascii="Verdana" w:hAnsi="Verdana"/>
          <w:i/>
          <w:sz w:val="19"/>
          <w:szCs w:val="19"/>
        </w:rPr>
      </w:pPr>
      <w:r w:rsidRPr="00B57493">
        <w:rPr>
          <w:rFonts w:ascii="Verdana" w:hAnsi="Verdana"/>
          <w:b/>
          <w:sz w:val="19"/>
          <w:szCs w:val="19"/>
        </w:rPr>
        <w:br/>
      </w:r>
      <w:r w:rsidR="00895FE0" w:rsidRPr="00B57493">
        <w:rPr>
          <w:rFonts w:ascii="Verdana" w:hAnsi="Verdana"/>
          <w:b/>
          <w:i/>
          <w:sz w:val="19"/>
          <w:szCs w:val="19"/>
        </w:rPr>
        <w:t>Kosten</w:t>
      </w:r>
      <w:r w:rsidR="00C023B5" w:rsidRPr="00B57493">
        <w:rPr>
          <w:rFonts w:ascii="Verdana" w:hAnsi="Verdana"/>
          <w:b/>
          <w:i/>
          <w:sz w:val="19"/>
          <w:szCs w:val="19"/>
        </w:rPr>
        <w:t xml:space="preserve"> per </w:t>
      </w:r>
      <w:r w:rsidR="002863B0" w:rsidRPr="00B57493">
        <w:rPr>
          <w:rFonts w:ascii="Verdana" w:hAnsi="Verdana"/>
          <w:b/>
          <w:i/>
          <w:sz w:val="19"/>
          <w:szCs w:val="19"/>
        </w:rPr>
        <w:t xml:space="preserve">eenvoudige </w:t>
      </w:r>
      <w:r w:rsidR="00C023B5" w:rsidRPr="00B57493">
        <w:rPr>
          <w:rFonts w:ascii="Verdana" w:hAnsi="Verdana"/>
          <w:b/>
          <w:i/>
          <w:sz w:val="19"/>
          <w:szCs w:val="19"/>
        </w:rPr>
        <w:t>controle</w:t>
      </w:r>
      <w:r w:rsidR="00895FE0" w:rsidRPr="00B57493">
        <w:rPr>
          <w:rFonts w:ascii="Verdana" w:hAnsi="Verdana"/>
          <w:b/>
          <w:i/>
          <w:sz w:val="19"/>
          <w:szCs w:val="19"/>
        </w:rPr>
        <w:t>:</w:t>
      </w:r>
      <w:r w:rsidR="00895FE0" w:rsidRPr="00B57493">
        <w:rPr>
          <w:rFonts w:ascii="Verdana" w:hAnsi="Verdana"/>
          <w:i/>
          <w:sz w:val="19"/>
          <w:szCs w:val="19"/>
        </w:rPr>
        <w:t xml:space="preserve"> </w:t>
      </w:r>
      <w:r w:rsidR="002863B0" w:rsidRPr="00B57493">
        <w:rPr>
          <w:rFonts w:ascii="Verdana" w:hAnsi="Verdana"/>
          <w:i/>
          <w:sz w:val="19"/>
          <w:szCs w:val="19"/>
        </w:rPr>
        <w:t>7</w:t>
      </w:r>
      <w:r w:rsidRPr="00B57493">
        <w:rPr>
          <w:rFonts w:ascii="Verdana" w:hAnsi="Verdana"/>
          <w:i/>
          <w:sz w:val="19"/>
          <w:szCs w:val="19"/>
        </w:rPr>
        <w:t>5 euro</w:t>
      </w:r>
      <w:r w:rsidR="00BF44BA" w:rsidRPr="00B57493">
        <w:rPr>
          <w:rFonts w:ascii="Verdana" w:hAnsi="Verdana"/>
          <w:i/>
          <w:sz w:val="19"/>
          <w:szCs w:val="19"/>
        </w:rPr>
        <w:t xml:space="preserve"> per uur</w:t>
      </w:r>
      <w:r w:rsidR="00E51E94" w:rsidRPr="00B57493">
        <w:rPr>
          <w:rFonts w:ascii="Verdana" w:hAnsi="Verdana"/>
          <w:i/>
          <w:sz w:val="19"/>
          <w:szCs w:val="19"/>
        </w:rPr>
        <w:t xml:space="preserve"> (exclusief BTW)</w:t>
      </w:r>
      <w:r w:rsidR="009F3D40" w:rsidRPr="00B57493">
        <w:rPr>
          <w:rFonts w:ascii="Verdana" w:hAnsi="Verdana"/>
          <w:i/>
          <w:sz w:val="19"/>
          <w:szCs w:val="19"/>
        </w:rPr>
        <w:t xml:space="preserve"> / </w:t>
      </w:r>
      <w:r w:rsidR="002863B0" w:rsidRPr="00B57493">
        <w:rPr>
          <w:rFonts w:ascii="Verdana" w:hAnsi="Verdana"/>
          <w:i/>
          <w:sz w:val="19"/>
          <w:szCs w:val="19"/>
        </w:rPr>
        <w:t>90,75</w:t>
      </w:r>
      <w:r w:rsidR="009F3D40" w:rsidRPr="00B57493">
        <w:rPr>
          <w:rFonts w:ascii="Verdana" w:hAnsi="Verdana"/>
          <w:i/>
          <w:sz w:val="19"/>
          <w:szCs w:val="19"/>
        </w:rPr>
        <w:t xml:space="preserve"> euro </w:t>
      </w:r>
      <w:r w:rsidR="00C023B5" w:rsidRPr="00B57493">
        <w:rPr>
          <w:rFonts w:ascii="Verdana" w:hAnsi="Verdana"/>
          <w:i/>
          <w:sz w:val="19"/>
          <w:szCs w:val="19"/>
        </w:rPr>
        <w:t>per</w:t>
      </w:r>
      <w:r w:rsidR="007C224C" w:rsidRPr="00B57493">
        <w:rPr>
          <w:rFonts w:ascii="Verdana" w:hAnsi="Verdana"/>
          <w:i/>
          <w:sz w:val="19"/>
          <w:szCs w:val="19"/>
        </w:rPr>
        <w:t xml:space="preserve"> uur</w:t>
      </w:r>
      <w:r w:rsidR="00C023B5" w:rsidRPr="00B57493">
        <w:rPr>
          <w:rFonts w:ascii="Verdana" w:hAnsi="Verdana"/>
          <w:i/>
          <w:sz w:val="19"/>
          <w:szCs w:val="19"/>
        </w:rPr>
        <w:t xml:space="preserve"> </w:t>
      </w:r>
      <w:r w:rsidR="009F3D40" w:rsidRPr="00B57493">
        <w:rPr>
          <w:rFonts w:ascii="Verdana" w:hAnsi="Verdana"/>
          <w:i/>
          <w:sz w:val="19"/>
          <w:szCs w:val="19"/>
        </w:rPr>
        <w:t>(inclusief BTW)</w:t>
      </w:r>
      <w:r w:rsidRPr="00B57493">
        <w:rPr>
          <w:rFonts w:ascii="Verdana" w:hAnsi="Verdana"/>
          <w:i/>
          <w:sz w:val="19"/>
          <w:szCs w:val="19"/>
        </w:rPr>
        <w:t xml:space="preserve"> x </w:t>
      </w:r>
      <w:r w:rsidR="002863B0" w:rsidRPr="00B57493">
        <w:rPr>
          <w:rFonts w:ascii="Verdana" w:hAnsi="Verdana"/>
          <w:i/>
          <w:sz w:val="19"/>
          <w:szCs w:val="19"/>
        </w:rPr>
        <w:t>4</w:t>
      </w:r>
      <w:r w:rsidRPr="00B57493">
        <w:rPr>
          <w:rFonts w:ascii="Verdana" w:hAnsi="Verdana"/>
          <w:i/>
          <w:sz w:val="19"/>
          <w:szCs w:val="19"/>
        </w:rPr>
        <w:t xml:space="preserve"> uur = </w:t>
      </w:r>
      <w:r w:rsidR="002863B0" w:rsidRPr="00B57493">
        <w:rPr>
          <w:rFonts w:ascii="Verdana" w:hAnsi="Verdana"/>
          <w:i/>
          <w:sz w:val="19"/>
          <w:szCs w:val="19"/>
        </w:rPr>
        <w:t>300</w:t>
      </w:r>
      <w:r w:rsidR="00BE6BF1" w:rsidRPr="00B57493">
        <w:rPr>
          <w:rFonts w:ascii="Verdana" w:hAnsi="Verdana"/>
          <w:i/>
          <w:sz w:val="19"/>
          <w:szCs w:val="19"/>
        </w:rPr>
        <w:t xml:space="preserve"> </w:t>
      </w:r>
      <w:r w:rsidRPr="00B57493">
        <w:rPr>
          <w:rFonts w:ascii="Verdana" w:hAnsi="Verdana"/>
          <w:i/>
          <w:sz w:val="19"/>
          <w:szCs w:val="19"/>
        </w:rPr>
        <w:t>euro</w:t>
      </w:r>
      <w:r w:rsidR="00BF44BA" w:rsidRPr="00B57493">
        <w:rPr>
          <w:rFonts w:ascii="Verdana" w:hAnsi="Verdana"/>
          <w:i/>
          <w:sz w:val="19"/>
          <w:szCs w:val="19"/>
        </w:rPr>
        <w:t xml:space="preserve"> (exclusief BTW)</w:t>
      </w:r>
      <w:r w:rsidR="009F3D40" w:rsidRPr="00B57493">
        <w:rPr>
          <w:rFonts w:ascii="Verdana" w:hAnsi="Verdana"/>
          <w:i/>
          <w:sz w:val="19"/>
          <w:szCs w:val="19"/>
        </w:rPr>
        <w:t xml:space="preserve"> / </w:t>
      </w:r>
      <w:r w:rsidR="002863B0" w:rsidRPr="00B57493">
        <w:rPr>
          <w:rFonts w:ascii="Verdana" w:hAnsi="Verdana"/>
          <w:i/>
          <w:sz w:val="19"/>
          <w:szCs w:val="19"/>
        </w:rPr>
        <w:t>363</w:t>
      </w:r>
      <w:r w:rsidR="009F3D40" w:rsidRPr="00B57493">
        <w:rPr>
          <w:rFonts w:ascii="Verdana" w:hAnsi="Verdana"/>
          <w:i/>
          <w:sz w:val="19"/>
          <w:szCs w:val="19"/>
        </w:rPr>
        <w:t xml:space="preserve"> euro (inclusief BTW).</w:t>
      </w:r>
    </w:p>
    <w:p w14:paraId="1D8FB968" w14:textId="15F826EC" w:rsidR="002863B0" w:rsidRPr="00B57493" w:rsidRDefault="002863B0" w:rsidP="00615A9A">
      <w:pPr>
        <w:spacing w:after="0" w:line="240" w:lineRule="atLeast"/>
        <w:ind w:left="360"/>
        <w:jc w:val="both"/>
        <w:rPr>
          <w:rFonts w:ascii="Verdana" w:hAnsi="Verdana"/>
          <w:i/>
          <w:sz w:val="19"/>
          <w:szCs w:val="19"/>
        </w:rPr>
      </w:pPr>
      <w:r w:rsidRPr="00B57493">
        <w:rPr>
          <w:rFonts w:ascii="Verdana" w:hAnsi="Verdana"/>
          <w:b/>
          <w:i/>
          <w:sz w:val="19"/>
          <w:szCs w:val="19"/>
        </w:rPr>
        <w:t>Kosten per complexe controle:</w:t>
      </w:r>
      <w:r w:rsidRPr="00B57493">
        <w:rPr>
          <w:rFonts w:ascii="Verdana" w:hAnsi="Verdana"/>
          <w:i/>
          <w:sz w:val="19"/>
          <w:szCs w:val="19"/>
        </w:rPr>
        <w:t xml:space="preserve"> 85 euro per uur (exclusief BTW) / 102,85 euro per uur (inclusief BTW) x 10 uur = 850 euro (exclusief BTW) / 1028,50 euro (inclusief BTW).</w:t>
      </w:r>
    </w:p>
    <w:p w14:paraId="67AA7EAF" w14:textId="48C51A86" w:rsidR="005955BC" w:rsidRPr="00B57493" w:rsidRDefault="00BE6BF1" w:rsidP="00615A9A">
      <w:pPr>
        <w:spacing w:after="0" w:line="240" w:lineRule="atLeast"/>
        <w:ind w:left="360"/>
        <w:jc w:val="both"/>
        <w:rPr>
          <w:rFonts w:ascii="Verdana" w:hAnsi="Verdana"/>
          <w:sz w:val="19"/>
          <w:szCs w:val="19"/>
        </w:rPr>
      </w:pPr>
      <w:r w:rsidRPr="00B57493">
        <w:rPr>
          <w:rFonts w:ascii="Verdana" w:hAnsi="Verdana"/>
          <w:b/>
          <w:i/>
          <w:sz w:val="19"/>
          <w:szCs w:val="19"/>
        </w:rPr>
        <w:t>Product</w:t>
      </w:r>
      <w:r w:rsidR="003000E9" w:rsidRPr="00B57493">
        <w:rPr>
          <w:rFonts w:ascii="Verdana" w:hAnsi="Verdana"/>
          <w:b/>
          <w:i/>
          <w:sz w:val="19"/>
          <w:szCs w:val="19"/>
        </w:rPr>
        <w:t>en</w:t>
      </w:r>
      <w:r w:rsidRPr="00B57493">
        <w:rPr>
          <w:rFonts w:ascii="Verdana" w:hAnsi="Verdana"/>
          <w:b/>
          <w:i/>
          <w:sz w:val="19"/>
          <w:szCs w:val="19"/>
        </w:rPr>
        <w:t>:</w:t>
      </w:r>
      <w:r w:rsidRPr="00B57493">
        <w:rPr>
          <w:rFonts w:ascii="Verdana" w:hAnsi="Verdana"/>
          <w:i/>
          <w:sz w:val="19"/>
          <w:szCs w:val="19"/>
        </w:rPr>
        <w:t xml:space="preserve"> </w:t>
      </w:r>
      <w:r w:rsidR="007C224C" w:rsidRPr="00B57493">
        <w:rPr>
          <w:rFonts w:ascii="Verdana" w:hAnsi="Verdana"/>
          <w:i/>
          <w:sz w:val="19"/>
          <w:szCs w:val="19"/>
        </w:rPr>
        <w:t>E</w:t>
      </w:r>
      <w:r w:rsidR="00C023B5" w:rsidRPr="00B57493">
        <w:rPr>
          <w:rFonts w:ascii="Verdana" w:hAnsi="Verdana"/>
          <w:i/>
          <w:sz w:val="19"/>
          <w:szCs w:val="19"/>
        </w:rPr>
        <w:t xml:space="preserve">en reguliere controle met een integrale </w:t>
      </w:r>
      <w:r w:rsidR="002863B0" w:rsidRPr="00B57493">
        <w:rPr>
          <w:rFonts w:ascii="Verdana" w:hAnsi="Verdana"/>
          <w:i/>
          <w:sz w:val="19"/>
          <w:szCs w:val="19"/>
        </w:rPr>
        <w:t xml:space="preserve">eenvoudige </w:t>
      </w:r>
      <w:r w:rsidR="003000E9" w:rsidRPr="00B57493">
        <w:rPr>
          <w:rFonts w:ascii="Verdana" w:hAnsi="Verdana"/>
          <w:i/>
          <w:sz w:val="19"/>
          <w:szCs w:val="19"/>
        </w:rPr>
        <w:t>en/</w:t>
      </w:r>
      <w:r w:rsidR="002863B0" w:rsidRPr="00B57493">
        <w:rPr>
          <w:rFonts w:ascii="Verdana" w:hAnsi="Verdana"/>
          <w:i/>
          <w:sz w:val="19"/>
          <w:szCs w:val="19"/>
        </w:rPr>
        <w:t xml:space="preserve">of complexe </w:t>
      </w:r>
      <w:r w:rsidR="00C023B5" w:rsidRPr="00B57493">
        <w:rPr>
          <w:rFonts w:ascii="Verdana" w:hAnsi="Verdana"/>
          <w:i/>
          <w:sz w:val="19"/>
          <w:szCs w:val="19"/>
        </w:rPr>
        <w:t>energiecontrole</w:t>
      </w:r>
      <w:r w:rsidR="003000E9" w:rsidRPr="00B57493">
        <w:rPr>
          <w:rFonts w:ascii="Verdana" w:hAnsi="Verdana"/>
          <w:i/>
          <w:sz w:val="19"/>
          <w:szCs w:val="19"/>
        </w:rPr>
        <w:t>s</w:t>
      </w:r>
      <w:r w:rsidR="00C023B5" w:rsidRPr="00B57493">
        <w:rPr>
          <w:rFonts w:ascii="Verdana" w:hAnsi="Verdana"/>
          <w:i/>
          <w:sz w:val="19"/>
          <w:szCs w:val="19"/>
        </w:rPr>
        <w:t>.</w:t>
      </w:r>
      <w:r w:rsidR="005955BC" w:rsidRPr="00B57493">
        <w:rPr>
          <w:rFonts w:ascii="Verdana" w:hAnsi="Verdana"/>
          <w:i/>
          <w:sz w:val="19"/>
          <w:szCs w:val="19"/>
        </w:rPr>
        <w:br/>
      </w:r>
    </w:p>
    <w:p w14:paraId="12CAEAA6" w14:textId="77777777" w:rsidR="005955BC" w:rsidRPr="00B57493" w:rsidRDefault="005955BC" w:rsidP="00615A9A">
      <w:pPr>
        <w:pStyle w:val="Lijstalinea"/>
        <w:spacing w:after="0" w:line="240" w:lineRule="atLeast"/>
        <w:ind w:left="360"/>
        <w:jc w:val="both"/>
        <w:rPr>
          <w:rFonts w:ascii="Verdana" w:hAnsi="Verdana"/>
          <w:sz w:val="19"/>
          <w:szCs w:val="19"/>
        </w:rPr>
      </w:pPr>
      <w:r w:rsidRPr="00B57493">
        <w:rPr>
          <w:rFonts w:ascii="Verdana" w:hAnsi="Verdana"/>
          <w:sz w:val="19"/>
          <w:szCs w:val="19"/>
        </w:rPr>
        <w:t>Onder energie extra meenemen in reguliere controle wordt verstaan:</w:t>
      </w:r>
    </w:p>
    <w:p w14:paraId="0D98AB70" w14:textId="69C7C456" w:rsidR="005955BC" w:rsidRPr="00B57493" w:rsidRDefault="007C224C" w:rsidP="00615A9A">
      <w:pPr>
        <w:pStyle w:val="Lijstalinea"/>
        <w:numPr>
          <w:ilvl w:val="0"/>
          <w:numId w:val="8"/>
        </w:numPr>
        <w:spacing w:after="0" w:line="240" w:lineRule="atLeast"/>
        <w:jc w:val="both"/>
        <w:rPr>
          <w:rFonts w:ascii="Verdana" w:hAnsi="Verdana"/>
          <w:sz w:val="19"/>
          <w:szCs w:val="19"/>
        </w:rPr>
      </w:pPr>
      <w:r w:rsidRPr="00B57493">
        <w:rPr>
          <w:rFonts w:ascii="Verdana" w:hAnsi="Verdana"/>
          <w:sz w:val="19"/>
          <w:szCs w:val="19"/>
        </w:rPr>
        <w:t>D</w:t>
      </w:r>
      <w:r w:rsidR="005955BC" w:rsidRPr="00B57493">
        <w:rPr>
          <w:rFonts w:ascii="Verdana" w:hAnsi="Verdana"/>
          <w:sz w:val="19"/>
          <w:szCs w:val="19"/>
        </w:rPr>
        <w:t xml:space="preserve">e </w:t>
      </w:r>
      <w:r w:rsidR="00C023B5" w:rsidRPr="00B57493">
        <w:rPr>
          <w:rFonts w:ascii="Verdana" w:hAnsi="Verdana"/>
          <w:sz w:val="19"/>
          <w:szCs w:val="19"/>
        </w:rPr>
        <w:t>afnemer</w:t>
      </w:r>
      <w:r w:rsidR="005955BC" w:rsidRPr="00B57493">
        <w:rPr>
          <w:rFonts w:ascii="Verdana" w:hAnsi="Verdana"/>
          <w:sz w:val="19"/>
          <w:szCs w:val="19"/>
        </w:rPr>
        <w:t xml:space="preserve"> huurt </w:t>
      </w:r>
      <w:r w:rsidR="00C023B5" w:rsidRPr="00B57493">
        <w:rPr>
          <w:rFonts w:ascii="Verdana" w:hAnsi="Verdana"/>
          <w:sz w:val="19"/>
          <w:szCs w:val="19"/>
        </w:rPr>
        <w:t xml:space="preserve">een </w:t>
      </w:r>
      <w:r w:rsidR="005955BC" w:rsidRPr="00B57493">
        <w:rPr>
          <w:rFonts w:ascii="Verdana" w:hAnsi="Verdana"/>
          <w:sz w:val="19"/>
          <w:szCs w:val="19"/>
        </w:rPr>
        <w:t xml:space="preserve">opdrachtnemer </w:t>
      </w:r>
      <w:r w:rsidR="00C023B5" w:rsidRPr="00B57493">
        <w:rPr>
          <w:rFonts w:ascii="Verdana" w:hAnsi="Verdana"/>
          <w:sz w:val="19"/>
          <w:szCs w:val="19"/>
        </w:rPr>
        <w:t xml:space="preserve">al </w:t>
      </w:r>
      <w:r w:rsidR="005955BC" w:rsidRPr="00B57493">
        <w:rPr>
          <w:rFonts w:ascii="Verdana" w:hAnsi="Verdana"/>
          <w:sz w:val="19"/>
          <w:szCs w:val="19"/>
        </w:rPr>
        <w:t>in voor regulier</w:t>
      </w:r>
      <w:r w:rsidR="00C023B5" w:rsidRPr="00B57493">
        <w:rPr>
          <w:rFonts w:ascii="Verdana" w:hAnsi="Verdana"/>
          <w:sz w:val="19"/>
          <w:szCs w:val="19"/>
        </w:rPr>
        <w:t>e</w:t>
      </w:r>
      <w:r w:rsidR="005955BC" w:rsidRPr="00B57493">
        <w:rPr>
          <w:rFonts w:ascii="Verdana" w:hAnsi="Verdana"/>
          <w:sz w:val="19"/>
          <w:szCs w:val="19"/>
        </w:rPr>
        <w:t xml:space="preserve"> milieu</w:t>
      </w:r>
      <w:r w:rsidR="00C023B5" w:rsidRPr="00B57493">
        <w:rPr>
          <w:rFonts w:ascii="Verdana" w:hAnsi="Verdana"/>
          <w:sz w:val="19"/>
          <w:szCs w:val="19"/>
        </w:rPr>
        <w:t xml:space="preserve">controle, zonder aandacht voor energiebesparing, waar met deze dienst aanvullende tijd voor energiebesparing </w:t>
      </w:r>
      <w:r w:rsidR="005955BC" w:rsidRPr="00B57493">
        <w:rPr>
          <w:rFonts w:ascii="Verdana" w:hAnsi="Verdana"/>
          <w:sz w:val="19"/>
          <w:szCs w:val="19"/>
        </w:rPr>
        <w:t xml:space="preserve">beschikbaar </w:t>
      </w:r>
      <w:r w:rsidR="00C023B5" w:rsidRPr="00B57493">
        <w:rPr>
          <w:rFonts w:ascii="Verdana" w:hAnsi="Verdana"/>
          <w:sz w:val="19"/>
          <w:szCs w:val="19"/>
        </w:rPr>
        <w:t>wordt gesteld;</w:t>
      </w:r>
    </w:p>
    <w:p w14:paraId="45909B48" w14:textId="77777777" w:rsidR="002863B0" w:rsidRPr="00B57493" w:rsidRDefault="002863B0" w:rsidP="00615A9A">
      <w:pPr>
        <w:pStyle w:val="Lijstalinea"/>
        <w:numPr>
          <w:ilvl w:val="0"/>
          <w:numId w:val="8"/>
        </w:numPr>
        <w:spacing w:after="0" w:line="240" w:lineRule="atLeast"/>
        <w:jc w:val="both"/>
        <w:rPr>
          <w:rFonts w:ascii="Verdana" w:hAnsi="Verdana"/>
          <w:sz w:val="19"/>
          <w:szCs w:val="19"/>
        </w:rPr>
      </w:pPr>
      <w:r w:rsidRPr="00B57493">
        <w:rPr>
          <w:rFonts w:ascii="Verdana" w:hAnsi="Verdana"/>
          <w:sz w:val="19"/>
          <w:szCs w:val="19"/>
        </w:rPr>
        <w:t>Overleg met de afnemer over de te bezoeken bedrijven die prioriteit hebben (mede op basis van de onderdelen A tot en met F);</w:t>
      </w:r>
    </w:p>
    <w:p w14:paraId="476D5DAC" w14:textId="4B2CFFAB" w:rsidR="002863B0" w:rsidRPr="00B57493" w:rsidRDefault="002863B0" w:rsidP="00615A9A">
      <w:pPr>
        <w:pStyle w:val="Lijstalinea"/>
        <w:numPr>
          <w:ilvl w:val="0"/>
          <w:numId w:val="2"/>
        </w:numPr>
        <w:spacing w:after="0" w:line="240" w:lineRule="atLeast"/>
        <w:jc w:val="both"/>
        <w:rPr>
          <w:rFonts w:ascii="Verdana" w:hAnsi="Verdana"/>
          <w:sz w:val="19"/>
          <w:szCs w:val="19"/>
        </w:rPr>
      </w:pPr>
      <w:r w:rsidRPr="00B57493">
        <w:rPr>
          <w:rFonts w:ascii="Verdana" w:hAnsi="Verdana"/>
          <w:sz w:val="19"/>
          <w:szCs w:val="19"/>
        </w:rPr>
        <w:t>Zie voor het uitvoeren van de ‘energiecontrole’ de onderdelen G1 ‘Uitvoeren eenvoudige energiecontrole’ en H1 ‘Uitvoeren complexe energiecontrole’.</w:t>
      </w:r>
    </w:p>
    <w:p w14:paraId="1B4527F1" w14:textId="77777777" w:rsidR="001F7699" w:rsidRDefault="001F7699" w:rsidP="00615A9A">
      <w:pPr>
        <w:spacing w:after="0" w:line="240" w:lineRule="atLeast"/>
        <w:jc w:val="both"/>
        <w:rPr>
          <w:rFonts w:ascii="Verdana" w:hAnsi="Verdana"/>
          <w:sz w:val="19"/>
          <w:szCs w:val="19"/>
        </w:rPr>
      </w:pPr>
    </w:p>
    <w:p w14:paraId="763FC0CE" w14:textId="7C523C47" w:rsidR="0016339D" w:rsidRPr="00567507" w:rsidRDefault="00533380" w:rsidP="00615A9A">
      <w:pPr>
        <w:spacing w:after="0" w:line="240" w:lineRule="atLeast"/>
        <w:jc w:val="both"/>
        <w:rPr>
          <w:rFonts w:ascii="Verdana" w:hAnsi="Verdana"/>
          <w:i/>
          <w:sz w:val="18"/>
          <w:szCs w:val="18"/>
        </w:rPr>
      </w:pPr>
      <w:r w:rsidRPr="00567507">
        <w:rPr>
          <w:rFonts w:ascii="Verdana" w:hAnsi="Verdana"/>
          <w:i/>
          <w:sz w:val="18"/>
          <w:szCs w:val="18"/>
        </w:rPr>
        <w:t xml:space="preserve">* </w:t>
      </w:r>
      <w:r w:rsidR="0016339D" w:rsidRPr="00567507">
        <w:rPr>
          <w:rFonts w:ascii="Verdana" w:hAnsi="Verdana"/>
          <w:i/>
          <w:sz w:val="18"/>
          <w:szCs w:val="18"/>
        </w:rPr>
        <w:t>Eenvoudig</w:t>
      </w:r>
      <w:r w:rsidRPr="00567507">
        <w:rPr>
          <w:rFonts w:ascii="Verdana" w:hAnsi="Verdana"/>
          <w:i/>
          <w:sz w:val="18"/>
          <w:szCs w:val="18"/>
        </w:rPr>
        <w:t>e</w:t>
      </w:r>
      <w:r w:rsidR="0016339D" w:rsidRPr="00567507">
        <w:rPr>
          <w:rFonts w:ascii="Verdana" w:hAnsi="Verdana"/>
          <w:i/>
          <w:sz w:val="18"/>
          <w:szCs w:val="18"/>
        </w:rPr>
        <w:t xml:space="preserve"> </w:t>
      </w:r>
      <w:r w:rsidRPr="00567507">
        <w:rPr>
          <w:rFonts w:ascii="Verdana" w:hAnsi="Verdana"/>
          <w:i/>
          <w:sz w:val="18"/>
          <w:szCs w:val="18"/>
        </w:rPr>
        <w:t xml:space="preserve">of </w:t>
      </w:r>
      <w:r w:rsidR="0016339D" w:rsidRPr="00567507">
        <w:rPr>
          <w:rFonts w:ascii="Verdana" w:hAnsi="Verdana"/>
          <w:i/>
          <w:sz w:val="18"/>
          <w:szCs w:val="18"/>
        </w:rPr>
        <w:t>complex</w:t>
      </w:r>
      <w:r w:rsidRPr="00567507">
        <w:rPr>
          <w:rFonts w:ascii="Verdana" w:hAnsi="Verdana"/>
          <w:i/>
          <w:sz w:val="18"/>
          <w:szCs w:val="18"/>
        </w:rPr>
        <w:t>e bedrijven</w:t>
      </w:r>
      <w:r w:rsidR="001F7699" w:rsidRPr="00567507">
        <w:rPr>
          <w:rFonts w:ascii="Verdana" w:hAnsi="Verdana"/>
          <w:i/>
          <w:sz w:val="18"/>
          <w:szCs w:val="18"/>
        </w:rPr>
        <w:t>/</w:t>
      </w:r>
      <w:r w:rsidRPr="00567507">
        <w:rPr>
          <w:rFonts w:ascii="Verdana" w:hAnsi="Verdana"/>
          <w:i/>
          <w:sz w:val="18"/>
          <w:szCs w:val="18"/>
        </w:rPr>
        <w:t>instellingen</w:t>
      </w:r>
      <w:r w:rsidR="0016339D" w:rsidRPr="00567507">
        <w:rPr>
          <w:rFonts w:ascii="Verdana" w:hAnsi="Verdana"/>
          <w:i/>
          <w:sz w:val="18"/>
          <w:szCs w:val="18"/>
        </w:rPr>
        <w:t>:</w:t>
      </w:r>
    </w:p>
    <w:p w14:paraId="225B5090" w14:textId="77777777" w:rsidR="00567507" w:rsidRPr="00567507" w:rsidRDefault="00567507" w:rsidP="00615A9A">
      <w:pPr>
        <w:spacing w:after="0" w:line="240" w:lineRule="atLeast"/>
        <w:jc w:val="both"/>
        <w:rPr>
          <w:rFonts w:ascii="Verdana" w:hAnsi="Verdana"/>
          <w:i/>
          <w:sz w:val="18"/>
          <w:szCs w:val="18"/>
        </w:rPr>
      </w:pPr>
      <w:r w:rsidRPr="00567507">
        <w:rPr>
          <w:rFonts w:ascii="Verdana" w:hAnsi="Verdana"/>
          <w:i/>
          <w:sz w:val="18"/>
          <w:szCs w:val="18"/>
        </w:rPr>
        <w:t xml:space="preserve">Het onderscheiden van eenvoudige en complexe bedrijven of instellingen is dynamisch en niet eenduidig in te kaderen. </w:t>
      </w:r>
      <w:r w:rsidR="00B33764" w:rsidRPr="00567507">
        <w:rPr>
          <w:rFonts w:ascii="Verdana" w:hAnsi="Verdana"/>
          <w:i/>
          <w:sz w:val="18"/>
          <w:szCs w:val="18"/>
        </w:rPr>
        <w:t xml:space="preserve">Een </w:t>
      </w:r>
      <w:r w:rsidRPr="00567507">
        <w:rPr>
          <w:rFonts w:ascii="Verdana" w:hAnsi="Verdana"/>
          <w:i/>
          <w:sz w:val="18"/>
          <w:szCs w:val="18"/>
        </w:rPr>
        <w:t xml:space="preserve">eenvoudig </w:t>
      </w:r>
      <w:r w:rsidR="00B33764" w:rsidRPr="00567507">
        <w:rPr>
          <w:rFonts w:ascii="Verdana" w:hAnsi="Verdana"/>
          <w:i/>
          <w:sz w:val="18"/>
          <w:szCs w:val="18"/>
        </w:rPr>
        <w:t>bedrijf</w:t>
      </w:r>
      <w:r w:rsidRPr="00567507">
        <w:rPr>
          <w:rFonts w:ascii="Verdana" w:hAnsi="Verdana"/>
          <w:i/>
          <w:sz w:val="18"/>
          <w:szCs w:val="18"/>
        </w:rPr>
        <w:t xml:space="preserve"> of instelling kan door de omvang (qua activiteiten en processen) als complex worden beschouwd. Zo kan een complexer bedrijf (qua activiteiten en processen als een eenvoudige controle worden beschouwd (bijvoorbeeld een klein metaalbewerkingsbedrijf). </w:t>
      </w:r>
      <w:r w:rsidR="00B33764" w:rsidRPr="00567507">
        <w:rPr>
          <w:rFonts w:ascii="Verdana" w:hAnsi="Verdana"/>
          <w:i/>
          <w:sz w:val="18"/>
          <w:szCs w:val="18"/>
        </w:rPr>
        <w:t xml:space="preserve"> </w:t>
      </w:r>
      <w:r w:rsidRPr="00567507">
        <w:rPr>
          <w:rFonts w:ascii="Verdana" w:hAnsi="Verdana"/>
          <w:i/>
          <w:sz w:val="18"/>
          <w:szCs w:val="18"/>
        </w:rPr>
        <w:t>Als hulpmiddel geeft onderstaande tabel richting in typering als eenvoudig of complex met de wetenschap dat het een dynamisch oordeel is.</w:t>
      </w:r>
    </w:p>
    <w:p w14:paraId="2659F376" w14:textId="21FC75D1" w:rsidR="00567507" w:rsidRDefault="00567507" w:rsidP="00615A9A">
      <w:pPr>
        <w:spacing w:after="0" w:line="240" w:lineRule="atLeast"/>
        <w:jc w:val="both"/>
        <w:rPr>
          <w:rFonts w:ascii="Verdana" w:hAnsi="Verdana"/>
          <w:i/>
          <w:sz w:val="18"/>
          <w:szCs w:val="18"/>
        </w:rPr>
      </w:pPr>
    </w:p>
    <w:p w14:paraId="6D40A51F" w14:textId="640B7A10" w:rsidR="001573EB" w:rsidRDefault="001573EB" w:rsidP="00615A9A">
      <w:pPr>
        <w:spacing w:after="0" w:line="240" w:lineRule="atLeast"/>
        <w:jc w:val="both"/>
        <w:rPr>
          <w:rFonts w:ascii="Verdana" w:hAnsi="Verdana"/>
          <w:i/>
          <w:sz w:val="18"/>
          <w:szCs w:val="18"/>
        </w:rPr>
      </w:pPr>
    </w:p>
    <w:p w14:paraId="2756B5EB" w14:textId="448DC6BF" w:rsidR="001573EB" w:rsidRDefault="001573EB" w:rsidP="00615A9A">
      <w:pPr>
        <w:spacing w:after="0" w:line="240" w:lineRule="atLeast"/>
        <w:jc w:val="both"/>
        <w:rPr>
          <w:rFonts w:ascii="Verdana" w:hAnsi="Verdana"/>
          <w:i/>
          <w:sz w:val="18"/>
          <w:szCs w:val="18"/>
        </w:rPr>
      </w:pPr>
    </w:p>
    <w:p w14:paraId="0E0E6714" w14:textId="59952E00" w:rsidR="001573EB" w:rsidRDefault="001573EB" w:rsidP="00615A9A">
      <w:pPr>
        <w:spacing w:after="0" w:line="240" w:lineRule="atLeast"/>
        <w:jc w:val="both"/>
        <w:rPr>
          <w:rFonts w:ascii="Verdana" w:hAnsi="Verdana"/>
          <w:i/>
          <w:sz w:val="18"/>
          <w:szCs w:val="18"/>
        </w:rPr>
      </w:pPr>
    </w:p>
    <w:p w14:paraId="4B1297A2" w14:textId="234FEF54" w:rsidR="001573EB" w:rsidRDefault="001573EB" w:rsidP="00615A9A">
      <w:pPr>
        <w:spacing w:after="0" w:line="240" w:lineRule="atLeast"/>
        <w:jc w:val="both"/>
        <w:rPr>
          <w:rFonts w:ascii="Verdana" w:hAnsi="Verdana"/>
          <w:i/>
          <w:sz w:val="18"/>
          <w:szCs w:val="18"/>
        </w:rPr>
      </w:pPr>
    </w:p>
    <w:p w14:paraId="4C9D3C50" w14:textId="471F97E3" w:rsidR="001573EB" w:rsidRDefault="001573EB" w:rsidP="00615A9A">
      <w:pPr>
        <w:spacing w:after="0" w:line="240" w:lineRule="atLeast"/>
        <w:jc w:val="both"/>
        <w:rPr>
          <w:rFonts w:ascii="Verdana" w:hAnsi="Verdana"/>
          <w:i/>
          <w:sz w:val="18"/>
          <w:szCs w:val="18"/>
        </w:rPr>
      </w:pPr>
    </w:p>
    <w:p w14:paraId="2212BC9A" w14:textId="43DA3151" w:rsidR="001573EB" w:rsidRDefault="001573EB" w:rsidP="00615A9A">
      <w:pPr>
        <w:spacing w:after="0" w:line="240" w:lineRule="atLeast"/>
        <w:jc w:val="both"/>
        <w:rPr>
          <w:rFonts w:ascii="Verdana" w:hAnsi="Verdana"/>
          <w:i/>
          <w:sz w:val="18"/>
          <w:szCs w:val="18"/>
        </w:rPr>
      </w:pPr>
    </w:p>
    <w:p w14:paraId="24A2D44F" w14:textId="15B7930C" w:rsidR="001573EB" w:rsidRDefault="001573EB" w:rsidP="00615A9A">
      <w:pPr>
        <w:spacing w:after="0" w:line="240" w:lineRule="atLeast"/>
        <w:jc w:val="both"/>
        <w:rPr>
          <w:rFonts w:ascii="Verdana" w:hAnsi="Verdana"/>
          <w:i/>
          <w:sz w:val="18"/>
          <w:szCs w:val="18"/>
        </w:rPr>
      </w:pPr>
    </w:p>
    <w:p w14:paraId="3E90FD9D" w14:textId="77777777" w:rsidR="001573EB" w:rsidRPr="00567507" w:rsidRDefault="001573EB" w:rsidP="00615A9A">
      <w:pPr>
        <w:spacing w:after="0" w:line="240" w:lineRule="atLeast"/>
        <w:jc w:val="both"/>
        <w:rPr>
          <w:rFonts w:ascii="Verdana" w:hAnsi="Verdana"/>
          <w:i/>
          <w:sz w:val="18"/>
          <w:szCs w:val="18"/>
        </w:rPr>
      </w:pPr>
      <w:bookmarkStart w:id="1" w:name="_GoBack"/>
      <w:bookmarkEnd w:id="1"/>
    </w:p>
    <w:p w14:paraId="3DCF2300" w14:textId="294F07EF" w:rsidR="00533380" w:rsidRPr="00877BD7" w:rsidRDefault="00567507" w:rsidP="00615A9A">
      <w:pPr>
        <w:spacing w:after="0" w:line="240" w:lineRule="atLeast"/>
        <w:jc w:val="both"/>
        <w:rPr>
          <w:rFonts w:ascii="Verdana" w:hAnsi="Verdana"/>
          <w:i/>
          <w:sz w:val="17"/>
          <w:szCs w:val="17"/>
        </w:rPr>
      </w:pPr>
      <w:r w:rsidRPr="00877BD7">
        <w:rPr>
          <w:rFonts w:ascii="Verdana" w:hAnsi="Verdana"/>
          <w:i/>
          <w:sz w:val="17"/>
          <w:szCs w:val="17"/>
        </w:rPr>
        <w:lastRenderedPageBreak/>
        <w:t>Tabel 1: Bedrijfstakken die in potentie vallen onder eenvoudige of complexe bedrijven of instellingen.</w:t>
      </w:r>
    </w:p>
    <w:tbl>
      <w:tblPr>
        <w:tblStyle w:val="Tabelraster"/>
        <w:tblW w:w="10773" w:type="dxa"/>
        <w:tblInd w:w="-567" w:type="dxa"/>
        <w:tblLook w:val="04A0" w:firstRow="1" w:lastRow="0" w:firstColumn="1" w:lastColumn="0" w:noHBand="0" w:noVBand="1"/>
      </w:tblPr>
      <w:tblGrid>
        <w:gridCol w:w="4786"/>
        <w:gridCol w:w="5987"/>
      </w:tblGrid>
      <w:tr w:rsidR="00B33764" w:rsidRPr="00567507" w14:paraId="5A0D5ED7" w14:textId="77777777" w:rsidTr="00877BD7">
        <w:tc>
          <w:tcPr>
            <w:tcW w:w="5070" w:type="dxa"/>
          </w:tcPr>
          <w:p w14:paraId="014EE254" w14:textId="605CB6DB" w:rsidR="00B33764" w:rsidRPr="00567507" w:rsidRDefault="00567507" w:rsidP="00615A9A">
            <w:pPr>
              <w:spacing w:line="240" w:lineRule="atLeast"/>
              <w:jc w:val="both"/>
              <w:rPr>
                <w:rFonts w:ascii="Verdana" w:hAnsi="Verdana"/>
                <w:i/>
                <w:sz w:val="18"/>
                <w:szCs w:val="18"/>
              </w:rPr>
            </w:pPr>
            <w:r w:rsidRPr="00567507">
              <w:rPr>
                <w:rFonts w:ascii="Verdana" w:hAnsi="Verdana"/>
                <w:i/>
                <w:sz w:val="18"/>
                <w:szCs w:val="18"/>
              </w:rPr>
              <w:t>E</w:t>
            </w:r>
            <w:r w:rsidR="00B33764" w:rsidRPr="00567507">
              <w:rPr>
                <w:rFonts w:ascii="Verdana" w:hAnsi="Verdana"/>
                <w:i/>
                <w:sz w:val="18"/>
                <w:szCs w:val="18"/>
              </w:rPr>
              <w:t>envoudig</w:t>
            </w:r>
            <w:r w:rsidRPr="00567507">
              <w:rPr>
                <w:rFonts w:ascii="Verdana" w:hAnsi="Verdana"/>
                <w:i/>
                <w:sz w:val="18"/>
                <w:szCs w:val="18"/>
              </w:rPr>
              <w:t>e bedrijven of instellingen (in potentie</w:t>
            </w:r>
            <w:r w:rsidR="00877BD7">
              <w:rPr>
                <w:rFonts w:ascii="Verdana" w:hAnsi="Verdana"/>
                <w:i/>
                <w:sz w:val="18"/>
                <w:szCs w:val="18"/>
              </w:rPr>
              <w:t>)</w:t>
            </w:r>
            <w:r w:rsidR="00B33764" w:rsidRPr="00567507">
              <w:rPr>
                <w:rFonts w:ascii="Verdana" w:hAnsi="Verdana"/>
                <w:i/>
                <w:sz w:val="18"/>
                <w:szCs w:val="18"/>
              </w:rPr>
              <w:t>:</w:t>
            </w:r>
          </w:p>
          <w:p w14:paraId="2F1D1FDA" w14:textId="77777777" w:rsidR="00B33764" w:rsidRPr="00567507" w:rsidRDefault="00B33764" w:rsidP="00615A9A">
            <w:pPr>
              <w:spacing w:line="240" w:lineRule="atLeast"/>
              <w:jc w:val="both"/>
              <w:rPr>
                <w:rFonts w:ascii="Verdana" w:hAnsi="Verdana"/>
                <w:i/>
                <w:sz w:val="18"/>
                <w:szCs w:val="18"/>
              </w:rPr>
            </w:pPr>
          </w:p>
        </w:tc>
        <w:tc>
          <w:tcPr>
            <w:tcW w:w="6270" w:type="dxa"/>
          </w:tcPr>
          <w:p w14:paraId="0B5BC125" w14:textId="262E5390" w:rsidR="00B33764" w:rsidRPr="00567507" w:rsidRDefault="00B33764" w:rsidP="00615A9A">
            <w:pPr>
              <w:spacing w:line="240" w:lineRule="atLeast"/>
              <w:jc w:val="both"/>
              <w:rPr>
                <w:rFonts w:ascii="Verdana" w:hAnsi="Verdana"/>
                <w:i/>
                <w:sz w:val="18"/>
                <w:szCs w:val="18"/>
              </w:rPr>
            </w:pPr>
            <w:r w:rsidRPr="00567507">
              <w:rPr>
                <w:rFonts w:ascii="Verdana" w:hAnsi="Verdana"/>
                <w:i/>
                <w:sz w:val="18"/>
                <w:szCs w:val="18"/>
              </w:rPr>
              <w:t>Kantoren, hotels en restaurants, onderwijsinstellingen, agrarische sector, gezondheid- en welzijnszorginstellingen, mobiliteitsbranche, sport en recreatie, tankstations en wasinrichtingen en detailhandel</w:t>
            </w:r>
          </w:p>
        </w:tc>
      </w:tr>
      <w:tr w:rsidR="00B33764" w:rsidRPr="00567507" w14:paraId="4F90D719" w14:textId="77777777" w:rsidTr="00877BD7">
        <w:tc>
          <w:tcPr>
            <w:tcW w:w="5070" w:type="dxa"/>
          </w:tcPr>
          <w:p w14:paraId="0CBC868F" w14:textId="53FE51A9" w:rsidR="00B33764" w:rsidRPr="00567507" w:rsidRDefault="00567507" w:rsidP="00615A9A">
            <w:pPr>
              <w:spacing w:line="240" w:lineRule="atLeast"/>
              <w:jc w:val="both"/>
              <w:rPr>
                <w:rFonts w:ascii="Verdana" w:hAnsi="Verdana"/>
                <w:i/>
                <w:sz w:val="18"/>
                <w:szCs w:val="18"/>
              </w:rPr>
            </w:pPr>
            <w:r w:rsidRPr="00567507">
              <w:rPr>
                <w:rFonts w:ascii="Verdana" w:hAnsi="Verdana"/>
                <w:i/>
                <w:sz w:val="18"/>
                <w:szCs w:val="18"/>
              </w:rPr>
              <w:t>C</w:t>
            </w:r>
            <w:r w:rsidR="00B33764" w:rsidRPr="00567507">
              <w:rPr>
                <w:rFonts w:ascii="Verdana" w:hAnsi="Verdana"/>
                <w:i/>
                <w:sz w:val="18"/>
                <w:szCs w:val="18"/>
              </w:rPr>
              <w:t>omplex</w:t>
            </w:r>
            <w:r w:rsidRPr="00567507">
              <w:rPr>
                <w:rFonts w:ascii="Verdana" w:hAnsi="Verdana"/>
                <w:i/>
                <w:sz w:val="18"/>
                <w:szCs w:val="18"/>
              </w:rPr>
              <w:t>e bedrijven of instellingen (in potentie)</w:t>
            </w:r>
            <w:r w:rsidR="00B33764" w:rsidRPr="00567507">
              <w:rPr>
                <w:rFonts w:ascii="Verdana" w:hAnsi="Verdana"/>
                <w:i/>
                <w:sz w:val="18"/>
                <w:szCs w:val="18"/>
              </w:rPr>
              <w:t xml:space="preserve">: </w:t>
            </w:r>
          </w:p>
          <w:p w14:paraId="4DFC3300" w14:textId="77777777" w:rsidR="00B33764" w:rsidRPr="00567507" w:rsidRDefault="00B33764" w:rsidP="00615A9A">
            <w:pPr>
              <w:spacing w:line="240" w:lineRule="atLeast"/>
              <w:jc w:val="both"/>
              <w:rPr>
                <w:rFonts w:ascii="Verdana" w:hAnsi="Verdana"/>
                <w:i/>
                <w:sz w:val="18"/>
                <w:szCs w:val="18"/>
              </w:rPr>
            </w:pPr>
          </w:p>
        </w:tc>
        <w:tc>
          <w:tcPr>
            <w:tcW w:w="6270" w:type="dxa"/>
          </w:tcPr>
          <w:p w14:paraId="5F3D591F" w14:textId="085E43B3" w:rsidR="00B33764" w:rsidRPr="00567507" w:rsidRDefault="00B33764" w:rsidP="00615A9A">
            <w:pPr>
              <w:spacing w:line="240" w:lineRule="atLeast"/>
              <w:jc w:val="both"/>
              <w:rPr>
                <w:rFonts w:ascii="Verdana" w:hAnsi="Verdana"/>
                <w:i/>
                <w:sz w:val="18"/>
                <w:szCs w:val="18"/>
              </w:rPr>
            </w:pPr>
            <w:r w:rsidRPr="00567507">
              <w:rPr>
                <w:rFonts w:ascii="Verdana" w:hAnsi="Verdana"/>
                <w:i/>
                <w:sz w:val="18"/>
                <w:szCs w:val="18"/>
              </w:rPr>
              <w:t>Metaalelektro en MKB-metaal, Autoschadeherstel, commerciële datacenters, rubber en kunststofindustrie, levensmiddelenindustrie, Drukkerijen, papier en karton, bouwmaterialen, Verf en drukinkt, meubels en hout, bedrijfshallen</w:t>
            </w:r>
          </w:p>
        </w:tc>
      </w:tr>
    </w:tbl>
    <w:p w14:paraId="59CAAEFD" w14:textId="4DCE2D04" w:rsidR="005B6AF7" w:rsidRPr="00B57493" w:rsidRDefault="005B6AF7" w:rsidP="00615A9A">
      <w:pPr>
        <w:spacing w:after="0" w:line="240" w:lineRule="atLeast"/>
        <w:jc w:val="both"/>
        <w:rPr>
          <w:rFonts w:ascii="Verdana" w:hAnsi="Verdana"/>
          <w:sz w:val="19"/>
          <w:szCs w:val="19"/>
        </w:rPr>
      </w:pPr>
    </w:p>
    <w:sectPr w:rsidR="005B6AF7" w:rsidRPr="00B57493" w:rsidSect="00B02273">
      <w:headerReference w:type="default" r:id="rId8"/>
      <w:pgSz w:w="11906" w:h="16838"/>
      <w:pgMar w:top="1417" w:right="1417" w:bottom="1417" w:left="1417" w:header="0"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7F8237" w16cid:durableId="2106472C"/>
  <w16cid:commentId w16cid:paraId="3BCC1DA6" w16cid:durableId="21064923"/>
  <w16cid:commentId w16cid:paraId="7BE1AF53" w16cid:durableId="2106493A"/>
  <w16cid:commentId w16cid:paraId="6BFF8D31" w16cid:durableId="2106496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5E0C4" w14:textId="77777777" w:rsidR="00B02273" w:rsidRDefault="00B02273" w:rsidP="00B02273">
      <w:pPr>
        <w:spacing w:after="0" w:line="240" w:lineRule="auto"/>
      </w:pPr>
      <w:r>
        <w:separator/>
      </w:r>
    </w:p>
  </w:endnote>
  <w:endnote w:type="continuationSeparator" w:id="0">
    <w:p w14:paraId="377A9094" w14:textId="77777777" w:rsidR="00B02273" w:rsidRDefault="00B02273" w:rsidP="00B02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D17A7" w14:textId="77777777" w:rsidR="00B02273" w:rsidRDefault="00B02273" w:rsidP="00B02273">
      <w:pPr>
        <w:spacing w:after="0" w:line="240" w:lineRule="auto"/>
      </w:pPr>
      <w:r>
        <w:separator/>
      </w:r>
    </w:p>
  </w:footnote>
  <w:footnote w:type="continuationSeparator" w:id="0">
    <w:p w14:paraId="4CD835F3" w14:textId="77777777" w:rsidR="00B02273" w:rsidRDefault="00B02273" w:rsidP="00B02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EDCC4" w14:textId="3DB89753" w:rsidR="00B02273" w:rsidRDefault="00A4729E" w:rsidP="00B02273">
    <w:pPr>
      <w:pStyle w:val="Koptekst"/>
      <w:tabs>
        <w:tab w:val="clear" w:pos="4536"/>
      </w:tabs>
      <w:jc w:val="center"/>
    </w:pPr>
    <w:r>
      <w:rPr>
        <w:noProof/>
        <w:lang w:eastAsia="nl-NL"/>
      </w:rPr>
      <mc:AlternateContent>
        <mc:Choice Requires="wps">
          <w:drawing>
            <wp:anchor distT="0" distB="0" distL="114300" distR="114300" simplePos="0" relativeHeight="251659264" behindDoc="0" locked="0" layoutInCell="1" allowOverlap="1" wp14:anchorId="6D9224B0" wp14:editId="0A0543E7">
              <wp:simplePos x="0" y="0"/>
              <wp:positionH relativeFrom="column">
                <wp:posOffset>4205605</wp:posOffset>
              </wp:positionH>
              <wp:positionV relativeFrom="paragraph">
                <wp:posOffset>866775</wp:posOffset>
              </wp:positionV>
              <wp:extent cx="2374265" cy="323850"/>
              <wp:effectExtent l="0" t="0" r="19685" b="1905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23850"/>
                      </a:xfrm>
                      <a:prstGeom prst="rect">
                        <a:avLst/>
                      </a:prstGeom>
                      <a:solidFill>
                        <a:srgbClr val="FFFFFF"/>
                      </a:solidFill>
                      <a:ln w="9525">
                        <a:solidFill>
                          <a:srgbClr val="000000"/>
                        </a:solidFill>
                        <a:miter lim="800000"/>
                        <a:headEnd/>
                        <a:tailEnd/>
                      </a:ln>
                    </wps:spPr>
                    <wps:txbx>
                      <w:txbxContent>
                        <w:p w14:paraId="1281A0CF" w14:textId="3FB5F11C" w:rsidR="00A4729E" w:rsidRPr="009A0E42" w:rsidRDefault="00A4729E" w:rsidP="00A4729E">
                          <w:pPr>
                            <w:rPr>
                              <w:rFonts w:asciiTheme="majorHAnsi" w:hAnsiTheme="majorHAnsi"/>
                            </w:rPr>
                          </w:pPr>
                          <w:r>
                            <w:rPr>
                              <w:b/>
                              <w:sz w:val="20"/>
                            </w:rPr>
                            <w:t xml:space="preserve">Zaaknummer </w:t>
                          </w:r>
                          <w:r w:rsidRPr="001573EB">
                            <w:rPr>
                              <w:b/>
                              <w:color w:val="FF0000"/>
                              <w:sz w:val="20"/>
                            </w:rPr>
                            <w:t>31154487</w:t>
                          </w:r>
                          <w:r w:rsidRPr="001573EB">
                            <w:rPr>
                              <w:rFonts w:asciiTheme="majorHAnsi" w:hAnsiTheme="majorHAnsi"/>
                              <w:color w:val="FF0000"/>
                            </w:rPr>
                            <w:t> </w:t>
                          </w:r>
                        </w:p>
                        <w:p w14:paraId="2BD16519" w14:textId="5A02FD22" w:rsidR="00A4729E" w:rsidRDefault="00A4729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D9224B0" id="_x0000_t202" coordsize="21600,21600" o:spt="202" path="m,l,21600r21600,l21600,xe">
              <v:stroke joinstyle="miter"/>
              <v:path gradientshapeok="t" o:connecttype="rect"/>
            </v:shapetype>
            <v:shape id="Tekstvak 2" o:spid="_x0000_s1026" type="#_x0000_t202" style="position:absolute;left:0;text-align:left;margin-left:331.15pt;margin-top:68.25pt;width:186.95pt;height:25.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">
              <v:textbox>
                <w:txbxContent>
                  <w:p w14:paraId="1281A0CF" w14:textId="3FB5F11C" w:rsidR="00A4729E" w:rsidRPr="009A0E42" w:rsidRDefault="00A4729E" w:rsidP="00A4729E">
                    <w:pPr>
                      <w:rPr>
                        <w:rFonts w:asciiTheme="majorHAnsi" w:hAnsiTheme="majorHAnsi"/>
                      </w:rPr>
                    </w:pPr>
                    <w:r>
                      <w:rPr>
                        <w:b/>
                        <w:sz w:val="20"/>
                      </w:rPr>
                      <w:t xml:space="preserve">Zaaknummer </w:t>
                    </w:r>
                    <w:r w:rsidRPr="001573EB">
                      <w:rPr>
                        <w:b/>
                        <w:color w:val="FF0000"/>
                        <w:sz w:val="20"/>
                      </w:rPr>
                      <w:t>31154487</w:t>
                    </w:r>
                    <w:r w:rsidRPr="001573EB">
                      <w:rPr>
                        <w:rFonts w:asciiTheme="majorHAnsi" w:hAnsiTheme="majorHAnsi"/>
                        <w:color w:val="FF0000"/>
                      </w:rPr>
                      <w:t> </w:t>
                    </w:r>
                  </w:p>
                  <w:p w14:paraId="2BD16519" w14:textId="5A02FD22" w:rsidR="00A4729E" w:rsidRDefault="00A4729E"/>
                </w:txbxContent>
              </v:textbox>
            </v:shape>
          </w:pict>
        </mc:Fallback>
      </mc:AlternateContent>
    </w:r>
    <w:r w:rsidR="00B02273">
      <w:rPr>
        <w:noProof/>
        <w:lang w:eastAsia="nl-NL"/>
      </w:rPr>
      <w:drawing>
        <wp:inline distT="0" distB="0" distL="0" distR="0" wp14:anchorId="2C1C6B56" wp14:editId="594E823B">
          <wp:extent cx="495369" cy="1333686"/>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3.png"/>
                  <pic:cNvPicPr/>
                </pic:nvPicPr>
                <pic:blipFill>
                  <a:blip r:embed="rId1">
                    <a:extLst>
                      <a:ext uri="{28A0092B-C50C-407E-A947-70E740481C1C}">
                        <a14:useLocalDpi xmlns:a14="http://schemas.microsoft.com/office/drawing/2010/main" val="0"/>
                      </a:ext>
                    </a:extLst>
                  </a:blip>
                  <a:stretch>
                    <a:fillRect/>
                  </a:stretch>
                </pic:blipFill>
                <pic:spPr>
                  <a:xfrm>
                    <a:off x="0" y="0"/>
                    <a:ext cx="495369" cy="1333686"/>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45274"/>
    <w:multiLevelType w:val="hybridMultilevel"/>
    <w:tmpl w:val="CA3E67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FF5457"/>
    <w:multiLevelType w:val="hybridMultilevel"/>
    <w:tmpl w:val="987E9E52"/>
    <w:lvl w:ilvl="0" w:tplc="2F902C02">
      <w:numFmt w:val="bullet"/>
      <w:lvlText w:val="-"/>
      <w:lvlJc w:val="left"/>
      <w:pPr>
        <w:ind w:left="1080" w:hanging="360"/>
      </w:pPr>
      <w:rPr>
        <w:rFonts w:ascii="Verdana" w:eastAsiaTheme="minorHAnsi" w:hAnsi="Verdana"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143B5A99"/>
    <w:multiLevelType w:val="hybridMultilevel"/>
    <w:tmpl w:val="F10C02A8"/>
    <w:lvl w:ilvl="0" w:tplc="2F902C02">
      <w:numFmt w:val="bullet"/>
      <w:lvlText w:val="-"/>
      <w:lvlJc w:val="left"/>
      <w:pPr>
        <w:ind w:left="1068" w:hanging="360"/>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25DA5D03"/>
    <w:multiLevelType w:val="hybridMultilevel"/>
    <w:tmpl w:val="47C4A796"/>
    <w:lvl w:ilvl="0" w:tplc="2F902C02">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31B93369"/>
    <w:multiLevelType w:val="hybridMultilevel"/>
    <w:tmpl w:val="2B384724"/>
    <w:lvl w:ilvl="0" w:tplc="AA283326">
      <w:start w:val="1"/>
      <w:numFmt w:val="decimal"/>
      <w:lvlText w:val="%1."/>
      <w:lvlJc w:val="left"/>
      <w:pPr>
        <w:ind w:left="360" w:hanging="360"/>
      </w:pPr>
      <w:rPr>
        <w:rFonts w:hint="default"/>
        <w:b/>
      </w:rPr>
    </w:lvl>
    <w:lvl w:ilvl="1" w:tplc="2F902C02">
      <w:numFmt w:val="bullet"/>
      <w:lvlText w:val="-"/>
      <w:lvlJc w:val="left"/>
      <w:pPr>
        <w:ind w:left="1080" w:hanging="360"/>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9AD4FAD"/>
    <w:multiLevelType w:val="hybridMultilevel"/>
    <w:tmpl w:val="A9747750"/>
    <w:lvl w:ilvl="0" w:tplc="CB0AEF38">
      <w:start w:val="1"/>
      <w:numFmt w:val="decimal"/>
      <w:lvlText w:val="%1."/>
      <w:lvlJc w:val="left"/>
      <w:pPr>
        <w:tabs>
          <w:tab w:val="num" w:pos="720"/>
        </w:tabs>
        <w:ind w:left="720" w:hanging="360"/>
      </w:pPr>
    </w:lvl>
    <w:lvl w:ilvl="1" w:tplc="E8325816" w:tentative="1">
      <w:start w:val="1"/>
      <w:numFmt w:val="decimal"/>
      <w:lvlText w:val="%2."/>
      <w:lvlJc w:val="left"/>
      <w:pPr>
        <w:tabs>
          <w:tab w:val="num" w:pos="1440"/>
        </w:tabs>
        <w:ind w:left="1440" w:hanging="360"/>
      </w:pPr>
    </w:lvl>
    <w:lvl w:ilvl="2" w:tplc="BA1A247A">
      <w:start w:val="1"/>
      <w:numFmt w:val="decimal"/>
      <w:lvlText w:val="%3."/>
      <w:lvlJc w:val="left"/>
      <w:pPr>
        <w:tabs>
          <w:tab w:val="num" w:pos="2160"/>
        </w:tabs>
        <w:ind w:left="2160" w:hanging="360"/>
      </w:pPr>
    </w:lvl>
    <w:lvl w:ilvl="3" w:tplc="ADDEB6FE" w:tentative="1">
      <w:start w:val="1"/>
      <w:numFmt w:val="decimal"/>
      <w:lvlText w:val="%4."/>
      <w:lvlJc w:val="left"/>
      <w:pPr>
        <w:tabs>
          <w:tab w:val="num" w:pos="2880"/>
        </w:tabs>
        <w:ind w:left="2880" w:hanging="360"/>
      </w:pPr>
    </w:lvl>
    <w:lvl w:ilvl="4" w:tplc="C11A8BA8" w:tentative="1">
      <w:start w:val="1"/>
      <w:numFmt w:val="decimal"/>
      <w:lvlText w:val="%5."/>
      <w:lvlJc w:val="left"/>
      <w:pPr>
        <w:tabs>
          <w:tab w:val="num" w:pos="3600"/>
        </w:tabs>
        <w:ind w:left="3600" w:hanging="360"/>
      </w:pPr>
    </w:lvl>
    <w:lvl w:ilvl="5" w:tplc="278C853E" w:tentative="1">
      <w:start w:val="1"/>
      <w:numFmt w:val="decimal"/>
      <w:lvlText w:val="%6."/>
      <w:lvlJc w:val="left"/>
      <w:pPr>
        <w:tabs>
          <w:tab w:val="num" w:pos="4320"/>
        </w:tabs>
        <w:ind w:left="4320" w:hanging="360"/>
      </w:pPr>
    </w:lvl>
    <w:lvl w:ilvl="6" w:tplc="1BB8A45A" w:tentative="1">
      <w:start w:val="1"/>
      <w:numFmt w:val="decimal"/>
      <w:lvlText w:val="%7."/>
      <w:lvlJc w:val="left"/>
      <w:pPr>
        <w:tabs>
          <w:tab w:val="num" w:pos="5040"/>
        </w:tabs>
        <w:ind w:left="5040" w:hanging="360"/>
      </w:pPr>
    </w:lvl>
    <w:lvl w:ilvl="7" w:tplc="B96AAFB6" w:tentative="1">
      <w:start w:val="1"/>
      <w:numFmt w:val="decimal"/>
      <w:lvlText w:val="%8."/>
      <w:lvlJc w:val="left"/>
      <w:pPr>
        <w:tabs>
          <w:tab w:val="num" w:pos="5760"/>
        </w:tabs>
        <w:ind w:left="5760" w:hanging="360"/>
      </w:pPr>
    </w:lvl>
    <w:lvl w:ilvl="8" w:tplc="88525664" w:tentative="1">
      <w:start w:val="1"/>
      <w:numFmt w:val="decimal"/>
      <w:lvlText w:val="%9."/>
      <w:lvlJc w:val="left"/>
      <w:pPr>
        <w:tabs>
          <w:tab w:val="num" w:pos="6480"/>
        </w:tabs>
        <w:ind w:left="6480" w:hanging="360"/>
      </w:pPr>
    </w:lvl>
  </w:abstractNum>
  <w:abstractNum w:abstractNumId="6" w15:restartNumberingAfterBreak="0">
    <w:nsid w:val="485F2ED9"/>
    <w:multiLevelType w:val="hybridMultilevel"/>
    <w:tmpl w:val="E25699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8152FFE"/>
    <w:multiLevelType w:val="hybridMultilevel"/>
    <w:tmpl w:val="A17CB10A"/>
    <w:lvl w:ilvl="0" w:tplc="2F902C02">
      <w:numFmt w:val="bullet"/>
      <w:lvlText w:val="-"/>
      <w:lvlJc w:val="left"/>
      <w:pPr>
        <w:ind w:left="1068" w:hanging="360"/>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6D122A34"/>
    <w:multiLevelType w:val="hybridMultilevel"/>
    <w:tmpl w:val="8C563878"/>
    <w:lvl w:ilvl="0" w:tplc="2F902C02">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768931E3"/>
    <w:multiLevelType w:val="hybridMultilevel"/>
    <w:tmpl w:val="22324260"/>
    <w:lvl w:ilvl="0" w:tplc="2F902C02">
      <w:numFmt w:val="bullet"/>
      <w:lvlText w:val="-"/>
      <w:lvlJc w:val="left"/>
      <w:pPr>
        <w:ind w:left="1068" w:hanging="360"/>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77026589"/>
    <w:multiLevelType w:val="hybridMultilevel"/>
    <w:tmpl w:val="F05CB342"/>
    <w:lvl w:ilvl="0" w:tplc="2F902C02">
      <w:numFmt w:val="bullet"/>
      <w:lvlText w:val="-"/>
      <w:lvlJc w:val="left"/>
      <w:pPr>
        <w:ind w:left="1068" w:hanging="360"/>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4"/>
  </w:num>
  <w:num w:numId="2">
    <w:abstractNumId w:val="1"/>
  </w:num>
  <w:num w:numId="3">
    <w:abstractNumId w:val="9"/>
  </w:num>
  <w:num w:numId="4">
    <w:abstractNumId w:val="2"/>
  </w:num>
  <w:num w:numId="5">
    <w:abstractNumId w:val="10"/>
  </w:num>
  <w:num w:numId="6">
    <w:abstractNumId w:val="8"/>
  </w:num>
  <w:num w:numId="7">
    <w:abstractNumId w:val="3"/>
  </w:num>
  <w:num w:numId="8">
    <w:abstractNumId w:val="7"/>
  </w:num>
  <w:num w:numId="9">
    <w:abstractNumId w:val="5"/>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5BC"/>
    <w:rsid w:val="00010EAA"/>
    <w:rsid w:val="00043A8F"/>
    <w:rsid w:val="00050FFC"/>
    <w:rsid w:val="0006571B"/>
    <w:rsid w:val="00091801"/>
    <w:rsid w:val="000C2B5C"/>
    <w:rsid w:val="000E0475"/>
    <w:rsid w:val="000F27F3"/>
    <w:rsid w:val="00110650"/>
    <w:rsid w:val="00111C6F"/>
    <w:rsid w:val="001145DA"/>
    <w:rsid w:val="00123958"/>
    <w:rsid w:val="00127289"/>
    <w:rsid w:val="00137AC3"/>
    <w:rsid w:val="001573EB"/>
    <w:rsid w:val="00162F4A"/>
    <w:rsid w:val="0016339D"/>
    <w:rsid w:val="001779EA"/>
    <w:rsid w:val="00185D5B"/>
    <w:rsid w:val="001C6F0E"/>
    <w:rsid w:val="001C76D7"/>
    <w:rsid w:val="001D31CA"/>
    <w:rsid w:val="001D75C1"/>
    <w:rsid w:val="001F1972"/>
    <w:rsid w:val="001F7699"/>
    <w:rsid w:val="0020156C"/>
    <w:rsid w:val="002146F6"/>
    <w:rsid w:val="00257386"/>
    <w:rsid w:val="002655BA"/>
    <w:rsid w:val="002863B0"/>
    <w:rsid w:val="002A1194"/>
    <w:rsid w:val="003000E9"/>
    <w:rsid w:val="00333CCE"/>
    <w:rsid w:val="00340B5F"/>
    <w:rsid w:val="00341EF3"/>
    <w:rsid w:val="00343237"/>
    <w:rsid w:val="00345865"/>
    <w:rsid w:val="003937DC"/>
    <w:rsid w:val="003A1FFD"/>
    <w:rsid w:val="003B4D90"/>
    <w:rsid w:val="003D3E16"/>
    <w:rsid w:val="003D3F29"/>
    <w:rsid w:val="003F088F"/>
    <w:rsid w:val="004213FB"/>
    <w:rsid w:val="00422911"/>
    <w:rsid w:val="00497454"/>
    <w:rsid w:val="004A17D1"/>
    <w:rsid w:val="004B18DE"/>
    <w:rsid w:val="004C42C5"/>
    <w:rsid w:val="004E3A33"/>
    <w:rsid w:val="004F4117"/>
    <w:rsid w:val="00515134"/>
    <w:rsid w:val="005323E9"/>
    <w:rsid w:val="00533380"/>
    <w:rsid w:val="005376BD"/>
    <w:rsid w:val="00566B51"/>
    <w:rsid w:val="00567507"/>
    <w:rsid w:val="005763BC"/>
    <w:rsid w:val="005836D6"/>
    <w:rsid w:val="0058543B"/>
    <w:rsid w:val="00586B41"/>
    <w:rsid w:val="005900CE"/>
    <w:rsid w:val="005955BC"/>
    <w:rsid w:val="005A16E0"/>
    <w:rsid w:val="005B5CC8"/>
    <w:rsid w:val="005B6AF7"/>
    <w:rsid w:val="005C2B8E"/>
    <w:rsid w:val="005D59B3"/>
    <w:rsid w:val="005D6D53"/>
    <w:rsid w:val="005E6105"/>
    <w:rsid w:val="00615A9A"/>
    <w:rsid w:val="00616383"/>
    <w:rsid w:val="0063479B"/>
    <w:rsid w:val="006723D0"/>
    <w:rsid w:val="0068077C"/>
    <w:rsid w:val="006A1AE0"/>
    <w:rsid w:val="006E4A8E"/>
    <w:rsid w:val="00703D1E"/>
    <w:rsid w:val="00717FDA"/>
    <w:rsid w:val="007444DF"/>
    <w:rsid w:val="007517B4"/>
    <w:rsid w:val="00754E5A"/>
    <w:rsid w:val="007605C8"/>
    <w:rsid w:val="00772F59"/>
    <w:rsid w:val="00791C51"/>
    <w:rsid w:val="007A7FE6"/>
    <w:rsid w:val="007B3ACD"/>
    <w:rsid w:val="007C224C"/>
    <w:rsid w:val="007D46E6"/>
    <w:rsid w:val="007D5E4E"/>
    <w:rsid w:val="007F3CE8"/>
    <w:rsid w:val="00801BBE"/>
    <w:rsid w:val="008125C3"/>
    <w:rsid w:val="00852A14"/>
    <w:rsid w:val="00853E82"/>
    <w:rsid w:val="0086186B"/>
    <w:rsid w:val="00877BD7"/>
    <w:rsid w:val="008829A4"/>
    <w:rsid w:val="008847B9"/>
    <w:rsid w:val="00893790"/>
    <w:rsid w:val="00895FE0"/>
    <w:rsid w:val="00897343"/>
    <w:rsid w:val="008A2601"/>
    <w:rsid w:val="008B2A72"/>
    <w:rsid w:val="008D14E1"/>
    <w:rsid w:val="008E4CC2"/>
    <w:rsid w:val="008E6C18"/>
    <w:rsid w:val="008F3F3E"/>
    <w:rsid w:val="008F5F28"/>
    <w:rsid w:val="008F7D31"/>
    <w:rsid w:val="00910C25"/>
    <w:rsid w:val="0092144D"/>
    <w:rsid w:val="00921C88"/>
    <w:rsid w:val="0094370C"/>
    <w:rsid w:val="009632B6"/>
    <w:rsid w:val="00990754"/>
    <w:rsid w:val="0099581F"/>
    <w:rsid w:val="009A748F"/>
    <w:rsid w:val="009B45AD"/>
    <w:rsid w:val="009F3D40"/>
    <w:rsid w:val="009F5990"/>
    <w:rsid w:val="00A03A2E"/>
    <w:rsid w:val="00A4729E"/>
    <w:rsid w:val="00A56710"/>
    <w:rsid w:val="00A7186A"/>
    <w:rsid w:val="00A947B0"/>
    <w:rsid w:val="00AB0364"/>
    <w:rsid w:val="00AD0F18"/>
    <w:rsid w:val="00AD5BEC"/>
    <w:rsid w:val="00B02273"/>
    <w:rsid w:val="00B14DB3"/>
    <w:rsid w:val="00B2535D"/>
    <w:rsid w:val="00B25815"/>
    <w:rsid w:val="00B33764"/>
    <w:rsid w:val="00B33B0F"/>
    <w:rsid w:val="00B41C8A"/>
    <w:rsid w:val="00B46B22"/>
    <w:rsid w:val="00B57493"/>
    <w:rsid w:val="00B7686E"/>
    <w:rsid w:val="00BA3563"/>
    <w:rsid w:val="00BB2F68"/>
    <w:rsid w:val="00BB5535"/>
    <w:rsid w:val="00BE6BF1"/>
    <w:rsid w:val="00BF44BA"/>
    <w:rsid w:val="00C023B5"/>
    <w:rsid w:val="00C025AE"/>
    <w:rsid w:val="00C154B3"/>
    <w:rsid w:val="00C31446"/>
    <w:rsid w:val="00C819B4"/>
    <w:rsid w:val="00C81FF0"/>
    <w:rsid w:val="00C91A4C"/>
    <w:rsid w:val="00CA6140"/>
    <w:rsid w:val="00CD67E6"/>
    <w:rsid w:val="00CE7EBF"/>
    <w:rsid w:val="00CF1306"/>
    <w:rsid w:val="00D23FA8"/>
    <w:rsid w:val="00D240CB"/>
    <w:rsid w:val="00D256A4"/>
    <w:rsid w:val="00D34DEB"/>
    <w:rsid w:val="00D35BCC"/>
    <w:rsid w:val="00D90026"/>
    <w:rsid w:val="00DD564E"/>
    <w:rsid w:val="00DE59D9"/>
    <w:rsid w:val="00DE7297"/>
    <w:rsid w:val="00DF5DF9"/>
    <w:rsid w:val="00DF7E1C"/>
    <w:rsid w:val="00E01CC4"/>
    <w:rsid w:val="00E0381C"/>
    <w:rsid w:val="00E31EAE"/>
    <w:rsid w:val="00E32EC5"/>
    <w:rsid w:val="00E43D8D"/>
    <w:rsid w:val="00E51E94"/>
    <w:rsid w:val="00E66589"/>
    <w:rsid w:val="00E7794F"/>
    <w:rsid w:val="00E82F51"/>
    <w:rsid w:val="00EB0FAE"/>
    <w:rsid w:val="00EC2A8D"/>
    <w:rsid w:val="00EC4AD3"/>
    <w:rsid w:val="00EF181F"/>
    <w:rsid w:val="00F07EB7"/>
    <w:rsid w:val="00F10854"/>
    <w:rsid w:val="00F1369E"/>
    <w:rsid w:val="00F1617A"/>
    <w:rsid w:val="00F16B52"/>
    <w:rsid w:val="00F377E8"/>
    <w:rsid w:val="00F471FE"/>
    <w:rsid w:val="00F575A0"/>
    <w:rsid w:val="00F6759C"/>
    <w:rsid w:val="00F742BE"/>
    <w:rsid w:val="00F76BB2"/>
    <w:rsid w:val="00F8687C"/>
    <w:rsid w:val="00F9330E"/>
    <w:rsid w:val="00FA5777"/>
    <w:rsid w:val="00FB499E"/>
    <w:rsid w:val="00FC3CB6"/>
    <w:rsid w:val="00FC57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AE062F"/>
  <w15:docId w15:val="{803121E7-AAC2-4E31-BDA9-33B794F0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F3F3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5955BC"/>
    <w:pPr>
      <w:ind w:left="720"/>
      <w:contextualSpacing/>
    </w:pPr>
  </w:style>
  <w:style w:type="character" w:customStyle="1" w:styleId="LijstalineaChar">
    <w:name w:val="Lijstalinea Char"/>
    <w:basedOn w:val="Standaardalinea-lettertype"/>
    <w:link w:val="Lijstalinea"/>
    <w:uiPriority w:val="34"/>
    <w:locked/>
    <w:rsid w:val="005955BC"/>
  </w:style>
  <w:style w:type="character" w:styleId="Verwijzingopmerking">
    <w:name w:val="annotation reference"/>
    <w:basedOn w:val="Standaardalinea-lettertype"/>
    <w:uiPriority w:val="99"/>
    <w:semiHidden/>
    <w:unhideWhenUsed/>
    <w:rsid w:val="008D14E1"/>
    <w:rPr>
      <w:sz w:val="16"/>
      <w:szCs w:val="16"/>
    </w:rPr>
  </w:style>
  <w:style w:type="paragraph" w:styleId="Tekstopmerking">
    <w:name w:val="annotation text"/>
    <w:basedOn w:val="Standaard"/>
    <w:link w:val="TekstopmerkingChar"/>
    <w:uiPriority w:val="99"/>
    <w:unhideWhenUsed/>
    <w:rsid w:val="008D14E1"/>
    <w:pPr>
      <w:spacing w:line="240" w:lineRule="auto"/>
    </w:pPr>
    <w:rPr>
      <w:sz w:val="20"/>
      <w:szCs w:val="20"/>
    </w:rPr>
  </w:style>
  <w:style w:type="character" w:customStyle="1" w:styleId="TekstopmerkingChar">
    <w:name w:val="Tekst opmerking Char"/>
    <w:basedOn w:val="Standaardalinea-lettertype"/>
    <w:link w:val="Tekstopmerking"/>
    <w:uiPriority w:val="99"/>
    <w:rsid w:val="008D14E1"/>
    <w:rPr>
      <w:sz w:val="20"/>
      <w:szCs w:val="20"/>
    </w:rPr>
  </w:style>
  <w:style w:type="paragraph" w:styleId="Onderwerpvanopmerking">
    <w:name w:val="annotation subject"/>
    <w:basedOn w:val="Tekstopmerking"/>
    <w:next w:val="Tekstopmerking"/>
    <w:link w:val="OnderwerpvanopmerkingChar"/>
    <w:uiPriority w:val="99"/>
    <w:semiHidden/>
    <w:unhideWhenUsed/>
    <w:rsid w:val="008D14E1"/>
    <w:rPr>
      <w:b/>
      <w:bCs/>
    </w:rPr>
  </w:style>
  <w:style w:type="character" w:customStyle="1" w:styleId="OnderwerpvanopmerkingChar">
    <w:name w:val="Onderwerp van opmerking Char"/>
    <w:basedOn w:val="TekstopmerkingChar"/>
    <w:link w:val="Onderwerpvanopmerking"/>
    <w:uiPriority w:val="99"/>
    <w:semiHidden/>
    <w:rsid w:val="008D14E1"/>
    <w:rPr>
      <w:b/>
      <w:bCs/>
      <w:sz w:val="20"/>
      <w:szCs w:val="20"/>
    </w:rPr>
  </w:style>
  <w:style w:type="paragraph" w:styleId="Ballontekst">
    <w:name w:val="Balloon Text"/>
    <w:basedOn w:val="Standaard"/>
    <w:link w:val="BallontekstChar"/>
    <w:uiPriority w:val="99"/>
    <w:semiHidden/>
    <w:unhideWhenUsed/>
    <w:rsid w:val="008D14E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D14E1"/>
    <w:rPr>
      <w:rFonts w:ascii="Tahoma" w:hAnsi="Tahoma" w:cs="Tahoma"/>
      <w:sz w:val="16"/>
      <w:szCs w:val="16"/>
    </w:rPr>
  </w:style>
  <w:style w:type="table" w:styleId="Tabelraster">
    <w:name w:val="Table Grid"/>
    <w:basedOn w:val="Standaardtabel"/>
    <w:uiPriority w:val="39"/>
    <w:unhideWhenUsed/>
    <w:rsid w:val="00B33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xt">
    <w:name w:val="(A) Text"/>
    <w:basedOn w:val="Standaard"/>
    <w:link w:val="ATextChar"/>
    <w:qFormat/>
    <w:rsid w:val="00E7794F"/>
    <w:pPr>
      <w:spacing w:after="0" w:line="276" w:lineRule="auto"/>
    </w:pPr>
    <w:rPr>
      <w:rFonts w:ascii="Calibri Light" w:eastAsia="Times New Roman" w:hAnsi="Calibri Light" w:cs="Arial"/>
      <w:lang w:eastAsia="nl-NL"/>
    </w:rPr>
  </w:style>
  <w:style w:type="character" w:customStyle="1" w:styleId="ATextChar">
    <w:name w:val="(A) Text Char"/>
    <w:basedOn w:val="Standaardalinea-lettertype"/>
    <w:link w:val="AText"/>
    <w:rsid w:val="00E7794F"/>
    <w:rPr>
      <w:rFonts w:ascii="Calibri Light" w:eastAsia="Times New Roman" w:hAnsi="Calibri Light" w:cs="Arial"/>
      <w:lang w:eastAsia="nl-NL"/>
    </w:rPr>
  </w:style>
  <w:style w:type="paragraph" w:styleId="Revisie">
    <w:name w:val="Revision"/>
    <w:hidden/>
    <w:uiPriority w:val="99"/>
    <w:semiHidden/>
    <w:rsid w:val="00A03A2E"/>
    <w:pPr>
      <w:spacing w:after="0" w:line="240" w:lineRule="auto"/>
    </w:pPr>
  </w:style>
  <w:style w:type="paragraph" w:customStyle="1" w:styleId="RapportTitel">
    <w:name w:val="Rapport Titel"/>
    <w:basedOn w:val="Standaard"/>
    <w:next w:val="Standaard"/>
    <w:rsid w:val="00B02273"/>
    <w:pPr>
      <w:autoSpaceDN w:val="0"/>
      <w:spacing w:before="60" w:after="320" w:line="240" w:lineRule="exact"/>
      <w:textAlignment w:val="baseline"/>
    </w:pPr>
    <w:rPr>
      <w:rFonts w:ascii="Verdana" w:eastAsia="DejaVu Sans" w:hAnsi="Verdana" w:cs="Lohit Hindi"/>
      <w:b/>
      <w:color w:val="000000"/>
      <w:sz w:val="24"/>
      <w:szCs w:val="24"/>
      <w:lang w:eastAsia="nl-NL"/>
    </w:rPr>
  </w:style>
  <w:style w:type="paragraph" w:styleId="Koptekst">
    <w:name w:val="header"/>
    <w:basedOn w:val="Standaard"/>
    <w:link w:val="KoptekstChar"/>
    <w:uiPriority w:val="99"/>
    <w:unhideWhenUsed/>
    <w:rsid w:val="00B022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02273"/>
  </w:style>
  <w:style w:type="paragraph" w:styleId="Voettekst">
    <w:name w:val="footer"/>
    <w:basedOn w:val="Standaard"/>
    <w:link w:val="VoettekstChar"/>
    <w:uiPriority w:val="99"/>
    <w:unhideWhenUsed/>
    <w:rsid w:val="00B022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02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99622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28">
          <w:marLeft w:val="576"/>
          <w:marRight w:val="0"/>
          <w:marTop w:val="115"/>
          <w:marBottom w:val="0"/>
          <w:divBdr>
            <w:top w:val="none" w:sz="0" w:space="0" w:color="auto"/>
            <w:left w:val="none" w:sz="0" w:space="0" w:color="auto"/>
            <w:bottom w:val="none" w:sz="0" w:space="0" w:color="auto"/>
            <w:right w:val="none" w:sz="0" w:space="0" w:color="auto"/>
          </w:divBdr>
        </w:div>
        <w:div w:id="1430929735">
          <w:marLeft w:val="576"/>
          <w:marRight w:val="0"/>
          <w:marTop w:val="115"/>
          <w:marBottom w:val="0"/>
          <w:divBdr>
            <w:top w:val="none" w:sz="0" w:space="0" w:color="auto"/>
            <w:left w:val="none" w:sz="0" w:space="0" w:color="auto"/>
            <w:bottom w:val="none" w:sz="0" w:space="0" w:color="auto"/>
            <w:right w:val="none" w:sz="0" w:space="0" w:color="auto"/>
          </w:divBdr>
        </w:div>
        <w:div w:id="474184828">
          <w:marLeft w:val="576"/>
          <w:marRight w:val="0"/>
          <w:marTop w:val="115"/>
          <w:marBottom w:val="0"/>
          <w:divBdr>
            <w:top w:val="none" w:sz="0" w:space="0" w:color="auto"/>
            <w:left w:val="none" w:sz="0" w:space="0" w:color="auto"/>
            <w:bottom w:val="none" w:sz="0" w:space="0" w:color="auto"/>
            <w:right w:val="none" w:sz="0" w:space="0" w:color="auto"/>
          </w:divBdr>
        </w:div>
        <w:div w:id="1446462488">
          <w:marLeft w:val="57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5411E-44F8-4464-A726-AD7326E89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3305</Words>
  <Characters>18183</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21446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Jong, J. de (Jelte)</dc:creator>
  <cp:lastModifiedBy>Wilde, Rogier C.A. de (WVL)</cp:lastModifiedBy>
  <cp:revision>14</cp:revision>
  <dcterms:created xsi:type="dcterms:W3CDTF">2019-08-16T07:18:00Z</dcterms:created>
  <dcterms:modified xsi:type="dcterms:W3CDTF">2019-12-24T07:39:00Z</dcterms:modified>
</cp:coreProperties>
</file>