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3DAB7" w14:textId="5A8C39DE" w:rsidR="005B3340" w:rsidRPr="00CA6BC5" w:rsidRDefault="005B3340" w:rsidP="006B1769">
      <w:pPr>
        <w:pStyle w:val="Plattetekst"/>
        <w:rPr>
          <w:rFonts w:cstheme="minorHAnsi"/>
        </w:rPr>
      </w:pPr>
      <w:bookmarkStart w:id="0" w:name="_GoBack"/>
      <w:bookmarkEnd w:id="0"/>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31A1DA5E" w:rsidR="00F33A52" w:rsidRPr="00CA6BC5" w:rsidRDefault="00583517" w:rsidP="00536332">
      <w:pPr>
        <w:rPr>
          <w:rFonts w:cstheme="minorHAnsi"/>
        </w:rPr>
      </w:pPr>
      <w:r w:rsidRPr="00CA6BC5">
        <w:rPr>
          <w:rStyle w:val="Nadruk"/>
          <w:rFonts w:asciiTheme="minorHAnsi" w:hAnsiTheme="minorHAnsi" w:cstheme="minorHAnsi"/>
          <w:noProof/>
          <w:lang w:bidi="ar-SA"/>
        </w:rPr>
        <mc:AlternateContent>
          <mc:Choice Requires="wpg">
            <w:drawing>
              <wp:anchor distT="0" distB="0" distL="114300" distR="114300" simplePos="0" relativeHeight="1048" behindDoc="0" locked="0" layoutInCell="1" allowOverlap="1" wp14:anchorId="4900AD4D" wp14:editId="4916BC7C">
                <wp:simplePos x="0" y="0"/>
                <wp:positionH relativeFrom="page">
                  <wp:posOffset>0</wp:posOffset>
                </wp:positionH>
                <wp:positionV relativeFrom="page">
                  <wp:posOffset>9664065</wp:posOffset>
                </wp:positionV>
                <wp:extent cx="7560310" cy="4968875"/>
                <wp:effectExtent l="0" t="0" r="8890" b="9525"/>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968875"/>
                          <a:chOff x="0" y="-420"/>
                          <a:chExt cx="11906" cy="18862"/>
                        </a:xfrm>
                      </wpg:grpSpPr>
                      <wps:wsp>
                        <wps:cNvPr id="12" name="Freeform 10"/>
                        <wps:cNvSpPr>
                          <a:spLocks/>
                        </wps:cNvSpPr>
                        <wps:spPr bwMode="auto">
                          <a:xfrm>
                            <a:off x="0" y="-420"/>
                            <a:ext cx="8750" cy="18862"/>
                          </a:xfrm>
                          <a:custGeom>
                            <a:avLst/>
                            <a:gdLst>
                              <a:gd name="T0" fmla="*/ 0 w 8750"/>
                              <a:gd name="T1" fmla="+- 0 9014 9014"/>
                              <a:gd name="T2" fmla="*/ 9014 h 7825"/>
                              <a:gd name="T3" fmla="*/ 8749 w 8750"/>
                              <a:gd name="T4" fmla="+- 0 16838 9014"/>
                              <a:gd name="T5" fmla="*/ 16838 h 7825"/>
                              <a:gd name="T6" fmla="*/ 8749 w 8750"/>
                              <a:gd name="T7" fmla="+- 0 14389 9014"/>
                              <a:gd name="T8" fmla="*/ 14389 h 7825"/>
                              <a:gd name="T9" fmla="*/ 8744 w 8750"/>
                              <a:gd name="T10" fmla="+- 0 14237 9014"/>
                              <a:gd name="T11" fmla="*/ 14237 h 7825"/>
                              <a:gd name="T12" fmla="*/ 8736 w 8750"/>
                              <a:gd name="T13" fmla="+- 0 14086 9014"/>
                              <a:gd name="T14" fmla="*/ 14086 h 7825"/>
                              <a:gd name="T15" fmla="*/ 8724 w 8750"/>
                              <a:gd name="T16" fmla="+- 0 13936 9014"/>
                              <a:gd name="T17" fmla="*/ 13936 h 7825"/>
                              <a:gd name="T18" fmla="*/ 8707 w 8750"/>
                              <a:gd name="T19" fmla="+- 0 13787 9014"/>
                              <a:gd name="T20" fmla="*/ 13787 h 7825"/>
                              <a:gd name="T21" fmla="*/ 8687 w 8750"/>
                              <a:gd name="T22" fmla="+- 0 13639 9014"/>
                              <a:gd name="T23" fmla="*/ 13639 h 7825"/>
                              <a:gd name="T24" fmla="*/ 8663 w 8750"/>
                              <a:gd name="T25" fmla="+- 0 13493 9014"/>
                              <a:gd name="T26" fmla="*/ 13493 h 7825"/>
                              <a:gd name="T27" fmla="*/ 8635 w 8750"/>
                              <a:gd name="T28" fmla="+- 0 13348 9014"/>
                              <a:gd name="T29" fmla="*/ 13348 h 7825"/>
                              <a:gd name="T30" fmla="*/ 8603 w 8750"/>
                              <a:gd name="T31" fmla="+- 0 13205 9014"/>
                              <a:gd name="T32" fmla="*/ 13205 h 7825"/>
                              <a:gd name="T33" fmla="*/ 8567 w 8750"/>
                              <a:gd name="T34" fmla="+- 0 13063 9014"/>
                              <a:gd name="T35" fmla="*/ 13063 h 7825"/>
                              <a:gd name="T36" fmla="*/ 8528 w 8750"/>
                              <a:gd name="T37" fmla="+- 0 12922 9014"/>
                              <a:gd name="T38" fmla="*/ 12922 h 7825"/>
                              <a:gd name="T39" fmla="*/ 8485 w 8750"/>
                              <a:gd name="T40" fmla="+- 0 12783 9014"/>
                              <a:gd name="T41" fmla="*/ 12783 h 7825"/>
                              <a:gd name="T42" fmla="*/ 8438 w 8750"/>
                              <a:gd name="T43" fmla="+- 0 12646 9014"/>
                              <a:gd name="T44" fmla="*/ 12646 h 7825"/>
                              <a:gd name="T45" fmla="*/ 8388 w 8750"/>
                              <a:gd name="T46" fmla="+- 0 12510 9014"/>
                              <a:gd name="T47" fmla="*/ 12510 h 7825"/>
                              <a:gd name="T48" fmla="*/ 8335 w 8750"/>
                              <a:gd name="T49" fmla="+- 0 12376 9014"/>
                              <a:gd name="T50" fmla="*/ 12376 h 7825"/>
                              <a:gd name="T51" fmla="*/ 8278 w 8750"/>
                              <a:gd name="T52" fmla="+- 0 12244 9014"/>
                              <a:gd name="T53" fmla="*/ 12244 h 7825"/>
                              <a:gd name="T54" fmla="*/ 8217 w 8750"/>
                              <a:gd name="T55" fmla="+- 0 12114 9014"/>
                              <a:gd name="T56" fmla="*/ 12114 h 7825"/>
                              <a:gd name="T57" fmla="*/ 8154 w 8750"/>
                              <a:gd name="T58" fmla="+- 0 11985 9014"/>
                              <a:gd name="T59" fmla="*/ 11985 h 7825"/>
                              <a:gd name="T60" fmla="*/ 8087 w 8750"/>
                              <a:gd name="T61" fmla="+- 0 11859 9014"/>
                              <a:gd name="T62" fmla="*/ 11859 h 7825"/>
                              <a:gd name="T63" fmla="*/ 8017 w 8750"/>
                              <a:gd name="T64" fmla="+- 0 11734 9014"/>
                              <a:gd name="T65" fmla="*/ 11734 h 7825"/>
                              <a:gd name="T66" fmla="*/ 7944 w 8750"/>
                              <a:gd name="T67" fmla="+- 0 11612 9014"/>
                              <a:gd name="T68" fmla="*/ 11612 h 7825"/>
                              <a:gd name="T69" fmla="*/ 7867 w 8750"/>
                              <a:gd name="T70" fmla="+- 0 11491 9014"/>
                              <a:gd name="T71" fmla="*/ 11491 h 7825"/>
                              <a:gd name="T72" fmla="*/ 7788 w 8750"/>
                              <a:gd name="T73" fmla="+- 0 11373 9014"/>
                              <a:gd name="T74" fmla="*/ 11373 h 7825"/>
                              <a:gd name="T75" fmla="*/ 7706 w 8750"/>
                              <a:gd name="T76" fmla="+- 0 11257 9014"/>
                              <a:gd name="T77" fmla="*/ 11257 h 7825"/>
                              <a:gd name="T78" fmla="*/ 7620 w 8750"/>
                              <a:gd name="T79" fmla="+- 0 11143 9014"/>
                              <a:gd name="T80" fmla="*/ 11143 h 7825"/>
                              <a:gd name="T81" fmla="*/ 7532 w 8750"/>
                              <a:gd name="T82" fmla="+- 0 11032 9014"/>
                              <a:gd name="T83" fmla="*/ 11032 h 7825"/>
                              <a:gd name="T84" fmla="*/ 7441 w 8750"/>
                              <a:gd name="T85" fmla="+- 0 10923 9014"/>
                              <a:gd name="T86" fmla="*/ 10923 h 7825"/>
                              <a:gd name="T87" fmla="*/ 7348 w 8750"/>
                              <a:gd name="T88" fmla="+- 0 10816 9014"/>
                              <a:gd name="T89" fmla="*/ 10816 h 7825"/>
                              <a:gd name="T90" fmla="*/ 7251 w 8750"/>
                              <a:gd name="T91" fmla="+- 0 10712 9014"/>
                              <a:gd name="T92" fmla="*/ 10712 h 7825"/>
                              <a:gd name="T93" fmla="*/ 7152 w 8750"/>
                              <a:gd name="T94" fmla="+- 0 10610 9014"/>
                              <a:gd name="T95" fmla="*/ 10610 h 7825"/>
                              <a:gd name="T96" fmla="*/ 7051 w 8750"/>
                              <a:gd name="T97" fmla="+- 0 10511 9014"/>
                              <a:gd name="T98" fmla="*/ 10511 h 7825"/>
                              <a:gd name="T99" fmla="*/ 6947 w 8750"/>
                              <a:gd name="T100" fmla="+- 0 10415 9014"/>
                              <a:gd name="T101" fmla="*/ 10415 h 7825"/>
                              <a:gd name="T102" fmla="*/ 6840 w 8750"/>
                              <a:gd name="T103" fmla="+- 0 10321 9014"/>
                              <a:gd name="T104" fmla="*/ 10321 h 7825"/>
                              <a:gd name="T105" fmla="*/ 6731 w 8750"/>
                              <a:gd name="T106" fmla="+- 0 10230 9014"/>
                              <a:gd name="T107" fmla="*/ 10230 h 7825"/>
                              <a:gd name="T108" fmla="*/ 6619 w 8750"/>
                              <a:gd name="T109" fmla="+- 0 10142 9014"/>
                              <a:gd name="T110" fmla="*/ 10142 h 7825"/>
                              <a:gd name="T111" fmla="*/ 6506 w 8750"/>
                              <a:gd name="T112" fmla="+- 0 10057 9014"/>
                              <a:gd name="T113" fmla="*/ 10057 h 7825"/>
                              <a:gd name="T114" fmla="*/ 6390 w 8750"/>
                              <a:gd name="T115" fmla="+- 0 9975 9014"/>
                              <a:gd name="T116" fmla="*/ 9975 h 7825"/>
                              <a:gd name="T117" fmla="*/ 6271 w 8750"/>
                              <a:gd name="T118" fmla="+- 0 9896 9014"/>
                              <a:gd name="T119" fmla="*/ 9896 h 7825"/>
                              <a:gd name="T120" fmla="*/ 6151 w 8750"/>
                              <a:gd name="T121" fmla="+- 0 9819 9014"/>
                              <a:gd name="T122" fmla="*/ 9819 h 7825"/>
                              <a:gd name="T123" fmla="*/ 6028 w 8750"/>
                              <a:gd name="T124" fmla="+- 0 9746 9014"/>
                              <a:gd name="T125" fmla="*/ 9746 h 7825"/>
                              <a:gd name="T126" fmla="*/ 5904 w 8750"/>
                              <a:gd name="T127" fmla="+- 0 9676 9014"/>
                              <a:gd name="T128" fmla="*/ 9676 h 7825"/>
                              <a:gd name="T129" fmla="*/ 5777 w 8750"/>
                              <a:gd name="T130" fmla="+- 0 9609 9014"/>
                              <a:gd name="T131" fmla="*/ 9609 h 7825"/>
                              <a:gd name="T132" fmla="*/ 5649 w 8750"/>
                              <a:gd name="T133" fmla="+- 0 9545 9014"/>
                              <a:gd name="T134" fmla="*/ 9545 h 7825"/>
                              <a:gd name="T135" fmla="*/ 5518 w 8750"/>
                              <a:gd name="T136" fmla="+- 0 9485 9014"/>
                              <a:gd name="T137" fmla="*/ 9485 h 7825"/>
                              <a:gd name="T138" fmla="*/ 5386 w 8750"/>
                              <a:gd name="T139" fmla="+- 0 9428 9014"/>
                              <a:gd name="T140" fmla="*/ 9428 h 7825"/>
                              <a:gd name="T141" fmla="*/ 5252 w 8750"/>
                              <a:gd name="T142" fmla="+- 0 9375 9014"/>
                              <a:gd name="T143" fmla="*/ 9375 h 7825"/>
                              <a:gd name="T144" fmla="*/ 5117 w 8750"/>
                              <a:gd name="T145" fmla="+- 0 9325 9014"/>
                              <a:gd name="T146" fmla="*/ 9325 h 7825"/>
                              <a:gd name="T147" fmla="*/ 4979 w 8750"/>
                              <a:gd name="T148" fmla="+- 0 9278 9014"/>
                              <a:gd name="T149" fmla="*/ 9278 h 7825"/>
                              <a:gd name="T150" fmla="*/ 4840 w 8750"/>
                              <a:gd name="T151" fmla="+- 0 9235 9014"/>
                              <a:gd name="T152" fmla="*/ 9235 h 7825"/>
                              <a:gd name="T153" fmla="*/ 4700 w 8750"/>
                              <a:gd name="T154" fmla="+- 0 9196 9014"/>
                              <a:gd name="T155" fmla="*/ 9196 h 7825"/>
                              <a:gd name="T156" fmla="*/ 4558 w 8750"/>
                              <a:gd name="T157" fmla="+- 0 9160 9014"/>
                              <a:gd name="T158" fmla="*/ 9160 h 7825"/>
                              <a:gd name="T159" fmla="*/ 4414 w 8750"/>
                              <a:gd name="T160" fmla="+- 0 9128 9014"/>
                              <a:gd name="T161" fmla="*/ 9128 h 7825"/>
                              <a:gd name="T162" fmla="*/ 4269 w 8750"/>
                              <a:gd name="T163" fmla="+- 0 9100 9014"/>
                              <a:gd name="T164" fmla="*/ 9100 h 7825"/>
                              <a:gd name="T165" fmla="*/ 4123 w 8750"/>
                              <a:gd name="T166" fmla="+- 0 9076 9014"/>
                              <a:gd name="T167" fmla="*/ 9076 h 7825"/>
                              <a:gd name="T168" fmla="*/ 3976 w 8750"/>
                              <a:gd name="T169" fmla="+- 0 9056 9014"/>
                              <a:gd name="T170" fmla="*/ 9056 h 7825"/>
                              <a:gd name="T171" fmla="*/ 3827 w 8750"/>
                              <a:gd name="T172" fmla="+- 0 9039 9014"/>
                              <a:gd name="T173" fmla="*/ 9039 h 7825"/>
                              <a:gd name="T174" fmla="*/ 3677 w 8750"/>
                              <a:gd name="T175" fmla="+- 0 9027 9014"/>
                              <a:gd name="T176" fmla="*/ 9027 h 7825"/>
                              <a:gd name="T177" fmla="*/ 3526 w 8750"/>
                              <a:gd name="T178" fmla="+- 0 9018 9014"/>
                              <a:gd name="T179" fmla="*/ 9018 h 7825"/>
                              <a:gd name="T180" fmla="*/ 3374 w 8750"/>
                              <a:gd name="T181" fmla="+- 0 9014 9014"/>
                              <a:gd name="T182" fmla="*/ 9014 h 782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Lst>
                            <a:rect l="0" t="0" r="r" b="b"/>
                            <a:pathLst>
                              <a:path w="8750" h="7825">
                                <a:moveTo>
                                  <a:pt x="3297" y="0"/>
                                </a:moveTo>
                                <a:lnTo>
                                  <a:pt x="0" y="0"/>
                                </a:lnTo>
                                <a:lnTo>
                                  <a:pt x="0" y="7824"/>
                                </a:lnTo>
                                <a:lnTo>
                                  <a:pt x="8749" y="7824"/>
                                </a:lnTo>
                                <a:lnTo>
                                  <a:pt x="8749" y="5451"/>
                                </a:lnTo>
                                <a:lnTo>
                                  <a:pt x="8749" y="5375"/>
                                </a:lnTo>
                                <a:lnTo>
                                  <a:pt x="8747" y="5298"/>
                                </a:lnTo>
                                <a:lnTo>
                                  <a:pt x="8744" y="5223"/>
                                </a:lnTo>
                                <a:lnTo>
                                  <a:pt x="8741" y="5147"/>
                                </a:lnTo>
                                <a:lnTo>
                                  <a:pt x="8736" y="5072"/>
                                </a:lnTo>
                                <a:lnTo>
                                  <a:pt x="8730" y="4996"/>
                                </a:lnTo>
                                <a:lnTo>
                                  <a:pt x="8724" y="4922"/>
                                </a:lnTo>
                                <a:lnTo>
                                  <a:pt x="8716" y="4847"/>
                                </a:lnTo>
                                <a:lnTo>
                                  <a:pt x="8707" y="4773"/>
                                </a:lnTo>
                                <a:lnTo>
                                  <a:pt x="8698" y="4699"/>
                                </a:lnTo>
                                <a:lnTo>
                                  <a:pt x="8687" y="4625"/>
                                </a:lnTo>
                                <a:lnTo>
                                  <a:pt x="8675" y="4552"/>
                                </a:lnTo>
                                <a:lnTo>
                                  <a:pt x="8663" y="4479"/>
                                </a:lnTo>
                                <a:lnTo>
                                  <a:pt x="8649" y="4407"/>
                                </a:lnTo>
                                <a:lnTo>
                                  <a:pt x="8635" y="4334"/>
                                </a:lnTo>
                                <a:lnTo>
                                  <a:pt x="8619" y="4263"/>
                                </a:lnTo>
                                <a:lnTo>
                                  <a:pt x="8603" y="4191"/>
                                </a:lnTo>
                                <a:lnTo>
                                  <a:pt x="8585" y="4120"/>
                                </a:lnTo>
                                <a:lnTo>
                                  <a:pt x="8567" y="4049"/>
                                </a:lnTo>
                                <a:lnTo>
                                  <a:pt x="8548" y="3978"/>
                                </a:lnTo>
                                <a:lnTo>
                                  <a:pt x="8528" y="3908"/>
                                </a:lnTo>
                                <a:lnTo>
                                  <a:pt x="8507" y="3839"/>
                                </a:lnTo>
                                <a:lnTo>
                                  <a:pt x="8485" y="3769"/>
                                </a:lnTo>
                                <a:lnTo>
                                  <a:pt x="8462" y="3701"/>
                                </a:lnTo>
                                <a:lnTo>
                                  <a:pt x="8438" y="3632"/>
                                </a:lnTo>
                                <a:lnTo>
                                  <a:pt x="8414" y="3564"/>
                                </a:lnTo>
                                <a:lnTo>
                                  <a:pt x="8388" y="3496"/>
                                </a:lnTo>
                                <a:lnTo>
                                  <a:pt x="8362" y="3429"/>
                                </a:lnTo>
                                <a:lnTo>
                                  <a:pt x="8335" y="3362"/>
                                </a:lnTo>
                                <a:lnTo>
                                  <a:pt x="8307" y="3296"/>
                                </a:lnTo>
                                <a:lnTo>
                                  <a:pt x="8278" y="3230"/>
                                </a:lnTo>
                                <a:lnTo>
                                  <a:pt x="8248" y="3165"/>
                                </a:lnTo>
                                <a:lnTo>
                                  <a:pt x="8217" y="3100"/>
                                </a:lnTo>
                                <a:lnTo>
                                  <a:pt x="8186" y="3035"/>
                                </a:lnTo>
                                <a:lnTo>
                                  <a:pt x="8154" y="2971"/>
                                </a:lnTo>
                                <a:lnTo>
                                  <a:pt x="8121" y="2908"/>
                                </a:lnTo>
                                <a:lnTo>
                                  <a:pt x="8087" y="2845"/>
                                </a:lnTo>
                                <a:lnTo>
                                  <a:pt x="8052" y="2782"/>
                                </a:lnTo>
                                <a:lnTo>
                                  <a:pt x="8017" y="2720"/>
                                </a:lnTo>
                                <a:lnTo>
                                  <a:pt x="7981" y="2659"/>
                                </a:lnTo>
                                <a:lnTo>
                                  <a:pt x="7944" y="2598"/>
                                </a:lnTo>
                                <a:lnTo>
                                  <a:pt x="7906" y="2537"/>
                                </a:lnTo>
                                <a:lnTo>
                                  <a:pt x="7867" y="2477"/>
                                </a:lnTo>
                                <a:lnTo>
                                  <a:pt x="7828" y="2418"/>
                                </a:lnTo>
                                <a:lnTo>
                                  <a:pt x="7788" y="2359"/>
                                </a:lnTo>
                                <a:lnTo>
                                  <a:pt x="7747" y="2301"/>
                                </a:lnTo>
                                <a:lnTo>
                                  <a:pt x="7706" y="2243"/>
                                </a:lnTo>
                                <a:lnTo>
                                  <a:pt x="7663" y="2186"/>
                                </a:lnTo>
                                <a:lnTo>
                                  <a:pt x="7620" y="2129"/>
                                </a:lnTo>
                                <a:lnTo>
                                  <a:pt x="7577" y="2073"/>
                                </a:lnTo>
                                <a:lnTo>
                                  <a:pt x="7532" y="2018"/>
                                </a:lnTo>
                                <a:lnTo>
                                  <a:pt x="7487" y="1963"/>
                                </a:lnTo>
                                <a:lnTo>
                                  <a:pt x="7441" y="1909"/>
                                </a:lnTo>
                                <a:lnTo>
                                  <a:pt x="7395" y="1855"/>
                                </a:lnTo>
                                <a:lnTo>
                                  <a:pt x="7348" y="1802"/>
                                </a:lnTo>
                                <a:lnTo>
                                  <a:pt x="7300" y="1750"/>
                                </a:lnTo>
                                <a:lnTo>
                                  <a:pt x="7251" y="1698"/>
                                </a:lnTo>
                                <a:lnTo>
                                  <a:pt x="7202" y="1647"/>
                                </a:lnTo>
                                <a:lnTo>
                                  <a:pt x="7152" y="1596"/>
                                </a:lnTo>
                                <a:lnTo>
                                  <a:pt x="7102" y="1547"/>
                                </a:lnTo>
                                <a:lnTo>
                                  <a:pt x="7051" y="1497"/>
                                </a:lnTo>
                                <a:lnTo>
                                  <a:pt x="6999" y="1449"/>
                                </a:lnTo>
                                <a:lnTo>
                                  <a:pt x="6947" y="1401"/>
                                </a:lnTo>
                                <a:lnTo>
                                  <a:pt x="6894" y="1354"/>
                                </a:lnTo>
                                <a:lnTo>
                                  <a:pt x="6840" y="1307"/>
                                </a:lnTo>
                                <a:lnTo>
                                  <a:pt x="6786" y="1262"/>
                                </a:lnTo>
                                <a:lnTo>
                                  <a:pt x="6731" y="1216"/>
                                </a:lnTo>
                                <a:lnTo>
                                  <a:pt x="6675" y="1172"/>
                                </a:lnTo>
                                <a:lnTo>
                                  <a:pt x="6619" y="1128"/>
                                </a:lnTo>
                                <a:lnTo>
                                  <a:pt x="6563" y="1085"/>
                                </a:lnTo>
                                <a:lnTo>
                                  <a:pt x="6506" y="1043"/>
                                </a:lnTo>
                                <a:lnTo>
                                  <a:pt x="6448" y="1002"/>
                                </a:lnTo>
                                <a:lnTo>
                                  <a:pt x="6390" y="961"/>
                                </a:lnTo>
                                <a:lnTo>
                                  <a:pt x="6331" y="921"/>
                                </a:lnTo>
                                <a:lnTo>
                                  <a:pt x="6271" y="882"/>
                                </a:lnTo>
                                <a:lnTo>
                                  <a:pt x="6211" y="843"/>
                                </a:lnTo>
                                <a:lnTo>
                                  <a:pt x="6151" y="805"/>
                                </a:lnTo>
                                <a:lnTo>
                                  <a:pt x="6090" y="768"/>
                                </a:lnTo>
                                <a:lnTo>
                                  <a:pt x="6028" y="732"/>
                                </a:lnTo>
                                <a:lnTo>
                                  <a:pt x="5966" y="697"/>
                                </a:lnTo>
                                <a:lnTo>
                                  <a:pt x="5904" y="662"/>
                                </a:lnTo>
                                <a:lnTo>
                                  <a:pt x="5841" y="628"/>
                                </a:lnTo>
                                <a:lnTo>
                                  <a:pt x="5777" y="595"/>
                                </a:lnTo>
                                <a:lnTo>
                                  <a:pt x="5713" y="563"/>
                                </a:lnTo>
                                <a:lnTo>
                                  <a:pt x="5649" y="531"/>
                                </a:lnTo>
                                <a:lnTo>
                                  <a:pt x="5584" y="501"/>
                                </a:lnTo>
                                <a:lnTo>
                                  <a:pt x="5518" y="471"/>
                                </a:lnTo>
                                <a:lnTo>
                                  <a:pt x="5453" y="442"/>
                                </a:lnTo>
                                <a:lnTo>
                                  <a:pt x="5386" y="414"/>
                                </a:lnTo>
                                <a:lnTo>
                                  <a:pt x="5319" y="387"/>
                                </a:lnTo>
                                <a:lnTo>
                                  <a:pt x="5252" y="361"/>
                                </a:lnTo>
                                <a:lnTo>
                                  <a:pt x="5185" y="335"/>
                                </a:lnTo>
                                <a:lnTo>
                                  <a:pt x="5117" y="311"/>
                                </a:lnTo>
                                <a:lnTo>
                                  <a:pt x="5048" y="287"/>
                                </a:lnTo>
                                <a:lnTo>
                                  <a:pt x="4979" y="264"/>
                                </a:lnTo>
                                <a:lnTo>
                                  <a:pt x="4910" y="242"/>
                                </a:lnTo>
                                <a:lnTo>
                                  <a:pt x="4840" y="221"/>
                                </a:lnTo>
                                <a:lnTo>
                                  <a:pt x="4770" y="201"/>
                                </a:lnTo>
                                <a:lnTo>
                                  <a:pt x="4700" y="182"/>
                                </a:lnTo>
                                <a:lnTo>
                                  <a:pt x="4629" y="163"/>
                                </a:lnTo>
                                <a:lnTo>
                                  <a:pt x="4558" y="146"/>
                                </a:lnTo>
                                <a:lnTo>
                                  <a:pt x="4486" y="130"/>
                                </a:lnTo>
                                <a:lnTo>
                                  <a:pt x="4414" y="114"/>
                                </a:lnTo>
                                <a:lnTo>
                                  <a:pt x="4342" y="100"/>
                                </a:lnTo>
                                <a:lnTo>
                                  <a:pt x="4269" y="86"/>
                                </a:lnTo>
                                <a:lnTo>
                                  <a:pt x="4196" y="73"/>
                                </a:lnTo>
                                <a:lnTo>
                                  <a:pt x="4123" y="62"/>
                                </a:lnTo>
                                <a:lnTo>
                                  <a:pt x="4049" y="51"/>
                                </a:lnTo>
                                <a:lnTo>
                                  <a:pt x="3976" y="42"/>
                                </a:lnTo>
                                <a:lnTo>
                                  <a:pt x="3901" y="33"/>
                                </a:lnTo>
                                <a:lnTo>
                                  <a:pt x="3827" y="25"/>
                                </a:lnTo>
                                <a:lnTo>
                                  <a:pt x="3752" y="18"/>
                                </a:lnTo>
                                <a:lnTo>
                                  <a:pt x="3677" y="13"/>
                                </a:lnTo>
                                <a:lnTo>
                                  <a:pt x="3602" y="8"/>
                                </a:lnTo>
                                <a:lnTo>
                                  <a:pt x="3526" y="4"/>
                                </a:lnTo>
                                <a:lnTo>
                                  <a:pt x="3450" y="2"/>
                                </a:lnTo>
                                <a:lnTo>
                                  <a:pt x="3374" y="0"/>
                                </a:lnTo>
                                <a:lnTo>
                                  <a:pt x="3297" y="0"/>
                                </a:lnTo>
                                <a:close/>
                              </a:path>
                            </a:pathLst>
                          </a:custGeom>
                          <a:solidFill>
                            <a:srgbClr val="0A4E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Rectangle 9"/>
                        <wps:cNvSpPr>
                          <a:spLocks noChangeArrowheads="1"/>
                        </wps:cNvSpPr>
                        <wps:spPr bwMode="auto">
                          <a:xfrm>
                            <a:off x="7346" y="-418"/>
                            <a:ext cx="4560" cy="11260"/>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735D7FD" id="Group 8" o:spid="_x0000_s1026" style="position:absolute;margin-left:0;margin-top:760.95pt;width:595.3pt;height:391.25pt;z-index:1048;mso-position-horizontal-relative:page;mso-position-vertical-relative:page" coordorigin=",-420" coordsize="11906,1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">
                <v:shape id="Freeform 10" o:spid="_x0000_s1027" style="position:absolute;top:-420;width:8750;height:18862;visibility:visible;mso-wrap-style:square;v-text-anchor:top" coordsize="8750,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" path="m3297,l,,,7824r8749,l8749,5451r,-76l8747,5298r-3,-75l8741,5147r-5,-75l8730,4996r-6,-74l8716,4847r-9,-74l8698,4699r-11,-74l8675,4552r-12,-73l8649,4407r-14,-73l8619,4263r-16,-72l8585,4120r-18,-71l8548,3978r-20,-70l8507,3839r-22,-70l8462,3701r-24,-69l8414,3564r-26,-68l8362,3429r-27,-67l8307,3296r-29,-66l8248,3165r-31,-65l8186,3035r-32,-64l8121,2908r-34,-63l8052,2782r-35,-62l7981,2659r-37,-61l7906,2537r-39,-60l7828,2418r-40,-59l7747,2301r-41,-58l7663,2186r-43,-57l7577,2073r-45,-55l7487,1963r-46,-54l7395,1855r-47,-53l7300,1750r-49,-52l7202,1647r-50,-51l7102,1547r-51,-50l6999,1449r-52,-48l6894,1354r-54,-47l6786,1262r-55,-46l6675,1172r-56,-44l6563,1085r-57,-42l6448,1002r-58,-41l6331,921r-60,-39l6211,843r-60,-38l6090,768r-62,-36l5966,697r-62,-35l5841,628r-64,-33l5713,563r-64,-32l5584,501r-66,-30l5453,442r-67,-28l5319,387r-67,-26l5185,335r-68,-24l5048,287r-69,-23l4910,242r-70,-21l4770,201r-70,-19l4629,163r-71,-17l4486,130r-72,-16l4342,100,4269,86,4196,73,4123,62,4049,51r-73,-9l3901,33r-74,-8l3752,18r-75,-5l3602,8,3526,4,3450,2,3374,r-77,xe" fillcolor="#0a4e8c" stroked="f">
                  <v:path arrowok="t" o:connecttype="custom" o:connectlocs="0,21728;8749,40588;8749,34684;8744,34318;8736,33954;8724,33592;8707,33233;8687,32877;8663,32525;8635,32175;8603,31830;8567,31488;8528,31148;8485,30813;8438,30483;8388,30155;8335,29832;8278,29514;8217,29201;8154,28890;8087,28586;8017,28285;7944,27990;7867,27699;7788,27414;7706,27135;7620,26860;7532,26592;7441,26330;7348,26072;7251,25821;7152,25575;7051,25337;6947,25105;6840,24879;6731,24659;6619,24447;6506,24242;6390,24045;6271,23854;6151,23668;6028,23493;5904,23324;5777,23162;5649,23008;5518,22863;5386,22726;5252,22598;5117,22478;4979,22364;4840,22261;4700,22167;4558,22080;4414,22003;4269,21935;4123,21878;3976,21829;3827,21788;3677,21759;3526,21738;3374,21728" o:connectangles="0,0,0,0,0,0,0,0,0,0,0,0,0,0,0,0,0,0,0,0,0,0,0,0,0,0,0,0,0,0,0,0,0,0,0,0,0,0,0,0,0,0,0,0,0,0,0,0,0,0,0,0,0,0,0,0,0,0,0,0,0"/>
                </v:shape>
                <v:rect id="Rectangle 9" o:spid="_x0000_s1028" style="position:absolute;left:7346;top:-418;width:4560;height:1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" fillcolor="#f58232" stroked="f"/>
                <w10:wrap anchorx="page" anchory="page"/>
              </v:group>
            </w:pict>
          </mc:Fallback>
        </mc:AlternateContent>
      </w: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CB0A09">
          <w:headerReference w:type="even" r:id="rId13"/>
          <w:headerReference w:type="default" r:id="rId14"/>
          <w:footerReference w:type="even" r:id="rId15"/>
          <w:footerReference w:type="default" r:id="rId16"/>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5F28006D" w:rsidR="000F06EB" w:rsidRPr="00CA6BC5" w:rsidRDefault="00017441" w:rsidP="000F06EB">
      <w:pPr>
        <w:pStyle w:val="Plattetekst"/>
        <w:rPr>
          <w:rFonts w:cstheme="minorHAnsi"/>
        </w:rPr>
      </w:pPr>
      <w:r>
        <w:rPr>
          <w:rFonts w:cstheme="minorHAnsi"/>
        </w:rPr>
        <w:t>Handreiking</w:t>
      </w:r>
      <w:r w:rsidR="004B751B">
        <w:rPr>
          <w:rFonts w:cstheme="minorHAnsi"/>
        </w:rPr>
        <w:t xml:space="preserve"> standaard verwerkersovereenkomst</w:t>
      </w:r>
      <w:r>
        <w:rPr>
          <w:rFonts w:cstheme="minorHAnsi"/>
        </w:rPr>
        <w:t xml:space="preserve"> gemeenten</w:t>
      </w:r>
    </w:p>
    <w:p w14:paraId="6B5FCE78" w14:textId="77777777" w:rsidR="000F06EB" w:rsidRPr="008C278B" w:rsidRDefault="000F06EB" w:rsidP="006114D6">
      <w:pPr>
        <w:pStyle w:val="Kop3"/>
      </w:pPr>
      <w:r w:rsidRPr="008C278B">
        <w:t xml:space="preserve">Versienummer </w:t>
      </w:r>
    </w:p>
    <w:p w14:paraId="5580BDB7" w14:textId="0A56AC4A" w:rsidR="000F06EB" w:rsidRPr="00CA6BC5" w:rsidRDefault="00D4614A" w:rsidP="000F06EB">
      <w:pPr>
        <w:pStyle w:val="Plattetekst"/>
        <w:rPr>
          <w:rFonts w:cstheme="minorHAnsi"/>
        </w:rPr>
      </w:pPr>
      <w:r>
        <w:rPr>
          <w:rFonts w:cstheme="minorHAnsi"/>
        </w:rPr>
        <w:t>2.</w:t>
      </w:r>
      <w:r w:rsidR="006114D6">
        <w:rPr>
          <w:rFonts w:cstheme="minorHAnsi"/>
        </w:rPr>
        <w:t>1</w:t>
      </w:r>
    </w:p>
    <w:p w14:paraId="245CE738" w14:textId="77777777" w:rsidR="000F06EB" w:rsidRPr="008C278B" w:rsidRDefault="000F06EB" w:rsidP="006114D6">
      <w:pPr>
        <w:pStyle w:val="Kop3"/>
      </w:pPr>
      <w:r w:rsidRPr="008C278B">
        <w:t xml:space="preserve">Versiedatum </w:t>
      </w:r>
    </w:p>
    <w:p w14:paraId="1B1F2823" w14:textId="698A10B7" w:rsidR="000F06EB" w:rsidRPr="00CA6BC5" w:rsidRDefault="006114D6" w:rsidP="000F06EB">
      <w:pPr>
        <w:pStyle w:val="Plattetekst"/>
        <w:rPr>
          <w:rFonts w:cstheme="minorHAnsi"/>
        </w:rPr>
      </w:pPr>
      <w:r>
        <w:rPr>
          <w:rFonts w:cstheme="minorHAnsi"/>
        </w:rPr>
        <w:t>11</w:t>
      </w:r>
      <w:r w:rsidR="00D4614A">
        <w:rPr>
          <w:rFonts w:cstheme="minorHAnsi"/>
        </w:rPr>
        <w:t>-</w:t>
      </w:r>
      <w:r>
        <w:rPr>
          <w:rFonts w:cstheme="minorHAnsi"/>
        </w:rPr>
        <w:t>11</w:t>
      </w:r>
      <w:r w:rsidR="00D4614A">
        <w:rPr>
          <w:rFonts w:cstheme="minorHAnsi"/>
        </w:rPr>
        <w:t>-2019</w:t>
      </w: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7" cstate="print">
                      <a:extLst>
                        <a:ext uri="{28A0092B-C50C-407E-A947-70E740481C1C}">
                          <a14:useLocalDpi xmlns:a14="http://schemas.microsoft.com/office/drawing/2010/main" val="0"/>
                        </a:ext>
                        <a:ext uri="{96DAC541-7B7A-43D3-8B79-37D633B846F1}">
                          <asvg:svgBlip xmlns:cx="http://schemas.microsoft.com/office/drawing/2014/chartex" xmlns:w16se="http://schemas.microsoft.com/office/word/2015/wordml/symex"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8"/>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9"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1B127E99" w14:textId="77777777" w:rsidR="000F06EB" w:rsidRPr="00CA6BC5" w:rsidRDefault="000F06EB" w:rsidP="000F06EB">
      <w:pPr>
        <w:pStyle w:val="Plattetekst"/>
        <w:rPr>
          <w:rFonts w:cstheme="minorHAnsi"/>
        </w:rPr>
      </w:pPr>
    </w:p>
    <w:p w14:paraId="2F8F754C" w14:textId="77777777" w:rsidR="000F06EB" w:rsidRPr="006114D6" w:rsidRDefault="000F06EB" w:rsidP="006114D6">
      <w:pPr>
        <w:pStyle w:val="Kop3"/>
      </w:pPr>
      <w:r w:rsidRPr="006114D6">
        <w:t>Met dank aan</w:t>
      </w:r>
    </w:p>
    <w:p w14:paraId="2D93A38D" w14:textId="5E071DD3"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7AA3A0F1" w14:textId="56320BD3" w:rsidR="0071206D" w:rsidRDefault="0071206D" w:rsidP="000F06EB">
      <w:pPr>
        <w:pStyle w:val="Plattetekst"/>
        <w:rPr>
          <w:rFonts w:cstheme="minorHAnsi"/>
        </w:rPr>
      </w:pPr>
    </w:p>
    <w:p w14:paraId="58FC8DAB" w14:textId="6BD3C82A" w:rsidR="000221F8" w:rsidRDefault="000221F8" w:rsidP="000F06EB">
      <w:pPr>
        <w:pStyle w:val="Plattetekst"/>
        <w:rPr>
          <w:rFonts w:cstheme="minorHAnsi"/>
        </w:rPr>
      </w:pPr>
    </w:p>
    <w:p w14:paraId="36B2D471" w14:textId="058CBD29" w:rsidR="000221F8" w:rsidRDefault="000221F8" w:rsidP="000F06EB">
      <w:pPr>
        <w:pStyle w:val="Plattetekst"/>
        <w:rPr>
          <w:rFonts w:cstheme="minorHAnsi"/>
        </w:rPr>
      </w:pPr>
    </w:p>
    <w:p w14:paraId="034173AA" w14:textId="00FEE2DB" w:rsidR="000221F8" w:rsidRDefault="000221F8" w:rsidP="000F06EB">
      <w:pPr>
        <w:pStyle w:val="Plattetekst"/>
        <w:rPr>
          <w:rFonts w:cstheme="minorHAnsi"/>
        </w:rPr>
      </w:pPr>
    </w:p>
    <w:p w14:paraId="4D519179" w14:textId="4D46BC59" w:rsidR="000221F8" w:rsidRDefault="000221F8" w:rsidP="000F06EB">
      <w:pPr>
        <w:pStyle w:val="Plattetekst"/>
        <w:rPr>
          <w:rFonts w:cstheme="minorHAnsi"/>
        </w:rPr>
      </w:pPr>
    </w:p>
    <w:p w14:paraId="2DB4708F" w14:textId="7E4EE9B3" w:rsidR="000221F8" w:rsidRDefault="000221F8" w:rsidP="000F06EB">
      <w:pPr>
        <w:pStyle w:val="Plattetekst"/>
        <w:rPr>
          <w:rFonts w:cstheme="minorHAnsi"/>
        </w:rPr>
      </w:pPr>
    </w:p>
    <w:p w14:paraId="34686A5E" w14:textId="24C5792F" w:rsidR="000221F8" w:rsidRDefault="000221F8" w:rsidP="000F06EB">
      <w:pPr>
        <w:pStyle w:val="Plattetekst"/>
        <w:rPr>
          <w:rFonts w:cstheme="minorHAnsi"/>
        </w:rPr>
      </w:pPr>
    </w:p>
    <w:p w14:paraId="46C6BC2B" w14:textId="77777777" w:rsidR="000221F8" w:rsidRPr="00CA6BC5" w:rsidRDefault="000221F8" w:rsidP="000F06EB">
      <w:pPr>
        <w:pStyle w:val="Plattetekst"/>
        <w:rPr>
          <w:rFonts w:cstheme="minorHAnsi"/>
        </w:rPr>
      </w:pPr>
    </w:p>
    <w:p w14:paraId="647E7D6B" w14:textId="77226067" w:rsidR="000F06EB" w:rsidRDefault="000F06EB" w:rsidP="006114D6">
      <w:pPr>
        <w:pStyle w:val="Kop3"/>
      </w:pPr>
      <w:r w:rsidRPr="0071206D">
        <w:lastRenderedPageBreak/>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417"/>
        <w:gridCol w:w="6230"/>
      </w:tblGrid>
      <w:tr w:rsidR="000F06EB" w:rsidRPr="00CA6BC5" w14:paraId="5AD15380" w14:textId="77777777" w:rsidTr="002731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417"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230"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273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417"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230"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273192">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417"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230" w:type="dxa"/>
          </w:tcPr>
          <w:p w14:paraId="3561C4A3" w14:textId="31F1ADAE"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p>
        </w:tc>
      </w:tr>
      <w:tr w:rsidR="00AB5BA9" w:rsidRPr="00CA6BC5" w14:paraId="4ABCCAC1" w14:textId="77777777" w:rsidTr="00273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417"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230" w:type="dxa"/>
          </w:tcPr>
          <w:p w14:paraId="20648130" w14:textId="6B9E8630"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p>
        </w:tc>
      </w:tr>
      <w:tr w:rsidR="00AB5BA9" w:rsidRPr="00CA6BC5" w14:paraId="227C0E40" w14:textId="77777777" w:rsidTr="00273192">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417"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230" w:type="dxa"/>
          </w:tcPr>
          <w:p w14:paraId="59516427" w14:textId="5E401653"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p>
        </w:tc>
      </w:tr>
      <w:tr w:rsidR="000F06EB" w:rsidRPr="00CA6BC5" w14:paraId="310C1AFE" w14:textId="77777777" w:rsidTr="00273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417"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230" w:type="dxa"/>
          </w:tcPr>
          <w:p w14:paraId="5669B9DC" w14:textId="0274541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p>
        </w:tc>
      </w:tr>
      <w:tr w:rsidR="00F42A42" w:rsidRPr="00CA6BC5" w14:paraId="4B161707" w14:textId="77777777" w:rsidTr="00273192">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417" w:type="dxa"/>
          </w:tcPr>
          <w:p w14:paraId="0EF5B4E0" w14:textId="6B0E375F"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230" w:type="dxa"/>
          </w:tcPr>
          <w:p w14:paraId="0328B0DF" w14:textId="1A3FB1BB"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College van Dienstverlening</w:t>
            </w:r>
          </w:p>
        </w:tc>
      </w:tr>
      <w:tr w:rsidR="00F42A42" w:rsidRPr="00CA6BC5" w14:paraId="455B5253" w14:textId="77777777" w:rsidTr="00273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417"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230" w:type="dxa"/>
          </w:tcPr>
          <w:p w14:paraId="51625B74" w14:textId="3C868F87"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aangepast na consultatie gemeenten en leveranciers. Deze versie wordt voorgelegd aan toetsgroep.</w:t>
            </w:r>
          </w:p>
        </w:tc>
      </w:tr>
      <w:tr w:rsidR="007E000D" w:rsidRPr="00CA6BC5" w14:paraId="3B524D15" w14:textId="77777777" w:rsidTr="00273192">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417"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230"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32B57908" w14:textId="77777777" w:rsidTr="00273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417"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230" w:type="dxa"/>
          </w:tcPr>
          <w:p w14:paraId="070700C7" w14:textId="203E980D"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p>
        </w:tc>
      </w:tr>
      <w:tr w:rsidR="003A591D" w:rsidRPr="00CA6BC5" w14:paraId="7F430D70" w14:textId="77777777" w:rsidTr="00273192">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417"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230" w:type="dxa"/>
          </w:tcPr>
          <w:p w14:paraId="6E34EBB2" w14:textId="69435972"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p>
        </w:tc>
      </w:tr>
      <w:tr w:rsidR="009554FA" w:rsidRPr="00CA6BC5" w14:paraId="6B914FC2" w14:textId="77777777" w:rsidTr="00273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417"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230" w:type="dxa"/>
          </w:tcPr>
          <w:p w14:paraId="42705C4A" w14:textId="62A3F7E9"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2.0 aangepast n.a.v. bijeenkomst Beheergroep VWO d.d. 10-10-2019</w:t>
            </w:r>
          </w:p>
        </w:tc>
      </w:tr>
    </w:tbl>
    <w:p w14:paraId="51288CDD" w14:textId="649BAB1D" w:rsidR="00F33A52" w:rsidRPr="00CA6BC5" w:rsidRDefault="00F33A52">
      <w:pPr>
        <w:rPr>
          <w:rFonts w:asciiTheme="minorHAnsi" w:hAnsiTheme="minorHAnsi" w:cstheme="minorHAnsi"/>
          <w:sz w:val="18"/>
          <w:szCs w:val="18"/>
        </w:rPr>
      </w:pPr>
    </w:p>
    <w:p w14:paraId="37E8D5D5" w14:textId="77777777" w:rsidR="00B700F5" w:rsidRPr="00536332" w:rsidRDefault="00B700F5" w:rsidP="00055D20">
      <w:pPr>
        <w:pStyle w:val="Plattetekst"/>
        <w:rPr>
          <w:rFonts w:cstheme="minorHAnsi"/>
          <w:color w:val="0A4E8C"/>
        </w:rPr>
      </w:pPr>
    </w:p>
    <w:p w14:paraId="479D152B" w14:textId="77777777" w:rsidR="000221F8" w:rsidRPr="00993546" w:rsidRDefault="000221F8" w:rsidP="006114D6">
      <w:pPr>
        <w:pStyle w:val="Kop3"/>
      </w:pPr>
      <w:r w:rsidRPr="00993546">
        <w:t>Over de IBD</w:t>
      </w:r>
    </w:p>
    <w:p w14:paraId="7041F333" w14:textId="77777777" w:rsidR="000221F8" w:rsidRPr="00993546" w:rsidRDefault="000221F8" w:rsidP="000221F8">
      <w:pPr>
        <w:pStyle w:val="Plattetekst"/>
      </w:pPr>
      <w:bookmarkStart w:id="1"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1"/>
    <w:p w14:paraId="2D1BF0E7" w14:textId="77777777" w:rsidR="000221F8" w:rsidRPr="00993546" w:rsidRDefault="000221F8" w:rsidP="000221F8">
      <w:pPr>
        <w:pStyle w:val="Plattetekst"/>
      </w:pPr>
    </w:p>
    <w:p w14:paraId="23F58DAF" w14:textId="77777777" w:rsidR="000221F8" w:rsidRPr="00993546" w:rsidRDefault="000221F8" w:rsidP="000221F8">
      <w:pPr>
        <w:pStyle w:val="Plattetekst"/>
      </w:pPr>
      <w:r w:rsidRPr="00993546">
        <w:rPr>
          <w:noProof/>
          <w:lang w:bidi="ar-SA"/>
        </w:rPr>
        <w:drawing>
          <wp:anchor distT="0" distB="12700" distL="114300" distR="126365" simplePos="0" relativeHeight="251659264" behindDoc="0" locked="0" layoutInCell="1" allowOverlap="1" wp14:anchorId="1E493C28" wp14:editId="7A958C3D">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20"/>
                    <a:stretch>
                      <a:fillRect/>
                    </a:stretch>
                  </pic:blipFill>
                  <pic:spPr bwMode="auto">
                    <a:xfrm>
                      <a:off x="0" y="0"/>
                      <a:ext cx="876935" cy="596900"/>
                    </a:xfrm>
                    <a:prstGeom prst="rect">
                      <a:avLst/>
                    </a:prstGeom>
                  </pic:spPr>
                </pic:pic>
              </a:graphicData>
            </a:graphic>
          </wp:anchor>
        </w:drawing>
      </w:r>
      <w:r w:rsidRPr="00993546">
        <w:t>De IBD is ondergebracht bij VNG Realisatie.</w:t>
      </w:r>
    </w:p>
    <w:p w14:paraId="6851AE36" w14:textId="25092224" w:rsidR="006114D6" w:rsidRDefault="006114D6">
      <w:pPr>
        <w:rPr>
          <w:rFonts w:asciiTheme="minorHAnsi" w:hAnsiTheme="minorHAnsi" w:cstheme="minorHAnsi"/>
          <w:sz w:val="18"/>
          <w:szCs w:val="18"/>
        </w:rPr>
      </w:pPr>
      <w:r>
        <w:rPr>
          <w:rFonts w:cstheme="minorHAnsi"/>
        </w:rPr>
        <w:br w:type="page"/>
      </w:r>
    </w:p>
    <w:p w14:paraId="6A6F7ADE" w14:textId="77777777" w:rsidR="00D5123C" w:rsidRPr="00CA6BC5" w:rsidRDefault="00D5123C" w:rsidP="00CB0A09">
      <w:pPr>
        <w:pStyle w:val="Plattetekst"/>
        <w:rPr>
          <w:rFonts w:cstheme="minorHAnsi"/>
        </w:rPr>
      </w:pP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t>Toelichting</w:t>
      </w:r>
    </w:p>
    <w:p w14:paraId="452B5F3F" w14:textId="77777777" w:rsidR="000221F8" w:rsidRPr="00993546" w:rsidRDefault="000221F8" w:rsidP="000221F8">
      <w:pPr>
        <w:pStyle w:val="Plattetekst"/>
      </w:pPr>
      <w:bookmarkStart w:id="2"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2"/>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EC9EFA9" w:rsidR="00055D20" w:rsidRDefault="00055D20" w:rsidP="00055D20">
      <w:pPr>
        <w:pStyle w:val="Plattetekst"/>
        <w:rPr>
          <w:rFonts w:cstheme="minorHAnsi"/>
        </w:rPr>
      </w:pPr>
      <w:r w:rsidRPr="00CA6BC5">
        <w:rPr>
          <w:rFonts w:cstheme="minorHAnsi"/>
        </w:rPr>
        <w:t>Het doel van d</w:t>
      </w:r>
      <w:r w:rsidR="00E65C5F">
        <w:rPr>
          <w:rFonts w:cstheme="minorHAnsi"/>
        </w:rPr>
        <w:t>e verwerkersovereenkoms</w:t>
      </w:r>
      <w:r w:rsidR="005E2B90">
        <w:rPr>
          <w:rFonts w:cstheme="minorHAnsi"/>
        </w:rPr>
        <w:t xml:space="preserve">t is om het gemeenten en hun leveranciers makkelijker </w:t>
      </w:r>
      <w:r w:rsidR="00FE7041">
        <w:rPr>
          <w:rFonts w:cstheme="minorHAnsi"/>
        </w:rPr>
        <w:t>t</w:t>
      </w:r>
      <w:r w:rsidR="005E2B90">
        <w:rPr>
          <w:rFonts w:cstheme="minorHAnsi"/>
        </w:rPr>
        <w:t xml:space="preserve">e maken om tot afspraken te komen over de verwerking van persoonsgegevens. </w:t>
      </w:r>
      <w:r w:rsidR="00D64523" w:rsidRPr="00D64523">
        <w:rPr>
          <w:rFonts w:cstheme="minorHAnsi"/>
        </w:rPr>
        <w:t>Dit product bevat de gemeentelijke standaard voor een verwerke</w:t>
      </w:r>
      <w:r w:rsidR="006F6CAE">
        <w:rPr>
          <w:rFonts w:cstheme="minorHAnsi"/>
        </w:rPr>
        <w:t xml:space="preserve">rsovereenkomst.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4AB09A48" w:rsidR="003E79DD" w:rsidRDefault="003E79DD" w:rsidP="00055D20">
      <w:pPr>
        <w:pStyle w:val="Plattetekst"/>
        <w:rPr>
          <w:rFonts w:cstheme="minorHAnsi"/>
        </w:rPr>
      </w:pPr>
      <w:r>
        <w:rPr>
          <w:rFonts w:cstheme="minorHAnsi"/>
        </w:rPr>
        <w:t>Deze standaard verwerkersovereenkomst wordt beheerd door VNG-R</w:t>
      </w:r>
      <w:r w:rsidR="005A7102">
        <w:rPr>
          <w:rFonts w:cstheme="minorHAnsi"/>
        </w:rPr>
        <w:t>ealisatie</w:t>
      </w:r>
      <w:r w:rsidR="004E645C">
        <w:rPr>
          <w:rFonts w:cstheme="minorHAnsi"/>
        </w:rPr>
        <w:t>/IBD</w:t>
      </w:r>
      <w:r>
        <w:rPr>
          <w:rFonts w:cstheme="minorHAnsi"/>
        </w:rPr>
        <w:t xml:space="preserve">. Verbetervoorstellen kunnen door zowel gemeenten als leveranciers naar </w:t>
      </w:r>
      <w:hyperlink r:id="rId21" w:history="1">
        <w:r w:rsidRPr="00D054F5">
          <w:rPr>
            <w:rStyle w:val="Hyperlink"/>
            <w:rFonts w:cstheme="minorHAnsi"/>
          </w:rPr>
          <w:t>privacy@vng.nl</w:t>
        </w:r>
      </w:hyperlink>
      <w:r>
        <w:rPr>
          <w:rFonts w:cstheme="minorHAnsi"/>
        </w:rPr>
        <w:t xml:space="preserve"> worden gemaild. </w:t>
      </w:r>
      <w:r w:rsidR="004E645C">
        <w:rPr>
          <w:rFonts w:cstheme="minorHAnsi"/>
        </w:rPr>
        <w:t>Tweemaal per jaar</w:t>
      </w:r>
      <w:r w:rsidR="00E65C5F">
        <w:rPr>
          <w:rFonts w:cstheme="minorHAnsi"/>
        </w:rPr>
        <w:t xml:space="preserve"> </w:t>
      </w:r>
      <w:r>
        <w:rPr>
          <w:rFonts w:cstheme="minorHAnsi"/>
        </w:rPr>
        <w:t xml:space="preserve">zal de </w:t>
      </w:r>
      <w:r w:rsidR="00E65C5F">
        <w:rPr>
          <w:rFonts w:cstheme="minorHAnsi"/>
        </w:rPr>
        <w:t>Beheergroep VWO (bestaande uit vertegenwoordigers van gemeenten en leveranciers)</w:t>
      </w:r>
      <w:r>
        <w:rPr>
          <w:rFonts w:cstheme="minorHAnsi"/>
        </w:rPr>
        <w:t xml:space="preserve">, de verbetervoorstellen beoordelen en zonodig verwerken in een volgende versie. </w:t>
      </w:r>
    </w:p>
    <w:p w14:paraId="73936706" w14:textId="7504E8C2" w:rsidR="003E79DD" w:rsidRDefault="003E79DD" w:rsidP="00055D20">
      <w:pPr>
        <w:pStyle w:val="Plattetekst"/>
        <w:rPr>
          <w:rFonts w:cstheme="minorHAnsi"/>
        </w:rPr>
      </w:pPr>
    </w:p>
    <w:p w14:paraId="5862585B" w14:textId="17D2E9D8" w:rsidR="00FE340F" w:rsidRPr="00CA6BC5" w:rsidRDefault="00FE340F" w:rsidP="00055D20">
      <w:pPr>
        <w:pStyle w:val="Plattetekst"/>
        <w:rPr>
          <w:rFonts w:cstheme="minorHAnsi"/>
        </w:rPr>
      </w:pPr>
      <w:r>
        <w:rPr>
          <w:rFonts w:cstheme="minorHAnsi"/>
        </w:rPr>
        <w:t xml:space="preserve">Hebt u vragen over het gebruik van deze standaard overeenkomst neem dan ook contact op </w:t>
      </w:r>
      <w:r w:rsidR="008C278B">
        <w:rPr>
          <w:rFonts w:cstheme="minorHAnsi"/>
        </w:rPr>
        <w:t xml:space="preserve">met de IBD </w:t>
      </w:r>
      <w:r>
        <w:rPr>
          <w:rFonts w:cstheme="minorHAnsi"/>
        </w:rPr>
        <w:t>via privacy@vng.nl.</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0C74781F" w14:textId="1CD7507B" w:rsidR="004B751B" w:rsidRDefault="004B751B" w:rsidP="00536332">
      <w:pPr>
        <w:pStyle w:val="Plattetekst"/>
        <w:numPr>
          <w:ilvl w:val="0"/>
          <w:numId w:val="4"/>
        </w:numPr>
        <w:ind w:left="360"/>
        <w:rPr>
          <w:rFonts w:cstheme="minorHAnsi"/>
        </w:rPr>
      </w:pPr>
      <w:r w:rsidRPr="004B751B">
        <w:rPr>
          <w:rFonts w:cstheme="minorHAnsi"/>
        </w:rPr>
        <w:t>GIBIT</w:t>
      </w:r>
      <w:r w:rsidR="0071206D">
        <w:rPr>
          <w:rFonts w:cstheme="minorHAnsi"/>
        </w:rPr>
        <w:t>;</w:t>
      </w:r>
    </w:p>
    <w:p w14:paraId="0B373576" w14:textId="74478380" w:rsidR="00437E57" w:rsidRPr="004B751B" w:rsidRDefault="00437E57" w:rsidP="00536332">
      <w:pPr>
        <w:pStyle w:val="Plattetekst"/>
        <w:numPr>
          <w:ilvl w:val="0"/>
          <w:numId w:val="4"/>
        </w:numPr>
        <w:ind w:left="360"/>
        <w:rPr>
          <w:rFonts w:cstheme="minorHAnsi"/>
        </w:rPr>
      </w:pPr>
      <w:r>
        <w:rPr>
          <w:rFonts w:cstheme="minorHAnsi"/>
        </w:rPr>
        <w:t>Vanaf 2020: Baseline Informatiebeveiliging Overheid (BIO)</w:t>
      </w:r>
    </w:p>
    <w:p w14:paraId="6B30E3EC" w14:textId="6D41E390" w:rsidR="004B751B" w:rsidRPr="004B751B" w:rsidRDefault="00437E57" w:rsidP="00536332">
      <w:pPr>
        <w:pStyle w:val="Plattetekst"/>
        <w:numPr>
          <w:ilvl w:val="0"/>
          <w:numId w:val="5"/>
        </w:numPr>
        <w:ind w:left="360"/>
        <w:rPr>
          <w:rFonts w:cstheme="minorHAnsi"/>
        </w:rPr>
      </w:pPr>
      <w:r>
        <w:rPr>
          <w:rFonts w:cstheme="minorHAnsi"/>
        </w:rPr>
        <w:t xml:space="preserve">Tot 2020: </w:t>
      </w:r>
      <w:r w:rsidR="004B751B" w:rsidRPr="004B751B">
        <w:rPr>
          <w:rFonts w:cstheme="minorHAnsi"/>
        </w:rPr>
        <w:t>Baseline Informatiebeveiliging Nederlandse Gemeenten (BIG)</w:t>
      </w:r>
      <w:r w:rsidR="0071206D">
        <w:rPr>
          <w:rFonts w:cstheme="minorHAnsi"/>
        </w:rPr>
        <w:t>;</w:t>
      </w:r>
    </w:p>
    <w:p w14:paraId="4DA4CA72" w14:textId="43E5B7B3" w:rsidR="004B751B" w:rsidRPr="004B751B" w:rsidRDefault="00437E57" w:rsidP="00536332">
      <w:pPr>
        <w:pStyle w:val="Plattetekst"/>
        <w:numPr>
          <w:ilvl w:val="1"/>
          <w:numId w:val="5"/>
        </w:numPr>
        <w:ind w:left="360"/>
        <w:rPr>
          <w:rFonts w:cstheme="minorHAnsi"/>
        </w:rPr>
      </w:pPr>
      <w:r>
        <w:rPr>
          <w:rFonts w:cstheme="minorHAnsi"/>
        </w:rPr>
        <w:t xml:space="preserve">Tot 2020: </w:t>
      </w:r>
      <w:r w:rsidR="004B751B" w:rsidRPr="004B751B">
        <w:rPr>
          <w:rFonts w:cstheme="minorHAnsi"/>
        </w:rPr>
        <w:t>Strategische variant van de Baseline Informatiebeveiliging Nederlandse Gemeenten</w:t>
      </w:r>
      <w:r w:rsidR="0071206D">
        <w:rPr>
          <w:rFonts w:cstheme="minorHAnsi"/>
        </w:rPr>
        <w:t>;</w:t>
      </w:r>
    </w:p>
    <w:p w14:paraId="45F75F0A" w14:textId="7091F216" w:rsidR="004B751B" w:rsidRPr="004B751B" w:rsidRDefault="00437E57" w:rsidP="00536332">
      <w:pPr>
        <w:pStyle w:val="Plattetekst"/>
        <w:numPr>
          <w:ilvl w:val="1"/>
          <w:numId w:val="5"/>
        </w:numPr>
        <w:ind w:left="360"/>
        <w:rPr>
          <w:rFonts w:cstheme="minorHAnsi"/>
        </w:rPr>
      </w:pPr>
      <w:r>
        <w:rPr>
          <w:rFonts w:cstheme="minorHAnsi"/>
        </w:rPr>
        <w:t xml:space="preserve">Tot 2020: </w:t>
      </w:r>
      <w:r w:rsidR="004B751B" w:rsidRPr="004B751B">
        <w:rPr>
          <w:rFonts w:cstheme="minorHAnsi"/>
        </w:rPr>
        <w:t>Tactische variant van de Baseline Informatiebeveiliging Nederlandse Gemeenten</w:t>
      </w:r>
      <w:r w:rsidR="0071206D">
        <w:rPr>
          <w:rFonts w:cstheme="minorHAnsi"/>
        </w:rPr>
        <w:t>;</w:t>
      </w:r>
    </w:p>
    <w:p w14:paraId="3E05E47D" w14:textId="297B2BD0" w:rsidR="004B751B" w:rsidRPr="004B751B" w:rsidRDefault="004B751B" w:rsidP="00536332">
      <w:pPr>
        <w:pStyle w:val="Plattetekst"/>
        <w:numPr>
          <w:ilvl w:val="0"/>
          <w:numId w:val="5"/>
        </w:numPr>
        <w:ind w:left="360"/>
        <w:rPr>
          <w:rFonts w:cstheme="minorHAnsi"/>
        </w:rPr>
      </w:pPr>
      <w:r w:rsidRPr="004B751B">
        <w:rPr>
          <w:rFonts w:cstheme="minorHAnsi"/>
        </w:rPr>
        <w:t>Voorbeeld Informatiebeveiligingsbeleid van de gemeente, H2.4.1</w:t>
      </w:r>
      <w:r w:rsidR="0071206D">
        <w:rPr>
          <w:rFonts w:cstheme="minorHAnsi"/>
        </w:rPr>
        <w:t>;</w:t>
      </w:r>
    </w:p>
    <w:p w14:paraId="031B71CC" w14:textId="754C981C" w:rsidR="004B751B" w:rsidRPr="004B751B" w:rsidRDefault="004B751B" w:rsidP="00536332">
      <w:pPr>
        <w:pStyle w:val="Plattetekst"/>
        <w:numPr>
          <w:ilvl w:val="0"/>
          <w:numId w:val="5"/>
        </w:numPr>
        <w:ind w:left="360"/>
        <w:rPr>
          <w:rFonts w:cstheme="minorHAnsi"/>
        </w:rPr>
      </w:pPr>
      <w:r w:rsidRPr="004B751B">
        <w:rPr>
          <w:rFonts w:cstheme="minorHAnsi"/>
        </w:rPr>
        <w:t>Inkoopvoorwaarden en informatiebeveiligingseisen</w:t>
      </w:r>
      <w:r w:rsidR="0071206D">
        <w:rPr>
          <w:rFonts w:cstheme="minorHAnsi"/>
        </w:rPr>
        <w:t>;</w:t>
      </w:r>
    </w:p>
    <w:p w14:paraId="4EE93F2E" w14:textId="16746A4D" w:rsidR="004B751B" w:rsidRPr="004B751B" w:rsidRDefault="004B751B" w:rsidP="00536332">
      <w:pPr>
        <w:pStyle w:val="Plattetekst"/>
        <w:numPr>
          <w:ilvl w:val="0"/>
          <w:numId w:val="5"/>
        </w:numPr>
        <w:ind w:left="360"/>
        <w:rPr>
          <w:rFonts w:cstheme="minorHAnsi"/>
        </w:rPr>
      </w:pPr>
      <w:r w:rsidRPr="004B751B">
        <w:rPr>
          <w:rFonts w:cstheme="minorHAnsi"/>
        </w:rPr>
        <w:t>Toegang van externe partijen en inhuur</w:t>
      </w:r>
      <w:r w:rsidR="0071206D">
        <w:rPr>
          <w:rFonts w:cstheme="minorHAnsi"/>
        </w:rPr>
        <w:t>;</w:t>
      </w:r>
    </w:p>
    <w:p w14:paraId="652997A9" w14:textId="0B1ED6D4" w:rsidR="004B751B" w:rsidRPr="004B751B" w:rsidRDefault="004B751B" w:rsidP="00536332">
      <w:pPr>
        <w:pStyle w:val="Plattetekst"/>
        <w:numPr>
          <w:ilvl w:val="0"/>
          <w:numId w:val="5"/>
        </w:numPr>
        <w:ind w:left="360"/>
        <w:rPr>
          <w:rFonts w:cstheme="minorHAnsi"/>
        </w:rPr>
      </w:pPr>
      <w:r w:rsidRPr="004B751B">
        <w:rPr>
          <w:rFonts w:cstheme="minorHAnsi"/>
        </w:rPr>
        <w:t>Handreiking Service Level Agreements</w:t>
      </w:r>
      <w:r w:rsidR="0071206D">
        <w:rPr>
          <w:rFonts w:cstheme="minorHAnsi"/>
        </w:rPr>
        <w:t>;</w:t>
      </w:r>
    </w:p>
    <w:p w14:paraId="07AC17F9" w14:textId="3924481A" w:rsidR="004B751B" w:rsidRPr="004B751B" w:rsidRDefault="004B751B" w:rsidP="00536332">
      <w:pPr>
        <w:pStyle w:val="Plattetekst"/>
        <w:numPr>
          <w:ilvl w:val="0"/>
          <w:numId w:val="5"/>
        </w:numPr>
        <w:ind w:left="360"/>
        <w:rPr>
          <w:rFonts w:cstheme="minorHAnsi"/>
        </w:rPr>
      </w:pPr>
      <w:r w:rsidRPr="004B751B">
        <w:rPr>
          <w:rFonts w:cstheme="minorHAnsi"/>
        </w:rPr>
        <w:t>Geheimhoudingsverklaringen</w:t>
      </w:r>
      <w:r w:rsidR="0071206D">
        <w:rPr>
          <w:rFonts w:cstheme="minorHAnsi"/>
        </w:rPr>
        <w:t>;</w:t>
      </w:r>
    </w:p>
    <w:p w14:paraId="70205C4F" w14:textId="3FEED30E" w:rsidR="004B751B" w:rsidRPr="004B751B" w:rsidRDefault="004B751B" w:rsidP="00536332">
      <w:pPr>
        <w:pStyle w:val="Plattetekst"/>
        <w:numPr>
          <w:ilvl w:val="0"/>
          <w:numId w:val="5"/>
        </w:numPr>
        <w:ind w:left="360"/>
        <w:rPr>
          <w:rFonts w:cstheme="minorHAnsi"/>
        </w:rPr>
      </w:pPr>
      <w:r w:rsidRPr="004B751B">
        <w:rPr>
          <w:rFonts w:cstheme="minorHAnsi"/>
        </w:rPr>
        <w:t>Handleiding screening personeel</w:t>
      </w:r>
      <w:r w:rsidR="0071206D">
        <w:rPr>
          <w:rFonts w:cstheme="minorHAnsi"/>
        </w:rPr>
        <w:t>;</w:t>
      </w:r>
    </w:p>
    <w:p w14:paraId="012FFABB" w14:textId="1A035CBD" w:rsidR="004B751B" w:rsidRDefault="004B751B" w:rsidP="00536332">
      <w:pPr>
        <w:pStyle w:val="Plattetekst"/>
        <w:numPr>
          <w:ilvl w:val="0"/>
          <w:numId w:val="5"/>
        </w:numPr>
        <w:ind w:left="360"/>
        <w:rPr>
          <w:rFonts w:cstheme="minorHAnsi"/>
        </w:rPr>
      </w:pPr>
      <w:r w:rsidRPr="004B751B">
        <w:rPr>
          <w:rFonts w:cstheme="minorHAnsi"/>
        </w:rPr>
        <w:t>Contractmanagement</w:t>
      </w:r>
      <w:r w:rsidR="00292631">
        <w:rPr>
          <w:rFonts w:cstheme="minorHAnsi"/>
        </w:rPr>
        <w:t xml:space="preserve"> en</w:t>
      </w:r>
      <w:r w:rsidR="0071206D">
        <w:rPr>
          <w:rFonts w:cstheme="minorHAnsi"/>
        </w:rPr>
        <w:t>;</w:t>
      </w:r>
    </w:p>
    <w:p w14:paraId="35BB8543" w14:textId="4FED7D78" w:rsidR="005B3340" w:rsidRDefault="00C60E62" w:rsidP="00536332">
      <w:pPr>
        <w:pStyle w:val="Plattetekst"/>
        <w:numPr>
          <w:ilvl w:val="0"/>
          <w:numId w:val="5"/>
        </w:numPr>
        <w:ind w:left="360"/>
        <w:rPr>
          <w:rFonts w:cstheme="minorHAnsi"/>
        </w:rPr>
      </w:pPr>
      <w:r>
        <w:rPr>
          <w:rFonts w:cstheme="minorHAnsi"/>
        </w:rPr>
        <w:t xml:space="preserve">Voorbeeld </w:t>
      </w:r>
      <w:r w:rsidR="004B751B" w:rsidRPr="004B751B">
        <w:rPr>
          <w:rFonts w:cstheme="minorHAnsi"/>
        </w:rPr>
        <w:t>Responsible Disclosure</w:t>
      </w:r>
      <w:r>
        <w:rPr>
          <w:rFonts w:cstheme="minorHAnsi"/>
        </w:rPr>
        <w:t xml:space="preserve"> beleid</w:t>
      </w:r>
      <w:r w:rsidR="0071206D">
        <w:rPr>
          <w:rFonts w:cstheme="minorHAnsi"/>
        </w:rPr>
        <w:t>.</w:t>
      </w:r>
    </w:p>
    <w:p w14:paraId="15269DBA" w14:textId="7DE78C76" w:rsidR="005E2B90" w:rsidRDefault="005E2B90" w:rsidP="005E2B90">
      <w:pPr>
        <w:pStyle w:val="Plattetekst"/>
        <w:rPr>
          <w:rFonts w:cstheme="minorHAnsi"/>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672B16BB" w14:textId="45FF3FE4" w:rsidR="005B3340" w:rsidRDefault="00FA32E3" w:rsidP="00FA32E3">
      <w:pPr>
        <w:pStyle w:val="Plattetekst"/>
        <w:rPr>
          <w:rFonts w:cstheme="minorHAnsi"/>
        </w:rPr>
      </w:pPr>
      <w:r>
        <w:rPr>
          <w:rFonts w:cstheme="minorHAnsi"/>
        </w:rPr>
        <w:t xml:space="preserve">Maatregel </w:t>
      </w:r>
      <w:r w:rsidRPr="00FA32E3">
        <w:rPr>
          <w:rFonts w:cstheme="minorHAnsi"/>
        </w:rPr>
        <w:t>15.1.1.3</w:t>
      </w:r>
      <w:r>
        <w:rPr>
          <w:rFonts w:cstheme="minorHAnsi"/>
        </w:rPr>
        <w:t xml:space="preserve"> </w:t>
      </w:r>
      <w:r w:rsidRPr="00FA32E3">
        <w:rPr>
          <w:rFonts w:cstheme="minorHAnsi"/>
        </w:rPr>
        <w:t>Met alle leveranciers die als verwerker voor of namens de organisatie persoonsgegevens verwerken, worden verwerkersovereenkomsten gesloten waarin alle wettelijk vereiste afspraken zijn vastgesteld.</w:t>
      </w:r>
    </w:p>
    <w:p w14:paraId="1E9DE6B9" w14:textId="2AA90A7F" w:rsidR="006114D6" w:rsidRDefault="006114D6">
      <w:pPr>
        <w:rPr>
          <w:rFonts w:asciiTheme="minorHAnsi" w:hAnsiTheme="minorHAnsi" w:cstheme="minorHAnsi"/>
          <w:sz w:val="18"/>
          <w:szCs w:val="18"/>
        </w:rPr>
      </w:pPr>
      <w:r>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rPr>
      </w:sdtEndPr>
      <w:sdtContent>
        <w:p w14:paraId="765E373B" w14:textId="74A4A1B4" w:rsidR="00A03FAE" w:rsidRDefault="00C14339">
          <w:pPr>
            <w:pStyle w:val="Inhopg1"/>
            <w:tabs>
              <w:tab w:val="left" w:pos="440"/>
              <w:tab w:val="right" w:leader="dot" w:pos="9060"/>
            </w:tabs>
            <w:rPr>
              <w:rFonts w:asciiTheme="minorHAnsi" w:eastAsiaTheme="minorEastAsia" w:hAnsiTheme="minorHAnsi" w:cstheme="minorBidi"/>
              <w:b w:val="0"/>
              <w:bCs w:val="0"/>
              <w:noProof/>
              <w:color w:val="auto"/>
              <w:sz w:val="22"/>
              <w:szCs w:val="22"/>
              <w:lang w:bidi="ar-SA"/>
            </w:rPr>
          </w:pPr>
          <w:r w:rsidRPr="007644C0">
            <w:rPr>
              <w:rFonts w:asciiTheme="minorHAnsi" w:hAnsiTheme="minorHAnsi" w:cstheme="minorHAnsi"/>
              <w:sz w:val="20"/>
              <w:szCs w:val="20"/>
            </w:rPr>
            <w:fldChar w:fldCharType="begin"/>
          </w:r>
          <w:r w:rsidRPr="007644C0">
            <w:rPr>
              <w:rFonts w:asciiTheme="minorHAnsi" w:hAnsiTheme="minorHAnsi" w:cstheme="minorHAnsi"/>
              <w:sz w:val="20"/>
              <w:szCs w:val="20"/>
            </w:rPr>
            <w:instrText xml:space="preserve"> TOC \o "1-2" \h \z </w:instrText>
          </w:r>
          <w:r w:rsidRPr="007644C0">
            <w:rPr>
              <w:rFonts w:asciiTheme="minorHAnsi" w:hAnsiTheme="minorHAnsi" w:cstheme="minorHAnsi"/>
              <w:sz w:val="20"/>
              <w:szCs w:val="20"/>
            </w:rPr>
            <w:fldChar w:fldCharType="separate"/>
          </w:r>
          <w:hyperlink w:anchor="_Toc24441694" w:history="1">
            <w:r w:rsidR="00A03FAE" w:rsidRPr="00EF0608">
              <w:rPr>
                <w:rStyle w:val="Hyperlink"/>
                <w:rFonts w:cstheme="minorHAnsi"/>
                <w:noProof/>
              </w:rPr>
              <w:t>1.</w:t>
            </w:r>
            <w:r w:rsidR="00A03FAE">
              <w:rPr>
                <w:rFonts w:asciiTheme="minorHAnsi" w:eastAsiaTheme="minorEastAsia" w:hAnsiTheme="minorHAnsi" w:cstheme="minorBidi"/>
                <w:b w:val="0"/>
                <w:bCs w:val="0"/>
                <w:noProof/>
                <w:color w:val="auto"/>
                <w:sz w:val="22"/>
                <w:szCs w:val="22"/>
                <w:lang w:bidi="ar-SA"/>
              </w:rPr>
              <w:tab/>
            </w:r>
            <w:r w:rsidR="00A03FAE" w:rsidRPr="00EF0608">
              <w:rPr>
                <w:rStyle w:val="Hyperlink"/>
                <w:rFonts w:cstheme="minorHAnsi"/>
                <w:noProof/>
              </w:rPr>
              <w:t>Inleiding</w:t>
            </w:r>
            <w:r w:rsidR="00A03FAE">
              <w:rPr>
                <w:noProof/>
                <w:webHidden/>
              </w:rPr>
              <w:tab/>
            </w:r>
            <w:r w:rsidR="00A03FAE">
              <w:rPr>
                <w:noProof/>
                <w:webHidden/>
              </w:rPr>
              <w:fldChar w:fldCharType="begin"/>
            </w:r>
            <w:r w:rsidR="00A03FAE">
              <w:rPr>
                <w:noProof/>
                <w:webHidden/>
              </w:rPr>
              <w:instrText xml:space="preserve"> PAGEREF _Toc24441694 \h </w:instrText>
            </w:r>
            <w:r w:rsidR="00A03FAE">
              <w:rPr>
                <w:noProof/>
                <w:webHidden/>
              </w:rPr>
            </w:r>
            <w:r w:rsidR="00A03FAE">
              <w:rPr>
                <w:noProof/>
                <w:webHidden/>
              </w:rPr>
              <w:fldChar w:fldCharType="separate"/>
            </w:r>
            <w:r w:rsidR="00A03FAE">
              <w:rPr>
                <w:noProof/>
                <w:webHidden/>
              </w:rPr>
              <w:t>6</w:t>
            </w:r>
            <w:r w:rsidR="00A03FAE">
              <w:rPr>
                <w:noProof/>
                <w:webHidden/>
              </w:rPr>
              <w:fldChar w:fldCharType="end"/>
            </w:r>
          </w:hyperlink>
        </w:p>
        <w:p w14:paraId="1779C633" w14:textId="1F5AEC67" w:rsidR="00A03FAE" w:rsidRDefault="0050163D">
          <w:pPr>
            <w:pStyle w:val="Inhopg1"/>
            <w:tabs>
              <w:tab w:val="right" w:leader="dot" w:pos="9060"/>
            </w:tabs>
            <w:rPr>
              <w:rFonts w:asciiTheme="minorHAnsi" w:eastAsiaTheme="minorEastAsia" w:hAnsiTheme="minorHAnsi" w:cstheme="minorBidi"/>
              <w:b w:val="0"/>
              <w:bCs w:val="0"/>
              <w:noProof/>
              <w:color w:val="auto"/>
              <w:sz w:val="22"/>
              <w:szCs w:val="22"/>
              <w:lang w:bidi="ar-SA"/>
            </w:rPr>
          </w:pPr>
          <w:hyperlink w:anchor="_Toc24441695" w:history="1">
            <w:r w:rsidR="00A03FAE" w:rsidRPr="00EF0608">
              <w:rPr>
                <w:rStyle w:val="Hyperlink"/>
                <w:rFonts w:cstheme="minorHAnsi"/>
                <w:noProof/>
              </w:rPr>
              <w:t>Algemeen</w:t>
            </w:r>
            <w:r w:rsidR="00A03FAE">
              <w:rPr>
                <w:noProof/>
                <w:webHidden/>
              </w:rPr>
              <w:tab/>
            </w:r>
            <w:r w:rsidR="00A03FAE">
              <w:rPr>
                <w:noProof/>
                <w:webHidden/>
              </w:rPr>
              <w:fldChar w:fldCharType="begin"/>
            </w:r>
            <w:r w:rsidR="00A03FAE">
              <w:rPr>
                <w:noProof/>
                <w:webHidden/>
              </w:rPr>
              <w:instrText xml:space="preserve"> PAGEREF _Toc24441695 \h </w:instrText>
            </w:r>
            <w:r w:rsidR="00A03FAE">
              <w:rPr>
                <w:noProof/>
                <w:webHidden/>
              </w:rPr>
            </w:r>
            <w:r w:rsidR="00A03FAE">
              <w:rPr>
                <w:noProof/>
                <w:webHidden/>
              </w:rPr>
              <w:fldChar w:fldCharType="separate"/>
            </w:r>
            <w:r w:rsidR="00A03FAE">
              <w:rPr>
                <w:noProof/>
                <w:webHidden/>
              </w:rPr>
              <w:t>7</w:t>
            </w:r>
            <w:r w:rsidR="00A03FAE">
              <w:rPr>
                <w:noProof/>
                <w:webHidden/>
              </w:rPr>
              <w:fldChar w:fldCharType="end"/>
            </w:r>
          </w:hyperlink>
        </w:p>
        <w:p w14:paraId="35B55E6E" w14:textId="3285CD96" w:rsidR="00A03FAE" w:rsidRDefault="0050163D">
          <w:pPr>
            <w:pStyle w:val="Inhopg2"/>
            <w:rPr>
              <w:rFonts w:eastAsiaTheme="minorEastAsia" w:cstheme="minorBidi"/>
              <w:noProof/>
              <w:lang w:bidi="ar-SA"/>
            </w:rPr>
          </w:pPr>
          <w:hyperlink w:anchor="_Toc24441696" w:history="1">
            <w:r w:rsidR="00A03FAE" w:rsidRPr="00EF0608">
              <w:rPr>
                <w:rStyle w:val="Hyperlink"/>
                <w:noProof/>
              </w:rPr>
              <w:t>1.1.</w:t>
            </w:r>
            <w:r w:rsidR="00A03FAE">
              <w:rPr>
                <w:rFonts w:eastAsiaTheme="minorEastAsia" w:cstheme="minorBidi"/>
                <w:noProof/>
                <w:lang w:bidi="ar-SA"/>
              </w:rPr>
              <w:tab/>
            </w:r>
            <w:r w:rsidR="00A03FAE" w:rsidRPr="00EF0608">
              <w:rPr>
                <w:rStyle w:val="Hyperlink"/>
                <w:noProof/>
              </w:rPr>
              <w:t>Is er wel een verwerkersovereenkomst nodig?</w:t>
            </w:r>
            <w:r w:rsidR="00A03FAE">
              <w:rPr>
                <w:noProof/>
                <w:webHidden/>
              </w:rPr>
              <w:tab/>
            </w:r>
            <w:r w:rsidR="00A03FAE">
              <w:rPr>
                <w:noProof/>
                <w:webHidden/>
              </w:rPr>
              <w:fldChar w:fldCharType="begin"/>
            </w:r>
            <w:r w:rsidR="00A03FAE">
              <w:rPr>
                <w:noProof/>
                <w:webHidden/>
              </w:rPr>
              <w:instrText xml:space="preserve"> PAGEREF _Toc24441696 \h </w:instrText>
            </w:r>
            <w:r w:rsidR="00A03FAE">
              <w:rPr>
                <w:noProof/>
                <w:webHidden/>
              </w:rPr>
            </w:r>
            <w:r w:rsidR="00A03FAE">
              <w:rPr>
                <w:noProof/>
                <w:webHidden/>
              </w:rPr>
              <w:fldChar w:fldCharType="separate"/>
            </w:r>
            <w:r w:rsidR="00A03FAE">
              <w:rPr>
                <w:noProof/>
                <w:webHidden/>
              </w:rPr>
              <w:t>7</w:t>
            </w:r>
            <w:r w:rsidR="00A03FAE">
              <w:rPr>
                <w:noProof/>
                <w:webHidden/>
              </w:rPr>
              <w:fldChar w:fldCharType="end"/>
            </w:r>
          </w:hyperlink>
        </w:p>
        <w:p w14:paraId="09F47BE1" w14:textId="00311B22" w:rsidR="00A03FAE" w:rsidRDefault="0050163D">
          <w:pPr>
            <w:pStyle w:val="Inhopg2"/>
            <w:rPr>
              <w:rFonts w:eastAsiaTheme="minorEastAsia" w:cstheme="minorBidi"/>
              <w:noProof/>
              <w:lang w:bidi="ar-SA"/>
            </w:rPr>
          </w:pPr>
          <w:hyperlink w:anchor="_Toc24441697" w:history="1">
            <w:r w:rsidR="00A03FAE" w:rsidRPr="00EF0608">
              <w:rPr>
                <w:rStyle w:val="Hyperlink"/>
                <w:noProof/>
              </w:rPr>
              <w:t>1.2.</w:t>
            </w:r>
            <w:r w:rsidR="00A03FAE">
              <w:rPr>
                <w:rFonts w:eastAsiaTheme="minorEastAsia" w:cstheme="minorBidi"/>
                <w:noProof/>
                <w:lang w:bidi="ar-SA"/>
              </w:rPr>
              <w:tab/>
            </w:r>
            <w:r w:rsidR="00A03FAE" w:rsidRPr="00EF0608">
              <w:rPr>
                <w:rStyle w:val="Hyperlink"/>
                <w:noProof/>
              </w:rPr>
              <w:t>Gezamenlijke verantwoordelijkheid en vertrouwen</w:t>
            </w:r>
            <w:r w:rsidR="00A03FAE">
              <w:rPr>
                <w:noProof/>
                <w:webHidden/>
              </w:rPr>
              <w:tab/>
            </w:r>
            <w:r w:rsidR="00A03FAE">
              <w:rPr>
                <w:noProof/>
                <w:webHidden/>
              </w:rPr>
              <w:fldChar w:fldCharType="begin"/>
            </w:r>
            <w:r w:rsidR="00A03FAE">
              <w:rPr>
                <w:noProof/>
                <w:webHidden/>
              </w:rPr>
              <w:instrText xml:space="preserve"> PAGEREF _Toc24441697 \h </w:instrText>
            </w:r>
            <w:r w:rsidR="00A03FAE">
              <w:rPr>
                <w:noProof/>
                <w:webHidden/>
              </w:rPr>
            </w:r>
            <w:r w:rsidR="00A03FAE">
              <w:rPr>
                <w:noProof/>
                <w:webHidden/>
              </w:rPr>
              <w:fldChar w:fldCharType="separate"/>
            </w:r>
            <w:r w:rsidR="00A03FAE">
              <w:rPr>
                <w:noProof/>
                <w:webHidden/>
              </w:rPr>
              <w:t>7</w:t>
            </w:r>
            <w:r w:rsidR="00A03FAE">
              <w:rPr>
                <w:noProof/>
                <w:webHidden/>
              </w:rPr>
              <w:fldChar w:fldCharType="end"/>
            </w:r>
          </w:hyperlink>
        </w:p>
        <w:p w14:paraId="03411905" w14:textId="50A8F67D" w:rsidR="00A03FAE" w:rsidRDefault="0050163D">
          <w:pPr>
            <w:pStyle w:val="Inhopg2"/>
            <w:rPr>
              <w:rFonts w:eastAsiaTheme="minorEastAsia" w:cstheme="minorBidi"/>
              <w:noProof/>
              <w:lang w:bidi="ar-SA"/>
            </w:rPr>
          </w:pPr>
          <w:hyperlink w:anchor="_Toc24441698" w:history="1">
            <w:r w:rsidR="00A03FAE" w:rsidRPr="00EF0608">
              <w:rPr>
                <w:rStyle w:val="Hyperlink"/>
                <w:noProof/>
              </w:rPr>
              <w:t>1.3.</w:t>
            </w:r>
            <w:r w:rsidR="00A03FAE">
              <w:rPr>
                <w:rFonts w:eastAsiaTheme="minorEastAsia" w:cstheme="minorBidi"/>
                <w:noProof/>
                <w:lang w:bidi="ar-SA"/>
              </w:rPr>
              <w:tab/>
            </w:r>
            <w:r w:rsidR="00A03FAE" w:rsidRPr="00EF0608">
              <w:rPr>
                <w:rStyle w:val="Hyperlink"/>
                <w:noProof/>
              </w:rPr>
              <w:t>Over welke onderwerpen moeten afspraken gemaakt worden?</w:t>
            </w:r>
            <w:r w:rsidR="00A03FAE">
              <w:rPr>
                <w:noProof/>
                <w:webHidden/>
              </w:rPr>
              <w:tab/>
            </w:r>
            <w:r w:rsidR="00A03FAE">
              <w:rPr>
                <w:noProof/>
                <w:webHidden/>
              </w:rPr>
              <w:fldChar w:fldCharType="begin"/>
            </w:r>
            <w:r w:rsidR="00A03FAE">
              <w:rPr>
                <w:noProof/>
                <w:webHidden/>
              </w:rPr>
              <w:instrText xml:space="preserve"> PAGEREF _Toc24441698 \h </w:instrText>
            </w:r>
            <w:r w:rsidR="00A03FAE">
              <w:rPr>
                <w:noProof/>
                <w:webHidden/>
              </w:rPr>
            </w:r>
            <w:r w:rsidR="00A03FAE">
              <w:rPr>
                <w:noProof/>
                <w:webHidden/>
              </w:rPr>
              <w:fldChar w:fldCharType="separate"/>
            </w:r>
            <w:r w:rsidR="00A03FAE">
              <w:rPr>
                <w:noProof/>
                <w:webHidden/>
              </w:rPr>
              <w:t>7</w:t>
            </w:r>
            <w:r w:rsidR="00A03FAE">
              <w:rPr>
                <w:noProof/>
                <w:webHidden/>
              </w:rPr>
              <w:fldChar w:fldCharType="end"/>
            </w:r>
          </w:hyperlink>
        </w:p>
        <w:p w14:paraId="736983B8" w14:textId="7D0161D6" w:rsidR="00A03FAE" w:rsidRDefault="0050163D">
          <w:pPr>
            <w:pStyle w:val="Inhopg2"/>
            <w:rPr>
              <w:rFonts w:eastAsiaTheme="minorEastAsia" w:cstheme="minorBidi"/>
              <w:noProof/>
              <w:lang w:bidi="ar-SA"/>
            </w:rPr>
          </w:pPr>
          <w:hyperlink w:anchor="_Toc24441699" w:history="1">
            <w:r w:rsidR="00A03FAE" w:rsidRPr="00EF0608">
              <w:rPr>
                <w:rStyle w:val="Hyperlink"/>
                <w:noProof/>
              </w:rPr>
              <w:t>1.4.</w:t>
            </w:r>
            <w:r w:rsidR="00A03FAE">
              <w:rPr>
                <w:rFonts w:eastAsiaTheme="minorEastAsia" w:cstheme="minorBidi"/>
                <w:noProof/>
                <w:lang w:bidi="ar-SA"/>
              </w:rPr>
              <w:tab/>
            </w:r>
            <w:r w:rsidR="00A03FAE" w:rsidRPr="00EF0608">
              <w:rPr>
                <w:rStyle w:val="Hyperlink"/>
                <w:noProof/>
              </w:rPr>
              <w:t>Artikelsgewijze toelichting</w:t>
            </w:r>
            <w:r w:rsidR="00A03FAE">
              <w:rPr>
                <w:noProof/>
                <w:webHidden/>
              </w:rPr>
              <w:tab/>
            </w:r>
            <w:r w:rsidR="00A03FAE">
              <w:rPr>
                <w:noProof/>
                <w:webHidden/>
              </w:rPr>
              <w:fldChar w:fldCharType="begin"/>
            </w:r>
            <w:r w:rsidR="00A03FAE">
              <w:rPr>
                <w:noProof/>
                <w:webHidden/>
              </w:rPr>
              <w:instrText xml:space="preserve"> PAGEREF _Toc24441699 \h </w:instrText>
            </w:r>
            <w:r w:rsidR="00A03FAE">
              <w:rPr>
                <w:noProof/>
                <w:webHidden/>
              </w:rPr>
            </w:r>
            <w:r w:rsidR="00A03FAE">
              <w:rPr>
                <w:noProof/>
                <w:webHidden/>
              </w:rPr>
              <w:fldChar w:fldCharType="separate"/>
            </w:r>
            <w:r w:rsidR="00A03FAE">
              <w:rPr>
                <w:noProof/>
                <w:webHidden/>
              </w:rPr>
              <w:t>7</w:t>
            </w:r>
            <w:r w:rsidR="00A03FAE">
              <w:rPr>
                <w:noProof/>
                <w:webHidden/>
              </w:rPr>
              <w:fldChar w:fldCharType="end"/>
            </w:r>
          </w:hyperlink>
        </w:p>
        <w:p w14:paraId="31EF1ECF" w14:textId="50EDC528" w:rsidR="00A03FAE" w:rsidRDefault="0050163D">
          <w:pPr>
            <w:pStyle w:val="Inhopg2"/>
            <w:rPr>
              <w:rFonts w:eastAsiaTheme="minorEastAsia" w:cstheme="minorBidi"/>
              <w:noProof/>
              <w:lang w:bidi="ar-SA"/>
            </w:rPr>
          </w:pPr>
          <w:hyperlink w:anchor="_Toc24441700" w:history="1">
            <w:r w:rsidR="00A03FAE" w:rsidRPr="00EF0608">
              <w:rPr>
                <w:rStyle w:val="Hyperlink"/>
                <w:noProof/>
              </w:rPr>
              <w:t>Toelichting bijlagen</w:t>
            </w:r>
            <w:r w:rsidR="00A03FAE">
              <w:rPr>
                <w:noProof/>
                <w:webHidden/>
              </w:rPr>
              <w:tab/>
            </w:r>
            <w:r w:rsidR="00A03FAE">
              <w:rPr>
                <w:noProof/>
                <w:webHidden/>
              </w:rPr>
              <w:fldChar w:fldCharType="begin"/>
            </w:r>
            <w:r w:rsidR="00A03FAE">
              <w:rPr>
                <w:noProof/>
                <w:webHidden/>
              </w:rPr>
              <w:instrText xml:space="preserve"> PAGEREF _Toc24441700 \h </w:instrText>
            </w:r>
            <w:r w:rsidR="00A03FAE">
              <w:rPr>
                <w:noProof/>
                <w:webHidden/>
              </w:rPr>
            </w:r>
            <w:r w:rsidR="00A03FAE">
              <w:rPr>
                <w:noProof/>
                <w:webHidden/>
              </w:rPr>
              <w:fldChar w:fldCharType="separate"/>
            </w:r>
            <w:r w:rsidR="00A03FAE">
              <w:rPr>
                <w:noProof/>
                <w:webHidden/>
              </w:rPr>
              <w:t>10</w:t>
            </w:r>
            <w:r w:rsidR="00A03FAE">
              <w:rPr>
                <w:noProof/>
                <w:webHidden/>
              </w:rPr>
              <w:fldChar w:fldCharType="end"/>
            </w:r>
          </w:hyperlink>
        </w:p>
        <w:p w14:paraId="3D7DCA6F" w14:textId="2CE9D34E" w:rsidR="00A03FAE" w:rsidRDefault="0050163D">
          <w:pPr>
            <w:pStyle w:val="Inhopg1"/>
            <w:tabs>
              <w:tab w:val="left" w:pos="440"/>
              <w:tab w:val="right" w:leader="dot" w:pos="9060"/>
            </w:tabs>
            <w:rPr>
              <w:rFonts w:asciiTheme="minorHAnsi" w:eastAsiaTheme="minorEastAsia" w:hAnsiTheme="minorHAnsi" w:cstheme="minorBidi"/>
              <w:b w:val="0"/>
              <w:bCs w:val="0"/>
              <w:noProof/>
              <w:color w:val="auto"/>
              <w:sz w:val="22"/>
              <w:szCs w:val="22"/>
              <w:lang w:bidi="ar-SA"/>
            </w:rPr>
          </w:pPr>
          <w:hyperlink w:anchor="_Toc24441701" w:history="1">
            <w:r w:rsidR="00A03FAE" w:rsidRPr="00EF0608">
              <w:rPr>
                <w:rStyle w:val="Hyperlink"/>
                <w:rFonts w:cstheme="minorHAnsi"/>
                <w:noProof/>
              </w:rPr>
              <w:t>2.</w:t>
            </w:r>
            <w:r w:rsidR="00A03FAE">
              <w:rPr>
                <w:rFonts w:asciiTheme="minorHAnsi" w:eastAsiaTheme="minorEastAsia" w:hAnsiTheme="minorHAnsi" w:cstheme="minorBidi"/>
                <w:b w:val="0"/>
                <w:bCs w:val="0"/>
                <w:noProof/>
                <w:color w:val="auto"/>
                <w:sz w:val="22"/>
                <w:szCs w:val="22"/>
                <w:lang w:bidi="ar-SA"/>
              </w:rPr>
              <w:tab/>
            </w:r>
            <w:r w:rsidR="00A03FAE" w:rsidRPr="00EF0608">
              <w:rPr>
                <w:rStyle w:val="Hyperlink"/>
                <w:noProof/>
              </w:rPr>
              <w:t>Standaard verwerkersovereenkomst gemeenten</w:t>
            </w:r>
            <w:r w:rsidR="00A03FAE">
              <w:rPr>
                <w:noProof/>
                <w:webHidden/>
              </w:rPr>
              <w:tab/>
            </w:r>
            <w:r w:rsidR="00A03FAE">
              <w:rPr>
                <w:noProof/>
                <w:webHidden/>
              </w:rPr>
              <w:fldChar w:fldCharType="begin"/>
            </w:r>
            <w:r w:rsidR="00A03FAE">
              <w:rPr>
                <w:noProof/>
                <w:webHidden/>
              </w:rPr>
              <w:instrText xml:space="preserve"> PAGEREF _Toc24441701 \h </w:instrText>
            </w:r>
            <w:r w:rsidR="00A03FAE">
              <w:rPr>
                <w:noProof/>
                <w:webHidden/>
              </w:rPr>
            </w:r>
            <w:r w:rsidR="00A03FAE">
              <w:rPr>
                <w:noProof/>
                <w:webHidden/>
              </w:rPr>
              <w:fldChar w:fldCharType="separate"/>
            </w:r>
            <w:r w:rsidR="00A03FAE">
              <w:rPr>
                <w:noProof/>
                <w:webHidden/>
              </w:rPr>
              <w:t>12</w:t>
            </w:r>
            <w:r w:rsidR="00A03FAE">
              <w:rPr>
                <w:noProof/>
                <w:webHidden/>
              </w:rPr>
              <w:fldChar w:fldCharType="end"/>
            </w:r>
          </w:hyperlink>
        </w:p>
        <w:p w14:paraId="1DCBD8FF" w14:textId="0DC5CC56" w:rsidR="00A03FAE" w:rsidRDefault="0050163D">
          <w:pPr>
            <w:pStyle w:val="Inhopg2"/>
            <w:rPr>
              <w:rFonts w:eastAsiaTheme="minorEastAsia" w:cstheme="minorBidi"/>
              <w:noProof/>
              <w:lang w:bidi="ar-SA"/>
            </w:rPr>
          </w:pPr>
          <w:hyperlink w:anchor="_Toc24441702" w:history="1">
            <w:r w:rsidR="00A03FAE" w:rsidRPr="00EF0608">
              <w:rPr>
                <w:rStyle w:val="Hyperlink"/>
                <w:noProof/>
              </w:rPr>
              <w:t>Verwerkersovereenkomst uitvoering &lt;</w:t>
            </w:r>
            <w:r w:rsidR="00A03FAE" w:rsidRPr="00EF0608">
              <w:rPr>
                <w:rStyle w:val="Hyperlink"/>
                <w:noProof/>
                <w:highlight w:val="yellow"/>
              </w:rPr>
              <w:t>naam hoofdovereenkomst</w:t>
            </w:r>
            <w:r w:rsidR="00A03FAE" w:rsidRPr="00EF0608">
              <w:rPr>
                <w:rStyle w:val="Hyperlink"/>
                <w:noProof/>
              </w:rPr>
              <w:t>&gt;</w:t>
            </w:r>
            <w:r w:rsidR="00A03FAE">
              <w:rPr>
                <w:noProof/>
                <w:webHidden/>
              </w:rPr>
              <w:tab/>
            </w:r>
            <w:r w:rsidR="00A03FAE">
              <w:rPr>
                <w:noProof/>
                <w:webHidden/>
              </w:rPr>
              <w:fldChar w:fldCharType="begin"/>
            </w:r>
            <w:r w:rsidR="00A03FAE">
              <w:rPr>
                <w:noProof/>
                <w:webHidden/>
              </w:rPr>
              <w:instrText xml:space="preserve"> PAGEREF _Toc24441702 \h </w:instrText>
            </w:r>
            <w:r w:rsidR="00A03FAE">
              <w:rPr>
                <w:noProof/>
                <w:webHidden/>
              </w:rPr>
            </w:r>
            <w:r w:rsidR="00A03FAE">
              <w:rPr>
                <w:noProof/>
                <w:webHidden/>
              </w:rPr>
              <w:fldChar w:fldCharType="separate"/>
            </w:r>
            <w:r w:rsidR="00A03FAE">
              <w:rPr>
                <w:noProof/>
                <w:webHidden/>
              </w:rPr>
              <w:t>12</w:t>
            </w:r>
            <w:r w:rsidR="00A03FAE">
              <w:rPr>
                <w:noProof/>
                <w:webHidden/>
              </w:rPr>
              <w:fldChar w:fldCharType="end"/>
            </w:r>
          </w:hyperlink>
        </w:p>
        <w:p w14:paraId="30506BDB" w14:textId="505B60C2" w:rsidR="00A03FAE" w:rsidRDefault="0050163D">
          <w:pPr>
            <w:pStyle w:val="Inhopg2"/>
            <w:rPr>
              <w:rFonts w:eastAsiaTheme="minorEastAsia" w:cstheme="minorBidi"/>
              <w:noProof/>
              <w:lang w:bidi="ar-SA"/>
            </w:rPr>
          </w:pPr>
          <w:hyperlink w:anchor="_Toc24441703" w:history="1">
            <w:r w:rsidR="00A03FAE" w:rsidRPr="00EF0608">
              <w:rPr>
                <w:rStyle w:val="Hyperlink"/>
                <w:noProof/>
              </w:rPr>
              <w:t>Bijlage 1: Overzicht van te verwerken persoonsgegevens</w:t>
            </w:r>
            <w:r w:rsidR="00A03FAE">
              <w:rPr>
                <w:noProof/>
                <w:webHidden/>
              </w:rPr>
              <w:tab/>
            </w:r>
            <w:r w:rsidR="00A03FAE">
              <w:rPr>
                <w:noProof/>
                <w:webHidden/>
              </w:rPr>
              <w:fldChar w:fldCharType="begin"/>
            </w:r>
            <w:r w:rsidR="00A03FAE">
              <w:rPr>
                <w:noProof/>
                <w:webHidden/>
              </w:rPr>
              <w:instrText xml:space="preserve"> PAGEREF _Toc24441703 \h </w:instrText>
            </w:r>
            <w:r w:rsidR="00A03FAE">
              <w:rPr>
                <w:noProof/>
                <w:webHidden/>
              </w:rPr>
            </w:r>
            <w:r w:rsidR="00A03FAE">
              <w:rPr>
                <w:noProof/>
                <w:webHidden/>
              </w:rPr>
              <w:fldChar w:fldCharType="separate"/>
            </w:r>
            <w:r w:rsidR="00A03FAE">
              <w:rPr>
                <w:noProof/>
                <w:webHidden/>
              </w:rPr>
              <w:t>15</w:t>
            </w:r>
            <w:r w:rsidR="00A03FAE">
              <w:rPr>
                <w:noProof/>
                <w:webHidden/>
              </w:rPr>
              <w:fldChar w:fldCharType="end"/>
            </w:r>
          </w:hyperlink>
        </w:p>
        <w:p w14:paraId="18467366" w14:textId="7D625E14" w:rsidR="00A03FAE" w:rsidRDefault="0050163D">
          <w:pPr>
            <w:pStyle w:val="Inhopg2"/>
            <w:rPr>
              <w:rFonts w:eastAsiaTheme="minorEastAsia" w:cstheme="minorBidi"/>
              <w:noProof/>
              <w:lang w:bidi="ar-SA"/>
            </w:rPr>
          </w:pPr>
          <w:hyperlink w:anchor="_Toc24441704" w:history="1">
            <w:r w:rsidR="00A03FAE" w:rsidRPr="00EF0608">
              <w:rPr>
                <w:rStyle w:val="Hyperlink"/>
                <w:noProof/>
              </w:rPr>
              <w:t>Bijlage 2: Aantonen passend niveau van beveiliging en aansluiting bij gedragscode</w:t>
            </w:r>
            <w:r w:rsidR="00A03FAE">
              <w:rPr>
                <w:noProof/>
                <w:webHidden/>
              </w:rPr>
              <w:tab/>
            </w:r>
            <w:r w:rsidR="00A03FAE">
              <w:rPr>
                <w:noProof/>
                <w:webHidden/>
              </w:rPr>
              <w:fldChar w:fldCharType="begin"/>
            </w:r>
            <w:r w:rsidR="00A03FAE">
              <w:rPr>
                <w:noProof/>
                <w:webHidden/>
              </w:rPr>
              <w:instrText xml:space="preserve"> PAGEREF _Toc24441704 \h </w:instrText>
            </w:r>
            <w:r w:rsidR="00A03FAE">
              <w:rPr>
                <w:noProof/>
                <w:webHidden/>
              </w:rPr>
            </w:r>
            <w:r w:rsidR="00A03FAE">
              <w:rPr>
                <w:noProof/>
                <w:webHidden/>
              </w:rPr>
              <w:fldChar w:fldCharType="separate"/>
            </w:r>
            <w:r w:rsidR="00A03FAE">
              <w:rPr>
                <w:noProof/>
                <w:webHidden/>
              </w:rPr>
              <w:t>16</w:t>
            </w:r>
            <w:r w:rsidR="00A03FAE">
              <w:rPr>
                <w:noProof/>
                <w:webHidden/>
              </w:rPr>
              <w:fldChar w:fldCharType="end"/>
            </w:r>
          </w:hyperlink>
        </w:p>
        <w:p w14:paraId="06302B83" w14:textId="22ECED74" w:rsidR="007B7F12" w:rsidRPr="00CA6BC5" w:rsidRDefault="00C14339">
          <w:pPr>
            <w:rPr>
              <w:rFonts w:asciiTheme="minorHAnsi" w:hAnsiTheme="minorHAnsi" w:cstheme="minorHAnsi"/>
            </w:rPr>
          </w:pPr>
          <w:r w:rsidRPr="007644C0">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headerReference w:type="default" r:id="rId22"/>
          <w:pgSz w:w="11910" w:h="16840"/>
          <w:pgMar w:top="110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3" w:name="_Toc24441694"/>
      <w:bookmarkStart w:id="4" w:name="_Toc500776210"/>
      <w:r w:rsidRPr="00CA6BC5">
        <w:rPr>
          <w:rFonts w:asciiTheme="minorHAnsi" w:hAnsiTheme="minorHAnsi" w:cstheme="minorHAnsi"/>
        </w:rPr>
        <w:t>Inleiding</w:t>
      </w:r>
      <w:bookmarkEnd w:id="3"/>
    </w:p>
    <w:p w14:paraId="6C936DC3" w14:textId="77777777" w:rsidR="00D64523" w:rsidRDefault="00D64523" w:rsidP="00D64523">
      <w:pPr>
        <w:pStyle w:val="Plattetekst"/>
        <w:rPr>
          <w:rFonts w:cstheme="minorHAnsi"/>
        </w:rPr>
      </w:pPr>
    </w:p>
    <w:p w14:paraId="1BC4BD8A" w14:textId="126A05F2"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3EDDCC7F" w14:textId="5C50CB69" w:rsidR="00EA0AE8" w:rsidRDefault="00954B48" w:rsidP="00EA0AE8">
      <w:pPr>
        <w:pStyle w:val="Plattetekst"/>
        <w:rPr>
          <w:rFonts w:cstheme="minorHAnsi"/>
        </w:rPr>
      </w:pPr>
      <w:r>
        <w:rPr>
          <w:rFonts w:cstheme="minorHAnsi"/>
        </w:rPr>
        <w:t>De IBD stelt vast dat</w:t>
      </w:r>
      <w:r w:rsidR="008E7B1A">
        <w:rPr>
          <w:rFonts w:cstheme="minorHAnsi"/>
        </w:rPr>
        <w:t xml:space="preserve"> gemeenten en leveranciers veel tijd en energie stoppen in het maken van afspraken maar dat het in veel gevallen </w:t>
      </w:r>
      <w:r w:rsidR="00120750">
        <w:rPr>
          <w:rFonts w:cstheme="minorHAnsi"/>
        </w:rPr>
        <w:t xml:space="preserve">niet lukt om tot een sluitende overeenstemming te komen. </w:t>
      </w:r>
      <w:r w:rsidR="00EA0AE8" w:rsidRPr="00D64523">
        <w:rPr>
          <w:rFonts w:cstheme="minorHAnsi"/>
        </w:rPr>
        <w:t xml:space="preserve">De IBD </w:t>
      </w:r>
      <w:r w:rsidR="00EA0AE8">
        <w:rPr>
          <w:rFonts w:cstheme="minorHAnsi"/>
        </w:rPr>
        <w:t>ondersteunt sinds de oprichting in 2103 gemeenten en ontvangt veel vragen en opmerkingen over afspraken met leveranciers en andere derde partijen</w:t>
      </w:r>
      <w:r w:rsidR="00EA0AE8" w:rsidRPr="00D64523">
        <w:rPr>
          <w:rFonts w:cstheme="minorHAnsi"/>
        </w:rPr>
        <w:t xml:space="preserve">. </w:t>
      </w:r>
      <w:r w:rsidR="00EA0AE8">
        <w:rPr>
          <w:rFonts w:cstheme="minorHAnsi"/>
        </w:rPr>
        <w:t>Deze vragen hebben geleid tot acties van de IBD:</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7166E435" w:rsidR="003F4604" w:rsidRPr="0029381B" w:rsidRDefault="003F4604" w:rsidP="00536332">
      <w:pPr>
        <w:pStyle w:val="Plattetekst"/>
        <w:numPr>
          <w:ilvl w:val="0"/>
          <w:numId w:val="23"/>
        </w:numPr>
        <w:ind w:left="360" w:right="0"/>
        <w:rPr>
          <w:rFonts w:cstheme="minorHAnsi"/>
        </w:rPr>
      </w:pPr>
      <w:r>
        <w:rPr>
          <w:rFonts w:cstheme="minorHAnsi"/>
        </w:rPr>
        <w:t>Het opstellen van een factsheet over 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4DE8A6D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 xml:space="preserve">ontbreken in veel gevallen sluitende afspraken. </w:t>
      </w:r>
      <w:r w:rsidR="00120750">
        <w:rPr>
          <w:rFonts w:cstheme="minorHAnsi"/>
        </w:rPr>
        <w:t>Opdrachtgevers en opdrachtnemers, verantwoordelijken en verwerkers achten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7A5983DD" w:rsidR="00805A0D" w:rsidRPr="00BA3352" w:rsidRDefault="00805A0D" w:rsidP="00D64523">
      <w:pPr>
        <w:pStyle w:val="Plattetekst"/>
        <w:rPr>
          <w:rFonts w:cstheme="minorHAnsi"/>
          <w:b/>
          <w:sz w:val="24"/>
          <w:szCs w:val="24"/>
        </w:rPr>
      </w:pPr>
      <w:r w:rsidRPr="00BA3352">
        <w:rPr>
          <w:rFonts w:cstheme="minorHAnsi"/>
          <w:b/>
          <w:color w:val="00B0F0"/>
          <w:sz w:val="24"/>
          <w:szCs w:val="24"/>
        </w:rPr>
        <w:t>Compromis als oplossing voor complex probleem</w:t>
      </w:r>
    </w:p>
    <w:p w14:paraId="0970D145" w14:textId="41E834F0"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0443BCAC" w:rsidR="00AF5AC6" w:rsidRPr="001E01E4" w:rsidRDefault="00AF5AC6" w:rsidP="00AF5AC6">
      <w:pPr>
        <w:spacing w:line="290" w:lineRule="auto"/>
        <w:ind w:right="295"/>
        <w:rPr>
          <w:rFonts w:asciiTheme="minorHAnsi" w:hAnsiTheme="minorHAnsi" w:cstheme="minorHAnsi"/>
          <w:sz w:val="18"/>
          <w:szCs w:val="18"/>
        </w:rPr>
      </w:pPr>
      <w:r>
        <w:rPr>
          <w:rFonts w:asciiTheme="minorHAnsi" w:hAnsiTheme="minorHAnsi" w:cstheme="minorHAnsi"/>
          <w:sz w:val="18"/>
          <w:szCs w:val="18"/>
        </w:rPr>
        <w:t>Partijen mogen in 2019 nog afwijken van de Standaard Verwerkersovereenkomst. Wel moeten zij dan uitleggen waarom zij dat doen</w:t>
      </w:r>
      <w:r w:rsidR="004E645C">
        <w:rPr>
          <w:rFonts w:asciiTheme="minorHAnsi" w:hAnsiTheme="minorHAnsi" w:cstheme="minorHAnsi"/>
          <w:sz w:val="18"/>
          <w:szCs w:val="18"/>
        </w:rPr>
        <w:t xml:space="preserve"> (Pas-Toe-Of-Leg-Uit)</w:t>
      </w:r>
      <w:r>
        <w:rPr>
          <w:rFonts w:asciiTheme="minorHAnsi" w:hAnsiTheme="minorHAnsi" w:cstheme="minorHAnsi"/>
          <w:sz w:val="18"/>
          <w:szCs w:val="18"/>
        </w:rPr>
        <w:t xml:space="preserve">. Gemeenten moeten </w:t>
      </w:r>
      <w:r w:rsidR="004E645C">
        <w:rPr>
          <w:rFonts w:asciiTheme="minorHAnsi" w:hAnsiTheme="minorHAnsi" w:cstheme="minorHAnsi"/>
          <w:sz w:val="18"/>
          <w:szCs w:val="18"/>
        </w:rPr>
        <w:t xml:space="preserve">een eventuele afwijking van de standaard VWO </w:t>
      </w:r>
      <w:r>
        <w:rPr>
          <w:rFonts w:asciiTheme="minorHAnsi" w:hAnsiTheme="minorHAnsi" w:cstheme="minorHAnsi"/>
          <w:sz w:val="18"/>
          <w:szCs w:val="18"/>
        </w:rPr>
        <w:t>in hun jaarrapportage vastleggen.</w:t>
      </w:r>
    </w:p>
    <w:p w14:paraId="0324E6EB" w14:textId="2B75A01E" w:rsidR="00A514A9" w:rsidRDefault="00A514A9" w:rsidP="00D64523">
      <w:pPr>
        <w:pStyle w:val="Plattetekst"/>
        <w:rPr>
          <w:rFonts w:cstheme="minorHAnsi"/>
        </w:rPr>
      </w:pPr>
    </w:p>
    <w:p w14:paraId="0393872B" w14:textId="178A3BE1" w:rsidR="003C7F38" w:rsidRPr="00BA3352" w:rsidRDefault="003C7F38" w:rsidP="00D64523">
      <w:pPr>
        <w:pStyle w:val="Plattetekst"/>
        <w:rPr>
          <w:rFonts w:cstheme="minorHAnsi"/>
          <w:b/>
          <w:sz w:val="24"/>
          <w:szCs w:val="24"/>
        </w:rPr>
      </w:pPr>
      <w:r w:rsidRPr="00BA3352">
        <w:rPr>
          <w:rFonts w:cstheme="minorHAnsi"/>
          <w:b/>
          <w:color w:val="00B0F0"/>
          <w:sz w:val="24"/>
          <w:szCs w:val="24"/>
        </w:rPr>
        <w:t>Gemeenten èn leveranciers</w:t>
      </w:r>
    </w:p>
    <w:p w14:paraId="56AAA33E" w14:textId="337C58F1"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 xml:space="preserve">de Beheergroep VWO bestande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van verwerkersovereenkomst diende als basis voor de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659FA839" w14:textId="77777777" w:rsidR="00D64523" w:rsidRPr="00D64523" w:rsidRDefault="00D64523" w:rsidP="00D64523">
      <w:pPr>
        <w:pStyle w:val="Plattetekst"/>
        <w:rPr>
          <w:rFonts w:cstheme="minorHAnsi"/>
        </w:rPr>
      </w:pPr>
    </w:p>
    <w:p w14:paraId="145E42B1" w14:textId="77777777" w:rsidR="00A03FAE" w:rsidRDefault="00A03FAE">
      <w:pPr>
        <w:rPr>
          <w:rFonts w:asciiTheme="minorHAnsi" w:hAnsiTheme="minorHAnsi" w:cstheme="minorHAnsi"/>
          <w:color w:val="17365D" w:themeColor="text2" w:themeShade="BF"/>
          <w:sz w:val="36"/>
          <w:szCs w:val="60"/>
          <w:highlight w:val="lightGray"/>
        </w:rPr>
      </w:pPr>
      <w:r>
        <w:rPr>
          <w:rFonts w:asciiTheme="minorHAnsi" w:hAnsiTheme="minorHAnsi" w:cstheme="minorHAnsi"/>
          <w:color w:val="17365D" w:themeColor="text2" w:themeShade="BF"/>
          <w:highlight w:val="lightGray"/>
        </w:rPr>
        <w:br w:type="page"/>
      </w:r>
    </w:p>
    <w:p w14:paraId="3855DDA7" w14:textId="70B6155B" w:rsidR="00996CD9" w:rsidRPr="00996CD9" w:rsidRDefault="002F0163" w:rsidP="00A03FAE">
      <w:pPr>
        <w:pStyle w:val="Kop1"/>
        <w:numPr>
          <w:ilvl w:val="0"/>
          <w:numId w:val="0"/>
        </w:numPr>
        <w:rPr>
          <w:rFonts w:asciiTheme="minorHAnsi" w:hAnsiTheme="minorHAnsi" w:cstheme="minorHAnsi"/>
        </w:rPr>
      </w:pPr>
      <w:bookmarkStart w:id="5" w:name="_Toc24441695"/>
      <w:r>
        <w:rPr>
          <w:rFonts w:asciiTheme="minorHAnsi" w:hAnsiTheme="minorHAnsi" w:cstheme="minorHAnsi"/>
        </w:rPr>
        <w:t>Algemeen</w:t>
      </w:r>
      <w:bookmarkEnd w:id="5"/>
    </w:p>
    <w:p w14:paraId="0EEE3367" w14:textId="77777777" w:rsidR="00996CD9" w:rsidRDefault="00996CD9" w:rsidP="00D64523">
      <w:pPr>
        <w:pStyle w:val="Plattetekst"/>
        <w:rPr>
          <w:rFonts w:cstheme="minorHAnsi"/>
          <w:b/>
          <w:bCs/>
        </w:rPr>
      </w:pPr>
    </w:p>
    <w:p w14:paraId="39058952" w14:textId="7BE4ADD8" w:rsidR="00D64523" w:rsidRPr="008C278B" w:rsidRDefault="00D64523" w:rsidP="001E01E4">
      <w:pPr>
        <w:pStyle w:val="Kop2"/>
        <w:rPr>
          <w:lang w:val="nl-NL"/>
        </w:rPr>
      </w:pPr>
      <w:bookmarkStart w:id="6" w:name="_Toc24441696"/>
      <w:r w:rsidRPr="008C278B">
        <w:rPr>
          <w:lang w:val="nl-NL"/>
        </w:rPr>
        <w:t>Is er wel een verwerkersovereenkomst nodig?</w:t>
      </w:r>
      <w:bookmarkEnd w:id="6"/>
    </w:p>
    <w:p w14:paraId="2471D6DF" w14:textId="4426F599"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3" w:history="1">
        <w:r w:rsidR="00D4614A" w:rsidRPr="00D4614A">
          <w:rPr>
            <w:rStyle w:val="Hyperlink"/>
            <w:rFonts w:cstheme="minorHAnsi"/>
          </w:rPr>
          <w:t>Factsheet Verwerkingsverantwoordelijke of verwerker.</w:t>
        </w:r>
      </w:hyperlink>
    </w:p>
    <w:p w14:paraId="3E4CF8D0" w14:textId="77777777" w:rsidR="00D64523" w:rsidRPr="00D64523" w:rsidRDefault="00D64523" w:rsidP="00D64523">
      <w:pPr>
        <w:pStyle w:val="Plattetekst"/>
        <w:rPr>
          <w:rFonts w:cstheme="minorHAnsi"/>
          <w:b/>
        </w:rPr>
      </w:pPr>
    </w:p>
    <w:p w14:paraId="29F20833" w14:textId="77777777" w:rsidR="00D64523" w:rsidRPr="008C278B" w:rsidRDefault="00D64523" w:rsidP="001E01E4">
      <w:pPr>
        <w:pStyle w:val="Kop2"/>
        <w:rPr>
          <w:lang w:val="nl-NL"/>
        </w:rPr>
      </w:pPr>
      <w:bookmarkStart w:id="7" w:name="_Toc24441697"/>
      <w:r w:rsidRPr="008C278B">
        <w:rPr>
          <w:lang w:val="nl-NL"/>
        </w:rPr>
        <w:t>Gezamenlijke verantwoordelijkheid en vertrouwen</w:t>
      </w:r>
      <w:bookmarkEnd w:id="7"/>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7777777" w:rsidR="00D64523" w:rsidRPr="008C278B" w:rsidRDefault="00D64523" w:rsidP="001E01E4">
      <w:pPr>
        <w:pStyle w:val="Kop2"/>
        <w:rPr>
          <w:lang w:val="nl-NL"/>
        </w:rPr>
      </w:pPr>
      <w:bookmarkStart w:id="8" w:name="_Toc24441698"/>
      <w:r w:rsidRPr="008C278B">
        <w:rPr>
          <w:lang w:val="nl-NL"/>
        </w:rPr>
        <w:t>Over welke onderwerpen moeten afspraken gemaakt worden?</w:t>
      </w:r>
      <w:bookmarkEnd w:id="8"/>
    </w:p>
    <w:p w14:paraId="1A0EDAD7" w14:textId="6BEA29E3"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D64523" w:rsidRPr="00D64523">
        <w:rPr>
          <w:rFonts w:cstheme="minorHAnsi"/>
        </w:rPr>
        <w:t xml:space="preserve">, afspraken over hoe er wordt omgegaan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D64523"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D64523" w:rsidRDefault="00D64523" w:rsidP="00273192">
            <w:pPr>
              <w:pStyle w:val="Plattetekst"/>
              <w:ind w:right="0"/>
              <w:rPr>
                <w:rFonts w:cstheme="minorHAnsi"/>
                <w:b/>
              </w:rPr>
            </w:pPr>
            <w:r w:rsidRPr="00D64523">
              <w:rPr>
                <w:rFonts w:cstheme="minorHAnsi"/>
                <w:b/>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D64523" w:rsidRDefault="00D64523" w:rsidP="00D64523">
            <w:pPr>
              <w:pStyle w:val="Plattetekst"/>
              <w:rPr>
                <w:rFonts w:cstheme="minorHAnsi"/>
                <w:b/>
              </w:rPr>
            </w:pPr>
            <w:r w:rsidRPr="00D64523">
              <w:rPr>
                <w:rFonts w:cstheme="minorHAnsi"/>
                <w:b/>
              </w:rPr>
              <w:t>Waar geregeld in verwerkersovereenkomst</w:t>
            </w:r>
          </w:p>
        </w:tc>
      </w:tr>
      <w:tr w:rsidR="00D64523" w:rsidRPr="00D64523"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D64523" w:rsidRDefault="00D64523" w:rsidP="00273192">
            <w:pPr>
              <w:pStyle w:val="Plattetekst"/>
              <w:ind w:right="0"/>
              <w:rPr>
                <w:rFonts w:cstheme="minorHAnsi"/>
              </w:rPr>
            </w:pPr>
            <w:r w:rsidRPr="00D64523">
              <w:rPr>
                <w:rFonts w:cstheme="minorHAnsi"/>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D64523" w:rsidRDefault="00D64523" w:rsidP="00D64523">
            <w:pPr>
              <w:pStyle w:val="Plattetekst"/>
              <w:rPr>
                <w:rFonts w:cstheme="minorHAnsi"/>
              </w:rPr>
            </w:pPr>
            <w:r w:rsidRPr="00D64523">
              <w:rPr>
                <w:rFonts w:cstheme="minorHAnsi"/>
              </w:rPr>
              <w:t>Artikel 3</w:t>
            </w:r>
          </w:p>
        </w:tc>
      </w:tr>
      <w:tr w:rsidR="00D64523" w:rsidRPr="00D64523"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D64523" w:rsidRDefault="00D64523" w:rsidP="00273192">
            <w:pPr>
              <w:pStyle w:val="Plattetekst"/>
              <w:ind w:right="0"/>
              <w:rPr>
                <w:rFonts w:cstheme="minorHAnsi"/>
              </w:rPr>
            </w:pPr>
            <w:r w:rsidRPr="00D64523">
              <w:rPr>
                <w:rFonts w:cstheme="minorHAnsi"/>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D64523" w:rsidRDefault="00D64523" w:rsidP="00D64523">
            <w:pPr>
              <w:pStyle w:val="Plattetekst"/>
              <w:rPr>
                <w:rFonts w:cstheme="minorHAnsi"/>
              </w:rPr>
            </w:pPr>
            <w:r w:rsidRPr="00D64523">
              <w:rPr>
                <w:rFonts w:cstheme="minorHAnsi"/>
              </w:rPr>
              <w:t>Artikel 2</w:t>
            </w:r>
          </w:p>
        </w:tc>
      </w:tr>
      <w:tr w:rsidR="00D64523" w:rsidRPr="00D64523"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D64523" w:rsidRDefault="00D64523" w:rsidP="00273192">
            <w:pPr>
              <w:pStyle w:val="Plattetekst"/>
              <w:ind w:right="0"/>
              <w:rPr>
                <w:rFonts w:cstheme="minorHAnsi"/>
              </w:rPr>
            </w:pPr>
            <w:r w:rsidRPr="00D64523">
              <w:rPr>
                <w:rFonts w:cstheme="minorHAnsi"/>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D64523" w:rsidRDefault="00D64523" w:rsidP="00D64523">
            <w:pPr>
              <w:pStyle w:val="Plattetekst"/>
              <w:rPr>
                <w:rFonts w:cstheme="minorHAnsi"/>
              </w:rPr>
            </w:pPr>
            <w:r w:rsidRPr="00D64523">
              <w:rPr>
                <w:rFonts w:cstheme="minorHAnsi"/>
              </w:rPr>
              <w:t>Bijlage 1, tabel 1</w:t>
            </w:r>
          </w:p>
        </w:tc>
      </w:tr>
      <w:tr w:rsidR="00D64523" w:rsidRPr="00D64523"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D64523" w:rsidRDefault="00D64523" w:rsidP="00273192">
            <w:pPr>
              <w:pStyle w:val="Plattetekst"/>
              <w:ind w:right="0"/>
              <w:rPr>
                <w:rFonts w:cstheme="minorHAnsi"/>
              </w:rPr>
            </w:pPr>
            <w:r w:rsidRPr="00D64523">
              <w:rPr>
                <w:rFonts w:cstheme="minorHAnsi"/>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D64523" w:rsidRDefault="00D64523" w:rsidP="00D64523">
            <w:pPr>
              <w:pStyle w:val="Plattetekst"/>
              <w:rPr>
                <w:rFonts w:cstheme="minorHAnsi"/>
              </w:rPr>
            </w:pPr>
            <w:r w:rsidRPr="00D64523">
              <w:rPr>
                <w:rFonts w:cstheme="minorHAnsi"/>
              </w:rPr>
              <w:t>Bijlage 1, tabel 1</w:t>
            </w:r>
          </w:p>
        </w:tc>
      </w:tr>
      <w:tr w:rsidR="00D64523" w:rsidRPr="00D64523"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D64523" w:rsidRDefault="00D64523" w:rsidP="00273192">
            <w:pPr>
              <w:pStyle w:val="Plattetekst"/>
              <w:ind w:right="-57"/>
              <w:rPr>
                <w:rFonts w:cstheme="minorHAnsi"/>
              </w:rPr>
            </w:pPr>
            <w:r w:rsidRPr="00D64523">
              <w:rPr>
                <w:rFonts w:cstheme="minorHAnsi"/>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D64523" w:rsidRDefault="00D64523" w:rsidP="00D64523">
            <w:pPr>
              <w:pStyle w:val="Plattetekst"/>
              <w:rPr>
                <w:rFonts w:cstheme="minorHAnsi"/>
              </w:rPr>
            </w:pPr>
            <w:r w:rsidRPr="00D64523">
              <w:rPr>
                <w:rFonts w:cstheme="minorHAnsi"/>
              </w:rPr>
              <w:t>Bijlage 1, tabel 1</w:t>
            </w:r>
          </w:p>
        </w:tc>
      </w:tr>
      <w:tr w:rsidR="00D64523" w:rsidRPr="00D64523"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D64523" w:rsidRDefault="00D64523" w:rsidP="00273192">
            <w:pPr>
              <w:pStyle w:val="Plattetekst"/>
              <w:ind w:right="-57"/>
              <w:rPr>
                <w:rFonts w:cstheme="minorHAnsi"/>
              </w:rPr>
            </w:pPr>
            <w:r w:rsidRPr="00D64523">
              <w:rPr>
                <w:rFonts w:cstheme="minorHAnsi"/>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D64523" w:rsidRDefault="00D64523" w:rsidP="00D64523">
            <w:pPr>
              <w:pStyle w:val="Plattetekst"/>
              <w:rPr>
                <w:rFonts w:cstheme="minorHAnsi"/>
              </w:rPr>
            </w:pPr>
            <w:r w:rsidRPr="00D64523">
              <w:rPr>
                <w:rFonts w:cstheme="minorHAnsi"/>
              </w:rPr>
              <w:t>Hele overeenkomst</w:t>
            </w:r>
          </w:p>
        </w:tc>
      </w:tr>
      <w:tr w:rsidR="00D64523" w:rsidRPr="00D64523"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D64523" w:rsidRDefault="00D64523" w:rsidP="00D64523">
            <w:pPr>
              <w:pStyle w:val="Plattetekst"/>
              <w:rPr>
                <w:rFonts w:cstheme="minorHAnsi"/>
              </w:rPr>
            </w:pPr>
            <w:r w:rsidRPr="00D64523">
              <w:rPr>
                <w:rFonts w:cstheme="minorHAnsi"/>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D64523" w:rsidRDefault="00D64523" w:rsidP="00D64523">
            <w:pPr>
              <w:pStyle w:val="Plattetekst"/>
              <w:rPr>
                <w:rFonts w:cstheme="minorHAnsi"/>
              </w:rPr>
            </w:pPr>
            <w:r w:rsidRPr="00D64523">
              <w:rPr>
                <w:rFonts w:cstheme="minorHAnsi"/>
              </w:rPr>
              <w:t xml:space="preserve">Art. </w:t>
            </w:r>
            <w:r w:rsidR="007A3F21">
              <w:rPr>
                <w:rFonts w:cstheme="minorHAnsi"/>
              </w:rPr>
              <w:t>3.1</w:t>
            </w:r>
          </w:p>
        </w:tc>
      </w:tr>
      <w:tr w:rsidR="00D64523" w:rsidRPr="00D64523"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D64523" w:rsidRDefault="00D64523" w:rsidP="00D64523">
            <w:pPr>
              <w:pStyle w:val="Plattetekst"/>
              <w:rPr>
                <w:rFonts w:cstheme="minorHAnsi"/>
              </w:rPr>
            </w:pPr>
            <w:r w:rsidRPr="00D64523">
              <w:rPr>
                <w:rFonts w:cstheme="minorHAnsi"/>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D64523" w:rsidRDefault="00D64523" w:rsidP="00D64523">
            <w:pPr>
              <w:pStyle w:val="Plattetekst"/>
              <w:rPr>
                <w:rFonts w:cstheme="minorHAnsi"/>
              </w:rPr>
            </w:pPr>
            <w:r w:rsidRPr="00D64523">
              <w:rPr>
                <w:rFonts w:cstheme="minorHAnsi"/>
              </w:rPr>
              <w:t>Art. 4.</w:t>
            </w:r>
            <w:r w:rsidR="007A3F21">
              <w:rPr>
                <w:rFonts w:cstheme="minorHAnsi"/>
              </w:rPr>
              <w:t>3</w:t>
            </w:r>
          </w:p>
        </w:tc>
      </w:tr>
      <w:tr w:rsidR="00D64523" w:rsidRPr="00D64523"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D64523" w:rsidRDefault="00D64523" w:rsidP="00D64523">
            <w:pPr>
              <w:pStyle w:val="Plattetekst"/>
              <w:rPr>
                <w:rFonts w:cstheme="minorHAnsi"/>
              </w:rPr>
            </w:pPr>
            <w:r w:rsidRPr="00D64523">
              <w:rPr>
                <w:rFonts w:cstheme="minorHAnsi"/>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D64523" w:rsidRDefault="00D64523" w:rsidP="00D64523">
            <w:pPr>
              <w:pStyle w:val="Plattetekst"/>
              <w:rPr>
                <w:rFonts w:cstheme="minorHAnsi"/>
              </w:rPr>
            </w:pPr>
            <w:r w:rsidRPr="00D64523">
              <w:rPr>
                <w:rFonts w:cstheme="minorHAnsi"/>
              </w:rPr>
              <w:t>Art. 4.</w:t>
            </w:r>
            <w:r w:rsidR="007A3F21">
              <w:rPr>
                <w:rFonts w:cstheme="minorHAnsi"/>
              </w:rPr>
              <w:t>4</w:t>
            </w:r>
          </w:p>
        </w:tc>
      </w:tr>
      <w:tr w:rsidR="00D64523" w:rsidRPr="00D64523"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D64523" w:rsidRDefault="00D64523" w:rsidP="00D64523">
            <w:pPr>
              <w:pStyle w:val="Plattetekst"/>
              <w:rPr>
                <w:rFonts w:cstheme="minorHAnsi"/>
              </w:rPr>
            </w:pPr>
            <w:r w:rsidRPr="00D64523">
              <w:rPr>
                <w:rFonts w:cstheme="minorHAnsi"/>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D64523" w:rsidRDefault="00D64523" w:rsidP="00D64523">
            <w:pPr>
              <w:pStyle w:val="Plattetekst"/>
              <w:rPr>
                <w:rFonts w:cstheme="minorHAnsi"/>
              </w:rPr>
            </w:pPr>
            <w:r w:rsidRPr="00D64523">
              <w:rPr>
                <w:rFonts w:cstheme="minorHAnsi"/>
              </w:rPr>
              <w:t>Art. 4.1</w:t>
            </w:r>
          </w:p>
        </w:tc>
      </w:tr>
      <w:tr w:rsidR="00D64523" w:rsidRPr="00D64523"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D64523" w:rsidRDefault="00D64523" w:rsidP="00D64523">
            <w:pPr>
              <w:pStyle w:val="Plattetekst"/>
              <w:rPr>
                <w:rFonts w:cstheme="minorHAnsi"/>
              </w:rPr>
            </w:pPr>
            <w:r w:rsidRPr="00D64523">
              <w:rPr>
                <w:rFonts w:cstheme="minorHAnsi"/>
              </w:rPr>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D64523" w:rsidRDefault="00D64523" w:rsidP="00D64523">
            <w:pPr>
              <w:pStyle w:val="Plattetekst"/>
              <w:rPr>
                <w:rFonts w:cstheme="minorHAnsi"/>
              </w:rPr>
            </w:pPr>
            <w:r w:rsidRPr="00D64523">
              <w:rPr>
                <w:rFonts w:cstheme="minorHAnsi"/>
              </w:rPr>
              <w:t>Art. 4.</w:t>
            </w:r>
            <w:r w:rsidR="00E95B32">
              <w:rPr>
                <w:rFonts w:cstheme="minorHAnsi"/>
              </w:rPr>
              <w:t>5</w:t>
            </w:r>
          </w:p>
        </w:tc>
      </w:tr>
      <w:tr w:rsidR="00D64523" w:rsidRPr="00D64523"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D64523" w:rsidRDefault="00D64523" w:rsidP="00D64523">
            <w:pPr>
              <w:pStyle w:val="Plattetekst"/>
              <w:rPr>
                <w:rFonts w:cstheme="minorHAnsi"/>
              </w:rPr>
            </w:pPr>
            <w:r w:rsidRPr="00D64523">
              <w:rPr>
                <w:rFonts w:cstheme="minorHAnsi"/>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D64523" w:rsidRDefault="00D64523" w:rsidP="00D64523">
            <w:pPr>
              <w:pStyle w:val="Plattetekst"/>
              <w:rPr>
                <w:rFonts w:cstheme="minorHAnsi"/>
              </w:rPr>
            </w:pPr>
            <w:r w:rsidRPr="00D64523">
              <w:rPr>
                <w:rFonts w:cstheme="minorHAnsi"/>
              </w:rPr>
              <w:t>Art. 4.</w:t>
            </w:r>
            <w:r w:rsidR="00E95B32">
              <w:rPr>
                <w:rFonts w:cstheme="minorHAnsi"/>
              </w:rPr>
              <w:t>6</w:t>
            </w:r>
          </w:p>
        </w:tc>
      </w:tr>
      <w:tr w:rsidR="00D64523" w:rsidRPr="00D64523"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D64523" w:rsidRDefault="00D64523" w:rsidP="00D64523">
            <w:pPr>
              <w:pStyle w:val="Plattetekst"/>
              <w:rPr>
                <w:rFonts w:cstheme="minorHAnsi"/>
              </w:rPr>
            </w:pPr>
            <w:r w:rsidRPr="00D64523">
              <w:rPr>
                <w:rFonts w:cstheme="minorHAnsi"/>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D64523" w:rsidRDefault="00D64523" w:rsidP="00656E9A">
            <w:pPr>
              <w:pStyle w:val="Plattetekst"/>
              <w:rPr>
                <w:rFonts w:cstheme="minorHAnsi"/>
              </w:rPr>
            </w:pPr>
            <w:r w:rsidRPr="00D64523">
              <w:rPr>
                <w:rFonts w:cstheme="minorHAnsi"/>
              </w:rPr>
              <w:t>Art. 4.</w:t>
            </w:r>
            <w:r w:rsidR="00E95B32">
              <w:rPr>
                <w:rFonts w:cstheme="minorHAnsi"/>
              </w:rPr>
              <w:t>1</w:t>
            </w:r>
            <w:r w:rsidR="00656E9A">
              <w:rPr>
                <w:rFonts w:cstheme="minorHAnsi"/>
              </w:rPr>
              <w:t xml:space="preserve"> /</w:t>
            </w:r>
            <w:r w:rsidR="00E95B32">
              <w:rPr>
                <w:rFonts w:cstheme="minorHAnsi"/>
              </w:rPr>
              <w:t xml:space="preserve"> 5</w:t>
            </w:r>
            <w:r w:rsidR="00656E9A">
              <w:rPr>
                <w:rFonts w:cstheme="minorHAnsi"/>
              </w:rPr>
              <w:t xml:space="preserve"> /</w:t>
            </w:r>
            <w:r w:rsidR="00E95B32">
              <w:rPr>
                <w:rFonts w:cstheme="minorHAnsi"/>
              </w:rPr>
              <w:t xml:space="preserve"> 4.7</w:t>
            </w:r>
          </w:p>
        </w:tc>
      </w:tr>
      <w:tr w:rsidR="00D64523" w:rsidRPr="00D64523"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7777777" w:rsidR="00D64523" w:rsidRPr="00D64523" w:rsidRDefault="00D64523" w:rsidP="00D64523">
            <w:pPr>
              <w:pStyle w:val="Plattetekst"/>
              <w:rPr>
                <w:rFonts w:cstheme="minorHAnsi"/>
              </w:rPr>
            </w:pPr>
            <w:r w:rsidRPr="00D64523">
              <w:rPr>
                <w:rFonts w:cstheme="minorHAnsi"/>
              </w:rPr>
              <w:t>Verwerker geeft persoonsgegevens terug na afloop verwerking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D64523" w:rsidRDefault="00D64523" w:rsidP="00D64523">
            <w:pPr>
              <w:pStyle w:val="Plattetekst"/>
              <w:rPr>
                <w:rFonts w:cstheme="minorHAnsi"/>
              </w:rPr>
            </w:pPr>
            <w:r w:rsidRPr="00D64523">
              <w:rPr>
                <w:rFonts w:cstheme="minorHAnsi"/>
              </w:rPr>
              <w:t xml:space="preserve">Art. </w:t>
            </w:r>
            <w:r w:rsidR="00E95B32">
              <w:rPr>
                <w:rFonts w:cstheme="minorHAnsi"/>
              </w:rPr>
              <w:t xml:space="preserve">2.1 en </w:t>
            </w:r>
            <w:r w:rsidRPr="00D64523">
              <w:rPr>
                <w:rFonts w:cstheme="minorHAnsi"/>
              </w:rPr>
              <w:t>7</w:t>
            </w:r>
            <w:r w:rsidR="00E95B32">
              <w:rPr>
                <w:rFonts w:cstheme="minorHAnsi"/>
              </w:rPr>
              <w:t>.1</w:t>
            </w:r>
          </w:p>
        </w:tc>
      </w:tr>
    </w:tbl>
    <w:p w14:paraId="6132BDA2" w14:textId="77777777" w:rsidR="005116CA" w:rsidRDefault="005116CA" w:rsidP="00D64523">
      <w:pPr>
        <w:pStyle w:val="Plattetekst"/>
        <w:rPr>
          <w:rFonts w:cstheme="minorHAnsi"/>
        </w:rPr>
      </w:pPr>
    </w:p>
    <w:p w14:paraId="66DBE6F9" w14:textId="0C642D74" w:rsidR="008647B8" w:rsidRDefault="00E137AB" w:rsidP="00D64523">
      <w:pPr>
        <w:pStyle w:val="Plattetekst"/>
        <w:rPr>
          <w:rFonts w:cstheme="minorHAnsi"/>
        </w:rPr>
      </w:pPr>
      <w:r w:rsidRPr="00E137AB">
        <w:rPr>
          <w:rFonts w:cstheme="minorHAnsi"/>
          <w:b/>
          <w:bCs/>
        </w:rPr>
        <w:t>NB:</w:t>
      </w:r>
      <w:r>
        <w:rPr>
          <w:rFonts w:cstheme="minorHAnsi"/>
        </w:rPr>
        <w:t xml:space="preserve"> Over andere onderwerpen die niet direct betrekking hebben op de verwerking van persoonsgegevens zoals de uitvoering van audits, aansprakelijkheid en de exit-strategie, maken partijen afspraken in de hoofdovereenkomst. Deze horen dus niet thuis in de Standaard VWO. In het geval partijen hierover</w:t>
      </w:r>
      <w:r w:rsidR="002E0547">
        <w:rPr>
          <w:rFonts w:cstheme="minorHAnsi"/>
        </w:rPr>
        <w:t>, of over andere onderwerpen</w:t>
      </w:r>
      <w:r>
        <w:rPr>
          <w:rFonts w:cstheme="minorHAnsi"/>
        </w:rPr>
        <w:t xml:space="preserve"> geen afspraken hebben gemaakt in de hoofdovereenkomst, adviseren wij partijen om dat alsnog te doe</w:t>
      </w:r>
      <w:r w:rsidR="002E0547">
        <w:rPr>
          <w:rFonts w:cstheme="minorHAnsi"/>
        </w:rPr>
        <w:t xml:space="preserve">n. Partijen kunnen dit doen in de Hoofdovereenkomst, of in een </w:t>
      </w:r>
      <w:r>
        <w:rPr>
          <w:rFonts w:cstheme="minorHAnsi"/>
        </w:rPr>
        <w:t>addendum bij de hoofdovereenkomst. In die gevallen dat er helemaal geen hoofdovereenkomst is, kunnen partijen er voor kiezen om deze afspraken te maken in een addendum bij de Standaard VWO.</w:t>
      </w:r>
    </w:p>
    <w:p w14:paraId="5FDBFC43" w14:textId="14A6E699" w:rsidR="00E137AB" w:rsidRDefault="00E137AB">
      <w:pPr>
        <w:rPr>
          <w:rFonts w:asciiTheme="minorHAnsi" w:hAnsiTheme="minorHAnsi" w:cstheme="minorHAnsi"/>
          <w:sz w:val="18"/>
          <w:szCs w:val="18"/>
        </w:rPr>
      </w:pPr>
    </w:p>
    <w:p w14:paraId="225788B4" w14:textId="1155ED1E" w:rsidR="00D64523" w:rsidRPr="005253D0" w:rsidRDefault="00D16412" w:rsidP="001E01E4">
      <w:pPr>
        <w:pStyle w:val="Kop2"/>
        <w:rPr>
          <w:sz w:val="18"/>
          <w:szCs w:val="18"/>
        </w:rPr>
      </w:pPr>
      <w:bookmarkStart w:id="9" w:name="_Toc24441699"/>
      <w:r w:rsidRPr="008C278B">
        <w:rPr>
          <w:lang w:val="nl-NL"/>
        </w:rPr>
        <w:t>Artikelsgewijze</w:t>
      </w:r>
      <w:r w:rsidR="00D64523" w:rsidRPr="005253D0">
        <w:t xml:space="preserve"> </w:t>
      </w:r>
      <w:r w:rsidR="00D64523" w:rsidRPr="008C278B">
        <w:rPr>
          <w:lang w:val="nl-NL"/>
        </w:rPr>
        <w:t>toelichting</w:t>
      </w:r>
      <w:bookmarkEnd w:id="9"/>
    </w:p>
    <w:p w14:paraId="58FEAD53" w14:textId="72229225"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 xml:space="preserve">orgaan de verwerkingsverantwoordelijk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3EBF3C12" w14:textId="7224CAE3" w:rsidR="00DE3049" w:rsidRPr="00DE3049" w:rsidRDefault="00D64523" w:rsidP="006114D6">
      <w:pPr>
        <w:pStyle w:val="Kop3"/>
      </w:pPr>
      <w:r w:rsidRPr="008C278B">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5D098503"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p>
    <w:p w14:paraId="79CBE6AF" w14:textId="1FFC7E32" w:rsidR="00D64523" w:rsidRPr="00D64523"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2D7893">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3553A8C4"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xml:space="preserve">. </w:t>
      </w:r>
      <w:r w:rsidR="00FC7C40">
        <w:rPr>
          <w:rFonts w:cstheme="minorHAnsi"/>
        </w:rPr>
        <w:t xml:space="preserve"> </w:t>
      </w:r>
      <w:r w:rsidR="001807F1">
        <w:rPr>
          <w:rFonts w:cstheme="minorHAnsi"/>
        </w:rPr>
        <w:t>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21.5 van de GIBIT</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2C37414C" w:rsidR="00E12D98" w:rsidRDefault="00E12D98" w:rsidP="00DE3049">
      <w:pPr>
        <w:pStyle w:val="Plattetekst"/>
        <w:ind w:left="720"/>
        <w:rPr>
          <w:rFonts w:cstheme="minorHAnsi"/>
        </w:rPr>
      </w:pPr>
      <w:r>
        <w:rPr>
          <w:rFonts w:cstheme="minorHAnsi"/>
        </w:rPr>
        <w:t>NB: De kosten van de certificering zelf zijn voor rekening van de verwerker.</w:t>
      </w:r>
    </w:p>
    <w:p w14:paraId="4D7C728C" w14:textId="4699474F" w:rsidR="006E31AB" w:rsidRDefault="006E31AB" w:rsidP="00336F6F">
      <w:pPr>
        <w:pStyle w:val="Plattetekst"/>
        <w:ind w:left="720" w:hanging="720"/>
        <w:rPr>
          <w:rFonts w:cstheme="minorHAnsi"/>
        </w:rPr>
      </w:pPr>
    </w:p>
    <w:p w14:paraId="7514551D" w14:textId="0151856F" w:rsidR="007C1C2D" w:rsidRPr="00D64523" w:rsidRDefault="007C1C2D" w:rsidP="00DE3049">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2F789DBC"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5AC1E512" w:rsidR="00FC3EA7" w:rsidRPr="00D64523" w:rsidRDefault="00FC3EA7" w:rsidP="00F970C9">
      <w:pPr>
        <w:pStyle w:val="Plattetekst"/>
        <w:ind w:left="720" w:hanging="720"/>
        <w:rPr>
          <w:rFonts w:cstheme="minorHAnsi"/>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verwerkingsverantwoor</w:t>
      </w:r>
      <w:r w:rsidR="00071EEE">
        <w:rPr>
          <w:rFonts w:cstheme="minorHAnsi"/>
        </w:rPr>
        <w:t>-</w:t>
      </w:r>
      <w:r>
        <w:rPr>
          <w:rFonts w:cstheme="minorHAnsi"/>
        </w:rPr>
        <w:t>delijke om hier binnen de wettelijke termijn op te kunnen beslissen. Mocht een betrokkene bij de uitoefening van zijn rechten zich rechtstreeks richten tot de verwerker, dan neemt laatstgenoemde hierover direct contact op met de verwerkingsverantwoordelijke.</w:t>
      </w:r>
    </w:p>
    <w:p w14:paraId="0171926D" w14:textId="294F52D4" w:rsidR="007C1C2D" w:rsidRPr="0054259D" w:rsidRDefault="00FC3EA7" w:rsidP="00F970C9">
      <w:pPr>
        <w:pStyle w:val="Tekstopmerking"/>
        <w:ind w:left="720" w:hanging="720"/>
        <w:rPr>
          <w:rFonts w:asciiTheme="minorHAnsi" w:hAnsiTheme="minorHAnsi" w:cstheme="minorHAnsi"/>
          <w:sz w:val="18"/>
          <w:szCs w:val="18"/>
        </w:rPr>
      </w:pPr>
      <w:r w:rsidRPr="0054259D">
        <w:rPr>
          <w:rFonts w:asciiTheme="minorHAnsi" w:hAnsiTheme="minorHAnsi" w:cstheme="minorHAnsi"/>
          <w:sz w:val="18"/>
          <w:szCs w:val="18"/>
        </w:rPr>
        <w:t>4.7</w:t>
      </w:r>
      <w:r w:rsidR="00F970C9">
        <w:rPr>
          <w:rFonts w:asciiTheme="minorHAnsi" w:hAnsiTheme="minorHAnsi" w:cstheme="minorHAnsi"/>
          <w:sz w:val="18"/>
          <w:szCs w:val="18"/>
        </w:rPr>
        <w:t>:</w:t>
      </w:r>
      <w:r w:rsidRPr="0054259D">
        <w:rPr>
          <w:rFonts w:asciiTheme="minorHAnsi" w:hAnsiTheme="minorHAnsi" w:cstheme="minorHAnsi"/>
          <w:sz w:val="18"/>
          <w:szCs w:val="18"/>
        </w:rPr>
        <w:tab/>
      </w:r>
      <w:r w:rsidR="00C36A4C" w:rsidRPr="0054259D">
        <w:rPr>
          <w:rFonts w:asciiTheme="minorHAnsi" w:hAnsiTheme="minorHAnsi" w:cstheme="minorHAnsi"/>
          <w:sz w:val="18"/>
          <w:szCs w:val="18"/>
        </w:rPr>
        <w:t xml:space="preserve">Partijen zullen in onderling overleg de gevolgen, de uitvoering, de termijn van uitvoering van de DPIA en de kosten die daarmee zijn gemoeid bepalen. </w:t>
      </w:r>
      <w:r w:rsidR="00EE0640" w:rsidRPr="0054259D">
        <w:rPr>
          <w:rFonts w:asciiTheme="minorHAnsi" w:hAnsiTheme="minorHAnsi" w:cstheme="minorHAnsi"/>
          <w:sz w:val="18"/>
          <w:szCs w:val="18"/>
        </w:rPr>
        <w:t>Als partijen hier vooraf concrete afspraken over maken, nemen ze deze op in de hoofdov</w:t>
      </w:r>
      <w:r w:rsidR="00EE0640">
        <w:rPr>
          <w:rFonts w:asciiTheme="minorHAnsi" w:hAnsiTheme="minorHAnsi" w:cstheme="minorHAnsi"/>
          <w:sz w:val="18"/>
          <w:szCs w:val="18"/>
        </w:rPr>
        <w:t>e</w:t>
      </w:r>
      <w:r w:rsidR="00EE0640" w:rsidRPr="0054259D">
        <w:rPr>
          <w:rFonts w:asciiTheme="minorHAnsi" w:hAnsiTheme="minorHAnsi" w:cstheme="minorHAnsi"/>
          <w:sz w:val="18"/>
          <w:szCs w:val="18"/>
        </w:rPr>
        <w:t>reenkomst.</w:t>
      </w:r>
    </w:p>
    <w:p w14:paraId="2E795AD4" w14:textId="414807CB" w:rsidR="00B6071A" w:rsidRDefault="00D64523" w:rsidP="00F970C9">
      <w:pPr>
        <w:spacing w:line="280" w:lineRule="exact"/>
        <w:ind w:left="720" w:hanging="720"/>
        <w:rPr>
          <w:rFonts w:asciiTheme="minorHAnsi" w:hAnsiTheme="minorHAnsi" w:cstheme="minorHAnsi"/>
          <w:sz w:val="18"/>
          <w:szCs w:val="18"/>
        </w:rPr>
      </w:pPr>
      <w:r w:rsidRPr="00412487">
        <w:rPr>
          <w:rFonts w:asciiTheme="minorHAnsi" w:hAnsiTheme="minorHAnsi" w:cstheme="minorHAnsi"/>
          <w:sz w:val="18"/>
          <w:szCs w:val="18"/>
        </w:rPr>
        <w:t>5.1</w:t>
      </w:r>
      <w:r w:rsidR="00F970C9">
        <w:rPr>
          <w:rFonts w:asciiTheme="minorHAnsi" w:hAnsiTheme="minorHAnsi" w:cstheme="minorHAnsi"/>
          <w:sz w:val="18"/>
          <w:szCs w:val="18"/>
        </w:rPr>
        <w:t>:</w:t>
      </w:r>
      <w:r w:rsidRPr="00412487">
        <w:rPr>
          <w:rFonts w:asciiTheme="minorHAnsi" w:hAnsiTheme="minorHAnsi" w:cstheme="minorHAnsi"/>
          <w:sz w:val="18"/>
          <w:szCs w:val="18"/>
        </w:rPr>
        <w:tab/>
        <w:t xml:space="preserve">Het is belangrijk dat de verwerker de </w:t>
      </w:r>
      <w:r w:rsidR="00EE0640">
        <w:rPr>
          <w:rFonts w:asciiTheme="minorHAnsi" w:hAnsiTheme="minorHAnsi" w:cstheme="minorHAnsi"/>
          <w:sz w:val="18"/>
          <w:szCs w:val="18"/>
        </w:rPr>
        <w:t>verwerkingsverantwoordelijke</w:t>
      </w:r>
      <w:r w:rsidRPr="00412487">
        <w:rPr>
          <w:rFonts w:asciiTheme="minorHAnsi" w:hAnsiTheme="minorHAnsi" w:cstheme="minorHAnsi"/>
          <w:sz w:val="18"/>
          <w:szCs w:val="18"/>
        </w:rPr>
        <w:t xml:space="preserve"> zo snel mogelijk op de hoogte brengt van een</w:t>
      </w:r>
      <w:r w:rsidR="006A7EFD">
        <w:rPr>
          <w:rFonts w:asciiTheme="minorHAnsi" w:hAnsiTheme="minorHAnsi" w:cstheme="minorHAnsi"/>
          <w:sz w:val="18"/>
          <w:szCs w:val="18"/>
        </w:rPr>
        <w:t xml:space="preserve"> (vermoedelijke)</w:t>
      </w:r>
      <w:r w:rsidRPr="00412487">
        <w:rPr>
          <w:rFonts w:asciiTheme="minorHAnsi" w:hAnsiTheme="minorHAnsi" w:cstheme="minorHAnsi"/>
          <w:sz w:val="18"/>
          <w:szCs w:val="18"/>
        </w:rPr>
        <w:t xml:space="preserve"> inbreu</w:t>
      </w:r>
      <w:r w:rsidRPr="00546DCC">
        <w:rPr>
          <w:rFonts w:asciiTheme="minorHAnsi" w:hAnsiTheme="minorHAnsi" w:cstheme="minorHAnsi"/>
          <w:sz w:val="18"/>
          <w:szCs w:val="18"/>
        </w:rPr>
        <w:t xml:space="preserve">k. </w:t>
      </w:r>
      <w:r w:rsidR="00546DCC">
        <w:rPr>
          <w:rFonts w:asciiTheme="minorHAnsi" w:hAnsiTheme="minorHAnsi" w:cstheme="minorHAnsi"/>
          <w:sz w:val="18"/>
          <w:szCs w:val="18"/>
        </w:rPr>
        <w:t xml:space="preserve">Het gaat er daarbij om dat </w:t>
      </w:r>
      <w:r w:rsidR="00FC3ADB">
        <w:rPr>
          <w:rFonts w:asciiTheme="minorHAnsi" w:hAnsiTheme="minorHAnsi" w:cstheme="minorHAnsi"/>
          <w:sz w:val="18"/>
          <w:szCs w:val="18"/>
        </w:rPr>
        <w:t xml:space="preserve">de </w:t>
      </w:r>
      <w:r w:rsidR="00546DCC">
        <w:rPr>
          <w:rFonts w:asciiTheme="minorHAnsi" w:hAnsiTheme="minorHAnsi" w:cstheme="minorHAnsi"/>
          <w:sz w:val="18"/>
          <w:szCs w:val="18"/>
        </w:rPr>
        <w:t xml:space="preserve">verwerker de </w:t>
      </w:r>
      <w:r w:rsidR="00546DCC" w:rsidRPr="00546DCC">
        <w:rPr>
          <w:rFonts w:asciiTheme="minorHAnsi" w:hAnsiTheme="minorHAnsi" w:cstheme="minorHAnsi"/>
          <w:sz w:val="18"/>
          <w:szCs w:val="18"/>
        </w:rPr>
        <w:t>ver</w:t>
      </w:r>
      <w:r w:rsidR="00546DCC">
        <w:rPr>
          <w:rFonts w:asciiTheme="minorHAnsi" w:hAnsiTheme="minorHAnsi" w:cstheme="minorHAnsi"/>
          <w:sz w:val="18"/>
          <w:szCs w:val="18"/>
        </w:rPr>
        <w:t>werkingsver</w:t>
      </w:r>
      <w:r w:rsidR="00546DCC" w:rsidRPr="00546DCC">
        <w:rPr>
          <w:rFonts w:asciiTheme="minorHAnsi" w:hAnsiTheme="minorHAnsi" w:cstheme="minorHAnsi"/>
          <w:sz w:val="18"/>
          <w:szCs w:val="18"/>
        </w:rPr>
        <w:t>antwoordelijke direct informeer</w:t>
      </w:r>
      <w:r w:rsidR="00546DCC">
        <w:rPr>
          <w:rFonts w:asciiTheme="minorHAnsi" w:hAnsiTheme="minorHAnsi" w:cstheme="minorHAnsi"/>
          <w:sz w:val="18"/>
          <w:szCs w:val="18"/>
        </w:rPr>
        <w:t>t</w:t>
      </w:r>
      <w:r w:rsidR="00546DCC" w:rsidRPr="00546DCC">
        <w:rPr>
          <w:rFonts w:asciiTheme="minorHAnsi" w:hAnsiTheme="minorHAnsi" w:cstheme="minorHAnsi"/>
          <w:sz w:val="18"/>
          <w:szCs w:val="18"/>
        </w:rPr>
        <w:t xml:space="preserve"> zodra er iets </w:t>
      </w:r>
      <w:r w:rsidR="00546DCC">
        <w:rPr>
          <w:rFonts w:asciiTheme="minorHAnsi" w:hAnsiTheme="minorHAnsi" w:cstheme="minorHAnsi"/>
          <w:sz w:val="18"/>
          <w:szCs w:val="18"/>
        </w:rPr>
        <w:t>vreemds</w:t>
      </w:r>
      <w:r w:rsidR="00546DCC" w:rsidRPr="00546DCC">
        <w:rPr>
          <w:rFonts w:asciiTheme="minorHAnsi" w:hAnsiTheme="minorHAnsi" w:cstheme="minorHAnsi"/>
          <w:sz w:val="18"/>
          <w:szCs w:val="18"/>
        </w:rPr>
        <w:t xml:space="preserve"> gebeur</w:t>
      </w:r>
      <w:r w:rsidR="008C278B">
        <w:rPr>
          <w:rFonts w:asciiTheme="minorHAnsi" w:hAnsiTheme="minorHAnsi" w:cstheme="minorHAnsi"/>
          <w:sz w:val="18"/>
          <w:szCs w:val="18"/>
        </w:rPr>
        <w:t>t</w:t>
      </w:r>
      <w:r w:rsidR="00546DCC" w:rsidRPr="00546DCC">
        <w:rPr>
          <w:rFonts w:asciiTheme="minorHAnsi" w:hAnsiTheme="minorHAnsi" w:cstheme="minorHAnsi"/>
          <w:sz w:val="18"/>
          <w:szCs w:val="18"/>
        </w:rPr>
        <w:t xml:space="preserve"> met een </w:t>
      </w:r>
      <w:r w:rsidR="00546DCC">
        <w:rPr>
          <w:rFonts w:asciiTheme="minorHAnsi" w:hAnsiTheme="minorHAnsi" w:cstheme="minorHAnsi"/>
          <w:sz w:val="18"/>
          <w:szCs w:val="18"/>
        </w:rPr>
        <w:t xml:space="preserve">geautomatiseerd systeem dat </w:t>
      </w:r>
      <w:r w:rsidR="00546DCC" w:rsidRPr="00546DCC">
        <w:rPr>
          <w:rFonts w:asciiTheme="minorHAnsi" w:hAnsiTheme="minorHAnsi" w:cstheme="minorHAnsi"/>
          <w:sz w:val="18"/>
          <w:szCs w:val="18"/>
        </w:rPr>
        <w:t>persoonsgegevens</w:t>
      </w:r>
      <w:r w:rsidR="00546DCC">
        <w:rPr>
          <w:rFonts w:asciiTheme="minorHAnsi" w:hAnsiTheme="minorHAnsi" w:cstheme="minorHAnsi"/>
          <w:sz w:val="18"/>
          <w:szCs w:val="18"/>
        </w:rPr>
        <w:t xml:space="preserve"> </w:t>
      </w:r>
      <w:r w:rsidR="00546DCC" w:rsidRPr="00546DCC">
        <w:rPr>
          <w:rFonts w:asciiTheme="minorHAnsi" w:hAnsiTheme="minorHAnsi" w:cstheme="minorHAnsi"/>
          <w:sz w:val="18"/>
          <w:szCs w:val="18"/>
        </w:rPr>
        <w:t xml:space="preserve">verwerkt. </w:t>
      </w:r>
      <w:r w:rsidR="006313AD">
        <w:rPr>
          <w:rFonts w:asciiTheme="minorHAnsi" w:hAnsiTheme="minorHAnsi" w:cstheme="minorHAnsi"/>
          <w:sz w:val="18"/>
          <w:szCs w:val="18"/>
        </w:rPr>
        <w:t>Partijen vertrouwen er daarbij op dat de verwerker</w:t>
      </w:r>
      <w:r w:rsidR="00546DCC" w:rsidRPr="00546DCC">
        <w:rPr>
          <w:rFonts w:asciiTheme="minorHAnsi" w:hAnsiTheme="minorHAnsi" w:cstheme="minorHAnsi"/>
          <w:sz w:val="18"/>
          <w:szCs w:val="18"/>
        </w:rPr>
        <w:t xml:space="preserve"> </w:t>
      </w:r>
      <w:r w:rsidR="006313AD">
        <w:rPr>
          <w:rFonts w:asciiTheme="minorHAnsi" w:hAnsiTheme="minorHAnsi" w:cstheme="minorHAnsi"/>
          <w:sz w:val="18"/>
          <w:szCs w:val="18"/>
        </w:rPr>
        <w:t xml:space="preserve">professioneel genoeg is om een inschatting te maken van het incident. Mocht verwerker desondanks niet een goede inschatting kunnen maken van het incident, dan kan deze een second opinion vragen bij de IBD. Daarbij blijft de verantwoordelijkheid om het incident wel of niet te melden </w:t>
      </w:r>
      <w:r w:rsidR="00CD2707">
        <w:rPr>
          <w:rFonts w:asciiTheme="minorHAnsi" w:hAnsiTheme="minorHAnsi" w:cstheme="minorHAnsi"/>
          <w:sz w:val="18"/>
          <w:szCs w:val="18"/>
        </w:rPr>
        <w:t>aan</w:t>
      </w:r>
      <w:r w:rsidR="006313AD">
        <w:rPr>
          <w:rFonts w:asciiTheme="minorHAnsi" w:hAnsiTheme="minorHAnsi" w:cstheme="minorHAnsi"/>
          <w:sz w:val="18"/>
          <w:szCs w:val="18"/>
        </w:rPr>
        <w:t xml:space="preserve"> de verwerkingsverantwoordelijke altijd bij de verwerker</w:t>
      </w:r>
      <w:r w:rsidR="00546DCC" w:rsidRPr="00546DCC">
        <w:rPr>
          <w:rFonts w:asciiTheme="minorHAnsi" w:hAnsiTheme="minorHAnsi" w:cstheme="minorHAnsi"/>
          <w:sz w:val="18"/>
          <w:szCs w:val="18"/>
        </w:rPr>
        <w:t xml:space="preserve">. </w:t>
      </w:r>
      <w:r w:rsidR="00BF02BD" w:rsidRPr="007E000D">
        <w:rPr>
          <w:rFonts w:asciiTheme="minorHAnsi" w:eastAsia="Times New Roman" w:hAnsiTheme="minorHAnsi" w:cstheme="minorHAnsi"/>
          <w:sz w:val="18"/>
          <w:szCs w:val="18"/>
          <w:lang w:bidi="ar-SA"/>
        </w:rPr>
        <w:t xml:space="preserve">Zolang dit onderzoek loopt, kan de verwerker niet worden geacht "kennis" te hebben genomen van een inbreuk. </w:t>
      </w:r>
      <w:r w:rsidR="005C0EB3">
        <w:rPr>
          <w:rFonts w:asciiTheme="minorHAnsi" w:eastAsia="Times New Roman" w:hAnsiTheme="minorHAnsi" w:cstheme="minorHAnsi"/>
          <w:sz w:val="18"/>
          <w:szCs w:val="18"/>
          <w:lang w:bidi="ar-SA"/>
        </w:rPr>
        <w:t xml:space="preserve">De meldingstermijn van 24 </w:t>
      </w:r>
      <w:r w:rsidR="006A7EFD">
        <w:rPr>
          <w:rFonts w:asciiTheme="minorHAnsi" w:eastAsia="Times New Roman" w:hAnsiTheme="minorHAnsi" w:cstheme="minorHAnsi"/>
          <w:sz w:val="18"/>
          <w:szCs w:val="18"/>
          <w:lang w:bidi="ar-SA"/>
        </w:rPr>
        <w:t xml:space="preserve">uur </w:t>
      </w:r>
      <w:r w:rsidR="005C0EB3">
        <w:rPr>
          <w:rFonts w:asciiTheme="minorHAnsi" w:eastAsia="Times New Roman" w:hAnsiTheme="minorHAnsi" w:cstheme="minorHAnsi"/>
          <w:sz w:val="18"/>
          <w:szCs w:val="18"/>
          <w:lang w:bidi="ar-SA"/>
        </w:rPr>
        <w:t xml:space="preserve">begint </w:t>
      </w:r>
      <w:r w:rsidR="006A7EFD">
        <w:rPr>
          <w:rFonts w:asciiTheme="minorHAnsi" w:eastAsia="Times New Roman" w:hAnsiTheme="minorHAnsi" w:cstheme="minorHAnsi"/>
          <w:sz w:val="18"/>
          <w:szCs w:val="18"/>
          <w:lang w:bidi="ar-SA"/>
        </w:rPr>
        <w:t xml:space="preserve">op dat moment </w:t>
      </w:r>
      <w:r w:rsidR="005C0EB3">
        <w:rPr>
          <w:rFonts w:asciiTheme="minorHAnsi" w:eastAsia="Times New Roman" w:hAnsiTheme="minorHAnsi" w:cstheme="minorHAnsi"/>
          <w:sz w:val="18"/>
          <w:szCs w:val="18"/>
          <w:lang w:bidi="ar-SA"/>
        </w:rPr>
        <w:t xml:space="preserve">dan ook niet te lopen. </w:t>
      </w:r>
      <w:r w:rsidR="00BF02BD" w:rsidRPr="007E000D">
        <w:rPr>
          <w:rFonts w:asciiTheme="minorHAnsi" w:eastAsia="Times New Roman" w:hAnsiTheme="minorHAnsi" w:cstheme="minorHAnsi"/>
          <w:sz w:val="18"/>
          <w:szCs w:val="18"/>
          <w:lang w:bidi="ar-SA"/>
        </w:rPr>
        <w:t xml:space="preserve">Zodra </w:t>
      </w:r>
      <w:r w:rsidR="005C0EB3">
        <w:rPr>
          <w:rFonts w:asciiTheme="minorHAnsi" w:eastAsia="Times New Roman" w:hAnsiTheme="minorHAnsi" w:cstheme="minorHAnsi"/>
          <w:sz w:val="18"/>
          <w:szCs w:val="18"/>
          <w:lang w:bidi="ar-SA"/>
        </w:rPr>
        <w:t>de verwerker</w:t>
      </w:r>
      <w:r w:rsidR="00BF02BD" w:rsidRPr="007E000D">
        <w:rPr>
          <w:rFonts w:asciiTheme="minorHAnsi" w:eastAsia="Times New Roman" w:hAnsiTheme="minorHAnsi" w:cstheme="minorHAnsi"/>
          <w:sz w:val="18"/>
          <w:szCs w:val="18"/>
          <w:lang w:bidi="ar-SA"/>
        </w:rPr>
        <w:t xml:space="preserve"> wel kennis heeft</w:t>
      </w:r>
      <w:r w:rsidR="005C0EB3">
        <w:rPr>
          <w:rFonts w:asciiTheme="minorHAnsi" w:eastAsia="Times New Roman" w:hAnsiTheme="minorHAnsi" w:cstheme="minorHAnsi"/>
          <w:sz w:val="18"/>
          <w:szCs w:val="18"/>
          <w:lang w:bidi="ar-SA"/>
        </w:rPr>
        <w:t xml:space="preserve"> van de inbreuk</w:t>
      </w:r>
      <w:r w:rsidR="00BF02BD" w:rsidRPr="007E000D">
        <w:rPr>
          <w:rFonts w:asciiTheme="minorHAnsi" w:eastAsia="Times New Roman" w:hAnsiTheme="minorHAnsi" w:cstheme="minorHAnsi"/>
          <w:sz w:val="18"/>
          <w:szCs w:val="18"/>
          <w:lang w:bidi="ar-SA"/>
        </w:rPr>
        <w:t xml:space="preserve">, moet hij </w:t>
      </w:r>
      <w:r w:rsidR="006A7EFD">
        <w:rPr>
          <w:rFonts w:asciiTheme="minorHAnsi" w:eastAsia="Times New Roman" w:hAnsiTheme="minorHAnsi" w:cstheme="minorHAnsi"/>
          <w:sz w:val="18"/>
          <w:szCs w:val="18"/>
          <w:lang w:bidi="ar-SA"/>
        </w:rPr>
        <w:t>di</w:t>
      </w:r>
      <w:r w:rsidR="004B75F0">
        <w:rPr>
          <w:rFonts w:asciiTheme="minorHAnsi" w:eastAsia="Times New Roman" w:hAnsiTheme="minorHAnsi" w:cstheme="minorHAnsi"/>
          <w:sz w:val="18"/>
          <w:szCs w:val="18"/>
          <w:lang w:bidi="ar-SA"/>
        </w:rPr>
        <w:t>e</w:t>
      </w:r>
      <w:r w:rsidR="00BF02BD" w:rsidRPr="007E000D">
        <w:rPr>
          <w:rFonts w:asciiTheme="minorHAnsi" w:eastAsia="Times New Roman" w:hAnsiTheme="minorHAnsi" w:cstheme="minorHAnsi"/>
          <w:sz w:val="18"/>
          <w:szCs w:val="18"/>
          <w:lang w:bidi="ar-SA"/>
        </w:rPr>
        <w:t xml:space="preserve"> binnen 24 uur melden bij de verwerkingsverantwoordelijke. </w:t>
      </w:r>
      <w:r w:rsidRPr="007E000D">
        <w:rPr>
          <w:rFonts w:asciiTheme="minorHAnsi" w:hAnsiTheme="minorHAnsi" w:cstheme="minorHAnsi"/>
          <w:sz w:val="18"/>
          <w:szCs w:val="18"/>
        </w:rPr>
        <w:t xml:space="preserve">De termijn van </w:t>
      </w:r>
      <w:r w:rsidR="00BF02BD" w:rsidRPr="007E000D">
        <w:rPr>
          <w:rFonts w:asciiTheme="minorHAnsi" w:hAnsiTheme="minorHAnsi" w:cstheme="minorHAnsi"/>
          <w:sz w:val="18"/>
          <w:szCs w:val="18"/>
        </w:rPr>
        <w:t>2</w:t>
      </w:r>
      <w:r w:rsidRPr="007E000D">
        <w:rPr>
          <w:rFonts w:asciiTheme="minorHAnsi" w:hAnsiTheme="minorHAnsi" w:cstheme="minorHAnsi"/>
          <w:sz w:val="18"/>
          <w:szCs w:val="18"/>
        </w:rPr>
        <w:t>4 uur is een maximale termijn.</w:t>
      </w:r>
    </w:p>
    <w:p w14:paraId="4645683A" w14:textId="0F76F92F" w:rsidR="00412487" w:rsidRDefault="00412487" w:rsidP="00B6071A">
      <w:pPr>
        <w:spacing w:line="280" w:lineRule="exact"/>
        <w:ind w:left="720"/>
        <w:rPr>
          <w:rFonts w:asciiTheme="minorHAnsi" w:hAnsiTheme="minorHAnsi" w:cstheme="minorHAnsi"/>
          <w:sz w:val="18"/>
          <w:szCs w:val="18"/>
        </w:rPr>
      </w:pPr>
      <w:r>
        <w:rPr>
          <w:rFonts w:asciiTheme="minorHAnsi" w:hAnsiTheme="minorHAnsi" w:cstheme="minorHAnsi"/>
          <w:sz w:val="18"/>
          <w:szCs w:val="18"/>
        </w:rPr>
        <w:t xml:space="preserve">De termijn van 72 uur die de verwerkingsverantwoordelijke heeft om de inbreuk te melden bij de </w:t>
      </w:r>
      <w:r w:rsidR="00EE0640">
        <w:rPr>
          <w:rFonts w:asciiTheme="minorHAnsi" w:hAnsiTheme="minorHAnsi" w:cstheme="minorHAnsi"/>
          <w:sz w:val="18"/>
          <w:szCs w:val="18"/>
        </w:rPr>
        <w:t>toezichthoudende a</w:t>
      </w:r>
      <w:r>
        <w:rPr>
          <w:rFonts w:asciiTheme="minorHAnsi" w:hAnsiTheme="minorHAnsi" w:cstheme="minorHAnsi"/>
          <w:sz w:val="18"/>
          <w:szCs w:val="18"/>
        </w:rPr>
        <w:t xml:space="preserve">utoriteit begint te lopen, zodra de verwerkingsverantwoordelijke kennis heeft genomen van de inbreuk. </w:t>
      </w:r>
      <w:r w:rsidR="00B6071A">
        <w:rPr>
          <w:rFonts w:asciiTheme="minorHAnsi" w:hAnsiTheme="minorHAnsi" w:cstheme="minorHAnsi"/>
          <w:sz w:val="18"/>
          <w:szCs w:val="18"/>
        </w:rPr>
        <w:t>Zie hiervoor opinie 250 van de</w:t>
      </w:r>
      <w:r w:rsidR="00B6071A" w:rsidRPr="00180556">
        <w:rPr>
          <w:rFonts w:asciiTheme="minorHAnsi" w:hAnsiTheme="minorHAnsi" w:cstheme="minorHAnsi"/>
          <w:sz w:val="18"/>
          <w:szCs w:val="18"/>
        </w:rPr>
        <w:t xml:space="preserve"> EDPB: </w:t>
      </w:r>
      <w:hyperlink r:id="rId24" w:tgtFrame="_blank" w:history="1">
        <w:r w:rsidR="00B6071A" w:rsidRPr="00180556">
          <w:rPr>
            <w:rStyle w:val="Hyperlink"/>
            <w:rFonts w:asciiTheme="minorHAnsi" w:hAnsiTheme="minorHAnsi" w:cstheme="minorHAnsi"/>
            <w:sz w:val="18"/>
            <w:szCs w:val="18"/>
          </w:rPr>
          <w:t>https://ec.europa.eu/newsroom/article29/item-detail.cfm?item_id=612052</w:t>
        </w:r>
      </w:hyperlink>
      <w:r w:rsidR="00B6071A">
        <w:rPr>
          <w:rFonts w:asciiTheme="minorHAnsi" w:hAnsiTheme="minorHAnsi" w:cstheme="minorHAnsi"/>
          <w:sz w:val="18"/>
          <w:szCs w:val="18"/>
        </w:rPr>
        <w:t xml:space="preserve"> (en dan vooral onderaan pagina 15). </w:t>
      </w:r>
      <w:r w:rsidRPr="00B6071A">
        <w:rPr>
          <w:rFonts w:asciiTheme="minorHAnsi" w:hAnsiTheme="minorHAnsi" w:cstheme="minorHAnsi"/>
          <w:sz w:val="18"/>
          <w:szCs w:val="18"/>
        </w:rPr>
        <w:t>Dus</w:t>
      </w:r>
      <w:r>
        <w:rPr>
          <w:rFonts w:asciiTheme="minorHAnsi" w:hAnsiTheme="minorHAnsi" w:cstheme="minorHAnsi"/>
          <w:sz w:val="18"/>
          <w:szCs w:val="18"/>
        </w:rPr>
        <w:t xml:space="preserve"> als de inbreuk heeft plaatsgevonden bij de verwerker en deze meldt het aan de verwerkingsverantwoordelijke, heeft laatstgenoemde pas op dat moment kennis genomen van de inbreuk</w:t>
      </w:r>
      <w:r w:rsidR="00B6071A">
        <w:rPr>
          <w:rFonts w:asciiTheme="minorHAnsi" w:hAnsiTheme="minorHAnsi" w:cstheme="minorHAnsi"/>
          <w:sz w:val="18"/>
          <w:szCs w:val="18"/>
        </w:rPr>
        <w:t xml:space="preserve"> en begint de meldingstermijn van 72 uur te lopen</w:t>
      </w:r>
      <w:r>
        <w:rPr>
          <w:rFonts w:asciiTheme="minorHAnsi" w:hAnsiTheme="minorHAnsi" w:cstheme="minorHAnsi"/>
          <w:sz w:val="18"/>
          <w:szCs w:val="18"/>
        </w:rPr>
        <w:t>.</w:t>
      </w:r>
    </w:p>
    <w:p w14:paraId="547821B5" w14:textId="05EC703C" w:rsidR="00F43F68" w:rsidRPr="00224952" w:rsidRDefault="006F102D" w:rsidP="00F970C9">
      <w:pPr>
        <w:spacing w:line="280" w:lineRule="exact"/>
        <w:ind w:left="720"/>
        <w:rPr>
          <w:rFonts w:asciiTheme="minorHAnsi" w:hAnsiTheme="minorHAnsi" w:cstheme="minorHAnsi"/>
          <w:sz w:val="18"/>
          <w:szCs w:val="18"/>
        </w:rPr>
      </w:pPr>
      <w:r>
        <w:rPr>
          <w:rFonts w:asciiTheme="minorHAnsi" w:hAnsiTheme="minorHAnsi" w:cstheme="minorHAnsi"/>
          <w:sz w:val="18"/>
          <w:szCs w:val="18"/>
        </w:rPr>
        <w:t>Ten behoeve van</w:t>
      </w:r>
      <w:r w:rsidR="00702B8C">
        <w:rPr>
          <w:rFonts w:asciiTheme="minorHAnsi" w:hAnsiTheme="minorHAnsi" w:cstheme="minorHAnsi"/>
          <w:sz w:val="18"/>
          <w:szCs w:val="18"/>
        </w:rPr>
        <w:t xml:space="preserve"> de uiteindelijke melding aan de </w:t>
      </w:r>
      <w:r w:rsidR="00EE0640">
        <w:rPr>
          <w:rFonts w:asciiTheme="minorHAnsi" w:hAnsiTheme="minorHAnsi" w:cstheme="minorHAnsi"/>
          <w:sz w:val="18"/>
          <w:szCs w:val="18"/>
        </w:rPr>
        <w:t>toezichthoudende a</w:t>
      </w:r>
      <w:r w:rsidR="00702B8C">
        <w:rPr>
          <w:rFonts w:asciiTheme="minorHAnsi" w:hAnsiTheme="minorHAnsi" w:cstheme="minorHAnsi"/>
          <w:sz w:val="18"/>
          <w:szCs w:val="18"/>
        </w:rPr>
        <w:t>utoriteit verstrekt de v</w:t>
      </w:r>
      <w:r w:rsidR="00126243" w:rsidRPr="00224952">
        <w:rPr>
          <w:rFonts w:asciiTheme="minorHAnsi" w:hAnsiTheme="minorHAnsi" w:cstheme="minorHAnsi"/>
          <w:sz w:val="18"/>
          <w:szCs w:val="18"/>
        </w:rPr>
        <w:t xml:space="preserve">erwerker alle hem beschikbare informatie aan de Verwerkingsverantwoordelijke zoals vermeld op het formulier van </w:t>
      </w:r>
      <w:hyperlink r:id="rId25" w:history="1">
        <w:r w:rsidR="00126243" w:rsidRPr="007A6FC7">
          <w:rPr>
            <w:rStyle w:val="Hyperlink"/>
            <w:rFonts w:asciiTheme="minorHAnsi" w:hAnsiTheme="minorHAnsi" w:cstheme="minorHAnsi"/>
            <w:sz w:val="18"/>
            <w:szCs w:val="18"/>
          </w:rPr>
          <w:t>Meldloket</w:t>
        </w:r>
      </w:hyperlink>
      <w:r w:rsidR="00126243" w:rsidRPr="00224952">
        <w:rPr>
          <w:rFonts w:asciiTheme="minorHAnsi" w:hAnsiTheme="minorHAnsi" w:cstheme="minorHAnsi"/>
          <w:sz w:val="18"/>
          <w:szCs w:val="18"/>
        </w:rPr>
        <w:t xml:space="preserve"> van de Autoriteit Persoonsgegevens.</w:t>
      </w:r>
      <w:r w:rsidR="004B75F0">
        <w:rPr>
          <w:rFonts w:asciiTheme="minorHAnsi" w:hAnsiTheme="minorHAnsi" w:cstheme="minorHAnsi"/>
          <w:sz w:val="18"/>
          <w:szCs w:val="18"/>
        </w:rPr>
        <w:t xml:space="preserve"> </w:t>
      </w:r>
      <w:r w:rsidR="004B75F0" w:rsidRPr="004B75F0">
        <w:rPr>
          <w:rFonts w:asciiTheme="minorHAnsi" w:hAnsiTheme="minorHAnsi" w:cstheme="minorHAnsi"/>
          <w:b/>
          <w:bCs/>
          <w:sz w:val="18"/>
          <w:szCs w:val="18"/>
        </w:rPr>
        <w:t>Let op:</w:t>
      </w:r>
      <w:r w:rsidR="004B75F0">
        <w:rPr>
          <w:rFonts w:asciiTheme="minorHAnsi" w:hAnsiTheme="minorHAnsi" w:cstheme="minorHAnsi"/>
          <w:sz w:val="18"/>
          <w:szCs w:val="18"/>
        </w:rPr>
        <w:t xml:space="preserve"> De verwerker doet nooit zelf een melding bij de AP.</w:t>
      </w:r>
    </w:p>
    <w:p w14:paraId="460159F7" w14:textId="77777777" w:rsidR="00FC3ADB" w:rsidRDefault="00412487" w:rsidP="00F970C9">
      <w:pPr>
        <w:spacing w:line="280" w:lineRule="exact"/>
        <w:ind w:left="720"/>
        <w:rPr>
          <w:rFonts w:asciiTheme="minorHAnsi" w:hAnsiTheme="minorHAnsi" w:cstheme="minorHAnsi"/>
          <w:sz w:val="18"/>
          <w:szCs w:val="18"/>
        </w:rPr>
      </w:pPr>
      <w:r w:rsidRPr="00F5107C">
        <w:rPr>
          <w:rFonts w:asciiTheme="minorHAnsi" w:hAnsiTheme="minorHAnsi" w:cstheme="minorHAnsi"/>
          <w:sz w:val="18"/>
          <w:szCs w:val="18"/>
        </w:rPr>
        <w:t>Verwerkingsverantwoordelijke moet zorgen voor een 24/7 bereikbaarheid om zo een melding via het afgesproken kanaal in ontvangst te kunnen nemen.</w:t>
      </w:r>
    </w:p>
    <w:p w14:paraId="7E52E2BD" w14:textId="61F5A364" w:rsidR="006A7EFD" w:rsidRPr="00452BA0" w:rsidRDefault="00D64523" w:rsidP="00F970C9">
      <w:pPr>
        <w:spacing w:line="280" w:lineRule="exact"/>
        <w:ind w:left="720"/>
        <w:rPr>
          <w:rFonts w:cstheme="minorHAnsi"/>
        </w:rPr>
      </w:pPr>
      <w:r w:rsidRPr="001E01E4">
        <w:rPr>
          <w:rFonts w:asciiTheme="minorHAnsi" w:hAnsiTheme="minorHAnsi" w:cstheme="minorHAnsi"/>
          <w:sz w:val="18"/>
          <w:szCs w:val="18"/>
        </w:rPr>
        <w:t xml:space="preserve">Als een verwerker </w:t>
      </w:r>
      <w:r w:rsidR="006A7EFD" w:rsidRPr="001E01E4">
        <w:rPr>
          <w:rFonts w:asciiTheme="minorHAnsi" w:hAnsiTheme="minorHAnsi" w:cstheme="minorHAnsi"/>
          <w:sz w:val="18"/>
          <w:szCs w:val="18"/>
        </w:rPr>
        <w:t>is aangesloten bij de IBD</w:t>
      </w:r>
      <w:r w:rsidRPr="001E01E4">
        <w:rPr>
          <w:rFonts w:asciiTheme="minorHAnsi" w:hAnsiTheme="minorHAnsi" w:cstheme="minorHAnsi"/>
          <w:sz w:val="18"/>
          <w:szCs w:val="18"/>
        </w:rPr>
        <w:t xml:space="preserve">, kan verwerker ervoor kiezen om een inbreuk </w:t>
      </w:r>
      <w:r w:rsidR="006A7EFD" w:rsidRPr="001E01E4">
        <w:rPr>
          <w:rFonts w:asciiTheme="minorHAnsi" w:hAnsiTheme="minorHAnsi" w:cstheme="minorHAnsi"/>
          <w:sz w:val="18"/>
          <w:szCs w:val="18"/>
        </w:rPr>
        <w:t xml:space="preserve">ook </w:t>
      </w:r>
      <w:r w:rsidRPr="001E01E4">
        <w:rPr>
          <w:rFonts w:asciiTheme="minorHAnsi" w:hAnsiTheme="minorHAnsi" w:cstheme="minorHAnsi"/>
          <w:sz w:val="18"/>
          <w:szCs w:val="18"/>
        </w:rPr>
        <w:t xml:space="preserve">te melden </w:t>
      </w:r>
      <w:r w:rsidR="006A7EFD" w:rsidRPr="001E01E4">
        <w:rPr>
          <w:rFonts w:asciiTheme="minorHAnsi" w:hAnsiTheme="minorHAnsi" w:cstheme="minorHAnsi"/>
          <w:sz w:val="18"/>
          <w:szCs w:val="18"/>
        </w:rPr>
        <w:t xml:space="preserve">via </w:t>
      </w:r>
      <w:r w:rsidRPr="001E01E4">
        <w:rPr>
          <w:rFonts w:asciiTheme="minorHAnsi" w:hAnsiTheme="minorHAnsi" w:cstheme="minorHAnsi"/>
          <w:sz w:val="18"/>
          <w:szCs w:val="18"/>
        </w:rPr>
        <w:t xml:space="preserve">IBD. De IBD </w:t>
      </w:r>
      <w:r w:rsidR="005363AA">
        <w:rPr>
          <w:rFonts w:asciiTheme="minorHAnsi" w:hAnsiTheme="minorHAnsi" w:cstheme="minorHAnsi"/>
          <w:sz w:val="18"/>
          <w:szCs w:val="18"/>
        </w:rPr>
        <w:t xml:space="preserve">is </w:t>
      </w:r>
      <w:r w:rsidR="00415745">
        <w:rPr>
          <w:rFonts w:asciiTheme="minorHAnsi" w:hAnsiTheme="minorHAnsi" w:cstheme="minorHAnsi"/>
          <w:sz w:val="18"/>
          <w:szCs w:val="18"/>
        </w:rPr>
        <w:t xml:space="preserve">een CERT en is </w:t>
      </w:r>
      <w:r w:rsidR="005363AA">
        <w:rPr>
          <w:rFonts w:asciiTheme="minorHAnsi" w:hAnsiTheme="minorHAnsi" w:cstheme="minorHAnsi"/>
          <w:sz w:val="18"/>
          <w:szCs w:val="18"/>
        </w:rPr>
        <w:t xml:space="preserve">erop ingericht om </w:t>
      </w:r>
      <w:r w:rsidRPr="001E01E4">
        <w:rPr>
          <w:rFonts w:asciiTheme="minorHAnsi" w:hAnsiTheme="minorHAnsi" w:cstheme="minorHAnsi"/>
          <w:sz w:val="18"/>
          <w:szCs w:val="18"/>
        </w:rPr>
        <w:t xml:space="preserve">in geval </w:t>
      </w:r>
      <w:r w:rsidR="00415745">
        <w:rPr>
          <w:rFonts w:asciiTheme="minorHAnsi" w:hAnsiTheme="minorHAnsi" w:cstheme="minorHAnsi"/>
          <w:sz w:val="18"/>
          <w:szCs w:val="18"/>
        </w:rPr>
        <w:t>van een inbreuk direct all</w:t>
      </w:r>
      <w:r w:rsidRPr="001E01E4">
        <w:rPr>
          <w:rFonts w:asciiTheme="minorHAnsi" w:hAnsiTheme="minorHAnsi" w:cstheme="minorHAnsi"/>
          <w:sz w:val="18"/>
          <w:szCs w:val="18"/>
        </w:rPr>
        <w:t xml:space="preserve">e betrokken gemeenten </w:t>
      </w:r>
      <w:r w:rsidR="005363AA">
        <w:rPr>
          <w:rFonts w:asciiTheme="minorHAnsi" w:hAnsiTheme="minorHAnsi" w:cstheme="minorHAnsi"/>
          <w:sz w:val="18"/>
          <w:szCs w:val="18"/>
        </w:rPr>
        <w:t xml:space="preserve">te </w:t>
      </w:r>
      <w:r w:rsidRPr="001E01E4">
        <w:rPr>
          <w:rFonts w:asciiTheme="minorHAnsi" w:hAnsiTheme="minorHAnsi" w:cstheme="minorHAnsi"/>
          <w:sz w:val="18"/>
          <w:szCs w:val="18"/>
        </w:rPr>
        <w:t>informeren.</w:t>
      </w:r>
    </w:p>
    <w:p w14:paraId="6972A139" w14:textId="6A7387CA" w:rsidR="00D64523" w:rsidRPr="005C0EB3" w:rsidRDefault="00D64523" w:rsidP="00F970C9">
      <w:pPr>
        <w:pStyle w:val="Plattetekst"/>
        <w:spacing w:line="280" w:lineRule="exact"/>
        <w:ind w:left="720" w:hanging="720"/>
        <w:rPr>
          <w:rFonts w:cstheme="minorHAnsi"/>
        </w:rPr>
      </w:pPr>
      <w:r w:rsidRPr="005C0EB3">
        <w:rPr>
          <w:rFonts w:cstheme="minorHAnsi"/>
        </w:rPr>
        <w:t>5.</w:t>
      </w:r>
      <w:r w:rsidR="00BF02BD" w:rsidRPr="005C0EB3">
        <w:rPr>
          <w:rFonts w:cstheme="minorHAnsi"/>
        </w:rPr>
        <w:t>4</w:t>
      </w:r>
      <w:r w:rsidR="00F970C9">
        <w:rPr>
          <w:rFonts w:cstheme="minorHAnsi"/>
        </w:rPr>
        <w:t>:</w:t>
      </w:r>
      <w:r w:rsidRPr="005C0EB3">
        <w:rPr>
          <w:rFonts w:cstheme="minorHAnsi"/>
        </w:rPr>
        <w:tab/>
        <w:t>De beslissing om de inbreuk te melden bij de toezichthoudende autoriteit en/of de betrokkene ligt bij de verwerkingsverantwoordelijke en niet bij de verwerker.</w:t>
      </w:r>
    </w:p>
    <w:p w14:paraId="7F3F4819" w14:textId="53DDCAA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 xml:space="preserve">t.a.v. de verwerking van persoonsgegevens </w:t>
      </w:r>
      <w:r w:rsidR="00011CEC">
        <w:rPr>
          <w:rFonts w:cstheme="minorHAnsi"/>
        </w:rPr>
        <w:t xml:space="preserve">(en ook t.a.v. de uitvoering van audits en de exit-strategie) </w:t>
      </w:r>
      <w:r w:rsidR="00BF02BD" w:rsidRPr="005C0EB3">
        <w:rPr>
          <w:rFonts w:cstheme="minorHAnsi"/>
        </w:rPr>
        <w:t>horen thuis in de hoofdovereenkomst.</w:t>
      </w:r>
      <w:r w:rsidR="00B50071" w:rsidRPr="005C0EB3">
        <w:rPr>
          <w:rFonts w:cstheme="minorHAnsi"/>
        </w:rPr>
        <w:t xml:space="preserve"> </w:t>
      </w:r>
      <w:r w:rsidR="000073F2">
        <w:rPr>
          <w:rFonts w:cstheme="minorHAnsi"/>
        </w:rPr>
        <w:t>Als partijen daarin afspraken hebben gemaakt over beperking van de aansprakelijkheid dan gelden die ook voor de standaard VWO</w:t>
      </w:r>
      <w:r w:rsidR="005C0EB3" w:rsidRPr="005C0EB3">
        <w:rPr>
          <w:rFonts w:cstheme="minorHAnsi"/>
        </w:rPr>
        <w:t>.</w:t>
      </w:r>
      <w:r w:rsidR="00FA32E3">
        <w:rPr>
          <w:rFonts w:cstheme="minorHAnsi"/>
        </w:rPr>
        <w:t xml:space="preserve"> Als hierover geen afspraken zijn gemaakt in de hoofdovereenkomst</w:t>
      </w:r>
      <w:r w:rsidR="004B75F0">
        <w:rPr>
          <w:rFonts w:cstheme="minorHAnsi"/>
        </w:rPr>
        <w:t>,</w:t>
      </w:r>
      <w:r w:rsidR="00FA32E3">
        <w:rPr>
          <w:rFonts w:cstheme="minorHAnsi"/>
        </w:rPr>
        <w:t xml:space="preserve"> </w:t>
      </w:r>
      <w:r w:rsidR="001813CD">
        <w:rPr>
          <w:rFonts w:cstheme="minorHAnsi"/>
        </w:rPr>
        <w:t>maak hier dan alsnog afspraken over in de hoofdovereenkomst of in een addendum op de hoofdovereenkomst.</w:t>
      </w:r>
      <w:r w:rsidR="00011CEC">
        <w:rPr>
          <w:rFonts w:cstheme="minorHAnsi"/>
        </w:rPr>
        <w:t xml:space="preserve"> In het geval er geen hoofdovereenkomst is, maken partijen deze afspraken als in een addendum bij de Standaard VWO.</w:t>
      </w:r>
    </w:p>
    <w:p w14:paraId="2B6FFC0D" w14:textId="259111DB" w:rsidR="002F0163"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 xml:space="preserve">de exit-strategie (en ook t.a.v. de uitvoering van audits en de exit-strategie) </w:t>
      </w:r>
      <w:r w:rsidR="00011CEC" w:rsidRPr="005C0EB3">
        <w:rPr>
          <w:rFonts w:cstheme="minorHAnsi"/>
        </w:rPr>
        <w:t xml:space="preserve">horen thuis in de hoofdovereenkomst. </w:t>
      </w:r>
      <w:r w:rsidR="00011CEC">
        <w:rPr>
          <w:rFonts w:cstheme="minorHAnsi"/>
        </w:rPr>
        <w:t>Als partijen daarin afspraken hebben gemaakt over beperking van de aansprakelijkheid dan gelden die ook voor de standaard VWO</w:t>
      </w:r>
      <w:r w:rsidR="00011CEC" w:rsidRPr="005C0EB3">
        <w:rPr>
          <w:rFonts w:cstheme="minorHAnsi"/>
        </w:rPr>
        <w:t>.</w:t>
      </w:r>
      <w:r w:rsidR="00011CEC">
        <w:rPr>
          <w:rFonts w:cstheme="minorHAnsi"/>
        </w:rPr>
        <w:t xml:space="preserve"> Als hierover geen afspraken zijn gemaakt in de hoofdovereenkomst, maak hier dan alsnog afspraken over in de hoofdovereenkomst of in een addendum op de hoofdovereenkomst. In het geval er geen hoofdovereenkomst is, maken partijen deze afspraken als in een addendum bij de Standaard VWO.</w:t>
      </w:r>
      <w:r>
        <w:rPr>
          <w:rFonts w:cstheme="minorHAnsi"/>
        </w:rPr>
        <w:t xml:space="preserve">Er zijn verschillende manieren waarop partijen de exit-strategie vorm kunnen geven. Artikel 22 van de GIBIT geeft onder andere een manier aan. Partijen kunnen er voor kiezen om deze </w:t>
      </w:r>
      <w:r w:rsidR="00FC2FF9">
        <w:rPr>
          <w:rFonts w:cstheme="minorHAnsi"/>
        </w:rPr>
        <w:t>exit-</w:t>
      </w:r>
      <w:r>
        <w:rPr>
          <w:rFonts w:cstheme="minorHAnsi"/>
        </w:rPr>
        <w:t>strategie te volgen.</w:t>
      </w:r>
    </w:p>
    <w:p w14:paraId="4F59C877" w14:textId="78285E0B" w:rsidR="001C1A99" w:rsidRPr="00536332" w:rsidRDefault="001C1A99">
      <w:pPr>
        <w:rPr>
          <w:rFonts w:asciiTheme="minorHAnsi" w:hAnsiTheme="minorHAnsi" w:cstheme="minorHAnsi"/>
          <w:b/>
          <w:sz w:val="18"/>
        </w:rPr>
      </w:pPr>
    </w:p>
    <w:p w14:paraId="672F0C8C" w14:textId="77777777" w:rsidR="00A03FAE" w:rsidRDefault="00A03FAE">
      <w:pPr>
        <w:rPr>
          <w:b/>
          <w:bCs/>
          <w:color w:val="548DD4" w:themeColor="text2" w:themeTint="99"/>
          <w:sz w:val="24"/>
          <w:szCs w:val="20"/>
          <w:highlight w:val="lightGray"/>
        </w:rPr>
      </w:pPr>
      <w:r>
        <w:rPr>
          <w:color w:val="548DD4" w:themeColor="text2" w:themeTint="99"/>
          <w:highlight w:val="lightGray"/>
        </w:rPr>
        <w:br w:type="page"/>
      </w:r>
    </w:p>
    <w:p w14:paraId="624C9A48" w14:textId="24EE5B3D" w:rsidR="00D64523" w:rsidRPr="00D9012B" w:rsidRDefault="00617F70" w:rsidP="00A03FAE">
      <w:pPr>
        <w:pStyle w:val="Kop2"/>
        <w:numPr>
          <w:ilvl w:val="0"/>
          <w:numId w:val="0"/>
        </w:numPr>
        <w:rPr>
          <w:lang w:val="nl-NL"/>
        </w:rPr>
      </w:pPr>
      <w:bookmarkStart w:id="10" w:name="_Toc24441700"/>
      <w:r w:rsidRPr="00D9012B">
        <w:rPr>
          <w:lang w:val="nl-NL"/>
        </w:rPr>
        <w:t>Toelichting b</w:t>
      </w:r>
      <w:r w:rsidR="00D64523" w:rsidRPr="00D9012B">
        <w:rPr>
          <w:lang w:val="nl-NL"/>
        </w:rPr>
        <w:t>ijlagen</w:t>
      </w:r>
      <w:bookmarkEnd w:id="10"/>
    </w:p>
    <w:p w14:paraId="46ACA9FD" w14:textId="77777777" w:rsidR="00A03FAE" w:rsidRDefault="00A03FAE" w:rsidP="00D64523">
      <w:pPr>
        <w:pStyle w:val="Plattetekst"/>
        <w:rPr>
          <w:rFonts w:cstheme="minorHAnsi"/>
          <w:b/>
        </w:rPr>
      </w:pPr>
    </w:p>
    <w:p w14:paraId="34A85558" w14:textId="4A089799" w:rsidR="008412FE" w:rsidRDefault="00D64523" w:rsidP="00D64523">
      <w:pPr>
        <w:pStyle w:val="Plattetekst"/>
        <w:rPr>
          <w:rFonts w:cstheme="minorHAnsi"/>
          <w:b/>
        </w:rPr>
      </w:pPr>
      <w:r w:rsidRPr="001E01E4">
        <w:rPr>
          <w:rFonts w:cstheme="minorHAnsi"/>
          <w:b/>
        </w:rPr>
        <w:t>Bijlage 1:</w:t>
      </w:r>
    </w:p>
    <w:p w14:paraId="3D693D9D" w14:textId="77777777" w:rsidR="00D443E6" w:rsidRPr="001E01E4" w:rsidRDefault="00D443E6" w:rsidP="00D64523">
      <w:pPr>
        <w:pStyle w:val="Plattetekst"/>
        <w:rPr>
          <w:rFonts w:cstheme="minorHAnsi"/>
          <w:b/>
        </w:rPr>
      </w:pP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36C43A44"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r w:rsidR="00ED22B6" w:rsidRPr="00ED22B6">
        <w:rPr>
          <w:rFonts w:cstheme="minorHAnsi"/>
        </w:rPr>
        <w:t>https://www.informatiebeveiligingsdienst.nl/product/vooringevuld-verwerkingsregister-gemeenten/</w:t>
      </w:r>
      <w:r w:rsidR="00ED22B6">
        <w:rPr>
          <w:rFonts w:cstheme="minorHAnsi"/>
        </w:rPr>
        <w:t xml:space="preserve">  Kolom ‘H’.</w:t>
      </w:r>
    </w:p>
    <w:p w14:paraId="255445F7" w14:textId="781E9CF7"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26"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116FFD8B" w14:textId="3AF6C99E" w:rsidR="008C427C" w:rsidRPr="0054259D" w:rsidRDefault="0054259D" w:rsidP="00536332">
      <w:pPr>
        <w:pStyle w:val="Plattetekst"/>
        <w:numPr>
          <w:ilvl w:val="0"/>
          <w:numId w:val="7"/>
        </w:numPr>
        <w:ind w:left="723"/>
        <w:rPr>
          <w:rFonts w:eastAsia="Times New Roman" w:cstheme="minorHAnsi"/>
          <w:b/>
        </w:rPr>
      </w:pPr>
      <w:r w:rsidRPr="0054259D">
        <w:rPr>
          <w:rFonts w:cstheme="minorHAnsi"/>
        </w:rPr>
        <w:t>Kinderen</w:t>
      </w:r>
    </w:p>
    <w:p w14:paraId="4739582A" w14:textId="278A2166" w:rsidR="003614B4" w:rsidRPr="00466FA8" w:rsidRDefault="00A26FED" w:rsidP="00536332">
      <w:pPr>
        <w:pStyle w:val="Plattetekst"/>
        <w:numPr>
          <w:ilvl w:val="0"/>
          <w:numId w:val="7"/>
        </w:numPr>
        <w:ind w:left="360"/>
        <w:rPr>
          <w:rFonts w:eastAsia="Times New Roman" w:cstheme="minorHAnsi"/>
        </w:rPr>
      </w:pPr>
      <w:r w:rsidRPr="003614B4">
        <w:rPr>
          <w:rFonts w:cstheme="minorHAnsi"/>
        </w:rPr>
        <w:t>Soort</w:t>
      </w:r>
      <w:r w:rsidR="00D64523" w:rsidRPr="003614B4">
        <w:rPr>
          <w:rFonts w:cstheme="minorHAnsi"/>
        </w:rPr>
        <w:t xml:space="preserve"> persoonsgegevens: </w:t>
      </w:r>
      <w:r w:rsidR="004B53EE" w:rsidRPr="003614B4">
        <w:rPr>
          <w:rFonts w:cstheme="minorHAnsi"/>
        </w:rPr>
        <w:t>dit zijn voorbeelden van persoonsgegevens:</w:t>
      </w:r>
    </w:p>
    <w:p w14:paraId="3203102C" w14:textId="77777777" w:rsidR="00A2478F" w:rsidRPr="00536332" w:rsidRDefault="00A2478F" w:rsidP="00A2478F">
      <w:pPr>
        <w:rPr>
          <w:rFonts w:asciiTheme="minorHAnsi" w:eastAsia="Times New Roman" w:hAnsiTheme="minorHAnsi" w:cstheme="minorHAnsi"/>
          <w:sz w:val="18"/>
          <w:szCs w:val="18"/>
        </w:rPr>
      </w:pPr>
    </w:p>
    <w:p w14:paraId="6EFD17FE" w14:textId="688BEA64" w:rsidR="00A2478F" w:rsidRPr="00466FA8" w:rsidRDefault="00A2478F" w:rsidP="00A2478F">
      <w:pPr>
        <w:rPr>
          <w:rFonts w:asciiTheme="minorHAnsi" w:eastAsia="Times New Roman" w:hAnsiTheme="minorHAnsi" w:cstheme="minorHAnsi"/>
          <w:b/>
          <w:bCs/>
          <w:sz w:val="20"/>
          <w:szCs w:val="20"/>
        </w:rPr>
      </w:pPr>
      <w:r w:rsidRPr="00466FA8">
        <w:rPr>
          <w:rFonts w:asciiTheme="minorHAnsi" w:eastAsia="Times New Roman" w:hAnsiTheme="minorHAnsi" w:cstheme="minorHAnsi"/>
          <w:b/>
          <w:bCs/>
          <w:sz w:val="20"/>
          <w:szCs w:val="20"/>
        </w:rPr>
        <w:t>Persoonsgegevens</w:t>
      </w:r>
    </w:p>
    <w:tbl>
      <w:tblPr>
        <w:tblStyle w:val="Tabelraster"/>
        <w:tblW w:w="0" w:type="auto"/>
        <w:tblLook w:val="04A0" w:firstRow="1" w:lastRow="0" w:firstColumn="1" w:lastColumn="0" w:noHBand="0" w:noVBand="1"/>
      </w:tblPr>
      <w:tblGrid>
        <w:gridCol w:w="3256"/>
        <w:gridCol w:w="5808"/>
      </w:tblGrid>
      <w:tr w:rsidR="00BA3352" w14:paraId="7FC2406B" w14:textId="77777777" w:rsidTr="00BA3352">
        <w:tc>
          <w:tcPr>
            <w:tcW w:w="3256" w:type="dxa"/>
          </w:tcPr>
          <w:p w14:paraId="6E08B601" w14:textId="06247C42"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Arbeidsgegevens</w:t>
            </w:r>
          </w:p>
        </w:tc>
        <w:tc>
          <w:tcPr>
            <w:tcW w:w="5808" w:type="dxa"/>
          </w:tcPr>
          <w:p w14:paraId="5F3B4490" w14:textId="77649909"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Functie, werktijden</w:t>
            </w:r>
          </w:p>
        </w:tc>
      </w:tr>
      <w:tr w:rsidR="00BA3352" w14:paraId="2E3FB006" w14:textId="77777777" w:rsidTr="00BA3352">
        <w:tc>
          <w:tcPr>
            <w:tcW w:w="3256" w:type="dxa"/>
          </w:tcPr>
          <w:p w14:paraId="5A2E4F97" w14:textId="3A484F2A"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Beeldmateriaal</w:t>
            </w:r>
          </w:p>
        </w:tc>
        <w:tc>
          <w:tcPr>
            <w:tcW w:w="5808" w:type="dxa"/>
          </w:tcPr>
          <w:p w14:paraId="3DB04479" w14:textId="4A12915D"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Videomateriaal, audiomateriaal</w:t>
            </w:r>
          </w:p>
        </w:tc>
      </w:tr>
      <w:tr w:rsidR="00BA3352" w14:paraId="7DCBFB30" w14:textId="77777777" w:rsidTr="00BA3352">
        <w:tc>
          <w:tcPr>
            <w:tcW w:w="3256" w:type="dxa"/>
          </w:tcPr>
          <w:p w14:paraId="5C509664" w14:textId="23FD4332"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Conta</w:t>
            </w:r>
            <w:r>
              <w:rPr>
                <w:rFonts w:asciiTheme="minorHAnsi" w:eastAsia="Times New Roman" w:hAnsiTheme="minorHAnsi" w:cstheme="minorHAnsi"/>
                <w:sz w:val="18"/>
                <w:szCs w:val="18"/>
              </w:rPr>
              <w:t>c</w:t>
            </w:r>
            <w:r w:rsidRPr="00BA3352">
              <w:rPr>
                <w:rFonts w:asciiTheme="minorHAnsi" w:eastAsia="Times New Roman" w:hAnsiTheme="minorHAnsi" w:cstheme="minorHAnsi"/>
                <w:sz w:val="18"/>
                <w:szCs w:val="18"/>
              </w:rPr>
              <w:t>tgegevens</w:t>
            </w:r>
          </w:p>
        </w:tc>
        <w:tc>
          <w:tcPr>
            <w:tcW w:w="5808" w:type="dxa"/>
          </w:tcPr>
          <w:p w14:paraId="1AA66DB8" w14:textId="0C5DBBE9"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e-mailadres, telefoonnummer, adres</w:t>
            </w:r>
          </w:p>
        </w:tc>
      </w:tr>
      <w:tr w:rsidR="00BA3352" w14:paraId="4520F35F" w14:textId="77777777" w:rsidTr="00BA3352">
        <w:tc>
          <w:tcPr>
            <w:tcW w:w="3256" w:type="dxa"/>
          </w:tcPr>
          <w:p w14:paraId="15706E5B" w14:textId="3F165EC8"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Identiteitsgegevens</w:t>
            </w:r>
          </w:p>
        </w:tc>
        <w:tc>
          <w:tcPr>
            <w:tcW w:w="5808" w:type="dxa"/>
          </w:tcPr>
          <w:p w14:paraId="15464DBC" w14:textId="2B6467AD"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Identificatienr., paspoortnr., BTW nummer ZZP-er</w:t>
            </w:r>
          </w:p>
        </w:tc>
      </w:tr>
      <w:tr w:rsidR="00BA3352" w14:paraId="5F315F73" w14:textId="77777777" w:rsidTr="00BA3352">
        <w:tc>
          <w:tcPr>
            <w:tcW w:w="3256" w:type="dxa"/>
          </w:tcPr>
          <w:p w14:paraId="1C2567B1" w14:textId="4559554F"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Inloggegevens</w:t>
            </w:r>
          </w:p>
        </w:tc>
        <w:tc>
          <w:tcPr>
            <w:tcW w:w="5808" w:type="dxa"/>
          </w:tcPr>
          <w:p w14:paraId="6207C585" w14:textId="5850F8F4"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Gebruikersnaam, wachtwoord</w:t>
            </w:r>
          </w:p>
        </w:tc>
      </w:tr>
      <w:tr w:rsidR="00BA3352" w14:paraId="30CD8A6A" w14:textId="77777777" w:rsidTr="00BA3352">
        <w:tc>
          <w:tcPr>
            <w:tcW w:w="3256" w:type="dxa"/>
          </w:tcPr>
          <w:p w14:paraId="04279A58" w14:textId="202BBB94"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Internetgegevens</w:t>
            </w:r>
          </w:p>
        </w:tc>
        <w:tc>
          <w:tcPr>
            <w:tcW w:w="5808" w:type="dxa"/>
          </w:tcPr>
          <w:p w14:paraId="7E58D418" w14:textId="30C68D7B"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IP-adres, online surfgedrag, cookies</w:t>
            </w:r>
          </w:p>
        </w:tc>
      </w:tr>
      <w:tr w:rsidR="00BA3352" w14:paraId="24AC4A21" w14:textId="77777777" w:rsidTr="00BA3352">
        <w:tc>
          <w:tcPr>
            <w:tcW w:w="3256" w:type="dxa"/>
          </w:tcPr>
          <w:p w14:paraId="5843DB59" w14:textId="7FCAA125"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Locatiegegevens</w:t>
            </w:r>
          </w:p>
        </w:tc>
        <w:tc>
          <w:tcPr>
            <w:tcW w:w="5808" w:type="dxa"/>
          </w:tcPr>
          <w:p w14:paraId="3E42D32D" w14:textId="2C501350"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Lengtegraad, breedtegraad</w:t>
            </w:r>
          </w:p>
        </w:tc>
      </w:tr>
      <w:tr w:rsidR="00BA3352" w14:paraId="54FDB524" w14:textId="77777777" w:rsidTr="00BA3352">
        <w:tc>
          <w:tcPr>
            <w:tcW w:w="3256" w:type="dxa"/>
          </w:tcPr>
          <w:p w14:paraId="00A4933B" w14:textId="374EEE3B"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Persoonlijke gegevens</w:t>
            </w:r>
          </w:p>
        </w:tc>
        <w:tc>
          <w:tcPr>
            <w:tcW w:w="5808" w:type="dxa"/>
          </w:tcPr>
          <w:p w14:paraId="44B0FD99" w14:textId="37C861FC"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 w:val="20"/>
          <w:szCs w:val="20"/>
        </w:rPr>
      </w:pPr>
      <w:r w:rsidRPr="00712D86">
        <w:rPr>
          <w:rFonts w:eastAsia="Times New Roman" w:cstheme="minorHAnsi"/>
          <w:b/>
          <w:bCs/>
          <w:sz w:val="20"/>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Default="00C52B72" w:rsidP="000F7149">
            <w:pPr>
              <w:pStyle w:val="Plattetekst"/>
              <w:rPr>
                <w:rFonts w:eastAsia="Times New Roman" w:cstheme="minorHAnsi"/>
              </w:rPr>
            </w:pPr>
            <w:r w:rsidRPr="00825DF7">
              <w:rPr>
                <w:rFonts w:ascii="Calibri" w:eastAsia="Times New Roman" w:hAnsi="Calibri" w:cs="Times New Roman"/>
                <w:color w:val="000000"/>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Default="00C52B72" w:rsidP="000F7149">
            <w:pPr>
              <w:pStyle w:val="Plattetekst"/>
              <w:rPr>
                <w:rFonts w:eastAsia="Times New Roman" w:cstheme="minorHAnsi"/>
              </w:rPr>
            </w:pPr>
            <w:r>
              <w:rPr>
                <w:rFonts w:eastAsia="Times New Roman" w:cstheme="minorHAnsi"/>
              </w:rPr>
              <w:t>BSN</w:t>
            </w:r>
          </w:p>
        </w:tc>
      </w:tr>
      <w:tr w:rsidR="00C52B72" w14:paraId="78900B0F" w14:textId="77777777" w:rsidTr="00466FA8">
        <w:tc>
          <w:tcPr>
            <w:tcW w:w="8642" w:type="dxa"/>
          </w:tcPr>
          <w:p w14:paraId="0B9AEBE0" w14:textId="69F8265C" w:rsidR="00C52B72" w:rsidRDefault="00C52B72" w:rsidP="000F7149">
            <w:pPr>
              <w:pStyle w:val="Plattetekst"/>
              <w:rPr>
                <w:rFonts w:eastAsia="Times New Roman" w:cstheme="minorHAnsi"/>
              </w:rPr>
            </w:pPr>
            <w:r>
              <w:rPr>
                <w:rFonts w:eastAsia="Times New Roman" w:cstheme="minorHAnsi"/>
              </w:rPr>
              <w:t>Financiële gegevens</w:t>
            </w:r>
          </w:p>
        </w:tc>
      </w:tr>
      <w:tr w:rsidR="00C52B72" w14:paraId="279AC0BB" w14:textId="77777777" w:rsidTr="00466FA8">
        <w:tc>
          <w:tcPr>
            <w:tcW w:w="8642" w:type="dxa"/>
          </w:tcPr>
          <w:p w14:paraId="4905301D" w14:textId="7BD0BFDA" w:rsidR="00C52B72" w:rsidRDefault="00C52B72" w:rsidP="000F7149">
            <w:pPr>
              <w:pStyle w:val="Plattetekst"/>
              <w:rPr>
                <w:rFonts w:eastAsia="Times New Roman" w:cstheme="minorHAnsi"/>
              </w:rPr>
            </w:pPr>
            <w:r>
              <w:rPr>
                <w:rFonts w:eastAsia="Times New Roman" w:cstheme="minorHAnsi"/>
              </w:rPr>
              <w:t>Genetische gegevens</w:t>
            </w:r>
          </w:p>
        </w:tc>
      </w:tr>
      <w:tr w:rsidR="00C52B72" w14:paraId="72C6B295" w14:textId="77777777" w:rsidTr="00466FA8">
        <w:tc>
          <w:tcPr>
            <w:tcW w:w="8642" w:type="dxa"/>
          </w:tcPr>
          <w:p w14:paraId="76E09CFF" w14:textId="2BDD2CAE" w:rsidR="00C52B72" w:rsidRDefault="00C52B72" w:rsidP="000F7149">
            <w:pPr>
              <w:pStyle w:val="Plattetekst"/>
              <w:rPr>
                <w:rFonts w:eastAsia="Times New Roman" w:cstheme="minorHAnsi"/>
              </w:rPr>
            </w:pPr>
            <w:r>
              <w:rPr>
                <w:rFonts w:eastAsia="Times New Roman" w:cstheme="minorHAnsi"/>
              </w:rPr>
              <w:t>Gezondheidsgegevens</w:t>
            </w:r>
          </w:p>
        </w:tc>
      </w:tr>
      <w:tr w:rsidR="00C52B72" w14:paraId="038FA82C" w14:textId="77777777" w:rsidTr="00466FA8">
        <w:tc>
          <w:tcPr>
            <w:tcW w:w="8642" w:type="dxa"/>
          </w:tcPr>
          <w:p w14:paraId="4BBDEBF9" w14:textId="5D753C22" w:rsidR="00C52B72" w:rsidRDefault="00C52B72" w:rsidP="000F7149">
            <w:pPr>
              <w:pStyle w:val="Plattetekst"/>
              <w:rPr>
                <w:rFonts w:eastAsia="Times New Roman" w:cstheme="minorHAnsi"/>
              </w:rPr>
            </w:pPr>
            <w:r>
              <w:rPr>
                <w:rFonts w:eastAsia="Times New Roman" w:cstheme="minorHAnsi"/>
              </w:rPr>
              <w:t>Lidmaatschap van een vakbond</w:t>
            </w:r>
          </w:p>
        </w:tc>
      </w:tr>
      <w:tr w:rsidR="00C52B72" w14:paraId="3B127136" w14:textId="77777777" w:rsidTr="00466FA8">
        <w:tc>
          <w:tcPr>
            <w:tcW w:w="8642" w:type="dxa"/>
          </w:tcPr>
          <w:p w14:paraId="39335C3A" w14:textId="510085EF" w:rsidR="00C52B72" w:rsidRDefault="00C52B72" w:rsidP="000F7149">
            <w:pPr>
              <w:pStyle w:val="Plattetekst"/>
              <w:rPr>
                <w:rFonts w:eastAsia="Times New Roman" w:cstheme="minorHAnsi"/>
              </w:rPr>
            </w:pPr>
            <w:r>
              <w:rPr>
                <w:rFonts w:eastAsia="Times New Roman" w:cstheme="minorHAnsi"/>
              </w:rPr>
              <w:t>Politieke opvattingen</w:t>
            </w:r>
          </w:p>
        </w:tc>
      </w:tr>
      <w:tr w:rsidR="00C52B72" w14:paraId="4064D532" w14:textId="77777777" w:rsidTr="00466FA8">
        <w:tc>
          <w:tcPr>
            <w:tcW w:w="8642" w:type="dxa"/>
          </w:tcPr>
          <w:p w14:paraId="4D8DED99" w14:textId="180C7DCD" w:rsidR="00C52B72" w:rsidRDefault="00C52B72" w:rsidP="000F7149">
            <w:pPr>
              <w:pStyle w:val="Plattetekst"/>
              <w:rPr>
                <w:rFonts w:eastAsia="Times New Roman" w:cstheme="minorHAnsi"/>
              </w:rPr>
            </w:pPr>
            <w:r>
              <w:rPr>
                <w:rFonts w:eastAsia="Times New Roman" w:cstheme="minorHAnsi"/>
              </w:rPr>
              <w:t>Ras of etnische afkomst</w:t>
            </w:r>
          </w:p>
        </w:tc>
      </w:tr>
      <w:tr w:rsidR="00C52B72" w14:paraId="7579B0A9" w14:textId="77777777" w:rsidTr="00466FA8">
        <w:tc>
          <w:tcPr>
            <w:tcW w:w="8642" w:type="dxa"/>
          </w:tcPr>
          <w:p w14:paraId="52D2A10F" w14:textId="2B333F6D" w:rsidR="00C52B72" w:rsidRDefault="00C52B72" w:rsidP="000F7149">
            <w:pPr>
              <w:pStyle w:val="Plattetekst"/>
              <w:rPr>
                <w:rFonts w:eastAsia="Times New Roman" w:cstheme="minorHAnsi"/>
              </w:rPr>
            </w:pPr>
            <w:r>
              <w:rPr>
                <w:rFonts w:eastAsia="Times New Roman" w:cstheme="minorHAnsi"/>
              </w:rPr>
              <w:t>Religieuze of levensbeschouwelijke overtuigingen</w:t>
            </w:r>
          </w:p>
        </w:tc>
      </w:tr>
      <w:tr w:rsidR="00C52B72" w14:paraId="5BE26A15" w14:textId="77777777" w:rsidTr="00466FA8">
        <w:tc>
          <w:tcPr>
            <w:tcW w:w="8642" w:type="dxa"/>
          </w:tcPr>
          <w:p w14:paraId="083B095A" w14:textId="7A370744" w:rsidR="00C52B72" w:rsidRDefault="00C52B72" w:rsidP="000F7149">
            <w:pPr>
              <w:pStyle w:val="Plattetekst"/>
              <w:rPr>
                <w:rFonts w:eastAsia="Times New Roman" w:cstheme="minorHAnsi"/>
              </w:rPr>
            </w:pPr>
            <w:r>
              <w:rPr>
                <w:rFonts w:eastAsia="Times New Roman" w:cstheme="minorHAnsi"/>
              </w:rPr>
              <w:t>Seksueel gedrag of seksuele gerichtheid</w:t>
            </w:r>
          </w:p>
        </w:tc>
      </w:tr>
      <w:tr w:rsidR="00C52B72" w14:paraId="16495536" w14:textId="77777777" w:rsidTr="00466FA8">
        <w:tc>
          <w:tcPr>
            <w:tcW w:w="8642" w:type="dxa"/>
          </w:tcPr>
          <w:p w14:paraId="30891723" w14:textId="23BED423" w:rsidR="00C52B72" w:rsidRDefault="00C52B72" w:rsidP="000F7149">
            <w:pPr>
              <w:pStyle w:val="Plattetekst"/>
              <w:rPr>
                <w:rFonts w:eastAsia="Times New Roman" w:cstheme="minorHAnsi"/>
              </w:rPr>
            </w:pPr>
            <w:r>
              <w:rPr>
                <w:rFonts w:eastAsia="Times New Roman" w:cstheme="minorHAnsi"/>
              </w:rPr>
              <w:t>Strafrechtelijke persoonsgegevens</w:t>
            </w:r>
          </w:p>
        </w:tc>
      </w:tr>
    </w:tbl>
    <w:p w14:paraId="1A68FED4" w14:textId="2D75310D" w:rsidR="00D64523" w:rsidRPr="000B2777" w:rsidRDefault="00D64523" w:rsidP="009B6A94">
      <w:pPr>
        <w:pStyle w:val="Plattetekst"/>
        <w:rPr>
          <w:rFonts w:cstheme="minorHAnsi"/>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171252B6" w:rsidR="00D64523" w:rsidRP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p>
    <w:p w14:paraId="24DF136A" w14:textId="44E88E70" w:rsidR="00D64523" w:rsidRDefault="00D64523" w:rsidP="00D64523">
      <w:pPr>
        <w:pStyle w:val="Plattetekst"/>
        <w:rPr>
          <w:rFonts w:cstheme="minorHAnsi"/>
        </w:rPr>
      </w:pPr>
      <w:r w:rsidRPr="00D64523">
        <w:rPr>
          <w:rFonts w:cstheme="minorHAnsi"/>
        </w:rPr>
        <w:t>Tabel 3: hier wordt ingevuld:</w:t>
      </w:r>
    </w:p>
    <w:p w14:paraId="1CF89663" w14:textId="34D6B2E9"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Pr="00D64523">
        <w:rPr>
          <w:rFonts w:cstheme="minorHAnsi"/>
        </w:rPr>
        <w:t>.</w:t>
      </w:r>
    </w:p>
    <w:p w14:paraId="5D768943" w14:textId="0946BB07" w:rsidR="005F691F" w:rsidRDefault="005F691F" w:rsidP="005F691F">
      <w:pPr>
        <w:widowControl/>
        <w:tabs>
          <w:tab w:val="left" w:pos="397"/>
        </w:tabs>
        <w:autoSpaceDE/>
        <w:autoSpaceDN/>
        <w:spacing w:after="120"/>
        <w:ind w:hanging="394"/>
        <w:rPr>
          <w:rFonts w:eastAsia="Verdana"/>
          <w:sz w:val="18"/>
          <w:szCs w:val="18"/>
        </w:rPr>
      </w:pPr>
    </w:p>
    <w:p w14:paraId="7981B29D" w14:textId="3B72545A" w:rsidR="000F7149" w:rsidRPr="00712D86" w:rsidRDefault="000F7149" w:rsidP="00536332">
      <w:pPr>
        <w:widowControl/>
        <w:tabs>
          <w:tab w:val="left" w:pos="397"/>
        </w:tabs>
        <w:autoSpaceDE/>
        <w:autoSpaceDN/>
        <w:spacing w:after="120"/>
        <w:ind w:left="394" w:hanging="394"/>
        <w:rPr>
          <w:rFonts w:asciiTheme="minorHAnsi" w:eastAsia="Verdana" w:hAnsiTheme="minorHAnsi"/>
          <w:sz w:val="18"/>
          <w:szCs w:val="18"/>
        </w:rPr>
      </w:pPr>
      <w:r w:rsidRPr="00712D86">
        <w:rPr>
          <w:rFonts w:asciiTheme="minorHAnsi" w:eastAsia="Verdana" w:hAnsiTheme="minorHAnsi"/>
          <w:sz w:val="18"/>
          <w:szCs w:val="18"/>
        </w:rPr>
        <w:t>Hieronder een voorbeeld :</w:t>
      </w:r>
    </w:p>
    <w:tbl>
      <w:tblPr>
        <w:tblStyle w:val="Tabelraster"/>
        <w:tblW w:w="0" w:type="auto"/>
        <w:tblLook w:val="04A0" w:firstRow="1" w:lastRow="0" w:firstColumn="1" w:lastColumn="0" w:noHBand="0" w:noVBand="1"/>
      </w:tblPr>
      <w:tblGrid>
        <w:gridCol w:w="1792"/>
        <w:gridCol w:w="1994"/>
        <w:gridCol w:w="1765"/>
        <w:gridCol w:w="1674"/>
        <w:gridCol w:w="1839"/>
      </w:tblGrid>
      <w:tr w:rsidR="00466FA8" w14:paraId="392174E0" w14:textId="77777777" w:rsidTr="00712D86">
        <w:tc>
          <w:tcPr>
            <w:tcW w:w="1792" w:type="dxa"/>
          </w:tcPr>
          <w:p w14:paraId="687ACA54" w14:textId="71ACC6C2" w:rsidR="00466FA8" w:rsidRPr="00712D86" w:rsidRDefault="00466FA8" w:rsidP="005F691F">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994" w:type="dxa"/>
          </w:tcPr>
          <w:p w14:paraId="49B0F306" w14:textId="6F817873" w:rsidR="00466FA8" w:rsidRPr="00712D86" w:rsidRDefault="00466FA8" w:rsidP="005F691F">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Verwerkingsdoeleinden</w:t>
            </w:r>
          </w:p>
        </w:tc>
        <w:tc>
          <w:tcPr>
            <w:tcW w:w="1765" w:type="dxa"/>
          </w:tcPr>
          <w:p w14:paraId="24680659" w14:textId="11A4DF32" w:rsidR="00466FA8" w:rsidRPr="00712D86" w:rsidRDefault="00466FA8" w:rsidP="005F691F">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674" w:type="dxa"/>
          </w:tcPr>
          <w:p w14:paraId="45C83DA7" w14:textId="64DFF45D" w:rsidR="00466FA8" w:rsidRPr="00712D86" w:rsidRDefault="00466FA8" w:rsidP="005F691F">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839" w:type="dxa"/>
          </w:tcPr>
          <w:p w14:paraId="2DF207C9" w14:textId="14DE8078" w:rsidR="00466FA8" w:rsidRPr="00712D86" w:rsidRDefault="00466FA8" w:rsidP="005F691F">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Doorgifte naar derde landen</w:t>
            </w:r>
          </w:p>
        </w:tc>
      </w:tr>
      <w:tr w:rsidR="00466FA8" w14:paraId="2F2A1263" w14:textId="77777777" w:rsidTr="00712D86">
        <w:tc>
          <w:tcPr>
            <w:tcW w:w="1792" w:type="dxa"/>
          </w:tcPr>
          <w:p w14:paraId="0614CF25" w14:textId="3EEC5E56" w:rsidR="00466FA8" w:rsidRPr="00712D86" w:rsidRDefault="00466FA8" w:rsidP="005F691F">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Xxxxxxsite CMS</w:t>
            </w:r>
          </w:p>
        </w:tc>
        <w:tc>
          <w:tcPr>
            <w:tcW w:w="1994" w:type="dxa"/>
          </w:tcPr>
          <w:p w14:paraId="675B852C" w14:textId="4B4DA806" w:rsidR="00466FA8" w:rsidRPr="00712D86" w:rsidRDefault="00466FA8" w:rsidP="005F691F">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 identificatie binnen de applicatie - content kunnen plaatsen - registreren nieuwsbrief abonnees - reactiemogelijk op content (bv vacature)"</w:t>
            </w:r>
          </w:p>
        </w:tc>
        <w:tc>
          <w:tcPr>
            <w:tcW w:w="1765" w:type="dxa"/>
          </w:tcPr>
          <w:p w14:paraId="3D10D4CF" w14:textId="25EFCE6B" w:rsidR="00466FA8" w:rsidRPr="00712D86" w:rsidRDefault="00466FA8" w:rsidP="005F691F">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Gebruiker van de dienstverlening (medewerkers en inwoners)</w:t>
            </w:r>
          </w:p>
        </w:tc>
        <w:tc>
          <w:tcPr>
            <w:tcW w:w="1674" w:type="dxa"/>
          </w:tcPr>
          <w:p w14:paraId="49C0CB49" w14:textId="17F8DE98" w:rsidR="00466FA8" w:rsidRPr="00712D86" w:rsidRDefault="00466FA8" w:rsidP="005F691F">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xml:space="preserve">NAW / Gebruikersnaam en wachtwoord / </w:t>
            </w:r>
            <w:r w:rsidR="00BA3352">
              <w:rPr>
                <w:rFonts w:asciiTheme="minorHAnsi" w:eastAsia="Times New Roman" w:hAnsiTheme="minorHAnsi" w:cs="Times New Roman"/>
                <w:sz w:val="18"/>
                <w:szCs w:val="18"/>
                <w:lang w:bidi="ar-SA"/>
              </w:rPr>
              <w:t>e</w:t>
            </w:r>
            <w:r w:rsidRPr="00712D86">
              <w:rPr>
                <w:rFonts w:asciiTheme="minorHAnsi" w:eastAsia="Times New Roman" w:hAnsiTheme="minorHAnsi" w:cs="Times New Roman"/>
                <w:sz w:val="18"/>
                <w:szCs w:val="18"/>
                <w:lang w:bidi="ar-SA"/>
              </w:rPr>
              <w:t>mailadres / telefoonnummer / pasfoto / politieke partij</w:t>
            </w:r>
          </w:p>
        </w:tc>
        <w:tc>
          <w:tcPr>
            <w:tcW w:w="1839" w:type="dxa"/>
          </w:tcPr>
          <w:p w14:paraId="0443914E" w14:textId="5C2A9926" w:rsidR="00466FA8" w:rsidRPr="00712D86" w:rsidRDefault="00466FA8" w:rsidP="005F691F">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r>
      <w:tr w:rsidR="00466FA8" w14:paraId="3FB349FF" w14:textId="77777777" w:rsidTr="00712D86">
        <w:tc>
          <w:tcPr>
            <w:tcW w:w="1792" w:type="dxa"/>
          </w:tcPr>
          <w:p w14:paraId="382B8EA2" w14:textId="1604FB5A" w:rsidR="00466FA8" w:rsidRPr="00712D86" w:rsidRDefault="00466FA8" w:rsidP="005F691F">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Xxxform</w:t>
            </w:r>
          </w:p>
        </w:tc>
        <w:tc>
          <w:tcPr>
            <w:tcW w:w="1994" w:type="dxa"/>
          </w:tcPr>
          <w:p w14:paraId="7A0BA9A6" w14:textId="50BDA55D" w:rsidR="00466FA8" w:rsidRPr="00712D86" w:rsidRDefault="00466FA8" w:rsidP="005F691F">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"Benodigd om bepaalde diensten te kunnen afnemen. Bijvoorbeeld het doorgeven van een verhuizing"</w:t>
            </w:r>
          </w:p>
        </w:tc>
        <w:tc>
          <w:tcPr>
            <w:tcW w:w="1765" w:type="dxa"/>
          </w:tcPr>
          <w:p w14:paraId="2C784C7A" w14:textId="45F6B264" w:rsidR="00466FA8" w:rsidRPr="00712D86" w:rsidRDefault="00466FA8" w:rsidP="005F691F">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Gebruiker van de dienstverlening (bezoeker website)</w:t>
            </w:r>
          </w:p>
        </w:tc>
        <w:tc>
          <w:tcPr>
            <w:tcW w:w="1674" w:type="dxa"/>
          </w:tcPr>
          <w:p w14:paraId="1E1AB1E0" w14:textId="29799F5F" w:rsidR="00466FA8" w:rsidRPr="00712D86" w:rsidRDefault="00466FA8" w:rsidP="005F691F">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NAW / BSN / Overige formuliergegevens (afhankelijk van uitvraag)</w:t>
            </w:r>
          </w:p>
        </w:tc>
        <w:tc>
          <w:tcPr>
            <w:tcW w:w="1839" w:type="dxa"/>
          </w:tcPr>
          <w:p w14:paraId="012691C8" w14:textId="498BA4F0" w:rsidR="00466FA8" w:rsidRPr="00712D86" w:rsidRDefault="00466FA8" w:rsidP="005F691F">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r>
    </w:tbl>
    <w:p w14:paraId="2C1AE088" w14:textId="77777777" w:rsidR="00466FA8" w:rsidRPr="000F7149" w:rsidRDefault="00466FA8" w:rsidP="005F691F">
      <w:pPr>
        <w:widowControl/>
        <w:tabs>
          <w:tab w:val="left" w:pos="397"/>
        </w:tabs>
        <w:autoSpaceDE/>
        <w:autoSpaceDN/>
        <w:spacing w:after="120"/>
        <w:ind w:hanging="394"/>
        <w:rPr>
          <w:rFonts w:eastAsia="Verdana"/>
          <w:sz w:val="18"/>
          <w:szCs w:val="18"/>
        </w:rPr>
      </w:pPr>
    </w:p>
    <w:p w14:paraId="6E5946A5" w14:textId="77777777" w:rsidR="000F7149" w:rsidRPr="000F7149" w:rsidRDefault="000F7149" w:rsidP="005F691F">
      <w:pPr>
        <w:widowControl/>
        <w:tabs>
          <w:tab w:val="left" w:pos="397"/>
        </w:tabs>
        <w:autoSpaceDE/>
        <w:autoSpaceDN/>
        <w:spacing w:after="120"/>
        <w:ind w:hanging="394"/>
        <w:rPr>
          <w:rFonts w:eastAsia="Verdana"/>
          <w:sz w:val="18"/>
          <w:szCs w:val="18"/>
        </w:rPr>
      </w:pPr>
    </w:p>
    <w:p w14:paraId="23257FB1" w14:textId="474E365D"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D64523">
      <w:pPr>
        <w:pStyle w:val="Plattetekst"/>
        <w:rPr>
          <w:rFonts w:cstheme="minorHAnsi"/>
        </w:rPr>
      </w:pPr>
      <w:r>
        <w:rPr>
          <w:rFonts w:cstheme="minorHAnsi"/>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En in dat kader kan verwerker aangeven of hij is aangesloten bij een door de AP goedgekeurde gedragscode.</w:t>
      </w:r>
    </w:p>
    <w:p w14:paraId="18550E6B" w14:textId="77777777" w:rsidR="008F67F5" w:rsidRDefault="008F67F5" w:rsidP="00D64523">
      <w:pPr>
        <w:pStyle w:val="Plattetekst"/>
        <w:rPr>
          <w:rFonts w:cstheme="minorHAnsi"/>
        </w:rPr>
      </w:pPr>
    </w:p>
    <w:p w14:paraId="3C76F3AB" w14:textId="7884ED75"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BIG of straks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30F5CDEA" w14:textId="77777777" w:rsidR="002C1BDB" w:rsidRPr="00D64523" w:rsidRDefault="002C1BDB" w:rsidP="00D64523">
      <w:pPr>
        <w:pStyle w:val="Plattetekst"/>
        <w:rPr>
          <w:rFonts w:cstheme="minorHAnsi"/>
        </w:rPr>
      </w:pPr>
    </w:p>
    <w:p w14:paraId="050622FB" w14:textId="0E35A5E2" w:rsidR="009D1081" w:rsidRDefault="00341AFA" w:rsidP="00D64523">
      <w:pPr>
        <w:pStyle w:val="Plattetekst"/>
        <w:rPr>
          <w:rFonts w:cstheme="minorHAnsi"/>
        </w:rPr>
      </w:pPr>
      <w:r>
        <w:rPr>
          <w:rFonts w:cstheme="minorHAnsi"/>
        </w:rPr>
        <w:t xml:space="preserve">Toereikendheid: </w:t>
      </w:r>
      <w:r w:rsidR="00D64523" w:rsidRPr="00D64523">
        <w:rPr>
          <w:rFonts w:cstheme="minorHAnsi"/>
        </w:rPr>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Het is aan de verwerkingsverantwoordelijke om te beoordelen of deze verantwoording voldoende is voor de betreffende verwerking en </w:t>
      </w:r>
      <w:r w:rsidR="00A26FED">
        <w:rPr>
          <w:rFonts w:cstheme="minorHAnsi"/>
        </w:rPr>
        <w:t xml:space="preserve">ook aan </w:t>
      </w:r>
      <w:r w:rsidR="00D64523" w:rsidRPr="00D64523">
        <w:rPr>
          <w:rFonts w:cstheme="minorHAnsi"/>
        </w:rPr>
        <w:t>ver</w:t>
      </w:r>
      <w:r w:rsidR="00EE0640">
        <w:rPr>
          <w:rFonts w:cstheme="minorHAnsi"/>
        </w:rPr>
        <w:t>werk</w:t>
      </w:r>
      <w:r w:rsidR="00D64523" w:rsidRPr="00D64523">
        <w:rPr>
          <w:rFonts w:cstheme="minorHAnsi"/>
        </w:rPr>
        <w:t xml:space="preserve">er om actief te controleren of aan deze paragraaf van de bijlage gevolg wordt gegeven. Voor meer informatie over hoe je kunt bepalen of een certificaat valide is, kunt u de IBD factsheet over </w:t>
      </w:r>
      <w:hyperlink r:id="rId27" w:history="1">
        <w:r w:rsidR="00D64523" w:rsidRPr="00D64523">
          <w:rPr>
            <w:rStyle w:val="Hyperlink"/>
            <w:rFonts w:cstheme="minorHAnsi"/>
          </w:rPr>
          <w:t>assurance</w:t>
        </w:r>
      </w:hyperlink>
      <w:r w:rsidR="00D64523" w:rsidRPr="00D64523">
        <w:rPr>
          <w:rFonts w:cstheme="minorHAnsi"/>
        </w:rPr>
        <w:t xml:space="preserve"> lezen.</w:t>
      </w:r>
    </w:p>
    <w:p w14:paraId="3B297983" w14:textId="41276916" w:rsidR="004A51CB" w:rsidRDefault="004A51CB" w:rsidP="00D64523">
      <w:pPr>
        <w:pStyle w:val="Plattetekst"/>
        <w:rPr>
          <w:rFonts w:cstheme="minorHAnsi"/>
        </w:rPr>
      </w:pPr>
    </w:p>
    <w:p w14:paraId="1FF74A4F" w14:textId="3D6898F1" w:rsidR="004A51CB" w:rsidRDefault="004A51CB" w:rsidP="00D64523">
      <w:pPr>
        <w:pStyle w:val="Plattetekst"/>
        <w:rPr>
          <w:rFonts w:cstheme="minorHAnsi"/>
        </w:rPr>
      </w:pPr>
      <w:r>
        <w:rPr>
          <w:rFonts w:cstheme="minorHAnsi"/>
        </w:rPr>
        <w:t>Verder kan de verwerker aangeven of deze is aangesloten bij een goedgekeurde gedragscode.</w:t>
      </w:r>
    </w:p>
    <w:p w14:paraId="57A74A41" w14:textId="77777777" w:rsidR="009D1081" w:rsidRDefault="009D1081">
      <w:pPr>
        <w:rPr>
          <w:rFonts w:asciiTheme="minorHAnsi" w:hAnsiTheme="minorHAnsi" w:cstheme="minorHAnsi"/>
          <w:sz w:val="18"/>
          <w:szCs w:val="18"/>
        </w:rPr>
      </w:pPr>
      <w:r>
        <w:rPr>
          <w:rFonts w:cstheme="minorHAnsi"/>
        </w:rPr>
        <w:br w:type="page"/>
      </w:r>
    </w:p>
    <w:p w14:paraId="5F477B4F" w14:textId="5BDCAED3" w:rsidR="003C25E5" w:rsidRDefault="003C25E5" w:rsidP="00DE3049">
      <w:pPr>
        <w:pStyle w:val="Kop1"/>
      </w:pPr>
      <w:bookmarkStart w:id="11" w:name="_Toc24441701"/>
      <w:r>
        <w:t>Standaard verwerkersovereenkomst gemeenten</w:t>
      </w:r>
      <w:bookmarkEnd w:id="11"/>
    </w:p>
    <w:p w14:paraId="74223A50" w14:textId="77777777" w:rsidR="003C25E5" w:rsidRDefault="003C25E5" w:rsidP="009D1081">
      <w:pPr>
        <w:rPr>
          <w:b/>
          <w:sz w:val="24"/>
          <w:szCs w:val="24"/>
        </w:rPr>
      </w:pPr>
    </w:p>
    <w:p w14:paraId="40994000" w14:textId="3C2BB742" w:rsidR="009D1081" w:rsidRPr="00731D9E" w:rsidRDefault="009D1081" w:rsidP="0077250A">
      <w:pPr>
        <w:pStyle w:val="Kop2"/>
        <w:numPr>
          <w:ilvl w:val="0"/>
          <w:numId w:val="0"/>
        </w:numPr>
        <w:ind w:left="794" w:hanging="794"/>
        <w:rPr>
          <w:lang w:val="nl-NL"/>
        </w:rPr>
      </w:pPr>
      <w:bookmarkStart w:id="12" w:name="_Toc24441702"/>
      <w:r w:rsidRPr="00731D9E">
        <w:rPr>
          <w:lang w:val="nl-NL"/>
        </w:rPr>
        <w:t>Verwerkersovereenkomst uitvoering &lt;</w:t>
      </w:r>
      <w:r w:rsidRPr="00731D9E">
        <w:rPr>
          <w:highlight w:val="yellow"/>
          <w:lang w:val="nl-NL"/>
        </w:rPr>
        <w:t>naam hoofdovereenkomst</w:t>
      </w:r>
      <w:r w:rsidRPr="00731D9E">
        <w:rPr>
          <w:lang w:val="nl-NL"/>
        </w:rPr>
        <w:t>&gt;</w:t>
      </w:r>
      <w:bookmarkEnd w:id="12"/>
    </w:p>
    <w:p w14:paraId="523919D7" w14:textId="77777777" w:rsidR="009D1081" w:rsidRPr="00FC72A9" w:rsidRDefault="009D1081" w:rsidP="009D1081">
      <w:pPr>
        <w:rPr>
          <w:sz w:val="20"/>
          <w:szCs w:val="20"/>
        </w:rPr>
      </w:pPr>
    </w:p>
    <w:p w14:paraId="73A11EC6" w14:textId="7AFFEDDD" w:rsidR="009D1081" w:rsidRPr="00FC72A9" w:rsidRDefault="009D1081" w:rsidP="009D1081">
      <w:pPr>
        <w:rPr>
          <w:sz w:val="20"/>
          <w:szCs w:val="20"/>
        </w:rPr>
      </w:pPr>
      <w:r>
        <w:rPr>
          <w:sz w:val="20"/>
          <w:szCs w:val="20"/>
        </w:rPr>
        <w:t>Gemee</w:t>
      </w:r>
      <w:r w:rsidR="00F44A4E">
        <w:rPr>
          <w:sz w:val="20"/>
          <w:szCs w:val="20"/>
        </w:rPr>
        <w:t>nte Amersfoort</w:t>
      </w:r>
      <w:r w:rsidRPr="00FC72A9">
        <w:rPr>
          <w:sz w:val="20"/>
          <w:szCs w:val="20"/>
        </w:rPr>
        <w:t xml:space="preserve">, </w:t>
      </w:r>
      <w:r w:rsidR="00731D9E">
        <w:rPr>
          <w:sz w:val="20"/>
          <w:szCs w:val="20"/>
        </w:rPr>
        <w:t>waarvan &lt;</w:t>
      </w:r>
      <w:r w:rsidR="00731D9E" w:rsidRPr="004A51CB">
        <w:rPr>
          <w:sz w:val="20"/>
          <w:szCs w:val="20"/>
          <w:highlight w:val="yellow"/>
        </w:rPr>
        <w:t>h</w:t>
      </w:r>
      <w:r w:rsidR="00731D9E" w:rsidRPr="00731D9E">
        <w:rPr>
          <w:sz w:val="20"/>
          <w:highlight w:val="yellow"/>
        </w:rPr>
        <w:t>et college van Burgemeester en Wethouders/</w:t>
      </w:r>
      <w:r w:rsidR="00731D9E">
        <w:rPr>
          <w:sz w:val="20"/>
          <w:highlight w:val="yellow"/>
        </w:rPr>
        <w:t>d</w:t>
      </w:r>
      <w:r w:rsidR="00731D9E" w:rsidRPr="00731D9E">
        <w:rPr>
          <w:sz w:val="20"/>
          <w:highlight w:val="yellow"/>
        </w:rPr>
        <w:t>e Gemeenteraad</w:t>
      </w:r>
      <w:r w:rsidR="00731D9E" w:rsidRPr="00731D9E">
        <w:rPr>
          <w:sz w:val="20"/>
        </w:rPr>
        <w:t xml:space="preserve">&gt; </w:t>
      </w:r>
      <w:r w:rsidR="00731D9E">
        <w:rPr>
          <w:sz w:val="20"/>
        </w:rPr>
        <w:t xml:space="preserve">de verwerkingsverantwoordelijke is, </w:t>
      </w:r>
      <w:r w:rsidRPr="00FC72A9">
        <w:rPr>
          <w:sz w:val="20"/>
          <w:szCs w:val="20"/>
        </w:rPr>
        <w:t>verder te noemen Verwerkingsverantwoordelijke, hierbij rechtsgeldig vertegenwoordigd door de &lt;</w:t>
      </w:r>
      <w:r w:rsidRPr="00FC72A9">
        <w:rPr>
          <w:sz w:val="20"/>
          <w:szCs w:val="20"/>
          <w:highlight w:val="yellow"/>
        </w:rPr>
        <w:t>heer of mevrouw</w:t>
      </w:r>
      <w:r w:rsidRPr="00FC72A9">
        <w:rPr>
          <w:sz w:val="20"/>
          <w:szCs w:val="20"/>
        </w:rPr>
        <w:t>&gt; &lt;</w:t>
      </w:r>
      <w:r w:rsidRPr="00FC72A9">
        <w:rPr>
          <w:sz w:val="20"/>
          <w:szCs w:val="20"/>
          <w:highlight w:val="yellow"/>
        </w:rPr>
        <w:t>persoonsnaam</w:t>
      </w:r>
      <w:r w:rsidRPr="00FC72A9">
        <w:rPr>
          <w:sz w:val="20"/>
          <w:szCs w:val="20"/>
        </w:rPr>
        <w:t>&gt;,</w:t>
      </w:r>
      <w:r>
        <w:rPr>
          <w:sz w:val="20"/>
          <w:szCs w:val="20"/>
        </w:rPr>
        <w:t xml:space="preserve"> &lt;</w:t>
      </w:r>
      <w:r w:rsidRPr="000E4A13">
        <w:rPr>
          <w:sz w:val="20"/>
          <w:szCs w:val="20"/>
          <w:highlight w:val="yellow"/>
        </w:rPr>
        <w:t>functie</w:t>
      </w:r>
      <w:r>
        <w:rPr>
          <w:sz w:val="20"/>
          <w:szCs w:val="20"/>
        </w:rPr>
        <w:t>&gt;</w:t>
      </w:r>
    </w:p>
    <w:p w14:paraId="21A29838" w14:textId="77777777" w:rsidR="00ED6571" w:rsidRDefault="00ED6571" w:rsidP="009D1081">
      <w:pPr>
        <w:rPr>
          <w:sz w:val="20"/>
          <w:szCs w:val="20"/>
        </w:rPr>
      </w:pPr>
    </w:p>
    <w:p w14:paraId="072691B0" w14:textId="6F9AD321" w:rsidR="009D1081" w:rsidRPr="00FC72A9" w:rsidRDefault="009D1081" w:rsidP="009D1081">
      <w:pPr>
        <w:rPr>
          <w:sz w:val="20"/>
          <w:szCs w:val="20"/>
        </w:rPr>
      </w:pPr>
      <w:r w:rsidRPr="00FC72A9">
        <w:rPr>
          <w:sz w:val="20"/>
          <w:szCs w:val="20"/>
        </w:rPr>
        <w:t xml:space="preserve">en </w:t>
      </w:r>
    </w:p>
    <w:p w14:paraId="70996082" w14:textId="77777777" w:rsidR="00ED6571" w:rsidRDefault="00ED6571" w:rsidP="009D1081">
      <w:pPr>
        <w:rPr>
          <w:sz w:val="20"/>
          <w:szCs w:val="20"/>
        </w:rPr>
      </w:pPr>
    </w:p>
    <w:p w14:paraId="6DAFB4DF" w14:textId="75B6604D" w:rsidR="009D1081" w:rsidRPr="00FC72A9" w:rsidRDefault="009D1081" w:rsidP="009D1081">
      <w:pPr>
        <w:rPr>
          <w:sz w:val="20"/>
          <w:szCs w:val="20"/>
        </w:rPr>
      </w:pPr>
      <w:r w:rsidRPr="00FC72A9">
        <w:rPr>
          <w:sz w:val="20"/>
          <w:szCs w:val="20"/>
        </w:rPr>
        <w:t>&lt;</w:t>
      </w:r>
      <w:r w:rsidRPr="00FC72A9">
        <w:rPr>
          <w:sz w:val="20"/>
          <w:szCs w:val="20"/>
          <w:highlight w:val="yellow"/>
        </w:rPr>
        <w:t>Bedrijf</w:t>
      </w:r>
      <w:r w:rsidRPr="00FC72A9">
        <w:rPr>
          <w:sz w:val="20"/>
          <w:szCs w:val="20"/>
        </w:rPr>
        <w:t>&gt;, gevestigd te &lt;</w:t>
      </w:r>
      <w:r w:rsidRPr="0058371E">
        <w:rPr>
          <w:sz w:val="20"/>
          <w:szCs w:val="20"/>
          <w:highlight w:val="yellow"/>
        </w:rPr>
        <w:t>plaatsnaam</w:t>
      </w:r>
      <w:r w:rsidRPr="00FC72A9">
        <w:rPr>
          <w:sz w:val="20"/>
          <w:szCs w:val="20"/>
        </w:rPr>
        <w:t xml:space="preserve">&gt;, </w:t>
      </w:r>
      <w:r>
        <w:rPr>
          <w:sz w:val="20"/>
          <w:szCs w:val="20"/>
        </w:rPr>
        <w:t>KVK-nummer &lt;</w:t>
      </w:r>
      <w:r w:rsidRPr="00DF0587">
        <w:rPr>
          <w:sz w:val="20"/>
          <w:szCs w:val="20"/>
          <w:highlight w:val="yellow"/>
        </w:rPr>
        <w:t>nummer</w:t>
      </w:r>
      <w:r>
        <w:rPr>
          <w:sz w:val="20"/>
          <w:szCs w:val="20"/>
        </w:rPr>
        <w:t>&gt;</w:t>
      </w:r>
      <w:r w:rsidRPr="00FC72A9">
        <w:rPr>
          <w:sz w:val="20"/>
          <w:szCs w:val="20"/>
        </w:rPr>
        <w:t>verder te noemen Verwerker, hierbij rechtsgeldig vertegenwoordigd door de &lt;</w:t>
      </w:r>
      <w:r w:rsidRPr="00FC72A9">
        <w:rPr>
          <w:sz w:val="20"/>
          <w:szCs w:val="20"/>
          <w:highlight w:val="yellow"/>
        </w:rPr>
        <w:t>de heer of mevrouw</w:t>
      </w:r>
      <w:r w:rsidRPr="00FC72A9">
        <w:rPr>
          <w:sz w:val="20"/>
          <w:szCs w:val="20"/>
        </w:rPr>
        <w:t>&gt;, &lt;</w:t>
      </w:r>
      <w:r w:rsidRPr="00FC72A9">
        <w:rPr>
          <w:sz w:val="20"/>
          <w:szCs w:val="20"/>
          <w:highlight w:val="yellow"/>
        </w:rPr>
        <w:t>persoonsnaam</w:t>
      </w:r>
      <w:r w:rsidRPr="00FC72A9">
        <w:rPr>
          <w:sz w:val="20"/>
          <w:szCs w:val="20"/>
        </w:rPr>
        <w:t>&gt; , &lt;</w:t>
      </w:r>
      <w:r w:rsidRPr="00FC72A9">
        <w:rPr>
          <w:sz w:val="20"/>
          <w:szCs w:val="20"/>
          <w:highlight w:val="yellow"/>
        </w:rPr>
        <w:t>functie</w:t>
      </w:r>
      <w:r w:rsidRPr="00FC72A9">
        <w:rPr>
          <w:sz w:val="20"/>
          <w:szCs w:val="20"/>
        </w:rPr>
        <w:t xml:space="preserve">&gt;, </w:t>
      </w:r>
    </w:p>
    <w:p w14:paraId="08BAC819" w14:textId="77777777" w:rsidR="009D1081" w:rsidRPr="00FC72A9" w:rsidRDefault="009D1081" w:rsidP="009D1081">
      <w:pPr>
        <w:rPr>
          <w:sz w:val="20"/>
          <w:szCs w:val="20"/>
        </w:rPr>
      </w:pPr>
    </w:p>
    <w:p w14:paraId="009B2EF1" w14:textId="77777777" w:rsidR="009D1081" w:rsidRPr="00FC72A9" w:rsidRDefault="009D1081" w:rsidP="009D1081">
      <w:pPr>
        <w:rPr>
          <w:sz w:val="20"/>
          <w:szCs w:val="20"/>
        </w:rPr>
      </w:pPr>
      <w:r w:rsidRPr="00FC72A9">
        <w:rPr>
          <w:sz w:val="20"/>
          <w:szCs w:val="20"/>
        </w:rPr>
        <w:t>hierna afzonderlijk te noemen “Partij”, of gezamenlijk “Partijen”</w:t>
      </w:r>
    </w:p>
    <w:p w14:paraId="5C648E71" w14:textId="77777777" w:rsidR="009D1081" w:rsidRPr="00FC72A9" w:rsidRDefault="009D1081" w:rsidP="009D1081">
      <w:pPr>
        <w:rPr>
          <w:sz w:val="20"/>
          <w:szCs w:val="20"/>
        </w:rPr>
      </w:pPr>
      <w:bookmarkStart w:id="13" w:name="OpenAt"/>
      <w:bookmarkEnd w:id="13"/>
    </w:p>
    <w:p w14:paraId="18B97C6A" w14:textId="77777777" w:rsidR="009D1081" w:rsidRPr="00FC72A9" w:rsidRDefault="009D1081" w:rsidP="009D1081">
      <w:pPr>
        <w:rPr>
          <w:sz w:val="20"/>
          <w:szCs w:val="20"/>
        </w:rPr>
      </w:pPr>
      <w:r w:rsidRPr="00FC72A9">
        <w:rPr>
          <w:sz w:val="20"/>
          <w:szCs w:val="20"/>
        </w:rPr>
        <w:t>Overwegen het volgende:</w:t>
      </w:r>
    </w:p>
    <w:p w14:paraId="1EE6BB03" w14:textId="77777777" w:rsidR="009D1081" w:rsidRPr="00FC72A9" w:rsidRDefault="009D1081" w:rsidP="009D1081">
      <w:pPr>
        <w:pStyle w:val="Lijstalinea"/>
        <w:widowControl/>
        <w:numPr>
          <w:ilvl w:val="0"/>
          <w:numId w:val="19"/>
        </w:numPr>
        <w:tabs>
          <w:tab w:val="left" w:pos="397"/>
        </w:tabs>
        <w:autoSpaceDE/>
        <w:autoSpaceDN/>
        <w:spacing w:before="0"/>
        <w:ind w:left="360"/>
        <w:rPr>
          <w:sz w:val="20"/>
        </w:rPr>
      </w:pPr>
      <w:r w:rsidRPr="00FC72A9">
        <w:rPr>
          <w:sz w:val="20"/>
        </w:rPr>
        <w:t xml:space="preserve">Partijen </w:t>
      </w:r>
      <w:r>
        <w:rPr>
          <w:sz w:val="20"/>
        </w:rPr>
        <w:t xml:space="preserve">hebben </w:t>
      </w:r>
      <w:r w:rsidRPr="00FC72A9">
        <w:rPr>
          <w:sz w:val="20"/>
        </w:rPr>
        <w:t xml:space="preserve">op </w:t>
      </w:r>
      <w:r w:rsidRPr="00FC72A9">
        <w:rPr>
          <w:sz w:val="20"/>
          <w:highlight w:val="yellow"/>
        </w:rPr>
        <w:t>&lt;datum&gt;</w:t>
      </w:r>
      <w:r w:rsidRPr="00FC72A9">
        <w:rPr>
          <w:sz w:val="20"/>
        </w:rPr>
        <w:t xml:space="preserve"> de </w:t>
      </w:r>
      <w:r w:rsidRPr="00FC72A9">
        <w:rPr>
          <w:sz w:val="20"/>
          <w:highlight w:val="yellow"/>
        </w:rPr>
        <w:t>&lt;titel hoofdovereenkomst&gt;</w:t>
      </w:r>
      <w:r w:rsidRPr="009D5CB7">
        <w:rPr>
          <w:sz w:val="20"/>
        </w:rPr>
        <w:t>, hierna Hoofdovereenkomst,</w:t>
      </w:r>
      <w:r w:rsidRPr="00FC72A9">
        <w:rPr>
          <w:sz w:val="20"/>
        </w:rPr>
        <w:t xml:space="preserve"> afgesloten</w:t>
      </w:r>
      <w:r>
        <w:rPr>
          <w:sz w:val="20"/>
        </w:rPr>
        <w:t>,</w:t>
      </w:r>
      <w:r w:rsidRPr="00FC72A9">
        <w:rPr>
          <w:sz w:val="20"/>
        </w:rPr>
        <w:t xml:space="preserve"> op grond waarvan Verwerker de volgende dienst(en) levert aan de Verwerkingsverantwoordelijke: </w:t>
      </w:r>
      <w:r w:rsidRPr="00FC72A9">
        <w:rPr>
          <w:sz w:val="20"/>
          <w:highlight w:val="yellow"/>
        </w:rPr>
        <w:t>&lt;specificatie dienst(en)&gt;</w:t>
      </w:r>
      <w:r w:rsidRPr="00FC72A9">
        <w:rPr>
          <w:sz w:val="20"/>
        </w:rPr>
        <w:t>;</w:t>
      </w:r>
    </w:p>
    <w:p w14:paraId="14A12707" w14:textId="6D5FDC97" w:rsidR="009D1081" w:rsidRPr="00731D9E" w:rsidRDefault="009D1081" w:rsidP="00731D9E">
      <w:pPr>
        <w:pStyle w:val="Lijstalinea"/>
        <w:widowControl/>
        <w:numPr>
          <w:ilvl w:val="0"/>
          <w:numId w:val="19"/>
        </w:numPr>
        <w:tabs>
          <w:tab w:val="left" w:pos="397"/>
        </w:tabs>
        <w:autoSpaceDE/>
        <w:autoSpaceDN/>
        <w:spacing w:before="0"/>
        <w:ind w:left="360"/>
        <w:rPr>
          <w:sz w:val="20"/>
        </w:rPr>
      </w:pPr>
      <w:r w:rsidRPr="00FC72A9">
        <w:rPr>
          <w:sz w:val="20"/>
        </w:rPr>
        <w:t xml:space="preserve">Verwerker verwerkt voor de uitvoering van de Hoofdovereenkomst Persoonsgegevens voor </w:t>
      </w:r>
      <w:r w:rsidRPr="00731D9E">
        <w:rPr>
          <w:sz w:val="20"/>
        </w:rPr>
        <w:t>Verwerkingsverantwoordelijke;</w:t>
      </w:r>
    </w:p>
    <w:p w14:paraId="0562EF38" w14:textId="77777777" w:rsidR="009D1081" w:rsidRPr="00FC72A9" w:rsidRDefault="009D1081" w:rsidP="009D1081">
      <w:pPr>
        <w:pStyle w:val="Lijstalinea"/>
        <w:widowControl/>
        <w:numPr>
          <w:ilvl w:val="0"/>
          <w:numId w:val="19"/>
        </w:numPr>
        <w:tabs>
          <w:tab w:val="left" w:pos="397"/>
        </w:tabs>
        <w:autoSpaceDE/>
        <w:autoSpaceDN/>
        <w:spacing w:before="0"/>
        <w:ind w:left="360"/>
        <w:rPr>
          <w:sz w:val="20"/>
        </w:rPr>
      </w:pPr>
      <w:r w:rsidRPr="00FC72A9">
        <w:rPr>
          <w:sz w:val="20"/>
        </w:rPr>
        <w:t xml:space="preserve">Op de verwerking van Persoonsgegevens door Verwerker zijn de Algemene Verordening Gegevensbescherming (AVG) en de Uitvoeringswet AVG </w:t>
      </w:r>
      <w:r>
        <w:rPr>
          <w:sz w:val="20"/>
        </w:rPr>
        <w:t xml:space="preserve">(UAVG) </w:t>
      </w:r>
      <w:r w:rsidRPr="00FC72A9">
        <w:rPr>
          <w:sz w:val="20"/>
        </w:rPr>
        <w:t>van toepassing;</w:t>
      </w:r>
    </w:p>
    <w:p w14:paraId="3F7FE93F" w14:textId="77777777" w:rsidR="009D1081" w:rsidRPr="00FC72A9" w:rsidRDefault="009D1081" w:rsidP="009D1081">
      <w:pPr>
        <w:pStyle w:val="Lijstalinea"/>
        <w:widowControl/>
        <w:numPr>
          <w:ilvl w:val="0"/>
          <w:numId w:val="19"/>
        </w:numPr>
        <w:tabs>
          <w:tab w:val="left" w:pos="397"/>
        </w:tabs>
        <w:autoSpaceDE/>
        <w:autoSpaceDN/>
        <w:spacing w:before="0"/>
        <w:ind w:left="360"/>
        <w:rPr>
          <w:sz w:val="20"/>
        </w:rPr>
      </w:pPr>
      <w:bookmarkStart w:id="14" w:name="_Hlk5102123"/>
      <w:r w:rsidRPr="00FC72A9">
        <w:rPr>
          <w:sz w:val="20"/>
        </w:rPr>
        <w:t xml:space="preserve">Partijen willen in aanvulling op de AVG en de UAVG de volgende afspraken over de verwerking van Persoonsgegevens vastleggen in deze </w:t>
      </w:r>
      <w:r>
        <w:rPr>
          <w:sz w:val="20"/>
        </w:rPr>
        <w:t>v</w:t>
      </w:r>
      <w:r w:rsidRPr="00FC72A9">
        <w:rPr>
          <w:sz w:val="20"/>
        </w:rPr>
        <w:t>erwerkersovereenkomst</w:t>
      </w:r>
      <w:r>
        <w:rPr>
          <w:sz w:val="20"/>
        </w:rPr>
        <w:t xml:space="preserve"> (hierna: de Verwerkersovereenkomst)</w:t>
      </w:r>
      <w:r w:rsidRPr="00FC72A9">
        <w:rPr>
          <w:sz w:val="20"/>
        </w:rPr>
        <w:t>;</w:t>
      </w:r>
    </w:p>
    <w:bookmarkEnd w:id="14"/>
    <w:p w14:paraId="2923EEAE" w14:textId="77777777" w:rsidR="009D1081" w:rsidRPr="00FC72A9" w:rsidRDefault="009D1081" w:rsidP="009D1081">
      <w:pPr>
        <w:rPr>
          <w:sz w:val="20"/>
          <w:szCs w:val="20"/>
        </w:rPr>
      </w:pPr>
    </w:p>
    <w:p w14:paraId="71D355A3" w14:textId="77777777" w:rsidR="004A51CB" w:rsidRDefault="009D1081" w:rsidP="009D1081">
      <w:pPr>
        <w:rPr>
          <w:b/>
          <w:sz w:val="20"/>
          <w:szCs w:val="20"/>
        </w:rPr>
      </w:pPr>
      <w:r w:rsidRPr="00FC72A9">
        <w:rPr>
          <w:b/>
          <w:sz w:val="20"/>
          <w:szCs w:val="20"/>
        </w:rPr>
        <w:t>Artikel 1 Definities</w:t>
      </w:r>
    </w:p>
    <w:p w14:paraId="20F44D72" w14:textId="77777777" w:rsidR="009D1081" w:rsidRPr="00FC72A9" w:rsidRDefault="009D1081" w:rsidP="009D1081">
      <w:pPr>
        <w:ind w:left="705" w:hanging="705"/>
        <w:rPr>
          <w:sz w:val="20"/>
          <w:szCs w:val="20"/>
        </w:rPr>
      </w:pPr>
      <w:r w:rsidRPr="00FC72A9">
        <w:rPr>
          <w:sz w:val="20"/>
          <w:szCs w:val="20"/>
        </w:rPr>
        <w:t>1.1</w:t>
      </w:r>
      <w:r w:rsidRPr="00FC72A9">
        <w:rPr>
          <w:sz w:val="20"/>
          <w:szCs w:val="20"/>
        </w:rPr>
        <w:tab/>
      </w:r>
      <w:r>
        <w:rPr>
          <w:sz w:val="20"/>
          <w:szCs w:val="20"/>
        </w:rPr>
        <w:t xml:space="preserve">Begrippen uit de AVG en de UAVG die </w:t>
      </w:r>
      <w:r w:rsidRPr="00FC72A9">
        <w:rPr>
          <w:sz w:val="20"/>
          <w:szCs w:val="20"/>
        </w:rPr>
        <w:t>in deze Verwerkersovereenkomst worden gebruikt</w:t>
      </w:r>
      <w:r>
        <w:rPr>
          <w:sz w:val="20"/>
          <w:szCs w:val="20"/>
        </w:rPr>
        <w:t>,</w:t>
      </w:r>
      <w:r w:rsidRPr="00FC72A9">
        <w:rPr>
          <w:sz w:val="20"/>
          <w:szCs w:val="20"/>
        </w:rPr>
        <w:t xml:space="preserve"> hebben dezelfde betekenis.</w:t>
      </w:r>
    </w:p>
    <w:p w14:paraId="574BD765" w14:textId="51E11961" w:rsidR="009D1081" w:rsidRDefault="009D1081" w:rsidP="009D1081">
      <w:pPr>
        <w:ind w:left="705" w:hanging="705"/>
        <w:rPr>
          <w:sz w:val="20"/>
          <w:szCs w:val="20"/>
        </w:rPr>
      </w:pPr>
      <w:r w:rsidRPr="00FC72A9">
        <w:rPr>
          <w:sz w:val="20"/>
          <w:szCs w:val="20"/>
        </w:rPr>
        <w:t>1.2</w:t>
      </w:r>
      <w:r w:rsidRPr="00FC72A9">
        <w:rPr>
          <w:sz w:val="20"/>
          <w:szCs w:val="20"/>
        </w:rPr>
        <w:tab/>
        <w:t xml:space="preserve">Bijlagen: aanhangsels bij deze Verwerkersovereenkomst, die </w:t>
      </w:r>
      <w:r w:rsidR="00F6446D">
        <w:rPr>
          <w:sz w:val="20"/>
          <w:szCs w:val="20"/>
        </w:rPr>
        <w:t xml:space="preserve">onlosmakelijk </w:t>
      </w:r>
      <w:r w:rsidRPr="00FC72A9">
        <w:rPr>
          <w:sz w:val="20"/>
          <w:szCs w:val="20"/>
        </w:rPr>
        <w:t>deel uitmaken van deze Verwerkersovereenkomst.</w:t>
      </w:r>
    </w:p>
    <w:p w14:paraId="13931463" w14:textId="77777777" w:rsidR="009D1081" w:rsidRPr="00FC72A9" w:rsidRDefault="009D1081" w:rsidP="009D1081">
      <w:pPr>
        <w:ind w:left="705" w:hanging="705"/>
        <w:rPr>
          <w:sz w:val="20"/>
          <w:szCs w:val="20"/>
        </w:rPr>
      </w:pPr>
    </w:p>
    <w:p w14:paraId="0C81D383" w14:textId="6C619F3D" w:rsidR="009D1081" w:rsidRDefault="009D1081" w:rsidP="009D1081">
      <w:pPr>
        <w:rPr>
          <w:sz w:val="20"/>
          <w:szCs w:val="20"/>
        </w:rPr>
      </w:pPr>
      <w:r w:rsidRPr="00FC72A9">
        <w:rPr>
          <w:b/>
          <w:sz w:val="20"/>
          <w:szCs w:val="20"/>
        </w:rPr>
        <w:t>Artikel 2 Ingangsdatum en duur</w:t>
      </w:r>
    </w:p>
    <w:p w14:paraId="67B6D6F7" w14:textId="77777777" w:rsidR="00731D9E" w:rsidRPr="00FC72A9" w:rsidRDefault="00731D9E" w:rsidP="009D1081">
      <w:pPr>
        <w:rPr>
          <w:sz w:val="20"/>
          <w:szCs w:val="20"/>
        </w:rPr>
      </w:pPr>
    </w:p>
    <w:p w14:paraId="6B9C0F3F" w14:textId="77777777" w:rsidR="009D1081" w:rsidRDefault="009D1081" w:rsidP="009D1081">
      <w:pPr>
        <w:ind w:left="705" w:hanging="705"/>
        <w:rPr>
          <w:sz w:val="20"/>
          <w:szCs w:val="20"/>
        </w:rPr>
      </w:pPr>
      <w:r w:rsidRPr="00FC72A9">
        <w:rPr>
          <w:sz w:val="20"/>
          <w:szCs w:val="20"/>
        </w:rPr>
        <w:t>2.1</w:t>
      </w:r>
      <w:r w:rsidRPr="00FC72A9">
        <w:rPr>
          <w:sz w:val="20"/>
          <w:szCs w:val="20"/>
        </w:rPr>
        <w:tab/>
        <w:t xml:space="preserve">Deze Verwerkersovereenkomst gaat in op het moment </w:t>
      </w:r>
      <w:r>
        <w:rPr>
          <w:sz w:val="20"/>
          <w:szCs w:val="20"/>
        </w:rPr>
        <w:t>dat de Hoofdovereenkomst tot stand is gekomen, tenzij Partijen anders overeenkomen.</w:t>
      </w:r>
    </w:p>
    <w:p w14:paraId="5D01C8BD" w14:textId="5A7CBB75" w:rsidR="009D1081" w:rsidRPr="00FC72A9" w:rsidRDefault="009D1081" w:rsidP="009D1081">
      <w:pPr>
        <w:ind w:left="705" w:hanging="705"/>
        <w:rPr>
          <w:sz w:val="20"/>
          <w:szCs w:val="20"/>
        </w:rPr>
      </w:pPr>
      <w:r>
        <w:rPr>
          <w:sz w:val="20"/>
          <w:szCs w:val="20"/>
        </w:rPr>
        <w:t>2.2</w:t>
      </w:r>
      <w:r>
        <w:rPr>
          <w:sz w:val="20"/>
          <w:szCs w:val="20"/>
        </w:rPr>
        <w:tab/>
        <w:t xml:space="preserve">Deze Verwerkersovereenkomst eindigt op het moment dat Verwerker </w:t>
      </w:r>
      <w:r w:rsidRPr="009168AC">
        <w:rPr>
          <w:sz w:val="20"/>
          <w:szCs w:val="20"/>
        </w:rPr>
        <w:t xml:space="preserve">de verwerking van </w:t>
      </w:r>
      <w:r>
        <w:rPr>
          <w:sz w:val="20"/>
          <w:szCs w:val="20"/>
        </w:rPr>
        <w:t>P</w:t>
      </w:r>
      <w:r w:rsidRPr="009168AC">
        <w:rPr>
          <w:sz w:val="20"/>
          <w:szCs w:val="20"/>
        </w:rPr>
        <w:t>ersoonsgegevens op grond van de Hoofdovereenkomst heeft beëindigd</w:t>
      </w:r>
      <w:r w:rsidR="003630A5">
        <w:rPr>
          <w:sz w:val="20"/>
          <w:szCs w:val="20"/>
        </w:rPr>
        <w:t xml:space="preserve"> </w:t>
      </w:r>
      <w:r w:rsidR="003630A5" w:rsidRPr="003630A5">
        <w:rPr>
          <w:sz w:val="20"/>
          <w:szCs w:val="20"/>
        </w:rPr>
        <w:t xml:space="preserve">en de afspraken over het teruggeven en/of wissen </w:t>
      </w:r>
      <w:r w:rsidR="002D7893">
        <w:rPr>
          <w:sz w:val="20"/>
          <w:szCs w:val="20"/>
        </w:rPr>
        <w:t xml:space="preserve">van Persoonsgegevens </w:t>
      </w:r>
      <w:r w:rsidR="003630A5" w:rsidRPr="003630A5">
        <w:rPr>
          <w:sz w:val="20"/>
          <w:szCs w:val="20"/>
        </w:rPr>
        <w:t>zijn nagekomen.</w:t>
      </w:r>
    </w:p>
    <w:p w14:paraId="287EE762" w14:textId="77777777" w:rsidR="009D1081" w:rsidRPr="00FC72A9" w:rsidRDefault="009D1081" w:rsidP="009D1081">
      <w:pPr>
        <w:rPr>
          <w:sz w:val="20"/>
          <w:szCs w:val="20"/>
        </w:rPr>
      </w:pPr>
    </w:p>
    <w:p w14:paraId="62B48E80" w14:textId="77777777" w:rsidR="004A51CB" w:rsidRDefault="009D1081" w:rsidP="009D1081">
      <w:pPr>
        <w:rPr>
          <w:b/>
          <w:sz w:val="20"/>
          <w:szCs w:val="20"/>
        </w:rPr>
      </w:pPr>
      <w:r w:rsidRPr="00FC72A9">
        <w:rPr>
          <w:b/>
          <w:sz w:val="20"/>
          <w:szCs w:val="20"/>
        </w:rPr>
        <w:t>Artikel 3 Onderwerp van deze Verwerkersovereenkomst</w:t>
      </w:r>
    </w:p>
    <w:p w14:paraId="5D1C21D2" w14:textId="009FFB9E" w:rsidR="009D1081" w:rsidRDefault="009D1081" w:rsidP="009D1081">
      <w:pPr>
        <w:ind w:left="705" w:hanging="705"/>
        <w:rPr>
          <w:sz w:val="20"/>
          <w:szCs w:val="20"/>
        </w:rPr>
      </w:pPr>
      <w:r w:rsidRPr="00FC72A9">
        <w:rPr>
          <w:sz w:val="20"/>
          <w:szCs w:val="20"/>
        </w:rPr>
        <w:t>3.1</w:t>
      </w:r>
      <w:r w:rsidRPr="00FC72A9">
        <w:rPr>
          <w:sz w:val="20"/>
          <w:szCs w:val="20"/>
        </w:rPr>
        <w:tab/>
      </w:r>
      <w:bookmarkStart w:id="15" w:name="_Hlk5103647"/>
      <w:r w:rsidRPr="001C13C1">
        <w:rPr>
          <w:sz w:val="20"/>
        </w:rPr>
        <w:t xml:space="preserve">Verwerker verwerkt de door of via Verwerkingsverantwoordelijke ter beschikking gestelde Persoonsgegevens uitsluitend in opdracht van Verwerkingsverantwoordelijke voor de uitvoering van de Hoofdovereenkomst </w:t>
      </w:r>
      <w:r w:rsidRPr="003A6ACE">
        <w:rPr>
          <w:sz w:val="20"/>
          <w:szCs w:val="20"/>
        </w:rPr>
        <w:t xml:space="preserve">en </w:t>
      </w:r>
      <w:r>
        <w:rPr>
          <w:sz w:val="20"/>
          <w:szCs w:val="20"/>
        </w:rPr>
        <w:t xml:space="preserve">uitsluitend </w:t>
      </w:r>
      <w:r w:rsidRPr="003A6ACE">
        <w:rPr>
          <w:sz w:val="20"/>
          <w:szCs w:val="20"/>
        </w:rPr>
        <w:t>overeenkomstig schriftelijke instructies van Verwerkingsverantwoordelijke</w:t>
      </w:r>
      <w:r w:rsidR="00C66205">
        <w:rPr>
          <w:sz w:val="20"/>
          <w:szCs w:val="20"/>
        </w:rPr>
        <w:t xml:space="preserve">, tenzij </w:t>
      </w:r>
      <w:r w:rsidRPr="003A6ACE">
        <w:rPr>
          <w:sz w:val="20"/>
          <w:szCs w:val="20"/>
        </w:rPr>
        <w:t xml:space="preserve">een op Verwerker van toepassing zijnde Unierechtelijke of lidstaatrechtelijke wettelijke bepaling hem tot verwerking verplicht. In dat geval zal Verwerker Verwerkingsverantwoordelijke, voorafgaand aan de verwerking, </w:t>
      </w:r>
      <w:r>
        <w:rPr>
          <w:sz w:val="20"/>
          <w:szCs w:val="20"/>
        </w:rPr>
        <w:t xml:space="preserve">daarvan </w:t>
      </w:r>
      <w:r w:rsidR="00A46198">
        <w:rPr>
          <w:sz w:val="20"/>
          <w:szCs w:val="20"/>
        </w:rPr>
        <w:t>zo</w:t>
      </w:r>
      <w:r w:rsidR="003630A5">
        <w:rPr>
          <w:sz w:val="20"/>
          <w:szCs w:val="20"/>
        </w:rPr>
        <w:t>nder onredelijke vertraging</w:t>
      </w:r>
      <w:r w:rsidR="00A46198">
        <w:rPr>
          <w:sz w:val="20"/>
          <w:szCs w:val="20"/>
        </w:rPr>
        <w:t xml:space="preserve"> </w:t>
      </w:r>
      <w:r w:rsidRPr="003A6ACE">
        <w:rPr>
          <w:sz w:val="20"/>
          <w:szCs w:val="20"/>
        </w:rPr>
        <w:t xml:space="preserve">in kennis stellen, tenzij </w:t>
      </w:r>
      <w:r w:rsidR="00C66205">
        <w:rPr>
          <w:sz w:val="20"/>
          <w:szCs w:val="20"/>
        </w:rPr>
        <w:t xml:space="preserve">die wetgeving </w:t>
      </w:r>
      <w:r w:rsidRPr="003A6ACE">
        <w:rPr>
          <w:sz w:val="20"/>
          <w:szCs w:val="20"/>
        </w:rPr>
        <w:t>deze kennisgeving om gewichtige redenen van algemeen belang verb</w:t>
      </w:r>
      <w:r w:rsidR="00C66205">
        <w:rPr>
          <w:sz w:val="20"/>
          <w:szCs w:val="20"/>
        </w:rPr>
        <w:t>iedt</w:t>
      </w:r>
      <w:r w:rsidRPr="003A6ACE">
        <w:rPr>
          <w:sz w:val="20"/>
          <w:szCs w:val="20"/>
        </w:rPr>
        <w:t>.</w:t>
      </w:r>
      <w:bookmarkEnd w:id="15"/>
    </w:p>
    <w:p w14:paraId="1B4A5533" w14:textId="77777777" w:rsidR="009D1081" w:rsidRDefault="009D1081" w:rsidP="009D1081">
      <w:pPr>
        <w:ind w:left="705" w:hanging="705"/>
        <w:rPr>
          <w:sz w:val="20"/>
          <w:szCs w:val="20"/>
        </w:rPr>
      </w:pPr>
      <w:r>
        <w:rPr>
          <w:sz w:val="20"/>
          <w:szCs w:val="20"/>
        </w:rPr>
        <w:t>3.2</w:t>
      </w:r>
      <w:r>
        <w:rPr>
          <w:sz w:val="20"/>
          <w:szCs w:val="20"/>
        </w:rPr>
        <w:tab/>
      </w:r>
      <w:r w:rsidRPr="009E2CEB">
        <w:rPr>
          <w:sz w:val="20"/>
          <w:szCs w:val="20"/>
        </w:rPr>
        <w:t xml:space="preserve">De door Verwerker uit te voeren verwerkingen staan </w:t>
      </w:r>
      <w:r>
        <w:rPr>
          <w:sz w:val="20"/>
          <w:szCs w:val="20"/>
        </w:rPr>
        <w:t xml:space="preserve">beschreven </w:t>
      </w:r>
      <w:r w:rsidRPr="009E2CEB">
        <w:rPr>
          <w:sz w:val="20"/>
          <w:szCs w:val="20"/>
        </w:rPr>
        <w:t xml:space="preserve">in </w:t>
      </w:r>
      <w:r>
        <w:rPr>
          <w:sz w:val="20"/>
          <w:szCs w:val="20"/>
        </w:rPr>
        <w:t xml:space="preserve">tabel 1 van </w:t>
      </w:r>
      <w:r w:rsidRPr="009E2CEB">
        <w:rPr>
          <w:sz w:val="20"/>
          <w:szCs w:val="20"/>
        </w:rPr>
        <w:t>Bijlage 1.</w:t>
      </w:r>
    </w:p>
    <w:p w14:paraId="0DB34C30" w14:textId="77777777" w:rsidR="009D1081" w:rsidRDefault="009D1081" w:rsidP="009D1081">
      <w:pPr>
        <w:ind w:left="705" w:hanging="705"/>
        <w:rPr>
          <w:sz w:val="20"/>
          <w:szCs w:val="20"/>
        </w:rPr>
      </w:pPr>
    </w:p>
    <w:p w14:paraId="327E8BEE" w14:textId="4DAD1A1B" w:rsidR="009D1081" w:rsidRDefault="009D1081" w:rsidP="009D1081">
      <w:pPr>
        <w:rPr>
          <w:b/>
          <w:sz w:val="20"/>
          <w:szCs w:val="20"/>
        </w:rPr>
      </w:pPr>
      <w:r w:rsidRPr="009E2CEB">
        <w:rPr>
          <w:b/>
          <w:sz w:val="20"/>
          <w:szCs w:val="20"/>
        </w:rPr>
        <w:t xml:space="preserve">Artikel 4 </w:t>
      </w:r>
      <w:r w:rsidR="009E465B">
        <w:rPr>
          <w:b/>
          <w:sz w:val="20"/>
          <w:szCs w:val="20"/>
        </w:rPr>
        <w:t>Inhoudelijke afspraken</w:t>
      </w:r>
    </w:p>
    <w:p w14:paraId="3BCAEFAB" w14:textId="77777777" w:rsidR="009D1081" w:rsidRPr="008B4638" w:rsidRDefault="009D1081" w:rsidP="009D1081">
      <w:pPr>
        <w:ind w:left="705" w:hanging="705"/>
        <w:rPr>
          <w:sz w:val="20"/>
          <w:szCs w:val="20"/>
        </w:rPr>
      </w:pPr>
      <w:r w:rsidRPr="009E2CEB">
        <w:rPr>
          <w:sz w:val="20"/>
          <w:szCs w:val="20"/>
        </w:rPr>
        <w:t>4.1</w:t>
      </w:r>
      <w:r w:rsidRPr="009E2CEB">
        <w:rPr>
          <w:sz w:val="20"/>
          <w:szCs w:val="20"/>
        </w:rPr>
        <w:tab/>
      </w:r>
      <w:r w:rsidRPr="00A477DA">
        <w:rPr>
          <w:b/>
          <w:sz w:val="20"/>
          <w:szCs w:val="20"/>
        </w:rPr>
        <w:tab/>
        <w:t>Beveiligingsmaatregelen</w:t>
      </w:r>
    </w:p>
    <w:p w14:paraId="73595486" w14:textId="77777777" w:rsidR="009D1081" w:rsidRDefault="009D1081" w:rsidP="009D1081">
      <w:pPr>
        <w:ind w:left="705"/>
        <w:rPr>
          <w:sz w:val="20"/>
          <w:szCs w:val="20"/>
        </w:rPr>
      </w:pPr>
      <w:bookmarkStart w:id="16" w:name="_Hlk5104394"/>
      <w:r>
        <w:rPr>
          <w:sz w:val="20"/>
          <w:szCs w:val="20"/>
        </w:rPr>
        <w:t>Verwerker zorgt voor</w:t>
      </w:r>
      <w:r w:rsidRPr="009E2CEB">
        <w:rPr>
          <w:sz w:val="20"/>
          <w:szCs w:val="20"/>
        </w:rPr>
        <w:t xml:space="preserve"> passende technische en organisatorische maatregelen om de </w:t>
      </w:r>
      <w:r>
        <w:rPr>
          <w:sz w:val="20"/>
          <w:szCs w:val="20"/>
        </w:rPr>
        <w:t>Persoons</w:t>
      </w:r>
      <w:r w:rsidRPr="009E2CEB">
        <w:rPr>
          <w:sz w:val="20"/>
          <w:szCs w:val="20"/>
        </w:rPr>
        <w:t xml:space="preserve">gegevens </w:t>
      </w:r>
      <w:r>
        <w:rPr>
          <w:sz w:val="20"/>
          <w:szCs w:val="20"/>
        </w:rPr>
        <w:t xml:space="preserve">goed </w:t>
      </w:r>
      <w:r w:rsidRPr="009E2CEB">
        <w:rPr>
          <w:sz w:val="20"/>
          <w:szCs w:val="20"/>
        </w:rPr>
        <w:t>te beveiligen, zoals bedoeld in artikel 32 AVG.</w:t>
      </w:r>
      <w:r>
        <w:rPr>
          <w:sz w:val="20"/>
          <w:szCs w:val="20"/>
        </w:rPr>
        <w:t xml:space="preserve"> De wijze waarop Verwerker de passende technische en organisatorische maatregelen aantoont, staat in Bijlage 2.</w:t>
      </w:r>
    </w:p>
    <w:bookmarkEnd w:id="16"/>
    <w:p w14:paraId="450C9DFA" w14:textId="77777777" w:rsidR="009D1081" w:rsidRDefault="009D1081" w:rsidP="009D1081">
      <w:pPr>
        <w:ind w:left="705" w:hanging="705"/>
        <w:rPr>
          <w:sz w:val="20"/>
          <w:szCs w:val="20"/>
        </w:rPr>
      </w:pPr>
      <w:r>
        <w:rPr>
          <w:sz w:val="20"/>
          <w:szCs w:val="20"/>
        </w:rPr>
        <w:t>4.2</w:t>
      </w:r>
      <w:r>
        <w:rPr>
          <w:sz w:val="20"/>
          <w:szCs w:val="20"/>
        </w:rPr>
        <w:tab/>
      </w:r>
      <w:r w:rsidRPr="00932AB4">
        <w:rPr>
          <w:b/>
          <w:sz w:val="20"/>
          <w:szCs w:val="20"/>
        </w:rPr>
        <w:t>Audits</w:t>
      </w:r>
    </w:p>
    <w:p w14:paraId="10155F0F" w14:textId="7C7B3F8B" w:rsidR="009D1081" w:rsidRDefault="009D1081" w:rsidP="009D1081">
      <w:pPr>
        <w:ind w:left="705"/>
        <w:rPr>
          <w:sz w:val="20"/>
          <w:szCs w:val="20"/>
        </w:rPr>
      </w:pPr>
      <w:bookmarkStart w:id="17" w:name="_Hlk5104585"/>
      <w:r>
        <w:rPr>
          <w:rFonts w:eastAsia="Verdana"/>
          <w:color w:val="000000"/>
          <w:spacing w:val="-1"/>
          <w:sz w:val="20"/>
          <w:szCs w:val="20"/>
        </w:rPr>
        <w:t>Verwerk</w:t>
      </w:r>
      <w:r w:rsidRPr="00A57755">
        <w:rPr>
          <w:sz w:val="20"/>
          <w:szCs w:val="20"/>
        </w:rPr>
        <w:t>er verleent alle benodigde medewerking aan audits</w:t>
      </w:r>
      <w:r w:rsidR="0034168A">
        <w:rPr>
          <w:sz w:val="20"/>
          <w:szCs w:val="20"/>
        </w:rPr>
        <w:t xml:space="preserve"> </w:t>
      </w:r>
      <w:r w:rsidR="00E34F93">
        <w:rPr>
          <w:sz w:val="20"/>
          <w:szCs w:val="20"/>
        </w:rPr>
        <w:t xml:space="preserve">uitgevoerd </w:t>
      </w:r>
      <w:r w:rsidR="0034168A">
        <w:rPr>
          <w:sz w:val="20"/>
          <w:szCs w:val="20"/>
        </w:rPr>
        <w:t>door een gecertificeerde auditor</w:t>
      </w:r>
      <w:r>
        <w:rPr>
          <w:sz w:val="20"/>
          <w:szCs w:val="20"/>
        </w:rPr>
        <w:t xml:space="preserve"> over de nakoming van de afspraken binnen deze Verwerkersovereenkomst en Bijlagen, tenzij Verwerker door middel van </w:t>
      </w:r>
      <w:r w:rsidR="0002355E">
        <w:rPr>
          <w:sz w:val="20"/>
          <w:szCs w:val="20"/>
        </w:rPr>
        <w:t xml:space="preserve">een geldige </w:t>
      </w:r>
      <w:r>
        <w:rPr>
          <w:sz w:val="20"/>
          <w:szCs w:val="20"/>
        </w:rPr>
        <w:t>certificering</w:t>
      </w:r>
      <w:r w:rsidR="00C80DDB">
        <w:rPr>
          <w:sz w:val="20"/>
          <w:szCs w:val="20"/>
        </w:rPr>
        <w:t xml:space="preserve">, </w:t>
      </w:r>
      <w:r w:rsidR="00C80DDB" w:rsidRPr="00C80DDB">
        <w:rPr>
          <w:sz w:val="20"/>
          <w:szCs w:val="20"/>
        </w:rPr>
        <w:t xml:space="preserve">die periodiek door een geaccrediteerde instelling wordt </w:t>
      </w:r>
      <w:r w:rsidR="003068DC" w:rsidRPr="00C80DDB">
        <w:rPr>
          <w:sz w:val="20"/>
          <w:szCs w:val="20"/>
        </w:rPr>
        <w:t>getoetst</w:t>
      </w:r>
      <w:r w:rsidR="003068DC">
        <w:rPr>
          <w:sz w:val="20"/>
          <w:szCs w:val="20"/>
        </w:rPr>
        <w:t>, heeft</w:t>
      </w:r>
      <w:r>
        <w:rPr>
          <w:sz w:val="20"/>
          <w:szCs w:val="20"/>
        </w:rPr>
        <w:t xml:space="preserve"> aangetoond dat Verwerker de gemaakte afspraken nakomt</w:t>
      </w:r>
      <w:r w:rsidRPr="00A57755">
        <w:rPr>
          <w:sz w:val="20"/>
          <w:szCs w:val="20"/>
        </w:rPr>
        <w:t>.</w:t>
      </w:r>
      <w:r>
        <w:rPr>
          <w:sz w:val="20"/>
          <w:szCs w:val="20"/>
        </w:rPr>
        <w:t xml:space="preserve"> </w:t>
      </w:r>
      <w:r w:rsidRPr="00D971EE">
        <w:rPr>
          <w:sz w:val="20"/>
          <w:szCs w:val="20"/>
        </w:rPr>
        <w:t>De kosten v</w:t>
      </w:r>
      <w:r>
        <w:rPr>
          <w:sz w:val="20"/>
          <w:szCs w:val="20"/>
        </w:rPr>
        <w:t>an</w:t>
      </w:r>
      <w:r w:rsidRPr="00D971EE">
        <w:rPr>
          <w:sz w:val="20"/>
          <w:szCs w:val="20"/>
        </w:rPr>
        <w:t xml:space="preserve"> deze </w:t>
      </w:r>
      <w:r w:rsidR="00DB2B84">
        <w:rPr>
          <w:sz w:val="20"/>
          <w:szCs w:val="20"/>
        </w:rPr>
        <w:t>audit</w:t>
      </w:r>
      <w:r w:rsidRPr="00D971EE">
        <w:rPr>
          <w:sz w:val="20"/>
          <w:szCs w:val="20"/>
        </w:rPr>
        <w:t xml:space="preserve"> wor</w:t>
      </w:r>
      <w:r w:rsidRPr="00495BC6">
        <w:rPr>
          <w:sz w:val="20"/>
          <w:szCs w:val="20"/>
        </w:rPr>
        <w:t xml:space="preserve">den gedragen door </w:t>
      </w:r>
      <w:r>
        <w:rPr>
          <w:sz w:val="20"/>
          <w:szCs w:val="20"/>
        </w:rPr>
        <w:t>V</w:t>
      </w:r>
      <w:r w:rsidRPr="00495BC6">
        <w:rPr>
          <w:sz w:val="20"/>
          <w:szCs w:val="20"/>
        </w:rPr>
        <w:t xml:space="preserve">erwerkingsverantwoordelijke (zowel eigen kosten als kosten van </w:t>
      </w:r>
      <w:r>
        <w:rPr>
          <w:sz w:val="20"/>
          <w:szCs w:val="20"/>
        </w:rPr>
        <w:t>V</w:t>
      </w:r>
      <w:r w:rsidRPr="00495BC6">
        <w:rPr>
          <w:sz w:val="20"/>
          <w:szCs w:val="20"/>
        </w:rPr>
        <w:t>erwerker), tenzij de auditor één of meer tekortkomingen van niet ondergeschikte aard van</w:t>
      </w:r>
      <w:bookmarkEnd w:id="17"/>
      <w:r w:rsidRPr="00495BC6">
        <w:rPr>
          <w:sz w:val="20"/>
          <w:szCs w:val="20"/>
        </w:rPr>
        <w:t xml:space="preserve"> </w:t>
      </w:r>
      <w:r>
        <w:rPr>
          <w:sz w:val="20"/>
          <w:szCs w:val="20"/>
        </w:rPr>
        <w:t>V</w:t>
      </w:r>
      <w:r w:rsidRPr="00495BC6">
        <w:rPr>
          <w:sz w:val="20"/>
          <w:szCs w:val="20"/>
        </w:rPr>
        <w:t xml:space="preserve">erwerker constateert die ten nadele zijn van </w:t>
      </w:r>
      <w:r>
        <w:rPr>
          <w:sz w:val="20"/>
          <w:szCs w:val="20"/>
        </w:rPr>
        <w:t>V</w:t>
      </w:r>
      <w:r w:rsidRPr="00495BC6">
        <w:rPr>
          <w:sz w:val="20"/>
          <w:szCs w:val="20"/>
        </w:rPr>
        <w:t>erwerkingsverantwoordelijke.</w:t>
      </w:r>
    </w:p>
    <w:p w14:paraId="1EEC70C2" w14:textId="77777777" w:rsidR="009D1081" w:rsidRDefault="009D1081" w:rsidP="009D1081">
      <w:pPr>
        <w:ind w:left="705" w:hanging="705"/>
        <w:rPr>
          <w:sz w:val="20"/>
          <w:szCs w:val="20"/>
        </w:rPr>
      </w:pPr>
      <w:r>
        <w:rPr>
          <w:sz w:val="20"/>
          <w:szCs w:val="20"/>
        </w:rPr>
        <w:t>4.3</w:t>
      </w:r>
      <w:r>
        <w:rPr>
          <w:sz w:val="20"/>
          <w:szCs w:val="20"/>
        </w:rPr>
        <w:tab/>
      </w:r>
      <w:r w:rsidRPr="00932AB4">
        <w:rPr>
          <w:b/>
          <w:sz w:val="20"/>
          <w:szCs w:val="20"/>
        </w:rPr>
        <w:t>Verwerking buiten de EER</w:t>
      </w:r>
    </w:p>
    <w:p w14:paraId="6FAE7FB1" w14:textId="00C32C82" w:rsidR="009D1081" w:rsidRPr="009E2CEB" w:rsidRDefault="009D1081" w:rsidP="009D1081">
      <w:pPr>
        <w:ind w:left="705"/>
        <w:rPr>
          <w:sz w:val="20"/>
          <w:szCs w:val="20"/>
        </w:rPr>
      </w:pPr>
      <w:bookmarkStart w:id="18" w:name="_Hlk5104042"/>
      <w:r>
        <w:rPr>
          <w:sz w:val="20"/>
          <w:szCs w:val="20"/>
        </w:rPr>
        <w:t>Verwerker mag</w:t>
      </w:r>
      <w:r w:rsidRPr="00E45677">
        <w:rPr>
          <w:sz w:val="20"/>
          <w:szCs w:val="20"/>
        </w:rPr>
        <w:t xml:space="preserve"> Persoonsgegevens buiten de Europese </w:t>
      </w:r>
      <w:r>
        <w:rPr>
          <w:sz w:val="20"/>
          <w:szCs w:val="20"/>
        </w:rPr>
        <w:t>Economische Ruimt</w:t>
      </w:r>
      <w:r w:rsidRPr="00E45677">
        <w:rPr>
          <w:sz w:val="20"/>
          <w:szCs w:val="20"/>
        </w:rPr>
        <w:t xml:space="preserve">e </w:t>
      </w:r>
      <w:r w:rsidR="0050206C">
        <w:rPr>
          <w:sz w:val="20"/>
          <w:szCs w:val="20"/>
        </w:rPr>
        <w:t xml:space="preserve">(laten) </w:t>
      </w:r>
      <w:r>
        <w:rPr>
          <w:sz w:val="20"/>
          <w:szCs w:val="20"/>
        </w:rPr>
        <w:t xml:space="preserve">verwerken </w:t>
      </w:r>
      <w:r w:rsidR="00F52588">
        <w:rPr>
          <w:sz w:val="20"/>
          <w:szCs w:val="20"/>
        </w:rPr>
        <w:t>w</w:t>
      </w:r>
      <w:r>
        <w:rPr>
          <w:sz w:val="20"/>
          <w:szCs w:val="20"/>
        </w:rPr>
        <w:t>a</w:t>
      </w:r>
      <w:r w:rsidR="00F52588">
        <w:rPr>
          <w:sz w:val="20"/>
          <w:szCs w:val="20"/>
        </w:rPr>
        <w:t>nneer</w:t>
      </w:r>
      <w:r w:rsidRPr="00E45677">
        <w:rPr>
          <w:sz w:val="20"/>
          <w:szCs w:val="20"/>
        </w:rPr>
        <w:t xml:space="preserve"> </w:t>
      </w:r>
      <w:r w:rsidR="00F52588">
        <w:rPr>
          <w:sz w:val="20"/>
          <w:szCs w:val="20"/>
        </w:rPr>
        <w:t>is voldaan aan de voorwaarden van artikel 45</w:t>
      </w:r>
      <w:r w:rsidR="00336F6F">
        <w:rPr>
          <w:sz w:val="20"/>
          <w:szCs w:val="20"/>
        </w:rPr>
        <w:t xml:space="preserve"> en 46</w:t>
      </w:r>
      <w:r w:rsidR="00F52588">
        <w:rPr>
          <w:sz w:val="20"/>
          <w:szCs w:val="20"/>
        </w:rPr>
        <w:t xml:space="preserve"> AVG. Wanneer er sprake is van een verwerking buiten de EER, dan </w:t>
      </w:r>
      <w:r w:rsidR="0050206C">
        <w:rPr>
          <w:sz w:val="20"/>
          <w:szCs w:val="20"/>
        </w:rPr>
        <w:t>stel</w:t>
      </w:r>
      <w:r w:rsidR="00F52588">
        <w:rPr>
          <w:sz w:val="20"/>
          <w:szCs w:val="20"/>
        </w:rPr>
        <w:t xml:space="preserve">t Verwerker Verwerkingsverantwoordelijke daarvan </w:t>
      </w:r>
      <w:r w:rsidR="0050206C">
        <w:rPr>
          <w:sz w:val="20"/>
          <w:szCs w:val="20"/>
        </w:rPr>
        <w:t xml:space="preserve">vooraf </w:t>
      </w:r>
      <w:r w:rsidR="00F52588">
        <w:rPr>
          <w:sz w:val="20"/>
          <w:szCs w:val="20"/>
        </w:rPr>
        <w:t>op de hoogte.</w:t>
      </w:r>
      <w:bookmarkEnd w:id="18"/>
    </w:p>
    <w:p w14:paraId="14659281" w14:textId="77777777" w:rsidR="009D1081" w:rsidRDefault="009D1081" w:rsidP="009D1081">
      <w:pPr>
        <w:ind w:left="705" w:hanging="705"/>
        <w:rPr>
          <w:sz w:val="20"/>
          <w:szCs w:val="20"/>
        </w:rPr>
      </w:pPr>
      <w:r w:rsidRPr="009E2CEB">
        <w:rPr>
          <w:sz w:val="20"/>
          <w:szCs w:val="20"/>
        </w:rPr>
        <w:t>4.</w:t>
      </w:r>
      <w:r>
        <w:rPr>
          <w:sz w:val="20"/>
          <w:szCs w:val="20"/>
        </w:rPr>
        <w:t>4</w:t>
      </w:r>
      <w:r w:rsidRPr="009E2CEB">
        <w:rPr>
          <w:sz w:val="20"/>
          <w:szCs w:val="20"/>
        </w:rPr>
        <w:tab/>
      </w:r>
      <w:r w:rsidRPr="00932AB4">
        <w:rPr>
          <w:b/>
          <w:sz w:val="20"/>
          <w:szCs w:val="20"/>
        </w:rPr>
        <w:t>Geheimhouding</w:t>
      </w:r>
    </w:p>
    <w:p w14:paraId="17B2133E" w14:textId="14B755CD" w:rsidR="009D1081" w:rsidRPr="009E2CEB" w:rsidRDefault="009D1081" w:rsidP="00536332">
      <w:pPr>
        <w:ind w:left="705"/>
        <w:rPr>
          <w:sz w:val="20"/>
          <w:szCs w:val="20"/>
        </w:rPr>
      </w:pPr>
      <w:bookmarkStart w:id="19" w:name="_Hlk5104115"/>
      <w:r w:rsidRPr="009E2CEB">
        <w:rPr>
          <w:sz w:val="20"/>
          <w:szCs w:val="20"/>
        </w:rPr>
        <w:t xml:space="preserve">Personen die werken voor </w:t>
      </w:r>
      <w:r>
        <w:rPr>
          <w:sz w:val="20"/>
          <w:szCs w:val="20"/>
        </w:rPr>
        <w:t>(sub)</w:t>
      </w:r>
      <w:r w:rsidRPr="009E2CEB">
        <w:rPr>
          <w:sz w:val="20"/>
          <w:szCs w:val="20"/>
        </w:rPr>
        <w:t>Verwerker</w:t>
      </w:r>
      <w:r>
        <w:rPr>
          <w:sz w:val="20"/>
          <w:szCs w:val="20"/>
        </w:rPr>
        <w:t xml:space="preserve"> en</w:t>
      </w:r>
      <w:r w:rsidRPr="009E2CEB">
        <w:rPr>
          <w:sz w:val="20"/>
          <w:szCs w:val="20"/>
        </w:rPr>
        <w:t xml:space="preserve"> </w:t>
      </w:r>
      <w:r>
        <w:rPr>
          <w:sz w:val="20"/>
          <w:szCs w:val="20"/>
        </w:rPr>
        <w:t>(sub)</w:t>
      </w:r>
      <w:r w:rsidRPr="009E2CEB">
        <w:rPr>
          <w:sz w:val="20"/>
          <w:szCs w:val="20"/>
        </w:rPr>
        <w:t>Verwerker zelf, moeten Persoonsgegevens waarmee zij werken geheimhouden</w:t>
      </w:r>
      <w:r>
        <w:rPr>
          <w:sz w:val="20"/>
          <w:szCs w:val="20"/>
        </w:rPr>
        <w:t>.</w:t>
      </w:r>
      <w:r w:rsidRPr="009E2CEB">
        <w:rPr>
          <w:sz w:val="20"/>
          <w:szCs w:val="20"/>
        </w:rPr>
        <w:t xml:space="preserve"> De personen die werken voor Verwerker </w:t>
      </w:r>
      <w:r>
        <w:rPr>
          <w:sz w:val="20"/>
          <w:szCs w:val="20"/>
        </w:rPr>
        <w:t>en subverwerkers hebben</w:t>
      </w:r>
      <w:r w:rsidRPr="009E2CEB">
        <w:rPr>
          <w:sz w:val="20"/>
          <w:szCs w:val="20"/>
        </w:rPr>
        <w:t xml:space="preserve"> </w:t>
      </w:r>
      <w:r>
        <w:rPr>
          <w:sz w:val="20"/>
          <w:szCs w:val="20"/>
        </w:rPr>
        <w:t>daarom</w:t>
      </w:r>
      <w:r w:rsidRPr="009E2CEB">
        <w:rPr>
          <w:sz w:val="20"/>
          <w:szCs w:val="20"/>
        </w:rPr>
        <w:t xml:space="preserve"> een geheimhoudingsverklaring</w:t>
      </w:r>
      <w:r>
        <w:rPr>
          <w:sz w:val="20"/>
          <w:szCs w:val="20"/>
        </w:rPr>
        <w:t xml:space="preserve"> getekend, of zich op een andere manier schriftelijk gebonden aan de geheimhouding</w:t>
      </w:r>
      <w:r w:rsidRPr="009E2CEB">
        <w:rPr>
          <w:sz w:val="20"/>
          <w:szCs w:val="20"/>
        </w:rPr>
        <w:t>.</w:t>
      </w:r>
      <w:bookmarkEnd w:id="19"/>
    </w:p>
    <w:p w14:paraId="2598E3BA" w14:textId="77777777" w:rsidR="009D1081" w:rsidRDefault="009D1081" w:rsidP="009D1081">
      <w:pPr>
        <w:ind w:left="705" w:hanging="705"/>
        <w:rPr>
          <w:sz w:val="20"/>
          <w:szCs w:val="20"/>
        </w:rPr>
      </w:pPr>
      <w:r w:rsidRPr="009E2CEB">
        <w:rPr>
          <w:sz w:val="20"/>
          <w:szCs w:val="20"/>
        </w:rPr>
        <w:t>4.</w:t>
      </w:r>
      <w:r>
        <w:rPr>
          <w:sz w:val="20"/>
          <w:szCs w:val="20"/>
        </w:rPr>
        <w:t>5</w:t>
      </w:r>
      <w:r w:rsidRPr="009E2CEB">
        <w:rPr>
          <w:sz w:val="20"/>
          <w:szCs w:val="20"/>
        </w:rPr>
        <w:tab/>
      </w:r>
      <w:r w:rsidRPr="00932AB4">
        <w:rPr>
          <w:b/>
          <w:sz w:val="20"/>
          <w:szCs w:val="20"/>
        </w:rPr>
        <w:t>Subverwerkers</w:t>
      </w:r>
    </w:p>
    <w:p w14:paraId="756524DE" w14:textId="4875E524" w:rsidR="009D1081" w:rsidRPr="009E2CEB" w:rsidRDefault="009D1081" w:rsidP="009D1081">
      <w:pPr>
        <w:ind w:left="705"/>
        <w:rPr>
          <w:sz w:val="20"/>
          <w:szCs w:val="20"/>
        </w:rPr>
      </w:pPr>
      <w:bookmarkStart w:id="20" w:name="_Hlk5103815"/>
      <w:r>
        <w:rPr>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Pr>
          <w:sz w:val="20"/>
          <w:szCs w:val="20"/>
        </w:rPr>
        <w:t xml:space="preserve">de </w:t>
      </w:r>
      <w:r>
        <w:rPr>
          <w:sz w:val="20"/>
          <w:szCs w:val="20"/>
        </w:rPr>
        <w:t>artikel</w:t>
      </w:r>
      <w:r w:rsidR="00FA32E3">
        <w:rPr>
          <w:sz w:val="20"/>
          <w:szCs w:val="20"/>
        </w:rPr>
        <w:t>en</w:t>
      </w:r>
      <w:r>
        <w:rPr>
          <w:sz w:val="20"/>
          <w:szCs w:val="20"/>
        </w:rPr>
        <w:t xml:space="preserve"> 28.2 en 28.4 AVG onverkort van kracht.</w:t>
      </w:r>
    </w:p>
    <w:bookmarkEnd w:id="20"/>
    <w:p w14:paraId="444451BC" w14:textId="77777777" w:rsidR="009D1081" w:rsidRDefault="009D1081" w:rsidP="009D1081">
      <w:pPr>
        <w:ind w:left="705" w:hanging="705"/>
        <w:rPr>
          <w:sz w:val="20"/>
          <w:szCs w:val="20"/>
        </w:rPr>
      </w:pPr>
      <w:r w:rsidRPr="009E2CEB">
        <w:rPr>
          <w:sz w:val="20"/>
          <w:szCs w:val="20"/>
        </w:rPr>
        <w:t>4.</w:t>
      </w:r>
      <w:r>
        <w:rPr>
          <w:sz w:val="20"/>
          <w:szCs w:val="20"/>
        </w:rPr>
        <w:t>6</w:t>
      </w:r>
      <w:r w:rsidRPr="009E2CEB">
        <w:rPr>
          <w:sz w:val="20"/>
          <w:szCs w:val="20"/>
        </w:rPr>
        <w:tab/>
      </w:r>
      <w:r w:rsidRPr="00932AB4">
        <w:rPr>
          <w:b/>
          <w:sz w:val="20"/>
          <w:szCs w:val="20"/>
        </w:rPr>
        <w:t>Rechten van betrokkenen</w:t>
      </w:r>
    </w:p>
    <w:p w14:paraId="0C006128" w14:textId="77777777" w:rsidR="009D1081" w:rsidRDefault="009D1081" w:rsidP="009D1081">
      <w:pPr>
        <w:ind w:left="705"/>
        <w:rPr>
          <w:sz w:val="20"/>
          <w:szCs w:val="20"/>
        </w:rPr>
      </w:pPr>
      <w:bookmarkStart w:id="21" w:name="_Hlk5103732"/>
      <w:r>
        <w:rPr>
          <w:sz w:val="20"/>
          <w:szCs w:val="20"/>
        </w:rPr>
        <w:t>Als een betrokkene een beroep doet op zijn rechten</w:t>
      </w:r>
      <w:r w:rsidRPr="004C50CE">
        <w:t xml:space="preserve"> </w:t>
      </w:r>
      <w:r w:rsidRPr="004C50CE">
        <w:rPr>
          <w:sz w:val="20"/>
          <w:szCs w:val="20"/>
        </w:rPr>
        <w:t xml:space="preserve">zoals </w:t>
      </w:r>
      <w:r>
        <w:rPr>
          <w:sz w:val="20"/>
          <w:szCs w:val="20"/>
        </w:rPr>
        <w:t>genoemd</w:t>
      </w:r>
      <w:r w:rsidRPr="004C50CE">
        <w:rPr>
          <w:sz w:val="20"/>
          <w:szCs w:val="20"/>
        </w:rPr>
        <w:t xml:space="preserve"> in artikel 12 t</w:t>
      </w:r>
      <w:r>
        <w:rPr>
          <w:sz w:val="20"/>
          <w:szCs w:val="20"/>
        </w:rPr>
        <w:t>/</w:t>
      </w:r>
      <w:r w:rsidRPr="004C50CE">
        <w:rPr>
          <w:sz w:val="20"/>
          <w:szCs w:val="20"/>
        </w:rPr>
        <w:t>m 22 AVG</w:t>
      </w:r>
      <w:r>
        <w:rPr>
          <w:sz w:val="20"/>
          <w:szCs w:val="20"/>
        </w:rPr>
        <w:t xml:space="preserve">, helpt </w:t>
      </w:r>
      <w:r w:rsidRPr="0059743F">
        <w:rPr>
          <w:rFonts w:eastAsia="Times New Roman"/>
          <w:sz w:val="20"/>
          <w:szCs w:val="20"/>
        </w:rPr>
        <w:t>Verwerker Ver</w:t>
      </w:r>
      <w:r>
        <w:rPr>
          <w:rFonts w:eastAsia="Times New Roman"/>
          <w:sz w:val="20"/>
          <w:szCs w:val="20"/>
        </w:rPr>
        <w:t>werkingsver</w:t>
      </w:r>
      <w:r w:rsidRPr="0059743F">
        <w:rPr>
          <w:rFonts w:eastAsia="Times New Roman"/>
          <w:sz w:val="20"/>
          <w:szCs w:val="20"/>
        </w:rPr>
        <w:t xml:space="preserve">antwoordelijke </w:t>
      </w:r>
      <w:r>
        <w:rPr>
          <w:rFonts w:eastAsia="Times New Roman"/>
          <w:sz w:val="20"/>
          <w:szCs w:val="20"/>
        </w:rPr>
        <w:t>om daarop binnen de wettelijke termijnen een beslissing te nemen</w:t>
      </w:r>
      <w:r>
        <w:rPr>
          <w:rFonts w:eastAsia="Verdana"/>
          <w:color w:val="000000"/>
          <w:spacing w:val="-1"/>
          <w:sz w:val="20"/>
          <w:szCs w:val="20"/>
        </w:rPr>
        <w:t>.</w:t>
      </w:r>
    </w:p>
    <w:bookmarkEnd w:id="21"/>
    <w:p w14:paraId="059BF66E" w14:textId="77777777" w:rsidR="009D1081" w:rsidRDefault="009D1081" w:rsidP="009D1081">
      <w:pPr>
        <w:ind w:left="705" w:hanging="705"/>
        <w:rPr>
          <w:sz w:val="20"/>
          <w:szCs w:val="20"/>
        </w:rPr>
      </w:pPr>
      <w:r w:rsidRPr="009E2CEB">
        <w:rPr>
          <w:sz w:val="20"/>
          <w:szCs w:val="20"/>
        </w:rPr>
        <w:t>4.</w:t>
      </w:r>
      <w:r>
        <w:rPr>
          <w:sz w:val="20"/>
          <w:szCs w:val="20"/>
        </w:rPr>
        <w:t>7</w:t>
      </w:r>
      <w:r w:rsidRPr="009E2CEB">
        <w:rPr>
          <w:sz w:val="20"/>
          <w:szCs w:val="20"/>
        </w:rPr>
        <w:tab/>
      </w:r>
      <w:bookmarkStart w:id="22" w:name="_Hlk519604988"/>
      <w:r w:rsidRPr="00932AB4">
        <w:rPr>
          <w:b/>
          <w:sz w:val="20"/>
          <w:szCs w:val="20"/>
        </w:rPr>
        <w:t>Gegevensbeschermingseffectbeoordeling</w:t>
      </w:r>
      <w:r>
        <w:rPr>
          <w:b/>
          <w:sz w:val="20"/>
          <w:szCs w:val="20"/>
        </w:rPr>
        <w:t xml:space="preserve"> en voorafgaande raadpleging</w:t>
      </w:r>
    </w:p>
    <w:p w14:paraId="469AD0D1" w14:textId="751F0B81" w:rsidR="00C80DDB" w:rsidRPr="007C6E13" w:rsidRDefault="009D1081" w:rsidP="00A60670">
      <w:pPr>
        <w:ind w:left="705"/>
        <w:rPr>
          <w:rFonts w:eastAsia="Verdana"/>
          <w:b/>
          <w:color w:val="000000"/>
          <w:spacing w:val="-1"/>
          <w:sz w:val="20"/>
          <w:szCs w:val="20"/>
        </w:rPr>
      </w:pPr>
      <w:bookmarkStart w:id="23" w:name="_Hlk5104151"/>
      <w:r w:rsidRPr="00932AB4">
        <w:rPr>
          <w:sz w:val="20"/>
          <w:szCs w:val="20"/>
          <w:shd w:val="clear" w:color="auto" w:fill="FFFFFF"/>
        </w:rPr>
        <w:t>Op verzoek van Verwerkingsverantwoordelijke werkt Verwerker altijd mee aan een gegevensbeschermingseffectbeoordeling (DPIA)</w:t>
      </w:r>
      <w:r>
        <w:rPr>
          <w:sz w:val="20"/>
          <w:szCs w:val="20"/>
          <w:shd w:val="clear" w:color="auto" w:fill="FFFFFF"/>
        </w:rPr>
        <w:t xml:space="preserve"> en een voorafgaande raadpleging als bedoeld in artikel 35 en 36 AVG</w:t>
      </w:r>
      <w:r w:rsidRPr="00932AB4">
        <w:rPr>
          <w:sz w:val="20"/>
          <w:szCs w:val="20"/>
          <w:shd w:val="clear" w:color="auto" w:fill="FFFFFF"/>
        </w:rPr>
        <w:t>.</w:t>
      </w:r>
      <w:bookmarkEnd w:id="22"/>
    </w:p>
    <w:bookmarkEnd w:id="23"/>
    <w:p w14:paraId="5E70A29E" w14:textId="20B5F897" w:rsidR="009D1081" w:rsidRPr="009E2CEB" w:rsidRDefault="009D1081" w:rsidP="009D1081">
      <w:pPr>
        <w:rPr>
          <w:sz w:val="20"/>
          <w:szCs w:val="20"/>
        </w:rPr>
      </w:pPr>
    </w:p>
    <w:p w14:paraId="1F43056C" w14:textId="77777777" w:rsidR="004A51CB" w:rsidRDefault="009D1081" w:rsidP="009D1081">
      <w:pPr>
        <w:rPr>
          <w:b/>
          <w:sz w:val="20"/>
          <w:szCs w:val="20"/>
        </w:rPr>
      </w:pPr>
      <w:r w:rsidRPr="009E2CEB">
        <w:rPr>
          <w:b/>
          <w:sz w:val="20"/>
          <w:szCs w:val="20"/>
        </w:rPr>
        <w:t>Artikel 5 Inbreuk in verband met Persoonsgegevens</w:t>
      </w:r>
    </w:p>
    <w:p w14:paraId="133F86DD" w14:textId="5A8F326B" w:rsidR="009D1081" w:rsidRPr="009E2CEB" w:rsidRDefault="009D1081" w:rsidP="009D1081">
      <w:pPr>
        <w:ind w:left="705" w:hanging="705"/>
        <w:rPr>
          <w:sz w:val="20"/>
          <w:szCs w:val="20"/>
        </w:rPr>
      </w:pPr>
      <w:r w:rsidRPr="009E2CEB">
        <w:rPr>
          <w:sz w:val="20"/>
          <w:szCs w:val="20"/>
        </w:rPr>
        <w:t>5.1</w:t>
      </w:r>
      <w:r w:rsidRPr="009E2CEB">
        <w:rPr>
          <w:sz w:val="20"/>
          <w:szCs w:val="20"/>
        </w:rPr>
        <w:tab/>
      </w:r>
      <w:bookmarkStart w:id="24" w:name="_Hlk5104932"/>
      <w:r w:rsidRPr="009E2CEB">
        <w:rPr>
          <w:sz w:val="20"/>
          <w:szCs w:val="20"/>
        </w:rPr>
        <w:t>Verwerker zal Verwerkingsverantwoordelijke zo</w:t>
      </w:r>
      <w:r w:rsidR="00B6071A">
        <w:rPr>
          <w:sz w:val="20"/>
          <w:szCs w:val="20"/>
        </w:rPr>
        <w:t>nder onredelijke vertraging</w:t>
      </w:r>
      <w:r w:rsidRPr="009E2CEB">
        <w:rPr>
          <w:sz w:val="20"/>
          <w:szCs w:val="20"/>
        </w:rPr>
        <w:t xml:space="preserve">, maar uiterlijk </w:t>
      </w:r>
      <w:r>
        <w:rPr>
          <w:sz w:val="20"/>
          <w:szCs w:val="20"/>
        </w:rPr>
        <w:t>binnen 2</w:t>
      </w:r>
      <w:r w:rsidRPr="009E2CEB">
        <w:rPr>
          <w:sz w:val="20"/>
          <w:szCs w:val="20"/>
        </w:rPr>
        <w:t>4 uur</w:t>
      </w:r>
      <w:r>
        <w:rPr>
          <w:sz w:val="20"/>
          <w:szCs w:val="20"/>
        </w:rPr>
        <w:t xml:space="preserve">, informeren </w:t>
      </w:r>
      <w:r w:rsidRPr="009E2CEB">
        <w:rPr>
          <w:sz w:val="20"/>
          <w:szCs w:val="20"/>
        </w:rPr>
        <w:t xml:space="preserve">na </w:t>
      </w:r>
      <w:r>
        <w:rPr>
          <w:sz w:val="20"/>
          <w:szCs w:val="20"/>
        </w:rPr>
        <w:t>vaststell</w:t>
      </w:r>
      <w:r w:rsidRPr="009E2CEB">
        <w:rPr>
          <w:sz w:val="20"/>
          <w:szCs w:val="20"/>
        </w:rPr>
        <w:t>ing van</w:t>
      </w:r>
      <w:r>
        <w:rPr>
          <w:sz w:val="20"/>
          <w:szCs w:val="20"/>
        </w:rPr>
        <w:t xml:space="preserve"> een (vermoedelijke) Inbreuk in verband met Persoonsgegevens</w:t>
      </w:r>
      <w:r w:rsidRPr="009E2CEB">
        <w:rPr>
          <w:sz w:val="20"/>
          <w:szCs w:val="20"/>
        </w:rPr>
        <w:t xml:space="preserve">. Verwerker </w:t>
      </w:r>
      <w:r>
        <w:rPr>
          <w:sz w:val="20"/>
          <w:szCs w:val="20"/>
        </w:rPr>
        <w:t>vermeldt hierbij voor zover bekend de vermeende oorzaak van de (vermoedelijke) Inbreuk, de categorie persoonsgegevens, de categorie betrokkenen en het aantal betrokkenen</w:t>
      </w:r>
      <w:r w:rsidRPr="009E2CEB">
        <w:rPr>
          <w:sz w:val="20"/>
          <w:szCs w:val="20"/>
        </w:rPr>
        <w:t>.</w:t>
      </w:r>
    </w:p>
    <w:p w14:paraId="07259199" w14:textId="428E1FBE" w:rsidR="009D1081" w:rsidRPr="009E2CEB" w:rsidRDefault="009D1081" w:rsidP="009D1081">
      <w:pPr>
        <w:ind w:left="705" w:hanging="705"/>
        <w:rPr>
          <w:sz w:val="20"/>
          <w:szCs w:val="20"/>
        </w:rPr>
      </w:pPr>
      <w:r w:rsidRPr="009E2CEB">
        <w:rPr>
          <w:sz w:val="20"/>
          <w:szCs w:val="20"/>
        </w:rPr>
        <w:t>5.2</w:t>
      </w:r>
      <w:r w:rsidRPr="009E2CEB">
        <w:rPr>
          <w:sz w:val="20"/>
          <w:szCs w:val="20"/>
        </w:rPr>
        <w:tab/>
        <w:t>In geval van een Inbreuk neemt Verwerker zo</w:t>
      </w:r>
      <w:r w:rsidR="00B6071A">
        <w:rPr>
          <w:sz w:val="20"/>
          <w:szCs w:val="20"/>
        </w:rPr>
        <w:t>nder onredelijke vertraging</w:t>
      </w:r>
      <w:r w:rsidRPr="009E2CEB">
        <w:rPr>
          <w:sz w:val="20"/>
          <w:szCs w:val="20"/>
        </w:rPr>
        <w:t xml:space="preserve"> alle maatregelen om de Inbreuk te herstellen, de gevolgen </w:t>
      </w:r>
      <w:r>
        <w:rPr>
          <w:sz w:val="20"/>
          <w:szCs w:val="20"/>
        </w:rPr>
        <w:t>daar</w:t>
      </w:r>
      <w:r w:rsidRPr="009E2CEB">
        <w:rPr>
          <w:sz w:val="20"/>
          <w:szCs w:val="20"/>
        </w:rPr>
        <w:t xml:space="preserve">van te beperken en verdere </w:t>
      </w:r>
      <w:r>
        <w:rPr>
          <w:sz w:val="20"/>
          <w:szCs w:val="20"/>
        </w:rPr>
        <w:t>I</w:t>
      </w:r>
      <w:r w:rsidRPr="009E2CEB">
        <w:rPr>
          <w:sz w:val="20"/>
          <w:szCs w:val="20"/>
        </w:rPr>
        <w:t>nbreuken te voorkomen.</w:t>
      </w:r>
    </w:p>
    <w:p w14:paraId="474F4EBB" w14:textId="77777777" w:rsidR="009D1081" w:rsidRPr="009E2CEB" w:rsidRDefault="009D1081" w:rsidP="009D1081">
      <w:pPr>
        <w:ind w:left="705" w:hanging="705"/>
        <w:rPr>
          <w:sz w:val="20"/>
          <w:szCs w:val="20"/>
        </w:rPr>
      </w:pPr>
      <w:r w:rsidRPr="009E2CEB">
        <w:rPr>
          <w:sz w:val="20"/>
          <w:szCs w:val="20"/>
        </w:rPr>
        <w:t>5.3</w:t>
      </w:r>
      <w:r w:rsidRPr="009E2CEB">
        <w:rPr>
          <w:sz w:val="20"/>
          <w:szCs w:val="20"/>
        </w:rPr>
        <w:tab/>
        <w:t xml:space="preserve">Verwerker heeft een gedetailleerd logboek van </w:t>
      </w:r>
      <w:r>
        <w:rPr>
          <w:sz w:val="20"/>
          <w:szCs w:val="20"/>
        </w:rPr>
        <w:t>d</w:t>
      </w:r>
      <w:r w:rsidRPr="009E2CEB">
        <w:rPr>
          <w:sz w:val="20"/>
          <w:szCs w:val="20"/>
        </w:rPr>
        <w:t>e Inbreuken en de maatregelen die op Inbreuken</w:t>
      </w:r>
      <w:r>
        <w:rPr>
          <w:sz w:val="20"/>
          <w:szCs w:val="20"/>
        </w:rPr>
        <w:t xml:space="preserve"> </w:t>
      </w:r>
      <w:r w:rsidRPr="009E2CEB">
        <w:rPr>
          <w:sz w:val="20"/>
          <w:szCs w:val="20"/>
        </w:rPr>
        <w:t>zijn genomen</w:t>
      </w:r>
      <w:r>
        <w:rPr>
          <w:sz w:val="20"/>
          <w:szCs w:val="20"/>
        </w:rPr>
        <w:t xml:space="preserve">. </w:t>
      </w:r>
      <w:r w:rsidRPr="009E2CEB">
        <w:rPr>
          <w:sz w:val="20"/>
          <w:szCs w:val="20"/>
        </w:rPr>
        <w:t xml:space="preserve">Verwerkingsverantwoordelijke </w:t>
      </w:r>
      <w:r>
        <w:rPr>
          <w:sz w:val="20"/>
          <w:szCs w:val="20"/>
        </w:rPr>
        <w:t>mag dat inzien, wanneer deze daarom vraagt</w:t>
      </w:r>
      <w:r w:rsidRPr="009E2CEB">
        <w:rPr>
          <w:sz w:val="20"/>
          <w:szCs w:val="20"/>
        </w:rPr>
        <w:t>.</w:t>
      </w:r>
    </w:p>
    <w:p w14:paraId="488C45F5" w14:textId="63F1BCAE" w:rsidR="009D1081" w:rsidRPr="009E2CEB" w:rsidRDefault="009D1081" w:rsidP="009D1081">
      <w:pPr>
        <w:ind w:left="705" w:hanging="705"/>
        <w:rPr>
          <w:sz w:val="20"/>
          <w:szCs w:val="20"/>
        </w:rPr>
      </w:pPr>
      <w:r w:rsidRPr="009E2CEB">
        <w:rPr>
          <w:sz w:val="20"/>
          <w:szCs w:val="20"/>
        </w:rPr>
        <w:t>5.</w:t>
      </w:r>
      <w:r>
        <w:rPr>
          <w:sz w:val="20"/>
          <w:szCs w:val="20"/>
        </w:rPr>
        <w:t>4</w:t>
      </w:r>
      <w:r w:rsidRPr="009E2CEB">
        <w:rPr>
          <w:sz w:val="20"/>
          <w:szCs w:val="20"/>
        </w:rPr>
        <w:tab/>
        <w:t xml:space="preserve">Verwerkingsverantwoordelijke </w:t>
      </w:r>
      <w:r>
        <w:rPr>
          <w:sz w:val="20"/>
          <w:szCs w:val="20"/>
        </w:rPr>
        <w:t xml:space="preserve">beslist of de Inbreuk moet worden gemeld </w:t>
      </w:r>
      <w:r w:rsidRPr="009E2CEB">
        <w:rPr>
          <w:sz w:val="20"/>
          <w:szCs w:val="20"/>
        </w:rPr>
        <w:t xml:space="preserve">bij de </w:t>
      </w:r>
      <w:r>
        <w:rPr>
          <w:sz w:val="20"/>
          <w:szCs w:val="20"/>
        </w:rPr>
        <w:t>toezichthoudende a</w:t>
      </w:r>
      <w:r w:rsidRPr="009E2CEB">
        <w:rPr>
          <w:sz w:val="20"/>
          <w:szCs w:val="20"/>
        </w:rPr>
        <w:t>utoriteit</w:t>
      </w:r>
      <w:r>
        <w:rPr>
          <w:sz w:val="20"/>
          <w:szCs w:val="20"/>
        </w:rPr>
        <w:t xml:space="preserve"> en/of Betrokkene</w:t>
      </w:r>
      <w:r w:rsidRPr="009E2CEB">
        <w:rPr>
          <w:sz w:val="20"/>
          <w:szCs w:val="20"/>
        </w:rPr>
        <w:t>.</w:t>
      </w:r>
      <w:bookmarkEnd w:id="24"/>
      <w:r w:rsidR="00C80DDB">
        <w:rPr>
          <w:sz w:val="20"/>
          <w:szCs w:val="20"/>
        </w:rPr>
        <w:t xml:space="preserve"> Verwerker ondersteunt de Verwerkingsverantwoordelijke </w:t>
      </w:r>
      <w:r w:rsidR="007A2CD3">
        <w:rPr>
          <w:sz w:val="20"/>
          <w:szCs w:val="20"/>
        </w:rPr>
        <w:t xml:space="preserve">waar nodig bij de melding aan </w:t>
      </w:r>
      <w:r w:rsidR="007A2CD3" w:rsidRPr="009E2CEB">
        <w:rPr>
          <w:sz w:val="20"/>
          <w:szCs w:val="20"/>
        </w:rPr>
        <w:t xml:space="preserve">de </w:t>
      </w:r>
      <w:r w:rsidR="007A2CD3">
        <w:rPr>
          <w:sz w:val="20"/>
          <w:szCs w:val="20"/>
        </w:rPr>
        <w:t>toezichthoudende a</w:t>
      </w:r>
      <w:r w:rsidR="007A2CD3" w:rsidRPr="009E2CEB">
        <w:rPr>
          <w:sz w:val="20"/>
          <w:szCs w:val="20"/>
        </w:rPr>
        <w:t>utoriteit</w:t>
      </w:r>
      <w:r w:rsidR="007A2CD3">
        <w:rPr>
          <w:sz w:val="20"/>
          <w:szCs w:val="20"/>
        </w:rPr>
        <w:t xml:space="preserve"> en/of Betrokkene.</w:t>
      </w:r>
    </w:p>
    <w:p w14:paraId="4864A2AB" w14:textId="77777777" w:rsidR="009D1081" w:rsidRPr="009E2CEB" w:rsidRDefault="009D1081" w:rsidP="009D1081">
      <w:pPr>
        <w:rPr>
          <w:sz w:val="20"/>
          <w:szCs w:val="20"/>
        </w:rPr>
      </w:pPr>
    </w:p>
    <w:p w14:paraId="4B27FC0D" w14:textId="77777777" w:rsidR="00C80DDB" w:rsidRDefault="009D1081" w:rsidP="004C45D3">
      <w:pPr>
        <w:rPr>
          <w:b/>
          <w:sz w:val="20"/>
          <w:szCs w:val="20"/>
        </w:rPr>
      </w:pPr>
      <w:r w:rsidRPr="009E2CEB">
        <w:rPr>
          <w:b/>
          <w:sz w:val="20"/>
          <w:szCs w:val="20"/>
        </w:rPr>
        <w:t>Artikel 6</w:t>
      </w:r>
      <w:r w:rsidR="004C45D3">
        <w:rPr>
          <w:b/>
          <w:sz w:val="20"/>
          <w:szCs w:val="20"/>
        </w:rPr>
        <w:t xml:space="preserve"> </w:t>
      </w:r>
      <w:r w:rsidRPr="009F378F">
        <w:rPr>
          <w:b/>
          <w:sz w:val="20"/>
          <w:szCs w:val="20"/>
        </w:rPr>
        <w:t>Aansprakelijkheid</w:t>
      </w:r>
    </w:p>
    <w:p w14:paraId="07E4970E" w14:textId="4BF3FDDD" w:rsidR="009D1081" w:rsidRDefault="009D1081" w:rsidP="009D1081">
      <w:pPr>
        <w:ind w:left="705" w:hanging="705"/>
        <w:rPr>
          <w:sz w:val="20"/>
          <w:szCs w:val="20"/>
        </w:rPr>
      </w:pPr>
      <w:r>
        <w:rPr>
          <w:sz w:val="20"/>
          <w:szCs w:val="20"/>
        </w:rPr>
        <w:t>6.1</w:t>
      </w:r>
      <w:r>
        <w:rPr>
          <w:sz w:val="20"/>
          <w:szCs w:val="20"/>
        </w:rPr>
        <w:tab/>
      </w:r>
      <w:r w:rsidRPr="003C2D01">
        <w:rPr>
          <w:sz w:val="20"/>
          <w:szCs w:val="20"/>
        </w:rPr>
        <w:t xml:space="preserve">Eventuele in de Hoofdovereenkomst overeengekomen beperkingen van </w:t>
      </w:r>
      <w:r w:rsidR="00ED22B6">
        <w:rPr>
          <w:sz w:val="20"/>
          <w:szCs w:val="20"/>
        </w:rPr>
        <w:t xml:space="preserve">de </w:t>
      </w:r>
      <w:r w:rsidRPr="003C2D01">
        <w:rPr>
          <w:sz w:val="20"/>
          <w:szCs w:val="20"/>
        </w:rPr>
        <w:t>aansprakelijkheid hebben ook betrekking op de Verwerkersovereenkomst.</w:t>
      </w:r>
      <w:r w:rsidRPr="003F6D0B" w:rsidDel="00AA4723">
        <w:rPr>
          <w:sz w:val="20"/>
          <w:szCs w:val="20"/>
        </w:rPr>
        <w:t xml:space="preserve"> </w:t>
      </w:r>
    </w:p>
    <w:p w14:paraId="67839919" w14:textId="2F262451" w:rsidR="009D1081" w:rsidRPr="009E2CEB" w:rsidRDefault="009D1081" w:rsidP="009D1081">
      <w:pPr>
        <w:rPr>
          <w:sz w:val="20"/>
          <w:szCs w:val="20"/>
        </w:rPr>
      </w:pPr>
    </w:p>
    <w:p w14:paraId="3E9549F2" w14:textId="451FF48F" w:rsidR="009D1081" w:rsidRDefault="009D1081" w:rsidP="009D1081">
      <w:pPr>
        <w:rPr>
          <w:b/>
          <w:sz w:val="20"/>
          <w:szCs w:val="20"/>
        </w:rPr>
      </w:pPr>
      <w:r w:rsidRPr="009E2CEB">
        <w:rPr>
          <w:b/>
          <w:sz w:val="20"/>
          <w:szCs w:val="20"/>
        </w:rPr>
        <w:t>Artikel 7 Beëindigen verwerkersovereenkomst</w:t>
      </w:r>
    </w:p>
    <w:p w14:paraId="0042980B" w14:textId="77777777" w:rsidR="009D1081" w:rsidRDefault="009D1081" w:rsidP="009D1081">
      <w:pPr>
        <w:ind w:left="705" w:hanging="705"/>
        <w:rPr>
          <w:sz w:val="20"/>
          <w:szCs w:val="20"/>
        </w:rPr>
      </w:pPr>
      <w:r w:rsidRPr="009E2CEB">
        <w:rPr>
          <w:sz w:val="20"/>
          <w:szCs w:val="20"/>
        </w:rPr>
        <w:t>7.1</w:t>
      </w:r>
      <w:r w:rsidRPr="009E2CEB">
        <w:rPr>
          <w:sz w:val="20"/>
          <w:szCs w:val="20"/>
        </w:rPr>
        <w:tab/>
      </w:r>
      <w:r>
        <w:rPr>
          <w:rFonts w:eastAsia="Verdana"/>
          <w:color w:val="000000"/>
          <w:spacing w:val="-1"/>
          <w:sz w:val="20"/>
          <w:szCs w:val="20"/>
        </w:rPr>
        <w:t>Partijen moeten in de Hoofdovereenkomst afspraken maken over de beëindiging van de Hoofdovereenkomst en de daaruit voortvloeiende teruggave en wissing van Persoonsgegevens.</w:t>
      </w:r>
      <w:r w:rsidRPr="009E2CEB">
        <w:rPr>
          <w:sz w:val="20"/>
          <w:szCs w:val="20"/>
        </w:rPr>
        <w:t xml:space="preserve"> </w:t>
      </w:r>
    </w:p>
    <w:p w14:paraId="15CF8A48" w14:textId="77777777" w:rsidR="009D1081" w:rsidRPr="009E2CEB" w:rsidRDefault="009D1081" w:rsidP="009D1081">
      <w:pPr>
        <w:ind w:left="705" w:hanging="705"/>
        <w:rPr>
          <w:sz w:val="20"/>
          <w:szCs w:val="20"/>
        </w:rPr>
      </w:pPr>
      <w:r>
        <w:rPr>
          <w:sz w:val="20"/>
          <w:szCs w:val="20"/>
        </w:rPr>
        <w:t>7.2</w:t>
      </w:r>
      <w:r>
        <w:rPr>
          <w:sz w:val="20"/>
          <w:szCs w:val="20"/>
        </w:rPr>
        <w:tab/>
      </w:r>
      <w:r w:rsidRPr="009E2CEB">
        <w:rPr>
          <w:sz w:val="20"/>
          <w:szCs w:val="20"/>
        </w:rPr>
        <w:t xml:space="preserve">De geheimhouding geldt ook nog na </w:t>
      </w:r>
      <w:r>
        <w:rPr>
          <w:sz w:val="20"/>
          <w:szCs w:val="20"/>
        </w:rPr>
        <w:t>beëindiging</w:t>
      </w:r>
      <w:r w:rsidRPr="009E2CEB">
        <w:rPr>
          <w:sz w:val="20"/>
          <w:szCs w:val="20"/>
        </w:rPr>
        <w:t xml:space="preserve"> van deze Verwerkersovereenkomst.</w:t>
      </w:r>
    </w:p>
    <w:p w14:paraId="2D71BBC2" w14:textId="77777777" w:rsidR="003313F7" w:rsidRPr="009E2CEB" w:rsidRDefault="003313F7" w:rsidP="009D1081">
      <w:pPr>
        <w:ind w:left="705" w:hanging="705"/>
        <w:rPr>
          <w:sz w:val="20"/>
          <w:szCs w:val="20"/>
        </w:rPr>
      </w:pPr>
    </w:p>
    <w:p w14:paraId="401372BE" w14:textId="75D0DCA6" w:rsidR="009D1081" w:rsidRDefault="009D1081" w:rsidP="009D1081">
      <w:pPr>
        <w:rPr>
          <w:b/>
          <w:sz w:val="20"/>
          <w:szCs w:val="20"/>
        </w:rPr>
      </w:pPr>
      <w:r w:rsidRPr="009E2CEB">
        <w:rPr>
          <w:b/>
          <w:sz w:val="20"/>
          <w:szCs w:val="20"/>
        </w:rPr>
        <w:t>Artikel 8 Overige bepalingen</w:t>
      </w:r>
    </w:p>
    <w:p w14:paraId="4525B6B8" w14:textId="77777777" w:rsidR="009D1081" w:rsidRDefault="009D1081" w:rsidP="009D1081">
      <w:pPr>
        <w:ind w:left="705" w:hanging="705"/>
        <w:rPr>
          <w:sz w:val="20"/>
          <w:szCs w:val="20"/>
        </w:rPr>
      </w:pPr>
      <w:r w:rsidRPr="009E2CEB">
        <w:rPr>
          <w:sz w:val="20"/>
          <w:szCs w:val="20"/>
        </w:rPr>
        <w:t>8.1</w:t>
      </w:r>
      <w:r w:rsidRPr="009E2CEB">
        <w:rPr>
          <w:sz w:val="20"/>
          <w:szCs w:val="20"/>
        </w:rPr>
        <w:tab/>
      </w:r>
      <w:r>
        <w:rPr>
          <w:sz w:val="20"/>
          <w:szCs w:val="20"/>
        </w:rPr>
        <w:t xml:space="preserve">Op deze overeenkomst is Nederlands recht van toepassing. </w:t>
      </w:r>
      <w:r w:rsidRPr="009D290D">
        <w:rPr>
          <w:sz w:val="20"/>
          <w:szCs w:val="20"/>
        </w:rPr>
        <w:t xml:space="preserve">Alle geschillen, </w:t>
      </w:r>
      <w:r>
        <w:rPr>
          <w:sz w:val="20"/>
          <w:szCs w:val="20"/>
        </w:rPr>
        <w:t>ook als alleen</w:t>
      </w:r>
      <w:r w:rsidRPr="009D290D">
        <w:rPr>
          <w:sz w:val="20"/>
          <w:szCs w:val="20"/>
        </w:rPr>
        <w:t xml:space="preserve"> één Partij </w:t>
      </w:r>
      <w:r>
        <w:rPr>
          <w:sz w:val="20"/>
          <w:szCs w:val="20"/>
        </w:rPr>
        <w:t>vindt dat er een geschil is</w:t>
      </w:r>
      <w:r w:rsidRPr="009D290D">
        <w:rPr>
          <w:sz w:val="20"/>
          <w:szCs w:val="20"/>
        </w:rPr>
        <w:t xml:space="preserve">, zullen in eerste instantie worden </w:t>
      </w:r>
      <w:r>
        <w:rPr>
          <w:sz w:val="20"/>
          <w:szCs w:val="20"/>
        </w:rPr>
        <w:t xml:space="preserve">voorgelegd aan </w:t>
      </w:r>
      <w:r w:rsidRPr="009D290D">
        <w:rPr>
          <w:sz w:val="20"/>
          <w:szCs w:val="20"/>
        </w:rPr>
        <w:t>de</w:t>
      </w:r>
      <w:r>
        <w:rPr>
          <w:sz w:val="20"/>
          <w:szCs w:val="20"/>
        </w:rPr>
        <w:t>zelfde</w:t>
      </w:r>
      <w:r w:rsidRPr="009D290D">
        <w:rPr>
          <w:sz w:val="20"/>
          <w:szCs w:val="20"/>
        </w:rPr>
        <w:t xml:space="preserve"> bevoegde rechter </w:t>
      </w:r>
      <w:r>
        <w:rPr>
          <w:sz w:val="20"/>
          <w:szCs w:val="20"/>
        </w:rPr>
        <w:t>als genoemd in de Hoofdovereenkomst</w:t>
      </w:r>
      <w:r w:rsidRPr="009D290D">
        <w:rPr>
          <w:sz w:val="20"/>
          <w:szCs w:val="20"/>
        </w:rPr>
        <w:t>.</w:t>
      </w:r>
    </w:p>
    <w:p w14:paraId="52DF8690" w14:textId="4CB087EE" w:rsidR="009D1081" w:rsidRPr="009E2CEB" w:rsidRDefault="009D1081" w:rsidP="009D1081">
      <w:pPr>
        <w:ind w:left="705" w:hanging="705"/>
        <w:rPr>
          <w:sz w:val="20"/>
          <w:szCs w:val="20"/>
        </w:rPr>
      </w:pPr>
    </w:p>
    <w:p w14:paraId="643A145B" w14:textId="77777777" w:rsidR="009D1081" w:rsidRPr="009E2CEB" w:rsidRDefault="009D1081" w:rsidP="009D1081">
      <w:pPr>
        <w:ind w:left="567" w:hanging="567"/>
        <w:rPr>
          <w:b/>
          <w:sz w:val="20"/>
          <w:szCs w:val="20"/>
        </w:rPr>
      </w:pPr>
      <w:r w:rsidRPr="009E2CEB">
        <w:rPr>
          <w:b/>
          <w:sz w:val="20"/>
          <w:szCs w:val="20"/>
        </w:rPr>
        <w:t>Ondertekening</w:t>
      </w:r>
    </w:p>
    <w:p w14:paraId="232BE34B" w14:textId="77777777" w:rsidR="009D1081" w:rsidRDefault="009D1081" w:rsidP="009D1081">
      <w:pPr>
        <w:rPr>
          <w:sz w:val="20"/>
          <w:szCs w:val="20"/>
        </w:rPr>
      </w:pPr>
      <w:r w:rsidRPr="009E2CEB">
        <w:rPr>
          <w:sz w:val="20"/>
          <w:szCs w:val="20"/>
        </w:rPr>
        <w:t>Aldus overeengekomen en in tweevoud ondertekend,</w:t>
      </w:r>
    </w:p>
    <w:p w14:paraId="65BB6DDD" w14:textId="77777777" w:rsidR="009D1081" w:rsidRDefault="009D1081" w:rsidP="009D1081">
      <w:pPr>
        <w:rPr>
          <w:sz w:val="20"/>
          <w:szCs w:val="20"/>
        </w:rPr>
      </w:pPr>
    </w:p>
    <w:p w14:paraId="6272AB46" w14:textId="77777777" w:rsidR="009D1081" w:rsidRPr="009E2CEB" w:rsidRDefault="009D1081" w:rsidP="009D1081">
      <w:pPr>
        <w:rPr>
          <w:sz w:val="20"/>
          <w:szCs w:val="20"/>
        </w:rPr>
      </w:pPr>
      <w:r>
        <w:rPr>
          <w:sz w:val="20"/>
          <w:szCs w:val="20"/>
        </w:rPr>
        <w:t>Ingangsdatum: &lt;</w:t>
      </w:r>
      <w:r w:rsidRPr="00932AB4">
        <w:rPr>
          <w:sz w:val="20"/>
          <w:szCs w:val="20"/>
          <w:highlight w:val="yellow"/>
        </w:rPr>
        <w:t>……………</w:t>
      </w:r>
      <w:r>
        <w:rPr>
          <w:sz w:val="20"/>
          <w:szCs w:val="20"/>
        </w:rPr>
        <w:t>&gt;</w:t>
      </w:r>
    </w:p>
    <w:p w14:paraId="64217D29" w14:textId="77777777" w:rsidR="009D1081" w:rsidRDefault="009D1081" w:rsidP="009D1081">
      <w:pPr>
        <w:tabs>
          <w:tab w:val="center" w:pos="3968"/>
        </w:tabs>
        <w:rPr>
          <w:b/>
          <w:sz w:val="20"/>
          <w:szCs w:val="20"/>
        </w:rPr>
      </w:pPr>
    </w:p>
    <w:p w14:paraId="73CB7AD6" w14:textId="2C8ED8F4" w:rsidR="009D1081" w:rsidRPr="009E2CEB" w:rsidRDefault="009D1081" w:rsidP="009D1081">
      <w:pPr>
        <w:tabs>
          <w:tab w:val="center" w:pos="3968"/>
        </w:tabs>
        <w:rPr>
          <w:b/>
          <w:sz w:val="20"/>
          <w:szCs w:val="20"/>
        </w:rPr>
      </w:pPr>
      <w:r w:rsidRPr="009E2CEB">
        <w:rPr>
          <w:b/>
          <w:sz w:val="20"/>
          <w:szCs w:val="20"/>
        </w:rPr>
        <w:t xml:space="preserve">Gemeente </w:t>
      </w:r>
      <w:r w:rsidR="00F44A4E">
        <w:rPr>
          <w:b/>
          <w:sz w:val="20"/>
          <w:szCs w:val="20"/>
        </w:rPr>
        <w:t>Amersfoort</w:t>
      </w:r>
      <w:r w:rsidRPr="009E2CEB">
        <w:rPr>
          <w:sz w:val="20"/>
          <w:szCs w:val="20"/>
        </w:rPr>
        <w:tab/>
      </w:r>
      <w:r w:rsidRPr="009E2CEB">
        <w:rPr>
          <w:sz w:val="20"/>
          <w:szCs w:val="20"/>
        </w:rPr>
        <w:tab/>
      </w:r>
      <w:r w:rsidRPr="009E2CEB">
        <w:rPr>
          <w:sz w:val="20"/>
          <w:szCs w:val="20"/>
        </w:rPr>
        <w:tab/>
      </w:r>
      <w:r w:rsidRPr="009E2CEB">
        <w:rPr>
          <w:b/>
          <w:sz w:val="20"/>
          <w:szCs w:val="20"/>
          <w:highlight w:val="yellow"/>
        </w:rPr>
        <w:t>&lt;Naam organisatie&gt;</w:t>
      </w:r>
    </w:p>
    <w:p w14:paraId="1B3F24AB" w14:textId="77777777" w:rsidR="00731D9E" w:rsidRDefault="00731D9E" w:rsidP="009D1081">
      <w:pPr>
        <w:tabs>
          <w:tab w:val="center" w:pos="3968"/>
          <w:tab w:val="left" w:pos="4820"/>
        </w:tabs>
        <w:rPr>
          <w:sz w:val="20"/>
          <w:szCs w:val="20"/>
        </w:rPr>
      </w:pPr>
    </w:p>
    <w:p w14:paraId="603467FD" w14:textId="01EDCF87" w:rsidR="009D1081" w:rsidRPr="009E2CEB" w:rsidRDefault="009D1081" w:rsidP="009D1081">
      <w:pPr>
        <w:tabs>
          <w:tab w:val="center" w:pos="3968"/>
          <w:tab w:val="left" w:pos="4820"/>
        </w:tabs>
        <w:rPr>
          <w:sz w:val="20"/>
          <w:szCs w:val="20"/>
        </w:rPr>
      </w:pPr>
      <w:r>
        <w:rPr>
          <w:sz w:val="20"/>
          <w:szCs w:val="20"/>
        </w:rPr>
        <w:t>n</w:t>
      </w:r>
      <w:r w:rsidRPr="009E2CEB">
        <w:rPr>
          <w:sz w:val="20"/>
          <w:szCs w:val="20"/>
        </w:rPr>
        <w:t>amens deze</w:t>
      </w:r>
      <w:r w:rsidRPr="009E2CEB">
        <w:rPr>
          <w:b/>
          <w:sz w:val="20"/>
          <w:szCs w:val="20"/>
        </w:rPr>
        <w:t>:</w:t>
      </w:r>
      <w:r w:rsidRPr="009E2CEB">
        <w:rPr>
          <w:sz w:val="20"/>
          <w:szCs w:val="20"/>
        </w:rPr>
        <w:t xml:space="preserve"> &lt;</w:t>
      </w:r>
      <w:r w:rsidRPr="0058371E">
        <w:rPr>
          <w:sz w:val="20"/>
          <w:szCs w:val="20"/>
          <w:highlight w:val="yellow"/>
        </w:rPr>
        <w:t>naam, functie</w:t>
      </w:r>
      <w:r w:rsidRPr="009E2CEB">
        <w:rPr>
          <w:sz w:val="20"/>
          <w:szCs w:val="20"/>
        </w:rPr>
        <w:t>&gt;</w:t>
      </w:r>
      <w:r w:rsidRPr="009E2CEB">
        <w:rPr>
          <w:sz w:val="20"/>
          <w:szCs w:val="20"/>
        </w:rPr>
        <w:tab/>
      </w:r>
      <w:r w:rsidRPr="009E2CEB">
        <w:rPr>
          <w:sz w:val="20"/>
          <w:szCs w:val="20"/>
        </w:rPr>
        <w:tab/>
      </w:r>
      <w:r w:rsidRPr="009E2CEB">
        <w:rPr>
          <w:sz w:val="20"/>
          <w:szCs w:val="20"/>
        </w:rPr>
        <w:tab/>
        <w:t>namens deze: &lt;</w:t>
      </w:r>
      <w:r w:rsidRPr="0058371E">
        <w:rPr>
          <w:sz w:val="20"/>
          <w:szCs w:val="20"/>
          <w:highlight w:val="yellow"/>
        </w:rPr>
        <w:t>naam, functie</w:t>
      </w:r>
      <w:r w:rsidRPr="009E2CEB">
        <w:rPr>
          <w:sz w:val="20"/>
          <w:szCs w:val="20"/>
        </w:rPr>
        <w:t>&gt;</w:t>
      </w:r>
    </w:p>
    <w:p w14:paraId="558645AD" w14:textId="77777777" w:rsidR="009D1081" w:rsidRPr="009E2CEB" w:rsidRDefault="009D1081" w:rsidP="009D1081">
      <w:pPr>
        <w:tabs>
          <w:tab w:val="center" w:pos="3968"/>
          <w:tab w:val="left" w:pos="4820"/>
        </w:tabs>
        <w:rPr>
          <w:sz w:val="20"/>
          <w:szCs w:val="20"/>
        </w:rPr>
      </w:pPr>
    </w:p>
    <w:p w14:paraId="1B2BE5DA" w14:textId="77777777" w:rsidR="009D1081" w:rsidRPr="009E2CEB" w:rsidRDefault="009D1081" w:rsidP="009D1081">
      <w:pPr>
        <w:tabs>
          <w:tab w:val="left" w:pos="4820"/>
        </w:tabs>
        <w:rPr>
          <w:sz w:val="20"/>
          <w:szCs w:val="20"/>
        </w:rPr>
      </w:pPr>
      <w:r w:rsidRPr="009E2CEB">
        <w:rPr>
          <w:sz w:val="20"/>
          <w:szCs w:val="20"/>
        </w:rPr>
        <w:t>plaats: &lt;</w:t>
      </w:r>
      <w:r w:rsidRPr="0058371E">
        <w:rPr>
          <w:sz w:val="20"/>
          <w:szCs w:val="20"/>
          <w:highlight w:val="yellow"/>
        </w:rPr>
        <w:t>……………..</w:t>
      </w:r>
      <w:r w:rsidRPr="009E2CEB">
        <w:rPr>
          <w:sz w:val="20"/>
          <w:szCs w:val="20"/>
        </w:rPr>
        <w:t>&gt;</w:t>
      </w:r>
      <w:r w:rsidRPr="009E2CEB">
        <w:rPr>
          <w:sz w:val="20"/>
          <w:szCs w:val="20"/>
        </w:rPr>
        <w:tab/>
      </w:r>
      <w:r w:rsidRPr="009E2CEB">
        <w:rPr>
          <w:sz w:val="20"/>
          <w:szCs w:val="20"/>
        </w:rPr>
        <w:tab/>
        <w:t>plaats: &lt;</w:t>
      </w:r>
      <w:r w:rsidRPr="0058371E">
        <w:rPr>
          <w:sz w:val="20"/>
          <w:szCs w:val="20"/>
          <w:highlight w:val="yellow"/>
        </w:rPr>
        <w:t>………………………</w:t>
      </w:r>
      <w:r w:rsidRPr="009E2CEB">
        <w:rPr>
          <w:sz w:val="20"/>
          <w:szCs w:val="20"/>
        </w:rPr>
        <w:t>&gt;</w:t>
      </w:r>
    </w:p>
    <w:p w14:paraId="7E1D942A" w14:textId="77777777" w:rsidR="009D1081" w:rsidRPr="009E2CEB" w:rsidRDefault="009D1081" w:rsidP="009D1081">
      <w:pPr>
        <w:tabs>
          <w:tab w:val="left" w:pos="4820"/>
        </w:tabs>
        <w:rPr>
          <w:sz w:val="20"/>
          <w:szCs w:val="20"/>
        </w:rPr>
      </w:pPr>
    </w:p>
    <w:p w14:paraId="4F8B1BEE" w14:textId="77777777" w:rsidR="002019E7" w:rsidRDefault="009D1081" w:rsidP="009D1081">
      <w:pPr>
        <w:rPr>
          <w:sz w:val="20"/>
          <w:szCs w:val="20"/>
        </w:rPr>
      </w:pPr>
      <w:r w:rsidRPr="009E2CEB">
        <w:rPr>
          <w:sz w:val="20"/>
          <w:szCs w:val="20"/>
        </w:rPr>
        <w:t>datum: &lt;</w:t>
      </w:r>
      <w:r w:rsidRPr="0058371E">
        <w:rPr>
          <w:sz w:val="20"/>
          <w:szCs w:val="20"/>
          <w:highlight w:val="yellow"/>
        </w:rPr>
        <w:t>………………….</w:t>
      </w:r>
      <w:r w:rsidRPr="009E2CEB">
        <w:rPr>
          <w:sz w:val="20"/>
          <w:szCs w:val="20"/>
        </w:rPr>
        <w:t>&gt;</w:t>
      </w:r>
      <w:r w:rsidRPr="009E2CEB">
        <w:rPr>
          <w:sz w:val="20"/>
          <w:szCs w:val="20"/>
        </w:rPr>
        <w:tab/>
      </w:r>
      <w:r w:rsidRPr="009E2CEB">
        <w:rPr>
          <w:sz w:val="20"/>
          <w:szCs w:val="20"/>
        </w:rPr>
        <w:tab/>
      </w:r>
      <w:r w:rsidRPr="009E2CEB">
        <w:rPr>
          <w:sz w:val="20"/>
          <w:szCs w:val="20"/>
        </w:rPr>
        <w:tab/>
      </w:r>
      <w:r w:rsidRPr="009E2CEB">
        <w:rPr>
          <w:sz w:val="20"/>
          <w:szCs w:val="20"/>
        </w:rPr>
        <w:tab/>
        <w:t>datum: &lt;</w:t>
      </w:r>
      <w:r w:rsidRPr="0058371E">
        <w:rPr>
          <w:sz w:val="20"/>
          <w:szCs w:val="20"/>
          <w:highlight w:val="yellow"/>
        </w:rPr>
        <w:t>…………………….</w:t>
      </w:r>
      <w:r w:rsidRPr="009E2CEB">
        <w:rPr>
          <w:sz w:val="20"/>
          <w:szCs w:val="20"/>
        </w:rPr>
        <w:t>&gt;</w:t>
      </w:r>
    </w:p>
    <w:p w14:paraId="7AA2CC36" w14:textId="77777777" w:rsidR="002019E7" w:rsidRDefault="002019E7" w:rsidP="009D1081">
      <w:pPr>
        <w:rPr>
          <w:sz w:val="20"/>
          <w:szCs w:val="20"/>
        </w:rPr>
      </w:pPr>
    </w:p>
    <w:p w14:paraId="4151D52D" w14:textId="77777777" w:rsidR="002019E7" w:rsidRDefault="002019E7" w:rsidP="009D1081">
      <w:pPr>
        <w:rPr>
          <w:sz w:val="20"/>
          <w:szCs w:val="20"/>
        </w:rPr>
      </w:pPr>
    </w:p>
    <w:p w14:paraId="4FCA0365" w14:textId="5281316C" w:rsidR="009D1081" w:rsidRPr="009E2CEB" w:rsidRDefault="009D1081" w:rsidP="009D1081">
      <w:pPr>
        <w:rPr>
          <w:sz w:val="20"/>
          <w:szCs w:val="20"/>
        </w:rPr>
      </w:pPr>
      <w:r w:rsidRPr="009E2CEB">
        <w:rPr>
          <w:sz w:val="20"/>
          <w:szCs w:val="20"/>
        </w:rPr>
        <w:br w:type="page"/>
      </w:r>
    </w:p>
    <w:p w14:paraId="51041C0A" w14:textId="0CD25781" w:rsidR="009D1081" w:rsidRPr="00DE3049" w:rsidRDefault="006172DB" w:rsidP="00DE3049">
      <w:pPr>
        <w:pStyle w:val="Kop2"/>
        <w:numPr>
          <w:ilvl w:val="0"/>
          <w:numId w:val="0"/>
        </w:numPr>
        <w:rPr>
          <w:lang w:val="nl-NL"/>
        </w:rPr>
      </w:pPr>
      <w:bookmarkStart w:id="25" w:name="_Toc24441703"/>
      <w:r w:rsidRPr="00DE3049">
        <w:rPr>
          <w:lang w:val="nl-NL"/>
        </w:rPr>
        <w:t>Bijlage 1: O</w:t>
      </w:r>
      <w:r w:rsidR="009D1081" w:rsidRPr="00DE3049">
        <w:rPr>
          <w:lang w:val="nl-NL"/>
        </w:rPr>
        <w:t>verzicht van te verwerken</w:t>
      </w:r>
      <w:r w:rsidR="000227FE" w:rsidRPr="00DE3049">
        <w:rPr>
          <w:lang w:val="nl-NL"/>
        </w:rPr>
        <w:t xml:space="preserve"> </w:t>
      </w:r>
      <w:r w:rsidR="009D1081" w:rsidRPr="00DE3049">
        <w:rPr>
          <w:lang w:val="nl-NL"/>
        </w:rPr>
        <w:t>persoonsgegevens</w:t>
      </w:r>
      <w:bookmarkEnd w:id="25"/>
    </w:p>
    <w:p w14:paraId="25B49608" w14:textId="77777777" w:rsidR="009D1081" w:rsidRPr="009E2CEB" w:rsidRDefault="009D1081" w:rsidP="009D1081">
      <w:pPr>
        <w:rPr>
          <w:b/>
          <w:sz w:val="20"/>
          <w:szCs w:val="20"/>
        </w:rPr>
      </w:pPr>
    </w:p>
    <w:p w14:paraId="1BEC880D" w14:textId="77777777" w:rsidR="009D1081" w:rsidRPr="009E2CEB" w:rsidRDefault="009D1081" w:rsidP="009D1081">
      <w:pPr>
        <w:rPr>
          <w:b/>
          <w:sz w:val="20"/>
          <w:szCs w:val="20"/>
        </w:rPr>
      </w:pPr>
    </w:p>
    <w:p w14:paraId="5C2C17B7" w14:textId="77777777" w:rsidR="009D1081" w:rsidRDefault="009D1081" w:rsidP="009D1081">
      <w:pPr>
        <w:pStyle w:val="Lijstalinea"/>
        <w:widowControl/>
        <w:numPr>
          <w:ilvl w:val="0"/>
          <w:numId w:val="22"/>
        </w:numPr>
        <w:tabs>
          <w:tab w:val="left" w:pos="397"/>
        </w:tabs>
        <w:autoSpaceDE/>
        <w:autoSpaceDN/>
        <w:spacing w:before="0" w:after="120"/>
        <w:ind w:left="360"/>
        <w:rPr>
          <w:rFonts w:eastAsia="Verdana"/>
          <w:b/>
          <w:sz w:val="20"/>
        </w:rPr>
      </w:pPr>
      <w:r w:rsidRPr="009E2CEB">
        <w:rPr>
          <w:rFonts w:eastAsia="Verdana"/>
          <w:b/>
          <w:color w:val="000000"/>
          <w:sz w:val="20"/>
        </w:rPr>
        <w:t>Naam verwerking, doeleinden c</w:t>
      </w:r>
      <w:r w:rsidRPr="009E2CEB">
        <w:rPr>
          <w:rFonts w:eastAsia="Verdana"/>
          <w:b/>
          <w:sz w:val="20"/>
        </w:rPr>
        <w:t xml:space="preserve">ategorieën van betrokkenen, </w:t>
      </w:r>
      <w:r>
        <w:rPr>
          <w:rFonts w:eastAsia="Verdana"/>
          <w:b/>
          <w:sz w:val="20"/>
        </w:rPr>
        <w:t>soort</w:t>
      </w:r>
      <w:r w:rsidRPr="009E2CEB">
        <w:rPr>
          <w:rFonts w:eastAsia="Verdana"/>
          <w:b/>
          <w:sz w:val="20"/>
        </w:rPr>
        <w:t xml:space="preserve"> persoonsgegevens en eventuele doorgifte naar derde landen</w:t>
      </w:r>
      <w:r>
        <w:rPr>
          <w:rFonts w:eastAsia="Verdana"/>
          <w:b/>
          <w:sz w:val="20"/>
        </w:rPr>
        <w:t>.</w:t>
      </w:r>
      <w:bookmarkStart w:id="26" w:name="_Hlk5085707"/>
    </w:p>
    <w:tbl>
      <w:tblPr>
        <w:tblStyle w:val="Tabelraster"/>
        <w:tblW w:w="8642" w:type="dxa"/>
        <w:tblLayout w:type="fixed"/>
        <w:tblLook w:val="04A0" w:firstRow="1" w:lastRow="0" w:firstColumn="1" w:lastColumn="0" w:noHBand="0" w:noVBand="1"/>
      </w:tblPr>
      <w:tblGrid>
        <w:gridCol w:w="1413"/>
        <w:gridCol w:w="1559"/>
        <w:gridCol w:w="1843"/>
        <w:gridCol w:w="2126"/>
        <w:gridCol w:w="1701"/>
      </w:tblGrid>
      <w:tr w:rsidR="009D1081" w:rsidRPr="009E2CEB" w14:paraId="448BBAD3" w14:textId="77777777" w:rsidTr="006D6CAB">
        <w:trPr>
          <w:trHeight w:val="624"/>
        </w:trPr>
        <w:tc>
          <w:tcPr>
            <w:tcW w:w="1413" w:type="dxa"/>
            <w:hideMark/>
          </w:tcPr>
          <w:p w14:paraId="592390B5" w14:textId="77777777" w:rsidR="00C420D0" w:rsidRDefault="00C420D0" w:rsidP="006D6CAB">
            <w:pPr>
              <w:rPr>
                <w:rFonts w:eastAsia="Verdana"/>
                <w:b/>
                <w:bCs/>
                <w:color w:val="000000"/>
                <w:sz w:val="20"/>
                <w:szCs w:val="20"/>
              </w:rPr>
            </w:pPr>
          </w:p>
          <w:p w14:paraId="49062459" w14:textId="0EE09793" w:rsidR="009D1081" w:rsidRPr="009E2CEB" w:rsidRDefault="009D1081" w:rsidP="006D6CAB">
            <w:pPr>
              <w:rPr>
                <w:rFonts w:eastAsia="Verdana"/>
                <w:b/>
                <w:bCs/>
                <w:color w:val="000000"/>
                <w:sz w:val="20"/>
                <w:szCs w:val="20"/>
              </w:rPr>
            </w:pPr>
            <w:r w:rsidRPr="009E2CEB">
              <w:rPr>
                <w:rFonts w:eastAsia="Verdana"/>
                <w:b/>
                <w:bCs/>
                <w:color w:val="000000"/>
                <w:sz w:val="20"/>
                <w:szCs w:val="20"/>
              </w:rPr>
              <w:t>Naam verwerking</w:t>
            </w:r>
          </w:p>
        </w:tc>
        <w:tc>
          <w:tcPr>
            <w:tcW w:w="1559" w:type="dxa"/>
            <w:hideMark/>
          </w:tcPr>
          <w:p w14:paraId="0BAD4333" w14:textId="77777777" w:rsidR="009D1081" w:rsidRPr="009E2CEB" w:rsidRDefault="009D1081" w:rsidP="006D6CAB">
            <w:pPr>
              <w:spacing w:after="160"/>
              <w:rPr>
                <w:rFonts w:eastAsia="Verdana"/>
                <w:b/>
                <w:bCs/>
                <w:color w:val="000000"/>
                <w:sz w:val="20"/>
                <w:szCs w:val="20"/>
              </w:rPr>
            </w:pPr>
            <w:r w:rsidRPr="009E2CEB">
              <w:rPr>
                <w:rFonts w:eastAsia="Verdana"/>
                <w:b/>
                <w:bCs/>
                <w:color w:val="000000"/>
                <w:sz w:val="20"/>
                <w:szCs w:val="20"/>
              </w:rPr>
              <w:t>Verwerkings-doeleinden</w:t>
            </w:r>
          </w:p>
        </w:tc>
        <w:tc>
          <w:tcPr>
            <w:tcW w:w="1843" w:type="dxa"/>
            <w:hideMark/>
          </w:tcPr>
          <w:p w14:paraId="10F7BF57" w14:textId="77777777" w:rsidR="009D1081" w:rsidRPr="009E2CEB" w:rsidRDefault="009D1081" w:rsidP="006D6CAB">
            <w:pPr>
              <w:spacing w:after="160"/>
              <w:rPr>
                <w:rFonts w:eastAsia="Verdana"/>
                <w:b/>
                <w:bCs/>
                <w:color w:val="000000"/>
                <w:sz w:val="20"/>
                <w:szCs w:val="20"/>
              </w:rPr>
            </w:pPr>
            <w:r w:rsidRPr="009E2CEB">
              <w:rPr>
                <w:rFonts w:eastAsia="Verdana"/>
                <w:b/>
                <w:bCs/>
                <w:color w:val="000000"/>
                <w:sz w:val="20"/>
                <w:szCs w:val="20"/>
              </w:rPr>
              <w:t>Categorieën van Betrokkenen</w:t>
            </w:r>
          </w:p>
        </w:tc>
        <w:tc>
          <w:tcPr>
            <w:tcW w:w="2126" w:type="dxa"/>
            <w:hideMark/>
          </w:tcPr>
          <w:p w14:paraId="0B742ED8" w14:textId="2B5B881C" w:rsidR="009D1081" w:rsidRPr="009E2CEB" w:rsidRDefault="00426680" w:rsidP="006D6CAB">
            <w:pPr>
              <w:spacing w:after="160"/>
              <w:rPr>
                <w:rFonts w:eastAsia="Verdana"/>
                <w:b/>
                <w:bCs/>
                <w:color w:val="000000"/>
                <w:sz w:val="20"/>
                <w:szCs w:val="20"/>
              </w:rPr>
            </w:pPr>
            <w:r>
              <w:rPr>
                <w:rFonts w:eastAsia="Verdana"/>
                <w:b/>
                <w:bCs/>
                <w:color w:val="000000"/>
                <w:sz w:val="20"/>
                <w:szCs w:val="20"/>
              </w:rPr>
              <w:t>Categorie</w:t>
            </w:r>
            <w:r w:rsidR="009D1081" w:rsidRPr="009E2CEB">
              <w:rPr>
                <w:rFonts w:eastAsia="Verdana"/>
                <w:b/>
                <w:bCs/>
                <w:color w:val="000000"/>
                <w:sz w:val="20"/>
                <w:szCs w:val="20"/>
              </w:rPr>
              <w:t xml:space="preserve"> Persoonsgegevens</w:t>
            </w:r>
            <w:r w:rsidR="009D1081">
              <w:rPr>
                <w:rFonts w:eastAsia="Verdana"/>
                <w:b/>
                <w:bCs/>
                <w:color w:val="000000"/>
                <w:sz w:val="20"/>
                <w:szCs w:val="20"/>
              </w:rPr>
              <w:t xml:space="preserve"> (waaronder bijzondere persoonsgegevens)</w:t>
            </w:r>
          </w:p>
        </w:tc>
        <w:tc>
          <w:tcPr>
            <w:tcW w:w="1701" w:type="dxa"/>
          </w:tcPr>
          <w:p w14:paraId="0335DDD4" w14:textId="77777777" w:rsidR="009D1081" w:rsidRPr="009E2CEB" w:rsidRDefault="009D1081" w:rsidP="006D6CAB">
            <w:pPr>
              <w:rPr>
                <w:rFonts w:eastAsia="Verdana"/>
                <w:b/>
                <w:bCs/>
                <w:color w:val="000000"/>
                <w:sz w:val="20"/>
                <w:szCs w:val="20"/>
              </w:rPr>
            </w:pPr>
            <w:r w:rsidRPr="009E2CEB">
              <w:rPr>
                <w:rFonts w:eastAsia="Verdana"/>
                <w:b/>
                <w:bCs/>
                <w:color w:val="000000"/>
                <w:sz w:val="20"/>
                <w:szCs w:val="20"/>
              </w:rPr>
              <w:t>Doorgifte naar derde landen</w:t>
            </w:r>
          </w:p>
        </w:tc>
      </w:tr>
      <w:tr w:rsidR="009D1081" w:rsidRPr="009E2CEB" w14:paraId="01D0C617" w14:textId="77777777" w:rsidTr="006D6CAB">
        <w:trPr>
          <w:trHeight w:val="936"/>
        </w:trPr>
        <w:tc>
          <w:tcPr>
            <w:tcW w:w="1413" w:type="dxa"/>
            <w:hideMark/>
          </w:tcPr>
          <w:p w14:paraId="3F8AFBF5" w14:textId="77777777" w:rsidR="009D1081" w:rsidRPr="009E2CEB" w:rsidRDefault="009D1081" w:rsidP="006D6CAB">
            <w:pPr>
              <w:rPr>
                <w:rFonts w:eastAsia="Verdana"/>
                <w:color w:val="000000"/>
                <w:sz w:val="20"/>
                <w:szCs w:val="20"/>
              </w:rPr>
            </w:pPr>
            <w:r w:rsidRPr="009E2CEB">
              <w:rPr>
                <w:rFonts w:eastAsia="Verdana"/>
                <w:color w:val="000000"/>
                <w:sz w:val="20"/>
                <w:szCs w:val="20"/>
              </w:rPr>
              <w:t xml:space="preserve"> </w:t>
            </w:r>
          </w:p>
        </w:tc>
        <w:tc>
          <w:tcPr>
            <w:tcW w:w="1559" w:type="dxa"/>
            <w:hideMark/>
          </w:tcPr>
          <w:p w14:paraId="51F0C589"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1843" w:type="dxa"/>
            <w:hideMark/>
          </w:tcPr>
          <w:p w14:paraId="1CD70950"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2126" w:type="dxa"/>
            <w:hideMark/>
          </w:tcPr>
          <w:p w14:paraId="008D152A"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1701" w:type="dxa"/>
          </w:tcPr>
          <w:p w14:paraId="3F718A3B" w14:textId="77777777" w:rsidR="009D1081" w:rsidRPr="009E2CEB" w:rsidRDefault="009D1081" w:rsidP="006D6CAB">
            <w:pPr>
              <w:rPr>
                <w:rFonts w:eastAsia="Verdana"/>
                <w:color w:val="000000"/>
                <w:sz w:val="20"/>
                <w:szCs w:val="20"/>
              </w:rPr>
            </w:pPr>
          </w:p>
        </w:tc>
      </w:tr>
      <w:tr w:rsidR="009D1081" w:rsidRPr="009E2CEB" w14:paraId="2B9C99D5" w14:textId="77777777" w:rsidTr="006D6CAB">
        <w:trPr>
          <w:trHeight w:val="1248"/>
        </w:trPr>
        <w:tc>
          <w:tcPr>
            <w:tcW w:w="1413" w:type="dxa"/>
            <w:hideMark/>
          </w:tcPr>
          <w:p w14:paraId="414C1854" w14:textId="77777777" w:rsidR="009D1081" w:rsidRPr="009E2CEB" w:rsidRDefault="009D1081" w:rsidP="006D6CAB">
            <w:pPr>
              <w:rPr>
                <w:rFonts w:eastAsia="Verdana"/>
                <w:color w:val="000000"/>
                <w:sz w:val="20"/>
                <w:szCs w:val="20"/>
              </w:rPr>
            </w:pPr>
            <w:r w:rsidRPr="009E2CEB">
              <w:rPr>
                <w:rFonts w:eastAsia="Verdana"/>
                <w:color w:val="000000"/>
                <w:sz w:val="20"/>
                <w:szCs w:val="20"/>
              </w:rPr>
              <w:t xml:space="preserve"> </w:t>
            </w:r>
          </w:p>
        </w:tc>
        <w:tc>
          <w:tcPr>
            <w:tcW w:w="1559" w:type="dxa"/>
            <w:hideMark/>
          </w:tcPr>
          <w:p w14:paraId="1F4E1C4C"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1843" w:type="dxa"/>
            <w:hideMark/>
          </w:tcPr>
          <w:p w14:paraId="12A0488F"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2126" w:type="dxa"/>
            <w:hideMark/>
          </w:tcPr>
          <w:p w14:paraId="2A0C4B3A"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1701" w:type="dxa"/>
          </w:tcPr>
          <w:p w14:paraId="34AEA92B" w14:textId="77777777" w:rsidR="009D1081" w:rsidRPr="009E2CEB" w:rsidRDefault="009D1081" w:rsidP="006D6CAB">
            <w:pPr>
              <w:rPr>
                <w:rFonts w:eastAsia="Verdana"/>
                <w:color w:val="000000"/>
                <w:sz w:val="20"/>
                <w:szCs w:val="20"/>
              </w:rPr>
            </w:pPr>
          </w:p>
        </w:tc>
      </w:tr>
    </w:tbl>
    <w:p w14:paraId="31C65799" w14:textId="77777777" w:rsidR="009D1081" w:rsidRPr="009E2CEB" w:rsidRDefault="009D1081" w:rsidP="009D1081">
      <w:pPr>
        <w:rPr>
          <w:rFonts w:eastAsia="Verdana"/>
          <w:color w:val="000000"/>
          <w:sz w:val="20"/>
          <w:szCs w:val="20"/>
        </w:rPr>
      </w:pPr>
    </w:p>
    <w:bookmarkEnd w:id="26"/>
    <w:p w14:paraId="2F5440AC" w14:textId="77777777" w:rsidR="009D1081" w:rsidRDefault="009D1081" w:rsidP="009D1081">
      <w:pPr>
        <w:rPr>
          <w:rFonts w:eastAsia="Verdana"/>
          <w:color w:val="000000"/>
          <w:sz w:val="20"/>
          <w:szCs w:val="20"/>
        </w:rPr>
      </w:pPr>
    </w:p>
    <w:p w14:paraId="4E41C799" w14:textId="77777777" w:rsidR="009D1081" w:rsidRPr="009E2CEB"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eastAsia="Verdana"/>
          <w:b/>
          <w:color w:val="000000"/>
          <w:sz w:val="20"/>
        </w:rPr>
      </w:pPr>
      <w:r w:rsidRPr="009E2CEB">
        <w:rPr>
          <w:rFonts w:eastAsia="Verdana"/>
          <w:b/>
          <w:color w:val="000000"/>
          <w:sz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9E2CEB" w14:paraId="75E837B0" w14:textId="77777777" w:rsidTr="00562FFF">
        <w:trPr>
          <w:trHeight w:val="664"/>
        </w:trPr>
        <w:tc>
          <w:tcPr>
            <w:tcW w:w="4106" w:type="dxa"/>
            <w:hideMark/>
          </w:tcPr>
          <w:p w14:paraId="4C930C80" w14:textId="77777777" w:rsidR="009D1081" w:rsidRPr="009E2CEB" w:rsidRDefault="009D1081" w:rsidP="006D6CAB">
            <w:pPr>
              <w:ind w:left="-113"/>
              <w:rPr>
                <w:rFonts w:eastAsia="Verdana"/>
                <w:b/>
                <w:bCs/>
                <w:color w:val="000000"/>
                <w:sz w:val="20"/>
                <w:szCs w:val="20"/>
              </w:rPr>
            </w:pPr>
            <w:r w:rsidRPr="009E2CEB">
              <w:rPr>
                <w:rFonts w:eastAsia="Verdana"/>
                <w:b/>
                <w:color w:val="000000"/>
                <w:sz w:val="20"/>
                <w:szCs w:val="20"/>
              </w:rPr>
              <w:t xml:space="preserve">Contactpersoon Verwerkingsverantwoordelijke </w:t>
            </w:r>
            <w:r>
              <w:rPr>
                <w:rFonts w:eastAsia="Verdana"/>
                <w:b/>
                <w:color w:val="000000"/>
                <w:sz w:val="20"/>
                <w:szCs w:val="20"/>
              </w:rPr>
              <w:t>(NB: Ook buiten kantooruren)</w:t>
            </w:r>
          </w:p>
        </w:tc>
        <w:tc>
          <w:tcPr>
            <w:tcW w:w="4536" w:type="dxa"/>
            <w:hideMark/>
          </w:tcPr>
          <w:p w14:paraId="40537520" w14:textId="77777777" w:rsidR="009D1081" w:rsidRPr="009E2CEB" w:rsidRDefault="009D1081" w:rsidP="006D6CAB">
            <w:pPr>
              <w:ind w:left="-113"/>
              <w:rPr>
                <w:rFonts w:eastAsia="Verdana"/>
                <w:color w:val="000000"/>
                <w:sz w:val="20"/>
                <w:szCs w:val="20"/>
              </w:rPr>
            </w:pPr>
            <w:r w:rsidRPr="009E2CEB">
              <w:rPr>
                <w:rFonts w:eastAsia="Verdana"/>
                <w:color w:val="000000"/>
                <w:sz w:val="20"/>
                <w:szCs w:val="20"/>
              </w:rPr>
              <w:t>Naam:</w:t>
            </w:r>
          </w:p>
          <w:p w14:paraId="5CC1124F" w14:textId="77777777" w:rsidR="009D1081" w:rsidRPr="009E2CEB" w:rsidRDefault="009D1081" w:rsidP="006D6CAB">
            <w:pPr>
              <w:ind w:left="-113"/>
              <w:rPr>
                <w:rFonts w:eastAsia="Verdana"/>
                <w:bCs/>
                <w:color w:val="000000"/>
                <w:sz w:val="20"/>
                <w:szCs w:val="20"/>
              </w:rPr>
            </w:pPr>
            <w:r w:rsidRPr="009E2CEB">
              <w:rPr>
                <w:rFonts w:eastAsia="Verdana"/>
                <w:bCs/>
                <w:color w:val="000000"/>
                <w:sz w:val="20"/>
                <w:szCs w:val="20"/>
              </w:rPr>
              <w:t>Contactgegevens:</w:t>
            </w:r>
          </w:p>
        </w:tc>
      </w:tr>
      <w:tr w:rsidR="009D1081" w:rsidRPr="009E2CEB" w14:paraId="5CD9A757" w14:textId="77777777" w:rsidTr="00562FFF">
        <w:trPr>
          <w:trHeight w:val="634"/>
        </w:trPr>
        <w:tc>
          <w:tcPr>
            <w:tcW w:w="4106" w:type="dxa"/>
          </w:tcPr>
          <w:p w14:paraId="68AD56B8" w14:textId="77777777" w:rsidR="009D1081" w:rsidRPr="009E2CEB" w:rsidRDefault="009D1081" w:rsidP="006D6CAB">
            <w:pPr>
              <w:ind w:left="-113"/>
              <w:rPr>
                <w:rFonts w:eastAsia="Verdana"/>
                <w:b/>
                <w:color w:val="000000"/>
                <w:sz w:val="20"/>
                <w:szCs w:val="20"/>
              </w:rPr>
            </w:pPr>
            <w:r w:rsidRPr="009E2CEB">
              <w:rPr>
                <w:rFonts w:eastAsia="Verdana"/>
                <w:b/>
                <w:color w:val="000000"/>
                <w:sz w:val="20"/>
                <w:szCs w:val="20"/>
              </w:rPr>
              <w:t>Contactpersoon Verwerker</w:t>
            </w:r>
            <w:r>
              <w:rPr>
                <w:rFonts w:eastAsia="Verdana"/>
                <w:b/>
                <w:color w:val="000000"/>
                <w:sz w:val="20"/>
                <w:szCs w:val="20"/>
              </w:rPr>
              <w:t xml:space="preserve"> (NB: Ook buiten kantooruren)</w:t>
            </w:r>
          </w:p>
        </w:tc>
        <w:tc>
          <w:tcPr>
            <w:tcW w:w="4536" w:type="dxa"/>
          </w:tcPr>
          <w:p w14:paraId="5CE4AD61" w14:textId="77777777" w:rsidR="009D1081" w:rsidRPr="009E2CEB" w:rsidRDefault="009D1081" w:rsidP="006D6CAB">
            <w:pPr>
              <w:ind w:left="-113"/>
              <w:rPr>
                <w:rFonts w:eastAsia="Verdana"/>
                <w:color w:val="000000"/>
                <w:sz w:val="20"/>
                <w:szCs w:val="20"/>
              </w:rPr>
            </w:pPr>
            <w:r w:rsidRPr="009E2CEB">
              <w:rPr>
                <w:rFonts w:eastAsia="Verdana"/>
                <w:color w:val="000000"/>
                <w:sz w:val="20"/>
                <w:szCs w:val="20"/>
              </w:rPr>
              <w:t>Naam:</w:t>
            </w:r>
          </w:p>
          <w:p w14:paraId="4BDC4897" w14:textId="77777777" w:rsidR="009D1081" w:rsidRPr="009E2CEB" w:rsidRDefault="009D1081" w:rsidP="006D6CAB">
            <w:pPr>
              <w:ind w:left="-113"/>
              <w:rPr>
                <w:rFonts w:eastAsia="Verdana"/>
                <w:color w:val="000000"/>
                <w:sz w:val="20"/>
                <w:szCs w:val="20"/>
              </w:rPr>
            </w:pPr>
            <w:r w:rsidRPr="009E2CEB">
              <w:rPr>
                <w:rFonts w:eastAsia="Verdana"/>
                <w:bCs/>
                <w:color w:val="000000"/>
                <w:sz w:val="20"/>
                <w:szCs w:val="20"/>
              </w:rPr>
              <w:t>Contactgegevens:</w:t>
            </w:r>
            <w:r w:rsidRPr="009E2CEB">
              <w:rPr>
                <w:rFonts w:eastAsia="Verdana"/>
                <w:color w:val="000000"/>
                <w:sz w:val="20"/>
                <w:szCs w:val="20"/>
              </w:rPr>
              <w:t xml:space="preserve">  </w:t>
            </w:r>
          </w:p>
        </w:tc>
      </w:tr>
      <w:tr w:rsidR="009D1081" w:rsidRPr="009E2CEB" w14:paraId="6AB9E5A5" w14:textId="77777777" w:rsidTr="00562FFF">
        <w:trPr>
          <w:trHeight w:val="634"/>
        </w:trPr>
        <w:tc>
          <w:tcPr>
            <w:tcW w:w="4106" w:type="dxa"/>
          </w:tcPr>
          <w:p w14:paraId="24F59052" w14:textId="77777777" w:rsidR="009D1081" w:rsidRPr="009E2CEB" w:rsidRDefault="009D1081" w:rsidP="006D6CAB">
            <w:pPr>
              <w:ind w:left="-113"/>
              <w:rPr>
                <w:rFonts w:eastAsia="Verdana"/>
                <w:b/>
                <w:color w:val="000000"/>
                <w:sz w:val="20"/>
                <w:szCs w:val="20"/>
              </w:rPr>
            </w:pPr>
            <w:r>
              <w:rPr>
                <w:rFonts w:eastAsia="Verdana"/>
                <w:b/>
                <w:color w:val="000000"/>
                <w:sz w:val="20"/>
                <w:szCs w:val="20"/>
              </w:rPr>
              <w:t>Contactgegevens IBD</w:t>
            </w:r>
          </w:p>
        </w:tc>
        <w:tc>
          <w:tcPr>
            <w:tcW w:w="4536" w:type="dxa"/>
          </w:tcPr>
          <w:p w14:paraId="7BAE59D9" w14:textId="77777777" w:rsidR="009D1081" w:rsidRPr="009E2CEB" w:rsidRDefault="009D1081" w:rsidP="006D6CAB">
            <w:pPr>
              <w:ind w:left="-113"/>
              <w:rPr>
                <w:rFonts w:eastAsia="Verdana"/>
                <w:color w:val="000000"/>
                <w:sz w:val="20"/>
                <w:szCs w:val="20"/>
              </w:rPr>
            </w:pPr>
            <w:r>
              <w:rPr>
                <w:rFonts w:eastAsia="Verdana"/>
                <w:color w:val="000000"/>
                <w:sz w:val="20"/>
                <w:szCs w:val="20"/>
              </w:rPr>
              <w:t>Telefoonnummer 070-373 8011</w:t>
            </w:r>
          </w:p>
        </w:tc>
      </w:tr>
    </w:tbl>
    <w:p w14:paraId="78ABE90B" w14:textId="77777777" w:rsidR="009D1081" w:rsidRPr="009E2CEB" w:rsidRDefault="009D1081" w:rsidP="009D1081">
      <w:pPr>
        <w:rPr>
          <w:rFonts w:eastAsia="Verdana"/>
          <w:color w:val="000000"/>
          <w:sz w:val="20"/>
          <w:szCs w:val="20"/>
        </w:rPr>
      </w:pPr>
    </w:p>
    <w:p w14:paraId="76183FBB" w14:textId="77777777" w:rsidR="009D1081" w:rsidRDefault="009D1081" w:rsidP="009D1081">
      <w:pPr>
        <w:rPr>
          <w:rFonts w:eastAsia="Verdana"/>
          <w:color w:val="000000"/>
          <w:sz w:val="20"/>
          <w:szCs w:val="20"/>
        </w:rPr>
      </w:pPr>
      <w:r>
        <w:rPr>
          <w:rFonts w:eastAsia="Verdana"/>
          <w:color w:val="000000"/>
          <w:sz w:val="20"/>
          <w:szCs w:val="20"/>
        </w:rPr>
        <w:t>NB: Eventuele wijzigingen in bovenstaande tabellen geven partijen op korte termijn aan elkaar door.</w:t>
      </w:r>
    </w:p>
    <w:p w14:paraId="1B51E923" w14:textId="6CDFA67B" w:rsidR="009D1081" w:rsidRDefault="009D1081" w:rsidP="009D1081">
      <w:pPr>
        <w:rPr>
          <w:rFonts w:eastAsia="Verdana"/>
          <w:color w:val="000000"/>
          <w:sz w:val="20"/>
          <w:szCs w:val="20"/>
        </w:rPr>
      </w:pPr>
    </w:p>
    <w:p w14:paraId="5B029C5E" w14:textId="77777777" w:rsidR="004A51CB" w:rsidRPr="009E2CEB" w:rsidRDefault="004A51CB" w:rsidP="009D1081">
      <w:pPr>
        <w:rPr>
          <w:rFonts w:eastAsia="Verdana"/>
          <w:color w:val="000000"/>
          <w:sz w:val="20"/>
          <w:szCs w:val="20"/>
        </w:rPr>
      </w:pPr>
    </w:p>
    <w:p w14:paraId="3069B576" w14:textId="77777777" w:rsidR="009D1081" w:rsidRPr="009E2CEB" w:rsidRDefault="009D1081" w:rsidP="009D1081">
      <w:pPr>
        <w:pStyle w:val="Lijstalinea"/>
        <w:widowControl/>
        <w:numPr>
          <w:ilvl w:val="0"/>
          <w:numId w:val="22"/>
        </w:numPr>
        <w:tabs>
          <w:tab w:val="left" w:pos="397"/>
        </w:tabs>
        <w:autoSpaceDE/>
        <w:autoSpaceDN/>
        <w:spacing w:before="0" w:after="120"/>
        <w:ind w:left="360"/>
        <w:rPr>
          <w:rFonts w:eastAsia="Verdana"/>
          <w:sz w:val="20"/>
        </w:rPr>
      </w:pPr>
      <w:r w:rsidRPr="009E2CEB">
        <w:rPr>
          <w:rFonts w:eastAsia="Verdana"/>
          <w:b/>
          <w:sz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9E2CEB" w14:paraId="2FD47F92" w14:textId="77777777" w:rsidTr="00562FFF">
        <w:tc>
          <w:tcPr>
            <w:tcW w:w="3019" w:type="dxa"/>
          </w:tcPr>
          <w:p w14:paraId="62635039" w14:textId="77777777" w:rsidR="009D1081" w:rsidRPr="009E2CEB" w:rsidRDefault="009D1081" w:rsidP="006D6CAB">
            <w:pPr>
              <w:ind w:left="-113"/>
              <w:rPr>
                <w:rFonts w:eastAsia="Verdana"/>
                <w:b/>
                <w:color w:val="000000"/>
                <w:sz w:val="20"/>
                <w:szCs w:val="20"/>
              </w:rPr>
            </w:pPr>
            <w:r w:rsidRPr="009E2CEB">
              <w:rPr>
                <w:rFonts w:eastAsia="Verdana"/>
                <w:b/>
                <w:color w:val="000000"/>
                <w:sz w:val="20"/>
                <w:szCs w:val="20"/>
              </w:rPr>
              <w:t>Naam en contactgegevens subverwerker</w:t>
            </w:r>
          </w:p>
        </w:tc>
        <w:tc>
          <w:tcPr>
            <w:tcW w:w="1644" w:type="dxa"/>
          </w:tcPr>
          <w:p w14:paraId="17098B2D" w14:textId="77777777" w:rsidR="009D1081" w:rsidRPr="009E2CEB" w:rsidRDefault="009D1081" w:rsidP="006D6CAB">
            <w:pPr>
              <w:ind w:left="-113"/>
              <w:rPr>
                <w:rFonts w:eastAsia="Verdana"/>
                <w:b/>
                <w:color w:val="000000"/>
                <w:sz w:val="20"/>
                <w:szCs w:val="20"/>
              </w:rPr>
            </w:pPr>
            <w:r>
              <w:rPr>
                <w:rFonts w:eastAsia="Verdana"/>
                <w:b/>
                <w:color w:val="000000"/>
                <w:sz w:val="20"/>
                <w:szCs w:val="20"/>
              </w:rPr>
              <w:t>KvK-nummer</w:t>
            </w:r>
          </w:p>
        </w:tc>
        <w:tc>
          <w:tcPr>
            <w:tcW w:w="2136" w:type="dxa"/>
          </w:tcPr>
          <w:p w14:paraId="642D0979" w14:textId="77777777" w:rsidR="009D1081" w:rsidRPr="009E2CEB" w:rsidRDefault="009D1081" w:rsidP="006D6CAB">
            <w:pPr>
              <w:ind w:left="-113"/>
              <w:rPr>
                <w:rFonts w:eastAsia="Verdana"/>
                <w:b/>
                <w:color w:val="000000"/>
                <w:sz w:val="20"/>
                <w:szCs w:val="20"/>
              </w:rPr>
            </w:pPr>
            <w:r w:rsidRPr="009E2CEB">
              <w:rPr>
                <w:rFonts w:eastAsia="Verdana"/>
                <w:b/>
                <w:color w:val="000000"/>
                <w:sz w:val="20"/>
                <w:szCs w:val="20"/>
              </w:rPr>
              <w:t>Uitbestede verwerkingen</w:t>
            </w:r>
          </w:p>
        </w:tc>
        <w:tc>
          <w:tcPr>
            <w:tcW w:w="1843" w:type="dxa"/>
          </w:tcPr>
          <w:p w14:paraId="2ED155C7" w14:textId="77777777" w:rsidR="009D1081" w:rsidRPr="009E2CEB" w:rsidRDefault="009D1081" w:rsidP="006D6CAB">
            <w:pPr>
              <w:ind w:left="-113"/>
              <w:rPr>
                <w:rFonts w:eastAsia="Verdana"/>
                <w:b/>
                <w:color w:val="000000"/>
                <w:sz w:val="20"/>
                <w:szCs w:val="20"/>
              </w:rPr>
            </w:pPr>
            <w:r>
              <w:rPr>
                <w:rFonts w:eastAsia="Verdana"/>
                <w:b/>
                <w:color w:val="000000"/>
                <w:sz w:val="20"/>
                <w:szCs w:val="20"/>
              </w:rPr>
              <w:t>Toepassing</w:t>
            </w:r>
          </w:p>
        </w:tc>
      </w:tr>
      <w:tr w:rsidR="009D1081" w:rsidRPr="009E2CEB" w14:paraId="1B96476B" w14:textId="77777777" w:rsidTr="00562FFF">
        <w:tc>
          <w:tcPr>
            <w:tcW w:w="3019" w:type="dxa"/>
          </w:tcPr>
          <w:p w14:paraId="062EDA6F" w14:textId="77777777" w:rsidR="009D1081" w:rsidRPr="009E2CEB" w:rsidRDefault="009D1081" w:rsidP="006D6CAB">
            <w:pPr>
              <w:rPr>
                <w:rFonts w:eastAsia="Verdana"/>
                <w:color w:val="000000"/>
                <w:sz w:val="20"/>
                <w:szCs w:val="20"/>
              </w:rPr>
            </w:pPr>
          </w:p>
        </w:tc>
        <w:tc>
          <w:tcPr>
            <w:tcW w:w="1644" w:type="dxa"/>
          </w:tcPr>
          <w:p w14:paraId="4E7E985C" w14:textId="77777777" w:rsidR="009D1081" w:rsidRPr="009E2CEB" w:rsidRDefault="009D1081" w:rsidP="006D6CAB">
            <w:pPr>
              <w:rPr>
                <w:rFonts w:eastAsia="Verdana"/>
                <w:color w:val="000000"/>
                <w:sz w:val="20"/>
                <w:szCs w:val="20"/>
              </w:rPr>
            </w:pPr>
          </w:p>
        </w:tc>
        <w:tc>
          <w:tcPr>
            <w:tcW w:w="2136" w:type="dxa"/>
          </w:tcPr>
          <w:p w14:paraId="69A7D890" w14:textId="77777777" w:rsidR="009D1081" w:rsidRPr="00C9553F" w:rsidRDefault="009D1081" w:rsidP="006D6CAB">
            <w:pPr>
              <w:rPr>
                <w:rFonts w:eastAsia="Verdana"/>
                <w:color w:val="000000"/>
                <w:sz w:val="20"/>
                <w:szCs w:val="20"/>
              </w:rPr>
            </w:pPr>
          </w:p>
        </w:tc>
        <w:tc>
          <w:tcPr>
            <w:tcW w:w="1843" w:type="dxa"/>
          </w:tcPr>
          <w:p w14:paraId="672BEFAA" w14:textId="77777777" w:rsidR="009D1081" w:rsidRPr="00C9553F" w:rsidRDefault="009D1081" w:rsidP="006D6CAB">
            <w:pPr>
              <w:rPr>
                <w:rFonts w:eastAsia="Verdana"/>
                <w:color w:val="000000"/>
                <w:sz w:val="20"/>
                <w:szCs w:val="20"/>
              </w:rPr>
            </w:pPr>
          </w:p>
        </w:tc>
      </w:tr>
      <w:tr w:rsidR="009D1081" w:rsidRPr="009E2CEB" w14:paraId="0DF0EF90" w14:textId="77777777" w:rsidTr="00562FFF">
        <w:tc>
          <w:tcPr>
            <w:tcW w:w="3019" w:type="dxa"/>
          </w:tcPr>
          <w:p w14:paraId="6F3E949B" w14:textId="77777777" w:rsidR="009D1081" w:rsidRPr="009E2CEB" w:rsidRDefault="009D1081" w:rsidP="006D6CAB">
            <w:pPr>
              <w:rPr>
                <w:rFonts w:eastAsia="Verdana"/>
                <w:color w:val="000000"/>
                <w:sz w:val="20"/>
                <w:szCs w:val="20"/>
              </w:rPr>
            </w:pPr>
          </w:p>
        </w:tc>
        <w:tc>
          <w:tcPr>
            <w:tcW w:w="1644" w:type="dxa"/>
          </w:tcPr>
          <w:p w14:paraId="4ED7FC1D" w14:textId="77777777" w:rsidR="009D1081" w:rsidRPr="009E2CEB" w:rsidRDefault="009D1081" w:rsidP="006D6CAB">
            <w:pPr>
              <w:rPr>
                <w:rFonts w:eastAsia="Verdana"/>
                <w:color w:val="000000"/>
                <w:sz w:val="20"/>
                <w:szCs w:val="20"/>
              </w:rPr>
            </w:pPr>
          </w:p>
        </w:tc>
        <w:tc>
          <w:tcPr>
            <w:tcW w:w="2136" w:type="dxa"/>
          </w:tcPr>
          <w:p w14:paraId="4EEFBD79" w14:textId="77777777" w:rsidR="009D1081" w:rsidRPr="009E2CEB" w:rsidRDefault="009D1081" w:rsidP="006D6CAB">
            <w:pPr>
              <w:rPr>
                <w:rFonts w:eastAsia="Verdana"/>
                <w:color w:val="000000"/>
                <w:sz w:val="20"/>
                <w:szCs w:val="20"/>
              </w:rPr>
            </w:pPr>
          </w:p>
        </w:tc>
        <w:tc>
          <w:tcPr>
            <w:tcW w:w="1843" w:type="dxa"/>
          </w:tcPr>
          <w:p w14:paraId="5E44BC19" w14:textId="77777777" w:rsidR="009D1081" w:rsidRPr="009E2CEB" w:rsidRDefault="009D1081" w:rsidP="006D6CAB">
            <w:pPr>
              <w:rPr>
                <w:rFonts w:eastAsia="Verdana"/>
                <w:color w:val="000000"/>
                <w:sz w:val="20"/>
                <w:szCs w:val="20"/>
              </w:rPr>
            </w:pPr>
          </w:p>
        </w:tc>
      </w:tr>
      <w:tr w:rsidR="009D1081" w:rsidRPr="009E2CEB" w14:paraId="48E4BA18" w14:textId="77777777" w:rsidTr="00562FFF">
        <w:tc>
          <w:tcPr>
            <w:tcW w:w="3019" w:type="dxa"/>
          </w:tcPr>
          <w:p w14:paraId="6F23310A" w14:textId="77777777" w:rsidR="009D1081" w:rsidRPr="009E2CEB" w:rsidRDefault="009D1081" w:rsidP="006D6CAB">
            <w:pPr>
              <w:rPr>
                <w:rFonts w:eastAsia="Verdana"/>
                <w:color w:val="000000"/>
                <w:sz w:val="20"/>
                <w:szCs w:val="20"/>
              </w:rPr>
            </w:pPr>
          </w:p>
        </w:tc>
        <w:tc>
          <w:tcPr>
            <w:tcW w:w="1644" w:type="dxa"/>
          </w:tcPr>
          <w:p w14:paraId="341D42A5" w14:textId="77777777" w:rsidR="009D1081" w:rsidRPr="009E2CEB" w:rsidRDefault="009D1081" w:rsidP="006D6CAB">
            <w:pPr>
              <w:rPr>
                <w:rFonts w:eastAsia="Verdana"/>
                <w:color w:val="000000"/>
                <w:sz w:val="20"/>
                <w:szCs w:val="20"/>
              </w:rPr>
            </w:pPr>
          </w:p>
        </w:tc>
        <w:tc>
          <w:tcPr>
            <w:tcW w:w="2136" w:type="dxa"/>
          </w:tcPr>
          <w:p w14:paraId="61929113" w14:textId="77777777" w:rsidR="009D1081" w:rsidRPr="009E2CEB" w:rsidRDefault="009D1081" w:rsidP="006D6CAB">
            <w:pPr>
              <w:rPr>
                <w:rFonts w:eastAsia="Verdana"/>
                <w:color w:val="000000"/>
                <w:sz w:val="20"/>
                <w:szCs w:val="20"/>
              </w:rPr>
            </w:pPr>
          </w:p>
        </w:tc>
        <w:tc>
          <w:tcPr>
            <w:tcW w:w="1843" w:type="dxa"/>
          </w:tcPr>
          <w:p w14:paraId="4ED47DA3" w14:textId="77777777" w:rsidR="009D1081" w:rsidRPr="009E2CEB" w:rsidRDefault="009D1081" w:rsidP="006D6CAB">
            <w:pPr>
              <w:rPr>
                <w:rFonts w:eastAsia="Verdana"/>
                <w:color w:val="000000"/>
                <w:sz w:val="20"/>
                <w:szCs w:val="20"/>
              </w:rPr>
            </w:pPr>
          </w:p>
        </w:tc>
      </w:tr>
      <w:tr w:rsidR="009D1081" w:rsidRPr="009E2CEB" w14:paraId="67683F6D" w14:textId="77777777" w:rsidTr="00562FFF">
        <w:tc>
          <w:tcPr>
            <w:tcW w:w="3019" w:type="dxa"/>
          </w:tcPr>
          <w:p w14:paraId="09C4096F" w14:textId="77777777" w:rsidR="009D1081" w:rsidRPr="009E2CEB" w:rsidRDefault="009D1081" w:rsidP="006D6CAB">
            <w:pPr>
              <w:rPr>
                <w:rFonts w:eastAsia="Verdana"/>
                <w:color w:val="000000"/>
                <w:sz w:val="20"/>
                <w:szCs w:val="20"/>
              </w:rPr>
            </w:pPr>
          </w:p>
        </w:tc>
        <w:tc>
          <w:tcPr>
            <w:tcW w:w="1644" w:type="dxa"/>
          </w:tcPr>
          <w:p w14:paraId="40AA8B37" w14:textId="77777777" w:rsidR="009D1081" w:rsidRPr="009E2CEB" w:rsidRDefault="009D1081" w:rsidP="006D6CAB">
            <w:pPr>
              <w:rPr>
                <w:rFonts w:eastAsia="Verdana"/>
                <w:color w:val="000000"/>
                <w:sz w:val="20"/>
                <w:szCs w:val="20"/>
              </w:rPr>
            </w:pPr>
          </w:p>
        </w:tc>
        <w:tc>
          <w:tcPr>
            <w:tcW w:w="2136" w:type="dxa"/>
          </w:tcPr>
          <w:p w14:paraId="69AB970B" w14:textId="77777777" w:rsidR="009D1081" w:rsidRPr="009E2CEB" w:rsidRDefault="009D1081" w:rsidP="006D6CAB">
            <w:pPr>
              <w:rPr>
                <w:rFonts w:eastAsia="Verdana"/>
                <w:color w:val="000000"/>
                <w:sz w:val="20"/>
                <w:szCs w:val="20"/>
              </w:rPr>
            </w:pPr>
          </w:p>
        </w:tc>
        <w:tc>
          <w:tcPr>
            <w:tcW w:w="1843" w:type="dxa"/>
          </w:tcPr>
          <w:p w14:paraId="76CE6792" w14:textId="77777777" w:rsidR="009D1081" w:rsidRPr="009E2CEB" w:rsidRDefault="009D1081" w:rsidP="006D6CAB">
            <w:pPr>
              <w:rPr>
                <w:rFonts w:eastAsia="Verdana"/>
                <w:color w:val="000000"/>
                <w:sz w:val="20"/>
                <w:szCs w:val="20"/>
              </w:rPr>
            </w:pPr>
          </w:p>
        </w:tc>
      </w:tr>
    </w:tbl>
    <w:p w14:paraId="25562E50" w14:textId="77777777" w:rsidR="009D1081" w:rsidRPr="009E2CEB" w:rsidRDefault="009D1081" w:rsidP="009D1081">
      <w:pPr>
        <w:rPr>
          <w:rFonts w:eastAsia="Verdana"/>
          <w:color w:val="000000"/>
          <w:sz w:val="20"/>
          <w:szCs w:val="20"/>
        </w:rPr>
      </w:pPr>
    </w:p>
    <w:p w14:paraId="763B743F" w14:textId="77777777" w:rsidR="009D1081" w:rsidRDefault="009D1081" w:rsidP="009D1081">
      <w:pPr>
        <w:rPr>
          <w:rFonts w:eastAsia="Verdana"/>
          <w:color w:val="000000"/>
          <w:sz w:val="20"/>
          <w:szCs w:val="20"/>
        </w:rPr>
      </w:pPr>
    </w:p>
    <w:p w14:paraId="61E79623" w14:textId="77777777" w:rsidR="009D1081" w:rsidRPr="009E2CEB" w:rsidRDefault="009D1081" w:rsidP="009D1081">
      <w:pPr>
        <w:rPr>
          <w:rFonts w:eastAsia="Verdana"/>
          <w:color w:val="000000"/>
          <w:sz w:val="20"/>
          <w:szCs w:val="20"/>
        </w:rPr>
      </w:pPr>
      <w:r w:rsidRPr="009E2CEB">
        <w:rPr>
          <w:rFonts w:eastAsia="Verdana"/>
          <w:color w:val="000000"/>
          <w:sz w:val="20"/>
          <w:szCs w:val="20"/>
        </w:rPr>
        <w:br w:type="page"/>
      </w:r>
    </w:p>
    <w:p w14:paraId="3E94E9C7" w14:textId="525F4185" w:rsidR="009D1081" w:rsidRPr="00DE3049" w:rsidRDefault="006172DB" w:rsidP="00DE3049">
      <w:pPr>
        <w:pStyle w:val="Kop2"/>
        <w:numPr>
          <w:ilvl w:val="0"/>
          <w:numId w:val="0"/>
        </w:numPr>
        <w:rPr>
          <w:lang w:val="nl-NL"/>
        </w:rPr>
      </w:pPr>
      <w:bookmarkStart w:id="27" w:name="_Toc24441704"/>
      <w:r w:rsidRPr="00DE3049">
        <w:rPr>
          <w:lang w:val="nl-NL"/>
        </w:rPr>
        <w:t>Bijlage 2: A</w:t>
      </w:r>
      <w:r w:rsidR="009D1081" w:rsidRPr="00DE3049">
        <w:rPr>
          <w:lang w:val="nl-NL"/>
        </w:rPr>
        <w:t>antonen passend niveau van beveiliging</w:t>
      </w:r>
      <w:r w:rsidR="00BD2D4B">
        <w:rPr>
          <w:lang w:val="nl-NL"/>
        </w:rPr>
        <w:t xml:space="preserve"> en aansl</w:t>
      </w:r>
      <w:r w:rsidR="002019E7">
        <w:rPr>
          <w:lang w:val="nl-NL"/>
        </w:rPr>
        <w:t>ui</w:t>
      </w:r>
      <w:r w:rsidR="00BD2D4B">
        <w:rPr>
          <w:lang w:val="nl-NL"/>
        </w:rPr>
        <w:t>t</w:t>
      </w:r>
      <w:r w:rsidR="002019E7">
        <w:rPr>
          <w:lang w:val="nl-NL"/>
        </w:rPr>
        <w:t>i</w:t>
      </w:r>
      <w:r w:rsidR="00BD2D4B">
        <w:rPr>
          <w:lang w:val="nl-NL"/>
        </w:rPr>
        <w:t>n</w:t>
      </w:r>
      <w:r w:rsidR="002019E7">
        <w:rPr>
          <w:lang w:val="nl-NL"/>
        </w:rPr>
        <w:t>g</w:t>
      </w:r>
      <w:r w:rsidR="00BD2D4B">
        <w:rPr>
          <w:lang w:val="nl-NL"/>
        </w:rPr>
        <w:t xml:space="preserve"> bij gedragscode</w:t>
      </w:r>
      <w:bookmarkEnd w:id="27"/>
    </w:p>
    <w:p w14:paraId="71D95ED7" w14:textId="71815B0F" w:rsidR="009D1081" w:rsidRDefault="009D1081" w:rsidP="009D1081">
      <w:pPr>
        <w:rPr>
          <w:sz w:val="20"/>
          <w:szCs w:val="20"/>
        </w:rPr>
      </w:pPr>
    </w:p>
    <w:p w14:paraId="4B3215DB" w14:textId="77777777" w:rsidR="00BD2D4B" w:rsidRPr="009E2CEB" w:rsidRDefault="00BD2D4B" w:rsidP="009D1081">
      <w:pPr>
        <w:rPr>
          <w:sz w:val="20"/>
          <w:szCs w:val="20"/>
        </w:rPr>
      </w:pPr>
    </w:p>
    <w:p w14:paraId="3B185F5B" w14:textId="77777777" w:rsidR="009D1081" w:rsidRPr="009E2CEB" w:rsidRDefault="009D1081" w:rsidP="00242EB0">
      <w:pPr>
        <w:pStyle w:val="Lijstalinea"/>
        <w:widowControl/>
        <w:tabs>
          <w:tab w:val="left" w:pos="397"/>
        </w:tabs>
        <w:autoSpaceDE/>
        <w:autoSpaceDN/>
        <w:spacing w:before="0"/>
        <w:ind w:left="0" w:firstLine="0"/>
        <w:rPr>
          <w:sz w:val="20"/>
        </w:rPr>
      </w:pPr>
      <w:r w:rsidRPr="009E2CEB">
        <w:rPr>
          <w:sz w:val="20"/>
        </w:rPr>
        <w:t>Normenstelsel</w:t>
      </w:r>
    </w:p>
    <w:p w14:paraId="39A63982" w14:textId="77777777" w:rsidR="00242EB0" w:rsidRDefault="009D1081" w:rsidP="00242EB0">
      <w:pPr>
        <w:pStyle w:val="Lijstalinea"/>
        <w:ind w:left="0" w:firstLine="0"/>
        <w:rPr>
          <w:sz w:val="20"/>
        </w:rPr>
      </w:pPr>
      <w:r>
        <w:rPr>
          <w:sz w:val="20"/>
        </w:rPr>
        <w:t xml:space="preserve">□ </w:t>
      </w:r>
      <w:r w:rsidRPr="00621BB2">
        <w:rPr>
          <w:sz w:val="20"/>
        </w:rPr>
        <w:t xml:space="preserve">De informatiebeveiliging vindt plaats volgens algemeen erkende normen, namelijk: </w:t>
      </w:r>
    </w:p>
    <w:p w14:paraId="310F0CA3" w14:textId="1A5E95D1" w:rsidR="009D1081" w:rsidRDefault="009D1081" w:rsidP="00242EB0">
      <w:pPr>
        <w:pStyle w:val="Lijstalinea"/>
        <w:ind w:left="170" w:firstLine="0"/>
        <w:rPr>
          <w:sz w:val="20"/>
        </w:rPr>
      </w:pPr>
      <w:r w:rsidRPr="00621BB2">
        <w:rPr>
          <w:sz w:val="20"/>
        </w:rPr>
        <w:t>…………………………………………………………………………………………………………………..</w:t>
      </w:r>
      <w:r>
        <w:rPr>
          <w:sz w:val="20"/>
        </w:rPr>
        <w:t xml:space="preserve"> </w:t>
      </w:r>
      <w:r w:rsidRPr="00621BB2">
        <w:rPr>
          <w:sz w:val="20"/>
        </w:rPr>
        <w:t>(vermeld normenstelsel, zoals bijvoorbeeld NEN7510, NEN/ISO 27001, PCI/DSS)</w:t>
      </w:r>
      <w:r>
        <w:rPr>
          <w:sz w:val="20"/>
        </w:rPr>
        <w:t>.</w:t>
      </w:r>
    </w:p>
    <w:p w14:paraId="2964963E" w14:textId="77777777" w:rsidR="009D1081" w:rsidRPr="00621BB2" w:rsidRDefault="009D1081" w:rsidP="002019E7">
      <w:pPr>
        <w:pStyle w:val="Lijstalinea"/>
        <w:ind w:left="0" w:firstLine="0"/>
        <w:rPr>
          <w:sz w:val="20"/>
        </w:rPr>
      </w:pPr>
    </w:p>
    <w:p w14:paraId="459F38DD" w14:textId="77777777" w:rsidR="00242EB0" w:rsidRDefault="009D1081" w:rsidP="00242EB0">
      <w:pPr>
        <w:pStyle w:val="Lijstalinea"/>
        <w:ind w:left="0" w:firstLine="0"/>
        <w:rPr>
          <w:sz w:val="20"/>
        </w:rPr>
      </w:pPr>
      <w:r>
        <w:rPr>
          <w:sz w:val="20"/>
        </w:rPr>
        <w:t xml:space="preserve">□ </w:t>
      </w:r>
      <w:r w:rsidRPr="009E2CEB">
        <w:rPr>
          <w:sz w:val="20"/>
        </w:rPr>
        <w:t xml:space="preserve">De informatiebeveiliging vindt plaats volgens een algemeen erkende overheidsnorm zoals de BIG </w:t>
      </w:r>
    </w:p>
    <w:p w14:paraId="12E497E0" w14:textId="38F90E1D" w:rsidR="009D1081" w:rsidRPr="009E2CEB" w:rsidRDefault="009D1081" w:rsidP="00242EB0">
      <w:pPr>
        <w:pStyle w:val="Lijstalinea"/>
        <w:ind w:left="227" w:firstLine="0"/>
        <w:rPr>
          <w:sz w:val="20"/>
        </w:rPr>
      </w:pPr>
      <w:r>
        <w:rPr>
          <w:sz w:val="20"/>
        </w:rPr>
        <w:t>(</w:t>
      </w:r>
      <w:r w:rsidRPr="009E2CEB">
        <w:rPr>
          <w:sz w:val="20"/>
        </w:rPr>
        <w:t>of de BIR</w:t>
      </w:r>
      <w:r>
        <w:rPr>
          <w:sz w:val="20"/>
        </w:rPr>
        <w:t>, BIO)</w:t>
      </w:r>
      <w:r w:rsidRPr="009E2CEB">
        <w:rPr>
          <w:sz w:val="20"/>
        </w:rPr>
        <w:t xml:space="preserve"> of vergelijkbaar, namelijk:</w:t>
      </w:r>
    </w:p>
    <w:p w14:paraId="66A32D90" w14:textId="77777777" w:rsidR="009D1081" w:rsidRDefault="009D1081" w:rsidP="009D1081">
      <w:pPr>
        <w:pStyle w:val="Lijstalinea"/>
        <w:ind w:left="723" w:firstLine="0"/>
        <w:rPr>
          <w:sz w:val="20"/>
        </w:rPr>
      </w:pPr>
      <w:r w:rsidRPr="009E2CEB">
        <w:rPr>
          <w:sz w:val="20"/>
        </w:rPr>
        <w:t>……………………………………………………………………………………………………..</w:t>
      </w:r>
    </w:p>
    <w:p w14:paraId="1D17C834" w14:textId="77777777" w:rsidR="009D1081" w:rsidRPr="009E2CEB" w:rsidRDefault="009D1081" w:rsidP="00242EB0">
      <w:pPr>
        <w:pStyle w:val="Lijstalinea"/>
        <w:ind w:left="0" w:firstLine="0"/>
        <w:rPr>
          <w:sz w:val="20"/>
        </w:rPr>
      </w:pPr>
      <w:r>
        <w:rPr>
          <w:sz w:val="20"/>
        </w:rPr>
        <w:t>□ Anders, nl. ……………………………………………………………………………………..</w:t>
      </w:r>
    </w:p>
    <w:p w14:paraId="34683308" w14:textId="77777777" w:rsidR="009D1081" w:rsidRPr="009E2CEB" w:rsidRDefault="009D1081" w:rsidP="002019E7">
      <w:pPr>
        <w:pStyle w:val="Lijstalinea"/>
        <w:ind w:left="0" w:firstLine="0"/>
        <w:rPr>
          <w:sz w:val="20"/>
        </w:rPr>
      </w:pPr>
    </w:p>
    <w:p w14:paraId="1C7A7FF7" w14:textId="77777777" w:rsidR="009D1081" w:rsidRPr="009E2CEB" w:rsidRDefault="009D1081" w:rsidP="00242EB0">
      <w:pPr>
        <w:pStyle w:val="Lijstalinea"/>
        <w:widowControl/>
        <w:tabs>
          <w:tab w:val="left" w:pos="397"/>
        </w:tabs>
        <w:autoSpaceDE/>
        <w:autoSpaceDN/>
        <w:spacing w:before="0"/>
        <w:ind w:left="0" w:firstLine="0"/>
        <w:rPr>
          <w:sz w:val="20"/>
        </w:rPr>
      </w:pPr>
      <w:r w:rsidRPr="009E2CEB">
        <w:rPr>
          <w:sz w:val="20"/>
        </w:rPr>
        <w:t>De toereikendheid van de informatiebeveiliging blijkt uit</w:t>
      </w:r>
      <w:r>
        <w:rPr>
          <w:sz w:val="20"/>
        </w:rPr>
        <w:t xml:space="preserve"> de volgende certificering en verklaring van toepasselijkheid</w:t>
      </w:r>
      <w:r w:rsidRPr="009E2CEB">
        <w:rPr>
          <w:sz w:val="20"/>
        </w:rPr>
        <w:t>:</w:t>
      </w:r>
    </w:p>
    <w:p w14:paraId="228BFA34" w14:textId="77777777" w:rsidR="009D1081" w:rsidRPr="009E2CEB" w:rsidRDefault="009D1081" w:rsidP="00242EB0">
      <w:pPr>
        <w:pStyle w:val="Lijstalinea"/>
        <w:widowControl/>
        <w:numPr>
          <w:ilvl w:val="1"/>
          <w:numId w:val="21"/>
        </w:numPr>
        <w:tabs>
          <w:tab w:val="left" w:pos="397"/>
        </w:tabs>
        <w:autoSpaceDE/>
        <w:autoSpaceDN/>
        <w:spacing w:before="0"/>
        <w:ind w:left="360"/>
        <w:rPr>
          <w:sz w:val="20"/>
        </w:rPr>
      </w:pPr>
      <w:r w:rsidRPr="009E2CEB">
        <w:rPr>
          <w:sz w:val="20"/>
        </w:rPr>
        <w:t>Periodieke externe controles zoals audits</w:t>
      </w:r>
      <w:r>
        <w:rPr>
          <w:sz w:val="20"/>
        </w:rPr>
        <w:t>,</w:t>
      </w:r>
      <w:r w:rsidRPr="009E2CEB">
        <w:rPr>
          <w:sz w:val="20"/>
        </w:rPr>
        <w:t xml:space="preserve"> </w:t>
      </w:r>
      <w:r>
        <w:rPr>
          <w:sz w:val="20"/>
        </w:rPr>
        <w:t xml:space="preserve">pentesten of </w:t>
      </w:r>
      <w:r w:rsidRPr="009E2CEB">
        <w:rPr>
          <w:sz w:val="20"/>
        </w:rPr>
        <w:t>TPM’s (bijv. ISAE3xxx SOC type II)</w:t>
      </w:r>
      <w:r>
        <w:rPr>
          <w:sz w:val="20"/>
        </w:rPr>
        <w:t xml:space="preserve">. </w:t>
      </w:r>
      <w:r w:rsidRPr="009E2CEB">
        <w:rPr>
          <w:sz w:val="20"/>
        </w:rPr>
        <w:t xml:space="preserve">; </w:t>
      </w:r>
    </w:p>
    <w:p w14:paraId="6F0A5DB3" w14:textId="77777777" w:rsidR="009D1081" w:rsidRPr="009E2CEB" w:rsidRDefault="009D1081" w:rsidP="00242EB0">
      <w:pPr>
        <w:pStyle w:val="Lijstalinea"/>
        <w:widowControl/>
        <w:numPr>
          <w:ilvl w:val="1"/>
          <w:numId w:val="21"/>
        </w:numPr>
        <w:tabs>
          <w:tab w:val="left" w:pos="397"/>
        </w:tabs>
        <w:autoSpaceDE/>
        <w:autoSpaceDN/>
        <w:spacing w:before="0"/>
        <w:ind w:left="360"/>
        <w:rPr>
          <w:sz w:val="20"/>
        </w:rPr>
      </w:pPr>
      <w:r w:rsidRPr="009E2CEB">
        <w:rPr>
          <w:sz w:val="20"/>
        </w:rPr>
        <w:t xml:space="preserve">Een Assurance rapport van een auditor die is aangesloten bij NOREA; </w:t>
      </w:r>
    </w:p>
    <w:p w14:paraId="7BB9A0CC" w14:textId="77777777" w:rsidR="009D1081" w:rsidRPr="008D470D" w:rsidRDefault="009D1081" w:rsidP="00242EB0">
      <w:pPr>
        <w:pStyle w:val="Lijstalinea"/>
        <w:widowControl/>
        <w:numPr>
          <w:ilvl w:val="1"/>
          <w:numId w:val="21"/>
        </w:numPr>
        <w:tabs>
          <w:tab w:val="left" w:pos="397"/>
        </w:tabs>
        <w:autoSpaceDE/>
        <w:autoSpaceDN/>
        <w:spacing w:before="0"/>
        <w:ind w:left="360"/>
        <w:rPr>
          <w:sz w:val="20"/>
        </w:rPr>
      </w:pPr>
      <w:r w:rsidRPr="008D470D">
        <w:rPr>
          <w:sz w:val="20"/>
        </w:rPr>
        <w:t>Eigen controles of eigen mededelingen over de beveiligingsmaatregelen zoals hieronder beschreven:</w:t>
      </w:r>
    </w:p>
    <w:p w14:paraId="1B5AAD38" w14:textId="77777777" w:rsidR="009D1081" w:rsidRPr="00FC72A9" w:rsidRDefault="009D1081" w:rsidP="009D1081">
      <w:pPr>
        <w:pStyle w:val="Lijstalinea"/>
        <w:ind w:left="723" w:firstLine="0"/>
        <w:rPr>
          <w:sz w:val="20"/>
        </w:rPr>
      </w:pPr>
      <w:r w:rsidRPr="00FC72A9">
        <w:rPr>
          <w:sz w:val="20"/>
        </w:rPr>
        <w:t>……………………………………………………………………………………………</w:t>
      </w:r>
    </w:p>
    <w:p w14:paraId="00B4019C" w14:textId="77777777" w:rsidR="009D1081" w:rsidRPr="00FC72A9" w:rsidRDefault="009D1081" w:rsidP="009D1081">
      <w:pPr>
        <w:rPr>
          <w:sz w:val="20"/>
          <w:szCs w:val="20"/>
        </w:rPr>
      </w:pPr>
    </w:p>
    <w:p w14:paraId="14AE5CFF" w14:textId="77777777" w:rsidR="009D1081" w:rsidRDefault="009D1081" w:rsidP="009D1081">
      <w:pPr>
        <w:rPr>
          <w:sz w:val="20"/>
          <w:szCs w:val="20"/>
        </w:rPr>
      </w:pPr>
      <w:r w:rsidRPr="00932AB4">
        <w:rPr>
          <w:rFonts w:eastAsia="Verdana"/>
          <w:b/>
          <w:color w:val="000000"/>
          <w:sz w:val="20"/>
          <w:szCs w:val="20"/>
        </w:rPr>
        <w:t>NB:</w:t>
      </w:r>
      <w:r>
        <w:rPr>
          <w:rFonts w:eastAsia="Verdana"/>
          <w:color w:val="000000"/>
          <w:sz w:val="20"/>
          <w:szCs w:val="20"/>
        </w:rPr>
        <w:t xml:space="preserve"> </w:t>
      </w:r>
      <w:r w:rsidRPr="00FC72A9">
        <w:rPr>
          <w:sz w:val="20"/>
          <w:szCs w:val="20"/>
        </w:rPr>
        <w:t xml:space="preserve">Uit de certificering/periodieke externe controles/audits of uit de eigen controles/beschrijvingen blijkt of kan afgeleid worden dat de </w:t>
      </w:r>
      <w:r w:rsidRPr="009D290D">
        <w:rPr>
          <w:sz w:val="20"/>
          <w:szCs w:val="20"/>
        </w:rPr>
        <w:t>beveiliging passend is bij de verwerking(en) genoemd in bijlage 1.</w:t>
      </w:r>
    </w:p>
    <w:p w14:paraId="00325345" w14:textId="492FCE02" w:rsidR="009D1081" w:rsidRDefault="009D1081" w:rsidP="009D1081">
      <w:pPr>
        <w:rPr>
          <w:sz w:val="20"/>
          <w:szCs w:val="20"/>
        </w:rPr>
      </w:pPr>
    </w:p>
    <w:p w14:paraId="49FEEBDB" w14:textId="53AB1530" w:rsidR="00BD2D4B" w:rsidRDefault="00BD2D4B" w:rsidP="009D1081">
      <w:pPr>
        <w:rPr>
          <w:sz w:val="20"/>
          <w:szCs w:val="20"/>
        </w:rPr>
      </w:pPr>
    </w:p>
    <w:p w14:paraId="6558AA1A" w14:textId="77777777" w:rsidR="00BD2D4B" w:rsidRDefault="00BD2D4B" w:rsidP="009D1081">
      <w:pPr>
        <w:rPr>
          <w:sz w:val="20"/>
          <w:szCs w:val="20"/>
        </w:rPr>
      </w:pPr>
    </w:p>
    <w:p w14:paraId="4C507607" w14:textId="365A81BC" w:rsidR="00BD2D4B" w:rsidRPr="00BD2D4B" w:rsidRDefault="00BD2D4B" w:rsidP="00BD2D4B">
      <w:pPr>
        <w:pStyle w:val="Lijstalinea"/>
        <w:widowControl/>
        <w:numPr>
          <w:ilvl w:val="1"/>
          <w:numId w:val="21"/>
        </w:numPr>
        <w:tabs>
          <w:tab w:val="left" w:pos="397"/>
        </w:tabs>
        <w:autoSpaceDE/>
        <w:autoSpaceDN/>
        <w:spacing w:before="0"/>
        <w:ind w:left="360"/>
        <w:rPr>
          <w:rFonts w:eastAsia="Verdana"/>
          <w:color w:val="000000"/>
          <w:sz w:val="20"/>
          <w:szCs w:val="20"/>
        </w:rPr>
      </w:pPr>
      <w:r w:rsidRPr="00242EB0">
        <w:rPr>
          <w:sz w:val="20"/>
        </w:rPr>
        <w:t>Verwerker is aangesloten bij een goedgekeurde gedragscode</w:t>
      </w:r>
      <w:r w:rsidRPr="00BD2D4B">
        <w:rPr>
          <w:sz w:val="20"/>
        </w:rPr>
        <w:t>, te weten ………………………………………</w:t>
      </w:r>
      <w:r>
        <w:rPr>
          <w:sz w:val="20"/>
        </w:rPr>
        <w:t>………………………………………………………………………….</w:t>
      </w:r>
    </w:p>
    <w:p w14:paraId="74DAB292" w14:textId="277E3DB8" w:rsidR="008A62CC" w:rsidRPr="001E01E4" w:rsidRDefault="008A62CC" w:rsidP="00BD2D4B">
      <w:pPr>
        <w:spacing w:line="290" w:lineRule="auto"/>
        <w:rPr>
          <w:rFonts w:asciiTheme="minorHAnsi" w:hAnsiTheme="minorHAnsi" w:cstheme="minorHAnsi"/>
          <w:sz w:val="18"/>
          <w:szCs w:val="18"/>
        </w:rPr>
      </w:pPr>
      <w:bookmarkStart w:id="28" w:name="id1-3-2-2-2-2-16-1-3-1-2"/>
      <w:bookmarkEnd w:id="4"/>
      <w:bookmarkEnd w:id="28"/>
    </w:p>
    <w:sectPr w:rsidR="008A62CC" w:rsidRPr="001E01E4" w:rsidSect="00060E42">
      <w:footerReference w:type="default" r:id="rId28"/>
      <w:pgSz w:w="11910" w:h="16840" w:code="9"/>
      <w:pgMar w:top="1582" w:right="1418" w:bottom="658" w:left="1418" w:header="0" w:footer="47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C91BD" w14:textId="77777777" w:rsidR="009D332D" w:rsidRDefault="009D332D">
      <w:r>
        <w:separator/>
      </w:r>
    </w:p>
  </w:endnote>
  <w:endnote w:type="continuationSeparator" w:id="0">
    <w:p w14:paraId="2F42D847" w14:textId="77777777" w:rsidR="009D332D" w:rsidRDefault="009D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inanummer"/>
      </w:rPr>
      <w:id w:val="727267697"/>
      <w:docPartObj>
        <w:docPartGallery w:val="Page Numbers (Bottom of Page)"/>
        <w:docPartUnique/>
      </w:docPartObj>
    </w:sdtPr>
    <w:sdtEndPr>
      <w:rPr>
        <w:rStyle w:val="Paginanummer"/>
      </w:rPr>
    </w:sdtEndPr>
    <w:sdtContent>
      <w:p w14:paraId="63B65A2B" w14:textId="632B7822" w:rsidR="00A03FAE" w:rsidRDefault="00A03FAE"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A03FAE" w:rsidRDefault="00A03FAE" w:rsidP="00F970C9">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1513416"/>
      <w:docPartObj>
        <w:docPartGallery w:val="Page Numbers (Bottom of Page)"/>
        <w:docPartUnique/>
      </w:docPartObj>
    </w:sdtPr>
    <w:sdtEndPr/>
    <w:sdtContent>
      <w:p w14:paraId="63CEB853" w14:textId="067882A1" w:rsidR="00A03FAE" w:rsidRDefault="00A03FAE">
        <w:pPr>
          <w:pStyle w:val="Voettekst"/>
          <w:jc w:val="right"/>
        </w:pPr>
        <w:r>
          <w:fldChar w:fldCharType="begin"/>
        </w:r>
        <w:r>
          <w:instrText>PAGE   \* MERGEFORMAT</w:instrText>
        </w:r>
        <w:r>
          <w:fldChar w:fldCharType="separate"/>
        </w:r>
        <w:r w:rsidR="0050163D">
          <w:rPr>
            <w:noProof/>
          </w:rPr>
          <w:t>1</w:t>
        </w:r>
        <w:r>
          <w:fldChar w:fldCharType="end"/>
        </w:r>
      </w:p>
    </w:sdtContent>
  </w:sdt>
  <w:p w14:paraId="7A21D619" w14:textId="77777777" w:rsidR="00A03FAE" w:rsidRDefault="00A03FAE">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inanummer"/>
        <w:sz w:val="16"/>
      </w:rPr>
      <w:id w:val="161671378"/>
      <w:docPartObj>
        <w:docPartGallery w:val="Page Numbers (Bottom of Page)"/>
        <w:docPartUnique/>
      </w:docPartObj>
    </w:sdtPr>
    <w:sdtEndPr>
      <w:rPr>
        <w:rStyle w:val="Paginanummer"/>
      </w:rPr>
    </w:sdtEndPr>
    <w:sdtContent>
      <w:p w14:paraId="021C14FF" w14:textId="5E986E27" w:rsidR="00A03FAE" w:rsidRPr="00F970C9" w:rsidRDefault="00A03FAE"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00F44A4E">
          <w:rPr>
            <w:rStyle w:val="Paginanummer"/>
            <w:noProof/>
            <w:sz w:val="16"/>
          </w:rPr>
          <w:t>16</w:t>
        </w:r>
        <w:r w:rsidRPr="00F970C9">
          <w:rPr>
            <w:rStyle w:val="Paginanummer"/>
            <w:sz w:val="16"/>
          </w:rPr>
          <w:fldChar w:fldCharType="end"/>
        </w:r>
      </w:p>
    </w:sdtContent>
  </w:sdt>
  <w:p w14:paraId="467421F6" w14:textId="6EA012C3" w:rsidR="00A03FAE" w:rsidRPr="00F970C9" w:rsidRDefault="00A03FAE" w:rsidP="00F970C9">
    <w:pPr>
      <w:pStyle w:val="Voettekst"/>
      <w:ind w:right="360"/>
      <w:rPr>
        <w:sz w:val="18"/>
        <w:szCs w:val="18"/>
      </w:rPr>
    </w:pPr>
    <w:r>
      <w:rPr>
        <w:sz w:val="18"/>
        <w:szCs w:val="18"/>
      </w:rPr>
      <w:t>Verwerkersovereenkomst uitvoering &lt;</w:t>
    </w:r>
    <w:r w:rsidRPr="002019E7">
      <w:rPr>
        <w:sz w:val="18"/>
        <w:szCs w:val="18"/>
        <w:highlight w:val="yellow"/>
      </w:rPr>
      <w:t>naam hoofdover</w:t>
    </w:r>
    <w:r>
      <w:rPr>
        <w:sz w:val="18"/>
        <w:szCs w:val="18"/>
        <w:highlight w:val="yellow"/>
      </w:rPr>
      <w:t>e</w:t>
    </w:r>
    <w:r w:rsidRPr="002019E7">
      <w:rPr>
        <w:sz w:val="18"/>
        <w:szCs w:val="18"/>
        <w:highlight w:val="yellow"/>
      </w:rPr>
      <w:t>enkomst</w:t>
    </w:r>
    <w:r>
      <w:rPr>
        <w:sz w:val="18"/>
        <w:szCs w:val="18"/>
      </w:rPr>
      <w:t>&gt;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DC684" w14:textId="77777777" w:rsidR="009D332D" w:rsidRDefault="009D332D">
      <w:r>
        <w:separator/>
      </w:r>
    </w:p>
  </w:footnote>
  <w:footnote w:type="continuationSeparator" w:id="0">
    <w:p w14:paraId="78A1FCA1" w14:textId="77777777" w:rsidR="009D332D" w:rsidRDefault="009D3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98262" w14:textId="29A90980" w:rsidR="00A03FAE" w:rsidRDefault="00A03FAE">
    <w:pPr>
      <w:pStyle w:val="Koptekst"/>
    </w:pPr>
  </w:p>
  <w:p w14:paraId="04BBCF0F" w14:textId="0D96BCC2" w:rsidR="00A03FAE" w:rsidRDefault="00A03FAE">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A03FAE" w:rsidRDefault="00A03FAE">
    <w:pPr>
      <w:pStyle w:val="Koptekst"/>
    </w:pPr>
  </w:p>
  <w:p w14:paraId="777C8AA5" w14:textId="15EFA176" w:rsidR="00A03FAE" w:rsidRDefault="00A03FAE">
    <w:pPr>
      <w:pStyle w:val="Koptekst"/>
    </w:pPr>
  </w:p>
  <w:p w14:paraId="7FDFE43B" w14:textId="77777777" w:rsidR="00A03FAE" w:rsidRDefault="00A03FAE">
    <w:pPr>
      <w:pStyle w:val="Koptekst"/>
    </w:pPr>
  </w:p>
  <w:p w14:paraId="4B43BB38" w14:textId="77777777" w:rsidR="00A03FAE" w:rsidRDefault="00A03FAE">
    <w:pPr>
      <w:pStyle w:val="Koptekst"/>
    </w:pPr>
  </w:p>
  <w:p w14:paraId="3D4CF7DF" w14:textId="07700B66" w:rsidR="00A03FAE" w:rsidRDefault="00A03FA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1335C" w14:textId="090D1B5F" w:rsidR="00A03FAE" w:rsidRDefault="00A03FAE" w:rsidP="0095110B">
    <w:pPr>
      <w:pStyle w:val="Koptekst"/>
      <w:tabs>
        <w:tab w:val="clear" w:pos="4536"/>
        <w:tab w:val="clear" w:pos="9072"/>
        <w:tab w:val="left" w:pos="2475"/>
      </w:tabs>
    </w:pPr>
    <w:r>
      <w:tab/>
    </w:r>
  </w:p>
  <w:p w14:paraId="47052286" w14:textId="56DFB805" w:rsidR="00A03FAE" w:rsidRDefault="00A03FAE"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A03FAE" w:rsidRDefault="00A03FAE" w:rsidP="0095110B">
    <w:pPr>
      <w:pStyle w:val="Koptekst"/>
      <w:tabs>
        <w:tab w:val="clear" w:pos="4536"/>
        <w:tab w:val="clear" w:pos="9072"/>
        <w:tab w:val="left" w:pos="2475"/>
      </w:tabs>
    </w:pPr>
  </w:p>
  <w:p w14:paraId="45FCD76F" w14:textId="091353B8" w:rsidR="00A03FAE" w:rsidRDefault="00A03FAE" w:rsidP="0095110B">
    <w:pPr>
      <w:pStyle w:val="Koptekst"/>
      <w:tabs>
        <w:tab w:val="clear" w:pos="4536"/>
        <w:tab w:val="clear" w:pos="9072"/>
        <w:tab w:val="left" w:pos="2475"/>
      </w:tabs>
    </w:pPr>
  </w:p>
  <w:p w14:paraId="0FE1A04F" w14:textId="181012E5" w:rsidR="00A03FAE" w:rsidRDefault="00A03FAE" w:rsidP="0095110B">
    <w:pPr>
      <w:pStyle w:val="Koptekst"/>
      <w:tabs>
        <w:tab w:val="clear" w:pos="4536"/>
        <w:tab w:val="clear" w:pos="9072"/>
        <w:tab w:val="left" w:pos="2475"/>
      </w:tabs>
    </w:pPr>
  </w:p>
  <w:p w14:paraId="5DCFA827" w14:textId="7AFBD613" w:rsidR="00A03FAE" w:rsidRDefault="00A03FAE" w:rsidP="0095110B">
    <w:pPr>
      <w:pStyle w:val="Koptekst"/>
      <w:tabs>
        <w:tab w:val="clear" w:pos="4536"/>
        <w:tab w:val="clear" w:pos="9072"/>
        <w:tab w:val="left" w:pos="2475"/>
      </w:tabs>
    </w:pPr>
  </w:p>
  <w:p w14:paraId="0272B584" w14:textId="0AE74344" w:rsidR="00A03FAE" w:rsidRDefault="00A03FAE" w:rsidP="0095110B">
    <w:pPr>
      <w:pStyle w:val="Koptekst"/>
      <w:tabs>
        <w:tab w:val="clear" w:pos="4536"/>
        <w:tab w:val="clear" w:pos="9072"/>
        <w:tab w:val="left" w:pos="247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533E1" w14:textId="46568F57" w:rsidR="00A03FAE" w:rsidRDefault="00A03FAE"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3"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5"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pStyle w:val="Kop2"/>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4"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num>
  <w:num w:numId="9">
    <w:abstractNumId w:val="10"/>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3"/>
  </w:num>
  <w:num w:numId="22">
    <w:abstractNumId w:val="14"/>
  </w:num>
  <w:num w:numId="23">
    <w:abstractNumId w:val="7"/>
  </w:num>
  <w:num w:numId="2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view w:val="normal"/>
  <w:zoom w:percent="100"/>
  <w:revisionView w:inkAnnotations="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E3"/>
    <w:rsid w:val="0000011A"/>
    <w:rsid w:val="00000EAD"/>
    <w:rsid w:val="000073F2"/>
    <w:rsid w:val="00011CEC"/>
    <w:rsid w:val="00017441"/>
    <w:rsid w:val="000221F8"/>
    <w:rsid w:val="000227FE"/>
    <w:rsid w:val="0002355E"/>
    <w:rsid w:val="00027089"/>
    <w:rsid w:val="000505E8"/>
    <w:rsid w:val="00055D20"/>
    <w:rsid w:val="00060E42"/>
    <w:rsid w:val="000620E1"/>
    <w:rsid w:val="00071EEE"/>
    <w:rsid w:val="0007375A"/>
    <w:rsid w:val="000956E8"/>
    <w:rsid w:val="0009679E"/>
    <w:rsid w:val="000A7754"/>
    <w:rsid w:val="000B2777"/>
    <w:rsid w:val="000C2E8C"/>
    <w:rsid w:val="000C300E"/>
    <w:rsid w:val="000C5626"/>
    <w:rsid w:val="000D2608"/>
    <w:rsid w:val="000D718E"/>
    <w:rsid w:val="000F06EB"/>
    <w:rsid w:val="000F4241"/>
    <w:rsid w:val="000F7149"/>
    <w:rsid w:val="000F7ED9"/>
    <w:rsid w:val="001028DF"/>
    <w:rsid w:val="00120750"/>
    <w:rsid w:val="00126243"/>
    <w:rsid w:val="00132EC1"/>
    <w:rsid w:val="00135F9B"/>
    <w:rsid w:val="00141229"/>
    <w:rsid w:val="00144830"/>
    <w:rsid w:val="00155A80"/>
    <w:rsid w:val="0017284D"/>
    <w:rsid w:val="00180335"/>
    <w:rsid w:val="00180556"/>
    <w:rsid w:val="00180603"/>
    <w:rsid w:val="001807F1"/>
    <w:rsid w:val="001813CD"/>
    <w:rsid w:val="0018572F"/>
    <w:rsid w:val="00186350"/>
    <w:rsid w:val="001A5B35"/>
    <w:rsid w:val="001B53A5"/>
    <w:rsid w:val="001B631F"/>
    <w:rsid w:val="001C1A99"/>
    <w:rsid w:val="001C22F4"/>
    <w:rsid w:val="001D1437"/>
    <w:rsid w:val="001E01E4"/>
    <w:rsid w:val="001E666E"/>
    <w:rsid w:val="001F1DA4"/>
    <w:rsid w:val="001F4A10"/>
    <w:rsid w:val="001F4D1B"/>
    <w:rsid w:val="002019E7"/>
    <w:rsid w:val="00206DE7"/>
    <w:rsid w:val="002216F1"/>
    <w:rsid w:val="00224F09"/>
    <w:rsid w:val="00232B1B"/>
    <w:rsid w:val="002353BC"/>
    <w:rsid w:val="00235A14"/>
    <w:rsid w:val="00236271"/>
    <w:rsid w:val="00242EB0"/>
    <w:rsid w:val="002507F7"/>
    <w:rsid w:val="0025750A"/>
    <w:rsid w:val="00273192"/>
    <w:rsid w:val="0028199B"/>
    <w:rsid w:val="00283312"/>
    <w:rsid w:val="00291912"/>
    <w:rsid w:val="00292631"/>
    <w:rsid w:val="00292E36"/>
    <w:rsid w:val="002B7520"/>
    <w:rsid w:val="002B7F2A"/>
    <w:rsid w:val="002C06AA"/>
    <w:rsid w:val="002C1BDB"/>
    <w:rsid w:val="002C4CE3"/>
    <w:rsid w:val="002C66FC"/>
    <w:rsid w:val="002D318B"/>
    <w:rsid w:val="002D7893"/>
    <w:rsid w:val="002D79EE"/>
    <w:rsid w:val="002E0547"/>
    <w:rsid w:val="002E1292"/>
    <w:rsid w:val="002E2F19"/>
    <w:rsid w:val="002F0163"/>
    <w:rsid w:val="002F5646"/>
    <w:rsid w:val="003068DC"/>
    <w:rsid w:val="00316650"/>
    <w:rsid w:val="003234F3"/>
    <w:rsid w:val="003313F7"/>
    <w:rsid w:val="00336F6F"/>
    <w:rsid w:val="00337E86"/>
    <w:rsid w:val="0034168A"/>
    <w:rsid w:val="00341AFA"/>
    <w:rsid w:val="003478B0"/>
    <w:rsid w:val="00354C71"/>
    <w:rsid w:val="003613FE"/>
    <w:rsid w:val="003614B4"/>
    <w:rsid w:val="003630A5"/>
    <w:rsid w:val="00374BB4"/>
    <w:rsid w:val="00375B21"/>
    <w:rsid w:val="00381F38"/>
    <w:rsid w:val="0039309C"/>
    <w:rsid w:val="003A36BA"/>
    <w:rsid w:val="003A591D"/>
    <w:rsid w:val="003C25E5"/>
    <w:rsid w:val="003C295A"/>
    <w:rsid w:val="003C30F0"/>
    <w:rsid w:val="003C7F38"/>
    <w:rsid w:val="003D19C8"/>
    <w:rsid w:val="003E4414"/>
    <w:rsid w:val="003E4C15"/>
    <w:rsid w:val="003E79DD"/>
    <w:rsid w:val="003E7FE5"/>
    <w:rsid w:val="003F4604"/>
    <w:rsid w:val="00412487"/>
    <w:rsid w:val="004131FC"/>
    <w:rsid w:val="00415745"/>
    <w:rsid w:val="00426680"/>
    <w:rsid w:val="004302B2"/>
    <w:rsid w:val="00430F06"/>
    <w:rsid w:val="004333D0"/>
    <w:rsid w:val="00437E57"/>
    <w:rsid w:val="00452BA0"/>
    <w:rsid w:val="00453CBE"/>
    <w:rsid w:val="00466F88"/>
    <w:rsid w:val="00466FA8"/>
    <w:rsid w:val="00471BF1"/>
    <w:rsid w:val="00485D83"/>
    <w:rsid w:val="00497880"/>
    <w:rsid w:val="004A00E3"/>
    <w:rsid w:val="004A0D0B"/>
    <w:rsid w:val="004A13EE"/>
    <w:rsid w:val="004A51CB"/>
    <w:rsid w:val="004B0CC1"/>
    <w:rsid w:val="004B53EE"/>
    <w:rsid w:val="004B751B"/>
    <w:rsid w:val="004B75F0"/>
    <w:rsid w:val="004C45D3"/>
    <w:rsid w:val="004E645C"/>
    <w:rsid w:val="004F185D"/>
    <w:rsid w:val="004F4236"/>
    <w:rsid w:val="0050163D"/>
    <w:rsid w:val="0050206C"/>
    <w:rsid w:val="005116CA"/>
    <w:rsid w:val="00515B6B"/>
    <w:rsid w:val="005253D0"/>
    <w:rsid w:val="00531898"/>
    <w:rsid w:val="005319F5"/>
    <w:rsid w:val="00536332"/>
    <w:rsid w:val="005363AA"/>
    <w:rsid w:val="0054259D"/>
    <w:rsid w:val="00546DCC"/>
    <w:rsid w:val="00547810"/>
    <w:rsid w:val="00547DB9"/>
    <w:rsid w:val="00555DC3"/>
    <w:rsid w:val="00557774"/>
    <w:rsid w:val="00562FFF"/>
    <w:rsid w:val="00565947"/>
    <w:rsid w:val="00583517"/>
    <w:rsid w:val="00591323"/>
    <w:rsid w:val="00597EAB"/>
    <w:rsid w:val="005A7102"/>
    <w:rsid w:val="005B1728"/>
    <w:rsid w:val="005B3340"/>
    <w:rsid w:val="005C0EB3"/>
    <w:rsid w:val="005C56EA"/>
    <w:rsid w:val="005E093B"/>
    <w:rsid w:val="005E2B90"/>
    <w:rsid w:val="005F44C5"/>
    <w:rsid w:val="005F691F"/>
    <w:rsid w:val="00605EAB"/>
    <w:rsid w:val="006101B9"/>
    <w:rsid w:val="006114D6"/>
    <w:rsid w:val="006172DB"/>
    <w:rsid w:val="00617F70"/>
    <w:rsid w:val="006313AD"/>
    <w:rsid w:val="00637A19"/>
    <w:rsid w:val="0064267C"/>
    <w:rsid w:val="006533F9"/>
    <w:rsid w:val="00656E9A"/>
    <w:rsid w:val="00662A4F"/>
    <w:rsid w:val="00664E63"/>
    <w:rsid w:val="00672409"/>
    <w:rsid w:val="0068212A"/>
    <w:rsid w:val="006863EF"/>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64BF"/>
    <w:rsid w:val="00737F82"/>
    <w:rsid w:val="00744B2F"/>
    <w:rsid w:val="00746022"/>
    <w:rsid w:val="0076385F"/>
    <w:rsid w:val="007644C0"/>
    <w:rsid w:val="0077250A"/>
    <w:rsid w:val="00786372"/>
    <w:rsid w:val="0078746A"/>
    <w:rsid w:val="007A2CD3"/>
    <w:rsid w:val="007A3F21"/>
    <w:rsid w:val="007A4A4B"/>
    <w:rsid w:val="007A4D7F"/>
    <w:rsid w:val="007A6A14"/>
    <w:rsid w:val="007A6FC7"/>
    <w:rsid w:val="007B201F"/>
    <w:rsid w:val="007B37B9"/>
    <w:rsid w:val="007B7F12"/>
    <w:rsid w:val="007C0352"/>
    <w:rsid w:val="007C05E2"/>
    <w:rsid w:val="007C0B93"/>
    <w:rsid w:val="007C1C2D"/>
    <w:rsid w:val="007D4FF3"/>
    <w:rsid w:val="007E000D"/>
    <w:rsid w:val="007E5729"/>
    <w:rsid w:val="007E65B3"/>
    <w:rsid w:val="007F43ED"/>
    <w:rsid w:val="00802B63"/>
    <w:rsid w:val="00802C94"/>
    <w:rsid w:val="00805A0D"/>
    <w:rsid w:val="008068E4"/>
    <w:rsid w:val="00816B07"/>
    <w:rsid w:val="00816F62"/>
    <w:rsid w:val="008341F1"/>
    <w:rsid w:val="008412FE"/>
    <w:rsid w:val="008550BA"/>
    <w:rsid w:val="00856B6A"/>
    <w:rsid w:val="008647B8"/>
    <w:rsid w:val="00872E55"/>
    <w:rsid w:val="00881D9C"/>
    <w:rsid w:val="00885AE2"/>
    <w:rsid w:val="0088666A"/>
    <w:rsid w:val="0089191E"/>
    <w:rsid w:val="008A62CC"/>
    <w:rsid w:val="008A7E7C"/>
    <w:rsid w:val="008B3AA7"/>
    <w:rsid w:val="008B7BFF"/>
    <w:rsid w:val="008C278B"/>
    <w:rsid w:val="008C427C"/>
    <w:rsid w:val="008C5ED9"/>
    <w:rsid w:val="008C7836"/>
    <w:rsid w:val="008E7B1A"/>
    <w:rsid w:val="008F67F5"/>
    <w:rsid w:val="009012D0"/>
    <w:rsid w:val="009050ED"/>
    <w:rsid w:val="00905C90"/>
    <w:rsid w:val="0091608C"/>
    <w:rsid w:val="009261D2"/>
    <w:rsid w:val="00927082"/>
    <w:rsid w:val="00944FFD"/>
    <w:rsid w:val="0095110B"/>
    <w:rsid w:val="009515F0"/>
    <w:rsid w:val="0095471D"/>
    <w:rsid w:val="00954B48"/>
    <w:rsid w:val="009554FA"/>
    <w:rsid w:val="00957DFE"/>
    <w:rsid w:val="00962826"/>
    <w:rsid w:val="00964BA7"/>
    <w:rsid w:val="00965613"/>
    <w:rsid w:val="0097476B"/>
    <w:rsid w:val="0097713D"/>
    <w:rsid w:val="00977EF4"/>
    <w:rsid w:val="009871BC"/>
    <w:rsid w:val="00996CD9"/>
    <w:rsid w:val="00997FBA"/>
    <w:rsid w:val="009B0214"/>
    <w:rsid w:val="009B6A94"/>
    <w:rsid w:val="009C160E"/>
    <w:rsid w:val="009C36E8"/>
    <w:rsid w:val="009C61B5"/>
    <w:rsid w:val="009D1081"/>
    <w:rsid w:val="009D332D"/>
    <w:rsid w:val="009E3FB6"/>
    <w:rsid w:val="009E465B"/>
    <w:rsid w:val="009E7B37"/>
    <w:rsid w:val="009F1156"/>
    <w:rsid w:val="009F1902"/>
    <w:rsid w:val="00A00560"/>
    <w:rsid w:val="00A0267F"/>
    <w:rsid w:val="00A03FAE"/>
    <w:rsid w:val="00A1662C"/>
    <w:rsid w:val="00A22037"/>
    <w:rsid w:val="00A2284A"/>
    <w:rsid w:val="00A2478F"/>
    <w:rsid w:val="00A25430"/>
    <w:rsid w:val="00A26FED"/>
    <w:rsid w:val="00A27832"/>
    <w:rsid w:val="00A33683"/>
    <w:rsid w:val="00A46198"/>
    <w:rsid w:val="00A50D44"/>
    <w:rsid w:val="00A514A9"/>
    <w:rsid w:val="00A51B25"/>
    <w:rsid w:val="00A524FD"/>
    <w:rsid w:val="00A55E72"/>
    <w:rsid w:val="00A57553"/>
    <w:rsid w:val="00A60670"/>
    <w:rsid w:val="00A6701C"/>
    <w:rsid w:val="00A704B2"/>
    <w:rsid w:val="00A7338A"/>
    <w:rsid w:val="00A91115"/>
    <w:rsid w:val="00A9185F"/>
    <w:rsid w:val="00A970E8"/>
    <w:rsid w:val="00AA2461"/>
    <w:rsid w:val="00AA53DE"/>
    <w:rsid w:val="00AA6F18"/>
    <w:rsid w:val="00AB1B31"/>
    <w:rsid w:val="00AB5BA9"/>
    <w:rsid w:val="00AC08D7"/>
    <w:rsid w:val="00AC463A"/>
    <w:rsid w:val="00AC77E2"/>
    <w:rsid w:val="00AD36B4"/>
    <w:rsid w:val="00AD36E9"/>
    <w:rsid w:val="00AF5AC6"/>
    <w:rsid w:val="00B05E87"/>
    <w:rsid w:val="00B16DD0"/>
    <w:rsid w:val="00B202B2"/>
    <w:rsid w:val="00B24F08"/>
    <w:rsid w:val="00B2789E"/>
    <w:rsid w:val="00B461FF"/>
    <w:rsid w:val="00B50071"/>
    <w:rsid w:val="00B50AAE"/>
    <w:rsid w:val="00B6071A"/>
    <w:rsid w:val="00B6487E"/>
    <w:rsid w:val="00B700F5"/>
    <w:rsid w:val="00B767C3"/>
    <w:rsid w:val="00B8599B"/>
    <w:rsid w:val="00B90F49"/>
    <w:rsid w:val="00B92F7D"/>
    <w:rsid w:val="00B95BA7"/>
    <w:rsid w:val="00BA3352"/>
    <w:rsid w:val="00BA37BA"/>
    <w:rsid w:val="00BA5F3D"/>
    <w:rsid w:val="00BC317D"/>
    <w:rsid w:val="00BC3F32"/>
    <w:rsid w:val="00BD1179"/>
    <w:rsid w:val="00BD2D4B"/>
    <w:rsid w:val="00BD4746"/>
    <w:rsid w:val="00BE7DD3"/>
    <w:rsid w:val="00BF02BD"/>
    <w:rsid w:val="00BF0F9C"/>
    <w:rsid w:val="00BF4CF9"/>
    <w:rsid w:val="00C10A6B"/>
    <w:rsid w:val="00C115AB"/>
    <w:rsid w:val="00C14339"/>
    <w:rsid w:val="00C23770"/>
    <w:rsid w:val="00C25222"/>
    <w:rsid w:val="00C27212"/>
    <w:rsid w:val="00C36A4C"/>
    <w:rsid w:val="00C420D0"/>
    <w:rsid w:val="00C44043"/>
    <w:rsid w:val="00C52B72"/>
    <w:rsid w:val="00C53D50"/>
    <w:rsid w:val="00C60E62"/>
    <w:rsid w:val="00C64CB6"/>
    <w:rsid w:val="00C66205"/>
    <w:rsid w:val="00C67E25"/>
    <w:rsid w:val="00C74D02"/>
    <w:rsid w:val="00C76D59"/>
    <w:rsid w:val="00C808B0"/>
    <w:rsid w:val="00C80DDB"/>
    <w:rsid w:val="00CA158F"/>
    <w:rsid w:val="00CA6BC5"/>
    <w:rsid w:val="00CB0A09"/>
    <w:rsid w:val="00CC4CF9"/>
    <w:rsid w:val="00CD2707"/>
    <w:rsid w:val="00CE29FD"/>
    <w:rsid w:val="00CE4975"/>
    <w:rsid w:val="00CE7394"/>
    <w:rsid w:val="00CF1FD8"/>
    <w:rsid w:val="00D06AE3"/>
    <w:rsid w:val="00D16412"/>
    <w:rsid w:val="00D22454"/>
    <w:rsid w:val="00D3275B"/>
    <w:rsid w:val="00D33A83"/>
    <w:rsid w:val="00D356B3"/>
    <w:rsid w:val="00D443E6"/>
    <w:rsid w:val="00D4614A"/>
    <w:rsid w:val="00D46BB4"/>
    <w:rsid w:val="00D47028"/>
    <w:rsid w:val="00D5123C"/>
    <w:rsid w:val="00D55578"/>
    <w:rsid w:val="00D57B1B"/>
    <w:rsid w:val="00D64523"/>
    <w:rsid w:val="00D66240"/>
    <w:rsid w:val="00D84A24"/>
    <w:rsid w:val="00D9012B"/>
    <w:rsid w:val="00DA012A"/>
    <w:rsid w:val="00DA0C58"/>
    <w:rsid w:val="00DA39B0"/>
    <w:rsid w:val="00DB1009"/>
    <w:rsid w:val="00DB2B84"/>
    <w:rsid w:val="00DC47FF"/>
    <w:rsid w:val="00DC4A70"/>
    <w:rsid w:val="00DC563F"/>
    <w:rsid w:val="00DD089E"/>
    <w:rsid w:val="00DD3EA7"/>
    <w:rsid w:val="00DE3049"/>
    <w:rsid w:val="00DE310A"/>
    <w:rsid w:val="00DE7FEE"/>
    <w:rsid w:val="00DF147B"/>
    <w:rsid w:val="00E05A8C"/>
    <w:rsid w:val="00E12D98"/>
    <w:rsid w:val="00E137AB"/>
    <w:rsid w:val="00E21B5A"/>
    <w:rsid w:val="00E249AF"/>
    <w:rsid w:val="00E30795"/>
    <w:rsid w:val="00E3105D"/>
    <w:rsid w:val="00E333EC"/>
    <w:rsid w:val="00E34F93"/>
    <w:rsid w:val="00E3502D"/>
    <w:rsid w:val="00E520C7"/>
    <w:rsid w:val="00E63652"/>
    <w:rsid w:val="00E646F1"/>
    <w:rsid w:val="00E65C5F"/>
    <w:rsid w:val="00E703E2"/>
    <w:rsid w:val="00E8041C"/>
    <w:rsid w:val="00E82458"/>
    <w:rsid w:val="00E83CC5"/>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393F"/>
    <w:rsid w:val="00EF4C8F"/>
    <w:rsid w:val="00F0324B"/>
    <w:rsid w:val="00F20F40"/>
    <w:rsid w:val="00F33A52"/>
    <w:rsid w:val="00F40C1A"/>
    <w:rsid w:val="00F41CB6"/>
    <w:rsid w:val="00F42A42"/>
    <w:rsid w:val="00F43F68"/>
    <w:rsid w:val="00F44054"/>
    <w:rsid w:val="00F44A4E"/>
    <w:rsid w:val="00F44A87"/>
    <w:rsid w:val="00F46F9D"/>
    <w:rsid w:val="00F5107C"/>
    <w:rsid w:val="00F519ED"/>
    <w:rsid w:val="00F52588"/>
    <w:rsid w:val="00F6446D"/>
    <w:rsid w:val="00F74E9F"/>
    <w:rsid w:val="00F7686B"/>
    <w:rsid w:val="00F771C4"/>
    <w:rsid w:val="00F80D99"/>
    <w:rsid w:val="00F970C9"/>
    <w:rsid w:val="00FA32E3"/>
    <w:rsid w:val="00FA66FA"/>
    <w:rsid w:val="00FC0284"/>
    <w:rsid w:val="00FC2A7E"/>
    <w:rsid w:val="00FC2FF9"/>
    <w:rsid w:val="00FC3ADB"/>
    <w:rsid w:val="00FC3EA7"/>
    <w:rsid w:val="00FC592D"/>
    <w:rsid w:val="00FC60BF"/>
    <w:rsid w:val="00FC7C40"/>
    <w:rsid w:val="00FD2598"/>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931B97"/>
  <w15:docId w15:val="{1F2E59B0-95D8-4538-83F3-74E1349D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1E01E4"/>
    <w:pPr>
      <w:numPr>
        <w:ilvl w:val="1"/>
      </w:numPr>
      <w:spacing w:before="0" w:after="0"/>
      <w:outlineLvl w:val="1"/>
    </w:pPr>
    <w:rPr>
      <w:b/>
      <w:bCs/>
      <w:color w:val="0C9DD8"/>
      <w:sz w:val="24"/>
      <w:szCs w:val="20"/>
      <w:lang w:val="en-US"/>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D19C8"/>
    <w:pPr>
      <w:spacing w:line="290" w:lineRule="auto"/>
      <w:ind w:right="295"/>
    </w:pPr>
    <w:rPr>
      <w:rFonts w:eastAsia="Arial" w:cs="Arial"/>
      <w:sz w:val="18"/>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1E01E4"/>
    <w:rPr>
      <w:rFonts w:ascii="Arial" w:eastAsia="Arial" w:hAnsi="Arial" w:cs="Arial"/>
      <w:b/>
      <w:bCs/>
      <w:color w:val="0C9DD8"/>
      <w:sz w:val="24"/>
      <w:szCs w:val="20"/>
      <w:lang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UnresolvedMention">
    <w:name w:val="Unresolved Mention"/>
    <w:basedOn w:val="Standaardalinea-lettertype"/>
    <w:uiPriority w:val="99"/>
    <w:semiHidden/>
    <w:unhideWhenUsed/>
    <w:rsid w:val="00224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4.svg"/><Relationship Id="rId26" Type="http://schemas.openxmlformats.org/officeDocument/2006/relationships/hyperlink" Target="https://www.informatiebeveiligingsdienst.nl/product/vooringevuld-verwerkingsregister-gemeenten/" TargetMode="External"/><Relationship Id="rId3" Type="http://schemas.openxmlformats.org/officeDocument/2006/relationships/customXml" Target="../customXml/item3.xml"/><Relationship Id="rId21" Type="http://schemas.openxmlformats.org/officeDocument/2006/relationships/hyperlink" Target="mailto:privacy@vng.n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hyperlink" Target="https://datalekken.autoriteitpersoonsgegevens.nl/actionpage?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c.europa.eu/newsroom/article29/item-detail.cfm?item_id=612052"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informatiebeveiligingsdienst.nl/product/factsheet-en-beslismodel-verwerkingsverantwoordelijke-of-verwerker/"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creativecommons.org/licenses/by-nc-sa/4.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hyperlink" Target="https://www.informatiebeveiligingsdienst.nl/nieuws/factsheet-assurance-gepubliceerd/"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bb9e15d-2bef-4d07-a5e2-45d09094ffca" ContentTypeId="0x010100C72024E22235D146BD3F5C9F1A14257E" PreviousValue="false"/>
</file>

<file path=customXml/item2.xml><?xml version="1.0" encoding="utf-8"?>
<ct:contentTypeSchema xmlns:ct="http://schemas.microsoft.com/office/2006/metadata/contentType" xmlns:ma="http://schemas.microsoft.com/office/2006/metadata/properties/metaAttributes" ct:_="" ma:_="" ma:contentTypeName="Programmaplan" ma:contentTypeID="0x010100C72024E22235D146BD3F5C9F1A14257E130019AB8F305DCCC64FA010509456D65976" ma:contentTypeVersion="11" ma:contentTypeDescription="" ma:contentTypeScope="" ma:versionID="3755958f483a369c577206915795bd18">
  <xsd:schema xmlns:xsd="http://www.w3.org/2001/XMLSchema" xmlns:xs="http://www.w3.org/2001/XMLSchema" xmlns:p="http://schemas.microsoft.com/office/2006/metadata/properties" xmlns:ns2="3ab34907-cfea-4875-a9e3-dcc53d1d57a8" xmlns:ns3="VNG.SP2013.PowerShell" targetNamespace="http://schemas.microsoft.com/office/2006/metadata/properties" ma:root="true" ma:fieldsID="7ba8678f8b2b6fe5b6a5267c65a06de0" ns2:_="" ns3:_="">
    <xsd:import namespace="3ab34907-cfea-4875-a9e3-dcc53d1d57a8"/>
    <xsd:import namespace="VNG.SP2013.PowerShell"/>
    <xsd:element name="properties">
      <xsd:complexType>
        <xsd:sequence>
          <xsd:element name="documentManagement">
            <xsd:complexType>
              <xsd:all>
                <xsd:element ref="ns2:TaxKeywordTaxHTField" minOccurs="0"/>
                <xsd:element ref="ns2:TaxCatchAll" minOccurs="0"/>
                <xsd:element ref="ns2:TaxCatchAllLabel" minOccurs="0"/>
                <xsd:element ref="ns3:DocumentTopic"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34907-cfea-4875-a9e3-dcc53d1d57a8"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Ondernemingstrefwoorden" ma:fieldId="{23f27201-bee3-471e-b2e7-b64fd8b7ca38}" ma:taxonomyMulti="true" ma:sspId="2bb9e15d-2bef-4d07-a5e2-45d09094ffca"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08ad3208-6452-4b87-b810-769740f22646}" ma:internalName="TaxCatchAll" ma:showField="CatchAllData" ma:web="c5133c38-0ca0-4f25-8bde-0354e833f60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8ad3208-6452-4b87-b810-769740f22646}" ma:internalName="TaxCatchAllLabel" ma:readOnly="true" ma:showField="CatchAllDataLabel" ma:web="c5133c38-0ca0-4f25-8bde-0354e833f608">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Waarde van de document-id" ma:description="De waarde van de document-id die aan dit item is toegewezen." ma:internalName="_dlc_DocId" ma:readOnly="true">
      <xsd:simpleType>
        <xsd:restriction base="dms:Text"/>
      </xsd:simpleType>
    </xsd:element>
    <xsd:element name="_dlc_DocIdUrl" ma:index="1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VNG.SP2013.PowerShell" elementFormDefault="qualified">
    <xsd:import namespace="http://schemas.microsoft.com/office/2006/documentManagement/types"/>
    <xsd:import namespace="http://schemas.microsoft.com/office/infopath/2007/PartnerControls"/>
    <xsd:element name="DocumentTopic" ma:index="12" nillable="true" ma:displayName="Onderwerp" ma:internalName="DocumentTopi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3ab34907-cfea-4875-a9e3-dcc53d1d57a8">PROJ-1194-1544</_dlc_DocId>
    <_dlc_DocIdUrl xmlns="3ab34907-cfea-4875-a9e3-dcc53d1d57a8">
      <Url>https://projecten.vng.nl/aanpak%20privacy/_layouts/15/DocIdRedir.aspx?ID=PROJ-1194-1544</Url>
      <Description>PROJ-1194-1544</Description>
    </_dlc_DocIdUrl>
    <TaxKeywordTaxHTField xmlns="3ab34907-cfea-4875-a9e3-dcc53d1d57a8">
      <Terms xmlns="http://schemas.microsoft.com/office/infopath/2007/PartnerControls"/>
    </TaxKeywordTaxHTField>
    <TaxCatchAll xmlns="3ab34907-cfea-4875-a9e3-dcc53d1d57a8"/>
    <DocumentTopic xmlns="VNG.SP2013.PowerShell"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48173F0-9665-4675-8D53-85B20B4CF7B3}">
  <ds:schemaRefs>
    <ds:schemaRef ds:uri="Microsoft.SharePoint.Taxonomy.ContentTypeSync"/>
  </ds:schemaRefs>
</ds:datastoreItem>
</file>

<file path=customXml/itemProps2.xml><?xml version="1.0" encoding="utf-8"?>
<ds:datastoreItem xmlns:ds="http://schemas.openxmlformats.org/officeDocument/2006/customXml" ds:itemID="{9228D814-F612-4684-A945-F8B3D7217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34907-cfea-4875-a9e3-dcc53d1d57a8"/>
    <ds:schemaRef ds:uri="VNG.SP2013.PowerShell"/>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33920-8DE2-4780-9BE7-EC7AEF866DD0}">
  <ds:schemaRefs>
    <ds:schemaRef ds:uri="http://schemas.microsoft.com/sharepoint/v3/contenttype/forms"/>
  </ds:schemaRefs>
</ds:datastoreItem>
</file>

<file path=customXml/itemProps4.xml><?xml version="1.0" encoding="utf-8"?>
<ds:datastoreItem xmlns:ds="http://schemas.openxmlformats.org/officeDocument/2006/customXml" ds:itemID="{A3F8983D-57B1-421A-B740-90F507D11C18}">
  <ds:schemaRefs>
    <ds:schemaRef ds:uri="http://schemas.microsoft.com/sharepoint/events"/>
  </ds:schemaRefs>
</ds:datastoreItem>
</file>

<file path=customXml/itemProps5.xml><?xml version="1.0" encoding="utf-8"?>
<ds:datastoreItem xmlns:ds="http://schemas.openxmlformats.org/officeDocument/2006/customXml" ds:itemID="{5660C888-153C-428D-BA84-2AA620E8B3E1}">
  <ds:schemaRefs>
    <ds:schemaRef ds:uri="http://purl.org/dc/terms/"/>
    <ds:schemaRef ds:uri="http://schemas.openxmlformats.org/package/2006/metadata/core-properties"/>
    <ds:schemaRef ds:uri="3ab34907-cfea-4875-a9e3-dcc53d1d57a8"/>
    <ds:schemaRef ds:uri="http://schemas.microsoft.com/office/2006/documentManagement/types"/>
    <ds:schemaRef ds:uri="http://schemas.microsoft.com/office/infopath/2007/PartnerControls"/>
    <ds:schemaRef ds:uri="http://purl.org/dc/elements/1.1/"/>
    <ds:schemaRef ds:uri="http://schemas.microsoft.com/office/2006/metadata/properties"/>
    <ds:schemaRef ds:uri="VNG.SP2013.PowerShell"/>
    <ds:schemaRef ds:uri="http://www.w3.org/XML/1998/namespace"/>
    <ds:schemaRef ds:uri="http://purl.org/dc/dcmitype/"/>
  </ds:schemaRefs>
</ds:datastoreItem>
</file>

<file path=customXml/itemProps6.xml><?xml version="1.0" encoding="utf-8"?>
<ds:datastoreItem xmlns:ds="http://schemas.openxmlformats.org/officeDocument/2006/customXml" ds:itemID="{E89A6698-3FBB-4569-818D-43C8167C0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5959</Words>
  <Characters>32776</Characters>
  <Application>Microsoft Office Word</Application>
  <DocSecurity>6</DocSecurity>
  <Lines>273</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dc:creator>
  <cp:keywords/>
  <dc:description/>
  <cp:lastModifiedBy>Wim van Druenen</cp:lastModifiedBy>
  <cp:revision>2</cp:revision>
  <cp:lastPrinted>2019-10-22T10:14:00Z</cp:lastPrinted>
  <dcterms:created xsi:type="dcterms:W3CDTF">2019-12-09T15:45:00Z</dcterms:created>
  <dcterms:modified xsi:type="dcterms:W3CDTF">2019-12-09T15:45:00Z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2017-12-06T00:00:00Z</vt:filetime>
  </property>
  <property fmtid="{D5CDD505-2E9C-101B-9397-08002B2CF9AE}" pid="3" name="Creator">
    <vt:lpwstr>Adobe InDesign CC 13.0 (Windows)</vt:lpwstr>
  </property>
  <property fmtid="{D5CDD505-2E9C-101B-9397-08002B2CF9AE}" pid="4" name="LastSaved">
    <vt:filetime>2017-12-06T00:00:00Z</vt:filetime>
  </property>
  <property fmtid="{D5CDD505-2E9C-101B-9397-08002B2CF9AE}" pid="5" name="ContentTypeId">
    <vt:lpwstr>0x010100C72024E22235D146BD3F5C9F1A14257E130019AB8F305DCCC64FA010509456D65976</vt:lpwstr>
  </property>
  <property fmtid="{D5CDD505-2E9C-101B-9397-08002B2CF9AE}" pid="6" name="_dlc_DocIdItemGuid">
    <vt:lpwstr>6db09efa-53d4-4632-9091-69245d0e10a6</vt:lpwstr>
  </property>
  <property fmtid="{D5CDD505-2E9C-101B-9397-08002B2CF9AE}" pid="7" name="TaxKeyword">
    <vt:lpwstr/>
  </property>
</Properties>
</file>