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0CFE8" w14:textId="06BAF5E7" w:rsidR="00AF775B" w:rsidRPr="00E0281E" w:rsidRDefault="00AF775B" w:rsidP="00AF775B">
      <w:pPr>
        <w:pStyle w:val="Koptekst"/>
        <w:tabs>
          <w:tab w:val="clear" w:pos="4536"/>
          <w:tab w:val="left" w:pos="4593"/>
        </w:tabs>
        <w:ind w:right="-2211"/>
        <w:rPr>
          <w:rFonts w:ascii="Arial" w:hAnsi="Arial" w:cs="Arial"/>
          <w:bCs/>
          <w:color w:val="525960"/>
          <w:sz w:val="20"/>
          <w:szCs w:val="20"/>
        </w:rPr>
      </w:pPr>
      <w:r w:rsidRPr="00E0281E">
        <w:rPr>
          <w:rFonts w:ascii="Arial" w:hAnsi="Arial" w:cs="Arial"/>
          <w:bCs/>
          <w:color w:val="525960"/>
          <w:sz w:val="20"/>
          <w:szCs w:val="20"/>
        </w:rPr>
        <w:tab/>
      </w:r>
      <w:r w:rsidRPr="00E0281E">
        <w:rPr>
          <w:rFonts w:ascii="Arial" w:hAnsi="Arial" w:cs="Arial"/>
          <w:bCs/>
          <w:color w:val="525960"/>
          <w:sz w:val="20"/>
          <w:szCs w:val="20"/>
        </w:rPr>
        <w:fldChar w:fldCharType="begin"/>
      </w:r>
      <w:r w:rsidRPr="00E0281E">
        <w:rPr>
          <w:rFonts w:ascii="Arial" w:hAnsi="Arial" w:cs="Arial"/>
          <w:bCs/>
          <w:color w:val="525960"/>
          <w:sz w:val="20"/>
          <w:szCs w:val="20"/>
        </w:rPr>
        <w:instrText xml:space="preserve"> if </w:instrText>
      </w:r>
      <w:r w:rsidRPr="00E0281E">
        <w:rPr>
          <w:rFonts w:ascii="Arial" w:hAnsi="Arial" w:cs="Arial"/>
          <w:bCs/>
          <w:color w:val="525960"/>
          <w:sz w:val="20"/>
          <w:szCs w:val="20"/>
        </w:rPr>
        <w:fldChar w:fldCharType="begin"/>
      </w:r>
      <w:r w:rsidRPr="00E0281E">
        <w:rPr>
          <w:rFonts w:ascii="Arial" w:hAnsi="Arial" w:cs="Arial"/>
          <w:bCs/>
          <w:color w:val="525960"/>
          <w:sz w:val="20"/>
          <w:szCs w:val="20"/>
        </w:rPr>
        <w:instrText xml:space="preserve"> DOCProperty  genOETonen </w:instrText>
      </w:r>
      <w:r w:rsidRPr="00E0281E">
        <w:rPr>
          <w:rFonts w:ascii="Arial" w:hAnsi="Arial" w:cs="Arial"/>
          <w:bCs/>
          <w:color w:val="525960"/>
          <w:sz w:val="20"/>
          <w:szCs w:val="20"/>
        </w:rPr>
        <w:fldChar w:fldCharType="separate"/>
      </w:r>
      <w:r w:rsidR="005F5935">
        <w:rPr>
          <w:rFonts w:ascii="Arial" w:hAnsi="Arial" w:cs="Arial"/>
          <w:b/>
          <w:color w:val="525960"/>
          <w:sz w:val="20"/>
          <w:szCs w:val="20"/>
        </w:rPr>
        <w:instrText>Fout! Onbekende naam voor documenteigenschap.</w:instrText>
      </w:r>
      <w:r w:rsidRPr="00E0281E">
        <w:rPr>
          <w:rFonts w:ascii="Arial" w:hAnsi="Arial" w:cs="Arial"/>
          <w:bCs/>
          <w:color w:val="525960"/>
          <w:sz w:val="20"/>
          <w:szCs w:val="20"/>
        </w:rPr>
        <w:fldChar w:fldCharType="end"/>
      </w:r>
      <w:r w:rsidRPr="00E0281E">
        <w:rPr>
          <w:rFonts w:ascii="Arial" w:hAnsi="Arial" w:cs="Arial"/>
          <w:bCs/>
          <w:color w:val="525960"/>
          <w:sz w:val="20"/>
          <w:szCs w:val="20"/>
        </w:rPr>
        <w:instrText>="JA" "</w:instrText>
      </w:r>
      <w:r w:rsidRPr="00E0281E">
        <w:rPr>
          <w:rFonts w:ascii="Arial" w:hAnsi="Arial" w:cs="Arial"/>
          <w:bCs/>
          <w:color w:val="525960"/>
          <w:sz w:val="20"/>
          <w:szCs w:val="20"/>
        </w:rPr>
        <w:fldChar w:fldCharType="begin"/>
      </w:r>
      <w:r w:rsidRPr="00E0281E">
        <w:rPr>
          <w:rFonts w:ascii="Arial" w:hAnsi="Arial" w:cs="Arial"/>
          <w:bCs/>
          <w:color w:val="525960"/>
          <w:sz w:val="20"/>
          <w:szCs w:val="20"/>
        </w:rPr>
        <w:instrText xml:space="preserve"> if </w:instrText>
      </w:r>
      <w:r w:rsidRPr="00E0281E">
        <w:rPr>
          <w:rFonts w:ascii="Arial" w:hAnsi="Arial" w:cs="Arial"/>
          <w:bCs/>
          <w:color w:val="525960"/>
          <w:sz w:val="20"/>
          <w:szCs w:val="20"/>
        </w:rPr>
        <w:fldChar w:fldCharType="begin"/>
      </w:r>
      <w:r w:rsidRPr="00E0281E">
        <w:rPr>
          <w:rFonts w:ascii="Arial" w:hAnsi="Arial" w:cs="Arial"/>
          <w:bCs/>
          <w:color w:val="525960"/>
          <w:sz w:val="20"/>
          <w:szCs w:val="20"/>
        </w:rPr>
        <w:instrText xml:space="preserve"> DOCPROPERTY  gentaal </w:instrText>
      </w:r>
      <w:r w:rsidRPr="00E0281E">
        <w:rPr>
          <w:rFonts w:ascii="Arial" w:hAnsi="Arial" w:cs="Arial"/>
          <w:bCs/>
          <w:color w:val="525960"/>
          <w:sz w:val="20"/>
          <w:szCs w:val="20"/>
        </w:rPr>
        <w:fldChar w:fldCharType="separate"/>
      </w:r>
      <w:r w:rsidRPr="00E0281E">
        <w:rPr>
          <w:rFonts w:ascii="Arial" w:hAnsi="Arial" w:cs="Arial"/>
          <w:bCs/>
          <w:color w:val="525960"/>
          <w:sz w:val="20"/>
          <w:szCs w:val="20"/>
        </w:rPr>
        <w:instrText>NL</w:instrText>
      </w:r>
      <w:r w:rsidRPr="00E0281E">
        <w:rPr>
          <w:rFonts w:ascii="Arial" w:hAnsi="Arial" w:cs="Arial"/>
          <w:bCs/>
          <w:color w:val="525960"/>
          <w:sz w:val="20"/>
          <w:szCs w:val="20"/>
        </w:rPr>
        <w:fldChar w:fldCharType="end"/>
      </w:r>
      <w:r w:rsidRPr="00E0281E">
        <w:rPr>
          <w:rFonts w:ascii="Arial" w:hAnsi="Arial" w:cs="Arial"/>
          <w:bCs/>
          <w:color w:val="525960"/>
          <w:sz w:val="20"/>
          <w:szCs w:val="20"/>
        </w:rPr>
        <w:instrText xml:space="preserve">="NL" "Nederlandse Organisatie voor Wetenschappelijk Onderzoek" "Netherlands Organisation for Scientific Research" </w:instrText>
      </w:r>
      <w:r w:rsidRPr="00E0281E">
        <w:rPr>
          <w:rFonts w:ascii="Arial" w:hAnsi="Arial" w:cs="Arial"/>
          <w:bCs/>
          <w:color w:val="525960"/>
          <w:sz w:val="20"/>
          <w:szCs w:val="20"/>
        </w:rPr>
        <w:fldChar w:fldCharType="separate"/>
      </w:r>
      <w:r w:rsidRPr="00E0281E">
        <w:rPr>
          <w:rFonts w:ascii="Arial" w:hAnsi="Arial" w:cs="Arial"/>
          <w:bCs/>
          <w:color w:val="525960"/>
          <w:sz w:val="20"/>
          <w:szCs w:val="20"/>
        </w:rPr>
        <w:instrText>Nederlandse Organisatie voor Wetenschappelijk Onderzoek</w:instrText>
      </w:r>
      <w:r w:rsidRPr="00E0281E">
        <w:rPr>
          <w:rFonts w:ascii="Arial" w:hAnsi="Arial" w:cs="Arial"/>
          <w:bCs/>
          <w:color w:val="525960"/>
          <w:sz w:val="20"/>
          <w:szCs w:val="20"/>
        </w:rPr>
        <w:fldChar w:fldCharType="end"/>
      </w:r>
      <w:r w:rsidRPr="00E0281E">
        <w:rPr>
          <w:rFonts w:ascii="Arial" w:hAnsi="Arial" w:cs="Arial"/>
          <w:bCs/>
          <w:color w:val="525960"/>
          <w:sz w:val="20"/>
          <w:szCs w:val="20"/>
        </w:rPr>
        <w:instrText xml:space="preserve">" "" </w:instrText>
      </w:r>
      <w:r w:rsidRPr="00E0281E">
        <w:rPr>
          <w:rFonts w:ascii="Arial" w:hAnsi="Arial" w:cs="Arial"/>
          <w:bCs/>
          <w:color w:val="525960"/>
          <w:sz w:val="20"/>
          <w:szCs w:val="20"/>
        </w:rPr>
        <w:fldChar w:fldCharType="end"/>
      </w:r>
    </w:p>
    <w:p w14:paraId="7BF4C175" w14:textId="77777777" w:rsidR="00AF775B" w:rsidRPr="00E0281E" w:rsidRDefault="00AF775B" w:rsidP="00AF775B">
      <w:pPr>
        <w:autoSpaceDE w:val="0"/>
        <w:autoSpaceDN w:val="0"/>
        <w:adjustRightInd w:val="0"/>
        <w:spacing w:after="0" w:line="240" w:lineRule="auto"/>
        <w:rPr>
          <w:rFonts w:ascii="Arial" w:hAnsi="Arial" w:cs="Arial"/>
          <w:b/>
          <w:bCs/>
          <w:color w:val="525960"/>
          <w:sz w:val="20"/>
          <w:szCs w:val="20"/>
        </w:rPr>
      </w:pPr>
    </w:p>
    <w:p w14:paraId="77AE9EF6" w14:textId="77777777" w:rsidR="00AF775B" w:rsidRPr="00E0281E" w:rsidRDefault="00AF775B" w:rsidP="00AF775B">
      <w:pPr>
        <w:autoSpaceDE w:val="0"/>
        <w:autoSpaceDN w:val="0"/>
        <w:adjustRightInd w:val="0"/>
        <w:spacing w:after="0" w:line="240" w:lineRule="auto"/>
        <w:rPr>
          <w:rFonts w:ascii="Arial" w:hAnsi="Arial" w:cs="Arial"/>
          <w:b/>
          <w:bCs/>
          <w:color w:val="525960"/>
          <w:sz w:val="20"/>
          <w:szCs w:val="20"/>
        </w:rPr>
      </w:pPr>
    </w:p>
    <w:p w14:paraId="01152E25" w14:textId="77777777" w:rsidR="00AF775B" w:rsidRPr="00E0281E" w:rsidRDefault="00AF775B" w:rsidP="00AF775B">
      <w:pPr>
        <w:autoSpaceDE w:val="0"/>
        <w:autoSpaceDN w:val="0"/>
        <w:adjustRightInd w:val="0"/>
        <w:spacing w:after="0" w:line="240" w:lineRule="auto"/>
        <w:rPr>
          <w:rFonts w:ascii="Arial" w:hAnsi="Arial" w:cs="Arial"/>
          <w:b/>
          <w:bCs/>
          <w:color w:val="525960"/>
          <w:sz w:val="20"/>
          <w:szCs w:val="20"/>
        </w:rPr>
      </w:pPr>
    </w:p>
    <w:p w14:paraId="2497EEC6" w14:textId="77777777" w:rsidR="00AF775B" w:rsidRPr="00E0281E" w:rsidRDefault="00AF775B" w:rsidP="00AF775B">
      <w:pPr>
        <w:autoSpaceDE w:val="0"/>
        <w:autoSpaceDN w:val="0"/>
        <w:adjustRightInd w:val="0"/>
        <w:spacing w:after="0" w:line="240" w:lineRule="auto"/>
        <w:rPr>
          <w:rFonts w:ascii="Arial" w:hAnsi="Arial" w:cs="Arial"/>
          <w:b/>
          <w:bCs/>
          <w:color w:val="525960"/>
          <w:sz w:val="20"/>
          <w:szCs w:val="20"/>
        </w:rPr>
      </w:pPr>
    </w:p>
    <w:p w14:paraId="73AFF7A5" w14:textId="77777777" w:rsidR="00AF775B" w:rsidRPr="00E0281E" w:rsidRDefault="00AF775B" w:rsidP="00AF775B">
      <w:pPr>
        <w:autoSpaceDE w:val="0"/>
        <w:autoSpaceDN w:val="0"/>
        <w:adjustRightInd w:val="0"/>
        <w:spacing w:after="0" w:line="240" w:lineRule="auto"/>
        <w:rPr>
          <w:rFonts w:ascii="Arial" w:hAnsi="Arial" w:cs="Arial"/>
          <w:b/>
          <w:bCs/>
          <w:color w:val="525960"/>
          <w:sz w:val="20"/>
          <w:szCs w:val="20"/>
        </w:rPr>
      </w:pPr>
    </w:p>
    <w:p w14:paraId="40BC78DA" w14:textId="77777777" w:rsidR="00AF775B" w:rsidRPr="00E0281E" w:rsidRDefault="00AF775B" w:rsidP="00AF775B">
      <w:pPr>
        <w:autoSpaceDE w:val="0"/>
        <w:autoSpaceDN w:val="0"/>
        <w:adjustRightInd w:val="0"/>
        <w:spacing w:after="0" w:line="240" w:lineRule="auto"/>
        <w:rPr>
          <w:rFonts w:ascii="Arial" w:hAnsi="Arial" w:cs="Arial"/>
          <w:b/>
          <w:bCs/>
          <w:color w:val="525960"/>
          <w:sz w:val="20"/>
          <w:szCs w:val="20"/>
        </w:rPr>
      </w:pPr>
    </w:p>
    <w:p w14:paraId="197527D4" w14:textId="77777777" w:rsidR="00AF775B" w:rsidRPr="00E0281E" w:rsidRDefault="00AF775B" w:rsidP="00AF775B">
      <w:pPr>
        <w:autoSpaceDE w:val="0"/>
        <w:autoSpaceDN w:val="0"/>
        <w:adjustRightInd w:val="0"/>
        <w:spacing w:after="0" w:line="240" w:lineRule="auto"/>
        <w:rPr>
          <w:rFonts w:ascii="Arial" w:hAnsi="Arial" w:cs="Arial"/>
          <w:b/>
          <w:bCs/>
          <w:color w:val="525960"/>
          <w:sz w:val="20"/>
          <w:szCs w:val="20"/>
        </w:rPr>
      </w:pPr>
    </w:p>
    <w:p w14:paraId="3E85A152" w14:textId="77777777" w:rsidR="00AF775B" w:rsidRPr="00E0281E" w:rsidRDefault="00AF775B" w:rsidP="00AF775B">
      <w:pPr>
        <w:autoSpaceDE w:val="0"/>
        <w:autoSpaceDN w:val="0"/>
        <w:adjustRightInd w:val="0"/>
        <w:spacing w:after="0" w:line="240" w:lineRule="auto"/>
        <w:rPr>
          <w:rFonts w:ascii="Arial" w:hAnsi="Arial" w:cs="Arial"/>
          <w:b/>
          <w:bCs/>
          <w:color w:val="525960"/>
          <w:sz w:val="20"/>
          <w:szCs w:val="20"/>
        </w:rPr>
      </w:pPr>
    </w:p>
    <w:p w14:paraId="278A8E33" w14:textId="77777777" w:rsidR="00AF775B" w:rsidRPr="00E0281E" w:rsidRDefault="00AF775B" w:rsidP="00AF775B">
      <w:pPr>
        <w:autoSpaceDE w:val="0"/>
        <w:autoSpaceDN w:val="0"/>
        <w:adjustRightInd w:val="0"/>
        <w:spacing w:after="0" w:line="240" w:lineRule="auto"/>
        <w:rPr>
          <w:rFonts w:ascii="Arial" w:hAnsi="Arial" w:cs="Arial"/>
          <w:b/>
          <w:bCs/>
          <w:color w:val="525960"/>
          <w:sz w:val="20"/>
          <w:szCs w:val="20"/>
        </w:rPr>
      </w:pPr>
    </w:p>
    <w:p w14:paraId="097DF1FA" w14:textId="77777777" w:rsidR="00AF775B" w:rsidRPr="00E0281E" w:rsidRDefault="00AF775B" w:rsidP="00AF775B">
      <w:pPr>
        <w:autoSpaceDE w:val="0"/>
        <w:autoSpaceDN w:val="0"/>
        <w:adjustRightInd w:val="0"/>
        <w:spacing w:after="0" w:line="240" w:lineRule="auto"/>
        <w:rPr>
          <w:rFonts w:ascii="Arial" w:hAnsi="Arial" w:cs="Arial"/>
          <w:b/>
          <w:bCs/>
          <w:color w:val="525960"/>
          <w:sz w:val="20"/>
          <w:szCs w:val="20"/>
        </w:rPr>
      </w:pPr>
    </w:p>
    <w:p w14:paraId="3FB8C72E" w14:textId="77777777" w:rsidR="00AF775B" w:rsidRPr="00E0281E" w:rsidRDefault="00AF775B" w:rsidP="00AF775B">
      <w:pPr>
        <w:autoSpaceDE w:val="0"/>
        <w:autoSpaceDN w:val="0"/>
        <w:adjustRightInd w:val="0"/>
        <w:spacing w:after="0" w:line="240" w:lineRule="auto"/>
        <w:rPr>
          <w:rFonts w:ascii="Arial" w:hAnsi="Arial" w:cs="Arial"/>
          <w:b/>
          <w:bCs/>
          <w:color w:val="525960"/>
          <w:sz w:val="20"/>
          <w:szCs w:val="20"/>
        </w:rPr>
      </w:pPr>
    </w:p>
    <w:p w14:paraId="2EBE14DE" w14:textId="77777777" w:rsidR="00AF775B" w:rsidRPr="00E0281E" w:rsidRDefault="00AF775B" w:rsidP="00AF775B">
      <w:pPr>
        <w:autoSpaceDE w:val="0"/>
        <w:autoSpaceDN w:val="0"/>
        <w:adjustRightInd w:val="0"/>
        <w:spacing w:after="0" w:line="240" w:lineRule="auto"/>
        <w:rPr>
          <w:rFonts w:ascii="Arial" w:hAnsi="Arial" w:cs="Arial"/>
          <w:b/>
          <w:bCs/>
          <w:color w:val="525960"/>
          <w:sz w:val="20"/>
          <w:szCs w:val="20"/>
        </w:rPr>
      </w:pPr>
    </w:p>
    <w:p w14:paraId="4D33445E" w14:textId="77777777" w:rsidR="00AF775B" w:rsidRPr="00E0281E" w:rsidRDefault="00AF775B" w:rsidP="00AF775B">
      <w:pPr>
        <w:autoSpaceDE w:val="0"/>
        <w:autoSpaceDN w:val="0"/>
        <w:adjustRightInd w:val="0"/>
        <w:spacing w:after="0" w:line="240" w:lineRule="auto"/>
        <w:rPr>
          <w:rFonts w:ascii="Arial" w:hAnsi="Arial" w:cs="Arial"/>
          <w:b/>
          <w:bCs/>
          <w:color w:val="525960"/>
          <w:sz w:val="20"/>
          <w:szCs w:val="20"/>
        </w:rPr>
      </w:pPr>
    </w:p>
    <w:p w14:paraId="42D29B12" w14:textId="77777777" w:rsidR="004E7ACC" w:rsidRPr="00E0281E" w:rsidRDefault="004E7ACC" w:rsidP="00570A6E">
      <w:pPr>
        <w:autoSpaceDE w:val="0"/>
        <w:autoSpaceDN w:val="0"/>
        <w:adjustRightInd w:val="0"/>
        <w:spacing w:after="0" w:line="360" w:lineRule="auto"/>
        <w:jc w:val="center"/>
        <w:rPr>
          <w:rFonts w:ascii="Arial" w:hAnsi="Arial" w:cs="Arial"/>
          <w:bCs/>
          <w:sz w:val="20"/>
          <w:szCs w:val="20"/>
        </w:rPr>
      </w:pPr>
    </w:p>
    <w:p w14:paraId="5850DE87" w14:textId="1113EFF9" w:rsidR="004E7ACC" w:rsidRPr="00E0281E" w:rsidRDefault="00932AC1" w:rsidP="00570A6E">
      <w:pPr>
        <w:autoSpaceDE w:val="0"/>
        <w:autoSpaceDN w:val="0"/>
        <w:adjustRightInd w:val="0"/>
        <w:spacing w:after="0" w:line="360" w:lineRule="auto"/>
        <w:jc w:val="center"/>
        <w:rPr>
          <w:rFonts w:ascii="Arial" w:hAnsi="Arial" w:cs="Arial"/>
          <w:bCs/>
          <w:sz w:val="20"/>
          <w:szCs w:val="20"/>
        </w:rPr>
      </w:pPr>
      <w:r>
        <w:rPr>
          <w:rFonts w:ascii="Arial" w:hAnsi="Arial" w:cs="Arial"/>
          <w:bCs/>
          <w:sz w:val="20"/>
          <w:szCs w:val="20"/>
        </w:rPr>
        <w:t>Offerteaanvraa</w:t>
      </w:r>
      <w:r w:rsidR="0004056D">
        <w:rPr>
          <w:rFonts w:ascii="Arial" w:hAnsi="Arial" w:cs="Arial"/>
          <w:bCs/>
          <w:sz w:val="20"/>
          <w:szCs w:val="20"/>
        </w:rPr>
        <w:t>g</w:t>
      </w:r>
    </w:p>
    <w:p w14:paraId="3175CF6A" w14:textId="77777777" w:rsidR="00AF775B" w:rsidRPr="00E0281E" w:rsidRDefault="00AF775B" w:rsidP="00570A6E">
      <w:pPr>
        <w:autoSpaceDE w:val="0"/>
        <w:autoSpaceDN w:val="0"/>
        <w:adjustRightInd w:val="0"/>
        <w:spacing w:after="0" w:line="360" w:lineRule="auto"/>
        <w:jc w:val="center"/>
        <w:rPr>
          <w:rFonts w:ascii="Arial" w:hAnsi="Arial" w:cs="Arial"/>
          <w:bCs/>
          <w:sz w:val="20"/>
          <w:szCs w:val="20"/>
        </w:rPr>
      </w:pPr>
      <w:r w:rsidRPr="00E0281E">
        <w:rPr>
          <w:rFonts w:ascii="Arial" w:hAnsi="Arial" w:cs="Arial"/>
          <w:bCs/>
          <w:sz w:val="20"/>
          <w:szCs w:val="20"/>
        </w:rPr>
        <w:t xml:space="preserve">Europese aanbesteding </w:t>
      </w:r>
    </w:p>
    <w:p w14:paraId="0FA2DE57" w14:textId="77777777" w:rsidR="00AF775B" w:rsidRPr="00E0281E" w:rsidRDefault="00AF775B" w:rsidP="00570A6E">
      <w:pPr>
        <w:autoSpaceDE w:val="0"/>
        <w:autoSpaceDN w:val="0"/>
        <w:adjustRightInd w:val="0"/>
        <w:spacing w:after="0" w:line="360" w:lineRule="auto"/>
        <w:jc w:val="center"/>
        <w:rPr>
          <w:rFonts w:ascii="Arial" w:hAnsi="Arial" w:cs="Arial"/>
          <w:bCs/>
          <w:sz w:val="20"/>
          <w:szCs w:val="20"/>
        </w:rPr>
      </w:pPr>
      <w:r w:rsidRPr="00E0281E">
        <w:rPr>
          <w:rFonts w:ascii="Arial" w:hAnsi="Arial" w:cs="Arial"/>
          <w:bCs/>
          <w:sz w:val="20"/>
          <w:szCs w:val="20"/>
        </w:rPr>
        <w:t>openbare procedure</w:t>
      </w:r>
    </w:p>
    <w:p w14:paraId="7638785C" w14:textId="77777777" w:rsidR="00570A6E" w:rsidRPr="00E0281E" w:rsidRDefault="00570A6E" w:rsidP="00570A6E">
      <w:pPr>
        <w:autoSpaceDE w:val="0"/>
        <w:autoSpaceDN w:val="0"/>
        <w:adjustRightInd w:val="0"/>
        <w:spacing w:after="0" w:line="360" w:lineRule="auto"/>
        <w:jc w:val="center"/>
        <w:rPr>
          <w:rFonts w:ascii="Arial" w:hAnsi="Arial" w:cs="Arial"/>
          <w:bCs/>
          <w:sz w:val="20"/>
          <w:szCs w:val="20"/>
        </w:rPr>
      </w:pPr>
      <w:r w:rsidRPr="00E0281E">
        <w:rPr>
          <w:rFonts w:ascii="Arial" w:hAnsi="Arial" w:cs="Arial"/>
          <w:bCs/>
          <w:sz w:val="20"/>
          <w:szCs w:val="20"/>
        </w:rPr>
        <w:t>betreffende</w:t>
      </w:r>
    </w:p>
    <w:p w14:paraId="6F6E4992" w14:textId="77777777" w:rsidR="00095759" w:rsidRPr="00E0281E" w:rsidRDefault="00095759" w:rsidP="00570A6E">
      <w:pPr>
        <w:autoSpaceDE w:val="0"/>
        <w:autoSpaceDN w:val="0"/>
        <w:adjustRightInd w:val="0"/>
        <w:spacing w:after="0" w:line="360" w:lineRule="auto"/>
        <w:jc w:val="center"/>
        <w:rPr>
          <w:rFonts w:ascii="Arial" w:hAnsi="Arial" w:cs="Arial"/>
          <w:b/>
          <w:bCs/>
          <w:sz w:val="20"/>
          <w:szCs w:val="20"/>
        </w:rPr>
      </w:pPr>
    </w:p>
    <w:p w14:paraId="75095275" w14:textId="38DE67B2" w:rsidR="00095759" w:rsidRPr="00E0281E" w:rsidRDefault="00192176" w:rsidP="00570A6E">
      <w:pPr>
        <w:autoSpaceDE w:val="0"/>
        <w:autoSpaceDN w:val="0"/>
        <w:adjustRightInd w:val="0"/>
        <w:spacing w:after="0" w:line="360" w:lineRule="auto"/>
        <w:jc w:val="center"/>
        <w:rPr>
          <w:rFonts w:ascii="Arial" w:hAnsi="Arial" w:cs="Arial"/>
          <w:b/>
          <w:bCs/>
          <w:sz w:val="20"/>
          <w:szCs w:val="20"/>
        </w:rPr>
      </w:pPr>
      <w:r>
        <w:rPr>
          <w:rFonts w:ascii="Arial" w:hAnsi="Arial" w:cs="Arial"/>
          <w:b/>
          <w:bCs/>
          <w:sz w:val="20"/>
          <w:szCs w:val="20"/>
        </w:rPr>
        <w:t>Sociaal Intranet</w:t>
      </w:r>
    </w:p>
    <w:p w14:paraId="646F2426" w14:textId="423CB409" w:rsidR="00534FE7" w:rsidRPr="00DE73C9" w:rsidRDefault="002A57AF" w:rsidP="00570A6E">
      <w:pPr>
        <w:autoSpaceDE w:val="0"/>
        <w:autoSpaceDN w:val="0"/>
        <w:adjustRightInd w:val="0"/>
        <w:spacing w:after="0" w:line="360" w:lineRule="auto"/>
        <w:jc w:val="center"/>
        <w:rPr>
          <w:rFonts w:ascii="Arial" w:hAnsi="Arial" w:cs="Arial"/>
          <w:bCs/>
          <w:sz w:val="20"/>
          <w:szCs w:val="20"/>
        </w:rPr>
      </w:pPr>
      <w:r w:rsidRPr="00DE73C9">
        <w:rPr>
          <w:rFonts w:ascii="Arial" w:hAnsi="Arial" w:cs="Arial"/>
          <w:bCs/>
          <w:sz w:val="20"/>
          <w:szCs w:val="20"/>
        </w:rPr>
        <w:t xml:space="preserve">Versie </w:t>
      </w:r>
      <w:proofErr w:type="spellStart"/>
      <w:r w:rsidR="00350781">
        <w:rPr>
          <w:rFonts w:ascii="Arial" w:hAnsi="Arial" w:cs="Arial"/>
          <w:bCs/>
          <w:sz w:val="20"/>
          <w:szCs w:val="20"/>
        </w:rPr>
        <w:t>def</w:t>
      </w:r>
      <w:proofErr w:type="spellEnd"/>
    </w:p>
    <w:p w14:paraId="7059465D" w14:textId="26989E88" w:rsidR="00F2662A" w:rsidRPr="00DE73C9" w:rsidRDefault="00944229" w:rsidP="00570A6E">
      <w:pPr>
        <w:autoSpaceDE w:val="0"/>
        <w:autoSpaceDN w:val="0"/>
        <w:adjustRightInd w:val="0"/>
        <w:spacing w:after="0" w:line="360" w:lineRule="auto"/>
        <w:jc w:val="center"/>
        <w:rPr>
          <w:rFonts w:ascii="Arial" w:hAnsi="Arial" w:cs="Arial"/>
          <w:bCs/>
          <w:sz w:val="20"/>
          <w:szCs w:val="20"/>
        </w:rPr>
      </w:pPr>
      <w:r w:rsidRPr="00DE73C9">
        <w:rPr>
          <w:rFonts w:ascii="Arial" w:hAnsi="Arial" w:cs="Arial"/>
          <w:bCs/>
          <w:sz w:val="20"/>
          <w:szCs w:val="20"/>
        </w:rPr>
        <w:t xml:space="preserve">d.d. </w:t>
      </w:r>
      <w:r w:rsidR="00883FED">
        <w:rPr>
          <w:rFonts w:ascii="Arial" w:hAnsi="Arial" w:cs="Arial"/>
          <w:bCs/>
          <w:sz w:val="20"/>
          <w:szCs w:val="20"/>
        </w:rPr>
        <w:t>2</w:t>
      </w:r>
      <w:r w:rsidR="00350781">
        <w:rPr>
          <w:rFonts w:ascii="Arial" w:hAnsi="Arial" w:cs="Arial"/>
          <w:bCs/>
          <w:sz w:val="20"/>
          <w:szCs w:val="20"/>
        </w:rPr>
        <w:t>5</w:t>
      </w:r>
      <w:r w:rsidR="00892D1F" w:rsidRPr="00DE73C9">
        <w:rPr>
          <w:rFonts w:ascii="Arial" w:hAnsi="Arial" w:cs="Arial"/>
          <w:bCs/>
          <w:sz w:val="20"/>
          <w:szCs w:val="20"/>
        </w:rPr>
        <w:t>-11</w:t>
      </w:r>
      <w:r w:rsidR="0076390B" w:rsidRPr="00DE73C9">
        <w:rPr>
          <w:rFonts w:ascii="Arial" w:hAnsi="Arial" w:cs="Arial"/>
          <w:bCs/>
          <w:sz w:val="20"/>
          <w:szCs w:val="20"/>
        </w:rPr>
        <w:t>-2019</w:t>
      </w:r>
    </w:p>
    <w:p w14:paraId="2BED3F0C" w14:textId="77777777" w:rsidR="0036008B" w:rsidRPr="00E0281E" w:rsidRDefault="0036008B" w:rsidP="00AF775B">
      <w:pPr>
        <w:autoSpaceDE w:val="0"/>
        <w:autoSpaceDN w:val="0"/>
        <w:adjustRightInd w:val="0"/>
        <w:spacing w:after="0" w:line="240" w:lineRule="auto"/>
        <w:rPr>
          <w:rFonts w:ascii="Arial" w:hAnsi="Arial" w:cs="Arial"/>
          <w:b/>
          <w:bCs/>
          <w:color w:val="525960"/>
          <w:sz w:val="20"/>
          <w:szCs w:val="20"/>
        </w:rPr>
      </w:pPr>
    </w:p>
    <w:p w14:paraId="47987112" w14:textId="77777777" w:rsidR="00AF775B" w:rsidRPr="00E0281E" w:rsidRDefault="00AF775B" w:rsidP="00AF775B">
      <w:pPr>
        <w:autoSpaceDE w:val="0"/>
        <w:autoSpaceDN w:val="0"/>
        <w:adjustRightInd w:val="0"/>
        <w:spacing w:after="0" w:line="240" w:lineRule="auto"/>
        <w:rPr>
          <w:rFonts w:ascii="Arial" w:hAnsi="Arial" w:cs="Arial"/>
          <w:b/>
          <w:bCs/>
          <w:color w:val="525960"/>
          <w:sz w:val="20"/>
          <w:szCs w:val="20"/>
        </w:rPr>
      </w:pPr>
    </w:p>
    <w:p w14:paraId="3E36A4D8" w14:textId="77777777" w:rsidR="00AF775B" w:rsidRPr="00E0281E" w:rsidRDefault="00AF775B" w:rsidP="00AF775B">
      <w:pPr>
        <w:autoSpaceDE w:val="0"/>
        <w:autoSpaceDN w:val="0"/>
        <w:adjustRightInd w:val="0"/>
        <w:spacing w:after="0" w:line="240" w:lineRule="auto"/>
        <w:rPr>
          <w:rFonts w:ascii="Arial" w:hAnsi="Arial" w:cs="Arial"/>
          <w:b/>
          <w:bCs/>
          <w:color w:val="525960"/>
          <w:sz w:val="20"/>
          <w:szCs w:val="20"/>
        </w:rPr>
      </w:pPr>
    </w:p>
    <w:p w14:paraId="515EBC1F" w14:textId="77777777" w:rsidR="00AF775B" w:rsidRPr="00E0281E" w:rsidRDefault="00AF775B" w:rsidP="00AF775B">
      <w:pPr>
        <w:autoSpaceDE w:val="0"/>
        <w:autoSpaceDN w:val="0"/>
        <w:adjustRightInd w:val="0"/>
        <w:spacing w:after="0" w:line="240" w:lineRule="auto"/>
        <w:rPr>
          <w:rFonts w:ascii="Arial" w:hAnsi="Arial" w:cs="Arial"/>
          <w:b/>
          <w:bCs/>
          <w:color w:val="525960"/>
          <w:sz w:val="20"/>
          <w:szCs w:val="20"/>
        </w:rPr>
      </w:pPr>
    </w:p>
    <w:p w14:paraId="3A63E04E" w14:textId="77777777" w:rsidR="00AF775B" w:rsidRPr="00E0281E" w:rsidRDefault="00AF775B" w:rsidP="00AF775B">
      <w:pPr>
        <w:autoSpaceDE w:val="0"/>
        <w:autoSpaceDN w:val="0"/>
        <w:adjustRightInd w:val="0"/>
        <w:spacing w:after="0" w:line="240" w:lineRule="auto"/>
        <w:rPr>
          <w:rFonts w:ascii="Arial" w:hAnsi="Arial" w:cs="Arial"/>
          <w:b/>
          <w:bCs/>
          <w:color w:val="525960"/>
          <w:sz w:val="20"/>
          <w:szCs w:val="20"/>
        </w:rPr>
      </w:pPr>
    </w:p>
    <w:p w14:paraId="24A0F185" w14:textId="77777777" w:rsidR="00AF775B" w:rsidRPr="00E0281E" w:rsidRDefault="00AF775B" w:rsidP="00AF775B">
      <w:pPr>
        <w:autoSpaceDE w:val="0"/>
        <w:autoSpaceDN w:val="0"/>
        <w:adjustRightInd w:val="0"/>
        <w:spacing w:after="0" w:line="240" w:lineRule="auto"/>
        <w:rPr>
          <w:rFonts w:ascii="Arial" w:hAnsi="Arial" w:cs="Arial"/>
          <w:b/>
          <w:bCs/>
          <w:color w:val="525960"/>
          <w:sz w:val="20"/>
          <w:szCs w:val="20"/>
        </w:rPr>
      </w:pPr>
    </w:p>
    <w:p w14:paraId="4D5E4558" w14:textId="77777777" w:rsidR="0036008B" w:rsidRPr="00E0281E" w:rsidRDefault="0036008B" w:rsidP="00AF775B">
      <w:pPr>
        <w:autoSpaceDE w:val="0"/>
        <w:autoSpaceDN w:val="0"/>
        <w:adjustRightInd w:val="0"/>
        <w:spacing w:after="0" w:line="240" w:lineRule="auto"/>
        <w:rPr>
          <w:rFonts w:ascii="Arial" w:hAnsi="Arial" w:cs="Arial"/>
          <w:b/>
          <w:bCs/>
          <w:color w:val="525960"/>
          <w:sz w:val="20"/>
          <w:szCs w:val="20"/>
        </w:rPr>
      </w:pPr>
    </w:p>
    <w:p w14:paraId="34972C7E" w14:textId="77777777" w:rsidR="0036008B" w:rsidRPr="00E0281E" w:rsidRDefault="0036008B" w:rsidP="00AF775B">
      <w:pPr>
        <w:autoSpaceDE w:val="0"/>
        <w:autoSpaceDN w:val="0"/>
        <w:adjustRightInd w:val="0"/>
        <w:spacing w:after="0" w:line="240" w:lineRule="auto"/>
        <w:rPr>
          <w:rFonts w:ascii="Arial" w:hAnsi="Arial" w:cs="Arial"/>
          <w:b/>
          <w:bCs/>
          <w:color w:val="525960"/>
          <w:sz w:val="20"/>
          <w:szCs w:val="20"/>
        </w:rPr>
      </w:pPr>
    </w:p>
    <w:p w14:paraId="2692AA5A" w14:textId="77777777" w:rsidR="0036008B" w:rsidRPr="00E0281E" w:rsidRDefault="0036008B" w:rsidP="00AF775B">
      <w:pPr>
        <w:autoSpaceDE w:val="0"/>
        <w:autoSpaceDN w:val="0"/>
        <w:adjustRightInd w:val="0"/>
        <w:spacing w:after="0" w:line="240" w:lineRule="auto"/>
        <w:rPr>
          <w:rFonts w:ascii="Arial" w:hAnsi="Arial" w:cs="Arial"/>
          <w:b/>
          <w:bCs/>
          <w:color w:val="525960"/>
          <w:sz w:val="20"/>
          <w:szCs w:val="20"/>
        </w:rPr>
      </w:pPr>
    </w:p>
    <w:p w14:paraId="639E0A99" w14:textId="77777777" w:rsidR="0036008B" w:rsidRPr="00E0281E" w:rsidRDefault="0036008B" w:rsidP="00AF775B">
      <w:pPr>
        <w:autoSpaceDE w:val="0"/>
        <w:autoSpaceDN w:val="0"/>
        <w:adjustRightInd w:val="0"/>
        <w:spacing w:after="0" w:line="240" w:lineRule="auto"/>
        <w:rPr>
          <w:rFonts w:ascii="Arial" w:hAnsi="Arial" w:cs="Arial"/>
          <w:b/>
          <w:bCs/>
          <w:color w:val="525960"/>
          <w:sz w:val="20"/>
          <w:szCs w:val="20"/>
        </w:rPr>
      </w:pPr>
    </w:p>
    <w:p w14:paraId="4109697F" w14:textId="77777777" w:rsidR="0036008B" w:rsidRPr="00E0281E" w:rsidRDefault="0036008B" w:rsidP="00AF775B">
      <w:pPr>
        <w:autoSpaceDE w:val="0"/>
        <w:autoSpaceDN w:val="0"/>
        <w:adjustRightInd w:val="0"/>
        <w:spacing w:after="0" w:line="240" w:lineRule="auto"/>
        <w:rPr>
          <w:rFonts w:ascii="Arial" w:hAnsi="Arial" w:cs="Arial"/>
          <w:b/>
          <w:bCs/>
          <w:color w:val="525960"/>
          <w:sz w:val="20"/>
          <w:szCs w:val="20"/>
        </w:rPr>
      </w:pPr>
    </w:p>
    <w:p w14:paraId="212105C7" w14:textId="77777777" w:rsidR="00AF775B" w:rsidRPr="00E0281E" w:rsidRDefault="00AF775B" w:rsidP="00AF775B">
      <w:pPr>
        <w:autoSpaceDE w:val="0"/>
        <w:autoSpaceDN w:val="0"/>
        <w:adjustRightInd w:val="0"/>
        <w:spacing w:after="0" w:line="240" w:lineRule="auto"/>
        <w:rPr>
          <w:rFonts w:ascii="Arial" w:hAnsi="Arial" w:cs="Arial"/>
          <w:b/>
          <w:bCs/>
          <w:color w:val="525960"/>
          <w:sz w:val="20"/>
          <w:szCs w:val="20"/>
        </w:rPr>
      </w:pPr>
    </w:p>
    <w:p w14:paraId="0AE77891" w14:textId="77777777" w:rsidR="00AF775B" w:rsidRPr="00E0281E" w:rsidRDefault="00AF775B" w:rsidP="00AF775B">
      <w:pPr>
        <w:autoSpaceDE w:val="0"/>
        <w:autoSpaceDN w:val="0"/>
        <w:adjustRightInd w:val="0"/>
        <w:spacing w:after="0" w:line="240" w:lineRule="auto"/>
        <w:rPr>
          <w:rFonts w:ascii="Arial" w:hAnsi="Arial" w:cs="Arial"/>
          <w:b/>
          <w:bCs/>
          <w:color w:val="525960"/>
          <w:sz w:val="20"/>
          <w:szCs w:val="20"/>
        </w:rPr>
      </w:pPr>
    </w:p>
    <w:p w14:paraId="6D08FAE9" w14:textId="77777777" w:rsidR="00AF775B" w:rsidRPr="00E0281E" w:rsidRDefault="00AF775B" w:rsidP="00AF775B">
      <w:pPr>
        <w:autoSpaceDE w:val="0"/>
        <w:autoSpaceDN w:val="0"/>
        <w:adjustRightInd w:val="0"/>
        <w:spacing w:after="0" w:line="240" w:lineRule="auto"/>
        <w:rPr>
          <w:rFonts w:ascii="Arial" w:hAnsi="Arial" w:cs="Arial"/>
          <w:b/>
          <w:bCs/>
          <w:color w:val="525960"/>
          <w:sz w:val="20"/>
          <w:szCs w:val="20"/>
        </w:rPr>
      </w:pPr>
    </w:p>
    <w:p w14:paraId="0C8EAB3E" w14:textId="77777777" w:rsidR="00AF775B" w:rsidRPr="00E0281E" w:rsidRDefault="00AF775B" w:rsidP="00AF775B">
      <w:pPr>
        <w:autoSpaceDE w:val="0"/>
        <w:autoSpaceDN w:val="0"/>
        <w:adjustRightInd w:val="0"/>
        <w:spacing w:after="0" w:line="240" w:lineRule="auto"/>
        <w:rPr>
          <w:rFonts w:ascii="Arial" w:hAnsi="Arial" w:cs="Arial"/>
          <w:b/>
          <w:bCs/>
          <w:color w:val="525960"/>
          <w:sz w:val="20"/>
          <w:szCs w:val="20"/>
        </w:rPr>
      </w:pPr>
    </w:p>
    <w:p w14:paraId="584C20E5" w14:textId="77777777" w:rsidR="00AF775B" w:rsidRPr="00E0281E" w:rsidRDefault="00AF775B" w:rsidP="00AF775B">
      <w:pPr>
        <w:autoSpaceDE w:val="0"/>
        <w:autoSpaceDN w:val="0"/>
        <w:adjustRightInd w:val="0"/>
        <w:spacing w:after="0" w:line="240" w:lineRule="auto"/>
        <w:rPr>
          <w:rFonts w:ascii="Arial" w:hAnsi="Arial" w:cs="Arial"/>
          <w:b/>
          <w:bCs/>
          <w:color w:val="525960"/>
          <w:sz w:val="20"/>
          <w:szCs w:val="20"/>
        </w:rPr>
      </w:pPr>
    </w:p>
    <w:p w14:paraId="7B96D3F2" w14:textId="77777777" w:rsidR="00AF775B" w:rsidRPr="00E0281E" w:rsidRDefault="00AF775B" w:rsidP="00AF775B">
      <w:pPr>
        <w:autoSpaceDE w:val="0"/>
        <w:autoSpaceDN w:val="0"/>
        <w:adjustRightInd w:val="0"/>
        <w:spacing w:after="0" w:line="240" w:lineRule="auto"/>
        <w:rPr>
          <w:rFonts w:ascii="Arial" w:hAnsi="Arial" w:cs="Arial"/>
          <w:b/>
          <w:bCs/>
          <w:color w:val="525960"/>
          <w:sz w:val="20"/>
          <w:szCs w:val="20"/>
        </w:rPr>
      </w:pPr>
    </w:p>
    <w:p w14:paraId="644DD430" w14:textId="77777777" w:rsidR="00AF775B" w:rsidRPr="00E0281E" w:rsidRDefault="00AF775B" w:rsidP="00AF775B">
      <w:pPr>
        <w:autoSpaceDE w:val="0"/>
        <w:autoSpaceDN w:val="0"/>
        <w:adjustRightInd w:val="0"/>
        <w:spacing w:after="0" w:line="240" w:lineRule="auto"/>
        <w:rPr>
          <w:rFonts w:ascii="Arial" w:hAnsi="Arial" w:cs="Arial"/>
          <w:b/>
          <w:bCs/>
          <w:color w:val="525960"/>
          <w:sz w:val="20"/>
          <w:szCs w:val="20"/>
        </w:rPr>
      </w:pPr>
    </w:p>
    <w:p w14:paraId="18D21739" w14:textId="77777777" w:rsidR="00AF775B" w:rsidRPr="00E0281E" w:rsidRDefault="00AF775B" w:rsidP="00AF775B">
      <w:pPr>
        <w:autoSpaceDE w:val="0"/>
        <w:autoSpaceDN w:val="0"/>
        <w:adjustRightInd w:val="0"/>
        <w:spacing w:after="0" w:line="240" w:lineRule="auto"/>
        <w:rPr>
          <w:rFonts w:ascii="Arial" w:hAnsi="Arial" w:cs="Arial"/>
          <w:b/>
          <w:bCs/>
          <w:color w:val="525960"/>
          <w:sz w:val="20"/>
          <w:szCs w:val="20"/>
        </w:rPr>
      </w:pPr>
    </w:p>
    <w:p w14:paraId="4ED19AC1" w14:textId="77777777" w:rsidR="00AF775B" w:rsidRPr="00E0281E" w:rsidRDefault="00AF775B" w:rsidP="00AF775B">
      <w:pPr>
        <w:autoSpaceDE w:val="0"/>
        <w:autoSpaceDN w:val="0"/>
        <w:adjustRightInd w:val="0"/>
        <w:spacing w:after="0" w:line="240" w:lineRule="auto"/>
        <w:rPr>
          <w:rFonts w:ascii="Arial" w:hAnsi="Arial" w:cs="Arial"/>
          <w:b/>
          <w:bCs/>
          <w:color w:val="525960"/>
          <w:sz w:val="20"/>
          <w:szCs w:val="20"/>
        </w:rPr>
      </w:pPr>
    </w:p>
    <w:p w14:paraId="5A2ACF07" w14:textId="77777777" w:rsidR="00AF775B" w:rsidRPr="00E0281E" w:rsidRDefault="00AF775B" w:rsidP="00AF775B">
      <w:pPr>
        <w:autoSpaceDE w:val="0"/>
        <w:autoSpaceDN w:val="0"/>
        <w:adjustRightInd w:val="0"/>
        <w:spacing w:after="0" w:line="240" w:lineRule="auto"/>
        <w:rPr>
          <w:rFonts w:ascii="Arial" w:hAnsi="Arial" w:cs="Arial"/>
          <w:b/>
          <w:bCs/>
          <w:color w:val="525960"/>
          <w:sz w:val="20"/>
          <w:szCs w:val="20"/>
        </w:rPr>
      </w:pPr>
    </w:p>
    <w:p w14:paraId="3755357B" w14:textId="77777777" w:rsidR="00AF775B" w:rsidRPr="00E0281E" w:rsidRDefault="00AF775B" w:rsidP="00AF775B">
      <w:pPr>
        <w:autoSpaceDE w:val="0"/>
        <w:autoSpaceDN w:val="0"/>
        <w:adjustRightInd w:val="0"/>
        <w:spacing w:after="0" w:line="240" w:lineRule="auto"/>
        <w:rPr>
          <w:rFonts w:ascii="Arial" w:hAnsi="Arial" w:cs="Arial"/>
          <w:b/>
          <w:bCs/>
          <w:color w:val="525960"/>
          <w:sz w:val="20"/>
          <w:szCs w:val="20"/>
        </w:rPr>
      </w:pPr>
    </w:p>
    <w:p w14:paraId="5AF185C6" w14:textId="77777777" w:rsidR="00AF775B" w:rsidRPr="00E0281E" w:rsidRDefault="00AF775B" w:rsidP="00AF775B">
      <w:pPr>
        <w:autoSpaceDE w:val="0"/>
        <w:autoSpaceDN w:val="0"/>
        <w:adjustRightInd w:val="0"/>
        <w:spacing w:after="0" w:line="240" w:lineRule="auto"/>
        <w:rPr>
          <w:rFonts w:ascii="Arial" w:hAnsi="Arial" w:cs="Arial"/>
          <w:b/>
          <w:bCs/>
          <w:color w:val="525960"/>
          <w:sz w:val="20"/>
          <w:szCs w:val="20"/>
        </w:rPr>
      </w:pPr>
    </w:p>
    <w:p w14:paraId="7EA5F1D0" w14:textId="77777777" w:rsidR="00AF775B" w:rsidRPr="00E0281E" w:rsidRDefault="00AF775B" w:rsidP="00AF775B">
      <w:pPr>
        <w:autoSpaceDE w:val="0"/>
        <w:autoSpaceDN w:val="0"/>
        <w:adjustRightInd w:val="0"/>
        <w:spacing w:after="0" w:line="240" w:lineRule="auto"/>
        <w:rPr>
          <w:rFonts w:ascii="Arial" w:hAnsi="Arial" w:cs="Arial"/>
          <w:b/>
          <w:bCs/>
          <w:color w:val="525960"/>
          <w:sz w:val="20"/>
          <w:szCs w:val="20"/>
        </w:rPr>
      </w:pPr>
    </w:p>
    <w:p w14:paraId="3F3AC68D" w14:textId="77777777" w:rsidR="00AF775B" w:rsidRPr="00E0281E" w:rsidRDefault="00AF775B" w:rsidP="00AF775B">
      <w:pPr>
        <w:autoSpaceDE w:val="0"/>
        <w:autoSpaceDN w:val="0"/>
        <w:adjustRightInd w:val="0"/>
        <w:spacing w:after="0" w:line="240" w:lineRule="auto"/>
        <w:rPr>
          <w:rFonts w:ascii="Arial" w:hAnsi="Arial" w:cs="Arial"/>
          <w:b/>
          <w:bCs/>
          <w:color w:val="525960"/>
          <w:sz w:val="20"/>
          <w:szCs w:val="20"/>
        </w:rPr>
      </w:pPr>
    </w:p>
    <w:p w14:paraId="01031ED1" w14:textId="44E9D489" w:rsidR="00AF775B" w:rsidRDefault="00AF775B" w:rsidP="00AF775B">
      <w:pPr>
        <w:autoSpaceDE w:val="0"/>
        <w:autoSpaceDN w:val="0"/>
        <w:adjustRightInd w:val="0"/>
        <w:spacing w:after="0" w:line="240" w:lineRule="auto"/>
        <w:rPr>
          <w:rFonts w:ascii="Arial" w:hAnsi="Arial" w:cs="Arial"/>
          <w:b/>
          <w:bCs/>
          <w:color w:val="525960"/>
          <w:sz w:val="20"/>
          <w:szCs w:val="20"/>
        </w:rPr>
      </w:pPr>
    </w:p>
    <w:p w14:paraId="598B64A2" w14:textId="53A08506" w:rsidR="0004056D" w:rsidRDefault="0004056D" w:rsidP="00AF775B">
      <w:pPr>
        <w:autoSpaceDE w:val="0"/>
        <w:autoSpaceDN w:val="0"/>
        <w:adjustRightInd w:val="0"/>
        <w:spacing w:after="0" w:line="240" w:lineRule="auto"/>
        <w:rPr>
          <w:rFonts w:ascii="Arial" w:hAnsi="Arial" w:cs="Arial"/>
          <w:b/>
          <w:bCs/>
          <w:color w:val="525960"/>
          <w:sz w:val="20"/>
          <w:szCs w:val="20"/>
        </w:rPr>
      </w:pPr>
    </w:p>
    <w:p w14:paraId="501C1FC7" w14:textId="77777777" w:rsidR="0004056D" w:rsidRPr="00E0281E" w:rsidRDefault="0004056D" w:rsidP="00AF775B">
      <w:pPr>
        <w:autoSpaceDE w:val="0"/>
        <w:autoSpaceDN w:val="0"/>
        <w:adjustRightInd w:val="0"/>
        <w:spacing w:after="0" w:line="240" w:lineRule="auto"/>
        <w:rPr>
          <w:rFonts w:ascii="Arial" w:hAnsi="Arial" w:cs="Arial"/>
          <w:b/>
          <w:bCs/>
          <w:color w:val="525960"/>
          <w:sz w:val="20"/>
          <w:szCs w:val="20"/>
        </w:rPr>
      </w:pPr>
    </w:p>
    <w:p w14:paraId="6FC1E09C" w14:textId="77777777" w:rsidR="00AF775B" w:rsidRPr="00E0281E" w:rsidRDefault="00AF775B" w:rsidP="00AF775B">
      <w:pPr>
        <w:autoSpaceDE w:val="0"/>
        <w:autoSpaceDN w:val="0"/>
        <w:adjustRightInd w:val="0"/>
        <w:spacing w:after="0" w:line="240" w:lineRule="auto"/>
        <w:rPr>
          <w:rFonts w:ascii="Arial" w:hAnsi="Arial" w:cs="Arial"/>
          <w:b/>
          <w:bCs/>
          <w:color w:val="525960"/>
          <w:sz w:val="20"/>
          <w:szCs w:val="20"/>
        </w:rPr>
      </w:pPr>
    </w:p>
    <w:p w14:paraId="7BD2B2B6" w14:textId="77777777" w:rsidR="00AF775B" w:rsidRPr="00E0281E" w:rsidRDefault="00AF775B" w:rsidP="00AF775B">
      <w:pPr>
        <w:autoSpaceDE w:val="0"/>
        <w:autoSpaceDN w:val="0"/>
        <w:adjustRightInd w:val="0"/>
        <w:spacing w:after="0" w:line="240" w:lineRule="auto"/>
        <w:rPr>
          <w:rFonts w:ascii="Arial" w:hAnsi="Arial" w:cs="Arial"/>
          <w:b/>
          <w:bCs/>
          <w:color w:val="525960"/>
          <w:sz w:val="20"/>
          <w:szCs w:val="20"/>
        </w:rPr>
      </w:pPr>
    </w:p>
    <w:p w14:paraId="5D1EE707" w14:textId="77777777" w:rsidR="00621553" w:rsidRDefault="00621553" w:rsidP="00AF775B">
      <w:pPr>
        <w:autoSpaceDE w:val="0"/>
        <w:autoSpaceDN w:val="0"/>
        <w:adjustRightInd w:val="0"/>
        <w:spacing w:after="0" w:line="240" w:lineRule="auto"/>
        <w:rPr>
          <w:rFonts w:ascii="Arial" w:hAnsi="Arial" w:cs="Arial"/>
          <w:b/>
          <w:bCs/>
          <w:sz w:val="20"/>
          <w:szCs w:val="20"/>
        </w:rPr>
      </w:pPr>
    </w:p>
    <w:p w14:paraId="0591DB93" w14:textId="77777777" w:rsidR="00621553" w:rsidRDefault="00621553" w:rsidP="00AF775B">
      <w:pPr>
        <w:autoSpaceDE w:val="0"/>
        <w:autoSpaceDN w:val="0"/>
        <w:adjustRightInd w:val="0"/>
        <w:spacing w:after="0" w:line="240" w:lineRule="auto"/>
        <w:rPr>
          <w:rFonts w:ascii="Arial" w:hAnsi="Arial" w:cs="Arial"/>
          <w:b/>
          <w:bCs/>
          <w:sz w:val="20"/>
          <w:szCs w:val="20"/>
        </w:rPr>
      </w:pPr>
    </w:p>
    <w:p w14:paraId="47A15CAF" w14:textId="77777777" w:rsidR="00621553" w:rsidRDefault="00621553" w:rsidP="00AF775B">
      <w:pPr>
        <w:autoSpaceDE w:val="0"/>
        <w:autoSpaceDN w:val="0"/>
        <w:adjustRightInd w:val="0"/>
        <w:spacing w:after="0" w:line="240" w:lineRule="auto"/>
        <w:rPr>
          <w:rFonts w:ascii="Arial" w:hAnsi="Arial" w:cs="Arial"/>
          <w:b/>
          <w:bCs/>
          <w:sz w:val="20"/>
          <w:szCs w:val="20"/>
        </w:rPr>
      </w:pPr>
    </w:p>
    <w:p w14:paraId="146D8DF4" w14:textId="77777777" w:rsidR="00AF775B" w:rsidRPr="00E0281E" w:rsidRDefault="002519D5" w:rsidP="00AF775B">
      <w:pPr>
        <w:autoSpaceDE w:val="0"/>
        <w:autoSpaceDN w:val="0"/>
        <w:adjustRightInd w:val="0"/>
        <w:spacing w:after="0" w:line="240" w:lineRule="auto"/>
        <w:rPr>
          <w:rFonts w:ascii="Arial" w:hAnsi="Arial" w:cs="Arial"/>
          <w:b/>
          <w:bCs/>
          <w:sz w:val="20"/>
          <w:szCs w:val="20"/>
        </w:rPr>
      </w:pPr>
      <w:r w:rsidRPr="00E0281E">
        <w:rPr>
          <w:rFonts w:ascii="Arial" w:hAnsi="Arial" w:cs="Arial"/>
          <w:b/>
          <w:bCs/>
          <w:sz w:val="20"/>
          <w:szCs w:val="20"/>
        </w:rPr>
        <w:lastRenderedPageBreak/>
        <w:t>Inhoudsopgave</w:t>
      </w:r>
    </w:p>
    <w:p w14:paraId="49EB7E17" w14:textId="77777777" w:rsidR="002519D5" w:rsidRPr="00E0281E" w:rsidRDefault="002519D5" w:rsidP="00AF775B">
      <w:pPr>
        <w:autoSpaceDE w:val="0"/>
        <w:autoSpaceDN w:val="0"/>
        <w:adjustRightInd w:val="0"/>
        <w:spacing w:after="0" w:line="240" w:lineRule="auto"/>
        <w:rPr>
          <w:rFonts w:ascii="Arial" w:hAnsi="Arial" w:cs="Arial"/>
          <w:b/>
          <w:bCs/>
          <w:sz w:val="20"/>
          <w:szCs w:val="20"/>
        </w:rPr>
      </w:pPr>
    </w:p>
    <w:p w14:paraId="6A5117E3" w14:textId="77777777" w:rsidR="002519D5" w:rsidRPr="00E0281E" w:rsidRDefault="002519D5" w:rsidP="00AF775B">
      <w:pPr>
        <w:autoSpaceDE w:val="0"/>
        <w:autoSpaceDN w:val="0"/>
        <w:adjustRightInd w:val="0"/>
        <w:spacing w:after="0" w:line="240" w:lineRule="auto"/>
        <w:rPr>
          <w:rFonts w:ascii="Arial" w:hAnsi="Arial" w:cs="Arial"/>
          <w:b/>
          <w:bCs/>
          <w:color w:val="525960"/>
          <w:sz w:val="20"/>
          <w:szCs w:val="20"/>
        </w:rPr>
      </w:pPr>
    </w:p>
    <w:p w14:paraId="440E5002" w14:textId="77777777" w:rsidR="006B0169" w:rsidRPr="00E0281E" w:rsidRDefault="006B0169" w:rsidP="006B0169">
      <w:pPr>
        <w:autoSpaceDE w:val="0"/>
        <w:autoSpaceDN w:val="0"/>
        <w:adjustRightInd w:val="0"/>
        <w:spacing w:after="0" w:line="240" w:lineRule="auto"/>
        <w:rPr>
          <w:rFonts w:ascii="Arial" w:eastAsiaTheme="minorEastAsia" w:hAnsi="Arial" w:cs="Arial"/>
          <w:b/>
          <w:bCs/>
          <w:sz w:val="20"/>
          <w:szCs w:val="20"/>
          <w:lang w:eastAsia="nl-NL"/>
        </w:rPr>
      </w:pPr>
      <w:r w:rsidRPr="00E0281E">
        <w:rPr>
          <w:rFonts w:ascii="Arial" w:eastAsiaTheme="minorEastAsia" w:hAnsi="Arial" w:cs="Arial"/>
          <w:b/>
          <w:bCs/>
          <w:sz w:val="20"/>
          <w:szCs w:val="20"/>
          <w:lang w:eastAsia="nl-NL"/>
        </w:rPr>
        <w:t>Definities begrippen</w:t>
      </w:r>
      <w:r w:rsidRPr="00E0281E">
        <w:rPr>
          <w:rFonts w:ascii="Arial" w:eastAsiaTheme="minorEastAsia" w:hAnsi="Arial" w:cs="Arial"/>
          <w:b/>
          <w:bCs/>
          <w:sz w:val="20"/>
          <w:szCs w:val="20"/>
          <w:lang w:eastAsia="nl-NL"/>
        </w:rPr>
        <w:tab/>
      </w:r>
      <w:r w:rsidRPr="00E0281E">
        <w:rPr>
          <w:rFonts w:ascii="Arial" w:eastAsiaTheme="minorEastAsia" w:hAnsi="Arial" w:cs="Arial"/>
          <w:b/>
          <w:bCs/>
          <w:sz w:val="20"/>
          <w:szCs w:val="20"/>
          <w:lang w:eastAsia="nl-NL"/>
        </w:rPr>
        <w:tab/>
      </w:r>
      <w:r w:rsidRPr="00E0281E">
        <w:rPr>
          <w:rFonts w:ascii="Arial" w:eastAsiaTheme="minorEastAsia" w:hAnsi="Arial" w:cs="Arial"/>
          <w:b/>
          <w:bCs/>
          <w:sz w:val="20"/>
          <w:szCs w:val="20"/>
          <w:lang w:eastAsia="nl-NL"/>
        </w:rPr>
        <w:tab/>
      </w:r>
      <w:r w:rsidRPr="00E0281E">
        <w:rPr>
          <w:rFonts w:ascii="Arial" w:eastAsiaTheme="minorEastAsia" w:hAnsi="Arial" w:cs="Arial"/>
          <w:b/>
          <w:bCs/>
          <w:sz w:val="20"/>
          <w:szCs w:val="20"/>
          <w:lang w:eastAsia="nl-NL"/>
        </w:rPr>
        <w:tab/>
      </w:r>
      <w:r w:rsidRPr="00E0281E">
        <w:rPr>
          <w:rFonts w:ascii="Arial" w:eastAsiaTheme="minorEastAsia" w:hAnsi="Arial" w:cs="Arial"/>
          <w:b/>
          <w:bCs/>
          <w:sz w:val="20"/>
          <w:szCs w:val="20"/>
          <w:lang w:eastAsia="nl-NL"/>
        </w:rPr>
        <w:tab/>
      </w:r>
      <w:r w:rsidRPr="00E0281E">
        <w:rPr>
          <w:rFonts w:ascii="Arial" w:eastAsiaTheme="minorEastAsia" w:hAnsi="Arial" w:cs="Arial"/>
          <w:b/>
          <w:bCs/>
          <w:sz w:val="20"/>
          <w:szCs w:val="20"/>
          <w:lang w:eastAsia="nl-NL"/>
        </w:rPr>
        <w:tab/>
      </w:r>
      <w:r w:rsidRPr="00E0281E">
        <w:rPr>
          <w:rFonts w:ascii="Arial" w:eastAsiaTheme="minorEastAsia" w:hAnsi="Arial" w:cs="Arial"/>
          <w:b/>
          <w:bCs/>
          <w:sz w:val="20"/>
          <w:szCs w:val="20"/>
          <w:lang w:eastAsia="nl-NL"/>
        </w:rPr>
        <w:tab/>
      </w:r>
      <w:r w:rsidRPr="00E0281E">
        <w:rPr>
          <w:rFonts w:ascii="Arial" w:eastAsiaTheme="minorEastAsia" w:hAnsi="Arial" w:cs="Arial"/>
          <w:b/>
          <w:bCs/>
          <w:sz w:val="20"/>
          <w:szCs w:val="20"/>
          <w:lang w:eastAsia="nl-NL"/>
        </w:rPr>
        <w:tab/>
      </w:r>
      <w:r w:rsidRPr="00E0281E">
        <w:rPr>
          <w:rFonts w:ascii="Arial" w:eastAsiaTheme="minorEastAsia" w:hAnsi="Arial" w:cs="Arial"/>
          <w:b/>
          <w:bCs/>
          <w:sz w:val="20"/>
          <w:szCs w:val="20"/>
          <w:lang w:eastAsia="nl-NL"/>
        </w:rPr>
        <w:tab/>
        <w:t>pag. 3</w:t>
      </w:r>
    </w:p>
    <w:p w14:paraId="74202FD2" w14:textId="77777777" w:rsidR="006B0169" w:rsidRPr="00E0281E" w:rsidRDefault="006B0169" w:rsidP="006B0169">
      <w:pPr>
        <w:autoSpaceDE w:val="0"/>
        <w:autoSpaceDN w:val="0"/>
        <w:adjustRightInd w:val="0"/>
        <w:spacing w:after="0" w:line="240" w:lineRule="auto"/>
        <w:rPr>
          <w:rFonts w:ascii="Arial" w:hAnsi="Arial" w:cs="Arial"/>
          <w:b/>
          <w:bCs/>
          <w:sz w:val="20"/>
          <w:szCs w:val="20"/>
        </w:rPr>
      </w:pPr>
    </w:p>
    <w:p w14:paraId="11D775FD" w14:textId="77777777" w:rsidR="006B0169" w:rsidRPr="00E0281E" w:rsidRDefault="006B0169" w:rsidP="006B0169">
      <w:pPr>
        <w:autoSpaceDE w:val="0"/>
        <w:autoSpaceDN w:val="0"/>
        <w:adjustRightInd w:val="0"/>
        <w:spacing w:after="0" w:line="240" w:lineRule="auto"/>
        <w:rPr>
          <w:rFonts w:ascii="Arial" w:eastAsiaTheme="minorEastAsia" w:hAnsi="Arial" w:cs="Arial"/>
          <w:b/>
          <w:bCs/>
          <w:sz w:val="20"/>
          <w:szCs w:val="20"/>
          <w:lang w:eastAsia="nl-NL"/>
        </w:rPr>
      </w:pPr>
      <w:r w:rsidRPr="00E0281E">
        <w:rPr>
          <w:rFonts w:ascii="Arial" w:eastAsiaTheme="minorEastAsia" w:hAnsi="Arial" w:cs="Arial"/>
          <w:b/>
          <w:bCs/>
          <w:sz w:val="20"/>
          <w:szCs w:val="20"/>
          <w:lang w:eastAsia="nl-NL"/>
        </w:rPr>
        <w:t>Hoofdstuk 1</w:t>
      </w:r>
      <w:r w:rsidRPr="00E0281E">
        <w:rPr>
          <w:rFonts w:ascii="Arial" w:eastAsiaTheme="minorEastAsia" w:hAnsi="Arial" w:cs="Arial"/>
          <w:b/>
          <w:bCs/>
          <w:sz w:val="20"/>
          <w:szCs w:val="20"/>
          <w:lang w:eastAsia="nl-NL"/>
        </w:rPr>
        <w:tab/>
        <w:t>Introductie van de aanbesteding</w:t>
      </w:r>
      <w:r w:rsidRPr="00E0281E">
        <w:rPr>
          <w:rFonts w:ascii="Arial" w:eastAsiaTheme="minorEastAsia" w:hAnsi="Arial" w:cs="Arial"/>
          <w:b/>
          <w:bCs/>
          <w:sz w:val="20"/>
          <w:szCs w:val="20"/>
          <w:lang w:eastAsia="nl-NL"/>
        </w:rPr>
        <w:tab/>
      </w:r>
      <w:r w:rsidRPr="00E0281E">
        <w:rPr>
          <w:rFonts w:ascii="Arial" w:eastAsiaTheme="minorEastAsia" w:hAnsi="Arial" w:cs="Arial"/>
          <w:b/>
          <w:bCs/>
          <w:sz w:val="20"/>
          <w:szCs w:val="20"/>
          <w:lang w:eastAsia="nl-NL"/>
        </w:rPr>
        <w:tab/>
      </w:r>
      <w:r w:rsidRPr="00E0281E">
        <w:rPr>
          <w:rFonts w:ascii="Arial" w:eastAsiaTheme="minorEastAsia" w:hAnsi="Arial" w:cs="Arial"/>
          <w:b/>
          <w:bCs/>
          <w:sz w:val="20"/>
          <w:szCs w:val="20"/>
          <w:lang w:eastAsia="nl-NL"/>
        </w:rPr>
        <w:tab/>
      </w:r>
      <w:r w:rsidRPr="00E0281E">
        <w:rPr>
          <w:rFonts w:ascii="Arial" w:eastAsiaTheme="minorEastAsia" w:hAnsi="Arial" w:cs="Arial"/>
          <w:b/>
          <w:bCs/>
          <w:sz w:val="20"/>
          <w:szCs w:val="20"/>
          <w:lang w:eastAsia="nl-NL"/>
        </w:rPr>
        <w:tab/>
      </w:r>
      <w:r w:rsidRPr="00E0281E">
        <w:rPr>
          <w:rFonts w:ascii="Arial" w:eastAsiaTheme="minorEastAsia" w:hAnsi="Arial" w:cs="Arial"/>
          <w:b/>
          <w:bCs/>
          <w:sz w:val="20"/>
          <w:szCs w:val="20"/>
          <w:lang w:eastAsia="nl-NL"/>
        </w:rPr>
        <w:tab/>
        <w:t>pag. 5</w:t>
      </w:r>
    </w:p>
    <w:p w14:paraId="11D63791" w14:textId="77777777" w:rsidR="006B0169" w:rsidRPr="00E0281E" w:rsidRDefault="006B0169" w:rsidP="006B0169">
      <w:pPr>
        <w:autoSpaceDE w:val="0"/>
        <w:autoSpaceDN w:val="0"/>
        <w:adjustRightInd w:val="0"/>
        <w:spacing w:after="0" w:line="240" w:lineRule="auto"/>
        <w:rPr>
          <w:rFonts w:ascii="Arial" w:eastAsiaTheme="minorEastAsia" w:hAnsi="Arial" w:cs="Arial"/>
          <w:b/>
          <w:bCs/>
          <w:sz w:val="20"/>
          <w:szCs w:val="20"/>
          <w:lang w:eastAsia="nl-NL"/>
        </w:rPr>
      </w:pPr>
    </w:p>
    <w:p w14:paraId="621E622E" w14:textId="184629B6" w:rsidR="006B0169" w:rsidRPr="00E0281E" w:rsidRDefault="006B0169" w:rsidP="006B0169">
      <w:pPr>
        <w:autoSpaceDE w:val="0"/>
        <w:autoSpaceDN w:val="0"/>
        <w:adjustRightInd w:val="0"/>
        <w:spacing w:after="0" w:line="240" w:lineRule="auto"/>
        <w:rPr>
          <w:rFonts w:ascii="Arial" w:eastAsiaTheme="minorEastAsia" w:hAnsi="Arial" w:cs="Arial"/>
          <w:b/>
          <w:bCs/>
          <w:sz w:val="20"/>
          <w:szCs w:val="20"/>
          <w:lang w:eastAsia="nl-NL"/>
        </w:rPr>
      </w:pPr>
      <w:r w:rsidRPr="00E0281E">
        <w:rPr>
          <w:rFonts w:ascii="Arial" w:eastAsiaTheme="minorEastAsia" w:hAnsi="Arial" w:cs="Arial"/>
          <w:b/>
          <w:bCs/>
          <w:sz w:val="20"/>
          <w:szCs w:val="20"/>
          <w:lang w:eastAsia="nl-NL"/>
        </w:rPr>
        <w:t>Hoofdstuk 2</w:t>
      </w:r>
      <w:r w:rsidRPr="00E0281E">
        <w:rPr>
          <w:rFonts w:ascii="Arial" w:eastAsiaTheme="minorEastAsia" w:hAnsi="Arial" w:cs="Arial"/>
          <w:b/>
          <w:bCs/>
          <w:sz w:val="20"/>
          <w:szCs w:val="20"/>
          <w:lang w:eastAsia="nl-NL"/>
        </w:rPr>
        <w:tab/>
        <w:t>Procedures en voorwaarden</w:t>
      </w:r>
      <w:r w:rsidRPr="00E0281E">
        <w:rPr>
          <w:rFonts w:ascii="Arial" w:eastAsiaTheme="minorEastAsia" w:hAnsi="Arial" w:cs="Arial"/>
          <w:b/>
          <w:bCs/>
          <w:sz w:val="20"/>
          <w:szCs w:val="20"/>
          <w:lang w:eastAsia="nl-NL"/>
        </w:rPr>
        <w:tab/>
      </w:r>
      <w:r w:rsidRPr="00E0281E">
        <w:rPr>
          <w:rFonts w:ascii="Arial" w:eastAsiaTheme="minorEastAsia" w:hAnsi="Arial" w:cs="Arial"/>
          <w:b/>
          <w:bCs/>
          <w:sz w:val="20"/>
          <w:szCs w:val="20"/>
          <w:lang w:eastAsia="nl-NL"/>
        </w:rPr>
        <w:tab/>
      </w:r>
      <w:r w:rsidRPr="00E0281E">
        <w:rPr>
          <w:rFonts w:ascii="Arial" w:eastAsiaTheme="minorEastAsia" w:hAnsi="Arial" w:cs="Arial"/>
          <w:b/>
          <w:bCs/>
          <w:sz w:val="20"/>
          <w:szCs w:val="20"/>
          <w:lang w:eastAsia="nl-NL"/>
        </w:rPr>
        <w:tab/>
      </w:r>
      <w:r w:rsidRPr="00E0281E">
        <w:rPr>
          <w:rFonts w:ascii="Arial" w:eastAsiaTheme="minorEastAsia" w:hAnsi="Arial" w:cs="Arial"/>
          <w:b/>
          <w:bCs/>
          <w:sz w:val="20"/>
          <w:szCs w:val="20"/>
          <w:lang w:eastAsia="nl-NL"/>
        </w:rPr>
        <w:tab/>
      </w:r>
      <w:r w:rsidRPr="00E0281E">
        <w:rPr>
          <w:rFonts w:ascii="Arial" w:eastAsiaTheme="minorEastAsia" w:hAnsi="Arial" w:cs="Arial"/>
          <w:b/>
          <w:bCs/>
          <w:sz w:val="20"/>
          <w:szCs w:val="20"/>
          <w:lang w:eastAsia="nl-NL"/>
        </w:rPr>
        <w:tab/>
      </w:r>
      <w:r w:rsidRPr="00E0281E">
        <w:rPr>
          <w:rFonts w:ascii="Arial" w:eastAsiaTheme="minorEastAsia" w:hAnsi="Arial" w:cs="Arial"/>
          <w:b/>
          <w:bCs/>
          <w:sz w:val="20"/>
          <w:szCs w:val="20"/>
          <w:lang w:eastAsia="nl-NL"/>
        </w:rPr>
        <w:tab/>
        <w:t xml:space="preserve">pag. </w:t>
      </w:r>
      <w:r w:rsidR="0014044A">
        <w:rPr>
          <w:rFonts w:ascii="Arial" w:eastAsiaTheme="minorEastAsia" w:hAnsi="Arial" w:cs="Arial"/>
          <w:b/>
          <w:bCs/>
          <w:sz w:val="20"/>
          <w:szCs w:val="20"/>
          <w:lang w:eastAsia="nl-NL"/>
        </w:rPr>
        <w:t>10</w:t>
      </w:r>
    </w:p>
    <w:p w14:paraId="42A97ADE" w14:textId="77777777" w:rsidR="006B0169" w:rsidRPr="00E0281E" w:rsidRDefault="006B0169" w:rsidP="006B0169">
      <w:pPr>
        <w:autoSpaceDE w:val="0"/>
        <w:autoSpaceDN w:val="0"/>
        <w:adjustRightInd w:val="0"/>
        <w:spacing w:after="0" w:line="240" w:lineRule="auto"/>
        <w:rPr>
          <w:rFonts w:ascii="Arial" w:eastAsiaTheme="minorEastAsia" w:hAnsi="Arial" w:cs="Arial"/>
          <w:b/>
          <w:bCs/>
          <w:sz w:val="20"/>
          <w:szCs w:val="20"/>
          <w:lang w:eastAsia="nl-NL"/>
        </w:rPr>
      </w:pPr>
    </w:p>
    <w:p w14:paraId="7ADB6FA9" w14:textId="5AAF56BE" w:rsidR="006B0169" w:rsidRPr="00E0281E" w:rsidRDefault="006B0169" w:rsidP="006B0169">
      <w:pPr>
        <w:autoSpaceDE w:val="0"/>
        <w:autoSpaceDN w:val="0"/>
        <w:adjustRightInd w:val="0"/>
        <w:spacing w:after="0" w:line="240" w:lineRule="auto"/>
        <w:rPr>
          <w:rFonts w:ascii="Arial" w:eastAsiaTheme="minorEastAsia" w:hAnsi="Arial" w:cs="Arial"/>
          <w:b/>
          <w:bCs/>
          <w:sz w:val="20"/>
          <w:szCs w:val="20"/>
          <w:lang w:eastAsia="nl-NL"/>
        </w:rPr>
      </w:pPr>
      <w:r w:rsidRPr="00E0281E">
        <w:rPr>
          <w:rFonts w:ascii="Arial" w:eastAsiaTheme="minorEastAsia" w:hAnsi="Arial" w:cs="Arial"/>
          <w:b/>
          <w:bCs/>
          <w:sz w:val="20"/>
          <w:szCs w:val="20"/>
          <w:lang w:eastAsia="nl-NL"/>
        </w:rPr>
        <w:t>Hoofdstuk 3</w:t>
      </w:r>
      <w:r w:rsidRPr="00E0281E">
        <w:rPr>
          <w:rFonts w:ascii="Arial" w:eastAsiaTheme="minorEastAsia" w:hAnsi="Arial" w:cs="Arial"/>
          <w:b/>
          <w:bCs/>
          <w:sz w:val="20"/>
          <w:szCs w:val="20"/>
          <w:lang w:eastAsia="nl-NL"/>
        </w:rPr>
        <w:tab/>
        <w:t>Beoordeling van de Inschrijvingen</w:t>
      </w:r>
      <w:r w:rsidRPr="00E0281E">
        <w:rPr>
          <w:rFonts w:ascii="Arial" w:eastAsiaTheme="minorEastAsia" w:hAnsi="Arial" w:cs="Arial"/>
          <w:b/>
          <w:bCs/>
          <w:sz w:val="20"/>
          <w:szCs w:val="20"/>
          <w:lang w:eastAsia="nl-NL"/>
        </w:rPr>
        <w:tab/>
      </w:r>
      <w:r w:rsidRPr="00E0281E">
        <w:rPr>
          <w:rFonts w:ascii="Arial" w:eastAsiaTheme="minorEastAsia" w:hAnsi="Arial" w:cs="Arial"/>
          <w:b/>
          <w:bCs/>
          <w:sz w:val="20"/>
          <w:szCs w:val="20"/>
          <w:lang w:eastAsia="nl-NL"/>
        </w:rPr>
        <w:tab/>
      </w:r>
      <w:r w:rsidRPr="00E0281E">
        <w:rPr>
          <w:rFonts w:ascii="Arial" w:eastAsiaTheme="minorEastAsia" w:hAnsi="Arial" w:cs="Arial"/>
          <w:b/>
          <w:bCs/>
          <w:sz w:val="20"/>
          <w:szCs w:val="20"/>
          <w:lang w:eastAsia="nl-NL"/>
        </w:rPr>
        <w:tab/>
      </w:r>
      <w:r w:rsidRPr="00E0281E">
        <w:rPr>
          <w:rFonts w:ascii="Arial" w:eastAsiaTheme="minorEastAsia" w:hAnsi="Arial" w:cs="Arial"/>
          <w:b/>
          <w:bCs/>
          <w:sz w:val="20"/>
          <w:szCs w:val="20"/>
          <w:lang w:eastAsia="nl-NL"/>
        </w:rPr>
        <w:tab/>
      </w:r>
      <w:r w:rsidRPr="00E0281E">
        <w:rPr>
          <w:rFonts w:ascii="Arial" w:eastAsiaTheme="minorEastAsia" w:hAnsi="Arial" w:cs="Arial"/>
          <w:b/>
          <w:bCs/>
          <w:sz w:val="20"/>
          <w:szCs w:val="20"/>
          <w:lang w:eastAsia="nl-NL"/>
        </w:rPr>
        <w:tab/>
        <w:t>pag. 1</w:t>
      </w:r>
      <w:r w:rsidR="0014044A">
        <w:rPr>
          <w:rFonts w:ascii="Arial" w:eastAsiaTheme="minorEastAsia" w:hAnsi="Arial" w:cs="Arial"/>
          <w:b/>
          <w:bCs/>
          <w:sz w:val="20"/>
          <w:szCs w:val="20"/>
          <w:lang w:eastAsia="nl-NL"/>
        </w:rPr>
        <w:t>5</w:t>
      </w:r>
    </w:p>
    <w:p w14:paraId="4F579E81" w14:textId="77777777" w:rsidR="006B0169" w:rsidRPr="00E0281E" w:rsidRDefault="006B0169" w:rsidP="006B0169">
      <w:pPr>
        <w:autoSpaceDE w:val="0"/>
        <w:autoSpaceDN w:val="0"/>
        <w:adjustRightInd w:val="0"/>
        <w:spacing w:after="0" w:line="240" w:lineRule="auto"/>
        <w:rPr>
          <w:rFonts w:ascii="Arial" w:eastAsiaTheme="minorEastAsia" w:hAnsi="Arial" w:cs="Arial"/>
          <w:b/>
          <w:bCs/>
          <w:sz w:val="20"/>
          <w:szCs w:val="20"/>
          <w:lang w:eastAsia="nl-NL"/>
        </w:rPr>
      </w:pPr>
    </w:p>
    <w:p w14:paraId="6F689B4B" w14:textId="6CCA1157" w:rsidR="006B0169" w:rsidRPr="00E0281E" w:rsidRDefault="006B0169" w:rsidP="006B0169">
      <w:pPr>
        <w:autoSpaceDE w:val="0"/>
        <w:autoSpaceDN w:val="0"/>
        <w:adjustRightInd w:val="0"/>
        <w:spacing w:after="0" w:line="240" w:lineRule="auto"/>
        <w:rPr>
          <w:rFonts w:ascii="Arial" w:eastAsiaTheme="minorEastAsia" w:hAnsi="Arial" w:cs="Arial"/>
          <w:b/>
          <w:bCs/>
          <w:sz w:val="20"/>
          <w:szCs w:val="20"/>
          <w:lang w:eastAsia="nl-NL"/>
        </w:rPr>
      </w:pPr>
      <w:r w:rsidRPr="00E0281E">
        <w:rPr>
          <w:rFonts w:ascii="Arial" w:eastAsiaTheme="minorEastAsia" w:hAnsi="Arial" w:cs="Arial"/>
          <w:b/>
          <w:bCs/>
          <w:sz w:val="20"/>
          <w:szCs w:val="20"/>
          <w:lang w:eastAsia="nl-NL"/>
        </w:rPr>
        <w:t>Hoofdstuk 4</w:t>
      </w:r>
      <w:r w:rsidRPr="00E0281E">
        <w:rPr>
          <w:rFonts w:ascii="Arial" w:eastAsiaTheme="minorEastAsia" w:hAnsi="Arial" w:cs="Arial"/>
          <w:b/>
          <w:bCs/>
          <w:sz w:val="20"/>
          <w:szCs w:val="20"/>
          <w:lang w:eastAsia="nl-NL"/>
        </w:rPr>
        <w:tab/>
        <w:t>Uitsluitingsgronden en beroepsbevoegdheid</w:t>
      </w:r>
      <w:r w:rsidRPr="00E0281E">
        <w:rPr>
          <w:rFonts w:ascii="Arial" w:eastAsiaTheme="minorEastAsia" w:hAnsi="Arial" w:cs="Arial"/>
          <w:b/>
          <w:bCs/>
          <w:sz w:val="20"/>
          <w:szCs w:val="20"/>
          <w:lang w:eastAsia="nl-NL"/>
        </w:rPr>
        <w:tab/>
      </w:r>
      <w:r w:rsidRPr="00E0281E">
        <w:rPr>
          <w:rFonts w:ascii="Arial" w:eastAsiaTheme="minorEastAsia" w:hAnsi="Arial" w:cs="Arial"/>
          <w:b/>
          <w:bCs/>
          <w:sz w:val="20"/>
          <w:szCs w:val="20"/>
          <w:lang w:eastAsia="nl-NL"/>
        </w:rPr>
        <w:tab/>
      </w:r>
      <w:r w:rsidRPr="00E0281E">
        <w:rPr>
          <w:rFonts w:ascii="Arial" w:eastAsiaTheme="minorEastAsia" w:hAnsi="Arial" w:cs="Arial"/>
          <w:b/>
          <w:bCs/>
          <w:sz w:val="20"/>
          <w:szCs w:val="20"/>
          <w:lang w:eastAsia="nl-NL"/>
        </w:rPr>
        <w:tab/>
      </w:r>
      <w:r w:rsidRPr="00E0281E">
        <w:rPr>
          <w:rFonts w:ascii="Arial" w:eastAsiaTheme="minorEastAsia" w:hAnsi="Arial" w:cs="Arial"/>
          <w:b/>
          <w:bCs/>
          <w:sz w:val="20"/>
          <w:szCs w:val="20"/>
          <w:lang w:eastAsia="nl-NL"/>
        </w:rPr>
        <w:tab/>
        <w:t>pag. 1</w:t>
      </w:r>
      <w:r w:rsidR="0014044A">
        <w:rPr>
          <w:rFonts w:ascii="Arial" w:eastAsiaTheme="minorEastAsia" w:hAnsi="Arial" w:cs="Arial"/>
          <w:b/>
          <w:bCs/>
          <w:sz w:val="20"/>
          <w:szCs w:val="20"/>
          <w:lang w:eastAsia="nl-NL"/>
        </w:rPr>
        <w:t>7</w:t>
      </w:r>
    </w:p>
    <w:p w14:paraId="1B1A83AF" w14:textId="77777777" w:rsidR="006B0169" w:rsidRPr="00E0281E" w:rsidRDefault="006B0169" w:rsidP="006B0169">
      <w:pPr>
        <w:autoSpaceDE w:val="0"/>
        <w:autoSpaceDN w:val="0"/>
        <w:adjustRightInd w:val="0"/>
        <w:spacing w:after="0" w:line="240" w:lineRule="auto"/>
        <w:rPr>
          <w:rFonts w:ascii="Arial" w:eastAsiaTheme="minorEastAsia" w:hAnsi="Arial" w:cs="Arial"/>
          <w:b/>
          <w:bCs/>
          <w:sz w:val="20"/>
          <w:szCs w:val="20"/>
          <w:lang w:eastAsia="nl-NL"/>
        </w:rPr>
      </w:pPr>
    </w:p>
    <w:p w14:paraId="633A98BA" w14:textId="1B5DB9D0" w:rsidR="006B0169" w:rsidRPr="00E0281E" w:rsidRDefault="006B0169" w:rsidP="006B0169">
      <w:pPr>
        <w:autoSpaceDE w:val="0"/>
        <w:autoSpaceDN w:val="0"/>
        <w:adjustRightInd w:val="0"/>
        <w:spacing w:after="0" w:line="240" w:lineRule="auto"/>
        <w:rPr>
          <w:rFonts w:ascii="Arial" w:eastAsiaTheme="minorEastAsia" w:hAnsi="Arial" w:cs="Arial"/>
          <w:b/>
          <w:bCs/>
          <w:sz w:val="20"/>
          <w:szCs w:val="20"/>
          <w:lang w:eastAsia="nl-NL"/>
        </w:rPr>
      </w:pPr>
      <w:r w:rsidRPr="00E0281E">
        <w:rPr>
          <w:rFonts w:ascii="Arial" w:eastAsiaTheme="minorEastAsia" w:hAnsi="Arial" w:cs="Arial"/>
          <w:b/>
          <w:bCs/>
          <w:sz w:val="20"/>
          <w:szCs w:val="20"/>
          <w:lang w:eastAsia="nl-NL"/>
        </w:rPr>
        <w:t>Hoofdstuk 5</w:t>
      </w:r>
      <w:r w:rsidRPr="00E0281E">
        <w:rPr>
          <w:rFonts w:ascii="Arial" w:eastAsiaTheme="minorEastAsia" w:hAnsi="Arial" w:cs="Arial"/>
          <w:b/>
          <w:bCs/>
          <w:sz w:val="20"/>
          <w:szCs w:val="20"/>
          <w:lang w:eastAsia="nl-NL"/>
        </w:rPr>
        <w:tab/>
        <w:t>Geschiktheidseisen</w:t>
      </w:r>
      <w:r w:rsidRPr="00E0281E">
        <w:rPr>
          <w:rFonts w:ascii="Arial" w:eastAsiaTheme="minorEastAsia" w:hAnsi="Arial" w:cs="Arial"/>
          <w:b/>
          <w:bCs/>
          <w:sz w:val="20"/>
          <w:szCs w:val="20"/>
          <w:lang w:eastAsia="nl-NL"/>
        </w:rPr>
        <w:tab/>
      </w:r>
      <w:r w:rsidRPr="00E0281E">
        <w:rPr>
          <w:rFonts w:ascii="Arial" w:eastAsiaTheme="minorEastAsia" w:hAnsi="Arial" w:cs="Arial"/>
          <w:b/>
          <w:bCs/>
          <w:sz w:val="20"/>
          <w:szCs w:val="20"/>
          <w:lang w:eastAsia="nl-NL"/>
        </w:rPr>
        <w:tab/>
      </w:r>
      <w:r w:rsidRPr="00E0281E">
        <w:rPr>
          <w:rFonts w:ascii="Arial" w:eastAsiaTheme="minorEastAsia" w:hAnsi="Arial" w:cs="Arial"/>
          <w:b/>
          <w:bCs/>
          <w:sz w:val="20"/>
          <w:szCs w:val="20"/>
          <w:lang w:eastAsia="nl-NL"/>
        </w:rPr>
        <w:tab/>
      </w:r>
      <w:r w:rsidRPr="00E0281E">
        <w:rPr>
          <w:rFonts w:ascii="Arial" w:eastAsiaTheme="minorEastAsia" w:hAnsi="Arial" w:cs="Arial"/>
          <w:b/>
          <w:bCs/>
          <w:sz w:val="20"/>
          <w:szCs w:val="20"/>
          <w:lang w:eastAsia="nl-NL"/>
        </w:rPr>
        <w:tab/>
      </w:r>
      <w:r w:rsidRPr="00E0281E">
        <w:rPr>
          <w:rFonts w:ascii="Arial" w:eastAsiaTheme="minorEastAsia" w:hAnsi="Arial" w:cs="Arial"/>
          <w:b/>
          <w:bCs/>
          <w:sz w:val="20"/>
          <w:szCs w:val="20"/>
          <w:lang w:eastAsia="nl-NL"/>
        </w:rPr>
        <w:tab/>
      </w:r>
      <w:r w:rsidRPr="00E0281E">
        <w:rPr>
          <w:rFonts w:ascii="Arial" w:eastAsiaTheme="minorEastAsia" w:hAnsi="Arial" w:cs="Arial"/>
          <w:b/>
          <w:bCs/>
          <w:sz w:val="20"/>
          <w:szCs w:val="20"/>
          <w:lang w:eastAsia="nl-NL"/>
        </w:rPr>
        <w:tab/>
      </w:r>
      <w:r w:rsidRPr="00E0281E">
        <w:rPr>
          <w:rFonts w:ascii="Arial" w:eastAsiaTheme="minorEastAsia" w:hAnsi="Arial" w:cs="Arial"/>
          <w:b/>
          <w:bCs/>
          <w:sz w:val="20"/>
          <w:szCs w:val="20"/>
          <w:lang w:eastAsia="nl-NL"/>
        </w:rPr>
        <w:tab/>
        <w:t xml:space="preserve">pag. </w:t>
      </w:r>
      <w:r w:rsidR="0014044A">
        <w:rPr>
          <w:rFonts w:ascii="Arial" w:eastAsiaTheme="minorEastAsia" w:hAnsi="Arial" w:cs="Arial"/>
          <w:b/>
          <w:bCs/>
          <w:sz w:val="20"/>
          <w:szCs w:val="20"/>
          <w:lang w:eastAsia="nl-NL"/>
        </w:rPr>
        <w:t>20</w:t>
      </w:r>
    </w:p>
    <w:p w14:paraId="5A0214B3" w14:textId="77777777" w:rsidR="006B0169" w:rsidRPr="00E0281E" w:rsidRDefault="006B0169" w:rsidP="006B0169">
      <w:pPr>
        <w:autoSpaceDE w:val="0"/>
        <w:autoSpaceDN w:val="0"/>
        <w:adjustRightInd w:val="0"/>
        <w:spacing w:after="0" w:line="240" w:lineRule="auto"/>
        <w:rPr>
          <w:rFonts w:ascii="Arial" w:eastAsiaTheme="minorEastAsia" w:hAnsi="Arial" w:cs="Arial"/>
          <w:b/>
          <w:bCs/>
          <w:sz w:val="20"/>
          <w:szCs w:val="20"/>
          <w:lang w:eastAsia="nl-NL"/>
        </w:rPr>
      </w:pPr>
    </w:p>
    <w:p w14:paraId="1CE0FDE8" w14:textId="5F7BEA7C" w:rsidR="006B0169" w:rsidRPr="00E0281E" w:rsidRDefault="006B0169" w:rsidP="006B0169">
      <w:pPr>
        <w:autoSpaceDE w:val="0"/>
        <w:autoSpaceDN w:val="0"/>
        <w:adjustRightInd w:val="0"/>
        <w:spacing w:after="0" w:line="240" w:lineRule="auto"/>
        <w:rPr>
          <w:rFonts w:ascii="Arial" w:eastAsiaTheme="minorEastAsia" w:hAnsi="Arial" w:cs="Arial"/>
          <w:b/>
          <w:bCs/>
          <w:sz w:val="20"/>
          <w:szCs w:val="20"/>
          <w:lang w:eastAsia="nl-NL"/>
        </w:rPr>
      </w:pPr>
      <w:r w:rsidRPr="00E0281E">
        <w:rPr>
          <w:rFonts w:ascii="Arial" w:eastAsiaTheme="minorEastAsia" w:hAnsi="Arial" w:cs="Arial"/>
          <w:b/>
          <w:bCs/>
          <w:sz w:val="20"/>
          <w:szCs w:val="20"/>
          <w:lang w:eastAsia="nl-NL"/>
        </w:rPr>
        <w:t>Hoofdstuk 6</w:t>
      </w:r>
      <w:r w:rsidRPr="00E0281E">
        <w:rPr>
          <w:rFonts w:ascii="Arial" w:eastAsiaTheme="minorEastAsia" w:hAnsi="Arial" w:cs="Arial"/>
          <w:b/>
          <w:bCs/>
          <w:sz w:val="20"/>
          <w:szCs w:val="20"/>
          <w:lang w:eastAsia="nl-NL"/>
        </w:rPr>
        <w:tab/>
        <w:t>Programma van Eisen</w:t>
      </w:r>
      <w:r w:rsidRPr="00E0281E">
        <w:rPr>
          <w:rFonts w:ascii="Arial" w:eastAsiaTheme="minorEastAsia" w:hAnsi="Arial" w:cs="Arial"/>
          <w:b/>
          <w:bCs/>
          <w:sz w:val="20"/>
          <w:szCs w:val="20"/>
          <w:lang w:eastAsia="nl-NL"/>
        </w:rPr>
        <w:tab/>
      </w:r>
      <w:r w:rsidRPr="00E0281E">
        <w:rPr>
          <w:rFonts w:ascii="Arial" w:eastAsiaTheme="minorEastAsia" w:hAnsi="Arial" w:cs="Arial"/>
          <w:b/>
          <w:bCs/>
          <w:sz w:val="20"/>
          <w:szCs w:val="20"/>
          <w:lang w:eastAsia="nl-NL"/>
        </w:rPr>
        <w:tab/>
      </w:r>
      <w:r w:rsidRPr="00E0281E">
        <w:rPr>
          <w:rFonts w:ascii="Arial" w:eastAsiaTheme="minorEastAsia" w:hAnsi="Arial" w:cs="Arial"/>
          <w:b/>
          <w:bCs/>
          <w:sz w:val="20"/>
          <w:szCs w:val="20"/>
          <w:lang w:eastAsia="nl-NL"/>
        </w:rPr>
        <w:tab/>
      </w:r>
      <w:r w:rsidRPr="00E0281E">
        <w:rPr>
          <w:rFonts w:ascii="Arial" w:eastAsiaTheme="minorEastAsia" w:hAnsi="Arial" w:cs="Arial"/>
          <w:b/>
          <w:bCs/>
          <w:sz w:val="20"/>
          <w:szCs w:val="20"/>
          <w:lang w:eastAsia="nl-NL"/>
        </w:rPr>
        <w:tab/>
      </w:r>
      <w:r w:rsidRPr="00E0281E">
        <w:rPr>
          <w:rFonts w:ascii="Arial" w:eastAsiaTheme="minorEastAsia" w:hAnsi="Arial" w:cs="Arial"/>
          <w:b/>
          <w:bCs/>
          <w:sz w:val="20"/>
          <w:szCs w:val="20"/>
          <w:lang w:eastAsia="nl-NL"/>
        </w:rPr>
        <w:tab/>
      </w:r>
      <w:r w:rsidRPr="00E0281E">
        <w:rPr>
          <w:rFonts w:ascii="Arial" w:eastAsiaTheme="minorEastAsia" w:hAnsi="Arial" w:cs="Arial"/>
          <w:b/>
          <w:bCs/>
          <w:sz w:val="20"/>
          <w:szCs w:val="20"/>
          <w:lang w:eastAsia="nl-NL"/>
        </w:rPr>
        <w:tab/>
      </w:r>
      <w:r w:rsidRPr="00E0281E">
        <w:rPr>
          <w:rFonts w:ascii="Arial" w:eastAsiaTheme="minorEastAsia" w:hAnsi="Arial" w:cs="Arial"/>
          <w:b/>
          <w:bCs/>
          <w:sz w:val="20"/>
          <w:szCs w:val="20"/>
          <w:lang w:eastAsia="nl-NL"/>
        </w:rPr>
        <w:tab/>
        <w:t xml:space="preserve">pag. </w:t>
      </w:r>
      <w:r w:rsidR="0014044A">
        <w:rPr>
          <w:rFonts w:ascii="Arial" w:eastAsiaTheme="minorEastAsia" w:hAnsi="Arial" w:cs="Arial"/>
          <w:b/>
          <w:bCs/>
          <w:sz w:val="20"/>
          <w:szCs w:val="20"/>
          <w:lang w:eastAsia="nl-NL"/>
        </w:rPr>
        <w:t>22</w:t>
      </w:r>
    </w:p>
    <w:p w14:paraId="7E796FD0" w14:textId="77777777" w:rsidR="006B0169" w:rsidRPr="00E0281E" w:rsidRDefault="006B0169" w:rsidP="006B0169">
      <w:pPr>
        <w:autoSpaceDE w:val="0"/>
        <w:autoSpaceDN w:val="0"/>
        <w:adjustRightInd w:val="0"/>
        <w:spacing w:after="0" w:line="240" w:lineRule="auto"/>
        <w:rPr>
          <w:rFonts w:ascii="Arial" w:eastAsiaTheme="minorEastAsia" w:hAnsi="Arial" w:cs="Arial"/>
          <w:b/>
          <w:bCs/>
          <w:sz w:val="20"/>
          <w:szCs w:val="20"/>
          <w:lang w:eastAsia="nl-NL"/>
        </w:rPr>
      </w:pPr>
    </w:p>
    <w:p w14:paraId="13C38A28" w14:textId="5B46F8D1" w:rsidR="006B0169" w:rsidRPr="00E0281E" w:rsidRDefault="006B0169" w:rsidP="006B0169">
      <w:pPr>
        <w:autoSpaceDE w:val="0"/>
        <w:autoSpaceDN w:val="0"/>
        <w:adjustRightInd w:val="0"/>
        <w:spacing w:after="0" w:line="240" w:lineRule="auto"/>
        <w:rPr>
          <w:rFonts w:ascii="Arial" w:hAnsi="Arial" w:cs="Arial"/>
          <w:b/>
          <w:bCs/>
          <w:sz w:val="20"/>
          <w:szCs w:val="20"/>
        </w:rPr>
      </w:pPr>
      <w:r w:rsidRPr="00E0281E">
        <w:rPr>
          <w:rFonts w:ascii="Arial" w:eastAsiaTheme="minorEastAsia" w:hAnsi="Arial" w:cs="Arial"/>
          <w:b/>
          <w:bCs/>
          <w:sz w:val="20"/>
          <w:szCs w:val="20"/>
          <w:lang w:eastAsia="nl-NL"/>
        </w:rPr>
        <w:t>Hoofdstuk 7</w:t>
      </w:r>
      <w:r w:rsidRPr="00E0281E">
        <w:rPr>
          <w:rFonts w:ascii="Arial" w:eastAsiaTheme="minorEastAsia" w:hAnsi="Arial" w:cs="Arial"/>
          <w:b/>
          <w:bCs/>
          <w:sz w:val="20"/>
          <w:szCs w:val="20"/>
          <w:lang w:eastAsia="nl-NL"/>
        </w:rPr>
        <w:tab/>
        <w:t>Gunning</w:t>
      </w:r>
      <w:r w:rsidR="00B81697">
        <w:rPr>
          <w:rFonts w:ascii="Arial" w:eastAsiaTheme="minorEastAsia" w:hAnsi="Arial" w:cs="Arial"/>
          <w:b/>
          <w:bCs/>
          <w:sz w:val="20"/>
          <w:szCs w:val="20"/>
          <w:lang w:eastAsia="nl-NL"/>
        </w:rPr>
        <w:t>s</w:t>
      </w:r>
      <w:r w:rsidRPr="00E0281E">
        <w:rPr>
          <w:rFonts w:ascii="Arial" w:eastAsiaTheme="minorEastAsia" w:hAnsi="Arial" w:cs="Arial"/>
          <w:b/>
          <w:bCs/>
          <w:sz w:val="20"/>
          <w:szCs w:val="20"/>
          <w:lang w:eastAsia="nl-NL"/>
        </w:rPr>
        <w:t>criteria</w:t>
      </w:r>
      <w:r w:rsidRPr="00E0281E">
        <w:rPr>
          <w:rFonts w:ascii="Arial" w:eastAsiaTheme="minorEastAsia" w:hAnsi="Arial" w:cs="Arial"/>
          <w:b/>
          <w:bCs/>
          <w:sz w:val="20"/>
          <w:szCs w:val="20"/>
          <w:lang w:eastAsia="nl-NL"/>
        </w:rPr>
        <w:tab/>
      </w:r>
      <w:r w:rsidRPr="00E0281E">
        <w:rPr>
          <w:rFonts w:ascii="Arial" w:eastAsiaTheme="minorEastAsia" w:hAnsi="Arial" w:cs="Arial"/>
          <w:b/>
          <w:bCs/>
          <w:sz w:val="20"/>
          <w:szCs w:val="20"/>
          <w:lang w:eastAsia="nl-NL"/>
        </w:rPr>
        <w:tab/>
      </w:r>
      <w:r w:rsidRPr="00E0281E">
        <w:rPr>
          <w:rFonts w:ascii="Arial" w:eastAsiaTheme="minorEastAsia" w:hAnsi="Arial" w:cs="Arial"/>
          <w:b/>
          <w:bCs/>
          <w:sz w:val="20"/>
          <w:szCs w:val="20"/>
          <w:lang w:eastAsia="nl-NL"/>
        </w:rPr>
        <w:tab/>
      </w:r>
      <w:r w:rsidRPr="00E0281E">
        <w:rPr>
          <w:rFonts w:ascii="Arial" w:eastAsiaTheme="minorEastAsia" w:hAnsi="Arial" w:cs="Arial"/>
          <w:b/>
          <w:bCs/>
          <w:sz w:val="20"/>
          <w:szCs w:val="20"/>
          <w:lang w:eastAsia="nl-NL"/>
        </w:rPr>
        <w:tab/>
      </w:r>
      <w:r w:rsidRPr="00E0281E">
        <w:rPr>
          <w:rFonts w:ascii="Arial" w:eastAsiaTheme="minorEastAsia" w:hAnsi="Arial" w:cs="Arial"/>
          <w:b/>
          <w:bCs/>
          <w:sz w:val="20"/>
          <w:szCs w:val="20"/>
          <w:lang w:eastAsia="nl-NL"/>
        </w:rPr>
        <w:tab/>
      </w:r>
      <w:r w:rsidRPr="00E0281E">
        <w:rPr>
          <w:rFonts w:ascii="Arial" w:eastAsiaTheme="minorEastAsia" w:hAnsi="Arial" w:cs="Arial"/>
          <w:b/>
          <w:bCs/>
          <w:sz w:val="20"/>
          <w:szCs w:val="20"/>
          <w:lang w:eastAsia="nl-NL"/>
        </w:rPr>
        <w:tab/>
      </w:r>
      <w:r w:rsidRPr="00E0281E">
        <w:rPr>
          <w:rFonts w:ascii="Arial" w:eastAsiaTheme="minorEastAsia" w:hAnsi="Arial" w:cs="Arial"/>
          <w:b/>
          <w:bCs/>
          <w:sz w:val="20"/>
          <w:szCs w:val="20"/>
          <w:lang w:eastAsia="nl-NL"/>
        </w:rPr>
        <w:tab/>
        <w:t xml:space="preserve">pag. </w:t>
      </w:r>
      <w:r w:rsidR="00087529">
        <w:rPr>
          <w:rFonts w:ascii="Arial" w:eastAsiaTheme="minorEastAsia" w:hAnsi="Arial" w:cs="Arial"/>
          <w:b/>
          <w:bCs/>
          <w:sz w:val="20"/>
          <w:szCs w:val="20"/>
          <w:lang w:eastAsia="nl-NL"/>
        </w:rPr>
        <w:t>2</w:t>
      </w:r>
      <w:r w:rsidR="0014044A">
        <w:rPr>
          <w:rFonts w:ascii="Arial" w:eastAsiaTheme="minorEastAsia" w:hAnsi="Arial" w:cs="Arial"/>
          <w:b/>
          <w:bCs/>
          <w:sz w:val="20"/>
          <w:szCs w:val="20"/>
          <w:lang w:eastAsia="nl-NL"/>
        </w:rPr>
        <w:t>3</w:t>
      </w:r>
    </w:p>
    <w:p w14:paraId="4F97E34B" w14:textId="77777777" w:rsidR="006B0169" w:rsidRPr="00E0281E" w:rsidRDefault="006B0169" w:rsidP="006B0169">
      <w:pPr>
        <w:autoSpaceDE w:val="0"/>
        <w:autoSpaceDN w:val="0"/>
        <w:adjustRightInd w:val="0"/>
        <w:spacing w:after="0" w:line="240" w:lineRule="auto"/>
        <w:rPr>
          <w:rFonts w:ascii="Arial" w:hAnsi="Arial" w:cs="Arial"/>
          <w:b/>
          <w:bCs/>
          <w:sz w:val="20"/>
          <w:szCs w:val="20"/>
        </w:rPr>
      </w:pPr>
    </w:p>
    <w:p w14:paraId="10F78805" w14:textId="77777777" w:rsidR="006B0169" w:rsidRPr="00E0281E" w:rsidRDefault="006B0169" w:rsidP="006B0169">
      <w:pPr>
        <w:autoSpaceDE w:val="0"/>
        <w:autoSpaceDN w:val="0"/>
        <w:adjustRightInd w:val="0"/>
        <w:spacing w:after="0" w:line="240" w:lineRule="auto"/>
        <w:rPr>
          <w:rFonts w:ascii="Arial" w:hAnsi="Arial" w:cs="Arial"/>
          <w:b/>
          <w:bCs/>
          <w:sz w:val="20"/>
          <w:szCs w:val="20"/>
        </w:rPr>
      </w:pPr>
    </w:p>
    <w:p w14:paraId="0329DE25" w14:textId="77777777" w:rsidR="006B0169" w:rsidRPr="00E0281E" w:rsidRDefault="006B0169" w:rsidP="006B0169">
      <w:pPr>
        <w:autoSpaceDE w:val="0"/>
        <w:autoSpaceDN w:val="0"/>
        <w:adjustRightInd w:val="0"/>
        <w:spacing w:after="0" w:line="240" w:lineRule="auto"/>
        <w:rPr>
          <w:rFonts w:ascii="Arial" w:hAnsi="Arial" w:cs="Arial"/>
          <w:b/>
          <w:bCs/>
          <w:sz w:val="20"/>
          <w:szCs w:val="20"/>
        </w:rPr>
      </w:pPr>
    </w:p>
    <w:p w14:paraId="783BD900" w14:textId="77777777" w:rsidR="002519D5" w:rsidRPr="00E0281E" w:rsidRDefault="002519D5" w:rsidP="00AF775B">
      <w:pPr>
        <w:autoSpaceDE w:val="0"/>
        <w:autoSpaceDN w:val="0"/>
        <w:adjustRightInd w:val="0"/>
        <w:spacing w:after="0" w:line="240" w:lineRule="auto"/>
        <w:rPr>
          <w:rFonts w:ascii="Arial" w:hAnsi="Arial" w:cs="Arial"/>
          <w:b/>
          <w:bCs/>
          <w:color w:val="525960"/>
          <w:sz w:val="20"/>
          <w:szCs w:val="20"/>
        </w:rPr>
      </w:pPr>
    </w:p>
    <w:p w14:paraId="2B00D19C" w14:textId="77777777" w:rsidR="002519D5" w:rsidRPr="00E0281E" w:rsidRDefault="002519D5" w:rsidP="00AF775B">
      <w:pPr>
        <w:autoSpaceDE w:val="0"/>
        <w:autoSpaceDN w:val="0"/>
        <w:adjustRightInd w:val="0"/>
        <w:spacing w:after="0" w:line="240" w:lineRule="auto"/>
        <w:rPr>
          <w:rFonts w:ascii="Arial" w:hAnsi="Arial" w:cs="Arial"/>
          <w:b/>
          <w:bCs/>
          <w:color w:val="525960"/>
          <w:sz w:val="20"/>
          <w:szCs w:val="20"/>
        </w:rPr>
      </w:pPr>
    </w:p>
    <w:p w14:paraId="59761AC6" w14:textId="77777777" w:rsidR="002519D5" w:rsidRPr="00E0281E" w:rsidRDefault="002519D5" w:rsidP="00AF775B">
      <w:pPr>
        <w:autoSpaceDE w:val="0"/>
        <w:autoSpaceDN w:val="0"/>
        <w:adjustRightInd w:val="0"/>
        <w:spacing w:after="0" w:line="240" w:lineRule="auto"/>
        <w:rPr>
          <w:rFonts w:ascii="Arial" w:hAnsi="Arial" w:cs="Arial"/>
          <w:b/>
          <w:bCs/>
          <w:color w:val="525960"/>
          <w:sz w:val="20"/>
          <w:szCs w:val="20"/>
        </w:rPr>
      </w:pPr>
    </w:p>
    <w:p w14:paraId="22EDF440" w14:textId="77777777" w:rsidR="002519D5" w:rsidRPr="00E0281E" w:rsidRDefault="002519D5" w:rsidP="00AF775B">
      <w:pPr>
        <w:autoSpaceDE w:val="0"/>
        <w:autoSpaceDN w:val="0"/>
        <w:adjustRightInd w:val="0"/>
        <w:spacing w:after="0" w:line="240" w:lineRule="auto"/>
        <w:rPr>
          <w:rFonts w:ascii="Arial" w:hAnsi="Arial" w:cs="Arial"/>
          <w:b/>
          <w:bCs/>
          <w:color w:val="525960"/>
          <w:sz w:val="20"/>
          <w:szCs w:val="20"/>
        </w:rPr>
      </w:pPr>
    </w:p>
    <w:p w14:paraId="1DBFF852" w14:textId="77777777" w:rsidR="002519D5" w:rsidRPr="00E0281E" w:rsidRDefault="002519D5" w:rsidP="00AF775B">
      <w:pPr>
        <w:autoSpaceDE w:val="0"/>
        <w:autoSpaceDN w:val="0"/>
        <w:adjustRightInd w:val="0"/>
        <w:spacing w:after="0" w:line="240" w:lineRule="auto"/>
        <w:rPr>
          <w:rFonts w:ascii="Arial" w:hAnsi="Arial" w:cs="Arial"/>
          <w:b/>
          <w:bCs/>
          <w:color w:val="525960"/>
          <w:sz w:val="20"/>
          <w:szCs w:val="20"/>
        </w:rPr>
      </w:pPr>
    </w:p>
    <w:p w14:paraId="68A616B0" w14:textId="77777777" w:rsidR="002519D5" w:rsidRPr="00E0281E" w:rsidRDefault="002519D5" w:rsidP="00AF775B">
      <w:pPr>
        <w:autoSpaceDE w:val="0"/>
        <w:autoSpaceDN w:val="0"/>
        <w:adjustRightInd w:val="0"/>
        <w:spacing w:after="0" w:line="240" w:lineRule="auto"/>
        <w:rPr>
          <w:rFonts w:ascii="Arial" w:hAnsi="Arial" w:cs="Arial"/>
          <w:b/>
          <w:bCs/>
          <w:color w:val="525960"/>
          <w:sz w:val="20"/>
          <w:szCs w:val="20"/>
        </w:rPr>
      </w:pPr>
    </w:p>
    <w:p w14:paraId="46C140EB" w14:textId="77777777" w:rsidR="002519D5" w:rsidRPr="00E0281E" w:rsidRDefault="002519D5" w:rsidP="00AF775B">
      <w:pPr>
        <w:autoSpaceDE w:val="0"/>
        <w:autoSpaceDN w:val="0"/>
        <w:adjustRightInd w:val="0"/>
        <w:spacing w:after="0" w:line="240" w:lineRule="auto"/>
        <w:rPr>
          <w:rFonts w:ascii="Arial" w:hAnsi="Arial" w:cs="Arial"/>
          <w:b/>
          <w:bCs/>
          <w:color w:val="525960"/>
          <w:sz w:val="20"/>
          <w:szCs w:val="20"/>
        </w:rPr>
      </w:pPr>
    </w:p>
    <w:p w14:paraId="7EE44F2F" w14:textId="77777777" w:rsidR="002519D5" w:rsidRPr="00E0281E" w:rsidRDefault="002519D5" w:rsidP="00AF775B">
      <w:pPr>
        <w:autoSpaceDE w:val="0"/>
        <w:autoSpaceDN w:val="0"/>
        <w:adjustRightInd w:val="0"/>
        <w:spacing w:after="0" w:line="240" w:lineRule="auto"/>
        <w:rPr>
          <w:rFonts w:ascii="Arial" w:hAnsi="Arial" w:cs="Arial"/>
          <w:b/>
          <w:bCs/>
          <w:color w:val="525960"/>
          <w:sz w:val="20"/>
          <w:szCs w:val="20"/>
        </w:rPr>
      </w:pPr>
    </w:p>
    <w:p w14:paraId="17BEB9C9" w14:textId="77777777" w:rsidR="002519D5" w:rsidRPr="00E0281E" w:rsidRDefault="002519D5" w:rsidP="00AF775B">
      <w:pPr>
        <w:autoSpaceDE w:val="0"/>
        <w:autoSpaceDN w:val="0"/>
        <w:adjustRightInd w:val="0"/>
        <w:spacing w:after="0" w:line="240" w:lineRule="auto"/>
        <w:rPr>
          <w:rFonts w:ascii="Arial" w:hAnsi="Arial" w:cs="Arial"/>
          <w:b/>
          <w:bCs/>
          <w:color w:val="525960"/>
          <w:sz w:val="20"/>
          <w:szCs w:val="20"/>
        </w:rPr>
      </w:pPr>
    </w:p>
    <w:p w14:paraId="0AEA034E" w14:textId="77777777" w:rsidR="002519D5" w:rsidRPr="00E0281E" w:rsidRDefault="002519D5" w:rsidP="00AF775B">
      <w:pPr>
        <w:autoSpaceDE w:val="0"/>
        <w:autoSpaceDN w:val="0"/>
        <w:adjustRightInd w:val="0"/>
        <w:spacing w:after="0" w:line="240" w:lineRule="auto"/>
        <w:rPr>
          <w:rFonts w:ascii="Arial" w:hAnsi="Arial" w:cs="Arial"/>
          <w:b/>
          <w:bCs/>
          <w:color w:val="525960"/>
          <w:sz w:val="20"/>
          <w:szCs w:val="20"/>
        </w:rPr>
      </w:pPr>
    </w:p>
    <w:p w14:paraId="4E8D6C0D" w14:textId="77777777" w:rsidR="002519D5" w:rsidRPr="00E0281E" w:rsidRDefault="002519D5" w:rsidP="00AF775B">
      <w:pPr>
        <w:autoSpaceDE w:val="0"/>
        <w:autoSpaceDN w:val="0"/>
        <w:adjustRightInd w:val="0"/>
        <w:spacing w:after="0" w:line="240" w:lineRule="auto"/>
        <w:rPr>
          <w:rFonts w:ascii="Arial" w:hAnsi="Arial" w:cs="Arial"/>
          <w:b/>
          <w:bCs/>
          <w:color w:val="525960"/>
          <w:sz w:val="20"/>
          <w:szCs w:val="20"/>
        </w:rPr>
      </w:pPr>
    </w:p>
    <w:p w14:paraId="227708B7" w14:textId="77777777" w:rsidR="002519D5" w:rsidRPr="00E0281E" w:rsidRDefault="002519D5" w:rsidP="00AF775B">
      <w:pPr>
        <w:autoSpaceDE w:val="0"/>
        <w:autoSpaceDN w:val="0"/>
        <w:adjustRightInd w:val="0"/>
        <w:spacing w:after="0" w:line="240" w:lineRule="auto"/>
        <w:rPr>
          <w:rFonts w:ascii="Arial" w:hAnsi="Arial" w:cs="Arial"/>
          <w:b/>
          <w:bCs/>
          <w:color w:val="525960"/>
          <w:sz w:val="20"/>
          <w:szCs w:val="20"/>
        </w:rPr>
      </w:pPr>
    </w:p>
    <w:p w14:paraId="4B960DBA" w14:textId="77777777" w:rsidR="002519D5" w:rsidRPr="00E0281E" w:rsidRDefault="002519D5" w:rsidP="00AF775B">
      <w:pPr>
        <w:autoSpaceDE w:val="0"/>
        <w:autoSpaceDN w:val="0"/>
        <w:adjustRightInd w:val="0"/>
        <w:spacing w:after="0" w:line="240" w:lineRule="auto"/>
        <w:rPr>
          <w:rFonts w:ascii="Arial" w:hAnsi="Arial" w:cs="Arial"/>
          <w:b/>
          <w:bCs/>
          <w:color w:val="525960"/>
          <w:sz w:val="20"/>
          <w:szCs w:val="20"/>
        </w:rPr>
      </w:pPr>
    </w:p>
    <w:p w14:paraId="569969B7" w14:textId="77777777" w:rsidR="002519D5" w:rsidRPr="00E0281E" w:rsidRDefault="002519D5" w:rsidP="00AF775B">
      <w:pPr>
        <w:autoSpaceDE w:val="0"/>
        <w:autoSpaceDN w:val="0"/>
        <w:adjustRightInd w:val="0"/>
        <w:spacing w:after="0" w:line="240" w:lineRule="auto"/>
        <w:rPr>
          <w:rFonts w:ascii="Arial" w:hAnsi="Arial" w:cs="Arial"/>
          <w:b/>
          <w:bCs/>
          <w:color w:val="525960"/>
          <w:sz w:val="20"/>
          <w:szCs w:val="20"/>
        </w:rPr>
      </w:pPr>
    </w:p>
    <w:p w14:paraId="567986D1" w14:textId="77777777" w:rsidR="002519D5" w:rsidRPr="00E0281E" w:rsidRDefault="002519D5" w:rsidP="00AF775B">
      <w:pPr>
        <w:autoSpaceDE w:val="0"/>
        <w:autoSpaceDN w:val="0"/>
        <w:adjustRightInd w:val="0"/>
        <w:spacing w:after="0" w:line="240" w:lineRule="auto"/>
        <w:rPr>
          <w:rFonts w:ascii="Arial" w:hAnsi="Arial" w:cs="Arial"/>
          <w:b/>
          <w:bCs/>
          <w:color w:val="525960"/>
          <w:sz w:val="20"/>
          <w:szCs w:val="20"/>
        </w:rPr>
      </w:pPr>
    </w:p>
    <w:p w14:paraId="0F35EB00" w14:textId="77777777" w:rsidR="002519D5" w:rsidRPr="00E0281E" w:rsidRDefault="002519D5" w:rsidP="00AF775B">
      <w:pPr>
        <w:autoSpaceDE w:val="0"/>
        <w:autoSpaceDN w:val="0"/>
        <w:adjustRightInd w:val="0"/>
        <w:spacing w:after="0" w:line="240" w:lineRule="auto"/>
        <w:rPr>
          <w:rFonts w:ascii="Arial" w:hAnsi="Arial" w:cs="Arial"/>
          <w:b/>
          <w:bCs/>
          <w:color w:val="525960"/>
          <w:sz w:val="20"/>
          <w:szCs w:val="20"/>
        </w:rPr>
      </w:pPr>
    </w:p>
    <w:p w14:paraId="22852822" w14:textId="77777777" w:rsidR="002519D5" w:rsidRPr="00E0281E" w:rsidRDefault="002519D5" w:rsidP="00AF775B">
      <w:pPr>
        <w:autoSpaceDE w:val="0"/>
        <w:autoSpaceDN w:val="0"/>
        <w:adjustRightInd w:val="0"/>
        <w:spacing w:after="0" w:line="240" w:lineRule="auto"/>
        <w:rPr>
          <w:rFonts w:ascii="Arial" w:hAnsi="Arial" w:cs="Arial"/>
          <w:b/>
          <w:bCs/>
          <w:color w:val="525960"/>
          <w:sz w:val="20"/>
          <w:szCs w:val="20"/>
        </w:rPr>
      </w:pPr>
    </w:p>
    <w:p w14:paraId="69615E9D" w14:textId="77777777" w:rsidR="002519D5" w:rsidRPr="00E0281E" w:rsidRDefault="002519D5" w:rsidP="00AF775B">
      <w:pPr>
        <w:autoSpaceDE w:val="0"/>
        <w:autoSpaceDN w:val="0"/>
        <w:adjustRightInd w:val="0"/>
        <w:spacing w:after="0" w:line="240" w:lineRule="auto"/>
        <w:rPr>
          <w:rFonts w:ascii="Arial" w:hAnsi="Arial" w:cs="Arial"/>
          <w:b/>
          <w:bCs/>
          <w:color w:val="525960"/>
          <w:sz w:val="20"/>
          <w:szCs w:val="20"/>
        </w:rPr>
      </w:pPr>
    </w:p>
    <w:p w14:paraId="5777AB10" w14:textId="77777777" w:rsidR="002519D5" w:rsidRPr="00E0281E" w:rsidRDefault="002519D5" w:rsidP="00AF775B">
      <w:pPr>
        <w:autoSpaceDE w:val="0"/>
        <w:autoSpaceDN w:val="0"/>
        <w:adjustRightInd w:val="0"/>
        <w:spacing w:after="0" w:line="240" w:lineRule="auto"/>
        <w:rPr>
          <w:rFonts w:ascii="Arial" w:hAnsi="Arial" w:cs="Arial"/>
          <w:b/>
          <w:bCs/>
          <w:color w:val="525960"/>
          <w:sz w:val="20"/>
          <w:szCs w:val="20"/>
        </w:rPr>
      </w:pPr>
    </w:p>
    <w:p w14:paraId="24EA7296" w14:textId="77777777" w:rsidR="002519D5" w:rsidRPr="00E0281E" w:rsidRDefault="002519D5" w:rsidP="00AF775B">
      <w:pPr>
        <w:autoSpaceDE w:val="0"/>
        <w:autoSpaceDN w:val="0"/>
        <w:adjustRightInd w:val="0"/>
        <w:spacing w:after="0" w:line="240" w:lineRule="auto"/>
        <w:rPr>
          <w:rFonts w:ascii="Arial" w:hAnsi="Arial" w:cs="Arial"/>
          <w:b/>
          <w:bCs/>
          <w:color w:val="525960"/>
          <w:sz w:val="20"/>
          <w:szCs w:val="20"/>
        </w:rPr>
      </w:pPr>
    </w:p>
    <w:p w14:paraId="513A9BF0" w14:textId="77777777" w:rsidR="002519D5" w:rsidRPr="00E0281E" w:rsidRDefault="002519D5" w:rsidP="00AF775B">
      <w:pPr>
        <w:autoSpaceDE w:val="0"/>
        <w:autoSpaceDN w:val="0"/>
        <w:adjustRightInd w:val="0"/>
        <w:spacing w:after="0" w:line="240" w:lineRule="auto"/>
        <w:rPr>
          <w:rFonts w:ascii="Arial" w:hAnsi="Arial" w:cs="Arial"/>
          <w:b/>
          <w:bCs/>
          <w:color w:val="525960"/>
          <w:sz w:val="20"/>
          <w:szCs w:val="20"/>
        </w:rPr>
      </w:pPr>
    </w:p>
    <w:p w14:paraId="507D2FE9" w14:textId="77777777" w:rsidR="002519D5" w:rsidRPr="00E0281E" w:rsidRDefault="002519D5" w:rsidP="00AF775B">
      <w:pPr>
        <w:autoSpaceDE w:val="0"/>
        <w:autoSpaceDN w:val="0"/>
        <w:adjustRightInd w:val="0"/>
        <w:spacing w:after="0" w:line="240" w:lineRule="auto"/>
        <w:rPr>
          <w:rFonts w:ascii="Arial" w:hAnsi="Arial" w:cs="Arial"/>
          <w:b/>
          <w:bCs/>
          <w:color w:val="525960"/>
          <w:sz w:val="20"/>
          <w:szCs w:val="20"/>
        </w:rPr>
      </w:pPr>
    </w:p>
    <w:p w14:paraId="6DA3E2CC" w14:textId="77777777" w:rsidR="002519D5" w:rsidRPr="00E0281E" w:rsidRDefault="002519D5" w:rsidP="00AF775B">
      <w:pPr>
        <w:autoSpaceDE w:val="0"/>
        <w:autoSpaceDN w:val="0"/>
        <w:adjustRightInd w:val="0"/>
        <w:spacing w:after="0" w:line="240" w:lineRule="auto"/>
        <w:rPr>
          <w:rFonts w:ascii="Arial" w:hAnsi="Arial" w:cs="Arial"/>
          <w:b/>
          <w:bCs/>
          <w:color w:val="525960"/>
          <w:sz w:val="20"/>
          <w:szCs w:val="20"/>
        </w:rPr>
      </w:pPr>
    </w:p>
    <w:p w14:paraId="43408E31" w14:textId="77777777" w:rsidR="002519D5" w:rsidRPr="00E0281E" w:rsidRDefault="002519D5" w:rsidP="00AF775B">
      <w:pPr>
        <w:autoSpaceDE w:val="0"/>
        <w:autoSpaceDN w:val="0"/>
        <w:adjustRightInd w:val="0"/>
        <w:spacing w:after="0" w:line="240" w:lineRule="auto"/>
        <w:rPr>
          <w:rFonts w:ascii="Arial" w:hAnsi="Arial" w:cs="Arial"/>
          <w:b/>
          <w:bCs/>
          <w:color w:val="525960"/>
          <w:sz w:val="20"/>
          <w:szCs w:val="20"/>
        </w:rPr>
      </w:pPr>
    </w:p>
    <w:p w14:paraId="1E9BBECD" w14:textId="77777777" w:rsidR="002519D5" w:rsidRPr="00E0281E" w:rsidRDefault="002519D5" w:rsidP="00AF775B">
      <w:pPr>
        <w:autoSpaceDE w:val="0"/>
        <w:autoSpaceDN w:val="0"/>
        <w:adjustRightInd w:val="0"/>
        <w:spacing w:after="0" w:line="240" w:lineRule="auto"/>
        <w:rPr>
          <w:rFonts w:ascii="Arial" w:hAnsi="Arial" w:cs="Arial"/>
          <w:b/>
          <w:bCs/>
          <w:color w:val="525960"/>
          <w:sz w:val="20"/>
          <w:szCs w:val="20"/>
        </w:rPr>
      </w:pPr>
    </w:p>
    <w:p w14:paraId="57F37F82" w14:textId="77777777" w:rsidR="002519D5" w:rsidRPr="00E0281E" w:rsidRDefault="002519D5" w:rsidP="00AF775B">
      <w:pPr>
        <w:autoSpaceDE w:val="0"/>
        <w:autoSpaceDN w:val="0"/>
        <w:adjustRightInd w:val="0"/>
        <w:spacing w:after="0" w:line="240" w:lineRule="auto"/>
        <w:rPr>
          <w:rFonts w:ascii="Arial" w:hAnsi="Arial" w:cs="Arial"/>
          <w:b/>
          <w:bCs/>
          <w:color w:val="525960"/>
          <w:sz w:val="20"/>
          <w:szCs w:val="20"/>
        </w:rPr>
      </w:pPr>
    </w:p>
    <w:p w14:paraId="336F918B" w14:textId="77777777" w:rsidR="002519D5" w:rsidRDefault="002519D5" w:rsidP="00AF775B">
      <w:pPr>
        <w:autoSpaceDE w:val="0"/>
        <w:autoSpaceDN w:val="0"/>
        <w:adjustRightInd w:val="0"/>
        <w:spacing w:after="0" w:line="240" w:lineRule="auto"/>
        <w:rPr>
          <w:rFonts w:ascii="Arial" w:hAnsi="Arial" w:cs="Arial"/>
          <w:b/>
          <w:bCs/>
          <w:color w:val="525960"/>
          <w:sz w:val="20"/>
          <w:szCs w:val="20"/>
        </w:rPr>
      </w:pPr>
    </w:p>
    <w:p w14:paraId="5A2F49E0" w14:textId="77777777" w:rsidR="00E0281E" w:rsidRDefault="00E0281E" w:rsidP="00AF775B">
      <w:pPr>
        <w:autoSpaceDE w:val="0"/>
        <w:autoSpaceDN w:val="0"/>
        <w:adjustRightInd w:val="0"/>
        <w:spacing w:after="0" w:line="240" w:lineRule="auto"/>
        <w:rPr>
          <w:rFonts w:ascii="Arial" w:hAnsi="Arial" w:cs="Arial"/>
          <w:b/>
          <w:bCs/>
          <w:color w:val="525960"/>
          <w:sz w:val="20"/>
          <w:szCs w:val="20"/>
        </w:rPr>
      </w:pPr>
    </w:p>
    <w:p w14:paraId="6332020C" w14:textId="77777777" w:rsidR="00E0281E" w:rsidRDefault="00E0281E" w:rsidP="00AF775B">
      <w:pPr>
        <w:autoSpaceDE w:val="0"/>
        <w:autoSpaceDN w:val="0"/>
        <w:adjustRightInd w:val="0"/>
        <w:spacing w:after="0" w:line="240" w:lineRule="auto"/>
        <w:rPr>
          <w:rFonts w:ascii="Arial" w:hAnsi="Arial" w:cs="Arial"/>
          <w:b/>
          <w:bCs/>
          <w:color w:val="525960"/>
          <w:sz w:val="20"/>
          <w:szCs w:val="20"/>
        </w:rPr>
      </w:pPr>
    </w:p>
    <w:p w14:paraId="108560E0" w14:textId="77777777" w:rsidR="00E0281E" w:rsidRDefault="00E0281E" w:rsidP="00AF775B">
      <w:pPr>
        <w:autoSpaceDE w:val="0"/>
        <w:autoSpaceDN w:val="0"/>
        <w:adjustRightInd w:val="0"/>
        <w:spacing w:after="0" w:line="240" w:lineRule="auto"/>
        <w:rPr>
          <w:rFonts w:ascii="Arial" w:hAnsi="Arial" w:cs="Arial"/>
          <w:b/>
          <w:bCs/>
          <w:color w:val="525960"/>
          <w:sz w:val="20"/>
          <w:szCs w:val="20"/>
        </w:rPr>
      </w:pPr>
    </w:p>
    <w:p w14:paraId="67E23508" w14:textId="77777777" w:rsidR="00E0281E" w:rsidRDefault="00E0281E" w:rsidP="00AF775B">
      <w:pPr>
        <w:autoSpaceDE w:val="0"/>
        <w:autoSpaceDN w:val="0"/>
        <w:adjustRightInd w:val="0"/>
        <w:spacing w:after="0" w:line="240" w:lineRule="auto"/>
        <w:rPr>
          <w:rFonts w:ascii="Arial" w:hAnsi="Arial" w:cs="Arial"/>
          <w:b/>
          <w:bCs/>
          <w:color w:val="525960"/>
          <w:sz w:val="20"/>
          <w:szCs w:val="20"/>
        </w:rPr>
      </w:pPr>
    </w:p>
    <w:p w14:paraId="6C1974EE" w14:textId="77777777" w:rsidR="00E0281E" w:rsidRDefault="00E0281E" w:rsidP="00AF775B">
      <w:pPr>
        <w:autoSpaceDE w:val="0"/>
        <w:autoSpaceDN w:val="0"/>
        <w:adjustRightInd w:val="0"/>
        <w:spacing w:after="0" w:line="240" w:lineRule="auto"/>
        <w:rPr>
          <w:rFonts w:ascii="Arial" w:hAnsi="Arial" w:cs="Arial"/>
          <w:b/>
          <w:bCs/>
          <w:color w:val="525960"/>
          <w:sz w:val="20"/>
          <w:szCs w:val="20"/>
        </w:rPr>
      </w:pPr>
    </w:p>
    <w:p w14:paraId="27A7C66C" w14:textId="77777777" w:rsidR="00E0281E" w:rsidRDefault="00E0281E" w:rsidP="00AF775B">
      <w:pPr>
        <w:autoSpaceDE w:val="0"/>
        <w:autoSpaceDN w:val="0"/>
        <w:adjustRightInd w:val="0"/>
        <w:spacing w:after="0" w:line="240" w:lineRule="auto"/>
        <w:rPr>
          <w:rFonts w:ascii="Arial" w:hAnsi="Arial" w:cs="Arial"/>
          <w:b/>
          <w:bCs/>
          <w:color w:val="525960"/>
          <w:sz w:val="20"/>
          <w:szCs w:val="20"/>
        </w:rPr>
      </w:pPr>
    </w:p>
    <w:p w14:paraId="6A73EFBA" w14:textId="77777777" w:rsidR="00E0281E" w:rsidRDefault="00E0281E" w:rsidP="00AF775B">
      <w:pPr>
        <w:autoSpaceDE w:val="0"/>
        <w:autoSpaceDN w:val="0"/>
        <w:adjustRightInd w:val="0"/>
        <w:spacing w:after="0" w:line="240" w:lineRule="auto"/>
        <w:rPr>
          <w:rFonts w:ascii="Arial" w:hAnsi="Arial" w:cs="Arial"/>
          <w:b/>
          <w:bCs/>
          <w:color w:val="525960"/>
          <w:sz w:val="20"/>
          <w:szCs w:val="20"/>
        </w:rPr>
      </w:pPr>
    </w:p>
    <w:p w14:paraId="7CC0B23F" w14:textId="4F38E607" w:rsidR="00E0281E" w:rsidRDefault="00E0281E" w:rsidP="00AF775B">
      <w:pPr>
        <w:autoSpaceDE w:val="0"/>
        <w:autoSpaceDN w:val="0"/>
        <w:adjustRightInd w:val="0"/>
        <w:spacing w:after="0" w:line="240" w:lineRule="auto"/>
        <w:rPr>
          <w:rFonts w:ascii="Arial" w:hAnsi="Arial" w:cs="Arial"/>
          <w:b/>
          <w:bCs/>
          <w:color w:val="525960"/>
          <w:sz w:val="20"/>
          <w:szCs w:val="20"/>
        </w:rPr>
      </w:pPr>
    </w:p>
    <w:p w14:paraId="54DD6FA9" w14:textId="77777777" w:rsidR="00C16264" w:rsidRDefault="00C16264" w:rsidP="00AF775B">
      <w:pPr>
        <w:autoSpaceDE w:val="0"/>
        <w:autoSpaceDN w:val="0"/>
        <w:adjustRightInd w:val="0"/>
        <w:spacing w:after="0" w:line="240" w:lineRule="auto"/>
        <w:rPr>
          <w:rFonts w:ascii="Arial" w:hAnsi="Arial" w:cs="Arial"/>
          <w:b/>
          <w:bCs/>
          <w:color w:val="525960"/>
          <w:sz w:val="20"/>
          <w:szCs w:val="20"/>
        </w:rPr>
      </w:pPr>
    </w:p>
    <w:p w14:paraId="07830883" w14:textId="77777777" w:rsidR="00E0281E" w:rsidRPr="00E0281E" w:rsidRDefault="00E0281E" w:rsidP="00AF775B">
      <w:pPr>
        <w:autoSpaceDE w:val="0"/>
        <w:autoSpaceDN w:val="0"/>
        <w:adjustRightInd w:val="0"/>
        <w:spacing w:after="0" w:line="240" w:lineRule="auto"/>
        <w:rPr>
          <w:rFonts w:ascii="Arial" w:hAnsi="Arial" w:cs="Arial"/>
          <w:b/>
          <w:bCs/>
          <w:color w:val="525960"/>
          <w:sz w:val="20"/>
          <w:szCs w:val="20"/>
        </w:rPr>
      </w:pPr>
    </w:p>
    <w:p w14:paraId="48EA332D" w14:textId="77777777" w:rsidR="002519D5" w:rsidRPr="00E0281E" w:rsidRDefault="002519D5" w:rsidP="00AF775B">
      <w:pPr>
        <w:autoSpaceDE w:val="0"/>
        <w:autoSpaceDN w:val="0"/>
        <w:adjustRightInd w:val="0"/>
        <w:spacing w:after="0" w:line="240" w:lineRule="auto"/>
        <w:rPr>
          <w:rFonts w:ascii="Arial" w:hAnsi="Arial" w:cs="Arial"/>
          <w:b/>
          <w:bCs/>
          <w:color w:val="525960"/>
          <w:sz w:val="20"/>
          <w:szCs w:val="20"/>
        </w:rPr>
      </w:pPr>
    </w:p>
    <w:p w14:paraId="5BBA17EB" w14:textId="77777777" w:rsidR="002519D5" w:rsidRPr="00E0281E" w:rsidRDefault="002519D5" w:rsidP="00AF775B">
      <w:pPr>
        <w:autoSpaceDE w:val="0"/>
        <w:autoSpaceDN w:val="0"/>
        <w:adjustRightInd w:val="0"/>
        <w:spacing w:after="0" w:line="240" w:lineRule="auto"/>
        <w:rPr>
          <w:rFonts w:ascii="Arial" w:hAnsi="Arial" w:cs="Arial"/>
          <w:b/>
          <w:bCs/>
          <w:color w:val="525960"/>
          <w:sz w:val="20"/>
          <w:szCs w:val="20"/>
        </w:rPr>
      </w:pPr>
    </w:p>
    <w:p w14:paraId="0D3472A8" w14:textId="77777777" w:rsidR="00AF775B" w:rsidRPr="00DE73C9" w:rsidRDefault="00AF775B" w:rsidP="00AF775B">
      <w:pPr>
        <w:autoSpaceDE w:val="0"/>
        <w:autoSpaceDN w:val="0"/>
        <w:adjustRightInd w:val="0"/>
        <w:spacing w:after="0" w:line="240" w:lineRule="auto"/>
        <w:rPr>
          <w:rFonts w:ascii="Arial" w:hAnsi="Arial" w:cs="Arial"/>
          <w:b/>
          <w:bCs/>
          <w:sz w:val="20"/>
          <w:szCs w:val="20"/>
          <w:u w:val="single"/>
        </w:rPr>
      </w:pPr>
      <w:r w:rsidRPr="00DE73C9">
        <w:rPr>
          <w:rFonts w:ascii="Arial" w:hAnsi="Arial" w:cs="Arial"/>
          <w:b/>
          <w:bCs/>
          <w:sz w:val="20"/>
          <w:szCs w:val="20"/>
          <w:u w:val="single"/>
        </w:rPr>
        <w:lastRenderedPageBreak/>
        <w:t>Definities begrippen</w:t>
      </w:r>
    </w:p>
    <w:p w14:paraId="301F5A2B" w14:textId="77777777" w:rsidR="00AF775B" w:rsidRPr="00E0281E" w:rsidRDefault="00AF775B" w:rsidP="00AF775B">
      <w:pPr>
        <w:autoSpaceDE w:val="0"/>
        <w:autoSpaceDN w:val="0"/>
        <w:adjustRightInd w:val="0"/>
        <w:spacing w:after="0" w:line="240" w:lineRule="auto"/>
        <w:rPr>
          <w:rFonts w:ascii="Arial" w:hAnsi="Arial" w:cs="Arial"/>
          <w:b/>
          <w:bCs/>
          <w:color w:val="525960"/>
          <w:sz w:val="20"/>
          <w:szCs w:val="20"/>
        </w:rPr>
      </w:pPr>
    </w:p>
    <w:p w14:paraId="3DD2F3DF" w14:textId="1D6F3833" w:rsidR="0096286E" w:rsidRPr="001166C7" w:rsidRDefault="0096286E" w:rsidP="0096286E">
      <w:pPr>
        <w:autoSpaceDE w:val="0"/>
        <w:autoSpaceDN w:val="0"/>
        <w:adjustRightInd w:val="0"/>
        <w:spacing w:after="0"/>
        <w:rPr>
          <w:rFonts w:ascii="Arial" w:hAnsi="Arial" w:cs="Arial"/>
          <w:bCs/>
          <w:sz w:val="20"/>
          <w:szCs w:val="20"/>
        </w:rPr>
      </w:pPr>
      <w:r w:rsidRPr="001166C7">
        <w:rPr>
          <w:rFonts w:ascii="Arial" w:hAnsi="Arial" w:cs="Arial"/>
          <w:b/>
          <w:bCs/>
          <w:sz w:val="20"/>
          <w:szCs w:val="20"/>
        </w:rPr>
        <w:t>Aanbestedende dienst</w:t>
      </w:r>
      <w:r w:rsidRPr="001166C7">
        <w:rPr>
          <w:rFonts w:ascii="Arial" w:hAnsi="Arial" w:cs="Arial"/>
          <w:bCs/>
          <w:sz w:val="20"/>
          <w:szCs w:val="20"/>
        </w:rPr>
        <w:t xml:space="preserve">: Een dienst als bedoeld in artikel 1.1 Aanbestedingswet 2012, i.c. </w:t>
      </w:r>
      <w:proofErr w:type="spellStart"/>
      <w:r w:rsidRPr="001166C7">
        <w:rPr>
          <w:rFonts w:ascii="Arial" w:hAnsi="Arial" w:cs="Arial"/>
          <w:bCs/>
          <w:sz w:val="20"/>
          <w:szCs w:val="20"/>
        </w:rPr>
        <w:t>ZonMw</w:t>
      </w:r>
      <w:proofErr w:type="spellEnd"/>
      <w:r w:rsidR="00044665">
        <w:rPr>
          <w:rFonts w:ascii="Arial" w:hAnsi="Arial" w:cs="Arial"/>
          <w:bCs/>
          <w:sz w:val="20"/>
          <w:szCs w:val="20"/>
        </w:rPr>
        <w:t>;</w:t>
      </w:r>
    </w:p>
    <w:p w14:paraId="60E27A17" w14:textId="77777777" w:rsidR="0096286E" w:rsidRPr="001166C7" w:rsidRDefault="0096286E" w:rsidP="0096286E">
      <w:pPr>
        <w:autoSpaceDE w:val="0"/>
        <w:autoSpaceDN w:val="0"/>
        <w:adjustRightInd w:val="0"/>
        <w:spacing w:after="0"/>
        <w:rPr>
          <w:rFonts w:ascii="Arial" w:hAnsi="Arial" w:cs="Arial"/>
          <w:bCs/>
          <w:sz w:val="20"/>
          <w:szCs w:val="20"/>
        </w:rPr>
      </w:pPr>
      <w:r w:rsidRPr="001166C7">
        <w:rPr>
          <w:rFonts w:ascii="Arial" w:hAnsi="Arial" w:cs="Arial"/>
          <w:bCs/>
          <w:sz w:val="20"/>
          <w:szCs w:val="20"/>
        </w:rPr>
        <w:t>•</w:t>
      </w:r>
    </w:p>
    <w:p w14:paraId="6B72BA84" w14:textId="77777777" w:rsidR="0096286E" w:rsidRPr="001166C7" w:rsidRDefault="0096286E" w:rsidP="0096286E">
      <w:pPr>
        <w:autoSpaceDE w:val="0"/>
        <w:autoSpaceDN w:val="0"/>
        <w:adjustRightInd w:val="0"/>
        <w:spacing w:after="0"/>
        <w:rPr>
          <w:rFonts w:ascii="Arial" w:hAnsi="Arial" w:cs="Arial"/>
          <w:bCs/>
          <w:sz w:val="20"/>
          <w:szCs w:val="20"/>
        </w:rPr>
      </w:pPr>
      <w:r w:rsidRPr="001166C7">
        <w:rPr>
          <w:rFonts w:ascii="Arial" w:hAnsi="Arial" w:cs="Arial"/>
          <w:b/>
          <w:bCs/>
          <w:sz w:val="20"/>
          <w:szCs w:val="20"/>
        </w:rPr>
        <w:t>Aanbestedingsdocumenten</w:t>
      </w:r>
      <w:r w:rsidRPr="001166C7">
        <w:rPr>
          <w:rFonts w:ascii="Arial" w:hAnsi="Arial" w:cs="Arial"/>
          <w:bCs/>
          <w:sz w:val="20"/>
          <w:szCs w:val="20"/>
        </w:rPr>
        <w:t xml:space="preserve">: </w:t>
      </w:r>
      <w:r w:rsidRPr="001166C7">
        <w:rPr>
          <w:rFonts w:ascii="Arial" w:hAnsi="Arial" w:cs="Arial"/>
          <w:sz w:val="20"/>
          <w:szCs w:val="20"/>
        </w:rPr>
        <w:t>Alle documenten die samenhangen met deze aanbesteding. Hieronder vallen onder meer (indien van toepassing) de publicaties, de Offerteaanvraag met bijbehorende bijlagen, de nota(‘s) van inlichtingen</w:t>
      </w:r>
      <w:r w:rsidRPr="001166C7">
        <w:rPr>
          <w:rFonts w:ascii="Arial" w:hAnsi="Arial" w:cs="Arial"/>
          <w:bCs/>
          <w:sz w:val="20"/>
          <w:szCs w:val="20"/>
        </w:rPr>
        <w:t>;</w:t>
      </w:r>
    </w:p>
    <w:p w14:paraId="2B6A44F4" w14:textId="77777777" w:rsidR="0096286E" w:rsidRPr="001166C7" w:rsidRDefault="0096286E" w:rsidP="0096286E">
      <w:pPr>
        <w:autoSpaceDE w:val="0"/>
        <w:autoSpaceDN w:val="0"/>
        <w:adjustRightInd w:val="0"/>
        <w:spacing w:after="0"/>
        <w:rPr>
          <w:rFonts w:ascii="Arial" w:hAnsi="Arial" w:cs="Arial"/>
          <w:bCs/>
          <w:sz w:val="20"/>
          <w:szCs w:val="20"/>
        </w:rPr>
      </w:pPr>
      <w:r w:rsidRPr="001166C7">
        <w:rPr>
          <w:rFonts w:ascii="Arial" w:hAnsi="Arial" w:cs="Arial"/>
          <w:bCs/>
          <w:sz w:val="20"/>
          <w:szCs w:val="20"/>
        </w:rPr>
        <w:t>•</w:t>
      </w:r>
    </w:p>
    <w:p w14:paraId="26E406CE" w14:textId="77777777" w:rsidR="0096286E" w:rsidRPr="001166C7" w:rsidRDefault="0096286E" w:rsidP="0096286E">
      <w:pPr>
        <w:autoSpaceDE w:val="0"/>
        <w:autoSpaceDN w:val="0"/>
        <w:adjustRightInd w:val="0"/>
        <w:spacing w:after="0"/>
        <w:rPr>
          <w:rFonts w:ascii="Arial" w:hAnsi="Arial" w:cs="Arial"/>
          <w:bCs/>
          <w:sz w:val="20"/>
          <w:szCs w:val="20"/>
        </w:rPr>
      </w:pPr>
      <w:r w:rsidRPr="001166C7">
        <w:rPr>
          <w:rFonts w:ascii="Arial" w:hAnsi="Arial" w:cs="Arial"/>
          <w:b/>
          <w:bCs/>
          <w:sz w:val="20"/>
          <w:szCs w:val="20"/>
        </w:rPr>
        <w:t>Aanbestedingswet</w:t>
      </w:r>
      <w:r w:rsidRPr="001166C7">
        <w:rPr>
          <w:rFonts w:ascii="Arial" w:hAnsi="Arial" w:cs="Arial"/>
          <w:bCs/>
          <w:sz w:val="20"/>
          <w:szCs w:val="20"/>
        </w:rPr>
        <w:t>: Wet van 1 november 2012 houdende nieuwe regels omtrent aanbestedingen, Staatsblad 2012, 542, gewijzigd per 1 juli 2016, Staatsblad 2016, 241;</w:t>
      </w:r>
    </w:p>
    <w:p w14:paraId="14E5CF3A" w14:textId="77777777" w:rsidR="0096286E" w:rsidRPr="001166C7" w:rsidRDefault="0096286E" w:rsidP="0096286E">
      <w:pPr>
        <w:autoSpaceDE w:val="0"/>
        <w:autoSpaceDN w:val="0"/>
        <w:adjustRightInd w:val="0"/>
        <w:spacing w:after="0"/>
        <w:rPr>
          <w:rFonts w:ascii="Arial" w:hAnsi="Arial" w:cs="Arial"/>
          <w:bCs/>
          <w:sz w:val="20"/>
          <w:szCs w:val="20"/>
        </w:rPr>
      </w:pPr>
      <w:r w:rsidRPr="001166C7">
        <w:rPr>
          <w:rFonts w:ascii="Arial" w:hAnsi="Arial" w:cs="Arial"/>
          <w:bCs/>
          <w:sz w:val="20"/>
          <w:szCs w:val="20"/>
        </w:rPr>
        <w:t>•</w:t>
      </w:r>
    </w:p>
    <w:p w14:paraId="4F4B94FF" w14:textId="77777777" w:rsidR="0096286E" w:rsidRPr="001166C7" w:rsidRDefault="0096286E" w:rsidP="0096286E">
      <w:pPr>
        <w:autoSpaceDE w:val="0"/>
        <w:autoSpaceDN w:val="0"/>
        <w:adjustRightInd w:val="0"/>
        <w:spacing w:after="0"/>
        <w:rPr>
          <w:rFonts w:ascii="Arial" w:hAnsi="Arial" w:cs="Arial"/>
          <w:bCs/>
          <w:sz w:val="20"/>
          <w:szCs w:val="20"/>
        </w:rPr>
      </w:pPr>
      <w:r w:rsidRPr="001166C7">
        <w:rPr>
          <w:rFonts w:ascii="Arial" w:hAnsi="Arial" w:cs="Arial"/>
          <w:b/>
          <w:bCs/>
          <w:sz w:val="20"/>
          <w:szCs w:val="20"/>
        </w:rPr>
        <w:t>Aankondiging</w:t>
      </w:r>
      <w:r w:rsidRPr="001166C7">
        <w:rPr>
          <w:rFonts w:ascii="Arial" w:hAnsi="Arial" w:cs="Arial"/>
          <w:bCs/>
          <w:sz w:val="20"/>
          <w:szCs w:val="20"/>
        </w:rPr>
        <w:t xml:space="preserve">: De verzending van de formele bekendmaking van de Opdracht aan </w:t>
      </w:r>
      <w:proofErr w:type="spellStart"/>
      <w:r w:rsidRPr="001166C7">
        <w:rPr>
          <w:rFonts w:ascii="Arial" w:hAnsi="Arial" w:cs="Arial"/>
          <w:bCs/>
          <w:sz w:val="20"/>
          <w:szCs w:val="20"/>
        </w:rPr>
        <w:t>TenderNed</w:t>
      </w:r>
      <w:proofErr w:type="spellEnd"/>
      <w:r w:rsidRPr="001166C7">
        <w:rPr>
          <w:rFonts w:ascii="Arial" w:hAnsi="Arial" w:cs="Arial"/>
          <w:bCs/>
          <w:sz w:val="20"/>
          <w:szCs w:val="20"/>
        </w:rPr>
        <w:t xml:space="preserve"> voor</w:t>
      </w:r>
    </w:p>
    <w:p w14:paraId="219FEBEE" w14:textId="77777777" w:rsidR="0096286E" w:rsidRDefault="0096286E" w:rsidP="0096286E">
      <w:pPr>
        <w:autoSpaceDE w:val="0"/>
        <w:autoSpaceDN w:val="0"/>
        <w:adjustRightInd w:val="0"/>
        <w:spacing w:after="0"/>
        <w:rPr>
          <w:rFonts w:ascii="Arial" w:hAnsi="Arial" w:cs="Arial"/>
          <w:bCs/>
          <w:sz w:val="20"/>
          <w:szCs w:val="20"/>
        </w:rPr>
      </w:pPr>
      <w:r w:rsidRPr="001166C7">
        <w:rPr>
          <w:rFonts w:ascii="Arial" w:hAnsi="Arial" w:cs="Arial"/>
          <w:bCs/>
          <w:sz w:val="20"/>
          <w:szCs w:val="20"/>
        </w:rPr>
        <w:t>plaatsing in het Publicatieblad van de Europese Gemeenschappen en op de TED-databank;</w:t>
      </w:r>
      <w:r w:rsidRPr="001166C7">
        <w:rPr>
          <w:rFonts w:ascii="Arial" w:hAnsi="Arial" w:cs="Arial"/>
          <w:bCs/>
          <w:sz w:val="20"/>
          <w:szCs w:val="20"/>
        </w:rPr>
        <w:br/>
        <w:t>•</w:t>
      </w:r>
    </w:p>
    <w:p w14:paraId="0F2AD584" w14:textId="77777777" w:rsidR="0096286E" w:rsidRDefault="0096286E" w:rsidP="0096286E">
      <w:pPr>
        <w:autoSpaceDE w:val="0"/>
        <w:autoSpaceDN w:val="0"/>
        <w:adjustRightInd w:val="0"/>
        <w:spacing w:after="0"/>
        <w:rPr>
          <w:rFonts w:ascii="Arial" w:hAnsi="Arial" w:cs="Arial"/>
          <w:sz w:val="20"/>
          <w:szCs w:val="20"/>
        </w:rPr>
      </w:pPr>
      <w:r w:rsidRPr="006949FD">
        <w:rPr>
          <w:rFonts w:ascii="Arial" w:hAnsi="Arial" w:cs="Arial"/>
          <w:b/>
          <w:sz w:val="20"/>
          <w:szCs w:val="20"/>
        </w:rPr>
        <w:t>Autorisatie</w:t>
      </w:r>
      <w:r>
        <w:rPr>
          <w:rFonts w:ascii="Arial" w:hAnsi="Arial" w:cs="Arial"/>
          <w:sz w:val="20"/>
          <w:szCs w:val="20"/>
        </w:rPr>
        <w:t>:</w:t>
      </w:r>
      <w:r w:rsidRPr="006949FD">
        <w:rPr>
          <w:rFonts w:ascii="Arial" w:hAnsi="Arial" w:cs="Arial"/>
          <w:sz w:val="20"/>
          <w:szCs w:val="20"/>
        </w:rPr>
        <w:t xml:space="preserve"> toestemming of mandaat om bepaalde handelingen of taken te mogen verrichten.</w:t>
      </w:r>
    </w:p>
    <w:p w14:paraId="794DEA70" w14:textId="77777777" w:rsidR="0096286E" w:rsidRPr="001166C7" w:rsidRDefault="0096286E" w:rsidP="0096286E">
      <w:pPr>
        <w:autoSpaceDE w:val="0"/>
        <w:autoSpaceDN w:val="0"/>
        <w:adjustRightInd w:val="0"/>
        <w:spacing w:after="0"/>
        <w:rPr>
          <w:rFonts w:ascii="Arial" w:hAnsi="Arial" w:cs="Arial"/>
          <w:bCs/>
          <w:sz w:val="20"/>
          <w:szCs w:val="20"/>
        </w:rPr>
      </w:pPr>
      <w:r w:rsidRPr="001166C7">
        <w:rPr>
          <w:rFonts w:ascii="Arial" w:hAnsi="Arial" w:cs="Arial"/>
          <w:bCs/>
          <w:sz w:val="20"/>
          <w:szCs w:val="20"/>
        </w:rPr>
        <w:t>•</w:t>
      </w:r>
    </w:p>
    <w:p w14:paraId="3D27C173" w14:textId="637E25B8" w:rsidR="0096286E" w:rsidRPr="001166C7" w:rsidRDefault="0096286E" w:rsidP="0096286E">
      <w:pPr>
        <w:autoSpaceDE w:val="0"/>
        <w:autoSpaceDN w:val="0"/>
        <w:adjustRightInd w:val="0"/>
        <w:spacing w:after="0"/>
        <w:rPr>
          <w:rFonts w:ascii="Arial" w:hAnsi="Arial" w:cs="Arial"/>
          <w:bCs/>
          <w:sz w:val="20"/>
          <w:szCs w:val="20"/>
        </w:rPr>
      </w:pPr>
      <w:r w:rsidRPr="001166C7">
        <w:rPr>
          <w:rFonts w:ascii="Arial" w:hAnsi="Arial" w:cs="Arial"/>
          <w:b/>
          <w:bCs/>
          <w:sz w:val="20"/>
          <w:szCs w:val="20"/>
        </w:rPr>
        <w:t>Verwerkersovereenkomst</w:t>
      </w:r>
      <w:r w:rsidRPr="001166C7">
        <w:rPr>
          <w:rFonts w:ascii="Arial" w:hAnsi="Arial" w:cs="Arial"/>
          <w:bCs/>
          <w:sz w:val="20"/>
          <w:szCs w:val="20"/>
        </w:rPr>
        <w:t xml:space="preserve">: Volgt uit de </w:t>
      </w:r>
      <w:r w:rsidR="00044665" w:rsidRPr="00C16264">
        <w:rPr>
          <w:rStyle w:val="Nadruk"/>
          <w:rFonts w:ascii="Arial" w:hAnsi="Arial" w:cs="Arial"/>
          <w:i w:val="0"/>
          <w:iCs w:val="0"/>
          <w:sz w:val="20"/>
          <w:szCs w:val="20"/>
        </w:rPr>
        <w:t>Algemene verordening gegevensbescherming</w:t>
      </w:r>
      <w:r w:rsidR="00044665" w:rsidRPr="00C16264">
        <w:rPr>
          <w:rStyle w:val="st"/>
          <w:rFonts w:ascii="Arial" w:hAnsi="Arial" w:cs="Arial"/>
          <w:i/>
          <w:sz w:val="20"/>
          <w:szCs w:val="20"/>
        </w:rPr>
        <w:t xml:space="preserve"> (</w:t>
      </w:r>
      <w:r w:rsidR="00044665" w:rsidRPr="00C16264">
        <w:rPr>
          <w:rStyle w:val="Nadruk"/>
          <w:rFonts w:ascii="Arial" w:hAnsi="Arial" w:cs="Arial"/>
          <w:i w:val="0"/>
          <w:iCs w:val="0"/>
          <w:sz w:val="20"/>
          <w:szCs w:val="20"/>
        </w:rPr>
        <w:t>AVG</w:t>
      </w:r>
      <w:r w:rsidR="00044665" w:rsidRPr="00C16264">
        <w:rPr>
          <w:rStyle w:val="st"/>
          <w:rFonts w:ascii="Arial" w:hAnsi="Arial" w:cs="Arial"/>
          <w:i/>
          <w:sz w:val="20"/>
          <w:szCs w:val="20"/>
        </w:rPr>
        <w:t>)</w:t>
      </w:r>
      <w:r w:rsidRPr="00C16264">
        <w:rPr>
          <w:rFonts w:ascii="Arial" w:hAnsi="Arial" w:cs="Arial"/>
          <w:sz w:val="20"/>
          <w:szCs w:val="20"/>
        </w:rPr>
        <w:t>.</w:t>
      </w:r>
      <w:r w:rsidRPr="001166C7">
        <w:rPr>
          <w:rFonts w:ascii="Arial" w:hAnsi="Arial" w:cs="Arial"/>
          <w:sz w:val="20"/>
          <w:szCs w:val="20"/>
        </w:rPr>
        <w:t xml:space="preserve"> </w:t>
      </w:r>
      <w:r w:rsidRPr="001166C7">
        <w:rPr>
          <w:rFonts w:ascii="Arial" w:hAnsi="Arial" w:cs="Arial"/>
          <w:sz w:val="20"/>
          <w:szCs w:val="20"/>
        </w:rPr>
        <w:br/>
      </w:r>
      <w:r w:rsidRPr="001166C7">
        <w:rPr>
          <w:rFonts w:ascii="Arial" w:hAnsi="Arial" w:cs="Arial"/>
          <w:bCs/>
          <w:sz w:val="20"/>
          <w:szCs w:val="20"/>
        </w:rPr>
        <w:t>Een verwerkersovereenkomst regelt de verantwoordelijkheden bij de verwerking van persoonsgegevens als een organisatie voor de verwerking een derde inschakelt</w:t>
      </w:r>
      <w:r w:rsidR="00C16264">
        <w:rPr>
          <w:rFonts w:ascii="Arial" w:hAnsi="Arial" w:cs="Arial"/>
          <w:bCs/>
          <w:sz w:val="20"/>
          <w:szCs w:val="20"/>
        </w:rPr>
        <w:t>;</w:t>
      </w:r>
    </w:p>
    <w:p w14:paraId="39352EDF" w14:textId="77777777" w:rsidR="0096286E" w:rsidRPr="001166C7" w:rsidRDefault="0096286E" w:rsidP="0096286E">
      <w:pPr>
        <w:pStyle w:val="Lijstalinea"/>
        <w:numPr>
          <w:ilvl w:val="0"/>
          <w:numId w:val="14"/>
        </w:numPr>
        <w:autoSpaceDE w:val="0"/>
        <w:autoSpaceDN w:val="0"/>
        <w:adjustRightInd w:val="0"/>
        <w:spacing w:after="0" w:line="240" w:lineRule="auto"/>
        <w:ind w:hanging="720"/>
        <w:rPr>
          <w:rFonts w:ascii="Arial" w:hAnsi="Arial" w:cs="Arial"/>
          <w:bCs/>
          <w:sz w:val="20"/>
          <w:szCs w:val="20"/>
        </w:rPr>
      </w:pPr>
    </w:p>
    <w:p w14:paraId="4853EF89" w14:textId="77777777" w:rsidR="0096286E" w:rsidRPr="001166C7" w:rsidRDefault="0096286E" w:rsidP="0096286E">
      <w:pPr>
        <w:autoSpaceDE w:val="0"/>
        <w:autoSpaceDN w:val="0"/>
        <w:adjustRightInd w:val="0"/>
        <w:spacing w:after="0"/>
        <w:rPr>
          <w:rFonts w:ascii="Arial" w:hAnsi="Arial" w:cs="Arial"/>
          <w:bCs/>
          <w:sz w:val="20"/>
          <w:szCs w:val="20"/>
        </w:rPr>
      </w:pPr>
      <w:r w:rsidRPr="001166C7">
        <w:rPr>
          <w:rFonts w:ascii="Arial" w:hAnsi="Arial" w:cs="Arial"/>
          <w:b/>
          <w:bCs/>
          <w:sz w:val="20"/>
          <w:szCs w:val="20"/>
        </w:rPr>
        <w:t>Combinatie</w:t>
      </w:r>
      <w:r w:rsidRPr="001166C7">
        <w:rPr>
          <w:rFonts w:ascii="Arial" w:hAnsi="Arial" w:cs="Arial"/>
          <w:bCs/>
          <w:sz w:val="20"/>
          <w:szCs w:val="20"/>
        </w:rPr>
        <w:t>: samenwerkingsverband van twee of meer ondernemers, die gezamenlijk op een aanbesteding inschrijven;</w:t>
      </w:r>
    </w:p>
    <w:p w14:paraId="57194265" w14:textId="77777777" w:rsidR="0096286E" w:rsidRPr="001166C7" w:rsidRDefault="0096286E" w:rsidP="0096286E">
      <w:pPr>
        <w:pStyle w:val="Lijstalinea"/>
        <w:numPr>
          <w:ilvl w:val="0"/>
          <w:numId w:val="7"/>
        </w:numPr>
        <w:autoSpaceDE w:val="0"/>
        <w:autoSpaceDN w:val="0"/>
        <w:adjustRightInd w:val="0"/>
        <w:spacing w:after="0" w:line="240" w:lineRule="auto"/>
        <w:ind w:hanging="720"/>
        <w:rPr>
          <w:rFonts w:ascii="Arial" w:hAnsi="Arial" w:cs="Arial"/>
          <w:bCs/>
          <w:sz w:val="20"/>
          <w:szCs w:val="20"/>
        </w:rPr>
      </w:pPr>
    </w:p>
    <w:p w14:paraId="7F14FE8B" w14:textId="77777777" w:rsidR="0096286E" w:rsidRPr="001166C7" w:rsidRDefault="0096286E" w:rsidP="0096286E">
      <w:pPr>
        <w:autoSpaceDE w:val="0"/>
        <w:autoSpaceDN w:val="0"/>
        <w:adjustRightInd w:val="0"/>
        <w:spacing w:after="0"/>
        <w:rPr>
          <w:rFonts w:ascii="Arial" w:hAnsi="Arial" w:cs="Arial"/>
          <w:bCs/>
          <w:sz w:val="20"/>
          <w:szCs w:val="20"/>
        </w:rPr>
      </w:pPr>
      <w:r w:rsidRPr="001166C7">
        <w:rPr>
          <w:rFonts w:ascii="Arial" w:hAnsi="Arial" w:cs="Arial"/>
          <w:b/>
          <w:bCs/>
          <w:sz w:val="20"/>
          <w:szCs w:val="20"/>
        </w:rPr>
        <w:t>Derde</w:t>
      </w:r>
      <w:r w:rsidRPr="001166C7">
        <w:rPr>
          <w:rFonts w:ascii="Arial" w:hAnsi="Arial" w:cs="Arial"/>
          <w:bCs/>
          <w:sz w:val="20"/>
          <w:szCs w:val="20"/>
        </w:rPr>
        <w:t xml:space="preserve">: Elke natuurlijke of rechtspersoon of openbaar lichaam anders dan de Aanbestedende dienst, de Inschrijver, of Opdrachtnemer;  </w:t>
      </w:r>
    </w:p>
    <w:p w14:paraId="2D1C61C6" w14:textId="70FB6327" w:rsidR="00552361" w:rsidRPr="001166C7" w:rsidRDefault="0096286E" w:rsidP="0096286E">
      <w:pPr>
        <w:autoSpaceDE w:val="0"/>
        <w:autoSpaceDN w:val="0"/>
        <w:adjustRightInd w:val="0"/>
        <w:spacing w:after="0"/>
        <w:rPr>
          <w:rFonts w:ascii="Arial" w:hAnsi="Arial" w:cs="Arial"/>
          <w:bCs/>
          <w:sz w:val="20"/>
          <w:szCs w:val="20"/>
        </w:rPr>
      </w:pPr>
      <w:r w:rsidRPr="001166C7">
        <w:rPr>
          <w:rFonts w:ascii="Arial" w:hAnsi="Arial" w:cs="Arial"/>
          <w:bCs/>
          <w:sz w:val="20"/>
          <w:szCs w:val="20"/>
        </w:rPr>
        <w:t>•</w:t>
      </w:r>
    </w:p>
    <w:p w14:paraId="4632C808" w14:textId="54D561C0" w:rsidR="0096286E" w:rsidRPr="001166C7" w:rsidRDefault="0096286E" w:rsidP="0096286E">
      <w:pPr>
        <w:autoSpaceDE w:val="0"/>
        <w:autoSpaceDN w:val="0"/>
        <w:adjustRightInd w:val="0"/>
        <w:spacing w:after="0"/>
        <w:rPr>
          <w:rFonts w:ascii="Arial" w:hAnsi="Arial" w:cs="Arial"/>
          <w:bCs/>
          <w:sz w:val="20"/>
          <w:szCs w:val="20"/>
        </w:rPr>
      </w:pPr>
      <w:r w:rsidRPr="001166C7">
        <w:rPr>
          <w:rFonts w:ascii="Arial" w:hAnsi="Arial" w:cs="Arial"/>
          <w:b/>
          <w:bCs/>
          <w:sz w:val="20"/>
          <w:szCs w:val="20"/>
        </w:rPr>
        <w:t xml:space="preserve">Geschiktheidseisen: </w:t>
      </w:r>
      <w:r w:rsidRPr="001166C7">
        <w:rPr>
          <w:rFonts w:ascii="Arial" w:hAnsi="Arial" w:cs="Arial"/>
          <w:bCs/>
          <w:sz w:val="20"/>
          <w:szCs w:val="20"/>
        </w:rPr>
        <w:t>Eisen om te kunnen bepalen of een Inschrijver in staat is om de Opdracht uit te voeren. Geschiktheidseisen hebben betrekking op de potentiële Opdrachtnemer en niet op de Opdracht</w:t>
      </w:r>
      <w:r w:rsidR="00C16264">
        <w:rPr>
          <w:rFonts w:ascii="Arial" w:hAnsi="Arial" w:cs="Arial"/>
          <w:bCs/>
          <w:sz w:val="20"/>
          <w:szCs w:val="20"/>
        </w:rPr>
        <w:t>;</w:t>
      </w:r>
    </w:p>
    <w:p w14:paraId="2530B1D3" w14:textId="77777777" w:rsidR="0096286E" w:rsidRPr="001166C7" w:rsidRDefault="0096286E" w:rsidP="0096286E">
      <w:pPr>
        <w:autoSpaceDE w:val="0"/>
        <w:autoSpaceDN w:val="0"/>
        <w:adjustRightInd w:val="0"/>
        <w:spacing w:after="0"/>
        <w:rPr>
          <w:rFonts w:ascii="Arial" w:hAnsi="Arial" w:cs="Arial"/>
          <w:bCs/>
          <w:sz w:val="20"/>
          <w:szCs w:val="20"/>
        </w:rPr>
      </w:pPr>
      <w:r w:rsidRPr="001166C7">
        <w:rPr>
          <w:rFonts w:ascii="Arial" w:hAnsi="Arial" w:cs="Arial"/>
          <w:bCs/>
          <w:sz w:val="20"/>
          <w:szCs w:val="20"/>
        </w:rPr>
        <w:t>•</w:t>
      </w:r>
    </w:p>
    <w:p w14:paraId="5822BA1A" w14:textId="77777777" w:rsidR="0096286E" w:rsidRPr="001166C7" w:rsidRDefault="0096286E" w:rsidP="0096286E">
      <w:pPr>
        <w:autoSpaceDE w:val="0"/>
        <w:autoSpaceDN w:val="0"/>
        <w:adjustRightInd w:val="0"/>
        <w:spacing w:after="0"/>
        <w:rPr>
          <w:rFonts w:ascii="Arial" w:hAnsi="Arial" w:cs="Arial"/>
          <w:bCs/>
          <w:sz w:val="20"/>
          <w:szCs w:val="20"/>
        </w:rPr>
      </w:pPr>
      <w:r w:rsidRPr="001166C7">
        <w:rPr>
          <w:rFonts w:ascii="Arial" w:hAnsi="Arial" w:cs="Arial"/>
          <w:b/>
          <w:bCs/>
          <w:sz w:val="20"/>
          <w:szCs w:val="20"/>
        </w:rPr>
        <w:t>Gunningsbeslissing</w:t>
      </w:r>
      <w:r w:rsidRPr="001166C7">
        <w:rPr>
          <w:rFonts w:ascii="Arial" w:hAnsi="Arial" w:cs="Arial"/>
          <w:bCs/>
          <w:sz w:val="20"/>
          <w:szCs w:val="20"/>
        </w:rPr>
        <w:t xml:space="preserve">: De keuze van Opdrachtgever voor de </w:t>
      </w:r>
      <w:r>
        <w:rPr>
          <w:rFonts w:ascii="Arial" w:hAnsi="Arial" w:cs="Arial"/>
          <w:bCs/>
          <w:sz w:val="20"/>
          <w:szCs w:val="20"/>
        </w:rPr>
        <w:t>Inschrijv</w:t>
      </w:r>
      <w:r w:rsidRPr="001166C7">
        <w:rPr>
          <w:rFonts w:ascii="Arial" w:hAnsi="Arial" w:cs="Arial"/>
          <w:bCs/>
          <w:sz w:val="20"/>
          <w:szCs w:val="20"/>
        </w:rPr>
        <w:t>er met wie hij</w:t>
      </w:r>
    </w:p>
    <w:p w14:paraId="474A581A" w14:textId="77777777" w:rsidR="0096286E" w:rsidRPr="001166C7" w:rsidRDefault="0096286E" w:rsidP="0096286E">
      <w:pPr>
        <w:autoSpaceDE w:val="0"/>
        <w:autoSpaceDN w:val="0"/>
        <w:adjustRightInd w:val="0"/>
        <w:spacing w:after="0"/>
        <w:rPr>
          <w:rFonts w:ascii="Arial" w:hAnsi="Arial" w:cs="Arial"/>
          <w:bCs/>
          <w:sz w:val="20"/>
          <w:szCs w:val="20"/>
        </w:rPr>
      </w:pPr>
      <w:r w:rsidRPr="001166C7">
        <w:rPr>
          <w:rFonts w:ascii="Arial" w:hAnsi="Arial" w:cs="Arial"/>
          <w:bCs/>
          <w:sz w:val="20"/>
          <w:szCs w:val="20"/>
        </w:rPr>
        <w:t>voornemens is de overeenkomst waarop de aanbestedingsprocedure betrekking had te sluiten, waaronder mede wordt verstaan de keuze om geen overeenkomst te sluiten;</w:t>
      </w:r>
    </w:p>
    <w:p w14:paraId="0A22C36D" w14:textId="77777777" w:rsidR="0096286E" w:rsidRPr="001166C7" w:rsidRDefault="0096286E" w:rsidP="0096286E">
      <w:pPr>
        <w:autoSpaceDE w:val="0"/>
        <w:autoSpaceDN w:val="0"/>
        <w:adjustRightInd w:val="0"/>
        <w:spacing w:after="0"/>
        <w:rPr>
          <w:rFonts w:ascii="Arial" w:hAnsi="Arial" w:cs="Arial"/>
          <w:bCs/>
          <w:sz w:val="20"/>
          <w:szCs w:val="20"/>
        </w:rPr>
      </w:pPr>
      <w:r w:rsidRPr="001166C7">
        <w:rPr>
          <w:rFonts w:ascii="Arial" w:hAnsi="Arial" w:cs="Arial"/>
          <w:bCs/>
          <w:sz w:val="20"/>
          <w:szCs w:val="20"/>
        </w:rPr>
        <w:t>•</w:t>
      </w:r>
    </w:p>
    <w:p w14:paraId="72AFE83D" w14:textId="2D9FF4E3" w:rsidR="0096286E" w:rsidRPr="001166C7" w:rsidRDefault="0096286E" w:rsidP="0096286E">
      <w:pPr>
        <w:autoSpaceDE w:val="0"/>
        <w:autoSpaceDN w:val="0"/>
        <w:adjustRightInd w:val="0"/>
        <w:spacing w:after="0"/>
        <w:rPr>
          <w:rFonts w:ascii="Arial" w:hAnsi="Arial" w:cs="Arial"/>
          <w:bCs/>
          <w:sz w:val="20"/>
          <w:szCs w:val="20"/>
        </w:rPr>
      </w:pPr>
      <w:r w:rsidRPr="001166C7">
        <w:rPr>
          <w:rFonts w:ascii="Arial" w:hAnsi="Arial" w:cs="Arial"/>
          <w:b/>
          <w:bCs/>
          <w:sz w:val="20"/>
          <w:szCs w:val="20"/>
        </w:rPr>
        <w:t>Gunningcriteria</w:t>
      </w:r>
      <w:r w:rsidRPr="001166C7">
        <w:rPr>
          <w:rFonts w:ascii="Arial" w:hAnsi="Arial" w:cs="Arial"/>
          <w:bCs/>
          <w:sz w:val="20"/>
          <w:szCs w:val="20"/>
        </w:rPr>
        <w:t>: Inhoudelijke criteria die dienen voor de beoordeling van de Inschrijvingen. Op basis van deze criteria wordt bepaald aan welke Inschrijver de opdracht gegund wordt</w:t>
      </w:r>
      <w:r w:rsidR="00C16264">
        <w:rPr>
          <w:rFonts w:ascii="Arial" w:hAnsi="Arial" w:cs="Arial"/>
          <w:bCs/>
          <w:sz w:val="20"/>
          <w:szCs w:val="20"/>
        </w:rPr>
        <w:t>;</w:t>
      </w:r>
    </w:p>
    <w:p w14:paraId="616D5C7A" w14:textId="77777777" w:rsidR="0096286E" w:rsidRPr="001166C7" w:rsidRDefault="0096286E" w:rsidP="0096286E">
      <w:pPr>
        <w:autoSpaceDE w:val="0"/>
        <w:autoSpaceDN w:val="0"/>
        <w:adjustRightInd w:val="0"/>
        <w:spacing w:after="0"/>
        <w:rPr>
          <w:rFonts w:ascii="Arial" w:hAnsi="Arial" w:cs="Arial"/>
          <w:bCs/>
          <w:sz w:val="20"/>
          <w:szCs w:val="20"/>
        </w:rPr>
      </w:pPr>
      <w:r w:rsidRPr="001166C7">
        <w:rPr>
          <w:rFonts w:ascii="Arial" w:hAnsi="Arial" w:cs="Arial"/>
          <w:bCs/>
          <w:sz w:val="20"/>
          <w:szCs w:val="20"/>
        </w:rPr>
        <w:t>•</w:t>
      </w:r>
    </w:p>
    <w:p w14:paraId="3B8198F3" w14:textId="625863D7" w:rsidR="0096286E" w:rsidRPr="001166C7" w:rsidRDefault="0096286E" w:rsidP="0096286E">
      <w:pPr>
        <w:autoSpaceDE w:val="0"/>
        <w:autoSpaceDN w:val="0"/>
        <w:adjustRightInd w:val="0"/>
        <w:spacing w:after="0"/>
        <w:rPr>
          <w:rFonts w:ascii="Arial" w:hAnsi="Arial" w:cs="Arial"/>
          <w:bCs/>
          <w:sz w:val="20"/>
          <w:szCs w:val="20"/>
        </w:rPr>
      </w:pPr>
      <w:r w:rsidRPr="001166C7">
        <w:rPr>
          <w:rFonts w:ascii="Arial" w:hAnsi="Arial" w:cs="Arial"/>
          <w:b/>
          <w:bCs/>
          <w:sz w:val="20"/>
          <w:szCs w:val="20"/>
        </w:rPr>
        <w:t>Hoofdaannemer</w:t>
      </w:r>
      <w:r w:rsidRPr="001166C7">
        <w:rPr>
          <w:rFonts w:ascii="Arial" w:hAnsi="Arial" w:cs="Arial"/>
          <w:bCs/>
          <w:sz w:val="20"/>
          <w:szCs w:val="20"/>
        </w:rPr>
        <w:t>: Opdrachtnemer. De term ‘hoofdaannemer’ wordt gehanteerd als de Opdrachtnemer bij de uitvoering van de Overeenkomst gebruik maakt van onderaannemers</w:t>
      </w:r>
      <w:r w:rsidR="00C16264">
        <w:rPr>
          <w:rFonts w:ascii="Arial" w:hAnsi="Arial" w:cs="Arial"/>
          <w:bCs/>
          <w:sz w:val="20"/>
          <w:szCs w:val="20"/>
        </w:rPr>
        <w:t>;</w:t>
      </w:r>
      <w:r w:rsidRPr="001166C7">
        <w:rPr>
          <w:rFonts w:ascii="Arial" w:hAnsi="Arial" w:cs="Arial"/>
          <w:bCs/>
          <w:sz w:val="20"/>
          <w:szCs w:val="20"/>
        </w:rPr>
        <w:br/>
        <w:t>•</w:t>
      </w:r>
    </w:p>
    <w:p w14:paraId="75D579F1" w14:textId="77777777" w:rsidR="0096286E" w:rsidRPr="001166C7" w:rsidRDefault="0096286E" w:rsidP="0096286E">
      <w:pPr>
        <w:autoSpaceDE w:val="0"/>
        <w:autoSpaceDN w:val="0"/>
        <w:adjustRightInd w:val="0"/>
        <w:spacing w:after="0"/>
        <w:rPr>
          <w:rFonts w:ascii="Arial" w:hAnsi="Arial" w:cs="Arial"/>
          <w:bCs/>
          <w:sz w:val="20"/>
          <w:szCs w:val="20"/>
        </w:rPr>
      </w:pPr>
      <w:r w:rsidRPr="001166C7">
        <w:rPr>
          <w:rFonts w:ascii="Arial" w:hAnsi="Arial" w:cs="Arial"/>
          <w:b/>
          <w:bCs/>
          <w:sz w:val="20"/>
          <w:szCs w:val="20"/>
        </w:rPr>
        <w:t>Inschrijver</w:t>
      </w:r>
      <w:r w:rsidRPr="001166C7">
        <w:rPr>
          <w:rFonts w:ascii="Arial" w:hAnsi="Arial" w:cs="Arial"/>
          <w:bCs/>
          <w:sz w:val="20"/>
          <w:szCs w:val="20"/>
        </w:rPr>
        <w:t>: Een Ondernemer die een Inschrijving heeft ingediend;</w:t>
      </w:r>
    </w:p>
    <w:p w14:paraId="19B40053" w14:textId="77777777" w:rsidR="0096286E" w:rsidRPr="001166C7" w:rsidRDefault="0096286E" w:rsidP="0096286E">
      <w:pPr>
        <w:autoSpaceDE w:val="0"/>
        <w:autoSpaceDN w:val="0"/>
        <w:adjustRightInd w:val="0"/>
        <w:spacing w:after="0"/>
        <w:rPr>
          <w:rFonts w:ascii="Arial" w:hAnsi="Arial" w:cs="Arial"/>
          <w:bCs/>
          <w:sz w:val="20"/>
          <w:szCs w:val="20"/>
        </w:rPr>
      </w:pPr>
      <w:r w:rsidRPr="001166C7">
        <w:rPr>
          <w:rFonts w:ascii="Arial" w:hAnsi="Arial" w:cs="Arial"/>
          <w:bCs/>
          <w:sz w:val="20"/>
          <w:szCs w:val="20"/>
        </w:rPr>
        <w:t>•</w:t>
      </w:r>
    </w:p>
    <w:p w14:paraId="297D27AD" w14:textId="77777777" w:rsidR="0096286E" w:rsidRPr="001166C7" w:rsidRDefault="0096286E" w:rsidP="0096286E">
      <w:pPr>
        <w:autoSpaceDE w:val="0"/>
        <w:autoSpaceDN w:val="0"/>
        <w:adjustRightInd w:val="0"/>
        <w:spacing w:after="0"/>
        <w:rPr>
          <w:rFonts w:ascii="Arial" w:hAnsi="Arial" w:cs="Arial"/>
          <w:bCs/>
          <w:sz w:val="20"/>
          <w:szCs w:val="20"/>
        </w:rPr>
      </w:pPr>
      <w:r w:rsidRPr="001166C7">
        <w:rPr>
          <w:rFonts w:ascii="Arial" w:hAnsi="Arial" w:cs="Arial"/>
          <w:b/>
          <w:bCs/>
          <w:sz w:val="20"/>
          <w:szCs w:val="20"/>
        </w:rPr>
        <w:t xml:space="preserve">Inschrijving: </w:t>
      </w:r>
      <w:r w:rsidRPr="001166C7">
        <w:rPr>
          <w:rFonts w:ascii="Arial" w:hAnsi="Arial" w:cs="Arial"/>
          <w:bCs/>
          <w:sz w:val="20"/>
          <w:szCs w:val="20"/>
        </w:rPr>
        <w:t xml:space="preserve">Een offerte die is gebaseerd op de </w:t>
      </w:r>
      <w:r>
        <w:rPr>
          <w:rFonts w:ascii="Arial" w:hAnsi="Arial" w:cs="Arial"/>
          <w:bCs/>
          <w:sz w:val="20"/>
          <w:szCs w:val="20"/>
        </w:rPr>
        <w:t>Aanbestedingsdocumenten</w:t>
      </w:r>
      <w:r w:rsidRPr="001166C7">
        <w:rPr>
          <w:rFonts w:ascii="Arial" w:hAnsi="Arial" w:cs="Arial"/>
          <w:bCs/>
          <w:sz w:val="20"/>
          <w:szCs w:val="20"/>
        </w:rPr>
        <w:t>;</w:t>
      </w:r>
    </w:p>
    <w:p w14:paraId="4167E22D" w14:textId="77777777" w:rsidR="0096286E" w:rsidRPr="001166C7" w:rsidRDefault="0096286E" w:rsidP="0096286E">
      <w:pPr>
        <w:autoSpaceDE w:val="0"/>
        <w:autoSpaceDN w:val="0"/>
        <w:adjustRightInd w:val="0"/>
        <w:spacing w:after="0"/>
        <w:rPr>
          <w:rFonts w:ascii="Arial" w:hAnsi="Arial" w:cs="Arial"/>
          <w:bCs/>
          <w:sz w:val="20"/>
          <w:szCs w:val="20"/>
        </w:rPr>
      </w:pPr>
      <w:r w:rsidRPr="001166C7">
        <w:rPr>
          <w:rFonts w:ascii="Arial" w:hAnsi="Arial" w:cs="Arial"/>
          <w:bCs/>
          <w:sz w:val="20"/>
          <w:szCs w:val="20"/>
        </w:rPr>
        <w:t>•</w:t>
      </w:r>
    </w:p>
    <w:p w14:paraId="495CB961" w14:textId="77777777" w:rsidR="0096286E" w:rsidRPr="001166C7" w:rsidRDefault="0096286E" w:rsidP="0096286E">
      <w:pPr>
        <w:autoSpaceDE w:val="0"/>
        <w:autoSpaceDN w:val="0"/>
        <w:adjustRightInd w:val="0"/>
        <w:spacing w:after="0"/>
        <w:rPr>
          <w:rFonts w:ascii="Arial" w:hAnsi="Arial" w:cs="Arial"/>
          <w:bCs/>
          <w:sz w:val="20"/>
          <w:szCs w:val="20"/>
        </w:rPr>
      </w:pPr>
      <w:r w:rsidRPr="001166C7">
        <w:rPr>
          <w:rFonts w:ascii="Arial" w:hAnsi="Arial" w:cs="Arial"/>
          <w:b/>
          <w:bCs/>
          <w:sz w:val="20"/>
          <w:szCs w:val="20"/>
        </w:rPr>
        <w:t>Mededeling van de gunningsbeslissing</w:t>
      </w:r>
      <w:r w:rsidRPr="001166C7">
        <w:rPr>
          <w:rFonts w:ascii="Arial" w:hAnsi="Arial" w:cs="Arial"/>
          <w:bCs/>
          <w:sz w:val="20"/>
          <w:szCs w:val="20"/>
        </w:rPr>
        <w:t>: een schriftelijke kennisgeving met betrekking tot de Gunningsbeslissing die voldoet aan de in artikel 2.130 Aanbestedingswet gestelde eisen;</w:t>
      </w:r>
    </w:p>
    <w:p w14:paraId="0540A0B3" w14:textId="77777777" w:rsidR="0096286E" w:rsidRPr="001166C7" w:rsidRDefault="0096286E" w:rsidP="0096286E">
      <w:pPr>
        <w:autoSpaceDE w:val="0"/>
        <w:autoSpaceDN w:val="0"/>
        <w:adjustRightInd w:val="0"/>
        <w:spacing w:after="0"/>
        <w:rPr>
          <w:rFonts w:ascii="Arial" w:hAnsi="Arial" w:cs="Arial"/>
          <w:bCs/>
          <w:sz w:val="20"/>
          <w:szCs w:val="20"/>
        </w:rPr>
      </w:pPr>
      <w:r w:rsidRPr="001166C7">
        <w:rPr>
          <w:rFonts w:ascii="Arial" w:hAnsi="Arial" w:cs="Arial"/>
          <w:bCs/>
          <w:sz w:val="20"/>
          <w:szCs w:val="20"/>
        </w:rPr>
        <w:t>•</w:t>
      </w:r>
    </w:p>
    <w:p w14:paraId="1B619A11" w14:textId="0105F86B" w:rsidR="0096286E" w:rsidRPr="001166C7" w:rsidRDefault="0096286E" w:rsidP="0096286E">
      <w:pPr>
        <w:autoSpaceDE w:val="0"/>
        <w:autoSpaceDN w:val="0"/>
        <w:adjustRightInd w:val="0"/>
        <w:spacing w:after="0"/>
        <w:rPr>
          <w:rFonts w:ascii="Arial" w:hAnsi="Arial" w:cs="Arial"/>
          <w:bCs/>
          <w:sz w:val="20"/>
          <w:szCs w:val="20"/>
        </w:rPr>
      </w:pPr>
      <w:r w:rsidRPr="001166C7">
        <w:rPr>
          <w:rFonts w:ascii="Arial" w:hAnsi="Arial" w:cs="Arial"/>
          <w:b/>
          <w:bCs/>
          <w:sz w:val="20"/>
          <w:szCs w:val="20"/>
        </w:rPr>
        <w:t>Offerteaanvraag</w:t>
      </w:r>
      <w:r w:rsidRPr="001166C7">
        <w:rPr>
          <w:rFonts w:ascii="Arial" w:hAnsi="Arial" w:cs="Arial"/>
          <w:bCs/>
          <w:sz w:val="20"/>
          <w:szCs w:val="20"/>
        </w:rPr>
        <w:t xml:space="preserve">: Het document van Opdrachtgever waarin de </w:t>
      </w:r>
      <w:r>
        <w:rPr>
          <w:rFonts w:ascii="Arial" w:hAnsi="Arial" w:cs="Arial"/>
          <w:bCs/>
          <w:sz w:val="20"/>
          <w:szCs w:val="20"/>
        </w:rPr>
        <w:t xml:space="preserve">Opdracht, de </w:t>
      </w:r>
      <w:r w:rsidRPr="001166C7">
        <w:rPr>
          <w:rFonts w:ascii="Arial" w:hAnsi="Arial" w:cs="Arial"/>
          <w:bCs/>
          <w:sz w:val="20"/>
          <w:szCs w:val="20"/>
        </w:rPr>
        <w:t>te volgen aanbestedingsprocedure, de Uitsluitingsgronden, Geschiktheidseisen, de Gunningscriteria alsmede de beoordeling van de Inschrijvingen en de wijze van gunnen worden beschreven en toegelicht</w:t>
      </w:r>
      <w:r>
        <w:rPr>
          <w:rFonts w:ascii="Arial" w:hAnsi="Arial" w:cs="Arial"/>
          <w:bCs/>
          <w:sz w:val="20"/>
          <w:szCs w:val="20"/>
        </w:rPr>
        <w:t xml:space="preserve"> (inclusief de bijbehorende bijlagen)</w:t>
      </w:r>
      <w:r w:rsidR="00C16264">
        <w:rPr>
          <w:rFonts w:ascii="Arial" w:hAnsi="Arial" w:cs="Arial"/>
          <w:bCs/>
          <w:sz w:val="20"/>
          <w:szCs w:val="20"/>
        </w:rPr>
        <w:t>;</w:t>
      </w:r>
    </w:p>
    <w:p w14:paraId="0A604A02" w14:textId="77777777" w:rsidR="0096286E" w:rsidRPr="001166C7" w:rsidRDefault="0096286E" w:rsidP="0096286E">
      <w:pPr>
        <w:autoSpaceDE w:val="0"/>
        <w:autoSpaceDN w:val="0"/>
        <w:adjustRightInd w:val="0"/>
        <w:spacing w:after="0"/>
        <w:rPr>
          <w:rFonts w:ascii="Arial" w:hAnsi="Arial" w:cs="Arial"/>
          <w:bCs/>
          <w:sz w:val="20"/>
          <w:szCs w:val="20"/>
        </w:rPr>
      </w:pPr>
      <w:r w:rsidRPr="001166C7">
        <w:rPr>
          <w:rFonts w:ascii="Arial" w:hAnsi="Arial" w:cs="Arial"/>
          <w:bCs/>
          <w:sz w:val="20"/>
          <w:szCs w:val="20"/>
        </w:rPr>
        <w:t>•</w:t>
      </w:r>
    </w:p>
    <w:p w14:paraId="2B03DB4F" w14:textId="2F5DD236" w:rsidR="0096286E" w:rsidRPr="001166C7" w:rsidRDefault="0096286E" w:rsidP="0096286E">
      <w:pPr>
        <w:autoSpaceDE w:val="0"/>
        <w:autoSpaceDN w:val="0"/>
        <w:adjustRightInd w:val="0"/>
        <w:spacing w:after="0"/>
        <w:rPr>
          <w:rFonts w:ascii="Arial" w:hAnsi="Arial" w:cs="Arial"/>
          <w:bCs/>
          <w:sz w:val="20"/>
          <w:szCs w:val="20"/>
        </w:rPr>
      </w:pPr>
      <w:r w:rsidRPr="001166C7">
        <w:rPr>
          <w:rFonts w:ascii="Arial" w:hAnsi="Arial" w:cs="Arial"/>
          <w:b/>
          <w:bCs/>
          <w:sz w:val="20"/>
          <w:szCs w:val="20"/>
        </w:rPr>
        <w:lastRenderedPageBreak/>
        <w:t>Ondernemer</w:t>
      </w:r>
      <w:r w:rsidRPr="001166C7">
        <w:rPr>
          <w:rFonts w:ascii="Arial" w:hAnsi="Arial" w:cs="Arial"/>
          <w:bCs/>
          <w:sz w:val="20"/>
          <w:szCs w:val="20"/>
        </w:rPr>
        <w:t>: De term Ondernemer, die zowel de termen aannemer, leverancier of dienstverlener dekt,</w:t>
      </w:r>
      <w:r>
        <w:rPr>
          <w:rFonts w:ascii="Arial" w:hAnsi="Arial" w:cs="Arial"/>
          <w:bCs/>
          <w:sz w:val="20"/>
          <w:szCs w:val="20"/>
        </w:rPr>
        <w:t xml:space="preserve"> </w:t>
      </w:r>
      <w:r w:rsidRPr="001166C7">
        <w:rPr>
          <w:rFonts w:ascii="Arial" w:hAnsi="Arial" w:cs="Arial"/>
          <w:bCs/>
          <w:sz w:val="20"/>
          <w:szCs w:val="20"/>
        </w:rPr>
        <w:t>omvat elke natuurlijke of rechtspersoon die de uitvoering van werken, en/of werkzaamheden, en/of de levering van producten en/of</w:t>
      </w:r>
      <w:r>
        <w:rPr>
          <w:rFonts w:ascii="Arial" w:hAnsi="Arial" w:cs="Arial"/>
          <w:bCs/>
          <w:sz w:val="20"/>
          <w:szCs w:val="20"/>
        </w:rPr>
        <w:t xml:space="preserve"> </w:t>
      </w:r>
      <w:r w:rsidRPr="001166C7">
        <w:rPr>
          <w:rFonts w:ascii="Arial" w:hAnsi="Arial" w:cs="Arial"/>
          <w:bCs/>
          <w:sz w:val="20"/>
          <w:szCs w:val="20"/>
        </w:rPr>
        <w:t>diensten op de markt aanbiedt;</w:t>
      </w:r>
    </w:p>
    <w:p w14:paraId="4E014276" w14:textId="77777777" w:rsidR="0096286E" w:rsidRPr="001166C7" w:rsidRDefault="0096286E" w:rsidP="0096286E">
      <w:pPr>
        <w:autoSpaceDE w:val="0"/>
        <w:autoSpaceDN w:val="0"/>
        <w:adjustRightInd w:val="0"/>
        <w:spacing w:after="0"/>
        <w:rPr>
          <w:rFonts w:ascii="Arial" w:hAnsi="Arial" w:cs="Arial"/>
          <w:bCs/>
          <w:sz w:val="20"/>
          <w:szCs w:val="20"/>
        </w:rPr>
      </w:pPr>
      <w:r w:rsidRPr="001166C7">
        <w:rPr>
          <w:rFonts w:ascii="Arial" w:hAnsi="Arial" w:cs="Arial"/>
          <w:bCs/>
          <w:sz w:val="20"/>
          <w:szCs w:val="20"/>
        </w:rPr>
        <w:t>•</w:t>
      </w:r>
    </w:p>
    <w:p w14:paraId="215F7DC3" w14:textId="77777777" w:rsidR="0096286E" w:rsidRPr="001166C7" w:rsidRDefault="0096286E" w:rsidP="0096286E">
      <w:pPr>
        <w:autoSpaceDE w:val="0"/>
        <w:autoSpaceDN w:val="0"/>
        <w:adjustRightInd w:val="0"/>
        <w:spacing w:after="0"/>
        <w:rPr>
          <w:rFonts w:ascii="Arial" w:hAnsi="Arial" w:cs="Arial"/>
          <w:bCs/>
          <w:sz w:val="20"/>
          <w:szCs w:val="20"/>
        </w:rPr>
      </w:pPr>
      <w:r w:rsidRPr="001166C7">
        <w:rPr>
          <w:rFonts w:ascii="Arial" w:hAnsi="Arial" w:cs="Arial"/>
          <w:b/>
          <w:bCs/>
          <w:sz w:val="20"/>
          <w:szCs w:val="20"/>
        </w:rPr>
        <w:t>Ondertekening</w:t>
      </w:r>
      <w:r w:rsidRPr="001166C7">
        <w:rPr>
          <w:rFonts w:ascii="Arial" w:hAnsi="Arial" w:cs="Arial"/>
          <w:bCs/>
          <w:sz w:val="20"/>
          <w:szCs w:val="20"/>
        </w:rPr>
        <w:t>: Een rechtsgeldige ondertekening door een of meer vertegenwoordigingsbevoegde bestuurders of statutair directeur of (tenzij anders aangegeven) gevolmachtigd persoon van de Inschrijver, blijkens d</w:t>
      </w:r>
      <w:r>
        <w:rPr>
          <w:rFonts w:ascii="Arial" w:hAnsi="Arial" w:cs="Arial"/>
          <w:bCs/>
          <w:sz w:val="20"/>
          <w:szCs w:val="20"/>
        </w:rPr>
        <w:t>iens</w:t>
      </w:r>
      <w:r w:rsidRPr="001166C7">
        <w:rPr>
          <w:rFonts w:ascii="Arial" w:hAnsi="Arial" w:cs="Arial"/>
          <w:bCs/>
          <w:sz w:val="20"/>
          <w:szCs w:val="20"/>
        </w:rPr>
        <w:t xml:space="preserve"> inschrijving in het nationale beroeps - / handelsregister;</w:t>
      </w:r>
    </w:p>
    <w:p w14:paraId="676873F6" w14:textId="77777777" w:rsidR="0096286E" w:rsidRPr="001166C7" w:rsidRDefault="0096286E" w:rsidP="0096286E">
      <w:pPr>
        <w:autoSpaceDE w:val="0"/>
        <w:autoSpaceDN w:val="0"/>
        <w:adjustRightInd w:val="0"/>
        <w:spacing w:after="0"/>
        <w:rPr>
          <w:rFonts w:ascii="Arial" w:hAnsi="Arial" w:cs="Arial"/>
          <w:bCs/>
          <w:sz w:val="20"/>
          <w:szCs w:val="20"/>
        </w:rPr>
      </w:pPr>
      <w:r w:rsidRPr="001166C7">
        <w:rPr>
          <w:rFonts w:ascii="Arial" w:hAnsi="Arial" w:cs="Arial"/>
          <w:bCs/>
          <w:sz w:val="20"/>
          <w:szCs w:val="20"/>
        </w:rPr>
        <w:t>•</w:t>
      </w:r>
    </w:p>
    <w:p w14:paraId="2D358134" w14:textId="7DCE8045" w:rsidR="0096286E" w:rsidRPr="001166C7" w:rsidRDefault="0096286E" w:rsidP="0096286E">
      <w:pPr>
        <w:autoSpaceDE w:val="0"/>
        <w:autoSpaceDN w:val="0"/>
        <w:adjustRightInd w:val="0"/>
        <w:spacing w:after="0"/>
        <w:rPr>
          <w:rFonts w:ascii="Arial" w:hAnsi="Arial" w:cs="Arial"/>
          <w:bCs/>
          <w:sz w:val="20"/>
          <w:szCs w:val="20"/>
        </w:rPr>
      </w:pPr>
      <w:r w:rsidRPr="001166C7">
        <w:rPr>
          <w:rFonts w:ascii="Arial" w:hAnsi="Arial" w:cs="Arial"/>
          <w:b/>
          <w:bCs/>
          <w:sz w:val="20"/>
          <w:szCs w:val="20"/>
        </w:rPr>
        <w:t>Opdracht</w:t>
      </w:r>
      <w:r w:rsidRPr="001166C7">
        <w:rPr>
          <w:rFonts w:ascii="Arial" w:hAnsi="Arial" w:cs="Arial"/>
          <w:bCs/>
          <w:sz w:val="20"/>
          <w:szCs w:val="20"/>
        </w:rPr>
        <w:t xml:space="preserve">: De Opdracht zoals beschreven in </w:t>
      </w:r>
      <w:r>
        <w:rPr>
          <w:rFonts w:ascii="Arial" w:hAnsi="Arial" w:cs="Arial"/>
          <w:bCs/>
          <w:sz w:val="20"/>
          <w:szCs w:val="20"/>
        </w:rPr>
        <w:t>de Offerteaanvraag (al dan niet gewijzigd bij nota van inlichtingen)</w:t>
      </w:r>
      <w:r w:rsidR="00C16264">
        <w:rPr>
          <w:rFonts w:ascii="Arial" w:hAnsi="Arial" w:cs="Arial"/>
          <w:bCs/>
          <w:sz w:val="20"/>
          <w:szCs w:val="20"/>
        </w:rPr>
        <w:t>;</w:t>
      </w:r>
    </w:p>
    <w:p w14:paraId="78AA83C0" w14:textId="77777777" w:rsidR="0096286E" w:rsidRPr="001166C7" w:rsidRDefault="0096286E" w:rsidP="0096286E">
      <w:pPr>
        <w:autoSpaceDE w:val="0"/>
        <w:autoSpaceDN w:val="0"/>
        <w:adjustRightInd w:val="0"/>
        <w:spacing w:after="0"/>
        <w:rPr>
          <w:rFonts w:ascii="Arial" w:hAnsi="Arial" w:cs="Arial"/>
          <w:bCs/>
          <w:sz w:val="20"/>
          <w:szCs w:val="20"/>
        </w:rPr>
      </w:pPr>
      <w:r w:rsidRPr="001166C7">
        <w:rPr>
          <w:rFonts w:ascii="Arial" w:hAnsi="Arial" w:cs="Arial"/>
          <w:bCs/>
          <w:sz w:val="20"/>
          <w:szCs w:val="20"/>
        </w:rPr>
        <w:t>•</w:t>
      </w:r>
    </w:p>
    <w:p w14:paraId="408D511D" w14:textId="77777777" w:rsidR="0096286E" w:rsidRPr="001166C7" w:rsidRDefault="0096286E" w:rsidP="0096286E">
      <w:pPr>
        <w:autoSpaceDE w:val="0"/>
        <w:autoSpaceDN w:val="0"/>
        <w:adjustRightInd w:val="0"/>
        <w:spacing w:after="0"/>
        <w:rPr>
          <w:rFonts w:ascii="Arial" w:hAnsi="Arial" w:cs="Arial"/>
          <w:bCs/>
          <w:sz w:val="20"/>
          <w:szCs w:val="20"/>
        </w:rPr>
      </w:pPr>
      <w:r w:rsidRPr="001166C7">
        <w:rPr>
          <w:rFonts w:ascii="Arial" w:hAnsi="Arial" w:cs="Arial"/>
          <w:b/>
          <w:bCs/>
          <w:sz w:val="20"/>
          <w:szCs w:val="20"/>
        </w:rPr>
        <w:t>Opdrachtgever</w:t>
      </w:r>
      <w:r w:rsidRPr="001166C7">
        <w:rPr>
          <w:rFonts w:ascii="Arial" w:hAnsi="Arial" w:cs="Arial"/>
          <w:bCs/>
          <w:sz w:val="20"/>
          <w:szCs w:val="20"/>
        </w:rPr>
        <w:t xml:space="preserve">: </w:t>
      </w:r>
      <w:proofErr w:type="spellStart"/>
      <w:r w:rsidRPr="001166C7">
        <w:rPr>
          <w:rFonts w:ascii="Arial" w:hAnsi="Arial" w:cs="Arial"/>
          <w:bCs/>
          <w:sz w:val="20"/>
          <w:szCs w:val="20"/>
        </w:rPr>
        <w:t>ZonMw</w:t>
      </w:r>
      <w:proofErr w:type="spellEnd"/>
      <w:r w:rsidRPr="001166C7">
        <w:rPr>
          <w:rFonts w:ascii="Arial" w:hAnsi="Arial" w:cs="Arial"/>
          <w:bCs/>
          <w:sz w:val="20"/>
          <w:szCs w:val="20"/>
        </w:rPr>
        <w:t>;</w:t>
      </w:r>
    </w:p>
    <w:p w14:paraId="086DA2D3" w14:textId="77777777" w:rsidR="0096286E" w:rsidRPr="001166C7" w:rsidRDefault="0096286E" w:rsidP="0096286E">
      <w:pPr>
        <w:autoSpaceDE w:val="0"/>
        <w:autoSpaceDN w:val="0"/>
        <w:adjustRightInd w:val="0"/>
        <w:spacing w:after="0"/>
        <w:rPr>
          <w:rFonts w:ascii="Arial" w:hAnsi="Arial" w:cs="Arial"/>
          <w:bCs/>
          <w:color w:val="525960"/>
          <w:sz w:val="20"/>
          <w:szCs w:val="20"/>
        </w:rPr>
      </w:pPr>
      <w:r w:rsidRPr="001166C7">
        <w:rPr>
          <w:rFonts w:ascii="Arial" w:hAnsi="Arial" w:cs="Arial"/>
          <w:bCs/>
          <w:color w:val="525960"/>
          <w:sz w:val="20"/>
          <w:szCs w:val="20"/>
        </w:rPr>
        <w:t>•</w:t>
      </w:r>
    </w:p>
    <w:p w14:paraId="710C3198" w14:textId="77777777" w:rsidR="0096286E" w:rsidRPr="001166C7" w:rsidRDefault="0096286E" w:rsidP="0096286E">
      <w:pPr>
        <w:autoSpaceDE w:val="0"/>
        <w:autoSpaceDN w:val="0"/>
        <w:adjustRightInd w:val="0"/>
        <w:spacing w:after="0"/>
        <w:rPr>
          <w:rFonts w:ascii="Arial" w:hAnsi="Arial" w:cs="Arial"/>
          <w:bCs/>
          <w:sz w:val="20"/>
          <w:szCs w:val="20"/>
        </w:rPr>
      </w:pPr>
      <w:r w:rsidRPr="001166C7">
        <w:rPr>
          <w:rFonts w:ascii="Arial" w:hAnsi="Arial" w:cs="Arial"/>
          <w:b/>
          <w:bCs/>
          <w:sz w:val="20"/>
          <w:szCs w:val="20"/>
        </w:rPr>
        <w:t>Opdrachtnemer</w:t>
      </w:r>
      <w:r w:rsidRPr="001166C7">
        <w:rPr>
          <w:rFonts w:ascii="Arial" w:hAnsi="Arial" w:cs="Arial"/>
          <w:bCs/>
          <w:sz w:val="20"/>
          <w:szCs w:val="20"/>
        </w:rPr>
        <w:t>: De Inschrijver met wie op basis van deze aanbestedingsprocedure een</w:t>
      </w:r>
    </w:p>
    <w:p w14:paraId="7BD79637" w14:textId="77777777" w:rsidR="0096286E" w:rsidRPr="001166C7" w:rsidRDefault="0096286E" w:rsidP="0096286E">
      <w:pPr>
        <w:spacing w:after="0"/>
        <w:rPr>
          <w:rFonts w:ascii="Arial" w:hAnsi="Arial" w:cs="Arial"/>
          <w:bCs/>
          <w:sz w:val="20"/>
          <w:szCs w:val="20"/>
        </w:rPr>
      </w:pPr>
      <w:r w:rsidRPr="001166C7">
        <w:rPr>
          <w:rFonts w:ascii="Arial" w:hAnsi="Arial" w:cs="Arial"/>
          <w:bCs/>
          <w:sz w:val="20"/>
          <w:szCs w:val="20"/>
        </w:rPr>
        <w:t>Overeenkomst zal worden /is gesloten;</w:t>
      </w:r>
      <w:r w:rsidRPr="001166C7">
        <w:rPr>
          <w:rFonts w:ascii="Arial" w:hAnsi="Arial" w:cs="Arial"/>
          <w:bCs/>
          <w:sz w:val="20"/>
          <w:szCs w:val="20"/>
        </w:rPr>
        <w:br/>
        <w:t>•</w:t>
      </w:r>
      <w:r w:rsidRPr="001166C7">
        <w:rPr>
          <w:rFonts w:ascii="Arial" w:hAnsi="Arial" w:cs="Arial"/>
          <w:bCs/>
          <w:sz w:val="20"/>
          <w:szCs w:val="20"/>
        </w:rPr>
        <w:br/>
      </w:r>
      <w:r w:rsidRPr="001166C7">
        <w:rPr>
          <w:rFonts w:ascii="Arial" w:hAnsi="Arial" w:cs="Arial"/>
          <w:b/>
          <w:bCs/>
          <w:sz w:val="20"/>
          <w:szCs w:val="20"/>
        </w:rPr>
        <w:t>Overeenkomst</w:t>
      </w:r>
      <w:r w:rsidRPr="001166C7">
        <w:rPr>
          <w:rFonts w:ascii="Arial" w:hAnsi="Arial" w:cs="Arial"/>
          <w:bCs/>
          <w:sz w:val="20"/>
          <w:szCs w:val="20"/>
        </w:rPr>
        <w:t>: De schriftelijke verbintenis onder bezwarende titel tussen Opdrachtgever en Opdrachtnemer met betrekking tot de te leveren goederen en/of te verlenen diensten zoals beschreven in deze Offerteaanvraag</w:t>
      </w:r>
      <w:r>
        <w:rPr>
          <w:rFonts w:ascii="Arial" w:hAnsi="Arial" w:cs="Arial"/>
          <w:bCs/>
          <w:sz w:val="20"/>
          <w:szCs w:val="20"/>
        </w:rPr>
        <w:t xml:space="preserve"> (al dan niet gewijzigd bij nota van inlichtingen)</w:t>
      </w:r>
      <w:r w:rsidRPr="001166C7">
        <w:rPr>
          <w:rFonts w:ascii="Arial" w:hAnsi="Arial" w:cs="Arial"/>
          <w:bCs/>
          <w:sz w:val="20"/>
          <w:szCs w:val="20"/>
        </w:rPr>
        <w:t>;</w:t>
      </w:r>
      <w:r w:rsidRPr="001166C7">
        <w:rPr>
          <w:rFonts w:ascii="Arial" w:hAnsi="Arial" w:cs="Arial"/>
          <w:bCs/>
          <w:sz w:val="20"/>
          <w:szCs w:val="20"/>
        </w:rPr>
        <w:br/>
        <w:t>•</w:t>
      </w:r>
    </w:p>
    <w:p w14:paraId="18AAC1E1" w14:textId="77777777" w:rsidR="0096286E" w:rsidRDefault="0096286E" w:rsidP="0096286E">
      <w:pPr>
        <w:autoSpaceDE w:val="0"/>
        <w:autoSpaceDN w:val="0"/>
        <w:adjustRightInd w:val="0"/>
        <w:spacing w:after="0"/>
        <w:rPr>
          <w:rFonts w:ascii="Arial" w:hAnsi="Arial" w:cs="Arial"/>
          <w:bCs/>
          <w:sz w:val="20"/>
          <w:szCs w:val="20"/>
        </w:rPr>
      </w:pPr>
      <w:r w:rsidRPr="001166C7">
        <w:rPr>
          <w:rFonts w:ascii="Arial" w:hAnsi="Arial" w:cs="Arial"/>
          <w:b/>
          <w:bCs/>
          <w:sz w:val="20"/>
          <w:szCs w:val="20"/>
        </w:rPr>
        <w:t>Programma van Eisen</w:t>
      </w:r>
      <w:r w:rsidRPr="001166C7">
        <w:rPr>
          <w:rFonts w:ascii="Arial" w:hAnsi="Arial" w:cs="Arial"/>
          <w:bCs/>
          <w:sz w:val="20"/>
          <w:szCs w:val="20"/>
        </w:rPr>
        <w:t xml:space="preserve"> of </w:t>
      </w:r>
      <w:proofErr w:type="spellStart"/>
      <w:r w:rsidRPr="001166C7">
        <w:rPr>
          <w:rFonts w:ascii="Arial" w:hAnsi="Arial" w:cs="Arial"/>
          <w:b/>
          <w:bCs/>
          <w:sz w:val="20"/>
          <w:szCs w:val="20"/>
        </w:rPr>
        <w:t>PvE</w:t>
      </w:r>
      <w:proofErr w:type="spellEnd"/>
      <w:r w:rsidRPr="001166C7">
        <w:rPr>
          <w:rFonts w:ascii="Arial" w:hAnsi="Arial" w:cs="Arial"/>
          <w:bCs/>
          <w:sz w:val="20"/>
          <w:szCs w:val="20"/>
        </w:rPr>
        <w:t>: De specificaties van de te leveren goederen en/of diensten;</w:t>
      </w:r>
    </w:p>
    <w:p w14:paraId="69DC9EFD" w14:textId="77777777" w:rsidR="0096286E" w:rsidRDefault="0096286E" w:rsidP="0096286E">
      <w:pPr>
        <w:autoSpaceDE w:val="0"/>
        <w:autoSpaceDN w:val="0"/>
        <w:adjustRightInd w:val="0"/>
        <w:spacing w:after="0"/>
        <w:rPr>
          <w:rFonts w:ascii="Arial" w:hAnsi="Arial" w:cs="Arial"/>
          <w:bCs/>
          <w:sz w:val="20"/>
          <w:szCs w:val="20"/>
        </w:rPr>
      </w:pPr>
      <w:r w:rsidRPr="001166C7">
        <w:rPr>
          <w:rFonts w:ascii="Arial" w:hAnsi="Arial" w:cs="Arial"/>
          <w:bCs/>
          <w:sz w:val="20"/>
          <w:szCs w:val="20"/>
        </w:rPr>
        <w:t>•</w:t>
      </w:r>
    </w:p>
    <w:p w14:paraId="7717CCF8" w14:textId="7F23C3E5" w:rsidR="00552361" w:rsidRDefault="00552361" w:rsidP="00552361">
      <w:pPr>
        <w:autoSpaceDE w:val="0"/>
        <w:autoSpaceDN w:val="0"/>
        <w:adjustRightInd w:val="0"/>
        <w:spacing w:after="0"/>
        <w:rPr>
          <w:rFonts w:ascii="Arial" w:hAnsi="Arial" w:cs="Arial"/>
          <w:bCs/>
          <w:sz w:val="20"/>
          <w:szCs w:val="20"/>
        </w:rPr>
      </w:pPr>
      <w:proofErr w:type="spellStart"/>
      <w:r w:rsidRPr="00552361">
        <w:rPr>
          <w:rFonts w:ascii="Arial" w:hAnsi="Arial" w:cs="Arial"/>
          <w:b/>
          <w:sz w:val="20"/>
          <w:szCs w:val="20"/>
        </w:rPr>
        <w:t>Proof</w:t>
      </w:r>
      <w:proofErr w:type="spellEnd"/>
      <w:r w:rsidRPr="00552361">
        <w:rPr>
          <w:rFonts w:ascii="Arial" w:hAnsi="Arial" w:cs="Arial"/>
          <w:b/>
          <w:sz w:val="20"/>
          <w:szCs w:val="20"/>
        </w:rPr>
        <w:t xml:space="preserve"> of concept</w:t>
      </w:r>
      <w:r>
        <w:rPr>
          <w:rFonts w:ascii="Arial" w:hAnsi="Arial" w:cs="Arial"/>
          <w:bCs/>
          <w:sz w:val="20"/>
          <w:szCs w:val="20"/>
        </w:rPr>
        <w:t xml:space="preserve">: een test waarin aanstaande gebruikers van de applicatie aan de hand van scripts de software testen om te beoordelen of deze voldoet aan de in deze aanbesteding gestelde eisen en wensen en voldoende gebruiksvriendelijk is. </w:t>
      </w:r>
    </w:p>
    <w:p w14:paraId="671F4565" w14:textId="77777777" w:rsidR="00552361" w:rsidRPr="001166C7" w:rsidRDefault="00552361" w:rsidP="00552361">
      <w:pPr>
        <w:autoSpaceDE w:val="0"/>
        <w:autoSpaceDN w:val="0"/>
        <w:adjustRightInd w:val="0"/>
        <w:spacing w:after="0"/>
        <w:rPr>
          <w:rFonts w:ascii="Arial" w:hAnsi="Arial" w:cs="Arial"/>
          <w:bCs/>
          <w:sz w:val="20"/>
          <w:szCs w:val="20"/>
        </w:rPr>
      </w:pPr>
      <w:r w:rsidRPr="001166C7">
        <w:rPr>
          <w:rFonts w:ascii="Arial" w:hAnsi="Arial" w:cs="Arial"/>
          <w:bCs/>
          <w:sz w:val="20"/>
          <w:szCs w:val="20"/>
        </w:rPr>
        <w:t>•</w:t>
      </w:r>
    </w:p>
    <w:p w14:paraId="6C32D9D1" w14:textId="77777777" w:rsidR="0096286E" w:rsidRPr="001166C7" w:rsidRDefault="0096286E" w:rsidP="0096286E">
      <w:pPr>
        <w:autoSpaceDE w:val="0"/>
        <w:autoSpaceDN w:val="0"/>
        <w:adjustRightInd w:val="0"/>
        <w:spacing w:after="0"/>
        <w:rPr>
          <w:rFonts w:ascii="Arial" w:hAnsi="Arial" w:cs="Arial"/>
          <w:bCs/>
          <w:sz w:val="20"/>
          <w:szCs w:val="20"/>
        </w:rPr>
      </w:pPr>
      <w:r w:rsidRPr="001166C7">
        <w:rPr>
          <w:rFonts w:ascii="Arial" w:hAnsi="Arial" w:cs="Arial"/>
          <w:b/>
          <w:bCs/>
          <w:sz w:val="20"/>
          <w:szCs w:val="20"/>
        </w:rPr>
        <w:t>UEA</w:t>
      </w:r>
      <w:r w:rsidRPr="001166C7">
        <w:rPr>
          <w:rFonts w:ascii="Arial" w:hAnsi="Arial" w:cs="Arial"/>
          <w:bCs/>
          <w:sz w:val="20"/>
          <w:szCs w:val="20"/>
        </w:rPr>
        <w:t>: Uniform Europees Aanbestedingsdocument dat fungeert als ‘eigen verklaring’ als bedoeld in artikel 2.84, eerste lid Aanbestedingswet;</w:t>
      </w:r>
    </w:p>
    <w:p w14:paraId="75DB1A50" w14:textId="77777777" w:rsidR="0096286E" w:rsidRPr="001166C7" w:rsidRDefault="0096286E" w:rsidP="0096286E">
      <w:pPr>
        <w:autoSpaceDE w:val="0"/>
        <w:autoSpaceDN w:val="0"/>
        <w:adjustRightInd w:val="0"/>
        <w:spacing w:after="0"/>
        <w:rPr>
          <w:rFonts w:ascii="Arial" w:hAnsi="Arial" w:cs="Arial"/>
          <w:bCs/>
          <w:sz w:val="20"/>
          <w:szCs w:val="20"/>
        </w:rPr>
      </w:pPr>
      <w:r w:rsidRPr="001166C7">
        <w:rPr>
          <w:rFonts w:ascii="Arial" w:hAnsi="Arial" w:cs="Arial"/>
          <w:bCs/>
          <w:sz w:val="20"/>
          <w:szCs w:val="20"/>
        </w:rPr>
        <w:t>•</w:t>
      </w:r>
    </w:p>
    <w:p w14:paraId="718D64C6" w14:textId="77777777" w:rsidR="0096286E" w:rsidRPr="001166C7" w:rsidRDefault="0096286E" w:rsidP="0096286E">
      <w:pPr>
        <w:autoSpaceDE w:val="0"/>
        <w:autoSpaceDN w:val="0"/>
        <w:adjustRightInd w:val="0"/>
        <w:spacing w:after="0"/>
        <w:rPr>
          <w:rFonts w:ascii="Arial" w:hAnsi="Arial" w:cs="Arial"/>
          <w:bCs/>
          <w:sz w:val="20"/>
          <w:szCs w:val="20"/>
        </w:rPr>
      </w:pPr>
      <w:r w:rsidRPr="001166C7">
        <w:rPr>
          <w:rFonts w:ascii="Arial" w:hAnsi="Arial" w:cs="Arial"/>
          <w:b/>
          <w:bCs/>
          <w:sz w:val="20"/>
          <w:szCs w:val="20"/>
        </w:rPr>
        <w:t>Uitsluitingsgronden</w:t>
      </w:r>
      <w:r w:rsidRPr="001166C7">
        <w:rPr>
          <w:rFonts w:ascii="Arial" w:hAnsi="Arial" w:cs="Arial"/>
          <w:bCs/>
          <w:sz w:val="20"/>
          <w:szCs w:val="20"/>
        </w:rPr>
        <w:t xml:space="preserve">: De verplichte en facultatieve gronden zoals genoemd in de artikelen 2.86 en 2.87 van de Aanbestedingswet op grond waarvan </w:t>
      </w:r>
      <w:r>
        <w:rPr>
          <w:rFonts w:ascii="Arial" w:hAnsi="Arial" w:cs="Arial"/>
          <w:bCs/>
          <w:sz w:val="20"/>
          <w:szCs w:val="20"/>
        </w:rPr>
        <w:t>de</w:t>
      </w:r>
      <w:r w:rsidRPr="001166C7">
        <w:rPr>
          <w:rFonts w:ascii="Arial" w:hAnsi="Arial" w:cs="Arial"/>
          <w:bCs/>
          <w:sz w:val="20"/>
          <w:szCs w:val="20"/>
        </w:rPr>
        <w:t xml:space="preserve"> </w:t>
      </w:r>
      <w:r>
        <w:rPr>
          <w:rFonts w:ascii="Arial" w:hAnsi="Arial" w:cs="Arial"/>
          <w:bCs/>
          <w:sz w:val="20"/>
          <w:szCs w:val="20"/>
        </w:rPr>
        <w:t>A</w:t>
      </w:r>
      <w:r w:rsidRPr="001166C7">
        <w:rPr>
          <w:rFonts w:ascii="Arial" w:hAnsi="Arial" w:cs="Arial"/>
          <w:bCs/>
          <w:sz w:val="20"/>
          <w:szCs w:val="20"/>
        </w:rPr>
        <w:t xml:space="preserve">anbestedende dienst een </w:t>
      </w:r>
      <w:r>
        <w:rPr>
          <w:rFonts w:ascii="Arial" w:hAnsi="Arial" w:cs="Arial"/>
          <w:bCs/>
          <w:sz w:val="20"/>
          <w:szCs w:val="20"/>
        </w:rPr>
        <w:t>I</w:t>
      </w:r>
      <w:r w:rsidRPr="001166C7">
        <w:rPr>
          <w:rFonts w:ascii="Arial" w:hAnsi="Arial" w:cs="Arial"/>
          <w:bCs/>
          <w:sz w:val="20"/>
          <w:szCs w:val="20"/>
        </w:rPr>
        <w:t xml:space="preserve">nschrijver kan uitsluiten van deelname </w:t>
      </w:r>
      <w:r>
        <w:rPr>
          <w:rFonts w:ascii="Arial" w:hAnsi="Arial" w:cs="Arial"/>
          <w:bCs/>
          <w:sz w:val="20"/>
          <w:szCs w:val="20"/>
        </w:rPr>
        <w:t>aan een aanbestedingsprocedure;</w:t>
      </w:r>
    </w:p>
    <w:p w14:paraId="585FE78E" w14:textId="77777777" w:rsidR="0096286E" w:rsidRPr="001166C7" w:rsidRDefault="0096286E" w:rsidP="0096286E">
      <w:pPr>
        <w:autoSpaceDE w:val="0"/>
        <w:autoSpaceDN w:val="0"/>
        <w:adjustRightInd w:val="0"/>
        <w:spacing w:after="0"/>
        <w:rPr>
          <w:rFonts w:ascii="Arial" w:hAnsi="Arial" w:cs="Arial"/>
          <w:bCs/>
          <w:sz w:val="20"/>
          <w:szCs w:val="20"/>
        </w:rPr>
      </w:pPr>
      <w:r w:rsidRPr="001166C7">
        <w:rPr>
          <w:rFonts w:ascii="Arial" w:hAnsi="Arial" w:cs="Arial"/>
          <w:bCs/>
          <w:sz w:val="20"/>
          <w:szCs w:val="20"/>
        </w:rPr>
        <w:t>•</w:t>
      </w:r>
    </w:p>
    <w:p w14:paraId="72431484" w14:textId="77777777" w:rsidR="0096286E" w:rsidRPr="001166C7" w:rsidRDefault="0096286E" w:rsidP="0096286E">
      <w:pPr>
        <w:autoSpaceDE w:val="0"/>
        <w:autoSpaceDN w:val="0"/>
        <w:adjustRightInd w:val="0"/>
        <w:spacing w:after="0"/>
        <w:rPr>
          <w:rFonts w:ascii="Arial" w:hAnsi="Arial" w:cs="Arial"/>
          <w:bCs/>
          <w:sz w:val="20"/>
          <w:szCs w:val="20"/>
        </w:rPr>
      </w:pPr>
      <w:r w:rsidRPr="001166C7">
        <w:rPr>
          <w:rFonts w:ascii="Arial" w:hAnsi="Arial" w:cs="Arial"/>
          <w:b/>
          <w:bCs/>
          <w:sz w:val="20"/>
          <w:szCs w:val="20"/>
        </w:rPr>
        <w:t>Uitsluiting</w:t>
      </w:r>
      <w:r w:rsidRPr="001166C7">
        <w:rPr>
          <w:rFonts w:ascii="Arial" w:hAnsi="Arial" w:cs="Arial"/>
          <w:bCs/>
          <w:sz w:val="20"/>
          <w:szCs w:val="20"/>
        </w:rPr>
        <w:t>: Uitsluiting van deelname van de Inschrijver aan de Aanbesteding op de grond van een</w:t>
      </w:r>
    </w:p>
    <w:p w14:paraId="1276F54E" w14:textId="43BDFA7E" w:rsidR="0096286E" w:rsidRDefault="0096286E" w:rsidP="0096286E">
      <w:pPr>
        <w:autoSpaceDE w:val="0"/>
        <w:autoSpaceDN w:val="0"/>
        <w:adjustRightInd w:val="0"/>
        <w:spacing w:after="0"/>
        <w:rPr>
          <w:rFonts w:ascii="Arial" w:hAnsi="Arial" w:cs="Arial"/>
          <w:bCs/>
          <w:sz w:val="20"/>
          <w:szCs w:val="20"/>
        </w:rPr>
      </w:pPr>
      <w:r w:rsidRPr="001166C7">
        <w:rPr>
          <w:rFonts w:ascii="Arial" w:hAnsi="Arial" w:cs="Arial"/>
          <w:bCs/>
          <w:sz w:val="20"/>
          <w:szCs w:val="20"/>
        </w:rPr>
        <w:t xml:space="preserve">Uitsluitingsgrond of andere vereisten met een uitsluitend karakter in </w:t>
      </w:r>
      <w:r w:rsidR="00932AC1">
        <w:rPr>
          <w:rFonts w:ascii="Arial" w:hAnsi="Arial" w:cs="Arial"/>
          <w:bCs/>
          <w:sz w:val="20"/>
          <w:szCs w:val="20"/>
        </w:rPr>
        <w:t>de Offerteaanvraag</w:t>
      </w:r>
      <w:r>
        <w:rPr>
          <w:rFonts w:ascii="Arial" w:hAnsi="Arial" w:cs="Arial"/>
          <w:bCs/>
          <w:sz w:val="20"/>
          <w:szCs w:val="20"/>
        </w:rPr>
        <w:t>.</w:t>
      </w:r>
    </w:p>
    <w:p w14:paraId="217C08DD" w14:textId="725EDAE8" w:rsidR="001335C0" w:rsidRPr="009E42F7" w:rsidRDefault="004E3272" w:rsidP="001335C0">
      <w:pPr>
        <w:autoSpaceDE w:val="0"/>
        <w:autoSpaceDN w:val="0"/>
        <w:adjustRightInd w:val="0"/>
        <w:spacing w:after="0"/>
        <w:rPr>
          <w:rFonts w:ascii="Arial" w:hAnsi="Arial" w:cs="Arial"/>
          <w:sz w:val="20"/>
          <w:szCs w:val="20"/>
        </w:rPr>
      </w:pPr>
      <w:r w:rsidRPr="001166C7">
        <w:rPr>
          <w:rFonts w:ascii="Arial" w:hAnsi="Arial" w:cs="Arial"/>
          <w:bCs/>
          <w:sz w:val="20"/>
          <w:szCs w:val="20"/>
        </w:rPr>
        <w:t>•</w:t>
      </w:r>
      <w:r w:rsidR="001335C0">
        <w:rPr>
          <w:rFonts w:ascii="Arial" w:hAnsi="Arial" w:cs="Arial"/>
          <w:bCs/>
          <w:sz w:val="20"/>
          <w:szCs w:val="20"/>
        </w:rPr>
        <w:br/>
      </w:r>
      <w:r w:rsidR="001335C0" w:rsidRPr="001335C0">
        <w:rPr>
          <w:rFonts w:ascii="Arial" w:hAnsi="Arial" w:cs="Arial"/>
          <w:b/>
          <w:bCs/>
          <w:sz w:val="20"/>
          <w:szCs w:val="20"/>
        </w:rPr>
        <w:t>W</w:t>
      </w:r>
      <w:r w:rsidRPr="001335C0">
        <w:rPr>
          <w:rFonts w:ascii="Arial" w:hAnsi="Arial" w:cs="Arial"/>
          <w:b/>
          <w:bCs/>
          <w:sz w:val="20"/>
          <w:szCs w:val="20"/>
        </w:rPr>
        <w:t>erkwijzer</w:t>
      </w:r>
      <w:r w:rsidR="001335C0">
        <w:rPr>
          <w:rFonts w:ascii="Arial" w:hAnsi="Arial" w:cs="Arial"/>
          <w:sz w:val="20"/>
          <w:szCs w:val="20"/>
        </w:rPr>
        <w:t xml:space="preserve">: </w:t>
      </w:r>
      <w:r w:rsidR="0069558F" w:rsidRPr="009E42F7">
        <w:rPr>
          <w:rFonts w:ascii="Arial" w:hAnsi="Arial" w:cs="Arial"/>
          <w:sz w:val="20"/>
          <w:szCs w:val="20"/>
        </w:rPr>
        <w:t>Beschrijving van handelingen die opeenvolgend moeten worden uitgevoerd.</w:t>
      </w:r>
    </w:p>
    <w:p w14:paraId="319BF425" w14:textId="08B3F585" w:rsidR="004E3272" w:rsidRPr="001335C0" w:rsidRDefault="001335C0" w:rsidP="001335C0">
      <w:pPr>
        <w:pStyle w:val="Lijstalinea"/>
        <w:numPr>
          <w:ilvl w:val="0"/>
          <w:numId w:val="47"/>
        </w:numPr>
        <w:autoSpaceDE w:val="0"/>
        <w:autoSpaceDN w:val="0"/>
        <w:adjustRightInd w:val="0"/>
        <w:spacing w:after="0"/>
        <w:ind w:left="567" w:hanging="567"/>
        <w:rPr>
          <w:rFonts w:ascii="Arial" w:hAnsi="Arial" w:cs="Arial"/>
          <w:sz w:val="20"/>
          <w:szCs w:val="20"/>
        </w:rPr>
      </w:pPr>
      <w:r>
        <w:rPr>
          <w:rFonts w:ascii="Arial" w:hAnsi="Arial" w:cs="Arial"/>
          <w:sz w:val="20"/>
          <w:szCs w:val="20"/>
        </w:rPr>
        <w:t xml:space="preserve">Een werkwijzer </w:t>
      </w:r>
      <w:r w:rsidR="004E3272" w:rsidRPr="001335C0">
        <w:rPr>
          <w:rFonts w:ascii="Arial" w:hAnsi="Arial" w:cs="Arial"/>
          <w:sz w:val="20"/>
          <w:szCs w:val="20"/>
        </w:rPr>
        <w:t>wordt altijd geformuleerd in termen van een probleem of vraagstelling, en een oplossing of antwoord</w:t>
      </w:r>
      <w:r>
        <w:rPr>
          <w:rFonts w:ascii="Arial" w:hAnsi="Arial" w:cs="Arial"/>
          <w:sz w:val="20"/>
          <w:szCs w:val="20"/>
        </w:rPr>
        <w:t>;</w:t>
      </w:r>
    </w:p>
    <w:p w14:paraId="46F1F427" w14:textId="7ADE9527" w:rsidR="004E3272" w:rsidRPr="001335C0" w:rsidRDefault="004E3272" w:rsidP="001335C0">
      <w:pPr>
        <w:pStyle w:val="xmsolistparagraph"/>
        <w:spacing w:before="0" w:beforeAutospacing="0" w:after="0" w:afterAutospacing="0"/>
        <w:ind w:left="714" w:hanging="714"/>
        <w:rPr>
          <w:rFonts w:ascii="Arial" w:hAnsi="Arial" w:cs="Arial"/>
          <w:sz w:val="20"/>
          <w:szCs w:val="20"/>
        </w:rPr>
      </w:pPr>
      <w:r w:rsidRPr="001335C0">
        <w:rPr>
          <w:rFonts w:ascii="Arial" w:hAnsi="Arial" w:cs="Arial"/>
          <w:sz w:val="20"/>
          <w:szCs w:val="20"/>
        </w:rPr>
        <w:t xml:space="preserve">·         </w:t>
      </w:r>
      <w:r w:rsidR="001335C0">
        <w:rPr>
          <w:rFonts w:ascii="Arial" w:hAnsi="Arial" w:cs="Arial"/>
          <w:sz w:val="20"/>
          <w:szCs w:val="20"/>
        </w:rPr>
        <w:t>e</w:t>
      </w:r>
      <w:r w:rsidRPr="001335C0">
        <w:rPr>
          <w:rFonts w:ascii="Arial" w:hAnsi="Arial" w:cs="Arial"/>
          <w:sz w:val="20"/>
          <w:szCs w:val="20"/>
        </w:rPr>
        <w:t xml:space="preserve">en werkwijzer kan bestanden bevatten (pdf, </w:t>
      </w:r>
      <w:proofErr w:type="spellStart"/>
      <w:r w:rsidRPr="001335C0">
        <w:rPr>
          <w:rFonts w:ascii="Arial" w:hAnsi="Arial" w:cs="Arial"/>
          <w:sz w:val="20"/>
          <w:szCs w:val="20"/>
        </w:rPr>
        <w:t>doc</w:t>
      </w:r>
      <w:proofErr w:type="spellEnd"/>
      <w:r w:rsidRPr="001335C0">
        <w:rPr>
          <w:rFonts w:ascii="Arial" w:hAnsi="Arial" w:cs="Arial"/>
          <w:sz w:val="20"/>
          <w:szCs w:val="20"/>
        </w:rPr>
        <w:t>, etc.)</w:t>
      </w:r>
      <w:r w:rsidR="001335C0">
        <w:rPr>
          <w:rFonts w:ascii="Arial" w:hAnsi="Arial" w:cs="Arial"/>
          <w:sz w:val="20"/>
          <w:szCs w:val="20"/>
        </w:rPr>
        <w:t>;</w:t>
      </w:r>
    </w:p>
    <w:p w14:paraId="4B30454C" w14:textId="480CEEF4" w:rsidR="004E3272" w:rsidRPr="001335C0" w:rsidRDefault="004E3272" w:rsidP="001335C0">
      <w:pPr>
        <w:pStyle w:val="xmsolistparagraph"/>
        <w:spacing w:before="0" w:beforeAutospacing="0" w:after="0" w:afterAutospacing="0"/>
        <w:ind w:left="714" w:hanging="714"/>
        <w:rPr>
          <w:rFonts w:ascii="Arial" w:hAnsi="Arial" w:cs="Arial"/>
          <w:sz w:val="20"/>
          <w:szCs w:val="20"/>
        </w:rPr>
      </w:pPr>
      <w:r w:rsidRPr="001335C0">
        <w:rPr>
          <w:rFonts w:ascii="Arial" w:hAnsi="Arial" w:cs="Arial"/>
          <w:sz w:val="20"/>
          <w:szCs w:val="20"/>
        </w:rPr>
        <w:t xml:space="preserve">·         </w:t>
      </w:r>
      <w:r w:rsidR="001335C0">
        <w:rPr>
          <w:rFonts w:ascii="Arial" w:hAnsi="Arial" w:cs="Arial"/>
          <w:sz w:val="20"/>
          <w:szCs w:val="20"/>
        </w:rPr>
        <w:t>e</w:t>
      </w:r>
      <w:r w:rsidRPr="001335C0">
        <w:rPr>
          <w:rFonts w:ascii="Arial" w:hAnsi="Arial" w:cs="Arial"/>
          <w:sz w:val="20"/>
          <w:szCs w:val="20"/>
        </w:rPr>
        <w:t>en werkwijzer is verrijkt met tags</w:t>
      </w:r>
      <w:r w:rsidR="001335C0">
        <w:rPr>
          <w:rFonts w:ascii="Arial" w:hAnsi="Arial" w:cs="Arial"/>
          <w:sz w:val="20"/>
          <w:szCs w:val="20"/>
        </w:rPr>
        <w:t>;</w:t>
      </w:r>
    </w:p>
    <w:p w14:paraId="15DF593E" w14:textId="3337F529" w:rsidR="004E3272" w:rsidRPr="001335C0" w:rsidRDefault="004E3272" w:rsidP="001335C0">
      <w:pPr>
        <w:pStyle w:val="xmsolistparagraph"/>
        <w:spacing w:before="0" w:beforeAutospacing="0" w:after="0" w:afterAutospacing="0"/>
        <w:ind w:left="714" w:hanging="714"/>
        <w:rPr>
          <w:rFonts w:ascii="Arial" w:hAnsi="Arial" w:cs="Arial"/>
          <w:sz w:val="20"/>
          <w:szCs w:val="20"/>
        </w:rPr>
      </w:pPr>
      <w:r w:rsidRPr="001335C0">
        <w:rPr>
          <w:rFonts w:ascii="Arial" w:hAnsi="Arial" w:cs="Arial"/>
          <w:sz w:val="20"/>
          <w:szCs w:val="20"/>
        </w:rPr>
        <w:t xml:space="preserve">·         </w:t>
      </w:r>
      <w:r w:rsidR="001335C0">
        <w:rPr>
          <w:rFonts w:ascii="Arial" w:hAnsi="Arial" w:cs="Arial"/>
          <w:sz w:val="20"/>
          <w:szCs w:val="20"/>
        </w:rPr>
        <w:t>e</w:t>
      </w:r>
      <w:r w:rsidRPr="001335C0">
        <w:rPr>
          <w:rFonts w:ascii="Arial" w:hAnsi="Arial" w:cs="Arial"/>
          <w:sz w:val="20"/>
          <w:szCs w:val="20"/>
        </w:rPr>
        <w:t>en werkwijzer heeft een contactpersoon</w:t>
      </w:r>
      <w:r w:rsidR="001335C0">
        <w:rPr>
          <w:rFonts w:ascii="Arial" w:hAnsi="Arial" w:cs="Arial"/>
          <w:sz w:val="20"/>
          <w:szCs w:val="20"/>
        </w:rPr>
        <w:t>;</w:t>
      </w:r>
    </w:p>
    <w:p w14:paraId="346F50D4" w14:textId="04C4FCAA" w:rsidR="004E3272" w:rsidRPr="001335C0" w:rsidRDefault="004E3272" w:rsidP="001335C0">
      <w:pPr>
        <w:pStyle w:val="xmsolistparagraph"/>
        <w:spacing w:before="0" w:beforeAutospacing="0" w:after="0" w:afterAutospacing="0"/>
        <w:ind w:left="714" w:hanging="714"/>
        <w:rPr>
          <w:rFonts w:ascii="Arial" w:hAnsi="Arial" w:cs="Arial"/>
          <w:sz w:val="20"/>
          <w:szCs w:val="20"/>
        </w:rPr>
      </w:pPr>
      <w:r w:rsidRPr="001335C0">
        <w:rPr>
          <w:rFonts w:ascii="Arial" w:hAnsi="Arial" w:cs="Arial"/>
          <w:sz w:val="20"/>
          <w:szCs w:val="20"/>
        </w:rPr>
        <w:t xml:space="preserve">·         </w:t>
      </w:r>
      <w:r w:rsidR="001335C0">
        <w:rPr>
          <w:rFonts w:ascii="Arial" w:hAnsi="Arial" w:cs="Arial"/>
          <w:sz w:val="20"/>
          <w:szCs w:val="20"/>
        </w:rPr>
        <w:t>e</w:t>
      </w:r>
      <w:r w:rsidRPr="001335C0">
        <w:rPr>
          <w:rFonts w:ascii="Arial" w:hAnsi="Arial" w:cs="Arial"/>
          <w:sz w:val="20"/>
          <w:szCs w:val="20"/>
        </w:rPr>
        <w:t>en werkwijzer heeft een datum laatst geactualiseerd</w:t>
      </w:r>
      <w:r w:rsidR="001335C0">
        <w:rPr>
          <w:rFonts w:ascii="Arial" w:hAnsi="Arial" w:cs="Arial"/>
          <w:sz w:val="20"/>
          <w:szCs w:val="20"/>
        </w:rPr>
        <w:t>;</w:t>
      </w:r>
    </w:p>
    <w:p w14:paraId="2D7C9C6C" w14:textId="141DC646" w:rsidR="004E3272" w:rsidRPr="001335C0" w:rsidRDefault="004E3272" w:rsidP="001335C0">
      <w:pPr>
        <w:pStyle w:val="xmsolistparagraph"/>
        <w:spacing w:before="0" w:beforeAutospacing="0" w:after="0" w:afterAutospacing="0"/>
        <w:ind w:left="714" w:hanging="714"/>
        <w:rPr>
          <w:rFonts w:ascii="Arial" w:hAnsi="Arial" w:cs="Arial"/>
          <w:sz w:val="20"/>
          <w:szCs w:val="20"/>
        </w:rPr>
      </w:pPr>
      <w:r w:rsidRPr="001335C0">
        <w:rPr>
          <w:rFonts w:ascii="Arial" w:hAnsi="Arial" w:cs="Arial"/>
          <w:sz w:val="20"/>
          <w:szCs w:val="20"/>
        </w:rPr>
        <w:t xml:space="preserve">·         </w:t>
      </w:r>
      <w:r w:rsidR="001335C0">
        <w:rPr>
          <w:rFonts w:ascii="Arial" w:hAnsi="Arial" w:cs="Arial"/>
          <w:sz w:val="20"/>
          <w:szCs w:val="20"/>
        </w:rPr>
        <w:t>e</w:t>
      </w:r>
      <w:r w:rsidRPr="001335C0">
        <w:rPr>
          <w:rFonts w:ascii="Arial" w:hAnsi="Arial" w:cs="Arial"/>
          <w:sz w:val="20"/>
          <w:szCs w:val="20"/>
        </w:rPr>
        <w:t>en werkwijzer moet periodiek geactualiseerd worden</w:t>
      </w:r>
      <w:r w:rsidR="001335C0">
        <w:rPr>
          <w:rFonts w:ascii="Arial" w:hAnsi="Arial" w:cs="Arial"/>
          <w:sz w:val="20"/>
          <w:szCs w:val="20"/>
        </w:rPr>
        <w:t>.</w:t>
      </w:r>
    </w:p>
    <w:p w14:paraId="15472AC0" w14:textId="77777777" w:rsidR="004E3272" w:rsidRPr="001166C7" w:rsidRDefault="004E3272" w:rsidP="0096286E">
      <w:pPr>
        <w:autoSpaceDE w:val="0"/>
        <w:autoSpaceDN w:val="0"/>
        <w:adjustRightInd w:val="0"/>
        <w:spacing w:after="0"/>
        <w:rPr>
          <w:rFonts w:ascii="Arial" w:hAnsi="Arial" w:cs="Arial"/>
          <w:bCs/>
          <w:sz w:val="20"/>
          <w:szCs w:val="20"/>
        </w:rPr>
      </w:pPr>
    </w:p>
    <w:p w14:paraId="78AD73CB" w14:textId="77777777" w:rsidR="0096286E" w:rsidRPr="001166C7" w:rsidRDefault="0096286E" w:rsidP="0096286E">
      <w:pPr>
        <w:autoSpaceDE w:val="0"/>
        <w:autoSpaceDN w:val="0"/>
        <w:adjustRightInd w:val="0"/>
        <w:spacing w:after="0"/>
        <w:rPr>
          <w:rFonts w:ascii="Arial" w:hAnsi="Arial" w:cs="Arial"/>
          <w:bCs/>
          <w:sz w:val="20"/>
          <w:szCs w:val="20"/>
        </w:rPr>
      </w:pPr>
    </w:p>
    <w:p w14:paraId="3140375F" w14:textId="77777777" w:rsidR="00AF775B" w:rsidRPr="00E0281E" w:rsidRDefault="00AF775B" w:rsidP="0096286E">
      <w:pPr>
        <w:autoSpaceDE w:val="0"/>
        <w:autoSpaceDN w:val="0"/>
        <w:adjustRightInd w:val="0"/>
        <w:spacing w:after="0" w:line="240" w:lineRule="auto"/>
        <w:rPr>
          <w:rFonts w:ascii="Arial" w:hAnsi="Arial" w:cs="Arial"/>
          <w:bCs/>
          <w:color w:val="525960"/>
          <w:sz w:val="20"/>
          <w:szCs w:val="20"/>
        </w:rPr>
      </w:pPr>
    </w:p>
    <w:p w14:paraId="13671BF6" w14:textId="77777777" w:rsidR="00AF775B" w:rsidRPr="00E0281E" w:rsidRDefault="00AF775B" w:rsidP="00AF775B">
      <w:pPr>
        <w:rPr>
          <w:rFonts w:ascii="Arial" w:hAnsi="Arial" w:cs="Arial"/>
          <w:bCs/>
          <w:color w:val="525960"/>
          <w:sz w:val="20"/>
          <w:szCs w:val="20"/>
        </w:rPr>
      </w:pPr>
    </w:p>
    <w:p w14:paraId="75A86216" w14:textId="77777777" w:rsidR="00AF775B" w:rsidRPr="00E0281E" w:rsidRDefault="00AF775B" w:rsidP="00AF775B">
      <w:pPr>
        <w:rPr>
          <w:rFonts w:ascii="Arial" w:hAnsi="Arial" w:cs="Arial"/>
          <w:bCs/>
          <w:color w:val="525960"/>
          <w:sz w:val="20"/>
          <w:szCs w:val="20"/>
        </w:rPr>
      </w:pPr>
    </w:p>
    <w:p w14:paraId="57C7EF42" w14:textId="77777777" w:rsidR="00AF775B" w:rsidRPr="00E0281E" w:rsidRDefault="00AF775B" w:rsidP="00AF775B">
      <w:pPr>
        <w:rPr>
          <w:rFonts w:ascii="Arial" w:hAnsi="Arial" w:cs="Arial"/>
          <w:color w:val="525960"/>
          <w:sz w:val="20"/>
          <w:szCs w:val="20"/>
        </w:rPr>
      </w:pPr>
    </w:p>
    <w:p w14:paraId="2C32AE30" w14:textId="77777777" w:rsidR="00AF775B" w:rsidRPr="00E0281E" w:rsidRDefault="00AF775B" w:rsidP="00AF775B">
      <w:pPr>
        <w:rPr>
          <w:rFonts w:ascii="Arial" w:hAnsi="Arial" w:cs="Arial"/>
          <w:color w:val="525960"/>
          <w:sz w:val="20"/>
          <w:szCs w:val="20"/>
        </w:rPr>
      </w:pPr>
    </w:p>
    <w:p w14:paraId="2F5140E7" w14:textId="77777777" w:rsidR="00AF775B" w:rsidRPr="00E0281E" w:rsidRDefault="00AF775B" w:rsidP="00AF775B">
      <w:pPr>
        <w:rPr>
          <w:rFonts w:ascii="Arial" w:hAnsi="Arial" w:cs="Arial"/>
          <w:color w:val="525960"/>
          <w:sz w:val="20"/>
          <w:szCs w:val="20"/>
        </w:rPr>
      </w:pPr>
    </w:p>
    <w:p w14:paraId="4629F5D1" w14:textId="6BC4DB0C" w:rsidR="00AF775B" w:rsidRPr="00E0281E" w:rsidRDefault="006C0E6F" w:rsidP="00930ADE">
      <w:pPr>
        <w:pStyle w:val="Lijstalinea"/>
        <w:numPr>
          <w:ilvl w:val="0"/>
          <w:numId w:val="1"/>
        </w:numPr>
        <w:rPr>
          <w:rFonts w:ascii="Arial" w:hAnsi="Arial" w:cs="Arial"/>
          <w:b/>
          <w:sz w:val="20"/>
          <w:szCs w:val="20"/>
        </w:rPr>
      </w:pPr>
      <w:r w:rsidRPr="00E0281E">
        <w:rPr>
          <w:rFonts w:ascii="Arial" w:hAnsi="Arial" w:cs="Arial"/>
          <w:b/>
          <w:sz w:val="20"/>
          <w:szCs w:val="20"/>
        </w:rPr>
        <w:t>Introductie</w:t>
      </w:r>
      <w:r w:rsidR="00595ABD" w:rsidRPr="00E0281E">
        <w:rPr>
          <w:rFonts w:ascii="Arial" w:hAnsi="Arial" w:cs="Arial"/>
          <w:b/>
          <w:sz w:val="20"/>
          <w:szCs w:val="20"/>
        </w:rPr>
        <w:t xml:space="preserve"> van de aanbesteding</w:t>
      </w:r>
    </w:p>
    <w:p w14:paraId="52C83934" w14:textId="77777777" w:rsidR="00B1532D" w:rsidRPr="00B1532D" w:rsidRDefault="00B1532D" w:rsidP="00B1532D">
      <w:pPr>
        <w:pStyle w:val="Normaalweb"/>
        <w:spacing w:after="0" w:line="240" w:lineRule="auto"/>
        <w:ind w:left="705"/>
        <w:rPr>
          <w:rFonts w:ascii="Arial" w:hAnsi="Arial" w:cs="Arial"/>
          <w:b/>
          <w:sz w:val="20"/>
          <w:szCs w:val="20"/>
          <w:lang w:val="en"/>
        </w:rPr>
      </w:pPr>
    </w:p>
    <w:p w14:paraId="13FF34DD" w14:textId="77777777" w:rsidR="00192176" w:rsidRPr="00192176" w:rsidRDefault="00B1532D" w:rsidP="00192176">
      <w:pPr>
        <w:pStyle w:val="Normaalweb"/>
        <w:numPr>
          <w:ilvl w:val="1"/>
          <w:numId w:val="1"/>
        </w:numPr>
        <w:spacing w:after="0" w:line="276" w:lineRule="auto"/>
        <w:ind w:left="567" w:hanging="567"/>
        <w:rPr>
          <w:rFonts w:ascii="Arial" w:hAnsi="Arial" w:cs="Arial"/>
          <w:b/>
          <w:sz w:val="20"/>
          <w:szCs w:val="20"/>
          <w:lang w:val="en"/>
        </w:rPr>
      </w:pPr>
      <w:r w:rsidRPr="00E0281E">
        <w:rPr>
          <w:rFonts w:ascii="Arial" w:hAnsi="Arial" w:cs="Arial"/>
          <w:b/>
          <w:sz w:val="20"/>
          <w:szCs w:val="20"/>
        </w:rPr>
        <w:t>Inleiding</w:t>
      </w:r>
    </w:p>
    <w:p w14:paraId="5EE628AD" w14:textId="6CE15AF9" w:rsidR="00192176" w:rsidRPr="00E543E2" w:rsidRDefault="00192176" w:rsidP="00E543E2">
      <w:pPr>
        <w:tabs>
          <w:tab w:val="left" w:pos="0"/>
        </w:tabs>
        <w:spacing w:after="0"/>
        <w:rPr>
          <w:rFonts w:ascii="Arial" w:eastAsia="Times New Roman" w:hAnsi="Arial" w:cs="Times New Roman"/>
          <w:sz w:val="20"/>
          <w:szCs w:val="20"/>
          <w:lang w:eastAsia="nl-NL"/>
        </w:rPr>
      </w:pPr>
      <w:r w:rsidRPr="00E543E2">
        <w:rPr>
          <w:rFonts w:ascii="Arial" w:eastAsia="Times New Roman" w:hAnsi="Arial" w:cs="Times New Roman"/>
          <w:sz w:val="20"/>
          <w:szCs w:val="20"/>
          <w:lang w:eastAsia="nl-NL"/>
        </w:rPr>
        <w:t xml:space="preserve">Het doel van deze aanbesteding is het sluiten van een Overeenkomst tussen één Opdrachtnemer en </w:t>
      </w:r>
      <w:proofErr w:type="spellStart"/>
      <w:r w:rsidRPr="00E543E2">
        <w:rPr>
          <w:rFonts w:ascii="Arial" w:eastAsia="Times New Roman" w:hAnsi="Arial" w:cs="Times New Roman"/>
          <w:sz w:val="20"/>
          <w:szCs w:val="20"/>
          <w:lang w:eastAsia="nl-NL"/>
        </w:rPr>
        <w:t>ZonMw</w:t>
      </w:r>
      <w:proofErr w:type="spellEnd"/>
      <w:r w:rsidRPr="00E543E2">
        <w:rPr>
          <w:rFonts w:ascii="Arial" w:eastAsia="Times New Roman" w:hAnsi="Arial" w:cs="Times New Roman"/>
          <w:sz w:val="20"/>
          <w:szCs w:val="20"/>
          <w:lang w:eastAsia="nl-NL"/>
        </w:rPr>
        <w:t xml:space="preserve"> voor </w:t>
      </w:r>
      <w:r w:rsidR="00E543E2" w:rsidRPr="00E543E2">
        <w:rPr>
          <w:rFonts w:ascii="Arial" w:eastAsia="Times New Roman" w:hAnsi="Arial" w:cs="Times New Roman"/>
          <w:sz w:val="20"/>
          <w:szCs w:val="20"/>
          <w:lang w:eastAsia="nl-NL"/>
        </w:rPr>
        <w:t xml:space="preserve">een specifiek op sociale intranetten ontwikkelde technologie en bijbehorende </w:t>
      </w:r>
      <w:r w:rsidR="00703460">
        <w:rPr>
          <w:rFonts w:ascii="Arial" w:eastAsia="Times New Roman" w:hAnsi="Arial" w:cs="Times New Roman"/>
          <w:sz w:val="20"/>
          <w:szCs w:val="20"/>
          <w:lang w:eastAsia="nl-NL"/>
        </w:rPr>
        <w:t xml:space="preserve">nieuwe </w:t>
      </w:r>
      <w:r w:rsidR="00E543E2" w:rsidRPr="00E543E2">
        <w:rPr>
          <w:rFonts w:ascii="Arial" w:eastAsia="Times New Roman" w:hAnsi="Arial" w:cs="Times New Roman"/>
          <w:sz w:val="20"/>
          <w:szCs w:val="20"/>
          <w:lang w:eastAsia="nl-NL"/>
        </w:rPr>
        <w:t>functionaliteiten</w:t>
      </w:r>
      <w:r w:rsidR="00EA131F">
        <w:rPr>
          <w:rFonts w:ascii="Arial" w:eastAsia="Times New Roman" w:hAnsi="Arial" w:cs="Times New Roman"/>
          <w:sz w:val="20"/>
          <w:szCs w:val="20"/>
          <w:lang w:eastAsia="nl-NL"/>
        </w:rPr>
        <w:t xml:space="preserve"> via SaaS</w:t>
      </w:r>
      <w:r w:rsidR="00E543E2" w:rsidRPr="00E543E2">
        <w:rPr>
          <w:rFonts w:ascii="Arial" w:eastAsia="Times New Roman" w:hAnsi="Arial" w:cs="Times New Roman"/>
          <w:sz w:val="20"/>
          <w:szCs w:val="20"/>
          <w:lang w:eastAsia="nl-NL"/>
        </w:rPr>
        <w:t>, inclusief gebruikersrechten, implementeren, adoptie, onderhoud, ontwikkeling en support.</w:t>
      </w:r>
    </w:p>
    <w:p w14:paraId="3EB3531C" w14:textId="77777777" w:rsidR="00192176" w:rsidRPr="00192176" w:rsidRDefault="00192176" w:rsidP="00192176">
      <w:pPr>
        <w:pStyle w:val="Lijstalinea"/>
        <w:tabs>
          <w:tab w:val="left" w:pos="709"/>
        </w:tabs>
        <w:spacing w:after="0" w:line="260" w:lineRule="exact"/>
        <w:ind w:left="360"/>
        <w:rPr>
          <w:rFonts w:ascii="Arial" w:eastAsia="Times New Roman" w:hAnsi="Arial" w:cs="Arial"/>
          <w:sz w:val="20"/>
          <w:szCs w:val="20"/>
        </w:rPr>
      </w:pPr>
    </w:p>
    <w:p w14:paraId="668F5DF7" w14:textId="77777777" w:rsidR="00BA2C1E" w:rsidRPr="00E0281E" w:rsidRDefault="00B1532D" w:rsidP="00A17CD2">
      <w:pPr>
        <w:pStyle w:val="Normaalweb"/>
        <w:spacing w:after="0" w:line="276" w:lineRule="auto"/>
        <w:rPr>
          <w:rFonts w:ascii="Arial" w:hAnsi="Arial" w:cs="Arial"/>
          <w:b/>
          <w:color w:val="000000"/>
          <w:sz w:val="20"/>
          <w:szCs w:val="20"/>
        </w:rPr>
      </w:pPr>
      <w:r w:rsidRPr="00B1532D">
        <w:rPr>
          <w:rFonts w:ascii="Arial" w:hAnsi="Arial" w:cs="Arial"/>
          <w:b/>
          <w:sz w:val="20"/>
          <w:szCs w:val="20"/>
        </w:rPr>
        <w:t>1.2</w:t>
      </w:r>
      <w:r>
        <w:rPr>
          <w:rFonts w:ascii="Arial" w:hAnsi="Arial" w:cs="Arial"/>
          <w:sz w:val="20"/>
          <w:szCs w:val="20"/>
        </w:rPr>
        <w:tab/>
      </w:r>
      <w:proofErr w:type="spellStart"/>
      <w:r w:rsidRPr="00B1532D">
        <w:rPr>
          <w:rFonts w:ascii="Arial" w:hAnsi="Arial" w:cs="Arial"/>
          <w:b/>
          <w:sz w:val="20"/>
          <w:szCs w:val="20"/>
        </w:rPr>
        <w:t>ZonMw</w:t>
      </w:r>
      <w:proofErr w:type="spellEnd"/>
      <w:r>
        <w:rPr>
          <w:rFonts w:ascii="Arial" w:hAnsi="Arial" w:cs="Arial"/>
          <w:b/>
          <w:color w:val="FF0000"/>
          <w:sz w:val="20"/>
          <w:szCs w:val="20"/>
        </w:rPr>
        <w:br/>
      </w:r>
      <w:proofErr w:type="spellStart"/>
      <w:r w:rsidRPr="001166C7">
        <w:rPr>
          <w:rFonts w:ascii="Arial" w:hAnsi="Arial"/>
          <w:sz w:val="20"/>
          <w:szCs w:val="20"/>
        </w:rPr>
        <w:t>ZonMw</w:t>
      </w:r>
      <w:proofErr w:type="spellEnd"/>
      <w:r w:rsidRPr="001166C7">
        <w:rPr>
          <w:rFonts w:ascii="Arial" w:hAnsi="Arial"/>
          <w:sz w:val="20"/>
          <w:szCs w:val="20"/>
        </w:rPr>
        <w:t xml:space="preserve"> te Den Haag is de Nederlandse organisatie voor gezondheidsonderzoek en zorginnovatie. </w:t>
      </w:r>
      <w:proofErr w:type="spellStart"/>
      <w:r w:rsidRPr="001166C7">
        <w:rPr>
          <w:rFonts w:ascii="Arial" w:hAnsi="Arial"/>
          <w:sz w:val="20"/>
          <w:szCs w:val="20"/>
        </w:rPr>
        <w:t>ZonMw</w:t>
      </w:r>
      <w:proofErr w:type="spellEnd"/>
      <w:r w:rsidRPr="001166C7">
        <w:rPr>
          <w:rFonts w:ascii="Arial" w:hAnsi="Arial"/>
          <w:sz w:val="20"/>
          <w:szCs w:val="20"/>
        </w:rPr>
        <w:t xml:space="preserve"> financiert gezondheidsonderzoek </w:t>
      </w:r>
      <w:r w:rsidR="00621553">
        <w:rPr>
          <w:rFonts w:ascii="Arial" w:hAnsi="Arial"/>
          <w:sz w:val="20"/>
          <w:szCs w:val="20"/>
        </w:rPr>
        <w:t>e</w:t>
      </w:r>
      <w:r w:rsidRPr="001166C7">
        <w:rPr>
          <w:rFonts w:ascii="Arial" w:hAnsi="Arial"/>
          <w:sz w:val="20"/>
          <w:szCs w:val="20"/>
        </w:rPr>
        <w:t xml:space="preserve">n stimuleert het gebruik van de ontwikkelde kennis om daarmee de zorg en gezondheid te verbeteren. Met allerlei subsidieprogramma’s stimuleert en financiert </w:t>
      </w:r>
      <w:proofErr w:type="spellStart"/>
      <w:r w:rsidRPr="001166C7">
        <w:rPr>
          <w:rFonts w:ascii="Arial" w:hAnsi="Arial"/>
          <w:sz w:val="20"/>
          <w:szCs w:val="20"/>
        </w:rPr>
        <w:t>ZonMw</w:t>
      </w:r>
      <w:proofErr w:type="spellEnd"/>
      <w:r w:rsidRPr="001166C7">
        <w:rPr>
          <w:rFonts w:ascii="Arial" w:hAnsi="Arial"/>
          <w:sz w:val="20"/>
          <w:szCs w:val="20"/>
        </w:rPr>
        <w:t xml:space="preserve"> ontwikkeling en praktische toepassing op het gebied van preventie, zorg en gezondheid.</w:t>
      </w:r>
    </w:p>
    <w:p w14:paraId="2514B8EE" w14:textId="77777777" w:rsidR="00B1532D" w:rsidRPr="001166C7" w:rsidRDefault="00B1532D" w:rsidP="00A17CD2">
      <w:pPr>
        <w:pStyle w:val="Kop2"/>
        <w:keepNext w:val="0"/>
        <w:numPr>
          <w:ilvl w:val="1"/>
          <w:numId w:val="12"/>
        </w:numPr>
        <w:tabs>
          <w:tab w:val="num" w:pos="567"/>
        </w:tabs>
        <w:spacing w:line="276" w:lineRule="auto"/>
        <w:rPr>
          <w:rFonts w:ascii="Arial" w:hAnsi="Arial"/>
          <w:sz w:val="20"/>
          <w:szCs w:val="20"/>
        </w:rPr>
      </w:pPr>
      <w:bookmarkStart w:id="0" w:name="_Toc180966"/>
      <w:r>
        <w:rPr>
          <w:rFonts w:ascii="Arial" w:hAnsi="Arial"/>
          <w:color w:val="000000"/>
          <w:sz w:val="20"/>
          <w:szCs w:val="20"/>
        </w:rPr>
        <w:tab/>
      </w:r>
      <w:r w:rsidRPr="001166C7">
        <w:rPr>
          <w:rFonts w:ascii="Arial" w:hAnsi="Arial"/>
          <w:sz w:val="20"/>
          <w:szCs w:val="20"/>
        </w:rPr>
        <w:t xml:space="preserve">Organisatie van </w:t>
      </w:r>
      <w:proofErr w:type="spellStart"/>
      <w:r w:rsidRPr="001166C7">
        <w:rPr>
          <w:rFonts w:ascii="Arial" w:hAnsi="Arial"/>
          <w:sz w:val="20"/>
          <w:szCs w:val="20"/>
        </w:rPr>
        <w:t>ZonMw</w:t>
      </w:r>
      <w:bookmarkEnd w:id="0"/>
      <w:proofErr w:type="spellEnd"/>
    </w:p>
    <w:p w14:paraId="27074107" w14:textId="607E64E8" w:rsidR="00B1532D" w:rsidRDefault="00B1532D" w:rsidP="00A17CD2">
      <w:pPr>
        <w:pStyle w:val="Kop2"/>
        <w:numPr>
          <w:ilvl w:val="0"/>
          <w:numId w:val="0"/>
        </w:numPr>
        <w:spacing w:before="0" w:after="0" w:line="276" w:lineRule="auto"/>
        <w:rPr>
          <w:rFonts w:ascii="Arial" w:hAnsi="Arial"/>
          <w:b w:val="0"/>
          <w:sz w:val="20"/>
          <w:szCs w:val="20"/>
        </w:rPr>
      </w:pPr>
      <w:bookmarkStart w:id="1" w:name="_Toc536378743"/>
      <w:bookmarkStart w:id="2" w:name="_Toc180967"/>
      <w:proofErr w:type="spellStart"/>
      <w:r w:rsidRPr="001166C7">
        <w:rPr>
          <w:rFonts w:ascii="Arial" w:hAnsi="Arial"/>
          <w:b w:val="0"/>
          <w:sz w:val="20"/>
          <w:szCs w:val="20"/>
        </w:rPr>
        <w:t>ZonMw</w:t>
      </w:r>
      <w:proofErr w:type="spellEnd"/>
      <w:r w:rsidRPr="001166C7">
        <w:rPr>
          <w:rFonts w:ascii="Arial" w:hAnsi="Arial"/>
          <w:b w:val="0"/>
          <w:sz w:val="20"/>
          <w:szCs w:val="20"/>
        </w:rPr>
        <w:t xml:space="preserve"> is een Zelfstandig Bestuursorgaan (ZBO), heeft een eigen bestuur en is aangemerkt als een Algemeen Nut Beogende Instelling (ANBI). Hoofdopdrachtgevers van </w:t>
      </w:r>
      <w:proofErr w:type="spellStart"/>
      <w:r w:rsidRPr="001166C7">
        <w:rPr>
          <w:rFonts w:ascii="Arial" w:hAnsi="Arial"/>
          <w:b w:val="0"/>
          <w:sz w:val="20"/>
          <w:szCs w:val="20"/>
        </w:rPr>
        <w:t>ZonMw</w:t>
      </w:r>
      <w:proofErr w:type="spellEnd"/>
      <w:r w:rsidRPr="001166C7">
        <w:rPr>
          <w:rFonts w:ascii="Arial" w:hAnsi="Arial"/>
          <w:b w:val="0"/>
          <w:sz w:val="20"/>
          <w:szCs w:val="20"/>
        </w:rPr>
        <w:t xml:space="preserve"> zijn het Ministerie van V</w:t>
      </w:r>
      <w:r w:rsidR="00044665">
        <w:rPr>
          <w:rFonts w:ascii="Arial" w:hAnsi="Arial"/>
          <w:b w:val="0"/>
          <w:sz w:val="20"/>
          <w:szCs w:val="20"/>
        </w:rPr>
        <w:t xml:space="preserve">olksgezondheid, </w:t>
      </w:r>
      <w:r w:rsidRPr="001166C7">
        <w:rPr>
          <w:rFonts w:ascii="Arial" w:hAnsi="Arial"/>
          <w:b w:val="0"/>
          <w:sz w:val="20"/>
          <w:szCs w:val="20"/>
        </w:rPr>
        <w:t>W</w:t>
      </w:r>
      <w:r w:rsidR="00044665">
        <w:rPr>
          <w:rFonts w:ascii="Arial" w:hAnsi="Arial"/>
          <w:b w:val="0"/>
          <w:sz w:val="20"/>
          <w:szCs w:val="20"/>
        </w:rPr>
        <w:t xml:space="preserve">elzijn en </w:t>
      </w:r>
      <w:r w:rsidRPr="001166C7">
        <w:rPr>
          <w:rFonts w:ascii="Arial" w:hAnsi="Arial"/>
          <w:b w:val="0"/>
          <w:sz w:val="20"/>
          <w:szCs w:val="20"/>
        </w:rPr>
        <w:t>S</w:t>
      </w:r>
      <w:r w:rsidR="00044665">
        <w:rPr>
          <w:rFonts w:ascii="Arial" w:hAnsi="Arial"/>
          <w:b w:val="0"/>
          <w:sz w:val="20"/>
          <w:szCs w:val="20"/>
        </w:rPr>
        <w:t>port (VWS)</w:t>
      </w:r>
      <w:r w:rsidRPr="001166C7">
        <w:rPr>
          <w:rFonts w:ascii="Arial" w:hAnsi="Arial"/>
          <w:b w:val="0"/>
          <w:sz w:val="20"/>
          <w:szCs w:val="20"/>
        </w:rPr>
        <w:t xml:space="preserve"> en de Nederlandse organisatie voor Wetenschappelijk Onderzoek (NWO).</w:t>
      </w:r>
      <w:bookmarkEnd w:id="1"/>
      <w:bookmarkEnd w:id="2"/>
      <w:r w:rsidRPr="001166C7">
        <w:rPr>
          <w:rFonts w:ascii="Arial" w:hAnsi="Arial"/>
          <w:b w:val="0"/>
          <w:sz w:val="20"/>
          <w:szCs w:val="20"/>
        </w:rPr>
        <w:t xml:space="preserve"> </w:t>
      </w:r>
      <w:r w:rsidR="009E42F7">
        <w:rPr>
          <w:rFonts w:ascii="Arial" w:hAnsi="Arial"/>
          <w:b w:val="0"/>
          <w:sz w:val="20"/>
          <w:szCs w:val="20"/>
        </w:rPr>
        <w:t xml:space="preserve">Binnen </w:t>
      </w:r>
      <w:proofErr w:type="spellStart"/>
      <w:r w:rsidR="009E42F7">
        <w:rPr>
          <w:rFonts w:ascii="Arial" w:hAnsi="Arial"/>
          <w:b w:val="0"/>
          <w:sz w:val="20"/>
          <w:szCs w:val="20"/>
        </w:rPr>
        <w:t>ZonMw</w:t>
      </w:r>
      <w:proofErr w:type="spellEnd"/>
      <w:r w:rsidR="009E42F7">
        <w:rPr>
          <w:rFonts w:ascii="Arial" w:hAnsi="Arial"/>
          <w:b w:val="0"/>
          <w:sz w:val="20"/>
          <w:szCs w:val="20"/>
        </w:rPr>
        <w:t xml:space="preserve"> zijn ongeveer 450 medewerkers werkzaam.</w:t>
      </w:r>
    </w:p>
    <w:p w14:paraId="5C5676B8" w14:textId="77777777" w:rsidR="00B1532D" w:rsidRDefault="00B1532D" w:rsidP="00B1532D">
      <w:pPr>
        <w:rPr>
          <w:lang w:eastAsia="nl-NL"/>
        </w:rPr>
      </w:pPr>
      <w:r>
        <w:rPr>
          <w:lang w:eastAsia="nl-NL"/>
        </w:rPr>
        <w:tab/>
      </w:r>
      <w:r w:rsidRPr="001166C7">
        <w:rPr>
          <w:rFonts w:ascii="Arial" w:hAnsi="Arial" w:cs="Arial"/>
          <w:noProof/>
          <w:sz w:val="20"/>
          <w:szCs w:val="20"/>
          <w:lang w:eastAsia="nl-NL"/>
        </w:rPr>
        <w:drawing>
          <wp:inline distT="0" distB="0" distL="0" distR="0" wp14:anchorId="33DD2570" wp14:editId="45F2025E">
            <wp:extent cx="5330825" cy="2558795"/>
            <wp:effectExtent l="0" t="0" r="3175" b="0"/>
            <wp:docPr id="2" name="Afbeelding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8761" cy="2601004"/>
                    </a:xfrm>
                    <a:prstGeom prst="rect">
                      <a:avLst/>
                    </a:prstGeom>
                    <a:noFill/>
                    <a:ln>
                      <a:noFill/>
                    </a:ln>
                  </pic:spPr>
                </pic:pic>
              </a:graphicData>
            </a:graphic>
          </wp:inline>
        </w:drawing>
      </w:r>
    </w:p>
    <w:p w14:paraId="7C154E20" w14:textId="77777777" w:rsidR="00B1532D" w:rsidRDefault="00B1532D" w:rsidP="00D9541B">
      <w:pPr>
        <w:pStyle w:val="Normaalweb"/>
        <w:spacing w:after="0" w:line="240" w:lineRule="auto"/>
        <w:ind w:left="703" w:hanging="705"/>
        <w:rPr>
          <w:rFonts w:ascii="Arial" w:hAnsi="Arial" w:cs="Arial"/>
          <w:b/>
          <w:color w:val="000000"/>
          <w:sz w:val="20"/>
          <w:szCs w:val="20"/>
        </w:rPr>
      </w:pPr>
    </w:p>
    <w:p w14:paraId="186A4B9F" w14:textId="24CAF79E" w:rsidR="00192176" w:rsidRDefault="00192176" w:rsidP="00192176">
      <w:pPr>
        <w:pStyle w:val="Normaalweb"/>
        <w:numPr>
          <w:ilvl w:val="1"/>
          <w:numId w:val="12"/>
        </w:numPr>
        <w:spacing w:after="0" w:line="269" w:lineRule="auto"/>
        <w:rPr>
          <w:rFonts w:ascii="Arial" w:hAnsi="Arial" w:cs="Arial"/>
          <w:b/>
          <w:sz w:val="20"/>
          <w:szCs w:val="20"/>
          <w:lang w:eastAsia="en-US"/>
        </w:rPr>
      </w:pPr>
      <w:bookmarkStart w:id="3" w:name="_Toc8909325"/>
      <w:r>
        <w:rPr>
          <w:rFonts w:ascii="Arial" w:hAnsi="Arial" w:cs="Arial"/>
          <w:b/>
          <w:sz w:val="20"/>
          <w:szCs w:val="20"/>
          <w:lang w:eastAsia="en-US"/>
        </w:rPr>
        <w:t>Introductie van de opdracht</w:t>
      </w:r>
      <w:bookmarkEnd w:id="3"/>
      <w:r w:rsidRPr="0000185A">
        <w:rPr>
          <w:rFonts w:ascii="Arial" w:hAnsi="Arial" w:cs="Arial"/>
          <w:b/>
          <w:sz w:val="20"/>
          <w:szCs w:val="20"/>
          <w:lang w:eastAsia="en-US"/>
        </w:rPr>
        <w:t xml:space="preserve"> </w:t>
      </w:r>
    </w:p>
    <w:p w14:paraId="31910DCB" w14:textId="77777777" w:rsidR="00192176" w:rsidRPr="0000185A" w:rsidRDefault="00192176" w:rsidP="00192176">
      <w:pPr>
        <w:pStyle w:val="Normaalweb"/>
        <w:spacing w:after="0" w:line="269" w:lineRule="auto"/>
        <w:ind w:left="360"/>
        <w:rPr>
          <w:rFonts w:ascii="Arial" w:hAnsi="Arial" w:cs="Arial"/>
          <w:b/>
          <w:i/>
          <w:sz w:val="20"/>
          <w:szCs w:val="20"/>
          <w:lang w:eastAsia="en-US"/>
        </w:rPr>
      </w:pPr>
    </w:p>
    <w:p w14:paraId="40E3DDD7" w14:textId="2AE9F590" w:rsidR="00192176" w:rsidRDefault="00192176" w:rsidP="00192176">
      <w:pPr>
        <w:rPr>
          <w:rFonts w:ascii="Arial" w:hAnsi="Arial" w:cs="Arial"/>
          <w:noProof/>
          <w:sz w:val="20"/>
          <w:szCs w:val="20"/>
        </w:rPr>
      </w:pPr>
      <w:r>
        <w:rPr>
          <w:rFonts w:ascii="Arial" w:hAnsi="Arial" w:cs="Arial"/>
          <w:noProof/>
          <w:sz w:val="20"/>
          <w:szCs w:val="20"/>
        </w:rPr>
        <w:t>1.4.1.</w:t>
      </w:r>
      <w:r>
        <w:rPr>
          <w:rFonts w:ascii="Arial" w:hAnsi="Arial" w:cs="Arial"/>
          <w:noProof/>
          <w:sz w:val="20"/>
          <w:szCs w:val="20"/>
        </w:rPr>
        <w:tab/>
        <w:t>Inleiding</w:t>
      </w:r>
    </w:p>
    <w:p w14:paraId="00C25B19" w14:textId="6212FB5D" w:rsidR="00192176" w:rsidRPr="00121929" w:rsidRDefault="00192176" w:rsidP="00192176">
      <w:pPr>
        <w:rPr>
          <w:rFonts w:ascii="Arial" w:hAnsi="Arial" w:cs="Arial"/>
          <w:noProof/>
          <w:sz w:val="20"/>
          <w:szCs w:val="20"/>
        </w:rPr>
      </w:pPr>
      <w:r w:rsidRPr="00121929">
        <w:rPr>
          <w:rFonts w:ascii="Arial" w:hAnsi="Arial" w:cs="Arial"/>
          <w:noProof/>
          <w:sz w:val="20"/>
          <w:szCs w:val="20"/>
        </w:rPr>
        <w:t>ZonMw is als organisatie ontstaan vanuit de wens van het ministerie van Volksgezondheid, Welzijn en Sport (VWS) de verstrekking van subsidies vanuit een onafhankelijk instituut te verzorgen. Het hanteert daarbij een programmatische benadering, waardoor subsidies met een speciﬁek doel worden uitgegeven. En omdat het zich niet alleen op het toegepaste, maar ook het wetenschappelijk onderzoek richt, heeft de organisatie een unieke positie, ook internationaal. Bovendien zet ZonMw zich in voor de toepassing van de kennis die voortkomt uit de onderzoeken.</w:t>
      </w:r>
    </w:p>
    <w:p w14:paraId="3B2D8754" w14:textId="77777777" w:rsidR="00192176" w:rsidRPr="00121929" w:rsidRDefault="00192176" w:rsidP="00192176">
      <w:pPr>
        <w:rPr>
          <w:rFonts w:ascii="Arial" w:hAnsi="Arial" w:cs="Arial"/>
          <w:noProof/>
          <w:sz w:val="20"/>
          <w:szCs w:val="20"/>
        </w:rPr>
      </w:pPr>
      <w:r w:rsidRPr="00121929">
        <w:rPr>
          <w:rFonts w:ascii="Arial" w:hAnsi="Arial" w:cs="Arial"/>
          <w:noProof/>
          <w:sz w:val="20"/>
          <w:szCs w:val="20"/>
        </w:rPr>
        <w:lastRenderedPageBreak/>
        <w:t>ZonMw is ook een organisatie in beweging. Bij de laatste evaluatie van VWS in 2016 luidde het oordeel dat ZonMw een prachtige organisatie is, maar ook dat innovatie nodig was om bij een volgende evaluatie in 2020 dezelfde conclusie te kunnen trekken. Daaruit is de vraag voortgevloeid wat de activiteiten van ZonMw opleveren. Hoe kan de organisatie laten zien welke effecten het sorteert? Daarnaast heeft ZonMw te maken een aanzienlijke groei in aantal medewerkers.</w:t>
      </w:r>
    </w:p>
    <w:p w14:paraId="5CAD72AA" w14:textId="77777777" w:rsidR="00192176" w:rsidRPr="00121929" w:rsidRDefault="00192176" w:rsidP="00192176">
      <w:pPr>
        <w:rPr>
          <w:rFonts w:ascii="Arial" w:hAnsi="Arial" w:cs="Arial"/>
          <w:noProof/>
          <w:sz w:val="20"/>
          <w:szCs w:val="20"/>
        </w:rPr>
      </w:pPr>
      <w:r w:rsidRPr="00121929">
        <w:rPr>
          <w:rFonts w:ascii="Arial" w:hAnsi="Arial" w:cs="Arial"/>
          <w:noProof/>
          <w:sz w:val="20"/>
          <w:szCs w:val="20"/>
        </w:rPr>
        <w:t>Ondanks de sterke groei voelt ZonMw nog als een familie-organisatie. Die typering tekent de goede sfeer, maar ook de cultuur waarin “blauw en groen overheersen”; oftewel waarin mensen consciëntieus en gericht op harmonie zijn. Daarbij is een aanzienlijk deel van de medewerkers sterk gericht op de eigen werkzaamheden en het eigen werkveld, waarbij de plaats en samenhang van het werk binnen ZonMw uit het oog verloren wordt.</w:t>
      </w:r>
    </w:p>
    <w:p w14:paraId="0514BE33" w14:textId="14EA760A" w:rsidR="00192176" w:rsidRPr="000B5A80" w:rsidRDefault="00192176" w:rsidP="00192176">
      <w:pPr>
        <w:rPr>
          <w:rFonts w:ascii="Arial" w:hAnsi="Arial" w:cs="Arial"/>
          <w:noProof/>
          <w:sz w:val="20"/>
          <w:szCs w:val="20"/>
        </w:rPr>
      </w:pPr>
      <w:r>
        <w:rPr>
          <w:rFonts w:ascii="Arial" w:hAnsi="Arial" w:cs="Arial"/>
          <w:noProof/>
          <w:sz w:val="20"/>
          <w:szCs w:val="20"/>
        </w:rPr>
        <w:t>1.4</w:t>
      </w:r>
      <w:r w:rsidRPr="000B5A80">
        <w:rPr>
          <w:rFonts w:ascii="Arial" w:hAnsi="Arial" w:cs="Arial"/>
          <w:noProof/>
          <w:sz w:val="20"/>
          <w:szCs w:val="20"/>
        </w:rPr>
        <w:t>.2.</w:t>
      </w:r>
      <w:r w:rsidRPr="000B5A80">
        <w:rPr>
          <w:rFonts w:ascii="Arial" w:hAnsi="Arial" w:cs="Arial"/>
          <w:noProof/>
          <w:sz w:val="20"/>
          <w:szCs w:val="20"/>
        </w:rPr>
        <w:tab/>
        <w:t>Huidige intranet</w:t>
      </w:r>
    </w:p>
    <w:p w14:paraId="34040BF4" w14:textId="77777777" w:rsidR="00192176" w:rsidRDefault="00192176" w:rsidP="00192176">
      <w:pPr>
        <w:rPr>
          <w:rFonts w:ascii="Arial" w:hAnsi="Arial" w:cs="Arial"/>
          <w:noProof/>
          <w:sz w:val="20"/>
          <w:szCs w:val="20"/>
        </w:rPr>
      </w:pPr>
      <w:r w:rsidRPr="00121929">
        <w:rPr>
          <w:rFonts w:ascii="Arial" w:hAnsi="Arial" w:cs="Arial"/>
          <w:noProof/>
          <w:sz w:val="20"/>
          <w:szCs w:val="20"/>
        </w:rPr>
        <w:t>Voor het faciliteren van de interne communicatie maakt ZonMw o.a. gebruik van een intranet. De huidige versie dateert uit 2012 en is ontwikkeld op basis van WordPress. Aan dit intranet kan technisch weinig worden uitgebreid en/of verbeterd. Doel is om tot een intranet te komen dat bijdraagt aan de doelstellingen van ZonMw én voldoet aan de communicatiebehoeften van de medewerkers."</w:t>
      </w:r>
    </w:p>
    <w:p w14:paraId="2B326290" w14:textId="5981C297" w:rsidR="00192176" w:rsidRPr="00121929" w:rsidRDefault="00192176" w:rsidP="00192176">
      <w:pPr>
        <w:rPr>
          <w:rFonts w:ascii="Arial" w:hAnsi="Arial" w:cs="Arial"/>
          <w:noProof/>
          <w:sz w:val="20"/>
          <w:szCs w:val="20"/>
        </w:rPr>
      </w:pPr>
      <w:r w:rsidRPr="00192176">
        <w:rPr>
          <w:rFonts w:ascii="Arial" w:hAnsi="Arial" w:cs="Arial"/>
          <w:b/>
          <w:bCs/>
          <w:noProof/>
          <w:sz w:val="20"/>
          <w:szCs w:val="20"/>
        </w:rPr>
        <w:t>1.5</w:t>
      </w:r>
      <w:r w:rsidRPr="00192176">
        <w:rPr>
          <w:rFonts w:ascii="Arial" w:hAnsi="Arial" w:cs="Arial"/>
          <w:b/>
          <w:bCs/>
          <w:noProof/>
          <w:sz w:val="20"/>
          <w:szCs w:val="20"/>
        </w:rPr>
        <w:tab/>
        <w:t>Meerwaarde Sociaal Intranet</w:t>
      </w:r>
      <w:r w:rsidRPr="00192176">
        <w:rPr>
          <w:rFonts w:ascii="Arial" w:hAnsi="Arial" w:cs="Arial"/>
          <w:b/>
          <w:bCs/>
          <w:noProof/>
          <w:sz w:val="20"/>
          <w:szCs w:val="20"/>
        </w:rPr>
        <w:br/>
      </w:r>
      <w:r>
        <w:rPr>
          <w:rFonts w:ascii="Arial" w:hAnsi="Arial" w:cs="Arial"/>
          <w:noProof/>
          <w:sz w:val="20"/>
          <w:szCs w:val="20"/>
        </w:rPr>
        <w:br/>
        <w:t>1.5.1.</w:t>
      </w:r>
      <w:r>
        <w:rPr>
          <w:rFonts w:ascii="Arial" w:hAnsi="Arial" w:cs="Arial"/>
          <w:noProof/>
          <w:sz w:val="20"/>
          <w:szCs w:val="20"/>
        </w:rPr>
        <w:tab/>
      </w:r>
      <w:r w:rsidRPr="000B5A80">
        <w:rPr>
          <w:rFonts w:ascii="Arial" w:hAnsi="Arial" w:cs="Arial"/>
          <w:noProof/>
          <w:sz w:val="20"/>
          <w:szCs w:val="20"/>
        </w:rPr>
        <w:t xml:space="preserve">Binding met strategie </w:t>
      </w:r>
      <w:r>
        <w:rPr>
          <w:rFonts w:ascii="Arial" w:hAnsi="Arial" w:cs="Arial"/>
          <w:noProof/>
          <w:sz w:val="20"/>
          <w:szCs w:val="20"/>
        </w:rPr>
        <w:br/>
      </w:r>
      <w:r>
        <w:rPr>
          <w:rFonts w:ascii="Arial" w:hAnsi="Arial" w:cs="Arial"/>
          <w:noProof/>
          <w:sz w:val="20"/>
          <w:szCs w:val="20"/>
        </w:rPr>
        <w:br/>
      </w:r>
      <w:r w:rsidRPr="00121929">
        <w:rPr>
          <w:rFonts w:ascii="Arial" w:hAnsi="Arial" w:cs="Arial"/>
          <w:noProof/>
          <w:sz w:val="20"/>
          <w:szCs w:val="20"/>
        </w:rPr>
        <w:t>Het beter en vaker informeren van medewerkers over de strategie van ZonMw en het maken van de vertaling van strategie naar praktijk betreft een communicatiedoelstelling. Het huidige intranet leent zich daarvoor. Blogposts zijn bijvoorbeeld het best gewaardeerde onderdeel van het huidige intranet en worden veel gelezen; juist die doorvertaling van strategie naar praktijk kan middels blogposts goed worden overgebracht. Een aandachtspunt is hoe nieuwsberichten beter onder de aandacht gebracht kunnen worden</w:t>
      </w:r>
      <w:r w:rsidR="00644B01">
        <w:rPr>
          <w:rFonts w:ascii="Arial" w:hAnsi="Arial" w:cs="Arial"/>
          <w:noProof/>
          <w:sz w:val="20"/>
          <w:szCs w:val="20"/>
        </w:rPr>
        <w:t>.</w:t>
      </w:r>
      <w:r w:rsidRPr="00121929">
        <w:rPr>
          <w:rFonts w:ascii="Arial" w:hAnsi="Arial" w:cs="Arial"/>
          <w:noProof/>
          <w:sz w:val="20"/>
          <w:szCs w:val="20"/>
        </w:rPr>
        <w:t xml:space="preserve"> </w:t>
      </w:r>
    </w:p>
    <w:p w14:paraId="46FBEEE7" w14:textId="0B617318" w:rsidR="00192176" w:rsidRPr="00121929" w:rsidRDefault="00192176" w:rsidP="00192176">
      <w:pPr>
        <w:rPr>
          <w:rFonts w:ascii="Arial" w:hAnsi="Arial" w:cs="Arial"/>
          <w:noProof/>
          <w:sz w:val="20"/>
          <w:szCs w:val="20"/>
        </w:rPr>
      </w:pPr>
      <w:r w:rsidRPr="00121929">
        <w:rPr>
          <w:rFonts w:ascii="Arial" w:hAnsi="Arial" w:cs="Arial"/>
          <w:noProof/>
          <w:sz w:val="20"/>
          <w:szCs w:val="20"/>
        </w:rPr>
        <w:t xml:space="preserve">Het beter en relevanter maken van de nieuwsvoorziening zal een structurelere verandering vergen. Niet alleen moet gekeken worden naar de kenmerken op basis waarvan de relevantie bepaald wordt, ook moet het systeem op basis van de gebruiker de juiste informatie voorschotelen. Dit betreft nieuwe </w:t>
      </w:r>
      <w:r w:rsidR="00EA131F">
        <w:rPr>
          <w:rFonts w:ascii="Arial" w:hAnsi="Arial" w:cs="Arial"/>
          <w:noProof/>
          <w:sz w:val="20"/>
          <w:szCs w:val="20"/>
        </w:rPr>
        <w:t xml:space="preserve">gewenste </w:t>
      </w:r>
      <w:r w:rsidRPr="00121929">
        <w:rPr>
          <w:rFonts w:ascii="Arial" w:hAnsi="Arial" w:cs="Arial"/>
          <w:noProof/>
          <w:sz w:val="20"/>
          <w:szCs w:val="20"/>
        </w:rPr>
        <w:t>functionaliteit</w:t>
      </w:r>
      <w:r w:rsidR="00EA131F">
        <w:rPr>
          <w:rFonts w:ascii="Arial" w:hAnsi="Arial" w:cs="Arial"/>
          <w:noProof/>
          <w:sz w:val="20"/>
          <w:szCs w:val="20"/>
        </w:rPr>
        <w:t xml:space="preserve"> voor ZonMw.</w:t>
      </w:r>
      <w:r w:rsidRPr="00121929">
        <w:rPr>
          <w:rFonts w:ascii="Arial" w:hAnsi="Arial" w:cs="Arial"/>
          <w:noProof/>
          <w:sz w:val="20"/>
          <w:szCs w:val="20"/>
        </w:rPr>
        <w:t xml:space="preserve"> </w:t>
      </w:r>
    </w:p>
    <w:p w14:paraId="6988B5F7" w14:textId="139A39CE" w:rsidR="00192176" w:rsidRDefault="00192176" w:rsidP="00192176">
      <w:pPr>
        <w:rPr>
          <w:rFonts w:ascii="Arial" w:hAnsi="Arial" w:cs="Arial"/>
          <w:noProof/>
          <w:sz w:val="20"/>
          <w:szCs w:val="20"/>
        </w:rPr>
      </w:pPr>
      <w:r w:rsidRPr="00121929">
        <w:rPr>
          <w:rFonts w:ascii="Arial" w:hAnsi="Arial" w:cs="Arial"/>
          <w:noProof/>
          <w:sz w:val="20"/>
          <w:szCs w:val="20"/>
        </w:rPr>
        <w:t xml:space="preserve">Tot slot is het faciliteren van een dialoog over de strategie in het huidige intranet weliswaar mogelijk, maar niet optimaal ondersteund. Deze discussie zou kunnen plaatsvinden in een </w:t>
      </w:r>
      <w:r w:rsidR="00121E26">
        <w:rPr>
          <w:rFonts w:ascii="Arial" w:hAnsi="Arial" w:cs="Arial"/>
          <w:noProof/>
          <w:sz w:val="20"/>
          <w:szCs w:val="20"/>
        </w:rPr>
        <w:t>g</w:t>
      </w:r>
      <w:r w:rsidRPr="00121929">
        <w:rPr>
          <w:rFonts w:ascii="Arial" w:hAnsi="Arial" w:cs="Arial"/>
          <w:noProof/>
          <w:sz w:val="20"/>
          <w:szCs w:val="20"/>
        </w:rPr>
        <w:t xml:space="preserve">roep, maar het feit dat er bij gebruikers verwarring bestaat over het verschil tussen deelnemen aan en het volgen van de discussie zorgt voor drempels.   </w:t>
      </w:r>
    </w:p>
    <w:p w14:paraId="2041105E" w14:textId="77777777" w:rsidR="00192176" w:rsidRDefault="00192176" w:rsidP="00192176">
      <w:pPr>
        <w:rPr>
          <w:rFonts w:ascii="Arial" w:hAnsi="Arial" w:cs="Arial"/>
          <w:noProof/>
          <w:sz w:val="20"/>
          <w:szCs w:val="20"/>
        </w:rPr>
      </w:pPr>
      <w:r>
        <w:rPr>
          <w:rFonts w:ascii="Arial" w:hAnsi="Arial" w:cs="Arial"/>
          <w:noProof/>
          <w:sz w:val="20"/>
          <w:szCs w:val="20"/>
        </w:rPr>
        <w:t>1.5.2.</w:t>
      </w:r>
      <w:r>
        <w:rPr>
          <w:rFonts w:ascii="Arial" w:hAnsi="Arial" w:cs="Arial"/>
          <w:noProof/>
          <w:sz w:val="20"/>
          <w:szCs w:val="20"/>
        </w:rPr>
        <w:tab/>
      </w:r>
      <w:r w:rsidRPr="000B5A80">
        <w:rPr>
          <w:rFonts w:ascii="Arial" w:hAnsi="Arial" w:cs="Arial"/>
          <w:noProof/>
          <w:sz w:val="20"/>
          <w:szCs w:val="20"/>
        </w:rPr>
        <w:t xml:space="preserve">Binding met elkaar </w:t>
      </w:r>
      <w:r>
        <w:rPr>
          <w:rFonts w:ascii="Arial" w:hAnsi="Arial" w:cs="Arial"/>
          <w:noProof/>
          <w:sz w:val="20"/>
          <w:szCs w:val="20"/>
        </w:rPr>
        <w:br/>
      </w:r>
      <w:r>
        <w:rPr>
          <w:rFonts w:ascii="Arial" w:hAnsi="Arial" w:cs="Arial"/>
          <w:noProof/>
          <w:sz w:val="20"/>
          <w:szCs w:val="20"/>
        </w:rPr>
        <w:br/>
      </w:r>
      <w:r w:rsidRPr="00121929">
        <w:rPr>
          <w:rFonts w:ascii="Arial" w:hAnsi="Arial" w:cs="Arial"/>
          <w:noProof/>
          <w:sz w:val="20"/>
          <w:szCs w:val="20"/>
        </w:rPr>
        <w:t xml:space="preserve">De huidige werking en populariteit van blogposts maakt dat het verhogen van de ‘bedrijfstrots' door medewerkers (succes)verhalen te laten delen en mensen elkaar te laten vertellen waarmee ze bezig zijn prima kunnen worden ondersteund. Medewerkers hebben ook de mogelijkheid om hun expertise te benoemen in hun proﬁel; in de praktijk worden de proﬁelen echter slecht bijgewerkt en wordt er niet of nauwelijks naar gezocht. Het samenbrengen van mensen rond een thema of onderwerp kan weliswaar in groepen, maar zoals al beschreven, functioneren deze onvoldoende. Bovendien lijken de huidige groepen meer gericht op onderlinge samenwerking binnen teams en minder geschikt voor ondersteuning op het samenbrengen van mensen in informelere settings.  </w:t>
      </w:r>
    </w:p>
    <w:p w14:paraId="0C4FEC67" w14:textId="77777777" w:rsidR="00192176" w:rsidRDefault="00192176" w:rsidP="00192176">
      <w:pPr>
        <w:rPr>
          <w:rFonts w:ascii="Arial" w:hAnsi="Arial" w:cs="Arial"/>
          <w:noProof/>
          <w:sz w:val="20"/>
          <w:szCs w:val="20"/>
        </w:rPr>
      </w:pPr>
      <w:r>
        <w:rPr>
          <w:rFonts w:ascii="Arial" w:hAnsi="Arial" w:cs="Arial"/>
          <w:noProof/>
          <w:sz w:val="20"/>
          <w:szCs w:val="20"/>
        </w:rPr>
        <w:t>1.5.3.</w:t>
      </w:r>
      <w:r>
        <w:rPr>
          <w:rFonts w:ascii="Arial" w:hAnsi="Arial" w:cs="Arial"/>
          <w:noProof/>
          <w:sz w:val="20"/>
          <w:szCs w:val="20"/>
        </w:rPr>
        <w:tab/>
      </w:r>
      <w:r w:rsidRPr="00121929">
        <w:rPr>
          <w:rFonts w:ascii="Arial" w:hAnsi="Arial" w:cs="Arial"/>
          <w:noProof/>
          <w:sz w:val="20"/>
          <w:szCs w:val="20"/>
        </w:rPr>
        <w:t xml:space="preserve">Kennisdeling </w:t>
      </w:r>
      <w:r>
        <w:rPr>
          <w:rFonts w:ascii="Arial" w:hAnsi="Arial" w:cs="Arial"/>
          <w:noProof/>
          <w:sz w:val="20"/>
          <w:szCs w:val="20"/>
        </w:rPr>
        <w:br/>
      </w:r>
      <w:r>
        <w:rPr>
          <w:rFonts w:ascii="Arial" w:hAnsi="Arial" w:cs="Arial"/>
          <w:noProof/>
          <w:sz w:val="20"/>
          <w:szCs w:val="20"/>
        </w:rPr>
        <w:br/>
      </w:r>
      <w:r w:rsidRPr="00121929">
        <w:rPr>
          <w:rFonts w:ascii="Arial" w:hAnsi="Arial" w:cs="Arial"/>
          <w:noProof/>
          <w:sz w:val="20"/>
          <w:szCs w:val="20"/>
        </w:rPr>
        <w:t xml:space="preserve">Zoals hierboven al vermeld, vindt via blogposts momenteel al proactieve kennisdeling plaats en wordt </w:t>
      </w:r>
      <w:r w:rsidRPr="00121929">
        <w:rPr>
          <w:rFonts w:ascii="Arial" w:hAnsi="Arial" w:cs="Arial"/>
          <w:noProof/>
          <w:sz w:val="20"/>
          <w:szCs w:val="20"/>
        </w:rPr>
        <w:lastRenderedPageBreak/>
        <w:t xml:space="preserve">het vinden van expertise weliswaar ondersteund, maar laat dit in de praktijk te wensen over. Er zal dan ook gezocht moeten worden naar manieren en functionaliteiten om expertise meer onder de aandacht te brengen. Het stimuleren van medewerkers om actief op zoek te gaan naar én bij te dragen aan interne kennisbronnen en het intern ontsluiten van externe kennis vereist de ontwikkeling van additionele functionaliteit. En in de huidige situatie zal het ook lastig zijn kennis beter vindbaar te maken zonder investeringen in technologie.  </w:t>
      </w:r>
    </w:p>
    <w:p w14:paraId="207C9A43" w14:textId="3F6C91DC" w:rsidR="00192176" w:rsidRDefault="00192176" w:rsidP="00192176">
      <w:pPr>
        <w:rPr>
          <w:rFonts w:ascii="Arial" w:hAnsi="Arial" w:cs="Arial"/>
          <w:noProof/>
          <w:sz w:val="20"/>
          <w:szCs w:val="20"/>
        </w:rPr>
      </w:pPr>
      <w:r>
        <w:rPr>
          <w:rFonts w:ascii="Arial" w:hAnsi="Arial" w:cs="Arial"/>
          <w:noProof/>
          <w:sz w:val="20"/>
          <w:szCs w:val="20"/>
        </w:rPr>
        <w:t>1.5.4.</w:t>
      </w:r>
      <w:r>
        <w:rPr>
          <w:rFonts w:ascii="Arial" w:hAnsi="Arial" w:cs="Arial"/>
          <w:noProof/>
          <w:sz w:val="20"/>
          <w:szCs w:val="20"/>
        </w:rPr>
        <w:tab/>
      </w:r>
      <w:r w:rsidRPr="00192176">
        <w:rPr>
          <w:rFonts w:ascii="Arial" w:hAnsi="Arial" w:cs="Arial"/>
          <w:noProof/>
          <w:sz w:val="20"/>
          <w:szCs w:val="20"/>
        </w:rPr>
        <w:t xml:space="preserve">Informatie beter vindbaar maken </w:t>
      </w:r>
      <w:r>
        <w:rPr>
          <w:rFonts w:ascii="Arial" w:hAnsi="Arial" w:cs="Arial"/>
          <w:noProof/>
          <w:sz w:val="20"/>
          <w:szCs w:val="20"/>
        </w:rPr>
        <w:br/>
      </w:r>
      <w:r>
        <w:rPr>
          <w:rFonts w:ascii="Arial" w:hAnsi="Arial" w:cs="Arial"/>
          <w:noProof/>
          <w:sz w:val="20"/>
          <w:szCs w:val="20"/>
        </w:rPr>
        <w:br/>
      </w:r>
      <w:r w:rsidR="002319C4">
        <w:rPr>
          <w:rFonts w:ascii="Arial" w:hAnsi="Arial" w:cs="Arial"/>
          <w:noProof/>
          <w:sz w:val="20"/>
          <w:szCs w:val="20"/>
        </w:rPr>
        <w:t>Een van de belangrijkste bevindingen</w:t>
      </w:r>
      <w:r w:rsidR="00B114B9">
        <w:rPr>
          <w:rFonts w:ascii="Arial" w:hAnsi="Arial" w:cs="Arial"/>
          <w:noProof/>
          <w:sz w:val="20"/>
          <w:szCs w:val="20"/>
        </w:rPr>
        <w:t xml:space="preserve"> </w:t>
      </w:r>
      <w:r w:rsidR="002319C4">
        <w:rPr>
          <w:rFonts w:ascii="Arial" w:hAnsi="Arial" w:cs="Arial"/>
          <w:noProof/>
          <w:sz w:val="20"/>
          <w:szCs w:val="20"/>
        </w:rPr>
        <w:t>ten</w:t>
      </w:r>
      <w:r w:rsidR="009456EF">
        <w:rPr>
          <w:rFonts w:ascii="Arial" w:hAnsi="Arial" w:cs="Arial"/>
          <w:noProof/>
          <w:sz w:val="20"/>
          <w:szCs w:val="20"/>
        </w:rPr>
        <w:t xml:space="preserve"> </w:t>
      </w:r>
      <w:r w:rsidR="002319C4">
        <w:rPr>
          <w:rFonts w:ascii="Arial" w:hAnsi="Arial" w:cs="Arial"/>
          <w:noProof/>
          <w:sz w:val="20"/>
          <w:szCs w:val="20"/>
        </w:rPr>
        <w:t>a</w:t>
      </w:r>
      <w:r w:rsidR="00B114B9">
        <w:rPr>
          <w:rFonts w:ascii="Arial" w:hAnsi="Arial" w:cs="Arial"/>
          <w:noProof/>
          <w:sz w:val="20"/>
          <w:szCs w:val="20"/>
        </w:rPr>
        <w:t>a</w:t>
      </w:r>
      <w:r w:rsidR="002319C4">
        <w:rPr>
          <w:rFonts w:ascii="Arial" w:hAnsi="Arial" w:cs="Arial"/>
          <w:noProof/>
          <w:sz w:val="20"/>
          <w:szCs w:val="20"/>
        </w:rPr>
        <w:t>nzien v</w:t>
      </w:r>
      <w:r w:rsidR="00EC4713">
        <w:rPr>
          <w:rFonts w:ascii="Arial" w:hAnsi="Arial" w:cs="Arial"/>
          <w:noProof/>
          <w:sz w:val="20"/>
          <w:szCs w:val="20"/>
        </w:rPr>
        <w:t>a</w:t>
      </w:r>
      <w:r w:rsidR="002319C4">
        <w:rPr>
          <w:rFonts w:ascii="Arial" w:hAnsi="Arial" w:cs="Arial"/>
          <w:noProof/>
          <w:sz w:val="20"/>
          <w:szCs w:val="20"/>
        </w:rPr>
        <w:t xml:space="preserve">n het huidige intranet is dat de informatie moeilijk vindbaar is. Het grootste kritiekpunt is ordening op actualiteit en veroudering van de zoekresultaten. Het intranet kan helpen bij snel </w:t>
      </w:r>
      <w:r w:rsidR="00B114B9">
        <w:rPr>
          <w:rFonts w:ascii="Arial" w:hAnsi="Arial" w:cs="Arial"/>
          <w:noProof/>
          <w:sz w:val="20"/>
          <w:szCs w:val="20"/>
        </w:rPr>
        <w:t>informatie</w:t>
      </w:r>
      <w:r w:rsidR="002319C4">
        <w:rPr>
          <w:rFonts w:ascii="Arial" w:hAnsi="Arial" w:cs="Arial"/>
          <w:noProof/>
          <w:sz w:val="20"/>
          <w:szCs w:val="20"/>
        </w:rPr>
        <w:t xml:space="preserve"> vinden, relevante en actuele informatie presenteren en direct kunnen doorklikken naar veel gebruikte en favoriete informatie.</w:t>
      </w:r>
    </w:p>
    <w:p w14:paraId="02DA531C" w14:textId="77777777" w:rsidR="00192176" w:rsidRDefault="00192176" w:rsidP="00192176">
      <w:pPr>
        <w:rPr>
          <w:rFonts w:ascii="Arial" w:hAnsi="Arial" w:cs="Arial"/>
          <w:noProof/>
          <w:sz w:val="20"/>
          <w:szCs w:val="20"/>
        </w:rPr>
      </w:pPr>
      <w:r>
        <w:rPr>
          <w:rFonts w:ascii="Arial" w:hAnsi="Arial" w:cs="Arial"/>
          <w:noProof/>
          <w:sz w:val="20"/>
          <w:szCs w:val="20"/>
        </w:rPr>
        <w:t>1.5.5.</w:t>
      </w:r>
      <w:r>
        <w:rPr>
          <w:rFonts w:ascii="Arial" w:hAnsi="Arial" w:cs="Arial"/>
          <w:noProof/>
          <w:sz w:val="20"/>
          <w:szCs w:val="20"/>
        </w:rPr>
        <w:tab/>
      </w:r>
      <w:r w:rsidRPr="00121929">
        <w:rPr>
          <w:rFonts w:ascii="Arial" w:hAnsi="Arial" w:cs="Arial"/>
          <w:noProof/>
          <w:sz w:val="20"/>
          <w:szCs w:val="20"/>
        </w:rPr>
        <w:t xml:space="preserve">Beter samenwerken </w:t>
      </w:r>
    </w:p>
    <w:p w14:paraId="6FF0EAB9" w14:textId="331F57AC" w:rsidR="00192176" w:rsidRDefault="00192176" w:rsidP="00192176">
      <w:pPr>
        <w:rPr>
          <w:rFonts w:ascii="Arial" w:hAnsi="Arial" w:cs="Arial"/>
          <w:noProof/>
          <w:sz w:val="20"/>
          <w:szCs w:val="20"/>
        </w:rPr>
      </w:pPr>
      <w:r w:rsidRPr="00121929">
        <w:rPr>
          <w:rFonts w:ascii="Arial" w:hAnsi="Arial" w:cs="Arial"/>
          <w:noProof/>
          <w:sz w:val="20"/>
          <w:szCs w:val="20"/>
        </w:rPr>
        <w:t>De verbetering en vereenvoudiging van de samenwerking binnen bestaande teams zou moeten plaatsvinden binnen Groepen, maar zoals vastgesteld gebeurt dat momenteel niet. Zeker waar het de samenwerking aan documenten betreft, biedt het huidige intranet onvoldoende functionaliteiten en mogelijkheden. </w:t>
      </w:r>
    </w:p>
    <w:p w14:paraId="0C9ADA3E" w14:textId="692E5B5F" w:rsidR="00192176" w:rsidRPr="00121929" w:rsidRDefault="00192176" w:rsidP="00192176">
      <w:pPr>
        <w:rPr>
          <w:rFonts w:ascii="Arial" w:hAnsi="Arial" w:cs="Arial"/>
          <w:noProof/>
          <w:sz w:val="20"/>
          <w:szCs w:val="20"/>
        </w:rPr>
      </w:pPr>
      <w:r w:rsidRPr="00192176">
        <w:rPr>
          <w:rFonts w:ascii="Arial" w:hAnsi="Arial" w:cs="Arial"/>
          <w:b/>
          <w:bCs/>
          <w:noProof/>
          <w:sz w:val="20"/>
          <w:szCs w:val="20"/>
        </w:rPr>
        <w:t>1.6.</w:t>
      </w:r>
      <w:r w:rsidRPr="00192176">
        <w:rPr>
          <w:rFonts w:ascii="Arial" w:hAnsi="Arial" w:cs="Arial"/>
          <w:b/>
          <w:bCs/>
          <w:noProof/>
          <w:sz w:val="20"/>
          <w:szCs w:val="20"/>
        </w:rPr>
        <w:tab/>
        <w:t>Conclusie</w:t>
      </w:r>
      <w:r w:rsidRPr="00192176">
        <w:rPr>
          <w:rFonts w:ascii="Arial" w:hAnsi="Arial" w:cs="Arial"/>
          <w:b/>
          <w:bCs/>
          <w:noProof/>
          <w:sz w:val="20"/>
          <w:szCs w:val="20"/>
        </w:rPr>
        <w:br/>
      </w:r>
      <w:r>
        <w:rPr>
          <w:rFonts w:ascii="Arial" w:hAnsi="Arial" w:cs="Arial"/>
          <w:noProof/>
          <w:sz w:val="20"/>
          <w:szCs w:val="20"/>
        </w:rPr>
        <w:br/>
      </w:r>
      <w:r w:rsidRPr="00121929">
        <w:rPr>
          <w:rFonts w:ascii="Arial" w:hAnsi="Arial" w:cs="Arial"/>
          <w:noProof/>
          <w:sz w:val="20"/>
          <w:szCs w:val="20"/>
        </w:rPr>
        <w:t xml:space="preserve">Het huidige intranet van ZonMw oogt fris, </w:t>
      </w:r>
      <w:r w:rsidR="00644B01">
        <w:rPr>
          <w:rFonts w:ascii="Arial" w:hAnsi="Arial" w:cs="Arial"/>
          <w:noProof/>
          <w:sz w:val="20"/>
          <w:szCs w:val="20"/>
        </w:rPr>
        <w:t>‘</w:t>
      </w:r>
      <w:r w:rsidRPr="00121929">
        <w:rPr>
          <w:rFonts w:ascii="Arial" w:hAnsi="Arial" w:cs="Arial"/>
          <w:noProof/>
          <w:sz w:val="20"/>
          <w:szCs w:val="20"/>
        </w:rPr>
        <w:t>is heel erg ZonMw</w:t>
      </w:r>
      <w:r w:rsidR="00644B01">
        <w:rPr>
          <w:rFonts w:ascii="Arial" w:hAnsi="Arial" w:cs="Arial"/>
          <w:noProof/>
          <w:sz w:val="20"/>
          <w:szCs w:val="20"/>
        </w:rPr>
        <w:t>’</w:t>
      </w:r>
      <w:r w:rsidRPr="00121929">
        <w:rPr>
          <w:rFonts w:ascii="Arial" w:hAnsi="Arial" w:cs="Arial"/>
          <w:noProof/>
          <w:sz w:val="20"/>
          <w:szCs w:val="20"/>
        </w:rPr>
        <w:t xml:space="preserve"> en biedt gebruikers de mogelijkheid om hun homepage te personaliseren en contact te onderhouden met collega’s. </w:t>
      </w:r>
    </w:p>
    <w:p w14:paraId="4AF7D91A" w14:textId="77777777" w:rsidR="00192176" w:rsidRDefault="00192176" w:rsidP="00192176">
      <w:pPr>
        <w:rPr>
          <w:rFonts w:ascii="Arial" w:hAnsi="Arial" w:cs="Arial"/>
          <w:noProof/>
          <w:sz w:val="20"/>
          <w:szCs w:val="20"/>
        </w:rPr>
      </w:pPr>
      <w:r w:rsidRPr="00121929">
        <w:rPr>
          <w:rFonts w:ascii="Arial" w:hAnsi="Arial" w:cs="Arial"/>
          <w:noProof/>
          <w:sz w:val="20"/>
          <w:szCs w:val="20"/>
        </w:rPr>
        <w:t xml:space="preserve">Uit het gebruikersonderzoek komt een ander beeld naar voren: het huidige intranet door de medewerkers wordt gewaardeerd met een magere 6,4. Zij beschouwen het intranet als een ‘wegwijzer’ door de organisatie en als portaal naar relevante applicaties. Belangrijk pijnpunten zijn echter de actualiteit en de vindbaarheid van de gewenste informatie en hoe deze gestructureerd is. Het intranet wordt nu ervaren als een aanbodgerichte vergaarbak aan oude en nieuwe informatie en het is lastig om hier overzicht in aan te brengen. Met name de functionaliteiten die direct ondersteunend zijn aan het werk, nl. de groepen (5,9), de werkwijzers (5,8) en de zoekfunctionaliteit (5,3) scoren laag.  </w:t>
      </w:r>
    </w:p>
    <w:p w14:paraId="17393FA9" w14:textId="750099F6" w:rsidR="00192176" w:rsidRPr="00414130" w:rsidRDefault="00192176" w:rsidP="00192176">
      <w:pPr>
        <w:rPr>
          <w:rFonts w:ascii="Arial" w:hAnsi="Arial" w:cs="Arial"/>
          <w:noProof/>
          <w:sz w:val="20"/>
          <w:szCs w:val="20"/>
        </w:rPr>
      </w:pPr>
      <w:r w:rsidRPr="00192176">
        <w:rPr>
          <w:rFonts w:ascii="Arial" w:hAnsi="Arial" w:cs="Arial"/>
          <w:b/>
          <w:bCs/>
          <w:noProof/>
          <w:sz w:val="20"/>
          <w:szCs w:val="20"/>
        </w:rPr>
        <w:t>1.7.</w:t>
      </w:r>
      <w:r>
        <w:rPr>
          <w:rFonts w:ascii="Arial" w:hAnsi="Arial" w:cs="Arial"/>
          <w:noProof/>
          <w:sz w:val="20"/>
          <w:szCs w:val="20"/>
        </w:rPr>
        <w:tab/>
      </w:r>
      <w:r w:rsidRPr="00414130">
        <w:rPr>
          <w:rFonts w:ascii="Arial" w:hAnsi="Arial" w:cs="Arial"/>
          <w:b/>
          <w:noProof/>
          <w:sz w:val="20"/>
          <w:szCs w:val="20"/>
        </w:rPr>
        <w:t xml:space="preserve">Nieuwe technologie </w:t>
      </w:r>
    </w:p>
    <w:p w14:paraId="0A4C061F" w14:textId="77777777" w:rsidR="00192176" w:rsidRPr="00121929" w:rsidRDefault="00192176" w:rsidP="00192176">
      <w:pPr>
        <w:rPr>
          <w:rFonts w:ascii="Arial" w:hAnsi="Arial" w:cs="Arial"/>
          <w:noProof/>
          <w:sz w:val="20"/>
          <w:szCs w:val="20"/>
        </w:rPr>
      </w:pPr>
      <w:r w:rsidRPr="00121929">
        <w:rPr>
          <w:rFonts w:ascii="Arial" w:hAnsi="Arial" w:cs="Arial"/>
          <w:noProof/>
          <w:sz w:val="20"/>
          <w:szCs w:val="20"/>
        </w:rPr>
        <w:t xml:space="preserve">De functionaliteiten moeten verbeterd en vereenvoudigd worden. De achterliggende technologie is niet meer geschikt. Het huidige intranet is ontwikkeld op basis van WordPress, een contentmanagementsysteem dat gericht is op de ondersteuning van websites, blogs, webshops en meer. Deze software biedt, ondanks de wereldwijde community die extra functionaliteiten ontwikkelt voor het platform, nauwelijks tot geen speciﬁeke ondersteuning voor een intranet. Het gevolg hiervan is, dat er in de afgelopen jaren veel maatwerk nodig is geweest om de huidige functionaliteit mogelijk te maken. Dat heeft niet alleen forse investeringen in geld gekost, maar ook in begeleiding en testwerk vanuit ZonMw. </w:t>
      </w:r>
    </w:p>
    <w:p w14:paraId="219390EE" w14:textId="77777777" w:rsidR="00192176" w:rsidRPr="00121929" w:rsidRDefault="00192176" w:rsidP="00192176">
      <w:pPr>
        <w:rPr>
          <w:rFonts w:ascii="Arial" w:hAnsi="Arial" w:cs="Arial"/>
          <w:noProof/>
          <w:sz w:val="20"/>
          <w:szCs w:val="20"/>
        </w:rPr>
      </w:pPr>
      <w:r w:rsidRPr="00121929">
        <w:rPr>
          <w:rFonts w:ascii="Arial" w:hAnsi="Arial" w:cs="Arial"/>
          <w:noProof/>
          <w:sz w:val="20"/>
          <w:szCs w:val="20"/>
        </w:rPr>
        <w:t xml:space="preserve">Het verder doorontwikkelen op basis van het maatwerk zou er bovendien voor zorgen dat een update van WordPress, normaliter een eenvoudige handeling, veel extra werk kost om ervoor te zorgen dat al het maatwerk blijft functioneren. </w:t>
      </w:r>
    </w:p>
    <w:p w14:paraId="352BC0BF" w14:textId="469D928E" w:rsidR="00192176" w:rsidRPr="009E42F7" w:rsidRDefault="00192176" w:rsidP="00192176">
      <w:pPr>
        <w:rPr>
          <w:rFonts w:ascii="Arial" w:hAnsi="Arial" w:cs="Arial"/>
          <w:noProof/>
          <w:sz w:val="20"/>
          <w:szCs w:val="20"/>
        </w:rPr>
      </w:pPr>
      <w:r w:rsidRPr="00121929">
        <w:rPr>
          <w:rFonts w:ascii="Arial" w:hAnsi="Arial" w:cs="Arial"/>
          <w:noProof/>
          <w:sz w:val="20"/>
          <w:szCs w:val="20"/>
        </w:rPr>
        <w:t xml:space="preserve">In onze visie is het zonde als dergelijke investeringen in geld en tijd worden gestoken in technologie - en daarmee niet in het doel van die technologie, nl. de interne communicatie. ZonMw kiest voor </w:t>
      </w:r>
      <w:r w:rsidRPr="009E42F7">
        <w:rPr>
          <w:rFonts w:ascii="Arial" w:hAnsi="Arial" w:cs="Arial"/>
          <w:noProof/>
          <w:sz w:val="20"/>
          <w:szCs w:val="20"/>
        </w:rPr>
        <w:t xml:space="preserve">nieuwe, speciﬁek, op (sociale) intranetten ontwikkelde technologie. </w:t>
      </w:r>
    </w:p>
    <w:p w14:paraId="01B24C42" w14:textId="07A8A318" w:rsidR="00192176" w:rsidRPr="009E42F7" w:rsidRDefault="00DB4616" w:rsidP="00A92350">
      <w:pPr>
        <w:rPr>
          <w:rFonts w:ascii="Arial" w:hAnsi="Arial" w:cs="Arial"/>
          <w:b/>
          <w:sz w:val="20"/>
          <w:szCs w:val="20"/>
        </w:rPr>
      </w:pPr>
      <w:r w:rsidRPr="009E42F7">
        <w:rPr>
          <w:rFonts w:ascii="Arial" w:hAnsi="Arial" w:cs="Arial"/>
          <w:noProof/>
          <w:sz w:val="20"/>
          <w:szCs w:val="20"/>
        </w:rPr>
        <w:lastRenderedPageBreak/>
        <w:t>In de toekomst worden een documentmanagementsysteem en Office 365 onderdeel van het werken. Keuzes moeten nog worden gemaakt, maar deze systemen mo</w:t>
      </w:r>
      <w:r w:rsidR="0032399B" w:rsidRPr="009E42F7">
        <w:rPr>
          <w:rFonts w:ascii="Arial" w:hAnsi="Arial" w:cs="Arial"/>
          <w:noProof/>
          <w:sz w:val="20"/>
          <w:szCs w:val="20"/>
        </w:rPr>
        <w:t>e</w:t>
      </w:r>
      <w:r w:rsidRPr="009E42F7">
        <w:rPr>
          <w:rFonts w:ascii="Arial" w:hAnsi="Arial" w:cs="Arial"/>
          <w:noProof/>
          <w:sz w:val="20"/>
          <w:szCs w:val="20"/>
        </w:rPr>
        <w:t>ten kunnen koppelen</w:t>
      </w:r>
      <w:r w:rsidR="0032399B" w:rsidRPr="009E42F7">
        <w:rPr>
          <w:rFonts w:ascii="Arial" w:hAnsi="Arial" w:cs="Arial"/>
          <w:noProof/>
          <w:sz w:val="20"/>
          <w:szCs w:val="20"/>
        </w:rPr>
        <w:t xml:space="preserve"> c.q. integreren</w:t>
      </w:r>
      <w:r w:rsidRPr="009E42F7">
        <w:rPr>
          <w:rFonts w:ascii="Arial" w:hAnsi="Arial" w:cs="Arial"/>
          <w:noProof/>
          <w:sz w:val="20"/>
          <w:szCs w:val="20"/>
        </w:rPr>
        <w:t xml:space="preserve"> met het nieuwe </w:t>
      </w:r>
      <w:r w:rsidR="0032399B" w:rsidRPr="009E42F7">
        <w:rPr>
          <w:rFonts w:ascii="Arial" w:hAnsi="Arial" w:cs="Arial"/>
          <w:noProof/>
          <w:sz w:val="20"/>
          <w:szCs w:val="20"/>
        </w:rPr>
        <w:t>sociale intranet</w:t>
      </w:r>
      <w:r w:rsidRPr="009E42F7">
        <w:rPr>
          <w:rFonts w:ascii="Arial" w:hAnsi="Arial" w:cs="Arial"/>
          <w:noProof/>
          <w:sz w:val="20"/>
          <w:szCs w:val="20"/>
        </w:rPr>
        <w:t>systeem.</w:t>
      </w:r>
      <w:r w:rsidR="00A92350" w:rsidRPr="009E42F7">
        <w:rPr>
          <w:rFonts w:ascii="Arial" w:hAnsi="Arial" w:cs="Arial"/>
          <w:noProof/>
          <w:sz w:val="20"/>
          <w:szCs w:val="20"/>
        </w:rPr>
        <w:t xml:space="preserve"> De aanbiedingen van inschrijvers dienen voor deze aanbesteding een sociaal intranetsysteem te zijn die voor nu niet afhankelijk is van Office 365.</w:t>
      </w:r>
    </w:p>
    <w:p w14:paraId="0D9E0FA9" w14:textId="5F075723" w:rsidR="00192176" w:rsidRPr="00192176" w:rsidRDefault="00192176" w:rsidP="00192176">
      <w:pPr>
        <w:pStyle w:val="Normaalweb"/>
        <w:spacing w:after="0" w:line="269" w:lineRule="auto"/>
        <w:rPr>
          <w:rFonts w:ascii="Arial" w:hAnsi="Arial" w:cs="Arial"/>
          <w:color w:val="000000"/>
          <w:sz w:val="20"/>
          <w:szCs w:val="20"/>
        </w:rPr>
      </w:pPr>
      <w:r>
        <w:rPr>
          <w:rFonts w:ascii="Arial" w:hAnsi="Arial" w:cs="Arial"/>
          <w:b/>
          <w:sz w:val="20"/>
          <w:szCs w:val="20"/>
        </w:rPr>
        <w:t>1.8.</w:t>
      </w:r>
      <w:r>
        <w:rPr>
          <w:rFonts w:ascii="Arial" w:hAnsi="Arial" w:cs="Arial"/>
          <w:b/>
          <w:sz w:val="20"/>
          <w:szCs w:val="20"/>
        </w:rPr>
        <w:tab/>
      </w:r>
      <w:r w:rsidR="001D3123" w:rsidRPr="00E0281E">
        <w:rPr>
          <w:rFonts w:ascii="Arial" w:hAnsi="Arial" w:cs="Arial"/>
          <w:color w:val="000000"/>
          <w:sz w:val="20"/>
          <w:szCs w:val="20"/>
        </w:rPr>
        <w:t xml:space="preserve"> </w:t>
      </w:r>
      <w:bookmarkStart w:id="4" w:name="_Toc450740602"/>
      <w:bookmarkStart w:id="5" w:name="_Toc451496258"/>
      <w:bookmarkStart w:id="6" w:name="_Toc451520182"/>
      <w:bookmarkStart w:id="7" w:name="_Toc8909327"/>
      <w:r w:rsidRPr="00F17859">
        <w:rPr>
          <w:rFonts w:ascii="Arial" w:hAnsi="Arial" w:cs="Arial"/>
          <w:b/>
          <w:sz w:val="20"/>
          <w:szCs w:val="20"/>
          <w:lang w:eastAsia="en-US"/>
        </w:rPr>
        <w:t>Omschrijving en waarde van de opdracht</w:t>
      </w:r>
      <w:bookmarkEnd w:id="4"/>
      <w:bookmarkEnd w:id="5"/>
      <w:bookmarkEnd w:id="6"/>
      <w:bookmarkEnd w:id="7"/>
    </w:p>
    <w:p w14:paraId="377034CE" w14:textId="1FA9F8ED" w:rsidR="005956B6" w:rsidRDefault="00192176" w:rsidP="00BE2D80">
      <w:pPr>
        <w:spacing w:after="0"/>
        <w:rPr>
          <w:rFonts w:ascii="Arial" w:hAnsi="Arial" w:cs="Arial"/>
          <w:sz w:val="20"/>
          <w:szCs w:val="20"/>
        </w:rPr>
      </w:pPr>
      <w:r w:rsidRPr="00DE1C51">
        <w:rPr>
          <w:rFonts w:ascii="Arial" w:hAnsi="Arial" w:cs="Arial"/>
          <w:sz w:val="20"/>
          <w:szCs w:val="20"/>
        </w:rPr>
        <w:t xml:space="preserve">Deze Offerteaanvraag heeft betrekking op </w:t>
      </w:r>
      <w:bookmarkStart w:id="8" w:name="Text4"/>
      <w:r w:rsidRPr="00DE1C51">
        <w:rPr>
          <w:rFonts w:ascii="Arial" w:hAnsi="Arial" w:cs="Arial"/>
          <w:sz w:val="20"/>
          <w:szCs w:val="20"/>
        </w:rPr>
        <w:t xml:space="preserve">het </w:t>
      </w:r>
      <w:r w:rsidR="00A92350">
        <w:rPr>
          <w:rFonts w:ascii="Arial" w:hAnsi="Arial" w:cs="Arial"/>
          <w:sz w:val="20"/>
          <w:szCs w:val="20"/>
        </w:rPr>
        <w:t>ter beschikking stellen</w:t>
      </w:r>
      <w:r w:rsidRPr="00DE1C51">
        <w:rPr>
          <w:rFonts w:ascii="Arial" w:hAnsi="Arial" w:cs="Arial"/>
          <w:sz w:val="20"/>
          <w:szCs w:val="20"/>
        </w:rPr>
        <w:t xml:space="preserve">, implementeren, </w:t>
      </w:r>
      <w:r w:rsidR="00EA131F">
        <w:rPr>
          <w:rFonts w:ascii="Arial" w:hAnsi="Arial" w:cs="Arial"/>
          <w:sz w:val="20"/>
          <w:szCs w:val="20"/>
        </w:rPr>
        <w:t xml:space="preserve">adoptie, </w:t>
      </w:r>
      <w:r w:rsidRPr="00DE1C51">
        <w:rPr>
          <w:rFonts w:ascii="Arial" w:hAnsi="Arial" w:cs="Arial"/>
          <w:sz w:val="20"/>
          <w:szCs w:val="20"/>
        </w:rPr>
        <w:t xml:space="preserve">onderhoud en support van een </w:t>
      </w:r>
      <w:r w:rsidRPr="00DE1C51">
        <w:rPr>
          <w:rFonts w:ascii="Arial" w:eastAsia="Times New Roman" w:hAnsi="Arial" w:cs="Arial"/>
          <w:sz w:val="20"/>
          <w:szCs w:val="20"/>
        </w:rPr>
        <w:t>nieuwe specifieke op sociale intranetten ontwikkelde technologie en bijbehorende nieuwe functionaliteiten</w:t>
      </w:r>
      <w:bookmarkEnd w:id="8"/>
      <w:r w:rsidR="00A92350">
        <w:rPr>
          <w:rFonts w:ascii="Arial" w:eastAsia="Times New Roman" w:hAnsi="Arial" w:cs="Arial"/>
          <w:sz w:val="20"/>
          <w:szCs w:val="20"/>
        </w:rPr>
        <w:t xml:space="preserve"> via SaaS.</w:t>
      </w:r>
      <w:r w:rsidR="00BE2D80">
        <w:rPr>
          <w:rFonts w:ascii="Arial" w:eastAsia="Times New Roman" w:hAnsi="Arial" w:cs="Arial"/>
          <w:sz w:val="20"/>
          <w:szCs w:val="20"/>
        </w:rPr>
        <w:t xml:space="preserve"> </w:t>
      </w:r>
      <w:r w:rsidR="00BE2D80">
        <w:rPr>
          <w:rFonts w:ascii="Arial" w:eastAsia="Times New Roman" w:hAnsi="Arial" w:cs="Arial"/>
          <w:sz w:val="20"/>
          <w:szCs w:val="20"/>
        </w:rPr>
        <w:br/>
      </w:r>
      <w:proofErr w:type="spellStart"/>
      <w:r w:rsidR="00BE2D80">
        <w:rPr>
          <w:rFonts w:ascii="Arial" w:eastAsia="Times New Roman" w:hAnsi="Arial" w:cs="Arial"/>
          <w:sz w:val="20"/>
          <w:szCs w:val="20"/>
        </w:rPr>
        <w:t>ZonMw</w:t>
      </w:r>
      <w:proofErr w:type="spellEnd"/>
      <w:r w:rsidR="00BE2D80">
        <w:rPr>
          <w:rFonts w:ascii="Arial" w:eastAsia="Times New Roman" w:hAnsi="Arial" w:cs="Arial"/>
          <w:sz w:val="20"/>
          <w:szCs w:val="20"/>
        </w:rPr>
        <w:t xml:space="preserve"> gaat uit van 450 </w:t>
      </w:r>
      <w:r w:rsidR="005A337F">
        <w:rPr>
          <w:rFonts w:ascii="Arial" w:eastAsia="Times New Roman" w:hAnsi="Arial" w:cs="Arial"/>
          <w:sz w:val="20"/>
          <w:szCs w:val="20"/>
        </w:rPr>
        <w:t xml:space="preserve">actuele </w:t>
      </w:r>
      <w:r w:rsidR="00BE2D80">
        <w:rPr>
          <w:rFonts w:ascii="Arial" w:eastAsia="Times New Roman" w:hAnsi="Arial" w:cs="Arial"/>
          <w:sz w:val="20"/>
          <w:szCs w:val="20"/>
        </w:rPr>
        <w:t xml:space="preserve">gebruikers en optioneel +/- 100 gebruikers, gedurende de contractduur van de opdracht. </w:t>
      </w:r>
      <w:r w:rsidRPr="00DE1C51">
        <w:rPr>
          <w:rFonts w:ascii="Arial" w:hAnsi="Arial" w:cs="Arial"/>
          <w:sz w:val="20"/>
          <w:szCs w:val="20"/>
        </w:rPr>
        <w:t>De omvang/</w:t>
      </w:r>
      <w:r>
        <w:rPr>
          <w:rFonts w:ascii="Arial" w:hAnsi="Arial" w:cs="Arial"/>
          <w:sz w:val="20"/>
          <w:szCs w:val="20"/>
        </w:rPr>
        <w:t xml:space="preserve"> </w:t>
      </w:r>
      <w:r w:rsidRPr="00DE1C51">
        <w:rPr>
          <w:rFonts w:ascii="Arial" w:hAnsi="Arial" w:cs="Arial"/>
          <w:sz w:val="20"/>
          <w:szCs w:val="20"/>
        </w:rPr>
        <w:t xml:space="preserve">waarde van de opdracht is gecalculeerd op </w:t>
      </w:r>
      <w:r w:rsidR="0076390B">
        <w:rPr>
          <w:rFonts w:ascii="Arial" w:hAnsi="Arial" w:cs="Arial"/>
          <w:sz w:val="20"/>
          <w:szCs w:val="20"/>
        </w:rPr>
        <w:t xml:space="preserve">€ </w:t>
      </w:r>
      <w:r w:rsidR="00E5086B">
        <w:rPr>
          <w:rFonts w:ascii="Arial" w:hAnsi="Arial" w:cs="Arial"/>
          <w:sz w:val="20"/>
          <w:szCs w:val="20"/>
        </w:rPr>
        <w:t>44</w:t>
      </w:r>
      <w:r w:rsidR="0076390B">
        <w:rPr>
          <w:rFonts w:ascii="Arial" w:hAnsi="Arial" w:cs="Arial"/>
          <w:sz w:val="20"/>
          <w:szCs w:val="20"/>
        </w:rPr>
        <w:t xml:space="preserve">0.000,= </w:t>
      </w:r>
      <w:r w:rsidR="00FC67E0">
        <w:rPr>
          <w:rFonts w:ascii="Arial" w:hAnsi="Arial" w:cs="Arial"/>
          <w:sz w:val="20"/>
          <w:szCs w:val="20"/>
        </w:rPr>
        <w:t>ex</w:t>
      </w:r>
      <w:r w:rsidR="0076390B">
        <w:rPr>
          <w:rFonts w:ascii="Arial" w:hAnsi="Arial" w:cs="Arial"/>
          <w:sz w:val="20"/>
          <w:szCs w:val="20"/>
        </w:rPr>
        <w:t>cl</w:t>
      </w:r>
      <w:r w:rsidR="00DE73C9">
        <w:rPr>
          <w:rFonts w:ascii="Arial" w:hAnsi="Arial" w:cs="Arial"/>
          <w:sz w:val="20"/>
          <w:szCs w:val="20"/>
        </w:rPr>
        <w:t>usief</w:t>
      </w:r>
      <w:r w:rsidR="0076390B">
        <w:rPr>
          <w:rFonts w:ascii="Arial" w:hAnsi="Arial" w:cs="Arial"/>
          <w:sz w:val="20"/>
          <w:szCs w:val="20"/>
        </w:rPr>
        <w:t xml:space="preserve"> BTW </w:t>
      </w:r>
      <w:r w:rsidRPr="009456EF">
        <w:rPr>
          <w:rFonts w:ascii="Arial" w:hAnsi="Arial" w:cs="Arial"/>
          <w:sz w:val="20"/>
          <w:szCs w:val="20"/>
        </w:rPr>
        <w:t>voor de totale duur van de overeenkomst, inclusief optiejaren.</w:t>
      </w:r>
      <w:r w:rsidRPr="00DE1C51">
        <w:rPr>
          <w:rFonts w:ascii="Arial" w:hAnsi="Arial" w:cs="Arial"/>
          <w:sz w:val="20"/>
          <w:szCs w:val="20"/>
        </w:rPr>
        <w:t xml:space="preserve"> </w:t>
      </w:r>
    </w:p>
    <w:p w14:paraId="0A049243" w14:textId="7A6B8F32" w:rsidR="005956B6" w:rsidRPr="009456EF" w:rsidRDefault="000D1B9B" w:rsidP="0045397B">
      <w:pPr>
        <w:spacing w:after="0"/>
        <w:rPr>
          <w:rFonts w:ascii="Arial" w:hAnsi="Arial" w:cs="Arial"/>
          <w:sz w:val="20"/>
          <w:szCs w:val="20"/>
        </w:rPr>
      </w:pPr>
      <w:r>
        <w:rPr>
          <w:rFonts w:ascii="Arial" w:hAnsi="Arial" w:cs="Arial"/>
          <w:sz w:val="20"/>
          <w:szCs w:val="20"/>
        </w:rPr>
        <w:t>Gecalculeerde k</w:t>
      </w:r>
      <w:r w:rsidR="005956B6" w:rsidRPr="009456EF">
        <w:rPr>
          <w:rFonts w:ascii="Arial" w:hAnsi="Arial" w:cs="Arial"/>
          <w:sz w:val="20"/>
          <w:szCs w:val="20"/>
        </w:rPr>
        <w:t>ostenopbouw</w:t>
      </w:r>
      <w:r>
        <w:rPr>
          <w:rFonts w:ascii="Arial" w:hAnsi="Arial" w:cs="Arial"/>
          <w:sz w:val="20"/>
          <w:szCs w:val="20"/>
        </w:rPr>
        <w:t>:</w:t>
      </w:r>
    </w:p>
    <w:tbl>
      <w:tblPr>
        <w:tblStyle w:val="Tabelraster"/>
        <w:tblW w:w="0" w:type="auto"/>
        <w:tblLook w:val="04A0" w:firstRow="1" w:lastRow="0" w:firstColumn="1" w:lastColumn="0" w:noHBand="0" w:noVBand="1"/>
      </w:tblPr>
      <w:tblGrid>
        <w:gridCol w:w="5240"/>
        <w:gridCol w:w="3820"/>
      </w:tblGrid>
      <w:tr w:rsidR="005956B6" w14:paraId="2EFBD7D0" w14:textId="77777777" w:rsidTr="00A92350">
        <w:tc>
          <w:tcPr>
            <w:tcW w:w="5240" w:type="dxa"/>
          </w:tcPr>
          <w:p w14:paraId="6C6BC74A" w14:textId="63B03845" w:rsidR="00EA131F" w:rsidRPr="009456EF" w:rsidRDefault="00EA131F" w:rsidP="005956B6">
            <w:pPr>
              <w:rPr>
                <w:rFonts w:ascii="Arial" w:hAnsi="Arial" w:cs="Arial"/>
                <w:szCs w:val="20"/>
              </w:rPr>
            </w:pPr>
            <w:r>
              <w:rPr>
                <w:rFonts w:ascii="Arial" w:hAnsi="Arial" w:cs="Arial"/>
                <w:szCs w:val="20"/>
              </w:rPr>
              <w:t>Ter beschikking stellen, i</w:t>
            </w:r>
            <w:r w:rsidR="005956B6" w:rsidRPr="009456EF">
              <w:rPr>
                <w:rFonts w:ascii="Arial" w:hAnsi="Arial" w:cs="Arial"/>
                <w:szCs w:val="20"/>
              </w:rPr>
              <w:t>mplementatie</w:t>
            </w:r>
            <w:r w:rsidR="00E5086B">
              <w:rPr>
                <w:rFonts w:ascii="Arial" w:hAnsi="Arial" w:cs="Arial"/>
                <w:szCs w:val="20"/>
              </w:rPr>
              <w:t>,</w:t>
            </w:r>
            <w:r w:rsidR="00A92350">
              <w:rPr>
                <w:rFonts w:ascii="Arial" w:hAnsi="Arial" w:cs="Arial"/>
                <w:szCs w:val="20"/>
              </w:rPr>
              <w:t xml:space="preserve"> </w:t>
            </w:r>
            <w:r w:rsidR="005956B6" w:rsidRPr="009456EF">
              <w:rPr>
                <w:rFonts w:ascii="Arial" w:hAnsi="Arial" w:cs="Arial"/>
                <w:szCs w:val="20"/>
              </w:rPr>
              <w:t>adoptie</w:t>
            </w:r>
            <w:r w:rsidR="00E5086B">
              <w:rPr>
                <w:rFonts w:ascii="Arial" w:hAnsi="Arial" w:cs="Arial"/>
                <w:szCs w:val="20"/>
              </w:rPr>
              <w:t>, ontwikkeling</w:t>
            </w:r>
            <w:r>
              <w:rPr>
                <w:rFonts w:ascii="Arial" w:hAnsi="Arial" w:cs="Arial"/>
                <w:szCs w:val="20"/>
              </w:rPr>
              <w:t>, gebruiksrechten</w:t>
            </w:r>
            <w:r w:rsidR="00E5086B">
              <w:rPr>
                <w:rFonts w:ascii="Arial" w:hAnsi="Arial" w:cs="Arial"/>
                <w:szCs w:val="20"/>
              </w:rPr>
              <w:t xml:space="preserve"> </w:t>
            </w:r>
            <w:r w:rsidR="000055E2">
              <w:rPr>
                <w:rFonts w:ascii="Arial" w:hAnsi="Arial" w:cs="Arial"/>
                <w:szCs w:val="20"/>
              </w:rPr>
              <w:t>+</w:t>
            </w:r>
            <w:r w:rsidR="00E5086B">
              <w:rPr>
                <w:rFonts w:ascii="Arial" w:hAnsi="Arial" w:cs="Arial"/>
                <w:szCs w:val="20"/>
              </w:rPr>
              <w:t xml:space="preserve"> </w:t>
            </w:r>
            <w:r w:rsidR="000055E2">
              <w:rPr>
                <w:rFonts w:ascii="Arial" w:hAnsi="Arial" w:cs="Arial"/>
                <w:szCs w:val="20"/>
              </w:rPr>
              <w:t xml:space="preserve">contractjaar </w:t>
            </w:r>
            <w:r>
              <w:rPr>
                <w:rFonts w:ascii="Arial" w:hAnsi="Arial" w:cs="Arial"/>
                <w:szCs w:val="20"/>
              </w:rPr>
              <w:t>2</w:t>
            </w:r>
            <w:r w:rsidR="000055E2">
              <w:rPr>
                <w:rFonts w:ascii="Arial" w:hAnsi="Arial" w:cs="Arial"/>
                <w:szCs w:val="20"/>
              </w:rPr>
              <w:t>020</w:t>
            </w:r>
            <w:r>
              <w:rPr>
                <w:rFonts w:ascii="Arial" w:hAnsi="Arial" w:cs="Arial"/>
                <w:color w:val="0000FF"/>
                <w:szCs w:val="20"/>
              </w:rPr>
              <w:t>.</w:t>
            </w:r>
          </w:p>
        </w:tc>
        <w:tc>
          <w:tcPr>
            <w:tcW w:w="3820" w:type="dxa"/>
          </w:tcPr>
          <w:p w14:paraId="7DC94F80" w14:textId="16B9A307" w:rsidR="005956B6" w:rsidRPr="009456EF" w:rsidRDefault="009456EF" w:rsidP="005956B6">
            <w:pPr>
              <w:rPr>
                <w:rFonts w:ascii="Arial" w:hAnsi="Arial" w:cs="Arial"/>
                <w:szCs w:val="20"/>
              </w:rPr>
            </w:pPr>
            <w:r>
              <w:rPr>
                <w:rFonts w:ascii="Arial" w:hAnsi="Arial" w:cs="Arial"/>
                <w:szCs w:val="20"/>
              </w:rPr>
              <w:t xml:space="preserve">€ </w:t>
            </w:r>
            <w:r w:rsidR="005956B6" w:rsidRPr="009456EF">
              <w:rPr>
                <w:rFonts w:ascii="Arial" w:hAnsi="Arial" w:cs="Arial"/>
                <w:szCs w:val="20"/>
              </w:rPr>
              <w:t>1</w:t>
            </w:r>
            <w:r w:rsidR="00E5086B">
              <w:rPr>
                <w:rFonts w:ascii="Arial" w:hAnsi="Arial" w:cs="Arial"/>
                <w:szCs w:val="20"/>
              </w:rPr>
              <w:t>25</w:t>
            </w:r>
            <w:r w:rsidR="005956B6" w:rsidRPr="009456EF">
              <w:rPr>
                <w:rFonts w:ascii="Arial" w:hAnsi="Arial" w:cs="Arial"/>
                <w:szCs w:val="20"/>
              </w:rPr>
              <w:t>.000,</w:t>
            </w:r>
            <w:r>
              <w:rPr>
                <w:rFonts w:ascii="Arial" w:hAnsi="Arial" w:cs="Arial"/>
                <w:szCs w:val="20"/>
              </w:rPr>
              <w:t>=</w:t>
            </w:r>
          </w:p>
        </w:tc>
      </w:tr>
      <w:tr w:rsidR="009456EF" w14:paraId="6E058157" w14:textId="77777777" w:rsidTr="00A92350">
        <w:tc>
          <w:tcPr>
            <w:tcW w:w="5240" w:type="dxa"/>
          </w:tcPr>
          <w:p w14:paraId="5CA44225" w14:textId="77777777" w:rsidR="009456EF" w:rsidRPr="009456EF" w:rsidRDefault="009456EF" w:rsidP="009456EF">
            <w:pPr>
              <w:rPr>
                <w:rFonts w:ascii="Arial" w:hAnsi="Arial" w:cs="Arial"/>
                <w:szCs w:val="20"/>
              </w:rPr>
            </w:pPr>
            <w:r w:rsidRPr="009456EF">
              <w:rPr>
                <w:rFonts w:ascii="Arial" w:hAnsi="Arial" w:cs="Arial"/>
                <w:szCs w:val="20"/>
              </w:rPr>
              <w:t>Contractjaar 2021</w:t>
            </w:r>
          </w:p>
        </w:tc>
        <w:tc>
          <w:tcPr>
            <w:tcW w:w="3820" w:type="dxa"/>
          </w:tcPr>
          <w:p w14:paraId="248A705E" w14:textId="6AAFF704" w:rsidR="009456EF" w:rsidRPr="009456EF" w:rsidRDefault="009456EF" w:rsidP="009456EF">
            <w:pPr>
              <w:rPr>
                <w:rFonts w:ascii="Arial" w:hAnsi="Arial" w:cs="Arial"/>
                <w:szCs w:val="20"/>
              </w:rPr>
            </w:pPr>
            <w:r>
              <w:rPr>
                <w:rFonts w:ascii="Arial" w:hAnsi="Arial" w:cs="Arial"/>
                <w:szCs w:val="20"/>
              </w:rPr>
              <w:t xml:space="preserve">€   </w:t>
            </w:r>
            <w:r w:rsidRPr="009456EF">
              <w:rPr>
                <w:rFonts w:ascii="Arial" w:hAnsi="Arial" w:cs="Arial"/>
                <w:szCs w:val="20"/>
              </w:rPr>
              <w:t>4</w:t>
            </w:r>
            <w:r w:rsidR="00E5086B">
              <w:rPr>
                <w:rFonts w:ascii="Arial" w:hAnsi="Arial" w:cs="Arial"/>
                <w:szCs w:val="20"/>
              </w:rPr>
              <w:t>5</w:t>
            </w:r>
            <w:r w:rsidRPr="009456EF">
              <w:rPr>
                <w:rFonts w:ascii="Arial" w:hAnsi="Arial" w:cs="Arial"/>
                <w:szCs w:val="20"/>
              </w:rPr>
              <w:t>.000,</w:t>
            </w:r>
            <w:r>
              <w:rPr>
                <w:rFonts w:ascii="Arial" w:hAnsi="Arial" w:cs="Arial"/>
                <w:szCs w:val="20"/>
              </w:rPr>
              <w:t>=</w:t>
            </w:r>
          </w:p>
        </w:tc>
      </w:tr>
      <w:tr w:rsidR="009456EF" w14:paraId="55E4C07B" w14:textId="77777777" w:rsidTr="00A92350">
        <w:tc>
          <w:tcPr>
            <w:tcW w:w="5240" w:type="dxa"/>
          </w:tcPr>
          <w:p w14:paraId="643FD379" w14:textId="77777777" w:rsidR="009456EF" w:rsidRPr="009456EF" w:rsidRDefault="009456EF" w:rsidP="009456EF">
            <w:pPr>
              <w:rPr>
                <w:rFonts w:ascii="Arial" w:hAnsi="Arial" w:cs="Arial"/>
                <w:szCs w:val="20"/>
              </w:rPr>
            </w:pPr>
            <w:r w:rsidRPr="009456EF">
              <w:rPr>
                <w:rFonts w:ascii="Arial" w:hAnsi="Arial" w:cs="Arial"/>
                <w:szCs w:val="20"/>
              </w:rPr>
              <w:t>Contractjaar 2022</w:t>
            </w:r>
          </w:p>
        </w:tc>
        <w:tc>
          <w:tcPr>
            <w:tcW w:w="3820" w:type="dxa"/>
          </w:tcPr>
          <w:p w14:paraId="7FA0C64F" w14:textId="7BA44C7C" w:rsidR="009456EF" w:rsidRPr="009456EF" w:rsidRDefault="009456EF" w:rsidP="009456EF">
            <w:pPr>
              <w:rPr>
                <w:rFonts w:ascii="Arial" w:hAnsi="Arial" w:cs="Arial"/>
                <w:szCs w:val="20"/>
              </w:rPr>
            </w:pPr>
            <w:r>
              <w:rPr>
                <w:rFonts w:ascii="Arial" w:hAnsi="Arial" w:cs="Arial"/>
                <w:szCs w:val="20"/>
              </w:rPr>
              <w:t xml:space="preserve">€   </w:t>
            </w:r>
            <w:r w:rsidRPr="009456EF">
              <w:rPr>
                <w:rFonts w:ascii="Arial" w:hAnsi="Arial" w:cs="Arial"/>
                <w:szCs w:val="20"/>
              </w:rPr>
              <w:t>4</w:t>
            </w:r>
            <w:r w:rsidR="00E5086B">
              <w:rPr>
                <w:rFonts w:ascii="Arial" w:hAnsi="Arial" w:cs="Arial"/>
                <w:szCs w:val="20"/>
              </w:rPr>
              <w:t>5</w:t>
            </w:r>
            <w:r w:rsidRPr="009456EF">
              <w:rPr>
                <w:rFonts w:ascii="Arial" w:hAnsi="Arial" w:cs="Arial"/>
                <w:szCs w:val="20"/>
              </w:rPr>
              <w:t>.000,</w:t>
            </w:r>
            <w:r>
              <w:rPr>
                <w:rFonts w:ascii="Arial" w:hAnsi="Arial" w:cs="Arial"/>
                <w:szCs w:val="20"/>
              </w:rPr>
              <w:t>=</w:t>
            </w:r>
          </w:p>
        </w:tc>
      </w:tr>
      <w:tr w:rsidR="009456EF" w14:paraId="19481027" w14:textId="77777777" w:rsidTr="00A92350">
        <w:tc>
          <w:tcPr>
            <w:tcW w:w="5240" w:type="dxa"/>
          </w:tcPr>
          <w:p w14:paraId="43B90B38" w14:textId="77777777" w:rsidR="009456EF" w:rsidRPr="009456EF" w:rsidRDefault="009456EF" w:rsidP="009456EF">
            <w:pPr>
              <w:rPr>
                <w:rFonts w:ascii="Arial" w:hAnsi="Arial" w:cs="Arial"/>
                <w:szCs w:val="20"/>
              </w:rPr>
            </w:pPr>
            <w:r w:rsidRPr="009456EF">
              <w:rPr>
                <w:rFonts w:ascii="Arial" w:hAnsi="Arial" w:cs="Arial"/>
                <w:szCs w:val="20"/>
              </w:rPr>
              <w:t>Contractjaar 2023</w:t>
            </w:r>
          </w:p>
        </w:tc>
        <w:tc>
          <w:tcPr>
            <w:tcW w:w="3820" w:type="dxa"/>
          </w:tcPr>
          <w:p w14:paraId="2CF049B3" w14:textId="691730CC" w:rsidR="009456EF" w:rsidRPr="009456EF" w:rsidRDefault="009456EF" w:rsidP="009456EF">
            <w:pPr>
              <w:rPr>
                <w:rFonts w:ascii="Arial" w:hAnsi="Arial" w:cs="Arial"/>
                <w:szCs w:val="20"/>
              </w:rPr>
            </w:pPr>
            <w:r>
              <w:rPr>
                <w:rFonts w:ascii="Arial" w:hAnsi="Arial" w:cs="Arial"/>
                <w:szCs w:val="20"/>
              </w:rPr>
              <w:t xml:space="preserve">€   </w:t>
            </w:r>
            <w:r w:rsidRPr="009456EF">
              <w:rPr>
                <w:rFonts w:ascii="Arial" w:hAnsi="Arial" w:cs="Arial"/>
                <w:szCs w:val="20"/>
              </w:rPr>
              <w:t>4</w:t>
            </w:r>
            <w:r w:rsidR="00E5086B">
              <w:rPr>
                <w:rFonts w:ascii="Arial" w:hAnsi="Arial" w:cs="Arial"/>
                <w:szCs w:val="20"/>
              </w:rPr>
              <w:t>5</w:t>
            </w:r>
            <w:r w:rsidRPr="009456EF">
              <w:rPr>
                <w:rFonts w:ascii="Arial" w:hAnsi="Arial" w:cs="Arial"/>
                <w:szCs w:val="20"/>
              </w:rPr>
              <w:t>.000,</w:t>
            </w:r>
            <w:r>
              <w:rPr>
                <w:rFonts w:ascii="Arial" w:hAnsi="Arial" w:cs="Arial"/>
                <w:szCs w:val="20"/>
              </w:rPr>
              <w:t>=</w:t>
            </w:r>
          </w:p>
        </w:tc>
      </w:tr>
      <w:tr w:rsidR="009456EF" w14:paraId="7160A9C3" w14:textId="77777777" w:rsidTr="00A92350">
        <w:tc>
          <w:tcPr>
            <w:tcW w:w="5240" w:type="dxa"/>
          </w:tcPr>
          <w:p w14:paraId="7CA05D83" w14:textId="6951C36B" w:rsidR="009456EF" w:rsidRPr="009456EF" w:rsidRDefault="009456EF" w:rsidP="009456EF">
            <w:pPr>
              <w:rPr>
                <w:rFonts w:ascii="Arial" w:hAnsi="Arial" w:cs="Arial"/>
                <w:szCs w:val="20"/>
              </w:rPr>
            </w:pPr>
            <w:r w:rsidRPr="009456EF">
              <w:rPr>
                <w:rFonts w:ascii="Arial" w:hAnsi="Arial" w:cs="Arial"/>
                <w:szCs w:val="20"/>
              </w:rPr>
              <w:t>Optiejaar 1</w:t>
            </w:r>
            <w:r w:rsidR="000055E2">
              <w:rPr>
                <w:rFonts w:ascii="Arial" w:hAnsi="Arial" w:cs="Arial"/>
                <w:szCs w:val="20"/>
              </w:rPr>
              <w:t xml:space="preserve"> (2024)</w:t>
            </w:r>
          </w:p>
        </w:tc>
        <w:tc>
          <w:tcPr>
            <w:tcW w:w="3820" w:type="dxa"/>
          </w:tcPr>
          <w:p w14:paraId="2F307762" w14:textId="39B7F6C6" w:rsidR="009456EF" w:rsidRPr="009456EF" w:rsidRDefault="009456EF" w:rsidP="009456EF">
            <w:pPr>
              <w:rPr>
                <w:rFonts w:ascii="Arial" w:hAnsi="Arial" w:cs="Arial"/>
                <w:szCs w:val="20"/>
              </w:rPr>
            </w:pPr>
            <w:r>
              <w:rPr>
                <w:rFonts w:ascii="Arial" w:hAnsi="Arial" w:cs="Arial"/>
                <w:szCs w:val="20"/>
              </w:rPr>
              <w:t xml:space="preserve">€   </w:t>
            </w:r>
            <w:r w:rsidRPr="009456EF">
              <w:rPr>
                <w:rFonts w:ascii="Arial" w:hAnsi="Arial" w:cs="Arial"/>
                <w:szCs w:val="20"/>
              </w:rPr>
              <w:t>4</w:t>
            </w:r>
            <w:r w:rsidR="00E5086B">
              <w:rPr>
                <w:rFonts w:ascii="Arial" w:hAnsi="Arial" w:cs="Arial"/>
                <w:szCs w:val="20"/>
              </w:rPr>
              <w:t>5</w:t>
            </w:r>
            <w:r w:rsidRPr="009456EF">
              <w:rPr>
                <w:rFonts w:ascii="Arial" w:hAnsi="Arial" w:cs="Arial"/>
                <w:szCs w:val="20"/>
              </w:rPr>
              <w:t>.000,</w:t>
            </w:r>
            <w:r>
              <w:rPr>
                <w:rFonts w:ascii="Arial" w:hAnsi="Arial" w:cs="Arial"/>
                <w:szCs w:val="20"/>
              </w:rPr>
              <w:t>=</w:t>
            </w:r>
          </w:p>
        </w:tc>
      </w:tr>
      <w:tr w:rsidR="009456EF" w14:paraId="4592915D" w14:textId="77777777" w:rsidTr="00A92350">
        <w:tc>
          <w:tcPr>
            <w:tcW w:w="5240" w:type="dxa"/>
          </w:tcPr>
          <w:p w14:paraId="245DA2C4" w14:textId="47056FA4" w:rsidR="009456EF" w:rsidRPr="009456EF" w:rsidRDefault="009456EF" w:rsidP="009456EF">
            <w:pPr>
              <w:rPr>
                <w:rFonts w:ascii="Arial" w:hAnsi="Arial" w:cs="Arial"/>
                <w:szCs w:val="20"/>
              </w:rPr>
            </w:pPr>
            <w:r w:rsidRPr="009456EF">
              <w:rPr>
                <w:rFonts w:ascii="Arial" w:hAnsi="Arial" w:cs="Arial"/>
                <w:szCs w:val="20"/>
              </w:rPr>
              <w:t>Optiejaar 2</w:t>
            </w:r>
            <w:r w:rsidR="000055E2">
              <w:rPr>
                <w:rFonts w:ascii="Arial" w:hAnsi="Arial" w:cs="Arial"/>
                <w:szCs w:val="20"/>
              </w:rPr>
              <w:t xml:space="preserve"> (2025)</w:t>
            </w:r>
          </w:p>
        </w:tc>
        <w:tc>
          <w:tcPr>
            <w:tcW w:w="3820" w:type="dxa"/>
          </w:tcPr>
          <w:p w14:paraId="3739F5AC" w14:textId="6182DCA6" w:rsidR="009456EF" w:rsidRPr="009456EF" w:rsidRDefault="009456EF" w:rsidP="009456EF">
            <w:pPr>
              <w:rPr>
                <w:rFonts w:ascii="Arial" w:hAnsi="Arial" w:cs="Arial"/>
                <w:szCs w:val="20"/>
              </w:rPr>
            </w:pPr>
            <w:r>
              <w:rPr>
                <w:rFonts w:ascii="Arial" w:hAnsi="Arial" w:cs="Arial"/>
                <w:szCs w:val="20"/>
              </w:rPr>
              <w:t xml:space="preserve">€   </w:t>
            </w:r>
            <w:r w:rsidRPr="009456EF">
              <w:rPr>
                <w:rFonts w:ascii="Arial" w:hAnsi="Arial" w:cs="Arial"/>
                <w:szCs w:val="20"/>
              </w:rPr>
              <w:t>4</w:t>
            </w:r>
            <w:r w:rsidR="00E5086B">
              <w:rPr>
                <w:rFonts w:ascii="Arial" w:hAnsi="Arial" w:cs="Arial"/>
                <w:szCs w:val="20"/>
              </w:rPr>
              <w:t>5</w:t>
            </w:r>
            <w:r w:rsidRPr="009456EF">
              <w:rPr>
                <w:rFonts w:ascii="Arial" w:hAnsi="Arial" w:cs="Arial"/>
                <w:szCs w:val="20"/>
              </w:rPr>
              <w:t>.000,</w:t>
            </w:r>
            <w:r>
              <w:rPr>
                <w:rFonts w:ascii="Arial" w:hAnsi="Arial" w:cs="Arial"/>
                <w:szCs w:val="20"/>
              </w:rPr>
              <w:t>=</w:t>
            </w:r>
          </w:p>
        </w:tc>
      </w:tr>
      <w:tr w:rsidR="009456EF" w14:paraId="5CFD7F08" w14:textId="77777777" w:rsidTr="00A92350">
        <w:tc>
          <w:tcPr>
            <w:tcW w:w="5240" w:type="dxa"/>
          </w:tcPr>
          <w:p w14:paraId="22DF7A5F" w14:textId="48F25F17" w:rsidR="009456EF" w:rsidRPr="009456EF" w:rsidRDefault="009456EF" w:rsidP="009456EF">
            <w:pPr>
              <w:rPr>
                <w:rFonts w:ascii="Arial" w:hAnsi="Arial" w:cs="Arial"/>
                <w:szCs w:val="20"/>
              </w:rPr>
            </w:pPr>
            <w:r w:rsidRPr="009456EF">
              <w:rPr>
                <w:rFonts w:ascii="Arial" w:hAnsi="Arial" w:cs="Arial"/>
                <w:szCs w:val="20"/>
              </w:rPr>
              <w:t>Optiejaar 3</w:t>
            </w:r>
            <w:r w:rsidR="000055E2">
              <w:rPr>
                <w:rFonts w:ascii="Arial" w:hAnsi="Arial" w:cs="Arial"/>
                <w:szCs w:val="20"/>
              </w:rPr>
              <w:t xml:space="preserve"> (2026)</w:t>
            </w:r>
          </w:p>
        </w:tc>
        <w:tc>
          <w:tcPr>
            <w:tcW w:w="3820" w:type="dxa"/>
          </w:tcPr>
          <w:p w14:paraId="72666354" w14:textId="7457BA85" w:rsidR="009456EF" w:rsidRPr="009456EF" w:rsidRDefault="009456EF" w:rsidP="009456EF">
            <w:pPr>
              <w:rPr>
                <w:rFonts w:ascii="Arial" w:hAnsi="Arial" w:cs="Arial"/>
                <w:szCs w:val="20"/>
              </w:rPr>
            </w:pPr>
            <w:r>
              <w:rPr>
                <w:rFonts w:ascii="Arial" w:hAnsi="Arial" w:cs="Arial"/>
                <w:szCs w:val="20"/>
              </w:rPr>
              <w:t xml:space="preserve">€   </w:t>
            </w:r>
            <w:r w:rsidRPr="009456EF">
              <w:rPr>
                <w:rFonts w:ascii="Arial" w:hAnsi="Arial" w:cs="Arial"/>
                <w:szCs w:val="20"/>
              </w:rPr>
              <w:t>4</w:t>
            </w:r>
            <w:r w:rsidR="00E5086B">
              <w:rPr>
                <w:rFonts w:ascii="Arial" w:hAnsi="Arial" w:cs="Arial"/>
                <w:szCs w:val="20"/>
              </w:rPr>
              <w:t>5</w:t>
            </w:r>
            <w:r w:rsidRPr="009456EF">
              <w:rPr>
                <w:rFonts w:ascii="Arial" w:hAnsi="Arial" w:cs="Arial"/>
                <w:szCs w:val="20"/>
              </w:rPr>
              <w:t>.000,</w:t>
            </w:r>
            <w:r>
              <w:rPr>
                <w:rFonts w:ascii="Arial" w:hAnsi="Arial" w:cs="Arial"/>
                <w:szCs w:val="20"/>
              </w:rPr>
              <w:t>=</w:t>
            </w:r>
          </w:p>
        </w:tc>
      </w:tr>
      <w:tr w:rsidR="009456EF" w14:paraId="1459C258" w14:textId="77777777" w:rsidTr="00A92350">
        <w:tc>
          <w:tcPr>
            <w:tcW w:w="5240" w:type="dxa"/>
          </w:tcPr>
          <w:p w14:paraId="03FF36F1" w14:textId="1756298A" w:rsidR="009456EF" w:rsidRPr="009456EF" w:rsidRDefault="009456EF" w:rsidP="009456EF">
            <w:pPr>
              <w:rPr>
                <w:rFonts w:ascii="Arial" w:hAnsi="Arial" w:cs="Arial"/>
                <w:szCs w:val="20"/>
              </w:rPr>
            </w:pPr>
            <w:r w:rsidRPr="009456EF">
              <w:rPr>
                <w:rFonts w:ascii="Arial" w:hAnsi="Arial" w:cs="Arial"/>
                <w:szCs w:val="20"/>
              </w:rPr>
              <w:t>Optiejaar 4</w:t>
            </w:r>
            <w:r w:rsidR="000055E2">
              <w:rPr>
                <w:rFonts w:ascii="Arial" w:hAnsi="Arial" w:cs="Arial"/>
                <w:szCs w:val="20"/>
              </w:rPr>
              <w:t xml:space="preserve"> (2027)</w:t>
            </w:r>
          </w:p>
        </w:tc>
        <w:tc>
          <w:tcPr>
            <w:tcW w:w="3820" w:type="dxa"/>
          </w:tcPr>
          <w:p w14:paraId="70EB77A4" w14:textId="649B87EF" w:rsidR="009456EF" w:rsidRPr="009456EF" w:rsidRDefault="009456EF" w:rsidP="009456EF">
            <w:pPr>
              <w:rPr>
                <w:rFonts w:ascii="Arial" w:hAnsi="Arial" w:cs="Arial"/>
                <w:szCs w:val="20"/>
              </w:rPr>
            </w:pPr>
            <w:r>
              <w:rPr>
                <w:rFonts w:ascii="Arial" w:hAnsi="Arial" w:cs="Arial"/>
                <w:szCs w:val="20"/>
              </w:rPr>
              <w:t xml:space="preserve">€   </w:t>
            </w:r>
            <w:r w:rsidRPr="009456EF">
              <w:rPr>
                <w:rFonts w:ascii="Arial" w:hAnsi="Arial" w:cs="Arial"/>
                <w:szCs w:val="20"/>
              </w:rPr>
              <w:t>4</w:t>
            </w:r>
            <w:r w:rsidR="00E5086B">
              <w:rPr>
                <w:rFonts w:ascii="Arial" w:hAnsi="Arial" w:cs="Arial"/>
                <w:szCs w:val="20"/>
              </w:rPr>
              <w:t>5</w:t>
            </w:r>
            <w:r w:rsidRPr="009456EF">
              <w:rPr>
                <w:rFonts w:ascii="Arial" w:hAnsi="Arial" w:cs="Arial"/>
                <w:szCs w:val="20"/>
              </w:rPr>
              <w:t>.000,</w:t>
            </w:r>
            <w:r>
              <w:rPr>
                <w:rFonts w:ascii="Arial" w:hAnsi="Arial" w:cs="Arial"/>
                <w:szCs w:val="20"/>
              </w:rPr>
              <w:t>=</w:t>
            </w:r>
          </w:p>
        </w:tc>
      </w:tr>
      <w:tr w:rsidR="005956B6" w14:paraId="7F1CEDBC" w14:textId="77777777" w:rsidTr="00A92350">
        <w:tc>
          <w:tcPr>
            <w:tcW w:w="5240" w:type="dxa"/>
            <w:shd w:val="clear" w:color="auto" w:fill="F2F2F2" w:themeFill="background1" w:themeFillShade="F2"/>
          </w:tcPr>
          <w:p w14:paraId="528175DF" w14:textId="1E89DD20" w:rsidR="005956B6" w:rsidRPr="009456EF" w:rsidRDefault="009456EF" w:rsidP="005956B6">
            <w:pPr>
              <w:rPr>
                <w:rFonts w:ascii="Arial" w:hAnsi="Arial" w:cs="Arial"/>
                <w:b/>
                <w:bCs/>
                <w:szCs w:val="20"/>
              </w:rPr>
            </w:pPr>
            <w:r w:rsidRPr="009456EF">
              <w:rPr>
                <w:rFonts w:ascii="Arial" w:hAnsi="Arial" w:cs="Arial"/>
                <w:b/>
                <w:bCs/>
                <w:szCs w:val="20"/>
              </w:rPr>
              <w:t>T</w:t>
            </w:r>
            <w:r w:rsidR="005956B6" w:rsidRPr="009456EF">
              <w:rPr>
                <w:rFonts w:ascii="Arial" w:hAnsi="Arial" w:cs="Arial"/>
                <w:b/>
                <w:bCs/>
                <w:szCs w:val="20"/>
              </w:rPr>
              <w:t>otaal</w:t>
            </w:r>
          </w:p>
        </w:tc>
        <w:tc>
          <w:tcPr>
            <w:tcW w:w="3820" w:type="dxa"/>
            <w:shd w:val="clear" w:color="auto" w:fill="F2F2F2" w:themeFill="background1" w:themeFillShade="F2"/>
          </w:tcPr>
          <w:p w14:paraId="4B93C5ED" w14:textId="786E4661" w:rsidR="005956B6" w:rsidRPr="009456EF" w:rsidRDefault="009456EF" w:rsidP="005956B6">
            <w:pPr>
              <w:rPr>
                <w:rFonts w:ascii="Arial" w:hAnsi="Arial" w:cs="Arial"/>
                <w:b/>
                <w:bCs/>
                <w:szCs w:val="20"/>
              </w:rPr>
            </w:pPr>
            <w:r>
              <w:rPr>
                <w:rFonts w:ascii="Arial" w:hAnsi="Arial" w:cs="Arial"/>
                <w:b/>
                <w:bCs/>
                <w:szCs w:val="20"/>
              </w:rPr>
              <w:t xml:space="preserve">€ </w:t>
            </w:r>
            <w:r w:rsidR="00E5086B">
              <w:rPr>
                <w:rFonts w:ascii="Arial" w:hAnsi="Arial" w:cs="Arial"/>
                <w:b/>
                <w:bCs/>
                <w:szCs w:val="20"/>
              </w:rPr>
              <w:t>44</w:t>
            </w:r>
            <w:r w:rsidR="005956B6" w:rsidRPr="009456EF">
              <w:rPr>
                <w:rFonts w:ascii="Arial" w:hAnsi="Arial" w:cs="Arial"/>
                <w:b/>
                <w:bCs/>
                <w:szCs w:val="20"/>
              </w:rPr>
              <w:t>0.000,</w:t>
            </w:r>
            <w:r>
              <w:rPr>
                <w:rFonts w:ascii="Arial" w:hAnsi="Arial" w:cs="Arial"/>
                <w:b/>
                <w:bCs/>
                <w:szCs w:val="20"/>
              </w:rPr>
              <w:t xml:space="preserve">= </w:t>
            </w:r>
            <w:r w:rsidR="005956B6" w:rsidRPr="009456EF">
              <w:rPr>
                <w:rFonts w:ascii="Arial" w:hAnsi="Arial" w:cs="Arial"/>
                <w:b/>
                <w:bCs/>
                <w:szCs w:val="20"/>
              </w:rPr>
              <w:t xml:space="preserve"> </w:t>
            </w:r>
            <w:r w:rsidR="00FC67E0">
              <w:rPr>
                <w:rFonts w:ascii="Arial" w:hAnsi="Arial" w:cs="Arial"/>
                <w:b/>
                <w:bCs/>
                <w:szCs w:val="20"/>
              </w:rPr>
              <w:t>ex</w:t>
            </w:r>
            <w:r w:rsidR="005956B6" w:rsidRPr="009456EF">
              <w:rPr>
                <w:rFonts w:ascii="Arial" w:hAnsi="Arial" w:cs="Arial"/>
                <w:b/>
                <w:bCs/>
                <w:szCs w:val="20"/>
              </w:rPr>
              <w:t>cl</w:t>
            </w:r>
            <w:r w:rsidRPr="009456EF">
              <w:rPr>
                <w:rFonts w:ascii="Arial" w:hAnsi="Arial" w:cs="Arial"/>
                <w:b/>
                <w:bCs/>
                <w:szCs w:val="20"/>
              </w:rPr>
              <w:t xml:space="preserve">usief </w:t>
            </w:r>
            <w:r w:rsidR="005956B6" w:rsidRPr="009456EF">
              <w:rPr>
                <w:rFonts w:ascii="Arial" w:hAnsi="Arial" w:cs="Arial"/>
                <w:b/>
                <w:bCs/>
                <w:szCs w:val="20"/>
              </w:rPr>
              <w:t>BTW</w:t>
            </w:r>
          </w:p>
        </w:tc>
      </w:tr>
    </w:tbl>
    <w:p w14:paraId="48499E77" w14:textId="348911FF" w:rsidR="00C16264" w:rsidRDefault="00E71296" w:rsidP="00E71296">
      <w:pPr>
        <w:rPr>
          <w:rFonts w:ascii="Arial" w:hAnsi="Arial" w:cs="Arial"/>
          <w:sz w:val="20"/>
          <w:szCs w:val="20"/>
        </w:rPr>
      </w:pPr>
      <w:r>
        <w:rPr>
          <w:rFonts w:ascii="Arial" w:hAnsi="Arial" w:cs="Arial"/>
          <w:bCs/>
          <w:sz w:val="20"/>
          <w:szCs w:val="20"/>
        </w:rPr>
        <w:t>Genoemde waarde betreft een calculatie en kan gedurende de contractduur hoger of lager uitvallen.</w:t>
      </w:r>
      <w:r>
        <w:rPr>
          <w:rFonts w:ascii="Arial" w:hAnsi="Arial" w:cs="Arial"/>
          <w:bCs/>
          <w:sz w:val="20"/>
          <w:szCs w:val="20"/>
        </w:rPr>
        <w:br/>
      </w:r>
      <w:r w:rsidRPr="00E0281E">
        <w:rPr>
          <w:rFonts w:ascii="Arial" w:hAnsi="Arial" w:cs="Arial"/>
          <w:sz w:val="20"/>
          <w:szCs w:val="20"/>
        </w:rPr>
        <w:t xml:space="preserve">U kunt aan bovenstaande </w:t>
      </w:r>
      <w:r>
        <w:rPr>
          <w:rFonts w:ascii="Arial" w:hAnsi="Arial" w:cs="Arial"/>
          <w:sz w:val="20"/>
          <w:szCs w:val="20"/>
        </w:rPr>
        <w:t>waardebepaling</w:t>
      </w:r>
      <w:r w:rsidRPr="00E0281E">
        <w:rPr>
          <w:rFonts w:ascii="Arial" w:hAnsi="Arial" w:cs="Arial"/>
          <w:sz w:val="20"/>
          <w:szCs w:val="20"/>
        </w:rPr>
        <w:t xml:space="preserve"> op geen enkele wijze rechten ontlenen.</w:t>
      </w:r>
    </w:p>
    <w:p w14:paraId="265267B1" w14:textId="77777777" w:rsidR="000D1B9B" w:rsidRDefault="000C5BC3" w:rsidP="005B708F">
      <w:pPr>
        <w:rPr>
          <w:rFonts w:ascii="Arial" w:hAnsi="Arial" w:cs="Arial"/>
          <w:sz w:val="20"/>
          <w:szCs w:val="20"/>
        </w:rPr>
      </w:pPr>
      <w:r w:rsidRPr="00E0281E">
        <w:rPr>
          <w:rFonts w:ascii="Arial" w:hAnsi="Arial" w:cs="Arial"/>
          <w:b/>
          <w:sz w:val="20"/>
          <w:szCs w:val="20"/>
        </w:rPr>
        <w:t>1.</w:t>
      </w:r>
      <w:r w:rsidR="00E71296">
        <w:rPr>
          <w:rFonts w:ascii="Arial" w:hAnsi="Arial" w:cs="Arial"/>
          <w:b/>
          <w:sz w:val="20"/>
          <w:szCs w:val="20"/>
        </w:rPr>
        <w:t>9.</w:t>
      </w:r>
      <w:r w:rsidRPr="00E0281E">
        <w:rPr>
          <w:rFonts w:ascii="Arial" w:hAnsi="Arial" w:cs="Arial"/>
          <w:b/>
          <w:sz w:val="20"/>
          <w:szCs w:val="20"/>
        </w:rPr>
        <w:tab/>
      </w:r>
      <w:r w:rsidR="0036008B" w:rsidRPr="00E0281E">
        <w:rPr>
          <w:rFonts w:ascii="Arial" w:hAnsi="Arial" w:cs="Arial"/>
          <w:b/>
          <w:sz w:val="20"/>
          <w:szCs w:val="20"/>
        </w:rPr>
        <w:t>Percelen</w:t>
      </w:r>
      <w:r w:rsidR="0036008B" w:rsidRPr="00E0281E">
        <w:rPr>
          <w:rFonts w:ascii="Arial" w:hAnsi="Arial" w:cs="Arial"/>
          <w:b/>
          <w:sz w:val="20"/>
          <w:szCs w:val="20"/>
        </w:rPr>
        <w:br/>
      </w:r>
      <w:r w:rsidR="000D1B9B">
        <w:rPr>
          <w:rFonts w:ascii="Arial" w:hAnsi="Arial" w:cs="Arial"/>
          <w:sz w:val="20"/>
          <w:szCs w:val="20"/>
        </w:rPr>
        <w:t>Deze aanbesteding voor een Sociaal Intranet bestaat uit één integrale opdracht. Er zijn geen percelen.</w:t>
      </w:r>
    </w:p>
    <w:p w14:paraId="323A54E8" w14:textId="5D3A934B" w:rsidR="0036008B" w:rsidRPr="00E0281E" w:rsidRDefault="00505CCB" w:rsidP="00A17CD2">
      <w:pPr>
        <w:pStyle w:val="Normaalweb"/>
        <w:spacing w:after="0" w:line="269" w:lineRule="auto"/>
        <w:ind w:left="703" w:hanging="703"/>
        <w:rPr>
          <w:rFonts w:ascii="Arial" w:hAnsi="Arial" w:cs="Arial"/>
          <w:color w:val="000000"/>
          <w:sz w:val="20"/>
          <w:szCs w:val="20"/>
        </w:rPr>
      </w:pPr>
      <w:r w:rsidRPr="00E0281E">
        <w:rPr>
          <w:rFonts w:ascii="Arial" w:hAnsi="Arial" w:cs="Arial"/>
          <w:b/>
          <w:sz w:val="20"/>
          <w:szCs w:val="20"/>
        </w:rPr>
        <w:t>1.</w:t>
      </w:r>
      <w:r w:rsidR="00E71296">
        <w:rPr>
          <w:rFonts w:ascii="Arial" w:hAnsi="Arial" w:cs="Arial"/>
          <w:b/>
          <w:sz w:val="20"/>
          <w:szCs w:val="20"/>
        </w:rPr>
        <w:t>10</w:t>
      </w:r>
      <w:r w:rsidRPr="00E0281E">
        <w:rPr>
          <w:rFonts w:ascii="Arial" w:hAnsi="Arial" w:cs="Arial"/>
          <w:b/>
          <w:sz w:val="20"/>
          <w:szCs w:val="20"/>
        </w:rPr>
        <w:tab/>
      </w:r>
      <w:r w:rsidR="0036008B" w:rsidRPr="00E0281E">
        <w:rPr>
          <w:rFonts w:ascii="Arial" w:hAnsi="Arial" w:cs="Arial"/>
          <w:b/>
          <w:color w:val="000000"/>
          <w:sz w:val="20"/>
          <w:szCs w:val="20"/>
        </w:rPr>
        <w:t>Duur van de opdracht</w:t>
      </w:r>
    </w:p>
    <w:p w14:paraId="02D81FF4" w14:textId="434A5937" w:rsidR="00C47CFB" w:rsidRDefault="00272325" w:rsidP="00A53417">
      <w:pPr>
        <w:spacing w:after="0" w:line="269" w:lineRule="auto"/>
        <w:rPr>
          <w:rFonts w:ascii="Arial" w:hAnsi="Arial" w:cs="Arial"/>
          <w:color w:val="000000" w:themeColor="text1"/>
          <w:sz w:val="20"/>
          <w:szCs w:val="20"/>
        </w:rPr>
      </w:pPr>
      <w:proofErr w:type="spellStart"/>
      <w:r>
        <w:rPr>
          <w:rFonts w:ascii="Arial" w:hAnsi="Arial" w:cs="Arial"/>
          <w:color w:val="000000" w:themeColor="text1"/>
          <w:sz w:val="20"/>
          <w:szCs w:val="20"/>
        </w:rPr>
        <w:t>ZonMw</w:t>
      </w:r>
      <w:proofErr w:type="spellEnd"/>
      <w:r>
        <w:rPr>
          <w:rFonts w:ascii="Arial" w:hAnsi="Arial" w:cs="Arial"/>
          <w:color w:val="000000" w:themeColor="text1"/>
          <w:sz w:val="20"/>
          <w:szCs w:val="20"/>
        </w:rPr>
        <w:t xml:space="preserve"> wenst een </w:t>
      </w:r>
      <w:r w:rsidR="0076390B">
        <w:rPr>
          <w:rFonts w:ascii="Arial" w:hAnsi="Arial" w:cs="Arial"/>
          <w:color w:val="000000" w:themeColor="text1"/>
          <w:sz w:val="20"/>
          <w:szCs w:val="20"/>
        </w:rPr>
        <w:t>Ov</w:t>
      </w:r>
      <w:r>
        <w:rPr>
          <w:rFonts w:ascii="Arial" w:hAnsi="Arial" w:cs="Arial"/>
          <w:color w:val="000000" w:themeColor="text1"/>
          <w:sz w:val="20"/>
          <w:szCs w:val="20"/>
        </w:rPr>
        <w:t xml:space="preserve">ereenkomst te sluiten </w:t>
      </w:r>
      <w:r w:rsidR="008E5BDB" w:rsidRPr="00E0281E">
        <w:rPr>
          <w:rFonts w:ascii="Arial" w:hAnsi="Arial" w:cs="Arial"/>
          <w:color w:val="000000" w:themeColor="text1"/>
          <w:sz w:val="20"/>
          <w:szCs w:val="20"/>
        </w:rPr>
        <w:t xml:space="preserve">voor </w:t>
      </w:r>
      <w:r w:rsidR="008E5BDB" w:rsidRPr="00FE029D">
        <w:rPr>
          <w:rFonts w:ascii="Arial" w:hAnsi="Arial" w:cs="Arial"/>
          <w:color w:val="000000" w:themeColor="text1"/>
          <w:sz w:val="20"/>
          <w:szCs w:val="20"/>
        </w:rPr>
        <w:t xml:space="preserve">de duur van </w:t>
      </w:r>
      <w:r w:rsidR="0076390B" w:rsidRPr="0076390B">
        <w:rPr>
          <w:rFonts w:ascii="Arial" w:hAnsi="Arial" w:cs="Arial"/>
          <w:color w:val="000000" w:themeColor="text1"/>
          <w:sz w:val="20"/>
          <w:szCs w:val="20"/>
        </w:rPr>
        <w:t>acht</w:t>
      </w:r>
      <w:r w:rsidR="004D501C" w:rsidRPr="0076390B">
        <w:rPr>
          <w:rFonts w:ascii="Arial" w:hAnsi="Arial" w:cs="Arial"/>
          <w:color w:val="000000" w:themeColor="text1"/>
          <w:sz w:val="20"/>
          <w:szCs w:val="20"/>
        </w:rPr>
        <w:t xml:space="preserve"> (</w:t>
      </w:r>
      <w:r w:rsidR="0076390B" w:rsidRPr="0076390B">
        <w:rPr>
          <w:rFonts w:ascii="Arial" w:hAnsi="Arial" w:cs="Arial"/>
          <w:color w:val="000000" w:themeColor="text1"/>
          <w:sz w:val="20"/>
          <w:szCs w:val="20"/>
        </w:rPr>
        <w:t>8</w:t>
      </w:r>
      <w:r w:rsidR="004D501C" w:rsidRPr="0076390B">
        <w:rPr>
          <w:rFonts w:ascii="Arial" w:hAnsi="Arial" w:cs="Arial"/>
          <w:color w:val="000000" w:themeColor="text1"/>
          <w:sz w:val="20"/>
          <w:szCs w:val="20"/>
        </w:rPr>
        <w:t>)</w:t>
      </w:r>
      <w:r w:rsidR="006B7AF6" w:rsidRPr="0076390B">
        <w:rPr>
          <w:rFonts w:ascii="Arial" w:hAnsi="Arial" w:cs="Arial"/>
          <w:color w:val="000000" w:themeColor="text1"/>
          <w:sz w:val="20"/>
          <w:szCs w:val="20"/>
        </w:rPr>
        <w:t xml:space="preserve"> </w:t>
      </w:r>
      <w:r w:rsidR="008E5BDB" w:rsidRPr="0076390B">
        <w:rPr>
          <w:rFonts w:ascii="Arial" w:hAnsi="Arial" w:cs="Arial"/>
          <w:color w:val="000000" w:themeColor="text1"/>
          <w:sz w:val="20"/>
          <w:szCs w:val="20"/>
        </w:rPr>
        <w:t>jaar.</w:t>
      </w:r>
      <w:r w:rsidR="00C47CFB" w:rsidRPr="0076390B">
        <w:rPr>
          <w:rFonts w:ascii="Arial" w:hAnsi="Arial" w:cs="Arial"/>
          <w:color w:val="000000" w:themeColor="text1"/>
          <w:sz w:val="20"/>
          <w:szCs w:val="20"/>
        </w:rPr>
        <w:t xml:space="preserve"> </w:t>
      </w:r>
      <w:r w:rsidRPr="0076390B">
        <w:rPr>
          <w:rFonts w:ascii="Arial" w:hAnsi="Arial" w:cs="Arial"/>
          <w:color w:val="000000" w:themeColor="text1"/>
          <w:sz w:val="20"/>
          <w:szCs w:val="20"/>
        </w:rPr>
        <w:t xml:space="preserve">De </w:t>
      </w:r>
      <w:r w:rsidR="0076390B" w:rsidRPr="0076390B">
        <w:rPr>
          <w:rFonts w:ascii="Arial" w:hAnsi="Arial" w:cs="Arial"/>
          <w:color w:val="000000" w:themeColor="text1"/>
          <w:sz w:val="20"/>
          <w:szCs w:val="20"/>
        </w:rPr>
        <w:t>O</w:t>
      </w:r>
      <w:r w:rsidRPr="0076390B">
        <w:rPr>
          <w:rFonts w:ascii="Arial" w:hAnsi="Arial" w:cs="Arial"/>
          <w:color w:val="000000" w:themeColor="text1"/>
          <w:sz w:val="20"/>
          <w:szCs w:val="20"/>
        </w:rPr>
        <w:t xml:space="preserve">vereenkomst eindigt niet van rechtswege op het moment dat </w:t>
      </w:r>
      <w:r w:rsidR="00E5086B">
        <w:rPr>
          <w:rFonts w:ascii="Arial" w:hAnsi="Arial" w:cs="Arial"/>
          <w:color w:val="000000" w:themeColor="text1"/>
          <w:sz w:val="20"/>
          <w:szCs w:val="20"/>
        </w:rPr>
        <w:t>de</w:t>
      </w:r>
      <w:r w:rsidRPr="0076390B">
        <w:rPr>
          <w:rFonts w:ascii="Arial" w:hAnsi="Arial" w:cs="Arial"/>
          <w:color w:val="000000" w:themeColor="text1"/>
          <w:sz w:val="20"/>
          <w:szCs w:val="20"/>
        </w:rPr>
        <w:t xml:space="preserve"> in paragraaf 1.</w:t>
      </w:r>
      <w:r w:rsidR="00E71296" w:rsidRPr="0076390B">
        <w:rPr>
          <w:rFonts w:ascii="Arial" w:hAnsi="Arial" w:cs="Arial"/>
          <w:color w:val="000000" w:themeColor="text1"/>
          <w:sz w:val="20"/>
          <w:szCs w:val="20"/>
        </w:rPr>
        <w:t>8</w:t>
      </w:r>
      <w:r w:rsidRPr="0076390B">
        <w:rPr>
          <w:rFonts w:ascii="Arial" w:hAnsi="Arial" w:cs="Arial"/>
          <w:color w:val="000000" w:themeColor="text1"/>
          <w:sz w:val="20"/>
          <w:szCs w:val="20"/>
        </w:rPr>
        <w:t xml:space="preserve"> genoemde omvang is verstrekt. </w:t>
      </w:r>
      <w:r w:rsidR="00C47CFB" w:rsidRPr="0076390B">
        <w:rPr>
          <w:rFonts w:ascii="Arial" w:hAnsi="Arial" w:cs="Arial"/>
          <w:color w:val="000000" w:themeColor="text1"/>
          <w:sz w:val="20"/>
          <w:szCs w:val="20"/>
        </w:rPr>
        <w:t xml:space="preserve">De opbouw van de </w:t>
      </w:r>
      <w:r w:rsidR="0076390B" w:rsidRPr="0076390B">
        <w:rPr>
          <w:rFonts w:ascii="Arial" w:hAnsi="Arial" w:cs="Arial"/>
          <w:color w:val="000000" w:themeColor="text1"/>
          <w:sz w:val="20"/>
          <w:szCs w:val="20"/>
        </w:rPr>
        <w:t>O</w:t>
      </w:r>
      <w:r w:rsidR="00376658" w:rsidRPr="0076390B">
        <w:rPr>
          <w:rFonts w:ascii="Arial" w:hAnsi="Arial" w:cs="Arial"/>
          <w:color w:val="000000" w:themeColor="text1"/>
          <w:sz w:val="20"/>
          <w:szCs w:val="20"/>
        </w:rPr>
        <w:t>ve</w:t>
      </w:r>
      <w:r w:rsidR="00C47CFB" w:rsidRPr="0076390B">
        <w:rPr>
          <w:rFonts w:ascii="Arial" w:hAnsi="Arial" w:cs="Arial"/>
          <w:color w:val="000000" w:themeColor="text1"/>
          <w:sz w:val="20"/>
          <w:szCs w:val="20"/>
        </w:rPr>
        <w:t xml:space="preserve">reenkomst bestaat uit een initiële </w:t>
      </w:r>
      <w:r w:rsidRPr="0076390B">
        <w:rPr>
          <w:rFonts w:ascii="Arial" w:hAnsi="Arial" w:cs="Arial"/>
          <w:color w:val="000000" w:themeColor="text1"/>
          <w:sz w:val="20"/>
          <w:szCs w:val="20"/>
        </w:rPr>
        <w:t xml:space="preserve">duur </w:t>
      </w:r>
      <w:r w:rsidR="00C47CFB" w:rsidRPr="0076390B">
        <w:rPr>
          <w:rFonts w:ascii="Arial" w:hAnsi="Arial" w:cs="Arial"/>
          <w:color w:val="000000" w:themeColor="text1"/>
          <w:sz w:val="20"/>
          <w:szCs w:val="20"/>
        </w:rPr>
        <w:t xml:space="preserve">van </w:t>
      </w:r>
      <w:r w:rsidR="0076390B" w:rsidRPr="0076390B">
        <w:rPr>
          <w:rFonts w:ascii="Arial" w:hAnsi="Arial" w:cs="Arial"/>
          <w:color w:val="000000" w:themeColor="text1"/>
          <w:sz w:val="20"/>
          <w:szCs w:val="20"/>
        </w:rPr>
        <w:t>vier</w:t>
      </w:r>
      <w:r w:rsidR="006B7AF6" w:rsidRPr="0076390B">
        <w:rPr>
          <w:rFonts w:ascii="Arial" w:hAnsi="Arial" w:cs="Arial"/>
          <w:color w:val="000000" w:themeColor="text1"/>
          <w:sz w:val="20"/>
          <w:szCs w:val="20"/>
        </w:rPr>
        <w:t xml:space="preserve"> </w:t>
      </w:r>
      <w:r w:rsidR="004D501C" w:rsidRPr="0076390B">
        <w:rPr>
          <w:rFonts w:ascii="Arial" w:hAnsi="Arial" w:cs="Arial"/>
          <w:color w:val="000000" w:themeColor="text1"/>
          <w:sz w:val="20"/>
          <w:szCs w:val="20"/>
        </w:rPr>
        <w:t>(</w:t>
      </w:r>
      <w:r w:rsidR="0076390B" w:rsidRPr="0076390B">
        <w:rPr>
          <w:rFonts w:ascii="Arial" w:hAnsi="Arial" w:cs="Arial"/>
          <w:color w:val="000000" w:themeColor="text1"/>
          <w:sz w:val="20"/>
          <w:szCs w:val="20"/>
        </w:rPr>
        <w:t>4</w:t>
      </w:r>
      <w:r w:rsidR="004D501C" w:rsidRPr="0076390B">
        <w:rPr>
          <w:rFonts w:ascii="Arial" w:hAnsi="Arial" w:cs="Arial"/>
          <w:color w:val="000000" w:themeColor="text1"/>
          <w:sz w:val="20"/>
          <w:szCs w:val="20"/>
        </w:rPr>
        <w:t xml:space="preserve">) </w:t>
      </w:r>
      <w:r w:rsidR="00C47CFB" w:rsidRPr="0076390B">
        <w:rPr>
          <w:rFonts w:ascii="Arial" w:hAnsi="Arial" w:cs="Arial"/>
          <w:color w:val="000000" w:themeColor="text1"/>
          <w:sz w:val="20"/>
          <w:szCs w:val="20"/>
        </w:rPr>
        <w:t xml:space="preserve">jaar en hierna de opties van </w:t>
      </w:r>
      <w:r w:rsidR="0076390B" w:rsidRPr="0076390B">
        <w:rPr>
          <w:rFonts w:ascii="Arial" w:hAnsi="Arial" w:cs="Arial"/>
          <w:color w:val="000000" w:themeColor="text1"/>
          <w:sz w:val="20"/>
          <w:szCs w:val="20"/>
        </w:rPr>
        <w:t>vier</w:t>
      </w:r>
      <w:r w:rsidR="00A1596C" w:rsidRPr="0076390B">
        <w:rPr>
          <w:rFonts w:ascii="Arial" w:hAnsi="Arial" w:cs="Arial"/>
          <w:color w:val="000000" w:themeColor="text1"/>
          <w:sz w:val="20"/>
          <w:szCs w:val="20"/>
        </w:rPr>
        <w:t>maal</w:t>
      </w:r>
      <w:r w:rsidR="00C47CFB" w:rsidRPr="0076390B">
        <w:rPr>
          <w:rFonts w:ascii="Arial" w:hAnsi="Arial" w:cs="Arial"/>
          <w:color w:val="000000" w:themeColor="text1"/>
          <w:sz w:val="20"/>
          <w:szCs w:val="20"/>
        </w:rPr>
        <w:t xml:space="preserve"> </w:t>
      </w:r>
      <w:r w:rsidR="006B7AF6" w:rsidRPr="0076390B">
        <w:rPr>
          <w:rFonts w:ascii="Arial" w:hAnsi="Arial" w:cs="Arial"/>
          <w:color w:val="000000" w:themeColor="text1"/>
          <w:sz w:val="20"/>
          <w:szCs w:val="20"/>
        </w:rPr>
        <w:t xml:space="preserve">één </w:t>
      </w:r>
      <w:r w:rsidR="004D501C" w:rsidRPr="0076390B">
        <w:rPr>
          <w:rFonts w:ascii="Arial" w:hAnsi="Arial" w:cs="Arial"/>
          <w:color w:val="000000" w:themeColor="text1"/>
          <w:sz w:val="20"/>
          <w:szCs w:val="20"/>
        </w:rPr>
        <w:t xml:space="preserve">(1) </w:t>
      </w:r>
      <w:r w:rsidR="00C47CFB" w:rsidRPr="0076390B">
        <w:rPr>
          <w:rFonts w:ascii="Arial" w:hAnsi="Arial" w:cs="Arial"/>
          <w:color w:val="000000" w:themeColor="text1"/>
          <w:sz w:val="20"/>
          <w:szCs w:val="20"/>
        </w:rPr>
        <w:t xml:space="preserve">jaar verlenging, tezamen maximaal </w:t>
      </w:r>
      <w:r w:rsidR="0076390B" w:rsidRPr="0076390B">
        <w:rPr>
          <w:rFonts w:ascii="Arial" w:hAnsi="Arial" w:cs="Arial"/>
          <w:color w:val="000000" w:themeColor="text1"/>
          <w:sz w:val="20"/>
          <w:szCs w:val="20"/>
        </w:rPr>
        <w:t>acht</w:t>
      </w:r>
      <w:r w:rsidR="004D501C" w:rsidRPr="0076390B">
        <w:rPr>
          <w:rFonts w:ascii="Arial" w:hAnsi="Arial" w:cs="Arial"/>
          <w:color w:val="000000" w:themeColor="text1"/>
          <w:sz w:val="20"/>
          <w:szCs w:val="20"/>
        </w:rPr>
        <w:t xml:space="preserve"> (</w:t>
      </w:r>
      <w:r w:rsidR="0076390B" w:rsidRPr="0076390B">
        <w:rPr>
          <w:rFonts w:ascii="Arial" w:hAnsi="Arial" w:cs="Arial"/>
          <w:color w:val="000000" w:themeColor="text1"/>
          <w:sz w:val="20"/>
          <w:szCs w:val="20"/>
        </w:rPr>
        <w:t>8</w:t>
      </w:r>
      <w:r w:rsidR="004D501C" w:rsidRPr="0076390B">
        <w:rPr>
          <w:rFonts w:ascii="Arial" w:hAnsi="Arial" w:cs="Arial"/>
          <w:color w:val="000000" w:themeColor="text1"/>
          <w:sz w:val="20"/>
          <w:szCs w:val="20"/>
        </w:rPr>
        <w:t>)</w:t>
      </w:r>
      <w:r w:rsidR="006B7AF6" w:rsidRPr="0076390B">
        <w:rPr>
          <w:rFonts w:ascii="Arial" w:hAnsi="Arial" w:cs="Arial"/>
          <w:color w:val="000000" w:themeColor="text1"/>
          <w:sz w:val="20"/>
          <w:szCs w:val="20"/>
        </w:rPr>
        <w:t xml:space="preserve"> </w:t>
      </w:r>
      <w:r w:rsidR="00A1596C" w:rsidRPr="0076390B">
        <w:rPr>
          <w:rFonts w:ascii="Arial" w:hAnsi="Arial" w:cs="Arial"/>
          <w:color w:val="000000" w:themeColor="text1"/>
          <w:sz w:val="20"/>
          <w:szCs w:val="20"/>
        </w:rPr>
        <w:t>jaar.</w:t>
      </w:r>
      <w:r w:rsidR="00A23938" w:rsidRPr="00E0281E">
        <w:rPr>
          <w:rFonts w:ascii="Arial" w:hAnsi="Arial" w:cs="Arial"/>
          <w:color w:val="000000" w:themeColor="text1"/>
          <w:sz w:val="20"/>
          <w:szCs w:val="20"/>
        </w:rPr>
        <w:t xml:space="preserve"> </w:t>
      </w:r>
      <w:r w:rsidR="00F20C07" w:rsidRPr="00E0281E">
        <w:rPr>
          <w:rFonts w:ascii="Arial" w:hAnsi="Arial" w:cs="Arial"/>
          <w:color w:val="000000" w:themeColor="text1"/>
          <w:sz w:val="20"/>
          <w:szCs w:val="20"/>
        </w:rPr>
        <w:br/>
      </w:r>
    </w:p>
    <w:p w14:paraId="384E74AF" w14:textId="0D4480D1" w:rsidR="00AB4C4E" w:rsidRPr="00E0281E" w:rsidRDefault="00CA6BD1" w:rsidP="00A53417">
      <w:pPr>
        <w:spacing w:line="269" w:lineRule="auto"/>
        <w:rPr>
          <w:rFonts w:ascii="Arial" w:hAnsi="Arial" w:cs="Arial"/>
          <w:b/>
          <w:bCs/>
          <w:color w:val="000000"/>
          <w:sz w:val="20"/>
          <w:szCs w:val="20"/>
        </w:rPr>
      </w:pPr>
      <w:r w:rsidRPr="00E0281E">
        <w:rPr>
          <w:rFonts w:ascii="Arial" w:hAnsi="Arial" w:cs="Arial"/>
          <w:b/>
          <w:sz w:val="20"/>
          <w:szCs w:val="20"/>
        </w:rPr>
        <w:t>1.</w:t>
      </w:r>
      <w:r w:rsidR="00BE3CE2">
        <w:rPr>
          <w:rFonts w:ascii="Arial" w:hAnsi="Arial" w:cs="Arial"/>
          <w:b/>
          <w:sz w:val="20"/>
          <w:szCs w:val="20"/>
        </w:rPr>
        <w:t>11</w:t>
      </w:r>
      <w:r w:rsidR="0036008B" w:rsidRPr="00E0281E">
        <w:rPr>
          <w:rFonts w:ascii="Arial" w:hAnsi="Arial" w:cs="Arial"/>
          <w:b/>
          <w:sz w:val="20"/>
          <w:szCs w:val="20"/>
        </w:rPr>
        <w:tab/>
      </w:r>
      <w:r w:rsidR="0076390B">
        <w:rPr>
          <w:rFonts w:ascii="Arial" w:hAnsi="Arial" w:cs="Arial"/>
          <w:b/>
          <w:sz w:val="20"/>
          <w:szCs w:val="20"/>
        </w:rPr>
        <w:t>O</w:t>
      </w:r>
      <w:r w:rsidR="00505CCB" w:rsidRPr="00E0281E">
        <w:rPr>
          <w:rFonts w:ascii="Arial" w:hAnsi="Arial" w:cs="Arial"/>
          <w:b/>
          <w:sz w:val="20"/>
          <w:szCs w:val="20"/>
        </w:rPr>
        <w:t>vereenkomst</w:t>
      </w:r>
      <w:r w:rsidR="00267D0E">
        <w:rPr>
          <w:rFonts w:ascii="Arial" w:hAnsi="Arial" w:cs="Arial"/>
          <w:b/>
          <w:sz w:val="20"/>
          <w:szCs w:val="20"/>
        </w:rPr>
        <w:t>, voorwaarden</w:t>
      </w:r>
      <w:r w:rsidR="0008525A">
        <w:rPr>
          <w:rFonts w:ascii="Arial" w:hAnsi="Arial" w:cs="Arial"/>
          <w:b/>
          <w:sz w:val="20"/>
          <w:szCs w:val="20"/>
        </w:rPr>
        <w:t xml:space="preserve"> en Verwerkersovereenkomst</w:t>
      </w:r>
      <w:r w:rsidR="00505CCB" w:rsidRPr="00E0281E">
        <w:rPr>
          <w:rFonts w:ascii="Arial" w:hAnsi="Arial" w:cs="Arial"/>
          <w:b/>
          <w:sz w:val="20"/>
          <w:szCs w:val="20"/>
        </w:rPr>
        <w:br/>
      </w:r>
      <w:proofErr w:type="spellStart"/>
      <w:r w:rsidR="00E0281E">
        <w:rPr>
          <w:rFonts w:ascii="Arial" w:hAnsi="Arial" w:cs="Arial"/>
          <w:sz w:val="20"/>
          <w:szCs w:val="20"/>
        </w:rPr>
        <w:t>Z</w:t>
      </w:r>
      <w:r w:rsidR="00FE029D">
        <w:rPr>
          <w:rFonts w:ascii="Arial" w:hAnsi="Arial" w:cs="Arial"/>
          <w:sz w:val="20"/>
          <w:szCs w:val="20"/>
        </w:rPr>
        <w:t>onMw</w:t>
      </w:r>
      <w:proofErr w:type="spellEnd"/>
      <w:r w:rsidR="00CA4D2E" w:rsidRPr="00E0281E">
        <w:rPr>
          <w:rFonts w:ascii="Arial" w:hAnsi="Arial" w:cs="Arial"/>
          <w:sz w:val="20"/>
          <w:szCs w:val="20"/>
        </w:rPr>
        <w:t xml:space="preserve"> is voornemens om een </w:t>
      </w:r>
      <w:r w:rsidR="0076390B">
        <w:rPr>
          <w:rFonts w:ascii="Arial" w:hAnsi="Arial" w:cs="Arial"/>
          <w:sz w:val="20"/>
          <w:szCs w:val="20"/>
        </w:rPr>
        <w:t>O</w:t>
      </w:r>
      <w:r w:rsidR="00CA4D2E" w:rsidRPr="0076390B">
        <w:rPr>
          <w:rFonts w:ascii="Arial" w:hAnsi="Arial" w:cs="Arial"/>
          <w:sz w:val="20"/>
          <w:szCs w:val="20"/>
        </w:rPr>
        <w:t>vereenkomst</w:t>
      </w:r>
      <w:r w:rsidR="00CA4D2E" w:rsidRPr="00E0281E">
        <w:rPr>
          <w:rFonts w:ascii="Arial" w:hAnsi="Arial" w:cs="Arial"/>
          <w:sz w:val="20"/>
          <w:szCs w:val="20"/>
        </w:rPr>
        <w:t xml:space="preserve"> af te sluiten met de</w:t>
      </w:r>
      <w:r w:rsidR="00CA4D2E" w:rsidRPr="00E0281E">
        <w:rPr>
          <w:rFonts w:ascii="Arial" w:hAnsi="Arial" w:cs="Arial"/>
          <w:b/>
          <w:sz w:val="20"/>
          <w:szCs w:val="20"/>
        </w:rPr>
        <w:t xml:space="preserve"> </w:t>
      </w:r>
      <w:r w:rsidR="00CA4D2E" w:rsidRPr="00E0281E">
        <w:rPr>
          <w:rFonts w:ascii="Arial" w:hAnsi="Arial" w:cs="Arial"/>
          <w:sz w:val="20"/>
          <w:szCs w:val="20"/>
        </w:rPr>
        <w:t xml:space="preserve">Inschrijver die de economisch meest voordelige Inschrijving </w:t>
      </w:r>
      <w:r w:rsidR="00C146FC">
        <w:rPr>
          <w:rFonts w:ascii="Arial" w:hAnsi="Arial" w:cs="Arial"/>
          <w:sz w:val="20"/>
          <w:szCs w:val="20"/>
        </w:rPr>
        <w:t xml:space="preserve">op basis van beste prijs-kwaliteitverhouding </w:t>
      </w:r>
      <w:r w:rsidR="00CA4D2E" w:rsidRPr="00E0281E">
        <w:rPr>
          <w:rFonts w:ascii="Arial" w:hAnsi="Arial" w:cs="Arial"/>
          <w:sz w:val="20"/>
          <w:szCs w:val="20"/>
        </w:rPr>
        <w:t>heeft ingediend</w:t>
      </w:r>
      <w:r w:rsidR="00CA4D2E" w:rsidRPr="00E0281E">
        <w:rPr>
          <w:rFonts w:ascii="Arial" w:hAnsi="Arial" w:cs="Arial"/>
          <w:color w:val="000000" w:themeColor="text1"/>
          <w:sz w:val="20"/>
          <w:szCs w:val="20"/>
        </w:rPr>
        <w:t xml:space="preserve">. Op deze </w:t>
      </w:r>
      <w:r w:rsidR="000D1B9B">
        <w:rPr>
          <w:rFonts w:ascii="Arial" w:hAnsi="Arial" w:cs="Arial"/>
          <w:color w:val="000000" w:themeColor="text1"/>
          <w:sz w:val="20"/>
          <w:szCs w:val="20"/>
        </w:rPr>
        <w:t>O</w:t>
      </w:r>
      <w:r w:rsidR="00CA4D2E" w:rsidRPr="00E0281E">
        <w:rPr>
          <w:rFonts w:ascii="Arial" w:hAnsi="Arial" w:cs="Arial"/>
          <w:color w:val="000000" w:themeColor="text1"/>
          <w:sz w:val="20"/>
          <w:szCs w:val="20"/>
        </w:rPr>
        <w:t xml:space="preserve">vereenkomst zijn de </w:t>
      </w:r>
      <w:r w:rsidR="00CA4D2E" w:rsidRPr="00E0281E">
        <w:rPr>
          <w:rFonts w:ascii="Arial" w:hAnsi="Arial" w:cs="Arial"/>
          <w:sz w:val="20"/>
          <w:szCs w:val="20"/>
        </w:rPr>
        <w:t>A</w:t>
      </w:r>
      <w:r w:rsidR="00965878">
        <w:rPr>
          <w:rFonts w:ascii="Arial" w:hAnsi="Arial" w:cs="Arial"/>
          <w:sz w:val="20"/>
          <w:szCs w:val="20"/>
        </w:rPr>
        <w:t>RBIT</w:t>
      </w:r>
      <w:r w:rsidR="000D1B9B">
        <w:rPr>
          <w:rFonts w:ascii="Arial" w:hAnsi="Arial" w:cs="Arial"/>
          <w:sz w:val="20"/>
          <w:szCs w:val="20"/>
        </w:rPr>
        <w:t>-</w:t>
      </w:r>
      <w:r w:rsidR="00CA4D2E" w:rsidRPr="00E0281E">
        <w:rPr>
          <w:rFonts w:ascii="Arial" w:hAnsi="Arial" w:cs="Arial"/>
          <w:sz w:val="20"/>
          <w:szCs w:val="20"/>
        </w:rPr>
        <w:t>201</w:t>
      </w:r>
      <w:r w:rsidR="00FE029D">
        <w:rPr>
          <w:rFonts w:ascii="Arial" w:hAnsi="Arial" w:cs="Arial"/>
          <w:sz w:val="20"/>
          <w:szCs w:val="20"/>
        </w:rPr>
        <w:t>8</w:t>
      </w:r>
      <w:r w:rsidR="00CA4D2E" w:rsidRPr="00E0281E">
        <w:rPr>
          <w:rFonts w:ascii="Arial" w:hAnsi="Arial" w:cs="Arial"/>
          <w:sz w:val="20"/>
          <w:szCs w:val="20"/>
        </w:rPr>
        <w:t xml:space="preserve"> (</w:t>
      </w:r>
      <w:r w:rsidR="00CA4D2E" w:rsidRPr="00E0281E">
        <w:rPr>
          <w:rFonts w:ascii="Arial" w:hAnsi="Arial" w:cs="Arial"/>
          <w:color w:val="000000" w:themeColor="text1"/>
          <w:sz w:val="20"/>
          <w:szCs w:val="20"/>
        </w:rPr>
        <w:t>inkoopvoorwaarden) van toepassing. U dient met deze inkoopvoorwaarden akkoord te gaan.</w:t>
      </w:r>
      <w:r w:rsidR="00F20C07" w:rsidRPr="00E0281E">
        <w:rPr>
          <w:rFonts w:ascii="Arial" w:hAnsi="Arial" w:cs="Arial"/>
          <w:color w:val="000000" w:themeColor="text1"/>
          <w:sz w:val="20"/>
          <w:szCs w:val="20"/>
        </w:rPr>
        <w:t xml:space="preserve"> </w:t>
      </w:r>
      <w:r w:rsidR="00CA4D2E" w:rsidRPr="00E0281E">
        <w:rPr>
          <w:rFonts w:ascii="Arial" w:hAnsi="Arial" w:cs="Arial"/>
          <w:color w:val="000000" w:themeColor="text1"/>
          <w:sz w:val="20"/>
          <w:szCs w:val="20"/>
        </w:rPr>
        <w:t>Algemene of verkoopvoorwaarden van Inschrijver zijn op deze opdracht niet van toepassing</w:t>
      </w:r>
      <w:r w:rsidR="00BD1C92" w:rsidRPr="00E0281E">
        <w:rPr>
          <w:rFonts w:ascii="Arial" w:hAnsi="Arial" w:cs="Arial"/>
          <w:color w:val="000000" w:themeColor="text1"/>
          <w:sz w:val="20"/>
          <w:szCs w:val="20"/>
        </w:rPr>
        <w:t>.</w:t>
      </w:r>
      <w:r w:rsidR="0008525A">
        <w:rPr>
          <w:rFonts w:ascii="Arial" w:hAnsi="Arial" w:cs="Arial"/>
          <w:color w:val="000000" w:themeColor="text1"/>
          <w:sz w:val="20"/>
          <w:szCs w:val="20"/>
        </w:rPr>
        <w:t xml:space="preserve"> </w:t>
      </w:r>
      <w:r w:rsidR="00BD1C92" w:rsidRPr="00E0281E">
        <w:rPr>
          <w:rFonts w:ascii="Arial" w:hAnsi="Arial" w:cs="Arial"/>
          <w:color w:val="000000" w:themeColor="text1"/>
          <w:sz w:val="20"/>
          <w:szCs w:val="20"/>
        </w:rPr>
        <w:t>Daarnaast z</w:t>
      </w:r>
      <w:r w:rsidR="003E737F" w:rsidRPr="00E0281E">
        <w:rPr>
          <w:rFonts w:ascii="Arial" w:hAnsi="Arial" w:cs="Arial"/>
          <w:color w:val="000000" w:themeColor="text1"/>
          <w:sz w:val="20"/>
          <w:szCs w:val="20"/>
        </w:rPr>
        <w:t>al een</w:t>
      </w:r>
      <w:r w:rsidR="00512474" w:rsidRPr="00E0281E">
        <w:rPr>
          <w:rFonts w:ascii="Arial" w:hAnsi="Arial" w:cs="Arial"/>
          <w:color w:val="000000" w:themeColor="text1"/>
          <w:sz w:val="20"/>
          <w:szCs w:val="20"/>
        </w:rPr>
        <w:t xml:space="preserve"> zogenaamde </w:t>
      </w:r>
      <w:r w:rsidR="00FE029D">
        <w:rPr>
          <w:rFonts w:ascii="Arial" w:hAnsi="Arial" w:cs="Arial"/>
          <w:color w:val="000000" w:themeColor="text1"/>
          <w:sz w:val="20"/>
          <w:szCs w:val="20"/>
        </w:rPr>
        <w:t>Ver</w:t>
      </w:r>
      <w:r w:rsidR="00CA4D2E" w:rsidRPr="00E0281E">
        <w:rPr>
          <w:rFonts w:ascii="Arial" w:hAnsi="Arial" w:cs="Arial"/>
          <w:color w:val="000000" w:themeColor="text1"/>
          <w:sz w:val="20"/>
          <w:szCs w:val="20"/>
        </w:rPr>
        <w:t>werkersovereenkomst</w:t>
      </w:r>
      <w:r w:rsidR="003E737F" w:rsidRPr="00E0281E">
        <w:rPr>
          <w:rFonts w:ascii="Arial" w:hAnsi="Arial" w:cs="Arial"/>
          <w:color w:val="000000" w:themeColor="text1"/>
          <w:sz w:val="20"/>
          <w:szCs w:val="20"/>
        </w:rPr>
        <w:t xml:space="preserve"> met de winnende Inschrijver worden</w:t>
      </w:r>
      <w:r w:rsidR="00CA4D2E" w:rsidRPr="00E0281E">
        <w:rPr>
          <w:rFonts w:ascii="Arial" w:hAnsi="Arial" w:cs="Arial"/>
          <w:color w:val="000000" w:themeColor="text1"/>
          <w:sz w:val="20"/>
          <w:szCs w:val="20"/>
        </w:rPr>
        <w:t xml:space="preserve"> afgesloten.</w:t>
      </w:r>
      <w:r w:rsidR="00CA4D2E" w:rsidRPr="00E0281E">
        <w:rPr>
          <w:rFonts w:ascii="Arial" w:hAnsi="Arial" w:cs="Arial"/>
          <w:color w:val="0000FF"/>
          <w:sz w:val="20"/>
          <w:szCs w:val="20"/>
        </w:rPr>
        <w:t xml:space="preserve"> </w:t>
      </w:r>
      <w:r w:rsidR="00CA4D2E" w:rsidRPr="00E0281E">
        <w:rPr>
          <w:rFonts w:ascii="Arial" w:hAnsi="Arial" w:cs="Arial"/>
          <w:sz w:val="20"/>
          <w:szCs w:val="20"/>
        </w:rPr>
        <w:t xml:space="preserve">Dit is een overeenkomst waarin partijen hun afspraken over de verwerking van persoonsgegevens vastleggen. </w:t>
      </w:r>
    </w:p>
    <w:p w14:paraId="34DF3B63" w14:textId="4C7C85CE" w:rsidR="002B7F2D" w:rsidRDefault="00FC2D6C" w:rsidP="00A53417">
      <w:pPr>
        <w:spacing w:line="269" w:lineRule="auto"/>
        <w:rPr>
          <w:rFonts w:ascii="Arial" w:hAnsi="Arial" w:cs="Arial"/>
          <w:color w:val="000000"/>
          <w:sz w:val="20"/>
          <w:szCs w:val="20"/>
        </w:rPr>
      </w:pPr>
      <w:r w:rsidRPr="00E0281E">
        <w:rPr>
          <w:rFonts w:ascii="Arial" w:hAnsi="Arial" w:cs="Arial"/>
          <w:b/>
          <w:bCs/>
          <w:color w:val="000000"/>
          <w:sz w:val="20"/>
          <w:szCs w:val="20"/>
        </w:rPr>
        <w:t>1.</w:t>
      </w:r>
      <w:r w:rsidR="00BE3CE2">
        <w:rPr>
          <w:rFonts w:ascii="Arial" w:hAnsi="Arial" w:cs="Arial"/>
          <w:b/>
          <w:bCs/>
          <w:color w:val="000000"/>
          <w:sz w:val="20"/>
          <w:szCs w:val="20"/>
        </w:rPr>
        <w:t>12</w:t>
      </w:r>
      <w:r w:rsidRPr="00E0281E">
        <w:rPr>
          <w:rFonts w:ascii="Arial" w:hAnsi="Arial" w:cs="Arial"/>
          <w:b/>
          <w:bCs/>
          <w:color w:val="000000"/>
          <w:sz w:val="20"/>
          <w:szCs w:val="20"/>
        </w:rPr>
        <w:tab/>
      </w:r>
      <w:r w:rsidR="00AB4C4E" w:rsidRPr="00E0281E">
        <w:rPr>
          <w:rFonts w:ascii="Arial" w:hAnsi="Arial" w:cs="Arial"/>
          <w:b/>
          <w:bCs/>
          <w:sz w:val="20"/>
          <w:szCs w:val="20"/>
        </w:rPr>
        <w:t>Leeswijzer</w:t>
      </w:r>
      <w:r w:rsidR="00024250" w:rsidRPr="00E0281E">
        <w:rPr>
          <w:rFonts w:ascii="Arial" w:hAnsi="Arial" w:cs="Arial"/>
          <w:b/>
          <w:bCs/>
          <w:sz w:val="20"/>
          <w:szCs w:val="20"/>
        </w:rPr>
        <w:br/>
      </w:r>
      <w:r w:rsidR="00932AC1">
        <w:rPr>
          <w:rFonts w:ascii="Arial" w:hAnsi="Arial" w:cs="Arial"/>
          <w:color w:val="000000"/>
          <w:sz w:val="20"/>
          <w:szCs w:val="20"/>
        </w:rPr>
        <w:t>De Offerteaanvraag</w:t>
      </w:r>
      <w:r w:rsidR="00010000">
        <w:rPr>
          <w:rFonts w:ascii="Arial" w:hAnsi="Arial" w:cs="Arial"/>
          <w:color w:val="000000"/>
          <w:sz w:val="20"/>
          <w:szCs w:val="20"/>
        </w:rPr>
        <w:t xml:space="preserve"> </w:t>
      </w:r>
      <w:r w:rsidR="00B36EBD" w:rsidRPr="00E0281E">
        <w:rPr>
          <w:rFonts w:ascii="Arial" w:hAnsi="Arial" w:cs="Arial"/>
          <w:color w:val="000000"/>
          <w:sz w:val="20"/>
          <w:szCs w:val="20"/>
        </w:rPr>
        <w:t>is verder als volgt opgebouwd:</w:t>
      </w:r>
      <w:r w:rsidR="00024250" w:rsidRPr="00E0281E">
        <w:rPr>
          <w:rFonts w:ascii="Arial" w:hAnsi="Arial" w:cs="Arial"/>
          <w:color w:val="000000"/>
          <w:sz w:val="20"/>
          <w:szCs w:val="20"/>
        </w:rPr>
        <w:br/>
      </w:r>
      <w:r w:rsidR="00B36EBD" w:rsidRPr="00E0281E">
        <w:rPr>
          <w:rFonts w:ascii="Arial" w:hAnsi="Arial" w:cs="Arial"/>
          <w:color w:val="000000"/>
          <w:sz w:val="20"/>
          <w:szCs w:val="20"/>
        </w:rPr>
        <w:t xml:space="preserve">- In hoofdstuk </w:t>
      </w:r>
      <w:r w:rsidR="002B7F2D" w:rsidRPr="00E0281E">
        <w:rPr>
          <w:rFonts w:ascii="Arial" w:hAnsi="Arial" w:cs="Arial"/>
          <w:color w:val="000000"/>
          <w:sz w:val="20"/>
          <w:szCs w:val="20"/>
        </w:rPr>
        <w:t>2</w:t>
      </w:r>
      <w:r w:rsidR="00B36EBD" w:rsidRPr="00E0281E">
        <w:rPr>
          <w:rFonts w:ascii="Arial" w:hAnsi="Arial" w:cs="Arial"/>
          <w:color w:val="000000"/>
          <w:sz w:val="20"/>
          <w:szCs w:val="20"/>
        </w:rPr>
        <w:t xml:space="preserve"> worden de procedures en voorwaarden voor de aanbesteding beschreven. </w:t>
      </w:r>
      <w:r w:rsidR="00FE029D">
        <w:rPr>
          <w:rFonts w:ascii="Arial" w:hAnsi="Arial" w:cs="Arial"/>
          <w:color w:val="000000"/>
          <w:sz w:val="20"/>
          <w:szCs w:val="20"/>
        </w:rPr>
        <w:br/>
        <w:t xml:space="preserve">- </w:t>
      </w:r>
      <w:r w:rsidR="00B36EBD" w:rsidRPr="00E0281E">
        <w:rPr>
          <w:rFonts w:ascii="Arial" w:hAnsi="Arial" w:cs="Arial"/>
          <w:color w:val="000000"/>
          <w:sz w:val="20"/>
          <w:szCs w:val="20"/>
        </w:rPr>
        <w:t xml:space="preserve">In hoofdstuk </w:t>
      </w:r>
      <w:r w:rsidR="002B7F2D" w:rsidRPr="00E0281E">
        <w:rPr>
          <w:rFonts w:ascii="Arial" w:hAnsi="Arial" w:cs="Arial"/>
          <w:color w:val="000000"/>
          <w:sz w:val="20"/>
          <w:szCs w:val="20"/>
        </w:rPr>
        <w:t>3</w:t>
      </w:r>
      <w:r w:rsidR="00B36EBD" w:rsidRPr="00E0281E">
        <w:rPr>
          <w:rFonts w:ascii="Arial" w:hAnsi="Arial" w:cs="Arial"/>
          <w:color w:val="000000"/>
          <w:sz w:val="20"/>
          <w:szCs w:val="20"/>
        </w:rPr>
        <w:t xml:space="preserve"> </w:t>
      </w:r>
      <w:r w:rsidR="00C16264">
        <w:rPr>
          <w:rFonts w:ascii="Arial" w:hAnsi="Arial" w:cs="Arial"/>
          <w:color w:val="000000"/>
          <w:sz w:val="20"/>
          <w:szCs w:val="20"/>
        </w:rPr>
        <w:t xml:space="preserve">wordt </w:t>
      </w:r>
      <w:r w:rsidR="00B36EBD" w:rsidRPr="00E0281E">
        <w:rPr>
          <w:rFonts w:ascii="Arial" w:hAnsi="Arial" w:cs="Arial"/>
          <w:color w:val="000000"/>
          <w:sz w:val="20"/>
          <w:szCs w:val="20"/>
        </w:rPr>
        <w:t>beschreven hoe de beoordeling van de Inschrijvingen zal plaats vinden.</w:t>
      </w:r>
      <w:r w:rsidR="00024250" w:rsidRPr="00E0281E">
        <w:rPr>
          <w:rFonts w:ascii="Arial" w:hAnsi="Arial" w:cs="Arial"/>
          <w:color w:val="000000"/>
          <w:sz w:val="20"/>
          <w:szCs w:val="20"/>
        </w:rPr>
        <w:br/>
      </w:r>
      <w:r w:rsidR="00B36EBD" w:rsidRPr="00E0281E">
        <w:rPr>
          <w:rFonts w:ascii="Arial" w:hAnsi="Arial" w:cs="Arial"/>
          <w:color w:val="000000"/>
          <w:sz w:val="20"/>
          <w:szCs w:val="20"/>
        </w:rPr>
        <w:t xml:space="preserve">- In hoofdstuk </w:t>
      </w:r>
      <w:r w:rsidR="002B7F2D" w:rsidRPr="00E0281E">
        <w:rPr>
          <w:rFonts w:ascii="Arial" w:hAnsi="Arial" w:cs="Arial"/>
          <w:color w:val="000000"/>
          <w:sz w:val="20"/>
          <w:szCs w:val="20"/>
        </w:rPr>
        <w:t xml:space="preserve">4 </w:t>
      </w:r>
      <w:r w:rsidR="00C16264">
        <w:rPr>
          <w:rFonts w:ascii="Arial" w:hAnsi="Arial" w:cs="Arial"/>
          <w:color w:val="000000"/>
          <w:sz w:val="20"/>
          <w:szCs w:val="20"/>
        </w:rPr>
        <w:t>worden</w:t>
      </w:r>
      <w:r w:rsidR="002B7F2D" w:rsidRPr="00E0281E">
        <w:rPr>
          <w:rFonts w:ascii="Arial" w:hAnsi="Arial" w:cs="Arial"/>
          <w:color w:val="000000"/>
          <w:sz w:val="20"/>
          <w:szCs w:val="20"/>
        </w:rPr>
        <w:t xml:space="preserve"> de Uitsluitingsgronden beschreven. </w:t>
      </w:r>
      <w:r w:rsidR="00C75B22" w:rsidRPr="00E0281E">
        <w:rPr>
          <w:rFonts w:ascii="Arial" w:hAnsi="Arial" w:cs="Arial"/>
          <w:color w:val="000000"/>
          <w:sz w:val="20"/>
          <w:szCs w:val="20"/>
        </w:rPr>
        <w:t xml:space="preserve"> </w:t>
      </w:r>
      <w:r w:rsidR="00024250" w:rsidRPr="00E0281E">
        <w:rPr>
          <w:rFonts w:ascii="Arial" w:hAnsi="Arial" w:cs="Arial"/>
          <w:color w:val="000000"/>
          <w:sz w:val="20"/>
          <w:szCs w:val="20"/>
        </w:rPr>
        <w:br/>
      </w:r>
      <w:r w:rsidR="00B36EBD" w:rsidRPr="00E0281E">
        <w:rPr>
          <w:rFonts w:ascii="Arial" w:hAnsi="Arial" w:cs="Arial"/>
          <w:color w:val="000000"/>
          <w:sz w:val="20"/>
          <w:szCs w:val="20"/>
        </w:rPr>
        <w:t xml:space="preserve">- In hoofdstuk </w:t>
      </w:r>
      <w:r w:rsidR="002B7F2D" w:rsidRPr="00E0281E">
        <w:rPr>
          <w:rFonts w:ascii="Arial" w:hAnsi="Arial" w:cs="Arial"/>
          <w:color w:val="000000"/>
          <w:sz w:val="20"/>
          <w:szCs w:val="20"/>
        </w:rPr>
        <w:t>5</w:t>
      </w:r>
      <w:r w:rsidR="00B36EBD" w:rsidRPr="00E0281E">
        <w:rPr>
          <w:rFonts w:ascii="Arial" w:hAnsi="Arial" w:cs="Arial"/>
          <w:color w:val="000000"/>
          <w:sz w:val="20"/>
          <w:szCs w:val="20"/>
        </w:rPr>
        <w:t xml:space="preserve"> </w:t>
      </w:r>
      <w:r w:rsidR="00C16264">
        <w:rPr>
          <w:rFonts w:ascii="Arial" w:hAnsi="Arial" w:cs="Arial"/>
          <w:color w:val="000000"/>
          <w:sz w:val="20"/>
          <w:szCs w:val="20"/>
        </w:rPr>
        <w:t>worden</w:t>
      </w:r>
      <w:r w:rsidR="002B7F2D" w:rsidRPr="00E0281E">
        <w:rPr>
          <w:rFonts w:ascii="Arial" w:hAnsi="Arial" w:cs="Arial"/>
          <w:color w:val="000000"/>
          <w:sz w:val="20"/>
          <w:szCs w:val="20"/>
        </w:rPr>
        <w:t xml:space="preserve"> de Geschiktheidseisen beschreven</w:t>
      </w:r>
      <w:r w:rsidR="00B36EBD" w:rsidRPr="00E0281E">
        <w:rPr>
          <w:rFonts w:ascii="Arial" w:hAnsi="Arial" w:cs="Arial"/>
          <w:color w:val="000000"/>
          <w:sz w:val="20"/>
          <w:szCs w:val="20"/>
        </w:rPr>
        <w:t>.</w:t>
      </w:r>
      <w:r w:rsidR="002B7F2D" w:rsidRPr="00E0281E">
        <w:rPr>
          <w:rFonts w:ascii="Arial" w:hAnsi="Arial" w:cs="Arial"/>
          <w:color w:val="000000"/>
          <w:sz w:val="20"/>
          <w:szCs w:val="20"/>
        </w:rPr>
        <w:t xml:space="preserve"> </w:t>
      </w:r>
      <w:r w:rsidR="00FE029D">
        <w:rPr>
          <w:rFonts w:ascii="Arial" w:hAnsi="Arial" w:cs="Arial"/>
          <w:color w:val="000000"/>
          <w:sz w:val="20"/>
          <w:szCs w:val="20"/>
        </w:rPr>
        <w:br/>
      </w:r>
      <w:r w:rsidR="00B36EBD" w:rsidRPr="00E0281E">
        <w:rPr>
          <w:rFonts w:ascii="Arial" w:hAnsi="Arial" w:cs="Arial"/>
          <w:color w:val="000000"/>
          <w:sz w:val="20"/>
          <w:szCs w:val="20"/>
        </w:rPr>
        <w:t xml:space="preserve">- </w:t>
      </w:r>
      <w:r w:rsidR="00C16264">
        <w:rPr>
          <w:rFonts w:ascii="Arial" w:hAnsi="Arial" w:cs="Arial"/>
          <w:color w:val="000000"/>
          <w:sz w:val="20"/>
          <w:szCs w:val="20"/>
        </w:rPr>
        <w:t>In h</w:t>
      </w:r>
      <w:r w:rsidR="00B36EBD" w:rsidRPr="00E0281E">
        <w:rPr>
          <w:rFonts w:ascii="Arial" w:hAnsi="Arial" w:cs="Arial"/>
          <w:color w:val="000000"/>
          <w:sz w:val="20"/>
          <w:szCs w:val="20"/>
        </w:rPr>
        <w:t xml:space="preserve">oofdstuk </w:t>
      </w:r>
      <w:r w:rsidR="002B7F2D" w:rsidRPr="00E0281E">
        <w:rPr>
          <w:rFonts w:ascii="Arial" w:hAnsi="Arial" w:cs="Arial"/>
          <w:color w:val="000000"/>
          <w:sz w:val="20"/>
          <w:szCs w:val="20"/>
        </w:rPr>
        <w:t xml:space="preserve">6 </w:t>
      </w:r>
      <w:r w:rsidR="00C16264">
        <w:rPr>
          <w:rFonts w:ascii="Arial" w:hAnsi="Arial" w:cs="Arial"/>
          <w:color w:val="000000"/>
          <w:sz w:val="20"/>
          <w:szCs w:val="20"/>
        </w:rPr>
        <w:t>wordt</w:t>
      </w:r>
      <w:r w:rsidR="002B7F2D" w:rsidRPr="00E0281E">
        <w:rPr>
          <w:rFonts w:ascii="Arial" w:hAnsi="Arial" w:cs="Arial"/>
          <w:color w:val="000000"/>
          <w:sz w:val="20"/>
          <w:szCs w:val="20"/>
        </w:rPr>
        <w:t xml:space="preserve"> het Programma van eisen</w:t>
      </w:r>
      <w:r w:rsidR="00C16264">
        <w:rPr>
          <w:rFonts w:ascii="Arial" w:hAnsi="Arial" w:cs="Arial"/>
          <w:color w:val="000000"/>
          <w:sz w:val="20"/>
          <w:szCs w:val="20"/>
        </w:rPr>
        <w:t xml:space="preserve"> beschreven</w:t>
      </w:r>
      <w:r w:rsidR="002B7F2D" w:rsidRPr="00E0281E">
        <w:rPr>
          <w:rFonts w:ascii="Arial" w:hAnsi="Arial" w:cs="Arial"/>
          <w:color w:val="000000"/>
          <w:sz w:val="20"/>
          <w:szCs w:val="20"/>
        </w:rPr>
        <w:t xml:space="preserve">. </w:t>
      </w:r>
      <w:r w:rsidR="0045397B">
        <w:rPr>
          <w:rFonts w:ascii="Arial" w:hAnsi="Arial" w:cs="Arial"/>
          <w:color w:val="000000"/>
          <w:sz w:val="20"/>
          <w:szCs w:val="20"/>
        </w:rPr>
        <w:br/>
      </w:r>
      <w:r w:rsidR="002B7F2D" w:rsidRPr="00E0281E">
        <w:rPr>
          <w:rFonts w:ascii="Arial" w:hAnsi="Arial" w:cs="Arial"/>
          <w:color w:val="000000"/>
          <w:sz w:val="20"/>
          <w:szCs w:val="20"/>
        </w:rPr>
        <w:t xml:space="preserve">- </w:t>
      </w:r>
      <w:r w:rsidR="00A65BAF" w:rsidRPr="00E0281E">
        <w:rPr>
          <w:rFonts w:ascii="Arial" w:hAnsi="Arial" w:cs="Arial"/>
          <w:color w:val="000000"/>
          <w:sz w:val="20"/>
          <w:szCs w:val="20"/>
        </w:rPr>
        <w:t>In h</w:t>
      </w:r>
      <w:r w:rsidR="002B7F2D" w:rsidRPr="00E0281E">
        <w:rPr>
          <w:rFonts w:ascii="Arial" w:hAnsi="Arial" w:cs="Arial"/>
          <w:color w:val="000000"/>
          <w:sz w:val="20"/>
          <w:szCs w:val="20"/>
        </w:rPr>
        <w:t xml:space="preserve">oofdstuk 7 </w:t>
      </w:r>
      <w:r w:rsidR="00C16264">
        <w:rPr>
          <w:rFonts w:ascii="Arial" w:hAnsi="Arial" w:cs="Arial"/>
          <w:color w:val="000000"/>
          <w:sz w:val="20"/>
          <w:szCs w:val="20"/>
        </w:rPr>
        <w:t>worden</w:t>
      </w:r>
      <w:r w:rsidR="002B7F2D" w:rsidRPr="00E0281E">
        <w:rPr>
          <w:rFonts w:ascii="Arial" w:hAnsi="Arial" w:cs="Arial"/>
          <w:color w:val="000000"/>
          <w:sz w:val="20"/>
          <w:szCs w:val="20"/>
        </w:rPr>
        <w:t xml:space="preserve"> de Gunningcriteria beschreven. </w:t>
      </w:r>
      <w:r w:rsidR="00C65D64" w:rsidRPr="00E0281E">
        <w:rPr>
          <w:rFonts w:ascii="Arial" w:hAnsi="Arial" w:cs="Arial"/>
          <w:color w:val="000000"/>
          <w:sz w:val="20"/>
          <w:szCs w:val="20"/>
        </w:rPr>
        <w:br/>
      </w:r>
    </w:p>
    <w:p w14:paraId="2AF1872E" w14:textId="2AF82908" w:rsidR="00FE029D" w:rsidRPr="00F27576" w:rsidRDefault="00595ABD" w:rsidP="00D65264">
      <w:pPr>
        <w:pStyle w:val="Lijstalinea"/>
        <w:numPr>
          <w:ilvl w:val="0"/>
          <w:numId w:val="37"/>
        </w:numPr>
        <w:ind w:left="567" w:hanging="567"/>
        <w:rPr>
          <w:rFonts w:ascii="Arial" w:hAnsi="Arial" w:cs="Arial"/>
          <w:b/>
          <w:sz w:val="20"/>
          <w:szCs w:val="20"/>
        </w:rPr>
      </w:pPr>
      <w:r w:rsidRPr="00F27576">
        <w:rPr>
          <w:rFonts w:ascii="Arial" w:hAnsi="Arial" w:cs="Arial"/>
          <w:b/>
          <w:sz w:val="20"/>
          <w:szCs w:val="20"/>
        </w:rPr>
        <w:lastRenderedPageBreak/>
        <w:t>P</w:t>
      </w:r>
      <w:r w:rsidR="00505CCB" w:rsidRPr="00F27576">
        <w:rPr>
          <w:rFonts w:ascii="Arial" w:hAnsi="Arial" w:cs="Arial"/>
          <w:b/>
          <w:sz w:val="20"/>
          <w:szCs w:val="20"/>
        </w:rPr>
        <w:t>rocedure</w:t>
      </w:r>
      <w:r w:rsidR="007613F5" w:rsidRPr="00F27576">
        <w:rPr>
          <w:rFonts w:ascii="Arial" w:hAnsi="Arial" w:cs="Arial"/>
          <w:b/>
          <w:sz w:val="20"/>
          <w:szCs w:val="20"/>
        </w:rPr>
        <w:t>s</w:t>
      </w:r>
      <w:r w:rsidR="00505CCB" w:rsidRPr="00F27576">
        <w:rPr>
          <w:rFonts w:ascii="Arial" w:hAnsi="Arial" w:cs="Arial"/>
          <w:b/>
          <w:sz w:val="20"/>
          <w:szCs w:val="20"/>
        </w:rPr>
        <w:t xml:space="preserve"> en voorwaarden</w:t>
      </w:r>
    </w:p>
    <w:p w14:paraId="0EDBB553" w14:textId="77777777" w:rsidR="00FE029D" w:rsidRDefault="00FE029D" w:rsidP="00FE029D">
      <w:pPr>
        <w:pStyle w:val="Lijstalinea"/>
        <w:ind w:left="360"/>
        <w:rPr>
          <w:rFonts w:ascii="Arial" w:hAnsi="Arial" w:cs="Arial"/>
          <w:b/>
          <w:sz w:val="20"/>
          <w:szCs w:val="20"/>
        </w:rPr>
      </w:pPr>
    </w:p>
    <w:p w14:paraId="1DC7DAD1" w14:textId="488BA42A" w:rsidR="007C48D8" w:rsidRDefault="007C48D8" w:rsidP="00D65264">
      <w:pPr>
        <w:pStyle w:val="Kop2"/>
        <w:keepNext w:val="0"/>
        <w:numPr>
          <w:ilvl w:val="1"/>
          <w:numId w:val="28"/>
        </w:numPr>
        <w:ind w:left="426" w:hanging="426"/>
        <w:rPr>
          <w:rFonts w:ascii="Arial" w:hAnsi="Arial"/>
          <w:sz w:val="20"/>
          <w:szCs w:val="20"/>
        </w:rPr>
      </w:pPr>
      <w:bookmarkStart w:id="9" w:name="_Toc180976"/>
      <w:r w:rsidRPr="001166C7">
        <w:rPr>
          <w:rFonts w:ascii="Arial" w:hAnsi="Arial"/>
          <w:sz w:val="20"/>
          <w:szCs w:val="20"/>
        </w:rPr>
        <w:t>Aanbestedingsprocedure</w:t>
      </w:r>
      <w:bookmarkEnd w:id="9"/>
    </w:p>
    <w:p w14:paraId="5658BA66" w14:textId="77777777" w:rsidR="00D65264" w:rsidRDefault="007C48D8" w:rsidP="00D65264">
      <w:pPr>
        <w:rPr>
          <w:rFonts w:ascii="Arial" w:hAnsi="Arial" w:cs="Arial"/>
          <w:sz w:val="20"/>
          <w:szCs w:val="20"/>
        </w:rPr>
      </w:pPr>
      <w:r w:rsidRPr="001166C7">
        <w:rPr>
          <w:rFonts w:ascii="Arial" w:hAnsi="Arial" w:cs="Arial"/>
          <w:sz w:val="20"/>
          <w:szCs w:val="20"/>
        </w:rPr>
        <w:t>De aanbesteding van deze Overeenkomst vindt plaats met inachtneming van en conform de Aanbestedingswet. Voor deze aanbesteding wordt de openbare procedure gehanteerd.</w:t>
      </w:r>
      <w:bookmarkStart w:id="10" w:name="_Toc180977"/>
    </w:p>
    <w:p w14:paraId="16A8BC9C" w14:textId="5A6E58FD" w:rsidR="007C48D8" w:rsidRPr="00D65264" w:rsidRDefault="00D65264" w:rsidP="00D65264">
      <w:pPr>
        <w:spacing w:after="0"/>
        <w:rPr>
          <w:rFonts w:ascii="Arial" w:hAnsi="Arial" w:cs="Arial"/>
          <w:sz w:val="20"/>
          <w:szCs w:val="20"/>
        </w:rPr>
      </w:pPr>
      <w:r w:rsidRPr="00D65264">
        <w:rPr>
          <w:rFonts w:ascii="Arial" w:hAnsi="Arial" w:cs="Arial"/>
          <w:b/>
          <w:bCs/>
          <w:sz w:val="20"/>
          <w:szCs w:val="20"/>
        </w:rPr>
        <w:t xml:space="preserve">2.2   </w:t>
      </w:r>
      <w:r w:rsidR="007C48D8" w:rsidRPr="00D65264">
        <w:rPr>
          <w:rFonts w:ascii="Arial" w:hAnsi="Arial"/>
          <w:b/>
          <w:bCs/>
          <w:sz w:val="20"/>
          <w:szCs w:val="20"/>
        </w:rPr>
        <w:t>Digitaal aanbesteden</w:t>
      </w:r>
      <w:bookmarkEnd w:id="10"/>
    </w:p>
    <w:p w14:paraId="6258702E" w14:textId="4D784129" w:rsidR="007C48D8" w:rsidRPr="001166C7" w:rsidRDefault="007C48D8" w:rsidP="007C48D8">
      <w:pPr>
        <w:spacing w:after="0"/>
        <w:rPr>
          <w:rFonts w:ascii="Arial" w:hAnsi="Arial" w:cs="Arial"/>
          <w:sz w:val="20"/>
          <w:szCs w:val="20"/>
        </w:rPr>
      </w:pPr>
      <w:r w:rsidRPr="001166C7">
        <w:rPr>
          <w:rFonts w:ascii="Arial" w:hAnsi="Arial" w:cs="Arial"/>
          <w:sz w:val="20"/>
          <w:szCs w:val="20"/>
        </w:rPr>
        <w:t xml:space="preserve">De aanbesteding wordt digitaal uitgevoerd via het </w:t>
      </w:r>
      <w:proofErr w:type="spellStart"/>
      <w:r w:rsidRPr="001166C7">
        <w:rPr>
          <w:rFonts w:ascii="Arial" w:hAnsi="Arial" w:cs="Arial"/>
          <w:sz w:val="20"/>
          <w:szCs w:val="20"/>
        </w:rPr>
        <w:t>webportaal</w:t>
      </w:r>
      <w:proofErr w:type="spellEnd"/>
      <w:r w:rsidRPr="001166C7">
        <w:rPr>
          <w:rFonts w:ascii="Arial" w:hAnsi="Arial" w:cs="Arial"/>
          <w:sz w:val="20"/>
          <w:szCs w:val="20"/>
        </w:rPr>
        <w:t xml:space="preserve">: </w:t>
      </w:r>
      <w:hyperlink r:id="rId9" w:history="1">
        <w:r w:rsidRPr="001166C7">
          <w:rPr>
            <w:rStyle w:val="Hyperlink"/>
            <w:rFonts w:ascii="Arial" w:hAnsi="Arial" w:cs="Arial"/>
            <w:sz w:val="20"/>
            <w:szCs w:val="20"/>
          </w:rPr>
          <w:t>www.tenderned.nl</w:t>
        </w:r>
      </w:hyperlink>
    </w:p>
    <w:p w14:paraId="75D487CC" w14:textId="77777777" w:rsidR="007C48D8" w:rsidRDefault="007C48D8" w:rsidP="007C48D8">
      <w:pPr>
        <w:spacing w:after="0"/>
        <w:rPr>
          <w:rFonts w:ascii="Arial" w:hAnsi="Arial" w:cs="Arial"/>
          <w:sz w:val="20"/>
          <w:szCs w:val="20"/>
        </w:rPr>
      </w:pPr>
      <w:r w:rsidRPr="001166C7">
        <w:rPr>
          <w:rFonts w:ascii="Arial" w:hAnsi="Arial" w:cs="Arial"/>
          <w:sz w:val="20"/>
          <w:szCs w:val="20"/>
        </w:rPr>
        <w:t>Dit is de website waar de Nederlandse overheid haar aanbestedingen publiceert.</w:t>
      </w:r>
      <w:r w:rsidRPr="001166C7">
        <w:rPr>
          <w:rFonts w:ascii="Arial" w:hAnsi="Arial" w:cs="Arial"/>
          <w:sz w:val="20"/>
          <w:szCs w:val="20"/>
        </w:rPr>
        <w:br/>
      </w:r>
    </w:p>
    <w:p w14:paraId="756A9D4F" w14:textId="5D39AC52" w:rsidR="007C48D8" w:rsidRPr="007C48D8" w:rsidRDefault="007C48D8" w:rsidP="007C48D8">
      <w:pPr>
        <w:rPr>
          <w:rFonts w:ascii="Arial" w:hAnsi="Arial" w:cs="Arial"/>
          <w:color w:val="0000FF"/>
          <w:sz w:val="20"/>
          <w:szCs w:val="20"/>
        </w:rPr>
      </w:pPr>
      <w:r w:rsidRPr="001166C7">
        <w:rPr>
          <w:rFonts w:ascii="Arial" w:hAnsi="Arial" w:cs="Arial"/>
          <w:sz w:val="20"/>
          <w:szCs w:val="20"/>
        </w:rPr>
        <w:t>De digitale vorm van aanbieden houdt in dat alle communicatie, de procedures en het indienen van de Inschrijvingen</w:t>
      </w:r>
      <w:r>
        <w:rPr>
          <w:rFonts w:ascii="Arial" w:hAnsi="Arial" w:cs="Arial"/>
          <w:sz w:val="20"/>
          <w:szCs w:val="20"/>
        </w:rPr>
        <w:t xml:space="preserve"> via deze website plaats vindt. </w:t>
      </w:r>
      <w:r w:rsidRPr="001166C7">
        <w:rPr>
          <w:rFonts w:ascii="Arial" w:hAnsi="Arial" w:cs="Arial"/>
          <w:color w:val="000000"/>
          <w:sz w:val="20"/>
          <w:szCs w:val="20"/>
        </w:rPr>
        <w:t xml:space="preserve">Een instructie met betrekking tot digitaal aanbesteden kunt u vinden op </w:t>
      </w:r>
      <w:hyperlink r:id="rId10" w:history="1">
        <w:r w:rsidRPr="001166C7">
          <w:rPr>
            <w:rStyle w:val="Hyperlink"/>
            <w:rFonts w:ascii="Arial" w:hAnsi="Arial" w:cs="Arial"/>
            <w:sz w:val="20"/>
            <w:szCs w:val="20"/>
          </w:rPr>
          <w:t>www.tenderned.nl</w:t>
        </w:r>
      </w:hyperlink>
      <w:r>
        <w:rPr>
          <w:rFonts w:ascii="Arial" w:hAnsi="Arial" w:cs="Arial"/>
          <w:color w:val="0000FF"/>
          <w:sz w:val="20"/>
          <w:szCs w:val="20"/>
        </w:rPr>
        <w:t xml:space="preserve">. </w:t>
      </w:r>
      <w:r w:rsidRPr="001166C7">
        <w:rPr>
          <w:rFonts w:ascii="Arial" w:hAnsi="Arial" w:cs="Arial"/>
          <w:color w:val="000000"/>
          <w:sz w:val="20"/>
          <w:szCs w:val="20"/>
        </w:rPr>
        <w:t xml:space="preserve">Om deel te kunnen nemen aan de digitale aanbesteding met behulp van </w:t>
      </w:r>
      <w:proofErr w:type="spellStart"/>
      <w:r w:rsidRPr="001166C7">
        <w:rPr>
          <w:rFonts w:ascii="Arial" w:hAnsi="Arial" w:cs="Arial"/>
          <w:color w:val="000000"/>
          <w:sz w:val="20"/>
          <w:szCs w:val="20"/>
        </w:rPr>
        <w:t>TenderNed</w:t>
      </w:r>
      <w:proofErr w:type="spellEnd"/>
      <w:r w:rsidRPr="001166C7">
        <w:rPr>
          <w:rFonts w:ascii="Arial" w:hAnsi="Arial" w:cs="Arial"/>
          <w:color w:val="000000"/>
          <w:sz w:val="20"/>
          <w:szCs w:val="20"/>
        </w:rPr>
        <w:t xml:space="preserve"> dient u een bedrijfsprofiel aan te maken. Indien u hier vragen over heeft verwijzen wij u naar de servicedesk van </w:t>
      </w:r>
      <w:proofErr w:type="spellStart"/>
      <w:r w:rsidRPr="001166C7">
        <w:rPr>
          <w:rFonts w:ascii="Arial" w:hAnsi="Arial" w:cs="Arial"/>
          <w:color w:val="000000"/>
          <w:sz w:val="20"/>
          <w:szCs w:val="20"/>
        </w:rPr>
        <w:t>TenderNed</w:t>
      </w:r>
      <w:proofErr w:type="spellEnd"/>
      <w:r w:rsidRPr="001166C7">
        <w:rPr>
          <w:rFonts w:ascii="Arial" w:hAnsi="Arial" w:cs="Arial"/>
          <w:color w:val="000000"/>
          <w:sz w:val="20"/>
          <w:szCs w:val="20"/>
        </w:rPr>
        <w:t xml:space="preserve">: 0800-8363376 of </w:t>
      </w:r>
      <w:hyperlink r:id="rId11" w:history="1">
        <w:r w:rsidRPr="001166C7">
          <w:rPr>
            <w:rStyle w:val="Hyperlink"/>
            <w:rFonts w:ascii="Arial" w:hAnsi="Arial" w:cs="Arial"/>
            <w:sz w:val="20"/>
            <w:szCs w:val="20"/>
          </w:rPr>
          <w:t>servicedesk@tenderned.nl</w:t>
        </w:r>
      </w:hyperlink>
    </w:p>
    <w:p w14:paraId="2788294B" w14:textId="77777777" w:rsidR="00D65264" w:rsidRDefault="007C48D8" w:rsidP="00D65264">
      <w:pPr>
        <w:rPr>
          <w:rFonts w:ascii="Arial" w:hAnsi="Arial" w:cs="Arial"/>
          <w:sz w:val="20"/>
          <w:szCs w:val="20"/>
        </w:rPr>
      </w:pPr>
      <w:r w:rsidRPr="001166C7">
        <w:rPr>
          <w:rFonts w:ascii="Arial" w:hAnsi="Arial" w:cs="Arial"/>
          <w:sz w:val="20"/>
          <w:szCs w:val="20"/>
        </w:rPr>
        <w:t>Indien u uw Inschrijvingen per post of per e-mail indient, dan is uw Inschrijving onregelmatig</w:t>
      </w:r>
      <w:r>
        <w:rPr>
          <w:rFonts w:ascii="Arial" w:hAnsi="Arial" w:cs="Arial"/>
          <w:sz w:val="20"/>
          <w:szCs w:val="20"/>
        </w:rPr>
        <w:t xml:space="preserve"> en komt deze niet voor verdere beoordeling in aanmerking</w:t>
      </w:r>
      <w:r w:rsidRPr="001166C7">
        <w:rPr>
          <w:rFonts w:ascii="Arial" w:hAnsi="Arial" w:cs="Arial"/>
          <w:sz w:val="20"/>
          <w:szCs w:val="20"/>
        </w:rPr>
        <w:t>.</w:t>
      </w:r>
      <w:bookmarkStart w:id="11" w:name="_Toc180978"/>
    </w:p>
    <w:p w14:paraId="2B6100A2" w14:textId="652B4890" w:rsidR="007C48D8" w:rsidRPr="00D65264" w:rsidRDefault="00D65264" w:rsidP="00D65264">
      <w:pPr>
        <w:spacing w:after="0"/>
        <w:rPr>
          <w:rFonts w:ascii="Arial" w:hAnsi="Arial" w:cs="Arial"/>
          <w:b/>
          <w:bCs/>
          <w:sz w:val="20"/>
          <w:szCs w:val="20"/>
        </w:rPr>
      </w:pPr>
      <w:r w:rsidRPr="00D65264">
        <w:rPr>
          <w:rFonts w:ascii="Arial" w:hAnsi="Arial" w:cs="Arial"/>
          <w:b/>
          <w:bCs/>
          <w:sz w:val="20"/>
          <w:szCs w:val="20"/>
        </w:rPr>
        <w:t xml:space="preserve">2.3 </w:t>
      </w:r>
      <w:r w:rsidR="007C48D8" w:rsidRPr="00D65264">
        <w:rPr>
          <w:rFonts w:ascii="Arial" w:hAnsi="Arial"/>
          <w:b/>
          <w:bCs/>
          <w:sz w:val="20"/>
          <w:szCs w:val="20"/>
        </w:rPr>
        <w:t>Variant</w:t>
      </w:r>
      <w:bookmarkEnd w:id="11"/>
    </w:p>
    <w:p w14:paraId="436217ED" w14:textId="50C6DD61" w:rsidR="007C48D8" w:rsidRPr="001166C7" w:rsidRDefault="007C48D8" w:rsidP="007C48D8">
      <w:pPr>
        <w:rPr>
          <w:rFonts w:ascii="Arial" w:hAnsi="Arial" w:cs="Arial"/>
          <w:sz w:val="20"/>
          <w:szCs w:val="20"/>
        </w:rPr>
      </w:pPr>
      <w:r w:rsidRPr="001166C7">
        <w:rPr>
          <w:rFonts w:ascii="Arial" w:hAnsi="Arial" w:cs="Arial"/>
          <w:sz w:val="20"/>
          <w:szCs w:val="20"/>
        </w:rPr>
        <w:t>Het indienen van een Variant is voor deze aanbesteding niet toegestaan.</w:t>
      </w:r>
    </w:p>
    <w:p w14:paraId="253CA71B" w14:textId="1E874898" w:rsidR="007C48D8" w:rsidRPr="001166C7" w:rsidRDefault="007C48D8" w:rsidP="00D65264">
      <w:pPr>
        <w:pStyle w:val="Kop2"/>
        <w:keepNext w:val="0"/>
        <w:numPr>
          <w:ilvl w:val="1"/>
          <w:numId w:val="45"/>
        </w:numPr>
        <w:rPr>
          <w:rFonts w:ascii="Arial" w:hAnsi="Arial"/>
          <w:sz w:val="20"/>
          <w:szCs w:val="20"/>
        </w:rPr>
      </w:pPr>
      <w:bookmarkStart w:id="12" w:name="_Toc180979"/>
      <w:r w:rsidRPr="001166C7">
        <w:rPr>
          <w:rFonts w:ascii="Arial" w:hAnsi="Arial"/>
          <w:sz w:val="20"/>
          <w:szCs w:val="20"/>
        </w:rPr>
        <w:t>Communicatie</w:t>
      </w:r>
      <w:bookmarkEnd w:id="12"/>
    </w:p>
    <w:p w14:paraId="22E37FA4" w14:textId="0894B0F1" w:rsidR="007C48D8" w:rsidRPr="001166C7" w:rsidRDefault="007C48D8" w:rsidP="00D65264">
      <w:pPr>
        <w:spacing w:after="0"/>
        <w:rPr>
          <w:rFonts w:ascii="Arial" w:hAnsi="Arial" w:cs="Arial"/>
          <w:sz w:val="20"/>
          <w:szCs w:val="20"/>
        </w:rPr>
      </w:pPr>
      <w:r w:rsidRPr="001166C7">
        <w:rPr>
          <w:rFonts w:ascii="Arial" w:hAnsi="Arial" w:cs="Arial"/>
          <w:sz w:val="20"/>
          <w:szCs w:val="20"/>
        </w:rPr>
        <w:t xml:space="preserve">Alle communicatie met betrekking tot deze aanbesteding mag uitsluitend digitaal via </w:t>
      </w:r>
      <w:hyperlink r:id="rId12" w:history="1">
        <w:r w:rsidRPr="001166C7">
          <w:rPr>
            <w:rStyle w:val="Hyperlink"/>
            <w:rFonts w:ascii="Arial" w:hAnsi="Arial" w:cs="Arial"/>
            <w:color w:val="0000FF"/>
            <w:sz w:val="20"/>
            <w:szCs w:val="20"/>
          </w:rPr>
          <w:t>www.tenderned.nl</w:t>
        </w:r>
      </w:hyperlink>
      <w:r w:rsidRPr="001166C7">
        <w:rPr>
          <w:rFonts w:ascii="Arial" w:hAnsi="Arial" w:cs="Arial"/>
          <w:sz w:val="20"/>
          <w:szCs w:val="20"/>
        </w:rPr>
        <w:t xml:space="preserve"> verlopen. </w:t>
      </w:r>
    </w:p>
    <w:p w14:paraId="64C3E685" w14:textId="77777777" w:rsidR="00D65264" w:rsidRDefault="007C48D8" w:rsidP="00D65264">
      <w:pPr>
        <w:rPr>
          <w:rFonts w:ascii="Arial" w:hAnsi="Arial" w:cs="Arial"/>
          <w:sz w:val="20"/>
          <w:szCs w:val="20"/>
        </w:rPr>
      </w:pPr>
      <w:r w:rsidRPr="001166C7">
        <w:rPr>
          <w:rFonts w:ascii="Arial" w:hAnsi="Arial" w:cs="Arial"/>
          <w:sz w:val="20"/>
          <w:szCs w:val="20"/>
        </w:rPr>
        <w:t>Elke poging om op een andere wijze informatie te krijgen en/of elke poging om de al dan niet bij deze aanbesteding betrokken medewerkers te beïnvloeden, op welke wijze dan ook, kan tot uw uitsluiting leiden.</w:t>
      </w:r>
      <w:bookmarkStart w:id="13" w:name="_Toc180980"/>
    </w:p>
    <w:p w14:paraId="1DB5C808" w14:textId="6952288D" w:rsidR="007C48D8" w:rsidRPr="00D65264" w:rsidRDefault="00D65264" w:rsidP="00D65264">
      <w:pPr>
        <w:spacing w:after="0"/>
        <w:rPr>
          <w:rFonts w:ascii="Arial" w:hAnsi="Arial" w:cs="Arial"/>
          <w:b/>
          <w:bCs/>
          <w:sz w:val="20"/>
          <w:szCs w:val="20"/>
        </w:rPr>
      </w:pPr>
      <w:r w:rsidRPr="00D65264">
        <w:rPr>
          <w:rFonts w:ascii="Arial" w:hAnsi="Arial" w:cs="Arial"/>
          <w:b/>
          <w:bCs/>
          <w:sz w:val="20"/>
          <w:szCs w:val="20"/>
        </w:rPr>
        <w:t xml:space="preserve">2.5  </w:t>
      </w:r>
      <w:r w:rsidR="007C48D8" w:rsidRPr="00D65264">
        <w:rPr>
          <w:rFonts w:ascii="Arial" w:hAnsi="Arial"/>
          <w:b/>
          <w:bCs/>
          <w:sz w:val="20"/>
          <w:szCs w:val="20"/>
        </w:rPr>
        <w:t>Vragen stellen</w:t>
      </w:r>
      <w:bookmarkEnd w:id="13"/>
    </w:p>
    <w:p w14:paraId="61C7A0D0" w14:textId="4B54B749" w:rsidR="007C48D8" w:rsidRPr="001166C7" w:rsidRDefault="007C48D8" w:rsidP="007C48D8">
      <w:pPr>
        <w:rPr>
          <w:rFonts w:ascii="Arial" w:hAnsi="Arial" w:cs="Arial"/>
          <w:sz w:val="20"/>
          <w:szCs w:val="20"/>
        </w:rPr>
      </w:pPr>
      <w:r w:rsidRPr="001166C7">
        <w:rPr>
          <w:rFonts w:ascii="Arial" w:hAnsi="Arial" w:cs="Arial"/>
          <w:sz w:val="20"/>
          <w:szCs w:val="20"/>
        </w:rPr>
        <w:t xml:space="preserve">De Aanbestedingsdocumenten zijn met zorg samengesteld. Het is mogelijk dat u vragen en/of opmerkingen heeft ten aanzien van de voorwaarden, eisen en gunningcriteria, die gesteld worden voor de aanbesteding. Via </w:t>
      </w:r>
      <w:hyperlink r:id="rId13" w:history="1">
        <w:r w:rsidRPr="001166C7">
          <w:rPr>
            <w:rStyle w:val="Hyperlink"/>
            <w:rFonts w:ascii="Arial" w:hAnsi="Arial" w:cs="Arial"/>
            <w:sz w:val="20"/>
            <w:szCs w:val="20"/>
          </w:rPr>
          <w:t>www.tenderned.nl</w:t>
        </w:r>
      </w:hyperlink>
      <w:r w:rsidRPr="001166C7">
        <w:rPr>
          <w:rFonts w:ascii="Arial" w:hAnsi="Arial" w:cs="Arial"/>
          <w:sz w:val="20"/>
          <w:szCs w:val="20"/>
        </w:rPr>
        <w:t xml:space="preserve"> kunt u deze vragen doorlopend stellen tot de uiterste datum voor het stellen van vragen (zie de ‘Planning’).</w:t>
      </w:r>
    </w:p>
    <w:p w14:paraId="42713776" w14:textId="77777777" w:rsidR="007C48D8" w:rsidRPr="001166C7" w:rsidRDefault="007C48D8" w:rsidP="007C48D8">
      <w:pPr>
        <w:rPr>
          <w:rFonts w:ascii="Arial" w:hAnsi="Arial" w:cs="Arial"/>
          <w:sz w:val="20"/>
          <w:szCs w:val="20"/>
        </w:rPr>
      </w:pPr>
      <w:r w:rsidRPr="001166C7">
        <w:rPr>
          <w:rFonts w:ascii="Arial" w:hAnsi="Arial" w:cs="Arial"/>
          <w:sz w:val="20"/>
          <w:szCs w:val="20"/>
        </w:rPr>
        <w:t xml:space="preserve">Het is ook mogelijk dat u opmerkingen en/of bezwaren heeft vanwege bijvoorbeeld onduidelijkheden, vermeende tegenstrijdigheden, onvolkomenheden of eventuele inbreuken op de wettelijke voorschriften. In dat geval dient u </w:t>
      </w:r>
      <w:proofErr w:type="spellStart"/>
      <w:r w:rsidRPr="001166C7">
        <w:rPr>
          <w:rFonts w:ascii="Arial" w:hAnsi="Arial" w:cs="Arial"/>
          <w:sz w:val="20"/>
          <w:szCs w:val="20"/>
        </w:rPr>
        <w:t>ZonMw</w:t>
      </w:r>
      <w:proofErr w:type="spellEnd"/>
      <w:r w:rsidRPr="001166C7">
        <w:rPr>
          <w:rFonts w:ascii="Arial" w:hAnsi="Arial" w:cs="Arial"/>
          <w:sz w:val="20"/>
          <w:szCs w:val="20"/>
        </w:rPr>
        <w:t xml:space="preserve"> hiervan op de hoogte te stellen of om opheldering te vragen of bezwaar te maken.</w:t>
      </w:r>
    </w:p>
    <w:p w14:paraId="0C6972ED" w14:textId="77777777" w:rsidR="007C48D8" w:rsidRPr="001166C7" w:rsidRDefault="007C48D8" w:rsidP="007C48D8">
      <w:pPr>
        <w:rPr>
          <w:rFonts w:ascii="Arial" w:hAnsi="Arial" w:cs="Arial"/>
          <w:sz w:val="20"/>
          <w:szCs w:val="20"/>
        </w:rPr>
      </w:pPr>
      <w:r w:rsidRPr="001166C7">
        <w:rPr>
          <w:rFonts w:ascii="Arial" w:hAnsi="Arial" w:cs="Arial"/>
          <w:sz w:val="20"/>
          <w:szCs w:val="20"/>
        </w:rPr>
        <w:t xml:space="preserve">Indien u niet tijdig op de voorgeschreven wijze </w:t>
      </w:r>
      <w:proofErr w:type="spellStart"/>
      <w:r w:rsidRPr="001166C7">
        <w:rPr>
          <w:rFonts w:ascii="Arial" w:hAnsi="Arial" w:cs="Arial"/>
          <w:sz w:val="20"/>
          <w:szCs w:val="20"/>
        </w:rPr>
        <w:t>ZonMw</w:t>
      </w:r>
      <w:proofErr w:type="spellEnd"/>
      <w:r w:rsidRPr="001166C7">
        <w:rPr>
          <w:rFonts w:ascii="Arial" w:hAnsi="Arial" w:cs="Arial"/>
          <w:sz w:val="20"/>
          <w:szCs w:val="20"/>
        </w:rPr>
        <w:t xml:space="preserve"> heeft gewezen op bovengenoemde tegenstrijdigheden, onvolkomenheden of eventuele inbreuken op de wettelijke voorschriften, dan kunt u hierover niet op een later tijdstip alsnog klagen</w:t>
      </w:r>
      <w:r>
        <w:rPr>
          <w:rFonts w:ascii="Arial" w:hAnsi="Arial" w:cs="Arial"/>
          <w:sz w:val="20"/>
          <w:szCs w:val="20"/>
        </w:rPr>
        <w:t>. U heeft dan uw rechten verwerkt</w:t>
      </w:r>
      <w:r w:rsidRPr="001166C7">
        <w:rPr>
          <w:rFonts w:ascii="Arial" w:hAnsi="Arial" w:cs="Arial"/>
          <w:sz w:val="20"/>
          <w:szCs w:val="20"/>
        </w:rPr>
        <w:t>.</w:t>
      </w:r>
    </w:p>
    <w:p w14:paraId="446AA565" w14:textId="43EBA037" w:rsidR="007C48D8" w:rsidRPr="001166C7" w:rsidRDefault="007C48D8" w:rsidP="007C48D8">
      <w:pPr>
        <w:rPr>
          <w:rFonts w:ascii="Arial" w:hAnsi="Arial" w:cs="Arial"/>
          <w:sz w:val="20"/>
          <w:szCs w:val="20"/>
        </w:rPr>
      </w:pPr>
      <w:proofErr w:type="spellStart"/>
      <w:r w:rsidRPr="001166C7">
        <w:rPr>
          <w:rFonts w:ascii="Arial" w:hAnsi="Arial" w:cs="Arial"/>
          <w:sz w:val="20"/>
          <w:szCs w:val="20"/>
        </w:rPr>
        <w:t>ZonMw</w:t>
      </w:r>
      <w:proofErr w:type="spellEnd"/>
      <w:r w:rsidRPr="001166C7">
        <w:rPr>
          <w:rFonts w:ascii="Arial" w:hAnsi="Arial" w:cs="Arial"/>
          <w:sz w:val="20"/>
          <w:szCs w:val="20"/>
        </w:rPr>
        <w:t xml:space="preserve"> zal </w:t>
      </w:r>
      <w:r w:rsidR="00105BBC">
        <w:rPr>
          <w:rFonts w:ascii="Arial" w:hAnsi="Arial" w:cs="Arial"/>
          <w:sz w:val="20"/>
          <w:szCs w:val="20"/>
        </w:rPr>
        <w:t>tenminste 1</w:t>
      </w:r>
      <w:r w:rsidRPr="001166C7">
        <w:rPr>
          <w:rFonts w:ascii="Arial" w:hAnsi="Arial" w:cs="Arial"/>
          <w:sz w:val="20"/>
          <w:szCs w:val="20"/>
        </w:rPr>
        <w:t xml:space="preserve">0 dagen voor sluiting van de inschrijvingstermijn (zie de ‘Planning’) de laatste vragen beantwoorden via </w:t>
      </w:r>
      <w:hyperlink r:id="rId14" w:history="1">
        <w:r w:rsidRPr="001166C7">
          <w:rPr>
            <w:rStyle w:val="Hyperlink"/>
            <w:rFonts w:ascii="Arial" w:hAnsi="Arial" w:cs="Arial"/>
            <w:sz w:val="20"/>
            <w:szCs w:val="20"/>
          </w:rPr>
          <w:t>www.tenderned.nl</w:t>
        </w:r>
      </w:hyperlink>
      <w:r w:rsidRPr="001166C7">
        <w:rPr>
          <w:rFonts w:ascii="Arial" w:hAnsi="Arial" w:cs="Arial"/>
          <w:sz w:val="20"/>
          <w:szCs w:val="20"/>
        </w:rPr>
        <w:t xml:space="preserve"> </w:t>
      </w:r>
      <w:r w:rsidRPr="001166C7">
        <w:rPr>
          <w:rFonts w:ascii="Arial" w:hAnsi="Arial" w:cs="Arial"/>
          <w:sz w:val="20"/>
          <w:szCs w:val="20"/>
        </w:rPr>
        <w:br/>
        <w:t xml:space="preserve">In de beantwoording zullen alle ontvangen vragen geanonimiseerd opgenomen worden. </w:t>
      </w:r>
      <w:r w:rsidRPr="001166C7">
        <w:rPr>
          <w:rFonts w:ascii="Arial" w:hAnsi="Arial" w:cs="Arial"/>
          <w:sz w:val="20"/>
          <w:szCs w:val="20"/>
        </w:rPr>
        <w:br/>
      </w:r>
      <w:r w:rsidRPr="001166C7">
        <w:rPr>
          <w:rFonts w:ascii="Arial" w:hAnsi="Arial" w:cs="Arial"/>
          <w:color w:val="000000"/>
          <w:sz w:val="20"/>
          <w:szCs w:val="20"/>
        </w:rPr>
        <w:t>U kunt geen rechten ontlenen aan mondelinge uitspraken.</w:t>
      </w:r>
    </w:p>
    <w:p w14:paraId="696B0E24" w14:textId="3223CF79" w:rsidR="0004056D" w:rsidRDefault="007C48D8" w:rsidP="0004056D">
      <w:pPr>
        <w:rPr>
          <w:rFonts w:ascii="Arial" w:hAnsi="Arial" w:cs="Arial"/>
          <w:color w:val="000000"/>
          <w:sz w:val="20"/>
          <w:szCs w:val="20"/>
        </w:rPr>
      </w:pPr>
      <w:r w:rsidRPr="001166C7">
        <w:rPr>
          <w:rFonts w:ascii="Arial" w:hAnsi="Arial" w:cs="Arial"/>
          <w:color w:val="000000"/>
          <w:sz w:val="20"/>
          <w:szCs w:val="20"/>
        </w:rPr>
        <w:t>Vragen die na de uiterste datum voor het stellen van vragen binnenkomen worden niet meer beantwoord, behalve als een situatie zich voordoet die van wezenlijk belang is voor de in te dienen Inschrijvingen.</w:t>
      </w:r>
      <w:bookmarkStart w:id="14" w:name="_Toc180981"/>
    </w:p>
    <w:p w14:paraId="22DB256F" w14:textId="77777777" w:rsidR="0004056D" w:rsidRDefault="0004056D" w:rsidP="0004056D">
      <w:pPr>
        <w:rPr>
          <w:rFonts w:ascii="Arial" w:hAnsi="Arial" w:cs="Arial"/>
          <w:color w:val="000000"/>
          <w:sz w:val="20"/>
          <w:szCs w:val="20"/>
        </w:rPr>
      </w:pPr>
    </w:p>
    <w:p w14:paraId="32DA35D0" w14:textId="26E9E835" w:rsidR="007C48D8" w:rsidRPr="0004056D" w:rsidRDefault="0004056D" w:rsidP="0004056D">
      <w:pPr>
        <w:spacing w:after="0"/>
        <w:rPr>
          <w:rFonts w:ascii="Arial" w:hAnsi="Arial" w:cs="Arial"/>
          <w:b/>
          <w:bCs/>
          <w:color w:val="000000"/>
          <w:sz w:val="20"/>
          <w:szCs w:val="20"/>
        </w:rPr>
      </w:pPr>
      <w:r w:rsidRPr="0004056D">
        <w:rPr>
          <w:rFonts w:ascii="Arial" w:hAnsi="Arial" w:cs="Arial"/>
          <w:b/>
          <w:bCs/>
          <w:color w:val="000000"/>
          <w:sz w:val="20"/>
          <w:szCs w:val="20"/>
        </w:rPr>
        <w:lastRenderedPageBreak/>
        <w:t>2.6</w:t>
      </w:r>
      <w:r>
        <w:rPr>
          <w:rFonts w:ascii="Arial" w:hAnsi="Arial" w:cs="Arial"/>
          <w:b/>
          <w:bCs/>
          <w:color w:val="000000"/>
          <w:sz w:val="20"/>
          <w:szCs w:val="20"/>
        </w:rPr>
        <w:t xml:space="preserve">  </w:t>
      </w:r>
      <w:r w:rsidR="007C48D8" w:rsidRPr="0004056D">
        <w:rPr>
          <w:rFonts w:ascii="Arial" w:hAnsi="Arial"/>
          <w:b/>
          <w:bCs/>
          <w:sz w:val="20"/>
          <w:szCs w:val="20"/>
        </w:rPr>
        <w:t>Inschrijving zonder voorbehoud</w:t>
      </w:r>
      <w:bookmarkEnd w:id="14"/>
    </w:p>
    <w:p w14:paraId="784F4486" w14:textId="23BBD2DB" w:rsidR="007C48D8" w:rsidRPr="001166C7" w:rsidRDefault="0076390B" w:rsidP="007C48D8">
      <w:pPr>
        <w:rPr>
          <w:rFonts w:ascii="Arial" w:hAnsi="Arial" w:cs="Arial"/>
          <w:sz w:val="20"/>
          <w:szCs w:val="20"/>
        </w:rPr>
      </w:pPr>
      <w:r>
        <w:rPr>
          <w:rFonts w:ascii="Arial" w:hAnsi="Arial" w:cs="Arial"/>
          <w:sz w:val="20"/>
          <w:szCs w:val="20"/>
        </w:rPr>
        <w:t>Met uw</w:t>
      </w:r>
      <w:r w:rsidR="007C48D8" w:rsidRPr="001166C7">
        <w:rPr>
          <w:rFonts w:ascii="Arial" w:hAnsi="Arial" w:cs="Arial"/>
          <w:sz w:val="20"/>
          <w:szCs w:val="20"/>
        </w:rPr>
        <w:t xml:space="preserve"> Inschrijving </w:t>
      </w:r>
      <w:r>
        <w:rPr>
          <w:rFonts w:ascii="Arial" w:hAnsi="Arial" w:cs="Arial"/>
          <w:sz w:val="20"/>
          <w:szCs w:val="20"/>
        </w:rPr>
        <w:t xml:space="preserve">verklaart u zich tevens </w:t>
      </w:r>
      <w:r w:rsidR="007C48D8" w:rsidRPr="001166C7">
        <w:rPr>
          <w:rFonts w:ascii="Arial" w:hAnsi="Arial" w:cs="Arial"/>
          <w:sz w:val="20"/>
          <w:szCs w:val="20"/>
        </w:rPr>
        <w:t xml:space="preserve">onvoorwaardelijk akkoord met </w:t>
      </w:r>
      <w:r w:rsidR="007C48D8">
        <w:rPr>
          <w:rFonts w:ascii="Arial" w:hAnsi="Arial" w:cs="Arial"/>
          <w:sz w:val="20"/>
          <w:szCs w:val="20"/>
        </w:rPr>
        <w:t xml:space="preserve">de inhoud van </w:t>
      </w:r>
      <w:r w:rsidR="007C48D8" w:rsidRPr="001166C7">
        <w:rPr>
          <w:rFonts w:ascii="Arial" w:hAnsi="Arial" w:cs="Arial"/>
          <w:sz w:val="20"/>
          <w:szCs w:val="20"/>
        </w:rPr>
        <w:t xml:space="preserve">alle Aanbestedingsdocumenten, </w:t>
      </w:r>
      <w:r>
        <w:rPr>
          <w:rFonts w:ascii="Arial" w:hAnsi="Arial" w:cs="Arial"/>
          <w:sz w:val="20"/>
          <w:szCs w:val="20"/>
        </w:rPr>
        <w:t xml:space="preserve">waaronder de eventuele nota(’s) van inlichtingen, </w:t>
      </w:r>
      <w:r w:rsidR="007C48D8" w:rsidRPr="001166C7">
        <w:rPr>
          <w:rFonts w:ascii="Arial" w:hAnsi="Arial" w:cs="Arial"/>
          <w:sz w:val="20"/>
          <w:szCs w:val="20"/>
        </w:rPr>
        <w:t>die tezamen de volledige uitvraag van deze aanbesteding vormen. Het doen van een Inschrijving houdt in dat u met de bepalingen in de Aanbestedingsdocumenten instemt.</w:t>
      </w:r>
      <w:r w:rsidR="007C48D8" w:rsidRPr="001166C7">
        <w:rPr>
          <w:rFonts w:ascii="Arial" w:hAnsi="Arial" w:cs="Arial"/>
          <w:sz w:val="20"/>
          <w:szCs w:val="20"/>
        </w:rPr>
        <w:br/>
        <w:t>Indien u</w:t>
      </w:r>
      <w:r w:rsidR="008A05F4">
        <w:rPr>
          <w:rFonts w:ascii="Arial" w:hAnsi="Arial" w:cs="Arial"/>
          <w:sz w:val="20"/>
          <w:szCs w:val="20"/>
        </w:rPr>
        <w:t>, ook</w:t>
      </w:r>
      <w:r w:rsidR="007C48D8" w:rsidRPr="001166C7">
        <w:rPr>
          <w:rFonts w:ascii="Arial" w:hAnsi="Arial" w:cs="Arial"/>
          <w:sz w:val="20"/>
          <w:szCs w:val="20"/>
        </w:rPr>
        <w:t xml:space="preserve"> </w:t>
      </w:r>
      <w:r w:rsidR="008A05F4">
        <w:rPr>
          <w:rFonts w:ascii="Arial" w:hAnsi="Arial" w:cs="Arial"/>
          <w:sz w:val="20"/>
          <w:szCs w:val="20"/>
        </w:rPr>
        <w:t>na beantwoording van alle vragen in de nota(’s) van inlichtingen, toch een voorbehoud maakt</w:t>
      </w:r>
      <w:r w:rsidR="007C48D8" w:rsidRPr="001166C7">
        <w:rPr>
          <w:rFonts w:ascii="Arial" w:hAnsi="Arial" w:cs="Arial"/>
          <w:sz w:val="20"/>
          <w:szCs w:val="20"/>
        </w:rPr>
        <w:t xml:space="preserve"> </w:t>
      </w:r>
      <w:r w:rsidR="00144F6F">
        <w:rPr>
          <w:rFonts w:ascii="Arial" w:hAnsi="Arial" w:cs="Arial"/>
          <w:sz w:val="20"/>
          <w:szCs w:val="20"/>
        </w:rPr>
        <w:t>ten aanzien van</w:t>
      </w:r>
      <w:r w:rsidR="00144F6F" w:rsidRPr="001166C7">
        <w:rPr>
          <w:rFonts w:ascii="Arial" w:hAnsi="Arial" w:cs="Arial"/>
          <w:sz w:val="20"/>
          <w:szCs w:val="20"/>
        </w:rPr>
        <w:t xml:space="preserve"> </w:t>
      </w:r>
      <w:r w:rsidR="007C48D8" w:rsidRPr="001166C7">
        <w:rPr>
          <w:rFonts w:ascii="Arial" w:hAnsi="Arial" w:cs="Arial"/>
          <w:sz w:val="20"/>
          <w:szCs w:val="20"/>
        </w:rPr>
        <w:t>de inhoud van deze Aanbestedingsdocumenten is uw Inschrijving onregelmatig en komt deze niet voor verdere beoordeling in aanmerking.</w:t>
      </w:r>
      <w:r w:rsidR="007C48D8" w:rsidRPr="001166C7">
        <w:rPr>
          <w:rFonts w:ascii="Arial" w:hAnsi="Arial" w:cs="Arial"/>
          <w:sz w:val="20"/>
          <w:szCs w:val="20"/>
        </w:rPr>
        <w:br/>
        <w:t>NB: Indien uit uw Inschrijving blijkt dat u feitelijk niet aan deze eis kan of zal voldoen, dan is uw Inschrijving onregelmatig.</w:t>
      </w:r>
    </w:p>
    <w:p w14:paraId="1404D253" w14:textId="5663A4AC" w:rsidR="007C48D8" w:rsidRDefault="007C48D8" w:rsidP="0004056D">
      <w:pPr>
        <w:pStyle w:val="Kop2"/>
        <w:keepNext w:val="0"/>
        <w:numPr>
          <w:ilvl w:val="1"/>
          <w:numId w:val="46"/>
        </w:numPr>
        <w:rPr>
          <w:rFonts w:ascii="Arial" w:hAnsi="Arial"/>
          <w:sz w:val="20"/>
          <w:szCs w:val="20"/>
        </w:rPr>
      </w:pPr>
      <w:bookmarkStart w:id="15" w:name="_Toc180982"/>
      <w:r>
        <w:rPr>
          <w:rFonts w:ascii="Arial" w:hAnsi="Arial"/>
          <w:sz w:val="20"/>
          <w:szCs w:val="20"/>
        </w:rPr>
        <w:t>Wijze van inschrijven</w:t>
      </w:r>
      <w:bookmarkEnd w:id="15"/>
    </w:p>
    <w:p w14:paraId="1805878E" w14:textId="77777777" w:rsidR="007C48D8" w:rsidRPr="00140F70" w:rsidRDefault="007C48D8" w:rsidP="007C48D8">
      <w:pPr>
        <w:spacing w:after="0"/>
        <w:rPr>
          <w:rFonts w:ascii="Arial" w:hAnsi="Arial" w:cs="Arial"/>
          <w:sz w:val="20"/>
          <w:szCs w:val="20"/>
          <w:lang w:eastAsia="nl-NL"/>
        </w:rPr>
      </w:pPr>
      <w:r w:rsidRPr="00140F70">
        <w:rPr>
          <w:rFonts w:ascii="Arial" w:hAnsi="Arial" w:cs="Arial"/>
          <w:sz w:val="20"/>
          <w:szCs w:val="20"/>
          <w:lang w:eastAsia="nl-NL"/>
        </w:rPr>
        <w:t>Inschrijvers kunnen zich ten behoeve van deze aanbestedingsprocedure op verschillende wijzen inschrijven:</w:t>
      </w:r>
    </w:p>
    <w:p w14:paraId="272E1E6A" w14:textId="77777777" w:rsidR="007C48D8" w:rsidRPr="007C48D8" w:rsidRDefault="007C48D8" w:rsidP="007C48D8">
      <w:pPr>
        <w:pStyle w:val="Kop4"/>
        <w:keepNext w:val="0"/>
        <w:keepLines w:val="0"/>
        <w:numPr>
          <w:ilvl w:val="0"/>
          <w:numId w:val="14"/>
        </w:numPr>
        <w:spacing w:before="0" w:line="240" w:lineRule="auto"/>
        <w:rPr>
          <w:rFonts w:ascii="Arial" w:hAnsi="Arial" w:cs="Arial"/>
          <w:b w:val="0"/>
          <w:bCs/>
          <w:i w:val="0"/>
          <w:iCs/>
          <w:sz w:val="20"/>
          <w:lang w:eastAsia="nl-NL"/>
        </w:rPr>
      </w:pPr>
      <w:r w:rsidRPr="007C48D8">
        <w:rPr>
          <w:rFonts w:ascii="Arial" w:hAnsi="Arial" w:cs="Arial"/>
          <w:b w:val="0"/>
          <w:bCs/>
          <w:i w:val="0"/>
          <w:iCs/>
          <w:sz w:val="20"/>
          <w:lang w:eastAsia="nl-NL"/>
        </w:rPr>
        <w:t>Zelfstandig/Hoofdaannemer;</w:t>
      </w:r>
    </w:p>
    <w:p w14:paraId="2F519B74" w14:textId="77777777" w:rsidR="007C48D8" w:rsidRPr="00140F70" w:rsidRDefault="007C48D8" w:rsidP="007C48D8">
      <w:pPr>
        <w:pStyle w:val="Lijstalinea"/>
        <w:numPr>
          <w:ilvl w:val="0"/>
          <w:numId w:val="14"/>
        </w:numPr>
        <w:spacing w:after="0" w:line="240" w:lineRule="auto"/>
        <w:rPr>
          <w:rFonts w:ascii="Arial" w:hAnsi="Arial" w:cs="Arial"/>
          <w:sz w:val="20"/>
          <w:szCs w:val="20"/>
          <w:lang w:eastAsia="nl-NL"/>
        </w:rPr>
      </w:pPr>
      <w:r w:rsidRPr="00140F70">
        <w:rPr>
          <w:rFonts w:ascii="Arial" w:hAnsi="Arial" w:cs="Arial"/>
          <w:sz w:val="20"/>
          <w:szCs w:val="20"/>
          <w:lang w:eastAsia="nl-NL"/>
        </w:rPr>
        <w:t>Een Combinatie van Inschrijvers (samenwerkingsverband);</w:t>
      </w:r>
    </w:p>
    <w:p w14:paraId="68C58DE6" w14:textId="77777777" w:rsidR="007C48D8" w:rsidRPr="00140F70" w:rsidRDefault="007C48D8" w:rsidP="007C48D8">
      <w:pPr>
        <w:pStyle w:val="Lijstalinea"/>
        <w:numPr>
          <w:ilvl w:val="0"/>
          <w:numId w:val="14"/>
        </w:numPr>
        <w:spacing w:after="0" w:line="240" w:lineRule="auto"/>
        <w:rPr>
          <w:rFonts w:ascii="Arial" w:hAnsi="Arial" w:cs="Arial"/>
          <w:sz w:val="20"/>
          <w:szCs w:val="20"/>
          <w:lang w:eastAsia="nl-NL"/>
        </w:rPr>
      </w:pPr>
      <w:r w:rsidRPr="00140F70">
        <w:rPr>
          <w:rFonts w:ascii="Arial" w:hAnsi="Arial" w:cs="Arial"/>
          <w:sz w:val="20"/>
          <w:szCs w:val="20"/>
          <w:lang w:eastAsia="nl-NL"/>
        </w:rPr>
        <w:t>Beroep op Derde(n).</w:t>
      </w:r>
    </w:p>
    <w:p w14:paraId="7DE1ABCF" w14:textId="145C346B" w:rsidR="007C48D8" w:rsidRPr="008E49DF" w:rsidRDefault="007C48D8" w:rsidP="0004056D">
      <w:pPr>
        <w:pStyle w:val="Kop2"/>
        <w:keepNext w:val="0"/>
        <w:numPr>
          <w:ilvl w:val="2"/>
          <w:numId w:val="46"/>
        </w:numPr>
        <w:ind w:left="1997"/>
        <w:rPr>
          <w:rFonts w:ascii="Arial" w:hAnsi="Arial"/>
        </w:rPr>
      </w:pPr>
      <w:bookmarkStart w:id="16" w:name="_Toc180983"/>
      <w:r w:rsidRPr="008E49DF">
        <w:rPr>
          <w:rFonts w:ascii="Arial" w:hAnsi="Arial"/>
        </w:rPr>
        <w:t>Zelfstandig</w:t>
      </w:r>
      <w:bookmarkEnd w:id="16"/>
      <w:r w:rsidR="00932AC1">
        <w:rPr>
          <w:rFonts w:ascii="Arial" w:hAnsi="Arial"/>
        </w:rPr>
        <w:t>/Hoofdaannemer</w:t>
      </w:r>
    </w:p>
    <w:p w14:paraId="55891CAF" w14:textId="7E87B418" w:rsidR="007C48D8" w:rsidRPr="00140F70" w:rsidRDefault="007C48D8" w:rsidP="007C48D8">
      <w:pPr>
        <w:rPr>
          <w:rFonts w:ascii="Arial" w:hAnsi="Arial" w:cs="Arial"/>
          <w:sz w:val="20"/>
          <w:szCs w:val="20"/>
          <w:lang w:eastAsia="nl-NL"/>
        </w:rPr>
      </w:pPr>
      <w:r w:rsidRPr="00140F70">
        <w:rPr>
          <w:rFonts w:ascii="Arial" w:hAnsi="Arial" w:cs="Arial"/>
          <w:sz w:val="20"/>
          <w:szCs w:val="20"/>
          <w:lang w:eastAsia="nl-NL"/>
        </w:rPr>
        <w:t xml:space="preserve">U kunt </w:t>
      </w:r>
      <w:r w:rsidR="00932AC1">
        <w:rPr>
          <w:rFonts w:ascii="Arial" w:hAnsi="Arial" w:cs="Arial"/>
          <w:sz w:val="20"/>
          <w:szCs w:val="20"/>
          <w:lang w:eastAsia="nl-NL"/>
        </w:rPr>
        <w:t xml:space="preserve">zelfstandig voldoen aan de Geschiktheidseisen en </w:t>
      </w:r>
      <w:r w:rsidRPr="00140F70">
        <w:rPr>
          <w:rFonts w:ascii="Arial" w:hAnsi="Arial" w:cs="Arial"/>
          <w:sz w:val="20"/>
          <w:szCs w:val="20"/>
          <w:lang w:eastAsia="nl-NL"/>
        </w:rPr>
        <w:t>de opdracht zelfstandig uitvoeren. Dit betekent dat u zelfstandig kunt inschrijven op de Opdracht. U vult zelf het Uniform Europees Aanbestedingsdocument in.</w:t>
      </w:r>
    </w:p>
    <w:p w14:paraId="081E426A" w14:textId="4021DF74" w:rsidR="007C48D8" w:rsidRPr="00140F70" w:rsidRDefault="007C48D8" w:rsidP="007C48D8">
      <w:pPr>
        <w:rPr>
          <w:rFonts w:ascii="Arial" w:hAnsi="Arial" w:cs="Arial"/>
          <w:sz w:val="20"/>
          <w:szCs w:val="20"/>
          <w:lang w:eastAsia="nl-NL"/>
        </w:rPr>
      </w:pPr>
      <w:r w:rsidRPr="00140F70">
        <w:rPr>
          <w:rFonts w:ascii="Arial" w:hAnsi="Arial" w:cs="Arial"/>
          <w:sz w:val="20"/>
          <w:szCs w:val="20"/>
          <w:lang w:eastAsia="nl-NL"/>
        </w:rPr>
        <w:t xml:space="preserve">Indien u </w:t>
      </w:r>
      <w:r w:rsidR="00932AC1">
        <w:rPr>
          <w:rFonts w:ascii="Arial" w:hAnsi="Arial" w:cs="Arial"/>
          <w:sz w:val="20"/>
          <w:szCs w:val="20"/>
          <w:lang w:eastAsia="nl-NL"/>
        </w:rPr>
        <w:t xml:space="preserve">zelfstandig kunt voldoen aan de Geschiktheidseisen, maar </w:t>
      </w:r>
      <w:r w:rsidRPr="00140F70">
        <w:rPr>
          <w:rFonts w:ascii="Arial" w:hAnsi="Arial" w:cs="Arial"/>
          <w:sz w:val="20"/>
          <w:szCs w:val="20"/>
          <w:lang w:eastAsia="nl-NL"/>
        </w:rPr>
        <w:t>niet zelfstandig de Opdracht kunt uitvoeren, dan kunt u de Opdracht uitvoeren als Hoofdaannemer met behulp van onderaannemers. Dit betekent dat u zelfstandig kunt inschrijven op de Opdracht.</w:t>
      </w:r>
      <w:r>
        <w:rPr>
          <w:rFonts w:ascii="Arial" w:hAnsi="Arial" w:cs="Arial"/>
          <w:sz w:val="20"/>
          <w:szCs w:val="20"/>
          <w:lang w:eastAsia="nl-NL"/>
        </w:rPr>
        <w:t xml:space="preserve"> </w:t>
      </w:r>
      <w:r w:rsidRPr="00140F70">
        <w:rPr>
          <w:rFonts w:ascii="Arial" w:hAnsi="Arial" w:cs="Arial"/>
          <w:sz w:val="20"/>
          <w:szCs w:val="20"/>
          <w:lang w:eastAsia="nl-NL"/>
        </w:rPr>
        <w:t>U vult zelf het Uniform Europees Aanbestedingsdocument in</w:t>
      </w:r>
      <w:r>
        <w:rPr>
          <w:rFonts w:ascii="Arial" w:hAnsi="Arial" w:cs="Arial"/>
          <w:sz w:val="20"/>
          <w:szCs w:val="20"/>
          <w:lang w:eastAsia="nl-NL"/>
        </w:rPr>
        <w:t xml:space="preserve"> en Ondertekent deze</w:t>
      </w:r>
      <w:r w:rsidRPr="00140F70">
        <w:rPr>
          <w:rFonts w:ascii="Arial" w:hAnsi="Arial" w:cs="Arial"/>
          <w:sz w:val="20"/>
          <w:szCs w:val="20"/>
          <w:lang w:eastAsia="nl-NL"/>
        </w:rPr>
        <w:t>. In deel IID geeft u de namen op van de onderaannemers die u inzet voor de uitvoering van de Opdracht.</w:t>
      </w:r>
      <w:r w:rsidRPr="00891BCC">
        <w:rPr>
          <w:rFonts w:ascii="Arial" w:hAnsi="Arial" w:cs="Arial"/>
          <w:sz w:val="20"/>
          <w:szCs w:val="20"/>
        </w:rPr>
        <w:t xml:space="preserve"> </w:t>
      </w:r>
      <w:r w:rsidRPr="00140F70">
        <w:rPr>
          <w:rFonts w:ascii="Arial" w:hAnsi="Arial" w:cs="Arial"/>
          <w:sz w:val="20"/>
          <w:szCs w:val="20"/>
        </w:rPr>
        <w:t>Als Inschrijver (Hoofdaannemer) bent u na eventuele gunning aansprakelijk voor het nakomen van alle verplichtingen, inclusief de activiteiten die door de onderaannemer(s) worden verricht</w:t>
      </w:r>
      <w:r>
        <w:rPr>
          <w:rFonts w:ascii="Arial" w:hAnsi="Arial" w:cs="Arial"/>
          <w:sz w:val="20"/>
          <w:szCs w:val="20"/>
        </w:rPr>
        <w:t>.</w:t>
      </w:r>
    </w:p>
    <w:p w14:paraId="0BE69203" w14:textId="77777777" w:rsidR="007C48D8" w:rsidRPr="00140F70" w:rsidRDefault="007C48D8" w:rsidP="007C48D8">
      <w:pPr>
        <w:rPr>
          <w:rFonts w:ascii="Arial" w:hAnsi="Arial" w:cs="Arial"/>
          <w:sz w:val="20"/>
          <w:szCs w:val="20"/>
          <w:lang w:eastAsia="nl-NL"/>
        </w:rPr>
      </w:pPr>
      <w:r w:rsidRPr="00140F70">
        <w:rPr>
          <w:rFonts w:ascii="Arial" w:hAnsi="Arial" w:cs="Arial"/>
          <w:sz w:val="20"/>
          <w:szCs w:val="20"/>
          <w:lang w:eastAsia="nl-NL"/>
        </w:rPr>
        <w:t xml:space="preserve">U schrijft dus zelfstandig in en zal, indien </w:t>
      </w:r>
      <w:proofErr w:type="spellStart"/>
      <w:r w:rsidRPr="00140F70">
        <w:rPr>
          <w:rFonts w:ascii="Arial" w:hAnsi="Arial" w:cs="Arial"/>
          <w:sz w:val="20"/>
          <w:szCs w:val="20"/>
          <w:lang w:eastAsia="nl-NL"/>
        </w:rPr>
        <w:t>ZonMw</w:t>
      </w:r>
      <w:proofErr w:type="spellEnd"/>
      <w:r w:rsidRPr="00140F70">
        <w:rPr>
          <w:rFonts w:ascii="Arial" w:hAnsi="Arial" w:cs="Arial"/>
          <w:sz w:val="20"/>
          <w:szCs w:val="20"/>
          <w:lang w:eastAsia="nl-NL"/>
        </w:rPr>
        <w:t xml:space="preserve"> besluit een Overeenkomst met u te willen aangaan, als enige contractspartner gelden.</w:t>
      </w:r>
    </w:p>
    <w:p w14:paraId="277C24BB" w14:textId="77777777" w:rsidR="007C48D8" w:rsidRPr="008E49DF" w:rsidRDefault="007C48D8" w:rsidP="0004056D">
      <w:pPr>
        <w:pStyle w:val="Kop2"/>
        <w:keepNext w:val="0"/>
        <w:numPr>
          <w:ilvl w:val="2"/>
          <w:numId w:val="46"/>
        </w:numPr>
        <w:ind w:left="1997"/>
        <w:rPr>
          <w:rFonts w:ascii="Arial" w:hAnsi="Arial"/>
        </w:rPr>
      </w:pPr>
      <w:bookmarkStart w:id="17" w:name="_Toc180984"/>
      <w:r w:rsidRPr="008E49DF">
        <w:rPr>
          <w:rFonts w:ascii="Arial" w:hAnsi="Arial"/>
        </w:rPr>
        <w:t>Een Combinatie van Inschrijvers</w:t>
      </w:r>
      <w:bookmarkEnd w:id="17"/>
    </w:p>
    <w:p w14:paraId="6099D0C8" w14:textId="77777777" w:rsidR="007C48D8" w:rsidRPr="00140F70" w:rsidRDefault="007C48D8" w:rsidP="007C48D8">
      <w:pPr>
        <w:rPr>
          <w:rFonts w:ascii="Arial" w:hAnsi="Arial" w:cs="Arial"/>
          <w:sz w:val="20"/>
          <w:szCs w:val="20"/>
          <w:lang w:eastAsia="nl-NL"/>
        </w:rPr>
      </w:pPr>
      <w:r w:rsidRPr="00140F70">
        <w:rPr>
          <w:rFonts w:ascii="Arial" w:hAnsi="Arial" w:cs="Arial"/>
          <w:sz w:val="20"/>
          <w:szCs w:val="20"/>
          <w:lang w:eastAsia="nl-NL"/>
        </w:rPr>
        <w:t>Indien u niet zelfstandig in het in de Aanbestedingsdocumenten gevraagde kunt voorzien</w:t>
      </w:r>
      <w:r>
        <w:rPr>
          <w:rFonts w:ascii="Arial" w:hAnsi="Arial" w:cs="Arial"/>
          <w:sz w:val="20"/>
          <w:szCs w:val="20"/>
          <w:lang w:eastAsia="nl-NL"/>
        </w:rPr>
        <w:t xml:space="preserve"> of aan een Geschiktheidseis kunt voldoen</w:t>
      </w:r>
      <w:r w:rsidRPr="00140F70">
        <w:rPr>
          <w:rFonts w:ascii="Arial" w:hAnsi="Arial" w:cs="Arial"/>
          <w:sz w:val="20"/>
          <w:szCs w:val="20"/>
          <w:lang w:eastAsia="nl-NL"/>
        </w:rPr>
        <w:t>, dan is de mogelijkheid aanwezig om een Inschrijving in te dienen in samenwerking met een of meerdere andere Ondernemer(s). U vormt dan een Combinatie (samenwerkingsverband).</w:t>
      </w:r>
    </w:p>
    <w:p w14:paraId="07EB6100" w14:textId="77777777" w:rsidR="007C48D8" w:rsidRPr="00140F70" w:rsidRDefault="007C48D8" w:rsidP="007C48D8">
      <w:pPr>
        <w:rPr>
          <w:rFonts w:ascii="Arial" w:hAnsi="Arial" w:cs="Arial"/>
          <w:sz w:val="20"/>
          <w:szCs w:val="20"/>
          <w:lang w:eastAsia="nl-NL"/>
        </w:rPr>
      </w:pPr>
      <w:r w:rsidRPr="00140F70">
        <w:rPr>
          <w:rFonts w:ascii="Arial" w:hAnsi="Arial" w:cs="Arial"/>
          <w:sz w:val="20"/>
          <w:szCs w:val="20"/>
          <w:lang w:eastAsia="nl-NL"/>
        </w:rPr>
        <w:t xml:space="preserve">Voor de Combinatie geldt dat de </w:t>
      </w:r>
      <w:proofErr w:type="spellStart"/>
      <w:r w:rsidRPr="00140F70">
        <w:rPr>
          <w:rFonts w:ascii="Arial" w:hAnsi="Arial" w:cs="Arial"/>
          <w:sz w:val="20"/>
          <w:szCs w:val="20"/>
          <w:lang w:eastAsia="nl-NL"/>
        </w:rPr>
        <w:t>combinanten</w:t>
      </w:r>
      <w:proofErr w:type="spellEnd"/>
      <w:r w:rsidRPr="00140F70">
        <w:rPr>
          <w:rFonts w:ascii="Arial" w:hAnsi="Arial" w:cs="Arial"/>
          <w:sz w:val="20"/>
          <w:szCs w:val="20"/>
          <w:lang w:eastAsia="nl-NL"/>
        </w:rPr>
        <w:t xml:space="preserve"> gezamenlijk een penvoerder aanwijzen en een gemachtigde om namens hen op te treden. Elke </w:t>
      </w:r>
      <w:proofErr w:type="spellStart"/>
      <w:r w:rsidRPr="00140F70">
        <w:rPr>
          <w:rFonts w:ascii="Arial" w:hAnsi="Arial" w:cs="Arial"/>
          <w:sz w:val="20"/>
          <w:szCs w:val="20"/>
          <w:lang w:eastAsia="nl-NL"/>
        </w:rPr>
        <w:t>combinant</w:t>
      </w:r>
      <w:proofErr w:type="spellEnd"/>
      <w:r w:rsidRPr="00140F70">
        <w:rPr>
          <w:rFonts w:ascii="Arial" w:hAnsi="Arial" w:cs="Arial"/>
          <w:sz w:val="20"/>
          <w:szCs w:val="20"/>
          <w:lang w:eastAsia="nl-NL"/>
        </w:rPr>
        <w:t xml:space="preserve"> dient het Uniform Europees Aanbestedingsdocument in te vullen</w:t>
      </w:r>
      <w:r>
        <w:rPr>
          <w:rFonts w:ascii="Arial" w:hAnsi="Arial" w:cs="Arial"/>
          <w:sz w:val="20"/>
          <w:szCs w:val="20"/>
          <w:lang w:eastAsia="nl-NL"/>
        </w:rPr>
        <w:t xml:space="preserve"> en te Ondertekenen</w:t>
      </w:r>
      <w:r w:rsidRPr="00140F70">
        <w:rPr>
          <w:rFonts w:ascii="Arial" w:hAnsi="Arial" w:cs="Arial"/>
          <w:sz w:val="20"/>
          <w:szCs w:val="20"/>
          <w:lang w:eastAsia="nl-NL"/>
        </w:rPr>
        <w:t>, en deze informatie op te geven in deel IIA (wijze van deelneming).</w:t>
      </w:r>
    </w:p>
    <w:p w14:paraId="6BF4F665" w14:textId="77777777" w:rsidR="007C48D8" w:rsidRPr="00140F70" w:rsidRDefault="007C48D8" w:rsidP="007C48D8">
      <w:pPr>
        <w:rPr>
          <w:rFonts w:ascii="Arial" w:hAnsi="Arial" w:cs="Arial"/>
          <w:sz w:val="20"/>
          <w:szCs w:val="20"/>
          <w:lang w:eastAsia="nl-NL"/>
        </w:rPr>
      </w:pPr>
      <w:r w:rsidRPr="00140F70">
        <w:rPr>
          <w:rFonts w:ascii="Arial" w:hAnsi="Arial" w:cs="Arial"/>
          <w:sz w:val="20"/>
          <w:szCs w:val="20"/>
          <w:lang w:eastAsia="nl-NL"/>
        </w:rPr>
        <w:t xml:space="preserve">Alle </w:t>
      </w:r>
      <w:proofErr w:type="spellStart"/>
      <w:r w:rsidRPr="00140F70">
        <w:rPr>
          <w:rFonts w:ascii="Arial" w:hAnsi="Arial" w:cs="Arial"/>
          <w:sz w:val="20"/>
          <w:szCs w:val="20"/>
          <w:lang w:eastAsia="nl-NL"/>
        </w:rPr>
        <w:t>combinanten</w:t>
      </w:r>
      <w:proofErr w:type="spellEnd"/>
      <w:r w:rsidRPr="00140F70">
        <w:rPr>
          <w:rFonts w:ascii="Arial" w:hAnsi="Arial" w:cs="Arial"/>
          <w:sz w:val="20"/>
          <w:szCs w:val="20"/>
          <w:lang w:eastAsia="nl-NL"/>
        </w:rPr>
        <w:t xml:space="preserve"> zijn gezamenlijk en hoofdelijk aansprakelijk voor de uitvoering van de Opdracht.</w:t>
      </w:r>
    </w:p>
    <w:p w14:paraId="2F9D5FC7" w14:textId="4CCF36C8" w:rsidR="007C48D8" w:rsidRDefault="007C48D8" w:rsidP="007C48D8">
      <w:pPr>
        <w:rPr>
          <w:rFonts w:ascii="Arial" w:hAnsi="Arial" w:cs="Arial"/>
          <w:sz w:val="20"/>
          <w:szCs w:val="20"/>
          <w:lang w:eastAsia="nl-NL"/>
        </w:rPr>
      </w:pPr>
      <w:r w:rsidRPr="00140F70">
        <w:rPr>
          <w:rFonts w:ascii="Arial" w:hAnsi="Arial" w:cs="Arial"/>
          <w:sz w:val="20"/>
          <w:szCs w:val="20"/>
          <w:lang w:eastAsia="nl-NL"/>
        </w:rPr>
        <w:t xml:space="preserve">Na Inschrijving is het niet meer mogelijk om een reeds gevormde combinatie te wijzigen. </w:t>
      </w:r>
    </w:p>
    <w:p w14:paraId="43701C1A" w14:textId="77777777" w:rsidR="007C48D8" w:rsidRPr="008E49DF" w:rsidRDefault="007C48D8" w:rsidP="0004056D">
      <w:pPr>
        <w:pStyle w:val="Kop2"/>
        <w:keepNext w:val="0"/>
        <w:numPr>
          <w:ilvl w:val="2"/>
          <w:numId w:val="46"/>
        </w:numPr>
        <w:ind w:left="1997"/>
        <w:rPr>
          <w:rFonts w:ascii="Arial" w:hAnsi="Arial"/>
        </w:rPr>
      </w:pPr>
      <w:bookmarkStart w:id="18" w:name="_Ref535852217"/>
      <w:bookmarkStart w:id="19" w:name="_Toc180985"/>
      <w:r w:rsidRPr="008E49DF">
        <w:rPr>
          <w:rFonts w:ascii="Arial" w:hAnsi="Arial"/>
        </w:rPr>
        <w:t>Beroep op Derde(n)</w:t>
      </w:r>
      <w:bookmarkEnd w:id="18"/>
      <w:bookmarkEnd w:id="19"/>
    </w:p>
    <w:p w14:paraId="3EF2DDDF" w14:textId="77777777" w:rsidR="007C48D8" w:rsidRDefault="007C48D8" w:rsidP="007C48D8">
      <w:pPr>
        <w:rPr>
          <w:rFonts w:ascii="Arial" w:hAnsi="Arial" w:cs="Arial"/>
          <w:sz w:val="20"/>
          <w:szCs w:val="20"/>
        </w:rPr>
      </w:pPr>
      <w:r w:rsidRPr="001166C7">
        <w:rPr>
          <w:rFonts w:ascii="Arial" w:hAnsi="Arial" w:cs="Arial"/>
          <w:sz w:val="20"/>
          <w:szCs w:val="20"/>
        </w:rPr>
        <w:t xml:space="preserve">Indien u niet zelfstandig </w:t>
      </w:r>
      <w:r>
        <w:rPr>
          <w:rFonts w:ascii="Arial" w:hAnsi="Arial" w:cs="Arial"/>
          <w:sz w:val="20"/>
          <w:szCs w:val="20"/>
        </w:rPr>
        <w:t xml:space="preserve">aan een Geschiktheidseis kunt voldoen, dan is de mogelijkheid aanwezig om een Inschrijving in te dienen waarbij u zich beroept op </w:t>
      </w:r>
      <w:r w:rsidRPr="00140F70">
        <w:rPr>
          <w:rFonts w:ascii="Arial" w:hAnsi="Arial" w:cs="Arial"/>
          <w:sz w:val="20"/>
          <w:szCs w:val="20"/>
        </w:rPr>
        <w:t xml:space="preserve">de (technische) bekwaamheden van een Derde. Als u </w:t>
      </w:r>
      <w:r>
        <w:rPr>
          <w:rFonts w:ascii="Arial" w:hAnsi="Arial" w:cs="Arial"/>
          <w:sz w:val="20"/>
          <w:szCs w:val="20"/>
        </w:rPr>
        <w:t xml:space="preserve">aldus </w:t>
      </w:r>
      <w:r w:rsidRPr="00140F70">
        <w:rPr>
          <w:rFonts w:ascii="Arial" w:hAnsi="Arial" w:cs="Arial"/>
          <w:sz w:val="20"/>
          <w:szCs w:val="20"/>
        </w:rPr>
        <w:t xml:space="preserve">een beroep doet op een Derde, dient de betreffende Derde de diensten waarvoor die bekwaamheid is vereist, te verrichten. </w:t>
      </w:r>
    </w:p>
    <w:p w14:paraId="06369858" w14:textId="77777777" w:rsidR="007C48D8" w:rsidRDefault="007C48D8" w:rsidP="007C48D8">
      <w:pPr>
        <w:rPr>
          <w:rFonts w:ascii="Arial" w:hAnsi="Arial" w:cs="Arial"/>
          <w:sz w:val="20"/>
          <w:szCs w:val="20"/>
        </w:rPr>
      </w:pPr>
      <w:r w:rsidRPr="00140F70">
        <w:rPr>
          <w:rFonts w:ascii="Arial" w:hAnsi="Arial" w:cs="Arial"/>
          <w:sz w:val="20"/>
          <w:szCs w:val="20"/>
          <w:lang w:eastAsia="nl-NL"/>
        </w:rPr>
        <w:lastRenderedPageBreak/>
        <w:t>Dit betekent dat u kunt inschrijven op de Opdracht.</w:t>
      </w:r>
      <w:r>
        <w:rPr>
          <w:rFonts w:ascii="Arial" w:hAnsi="Arial" w:cs="Arial"/>
          <w:sz w:val="20"/>
          <w:szCs w:val="20"/>
          <w:lang w:eastAsia="nl-NL"/>
        </w:rPr>
        <w:t xml:space="preserve"> </w:t>
      </w:r>
      <w:r w:rsidRPr="00140F70">
        <w:rPr>
          <w:rFonts w:ascii="Arial" w:hAnsi="Arial" w:cs="Arial"/>
          <w:sz w:val="20"/>
          <w:szCs w:val="20"/>
          <w:lang w:eastAsia="nl-NL"/>
        </w:rPr>
        <w:t>U vult zelf het Uniform Europees Aanbestedingsdocument in. In deel II</w:t>
      </w:r>
      <w:r>
        <w:rPr>
          <w:rFonts w:ascii="Arial" w:hAnsi="Arial" w:cs="Arial"/>
          <w:sz w:val="20"/>
          <w:szCs w:val="20"/>
          <w:lang w:eastAsia="nl-NL"/>
        </w:rPr>
        <w:t>C</w:t>
      </w:r>
      <w:r w:rsidRPr="00140F70">
        <w:rPr>
          <w:rFonts w:ascii="Arial" w:hAnsi="Arial" w:cs="Arial"/>
          <w:sz w:val="20"/>
          <w:szCs w:val="20"/>
          <w:lang w:eastAsia="nl-NL"/>
        </w:rPr>
        <w:t xml:space="preserve"> geeft u de namen op van de </w:t>
      </w:r>
      <w:r>
        <w:rPr>
          <w:rFonts w:ascii="Arial" w:hAnsi="Arial" w:cs="Arial"/>
          <w:sz w:val="20"/>
          <w:szCs w:val="20"/>
          <w:lang w:eastAsia="nl-NL"/>
        </w:rPr>
        <w:t>Derden op wiens (technische) bekwaamheden u een beroep doet en</w:t>
      </w:r>
      <w:r w:rsidRPr="00140F70">
        <w:rPr>
          <w:rFonts w:ascii="Arial" w:hAnsi="Arial" w:cs="Arial"/>
          <w:sz w:val="20"/>
          <w:szCs w:val="20"/>
          <w:lang w:eastAsia="nl-NL"/>
        </w:rPr>
        <w:t xml:space="preserve"> die u inzet voor de uitvoering van de Opdracht.</w:t>
      </w:r>
      <w:r w:rsidRPr="00891BCC">
        <w:rPr>
          <w:rFonts w:ascii="Arial" w:hAnsi="Arial" w:cs="Arial"/>
          <w:sz w:val="20"/>
          <w:szCs w:val="20"/>
        </w:rPr>
        <w:t xml:space="preserve"> </w:t>
      </w:r>
    </w:p>
    <w:p w14:paraId="777F23C2" w14:textId="77777777" w:rsidR="007C48D8" w:rsidRDefault="007C48D8" w:rsidP="007C48D8">
      <w:pPr>
        <w:rPr>
          <w:rFonts w:ascii="Arial" w:hAnsi="Arial" w:cs="Arial"/>
          <w:sz w:val="20"/>
          <w:szCs w:val="20"/>
        </w:rPr>
      </w:pPr>
      <w:r>
        <w:rPr>
          <w:rFonts w:ascii="Arial" w:hAnsi="Arial" w:cs="Arial"/>
          <w:sz w:val="20"/>
          <w:szCs w:val="20"/>
        </w:rPr>
        <w:t>Daarnaast vult elke Derde op wiens (technische) bekwaamheden u een beroep doet het Uniform Europees Aanbestedingsdocument in. Alleen deel IIA, deel IIB, en deel III hoeft te worden ingevuld en Ondertekend door de betreffende Derde.</w:t>
      </w:r>
    </w:p>
    <w:p w14:paraId="638BC7BB" w14:textId="77777777" w:rsidR="007C48D8" w:rsidRPr="00140F70" w:rsidRDefault="007C48D8" w:rsidP="007C48D8">
      <w:pPr>
        <w:rPr>
          <w:rFonts w:ascii="Arial" w:hAnsi="Arial" w:cs="Arial"/>
          <w:sz w:val="20"/>
          <w:szCs w:val="20"/>
          <w:lang w:eastAsia="nl-NL"/>
        </w:rPr>
      </w:pPr>
      <w:r w:rsidRPr="00140F70">
        <w:rPr>
          <w:rFonts w:ascii="Arial" w:hAnsi="Arial" w:cs="Arial"/>
          <w:sz w:val="20"/>
          <w:szCs w:val="20"/>
        </w:rPr>
        <w:t xml:space="preserve">Als Inschrijver (Hoofdaannemer) bent u na eventuele gunning aansprakelijk voor het nakomen van alle verplichtingen, inclusief de activiteiten die door de </w:t>
      </w:r>
      <w:r>
        <w:rPr>
          <w:rFonts w:ascii="Arial" w:hAnsi="Arial" w:cs="Arial"/>
          <w:sz w:val="20"/>
          <w:szCs w:val="20"/>
        </w:rPr>
        <w:t>betreffende Derden (onderaannemers)</w:t>
      </w:r>
      <w:r w:rsidRPr="00140F70">
        <w:rPr>
          <w:rFonts w:ascii="Arial" w:hAnsi="Arial" w:cs="Arial"/>
          <w:sz w:val="20"/>
          <w:szCs w:val="20"/>
        </w:rPr>
        <w:t xml:space="preserve"> worden verricht</w:t>
      </w:r>
      <w:r>
        <w:rPr>
          <w:rFonts w:ascii="Arial" w:hAnsi="Arial" w:cs="Arial"/>
          <w:sz w:val="20"/>
          <w:szCs w:val="20"/>
        </w:rPr>
        <w:t>.</w:t>
      </w:r>
    </w:p>
    <w:p w14:paraId="047A2D53" w14:textId="5AF29923" w:rsidR="007C48D8" w:rsidRDefault="007C48D8" w:rsidP="007C48D8">
      <w:pPr>
        <w:rPr>
          <w:rFonts w:ascii="Arial" w:hAnsi="Arial" w:cs="Arial"/>
          <w:sz w:val="20"/>
          <w:szCs w:val="20"/>
        </w:rPr>
      </w:pPr>
      <w:r w:rsidRPr="00140F70">
        <w:rPr>
          <w:rFonts w:ascii="Arial" w:hAnsi="Arial" w:cs="Arial"/>
          <w:sz w:val="20"/>
          <w:szCs w:val="20"/>
          <w:lang w:eastAsia="nl-NL"/>
        </w:rPr>
        <w:t xml:space="preserve">U schrijft dus in en zal, indien </w:t>
      </w:r>
      <w:proofErr w:type="spellStart"/>
      <w:r w:rsidRPr="00140F70">
        <w:rPr>
          <w:rFonts w:ascii="Arial" w:hAnsi="Arial" w:cs="Arial"/>
          <w:sz w:val="20"/>
          <w:szCs w:val="20"/>
          <w:lang w:eastAsia="nl-NL"/>
        </w:rPr>
        <w:t>ZonMw</w:t>
      </w:r>
      <w:proofErr w:type="spellEnd"/>
      <w:r w:rsidRPr="00140F70">
        <w:rPr>
          <w:rFonts w:ascii="Arial" w:hAnsi="Arial" w:cs="Arial"/>
          <w:sz w:val="20"/>
          <w:szCs w:val="20"/>
          <w:lang w:eastAsia="nl-NL"/>
        </w:rPr>
        <w:t xml:space="preserve"> besluit een Overeenkomst met u te willen aangaan, als enige contractspartner gelden.</w:t>
      </w:r>
    </w:p>
    <w:p w14:paraId="5E297B34" w14:textId="77777777" w:rsidR="007C48D8" w:rsidRPr="001166C7" w:rsidRDefault="007C48D8" w:rsidP="0004056D">
      <w:pPr>
        <w:pStyle w:val="Kop2"/>
        <w:keepNext w:val="0"/>
        <w:numPr>
          <w:ilvl w:val="1"/>
          <w:numId w:val="46"/>
        </w:numPr>
        <w:ind w:left="426" w:hanging="426"/>
        <w:rPr>
          <w:rFonts w:ascii="Arial" w:hAnsi="Arial"/>
          <w:sz w:val="20"/>
          <w:szCs w:val="20"/>
        </w:rPr>
      </w:pPr>
      <w:bookmarkStart w:id="20" w:name="_Toc180986"/>
      <w:r w:rsidRPr="001166C7">
        <w:rPr>
          <w:rFonts w:ascii="Arial" w:hAnsi="Arial"/>
          <w:sz w:val="20"/>
          <w:szCs w:val="20"/>
        </w:rPr>
        <w:t>Geen vergoeding</w:t>
      </w:r>
      <w:bookmarkEnd w:id="20"/>
    </w:p>
    <w:p w14:paraId="7868609D" w14:textId="77777777" w:rsidR="007C48D8" w:rsidRPr="001166C7" w:rsidRDefault="007C48D8" w:rsidP="007C48D8">
      <w:pPr>
        <w:rPr>
          <w:rFonts w:ascii="Arial" w:hAnsi="Arial" w:cs="Arial"/>
          <w:sz w:val="20"/>
          <w:szCs w:val="20"/>
        </w:rPr>
      </w:pPr>
      <w:proofErr w:type="spellStart"/>
      <w:r w:rsidRPr="001166C7">
        <w:rPr>
          <w:rFonts w:ascii="Arial" w:hAnsi="Arial" w:cs="Arial"/>
          <w:sz w:val="20"/>
          <w:szCs w:val="20"/>
        </w:rPr>
        <w:t>ZonMw</w:t>
      </w:r>
      <w:proofErr w:type="spellEnd"/>
      <w:r w:rsidRPr="001166C7">
        <w:rPr>
          <w:rFonts w:ascii="Arial" w:hAnsi="Arial" w:cs="Arial"/>
          <w:sz w:val="20"/>
          <w:szCs w:val="20"/>
        </w:rPr>
        <w:t xml:space="preserve"> vergoedt geen kosten voor het opstellen en uitbrengen van een Inschrijving, met inbegrip van </w:t>
      </w:r>
      <w:bookmarkStart w:id="21" w:name="_GoBack"/>
      <w:bookmarkEnd w:id="21"/>
      <w:r w:rsidRPr="001166C7">
        <w:rPr>
          <w:rFonts w:ascii="Arial" w:hAnsi="Arial" w:cs="Arial"/>
          <w:sz w:val="20"/>
          <w:szCs w:val="20"/>
        </w:rPr>
        <w:t xml:space="preserve">eventueel te verstrekken nadere inlichtingen. </w:t>
      </w:r>
    </w:p>
    <w:p w14:paraId="574F685C" w14:textId="77777777" w:rsidR="007C48D8" w:rsidRPr="001166C7" w:rsidRDefault="007C48D8" w:rsidP="0004056D">
      <w:pPr>
        <w:pStyle w:val="Kop2"/>
        <w:keepNext w:val="0"/>
        <w:numPr>
          <w:ilvl w:val="1"/>
          <w:numId w:val="46"/>
        </w:numPr>
        <w:ind w:left="426" w:hanging="426"/>
        <w:rPr>
          <w:rFonts w:ascii="Arial" w:hAnsi="Arial"/>
          <w:sz w:val="20"/>
          <w:szCs w:val="20"/>
        </w:rPr>
      </w:pPr>
      <w:bookmarkStart w:id="22" w:name="_Toc180987"/>
      <w:r w:rsidRPr="001166C7">
        <w:rPr>
          <w:rFonts w:ascii="Arial" w:hAnsi="Arial"/>
          <w:sz w:val="20"/>
          <w:szCs w:val="20"/>
        </w:rPr>
        <w:t>Stopzetting aanbesteding</w:t>
      </w:r>
      <w:bookmarkEnd w:id="22"/>
    </w:p>
    <w:p w14:paraId="1C637F0B" w14:textId="1C8203F1" w:rsidR="007C48D8" w:rsidRPr="001166C7" w:rsidRDefault="007C48D8" w:rsidP="007C48D8">
      <w:pPr>
        <w:rPr>
          <w:rFonts w:ascii="Arial" w:hAnsi="Arial" w:cs="Arial"/>
          <w:sz w:val="20"/>
          <w:szCs w:val="20"/>
        </w:rPr>
      </w:pPr>
      <w:proofErr w:type="spellStart"/>
      <w:r w:rsidRPr="001166C7">
        <w:rPr>
          <w:rFonts w:ascii="Arial" w:hAnsi="Arial" w:cs="Arial"/>
          <w:sz w:val="20"/>
          <w:szCs w:val="20"/>
        </w:rPr>
        <w:t>ZonMw</w:t>
      </w:r>
      <w:proofErr w:type="spellEnd"/>
      <w:r w:rsidRPr="001166C7">
        <w:rPr>
          <w:rFonts w:ascii="Arial" w:hAnsi="Arial" w:cs="Arial"/>
          <w:sz w:val="20"/>
          <w:szCs w:val="20"/>
        </w:rPr>
        <w:t xml:space="preserve"> behoudt zich het recht voor om tot het moment van ondertekening van de beoogde Overeenkomst de aanbesteding geheel of gedeeltelijk, tijdelijk of definitief te stoppen, c.q. niet over te gaan tot gunning. </w:t>
      </w:r>
      <w:r w:rsidR="00144F6F">
        <w:rPr>
          <w:rFonts w:ascii="Arial" w:hAnsi="Arial" w:cs="Arial"/>
          <w:sz w:val="20"/>
          <w:szCs w:val="20"/>
        </w:rPr>
        <w:t xml:space="preserve">Of een vergoeding </w:t>
      </w:r>
      <w:r w:rsidR="0045397B">
        <w:rPr>
          <w:rFonts w:ascii="Arial" w:hAnsi="Arial" w:cs="Arial"/>
          <w:sz w:val="20"/>
          <w:szCs w:val="20"/>
        </w:rPr>
        <w:t xml:space="preserve">van gemaakte kosten voor deze aanbesteding </w:t>
      </w:r>
      <w:r w:rsidR="00144F6F">
        <w:rPr>
          <w:rFonts w:ascii="Arial" w:hAnsi="Arial" w:cs="Arial"/>
          <w:sz w:val="20"/>
          <w:szCs w:val="20"/>
        </w:rPr>
        <w:t xml:space="preserve">zal worden uitgekeerd zal </w:t>
      </w:r>
      <w:proofErr w:type="spellStart"/>
      <w:r w:rsidR="00144F6F">
        <w:rPr>
          <w:rFonts w:ascii="Arial" w:hAnsi="Arial" w:cs="Arial"/>
          <w:sz w:val="20"/>
          <w:szCs w:val="20"/>
        </w:rPr>
        <w:t>ZonMw</w:t>
      </w:r>
      <w:proofErr w:type="spellEnd"/>
      <w:r w:rsidR="00144F6F">
        <w:rPr>
          <w:rFonts w:ascii="Arial" w:hAnsi="Arial" w:cs="Arial"/>
          <w:sz w:val="20"/>
          <w:szCs w:val="20"/>
        </w:rPr>
        <w:t xml:space="preserve"> afhankelijk van de omstandigheden bepalen.</w:t>
      </w:r>
      <w:r w:rsidRPr="001166C7">
        <w:rPr>
          <w:rFonts w:ascii="Arial" w:hAnsi="Arial" w:cs="Arial"/>
          <w:sz w:val="20"/>
          <w:szCs w:val="20"/>
        </w:rPr>
        <w:t xml:space="preserve"> </w:t>
      </w:r>
    </w:p>
    <w:p w14:paraId="300D98DF" w14:textId="77777777" w:rsidR="007C48D8" w:rsidRPr="001166C7" w:rsidRDefault="007C48D8" w:rsidP="0004056D">
      <w:pPr>
        <w:pStyle w:val="Kop2"/>
        <w:keepNext w:val="0"/>
        <w:numPr>
          <w:ilvl w:val="1"/>
          <w:numId w:val="46"/>
        </w:numPr>
        <w:ind w:left="426" w:hanging="426"/>
        <w:rPr>
          <w:rFonts w:ascii="Arial" w:hAnsi="Arial"/>
          <w:sz w:val="20"/>
          <w:szCs w:val="20"/>
        </w:rPr>
      </w:pPr>
      <w:bookmarkStart w:id="23" w:name="_Toc345687472"/>
      <w:bookmarkStart w:id="24" w:name="_Toc370369774"/>
      <w:bookmarkStart w:id="25" w:name="_Toc180988"/>
      <w:r>
        <w:rPr>
          <w:rFonts w:ascii="Arial" w:hAnsi="Arial"/>
          <w:sz w:val="20"/>
          <w:szCs w:val="20"/>
        </w:rPr>
        <w:t xml:space="preserve"> </w:t>
      </w:r>
      <w:r w:rsidRPr="001166C7">
        <w:rPr>
          <w:rFonts w:ascii="Arial" w:hAnsi="Arial"/>
          <w:sz w:val="20"/>
          <w:szCs w:val="20"/>
        </w:rPr>
        <w:t>Rangorde documenten</w:t>
      </w:r>
      <w:bookmarkEnd w:id="23"/>
      <w:bookmarkEnd w:id="24"/>
      <w:bookmarkEnd w:id="25"/>
    </w:p>
    <w:p w14:paraId="14AE6E9E" w14:textId="77777777" w:rsidR="007C48D8" w:rsidRPr="001166C7" w:rsidRDefault="007C48D8" w:rsidP="007C48D8">
      <w:pPr>
        <w:rPr>
          <w:rFonts w:ascii="Arial" w:hAnsi="Arial" w:cs="Arial"/>
          <w:sz w:val="20"/>
          <w:szCs w:val="20"/>
        </w:rPr>
      </w:pPr>
      <w:r w:rsidRPr="001166C7">
        <w:rPr>
          <w:rFonts w:ascii="Arial" w:hAnsi="Arial" w:cs="Arial"/>
          <w:sz w:val="20"/>
          <w:szCs w:val="20"/>
        </w:rPr>
        <w:t xml:space="preserve">In geval van tegenstrijdigheden tussen de Offerteaanvraag en de nota van inlichtingen, prevaleert de nota van inlichtingen. Indien er in voorkomende situaties meer nota’s van inlichtingen zijn, prevaleert, in geval van tegenstrijdigheden tussen de nota’s van inlichtingen, de meest recente nota van inlichtingen. </w:t>
      </w:r>
    </w:p>
    <w:p w14:paraId="02D66171" w14:textId="77777777" w:rsidR="007C48D8" w:rsidRPr="005767DD" w:rsidRDefault="007C48D8" w:rsidP="0004056D">
      <w:pPr>
        <w:pStyle w:val="Kop2"/>
        <w:keepNext w:val="0"/>
        <w:numPr>
          <w:ilvl w:val="1"/>
          <w:numId w:val="46"/>
        </w:numPr>
        <w:ind w:left="567" w:hanging="567"/>
        <w:rPr>
          <w:rFonts w:ascii="Arial" w:hAnsi="Arial"/>
          <w:sz w:val="20"/>
          <w:szCs w:val="20"/>
        </w:rPr>
      </w:pPr>
      <w:bookmarkStart w:id="26" w:name="_Toc180989"/>
      <w:r>
        <w:rPr>
          <w:rFonts w:ascii="Arial" w:hAnsi="Arial"/>
          <w:sz w:val="20"/>
          <w:szCs w:val="20"/>
        </w:rPr>
        <w:t xml:space="preserve"> </w:t>
      </w:r>
      <w:r w:rsidRPr="005767DD">
        <w:rPr>
          <w:rFonts w:ascii="Arial" w:hAnsi="Arial"/>
          <w:sz w:val="20"/>
          <w:szCs w:val="20"/>
        </w:rPr>
        <w:t>Gestanddoening van de Inschrijving</w:t>
      </w:r>
      <w:bookmarkEnd w:id="26"/>
      <w:r w:rsidRPr="005767DD">
        <w:rPr>
          <w:rFonts w:ascii="Arial" w:hAnsi="Arial"/>
          <w:sz w:val="20"/>
          <w:szCs w:val="20"/>
        </w:rPr>
        <w:t xml:space="preserve"> </w:t>
      </w:r>
      <w:r>
        <w:rPr>
          <w:rFonts w:ascii="Arial" w:hAnsi="Arial"/>
          <w:sz w:val="20"/>
          <w:szCs w:val="20"/>
        </w:rPr>
        <w:t xml:space="preserve">  </w:t>
      </w:r>
    </w:p>
    <w:p w14:paraId="7564EECF" w14:textId="19636BDD" w:rsidR="007C48D8" w:rsidRPr="001166C7" w:rsidRDefault="007C48D8" w:rsidP="007C48D8">
      <w:pPr>
        <w:rPr>
          <w:rFonts w:ascii="Arial" w:hAnsi="Arial" w:cs="Arial"/>
          <w:sz w:val="20"/>
          <w:szCs w:val="20"/>
        </w:rPr>
      </w:pPr>
      <w:r w:rsidRPr="001166C7">
        <w:rPr>
          <w:rFonts w:ascii="Arial" w:hAnsi="Arial" w:cs="Arial"/>
          <w:sz w:val="20"/>
          <w:szCs w:val="20"/>
        </w:rPr>
        <w:t xml:space="preserve">U </w:t>
      </w:r>
      <w:r>
        <w:rPr>
          <w:rFonts w:ascii="Arial" w:hAnsi="Arial" w:cs="Arial"/>
          <w:sz w:val="20"/>
          <w:szCs w:val="20"/>
        </w:rPr>
        <w:t>moe</w:t>
      </w:r>
      <w:r w:rsidRPr="001166C7">
        <w:rPr>
          <w:rFonts w:ascii="Arial" w:hAnsi="Arial" w:cs="Arial"/>
          <w:sz w:val="20"/>
          <w:szCs w:val="20"/>
        </w:rPr>
        <w:t xml:space="preserve">t uw Inschrijving gestand doen gedurende </w:t>
      </w:r>
      <w:r w:rsidR="00C0795A" w:rsidRPr="00946B35">
        <w:rPr>
          <w:rFonts w:ascii="Arial" w:hAnsi="Arial" w:cs="Arial"/>
          <w:sz w:val="20"/>
          <w:szCs w:val="20"/>
          <w:u w:val="single"/>
        </w:rPr>
        <w:t>2</w:t>
      </w:r>
      <w:r w:rsidRPr="00946B35">
        <w:rPr>
          <w:rFonts w:ascii="Arial" w:hAnsi="Arial" w:cs="Arial"/>
          <w:sz w:val="20"/>
          <w:szCs w:val="20"/>
          <w:u w:val="single"/>
        </w:rPr>
        <w:t xml:space="preserve"> (</w:t>
      </w:r>
      <w:r w:rsidR="00C0795A" w:rsidRPr="00946B35">
        <w:rPr>
          <w:rFonts w:ascii="Arial" w:hAnsi="Arial" w:cs="Arial"/>
          <w:sz w:val="20"/>
          <w:szCs w:val="20"/>
          <w:u w:val="single"/>
        </w:rPr>
        <w:t>twee</w:t>
      </w:r>
      <w:r w:rsidRPr="00946B35">
        <w:rPr>
          <w:rFonts w:ascii="Arial" w:hAnsi="Arial" w:cs="Arial"/>
          <w:sz w:val="20"/>
          <w:szCs w:val="20"/>
          <w:u w:val="single"/>
        </w:rPr>
        <w:t>) maanden</w:t>
      </w:r>
      <w:r w:rsidRPr="000A07C7">
        <w:rPr>
          <w:rFonts w:ascii="Arial" w:hAnsi="Arial" w:cs="Arial"/>
          <w:b/>
          <w:sz w:val="20"/>
          <w:szCs w:val="20"/>
        </w:rPr>
        <w:t xml:space="preserve"> </w:t>
      </w:r>
      <w:r w:rsidRPr="001166C7">
        <w:rPr>
          <w:rFonts w:ascii="Arial" w:hAnsi="Arial" w:cs="Arial"/>
          <w:sz w:val="20"/>
          <w:szCs w:val="20"/>
        </w:rPr>
        <w:t xml:space="preserve">na de Inschrijvingsdatum. </w:t>
      </w:r>
      <w:r w:rsidRPr="001166C7">
        <w:rPr>
          <w:rFonts w:ascii="Arial" w:hAnsi="Arial" w:cs="Arial"/>
          <w:sz w:val="20"/>
          <w:szCs w:val="20"/>
        </w:rPr>
        <w:br/>
        <w:t>Ingeval er een kort geding aanhangig wordt gemaakt naar aanleiding van de Gunningbeslissing van de aanbesteding en de duur van het kort geding overschrijdt de gestandsdoeningster</w:t>
      </w:r>
      <w:r>
        <w:rPr>
          <w:rFonts w:ascii="Arial" w:hAnsi="Arial" w:cs="Arial"/>
          <w:sz w:val="20"/>
          <w:szCs w:val="20"/>
        </w:rPr>
        <w:t xml:space="preserve">mijn van de Inschrijvingen, moet u uw Inschrijving gestand doen </w:t>
      </w:r>
      <w:r w:rsidRPr="001166C7">
        <w:rPr>
          <w:rFonts w:ascii="Arial" w:hAnsi="Arial" w:cs="Arial"/>
          <w:sz w:val="20"/>
          <w:szCs w:val="20"/>
        </w:rPr>
        <w:t xml:space="preserve">tot 14 dagen na </w:t>
      </w:r>
      <w:r>
        <w:rPr>
          <w:rFonts w:ascii="Arial" w:hAnsi="Arial" w:cs="Arial"/>
          <w:sz w:val="20"/>
          <w:szCs w:val="20"/>
        </w:rPr>
        <w:t>dagtekening</w:t>
      </w:r>
      <w:r w:rsidRPr="001166C7">
        <w:rPr>
          <w:rFonts w:ascii="Arial" w:hAnsi="Arial" w:cs="Arial"/>
          <w:sz w:val="20"/>
          <w:szCs w:val="20"/>
        </w:rPr>
        <w:t xml:space="preserve"> van het vonnis van de rechtbank.</w:t>
      </w:r>
    </w:p>
    <w:p w14:paraId="3C2A7556" w14:textId="77777777" w:rsidR="007C48D8" w:rsidRPr="001166C7" w:rsidRDefault="007C48D8" w:rsidP="007C48D8">
      <w:pPr>
        <w:rPr>
          <w:rFonts w:ascii="Arial" w:hAnsi="Arial" w:cs="Arial"/>
          <w:sz w:val="20"/>
          <w:szCs w:val="20"/>
        </w:rPr>
      </w:pPr>
      <w:r w:rsidRPr="001166C7">
        <w:rPr>
          <w:rFonts w:ascii="Arial" w:hAnsi="Arial" w:cs="Arial"/>
          <w:sz w:val="20"/>
          <w:szCs w:val="20"/>
        </w:rPr>
        <w:t xml:space="preserve">Indien schriftelijk bezwaar wordt gemaakt tegen de Gunningsbeslissing en/of een kort geding aanhangig wordt gemaakt heeft </w:t>
      </w:r>
      <w:proofErr w:type="spellStart"/>
      <w:r w:rsidRPr="001166C7">
        <w:rPr>
          <w:rFonts w:ascii="Arial" w:hAnsi="Arial" w:cs="Arial"/>
          <w:sz w:val="20"/>
          <w:szCs w:val="20"/>
        </w:rPr>
        <w:t>ZonMw</w:t>
      </w:r>
      <w:proofErr w:type="spellEnd"/>
      <w:r w:rsidRPr="001166C7">
        <w:rPr>
          <w:rFonts w:ascii="Arial" w:hAnsi="Arial" w:cs="Arial"/>
          <w:sz w:val="20"/>
          <w:szCs w:val="20"/>
        </w:rPr>
        <w:t xml:space="preserve"> het recht de Overeenkomst later in werking te laten treden.</w:t>
      </w:r>
    </w:p>
    <w:p w14:paraId="43E431A5" w14:textId="77777777" w:rsidR="007C48D8" w:rsidRPr="001166C7" w:rsidRDefault="007C48D8" w:rsidP="0004056D">
      <w:pPr>
        <w:pStyle w:val="Kop2"/>
        <w:keepNext w:val="0"/>
        <w:numPr>
          <w:ilvl w:val="1"/>
          <w:numId w:val="46"/>
        </w:numPr>
        <w:ind w:left="567" w:hanging="567"/>
        <w:rPr>
          <w:rFonts w:ascii="Arial" w:hAnsi="Arial"/>
          <w:sz w:val="20"/>
          <w:szCs w:val="20"/>
        </w:rPr>
      </w:pPr>
      <w:bookmarkStart w:id="27" w:name="_Toc180990"/>
      <w:r>
        <w:rPr>
          <w:rFonts w:ascii="Arial" w:hAnsi="Arial"/>
          <w:sz w:val="20"/>
          <w:szCs w:val="20"/>
        </w:rPr>
        <w:t xml:space="preserve"> </w:t>
      </w:r>
      <w:r w:rsidRPr="001166C7">
        <w:rPr>
          <w:rFonts w:ascii="Arial" w:hAnsi="Arial"/>
          <w:sz w:val="20"/>
          <w:szCs w:val="20"/>
        </w:rPr>
        <w:t>Geheimhouding</w:t>
      </w:r>
      <w:bookmarkEnd w:id="27"/>
    </w:p>
    <w:p w14:paraId="245152C5" w14:textId="77777777" w:rsidR="007C48D8" w:rsidRDefault="007C48D8" w:rsidP="007C48D8">
      <w:pPr>
        <w:rPr>
          <w:rFonts w:ascii="Arial" w:hAnsi="Arial" w:cs="Arial"/>
          <w:sz w:val="20"/>
          <w:szCs w:val="20"/>
        </w:rPr>
      </w:pPr>
      <w:proofErr w:type="spellStart"/>
      <w:r w:rsidRPr="001166C7">
        <w:rPr>
          <w:rFonts w:ascii="Arial" w:hAnsi="Arial" w:cs="Arial"/>
          <w:sz w:val="20"/>
          <w:szCs w:val="20"/>
        </w:rPr>
        <w:t>ZonMw</w:t>
      </w:r>
      <w:proofErr w:type="spellEnd"/>
      <w:r w:rsidRPr="001166C7">
        <w:rPr>
          <w:rFonts w:ascii="Arial" w:hAnsi="Arial" w:cs="Arial"/>
          <w:sz w:val="20"/>
          <w:szCs w:val="20"/>
        </w:rPr>
        <w:t xml:space="preserve"> zal de door u verstrekte informatie vertrouwelijk behandelen, tenzij op grond van een wettelijke bepaling of rechterlijke uitspraak </w:t>
      </w:r>
      <w:proofErr w:type="spellStart"/>
      <w:r w:rsidRPr="001166C7">
        <w:rPr>
          <w:rFonts w:ascii="Arial" w:hAnsi="Arial" w:cs="Arial"/>
          <w:sz w:val="20"/>
          <w:szCs w:val="20"/>
        </w:rPr>
        <w:t>ZonMw</w:t>
      </w:r>
      <w:proofErr w:type="spellEnd"/>
      <w:r w:rsidRPr="001166C7">
        <w:rPr>
          <w:rFonts w:ascii="Arial" w:hAnsi="Arial" w:cs="Arial"/>
          <w:sz w:val="20"/>
          <w:szCs w:val="20"/>
        </w:rPr>
        <w:t xml:space="preserve"> verplicht wordt bepaalde informatie openbaar te maken.</w:t>
      </w:r>
    </w:p>
    <w:p w14:paraId="5EE12283" w14:textId="1DA215CC" w:rsidR="007C48D8" w:rsidRDefault="007C48D8" w:rsidP="007C48D8">
      <w:pPr>
        <w:rPr>
          <w:rFonts w:ascii="Arial" w:hAnsi="Arial" w:cs="Arial"/>
          <w:sz w:val="20"/>
          <w:szCs w:val="20"/>
        </w:rPr>
      </w:pPr>
      <w:r>
        <w:rPr>
          <w:rFonts w:ascii="Arial" w:hAnsi="Arial" w:cs="Arial"/>
          <w:sz w:val="20"/>
          <w:szCs w:val="20"/>
        </w:rPr>
        <w:t xml:space="preserve">Een aan </w:t>
      </w:r>
      <w:proofErr w:type="spellStart"/>
      <w:r>
        <w:rPr>
          <w:rFonts w:ascii="Arial" w:hAnsi="Arial" w:cs="Arial"/>
          <w:sz w:val="20"/>
          <w:szCs w:val="20"/>
        </w:rPr>
        <w:t>ZonMw</w:t>
      </w:r>
      <w:proofErr w:type="spellEnd"/>
      <w:r>
        <w:rPr>
          <w:rFonts w:ascii="Arial" w:hAnsi="Arial" w:cs="Arial"/>
          <w:sz w:val="20"/>
          <w:szCs w:val="20"/>
        </w:rPr>
        <w:t xml:space="preserve"> uitgebrachte dagvaarding wordt geacht niet vertrouwelijk te zijn. </w:t>
      </w:r>
      <w:proofErr w:type="spellStart"/>
      <w:r>
        <w:rPr>
          <w:rFonts w:ascii="Arial" w:hAnsi="Arial" w:cs="Arial"/>
          <w:sz w:val="20"/>
          <w:szCs w:val="20"/>
        </w:rPr>
        <w:t>ZonMw</w:t>
      </w:r>
      <w:proofErr w:type="spellEnd"/>
      <w:r>
        <w:rPr>
          <w:rFonts w:ascii="Arial" w:hAnsi="Arial" w:cs="Arial"/>
          <w:sz w:val="20"/>
          <w:szCs w:val="20"/>
        </w:rPr>
        <w:t xml:space="preserve"> is gerechtigd deze te sturen aan Inschrijvers wiens belangen geschaad kunnen worden in het geval een vordering toegewezen wordt.</w:t>
      </w:r>
    </w:p>
    <w:p w14:paraId="7DF5D859" w14:textId="77777777" w:rsidR="007C48D8" w:rsidRPr="001166C7" w:rsidRDefault="007C48D8" w:rsidP="0004056D">
      <w:pPr>
        <w:pStyle w:val="Kop2"/>
        <w:keepNext w:val="0"/>
        <w:numPr>
          <w:ilvl w:val="1"/>
          <w:numId w:val="46"/>
        </w:numPr>
        <w:ind w:left="567" w:hanging="567"/>
        <w:rPr>
          <w:rFonts w:ascii="Arial" w:hAnsi="Arial"/>
          <w:sz w:val="20"/>
          <w:szCs w:val="20"/>
        </w:rPr>
      </w:pPr>
      <w:bookmarkStart w:id="28" w:name="_Toc180991"/>
      <w:r>
        <w:rPr>
          <w:rFonts w:ascii="Arial" w:hAnsi="Arial"/>
          <w:sz w:val="20"/>
          <w:szCs w:val="20"/>
        </w:rPr>
        <w:t xml:space="preserve"> </w:t>
      </w:r>
      <w:r w:rsidRPr="001166C7">
        <w:rPr>
          <w:rFonts w:ascii="Arial" w:hAnsi="Arial"/>
          <w:sz w:val="20"/>
          <w:szCs w:val="20"/>
        </w:rPr>
        <w:t>Taal</w:t>
      </w:r>
      <w:bookmarkEnd w:id="28"/>
    </w:p>
    <w:p w14:paraId="5B79C996" w14:textId="77777777" w:rsidR="007C48D8" w:rsidRPr="001166C7" w:rsidRDefault="007C48D8" w:rsidP="007C48D8">
      <w:pPr>
        <w:rPr>
          <w:rFonts w:ascii="Arial" w:hAnsi="Arial" w:cs="Arial"/>
          <w:sz w:val="20"/>
          <w:szCs w:val="20"/>
        </w:rPr>
      </w:pPr>
      <w:r w:rsidRPr="001166C7">
        <w:rPr>
          <w:rFonts w:ascii="Arial" w:hAnsi="Arial" w:cs="Arial"/>
          <w:sz w:val="20"/>
          <w:szCs w:val="20"/>
        </w:rPr>
        <w:t>De voertaal tijdens deze Aanbestedingsprocedure is de Nederlandse taal. Uw Inschrijving moet dan ook in de Nederlandse taal zijn gesteld.</w:t>
      </w:r>
    </w:p>
    <w:p w14:paraId="6A37780D" w14:textId="77777777" w:rsidR="007C48D8" w:rsidRPr="001166C7" w:rsidRDefault="007C48D8" w:rsidP="0004056D">
      <w:pPr>
        <w:pStyle w:val="Kop2"/>
        <w:keepNext w:val="0"/>
        <w:numPr>
          <w:ilvl w:val="1"/>
          <w:numId w:val="46"/>
        </w:numPr>
        <w:ind w:left="567" w:hanging="567"/>
        <w:rPr>
          <w:rFonts w:ascii="Arial" w:hAnsi="Arial"/>
          <w:sz w:val="20"/>
          <w:szCs w:val="20"/>
        </w:rPr>
      </w:pPr>
      <w:bookmarkStart w:id="29" w:name="_Toc180992"/>
      <w:r>
        <w:rPr>
          <w:rFonts w:ascii="Arial" w:hAnsi="Arial"/>
          <w:sz w:val="20"/>
          <w:szCs w:val="20"/>
        </w:rPr>
        <w:lastRenderedPageBreak/>
        <w:t xml:space="preserve"> </w:t>
      </w:r>
      <w:r w:rsidRPr="001166C7">
        <w:rPr>
          <w:rFonts w:ascii="Arial" w:hAnsi="Arial"/>
          <w:sz w:val="20"/>
          <w:szCs w:val="20"/>
        </w:rPr>
        <w:t>Tijdige indiening van uw Inschrijving</w:t>
      </w:r>
      <w:bookmarkEnd w:id="29"/>
    </w:p>
    <w:p w14:paraId="6D056E86" w14:textId="45A6BE61" w:rsidR="007C48D8" w:rsidRDefault="007C48D8" w:rsidP="007C48D8">
      <w:pPr>
        <w:rPr>
          <w:rFonts w:ascii="Arial" w:hAnsi="Arial" w:cs="Arial"/>
          <w:sz w:val="20"/>
          <w:szCs w:val="20"/>
        </w:rPr>
      </w:pPr>
      <w:r w:rsidRPr="001166C7">
        <w:rPr>
          <w:rFonts w:ascii="Arial" w:hAnsi="Arial" w:cs="Arial"/>
          <w:sz w:val="20"/>
          <w:szCs w:val="20"/>
        </w:rPr>
        <w:t xml:space="preserve">Uw Inschrijving dient voor de uiterste termijn voor het indienen van een Inschrijving op </w:t>
      </w:r>
      <w:hyperlink r:id="rId15" w:history="1">
        <w:r w:rsidRPr="001166C7">
          <w:rPr>
            <w:rStyle w:val="Hyperlink"/>
            <w:rFonts w:ascii="Arial" w:hAnsi="Arial" w:cs="Arial"/>
            <w:sz w:val="20"/>
            <w:szCs w:val="20"/>
          </w:rPr>
          <w:t>www.tenderned.nl</w:t>
        </w:r>
      </w:hyperlink>
      <w:r w:rsidRPr="001166C7">
        <w:rPr>
          <w:rFonts w:ascii="Arial" w:hAnsi="Arial" w:cs="Arial"/>
          <w:sz w:val="20"/>
          <w:szCs w:val="20"/>
        </w:rPr>
        <w:t xml:space="preserve"> ingediend te zijn. Zie hiervoor de data onder ‘Planning’. U draagt zelf volledig het risico van het niet op tijd indienen van uw Inschrijving.</w:t>
      </w:r>
      <w:r>
        <w:rPr>
          <w:rFonts w:ascii="Arial" w:hAnsi="Arial" w:cs="Arial"/>
          <w:sz w:val="20"/>
          <w:szCs w:val="20"/>
        </w:rPr>
        <w:t xml:space="preserve"> Inschrijvingen die niet op tijd zijn ingediend komen niet voor verdere beoordeling in aanmerking.</w:t>
      </w:r>
    </w:p>
    <w:p w14:paraId="046E08CA" w14:textId="77777777" w:rsidR="007C48D8" w:rsidRPr="00946B35" w:rsidRDefault="007C48D8" w:rsidP="0004056D">
      <w:pPr>
        <w:pStyle w:val="Kop2"/>
        <w:keepNext w:val="0"/>
        <w:numPr>
          <w:ilvl w:val="1"/>
          <w:numId w:val="46"/>
        </w:numPr>
        <w:ind w:left="284" w:hanging="284"/>
      </w:pPr>
      <w:bookmarkStart w:id="30" w:name="_Toc180993"/>
      <w:r w:rsidRPr="00946B35">
        <w:rPr>
          <w:rFonts w:ascii="Arial" w:hAnsi="Arial"/>
          <w:sz w:val="20"/>
          <w:szCs w:val="20"/>
        </w:rPr>
        <w:t>Planning</w:t>
      </w:r>
      <w:bookmarkEnd w:id="30"/>
    </w:p>
    <w:tbl>
      <w:tblPr>
        <w:tblStyle w:val="Tabelraster"/>
        <w:tblW w:w="8504" w:type="dxa"/>
        <w:tblInd w:w="705" w:type="dxa"/>
        <w:tblLook w:val="04A0" w:firstRow="1" w:lastRow="0" w:firstColumn="1" w:lastColumn="0" w:noHBand="0" w:noVBand="1"/>
      </w:tblPr>
      <w:tblGrid>
        <w:gridCol w:w="396"/>
        <w:gridCol w:w="5325"/>
        <w:gridCol w:w="2783"/>
      </w:tblGrid>
      <w:tr w:rsidR="007C09B6" w14:paraId="30EB4DED" w14:textId="77777777" w:rsidTr="007C09B6">
        <w:tc>
          <w:tcPr>
            <w:tcW w:w="396" w:type="dxa"/>
            <w:tcBorders>
              <w:top w:val="single" w:sz="4" w:space="0" w:color="auto"/>
              <w:left w:val="single" w:sz="4" w:space="0" w:color="auto"/>
              <w:bottom w:val="single" w:sz="4" w:space="0" w:color="auto"/>
              <w:right w:val="single" w:sz="4" w:space="0" w:color="auto"/>
            </w:tcBorders>
          </w:tcPr>
          <w:p w14:paraId="2E5D3316" w14:textId="77777777" w:rsidR="007C09B6" w:rsidRDefault="007C09B6">
            <w:pPr>
              <w:autoSpaceDE w:val="0"/>
              <w:autoSpaceDN w:val="0"/>
              <w:adjustRightInd w:val="0"/>
              <w:rPr>
                <w:rFonts w:ascii="Arial" w:hAnsi="Arial" w:cs="Arial"/>
                <w:b/>
                <w:sz w:val="20"/>
                <w:szCs w:val="20"/>
              </w:rPr>
            </w:pPr>
            <w:bookmarkStart w:id="31" w:name="_Hlk26862770"/>
          </w:p>
        </w:tc>
        <w:tc>
          <w:tcPr>
            <w:tcW w:w="5325" w:type="dxa"/>
            <w:tcBorders>
              <w:top w:val="single" w:sz="4" w:space="0" w:color="auto"/>
              <w:left w:val="single" w:sz="4" w:space="0" w:color="auto"/>
              <w:bottom w:val="single" w:sz="4" w:space="0" w:color="auto"/>
              <w:right w:val="single" w:sz="4" w:space="0" w:color="auto"/>
            </w:tcBorders>
            <w:hideMark/>
          </w:tcPr>
          <w:p w14:paraId="487DA989" w14:textId="13D4B01C" w:rsidR="007C09B6" w:rsidRDefault="007C09B6" w:rsidP="007C09B6">
            <w:pPr>
              <w:autoSpaceDE w:val="0"/>
              <w:autoSpaceDN w:val="0"/>
              <w:adjustRightInd w:val="0"/>
              <w:rPr>
                <w:rFonts w:ascii="Arial" w:hAnsi="Arial" w:cs="Arial"/>
                <w:b/>
                <w:sz w:val="20"/>
                <w:szCs w:val="20"/>
              </w:rPr>
            </w:pPr>
            <w:r>
              <w:rPr>
                <w:rFonts w:ascii="Arial" w:hAnsi="Arial" w:cs="Arial"/>
                <w:b/>
                <w:sz w:val="20"/>
                <w:szCs w:val="20"/>
              </w:rPr>
              <w:t>Aanbesteding: sociaal intranet</w:t>
            </w:r>
          </w:p>
        </w:tc>
        <w:tc>
          <w:tcPr>
            <w:tcW w:w="2783" w:type="dxa"/>
            <w:tcBorders>
              <w:top w:val="single" w:sz="4" w:space="0" w:color="auto"/>
              <w:left w:val="single" w:sz="4" w:space="0" w:color="auto"/>
              <w:bottom w:val="single" w:sz="4" w:space="0" w:color="auto"/>
              <w:right w:val="single" w:sz="4" w:space="0" w:color="auto"/>
            </w:tcBorders>
            <w:hideMark/>
          </w:tcPr>
          <w:p w14:paraId="17DDBEBE" w14:textId="77777777" w:rsidR="007C09B6" w:rsidRDefault="007C09B6">
            <w:pPr>
              <w:autoSpaceDE w:val="0"/>
              <w:autoSpaceDN w:val="0"/>
              <w:adjustRightInd w:val="0"/>
              <w:jc w:val="center"/>
              <w:rPr>
                <w:rFonts w:ascii="Arial" w:hAnsi="Arial" w:cs="Arial"/>
                <w:b/>
                <w:sz w:val="20"/>
                <w:szCs w:val="20"/>
              </w:rPr>
            </w:pPr>
            <w:r>
              <w:rPr>
                <w:rFonts w:ascii="Arial" w:hAnsi="Arial" w:cs="Arial"/>
                <w:b/>
                <w:sz w:val="20"/>
                <w:szCs w:val="20"/>
              </w:rPr>
              <w:t>Data</w:t>
            </w:r>
          </w:p>
        </w:tc>
      </w:tr>
      <w:tr w:rsidR="007C09B6" w14:paraId="3B9DF240" w14:textId="77777777" w:rsidTr="00DE73C9">
        <w:tc>
          <w:tcPr>
            <w:tcW w:w="396" w:type="dxa"/>
            <w:tcBorders>
              <w:top w:val="single" w:sz="4" w:space="0" w:color="auto"/>
              <w:left w:val="single" w:sz="4" w:space="0" w:color="auto"/>
              <w:bottom w:val="single" w:sz="4" w:space="0" w:color="auto"/>
              <w:right w:val="single" w:sz="4" w:space="0" w:color="auto"/>
            </w:tcBorders>
          </w:tcPr>
          <w:p w14:paraId="4E193AD7" w14:textId="77777777" w:rsidR="007C09B6" w:rsidRDefault="007C09B6">
            <w:pPr>
              <w:autoSpaceDE w:val="0"/>
              <w:autoSpaceDN w:val="0"/>
              <w:adjustRightInd w:val="0"/>
              <w:rPr>
                <w:rFonts w:ascii="Arial" w:hAnsi="Arial" w:cs="Arial"/>
                <w:b/>
                <w:sz w:val="20"/>
                <w:szCs w:val="20"/>
              </w:rPr>
            </w:pPr>
          </w:p>
        </w:tc>
        <w:tc>
          <w:tcPr>
            <w:tcW w:w="5325" w:type="dxa"/>
            <w:tcBorders>
              <w:top w:val="single" w:sz="4" w:space="0" w:color="auto"/>
              <w:left w:val="single" w:sz="4" w:space="0" w:color="auto"/>
              <w:bottom w:val="single" w:sz="4" w:space="0" w:color="auto"/>
              <w:right w:val="single" w:sz="4" w:space="0" w:color="auto"/>
            </w:tcBorders>
            <w:hideMark/>
          </w:tcPr>
          <w:p w14:paraId="38F3175B" w14:textId="77777777" w:rsidR="007C09B6" w:rsidRDefault="007C09B6">
            <w:pPr>
              <w:autoSpaceDE w:val="0"/>
              <w:autoSpaceDN w:val="0"/>
              <w:adjustRightInd w:val="0"/>
              <w:rPr>
                <w:rFonts w:ascii="Arial" w:hAnsi="Arial" w:cs="Arial"/>
                <w:sz w:val="20"/>
                <w:szCs w:val="20"/>
              </w:rPr>
            </w:pPr>
            <w:r>
              <w:rPr>
                <w:rFonts w:ascii="Arial" w:hAnsi="Arial" w:cs="Arial"/>
                <w:sz w:val="20"/>
                <w:szCs w:val="20"/>
              </w:rPr>
              <w:t>Publicatie van de aanbesteding (startdatum aanbesteding)</w:t>
            </w:r>
          </w:p>
        </w:tc>
        <w:tc>
          <w:tcPr>
            <w:tcW w:w="2783" w:type="dxa"/>
            <w:tcBorders>
              <w:top w:val="single" w:sz="4" w:space="0" w:color="auto"/>
              <w:left w:val="single" w:sz="4" w:space="0" w:color="auto"/>
              <w:bottom w:val="single" w:sz="4" w:space="0" w:color="auto"/>
              <w:right w:val="single" w:sz="4" w:space="0" w:color="auto"/>
            </w:tcBorders>
          </w:tcPr>
          <w:p w14:paraId="60D3E250" w14:textId="19EDDD06" w:rsidR="007C09B6" w:rsidRDefault="006E2297">
            <w:pPr>
              <w:autoSpaceDE w:val="0"/>
              <w:autoSpaceDN w:val="0"/>
              <w:adjustRightInd w:val="0"/>
              <w:jc w:val="center"/>
              <w:rPr>
                <w:rFonts w:ascii="Arial" w:hAnsi="Arial" w:cs="Arial"/>
                <w:b/>
                <w:position w:val="-28"/>
                <w:sz w:val="20"/>
                <w:szCs w:val="20"/>
                <w:highlight w:val="yellow"/>
              </w:rPr>
            </w:pPr>
            <w:r w:rsidRPr="006E2297">
              <w:rPr>
                <w:rFonts w:ascii="Arial" w:hAnsi="Arial" w:cs="Arial"/>
                <w:b/>
                <w:position w:val="-28"/>
                <w:sz w:val="20"/>
                <w:szCs w:val="20"/>
              </w:rPr>
              <w:t>25 november 2019</w:t>
            </w:r>
          </w:p>
        </w:tc>
      </w:tr>
      <w:tr w:rsidR="007C09B6" w14:paraId="07E210EF" w14:textId="77777777" w:rsidTr="00DE73C9">
        <w:tc>
          <w:tcPr>
            <w:tcW w:w="396" w:type="dxa"/>
            <w:tcBorders>
              <w:top w:val="single" w:sz="4" w:space="0" w:color="auto"/>
              <w:left w:val="single" w:sz="4" w:space="0" w:color="auto"/>
              <w:bottom w:val="single" w:sz="4" w:space="0" w:color="auto"/>
              <w:right w:val="single" w:sz="4" w:space="0" w:color="auto"/>
            </w:tcBorders>
          </w:tcPr>
          <w:p w14:paraId="35635D43" w14:textId="77777777" w:rsidR="007C09B6" w:rsidRDefault="007C09B6">
            <w:pPr>
              <w:autoSpaceDE w:val="0"/>
              <w:autoSpaceDN w:val="0"/>
              <w:adjustRightInd w:val="0"/>
              <w:rPr>
                <w:rFonts w:ascii="Arial" w:hAnsi="Arial" w:cs="Arial"/>
                <w:b/>
                <w:sz w:val="20"/>
                <w:szCs w:val="20"/>
              </w:rPr>
            </w:pPr>
          </w:p>
        </w:tc>
        <w:tc>
          <w:tcPr>
            <w:tcW w:w="5325" w:type="dxa"/>
            <w:tcBorders>
              <w:top w:val="single" w:sz="4" w:space="0" w:color="auto"/>
              <w:left w:val="single" w:sz="4" w:space="0" w:color="auto"/>
              <w:bottom w:val="single" w:sz="4" w:space="0" w:color="auto"/>
              <w:right w:val="single" w:sz="4" w:space="0" w:color="auto"/>
            </w:tcBorders>
            <w:hideMark/>
          </w:tcPr>
          <w:p w14:paraId="3FFDAF47" w14:textId="77777777" w:rsidR="007C09B6" w:rsidRDefault="007C09B6">
            <w:pPr>
              <w:autoSpaceDE w:val="0"/>
              <w:autoSpaceDN w:val="0"/>
              <w:adjustRightInd w:val="0"/>
              <w:rPr>
                <w:rFonts w:ascii="Arial" w:hAnsi="Arial" w:cs="Arial"/>
                <w:sz w:val="20"/>
                <w:szCs w:val="20"/>
              </w:rPr>
            </w:pPr>
            <w:r>
              <w:rPr>
                <w:rFonts w:ascii="Arial" w:hAnsi="Arial" w:cs="Arial"/>
                <w:sz w:val="20"/>
                <w:szCs w:val="20"/>
              </w:rPr>
              <w:t>Uiterste termijn voor het stellen van vragen</w:t>
            </w:r>
          </w:p>
        </w:tc>
        <w:tc>
          <w:tcPr>
            <w:tcW w:w="2783" w:type="dxa"/>
            <w:tcBorders>
              <w:top w:val="single" w:sz="4" w:space="0" w:color="auto"/>
              <w:left w:val="single" w:sz="4" w:space="0" w:color="auto"/>
              <w:bottom w:val="single" w:sz="4" w:space="0" w:color="auto"/>
              <w:right w:val="single" w:sz="4" w:space="0" w:color="auto"/>
            </w:tcBorders>
          </w:tcPr>
          <w:p w14:paraId="023A0BC4" w14:textId="7C68846C" w:rsidR="007C09B6" w:rsidRDefault="006E2297">
            <w:pPr>
              <w:autoSpaceDE w:val="0"/>
              <w:autoSpaceDN w:val="0"/>
              <w:adjustRightInd w:val="0"/>
              <w:jc w:val="center"/>
              <w:rPr>
                <w:rFonts w:ascii="Arial" w:hAnsi="Arial" w:cs="Arial"/>
                <w:sz w:val="20"/>
                <w:szCs w:val="20"/>
                <w:highlight w:val="yellow"/>
              </w:rPr>
            </w:pPr>
            <w:r>
              <w:rPr>
                <w:rFonts w:ascii="Arial" w:hAnsi="Arial" w:cs="Arial"/>
                <w:sz w:val="20"/>
                <w:szCs w:val="20"/>
              </w:rPr>
              <w:t>13</w:t>
            </w:r>
            <w:r w:rsidRPr="006E2297">
              <w:rPr>
                <w:rFonts w:ascii="Arial" w:hAnsi="Arial" w:cs="Arial"/>
                <w:sz w:val="20"/>
                <w:szCs w:val="20"/>
              </w:rPr>
              <w:t xml:space="preserve"> december 2019</w:t>
            </w:r>
          </w:p>
        </w:tc>
      </w:tr>
      <w:tr w:rsidR="007C09B6" w14:paraId="50218545" w14:textId="77777777" w:rsidTr="00DE73C9">
        <w:tc>
          <w:tcPr>
            <w:tcW w:w="396" w:type="dxa"/>
            <w:tcBorders>
              <w:top w:val="single" w:sz="4" w:space="0" w:color="auto"/>
              <w:left w:val="single" w:sz="4" w:space="0" w:color="auto"/>
              <w:bottom w:val="single" w:sz="4" w:space="0" w:color="auto"/>
              <w:right w:val="single" w:sz="4" w:space="0" w:color="auto"/>
            </w:tcBorders>
          </w:tcPr>
          <w:p w14:paraId="06B0532F" w14:textId="77777777" w:rsidR="007C09B6" w:rsidRDefault="007C09B6">
            <w:pPr>
              <w:autoSpaceDE w:val="0"/>
              <w:autoSpaceDN w:val="0"/>
              <w:adjustRightInd w:val="0"/>
              <w:rPr>
                <w:rFonts w:ascii="Arial" w:hAnsi="Arial" w:cs="Arial"/>
                <w:b/>
                <w:sz w:val="20"/>
                <w:szCs w:val="20"/>
              </w:rPr>
            </w:pPr>
          </w:p>
        </w:tc>
        <w:tc>
          <w:tcPr>
            <w:tcW w:w="5325" w:type="dxa"/>
            <w:tcBorders>
              <w:top w:val="single" w:sz="4" w:space="0" w:color="auto"/>
              <w:left w:val="single" w:sz="4" w:space="0" w:color="auto"/>
              <w:bottom w:val="single" w:sz="4" w:space="0" w:color="auto"/>
              <w:right w:val="single" w:sz="4" w:space="0" w:color="auto"/>
            </w:tcBorders>
            <w:hideMark/>
          </w:tcPr>
          <w:p w14:paraId="3573D894" w14:textId="77777777" w:rsidR="007C09B6" w:rsidRDefault="007C09B6">
            <w:pPr>
              <w:autoSpaceDE w:val="0"/>
              <w:autoSpaceDN w:val="0"/>
              <w:adjustRightInd w:val="0"/>
              <w:rPr>
                <w:rFonts w:ascii="Arial" w:hAnsi="Arial" w:cs="Arial"/>
                <w:sz w:val="20"/>
                <w:szCs w:val="20"/>
              </w:rPr>
            </w:pPr>
            <w:r>
              <w:rPr>
                <w:rFonts w:ascii="Arial" w:hAnsi="Arial" w:cs="Arial"/>
                <w:sz w:val="20"/>
                <w:szCs w:val="20"/>
              </w:rPr>
              <w:t>Uiterste termijn beantwoording van de vragen</w:t>
            </w:r>
          </w:p>
        </w:tc>
        <w:tc>
          <w:tcPr>
            <w:tcW w:w="2783" w:type="dxa"/>
            <w:tcBorders>
              <w:top w:val="single" w:sz="4" w:space="0" w:color="auto"/>
              <w:left w:val="single" w:sz="4" w:space="0" w:color="auto"/>
              <w:bottom w:val="single" w:sz="4" w:space="0" w:color="auto"/>
              <w:right w:val="single" w:sz="4" w:space="0" w:color="auto"/>
            </w:tcBorders>
          </w:tcPr>
          <w:p w14:paraId="38487E49" w14:textId="2BA5AC9C" w:rsidR="007C09B6" w:rsidRDefault="006E2297">
            <w:pPr>
              <w:autoSpaceDE w:val="0"/>
              <w:autoSpaceDN w:val="0"/>
              <w:adjustRightInd w:val="0"/>
              <w:jc w:val="center"/>
              <w:rPr>
                <w:rFonts w:ascii="Arial" w:hAnsi="Arial" w:cs="Arial"/>
                <w:sz w:val="20"/>
                <w:szCs w:val="20"/>
                <w:highlight w:val="yellow"/>
              </w:rPr>
            </w:pPr>
            <w:r w:rsidRPr="006E2297">
              <w:rPr>
                <w:rFonts w:ascii="Arial" w:hAnsi="Arial" w:cs="Arial"/>
                <w:sz w:val="20"/>
                <w:szCs w:val="20"/>
              </w:rPr>
              <w:t>20 december 2019</w:t>
            </w:r>
          </w:p>
        </w:tc>
      </w:tr>
      <w:tr w:rsidR="007C09B6" w14:paraId="1153AB33" w14:textId="77777777" w:rsidTr="007C09B6">
        <w:tc>
          <w:tcPr>
            <w:tcW w:w="396" w:type="dxa"/>
            <w:tcBorders>
              <w:top w:val="single" w:sz="4" w:space="0" w:color="auto"/>
              <w:left w:val="single" w:sz="4" w:space="0" w:color="auto"/>
              <w:bottom w:val="single" w:sz="4" w:space="0" w:color="auto"/>
              <w:right w:val="single" w:sz="4" w:space="0" w:color="auto"/>
            </w:tcBorders>
          </w:tcPr>
          <w:p w14:paraId="31027E3C" w14:textId="77777777" w:rsidR="007C09B6" w:rsidRDefault="007C09B6">
            <w:pPr>
              <w:autoSpaceDE w:val="0"/>
              <w:autoSpaceDN w:val="0"/>
              <w:adjustRightInd w:val="0"/>
              <w:rPr>
                <w:rFonts w:ascii="Arial" w:hAnsi="Arial" w:cs="Arial"/>
                <w:b/>
                <w:sz w:val="20"/>
                <w:szCs w:val="20"/>
              </w:rPr>
            </w:pPr>
          </w:p>
        </w:tc>
        <w:tc>
          <w:tcPr>
            <w:tcW w:w="5325" w:type="dxa"/>
            <w:tcBorders>
              <w:top w:val="single" w:sz="4" w:space="0" w:color="auto"/>
              <w:left w:val="single" w:sz="4" w:space="0" w:color="auto"/>
              <w:bottom w:val="single" w:sz="4" w:space="0" w:color="auto"/>
              <w:right w:val="single" w:sz="4" w:space="0" w:color="auto"/>
            </w:tcBorders>
            <w:hideMark/>
          </w:tcPr>
          <w:p w14:paraId="47B1994A" w14:textId="77777777" w:rsidR="007C09B6" w:rsidRDefault="007C09B6">
            <w:pPr>
              <w:autoSpaceDE w:val="0"/>
              <w:autoSpaceDN w:val="0"/>
              <w:adjustRightInd w:val="0"/>
              <w:rPr>
                <w:rFonts w:ascii="Arial" w:hAnsi="Arial" w:cs="Arial"/>
                <w:b/>
                <w:sz w:val="20"/>
                <w:szCs w:val="20"/>
              </w:rPr>
            </w:pPr>
            <w:r>
              <w:rPr>
                <w:rFonts w:ascii="Arial" w:hAnsi="Arial" w:cs="Arial"/>
                <w:b/>
                <w:sz w:val="20"/>
                <w:szCs w:val="20"/>
              </w:rPr>
              <w:t xml:space="preserve">Uiterste termijn voor indienen van de Inschrijving op </w:t>
            </w:r>
            <w:hyperlink r:id="rId16" w:history="1">
              <w:r>
                <w:rPr>
                  <w:rStyle w:val="Hyperlink"/>
                  <w:rFonts w:ascii="Arial" w:hAnsi="Arial" w:cs="Arial"/>
                  <w:sz w:val="20"/>
                  <w:szCs w:val="20"/>
                </w:rPr>
                <w:t>www.tenderned.nl</w:t>
              </w:r>
            </w:hyperlink>
            <w:r>
              <w:rPr>
                <w:rFonts w:ascii="Arial" w:hAnsi="Arial" w:cs="Arial"/>
                <w:b/>
                <w:sz w:val="20"/>
                <w:szCs w:val="20"/>
              </w:rPr>
              <w:t xml:space="preserve"> </w:t>
            </w:r>
          </w:p>
        </w:tc>
        <w:tc>
          <w:tcPr>
            <w:tcW w:w="2783" w:type="dxa"/>
            <w:tcBorders>
              <w:top w:val="single" w:sz="4" w:space="0" w:color="auto"/>
              <w:left w:val="single" w:sz="4" w:space="0" w:color="auto"/>
              <w:bottom w:val="single" w:sz="4" w:space="0" w:color="auto"/>
              <w:right w:val="single" w:sz="4" w:space="0" w:color="auto"/>
            </w:tcBorders>
            <w:hideMark/>
          </w:tcPr>
          <w:p w14:paraId="03528F64" w14:textId="7EFF761B" w:rsidR="007C09B6" w:rsidRDefault="00217DDC">
            <w:pPr>
              <w:autoSpaceDE w:val="0"/>
              <w:autoSpaceDN w:val="0"/>
              <w:adjustRightInd w:val="0"/>
              <w:jc w:val="center"/>
              <w:rPr>
                <w:rFonts w:ascii="Arial" w:hAnsi="Arial" w:cs="Arial"/>
                <w:sz w:val="20"/>
                <w:szCs w:val="20"/>
                <w:highlight w:val="yellow"/>
              </w:rPr>
            </w:pPr>
            <w:r>
              <w:rPr>
                <w:rFonts w:ascii="Arial" w:hAnsi="Arial" w:cs="Arial"/>
                <w:b/>
                <w:bCs/>
                <w:sz w:val="20"/>
                <w:szCs w:val="20"/>
              </w:rPr>
              <w:t>20</w:t>
            </w:r>
            <w:r w:rsidR="006E2297">
              <w:rPr>
                <w:rFonts w:ascii="Arial" w:hAnsi="Arial" w:cs="Arial"/>
                <w:b/>
                <w:bCs/>
                <w:sz w:val="20"/>
                <w:szCs w:val="20"/>
              </w:rPr>
              <w:t xml:space="preserve"> januari 2020</w:t>
            </w:r>
            <w:r w:rsidR="007C09B6">
              <w:rPr>
                <w:rFonts w:ascii="Arial" w:hAnsi="Arial" w:cs="Arial"/>
                <w:b/>
                <w:bCs/>
                <w:sz w:val="20"/>
                <w:szCs w:val="20"/>
              </w:rPr>
              <w:br/>
              <w:t xml:space="preserve">Uiterste tijd: </w:t>
            </w:r>
            <w:r w:rsidR="00DE73C9">
              <w:rPr>
                <w:rFonts w:ascii="Arial" w:hAnsi="Arial" w:cs="Arial"/>
                <w:b/>
                <w:bCs/>
                <w:sz w:val="20"/>
                <w:szCs w:val="20"/>
              </w:rPr>
              <w:t xml:space="preserve"> </w:t>
            </w:r>
            <w:r w:rsidR="006E2297">
              <w:rPr>
                <w:rFonts w:ascii="Arial" w:hAnsi="Arial" w:cs="Arial"/>
                <w:b/>
                <w:bCs/>
                <w:sz w:val="20"/>
                <w:szCs w:val="20"/>
              </w:rPr>
              <w:t>12:00</w:t>
            </w:r>
            <w:r w:rsidR="00DE73C9">
              <w:rPr>
                <w:rFonts w:ascii="Arial" w:hAnsi="Arial" w:cs="Arial"/>
                <w:b/>
                <w:bCs/>
                <w:sz w:val="20"/>
                <w:szCs w:val="20"/>
              </w:rPr>
              <w:t xml:space="preserve"> </w:t>
            </w:r>
            <w:r w:rsidR="007C09B6">
              <w:rPr>
                <w:rFonts w:ascii="Arial" w:hAnsi="Arial" w:cs="Arial"/>
                <w:b/>
                <w:bCs/>
                <w:sz w:val="20"/>
                <w:szCs w:val="20"/>
              </w:rPr>
              <w:t>uur</w:t>
            </w:r>
          </w:p>
        </w:tc>
      </w:tr>
      <w:tr w:rsidR="007C09B6" w14:paraId="48880FD6" w14:textId="77777777" w:rsidTr="007C09B6">
        <w:tc>
          <w:tcPr>
            <w:tcW w:w="396" w:type="dxa"/>
            <w:tcBorders>
              <w:top w:val="single" w:sz="4" w:space="0" w:color="auto"/>
              <w:left w:val="single" w:sz="4" w:space="0" w:color="auto"/>
              <w:bottom w:val="single" w:sz="4" w:space="0" w:color="auto"/>
              <w:right w:val="single" w:sz="4" w:space="0" w:color="auto"/>
            </w:tcBorders>
          </w:tcPr>
          <w:p w14:paraId="51DB7C06" w14:textId="77777777" w:rsidR="007C09B6" w:rsidRDefault="007C09B6">
            <w:pPr>
              <w:autoSpaceDE w:val="0"/>
              <w:autoSpaceDN w:val="0"/>
              <w:adjustRightInd w:val="0"/>
              <w:rPr>
                <w:rFonts w:ascii="Arial" w:hAnsi="Arial" w:cs="Arial"/>
                <w:b/>
                <w:sz w:val="20"/>
                <w:szCs w:val="20"/>
              </w:rPr>
            </w:pPr>
          </w:p>
        </w:tc>
        <w:tc>
          <w:tcPr>
            <w:tcW w:w="5325" w:type="dxa"/>
            <w:tcBorders>
              <w:top w:val="single" w:sz="4" w:space="0" w:color="auto"/>
              <w:left w:val="single" w:sz="4" w:space="0" w:color="auto"/>
              <w:bottom w:val="single" w:sz="4" w:space="0" w:color="auto"/>
              <w:right w:val="single" w:sz="4" w:space="0" w:color="auto"/>
            </w:tcBorders>
            <w:hideMark/>
          </w:tcPr>
          <w:p w14:paraId="6C31E15F" w14:textId="77777777" w:rsidR="007C09B6" w:rsidRDefault="007C09B6">
            <w:pPr>
              <w:autoSpaceDE w:val="0"/>
              <w:autoSpaceDN w:val="0"/>
              <w:adjustRightInd w:val="0"/>
              <w:rPr>
                <w:rFonts w:ascii="Arial" w:hAnsi="Arial" w:cs="Arial"/>
                <w:sz w:val="20"/>
                <w:szCs w:val="20"/>
              </w:rPr>
            </w:pPr>
            <w:r>
              <w:rPr>
                <w:rFonts w:ascii="Arial" w:hAnsi="Arial" w:cs="Arial"/>
                <w:sz w:val="20"/>
                <w:szCs w:val="20"/>
              </w:rPr>
              <w:t>-Openen Inschrijvingen;</w:t>
            </w:r>
            <w:r>
              <w:rPr>
                <w:rFonts w:ascii="Arial" w:hAnsi="Arial" w:cs="Arial"/>
                <w:sz w:val="20"/>
                <w:szCs w:val="20"/>
              </w:rPr>
              <w:br/>
              <w:t xml:space="preserve">-Opstellen proces verbaal van opening; </w:t>
            </w:r>
            <w:r>
              <w:rPr>
                <w:rFonts w:ascii="Arial" w:hAnsi="Arial" w:cs="Arial"/>
                <w:sz w:val="20"/>
                <w:szCs w:val="20"/>
              </w:rPr>
              <w:br/>
              <w:t>-Start controle op volledigheid en voldoen aan voorwaarden;</w:t>
            </w:r>
          </w:p>
        </w:tc>
        <w:tc>
          <w:tcPr>
            <w:tcW w:w="2783" w:type="dxa"/>
            <w:tcBorders>
              <w:top w:val="single" w:sz="4" w:space="0" w:color="auto"/>
              <w:left w:val="single" w:sz="4" w:space="0" w:color="auto"/>
              <w:bottom w:val="single" w:sz="4" w:space="0" w:color="auto"/>
              <w:right w:val="single" w:sz="4" w:space="0" w:color="auto"/>
            </w:tcBorders>
          </w:tcPr>
          <w:p w14:paraId="509FE8A1" w14:textId="77777777" w:rsidR="007C09B6" w:rsidRDefault="007C09B6">
            <w:pPr>
              <w:autoSpaceDE w:val="0"/>
              <w:autoSpaceDN w:val="0"/>
              <w:adjustRightInd w:val="0"/>
              <w:jc w:val="center"/>
              <w:rPr>
                <w:rFonts w:ascii="Arial" w:hAnsi="Arial" w:cs="Arial"/>
                <w:bCs/>
                <w:sz w:val="20"/>
                <w:szCs w:val="20"/>
                <w:highlight w:val="yellow"/>
              </w:rPr>
            </w:pPr>
          </w:p>
          <w:p w14:paraId="21AC50B7" w14:textId="4B8DD6D1" w:rsidR="007C09B6" w:rsidRDefault="00217DDC">
            <w:pPr>
              <w:autoSpaceDE w:val="0"/>
              <w:autoSpaceDN w:val="0"/>
              <w:adjustRightInd w:val="0"/>
              <w:jc w:val="center"/>
              <w:rPr>
                <w:rFonts w:ascii="Arial" w:hAnsi="Arial" w:cs="Arial"/>
                <w:bCs/>
                <w:sz w:val="20"/>
                <w:szCs w:val="20"/>
              </w:rPr>
            </w:pPr>
            <w:r>
              <w:rPr>
                <w:rFonts w:ascii="Arial" w:hAnsi="Arial" w:cs="Arial"/>
                <w:bCs/>
                <w:sz w:val="20"/>
                <w:szCs w:val="20"/>
              </w:rPr>
              <w:t>20</w:t>
            </w:r>
            <w:r w:rsidR="006E2297">
              <w:rPr>
                <w:rFonts w:ascii="Arial" w:hAnsi="Arial" w:cs="Arial"/>
                <w:bCs/>
                <w:sz w:val="20"/>
                <w:szCs w:val="20"/>
              </w:rPr>
              <w:t xml:space="preserve"> januari 2020</w:t>
            </w:r>
            <w:r w:rsidR="007C09B6">
              <w:rPr>
                <w:rFonts w:ascii="Arial" w:hAnsi="Arial" w:cs="Arial"/>
                <w:bCs/>
                <w:sz w:val="20"/>
                <w:szCs w:val="20"/>
              </w:rPr>
              <w:t xml:space="preserve"> </w:t>
            </w:r>
          </w:p>
          <w:p w14:paraId="6AA1495B" w14:textId="281DF756" w:rsidR="007C09B6" w:rsidRDefault="007C09B6">
            <w:pPr>
              <w:autoSpaceDE w:val="0"/>
              <w:autoSpaceDN w:val="0"/>
              <w:adjustRightInd w:val="0"/>
              <w:jc w:val="center"/>
              <w:rPr>
                <w:rFonts w:ascii="Arial" w:hAnsi="Arial" w:cs="Arial"/>
                <w:bCs/>
                <w:sz w:val="20"/>
                <w:szCs w:val="20"/>
                <w:highlight w:val="yellow"/>
              </w:rPr>
            </w:pPr>
            <w:r>
              <w:rPr>
                <w:rFonts w:ascii="Arial" w:hAnsi="Arial" w:cs="Arial"/>
                <w:bCs/>
                <w:sz w:val="20"/>
                <w:szCs w:val="20"/>
              </w:rPr>
              <w:t>direct na</w:t>
            </w:r>
            <w:r w:rsidR="006E2297">
              <w:rPr>
                <w:rFonts w:ascii="Arial" w:hAnsi="Arial" w:cs="Arial"/>
                <w:bCs/>
                <w:sz w:val="20"/>
                <w:szCs w:val="20"/>
              </w:rPr>
              <w:t xml:space="preserve"> 12:00</w:t>
            </w:r>
            <w:r w:rsidR="00DE73C9">
              <w:rPr>
                <w:rFonts w:ascii="Arial" w:hAnsi="Arial" w:cs="Arial"/>
                <w:bCs/>
                <w:sz w:val="20"/>
                <w:szCs w:val="20"/>
              </w:rPr>
              <w:t xml:space="preserve"> </w:t>
            </w:r>
            <w:r>
              <w:rPr>
                <w:rFonts w:ascii="Arial" w:hAnsi="Arial" w:cs="Arial"/>
                <w:bCs/>
                <w:sz w:val="20"/>
                <w:szCs w:val="20"/>
              </w:rPr>
              <w:t>uur</w:t>
            </w:r>
          </w:p>
        </w:tc>
      </w:tr>
      <w:tr w:rsidR="007C09B6" w14:paraId="20BDE01B" w14:textId="77777777" w:rsidTr="007C09B6">
        <w:tc>
          <w:tcPr>
            <w:tcW w:w="396" w:type="dxa"/>
            <w:tcBorders>
              <w:top w:val="single" w:sz="4" w:space="0" w:color="auto"/>
              <w:left w:val="single" w:sz="4" w:space="0" w:color="auto"/>
              <w:bottom w:val="single" w:sz="4" w:space="0" w:color="auto"/>
              <w:right w:val="single" w:sz="4" w:space="0" w:color="auto"/>
            </w:tcBorders>
          </w:tcPr>
          <w:p w14:paraId="26D44E2C" w14:textId="77777777" w:rsidR="007C09B6" w:rsidRDefault="007C09B6">
            <w:pPr>
              <w:autoSpaceDE w:val="0"/>
              <w:autoSpaceDN w:val="0"/>
              <w:adjustRightInd w:val="0"/>
              <w:rPr>
                <w:rFonts w:ascii="Arial" w:hAnsi="Arial" w:cs="Arial"/>
                <w:b/>
                <w:sz w:val="20"/>
                <w:szCs w:val="20"/>
              </w:rPr>
            </w:pPr>
          </w:p>
        </w:tc>
        <w:tc>
          <w:tcPr>
            <w:tcW w:w="5325" w:type="dxa"/>
            <w:tcBorders>
              <w:top w:val="single" w:sz="4" w:space="0" w:color="auto"/>
              <w:left w:val="single" w:sz="4" w:space="0" w:color="auto"/>
              <w:bottom w:val="single" w:sz="4" w:space="0" w:color="auto"/>
              <w:right w:val="single" w:sz="4" w:space="0" w:color="auto"/>
            </w:tcBorders>
            <w:hideMark/>
          </w:tcPr>
          <w:p w14:paraId="39C7C820" w14:textId="77777777" w:rsidR="007C09B6" w:rsidRDefault="007C09B6">
            <w:pPr>
              <w:autoSpaceDE w:val="0"/>
              <w:autoSpaceDN w:val="0"/>
              <w:adjustRightInd w:val="0"/>
              <w:rPr>
                <w:rFonts w:ascii="Arial" w:hAnsi="Arial" w:cs="Arial"/>
                <w:sz w:val="20"/>
                <w:szCs w:val="20"/>
              </w:rPr>
            </w:pPr>
            <w:r>
              <w:rPr>
                <w:rFonts w:ascii="Arial" w:hAnsi="Arial" w:cs="Arial"/>
                <w:sz w:val="20"/>
                <w:szCs w:val="20"/>
              </w:rPr>
              <w:t>Start inhoudelijke beoordeling van de Inschrijvingen.</w:t>
            </w:r>
          </w:p>
        </w:tc>
        <w:tc>
          <w:tcPr>
            <w:tcW w:w="2783" w:type="dxa"/>
            <w:tcBorders>
              <w:top w:val="single" w:sz="4" w:space="0" w:color="auto"/>
              <w:left w:val="single" w:sz="4" w:space="0" w:color="auto"/>
              <w:bottom w:val="single" w:sz="4" w:space="0" w:color="auto"/>
              <w:right w:val="single" w:sz="4" w:space="0" w:color="auto"/>
            </w:tcBorders>
            <w:hideMark/>
          </w:tcPr>
          <w:p w14:paraId="40553ACF" w14:textId="724E0851" w:rsidR="007C09B6" w:rsidRDefault="00217DDC">
            <w:pPr>
              <w:autoSpaceDE w:val="0"/>
              <w:autoSpaceDN w:val="0"/>
              <w:adjustRightInd w:val="0"/>
              <w:jc w:val="center"/>
              <w:rPr>
                <w:rFonts w:ascii="Arial" w:hAnsi="Arial" w:cs="Arial"/>
                <w:sz w:val="20"/>
                <w:szCs w:val="20"/>
                <w:highlight w:val="yellow"/>
              </w:rPr>
            </w:pPr>
            <w:r>
              <w:rPr>
                <w:rFonts w:ascii="Arial" w:hAnsi="Arial" w:cs="Arial"/>
                <w:sz w:val="20"/>
                <w:szCs w:val="20"/>
              </w:rPr>
              <w:t>21</w:t>
            </w:r>
            <w:r w:rsidR="006E2297" w:rsidRPr="006E2297">
              <w:rPr>
                <w:rFonts w:ascii="Arial" w:hAnsi="Arial" w:cs="Arial"/>
                <w:sz w:val="20"/>
                <w:szCs w:val="20"/>
              </w:rPr>
              <w:t xml:space="preserve"> januari 2020</w:t>
            </w:r>
          </w:p>
        </w:tc>
      </w:tr>
      <w:tr w:rsidR="007C09B6" w14:paraId="03A2FC9F" w14:textId="77777777" w:rsidTr="007C09B6">
        <w:tc>
          <w:tcPr>
            <w:tcW w:w="396" w:type="dxa"/>
            <w:tcBorders>
              <w:top w:val="single" w:sz="4" w:space="0" w:color="auto"/>
              <w:left w:val="single" w:sz="4" w:space="0" w:color="auto"/>
              <w:bottom w:val="single" w:sz="4" w:space="0" w:color="auto"/>
              <w:right w:val="single" w:sz="4" w:space="0" w:color="auto"/>
            </w:tcBorders>
          </w:tcPr>
          <w:p w14:paraId="2F4B3B89" w14:textId="77777777" w:rsidR="007C09B6" w:rsidRDefault="007C09B6">
            <w:pPr>
              <w:autoSpaceDE w:val="0"/>
              <w:autoSpaceDN w:val="0"/>
              <w:adjustRightInd w:val="0"/>
              <w:rPr>
                <w:rFonts w:ascii="Arial" w:hAnsi="Arial" w:cs="Arial"/>
                <w:b/>
                <w:sz w:val="20"/>
                <w:szCs w:val="20"/>
              </w:rPr>
            </w:pPr>
          </w:p>
        </w:tc>
        <w:tc>
          <w:tcPr>
            <w:tcW w:w="5325" w:type="dxa"/>
            <w:tcBorders>
              <w:top w:val="single" w:sz="4" w:space="0" w:color="auto"/>
              <w:left w:val="single" w:sz="4" w:space="0" w:color="auto"/>
              <w:bottom w:val="single" w:sz="4" w:space="0" w:color="auto"/>
              <w:right w:val="single" w:sz="4" w:space="0" w:color="auto"/>
            </w:tcBorders>
            <w:hideMark/>
          </w:tcPr>
          <w:p w14:paraId="7437B46F" w14:textId="77777777" w:rsidR="007C09B6" w:rsidRDefault="007C09B6">
            <w:pPr>
              <w:autoSpaceDE w:val="0"/>
              <w:autoSpaceDN w:val="0"/>
              <w:adjustRightInd w:val="0"/>
              <w:rPr>
                <w:rFonts w:ascii="Arial" w:hAnsi="Arial" w:cs="Arial"/>
                <w:b/>
                <w:sz w:val="20"/>
                <w:szCs w:val="20"/>
              </w:rPr>
            </w:pPr>
            <w:r>
              <w:rPr>
                <w:rFonts w:ascii="Arial" w:hAnsi="Arial" w:cs="Arial"/>
                <w:sz w:val="20"/>
                <w:szCs w:val="20"/>
              </w:rPr>
              <w:t>Mededeling van het voornemen tot gunning</w:t>
            </w:r>
          </w:p>
        </w:tc>
        <w:tc>
          <w:tcPr>
            <w:tcW w:w="2783" w:type="dxa"/>
            <w:tcBorders>
              <w:top w:val="single" w:sz="4" w:space="0" w:color="auto"/>
              <w:left w:val="single" w:sz="4" w:space="0" w:color="auto"/>
              <w:bottom w:val="single" w:sz="4" w:space="0" w:color="auto"/>
              <w:right w:val="single" w:sz="4" w:space="0" w:color="auto"/>
            </w:tcBorders>
            <w:hideMark/>
          </w:tcPr>
          <w:p w14:paraId="1811F2F9" w14:textId="739C61D8" w:rsidR="007C09B6" w:rsidRDefault="007C09B6">
            <w:pPr>
              <w:autoSpaceDE w:val="0"/>
              <w:autoSpaceDN w:val="0"/>
              <w:adjustRightInd w:val="0"/>
              <w:jc w:val="center"/>
              <w:rPr>
                <w:rFonts w:ascii="Arial" w:hAnsi="Arial" w:cs="Arial"/>
                <w:sz w:val="20"/>
                <w:szCs w:val="20"/>
                <w:highlight w:val="yellow"/>
              </w:rPr>
            </w:pPr>
            <w:r>
              <w:rPr>
                <w:rFonts w:ascii="Arial" w:hAnsi="Arial" w:cs="Arial"/>
                <w:sz w:val="20"/>
                <w:szCs w:val="20"/>
              </w:rPr>
              <w:t xml:space="preserve">Beoogd: </w:t>
            </w:r>
            <w:r w:rsidR="00217DDC">
              <w:rPr>
                <w:rFonts w:ascii="Arial" w:hAnsi="Arial" w:cs="Arial"/>
                <w:sz w:val="20"/>
                <w:szCs w:val="20"/>
              </w:rPr>
              <w:t>14 februa</w:t>
            </w:r>
            <w:r w:rsidR="006E2297">
              <w:rPr>
                <w:rFonts w:ascii="Arial" w:hAnsi="Arial" w:cs="Arial"/>
                <w:sz w:val="20"/>
                <w:szCs w:val="20"/>
              </w:rPr>
              <w:t>ri 2020</w:t>
            </w:r>
          </w:p>
        </w:tc>
      </w:tr>
      <w:tr w:rsidR="007C09B6" w14:paraId="56989C24" w14:textId="77777777" w:rsidTr="007C09B6">
        <w:tc>
          <w:tcPr>
            <w:tcW w:w="396" w:type="dxa"/>
            <w:tcBorders>
              <w:top w:val="single" w:sz="4" w:space="0" w:color="auto"/>
              <w:left w:val="single" w:sz="4" w:space="0" w:color="auto"/>
              <w:bottom w:val="single" w:sz="4" w:space="0" w:color="auto"/>
              <w:right w:val="single" w:sz="4" w:space="0" w:color="auto"/>
            </w:tcBorders>
          </w:tcPr>
          <w:p w14:paraId="1EC22227" w14:textId="77777777" w:rsidR="007C09B6" w:rsidRDefault="007C09B6">
            <w:pPr>
              <w:autoSpaceDE w:val="0"/>
              <w:autoSpaceDN w:val="0"/>
              <w:adjustRightInd w:val="0"/>
              <w:rPr>
                <w:rFonts w:ascii="Arial" w:hAnsi="Arial" w:cs="Arial"/>
                <w:b/>
                <w:sz w:val="20"/>
                <w:szCs w:val="20"/>
              </w:rPr>
            </w:pPr>
          </w:p>
        </w:tc>
        <w:tc>
          <w:tcPr>
            <w:tcW w:w="5325" w:type="dxa"/>
            <w:tcBorders>
              <w:top w:val="single" w:sz="4" w:space="0" w:color="auto"/>
              <w:left w:val="single" w:sz="4" w:space="0" w:color="auto"/>
              <w:bottom w:val="single" w:sz="4" w:space="0" w:color="auto"/>
              <w:right w:val="single" w:sz="4" w:space="0" w:color="auto"/>
            </w:tcBorders>
            <w:hideMark/>
          </w:tcPr>
          <w:p w14:paraId="18A4E319" w14:textId="77777777" w:rsidR="007C09B6" w:rsidRDefault="007C09B6">
            <w:pPr>
              <w:autoSpaceDE w:val="0"/>
              <w:autoSpaceDN w:val="0"/>
              <w:adjustRightInd w:val="0"/>
              <w:rPr>
                <w:rFonts w:ascii="Arial" w:hAnsi="Arial" w:cs="Arial"/>
                <w:sz w:val="20"/>
                <w:szCs w:val="20"/>
              </w:rPr>
            </w:pPr>
            <w:r>
              <w:rPr>
                <w:rFonts w:ascii="Arial" w:hAnsi="Arial" w:cs="Arial"/>
                <w:sz w:val="20"/>
                <w:szCs w:val="20"/>
              </w:rPr>
              <w:t xml:space="preserve">Stand </w:t>
            </w:r>
            <w:proofErr w:type="spellStart"/>
            <w:r>
              <w:rPr>
                <w:rFonts w:ascii="Arial" w:hAnsi="Arial" w:cs="Arial"/>
                <w:sz w:val="20"/>
                <w:szCs w:val="20"/>
              </w:rPr>
              <w:t>still</w:t>
            </w:r>
            <w:proofErr w:type="spellEnd"/>
            <w:r>
              <w:rPr>
                <w:rFonts w:ascii="Arial" w:hAnsi="Arial" w:cs="Arial"/>
                <w:sz w:val="20"/>
                <w:szCs w:val="20"/>
              </w:rPr>
              <w:t xml:space="preserve"> periode van 20 dagen</w:t>
            </w:r>
          </w:p>
        </w:tc>
        <w:tc>
          <w:tcPr>
            <w:tcW w:w="2783" w:type="dxa"/>
            <w:tcBorders>
              <w:top w:val="single" w:sz="4" w:space="0" w:color="auto"/>
              <w:left w:val="single" w:sz="4" w:space="0" w:color="auto"/>
              <w:bottom w:val="single" w:sz="4" w:space="0" w:color="auto"/>
              <w:right w:val="single" w:sz="4" w:space="0" w:color="auto"/>
            </w:tcBorders>
            <w:hideMark/>
          </w:tcPr>
          <w:p w14:paraId="08A90104" w14:textId="351F8402" w:rsidR="007C09B6" w:rsidRDefault="007C09B6">
            <w:pPr>
              <w:autoSpaceDE w:val="0"/>
              <w:autoSpaceDN w:val="0"/>
              <w:adjustRightInd w:val="0"/>
              <w:jc w:val="center"/>
              <w:rPr>
                <w:rFonts w:ascii="Arial" w:hAnsi="Arial" w:cs="Arial"/>
                <w:sz w:val="20"/>
                <w:szCs w:val="20"/>
                <w:highlight w:val="yellow"/>
              </w:rPr>
            </w:pPr>
            <w:r>
              <w:rPr>
                <w:rFonts w:ascii="Arial" w:hAnsi="Arial" w:cs="Arial"/>
                <w:sz w:val="20"/>
                <w:szCs w:val="20"/>
              </w:rPr>
              <w:t>Beoogd</w:t>
            </w:r>
            <w:r w:rsidR="006E2297">
              <w:rPr>
                <w:rFonts w:ascii="Arial" w:hAnsi="Arial" w:cs="Arial"/>
                <w:sz w:val="20"/>
                <w:szCs w:val="20"/>
              </w:rPr>
              <w:t xml:space="preserve">: </w:t>
            </w:r>
            <w:r w:rsidR="00217DDC">
              <w:rPr>
                <w:rFonts w:ascii="Arial" w:hAnsi="Arial" w:cs="Arial"/>
                <w:sz w:val="20"/>
                <w:szCs w:val="20"/>
              </w:rPr>
              <w:t xml:space="preserve">15 februari </w:t>
            </w:r>
            <w:r w:rsidR="006E2297">
              <w:rPr>
                <w:rFonts w:ascii="Arial" w:hAnsi="Arial" w:cs="Arial"/>
                <w:sz w:val="20"/>
                <w:szCs w:val="20"/>
              </w:rPr>
              <w:t xml:space="preserve">t/m </w:t>
            </w:r>
            <w:r w:rsidR="00217DDC">
              <w:rPr>
                <w:rFonts w:ascii="Arial" w:hAnsi="Arial" w:cs="Arial"/>
                <w:sz w:val="20"/>
                <w:szCs w:val="20"/>
              </w:rPr>
              <w:t>6 maart</w:t>
            </w:r>
            <w:r w:rsidR="006E2297">
              <w:rPr>
                <w:rFonts w:ascii="Arial" w:hAnsi="Arial" w:cs="Arial"/>
                <w:sz w:val="20"/>
                <w:szCs w:val="20"/>
              </w:rPr>
              <w:t xml:space="preserve"> 2020</w:t>
            </w:r>
          </w:p>
        </w:tc>
      </w:tr>
      <w:tr w:rsidR="00AB2A45" w14:paraId="21D2A589" w14:textId="77777777" w:rsidTr="00892D1F">
        <w:tc>
          <w:tcPr>
            <w:tcW w:w="396" w:type="dxa"/>
            <w:tcBorders>
              <w:top w:val="single" w:sz="4" w:space="0" w:color="auto"/>
              <w:left w:val="single" w:sz="4" w:space="0" w:color="auto"/>
              <w:bottom w:val="single" w:sz="4" w:space="0" w:color="auto"/>
              <w:right w:val="single" w:sz="4" w:space="0" w:color="auto"/>
            </w:tcBorders>
          </w:tcPr>
          <w:p w14:paraId="0C64018E" w14:textId="77777777" w:rsidR="00AB2A45" w:rsidRDefault="00AB2A45" w:rsidP="00892D1F">
            <w:pPr>
              <w:autoSpaceDE w:val="0"/>
              <w:autoSpaceDN w:val="0"/>
              <w:adjustRightInd w:val="0"/>
              <w:rPr>
                <w:rFonts w:ascii="Arial" w:hAnsi="Arial" w:cs="Arial"/>
                <w:b/>
                <w:sz w:val="20"/>
                <w:szCs w:val="20"/>
              </w:rPr>
            </w:pPr>
          </w:p>
        </w:tc>
        <w:tc>
          <w:tcPr>
            <w:tcW w:w="5325" w:type="dxa"/>
            <w:tcBorders>
              <w:top w:val="single" w:sz="4" w:space="0" w:color="auto"/>
              <w:left w:val="single" w:sz="4" w:space="0" w:color="auto"/>
              <w:bottom w:val="single" w:sz="4" w:space="0" w:color="auto"/>
              <w:right w:val="single" w:sz="4" w:space="0" w:color="auto"/>
            </w:tcBorders>
            <w:hideMark/>
          </w:tcPr>
          <w:p w14:paraId="739C671F" w14:textId="6CA31F4B" w:rsidR="00AB2A45" w:rsidRDefault="006E2297" w:rsidP="00892D1F">
            <w:pPr>
              <w:autoSpaceDE w:val="0"/>
              <w:autoSpaceDN w:val="0"/>
              <w:adjustRightInd w:val="0"/>
              <w:rPr>
                <w:rFonts w:ascii="Arial" w:hAnsi="Arial" w:cs="Arial"/>
                <w:sz w:val="20"/>
                <w:szCs w:val="20"/>
              </w:rPr>
            </w:pPr>
            <w:r>
              <w:rPr>
                <w:rFonts w:ascii="Arial" w:hAnsi="Arial" w:cs="Arial"/>
                <w:sz w:val="20"/>
                <w:szCs w:val="20"/>
              </w:rPr>
              <w:t xml:space="preserve">Verificatieperiode van de economisch meest voordelige Inschrijving en afnemen van </w:t>
            </w:r>
            <w:proofErr w:type="spellStart"/>
            <w:r w:rsidR="00AB2A45">
              <w:rPr>
                <w:rFonts w:ascii="Arial" w:hAnsi="Arial" w:cs="Arial"/>
                <w:sz w:val="20"/>
                <w:szCs w:val="20"/>
              </w:rPr>
              <w:t>Proof</w:t>
            </w:r>
            <w:proofErr w:type="spellEnd"/>
            <w:r w:rsidR="00AB2A45">
              <w:rPr>
                <w:rFonts w:ascii="Arial" w:hAnsi="Arial" w:cs="Arial"/>
                <w:sz w:val="20"/>
                <w:szCs w:val="20"/>
              </w:rPr>
              <w:t xml:space="preserve"> of concept</w:t>
            </w:r>
            <w:r>
              <w:rPr>
                <w:rFonts w:ascii="Arial" w:hAnsi="Arial" w:cs="Arial"/>
                <w:sz w:val="20"/>
                <w:szCs w:val="20"/>
              </w:rPr>
              <w:t>.</w:t>
            </w:r>
          </w:p>
        </w:tc>
        <w:tc>
          <w:tcPr>
            <w:tcW w:w="2783" w:type="dxa"/>
            <w:tcBorders>
              <w:top w:val="single" w:sz="4" w:space="0" w:color="auto"/>
              <w:left w:val="single" w:sz="4" w:space="0" w:color="auto"/>
              <w:bottom w:val="single" w:sz="4" w:space="0" w:color="auto"/>
              <w:right w:val="single" w:sz="4" w:space="0" w:color="auto"/>
            </w:tcBorders>
            <w:hideMark/>
          </w:tcPr>
          <w:p w14:paraId="01E8308A" w14:textId="77777777" w:rsidR="006E2297" w:rsidRPr="006E2297" w:rsidRDefault="00AB2A45" w:rsidP="006E2297">
            <w:pPr>
              <w:autoSpaceDE w:val="0"/>
              <w:autoSpaceDN w:val="0"/>
              <w:adjustRightInd w:val="0"/>
              <w:jc w:val="center"/>
              <w:rPr>
                <w:rFonts w:ascii="Arial" w:hAnsi="Arial" w:cs="Arial"/>
                <w:sz w:val="20"/>
                <w:szCs w:val="20"/>
              </w:rPr>
            </w:pPr>
            <w:r w:rsidRPr="006E2297">
              <w:rPr>
                <w:rFonts w:ascii="Arial" w:hAnsi="Arial" w:cs="Arial"/>
                <w:sz w:val="20"/>
                <w:szCs w:val="20"/>
              </w:rPr>
              <w:t>Beoogd:</w:t>
            </w:r>
          </w:p>
          <w:p w14:paraId="10136911" w14:textId="0DCBE1F0" w:rsidR="006E2297" w:rsidRDefault="006E2297" w:rsidP="006E2297">
            <w:pPr>
              <w:autoSpaceDE w:val="0"/>
              <w:autoSpaceDN w:val="0"/>
              <w:adjustRightInd w:val="0"/>
              <w:jc w:val="center"/>
              <w:rPr>
                <w:rFonts w:ascii="Arial" w:hAnsi="Arial" w:cs="Arial"/>
                <w:sz w:val="20"/>
                <w:szCs w:val="20"/>
              </w:rPr>
            </w:pPr>
            <w:r w:rsidRPr="006E2297">
              <w:rPr>
                <w:rFonts w:ascii="Arial" w:hAnsi="Arial" w:cs="Arial"/>
                <w:sz w:val="20"/>
                <w:szCs w:val="20"/>
              </w:rPr>
              <w:t xml:space="preserve">tussen </w:t>
            </w:r>
            <w:r w:rsidR="00217DDC">
              <w:rPr>
                <w:rFonts w:ascii="Arial" w:hAnsi="Arial" w:cs="Arial"/>
                <w:sz w:val="20"/>
                <w:szCs w:val="20"/>
              </w:rPr>
              <w:t>15 februari</w:t>
            </w:r>
            <w:r w:rsidRPr="006E2297">
              <w:rPr>
                <w:rFonts w:ascii="Arial" w:hAnsi="Arial" w:cs="Arial"/>
                <w:sz w:val="20"/>
                <w:szCs w:val="20"/>
              </w:rPr>
              <w:t xml:space="preserve"> </w:t>
            </w:r>
            <w:r>
              <w:rPr>
                <w:rFonts w:ascii="Arial" w:hAnsi="Arial" w:cs="Arial"/>
                <w:sz w:val="20"/>
                <w:szCs w:val="20"/>
              </w:rPr>
              <w:t xml:space="preserve">2020 </w:t>
            </w:r>
            <w:r w:rsidRPr="006E2297">
              <w:rPr>
                <w:rFonts w:ascii="Arial" w:hAnsi="Arial" w:cs="Arial"/>
                <w:sz w:val="20"/>
                <w:szCs w:val="20"/>
              </w:rPr>
              <w:t xml:space="preserve">en </w:t>
            </w:r>
          </w:p>
          <w:p w14:paraId="522CF57D" w14:textId="2606AAC5" w:rsidR="00AB2A45" w:rsidRDefault="00217DDC" w:rsidP="006E2297">
            <w:pPr>
              <w:autoSpaceDE w:val="0"/>
              <w:autoSpaceDN w:val="0"/>
              <w:adjustRightInd w:val="0"/>
              <w:jc w:val="center"/>
              <w:rPr>
                <w:rFonts w:ascii="Arial" w:hAnsi="Arial" w:cs="Arial"/>
                <w:position w:val="-30"/>
                <w:sz w:val="20"/>
                <w:szCs w:val="20"/>
              </w:rPr>
            </w:pPr>
            <w:r>
              <w:rPr>
                <w:rFonts w:ascii="Arial" w:hAnsi="Arial" w:cs="Arial"/>
                <w:sz w:val="20"/>
                <w:szCs w:val="20"/>
              </w:rPr>
              <w:t>6 maart</w:t>
            </w:r>
            <w:r w:rsidR="006E2297" w:rsidRPr="006E2297">
              <w:rPr>
                <w:rFonts w:ascii="Arial" w:hAnsi="Arial" w:cs="Arial"/>
                <w:sz w:val="20"/>
                <w:szCs w:val="20"/>
              </w:rPr>
              <w:t xml:space="preserve"> 2020</w:t>
            </w:r>
          </w:p>
        </w:tc>
      </w:tr>
      <w:tr w:rsidR="007C09B6" w14:paraId="18208474" w14:textId="77777777" w:rsidTr="007C09B6">
        <w:tc>
          <w:tcPr>
            <w:tcW w:w="396" w:type="dxa"/>
            <w:tcBorders>
              <w:top w:val="single" w:sz="4" w:space="0" w:color="auto"/>
              <w:left w:val="single" w:sz="4" w:space="0" w:color="auto"/>
              <w:bottom w:val="single" w:sz="4" w:space="0" w:color="auto"/>
              <w:right w:val="single" w:sz="4" w:space="0" w:color="auto"/>
            </w:tcBorders>
          </w:tcPr>
          <w:p w14:paraId="09BFF78F" w14:textId="77777777" w:rsidR="007C09B6" w:rsidRDefault="007C09B6">
            <w:pPr>
              <w:autoSpaceDE w:val="0"/>
              <w:autoSpaceDN w:val="0"/>
              <w:adjustRightInd w:val="0"/>
              <w:rPr>
                <w:rFonts w:ascii="Arial" w:hAnsi="Arial" w:cs="Arial"/>
                <w:b/>
                <w:sz w:val="20"/>
                <w:szCs w:val="20"/>
              </w:rPr>
            </w:pPr>
          </w:p>
        </w:tc>
        <w:tc>
          <w:tcPr>
            <w:tcW w:w="5325" w:type="dxa"/>
            <w:tcBorders>
              <w:top w:val="single" w:sz="4" w:space="0" w:color="auto"/>
              <w:left w:val="single" w:sz="4" w:space="0" w:color="auto"/>
              <w:bottom w:val="single" w:sz="4" w:space="0" w:color="auto"/>
              <w:right w:val="single" w:sz="4" w:space="0" w:color="auto"/>
            </w:tcBorders>
            <w:hideMark/>
          </w:tcPr>
          <w:p w14:paraId="2488E412" w14:textId="7F07F838" w:rsidR="007C09B6" w:rsidRDefault="007C09B6">
            <w:pPr>
              <w:autoSpaceDE w:val="0"/>
              <w:autoSpaceDN w:val="0"/>
              <w:adjustRightInd w:val="0"/>
              <w:rPr>
                <w:rFonts w:ascii="Arial" w:hAnsi="Arial" w:cs="Arial"/>
                <w:sz w:val="20"/>
                <w:szCs w:val="20"/>
              </w:rPr>
            </w:pPr>
            <w:r>
              <w:rPr>
                <w:rFonts w:ascii="Arial" w:hAnsi="Arial" w:cs="Arial"/>
                <w:sz w:val="20"/>
                <w:szCs w:val="20"/>
              </w:rPr>
              <w:t xml:space="preserve">Definitieve gunning en afwijzingen, </w:t>
            </w:r>
            <w:r>
              <w:rPr>
                <w:rFonts w:ascii="Arial" w:hAnsi="Arial" w:cs="Arial"/>
                <w:sz w:val="20"/>
                <w:szCs w:val="20"/>
              </w:rPr>
              <w:br/>
              <w:t xml:space="preserve">tekenen </w:t>
            </w:r>
            <w:r w:rsidR="000D1B9B">
              <w:rPr>
                <w:rFonts w:ascii="Arial" w:hAnsi="Arial" w:cs="Arial"/>
                <w:sz w:val="20"/>
                <w:szCs w:val="20"/>
              </w:rPr>
              <w:t>O</w:t>
            </w:r>
            <w:r>
              <w:rPr>
                <w:rFonts w:ascii="Arial" w:hAnsi="Arial" w:cs="Arial"/>
                <w:sz w:val="20"/>
                <w:szCs w:val="20"/>
              </w:rPr>
              <w:t>vereenkomst en Verwerkersovereenkomst</w:t>
            </w:r>
          </w:p>
        </w:tc>
        <w:tc>
          <w:tcPr>
            <w:tcW w:w="2783" w:type="dxa"/>
            <w:tcBorders>
              <w:top w:val="single" w:sz="4" w:space="0" w:color="auto"/>
              <w:left w:val="single" w:sz="4" w:space="0" w:color="auto"/>
              <w:bottom w:val="single" w:sz="4" w:space="0" w:color="auto"/>
              <w:right w:val="single" w:sz="4" w:space="0" w:color="auto"/>
            </w:tcBorders>
            <w:hideMark/>
          </w:tcPr>
          <w:p w14:paraId="32A25195" w14:textId="71084065" w:rsidR="007C09B6" w:rsidRDefault="007C09B6">
            <w:pPr>
              <w:autoSpaceDE w:val="0"/>
              <w:autoSpaceDN w:val="0"/>
              <w:adjustRightInd w:val="0"/>
              <w:jc w:val="center"/>
              <w:rPr>
                <w:rFonts w:ascii="Arial" w:hAnsi="Arial" w:cs="Arial"/>
                <w:position w:val="-32"/>
                <w:sz w:val="20"/>
                <w:szCs w:val="20"/>
                <w:highlight w:val="yellow"/>
              </w:rPr>
            </w:pPr>
            <w:r>
              <w:rPr>
                <w:rFonts w:ascii="Arial" w:hAnsi="Arial" w:cs="Arial"/>
                <w:position w:val="-32"/>
                <w:sz w:val="20"/>
                <w:szCs w:val="20"/>
              </w:rPr>
              <w:t xml:space="preserve">Beoogd: </w:t>
            </w:r>
            <w:r w:rsidR="006E2297">
              <w:rPr>
                <w:rFonts w:ascii="Arial" w:hAnsi="Arial" w:cs="Arial"/>
                <w:position w:val="-32"/>
                <w:sz w:val="20"/>
                <w:szCs w:val="20"/>
              </w:rPr>
              <w:t xml:space="preserve">na </w:t>
            </w:r>
            <w:r w:rsidR="00217DDC">
              <w:rPr>
                <w:rFonts w:ascii="Arial" w:hAnsi="Arial" w:cs="Arial"/>
                <w:position w:val="-32"/>
                <w:sz w:val="20"/>
                <w:szCs w:val="20"/>
              </w:rPr>
              <w:t>6 maart</w:t>
            </w:r>
            <w:r w:rsidR="006E2297">
              <w:rPr>
                <w:rFonts w:ascii="Arial" w:hAnsi="Arial" w:cs="Arial"/>
                <w:position w:val="-32"/>
                <w:sz w:val="20"/>
                <w:szCs w:val="20"/>
              </w:rPr>
              <w:t xml:space="preserve"> 2020</w:t>
            </w:r>
          </w:p>
        </w:tc>
      </w:tr>
      <w:tr w:rsidR="007C09B6" w14:paraId="447FCCBF" w14:textId="77777777" w:rsidTr="00DE73C9">
        <w:tc>
          <w:tcPr>
            <w:tcW w:w="396" w:type="dxa"/>
            <w:tcBorders>
              <w:top w:val="single" w:sz="4" w:space="0" w:color="auto"/>
              <w:left w:val="single" w:sz="4" w:space="0" w:color="auto"/>
              <w:bottom w:val="single" w:sz="4" w:space="0" w:color="auto"/>
              <w:right w:val="single" w:sz="4" w:space="0" w:color="auto"/>
            </w:tcBorders>
          </w:tcPr>
          <w:p w14:paraId="328624A1" w14:textId="77777777" w:rsidR="007C09B6" w:rsidRDefault="007C09B6">
            <w:pPr>
              <w:autoSpaceDE w:val="0"/>
              <w:autoSpaceDN w:val="0"/>
              <w:adjustRightInd w:val="0"/>
              <w:rPr>
                <w:rFonts w:ascii="Arial" w:hAnsi="Arial" w:cs="Arial"/>
                <w:b/>
                <w:sz w:val="20"/>
                <w:szCs w:val="20"/>
              </w:rPr>
            </w:pPr>
          </w:p>
        </w:tc>
        <w:tc>
          <w:tcPr>
            <w:tcW w:w="5325" w:type="dxa"/>
            <w:tcBorders>
              <w:top w:val="single" w:sz="4" w:space="0" w:color="auto"/>
              <w:left w:val="single" w:sz="4" w:space="0" w:color="auto"/>
              <w:bottom w:val="single" w:sz="4" w:space="0" w:color="auto"/>
              <w:right w:val="single" w:sz="4" w:space="0" w:color="auto"/>
            </w:tcBorders>
            <w:hideMark/>
          </w:tcPr>
          <w:p w14:paraId="5F380572" w14:textId="77777777" w:rsidR="007C09B6" w:rsidRDefault="007C09B6">
            <w:pPr>
              <w:autoSpaceDE w:val="0"/>
              <w:autoSpaceDN w:val="0"/>
              <w:adjustRightInd w:val="0"/>
              <w:rPr>
                <w:rFonts w:ascii="Arial" w:hAnsi="Arial" w:cs="Arial"/>
                <w:sz w:val="20"/>
                <w:szCs w:val="20"/>
              </w:rPr>
            </w:pPr>
            <w:r>
              <w:rPr>
                <w:rFonts w:ascii="Arial" w:hAnsi="Arial" w:cs="Arial"/>
                <w:sz w:val="20"/>
                <w:szCs w:val="20"/>
              </w:rPr>
              <w:t xml:space="preserve">Start uitvoering opdracht </w:t>
            </w:r>
          </w:p>
        </w:tc>
        <w:tc>
          <w:tcPr>
            <w:tcW w:w="2783" w:type="dxa"/>
            <w:tcBorders>
              <w:top w:val="single" w:sz="4" w:space="0" w:color="auto"/>
              <w:left w:val="single" w:sz="4" w:space="0" w:color="auto"/>
              <w:bottom w:val="single" w:sz="4" w:space="0" w:color="auto"/>
              <w:right w:val="single" w:sz="4" w:space="0" w:color="auto"/>
            </w:tcBorders>
          </w:tcPr>
          <w:p w14:paraId="0335DD84" w14:textId="4AC0D8CE" w:rsidR="007C09B6" w:rsidRPr="006E2297" w:rsidRDefault="006E2297">
            <w:pPr>
              <w:autoSpaceDE w:val="0"/>
              <w:autoSpaceDN w:val="0"/>
              <w:adjustRightInd w:val="0"/>
              <w:jc w:val="center"/>
              <w:rPr>
                <w:rFonts w:ascii="Arial" w:hAnsi="Arial" w:cs="Arial"/>
                <w:sz w:val="20"/>
                <w:szCs w:val="20"/>
              </w:rPr>
            </w:pPr>
            <w:r w:rsidRPr="006E2297">
              <w:rPr>
                <w:rFonts w:ascii="Arial" w:hAnsi="Arial" w:cs="Arial"/>
                <w:sz w:val="20"/>
                <w:szCs w:val="20"/>
              </w:rPr>
              <w:t xml:space="preserve">Z.s.m. na </w:t>
            </w:r>
            <w:r w:rsidR="00217DDC">
              <w:rPr>
                <w:rFonts w:ascii="Arial" w:hAnsi="Arial" w:cs="Arial"/>
                <w:sz w:val="20"/>
                <w:szCs w:val="20"/>
              </w:rPr>
              <w:t>6 maart</w:t>
            </w:r>
            <w:r w:rsidRPr="006E2297">
              <w:rPr>
                <w:rFonts w:ascii="Arial" w:hAnsi="Arial" w:cs="Arial"/>
                <w:sz w:val="20"/>
                <w:szCs w:val="20"/>
              </w:rPr>
              <w:t xml:space="preserve"> 2020</w:t>
            </w:r>
          </w:p>
        </w:tc>
      </w:tr>
      <w:bookmarkEnd w:id="31"/>
    </w:tbl>
    <w:p w14:paraId="41D3D821" w14:textId="77777777" w:rsidR="00B114B9" w:rsidRDefault="00B114B9" w:rsidP="007C48D8">
      <w:pPr>
        <w:pStyle w:val="Lijstalinea"/>
        <w:ind w:left="567"/>
        <w:rPr>
          <w:rFonts w:ascii="Arial" w:hAnsi="Arial" w:cs="Arial"/>
          <w:sz w:val="20"/>
          <w:szCs w:val="20"/>
        </w:rPr>
      </w:pPr>
    </w:p>
    <w:p w14:paraId="69658E5B" w14:textId="7D946AD8" w:rsidR="007C48D8" w:rsidRPr="001166C7" w:rsidRDefault="007C48D8" w:rsidP="007C48D8">
      <w:pPr>
        <w:pStyle w:val="Lijstalinea"/>
        <w:ind w:left="567"/>
        <w:rPr>
          <w:rFonts w:ascii="Arial" w:hAnsi="Arial" w:cs="Arial"/>
          <w:sz w:val="20"/>
          <w:szCs w:val="20"/>
        </w:rPr>
      </w:pPr>
      <w:r w:rsidRPr="001166C7">
        <w:rPr>
          <w:rFonts w:ascii="Arial" w:hAnsi="Arial" w:cs="Arial"/>
          <w:sz w:val="20"/>
          <w:szCs w:val="20"/>
        </w:rPr>
        <w:t xml:space="preserve">NB. Waar ‘Beoogd’ staat wil zeggen dat dit het voornemen is van </w:t>
      </w:r>
      <w:proofErr w:type="spellStart"/>
      <w:r w:rsidRPr="001166C7">
        <w:rPr>
          <w:rFonts w:ascii="Arial" w:hAnsi="Arial" w:cs="Arial"/>
          <w:sz w:val="20"/>
          <w:szCs w:val="20"/>
        </w:rPr>
        <w:t>ZonMw</w:t>
      </w:r>
      <w:proofErr w:type="spellEnd"/>
      <w:r w:rsidRPr="001166C7">
        <w:rPr>
          <w:rFonts w:ascii="Arial" w:hAnsi="Arial" w:cs="Arial"/>
          <w:sz w:val="20"/>
          <w:szCs w:val="20"/>
        </w:rPr>
        <w:t xml:space="preserve">. Het betreffen activiteiten die nog niet exact bepaald kunnen worden, omdat ze mogelijk kunnen uitlopen. </w:t>
      </w:r>
    </w:p>
    <w:p w14:paraId="7813367C" w14:textId="3273E6DC" w:rsidR="007C48D8" w:rsidRPr="005767DD" w:rsidRDefault="007C48D8" w:rsidP="007C48D8">
      <w:pPr>
        <w:pStyle w:val="Kop2"/>
        <w:keepNext w:val="0"/>
        <w:numPr>
          <w:ilvl w:val="0"/>
          <w:numId w:val="0"/>
        </w:numPr>
        <w:tabs>
          <w:tab w:val="num" w:pos="709"/>
        </w:tabs>
        <w:rPr>
          <w:rFonts w:ascii="Arial" w:hAnsi="Arial"/>
          <w:b w:val="0"/>
          <w:sz w:val="20"/>
          <w:szCs w:val="20"/>
        </w:rPr>
      </w:pPr>
      <w:bookmarkStart w:id="32" w:name="_Toc180994"/>
      <w:r>
        <w:rPr>
          <w:rFonts w:ascii="Arial" w:hAnsi="Arial"/>
          <w:sz w:val="20"/>
          <w:szCs w:val="20"/>
        </w:rPr>
        <w:t>2.16</w:t>
      </w:r>
      <w:r w:rsidR="00851136">
        <w:rPr>
          <w:rFonts w:ascii="Arial" w:hAnsi="Arial"/>
          <w:sz w:val="20"/>
          <w:szCs w:val="20"/>
        </w:rPr>
        <w:t xml:space="preserve">  </w:t>
      </w:r>
      <w:r w:rsidRPr="005767DD">
        <w:rPr>
          <w:rFonts w:ascii="Arial" w:hAnsi="Arial"/>
          <w:sz w:val="20"/>
          <w:szCs w:val="20"/>
        </w:rPr>
        <w:t xml:space="preserve">Klachtenregeling </w:t>
      </w:r>
      <w:bookmarkStart w:id="33" w:name="_Toc345687474"/>
      <w:bookmarkStart w:id="34" w:name="_Toc370369776"/>
      <w:r>
        <w:rPr>
          <w:rFonts w:ascii="Arial" w:hAnsi="Arial"/>
          <w:color w:val="FF0000"/>
          <w:sz w:val="20"/>
          <w:szCs w:val="20"/>
        </w:rPr>
        <w:br/>
      </w:r>
      <w:r w:rsidRPr="005767DD">
        <w:rPr>
          <w:rFonts w:ascii="Arial" w:hAnsi="Arial"/>
          <w:b w:val="0"/>
          <w:sz w:val="20"/>
          <w:szCs w:val="20"/>
        </w:rPr>
        <w:t xml:space="preserve">De klachtenprocedure is beschreven in het document ‘Klachtenafhandeling bij aanbesteden </w:t>
      </w:r>
      <w:proofErr w:type="spellStart"/>
      <w:r w:rsidRPr="005767DD">
        <w:rPr>
          <w:rFonts w:ascii="Arial" w:hAnsi="Arial"/>
          <w:b w:val="0"/>
          <w:sz w:val="20"/>
          <w:szCs w:val="20"/>
        </w:rPr>
        <w:t>ZonMw</w:t>
      </w:r>
      <w:proofErr w:type="spellEnd"/>
      <w:r w:rsidRPr="005767DD">
        <w:rPr>
          <w:rFonts w:ascii="Arial" w:hAnsi="Arial"/>
          <w:b w:val="0"/>
          <w:sz w:val="20"/>
          <w:szCs w:val="20"/>
        </w:rPr>
        <w:t xml:space="preserve">’ </w:t>
      </w:r>
      <w:r w:rsidRPr="003F2F30">
        <w:rPr>
          <w:rFonts w:ascii="Arial" w:hAnsi="Arial"/>
          <w:sz w:val="20"/>
          <w:szCs w:val="20"/>
        </w:rPr>
        <w:t xml:space="preserve">(zie </w:t>
      </w:r>
      <w:r w:rsidRPr="00D11EB1">
        <w:rPr>
          <w:rFonts w:ascii="Arial" w:hAnsi="Arial"/>
          <w:sz w:val="20"/>
          <w:szCs w:val="20"/>
        </w:rPr>
        <w:t xml:space="preserve">Bijlage </w:t>
      </w:r>
      <w:r w:rsidR="00D11EB1">
        <w:rPr>
          <w:rFonts w:ascii="Arial" w:hAnsi="Arial"/>
          <w:sz w:val="20"/>
          <w:szCs w:val="20"/>
        </w:rPr>
        <w:t>1</w:t>
      </w:r>
      <w:r w:rsidRPr="00B61BE0">
        <w:rPr>
          <w:rFonts w:ascii="Arial" w:hAnsi="Arial"/>
          <w:sz w:val="20"/>
          <w:szCs w:val="20"/>
        </w:rPr>
        <w:t>)</w:t>
      </w:r>
      <w:r w:rsidRPr="00FB0888">
        <w:rPr>
          <w:rFonts w:ascii="Arial" w:hAnsi="Arial"/>
          <w:color w:val="0000FF"/>
          <w:sz w:val="20"/>
          <w:szCs w:val="20"/>
        </w:rPr>
        <w:t>.</w:t>
      </w:r>
      <w:r w:rsidRPr="00FB0888">
        <w:rPr>
          <w:rFonts w:ascii="Arial" w:hAnsi="Arial"/>
          <w:b w:val="0"/>
          <w:color w:val="0000FF"/>
          <w:sz w:val="20"/>
          <w:szCs w:val="20"/>
        </w:rPr>
        <w:t xml:space="preserve"> </w:t>
      </w:r>
      <w:r w:rsidRPr="005767DD">
        <w:rPr>
          <w:rFonts w:ascii="Arial" w:hAnsi="Arial"/>
          <w:b w:val="0"/>
          <w:sz w:val="20"/>
          <w:szCs w:val="20"/>
        </w:rPr>
        <w:t>Klachten met betrekking tot deze aanbesteding kunt u sturen naar</w:t>
      </w:r>
      <w:bookmarkEnd w:id="32"/>
      <w:r w:rsidRPr="005767DD">
        <w:rPr>
          <w:rFonts w:ascii="Arial" w:hAnsi="Arial"/>
          <w:b w:val="0"/>
          <w:sz w:val="20"/>
          <w:szCs w:val="20"/>
        </w:rPr>
        <w:t xml:space="preserve"> </w:t>
      </w:r>
    </w:p>
    <w:p w14:paraId="141E35CD" w14:textId="0E67D2A7" w:rsidR="007C48D8" w:rsidRPr="0088449A" w:rsidRDefault="007C48D8" w:rsidP="00851136">
      <w:pPr>
        <w:spacing w:after="0"/>
        <w:rPr>
          <w:rFonts w:ascii="Arial" w:hAnsi="Arial" w:cs="Arial"/>
          <w:sz w:val="20"/>
          <w:szCs w:val="20"/>
        </w:rPr>
      </w:pPr>
      <w:r w:rsidRPr="0088449A">
        <w:rPr>
          <w:rFonts w:ascii="Arial" w:hAnsi="Arial" w:cs="Arial"/>
          <w:sz w:val="20"/>
          <w:szCs w:val="20"/>
        </w:rPr>
        <w:t>e-mail:</w:t>
      </w:r>
      <w:r w:rsidRPr="0088449A">
        <w:rPr>
          <w:rFonts w:ascii="Arial" w:hAnsi="Arial" w:cs="Arial"/>
          <w:b/>
          <w:sz w:val="20"/>
          <w:szCs w:val="20"/>
        </w:rPr>
        <w:t xml:space="preserve"> </w:t>
      </w:r>
      <w:hyperlink r:id="rId17" w:history="1">
        <w:r w:rsidRPr="0088449A">
          <w:rPr>
            <w:rStyle w:val="Hyperlink"/>
            <w:rFonts w:ascii="Arial" w:hAnsi="Arial" w:cs="Arial"/>
            <w:sz w:val="20"/>
            <w:szCs w:val="20"/>
          </w:rPr>
          <w:t>Klachtenmeldpuntinkoop@zonmw.nl</w:t>
        </w:r>
      </w:hyperlink>
    </w:p>
    <w:p w14:paraId="6602AB99" w14:textId="4008FDDA" w:rsidR="007C48D8" w:rsidRPr="001166C7" w:rsidRDefault="007C48D8" w:rsidP="007C48D8">
      <w:pPr>
        <w:rPr>
          <w:rFonts w:ascii="Arial" w:hAnsi="Arial" w:cs="Arial"/>
          <w:sz w:val="20"/>
          <w:szCs w:val="20"/>
        </w:rPr>
      </w:pPr>
      <w:r w:rsidRPr="001166C7">
        <w:rPr>
          <w:rFonts w:ascii="Arial" w:hAnsi="Arial" w:cs="Arial"/>
          <w:sz w:val="20"/>
          <w:szCs w:val="20"/>
        </w:rPr>
        <w:t xml:space="preserve">Indien naar uw oordeel deze klachtenafhandeling niet naar wens is, dan kunt u uw klacht richten aan de Commissie van Aanbestedingsexperts. Uw klacht kan worden ingediend via het klachtenformulier dat te vinden is op de website: </w:t>
      </w:r>
      <w:hyperlink r:id="rId18" w:history="1">
        <w:r w:rsidRPr="001166C7">
          <w:rPr>
            <w:rStyle w:val="Hyperlink"/>
            <w:rFonts w:ascii="Arial" w:hAnsi="Arial" w:cs="Arial"/>
            <w:sz w:val="20"/>
            <w:szCs w:val="20"/>
          </w:rPr>
          <w:t>https://www.commissievanaanbestedingsexperts.nl/klachtenformulier</w:t>
        </w:r>
      </w:hyperlink>
      <w:r w:rsidRPr="001166C7">
        <w:rPr>
          <w:rFonts w:ascii="Arial" w:hAnsi="Arial" w:cs="Arial"/>
          <w:sz w:val="20"/>
          <w:szCs w:val="20"/>
        </w:rPr>
        <w:t xml:space="preserve">. </w:t>
      </w:r>
    </w:p>
    <w:p w14:paraId="0F7DFA48" w14:textId="33FF5BFA" w:rsidR="007C48D8" w:rsidRPr="001166C7" w:rsidRDefault="007C48D8" w:rsidP="00851136">
      <w:pPr>
        <w:spacing w:after="0"/>
        <w:rPr>
          <w:rFonts w:ascii="Arial" w:hAnsi="Arial" w:cs="Arial"/>
          <w:color w:val="0000CC"/>
          <w:sz w:val="20"/>
          <w:szCs w:val="20"/>
        </w:rPr>
      </w:pPr>
      <w:r w:rsidRPr="001166C7">
        <w:rPr>
          <w:rFonts w:ascii="Arial" w:hAnsi="Arial" w:cs="Arial"/>
          <w:sz w:val="20"/>
          <w:szCs w:val="20"/>
        </w:rPr>
        <w:t xml:space="preserve">De klachtenprocedure bij deze commissie is beschreven in het document “Klachtenafhandeling bij aanbesteden”. Voor de inhoud van deze regeling zie: </w:t>
      </w:r>
      <w:hyperlink r:id="rId19" w:history="1">
        <w:r w:rsidRPr="001166C7">
          <w:rPr>
            <w:rStyle w:val="Hyperlink"/>
            <w:rFonts w:ascii="Arial" w:hAnsi="Arial" w:cs="Arial"/>
            <w:sz w:val="20"/>
            <w:szCs w:val="20"/>
          </w:rPr>
          <w:t>http://www.rijksoverheid.nl/bestanden/documenten-en-publicaties/regelingen/2013/03/07/klachtafhandeling-bij-aanbesteden/klachtenafhandeling-definitief.pdf</w:t>
        </w:r>
      </w:hyperlink>
    </w:p>
    <w:p w14:paraId="6EF74CA2" w14:textId="77777777" w:rsidR="007C48D8" w:rsidRPr="001166C7" w:rsidRDefault="007C48D8" w:rsidP="00851136">
      <w:pPr>
        <w:spacing w:after="0"/>
        <w:rPr>
          <w:rFonts w:ascii="Arial" w:hAnsi="Arial" w:cs="Arial"/>
          <w:sz w:val="20"/>
          <w:szCs w:val="20"/>
        </w:rPr>
      </w:pPr>
      <w:r w:rsidRPr="001166C7">
        <w:rPr>
          <w:rFonts w:ascii="Arial" w:hAnsi="Arial" w:cs="Arial"/>
          <w:sz w:val="20"/>
          <w:szCs w:val="20"/>
        </w:rPr>
        <w:t>De Commissie van Aanbestedingsexperts betreft een onafhankelijke instantie ingesteld door het Ministerie van Economische Zaken</w:t>
      </w:r>
      <w:r w:rsidR="00851136">
        <w:rPr>
          <w:rFonts w:ascii="Arial" w:hAnsi="Arial" w:cs="Arial"/>
          <w:sz w:val="20"/>
          <w:szCs w:val="20"/>
        </w:rPr>
        <w:t xml:space="preserve"> en Klimaat.</w:t>
      </w:r>
    </w:p>
    <w:p w14:paraId="2043D0B3" w14:textId="77777777" w:rsidR="007C48D8" w:rsidRPr="001166C7" w:rsidRDefault="007C48D8" w:rsidP="007C48D8">
      <w:pPr>
        <w:rPr>
          <w:rFonts w:ascii="Arial" w:hAnsi="Arial" w:cs="Arial"/>
          <w:sz w:val="20"/>
          <w:szCs w:val="20"/>
        </w:rPr>
      </w:pPr>
      <w:r w:rsidRPr="001166C7">
        <w:rPr>
          <w:rFonts w:ascii="Arial" w:hAnsi="Arial" w:cs="Arial"/>
          <w:sz w:val="20"/>
          <w:szCs w:val="20"/>
        </w:rPr>
        <w:t>Om eventuele vertraging in de aanbestedingsprocedure te voorkomen wordt u verzocht dit onverwijld te doen en hier niet mee te wachten tot na het indienen van de Inschrijvingen.</w:t>
      </w:r>
    </w:p>
    <w:p w14:paraId="64AA2197" w14:textId="77777777" w:rsidR="007C48D8" w:rsidRPr="001166C7" w:rsidRDefault="007C48D8" w:rsidP="00851136">
      <w:pPr>
        <w:spacing w:after="0"/>
        <w:rPr>
          <w:rFonts w:ascii="Arial" w:hAnsi="Arial" w:cs="Arial"/>
          <w:sz w:val="20"/>
          <w:szCs w:val="20"/>
        </w:rPr>
      </w:pPr>
      <w:proofErr w:type="spellStart"/>
      <w:r w:rsidRPr="001166C7">
        <w:rPr>
          <w:rFonts w:ascii="Arial" w:hAnsi="Arial" w:cs="Arial"/>
          <w:sz w:val="20"/>
          <w:szCs w:val="20"/>
        </w:rPr>
        <w:t>ZonMw</w:t>
      </w:r>
      <w:proofErr w:type="spellEnd"/>
      <w:r w:rsidRPr="001166C7">
        <w:rPr>
          <w:rFonts w:ascii="Arial" w:hAnsi="Arial" w:cs="Arial"/>
          <w:sz w:val="20"/>
          <w:szCs w:val="20"/>
        </w:rPr>
        <w:t xml:space="preserve"> behoudt zich het recht voor de aanbestedingsprocedure op te schorten als een klacht is ingediend, maar is hiertoe niet verplicht.</w:t>
      </w:r>
    </w:p>
    <w:p w14:paraId="6DD79164" w14:textId="77777777" w:rsidR="007C48D8" w:rsidRDefault="007C48D8" w:rsidP="007C48D8">
      <w:pPr>
        <w:rPr>
          <w:rFonts w:ascii="Arial" w:hAnsi="Arial" w:cs="Arial"/>
          <w:sz w:val="20"/>
          <w:szCs w:val="20"/>
        </w:rPr>
      </w:pPr>
      <w:r w:rsidRPr="001166C7">
        <w:rPr>
          <w:rFonts w:ascii="Arial" w:hAnsi="Arial" w:cs="Arial"/>
          <w:sz w:val="20"/>
          <w:szCs w:val="20"/>
        </w:rPr>
        <w:t>De klachtenregeling is niet bedoeld voor het verkrijgen van eventueel benodigde verduidelijkingen met betrekking tot het gestelde in de Aanbestedingsdocumenten. Hiervoor kunt u gebruik maken van de mogelijkheid tot het stellen van vragen als beschreven in de paragraaf 2.5 van deze Offerteaanvraag.</w:t>
      </w:r>
    </w:p>
    <w:p w14:paraId="2F85D235" w14:textId="77777777" w:rsidR="007C48D8" w:rsidRPr="001166C7" w:rsidRDefault="00851136" w:rsidP="00851136">
      <w:pPr>
        <w:pStyle w:val="Kop2"/>
        <w:keepNext w:val="0"/>
        <w:numPr>
          <w:ilvl w:val="0"/>
          <w:numId w:val="0"/>
        </w:numPr>
        <w:rPr>
          <w:rFonts w:ascii="Arial" w:hAnsi="Arial"/>
          <w:sz w:val="20"/>
          <w:szCs w:val="20"/>
        </w:rPr>
      </w:pPr>
      <w:bookmarkStart w:id="35" w:name="_Toc180995"/>
      <w:r>
        <w:rPr>
          <w:rFonts w:ascii="Arial" w:hAnsi="Arial"/>
          <w:sz w:val="20"/>
          <w:szCs w:val="20"/>
        </w:rPr>
        <w:lastRenderedPageBreak/>
        <w:t xml:space="preserve">2.17  </w:t>
      </w:r>
      <w:r w:rsidR="007C48D8" w:rsidRPr="001166C7">
        <w:rPr>
          <w:rFonts w:ascii="Arial" w:hAnsi="Arial"/>
          <w:sz w:val="20"/>
          <w:szCs w:val="20"/>
        </w:rPr>
        <w:t>Beslechting van geschillen</w:t>
      </w:r>
      <w:bookmarkEnd w:id="33"/>
      <w:bookmarkEnd w:id="34"/>
      <w:bookmarkEnd w:id="35"/>
    </w:p>
    <w:p w14:paraId="3BDDF780" w14:textId="77777777" w:rsidR="007C48D8" w:rsidRDefault="007C48D8" w:rsidP="007C48D8">
      <w:pPr>
        <w:rPr>
          <w:rFonts w:ascii="Arial" w:hAnsi="Arial" w:cs="Arial"/>
          <w:sz w:val="20"/>
          <w:szCs w:val="20"/>
        </w:rPr>
      </w:pPr>
      <w:r w:rsidRPr="001166C7">
        <w:rPr>
          <w:rFonts w:ascii="Arial" w:hAnsi="Arial" w:cs="Arial"/>
          <w:sz w:val="20"/>
          <w:szCs w:val="20"/>
        </w:rPr>
        <w:t>Ieder geschil over deze aanbesteding zal uitsluitend worden voorgelegd aan de daartoe bevoegde rechter te Den Haag. Uitsluitend het Nederlandse recht is van toepassing.</w:t>
      </w:r>
    </w:p>
    <w:p w14:paraId="4D6CB57A" w14:textId="77777777" w:rsidR="007C48D8" w:rsidRPr="001166C7" w:rsidRDefault="00851136" w:rsidP="00851136">
      <w:pPr>
        <w:pStyle w:val="Kop2"/>
        <w:keepNext w:val="0"/>
        <w:numPr>
          <w:ilvl w:val="1"/>
          <w:numId w:val="29"/>
        </w:numPr>
        <w:rPr>
          <w:rFonts w:ascii="Arial" w:hAnsi="Arial"/>
          <w:sz w:val="20"/>
          <w:szCs w:val="20"/>
        </w:rPr>
      </w:pPr>
      <w:bookmarkStart w:id="36" w:name="_Toc180996"/>
      <w:r>
        <w:rPr>
          <w:rFonts w:ascii="Arial" w:hAnsi="Arial"/>
          <w:sz w:val="20"/>
          <w:szCs w:val="20"/>
        </w:rPr>
        <w:t xml:space="preserve">  </w:t>
      </w:r>
      <w:r w:rsidR="007C48D8" w:rsidRPr="001166C7">
        <w:rPr>
          <w:rFonts w:ascii="Arial" w:hAnsi="Arial"/>
          <w:sz w:val="20"/>
          <w:szCs w:val="20"/>
        </w:rPr>
        <w:t>Informatie over verplichtingen Inschrijvers</w:t>
      </w:r>
      <w:bookmarkEnd w:id="36"/>
    </w:p>
    <w:p w14:paraId="5E7AEA33" w14:textId="77777777" w:rsidR="007C48D8" w:rsidRPr="001166C7" w:rsidRDefault="007C48D8" w:rsidP="007C48D8">
      <w:pPr>
        <w:rPr>
          <w:rFonts w:ascii="Arial" w:hAnsi="Arial" w:cs="Arial"/>
          <w:sz w:val="20"/>
          <w:szCs w:val="20"/>
        </w:rPr>
      </w:pPr>
      <w:r w:rsidRPr="001166C7">
        <w:rPr>
          <w:rFonts w:ascii="Arial" w:hAnsi="Arial" w:cs="Arial"/>
          <w:sz w:val="20"/>
          <w:szCs w:val="20"/>
        </w:rPr>
        <w:t>Informatie over de verplichtingen ten aanzien van de bepalingen inzake belastingen, milieubescherming, arbeidsbescherming en arbeidsvoorwaarden die gelden in Nederland en die gedurende de looptijd van de Overeenkomst op de verrichtingen van de Inschrijver van toepassing zijn, zijn verkrijgbaar bij:</w:t>
      </w:r>
    </w:p>
    <w:p w14:paraId="2C77A169" w14:textId="007C72E3" w:rsidR="007C48D8" w:rsidRPr="001166C7" w:rsidRDefault="007C48D8" w:rsidP="00CB4DF5">
      <w:pPr>
        <w:spacing w:after="0"/>
        <w:rPr>
          <w:rStyle w:val="Hyperlink"/>
          <w:rFonts w:ascii="Arial" w:hAnsi="Arial" w:cs="Arial"/>
          <w:color w:val="auto"/>
          <w:sz w:val="20"/>
          <w:szCs w:val="20"/>
          <w:u w:val="none"/>
        </w:rPr>
      </w:pPr>
      <w:r w:rsidRPr="001166C7">
        <w:rPr>
          <w:rFonts w:ascii="Arial" w:hAnsi="Arial" w:cs="Arial"/>
          <w:sz w:val="20"/>
          <w:szCs w:val="20"/>
        </w:rPr>
        <w:t xml:space="preserve">Voor bepalingen inzake belastingen: de Belastingdienst; </w:t>
      </w:r>
      <w:hyperlink r:id="rId20" w:history="1">
        <w:r w:rsidRPr="001166C7">
          <w:rPr>
            <w:rStyle w:val="Hyperlink"/>
            <w:rFonts w:ascii="Arial" w:hAnsi="Arial" w:cs="Arial"/>
            <w:sz w:val="20"/>
            <w:szCs w:val="20"/>
          </w:rPr>
          <w:t>www.belastingdienst.nl</w:t>
        </w:r>
      </w:hyperlink>
    </w:p>
    <w:p w14:paraId="04780ECB" w14:textId="415031E7" w:rsidR="007C48D8" w:rsidRPr="001166C7" w:rsidRDefault="007C48D8" w:rsidP="00CB4DF5">
      <w:pPr>
        <w:spacing w:after="0"/>
        <w:rPr>
          <w:rStyle w:val="Hyperlink"/>
          <w:rFonts w:ascii="Arial" w:hAnsi="Arial" w:cs="Arial"/>
          <w:color w:val="auto"/>
          <w:sz w:val="20"/>
          <w:szCs w:val="20"/>
          <w:u w:val="none"/>
        </w:rPr>
      </w:pPr>
      <w:r w:rsidRPr="001166C7">
        <w:rPr>
          <w:rFonts w:ascii="Arial" w:hAnsi="Arial" w:cs="Arial"/>
          <w:sz w:val="20"/>
          <w:szCs w:val="20"/>
        </w:rPr>
        <w:t xml:space="preserve">Voor bepalingen inzake milieubescherming: het ministerie van Infrastructuur en Milieu; </w:t>
      </w:r>
      <w:hyperlink r:id="rId21" w:history="1">
        <w:r w:rsidRPr="001166C7">
          <w:rPr>
            <w:rStyle w:val="Hyperlink"/>
            <w:rFonts w:ascii="Arial" w:hAnsi="Arial" w:cs="Arial"/>
            <w:sz w:val="20"/>
            <w:szCs w:val="20"/>
          </w:rPr>
          <w:t>www.rijksoverheid.nl/ministeries/ienm</w:t>
        </w:r>
      </w:hyperlink>
    </w:p>
    <w:p w14:paraId="0CDC2677" w14:textId="3C9730AE" w:rsidR="007C48D8" w:rsidRDefault="007C48D8" w:rsidP="00CB4DF5">
      <w:pPr>
        <w:spacing w:after="0"/>
        <w:rPr>
          <w:rStyle w:val="Hyperlink"/>
          <w:rFonts w:ascii="Arial" w:hAnsi="Arial" w:cs="Arial"/>
          <w:sz w:val="20"/>
          <w:szCs w:val="20"/>
        </w:rPr>
      </w:pPr>
      <w:r w:rsidRPr="001166C7">
        <w:rPr>
          <w:rFonts w:ascii="Arial" w:hAnsi="Arial" w:cs="Arial"/>
          <w:sz w:val="20"/>
          <w:szCs w:val="20"/>
        </w:rPr>
        <w:t xml:space="preserve">Voor bepalingen inzake arbeidsbescherming en arbeidsvoorwaarden: het ministerie van Sociale Zaken en Werkgelegenheid; </w:t>
      </w:r>
      <w:hyperlink r:id="rId22" w:history="1">
        <w:r w:rsidRPr="001166C7">
          <w:rPr>
            <w:rStyle w:val="Hyperlink"/>
            <w:rFonts w:ascii="Arial" w:hAnsi="Arial" w:cs="Arial"/>
            <w:sz w:val="20"/>
            <w:szCs w:val="20"/>
          </w:rPr>
          <w:t>www.rijksoverheid.nl/ministeries/szw</w:t>
        </w:r>
      </w:hyperlink>
    </w:p>
    <w:p w14:paraId="74BC56DA" w14:textId="77777777" w:rsidR="007C48D8" w:rsidRDefault="007C48D8" w:rsidP="007C48D8">
      <w:pPr>
        <w:rPr>
          <w:rFonts w:ascii="Arial" w:hAnsi="Arial" w:cs="Arial"/>
          <w:sz w:val="20"/>
          <w:szCs w:val="20"/>
        </w:rPr>
      </w:pPr>
    </w:p>
    <w:p w14:paraId="785CEF2A" w14:textId="77777777" w:rsidR="007C48D8" w:rsidRDefault="007C48D8" w:rsidP="007C48D8">
      <w:pPr>
        <w:rPr>
          <w:rFonts w:ascii="Arial" w:hAnsi="Arial" w:cs="Arial"/>
          <w:sz w:val="20"/>
          <w:szCs w:val="20"/>
        </w:rPr>
      </w:pPr>
    </w:p>
    <w:p w14:paraId="205015C5" w14:textId="77777777" w:rsidR="00E0281E" w:rsidRDefault="00E0281E" w:rsidP="00F34DB4">
      <w:pPr>
        <w:spacing w:line="240" w:lineRule="auto"/>
        <w:ind w:left="709"/>
        <w:rPr>
          <w:rFonts w:ascii="Arial" w:hAnsi="Arial" w:cs="Arial"/>
          <w:color w:val="0000FF"/>
          <w:sz w:val="20"/>
          <w:szCs w:val="20"/>
        </w:rPr>
      </w:pPr>
    </w:p>
    <w:p w14:paraId="3B5FF59E" w14:textId="77777777" w:rsidR="00E0281E" w:rsidRDefault="00E0281E" w:rsidP="00F34DB4">
      <w:pPr>
        <w:spacing w:line="240" w:lineRule="auto"/>
        <w:ind w:left="709"/>
        <w:rPr>
          <w:rFonts w:ascii="Arial" w:hAnsi="Arial" w:cs="Arial"/>
          <w:color w:val="0000FF"/>
          <w:sz w:val="20"/>
          <w:szCs w:val="20"/>
        </w:rPr>
      </w:pPr>
    </w:p>
    <w:p w14:paraId="6B5E7A13" w14:textId="77777777" w:rsidR="00E0281E" w:rsidRDefault="00E0281E" w:rsidP="00F34DB4">
      <w:pPr>
        <w:spacing w:line="240" w:lineRule="auto"/>
        <w:ind w:left="709"/>
        <w:rPr>
          <w:rFonts w:ascii="Arial" w:hAnsi="Arial" w:cs="Arial"/>
          <w:color w:val="0000FF"/>
          <w:sz w:val="20"/>
          <w:szCs w:val="20"/>
        </w:rPr>
      </w:pPr>
    </w:p>
    <w:p w14:paraId="227E1647" w14:textId="77777777" w:rsidR="00E0281E" w:rsidRDefault="00E0281E" w:rsidP="00F34DB4">
      <w:pPr>
        <w:spacing w:line="240" w:lineRule="auto"/>
        <w:ind w:left="709"/>
        <w:rPr>
          <w:rFonts w:ascii="Arial" w:hAnsi="Arial" w:cs="Arial"/>
          <w:color w:val="0000FF"/>
          <w:sz w:val="20"/>
          <w:szCs w:val="20"/>
        </w:rPr>
      </w:pPr>
    </w:p>
    <w:p w14:paraId="5A296082" w14:textId="77777777" w:rsidR="00E0281E" w:rsidRDefault="00E0281E" w:rsidP="00F34DB4">
      <w:pPr>
        <w:spacing w:line="240" w:lineRule="auto"/>
        <w:ind w:left="709"/>
        <w:rPr>
          <w:rFonts w:ascii="Arial" w:hAnsi="Arial" w:cs="Arial"/>
          <w:color w:val="0000FF"/>
          <w:sz w:val="20"/>
          <w:szCs w:val="20"/>
        </w:rPr>
      </w:pPr>
    </w:p>
    <w:p w14:paraId="00683658" w14:textId="77777777" w:rsidR="00E0281E" w:rsidRDefault="00E0281E" w:rsidP="00F34DB4">
      <w:pPr>
        <w:spacing w:line="240" w:lineRule="auto"/>
        <w:ind w:left="709"/>
        <w:rPr>
          <w:rFonts w:ascii="Arial" w:hAnsi="Arial" w:cs="Arial"/>
          <w:color w:val="0000FF"/>
          <w:sz w:val="20"/>
          <w:szCs w:val="20"/>
        </w:rPr>
      </w:pPr>
    </w:p>
    <w:p w14:paraId="38F97CA6" w14:textId="77777777" w:rsidR="00E0281E" w:rsidRDefault="00E0281E" w:rsidP="00F34DB4">
      <w:pPr>
        <w:spacing w:line="240" w:lineRule="auto"/>
        <w:ind w:left="709"/>
        <w:rPr>
          <w:rFonts w:ascii="Arial" w:hAnsi="Arial" w:cs="Arial"/>
          <w:color w:val="0000FF"/>
          <w:sz w:val="20"/>
          <w:szCs w:val="20"/>
        </w:rPr>
      </w:pPr>
    </w:p>
    <w:p w14:paraId="562FCC5D" w14:textId="77777777" w:rsidR="00E0281E" w:rsidRDefault="00E0281E" w:rsidP="00F34DB4">
      <w:pPr>
        <w:spacing w:line="240" w:lineRule="auto"/>
        <w:ind w:left="709"/>
        <w:rPr>
          <w:rFonts w:ascii="Arial" w:hAnsi="Arial" w:cs="Arial"/>
          <w:color w:val="0000FF"/>
          <w:sz w:val="20"/>
          <w:szCs w:val="20"/>
        </w:rPr>
      </w:pPr>
    </w:p>
    <w:p w14:paraId="02BFEEC5" w14:textId="77777777" w:rsidR="00E0281E" w:rsidRDefault="00E0281E" w:rsidP="00F34DB4">
      <w:pPr>
        <w:spacing w:line="240" w:lineRule="auto"/>
        <w:ind w:left="709"/>
        <w:rPr>
          <w:rFonts w:ascii="Arial" w:hAnsi="Arial" w:cs="Arial"/>
          <w:color w:val="0000FF"/>
          <w:sz w:val="20"/>
          <w:szCs w:val="20"/>
        </w:rPr>
      </w:pPr>
    </w:p>
    <w:p w14:paraId="1837AD06" w14:textId="77777777" w:rsidR="00E0281E" w:rsidRDefault="00E0281E" w:rsidP="00F34DB4">
      <w:pPr>
        <w:spacing w:line="240" w:lineRule="auto"/>
        <w:ind w:left="709"/>
        <w:rPr>
          <w:rFonts w:ascii="Arial" w:hAnsi="Arial" w:cs="Arial"/>
          <w:color w:val="0000FF"/>
          <w:sz w:val="20"/>
          <w:szCs w:val="20"/>
        </w:rPr>
      </w:pPr>
    </w:p>
    <w:p w14:paraId="2AF56E2A" w14:textId="77777777" w:rsidR="00E0281E" w:rsidRDefault="00E0281E" w:rsidP="00F34DB4">
      <w:pPr>
        <w:spacing w:line="240" w:lineRule="auto"/>
        <w:ind w:left="709"/>
        <w:rPr>
          <w:rFonts w:ascii="Arial" w:hAnsi="Arial" w:cs="Arial"/>
          <w:color w:val="0000FF"/>
          <w:sz w:val="20"/>
          <w:szCs w:val="20"/>
        </w:rPr>
      </w:pPr>
    </w:p>
    <w:p w14:paraId="24900778" w14:textId="559BADFB" w:rsidR="00E0281E" w:rsidRDefault="00E0281E" w:rsidP="00F34DB4">
      <w:pPr>
        <w:spacing w:line="240" w:lineRule="auto"/>
        <w:ind w:left="709"/>
        <w:rPr>
          <w:rFonts w:ascii="Arial" w:hAnsi="Arial" w:cs="Arial"/>
          <w:color w:val="0000FF"/>
          <w:sz w:val="20"/>
          <w:szCs w:val="20"/>
        </w:rPr>
      </w:pPr>
    </w:p>
    <w:p w14:paraId="506E6886" w14:textId="0A45EE07" w:rsidR="0004056D" w:rsidRDefault="0004056D" w:rsidP="00F34DB4">
      <w:pPr>
        <w:spacing w:line="240" w:lineRule="auto"/>
        <w:ind w:left="709"/>
        <w:rPr>
          <w:rFonts w:ascii="Arial" w:hAnsi="Arial" w:cs="Arial"/>
          <w:color w:val="0000FF"/>
          <w:sz w:val="20"/>
          <w:szCs w:val="20"/>
        </w:rPr>
      </w:pPr>
    </w:p>
    <w:p w14:paraId="37C92742" w14:textId="77777777" w:rsidR="0004056D" w:rsidRDefault="0004056D" w:rsidP="00F34DB4">
      <w:pPr>
        <w:spacing w:line="240" w:lineRule="auto"/>
        <w:ind w:left="709"/>
        <w:rPr>
          <w:rFonts w:ascii="Arial" w:hAnsi="Arial" w:cs="Arial"/>
          <w:color w:val="0000FF"/>
          <w:sz w:val="20"/>
          <w:szCs w:val="20"/>
        </w:rPr>
      </w:pPr>
    </w:p>
    <w:p w14:paraId="447B41A3" w14:textId="4B622D82" w:rsidR="00E0281E" w:rsidRDefault="00E0281E" w:rsidP="00F34DB4">
      <w:pPr>
        <w:spacing w:line="240" w:lineRule="auto"/>
        <w:ind w:left="709"/>
        <w:rPr>
          <w:rFonts w:ascii="Arial" w:hAnsi="Arial" w:cs="Arial"/>
          <w:color w:val="0000FF"/>
          <w:sz w:val="20"/>
          <w:szCs w:val="20"/>
        </w:rPr>
      </w:pPr>
    </w:p>
    <w:p w14:paraId="1078B0C4" w14:textId="2B44313C" w:rsidR="00A92350" w:rsidRDefault="00A92350" w:rsidP="00F34DB4">
      <w:pPr>
        <w:spacing w:line="240" w:lineRule="auto"/>
        <w:ind w:left="709"/>
        <w:rPr>
          <w:rFonts w:ascii="Arial" w:hAnsi="Arial" w:cs="Arial"/>
          <w:color w:val="0000FF"/>
          <w:sz w:val="20"/>
          <w:szCs w:val="20"/>
        </w:rPr>
      </w:pPr>
    </w:p>
    <w:p w14:paraId="43AA35F7" w14:textId="3A7B5318" w:rsidR="00847892" w:rsidRDefault="00847892" w:rsidP="00F34DB4">
      <w:pPr>
        <w:spacing w:line="240" w:lineRule="auto"/>
        <w:ind w:left="709"/>
        <w:rPr>
          <w:rFonts w:ascii="Arial" w:hAnsi="Arial" w:cs="Arial"/>
          <w:color w:val="0000FF"/>
          <w:sz w:val="20"/>
          <w:szCs w:val="20"/>
        </w:rPr>
      </w:pPr>
    </w:p>
    <w:p w14:paraId="282F9AFC" w14:textId="5299E73F" w:rsidR="00BE2D80" w:rsidRDefault="00BE2D80" w:rsidP="00F34DB4">
      <w:pPr>
        <w:spacing w:line="240" w:lineRule="auto"/>
        <w:ind w:left="709"/>
        <w:rPr>
          <w:rFonts w:ascii="Arial" w:hAnsi="Arial" w:cs="Arial"/>
          <w:color w:val="0000FF"/>
          <w:sz w:val="20"/>
          <w:szCs w:val="20"/>
        </w:rPr>
      </w:pPr>
    </w:p>
    <w:p w14:paraId="75493174" w14:textId="13FB199E" w:rsidR="00BE2D80" w:rsidRDefault="00BE2D80" w:rsidP="00F34DB4">
      <w:pPr>
        <w:spacing w:line="240" w:lineRule="auto"/>
        <w:ind w:left="709"/>
        <w:rPr>
          <w:rFonts w:ascii="Arial" w:hAnsi="Arial" w:cs="Arial"/>
          <w:color w:val="0000FF"/>
          <w:sz w:val="20"/>
          <w:szCs w:val="20"/>
        </w:rPr>
      </w:pPr>
    </w:p>
    <w:p w14:paraId="23127A39" w14:textId="16E79C8C" w:rsidR="00BE2D80" w:rsidRDefault="00BE2D80" w:rsidP="00F34DB4">
      <w:pPr>
        <w:spacing w:line="240" w:lineRule="auto"/>
        <w:ind w:left="709"/>
        <w:rPr>
          <w:rFonts w:ascii="Arial" w:hAnsi="Arial" w:cs="Arial"/>
          <w:color w:val="0000FF"/>
          <w:sz w:val="20"/>
          <w:szCs w:val="20"/>
        </w:rPr>
      </w:pPr>
    </w:p>
    <w:p w14:paraId="4E6D7768" w14:textId="77777777" w:rsidR="00BE2D80" w:rsidRDefault="00BE2D80" w:rsidP="00F34DB4">
      <w:pPr>
        <w:spacing w:line="240" w:lineRule="auto"/>
        <w:ind w:left="709"/>
        <w:rPr>
          <w:rFonts w:ascii="Arial" w:hAnsi="Arial" w:cs="Arial"/>
          <w:color w:val="0000FF"/>
          <w:sz w:val="20"/>
          <w:szCs w:val="20"/>
        </w:rPr>
      </w:pPr>
    </w:p>
    <w:p w14:paraId="7CC20B7A" w14:textId="77777777" w:rsidR="0087465B" w:rsidRPr="00A53417" w:rsidRDefault="00A07D8D" w:rsidP="0004056D">
      <w:pPr>
        <w:pStyle w:val="Lijstalinea"/>
        <w:numPr>
          <w:ilvl w:val="0"/>
          <w:numId w:val="37"/>
        </w:numPr>
        <w:ind w:left="426" w:hanging="426"/>
        <w:rPr>
          <w:rFonts w:ascii="Arial" w:hAnsi="Arial" w:cs="Arial"/>
          <w:b/>
          <w:sz w:val="20"/>
          <w:szCs w:val="20"/>
        </w:rPr>
      </w:pPr>
      <w:r w:rsidRPr="00A53417">
        <w:rPr>
          <w:rFonts w:ascii="Arial" w:hAnsi="Arial" w:cs="Arial"/>
          <w:b/>
          <w:sz w:val="20"/>
          <w:szCs w:val="20"/>
        </w:rPr>
        <w:lastRenderedPageBreak/>
        <w:t>Beoordeling van de Inschrijvingen</w:t>
      </w:r>
      <w:bookmarkStart w:id="37" w:name="_Toc180998"/>
    </w:p>
    <w:p w14:paraId="3B3F4FEA" w14:textId="77777777" w:rsidR="0087465B" w:rsidRDefault="0087465B" w:rsidP="0087465B">
      <w:pPr>
        <w:pStyle w:val="Lijstalinea"/>
        <w:ind w:left="360" w:hanging="360"/>
        <w:rPr>
          <w:rFonts w:ascii="Arial" w:hAnsi="Arial" w:cs="Arial"/>
          <w:b/>
          <w:sz w:val="24"/>
          <w:szCs w:val="24"/>
        </w:rPr>
      </w:pPr>
    </w:p>
    <w:p w14:paraId="06E9A2F2" w14:textId="605EEF9F" w:rsidR="0087465B" w:rsidRPr="0087465B" w:rsidRDefault="0087465B" w:rsidP="00A17CD2">
      <w:pPr>
        <w:pStyle w:val="Lijstalinea"/>
        <w:spacing w:after="0"/>
        <w:ind w:left="357" w:hanging="357"/>
        <w:rPr>
          <w:rFonts w:ascii="Arial" w:hAnsi="Arial" w:cs="Arial"/>
          <w:b/>
          <w:sz w:val="24"/>
          <w:szCs w:val="24"/>
        </w:rPr>
      </w:pPr>
      <w:r w:rsidRPr="0087465B">
        <w:rPr>
          <w:rFonts w:ascii="Arial" w:hAnsi="Arial"/>
          <w:b/>
          <w:sz w:val="20"/>
          <w:szCs w:val="20"/>
        </w:rPr>
        <w:t>3.1</w:t>
      </w:r>
      <w:r w:rsidRPr="0087465B">
        <w:rPr>
          <w:rFonts w:ascii="Arial" w:hAnsi="Arial"/>
          <w:b/>
          <w:sz w:val="20"/>
          <w:szCs w:val="20"/>
        </w:rPr>
        <w:tab/>
      </w:r>
      <w:r w:rsidRPr="0087465B">
        <w:rPr>
          <w:rFonts w:ascii="Arial" w:hAnsi="Arial"/>
          <w:b/>
          <w:sz w:val="20"/>
          <w:szCs w:val="20"/>
        </w:rPr>
        <w:tab/>
        <w:t>Opening Inschrijvingen</w:t>
      </w:r>
      <w:bookmarkEnd w:id="37"/>
    </w:p>
    <w:p w14:paraId="4C1CD6B6" w14:textId="77777777" w:rsidR="0087465B" w:rsidRPr="001166C7" w:rsidRDefault="0087465B" w:rsidP="00A17CD2">
      <w:pPr>
        <w:rPr>
          <w:rFonts w:ascii="Arial" w:hAnsi="Arial" w:cs="Arial"/>
          <w:sz w:val="20"/>
          <w:szCs w:val="20"/>
        </w:rPr>
      </w:pPr>
      <w:r w:rsidRPr="001166C7">
        <w:rPr>
          <w:rFonts w:ascii="Arial" w:hAnsi="Arial" w:cs="Arial"/>
          <w:sz w:val="20"/>
          <w:szCs w:val="20"/>
        </w:rPr>
        <w:t xml:space="preserve">De opening van de Inschrijvingen vindt plaats op het in de ‘Planning’ aangegeven moment, door leden van het door </w:t>
      </w:r>
      <w:proofErr w:type="spellStart"/>
      <w:r w:rsidRPr="001166C7">
        <w:rPr>
          <w:rFonts w:ascii="Arial" w:hAnsi="Arial" w:cs="Arial"/>
          <w:sz w:val="20"/>
          <w:szCs w:val="20"/>
        </w:rPr>
        <w:t>ZonMw</w:t>
      </w:r>
      <w:proofErr w:type="spellEnd"/>
      <w:r w:rsidRPr="001166C7">
        <w:rPr>
          <w:rFonts w:ascii="Arial" w:hAnsi="Arial" w:cs="Arial"/>
          <w:sz w:val="20"/>
          <w:szCs w:val="20"/>
        </w:rPr>
        <w:t xml:space="preserve"> ingestelde beoordelingsteam. Behalve leden van het beoordelingsteam zijn geen andere personen bij de opening aanwezig.</w:t>
      </w:r>
    </w:p>
    <w:p w14:paraId="0965D1D2" w14:textId="0F334646" w:rsidR="0087465B" w:rsidRPr="001166C7" w:rsidRDefault="0087465B" w:rsidP="00720161">
      <w:pPr>
        <w:spacing w:after="0"/>
        <w:rPr>
          <w:rFonts w:ascii="Arial" w:hAnsi="Arial" w:cs="Arial"/>
          <w:sz w:val="20"/>
          <w:szCs w:val="20"/>
        </w:rPr>
      </w:pPr>
      <w:r w:rsidRPr="001166C7">
        <w:rPr>
          <w:rFonts w:ascii="Arial" w:hAnsi="Arial" w:cs="Arial"/>
          <w:sz w:val="20"/>
          <w:szCs w:val="20"/>
        </w:rPr>
        <w:t xml:space="preserve">Leden van het beoordelingsteam openen de 'digitale kluis' in </w:t>
      </w:r>
      <w:hyperlink r:id="rId23" w:history="1">
        <w:r w:rsidRPr="001166C7">
          <w:rPr>
            <w:rStyle w:val="Hyperlink"/>
            <w:rFonts w:ascii="Arial" w:hAnsi="Arial" w:cs="Arial"/>
            <w:sz w:val="20"/>
            <w:szCs w:val="20"/>
          </w:rPr>
          <w:t>www.tenderned.nl</w:t>
        </w:r>
      </w:hyperlink>
      <w:r w:rsidRPr="001166C7">
        <w:rPr>
          <w:rFonts w:ascii="Arial" w:hAnsi="Arial" w:cs="Arial"/>
          <w:sz w:val="20"/>
          <w:szCs w:val="20"/>
        </w:rPr>
        <w:t xml:space="preserve"> met daarin de Inschrijvingen. De digitale kluis kan pas geopend worden na sluiting van de inschrijvingstermijn zoals vermeld in de ‘Planning’.</w:t>
      </w:r>
      <w:r w:rsidR="00720161">
        <w:rPr>
          <w:rFonts w:ascii="Arial" w:hAnsi="Arial" w:cs="Arial"/>
          <w:sz w:val="20"/>
          <w:szCs w:val="20"/>
        </w:rPr>
        <w:br/>
      </w:r>
      <w:r w:rsidRPr="001166C7">
        <w:rPr>
          <w:rFonts w:ascii="Arial" w:hAnsi="Arial" w:cs="Arial"/>
          <w:sz w:val="20"/>
          <w:szCs w:val="20"/>
        </w:rPr>
        <w:t>Het beoordelingsteam stelt vast:</w:t>
      </w:r>
    </w:p>
    <w:p w14:paraId="222F26A1" w14:textId="77777777" w:rsidR="0087465B" w:rsidRPr="001166C7" w:rsidRDefault="0087465B" w:rsidP="00A17CD2">
      <w:pPr>
        <w:pStyle w:val="Lijstalinea"/>
        <w:numPr>
          <w:ilvl w:val="0"/>
          <w:numId w:val="18"/>
        </w:numPr>
        <w:spacing w:after="0"/>
        <w:rPr>
          <w:rFonts w:ascii="Arial" w:hAnsi="Arial" w:cs="Arial"/>
          <w:sz w:val="20"/>
          <w:szCs w:val="20"/>
        </w:rPr>
      </w:pPr>
      <w:r w:rsidRPr="001166C7">
        <w:rPr>
          <w:rFonts w:ascii="Arial" w:hAnsi="Arial" w:cs="Arial"/>
          <w:sz w:val="20"/>
          <w:szCs w:val="20"/>
        </w:rPr>
        <w:t>het aantal Inschrijvingen dat is gedaan;</w:t>
      </w:r>
    </w:p>
    <w:p w14:paraId="05E9B0F4" w14:textId="77777777" w:rsidR="0087465B" w:rsidRPr="001166C7" w:rsidRDefault="0087465B" w:rsidP="00A17CD2">
      <w:pPr>
        <w:pStyle w:val="Lijstalinea"/>
        <w:numPr>
          <w:ilvl w:val="0"/>
          <w:numId w:val="18"/>
        </w:numPr>
        <w:spacing w:after="0"/>
        <w:rPr>
          <w:rFonts w:ascii="Arial" w:hAnsi="Arial" w:cs="Arial"/>
          <w:sz w:val="20"/>
          <w:szCs w:val="20"/>
        </w:rPr>
      </w:pPr>
      <w:r w:rsidRPr="001166C7">
        <w:rPr>
          <w:rFonts w:ascii="Arial" w:hAnsi="Arial" w:cs="Arial"/>
          <w:sz w:val="20"/>
          <w:szCs w:val="20"/>
        </w:rPr>
        <w:t xml:space="preserve">door wie een Inschrijving is gedaan; </w:t>
      </w:r>
    </w:p>
    <w:p w14:paraId="71363889" w14:textId="1AFE456F" w:rsidR="0087465B" w:rsidRPr="001166C7" w:rsidRDefault="0087465B" w:rsidP="00A17CD2">
      <w:pPr>
        <w:rPr>
          <w:rFonts w:ascii="Arial" w:hAnsi="Arial" w:cs="Arial"/>
          <w:sz w:val="20"/>
          <w:szCs w:val="20"/>
        </w:rPr>
      </w:pPr>
      <w:r w:rsidRPr="001166C7">
        <w:rPr>
          <w:rFonts w:ascii="Arial" w:hAnsi="Arial" w:cs="Arial"/>
          <w:sz w:val="20"/>
          <w:szCs w:val="20"/>
        </w:rPr>
        <w:t>Er wordt een proces verbaal van opening opgesteld</w:t>
      </w:r>
      <w:r w:rsidR="008D7765">
        <w:rPr>
          <w:rFonts w:ascii="Arial" w:hAnsi="Arial" w:cs="Arial"/>
          <w:sz w:val="20"/>
          <w:szCs w:val="20"/>
        </w:rPr>
        <w:t xml:space="preserve">, die wordt gepubliceerd op </w:t>
      </w:r>
      <w:hyperlink r:id="rId24" w:history="1">
        <w:r w:rsidR="008D7765" w:rsidRPr="00AE6FEF">
          <w:rPr>
            <w:rStyle w:val="Hyperlink"/>
            <w:rFonts w:ascii="Arial" w:hAnsi="Arial" w:cs="Arial"/>
            <w:sz w:val="20"/>
            <w:szCs w:val="20"/>
          </w:rPr>
          <w:t>www.tenderned.nl</w:t>
        </w:r>
      </w:hyperlink>
      <w:r w:rsidR="008D7765">
        <w:rPr>
          <w:rFonts w:ascii="Arial" w:hAnsi="Arial" w:cs="Arial"/>
          <w:sz w:val="20"/>
          <w:szCs w:val="20"/>
        </w:rPr>
        <w:t xml:space="preserve"> </w:t>
      </w:r>
    </w:p>
    <w:p w14:paraId="4823CCF1" w14:textId="77777777" w:rsidR="0087465B" w:rsidRPr="001166C7" w:rsidRDefault="0087465B" w:rsidP="00A17CD2">
      <w:pPr>
        <w:pStyle w:val="Kop2"/>
        <w:keepNext w:val="0"/>
        <w:numPr>
          <w:ilvl w:val="1"/>
          <w:numId w:val="20"/>
        </w:numPr>
        <w:spacing w:line="276" w:lineRule="auto"/>
        <w:ind w:left="0" w:firstLine="0"/>
        <w:rPr>
          <w:rFonts w:ascii="Arial" w:hAnsi="Arial"/>
          <w:sz w:val="20"/>
          <w:szCs w:val="20"/>
        </w:rPr>
      </w:pPr>
      <w:bookmarkStart w:id="38" w:name="_Toc180999"/>
      <w:r w:rsidRPr="001166C7">
        <w:rPr>
          <w:rFonts w:ascii="Arial" w:hAnsi="Arial"/>
          <w:sz w:val="20"/>
          <w:szCs w:val="20"/>
        </w:rPr>
        <w:t>Controle op de voorwaarden van de aanbesteding</w:t>
      </w:r>
      <w:bookmarkEnd w:id="38"/>
    </w:p>
    <w:p w14:paraId="207A060E" w14:textId="77777777" w:rsidR="0087465B" w:rsidRDefault="0087465B" w:rsidP="00A17CD2">
      <w:pPr>
        <w:rPr>
          <w:rFonts w:ascii="Arial" w:hAnsi="Arial" w:cs="Arial"/>
          <w:sz w:val="20"/>
          <w:szCs w:val="20"/>
        </w:rPr>
      </w:pPr>
      <w:r w:rsidRPr="001166C7">
        <w:rPr>
          <w:rFonts w:ascii="Arial" w:hAnsi="Arial" w:cs="Arial"/>
          <w:sz w:val="20"/>
          <w:szCs w:val="20"/>
        </w:rPr>
        <w:t xml:space="preserve">De eerste fase van beoordeling is de controle op de aanwezigheid van alle gevraagde documenten en het voldoen aan de procedurele voorwaarden gesteld voor deze aanbesteding. Indien uw Inschrijving </w:t>
      </w:r>
      <w:r>
        <w:rPr>
          <w:rFonts w:ascii="Arial" w:hAnsi="Arial" w:cs="Arial"/>
          <w:sz w:val="20"/>
          <w:szCs w:val="20"/>
        </w:rPr>
        <w:t xml:space="preserve">compleet is en </w:t>
      </w:r>
      <w:r w:rsidRPr="001166C7">
        <w:rPr>
          <w:rFonts w:ascii="Arial" w:hAnsi="Arial" w:cs="Arial"/>
          <w:sz w:val="20"/>
          <w:szCs w:val="20"/>
        </w:rPr>
        <w:t>voldoet aan de</w:t>
      </w:r>
      <w:r>
        <w:rPr>
          <w:rFonts w:ascii="Arial" w:hAnsi="Arial" w:cs="Arial"/>
          <w:sz w:val="20"/>
          <w:szCs w:val="20"/>
        </w:rPr>
        <w:t xml:space="preserve"> procedurele</w:t>
      </w:r>
      <w:r w:rsidRPr="001166C7">
        <w:rPr>
          <w:rFonts w:ascii="Arial" w:hAnsi="Arial" w:cs="Arial"/>
          <w:sz w:val="20"/>
          <w:szCs w:val="20"/>
        </w:rPr>
        <w:t xml:space="preserve"> voorwaarden, wordt uw Inschrijving ter beschikking gesteld aan het beoorde</w:t>
      </w:r>
      <w:r>
        <w:rPr>
          <w:rFonts w:ascii="Arial" w:hAnsi="Arial" w:cs="Arial"/>
          <w:sz w:val="20"/>
          <w:szCs w:val="20"/>
        </w:rPr>
        <w:t xml:space="preserve">lingsteam voor controle op de Uitsluitingsgronden en Geschiktheidseisen. Indien uw Inschrijving niet compleet is en/of niet voldoet aan de procedurele voorwaarden kan </w:t>
      </w:r>
      <w:proofErr w:type="spellStart"/>
      <w:r>
        <w:rPr>
          <w:rFonts w:ascii="Arial" w:hAnsi="Arial" w:cs="Arial"/>
          <w:sz w:val="20"/>
          <w:szCs w:val="20"/>
        </w:rPr>
        <w:t>ZonMw</w:t>
      </w:r>
      <w:proofErr w:type="spellEnd"/>
      <w:r>
        <w:rPr>
          <w:rFonts w:ascii="Arial" w:hAnsi="Arial" w:cs="Arial"/>
          <w:sz w:val="20"/>
          <w:szCs w:val="20"/>
        </w:rPr>
        <w:t xml:space="preserve"> – met inachtneming van de geldende jurisprudentie van het Hof van Justitie - besluiten herstel van de Inschrijving toe te staan.</w:t>
      </w:r>
      <w:bookmarkStart w:id="39" w:name="_Toc181000"/>
    </w:p>
    <w:p w14:paraId="04470C06" w14:textId="77777777" w:rsidR="0087465B" w:rsidRPr="0087465B" w:rsidRDefault="0087465B" w:rsidP="00A17CD2">
      <w:pPr>
        <w:spacing w:after="0"/>
        <w:rPr>
          <w:rFonts w:ascii="Arial" w:hAnsi="Arial" w:cs="Arial"/>
          <w:b/>
          <w:sz w:val="20"/>
          <w:szCs w:val="20"/>
        </w:rPr>
      </w:pPr>
      <w:r w:rsidRPr="0087465B">
        <w:rPr>
          <w:rFonts w:ascii="Arial" w:hAnsi="Arial" w:cs="Arial"/>
          <w:b/>
          <w:sz w:val="20"/>
          <w:szCs w:val="20"/>
        </w:rPr>
        <w:t>3.3</w:t>
      </w:r>
      <w:r w:rsidRPr="0087465B">
        <w:rPr>
          <w:rFonts w:ascii="Arial" w:hAnsi="Arial" w:cs="Arial"/>
          <w:b/>
          <w:sz w:val="20"/>
          <w:szCs w:val="20"/>
        </w:rPr>
        <w:tab/>
      </w:r>
      <w:r w:rsidRPr="0087465B">
        <w:rPr>
          <w:rFonts w:ascii="Arial" w:hAnsi="Arial"/>
          <w:b/>
          <w:sz w:val="20"/>
          <w:szCs w:val="20"/>
        </w:rPr>
        <w:t>Controle op Uitsluitingsgronden en Geschiktheidseisen</w:t>
      </w:r>
      <w:bookmarkEnd w:id="39"/>
    </w:p>
    <w:p w14:paraId="34A4F9DA" w14:textId="5C23F3FF" w:rsidR="0087465B" w:rsidRPr="001166C7" w:rsidRDefault="0087465B" w:rsidP="00A17CD2">
      <w:pPr>
        <w:rPr>
          <w:rFonts w:ascii="Arial" w:hAnsi="Arial" w:cs="Arial"/>
          <w:sz w:val="20"/>
          <w:szCs w:val="20"/>
        </w:rPr>
      </w:pPr>
      <w:r w:rsidRPr="001166C7">
        <w:rPr>
          <w:rFonts w:ascii="Arial" w:hAnsi="Arial" w:cs="Arial"/>
          <w:sz w:val="20"/>
          <w:szCs w:val="20"/>
        </w:rPr>
        <w:t>Na deze eerste fase van controle wordt uw Inschrijving getoetst en beoordeeld op de Uitsluitingsgronden en Geschiktheidseisen, gesteld in deze aanbesteding. Indien uw Inschrijving voldoet aan deze gestelde voorwaarden en eisen, wordt uw Inschrijving ter beschikking gesteld aan het beoordelingsteam voor beoordeling op de Gunningcriteria.</w:t>
      </w:r>
      <w:r w:rsidRPr="00F97F77">
        <w:rPr>
          <w:rFonts w:ascii="Arial" w:hAnsi="Arial" w:cs="Arial"/>
          <w:sz w:val="20"/>
          <w:szCs w:val="20"/>
        </w:rPr>
        <w:t xml:space="preserve"> </w:t>
      </w:r>
      <w:r w:rsidRPr="001166C7">
        <w:rPr>
          <w:rFonts w:ascii="Arial" w:hAnsi="Arial" w:cs="Arial"/>
          <w:sz w:val="20"/>
          <w:szCs w:val="20"/>
        </w:rPr>
        <w:t xml:space="preserve">Indien uw Inschrijving </w:t>
      </w:r>
      <w:r>
        <w:rPr>
          <w:rFonts w:ascii="Arial" w:hAnsi="Arial" w:cs="Arial"/>
          <w:sz w:val="20"/>
          <w:szCs w:val="20"/>
        </w:rPr>
        <w:t xml:space="preserve">niet </w:t>
      </w:r>
      <w:r w:rsidRPr="001166C7">
        <w:rPr>
          <w:rFonts w:ascii="Arial" w:hAnsi="Arial" w:cs="Arial"/>
          <w:sz w:val="20"/>
          <w:szCs w:val="20"/>
        </w:rPr>
        <w:t>voldoet aan deze gestelde voorwaarden en eisen</w:t>
      </w:r>
      <w:r>
        <w:rPr>
          <w:rFonts w:ascii="Arial" w:hAnsi="Arial" w:cs="Arial"/>
          <w:sz w:val="20"/>
          <w:szCs w:val="20"/>
        </w:rPr>
        <w:t xml:space="preserve"> kan </w:t>
      </w:r>
      <w:proofErr w:type="spellStart"/>
      <w:r>
        <w:rPr>
          <w:rFonts w:ascii="Arial" w:hAnsi="Arial" w:cs="Arial"/>
          <w:sz w:val="20"/>
          <w:szCs w:val="20"/>
        </w:rPr>
        <w:t>ZonMw</w:t>
      </w:r>
      <w:proofErr w:type="spellEnd"/>
      <w:r>
        <w:rPr>
          <w:rFonts w:ascii="Arial" w:hAnsi="Arial" w:cs="Arial"/>
          <w:sz w:val="20"/>
          <w:szCs w:val="20"/>
        </w:rPr>
        <w:t xml:space="preserve"> besluiten om – met inachtneming van de geldende jurisprudentie van het Hof van Justitie - herstel van de Inschrijving toe te staan.</w:t>
      </w:r>
    </w:p>
    <w:p w14:paraId="3811F876" w14:textId="77777777" w:rsidR="0087465B" w:rsidRPr="001166C7" w:rsidRDefault="00A53417" w:rsidP="00A53417">
      <w:pPr>
        <w:pStyle w:val="Kop2"/>
        <w:keepNext w:val="0"/>
        <w:numPr>
          <w:ilvl w:val="1"/>
          <w:numId w:val="27"/>
        </w:numPr>
        <w:spacing w:line="276" w:lineRule="auto"/>
        <w:ind w:left="284" w:hanging="284"/>
        <w:rPr>
          <w:rFonts w:ascii="Arial" w:hAnsi="Arial"/>
          <w:sz w:val="20"/>
          <w:szCs w:val="20"/>
        </w:rPr>
      </w:pPr>
      <w:bookmarkStart w:id="40" w:name="_Toc181001"/>
      <w:r>
        <w:rPr>
          <w:rFonts w:ascii="Arial" w:hAnsi="Arial"/>
          <w:sz w:val="20"/>
          <w:szCs w:val="20"/>
        </w:rPr>
        <w:tab/>
      </w:r>
      <w:r w:rsidR="0087465B" w:rsidRPr="001166C7">
        <w:rPr>
          <w:rFonts w:ascii="Arial" w:hAnsi="Arial"/>
          <w:sz w:val="20"/>
          <w:szCs w:val="20"/>
        </w:rPr>
        <w:t>Beoordeling op de Gunningcriteria</w:t>
      </w:r>
      <w:bookmarkEnd w:id="40"/>
    </w:p>
    <w:p w14:paraId="24759FA9" w14:textId="77777777" w:rsidR="0087465B" w:rsidRPr="001166C7" w:rsidRDefault="0087465B" w:rsidP="00A17CD2">
      <w:pPr>
        <w:spacing w:after="0"/>
        <w:rPr>
          <w:rFonts w:ascii="Arial" w:hAnsi="Arial" w:cs="Arial"/>
          <w:sz w:val="20"/>
          <w:szCs w:val="20"/>
        </w:rPr>
      </w:pPr>
      <w:r w:rsidRPr="001166C7">
        <w:rPr>
          <w:rFonts w:ascii="Arial" w:hAnsi="Arial" w:cs="Arial"/>
          <w:sz w:val="20"/>
          <w:szCs w:val="20"/>
        </w:rPr>
        <w:t>De beoordelingen van de Inschrijvingen geschiedt door een ter zake deskundig beoordelingsteam.</w:t>
      </w:r>
    </w:p>
    <w:p w14:paraId="4F7AD33C" w14:textId="77777777" w:rsidR="0087465B" w:rsidRPr="001166C7" w:rsidRDefault="0087465B" w:rsidP="00A17CD2">
      <w:pPr>
        <w:spacing w:after="0"/>
        <w:rPr>
          <w:rFonts w:ascii="Arial" w:hAnsi="Arial" w:cs="Arial"/>
          <w:sz w:val="20"/>
          <w:szCs w:val="20"/>
        </w:rPr>
      </w:pPr>
      <w:r w:rsidRPr="001166C7">
        <w:rPr>
          <w:rFonts w:ascii="Arial" w:hAnsi="Arial" w:cs="Arial"/>
          <w:sz w:val="20"/>
          <w:szCs w:val="20"/>
        </w:rPr>
        <w:t>Beoordeling geschiedt op basis van consensus. Elk lid van het beoordelingsteam beoordeelt eerst</w:t>
      </w:r>
    </w:p>
    <w:p w14:paraId="72825279" w14:textId="54EA0E68" w:rsidR="009F08B4" w:rsidRPr="001166C7" w:rsidRDefault="0087465B" w:rsidP="00F27576">
      <w:pPr>
        <w:spacing w:after="0"/>
        <w:rPr>
          <w:rFonts w:ascii="Arial" w:hAnsi="Arial" w:cs="Arial"/>
          <w:b/>
          <w:color w:val="FF0000"/>
          <w:sz w:val="20"/>
          <w:szCs w:val="20"/>
          <w:u w:val="single"/>
        </w:rPr>
      </w:pPr>
      <w:r w:rsidRPr="001166C7">
        <w:rPr>
          <w:rFonts w:ascii="Arial" w:hAnsi="Arial" w:cs="Arial"/>
          <w:sz w:val="20"/>
          <w:szCs w:val="20"/>
        </w:rPr>
        <w:t xml:space="preserve">individueel de beantwoording op de </w:t>
      </w:r>
      <w:r w:rsidR="00232B2A">
        <w:rPr>
          <w:rFonts w:ascii="Arial" w:hAnsi="Arial" w:cs="Arial"/>
          <w:sz w:val="20"/>
          <w:szCs w:val="20"/>
        </w:rPr>
        <w:t>kwalitatieve Gunningcriteria (</w:t>
      </w:r>
      <w:r w:rsidR="00FE142A">
        <w:rPr>
          <w:rFonts w:ascii="Arial" w:hAnsi="Arial" w:cs="Arial"/>
          <w:sz w:val="20"/>
          <w:szCs w:val="20"/>
        </w:rPr>
        <w:t xml:space="preserve">7 </w:t>
      </w:r>
      <w:r w:rsidR="008D7765">
        <w:rPr>
          <w:rFonts w:ascii="Arial" w:hAnsi="Arial" w:cs="Arial"/>
          <w:sz w:val="20"/>
          <w:szCs w:val="20"/>
        </w:rPr>
        <w:t>categorieën van het Programma van Wensen</w:t>
      </w:r>
      <w:r w:rsidR="006C2888">
        <w:rPr>
          <w:rFonts w:ascii="Arial" w:hAnsi="Arial" w:cs="Arial"/>
          <w:sz w:val="20"/>
          <w:szCs w:val="20"/>
        </w:rPr>
        <w:t xml:space="preserve"> en </w:t>
      </w:r>
      <w:r w:rsidR="00572358">
        <w:rPr>
          <w:rFonts w:ascii="Arial" w:hAnsi="Arial" w:cs="Arial"/>
          <w:sz w:val="20"/>
          <w:szCs w:val="20"/>
        </w:rPr>
        <w:t xml:space="preserve">op </w:t>
      </w:r>
      <w:r w:rsidR="006C2888">
        <w:rPr>
          <w:rFonts w:ascii="Arial" w:hAnsi="Arial" w:cs="Arial"/>
          <w:sz w:val="20"/>
          <w:szCs w:val="20"/>
        </w:rPr>
        <w:t>Duurzaamheid</w:t>
      </w:r>
      <w:r w:rsidR="00232B2A">
        <w:rPr>
          <w:rFonts w:ascii="Arial" w:hAnsi="Arial" w:cs="Arial"/>
          <w:sz w:val="20"/>
          <w:szCs w:val="20"/>
        </w:rPr>
        <w:t>)</w:t>
      </w:r>
      <w:r w:rsidRPr="001166C7">
        <w:rPr>
          <w:rFonts w:ascii="Arial" w:hAnsi="Arial" w:cs="Arial"/>
          <w:sz w:val="20"/>
          <w:szCs w:val="20"/>
        </w:rPr>
        <w:t xml:space="preserve">. De individuele beoordelingscijfers worden gegeven op basis van de beoordelingsnormen van de Gunningcriteria, zoals beschreven in de </w:t>
      </w:r>
      <w:r w:rsidR="008D7765">
        <w:rPr>
          <w:rFonts w:ascii="Arial" w:hAnsi="Arial" w:cs="Arial"/>
          <w:sz w:val="20"/>
          <w:szCs w:val="20"/>
        </w:rPr>
        <w:t>Beoordelings</w:t>
      </w:r>
      <w:r w:rsidR="00232B2A">
        <w:rPr>
          <w:rFonts w:ascii="Arial" w:hAnsi="Arial" w:cs="Arial"/>
          <w:sz w:val="20"/>
          <w:szCs w:val="20"/>
        </w:rPr>
        <w:t>matrix</w:t>
      </w:r>
      <w:r w:rsidR="008D7765">
        <w:rPr>
          <w:rFonts w:ascii="Arial" w:hAnsi="Arial" w:cs="Arial"/>
          <w:sz w:val="20"/>
          <w:szCs w:val="20"/>
        </w:rPr>
        <w:t xml:space="preserve"> (</w:t>
      </w:r>
      <w:r w:rsidR="00232B2A" w:rsidRPr="00232B2A">
        <w:rPr>
          <w:rFonts w:ascii="Arial" w:hAnsi="Arial" w:cs="Arial"/>
          <w:sz w:val="20"/>
          <w:szCs w:val="20"/>
        </w:rPr>
        <w:t xml:space="preserve">zie </w:t>
      </w:r>
      <w:r w:rsidR="00232B2A" w:rsidRPr="00232B2A">
        <w:rPr>
          <w:rFonts w:ascii="Arial" w:hAnsi="Arial" w:cs="Arial"/>
          <w:b/>
          <w:bCs/>
          <w:sz w:val="20"/>
          <w:szCs w:val="20"/>
        </w:rPr>
        <w:t>B</w:t>
      </w:r>
      <w:r w:rsidR="008D7765" w:rsidRPr="00232B2A">
        <w:rPr>
          <w:rFonts w:ascii="Arial" w:hAnsi="Arial" w:cs="Arial"/>
          <w:b/>
          <w:bCs/>
          <w:sz w:val="20"/>
          <w:szCs w:val="20"/>
        </w:rPr>
        <w:t>ijlage 2</w:t>
      </w:r>
      <w:r w:rsidR="008D7765">
        <w:rPr>
          <w:rFonts w:ascii="Arial" w:hAnsi="Arial" w:cs="Arial"/>
          <w:sz w:val="20"/>
          <w:szCs w:val="20"/>
        </w:rPr>
        <w:t xml:space="preserve">) </w:t>
      </w:r>
      <w:r w:rsidRPr="001166C7">
        <w:rPr>
          <w:rFonts w:ascii="Arial" w:hAnsi="Arial" w:cs="Arial"/>
          <w:sz w:val="20"/>
          <w:szCs w:val="20"/>
        </w:rPr>
        <w:t xml:space="preserve">van deze Offerteaanvraag. Vervolgens vindt door middel van een plenair overleg </w:t>
      </w:r>
      <w:r w:rsidR="00572358" w:rsidRPr="001166C7">
        <w:rPr>
          <w:rFonts w:ascii="Arial" w:hAnsi="Arial" w:cs="Arial"/>
          <w:sz w:val="20"/>
          <w:szCs w:val="20"/>
        </w:rPr>
        <w:t>consensus</w:t>
      </w:r>
      <w:r w:rsidR="00572358">
        <w:rPr>
          <w:rFonts w:ascii="Arial" w:hAnsi="Arial" w:cs="Arial"/>
          <w:sz w:val="20"/>
          <w:szCs w:val="20"/>
        </w:rPr>
        <w:t>v</w:t>
      </w:r>
      <w:r w:rsidR="00572358" w:rsidRPr="001166C7">
        <w:rPr>
          <w:rFonts w:ascii="Arial" w:hAnsi="Arial" w:cs="Arial"/>
          <w:sz w:val="20"/>
          <w:szCs w:val="20"/>
        </w:rPr>
        <w:t>orming</w:t>
      </w:r>
      <w:r w:rsidRPr="001166C7">
        <w:rPr>
          <w:rFonts w:ascii="Arial" w:hAnsi="Arial" w:cs="Arial"/>
          <w:sz w:val="20"/>
          <w:szCs w:val="20"/>
        </w:rPr>
        <w:t xml:space="preserve"> plaats, hetgeen zal leiden tot één beoordelingscijfer per </w:t>
      </w:r>
      <w:r w:rsidR="00232B2A">
        <w:rPr>
          <w:rFonts w:ascii="Arial" w:hAnsi="Arial" w:cs="Arial"/>
          <w:sz w:val="20"/>
          <w:szCs w:val="20"/>
        </w:rPr>
        <w:t>categorie van het Programma van Wensen</w:t>
      </w:r>
      <w:r w:rsidR="006C2888">
        <w:rPr>
          <w:rFonts w:ascii="Arial" w:hAnsi="Arial" w:cs="Arial"/>
          <w:sz w:val="20"/>
          <w:szCs w:val="20"/>
        </w:rPr>
        <w:t xml:space="preserve"> en één cijfer op Duurzaamheid</w:t>
      </w:r>
      <w:r w:rsidRPr="001166C7">
        <w:rPr>
          <w:rFonts w:ascii="Arial" w:hAnsi="Arial" w:cs="Arial"/>
          <w:sz w:val="20"/>
          <w:szCs w:val="20"/>
        </w:rPr>
        <w:t xml:space="preserve">. Omwille van de objectiviteit worden de </w:t>
      </w:r>
      <w:r>
        <w:rPr>
          <w:rFonts w:ascii="Arial" w:hAnsi="Arial" w:cs="Arial"/>
          <w:sz w:val="20"/>
          <w:szCs w:val="20"/>
        </w:rPr>
        <w:t xml:space="preserve">Inschrijvingen op de </w:t>
      </w:r>
      <w:r w:rsidR="00232B2A">
        <w:rPr>
          <w:rFonts w:ascii="Arial" w:hAnsi="Arial" w:cs="Arial"/>
          <w:sz w:val="20"/>
          <w:szCs w:val="20"/>
        </w:rPr>
        <w:t>kwalitatieve Gunningcriteria</w:t>
      </w:r>
      <w:r w:rsidRPr="001166C7">
        <w:rPr>
          <w:rFonts w:ascii="Arial" w:hAnsi="Arial" w:cs="Arial"/>
          <w:sz w:val="20"/>
          <w:szCs w:val="20"/>
        </w:rPr>
        <w:t xml:space="preserve"> beoordeeld op het moment dat de beoordelaars nog géén kennis hebben genomen van </w:t>
      </w:r>
      <w:r w:rsidR="00F27576">
        <w:rPr>
          <w:rFonts w:ascii="Arial" w:hAnsi="Arial" w:cs="Arial"/>
          <w:sz w:val="20"/>
          <w:szCs w:val="20"/>
        </w:rPr>
        <w:t xml:space="preserve">de </w:t>
      </w:r>
      <w:r w:rsidR="008D7765">
        <w:rPr>
          <w:rFonts w:ascii="Arial" w:hAnsi="Arial" w:cs="Arial"/>
          <w:sz w:val="20"/>
          <w:szCs w:val="20"/>
        </w:rPr>
        <w:t>prijzen.</w:t>
      </w:r>
      <w:r w:rsidR="009F08B4">
        <w:rPr>
          <w:rFonts w:ascii="Arial" w:hAnsi="Arial" w:cs="Arial"/>
          <w:sz w:val="20"/>
          <w:szCs w:val="20"/>
        </w:rPr>
        <w:t xml:space="preserve"> </w:t>
      </w:r>
      <w:r w:rsidR="009F08B4">
        <w:rPr>
          <w:rFonts w:ascii="Arial" w:hAnsi="Arial" w:cs="Arial"/>
          <w:sz w:val="20"/>
          <w:szCs w:val="20"/>
        </w:rPr>
        <w:br/>
      </w:r>
      <w:r w:rsidRPr="004F3186">
        <w:rPr>
          <w:rFonts w:ascii="Arial" w:hAnsi="Arial" w:cs="Arial"/>
          <w:sz w:val="20"/>
          <w:szCs w:val="20"/>
        </w:rPr>
        <w:t>Beoordeling kwalitatieve Gunningcriteria (</w:t>
      </w:r>
      <w:r w:rsidRPr="00FB3B21">
        <w:rPr>
          <w:rFonts w:ascii="Arial" w:hAnsi="Arial" w:cs="Arial"/>
          <w:sz w:val="20"/>
          <w:szCs w:val="20"/>
        </w:rPr>
        <w:t xml:space="preserve">zie </w:t>
      </w:r>
      <w:r w:rsidRPr="00850A38">
        <w:rPr>
          <w:rFonts w:ascii="Arial" w:hAnsi="Arial" w:cs="Arial"/>
          <w:b/>
          <w:sz w:val="20"/>
          <w:szCs w:val="20"/>
        </w:rPr>
        <w:t xml:space="preserve">Bijlage </w:t>
      </w:r>
      <w:r w:rsidR="00850A38" w:rsidRPr="00850A38">
        <w:rPr>
          <w:rFonts w:ascii="Arial" w:hAnsi="Arial" w:cs="Arial"/>
          <w:b/>
          <w:sz w:val="20"/>
          <w:szCs w:val="20"/>
        </w:rPr>
        <w:t>2</w:t>
      </w:r>
      <w:r w:rsidRPr="00FB3B21">
        <w:rPr>
          <w:rFonts w:ascii="Arial" w:hAnsi="Arial" w:cs="Arial"/>
          <w:sz w:val="20"/>
          <w:szCs w:val="20"/>
        </w:rPr>
        <w:t>)</w:t>
      </w:r>
    </w:p>
    <w:tbl>
      <w:tblPr>
        <w:tblW w:w="0" w:type="auto"/>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70"/>
        <w:gridCol w:w="3490"/>
      </w:tblGrid>
      <w:tr w:rsidR="0087465B" w:rsidRPr="001166C7" w14:paraId="4CC947C2" w14:textId="77777777" w:rsidTr="00621553">
        <w:tc>
          <w:tcPr>
            <w:tcW w:w="4070" w:type="dxa"/>
            <w:shd w:val="clear" w:color="auto" w:fill="E0E0E0"/>
          </w:tcPr>
          <w:p w14:paraId="44598E4D" w14:textId="77777777" w:rsidR="0087465B" w:rsidRPr="001166C7" w:rsidRDefault="0087465B" w:rsidP="004F3186">
            <w:pPr>
              <w:pStyle w:val="Eis11"/>
            </w:pPr>
            <w:r w:rsidRPr="001166C7">
              <w:t>Kwaliteit beantwoording</w:t>
            </w:r>
          </w:p>
        </w:tc>
        <w:tc>
          <w:tcPr>
            <w:tcW w:w="3490" w:type="dxa"/>
            <w:shd w:val="clear" w:color="auto" w:fill="E0E0E0"/>
          </w:tcPr>
          <w:p w14:paraId="3AB4FFE2" w14:textId="5C33764E" w:rsidR="0087465B" w:rsidRPr="001166C7" w:rsidRDefault="00FD3DD9" w:rsidP="004F3186">
            <w:pPr>
              <w:pStyle w:val="Eis11"/>
            </w:pPr>
            <w:r>
              <w:t xml:space="preserve">Maximaal aantal </w:t>
            </w:r>
            <w:r w:rsidR="0087465B" w:rsidRPr="001166C7">
              <w:t xml:space="preserve">te behalen punten per </w:t>
            </w:r>
            <w:r w:rsidR="00572358">
              <w:t>Gunningcriterium</w:t>
            </w:r>
          </w:p>
        </w:tc>
      </w:tr>
      <w:tr w:rsidR="0087465B" w:rsidRPr="001166C7" w14:paraId="197B1667" w14:textId="77777777" w:rsidTr="00621553">
        <w:tc>
          <w:tcPr>
            <w:tcW w:w="4070" w:type="dxa"/>
          </w:tcPr>
          <w:p w14:paraId="60D2C254" w14:textId="77777777" w:rsidR="0087465B" w:rsidRPr="001166C7" w:rsidRDefault="0087465B" w:rsidP="00A17CD2">
            <w:pPr>
              <w:spacing w:after="0"/>
              <w:rPr>
                <w:rFonts w:ascii="Arial" w:hAnsi="Arial" w:cs="Arial"/>
                <w:sz w:val="20"/>
                <w:szCs w:val="20"/>
              </w:rPr>
            </w:pPr>
            <w:r w:rsidRPr="001166C7">
              <w:rPr>
                <w:rFonts w:ascii="Arial" w:hAnsi="Arial" w:cs="Arial"/>
                <w:sz w:val="20"/>
                <w:szCs w:val="20"/>
              </w:rPr>
              <w:t>Uitmuntend, met toegevoegde waarde</w:t>
            </w:r>
          </w:p>
        </w:tc>
        <w:tc>
          <w:tcPr>
            <w:tcW w:w="3490" w:type="dxa"/>
          </w:tcPr>
          <w:p w14:paraId="1075FD17" w14:textId="078E8F07" w:rsidR="0087465B" w:rsidRPr="004173D9" w:rsidRDefault="0087465B" w:rsidP="00A17CD2">
            <w:pPr>
              <w:spacing w:after="0"/>
              <w:jc w:val="center"/>
              <w:rPr>
                <w:rFonts w:ascii="Arial" w:hAnsi="Arial" w:cs="Arial"/>
                <w:sz w:val="20"/>
                <w:szCs w:val="20"/>
              </w:rPr>
            </w:pPr>
            <w:r w:rsidRPr="004173D9">
              <w:rPr>
                <w:rFonts w:ascii="Arial" w:hAnsi="Arial" w:cs="Arial"/>
                <w:sz w:val="20"/>
                <w:szCs w:val="20"/>
              </w:rPr>
              <w:t xml:space="preserve">10 </w:t>
            </w:r>
          </w:p>
        </w:tc>
      </w:tr>
      <w:tr w:rsidR="0087465B" w:rsidRPr="001166C7" w14:paraId="7BD5923D" w14:textId="77777777" w:rsidTr="00621553">
        <w:tc>
          <w:tcPr>
            <w:tcW w:w="4070" w:type="dxa"/>
          </w:tcPr>
          <w:p w14:paraId="221725FE" w14:textId="77777777" w:rsidR="0087465B" w:rsidRPr="001166C7" w:rsidRDefault="0087465B" w:rsidP="00A17CD2">
            <w:pPr>
              <w:spacing w:after="0"/>
              <w:rPr>
                <w:rFonts w:ascii="Arial" w:hAnsi="Arial" w:cs="Arial"/>
                <w:sz w:val="20"/>
                <w:szCs w:val="20"/>
              </w:rPr>
            </w:pPr>
            <w:r w:rsidRPr="001166C7">
              <w:rPr>
                <w:rFonts w:ascii="Arial" w:hAnsi="Arial" w:cs="Arial"/>
                <w:sz w:val="20"/>
                <w:szCs w:val="20"/>
              </w:rPr>
              <w:t>Zeer goed, met enige toegevoegde waarde</w:t>
            </w:r>
          </w:p>
        </w:tc>
        <w:tc>
          <w:tcPr>
            <w:tcW w:w="3490" w:type="dxa"/>
          </w:tcPr>
          <w:p w14:paraId="6D193A11" w14:textId="58AEBCC1" w:rsidR="0087465B" w:rsidRPr="004173D9" w:rsidRDefault="0087465B" w:rsidP="00A17CD2">
            <w:pPr>
              <w:spacing w:after="0"/>
              <w:jc w:val="center"/>
              <w:rPr>
                <w:rFonts w:ascii="Arial" w:hAnsi="Arial" w:cs="Arial"/>
                <w:sz w:val="20"/>
                <w:szCs w:val="20"/>
              </w:rPr>
            </w:pPr>
            <w:r w:rsidRPr="004173D9">
              <w:rPr>
                <w:rFonts w:ascii="Arial" w:hAnsi="Arial" w:cs="Arial"/>
                <w:sz w:val="20"/>
                <w:szCs w:val="20"/>
              </w:rPr>
              <w:t xml:space="preserve">9 </w:t>
            </w:r>
          </w:p>
        </w:tc>
      </w:tr>
      <w:tr w:rsidR="0087465B" w:rsidRPr="001166C7" w14:paraId="1306A469" w14:textId="77777777" w:rsidTr="00621553">
        <w:tc>
          <w:tcPr>
            <w:tcW w:w="4070" w:type="dxa"/>
          </w:tcPr>
          <w:p w14:paraId="4B5815EF" w14:textId="77777777" w:rsidR="0087465B" w:rsidRPr="001166C7" w:rsidRDefault="0087465B" w:rsidP="00A17CD2">
            <w:pPr>
              <w:spacing w:after="0"/>
              <w:rPr>
                <w:rFonts w:ascii="Arial" w:hAnsi="Arial" w:cs="Arial"/>
                <w:sz w:val="20"/>
                <w:szCs w:val="20"/>
              </w:rPr>
            </w:pPr>
            <w:r w:rsidRPr="001166C7">
              <w:rPr>
                <w:rFonts w:ascii="Arial" w:hAnsi="Arial" w:cs="Arial"/>
                <w:sz w:val="20"/>
                <w:szCs w:val="20"/>
              </w:rPr>
              <w:t>Goed</w:t>
            </w:r>
          </w:p>
        </w:tc>
        <w:tc>
          <w:tcPr>
            <w:tcW w:w="3490" w:type="dxa"/>
          </w:tcPr>
          <w:p w14:paraId="0D4E61B2" w14:textId="15AA6303" w:rsidR="0087465B" w:rsidRPr="004173D9" w:rsidRDefault="0087465B" w:rsidP="00A17CD2">
            <w:pPr>
              <w:spacing w:after="0"/>
              <w:jc w:val="center"/>
              <w:rPr>
                <w:rFonts w:ascii="Arial" w:hAnsi="Arial" w:cs="Arial"/>
                <w:sz w:val="20"/>
                <w:szCs w:val="20"/>
              </w:rPr>
            </w:pPr>
            <w:r w:rsidRPr="004173D9">
              <w:rPr>
                <w:rFonts w:ascii="Arial" w:hAnsi="Arial" w:cs="Arial"/>
                <w:sz w:val="20"/>
                <w:szCs w:val="20"/>
              </w:rPr>
              <w:t xml:space="preserve">8 </w:t>
            </w:r>
          </w:p>
        </w:tc>
      </w:tr>
      <w:tr w:rsidR="0087465B" w:rsidRPr="001166C7" w14:paraId="54A8D0F9" w14:textId="77777777" w:rsidTr="00621553">
        <w:tc>
          <w:tcPr>
            <w:tcW w:w="4070" w:type="dxa"/>
          </w:tcPr>
          <w:p w14:paraId="00DE1336" w14:textId="77777777" w:rsidR="0087465B" w:rsidRPr="001166C7" w:rsidRDefault="00FB3B21" w:rsidP="00A17CD2">
            <w:pPr>
              <w:spacing w:after="0"/>
              <w:rPr>
                <w:rFonts w:ascii="Arial" w:hAnsi="Arial" w:cs="Arial"/>
                <w:sz w:val="20"/>
                <w:szCs w:val="20"/>
              </w:rPr>
            </w:pPr>
            <w:r>
              <w:rPr>
                <w:rFonts w:ascii="Arial" w:hAnsi="Arial" w:cs="Arial"/>
                <w:sz w:val="20"/>
                <w:szCs w:val="20"/>
              </w:rPr>
              <w:t>Ruim voldoende</w:t>
            </w:r>
          </w:p>
        </w:tc>
        <w:tc>
          <w:tcPr>
            <w:tcW w:w="3490" w:type="dxa"/>
          </w:tcPr>
          <w:p w14:paraId="6293A188" w14:textId="0FDEB928" w:rsidR="0087465B" w:rsidRPr="004173D9" w:rsidRDefault="00FB3B21" w:rsidP="00A17CD2">
            <w:pPr>
              <w:spacing w:after="0"/>
              <w:jc w:val="center"/>
              <w:rPr>
                <w:rFonts w:ascii="Arial" w:hAnsi="Arial" w:cs="Arial"/>
                <w:sz w:val="20"/>
                <w:szCs w:val="20"/>
              </w:rPr>
            </w:pPr>
            <w:r w:rsidRPr="004173D9">
              <w:rPr>
                <w:rFonts w:ascii="Arial" w:hAnsi="Arial" w:cs="Arial"/>
                <w:sz w:val="20"/>
                <w:szCs w:val="20"/>
              </w:rPr>
              <w:t xml:space="preserve">7 </w:t>
            </w:r>
          </w:p>
        </w:tc>
      </w:tr>
      <w:tr w:rsidR="00FB3B21" w:rsidRPr="001166C7" w14:paraId="45CBB904" w14:textId="77777777" w:rsidTr="00621553">
        <w:tc>
          <w:tcPr>
            <w:tcW w:w="4070" w:type="dxa"/>
          </w:tcPr>
          <w:p w14:paraId="6B65BB58" w14:textId="77777777" w:rsidR="00FB3B21" w:rsidRPr="001166C7" w:rsidRDefault="00FB3B21" w:rsidP="00FB3B21">
            <w:pPr>
              <w:spacing w:after="0"/>
              <w:rPr>
                <w:rFonts w:ascii="Arial" w:hAnsi="Arial" w:cs="Arial"/>
                <w:sz w:val="20"/>
                <w:szCs w:val="20"/>
              </w:rPr>
            </w:pPr>
            <w:r w:rsidRPr="001166C7">
              <w:rPr>
                <w:rFonts w:ascii="Arial" w:hAnsi="Arial" w:cs="Arial"/>
                <w:sz w:val="20"/>
                <w:szCs w:val="20"/>
              </w:rPr>
              <w:t>Voldoende</w:t>
            </w:r>
          </w:p>
        </w:tc>
        <w:tc>
          <w:tcPr>
            <w:tcW w:w="3490" w:type="dxa"/>
          </w:tcPr>
          <w:p w14:paraId="38D10579" w14:textId="25FF63A3" w:rsidR="00FB3B21" w:rsidRPr="004173D9" w:rsidRDefault="00FB3B21" w:rsidP="00FB3B21">
            <w:pPr>
              <w:spacing w:after="0"/>
              <w:jc w:val="center"/>
              <w:rPr>
                <w:rFonts w:ascii="Arial" w:hAnsi="Arial" w:cs="Arial"/>
                <w:sz w:val="20"/>
                <w:szCs w:val="20"/>
              </w:rPr>
            </w:pPr>
            <w:r w:rsidRPr="004173D9">
              <w:rPr>
                <w:rFonts w:ascii="Arial" w:hAnsi="Arial" w:cs="Arial"/>
                <w:sz w:val="20"/>
                <w:szCs w:val="20"/>
              </w:rPr>
              <w:t xml:space="preserve">6 </w:t>
            </w:r>
          </w:p>
        </w:tc>
      </w:tr>
      <w:tr w:rsidR="00FB3B21" w:rsidRPr="001166C7" w14:paraId="6098E60D" w14:textId="77777777" w:rsidTr="00621553">
        <w:trPr>
          <w:trHeight w:val="227"/>
        </w:trPr>
        <w:tc>
          <w:tcPr>
            <w:tcW w:w="4070" w:type="dxa"/>
          </w:tcPr>
          <w:p w14:paraId="3385A1ED" w14:textId="0C5566B2" w:rsidR="00FB3B21" w:rsidRPr="001166C7" w:rsidRDefault="006C16EB" w:rsidP="00FB3B21">
            <w:pPr>
              <w:spacing w:after="0"/>
              <w:rPr>
                <w:rFonts w:ascii="Arial" w:hAnsi="Arial" w:cs="Arial"/>
                <w:sz w:val="20"/>
                <w:szCs w:val="20"/>
              </w:rPr>
            </w:pPr>
            <w:r>
              <w:rPr>
                <w:rFonts w:ascii="Arial" w:hAnsi="Arial" w:cs="Arial"/>
                <w:sz w:val="20"/>
                <w:szCs w:val="20"/>
              </w:rPr>
              <w:t>Lagere beoordeling dan ‘Voldoende’</w:t>
            </w:r>
          </w:p>
        </w:tc>
        <w:tc>
          <w:tcPr>
            <w:tcW w:w="3490" w:type="dxa"/>
          </w:tcPr>
          <w:p w14:paraId="28A1C1EA" w14:textId="3C978997" w:rsidR="00FB3B21" w:rsidRPr="004173D9" w:rsidRDefault="00FB3B21" w:rsidP="00FB3B21">
            <w:pPr>
              <w:spacing w:after="0"/>
              <w:jc w:val="center"/>
              <w:rPr>
                <w:rFonts w:ascii="Arial" w:hAnsi="Arial" w:cs="Arial"/>
                <w:sz w:val="20"/>
                <w:szCs w:val="20"/>
              </w:rPr>
            </w:pPr>
            <w:r w:rsidRPr="004173D9">
              <w:rPr>
                <w:rFonts w:ascii="Arial" w:hAnsi="Arial" w:cs="Arial"/>
                <w:sz w:val="20"/>
                <w:szCs w:val="20"/>
              </w:rPr>
              <w:t xml:space="preserve">0 </w:t>
            </w:r>
          </w:p>
        </w:tc>
      </w:tr>
    </w:tbl>
    <w:p w14:paraId="64BE7BD4" w14:textId="77777777" w:rsidR="0087465B" w:rsidRPr="001166C7" w:rsidRDefault="0087465B" w:rsidP="00A53417">
      <w:pPr>
        <w:pStyle w:val="Kop2"/>
        <w:keepNext w:val="0"/>
        <w:numPr>
          <w:ilvl w:val="1"/>
          <w:numId w:val="27"/>
        </w:numPr>
        <w:tabs>
          <w:tab w:val="num" w:pos="4404"/>
        </w:tabs>
        <w:spacing w:line="276" w:lineRule="auto"/>
        <w:ind w:left="567" w:hanging="567"/>
        <w:rPr>
          <w:rFonts w:ascii="Arial" w:hAnsi="Arial"/>
          <w:sz w:val="20"/>
          <w:szCs w:val="20"/>
        </w:rPr>
      </w:pPr>
      <w:bookmarkStart w:id="41" w:name="_Toc181002"/>
      <w:r w:rsidRPr="001166C7">
        <w:rPr>
          <w:rFonts w:ascii="Arial" w:hAnsi="Arial"/>
          <w:sz w:val="20"/>
          <w:szCs w:val="20"/>
        </w:rPr>
        <w:lastRenderedPageBreak/>
        <w:t>Voornemen tot gunning en rechtsbescherming</w:t>
      </w:r>
      <w:bookmarkEnd w:id="41"/>
    </w:p>
    <w:p w14:paraId="7AA15E8F" w14:textId="77777777" w:rsidR="0087465B" w:rsidRPr="001166C7" w:rsidRDefault="0087465B" w:rsidP="0097403C">
      <w:pPr>
        <w:rPr>
          <w:rFonts w:ascii="Arial" w:hAnsi="Arial" w:cs="Arial"/>
          <w:sz w:val="20"/>
          <w:szCs w:val="20"/>
        </w:rPr>
      </w:pPr>
      <w:r w:rsidRPr="001166C7">
        <w:rPr>
          <w:rFonts w:ascii="Arial" w:hAnsi="Arial" w:cs="Arial"/>
          <w:sz w:val="20"/>
          <w:szCs w:val="20"/>
        </w:rPr>
        <w:t xml:space="preserve">Alle Inschrijvers ontvangen </w:t>
      </w:r>
      <w:r>
        <w:rPr>
          <w:rFonts w:ascii="Arial" w:hAnsi="Arial" w:cs="Arial"/>
          <w:sz w:val="20"/>
          <w:szCs w:val="20"/>
        </w:rPr>
        <w:t xml:space="preserve">via </w:t>
      </w:r>
      <w:proofErr w:type="spellStart"/>
      <w:r>
        <w:rPr>
          <w:rFonts w:ascii="Arial" w:hAnsi="Arial" w:cs="Arial"/>
          <w:sz w:val="20"/>
          <w:szCs w:val="20"/>
        </w:rPr>
        <w:t>TenderNed</w:t>
      </w:r>
      <w:proofErr w:type="spellEnd"/>
      <w:r>
        <w:rPr>
          <w:rFonts w:ascii="Arial" w:hAnsi="Arial" w:cs="Arial"/>
          <w:sz w:val="20"/>
          <w:szCs w:val="20"/>
        </w:rPr>
        <w:t xml:space="preserve"> de Mededeling van de</w:t>
      </w:r>
      <w:r w:rsidRPr="001166C7">
        <w:rPr>
          <w:rFonts w:ascii="Arial" w:hAnsi="Arial" w:cs="Arial"/>
          <w:sz w:val="20"/>
          <w:szCs w:val="20"/>
        </w:rPr>
        <w:t xml:space="preserve"> gunningsbeslissing. Dit bericht houdt geen aanvaarding in van het aanbod van de Inschrijver(s) zoals bedoeld in artikel 6:217 eerste lid BW en er komt dus door dit bericht geen overeenkomst tot stand.</w:t>
      </w:r>
    </w:p>
    <w:p w14:paraId="1BB59F65" w14:textId="057D9F8F" w:rsidR="0087465B" w:rsidRPr="001166C7" w:rsidRDefault="0087465B" w:rsidP="0097403C">
      <w:pPr>
        <w:rPr>
          <w:rFonts w:ascii="Arial" w:hAnsi="Arial" w:cs="Arial"/>
          <w:sz w:val="20"/>
          <w:szCs w:val="20"/>
        </w:rPr>
      </w:pPr>
      <w:r w:rsidRPr="001166C7">
        <w:rPr>
          <w:rFonts w:ascii="Arial" w:hAnsi="Arial" w:cs="Arial"/>
          <w:sz w:val="20"/>
          <w:szCs w:val="20"/>
        </w:rPr>
        <w:t>De Inschrijvers van wie de Inschrijving is afgewezen ontvangen in dit zelfde bericht de motivering van de afwijzing. In dit bericht wordt de naam van de Inschrijver, die de</w:t>
      </w:r>
      <w:r>
        <w:rPr>
          <w:rFonts w:ascii="Arial" w:hAnsi="Arial" w:cs="Arial"/>
          <w:sz w:val="20"/>
          <w:szCs w:val="20"/>
        </w:rPr>
        <w:t xml:space="preserve"> </w:t>
      </w:r>
      <w:r w:rsidR="00F27576" w:rsidRPr="00F27576">
        <w:rPr>
          <w:rFonts w:ascii="Arial" w:hAnsi="Arial" w:cs="Arial"/>
          <w:sz w:val="20"/>
          <w:szCs w:val="20"/>
        </w:rPr>
        <w:t>economisch meest voordelige Inschrijving op basis van beste prijs-kwaliteitverhouding</w:t>
      </w:r>
      <w:r w:rsidR="00F27576">
        <w:rPr>
          <w:rFonts w:ascii="Arial" w:hAnsi="Arial" w:cs="Arial"/>
          <w:sz w:val="20"/>
          <w:szCs w:val="20"/>
        </w:rPr>
        <w:t xml:space="preserve"> </w:t>
      </w:r>
      <w:r w:rsidRPr="001166C7">
        <w:rPr>
          <w:rFonts w:ascii="Arial" w:hAnsi="Arial" w:cs="Arial"/>
          <w:sz w:val="20"/>
          <w:szCs w:val="20"/>
        </w:rPr>
        <w:t xml:space="preserve">heeft </w:t>
      </w:r>
      <w:r>
        <w:rPr>
          <w:rFonts w:ascii="Arial" w:hAnsi="Arial" w:cs="Arial"/>
          <w:sz w:val="20"/>
          <w:szCs w:val="20"/>
        </w:rPr>
        <w:t>ingediend</w:t>
      </w:r>
      <w:r w:rsidRPr="001166C7">
        <w:rPr>
          <w:rFonts w:ascii="Arial" w:hAnsi="Arial" w:cs="Arial"/>
          <w:sz w:val="20"/>
          <w:szCs w:val="20"/>
        </w:rPr>
        <w:t xml:space="preserve"> vermeld alsmede de kenmerk(en) en voorde(e)l(en) van de winnende Inschrijving ten opzichte van hun eigen Inschrijving. </w:t>
      </w:r>
    </w:p>
    <w:p w14:paraId="21B09A85" w14:textId="17404C71" w:rsidR="0087465B" w:rsidRDefault="0087465B" w:rsidP="0097403C">
      <w:pPr>
        <w:rPr>
          <w:rFonts w:ascii="Arial" w:hAnsi="Arial" w:cs="Arial"/>
          <w:sz w:val="20"/>
          <w:szCs w:val="20"/>
        </w:rPr>
      </w:pPr>
      <w:r>
        <w:rPr>
          <w:rFonts w:ascii="Arial" w:hAnsi="Arial" w:cs="Arial"/>
          <w:sz w:val="20"/>
          <w:szCs w:val="20"/>
        </w:rPr>
        <w:t>Indien u zich niet kunt vinden in de Mededeling van de gunningsbeslissing c.q. uw afwijzing, dan</w:t>
      </w:r>
      <w:r w:rsidRPr="001166C7">
        <w:rPr>
          <w:rFonts w:ascii="Arial" w:hAnsi="Arial" w:cs="Arial"/>
          <w:sz w:val="20"/>
          <w:szCs w:val="20"/>
        </w:rPr>
        <w:t xml:space="preserve"> dient </w:t>
      </w:r>
      <w:r>
        <w:rPr>
          <w:rFonts w:ascii="Arial" w:hAnsi="Arial" w:cs="Arial"/>
          <w:sz w:val="20"/>
          <w:szCs w:val="20"/>
        </w:rPr>
        <w:t xml:space="preserve">u </w:t>
      </w:r>
      <w:r w:rsidRPr="001166C7">
        <w:rPr>
          <w:rFonts w:ascii="Arial" w:hAnsi="Arial" w:cs="Arial"/>
          <w:sz w:val="20"/>
          <w:szCs w:val="20"/>
        </w:rPr>
        <w:t>binnen 20 kalenderdagen</w:t>
      </w:r>
      <w:r w:rsidR="00726F81">
        <w:rPr>
          <w:rFonts w:ascii="Arial" w:hAnsi="Arial" w:cs="Arial"/>
          <w:sz w:val="20"/>
          <w:szCs w:val="20"/>
        </w:rPr>
        <w:t xml:space="preserve"> (stand </w:t>
      </w:r>
      <w:proofErr w:type="spellStart"/>
      <w:r w:rsidR="00726F81">
        <w:rPr>
          <w:rFonts w:ascii="Arial" w:hAnsi="Arial" w:cs="Arial"/>
          <w:sz w:val="20"/>
          <w:szCs w:val="20"/>
        </w:rPr>
        <w:t>still</w:t>
      </w:r>
      <w:proofErr w:type="spellEnd"/>
      <w:r w:rsidR="00726F81">
        <w:rPr>
          <w:rFonts w:ascii="Arial" w:hAnsi="Arial" w:cs="Arial"/>
          <w:sz w:val="20"/>
          <w:szCs w:val="20"/>
        </w:rPr>
        <w:t xml:space="preserve"> periode)</w:t>
      </w:r>
      <w:r w:rsidRPr="001166C7">
        <w:rPr>
          <w:rFonts w:ascii="Arial" w:hAnsi="Arial" w:cs="Arial"/>
          <w:sz w:val="20"/>
          <w:szCs w:val="20"/>
        </w:rPr>
        <w:t xml:space="preserve">, na de verzenddatum van de Mededeling van de gunningsbeslissing, een </w:t>
      </w:r>
      <w:r>
        <w:rPr>
          <w:rFonts w:ascii="Arial" w:hAnsi="Arial" w:cs="Arial"/>
          <w:sz w:val="20"/>
          <w:szCs w:val="20"/>
        </w:rPr>
        <w:t xml:space="preserve">kort geding aanhangig te maken bij de rechtbank Den Haag door middel van het betekenen van een </w:t>
      </w:r>
      <w:r w:rsidRPr="001166C7">
        <w:rPr>
          <w:rFonts w:ascii="Arial" w:hAnsi="Arial" w:cs="Arial"/>
          <w:sz w:val="20"/>
          <w:szCs w:val="20"/>
        </w:rPr>
        <w:t xml:space="preserve">dagvaarding aan </w:t>
      </w:r>
      <w:proofErr w:type="spellStart"/>
      <w:r w:rsidRPr="001166C7">
        <w:rPr>
          <w:rFonts w:ascii="Arial" w:hAnsi="Arial" w:cs="Arial"/>
          <w:sz w:val="20"/>
          <w:szCs w:val="20"/>
        </w:rPr>
        <w:t>ZonMw</w:t>
      </w:r>
      <w:proofErr w:type="spellEnd"/>
      <w:r>
        <w:rPr>
          <w:rFonts w:ascii="Arial" w:hAnsi="Arial" w:cs="Arial"/>
          <w:sz w:val="20"/>
          <w:szCs w:val="20"/>
        </w:rPr>
        <w:t>.</w:t>
      </w:r>
      <w:r w:rsidRPr="001166C7">
        <w:rPr>
          <w:rFonts w:ascii="Arial" w:hAnsi="Arial" w:cs="Arial"/>
          <w:sz w:val="20"/>
          <w:szCs w:val="20"/>
        </w:rPr>
        <w:t xml:space="preserve"> Na het verstrijken van deze termijn van 20 kalenderdagen vervalt uw recht om bezwaar te maken tegen de Gunningsbeslissing en kan </w:t>
      </w:r>
      <w:proofErr w:type="spellStart"/>
      <w:r w:rsidRPr="001166C7">
        <w:rPr>
          <w:rFonts w:ascii="Arial" w:hAnsi="Arial" w:cs="Arial"/>
          <w:sz w:val="20"/>
          <w:szCs w:val="20"/>
        </w:rPr>
        <w:t>ZonMw</w:t>
      </w:r>
      <w:proofErr w:type="spellEnd"/>
      <w:r w:rsidRPr="001166C7">
        <w:rPr>
          <w:rFonts w:ascii="Arial" w:hAnsi="Arial" w:cs="Arial"/>
          <w:sz w:val="20"/>
          <w:szCs w:val="20"/>
        </w:rPr>
        <w:t xml:space="preserve"> overgaan tot definitieve gunning. </w:t>
      </w:r>
    </w:p>
    <w:p w14:paraId="0F2495F8" w14:textId="165A48E8" w:rsidR="0087465B" w:rsidRPr="001166C7" w:rsidRDefault="0087465B" w:rsidP="0097403C">
      <w:pPr>
        <w:rPr>
          <w:rFonts w:ascii="Arial" w:hAnsi="Arial" w:cs="Arial"/>
          <w:sz w:val="20"/>
          <w:szCs w:val="20"/>
        </w:rPr>
      </w:pPr>
      <w:proofErr w:type="spellStart"/>
      <w:r w:rsidRPr="001166C7">
        <w:rPr>
          <w:rFonts w:ascii="Arial" w:hAnsi="Arial" w:cs="Arial"/>
          <w:sz w:val="20"/>
          <w:szCs w:val="20"/>
        </w:rPr>
        <w:t>ZonMw</w:t>
      </w:r>
      <w:proofErr w:type="spellEnd"/>
      <w:r w:rsidRPr="001166C7">
        <w:rPr>
          <w:rFonts w:ascii="Arial" w:hAnsi="Arial" w:cs="Arial"/>
          <w:sz w:val="20"/>
          <w:szCs w:val="20"/>
        </w:rPr>
        <w:t xml:space="preserve"> behoudt zich het recht voor de Gunningsbeslissing te wijzigen, indien blijkt dat een andere Inschrijver de winnaar is (o.m. indien zulks blijkt uit de verificatie van de bewijsmiddelen</w:t>
      </w:r>
      <w:r w:rsidR="00CB4DF5">
        <w:rPr>
          <w:rFonts w:ascii="Arial" w:hAnsi="Arial" w:cs="Arial"/>
          <w:sz w:val="20"/>
          <w:szCs w:val="20"/>
        </w:rPr>
        <w:t xml:space="preserve"> </w:t>
      </w:r>
      <w:r w:rsidRPr="001166C7">
        <w:rPr>
          <w:rFonts w:ascii="Arial" w:hAnsi="Arial" w:cs="Arial"/>
          <w:sz w:val="20"/>
          <w:szCs w:val="20"/>
        </w:rPr>
        <w:t xml:space="preserve">of na behandeling van een bezwaar tegen de Gunningsbeslissing). In een dergelijke situatie kan de Inschrijver </w:t>
      </w:r>
      <w:r>
        <w:rPr>
          <w:rFonts w:ascii="Arial" w:hAnsi="Arial" w:cs="Arial"/>
          <w:sz w:val="20"/>
          <w:szCs w:val="20"/>
        </w:rPr>
        <w:t>van</w:t>
      </w:r>
      <w:r w:rsidRPr="001166C7">
        <w:rPr>
          <w:rFonts w:ascii="Arial" w:hAnsi="Arial" w:cs="Arial"/>
          <w:sz w:val="20"/>
          <w:szCs w:val="20"/>
        </w:rPr>
        <w:t xml:space="preserve"> wie oorspronkelijk de Inschrijving</w:t>
      </w:r>
      <w:r>
        <w:rPr>
          <w:rFonts w:ascii="Arial" w:hAnsi="Arial" w:cs="Arial"/>
          <w:sz w:val="20"/>
          <w:szCs w:val="20"/>
        </w:rPr>
        <w:t xml:space="preserve"> met de </w:t>
      </w:r>
      <w:r w:rsidR="00F27576" w:rsidRPr="00F27576">
        <w:rPr>
          <w:rFonts w:ascii="Arial" w:hAnsi="Arial" w:cs="Arial"/>
          <w:sz w:val="20"/>
          <w:szCs w:val="20"/>
        </w:rPr>
        <w:t>economisch meest voordelige Inschrijving op basis van beste prijs-kwaliteitverhouding</w:t>
      </w:r>
      <w:r w:rsidR="00F27576">
        <w:rPr>
          <w:rFonts w:ascii="Arial" w:hAnsi="Arial" w:cs="Arial"/>
          <w:sz w:val="20"/>
          <w:szCs w:val="20"/>
        </w:rPr>
        <w:t xml:space="preserve"> </w:t>
      </w:r>
      <w:r w:rsidRPr="001166C7">
        <w:rPr>
          <w:rFonts w:ascii="Arial" w:hAnsi="Arial" w:cs="Arial"/>
          <w:sz w:val="20"/>
          <w:szCs w:val="20"/>
        </w:rPr>
        <w:t>is aange</w:t>
      </w:r>
      <w:r>
        <w:rPr>
          <w:rFonts w:ascii="Arial" w:hAnsi="Arial" w:cs="Arial"/>
          <w:sz w:val="20"/>
          <w:szCs w:val="20"/>
        </w:rPr>
        <w:t>wezen</w:t>
      </w:r>
      <w:r w:rsidRPr="001166C7">
        <w:rPr>
          <w:rFonts w:ascii="Arial" w:hAnsi="Arial" w:cs="Arial"/>
          <w:sz w:val="20"/>
          <w:szCs w:val="20"/>
        </w:rPr>
        <w:t xml:space="preserve"> geen aanspraak maken op enige schadeloosstelling.</w:t>
      </w:r>
    </w:p>
    <w:p w14:paraId="74187516" w14:textId="19264D1A" w:rsidR="0087465B" w:rsidRPr="001166C7" w:rsidRDefault="0087465B" w:rsidP="00A53417">
      <w:pPr>
        <w:pStyle w:val="Kop2"/>
        <w:keepNext w:val="0"/>
        <w:numPr>
          <w:ilvl w:val="1"/>
          <w:numId w:val="27"/>
        </w:numPr>
        <w:tabs>
          <w:tab w:val="num" w:pos="4404"/>
        </w:tabs>
        <w:spacing w:line="276" w:lineRule="auto"/>
        <w:ind w:left="567" w:hanging="567"/>
        <w:rPr>
          <w:rFonts w:ascii="Arial" w:hAnsi="Arial"/>
          <w:sz w:val="20"/>
          <w:szCs w:val="20"/>
        </w:rPr>
      </w:pPr>
      <w:bookmarkStart w:id="42" w:name="_Toc181004"/>
      <w:r w:rsidRPr="001166C7">
        <w:rPr>
          <w:rFonts w:ascii="Arial" w:hAnsi="Arial"/>
          <w:sz w:val="20"/>
          <w:szCs w:val="20"/>
        </w:rPr>
        <w:t>Gelijk eindigen</w:t>
      </w:r>
      <w:bookmarkEnd w:id="42"/>
    </w:p>
    <w:p w14:paraId="6950CC71" w14:textId="35C0E943" w:rsidR="0087465B" w:rsidRPr="00946B35" w:rsidRDefault="0087465B" w:rsidP="00A17CD2">
      <w:pPr>
        <w:rPr>
          <w:rFonts w:ascii="Arial" w:hAnsi="Arial" w:cs="Arial"/>
          <w:sz w:val="20"/>
          <w:szCs w:val="20"/>
        </w:rPr>
      </w:pPr>
      <w:r w:rsidRPr="001166C7">
        <w:rPr>
          <w:rFonts w:ascii="Arial" w:hAnsi="Arial" w:cs="Arial"/>
          <w:sz w:val="20"/>
          <w:szCs w:val="20"/>
        </w:rPr>
        <w:t xml:space="preserve">Indien na zorgvuldige beoordeling van alle Inschrijvingen blijkt dat twee of meer Inschrijvingen gelijk eindigen in </w:t>
      </w:r>
      <w:r w:rsidR="008A05F4">
        <w:rPr>
          <w:rFonts w:ascii="Arial" w:hAnsi="Arial" w:cs="Arial"/>
          <w:sz w:val="20"/>
          <w:szCs w:val="20"/>
        </w:rPr>
        <w:t>de berekening van de prijs per punt</w:t>
      </w:r>
      <w:r w:rsidRPr="001166C7">
        <w:rPr>
          <w:rFonts w:ascii="Arial" w:hAnsi="Arial" w:cs="Arial"/>
          <w:sz w:val="20"/>
          <w:szCs w:val="20"/>
        </w:rPr>
        <w:t xml:space="preserve">, dan zal de Inschrijving die de hoogste score heeft behaald op het </w:t>
      </w:r>
      <w:r w:rsidRPr="00D53E6A">
        <w:rPr>
          <w:rFonts w:ascii="Arial" w:hAnsi="Arial" w:cs="Arial"/>
          <w:sz w:val="20"/>
          <w:szCs w:val="20"/>
        </w:rPr>
        <w:t xml:space="preserve">Gunningcriterium </w:t>
      </w:r>
      <w:r w:rsidRPr="00946B35">
        <w:rPr>
          <w:rFonts w:ascii="Arial" w:hAnsi="Arial" w:cs="Arial"/>
          <w:sz w:val="20"/>
          <w:szCs w:val="20"/>
        </w:rPr>
        <w:t>‘</w:t>
      </w:r>
      <w:r w:rsidR="008A05F4" w:rsidRPr="00946B35">
        <w:rPr>
          <w:rFonts w:ascii="Arial" w:hAnsi="Arial" w:cs="Arial"/>
          <w:b/>
          <w:bCs/>
          <w:sz w:val="20"/>
          <w:szCs w:val="20"/>
        </w:rPr>
        <w:t>Programma van Wensen</w:t>
      </w:r>
      <w:r w:rsidR="004173D9" w:rsidRPr="00946B35">
        <w:rPr>
          <w:rFonts w:ascii="Arial" w:hAnsi="Arial" w:cs="Arial"/>
          <w:sz w:val="20"/>
          <w:szCs w:val="20"/>
        </w:rPr>
        <w:t>’</w:t>
      </w:r>
      <w:r w:rsidRPr="00946B35">
        <w:rPr>
          <w:rFonts w:ascii="Arial" w:hAnsi="Arial" w:cs="Arial"/>
          <w:sz w:val="20"/>
          <w:szCs w:val="20"/>
        </w:rPr>
        <w:t xml:space="preserve"> aangemerkt worden als </w:t>
      </w:r>
      <w:r w:rsidR="00216A71" w:rsidRPr="00946B35">
        <w:rPr>
          <w:rFonts w:ascii="Arial" w:hAnsi="Arial" w:cs="Arial"/>
          <w:sz w:val="20"/>
          <w:szCs w:val="20"/>
        </w:rPr>
        <w:t>de economisch meest voordelige Inschrijving op basis van beste prijs-kwaliteitverhouding</w:t>
      </w:r>
      <w:r w:rsidRPr="00946B35">
        <w:rPr>
          <w:rFonts w:ascii="Arial" w:hAnsi="Arial" w:cs="Arial"/>
          <w:sz w:val="20"/>
          <w:szCs w:val="20"/>
        </w:rPr>
        <w:t>.</w:t>
      </w:r>
    </w:p>
    <w:p w14:paraId="71545018" w14:textId="2B039DF8" w:rsidR="0087465B" w:rsidRDefault="0087465B" w:rsidP="00A17CD2">
      <w:pPr>
        <w:rPr>
          <w:rFonts w:ascii="Arial" w:hAnsi="Arial" w:cs="Arial"/>
          <w:sz w:val="20"/>
          <w:szCs w:val="20"/>
        </w:rPr>
      </w:pPr>
      <w:r w:rsidRPr="00946B35">
        <w:rPr>
          <w:rFonts w:ascii="Arial" w:hAnsi="Arial" w:cs="Arial"/>
          <w:sz w:val="20"/>
          <w:szCs w:val="20"/>
        </w:rPr>
        <w:t xml:space="preserve">Als ook dan Inschrijvers gelijk eindigen zal de Inschrijving die de hoogste score heeft behaald op het Gunningcriterium </w:t>
      </w:r>
      <w:r w:rsidR="004173D9" w:rsidRPr="00946B35">
        <w:rPr>
          <w:rFonts w:ascii="Arial" w:hAnsi="Arial" w:cs="Arial"/>
          <w:sz w:val="20"/>
          <w:szCs w:val="20"/>
        </w:rPr>
        <w:t>‘</w:t>
      </w:r>
      <w:r w:rsidR="008A05F4" w:rsidRPr="00946B35">
        <w:rPr>
          <w:rFonts w:ascii="Arial" w:hAnsi="Arial" w:cs="Arial"/>
          <w:b/>
          <w:sz w:val="20"/>
          <w:szCs w:val="20"/>
        </w:rPr>
        <w:t>Duurzaamheid’</w:t>
      </w:r>
      <w:r w:rsidRPr="00CB4DF5">
        <w:rPr>
          <w:rFonts w:ascii="Arial" w:hAnsi="Arial" w:cs="Arial"/>
          <w:sz w:val="20"/>
          <w:szCs w:val="20"/>
        </w:rPr>
        <w:t xml:space="preserve"> </w:t>
      </w:r>
      <w:r w:rsidRPr="001166C7">
        <w:rPr>
          <w:rFonts w:ascii="Arial" w:hAnsi="Arial" w:cs="Arial"/>
          <w:sz w:val="20"/>
          <w:szCs w:val="20"/>
        </w:rPr>
        <w:t xml:space="preserve">aangemerkt worden als </w:t>
      </w:r>
      <w:r w:rsidR="00216A71">
        <w:rPr>
          <w:rFonts w:ascii="Arial" w:hAnsi="Arial" w:cs="Arial"/>
          <w:sz w:val="20"/>
          <w:szCs w:val="20"/>
        </w:rPr>
        <w:t xml:space="preserve">de </w:t>
      </w:r>
      <w:r w:rsidR="00216A71" w:rsidRPr="00216A71">
        <w:rPr>
          <w:rFonts w:ascii="Arial" w:hAnsi="Arial" w:cs="Arial"/>
          <w:sz w:val="20"/>
          <w:szCs w:val="20"/>
        </w:rPr>
        <w:t>economisch meest voordelige Inschrijving op basis van beste prijs-kwaliteitverhouding</w:t>
      </w:r>
      <w:r w:rsidRPr="001166C7">
        <w:rPr>
          <w:rFonts w:ascii="Arial" w:hAnsi="Arial" w:cs="Arial"/>
          <w:sz w:val="20"/>
          <w:szCs w:val="20"/>
        </w:rPr>
        <w:t>.</w:t>
      </w:r>
      <w:r w:rsidRPr="001166C7">
        <w:rPr>
          <w:rFonts w:ascii="Arial" w:hAnsi="Arial" w:cs="Arial"/>
          <w:sz w:val="20"/>
          <w:szCs w:val="20"/>
        </w:rPr>
        <w:br/>
      </w:r>
      <w:r>
        <w:rPr>
          <w:rFonts w:ascii="Arial" w:hAnsi="Arial" w:cs="Arial"/>
          <w:sz w:val="20"/>
          <w:szCs w:val="20"/>
        </w:rPr>
        <w:br/>
      </w:r>
      <w:r w:rsidRPr="001166C7">
        <w:rPr>
          <w:rFonts w:ascii="Arial" w:hAnsi="Arial" w:cs="Arial"/>
          <w:sz w:val="20"/>
          <w:szCs w:val="20"/>
        </w:rPr>
        <w:t>Als ook dan Inschrijvers gelijk eindigen zal door middel van loting de winnaar aangewezen worden. Indien het tot loten komt zullen de betrokken Inschrijvers uitgenodigd worden om deze loting bij te wonen.</w:t>
      </w:r>
    </w:p>
    <w:p w14:paraId="75952C4F" w14:textId="75F5ACF9" w:rsidR="000823B7" w:rsidRPr="00755E92" w:rsidRDefault="000823B7" w:rsidP="000823B7">
      <w:pPr>
        <w:pStyle w:val="Kop2"/>
        <w:keepNext w:val="0"/>
        <w:numPr>
          <w:ilvl w:val="1"/>
          <w:numId w:val="27"/>
        </w:numPr>
        <w:tabs>
          <w:tab w:val="num" w:pos="4404"/>
        </w:tabs>
        <w:spacing w:line="276" w:lineRule="auto"/>
        <w:ind w:left="567" w:hanging="567"/>
        <w:rPr>
          <w:rFonts w:ascii="Arial" w:hAnsi="Arial"/>
          <w:sz w:val="20"/>
          <w:szCs w:val="20"/>
        </w:rPr>
      </w:pPr>
      <w:proofErr w:type="spellStart"/>
      <w:r w:rsidRPr="00755E92">
        <w:rPr>
          <w:rFonts w:ascii="Arial" w:hAnsi="Arial"/>
          <w:sz w:val="20"/>
          <w:szCs w:val="20"/>
        </w:rPr>
        <w:t>Proof</w:t>
      </w:r>
      <w:proofErr w:type="spellEnd"/>
      <w:r w:rsidRPr="00755E92">
        <w:rPr>
          <w:rFonts w:ascii="Arial" w:hAnsi="Arial"/>
          <w:sz w:val="20"/>
          <w:szCs w:val="20"/>
        </w:rPr>
        <w:t xml:space="preserve"> of Concept</w:t>
      </w:r>
      <w:r w:rsidR="00004D63">
        <w:rPr>
          <w:rFonts w:ascii="Arial" w:hAnsi="Arial"/>
          <w:sz w:val="20"/>
          <w:szCs w:val="20"/>
        </w:rPr>
        <w:t xml:space="preserve"> (</w:t>
      </w:r>
      <w:proofErr w:type="spellStart"/>
      <w:r w:rsidR="00004D63">
        <w:rPr>
          <w:rFonts w:ascii="Arial" w:hAnsi="Arial"/>
          <w:sz w:val="20"/>
          <w:szCs w:val="20"/>
        </w:rPr>
        <w:t>PoC</w:t>
      </w:r>
      <w:proofErr w:type="spellEnd"/>
      <w:r w:rsidR="00004D63">
        <w:rPr>
          <w:rFonts w:ascii="Arial" w:hAnsi="Arial"/>
          <w:sz w:val="20"/>
          <w:szCs w:val="20"/>
        </w:rPr>
        <w:t>)</w:t>
      </w:r>
    </w:p>
    <w:p w14:paraId="335F597F" w14:textId="63357E3F" w:rsidR="000823B7" w:rsidRDefault="000823B7" w:rsidP="000823B7">
      <w:pPr>
        <w:rPr>
          <w:rFonts w:ascii="Arial" w:hAnsi="Arial" w:cs="Arial"/>
          <w:sz w:val="20"/>
          <w:szCs w:val="20"/>
        </w:rPr>
      </w:pPr>
      <w:r>
        <w:rPr>
          <w:rFonts w:ascii="Arial" w:hAnsi="Arial" w:cs="Arial"/>
          <w:sz w:val="20"/>
          <w:szCs w:val="20"/>
        </w:rPr>
        <w:t xml:space="preserve">Gedurende de stand </w:t>
      </w:r>
      <w:proofErr w:type="spellStart"/>
      <w:r>
        <w:rPr>
          <w:rFonts w:ascii="Arial" w:hAnsi="Arial" w:cs="Arial"/>
          <w:sz w:val="20"/>
          <w:szCs w:val="20"/>
        </w:rPr>
        <w:t>still</w:t>
      </w:r>
      <w:proofErr w:type="spellEnd"/>
      <w:r>
        <w:rPr>
          <w:rFonts w:ascii="Arial" w:hAnsi="Arial" w:cs="Arial"/>
          <w:sz w:val="20"/>
          <w:szCs w:val="20"/>
        </w:rPr>
        <w:t xml:space="preserve"> periode zal een </w:t>
      </w:r>
      <w:proofErr w:type="spellStart"/>
      <w:r>
        <w:rPr>
          <w:rFonts w:ascii="Arial" w:hAnsi="Arial" w:cs="Arial"/>
          <w:sz w:val="20"/>
          <w:szCs w:val="20"/>
        </w:rPr>
        <w:t>Proof</w:t>
      </w:r>
      <w:proofErr w:type="spellEnd"/>
      <w:r>
        <w:rPr>
          <w:rFonts w:ascii="Arial" w:hAnsi="Arial" w:cs="Arial"/>
          <w:sz w:val="20"/>
          <w:szCs w:val="20"/>
        </w:rPr>
        <w:t xml:space="preserve"> of Concept </w:t>
      </w:r>
      <w:r w:rsidR="009F08B4">
        <w:rPr>
          <w:rFonts w:ascii="Arial" w:hAnsi="Arial" w:cs="Arial"/>
          <w:sz w:val="20"/>
          <w:szCs w:val="20"/>
        </w:rPr>
        <w:t>(</w:t>
      </w:r>
      <w:proofErr w:type="spellStart"/>
      <w:r w:rsidR="009F08B4">
        <w:rPr>
          <w:rFonts w:ascii="Arial" w:hAnsi="Arial" w:cs="Arial"/>
          <w:sz w:val="20"/>
          <w:szCs w:val="20"/>
        </w:rPr>
        <w:t>PoC</w:t>
      </w:r>
      <w:proofErr w:type="spellEnd"/>
      <w:r w:rsidR="009F08B4">
        <w:rPr>
          <w:rFonts w:ascii="Arial" w:hAnsi="Arial" w:cs="Arial"/>
          <w:sz w:val="20"/>
          <w:szCs w:val="20"/>
        </w:rPr>
        <w:t xml:space="preserve">) </w:t>
      </w:r>
      <w:r>
        <w:rPr>
          <w:rFonts w:ascii="Arial" w:hAnsi="Arial" w:cs="Arial"/>
          <w:sz w:val="20"/>
          <w:szCs w:val="20"/>
        </w:rPr>
        <w:t xml:space="preserve">worden uitgevoerd met de Inschrijver die de Inschrijving met de economisch meest voordelige Inschrijving op basis van de beste prijs-kwaliteitverhouding heeft ingediend. In deze </w:t>
      </w:r>
      <w:proofErr w:type="spellStart"/>
      <w:r>
        <w:rPr>
          <w:rFonts w:ascii="Arial" w:hAnsi="Arial" w:cs="Arial"/>
          <w:sz w:val="20"/>
          <w:szCs w:val="20"/>
        </w:rPr>
        <w:t>P</w:t>
      </w:r>
      <w:r w:rsidR="009F08B4">
        <w:rPr>
          <w:rFonts w:ascii="Arial" w:hAnsi="Arial" w:cs="Arial"/>
          <w:sz w:val="20"/>
          <w:szCs w:val="20"/>
        </w:rPr>
        <w:t>oC</w:t>
      </w:r>
      <w:proofErr w:type="spellEnd"/>
      <w:r w:rsidR="009F08B4">
        <w:rPr>
          <w:rFonts w:ascii="Arial" w:hAnsi="Arial" w:cs="Arial"/>
          <w:sz w:val="20"/>
          <w:szCs w:val="20"/>
        </w:rPr>
        <w:t xml:space="preserve"> z</w:t>
      </w:r>
      <w:r>
        <w:rPr>
          <w:rFonts w:ascii="Arial" w:hAnsi="Arial" w:cs="Arial"/>
          <w:sz w:val="20"/>
          <w:szCs w:val="20"/>
        </w:rPr>
        <w:t xml:space="preserve">ullen aanstaande gebruikers van het intranet aan de hand van </w:t>
      </w:r>
      <w:r w:rsidR="00232B2A">
        <w:rPr>
          <w:rFonts w:ascii="Arial" w:hAnsi="Arial" w:cs="Arial"/>
          <w:sz w:val="20"/>
          <w:szCs w:val="20"/>
        </w:rPr>
        <w:t>test</w:t>
      </w:r>
      <w:r>
        <w:rPr>
          <w:rFonts w:ascii="Arial" w:hAnsi="Arial" w:cs="Arial"/>
          <w:sz w:val="20"/>
          <w:szCs w:val="20"/>
        </w:rPr>
        <w:t xml:space="preserve">scripts bepalen of de software voldoet aan </w:t>
      </w:r>
      <w:r w:rsidR="006F60BB">
        <w:rPr>
          <w:rFonts w:ascii="Arial" w:hAnsi="Arial" w:cs="Arial"/>
          <w:sz w:val="20"/>
          <w:szCs w:val="20"/>
        </w:rPr>
        <w:t xml:space="preserve">de ‘Eisen Sociaal Intranet’ en </w:t>
      </w:r>
      <w:r>
        <w:rPr>
          <w:rFonts w:ascii="Arial" w:hAnsi="Arial" w:cs="Arial"/>
          <w:sz w:val="20"/>
          <w:szCs w:val="20"/>
        </w:rPr>
        <w:t xml:space="preserve">het </w:t>
      </w:r>
      <w:r w:rsidR="001C0F5A">
        <w:rPr>
          <w:rFonts w:ascii="Arial" w:hAnsi="Arial" w:cs="Arial"/>
          <w:sz w:val="20"/>
          <w:szCs w:val="20"/>
        </w:rPr>
        <w:t>‘</w:t>
      </w:r>
      <w:r>
        <w:rPr>
          <w:rFonts w:ascii="Arial" w:hAnsi="Arial" w:cs="Arial"/>
          <w:sz w:val="20"/>
          <w:szCs w:val="20"/>
        </w:rPr>
        <w:t>Programma van Wensen</w:t>
      </w:r>
      <w:r w:rsidR="001C0F5A">
        <w:rPr>
          <w:rFonts w:ascii="Arial" w:hAnsi="Arial" w:cs="Arial"/>
          <w:sz w:val="20"/>
          <w:szCs w:val="20"/>
        </w:rPr>
        <w:t>’</w:t>
      </w:r>
      <w:r>
        <w:rPr>
          <w:rFonts w:ascii="Arial" w:hAnsi="Arial" w:cs="Arial"/>
          <w:sz w:val="20"/>
          <w:szCs w:val="20"/>
        </w:rPr>
        <w:t xml:space="preserve"> van deze </w:t>
      </w:r>
      <w:r w:rsidR="006F60BB">
        <w:rPr>
          <w:rFonts w:ascii="Arial" w:hAnsi="Arial" w:cs="Arial"/>
          <w:sz w:val="20"/>
          <w:szCs w:val="20"/>
        </w:rPr>
        <w:t>a</w:t>
      </w:r>
      <w:r>
        <w:rPr>
          <w:rFonts w:ascii="Arial" w:hAnsi="Arial" w:cs="Arial"/>
          <w:sz w:val="20"/>
          <w:szCs w:val="20"/>
        </w:rPr>
        <w:t xml:space="preserve">anbesteding, </w:t>
      </w:r>
      <w:r w:rsidR="001C0F5A">
        <w:rPr>
          <w:rFonts w:ascii="Arial" w:hAnsi="Arial" w:cs="Arial"/>
          <w:sz w:val="20"/>
          <w:szCs w:val="20"/>
        </w:rPr>
        <w:t>conform de eerdere schriftelijke beoordeling e</w:t>
      </w:r>
      <w:r>
        <w:rPr>
          <w:rFonts w:ascii="Arial" w:hAnsi="Arial" w:cs="Arial"/>
          <w:sz w:val="20"/>
          <w:szCs w:val="20"/>
        </w:rPr>
        <w:t xml:space="preserve">n of </w:t>
      </w:r>
      <w:r w:rsidRPr="00004D63">
        <w:rPr>
          <w:rFonts w:ascii="Arial" w:hAnsi="Arial" w:cs="Arial"/>
          <w:sz w:val="20"/>
          <w:szCs w:val="20"/>
        </w:rPr>
        <w:t>de software voldoende gebruiksvriendelijk</w:t>
      </w:r>
      <w:r>
        <w:rPr>
          <w:rFonts w:ascii="Arial" w:hAnsi="Arial" w:cs="Arial"/>
          <w:sz w:val="20"/>
          <w:szCs w:val="20"/>
        </w:rPr>
        <w:t xml:space="preserve"> is. </w:t>
      </w:r>
      <w:r w:rsidR="00997B2F">
        <w:rPr>
          <w:rFonts w:ascii="Arial" w:hAnsi="Arial" w:cs="Arial"/>
          <w:sz w:val="20"/>
          <w:szCs w:val="20"/>
        </w:rPr>
        <w:t>De Inschrijver zal hiertoe een testomgeving van de software inrichten.</w:t>
      </w:r>
      <w:r w:rsidR="009F08B4">
        <w:rPr>
          <w:rFonts w:ascii="Arial" w:hAnsi="Arial" w:cs="Arial"/>
          <w:sz w:val="20"/>
          <w:szCs w:val="20"/>
        </w:rPr>
        <w:br/>
      </w:r>
      <w:r w:rsidR="00004D63">
        <w:rPr>
          <w:rFonts w:ascii="Arial" w:hAnsi="Arial" w:cs="Arial"/>
          <w:sz w:val="20"/>
          <w:szCs w:val="20"/>
        </w:rPr>
        <w:t>In</w:t>
      </w:r>
      <w:r w:rsidR="009F08B4">
        <w:rPr>
          <w:rFonts w:ascii="Arial" w:hAnsi="Arial" w:cs="Arial"/>
          <w:sz w:val="20"/>
          <w:szCs w:val="20"/>
        </w:rPr>
        <w:t xml:space="preserve"> de </w:t>
      </w:r>
      <w:proofErr w:type="spellStart"/>
      <w:r w:rsidR="009F08B4">
        <w:rPr>
          <w:rFonts w:ascii="Arial" w:hAnsi="Arial" w:cs="Arial"/>
          <w:sz w:val="20"/>
          <w:szCs w:val="20"/>
        </w:rPr>
        <w:t>PoC</w:t>
      </w:r>
      <w:proofErr w:type="spellEnd"/>
      <w:r w:rsidR="001C0F5A">
        <w:rPr>
          <w:rFonts w:ascii="Arial" w:hAnsi="Arial" w:cs="Arial"/>
          <w:sz w:val="20"/>
          <w:szCs w:val="20"/>
        </w:rPr>
        <w:t xml:space="preserve"> dient </w:t>
      </w:r>
      <w:r w:rsidR="00004D63">
        <w:rPr>
          <w:rFonts w:ascii="Arial" w:hAnsi="Arial" w:cs="Arial"/>
          <w:sz w:val="20"/>
          <w:szCs w:val="20"/>
        </w:rPr>
        <w:t xml:space="preserve">te blijken dat </w:t>
      </w:r>
      <w:r w:rsidR="001C0F5A">
        <w:rPr>
          <w:rFonts w:ascii="Arial" w:hAnsi="Arial" w:cs="Arial"/>
          <w:sz w:val="20"/>
          <w:szCs w:val="20"/>
        </w:rPr>
        <w:t xml:space="preserve">het </w:t>
      </w:r>
      <w:r w:rsidR="00004D63">
        <w:rPr>
          <w:rFonts w:ascii="Arial" w:hAnsi="Arial" w:cs="Arial"/>
          <w:sz w:val="20"/>
          <w:szCs w:val="20"/>
        </w:rPr>
        <w:t>aangeboden Sociaal Intranet-</w:t>
      </w:r>
      <w:r w:rsidR="001C0F5A">
        <w:rPr>
          <w:rFonts w:ascii="Arial" w:hAnsi="Arial" w:cs="Arial"/>
          <w:sz w:val="20"/>
          <w:szCs w:val="20"/>
        </w:rPr>
        <w:t>systeem voldoe</w:t>
      </w:r>
      <w:r w:rsidR="00004D63">
        <w:rPr>
          <w:rFonts w:ascii="Arial" w:hAnsi="Arial" w:cs="Arial"/>
          <w:sz w:val="20"/>
          <w:szCs w:val="20"/>
        </w:rPr>
        <w:t>t</w:t>
      </w:r>
      <w:r w:rsidR="001C0F5A">
        <w:rPr>
          <w:rFonts w:ascii="Arial" w:hAnsi="Arial" w:cs="Arial"/>
          <w:sz w:val="20"/>
          <w:szCs w:val="20"/>
        </w:rPr>
        <w:t xml:space="preserve"> </w:t>
      </w:r>
      <w:r w:rsidR="00004D63">
        <w:rPr>
          <w:rFonts w:ascii="Arial" w:hAnsi="Arial" w:cs="Arial"/>
          <w:sz w:val="20"/>
          <w:szCs w:val="20"/>
        </w:rPr>
        <w:t>aan</w:t>
      </w:r>
      <w:r w:rsidR="001C0F5A">
        <w:rPr>
          <w:rFonts w:ascii="Arial" w:hAnsi="Arial" w:cs="Arial"/>
          <w:sz w:val="20"/>
          <w:szCs w:val="20"/>
        </w:rPr>
        <w:t xml:space="preserve"> de gestelde eisen en </w:t>
      </w:r>
      <w:r w:rsidR="00004D63">
        <w:rPr>
          <w:rFonts w:ascii="Arial" w:hAnsi="Arial" w:cs="Arial"/>
          <w:sz w:val="20"/>
          <w:szCs w:val="20"/>
        </w:rPr>
        <w:t>presteert conform de beantwoording/ toelichting van Inschrijver op de wensen</w:t>
      </w:r>
      <w:r w:rsidR="001C0F5A">
        <w:rPr>
          <w:rFonts w:ascii="Arial" w:hAnsi="Arial" w:cs="Arial"/>
          <w:sz w:val="20"/>
          <w:szCs w:val="20"/>
        </w:rPr>
        <w:t xml:space="preserve"> van de</w:t>
      </w:r>
      <w:r w:rsidR="00004D63">
        <w:rPr>
          <w:rFonts w:ascii="Arial" w:hAnsi="Arial" w:cs="Arial"/>
          <w:sz w:val="20"/>
          <w:szCs w:val="20"/>
        </w:rPr>
        <w:t>ze</w:t>
      </w:r>
      <w:r w:rsidR="001C0F5A">
        <w:rPr>
          <w:rFonts w:ascii="Arial" w:hAnsi="Arial" w:cs="Arial"/>
          <w:sz w:val="20"/>
          <w:szCs w:val="20"/>
        </w:rPr>
        <w:t xml:space="preserve"> aanbesteding. </w:t>
      </w:r>
    </w:p>
    <w:p w14:paraId="43D659E5" w14:textId="77777777" w:rsidR="005A337F" w:rsidRDefault="000823B7" w:rsidP="000823B7">
      <w:pPr>
        <w:rPr>
          <w:rFonts w:ascii="Arial" w:hAnsi="Arial" w:cs="Arial"/>
          <w:sz w:val="20"/>
          <w:szCs w:val="20"/>
        </w:rPr>
      </w:pPr>
      <w:r>
        <w:rPr>
          <w:rFonts w:ascii="Arial" w:hAnsi="Arial" w:cs="Arial"/>
          <w:sz w:val="20"/>
          <w:szCs w:val="20"/>
        </w:rPr>
        <w:t xml:space="preserve">De </w:t>
      </w:r>
      <w:proofErr w:type="spellStart"/>
      <w:r>
        <w:rPr>
          <w:rFonts w:ascii="Arial" w:hAnsi="Arial" w:cs="Arial"/>
          <w:sz w:val="20"/>
          <w:szCs w:val="20"/>
        </w:rPr>
        <w:t>P</w:t>
      </w:r>
      <w:r w:rsidR="00F35B4C">
        <w:rPr>
          <w:rFonts w:ascii="Arial" w:hAnsi="Arial" w:cs="Arial"/>
          <w:sz w:val="20"/>
          <w:szCs w:val="20"/>
        </w:rPr>
        <w:t>oC</w:t>
      </w:r>
      <w:proofErr w:type="spellEnd"/>
      <w:r>
        <w:rPr>
          <w:rFonts w:ascii="Arial" w:hAnsi="Arial" w:cs="Arial"/>
          <w:sz w:val="20"/>
          <w:szCs w:val="20"/>
        </w:rPr>
        <w:t xml:space="preserve"> zal worden uitgevoerd in twee groepen</w:t>
      </w:r>
      <w:r w:rsidR="00F35B4C">
        <w:rPr>
          <w:rFonts w:ascii="Arial" w:hAnsi="Arial" w:cs="Arial"/>
          <w:sz w:val="20"/>
          <w:szCs w:val="20"/>
        </w:rPr>
        <w:t>, t.w.</w:t>
      </w:r>
      <w:r>
        <w:rPr>
          <w:rFonts w:ascii="Arial" w:hAnsi="Arial" w:cs="Arial"/>
          <w:sz w:val="20"/>
          <w:szCs w:val="20"/>
        </w:rPr>
        <w:t xml:space="preserve"> een groep eindgebruikers en een groep beheerders. De testscripts zullen per groep verschillen, maar direct gerelateerd zijn aan de in </w:t>
      </w:r>
      <w:r w:rsidR="006F60BB">
        <w:rPr>
          <w:rFonts w:ascii="Arial" w:hAnsi="Arial" w:cs="Arial"/>
          <w:sz w:val="20"/>
          <w:szCs w:val="20"/>
        </w:rPr>
        <w:t xml:space="preserve">de </w:t>
      </w:r>
      <w:r w:rsidR="006F60BB">
        <w:rPr>
          <w:rFonts w:ascii="Arial" w:hAnsi="Arial" w:cs="Arial"/>
          <w:sz w:val="20"/>
          <w:szCs w:val="20"/>
        </w:rPr>
        <w:lastRenderedPageBreak/>
        <w:t xml:space="preserve">‘Eisen Sociaal Intranet’ </w:t>
      </w:r>
      <w:r w:rsidR="00004D63">
        <w:rPr>
          <w:rFonts w:ascii="Arial" w:hAnsi="Arial" w:cs="Arial"/>
          <w:sz w:val="20"/>
          <w:szCs w:val="20"/>
        </w:rPr>
        <w:t xml:space="preserve">(Bijlage 5) </w:t>
      </w:r>
      <w:r w:rsidR="00A679E8">
        <w:rPr>
          <w:rFonts w:ascii="Arial" w:hAnsi="Arial" w:cs="Arial"/>
          <w:sz w:val="20"/>
          <w:szCs w:val="20"/>
        </w:rPr>
        <w:t xml:space="preserve">opgenomen eisen </w:t>
      </w:r>
      <w:r w:rsidR="006F60BB">
        <w:rPr>
          <w:rFonts w:ascii="Arial" w:hAnsi="Arial" w:cs="Arial"/>
          <w:sz w:val="20"/>
          <w:szCs w:val="20"/>
        </w:rPr>
        <w:t xml:space="preserve">en </w:t>
      </w:r>
      <w:r w:rsidR="00A679E8">
        <w:rPr>
          <w:rFonts w:ascii="Arial" w:hAnsi="Arial" w:cs="Arial"/>
          <w:sz w:val="20"/>
          <w:szCs w:val="20"/>
        </w:rPr>
        <w:t xml:space="preserve">in </w:t>
      </w:r>
      <w:r>
        <w:rPr>
          <w:rFonts w:ascii="Arial" w:hAnsi="Arial" w:cs="Arial"/>
          <w:sz w:val="20"/>
          <w:szCs w:val="20"/>
        </w:rPr>
        <w:t xml:space="preserve">het Programma van Wensen </w:t>
      </w:r>
      <w:r w:rsidR="00004D63">
        <w:rPr>
          <w:rFonts w:ascii="Arial" w:hAnsi="Arial" w:cs="Arial"/>
          <w:sz w:val="20"/>
          <w:szCs w:val="20"/>
        </w:rPr>
        <w:t xml:space="preserve">(Bijlage 9) </w:t>
      </w:r>
      <w:r>
        <w:rPr>
          <w:rFonts w:ascii="Arial" w:hAnsi="Arial" w:cs="Arial"/>
          <w:sz w:val="20"/>
          <w:szCs w:val="20"/>
        </w:rPr>
        <w:t>opgenomen wensen</w:t>
      </w:r>
      <w:r w:rsidR="008B7750">
        <w:rPr>
          <w:rFonts w:ascii="Arial" w:hAnsi="Arial" w:cs="Arial"/>
          <w:sz w:val="20"/>
          <w:szCs w:val="20"/>
        </w:rPr>
        <w:t>:</w:t>
      </w:r>
    </w:p>
    <w:p w14:paraId="4D30C13C" w14:textId="77777777" w:rsidR="005A337F" w:rsidRDefault="008B7750" w:rsidP="005A337F">
      <w:pPr>
        <w:pStyle w:val="Lijstalinea"/>
        <w:numPr>
          <w:ilvl w:val="0"/>
          <w:numId w:val="48"/>
        </w:numPr>
        <w:rPr>
          <w:rFonts w:ascii="Arial" w:hAnsi="Arial" w:cs="Arial"/>
          <w:sz w:val="20"/>
          <w:szCs w:val="20"/>
        </w:rPr>
      </w:pPr>
      <w:r w:rsidRPr="005A337F">
        <w:rPr>
          <w:rFonts w:ascii="Arial" w:hAnsi="Arial" w:cs="Arial"/>
          <w:sz w:val="20"/>
          <w:szCs w:val="20"/>
        </w:rPr>
        <w:t xml:space="preserve">Gebruikersvriendelijkheid </w:t>
      </w:r>
      <w:r w:rsidR="00F35B4C" w:rsidRPr="005A337F">
        <w:rPr>
          <w:rFonts w:ascii="Arial" w:hAnsi="Arial" w:cs="Arial"/>
          <w:sz w:val="20"/>
          <w:szCs w:val="20"/>
        </w:rPr>
        <w:t>(</w:t>
      </w:r>
      <w:r w:rsidRPr="005A337F">
        <w:rPr>
          <w:rFonts w:ascii="Arial" w:hAnsi="Arial" w:cs="Arial"/>
          <w:sz w:val="20"/>
          <w:szCs w:val="20"/>
        </w:rPr>
        <w:t>Eisen: § 1</w:t>
      </w:r>
      <w:r w:rsidR="00F35B4C" w:rsidRPr="005A337F">
        <w:rPr>
          <w:rFonts w:ascii="Arial" w:hAnsi="Arial" w:cs="Arial"/>
          <w:sz w:val="20"/>
          <w:szCs w:val="20"/>
        </w:rPr>
        <w:t xml:space="preserve"> ‘Gebruikersvriendelijkheid’, § 2 ‘Lay-out’, § 4 ‘Werkwijzers’; Wensen: § 5 ‘Design en lay-out’, </w:t>
      </w:r>
      <w:r w:rsidR="001A7826" w:rsidRPr="005A337F">
        <w:rPr>
          <w:rFonts w:ascii="Arial" w:hAnsi="Arial" w:cs="Arial"/>
          <w:sz w:val="20"/>
          <w:szCs w:val="20"/>
        </w:rPr>
        <w:t xml:space="preserve">§ 3, </w:t>
      </w:r>
      <w:r w:rsidR="00F35B4C" w:rsidRPr="005A337F">
        <w:rPr>
          <w:rFonts w:ascii="Arial" w:hAnsi="Arial" w:cs="Arial"/>
          <w:sz w:val="20"/>
          <w:szCs w:val="20"/>
        </w:rPr>
        <w:t>‘Nieuws en actualiteit’)</w:t>
      </w:r>
      <w:r w:rsidRPr="005A337F">
        <w:rPr>
          <w:rFonts w:ascii="Arial" w:hAnsi="Arial" w:cs="Arial"/>
          <w:sz w:val="20"/>
          <w:szCs w:val="20"/>
        </w:rPr>
        <w:t>;</w:t>
      </w:r>
    </w:p>
    <w:p w14:paraId="50952F06" w14:textId="77777777" w:rsidR="005A337F" w:rsidRDefault="000823B7" w:rsidP="005A337F">
      <w:pPr>
        <w:pStyle w:val="Lijstalinea"/>
        <w:numPr>
          <w:ilvl w:val="0"/>
          <w:numId w:val="48"/>
        </w:numPr>
        <w:rPr>
          <w:rFonts w:ascii="Arial" w:hAnsi="Arial" w:cs="Arial"/>
          <w:sz w:val="20"/>
          <w:szCs w:val="20"/>
        </w:rPr>
      </w:pPr>
      <w:r w:rsidRPr="005A337F">
        <w:rPr>
          <w:rFonts w:ascii="Arial" w:hAnsi="Arial" w:cs="Arial"/>
          <w:sz w:val="20"/>
          <w:szCs w:val="20"/>
        </w:rPr>
        <w:t>Zoeken</w:t>
      </w:r>
      <w:r w:rsidR="006F60BB" w:rsidRPr="005A337F">
        <w:rPr>
          <w:rFonts w:ascii="Arial" w:hAnsi="Arial" w:cs="Arial"/>
          <w:sz w:val="20"/>
          <w:szCs w:val="20"/>
        </w:rPr>
        <w:t xml:space="preserve"> (Eisen: </w:t>
      </w:r>
      <w:r w:rsidR="00A679E8" w:rsidRPr="005A337F">
        <w:rPr>
          <w:rFonts w:ascii="Arial" w:hAnsi="Arial" w:cs="Arial"/>
          <w:sz w:val="20"/>
          <w:szCs w:val="20"/>
        </w:rPr>
        <w:t>§</w:t>
      </w:r>
      <w:r w:rsidR="006F60BB" w:rsidRPr="005A337F">
        <w:rPr>
          <w:rFonts w:ascii="Arial" w:hAnsi="Arial" w:cs="Arial"/>
          <w:sz w:val="20"/>
          <w:szCs w:val="20"/>
        </w:rPr>
        <w:t xml:space="preserve">7. ‘Zoeken’; Wensen: </w:t>
      </w:r>
      <w:r w:rsidR="00A679E8" w:rsidRPr="005A337F">
        <w:rPr>
          <w:rFonts w:ascii="Arial" w:hAnsi="Arial" w:cs="Arial"/>
          <w:sz w:val="20"/>
          <w:szCs w:val="20"/>
        </w:rPr>
        <w:t>§2. ‘Zoeken’)</w:t>
      </w:r>
      <w:r w:rsidR="008B7750" w:rsidRPr="005A337F">
        <w:rPr>
          <w:rFonts w:ascii="Arial" w:hAnsi="Arial" w:cs="Arial"/>
          <w:sz w:val="20"/>
          <w:szCs w:val="20"/>
        </w:rPr>
        <w:t>;</w:t>
      </w:r>
    </w:p>
    <w:p w14:paraId="0952FEB9" w14:textId="77777777" w:rsidR="005A337F" w:rsidRDefault="000823B7" w:rsidP="005A337F">
      <w:pPr>
        <w:pStyle w:val="Lijstalinea"/>
        <w:numPr>
          <w:ilvl w:val="0"/>
          <w:numId w:val="48"/>
        </w:numPr>
        <w:rPr>
          <w:rFonts w:ascii="Arial" w:hAnsi="Arial" w:cs="Arial"/>
          <w:sz w:val="20"/>
          <w:szCs w:val="20"/>
        </w:rPr>
      </w:pPr>
      <w:r w:rsidRPr="005A337F">
        <w:rPr>
          <w:rFonts w:ascii="Arial" w:hAnsi="Arial" w:cs="Arial"/>
          <w:sz w:val="20"/>
          <w:szCs w:val="20"/>
        </w:rPr>
        <w:t>Nieuws en actualiteit</w:t>
      </w:r>
      <w:r w:rsidR="00A679E8" w:rsidRPr="005A337F">
        <w:rPr>
          <w:rFonts w:ascii="Arial" w:hAnsi="Arial" w:cs="Arial"/>
          <w:sz w:val="20"/>
          <w:szCs w:val="20"/>
        </w:rPr>
        <w:t xml:space="preserve"> (Eisen: §3. ‘Nieuws’; Wensen: §3. ‘Nieuws en actualiteit’)</w:t>
      </w:r>
      <w:r w:rsidR="008B7750" w:rsidRPr="005A337F">
        <w:rPr>
          <w:rFonts w:ascii="Arial" w:hAnsi="Arial" w:cs="Arial"/>
          <w:sz w:val="20"/>
          <w:szCs w:val="20"/>
        </w:rPr>
        <w:t>;</w:t>
      </w:r>
    </w:p>
    <w:p w14:paraId="2DB45CB9" w14:textId="77777777" w:rsidR="005A337F" w:rsidRDefault="000823B7" w:rsidP="005A337F">
      <w:pPr>
        <w:pStyle w:val="Lijstalinea"/>
        <w:numPr>
          <w:ilvl w:val="0"/>
          <w:numId w:val="48"/>
        </w:numPr>
        <w:rPr>
          <w:rFonts w:ascii="Arial" w:hAnsi="Arial" w:cs="Arial"/>
          <w:sz w:val="20"/>
          <w:szCs w:val="20"/>
        </w:rPr>
      </w:pPr>
      <w:r w:rsidRPr="005A337F">
        <w:rPr>
          <w:rFonts w:ascii="Arial" w:hAnsi="Arial" w:cs="Arial"/>
          <w:sz w:val="20"/>
          <w:szCs w:val="20"/>
        </w:rPr>
        <w:t>Samenwerking</w:t>
      </w:r>
      <w:r w:rsidR="00A679E8" w:rsidRPr="005A337F">
        <w:rPr>
          <w:rFonts w:ascii="Arial" w:hAnsi="Arial" w:cs="Arial"/>
          <w:sz w:val="20"/>
          <w:szCs w:val="20"/>
        </w:rPr>
        <w:t xml:space="preserve"> (Wensen: §4. ‘Samenwerking’)</w:t>
      </w:r>
      <w:r w:rsidR="008B7750" w:rsidRPr="005A337F">
        <w:rPr>
          <w:rFonts w:ascii="Arial" w:hAnsi="Arial" w:cs="Arial"/>
          <w:sz w:val="20"/>
          <w:szCs w:val="20"/>
        </w:rPr>
        <w:t>;</w:t>
      </w:r>
    </w:p>
    <w:p w14:paraId="71E8D33A" w14:textId="77777777" w:rsidR="005A337F" w:rsidRDefault="000823B7" w:rsidP="005A337F">
      <w:pPr>
        <w:pStyle w:val="Lijstalinea"/>
        <w:numPr>
          <w:ilvl w:val="0"/>
          <w:numId w:val="48"/>
        </w:numPr>
        <w:rPr>
          <w:rFonts w:ascii="Arial" w:hAnsi="Arial" w:cs="Arial"/>
          <w:sz w:val="20"/>
          <w:szCs w:val="20"/>
        </w:rPr>
      </w:pPr>
      <w:r w:rsidRPr="00965878">
        <w:rPr>
          <w:rFonts w:ascii="Arial" w:hAnsi="Arial" w:cs="Arial"/>
          <w:sz w:val="20"/>
          <w:szCs w:val="20"/>
          <w:lang w:val="en-NZ"/>
        </w:rPr>
        <w:t xml:space="preserve">Design </w:t>
      </w:r>
      <w:proofErr w:type="spellStart"/>
      <w:r w:rsidRPr="00965878">
        <w:rPr>
          <w:rFonts w:ascii="Arial" w:hAnsi="Arial" w:cs="Arial"/>
          <w:sz w:val="20"/>
          <w:szCs w:val="20"/>
          <w:lang w:val="en-NZ"/>
        </w:rPr>
        <w:t>en</w:t>
      </w:r>
      <w:proofErr w:type="spellEnd"/>
      <w:r w:rsidRPr="00965878">
        <w:rPr>
          <w:rFonts w:ascii="Arial" w:hAnsi="Arial" w:cs="Arial"/>
          <w:sz w:val="20"/>
          <w:szCs w:val="20"/>
          <w:lang w:val="en-NZ"/>
        </w:rPr>
        <w:t xml:space="preserve"> lay-out </w:t>
      </w:r>
      <w:r w:rsidR="00A679E8" w:rsidRPr="00965878">
        <w:rPr>
          <w:rFonts w:ascii="Arial" w:hAnsi="Arial" w:cs="Arial"/>
          <w:sz w:val="20"/>
          <w:szCs w:val="20"/>
          <w:lang w:val="en-NZ"/>
        </w:rPr>
        <w:t xml:space="preserve">(Eisen: §2. ‘Lay out’; </w:t>
      </w:r>
      <w:proofErr w:type="spellStart"/>
      <w:r w:rsidR="00A679E8" w:rsidRPr="00965878">
        <w:rPr>
          <w:rFonts w:ascii="Arial" w:hAnsi="Arial" w:cs="Arial"/>
          <w:sz w:val="20"/>
          <w:szCs w:val="20"/>
          <w:lang w:val="en-NZ"/>
        </w:rPr>
        <w:t>Wensen</w:t>
      </w:r>
      <w:proofErr w:type="spellEnd"/>
      <w:r w:rsidR="00A679E8" w:rsidRPr="00965878">
        <w:rPr>
          <w:rFonts w:ascii="Arial" w:hAnsi="Arial" w:cs="Arial"/>
          <w:sz w:val="20"/>
          <w:szCs w:val="20"/>
          <w:lang w:val="en-NZ"/>
        </w:rPr>
        <w:t xml:space="preserve">: §5. </w:t>
      </w:r>
      <w:r w:rsidR="00A679E8" w:rsidRPr="005A337F">
        <w:rPr>
          <w:rFonts w:ascii="Arial" w:hAnsi="Arial" w:cs="Arial"/>
          <w:sz w:val="20"/>
          <w:szCs w:val="20"/>
        </w:rPr>
        <w:t xml:space="preserve">‘Design en </w:t>
      </w:r>
      <w:proofErr w:type="spellStart"/>
      <w:r w:rsidR="00A679E8" w:rsidRPr="005A337F">
        <w:rPr>
          <w:rFonts w:ascii="Arial" w:hAnsi="Arial" w:cs="Arial"/>
          <w:sz w:val="20"/>
          <w:szCs w:val="20"/>
        </w:rPr>
        <w:t>lay</w:t>
      </w:r>
      <w:proofErr w:type="spellEnd"/>
      <w:r w:rsidR="00A679E8" w:rsidRPr="005A337F">
        <w:rPr>
          <w:rFonts w:ascii="Arial" w:hAnsi="Arial" w:cs="Arial"/>
          <w:sz w:val="20"/>
          <w:szCs w:val="20"/>
        </w:rPr>
        <w:t xml:space="preserve"> out’)</w:t>
      </w:r>
      <w:r w:rsidR="005A337F">
        <w:rPr>
          <w:rFonts w:ascii="Arial" w:hAnsi="Arial" w:cs="Arial"/>
          <w:sz w:val="20"/>
          <w:szCs w:val="20"/>
        </w:rPr>
        <w:t>;</w:t>
      </w:r>
    </w:p>
    <w:p w14:paraId="6BF93CBE" w14:textId="691E5AD5" w:rsidR="000823B7" w:rsidRPr="005A337F" w:rsidRDefault="000823B7" w:rsidP="005A337F">
      <w:pPr>
        <w:pStyle w:val="Lijstalinea"/>
        <w:numPr>
          <w:ilvl w:val="0"/>
          <w:numId w:val="48"/>
        </w:numPr>
        <w:rPr>
          <w:rFonts w:ascii="Arial" w:hAnsi="Arial" w:cs="Arial"/>
          <w:sz w:val="20"/>
          <w:szCs w:val="20"/>
        </w:rPr>
      </w:pPr>
      <w:r w:rsidRPr="005A337F">
        <w:rPr>
          <w:rFonts w:ascii="Arial" w:hAnsi="Arial" w:cs="Arial"/>
          <w:sz w:val="20"/>
          <w:szCs w:val="20"/>
        </w:rPr>
        <w:t>Analytics/</w:t>
      </w:r>
      <w:r w:rsidR="001A7826" w:rsidRPr="005A337F">
        <w:rPr>
          <w:rFonts w:ascii="Arial" w:hAnsi="Arial" w:cs="Arial"/>
          <w:sz w:val="20"/>
          <w:szCs w:val="20"/>
        </w:rPr>
        <w:t xml:space="preserve"> </w:t>
      </w:r>
      <w:r w:rsidRPr="005A337F">
        <w:rPr>
          <w:rFonts w:ascii="Arial" w:hAnsi="Arial" w:cs="Arial"/>
          <w:sz w:val="20"/>
          <w:szCs w:val="20"/>
        </w:rPr>
        <w:t>statistieken</w:t>
      </w:r>
      <w:r w:rsidR="00A679E8" w:rsidRPr="005A337F">
        <w:rPr>
          <w:rFonts w:ascii="Arial" w:hAnsi="Arial" w:cs="Arial"/>
          <w:sz w:val="20"/>
          <w:szCs w:val="20"/>
        </w:rPr>
        <w:t xml:space="preserve"> (Eisen: §6. ‘Analytics’; Wensen: §7. ‘Analytics en statistieken’)</w:t>
      </w:r>
      <w:r w:rsidR="00BE3139" w:rsidRPr="005A337F">
        <w:rPr>
          <w:rFonts w:ascii="Arial" w:hAnsi="Arial" w:cs="Arial"/>
          <w:sz w:val="20"/>
          <w:szCs w:val="20"/>
        </w:rPr>
        <w:t>, waarbij dit laatste onderdeel alleen zal worden opgenomen voor de groep beheerders.</w:t>
      </w:r>
      <w:r w:rsidR="00004D63" w:rsidRPr="005A337F">
        <w:rPr>
          <w:rFonts w:ascii="Arial" w:hAnsi="Arial" w:cs="Arial"/>
          <w:sz w:val="20"/>
          <w:szCs w:val="20"/>
        </w:rPr>
        <w:t xml:space="preserve"> </w:t>
      </w:r>
    </w:p>
    <w:p w14:paraId="539C3C88" w14:textId="2827F0EE" w:rsidR="000823B7" w:rsidRPr="009E42F7" w:rsidRDefault="000823B7" w:rsidP="000823B7">
      <w:pPr>
        <w:rPr>
          <w:rFonts w:ascii="Arial" w:hAnsi="Arial" w:cs="Arial"/>
          <w:sz w:val="20"/>
          <w:szCs w:val="20"/>
        </w:rPr>
      </w:pPr>
      <w:r>
        <w:rPr>
          <w:rFonts w:ascii="Arial" w:hAnsi="Arial" w:cs="Arial"/>
          <w:sz w:val="20"/>
          <w:szCs w:val="20"/>
        </w:rPr>
        <w:t xml:space="preserve">Per testgroep zullen 8 tot 12 mensen deelnemen. Na afloop van de </w:t>
      </w:r>
      <w:proofErr w:type="spellStart"/>
      <w:r w:rsidR="00A679E8">
        <w:rPr>
          <w:rFonts w:ascii="Arial" w:hAnsi="Arial" w:cs="Arial"/>
          <w:sz w:val="20"/>
          <w:szCs w:val="20"/>
        </w:rPr>
        <w:t>P</w:t>
      </w:r>
      <w:r w:rsidR="00BE2D80">
        <w:rPr>
          <w:rFonts w:ascii="Arial" w:hAnsi="Arial" w:cs="Arial"/>
          <w:sz w:val="20"/>
          <w:szCs w:val="20"/>
        </w:rPr>
        <w:t>oC</w:t>
      </w:r>
      <w:proofErr w:type="spellEnd"/>
      <w:r w:rsidR="00A679E8">
        <w:rPr>
          <w:rFonts w:ascii="Arial" w:hAnsi="Arial" w:cs="Arial"/>
          <w:sz w:val="20"/>
          <w:szCs w:val="20"/>
        </w:rPr>
        <w:t xml:space="preserve"> </w:t>
      </w:r>
      <w:r>
        <w:rPr>
          <w:rFonts w:ascii="Arial" w:hAnsi="Arial" w:cs="Arial"/>
          <w:sz w:val="20"/>
          <w:szCs w:val="20"/>
        </w:rPr>
        <w:t xml:space="preserve">zullen de deelnemers van een groep per onderdeel in gezamenlijk overleg </w:t>
      </w:r>
      <w:r w:rsidRPr="009E42F7">
        <w:rPr>
          <w:rFonts w:ascii="Arial" w:hAnsi="Arial" w:cs="Arial"/>
          <w:sz w:val="20"/>
          <w:szCs w:val="20"/>
        </w:rPr>
        <w:t>een unaniem</w:t>
      </w:r>
      <w:r w:rsidR="00BE3139" w:rsidRPr="009E42F7">
        <w:rPr>
          <w:rFonts w:ascii="Arial" w:hAnsi="Arial" w:cs="Arial"/>
          <w:sz w:val="20"/>
          <w:szCs w:val="20"/>
        </w:rPr>
        <w:t xml:space="preserve"> oordeel over de eisen en wensen</w:t>
      </w:r>
      <w:r w:rsidR="001C0F5A">
        <w:rPr>
          <w:rFonts w:ascii="Arial" w:hAnsi="Arial" w:cs="Arial"/>
          <w:sz w:val="20"/>
          <w:szCs w:val="20"/>
        </w:rPr>
        <w:t xml:space="preserve"> vaststellen</w:t>
      </w:r>
      <w:r w:rsidRPr="009E42F7">
        <w:rPr>
          <w:rFonts w:ascii="Arial" w:hAnsi="Arial" w:cs="Arial"/>
          <w:sz w:val="20"/>
          <w:szCs w:val="20"/>
        </w:rPr>
        <w:t xml:space="preserve">. </w:t>
      </w:r>
    </w:p>
    <w:p w14:paraId="657B8511" w14:textId="77777777" w:rsidR="00746F45" w:rsidRPr="00746F45" w:rsidRDefault="000823B7" w:rsidP="00746F45">
      <w:pPr>
        <w:pStyle w:val="Kop2"/>
        <w:keepNext w:val="0"/>
        <w:numPr>
          <w:ilvl w:val="1"/>
          <w:numId w:val="27"/>
        </w:numPr>
        <w:tabs>
          <w:tab w:val="num" w:pos="4404"/>
        </w:tabs>
        <w:spacing w:line="276" w:lineRule="auto"/>
        <w:ind w:left="567" w:hanging="567"/>
        <w:rPr>
          <w:rFonts w:ascii="Arial" w:hAnsi="Arial"/>
          <w:sz w:val="20"/>
          <w:szCs w:val="20"/>
        </w:rPr>
      </w:pPr>
      <w:r w:rsidRPr="00746F45">
        <w:rPr>
          <w:rFonts w:ascii="Arial" w:hAnsi="Arial"/>
          <w:sz w:val="20"/>
          <w:szCs w:val="20"/>
        </w:rPr>
        <w:t>Definitieve gunning</w:t>
      </w:r>
    </w:p>
    <w:p w14:paraId="6F05D9FE" w14:textId="72FE71DA" w:rsidR="00746F45" w:rsidRPr="00746F45" w:rsidDel="000823B7" w:rsidRDefault="00746F45" w:rsidP="00746F45">
      <w:pPr>
        <w:pStyle w:val="Kop2"/>
        <w:keepNext w:val="0"/>
        <w:numPr>
          <w:ilvl w:val="0"/>
          <w:numId w:val="0"/>
        </w:numPr>
        <w:spacing w:before="0" w:after="0" w:line="276" w:lineRule="auto"/>
        <w:rPr>
          <w:rFonts w:ascii="Arial" w:hAnsi="Arial"/>
          <w:b w:val="0"/>
          <w:bCs w:val="0"/>
          <w:sz w:val="20"/>
          <w:szCs w:val="20"/>
        </w:rPr>
      </w:pPr>
      <w:r w:rsidRPr="00746F45" w:rsidDel="000823B7">
        <w:rPr>
          <w:rFonts w:ascii="Arial" w:hAnsi="Arial"/>
          <w:b w:val="0"/>
          <w:bCs w:val="0"/>
          <w:sz w:val="20"/>
          <w:szCs w:val="20"/>
        </w:rPr>
        <w:t xml:space="preserve">De Opdracht is pas definitief gegund, indien </w:t>
      </w:r>
      <w:proofErr w:type="spellStart"/>
      <w:r w:rsidRPr="00746F45" w:rsidDel="000823B7">
        <w:rPr>
          <w:rFonts w:ascii="Arial" w:hAnsi="Arial"/>
          <w:b w:val="0"/>
          <w:bCs w:val="0"/>
          <w:sz w:val="20"/>
          <w:szCs w:val="20"/>
        </w:rPr>
        <w:t>ZonMw</w:t>
      </w:r>
      <w:proofErr w:type="spellEnd"/>
      <w:r w:rsidRPr="00746F45" w:rsidDel="000823B7">
        <w:rPr>
          <w:rFonts w:ascii="Arial" w:hAnsi="Arial"/>
          <w:b w:val="0"/>
          <w:bCs w:val="0"/>
          <w:sz w:val="20"/>
          <w:szCs w:val="20"/>
        </w:rPr>
        <w:t xml:space="preserve"> dit uitdrukkelijk aan de Inschrijver die de Inschrijving met de economisch meest voordelige Inschrijving op basis van beste prijs-kwaliteitverhouding heeft ingediend</w:t>
      </w:r>
      <w:r>
        <w:rPr>
          <w:rFonts w:ascii="Arial" w:hAnsi="Arial"/>
          <w:b w:val="0"/>
          <w:bCs w:val="0"/>
          <w:sz w:val="20"/>
          <w:szCs w:val="20"/>
        </w:rPr>
        <w:t xml:space="preserve"> en de </w:t>
      </w:r>
      <w:proofErr w:type="spellStart"/>
      <w:r>
        <w:rPr>
          <w:rFonts w:ascii="Arial" w:hAnsi="Arial"/>
          <w:b w:val="0"/>
          <w:bCs w:val="0"/>
          <w:sz w:val="20"/>
          <w:szCs w:val="20"/>
        </w:rPr>
        <w:t>Proof</w:t>
      </w:r>
      <w:proofErr w:type="spellEnd"/>
      <w:r>
        <w:rPr>
          <w:rFonts w:ascii="Arial" w:hAnsi="Arial"/>
          <w:b w:val="0"/>
          <w:bCs w:val="0"/>
          <w:sz w:val="20"/>
          <w:szCs w:val="20"/>
        </w:rPr>
        <w:t xml:space="preserve"> of Concept naar tevredenheid van </w:t>
      </w:r>
      <w:proofErr w:type="spellStart"/>
      <w:r>
        <w:rPr>
          <w:rFonts w:ascii="Arial" w:hAnsi="Arial"/>
          <w:b w:val="0"/>
          <w:bCs w:val="0"/>
          <w:sz w:val="20"/>
          <w:szCs w:val="20"/>
        </w:rPr>
        <w:t>ZonMw</w:t>
      </w:r>
      <w:proofErr w:type="spellEnd"/>
      <w:r>
        <w:rPr>
          <w:rFonts w:ascii="Arial" w:hAnsi="Arial"/>
          <w:b w:val="0"/>
          <w:bCs w:val="0"/>
          <w:sz w:val="20"/>
          <w:szCs w:val="20"/>
        </w:rPr>
        <w:t xml:space="preserve"> heeft uitgevoerd,</w:t>
      </w:r>
      <w:r w:rsidRPr="00746F45" w:rsidDel="000823B7">
        <w:rPr>
          <w:rFonts w:ascii="Arial" w:hAnsi="Arial"/>
          <w:b w:val="0"/>
          <w:bCs w:val="0"/>
          <w:sz w:val="20"/>
          <w:szCs w:val="20"/>
        </w:rPr>
        <w:t xml:space="preserve"> heeft meegedeeld.</w:t>
      </w:r>
    </w:p>
    <w:p w14:paraId="4A919570" w14:textId="77777777" w:rsidR="0087465B" w:rsidRPr="001166C7" w:rsidRDefault="0087465B" w:rsidP="0087465B">
      <w:pPr>
        <w:rPr>
          <w:rFonts w:ascii="Arial" w:hAnsi="Arial" w:cs="Arial"/>
          <w:sz w:val="20"/>
          <w:szCs w:val="20"/>
        </w:rPr>
      </w:pPr>
      <w:r w:rsidRPr="001166C7">
        <w:rPr>
          <w:rFonts w:ascii="Arial" w:hAnsi="Arial" w:cs="Arial"/>
          <w:sz w:val="20"/>
          <w:szCs w:val="20"/>
        </w:rPr>
        <w:br w:type="page"/>
      </w:r>
    </w:p>
    <w:p w14:paraId="4E1ED91B" w14:textId="5A0B2D5A" w:rsidR="0054419E" w:rsidRPr="00A53417" w:rsidRDefault="0054419E" w:rsidP="0004056D">
      <w:pPr>
        <w:pStyle w:val="Lijstalinea"/>
        <w:numPr>
          <w:ilvl w:val="0"/>
          <w:numId w:val="37"/>
        </w:numPr>
        <w:autoSpaceDE w:val="0"/>
        <w:autoSpaceDN w:val="0"/>
        <w:adjustRightInd w:val="0"/>
        <w:spacing w:after="0" w:line="240" w:lineRule="auto"/>
        <w:ind w:left="426" w:hanging="426"/>
        <w:rPr>
          <w:rFonts w:ascii="Arial" w:hAnsi="Arial" w:cs="Arial"/>
          <w:b/>
          <w:sz w:val="20"/>
          <w:szCs w:val="20"/>
        </w:rPr>
      </w:pPr>
      <w:r w:rsidRPr="00A53417">
        <w:rPr>
          <w:rFonts w:ascii="Arial" w:hAnsi="Arial" w:cs="Arial"/>
          <w:b/>
          <w:sz w:val="20"/>
          <w:szCs w:val="20"/>
        </w:rPr>
        <w:lastRenderedPageBreak/>
        <w:t xml:space="preserve">Uitsluitingsgronden </w:t>
      </w:r>
      <w:r w:rsidR="00E0746A">
        <w:rPr>
          <w:rFonts w:ascii="Arial" w:hAnsi="Arial" w:cs="Arial"/>
          <w:b/>
          <w:sz w:val="20"/>
          <w:szCs w:val="20"/>
        </w:rPr>
        <w:t>en Beroepsbevoegdheid</w:t>
      </w:r>
    </w:p>
    <w:p w14:paraId="107BBE79" w14:textId="77777777" w:rsidR="00390F1A" w:rsidRPr="00E0281E" w:rsidRDefault="00390F1A" w:rsidP="0054419E">
      <w:pPr>
        <w:autoSpaceDE w:val="0"/>
        <w:autoSpaceDN w:val="0"/>
        <w:adjustRightInd w:val="0"/>
        <w:spacing w:after="0" w:line="240" w:lineRule="auto"/>
        <w:rPr>
          <w:rFonts w:ascii="Arial" w:hAnsi="Arial" w:cs="Arial"/>
          <w:b/>
          <w:sz w:val="20"/>
          <w:szCs w:val="20"/>
        </w:rPr>
      </w:pPr>
    </w:p>
    <w:p w14:paraId="7646DD61" w14:textId="77777777" w:rsidR="0087465B" w:rsidRPr="001166C7" w:rsidRDefault="0054419E" w:rsidP="0087465B">
      <w:pPr>
        <w:pStyle w:val="Kop2"/>
        <w:keepNext w:val="0"/>
        <w:numPr>
          <w:ilvl w:val="0"/>
          <w:numId w:val="0"/>
        </w:numPr>
        <w:rPr>
          <w:rFonts w:ascii="Arial" w:hAnsi="Arial"/>
          <w:sz w:val="20"/>
          <w:szCs w:val="20"/>
        </w:rPr>
      </w:pPr>
      <w:r w:rsidRPr="0087465B">
        <w:rPr>
          <w:rFonts w:ascii="Arial" w:hAnsi="Arial"/>
          <w:sz w:val="20"/>
          <w:szCs w:val="20"/>
        </w:rPr>
        <w:t>4.1</w:t>
      </w:r>
      <w:r w:rsidRPr="0087465B">
        <w:rPr>
          <w:rFonts w:ascii="Arial" w:hAnsi="Arial"/>
          <w:sz w:val="20"/>
          <w:szCs w:val="20"/>
        </w:rPr>
        <w:tab/>
      </w:r>
      <w:bookmarkStart w:id="43" w:name="_Toc181006"/>
      <w:r w:rsidR="0087465B" w:rsidRPr="001166C7">
        <w:rPr>
          <w:rFonts w:ascii="Arial" w:hAnsi="Arial"/>
          <w:sz w:val="20"/>
          <w:szCs w:val="20"/>
        </w:rPr>
        <w:t>Uniform Europees Aanbestedingsdocument (UEA)</w:t>
      </w:r>
      <w:bookmarkEnd w:id="43"/>
    </w:p>
    <w:p w14:paraId="17A7BFA3" w14:textId="77777777" w:rsidR="0087465B" w:rsidRDefault="00424184" w:rsidP="0097403C">
      <w:pPr>
        <w:rPr>
          <w:rFonts w:ascii="Arial" w:hAnsi="Arial" w:cs="Arial"/>
          <w:sz w:val="20"/>
          <w:szCs w:val="20"/>
        </w:rPr>
      </w:pPr>
      <w:r>
        <w:rPr>
          <w:rFonts w:ascii="Arial" w:hAnsi="Arial" w:cs="Arial"/>
          <w:sz w:val="20"/>
          <w:szCs w:val="20"/>
        </w:rPr>
        <w:t>In</w:t>
      </w:r>
      <w:r w:rsidR="0087465B" w:rsidRPr="001166C7">
        <w:rPr>
          <w:rFonts w:ascii="Arial" w:hAnsi="Arial" w:cs="Arial"/>
          <w:sz w:val="20"/>
          <w:szCs w:val="20"/>
        </w:rPr>
        <w:t xml:space="preserve"> deze </w:t>
      </w:r>
      <w:r>
        <w:rPr>
          <w:rFonts w:ascii="Arial" w:hAnsi="Arial" w:cs="Arial"/>
          <w:sz w:val="20"/>
          <w:szCs w:val="20"/>
        </w:rPr>
        <w:t>aanbesteding</w:t>
      </w:r>
      <w:r w:rsidR="0087465B" w:rsidRPr="001166C7">
        <w:rPr>
          <w:rFonts w:ascii="Arial" w:hAnsi="Arial" w:cs="Arial"/>
          <w:sz w:val="20"/>
          <w:szCs w:val="20"/>
        </w:rPr>
        <w:t xml:space="preserve"> is het 'Uniform Europees Aanbestedingsdocument' opgenomen. </w:t>
      </w:r>
    </w:p>
    <w:p w14:paraId="196F8B30" w14:textId="3D1BB4B6" w:rsidR="0087465B" w:rsidRPr="007D44EF" w:rsidRDefault="0087465B" w:rsidP="0097403C">
      <w:pPr>
        <w:pStyle w:val="Lijstalinea"/>
        <w:numPr>
          <w:ilvl w:val="0"/>
          <w:numId w:val="21"/>
        </w:numPr>
        <w:spacing w:after="0"/>
        <w:rPr>
          <w:rFonts w:ascii="Arial" w:hAnsi="Arial" w:cs="Arial"/>
          <w:sz w:val="20"/>
          <w:szCs w:val="20"/>
        </w:rPr>
      </w:pPr>
      <w:r w:rsidRPr="007D44EF">
        <w:rPr>
          <w:rFonts w:ascii="Arial" w:hAnsi="Arial" w:cs="Arial"/>
          <w:sz w:val="20"/>
          <w:szCs w:val="20"/>
        </w:rPr>
        <w:t xml:space="preserve">U moet deze invullen en na ondertekening samen met uw Inschrijving uploaden op </w:t>
      </w:r>
      <w:hyperlink r:id="rId25" w:history="1">
        <w:r w:rsidRPr="007D44EF">
          <w:rPr>
            <w:rStyle w:val="Hyperlink"/>
            <w:rFonts w:ascii="Arial" w:hAnsi="Arial" w:cs="Arial"/>
            <w:sz w:val="20"/>
            <w:szCs w:val="20"/>
          </w:rPr>
          <w:t>www.tenderned.nl</w:t>
        </w:r>
      </w:hyperlink>
      <w:r w:rsidR="00424184" w:rsidRPr="00424184">
        <w:rPr>
          <w:rStyle w:val="Hyperlink"/>
          <w:rFonts w:ascii="Arial" w:hAnsi="Arial" w:cs="Arial"/>
          <w:color w:val="auto"/>
          <w:sz w:val="20"/>
          <w:szCs w:val="20"/>
          <w:u w:val="none"/>
        </w:rPr>
        <w:t xml:space="preserve">   </w:t>
      </w:r>
    </w:p>
    <w:p w14:paraId="673B620A" w14:textId="77777777" w:rsidR="0087465B" w:rsidRDefault="0087465B" w:rsidP="0097403C">
      <w:pPr>
        <w:pStyle w:val="Lijstalinea"/>
        <w:numPr>
          <w:ilvl w:val="0"/>
          <w:numId w:val="21"/>
        </w:numPr>
        <w:spacing w:after="0"/>
        <w:rPr>
          <w:rFonts w:ascii="Arial" w:hAnsi="Arial" w:cs="Arial"/>
          <w:sz w:val="20"/>
          <w:szCs w:val="20"/>
        </w:rPr>
      </w:pPr>
      <w:r w:rsidRPr="007D44EF">
        <w:rPr>
          <w:rFonts w:ascii="Arial" w:hAnsi="Arial" w:cs="Arial"/>
          <w:sz w:val="20"/>
          <w:szCs w:val="20"/>
        </w:rPr>
        <w:t xml:space="preserve">In geval van een Combinatie dienen alle deelnemers aan de Combinatie het 'Uniform Europees Aanbestedingsdocument' in te vullen, te ondertekenen en </w:t>
      </w:r>
      <w:r>
        <w:rPr>
          <w:rFonts w:ascii="Arial" w:hAnsi="Arial" w:cs="Arial"/>
          <w:sz w:val="20"/>
          <w:szCs w:val="20"/>
        </w:rPr>
        <w:t xml:space="preserve">samen met de </w:t>
      </w:r>
      <w:r w:rsidRPr="007D44EF">
        <w:rPr>
          <w:rFonts w:ascii="Arial" w:hAnsi="Arial" w:cs="Arial"/>
          <w:sz w:val="20"/>
          <w:szCs w:val="20"/>
        </w:rPr>
        <w:t xml:space="preserve">Inschrijving </w:t>
      </w:r>
      <w:r>
        <w:rPr>
          <w:rFonts w:ascii="Arial" w:hAnsi="Arial" w:cs="Arial"/>
          <w:sz w:val="20"/>
          <w:szCs w:val="20"/>
        </w:rPr>
        <w:t>uploaden</w:t>
      </w:r>
      <w:r w:rsidRPr="007D44EF">
        <w:rPr>
          <w:rFonts w:ascii="Arial" w:hAnsi="Arial" w:cs="Arial"/>
          <w:sz w:val="20"/>
          <w:szCs w:val="20"/>
        </w:rPr>
        <w:t xml:space="preserve">. </w:t>
      </w:r>
    </w:p>
    <w:p w14:paraId="6C2CFCE9" w14:textId="60C1C6F5" w:rsidR="0087465B" w:rsidRPr="007D44EF" w:rsidRDefault="0087465B" w:rsidP="0097403C">
      <w:pPr>
        <w:pStyle w:val="Lijstalinea"/>
        <w:numPr>
          <w:ilvl w:val="0"/>
          <w:numId w:val="21"/>
        </w:numPr>
        <w:spacing w:after="0"/>
        <w:rPr>
          <w:rFonts w:ascii="Arial" w:hAnsi="Arial" w:cs="Arial"/>
          <w:sz w:val="20"/>
          <w:szCs w:val="20"/>
        </w:rPr>
      </w:pPr>
      <w:r w:rsidRPr="007D44EF">
        <w:rPr>
          <w:rFonts w:ascii="Arial" w:hAnsi="Arial" w:cs="Arial"/>
          <w:sz w:val="20"/>
          <w:szCs w:val="20"/>
        </w:rPr>
        <w:t>In het geval van een beroep op de (technische) bekwaamheid van een Derde moet de betreffende Derde</w:t>
      </w:r>
      <w:r w:rsidR="00932AC1">
        <w:rPr>
          <w:rFonts w:ascii="Arial" w:hAnsi="Arial" w:cs="Arial"/>
          <w:sz w:val="20"/>
          <w:szCs w:val="20"/>
        </w:rPr>
        <w:t xml:space="preserve"> eveneens</w:t>
      </w:r>
      <w:r w:rsidRPr="007D44EF">
        <w:rPr>
          <w:rFonts w:ascii="Arial" w:hAnsi="Arial" w:cs="Arial"/>
          <w:sz w:val="20"/>
          <w:szCs w:val="20"/>
        </w:rPr>
        <w:t xml:space="preserve"> het ‘Uniform Europees Aanbestedingsdocument’ invullen en ondertekenen, en moet </w:t>
      </w:r>
      <w:r>
        <w:rPr>
          <w:rFonts w:ascii="Arial" w:hAnsi="Arial" w:cs="Arial"/>
          <w:sz w:val="20"/>
          <w:szCs w:val="20"/>
        </w:rPr>
        <w:t>u deze samen met uw Inschrijving uploaden.</w:t>
      </w:r>
    </w:p>
    <w:p w14:paraId="5014C7EF" w14:textId="49DCB256" w:rsidR="002258C4" w:rsidRDefault="0087465B" w:rsidP="0097403C">
      <w:pPr>
        <w:rPr>
          <w:rFonts w:ascii="Arial" w:hAnsi="Arial" w:cs="Arial"/>
          <w:sz w:val="20"/>
          <w:szCs w:val="20"/>
        </w:rPr>
      </w:pPr>
      <w:r>
        <w:rPr>
          <w:rFonts w:ascii="Arial" w:hAnsi="Arial" w:cs="Arial"/>
          <w:sz w:val="20"/>
          <w:szCs w:val="20"/>
        </w:rPr>
        <w:br/>
        <w:t xml:space="preserve">Door middel van het Uniforme Europese Aanbestedingsdocument verklaart de Ondernemer die het Uniform Europees Aanbestedingsdocument heeft ingevuld en ondertekend, dat </w:t>
      </w:r>
      <w:r w:rsidR="002258C4">
        <w:rPr>
          <w:rFonts w:ascii="Arial" w:hAnsi="Arial" w:cs="Arial"/>
          <w:sz w:val="20"/>
          <w:szCs w:val="20"/>
        </w:rPr>
        <w:t>(i) de Uitsluitingsgronden niet op hem van toepassing zijn, (i</w:t>
      </w:r>
      <w:r w:rsidR="002C7976">
        <w:rPr>
          <w:rFonts w:ascii="Arial" w:hAnsi="Arial" w:cs="Arial"/>
          <w:sz w:val="20"/>
          <w:szCs w:val="20"/>
        </w:rPr>
        <w:t>i</w:t>
      </w:r>
      <w:r w:rsidR="002258C4">
        <w:rPr>
          <w:rFonts w:ascii="Arial" w:hAnsi="Arial" w:cs="Arial"/>
          <w:sz w:val="20"/>
          <w:szCs w:val="20"/>
        </w:rPr>
        <w:t xml:space="preserve">) hij voldoet aan de Geschiktheidseisen, en </w:t>
      </w:r>
      <w:r w:rsidR="002C7976">
        <w:rPr>
          <w:rFonts w:ascii="Arial" w:hAnsi="Arial" w:cs="Arial"/>
          <w:sz w:val="20"/>
          <w:szCs w:val="20"/>
        </w:rPr>
        <w:t>(iii</w:t>
      </w:r>
      <w:r w:rsidR="002258C4">
        <w:rPr>
          <w:rFonts w:ascii="Arial" w:hAnsi="Arial" w:cs="Arial"/>
          <w:sz w:val="20"/>
          <w:szCs w:val="20"/>
        </w:rPr>
        <w:t>) hij voldoet aan de eisen in het Programma van Eisen</w:t>
      </w:r>
      <w:r>
        <w:rPr>
          <w:rFonts w:ascii="Arial" w:hAnsi="Arial" w:cs="Arial"/>
          <w:sz w:val="20"/>
          <w:szCs w:val="20"/>
        </w:rPr>
        <w:t>.</w:t>
      </w:r>
      <w:r w:rsidRPr="002C2271">
        <w:rPr>
          <w:rFonts w:ascii="Arial" w:hAnsi="Arial" w:cs="Arial"/>
          <w:sz w:val="20"/>
          <w:szCs w:val="20"/>
        </w:rPr>
        <w:t xml:space="preserve"> </w:t>
      </w:r>
    </w:p>
    <w:p w14:paraId="14EF6A56" w14:textId="22C73A50" w:rsidR="0087465B" w:rsidRDefault="0087465B" w:rsidP="0097403C">
      <w:pPr>
        <w:rPr>
          <w:rFonts w:ascii="Arial" w:hAnsi="Arial" w:cs="Arial"/>
          <w:sz w:val="20"/>
          <w:szCs w:val="20"/>
        </w:rPr>
      </w:pPr>
      <w:r>
        <w:rPr>
          <w:rFonts w:ascii="Arial" w:hAnsi="Arial" w:cs="Arial"/>
          <w:sz w:val="20"/>
          <w:szCs w:val="20"/>
        </w:rPr>
        <w:t>In het geval de betreffende Ondernemer deel uitmaakt van een combinatie geldt dat de Combinatie kan worden uitgesloten. In het geval de betreffende Ondernemer een Derde is op wiens (technische) bekwaamheid een beroep wordt gedaan geldt dat de Inschrijver die op diens (technische) bekwaamheid een beroep doet kan worden uitgesloten.</w:t>
      </w:r>
    </w:p>
    <w:p w14:paraId="3FCF2A1A" w14:textId="0A7E0C88" w:rsidR="0087465B" w:rsidRPr="001166C7" w:rsidRDefault="0087465B" w:rsidP="0097403C">
      <w:pPr>
        <w:pStyle w:val="Kop2"/>
        <w:keepNext w:val="0"/>
        <w:numPr>
          <w:ilvl w:val="1"/>
          <w:numId w:val="24"/>
        </w:numPr>
        <w:spacing w:line="276" w:lineRule="auto"/>
        <w:rPr>
          <w:rFonts w:ascii="Arial" w:hAnsi="Arial"/>
          <w:sz w:val="20"/>
          <w:szCs w:val="20"/>
        </w:rPr>
      </w:pPr>
      <w:bookmarkStart w:id="44" w:name="_Toc181007"/>
      <w:r>
        <w:rPr>
          <w:rFonts w:ascii="Arial" w:hAnsi="Arial"/>
          <w:sz w:val="20"/>
          <w:szCs w:val="20"/>
        </w:rPr>
        <w:tab/>
      </w:r>
      <w:r w:rsidRPr="001166C7">
        <w:rPr>
          <w:rFonts w:ascii="Arial" w:hAnsi="Arial"/>
          <w:sz w:val="20"/>
          <w:szCs w:val="20"/>
        </w:rPr>
        <w:t>Uitsluitingsgronden</w:t>
      </w:r>
      <w:bookmarkEnd w:id="44"/>
    </w:p>
    <w:p w14:paraId="1498E6D4" w14:textId="5D0403F5" w:rsidR="002C7976" w:rsidRPr="002C7976" w:rsidRDefault="002C7976" w:rsidP="002C7976">
      <w:pPr>
        <w:rPr>
          <w:rFonts w:ascii="Arial" w:hAnsi="Arial" w:cs="Arial"/>
          <w:sz w:val="20"/>
          <w:szCs w:val="20"/>
        </w:rPr>
      </w:pPr>
      <w:r w:rsidRPr="002C7976">
        <w:rPr>
          <w:rFonts w:ascii="Arial" w:hAnsi="Arial" w:cs="Arial"/>
          <w:sz w:val="20"/>
          <w:szCs w:val="20"/>
        </w:rPr>
        <w:t xml:space="preserve">Tenzij uitsluiting naar het oordeel van </w:t>
      </w:r>
      <w:proofErr w:type="spellStart"/>
      <w:r>
        <w:rPr>
          <w:rFonts w:ascii="Arial" w:hAnsi="Arial" w:cs="Arial"/>
          <w:sz w:val="20"/>
          <w:szCs w:val="20"/>
        </w:rPr>
        <w:t>ZonMw</w:t>
      </w:r>
      <w:proofErr w:type="spellEnd"/>
      <w:r w:rsidRPr="002C7976">
        <w:rPr>
          <w:rFonts w:ascii="Arial" w:hAnsi="Arial" w:cs="Arial"/>
          <w:sz w:val="20"/>
          <w:szCs w:val="20"/>
        </w:rPr>
        <w:t xml:space="preserve"> (i) kennelijk onredelijk zou zijn, (ii) disproportioneel zou zijn, of (iii) niet wenselijk is gelet op dwingende redenen van algemeen belang wordt </w:t>
      </w:r>
      <w:r>
        <w:rPr>
          <w:rFonts w:ascii="Arial" w:hAnsi="Arial" w:cs="Arial"/>
          <w:sz w:val="20"/>
          <w:szCs w:val="20"/>
        </w:rPr>
        <w:t>I</w:t>
      </w:r>
      <w:r w:rsidRPr="002C7976">
        <w:rPr>
          <w:rFonts w:ascii="Arial" w:hAnsi="Arial" w:cs="Arial"/>
          <w:sz w:val="20"/>
          <w:szCs w:val="20"/>
        </w:rPr>
        <w:t>nschrijver van deelneming aan de onderhavige aanbesteding uitgesloten, indien hij op de uiterste dag van inschrijving of op de dag van opdrachtverlening in één of meer van de in artikel 2.86 Aanbestedingswet 2012 genoemde omstandigheden verkeert.</w:t>
      </w:r>
    </w:p>
    <w:p w14:paraId="3C9E59B0" w14:textId="71F1F474" w:rsidR="002C7976" w:rsidRPr="002C7976" w:rsidRDefault="002C7976" w:rsidP="002C7976">
      <w:pPr>
        <w:rPr>
          <w:rFonts w:ascii="Arial" w:hAnsi="Arial" w:cs="Arial"/>
          <w:sz w:val="20"/>
          <w:szCs w:val="20"/>
        </w:rPr>
      </w:pPr>
      <w:r w:rsidRPr="002C7976">
        <w:rPr>
          <w:rFonts w:ascii="Arial" w:hAnsi="Arial" w:cs="Arial"/>
          <w:sz w:val="20"/>
          <w:szCs w:val="20"/>
        </w:rPr>
        <w:t xml:space="preserve">Tenzij uitsluiting naar het oordeel van </w:t>
      </w:r>
      <w:proofErr w:type="spellStart"/>
      <w:r>
        <w:rPr>
          <w:rFonts w:ascii="Arial" w:hAnsi="Arial" w:cs="Arial"/>
          <w:sz w:val="20"/>
          <w:szCs w:val="20"/>
        </w:rPr>
        <w:t>ZonMw</w:t>
      </w:r>
      <w:proofErr w:type="spellEnd"/>
      <w:r w:rsidRPr="002C7976">
        <w:rPr>
          <w:rFonts w:ascii="Arial" w:hAnsi="Arial" w:cs="Arial"/>
          <w:sz w:val="20"/>
          <w:szCs w:val="20"/>
        </w:rPr>
        <w:t xml:space="preserve"> (i) kennelijk onredelijk zou zijn, (ii) disproportioneel zou zijn, of (iii) niet wenselijk is gelet op dwingende redenen van algemeen belang wordt de inschrijver van deelneming aan de onderhavige aanbesteding uitgesloten, indien hij op de uiterste dag van inschrijving of op de dag van opdrachtverlening in één of meer van de in artikel 2.87 Aanbestedingswet 2012 genoemde omstandigheden verkeert. </w:t>
      </w:r>
    </w:p>
    <w:p w14:paraId="2F48983A" w14:textId="45869A3D" w:rsidR="002C7976" w:rsidRPr="002C7976" w:rsidRDefault="002C7976" w:rsidP="002C7976">
      <w:pPr>
        <w:rPr>
          <w:rFonts w:ascii="Arial" w:hAnsi="Arial" w:cs="Arial"/>
          <w:sz w:val="20"/>
          <w:szCs w:val="20"/>
        </w:rPr>
      </w:pPr>
      <w:r w:rsidRPr="002C7976">
        <w:rPr>
          <w:rFonts w:ascii="Arial" w:hAnsi="Arial" w:cs="Arial"/>
          <w:sz w:val="20"/>
          <w:szCs w:val="20"/>
        </w:rPr>
        <w:t xml:space="preserve">Onder ‘ernstige beroepsfout’ als bedoeld in artikel 2.87 lid 1 sub c Aanbestedingswet 2012 verstaat </w:t>
      </w:r>
      <w:proofErr w:type="spellStart"/>
      <w:r>
        <w:rPr>
          <w:rFonts w:ascii="Arial" w:hAnsi="Arial" w:cs="Arial"/>
          <w:sz w:val="20"/>
          <w:szCs w:val="20"/>
        </w:rPr>
        <w:t>ZonMw</w:t>
      </w:r>
      <w:proofErr w:type="spellEnd"/>
      <w:r w:rsidRPr="002C7976">
        <w:rPr>
          <w:rFonts w:ascii="Arial" w:hAnsi="Arial" w:cs="Arial"/>
          <w:sz w:val="20"/>
          <w:szCs w:val="20"/>
        </w:rPr>
        <w:t>: Kwade opzet of nalatigheid van een zekere ernst met betrekking tot het:</w:t>
      </w:r>
    </w:p>
    <w:p w14:paraId="4C96B336" w14:textId="77777777" w:rsidR="002C7976" w:rsidRDefault="002C7976" w:rsidP="00BF5F7D">
      <w:pPr>
        <w:pStyle w:val="Lijstalinea"/>
        <w:numPr>
          <w:ilvl w:val="0"/>
          <w:numId w:val="33"/>
        </w:numPr>
        <w:rPr>
          <w:rFonts w:ascii="Arial" w:hAnsi="Arial" w:cs="Arial"/>
          <w:sz w:val="20"/>
          <w:szCs w:val="20"/>
        </w:rPr>
      </w:pPr>
      <w:r w:rsidRPr="00BF5F7D">
        <w:rPr>
          <w:rFonts w:ascii="Arial" w:hAnsi="Arial" w:cs="Arial"/>
          <w:sz w:val="20"/>
          <w:szCs w:val="20"/>
        </w:rPr>
        <w:t>doen van een gift of belofte of het aanbieden van een dienst indien redelijkerwijs kan</w:t>
      </w:r>
      <w:r w:rsidRPr="002C7976">
        <w:rPr>
          <w:rFonts w:ascii="Arial" w:hAnsi="Arial" w:cs="Arial"/>
          <w:sz w:val="20"/>
          <w:szCs w:val="20"/>
        </w:rPr>
        <w:t xml:space="preserve"> </w:t>
      </w:r>
      <w:r w:rsidRPr="00BF5F7D">
        <w:rPr>
          <w:rFonts w:ascii="Arial" w:hAnsi="Arial" w:cs="Arial"/>
          <w:sz w:val="20"/>
          <w:szCs w:val="20"/>
        </w:rPr>
        <w:t>worden aangenomen dat daarmee wordt beoogd iemand iets te laten doen wat in strijd</w:t>
      </w:r>
      <w:r>
        <w:rPr>
          <w:rFonts w:ascii="Arial" w:hAnsi="Arial" w:cs="Arial"/>
          <w:sz w:val="20"/>
          <w:szCs w:val="20"/>
        </w:rPr>
        <w:t xml:space="preserve"> </w:t>
      </w:r>
      <w:r w:rsidRPr="002C7976">
        <w:rPr>
          <w:rFonts w:ascii="Arial" w:hAnsi="Arial" w:cs="Arial"/>
          <w:sz w:val="20"/>
          <w:szCs w:val="20"/>
        </w:rPr>
        <w:t>is met zijn plicht;</w:t>
      </w:r>
    </w:p>
    <w:p w14:paraId="6C79AF46" w14:textId="77777777" w:rsidR="002C7976" w:rsidRDefault="002C7976" w:rsidP="00BF5F7D">
      <w:pPr>
        <w:pStyle w:val="Lijstalinea"/>
        <w:numPr>
          <w:ilvl w:val="0"/>
          <w:numId w:val="33"/>
        </w:numPr>
        <w:rPr>
          <w:rFonts w:ascii="Arial" w:hAnsi="Arial" w:cs="Arial"/>
          <w:sz w:val="20"/>
          <w:szCs w:val="20"/>
        </w:rPr>
      </w:pPr>
      <w:r w:rsidRPr="00BF5F7D">
        <w:rPr>
          <w:rFonts w:ascii="Arial" w:hAnsi="Arial" w:cs="Arial"/>
          <w:sz w:val="20"/>
          <w:szCs w:val="20"/>
        </w:rPr>
        <w:t>vervalsen of valselijk opmaken van een geschrift dat bestemd is om tot bewijs van enig</w:t>
      </w:r>
      <w:r>
        <w:rPr>
          <w:rFonts w:ascii="Arial" w:hAnsi="Arial" w:cs="Arial"/>
          <w:sz w:val="20"/>
          <w:szCs w:val="20"/>
        </w:rPr>
        <w:t xml:space="preserve"> </w:t>
      </w:r>
      <w:r w:rsidRPr="00BF5F7D">
        <w:rPr>
          <w:rFonts w:ascii="Arial" w:hAnsi="Arial" w:cs="Arial"/>
          <w:sz w:val="20"/>
          <w:szCs w:val="20"/>
        </w:rPr>
        <w:t>feit te dienen;</w:t>
      </w:r>
    </w:p>
    <w:p w14:paraId="3F91144B" w14:textId="77777777" w:rsidR="002C7976" w:rsidRDefault="002C7976" w:rsidP="00BF5F7D">
      <w:pPr>
        <w:pStyle w:val="Lijstalinea"/>
        <w:numPr>
          <w:ilvl w:val="0"/>
          <w:numId w:val="33"/>
        </w:numPr>
        <w:rPr>
          <w:rFonts w:ascii="Arial" w:hAnsi="Arial" w:cs="Arial"/>
          <w:sz w:val="20"/>
          <w:szCs w:val="20"/>
        </w:rPr>
      </w:pPr>
      <w:r w:rsidRPr="00BF5F7D">
        <w:rPr>
          <w:rFonts w:ascii="Arial" w:hAnsi="Arial" w:cs="Arial"/>
          <w:sz w:val="20"/>
          <w:szCs w:val="20"/>
        </w:rPr>
        <w:t>verstrekken van onjuiste gegevens of het ten onrechte niet verstrekken van juiste</w:t>
      </w:r>
      <w:r w:rsidRPr="002C7976">
        <w:rPr>
          <w:rFonts w:ascii="Arial" w:hAnsi="Arial" w:cs="Arial"/>
          <w:sz w:val="20"/>
          <w:szCs w:val="20"/>
        </w:rPr>
        <w:t xml:space="preserve"> </w:t>
      </w:r>
      <w:r w:rsidRPr="00BF5F7D">
        <w:rPr>
          <w:rFonts w:ascii="Arial" w:hAnsi="Arial" w:cs="Arial"/>
          <w:sz w:val="20"/>
          <w:szCs w:val="20"/>
        </w:rPr>
        <w:t>gegevens, indien redelijkerwijs kan worden aangenomen dat daarmee wordt beoogd</w:t>
      </w:r>
      <w:r>
        <w:rPr>
          <w:rFonts w:ascii="Arial" w:hAnsi="Arial" w:cs="Arial"/>
          <w:sz w:val="20"/>
          <w:szCs w:val="20"/>
        </w:rPr>
        <w:t xml:space="preserve"> </w:t>
      </w:r>
      <w:r w:rsidRPr="002C7976">
        <w:rPr>
          <w:rFonts w:ascii="Arial" w:hAnsi="Arial" w:cs="Arial"/>
          <w:sz w:val="20"/>
          <w:szCs w:val="20"/>
        </w:rPr>
        <w:t>financieel voordeel te behalen;</w:t>
      </w:r>
    </w:p>
    <w:p w14:paraId="7E4B686F" w14:textId="77777777" w:rsidR="002C7976" w:rsidRDefault="002C7976" w:rsidP="00BF5F7D">
      <w:pPr>
        <w:pStyle w:val="Lijstalinea"/>
        <w:numPr>
          <w:ilvl w:val="0"/>
          <w:numId w:val="33"/>
        </w:numPr>
        <w:rPr>
          <w:rFonts w:ascii="Arial" w:hAnsi="Arial" w:cs="Arial"/>
          <w:sz w:val="20"/>
          <w:szCs w:val="20"/>
        </w:rPr>
      </w:pPr>
      <w:r w:rsidRPr="00BF5F7D">
        <w:rPr>
          <w:rFonts w:ascii="Arial" w:hAnsi="Arial" w:cs="Arial"/>
          <w:sz w:val="20"/>
          <w:szCs w:val="20"/>
        </w:rPr>
        <w:t>handelen of nalaten waardoor de (lichamelijke) integriteit van werknemers of andere</w:t>
      </w:r>
      <w:r>
        <w:rPr>
          <w:rFonts w:ascii="Arial" w:hAnsi="Arial" w:cs="Arial"/>
          <w:sz w:val="20"/>
          <w:szCs w:val="20"/>
        </w:rPr>
        <w:t xml:space="preserve"> </w:t>
      </w:r>
      <w:r w:rsidRPr="00BF5F7D">
        <w:rPr>
          <w:rFonts w:ascii="Arial" w:hAnsi="Arial" w:cs="Arial"/>
          <w:sz w:val="20"/>
          <w:szCs w:val="20"/>
        </w:rPr>
        <w:t>personen ernstig in gevaar wordt gebracht, waaronder begrepen (</w:t>
      </w:r>
      <w:proofErr w:type="spellStart"/>
      <w:r w:rsidRPr="00BF5F7D">
        <w:rPr>
          <w:rFonts w:ascii="Arial" w:hAnsi="Arial" w:cs="Arial"/>
          <w:sz w:val="20"/>
          <w:szCs w:val="20"/>
        </w:rPr>
        <w:t>arbeids</w:t>
      </w:r>
      <w:proofErr w:type="spellEnd"/>
      <w:r w:rsidRPr="00BF5F7D">
        <w:rPr>
          <w:rFonts w:ascii="Arial" w:hAnsi="Arial" w:cs="Arial"/>
          <w:sz w:val="20"/>
          <w:szCs w:val="20"/>
        </w:rPr>
        <w:t>)discriminatie;</w:t>
      </w:r>
    </w:p>
    <w:p w14:paraId="02703DD7" w14:textId="77777777" w:rsidR="002C7976" w:rsidRDefault="002C7976" w:rsidP="00BF5F7D">
      <w:pPr>
        <w:pStyle w:val="Lijstalinea"/>
        <w:numPr>
          <w:ilvl w:val="0"/>
          <w:numId w:val="33"/>
        </w:numPr>
        <w:rPr>
          <w:rFonts w:ascii="Arial" w:hAnsi="Arial" w:cs="Arial"/>
          <w:sz w:val="20"/>
          <w:szCs w:val="20"/>
        </w:rPr>
      </w:pPr>
      <w:r w:rsidRPr="00BF5F7D">
        <w:rPr>
          <w:rFonts w:ascii="Arial" w:hAnsi="Arial" w:cs="Arial"/>
          <w:sz w:val="20"/>
          <w:szCs w:val="20"/>
        </w:rPr>
        <w:t>direct of indirect gebruikmaken van in de EU verboden vormen van kinderarbeid;</w:t>
      </w:r>
    </w:p>
    <w:p w14:paraId="143814C2" w14:textId="77777777" w:rsidR="002C7976" w:rsidRDefault="002C7976" w:rsidP="00BF5F7D">
      <w:pPr>
        <w:pStyle w:val="Lijstalinea"/>
        <w:numPr>
          <w:ilvl w:val="0"/>
          <w:numId w:val="33"/>
        </w:numPr>
        <w:rPr>
          <w:rFonts w:ascii="Arial" w:hAnsi="Arial" w:cs="Arial"/>
          <w:sz w:val="20"/>
          <w:szCs w:val="20"/>
        </w:rPr>
      </w:pPr>
      <w:r w:rsidRPr="00BF5F7D">
        <w:rPr>
          <w:rFonts w:ascii="Arial" w:hAnsi="Arial" w:cs="Arial"/>
          <w:sz w:val="20"/>
          <w:szCs w:val="20"/>
        </w:rPr>
        <w:t>begaan van overtredingen op het gebied van milieuwetgeving;</w:t>
      </w:r>
    </w:p>
    <w:p w14:paraId="3963E9ED" w14:textId="77777777" w:rsidR="002C7976" w:rsidRDefault="002C7976" w:rsidP="00BF5F7D">
      <w:pPr>
        <w:pStyle w:val="Lijstalinea"/>
        <w:numPr>
          <w:ilvl w:val="0"/>
          <w:numId w:val="33"/>
        </w:numPr>
        <w:rPr>
          <w:rFonts w:ascii="Arial" w:hAnsi="Arial" w:cs="Arial"/>
          <w:sz w:val="20"/>
          <w:szCs w:val="20"/>
        </w:rPr>
      </w:pPr>
      <w:r w:rsidRPr="00BF5F7D">
        <w:rPr>
          <w:rFonts w:ascii="Arial" w:hAnsi="Arial" w:cs="Arial"/>
          <w:sz w:val="20"/>
          <w:szCs w:val="20"/>
        </w:rPr>
        <w:t>handelen in strijd met door de daartoe bevoegde autoriteit vastgestelde import-, export-,</w:t>
      </w:r>
      <w:r>
        <w:rPr>
          <w:rFonts w:ascii="Arial" w:hAnsi="Arial" w:cs="Arial"/>
          <w:sz w:val="20"/>
          <w:szCs w:val="20"/>
        </w:rPr>
        <w:t xml:space="preserve"> </w:t>
      </w:r>
      <w:r w:rsidRPr="00BF5F7D">
        <w:rPr>
          <w:rFonts w:ascii="Arial" w:hAnsi="Arial" w:cs="Arial"/>
          <w:sz w:val="20"/>
          <w:szCs w:val="20"/>
        </w:rPr>
        <w:t>aankoop-, vervoers- en/of investeringsverboden;</w:t>
      </w:r>
    </w:p>
    <w:p w14:paraId="420D37F2" w14:textId="77777777" w:rsidR="002C7976" w:rsidRDefault="002C7976" w:rsidP="00BF5F7D">
      <w:pPr>
        <w:pStyle w:val="Lijstalinea"/>
        <w:numPr>
          <w:ilvl w:val="0"/>
          <w:numId w:val="33"/>
        </w:numPr>
        <w:rPr>
          <w:rFonts w:ascii="Arial" w:hAnsi="Arial" w:cs="Arial"/>
          <w:sz w:val="20"/>
          <w:szCs w:val="20"/>
        </w:rPr>
      </w:pPr>
      <w:r w:rsidRPr="00BF5F7D">
        <w:rPr>
          <w:rFonts w:ascii="Arial" w:hAnsi="Arial" w:cs="Arial"/>
          <w:sz w:val="20"/>
          <w:szCs w:val="20"/>
        </w:rPr>
        <w:lastRenderedPageBreak/>
        <w:t>maken van afspraken met andere ondernemingen of het begaan van feitelijke</w:t>
      </w:r>
      <w:r w:rsidRPr="002C7976">
        <w:rPr>
          <w:rFonts w:ascii="Arial" w:hAnsi="Arial" w:cs="Arial"/>
          <w:sz w:val="20"/>
          <w:szCs w:val="20"/>
        </w:rPr>
        <w:t xml:space="preserve"> </w:t>
      </w:r>
      <w:r w:rsidRPr="00BF5F7D">
        <w:rPr>
          <w:rFonts w:ascii="Arial" w:hAnsi="Arial" w:cs="Arial"/>
          <w:sz w:val="20"/>
          <w:szCs w:val="20"/>
        </w:rPr>
        <w:t>gedragingen die ertoe strekken of ten gevolge hebben dat mededinging verhinderd,</w:t>
      </w:r>
      <w:r w:rsidRPr="002C7976">
        <w:rPr>
          <w:rFonts w:ascii="Arial" w:hAnsi="Arial" w:cs="Arial"/>
          <w:sz w:val="20"/>
          <w:szCs w:val="20"/>
        </w:rPr>
        <w:t xml:space="preserve"> </w:t>
      </w:r>
      <w:r w:rsidRPr="00BF5F7D">
        <w:rPr>
          <w:rFonts w:ascii="Arial" w:hAnsi="Arial" w:cs="Arial"/>
          <w:sz w:val="20"/>
          <w:szCs w:val="20"/>
        </w:rPr>
        <w:t>beperkt of vervalst wordt of het anderszins handelen in strijd met</w:t>
      </w:r>
      <w:r>
        <w:rPr>
          <w:rFonts w:ascii="Arial" w:hAnsi="Arial" w:cs="Arial"/>
          <w:sz w:val="20"/>
          <w:szCs w:val="20"/>
        </w:rPr>
        <w:t xml:space="preserve"> </w:t>
      </w:r>
      <w:r w:rsidRPr="002C7976">
        <w:rPr>
          <w:rFonts w:ascii="Arial" w:hAnsi="Arial" w:cs="Arial"/>
          <w:sz w:val="20"/>
          <w:szCs w:val="20"/>
        </w:rPr>
        <w:t>mededingingsregelgeving;</w:t>
      </w:r>
    </w:p>
    <w:p w14:paraId="04EC8FCC" w14:textId="77777777" w:rsidR="002C7976" w:rsidRDefault="002C7976" w:rsidP="00BF5F7D">
      <w:pPr>
        <w:pStyle w:val="Lijstalinea"/>
        <w:numPr>
          <w:ilvl w:val="0"/>
          <w:numId w:val="33"/>
        </w:numPr>
        <w:rPr>
          <w:rFonts w:ascii="Arial" w:hAnsi="Arial" w:cs="Arial"/>
          <w:sz w:val="20"/>
          <w:szCs w:val="20"/>
        </w:rPr>
      </w:pPr>
      <w:r w:rsidRPr="00BF5F7D">
        <w:rPr>
          <w:rFonts w:ascii="Arial" w:hAnsi="Arial" w:cs="Arial"/>
          <w:sz w:val="20"/>
          <w:szCs w:val="20"/>
        </w:rPr>
        <w:t>onrechtmatig handelen of tekortkomen in de nakoming van een Overeenkomst waaruit</w:t>
      </w:r>
      <w:r w:rsidRPr="002C7976">
        <w:rPr>
          <w:rFonts w:ascii="Arial" w:hAnsi="Arial" w:cs="Arial"/>
          <w:sz w:val="20"/>
          <w:szCs w:val="20"/>
        </w:rPr>
        <w:t xml:space="preserve"> </w:t>
      </w:r>
      <w:r w:rsidRPr="00BF5F7D">
        <w:rPr>
          <w:rFonts w:ascii="Arial" w:hAnsi="Arial" w:cs="Arial"/>
          <w:sz w:val="20"/>
          <w:szCs w:val="20"/>
        </w:rPr>
        <w:t>ernstige schade voortvloeit, als gevolg van grove nalatigheid, opzet of bewuste</w:t>
      </w:r>
      <w:r>
        <w:rPr>
          <w:rFonts w:ascii="Arial" w:hAnsi="Arial" w:cs="Arial"/>
          <w:sz w:val="20"/>
          <w:szCs w:val="20"/>
        </w:rPr>
        <w:t xml:space="preserve"> </w:t>
      </w:r>
      <w:r w:rsidRPr="002C7976">
        <w:rPr>
          <w:rFonts w:ascii="Arial" w:hAnsi="Arial" w:cs="Arial"/>
          <w:sz w:val="20"/>
          <w:szCs w:val="20"/>
        </w:rPr>
        <w:t>roekeloosheid;</w:t>
      </w:r>
    </w:p>
    <w:p w14:paraId="332A557E" w14:textId="2ED74760" w:rsidR="002C7976" w:rsidRPr="002C7976" w:rsidRDefault="002C7976" w:rsidP="00BF5F7D">
      <w:pPr>
        <w:pStyle w:val="Lijstalinea"/>
        <w:numPr>
          <w:ilvl w:val="0"/>
          <w:numId w:val="33"/>
        </w:numPr>
        <w:rPr>
          <w:rFonts w:ascii="Arial" w:hAnsi="Arial" w:cs="Arial"/>
          <w:sz w:val="20"/>
          <w:szCs w:val="20"/>
        </w:rPr>
      </w:pPr>
      <w:r w:rsidRPr="00BF5F7D">
        <w:rPr>
          <w:rFonts w:ascii="Arial" w:hAnsi="Arial" w:cs="Arial"/>
          <w:sz w:val="20"/>
          <w:szCs w:val="20"/>
        </w:rPr>
        <w:t>het begaan van gedragingen in strijd met specifiek voor het beroep of bedrijf van een</w:t>
      </w:r>
      <w:r>
        <w:rPr>
          <w:rFonts w:ascii="Arial" w:hAnsi="Arial" w:cs="Arial"/>
          <w:sz w:val="20"/>
          <w:szCs w:val="20"/>
        </w:rPr>
        <w:t xml:space="preserve"> </w:t>
      </w:r>
      <w:r w:rsidRPr="00BF5F7D">
        <w:rPr>
          <w:rFonts w:ascii="Arial" w:hAnsi="Arial" w:cs="Arial"/>
          <w:sz w:val="20"/>
          <w:szCs w:val="20"/>
        </w:rPr>
        <w:t xml:space="preserve">Inschrijver relevante wet- en regelgeving, tuchtregels, </w:t>
      </w:r>
      <w:r w:rsidR="00216A71" w:rsidRPr="00BF5F7D">
        <w:rPr>
          <w:rFonts w:ascii="Arial" w:hAnsi="Arial" w:cs="Arial"/>
          <w:sz w:val="20"/>
          <w:szCs w:val="20"/>
        </w:rPr>
        <w:t>toezicht regels</w:t>
      </w:r>
      <w:r w:rsidRPr="00BF5F7D">
        <w:rPr>
          <w:rFonts w:ascii="Arial" w:hAnsi="Arial" w:cs="Arial"/>
          <w:sz w:val="20"/>
          <w:szCs w:val="20"/>
        </w:rPr>
        <w:t>, gedragsregels of</w:t>
      </w:r>
      <w:r>
        <w:rPr>
          <w:rFonts w:ascii="Arial" w:hAnsi="Arial" w:cs="Arial"/>
          <w:sz w:val="20"/>
          <w:szCs w:val="20"/>
        </w:rPr>
        <w:t xml:space="preserve"> </w:t>
      </w:r>
      <w:r w:rsidRPr="002C7976">
        <w:rPr>
          <w:rFonts w:ascii="Arial" w:hAnsi="Arial" w:cs="Arial"/>
          <w:sz w:val="20"/>
          <w:szCs w:val="20"/>
        </w:rPr>
        <w:t>gedragscodes;</w:t>
      </w:r>
    </w:p>
    <w:p w14:paraId="5730D8C5" w14:textId="77777777" w:rsidR="002C7976" w:rsidRPr="002C7976" w:rsidRDefault="002C7976" w:rsidP="00BF5F7D">
      <w:pPr>
        <w:pStyle w:val="Lijstalinea"/>
        <w:numPr>
          <w:ilvl w:val="0"/>
          <w:numId w:val="33"/>
        </w:numPr>
        <w:rPr>
          <w:rFonts w:ascii="Arial" w:hAnsi="Arial" w:cs="Arial"/>
          <w:sz w:val="20"/>
          <w:szCs w:val="20"/>
        </w:rPr>
      </w:pPr>
      <w:r w:rsidRPr="00BF5F7D">
        <w:rPr>
          <w:rFonts w:ascii="Arial" w:hAnsi="Arial" w:cs="Arial"/>
          <w:sz w:val="20"/>
          <w:szCs w:val="20"/>
        </w:rPr>
        <w:t>het verrichten van werkzaamheden die in s</w:t>
      </w:r>
      <w:r w:rsidRPr="002C7976">
        <w:rPr>
          <w:rFonts w:ascii="Arial" w:hAnsi="Arial" w:cs="Arial"/>
          <w:sz w:val="20"/>
          <w:szCs w:val="20"/>
        </w:rPr>
        <w:t>trijd zijn met de openbare orde;</w:t>
      </w:r>
    </w:p>
    <w:p w14:paraId="4667F3F1" w14:textId="11FFA222" w:rsidR="002C7976" w:rsidRPr="00BF5F7D" w:rsidRDefault="002C7976" w:rsidP="00BF5F7D">
      <w:pPr>
        <w:pStyle w:val="Lijstalinea"/>
        <w:numPr>
          <w:ilvl w:val="0"/>
          <w:numId w:val="33"/>
        </w:numPr>
        <w:rPr>
          <w:rFonts w:ascii="Arial" w:hAnsi="Arial" w:cs="Arial"/>
          <w:sz w:val="20"/>
          <w:szCs w:val="20"/>
        </w:rPr>
      </w:pPr>
      <w:r w:rsidRPr="00BF5F7D">
        <w:rPr>
          <w:rFonts w:ascii="Arial" w:hAnsi="Arial" w:cs="Arial"/>
          <w:sz w:val="20"/>
          <w:szCs w:val="20"/>
        </w:rPr>
        <w:t>alle andere delicten en gedragingen of omstandigheden die naar hun aard zijn aan te</w:t>
      </w:r>
      <w:r>
        <w:rPr>
          <w:rFonts w:ascii="Arial" w:hAnsi="Arial" w:cs="Arial"/>
          <w:sz w:val="20"/>
          <w:szCs w:val="20"/>
        </w:rPr>
        <w:t xml:space="preserve"> </w:t>
      </w:r>
      <w:r w:rsidRPr="00BF5F7D">
        <w:rPr>
          <w:rFonts w:ascii="Arial" w:hAnsi="Arial" w:cs="Arial"/>
          <w:sz w:val="20"/>
          <w:szCs w:val="20"/>
        </w:rPr>
        <w:t>merken als ernstige fout in de uitoefening van het beroep.</w:t>
      </w:r>
    </w:p>
    <w:p w14:paraId="55FB04F0" w14:textId="60DE1C91" w:rsidR="002C7976" w:rsidRPr="002C7976" w:rsidRDefault="002C7976" w:rsidP="002C7976">
      <w:pPr>
        <w:rPr>
          <w:rFonts w:ascii="Arial" w:hAnsi="Arial" w:cs="Arial"/>
          <w:sz w:val="20"/>
          <w:szCs w:val="20"/>
        </w:rPr>
      </w:pPr>
      <w:proofErr w:type="spellStart"/>
      <w:r w:rsidRPr="002C7976">
        <w:rPr>
          <w:rFonts w:ascii="Arial" w:hAnsi="Arial" w:cs="Arial"/>
          <w:sz w:val="20"/>
          <w:szCs w:val="20"/>
        </w:rPr>
        <w:t>ln</w:t>
      </w:r>
      <w:proofErr w:type="spellEnd"/>
      <w:r w:rsidRPr="002C7976">
        <w:rPr>
          <w:rFonts w:ascii="Arial" w:hAnsi="Arial" w:cs="Arial"/>
          <w:sz w:val="20"/>
          <w:szCs w:val="20"/>
        </w:rPr>
        <w:t xml:space="preserve"> aanvulling hierop acht </w:t>
      </w:r>
      <w:proofErr w:type="spellStart"/>
      <w:r>
        <w:rPr>
          <w:rFonts w:ascii="Arial" w:hAnsi="Arial" w:cs="Arial"/>
          <w:sz w:val="20"/>
          <w:szCs w:val="20"/>
        </w:rPr>
        <w:t>ZonM</w:t>
      </w:r>
      <w:r w:rsidR="00290A69">
        <w:rPr>
          <w:rFonts w:ascii="Arial" w:hAnsi="Arial" w:cs="Arial"/>
          <w:sz w:val="20"/>
          <w:szCs w:val="20"/>
        </w:rPr>
        <w:t>w</w:t>
      </w:r>
      <w:proofErr w:type="spellEnd"/>
      <w:r w:rsidRPr="002C7976">
        <w:rPr>
          <w:rFonts w:ascii="Arial" w:hAnsi="Arial" w:cs="Arial"/>
          <w:sz w:val="20"/>
          <w:szCs w:val="20"/>
        </w:rPr>
        <w:t xml:space="preserve"> een ernstige fout in de uitoefening van het</w:t>
      </w:r>
      <w:r>
        <w:rPr>
          <w:rFonts w:ascii="Arial" w:hAnsi="Arial" w:cs="Arial"/>
          <w:sz w:val="20"/>
          <w:szCs w:val="20"/>
        </w:rPr>
        <w:t xml:space="preserve"> </w:t>
      </w:r>
      <w:r w:rsidRPr="002C7976">
        <w:rPr>
          <w:rFonts w:ascii="Arial" w:hAnsi="Arial" w:cs="Arial"/>
          <w:sz w:val="20"/>
          <w:szCs w:val="20"/>
        </w:rPr>
        <w:t>beroep aanwezig indien er ernstig gevaar bestaat dat de op grond van deze</w:t>
      </w:r>
      <w:r>
        <w:rPr>
          <w:rFonts w:ascii="Arial" w:hAnsi="Arial" w:cs="Arial"/>
          <w:sz w:val="20"/>
          <w:szCs w:val="20"/>
        </w:rPr>
        <w:t xml:space="preserve"> </w:t>
      </w:r>
      <w:r w:rsidRPr="002C7976">
        <w:rPr>
          <w:rFonts w:ascii="Arial" w:hAnsi="Arial" w:cs="Arial"/>
          <w:sz w:val="20"/>
          <w:szCs w:val="20"/>
        </w:rPr>
        <w:t>aanbestedingsprocedure gesloten Overeenkomst door de Inschrijver mede zal worden</w:t>
      </w:r>
      <w:r>
        <w:rPr>
          <w:rFonts w:ascii="Arial" w:hAnsi="Arial" w:cs="Arial"/>
          <w:sz w:val="20"/>
          <w:szCs w:val="20"/>
        </w:rPr>
        <w:t xml:space="preserve"> </w:t>
      </w:r>
      <w:r w:rsidRPr="002C7976">
        <w:rPr>
          <w:rFonts w:ascii="Arial" w:hAnsi="Arial" w:cs="Arial"/>
          <w:sz w:val="20"/>
          <w:szCs w:val="20"/>
        </w:rPr>
        <w:t>gebruikt om (i) uit gepleegde strafbare feiten verkregen of te verkrijgen, op geld waardeerbare</w:t>
      </w:r>
      <w:r>
        <w:rPr>
          <w:rFonts w:ascii="Arial" w:hAnsi="Arial" w:cs="Arial"/>
          <w:sz w:val="20"/>
          <w:szCs w:val="20"/>
        </w:rPr>
        <w:t xml:space="preserve"> </w:t>
      </w:r>
      <w:r w:rsidRPr="002C7976">
        <w:rPr>
          <w:rFonts w:ascii="Arial" w:hAnsi="Arial" w:cs="Arial"/>
          <w:sz w:val="20"/>
          <w:szCs w:val="20"/>
        </w:rPr>
        <w:t xml:space="preserve">voordelen te benutten, of (ii) strafbare feiten te plegen. </w:t>
      </w:r>
    </w:p>
    <w:p w14:paraId="45EA9AAA" w14:textId="77777777" w:rsidR="002C7976" w:rsidRDefault="002C7976" w:rsidP="002C7976">
      <w:pPr>
        <w:rPr>
          <w:rFonts w:ascii="Arial" w:hAnsi="Arial" w:cs="Arial"/>
          <w:sz w:val="20"/>
          <w:szCs w:val="20"/>
        </w:rPr>
      </w:pPr>
      <w:proofErr w:type="spellStart"/>
      <w:r>
        <w:rPr>
          <w:rFonts w:ascii="Arial" w:hAnsi="Arial" w:cs="Arial"/>
          <w:sz w:val="20"/>
          <w:szCs w:val="20"/>
        </w:rPr>
        <w:t>ZonMw</w:t>
      </w:r>
      <w:proofErr w:type="spellEnd"/>
      <w:r w:rsidRPr="002C7976">
        <w:rPr>
          <w:rFonts w:ascii="Arial" w:hAnsi="Arial" w:cs="Arial"/>
          <w:sz w:val="20"/>
          <w:szCs w:val="20"/>
        </w:rPr>
        <w:t xml:space="preserve"> kan een ernstige fout in de uitoefening van het beroep in ieder geval, maar niet u</w:t>
      </w:r>
      <w:r>
        <w:rPr>
          <w:rFonts w:ascii="Arial" w:hAnsi="Arial" w:cs="Arial"/>
          <w:sz w:val="20"/>
          <w:szCs w:val="20"/>
        </w:rPr>
        <w:t>itsluitend, aannemelijk maken:</w:t>
      </w:r>
    </w:p>
    <w:p w14:paraId="5F35307A" w14:textId="77777777" w:rsidR="002C7976" w:rsidRDefault="002C7976" w:rsidP="00BF5F7D">
      <w:pPr>
        <w:pStyle w:val="Lijstalinea"/>
        <w:numPr>
          <w:ilvl w:val="0"/>
          <w:numId w:val="34"/>
        </w:numPr>
        <w:rPr>
          <w:rFonts w:ascii="Arial" w:hAnsi="Arial" w:cs="Arial"/>
          <w:sz w:val="20"/>
          <w:szCs w:val="20"/>
        </w:rPr>
      </w:pPr>
      <w:r w:rsidRPr="00BF5F7D">
        <w:rPr>
          <w:rFonts w:ascii="Arial" w:hAnsi="Arial" w:cs="Arial"/>
          <w:sz w:val="20"/>
          <w:szCs w:val="20"/>
        </w:rPr>
        <w:t>doordat de ernstige fout in de uitoefening van het beroep wordt erkend door de</w:t>
      </w:r>
      <w:r>
        <w:rPr>
          <w:rFonts w:ascii="Arial" w:hAnsi="Arial" w:cs="Arial"/>
          <w:sz w:val="20"/>
          <w:szCs w:val="20"/>
        </w:rPr>
        <w:t xml:space="preserve"> </w:t>
      </w:r>
      <w:r w:rsidRPr="00BF5F7D">
        <w:rPr>
          <w:rFonts w:ascii="Arial" w:hAnsi="Arial" w:cs="Arial"/>
          <w:sz w:val="20"/>
          <w:szCs w:val="20"/>
        </w:rPr>
        <w:t>betrokken Inschrijver;</w:t>
      </w:r>
    </w:p>
    <w:p w14:paraId="0560F79C" w14:textId="77777777" w:rsidR="002C7976" w:rsidRDefault="002C7976" w:rsidP="00BF5F7D">
      <w:pPr>
        <w:pStyle w:val="Lijstalinea"/>
        <w:numPr>
          <w:ilvl w:val="0"/>
          <w:numId w:val="34"/>
        </w:numPr>
        <w:rPr>
          <w:rFonts w:ascii="Arial" w:hAnsi="Arial" w:cs="Arial"/>
          <w:sz w:val="20"/>
          <w:szCs w:val="20"/>
        </w:rPr>
      </w:pPr>
      <w:r w:rsidRPr="00BF5F7D">
        <w:rPr>
          <w:rFonts w:ascii="Arial" w:hAnsi="Arial" w:cs="Arial"/>
          <w:sz w:val="20"/>
          <w:szCs w:val="20"/>
        </w:rPr>
        <w:t xml:space="preserve">door eigen ervaring van voor </w:t>
      </w:r>
      <w:proofErr w:type="spellStart"/>
      <w:r>
        <w:rPr>
          <w:rFonts w:ascii="Arial" w:hAnsi="Arial" w:cs="Arial"/>
          <w:sz w:val="20"/>
          <w:szCs w:val="20"/>
        </w:rPr>
        <w:t>ZonMw</w:t>
      </w:r>
      <w:proofErr w:type="spellEnd"/>
      <w:r w:rsidRPr="00BF5F7D">
        <w:rPr>
          <w:rFonts w:ascii="Arial" w:hAnsi="Arial" w:cs="Arial"/>
          <w:sz w:val="20"/>
          <w:szCs w:val="20"/>
        </w:rPr>
        <w:t xml:space="preserve"> werkzame ambtenaren,</w:t>
      </w:r>
      <w:r>
        <w:rPr>
          <w:rFonts w:ascii="Arial" w:hAnsi="Arial" w:cs="Arial"/>
          <w:sz w:val="20"/>
          <w:szCs w:val="20"/>
        </w:rPr>
        <w:t xml:space="preserve"> </w:t>
      </w:r>
      <w:r w:rsidRPr="00BF5F7D">
        <w:rPr>
          <w:rFonts w:ascii="Arial" w:hAnsi="Arial" w:cs="Arial"/>
          <w:sz w:val="20"/>
          <w:szCs w:val="20"/>
        </w:rPr>
        <w:t xml:space="preserve">ambtsdragers of door de </w:t>
      </w:r>
      <w:proofErr w:type="spellStart"/>
      <w:r>
        <w:rPr>
          <w:rFonts w:ascii="Arial" w:hAnsi="Arial" w:cs="Arial"/>
          <w:sz w:val="20"/>
          <w:szCs w:val="20"/>
        </w:rPr>
        <w:t>ZonMw</w:t>
      </w:r>
      <w:proofErr w:type="spellEnd"/>
      <w:r w:rsidRPr="00BF5F7D">
        <w:rPr>
          <w:rFonts w:ascii="Arial" w:hAnsi="Arial" w:cs="Arial"/>
          <w:sz w:val="20"/>
          <w:szCs w:val="20"/>
        </w:rPr>
        <w:t xml:space="preserve"> ingehuurd personeel;</w:t>
      </w:r>
    </w:p>
    <w:p w14:paraId="312DFB1A" w14:textId="77777777" w:rsidR="002C7976" w:rsidRDefault="002C7976" w:rsidP="00BF5F7D">
      <w:pPr>
        <w:pStyle w:val="Lijstalinea"/>
        <w:numPr>
          <w:ilvl w:val="0"/>
          <w:numId w:val="34"/>
        </w:numPr>
        <w:rPr>
          <w:rFonts w:ascii="Arial" w:hAnsi="Arial" w:cs="Arial"/>
          <w:sz w:val="20"/>
          <w:szCs w:val="20"/>
        </w:rPr>
      </w:pPr>
      <w:r w:rsidRPr="00BF5F7D">
        <w:rPr>
          <w:rFonts w:ascii="Arial" w:hAnsi="Arial" w:cs="Arial"/>
          <w:sz w:val="20"/>
          <w:szCs w:val="20"/>
        </w:rPr>
        <w:t>door een rechterlijke uitspraak, bindend advies of arbitraal vonnis;</w:t>
      </w:r>
    </w:p>
    <w:p w14:paraId="33CC3634" w14:textId="77777777" w:rsidR="002C7976" w:rsidRDefault="002C7976" w:rsidP="00BF5F7D">
      <w:pPr>
        <w:pStyle w:val="Lijstalinea"/>
        <w:numPr>
          <w:ilvl w:val="0"/>
          <w:numId w:val="34"/>
        </w:numPr>
        <w:rPr>
          <w:rFonts w:ascii="Arial" w:hAnsi="Arial" w:cs="Arial"/>
          <w:sz w:val="20"/>
          <w:szCs w:val="20"/>
        </w:rPr>
      </w:pPr>
      <w:r w:rsidRPr="00BF5F7D">
        <w:rPr>
          <w:rFonts w:ascii="Arial" w:hAnsi="Arial" w:cs="Arial"/>
          <w:sz w:val="20"/>
          <w:szCs w:val="20"/>
        </w:rPr>
        <w:t>door een strafrechtelijke transactie of civielrechtelijke schikking;</w:t>
      </w:r>
    </w:p>
    <w:p w14:paraId="6514D55A" w14:textId="77777777" w:rsidR="002C7976" w:rsidRDefault="002C7976" w:rsidP="00BF5F7D">
      <w:pPr>
        <w:pStyle w:val="Lijstalinea"/>
        <w:numPr>
          <w:ilvl w:val="0"/>
          <w:numId w:val="34"/>
        </w:numPr>
        <w:rPr>
          <w:rFonts w:ascii="Arial" w:hAnsi="Arial" w:cs="Arial"/>
          <w:sz w:val="20"/>
          <w:szCs w:val="20"/>
        </w:rPr>
      </w:pPr>
      <w:r w:rsidRPr="00BF5F7D">
        <w:rPr>
          <w:rFonts w:ascii="Arial" w:hAnsi="Arial" w:cs="Arial"/>
          <w:sz w:val="20"/>
          <w:szCs w:val="20"/>
        </w:rPr>
        <w:t>door een uitspraak of beschikking van een bevoegde autoriteit, waaronder begrepen</w:t>
      </w:r>
      <w:r>
        <w:rPr>
          <w:rFonts w:ascii="Arial" w:hAnsi="Arial" w:cs="Arial"/>
          <w:sz w:val="20"/>
          <w:szCs w:val="20"/>
        </w:rPr>
        <w:t xml:space="preserve"> </w:t>
      </w:r>
      <w:r w:rsidRPr="00BF5F7D">
        <w:rPr>
          <w:rFonts w:ascii="Arial" w:hAnsi="Arial" w:cs="Arial"/>
          <w:sz w:val="20"/>
          <w:szCs w:val="20"/>
        </w:rPr>
        <w:t>een uitspraak of beschikking van een tuchtrechter,</w:t>
      </w:r>
    </w:p>
    <w:p w14:paraId="46A59B79" w14:textId="77777777" w:rsidR="002C7976" w:rsidRDefault="002C7976" w:rsidP="00BF5F7D">
      <w:pPr>
        <w:pStyle w:val="Lijstalinea"/>
        <w:numPr>
          <w:ilvl w:val="0"/>
          <w:numId w:val="34"/>
        </w:numPr>
        <w:rPr>
          <w:rFonts w:ascii="Arial" w:hAnsi="Arial" w:cs="Arial"/>
          <w:sz w:val="20"/>
          <w:szCs w:val="20"/>
        </w:rPr>
      </w:pPr>
      <w:r w:rsidRPr="00BF5F7D">
        <w:rPr>
          <w:rFonts w:ascii="Arial" w:hAnsi="Arial" w:cs="Arial"/>
          <w:sz w:val="20"/>
          <w:szCs w:val="20"/>
        </w:rPr>
        <w:t>toezichthouder of geschillencommissie;</w:t>
      </w:r>
    </w:p>
    <w:p w14:paraId="5C867879" w14:textId="77777777" w:rsidR="002C7976" w:rsidRDefault="002C7976" w:rsidP="00BF5F7D">
      <w:pPr>
        <w:pStyle w:val="Lijstalinea"/>
        <w:numPr>
          <w:ilvl w:val="0"/>
          <w:numId w:val="34"/>
        </w:numPr>
        <w:rPr>
          <w:rFonts w:ascii="Arial" w:hAnsi="Arial" w:cs="Arial"/>
          <w:sz w:val="20"/>
          <w:szCs w:val="20"/>
        </w:rPr>
      </w:pPr>
      <w:r w:rsidRPr="00BF5F7D">
        <w:rPr>
          <w:rFonts w:ascii="Arial" w:hAnsi="Arial" w:cs="Arial"/>
          <w:sz w:val="20"/>
          <w:szCs w:val="20"/>
        </w:rPr>
        <w:t xml:space="preserve">door een </w:t>
      </w:r>
      <w:proofErr w:type="spellStart"/>
      <w:r w:rsidRPr="00BF5F7D">
        <w:rPr>
          <w:rFonts w:ascii="Arial" w:hAnsi="Arial" w:cs="Arial"/>
          <w:sz w:val="20"/>
          <w:szCs w:val="20"/>
        </w:rPr>
        <w:t>Bibob</w:t>
      </w:r>
      <w:proofErr w:type="spellEnd"/>
      <w:r w:rsidRPr="00BF5F7D">
        <w:rPr>
          <w:rFonts w:ascii="Arial" w:hAnsi="Arial" w:cs="Arial"/>
          <w:sz w:val="20"/>
          <w:szCs w:val="20"/>
        </w:rPr>
        <w:t>-advies;</w:t>
      </w:r>
    </w:p>
    <w:p w14:paraId="2BCDA6B1" w14:textId="5E96473B" w:rsidR="002258C4" w:rsidRPr="00BF5F7D" w:rsidRDefault="002C7976" w:rsidP="00BF5F7D">
      <w:pPr>
        <w:pStyle w:val="Lijstalinea"/>
        <w:numPr>
          <w:ilvl w:val="0"/>
          <w:numId w:val="34"/>
        </w:numPr>
        <w:rPr>
          <w:rFonts w:ascii="Arial" w:hAnsi="Arial" w:cs="Arial"/>
          <w:sz w:val="20"/>
          <w:szCs w:val="20"/>
        </w:rPr>
      </w:pPr>
      <w:r w:rsidRPr="00BF5F7D">
        <w:rPr>
          <w:rFonts w:ascii="Arial" w:hAnsi="Arial" w:cs="Arial"/>
          <w:sz w:val="20"/>
          <w:szCs w:val="20"/>
        </w:rPr>
        <w:t>door een strafrechtelijk onderzoek of strafvervolging, ingesteld door de bevoegde</w:t>
      </w:r>
      <w:r>
        <w:rPr>
          <w:rFonts w:ascii="Arial" w:hAnsi="Arial" w:cs="Arial"/>
          <w:sz w:val="20"/>
          <w:szCs w:val="20"/>
        </w:rPr>
        <w:t xml:space="preserve"> </w:t>
      </w:r>
      <w:r w:rsidRPr="00BF5F7D">
        <w:rPr>
          <w:rFonts w:ascii="Arial" w:hAnsi="Arial" w:cs="Arial"/>
          <w:sz w:val="20"/>
          <w:szCs w:val="20"/>
        </w:rPr>
        <w:t>autoriteiten.</w:t>
      </w:r>
    </w:p>
    <w:p w14:paraId="16073CE9" w14:textId="187EABB2" w:rsidR="002258C4" w:rsidRDefault="002258C4" w:rsidP="00010000">
      <w:pPr>
        <w:spacing w:after="0"/>
        <w:rPr>
          <w:rFonts w:ascii="Arial" w:hAnsi="Arial" w:cs="Arial"/>
          <w:sz w:val="20"/>
          <w:szCs w:val="20"/>
        </w:rPr>
      </w:pPr>
      <w:r>
        <w:rPr>
          <w:rFonts w:ascii="Arial" w:hAnsi="Arial" w:cs="Arial"/>
          <w:sz w:val="20"/>
          <w:szCs w:val="20"/>
        </w:rPr>
        <w:t>Bewijs</w:t>
      </w:r>
      <w:r w:rsidR="00FE135F">
        <w:rPr>
          <w:rFonts w:ascii="Arial" w:hAnsi="Arial" w:cs="Arial"/>
          <w:sz w:val="20"/>
          <w:szCs w:val="20"/>
        </w:rPr>
        <w:t>:</w:t>
      </w:r>
    </w:p>
    <w:p w14:paraId="098EFE84" w14:textId="0A6C1A5C" w:rsidR="0087465B" w:rsidRDefault="0087465B" w:rsidP="0097403C">
      <w:pPr>
        <w:rPr>
          <w:rFonts w:ascii="Arial" w:hAnsi="Arial" w:cs="Arial"/>
          <w:sz w:val="20"/>
          <w:szCs w:val="20"/>
        </w:rPr>
      </w:pPr>
      <w:r>
        <w:rPr>
          <w:rFonts w:ascii="Arial" w:hAnsi="Arial" w:cs="Arial"/>
          <w:sz w:val="20"/>
          <w:szCs w:val="20"/>
        </w:rPr>
        <w:t xml:space="preserve">De </w:t>
      </w:r>
      <w:r w:rsidRPr="001166C7">
        <w:rPr>
          <w:rFonts w:ascii="Arial" w:hAnsi="Arial" w:cs="Arial"/>
          <w:sz w:val="20"/>
          <w:szCs w:val="20"/>
        </w:rPr>
        <w:t>Inschrijver</w:t>
      </w:r>
      <w:r>
        <w:rPr>
          <w:rFonts w:ascii="Arial" w:hAnsi="Arial" w:cs="Arial"/>
          <w:sz w:val="20"/>
          <w:szCs w:val="20"/>
        </w:rPr>
        <w:t xml:space="preserve"> aan wie de Mededeling van de gunningsbeslissing is kenbaar gemaakt dient </w:t>
      </w:r>
      <w:r w:rsidR="009B791B">
        <w:rPr>
          <w:rFonts w:ascii="Arial" w:hAnsi="Arial" w:cs="Arial"/>
          <w:sz w:val="20"/>
          <w:szCs w:val="20"/>
        </w:rPr>
        <w:t xml:space="preserve">per Ondernemer van wie een Uniform Europees Aanbestedingsdocument is geüpload bij Inschrijving </w:t>
      </w:r>
      <w:r>
        <w:rPr>
          <w:rFonts w:ascii="Arial" w:hAnsi="Arial" w:cs="Arial"/>
          <w:sz w:val="20"/>
          <w:szCs w:val="20"/>
        </w:rPr>
        <w:t>binnen 10 werkdagen na het verzoek hiertoe de bewijsstukken aan te leveren</w:t>
      </w:r>
      <w:r w:rsidRPr="001166C7">
        <w:rPr>
          <w:rFonts w:ascii="Arial" w:hAnsi="Arial" w:cs="Arial"/>
          <w:sz w:val="20"/>
          <w:szCs w:val="20"/>
        </w:rPr>
        <w:t>, die</w:t>
      </w:r>
      <w:r>
        <w:rPr>
          <w:rFonts w:ascii="Arial" w:hAnsi="Arial" w:cs="Arial"/>
          <w:sz w:val="20"/>
          <w:szCs w:val="20"/>
        </w:rPr>
        <w:t xml:space="preserve"> </w:t>
      </w:r>
      <w:proofErr w:type="spellStart"/>
      <w:r>
        <w:rPr>
          <w:rFonts w:ascii="Arial" w:hAnsi="Arial" w:cs="Arial"/>
          <w:sz w:val="20"/>
          <w:szCs w:val="20"/>
        </w:rPr>
        <w:t>ZonMw</w:t>
      </w:r>
      <w:proofErr w:type="spellEnd"/>
      <w:r w:rsidRPr="001166C7">
        <w:rPr>
          <w:rFonts w:ascii="Arial" w:hAnsi="Arial" w:cs="Arial"/>
          <w:sz w:val="20"/>
          <w:szCs w:val="20"/>
        </w:rPr>
        <w:t xml:space="preserve"> noodzakelijk acht voor de toetsing op de Uitsluitingsgronden. </w:t>
      </w:r>
    </w:p>
    <w:p w14:paraId="4DC6C3FA" w14:textId="3A7960BB" w:rsidR="0087465B" w:rsidRDefault="0087465B" w:rsidP="0097403C">
      <w:pPr>
        <w:rPr>
          <w:rFonts w:ascii="Arial" w:hAnsi="Arial" w:cs="Arial"/>
          <w:sz w:val="20"/>
          <w:szCs w:val="20"/>
        </w:rPr>
      </w:pPr>
      <w:r>
        <w:rPr>
          <w:rFonts w:ascii="Arial" w:hAnsi="Arial" w:cs="Arial"/>
          <w:sz w:val="20"/>
          <w:szCs w:val="20"/>
        </w:rPr>
        <w:t>Dit zijn (conform artikel 2.89 Aanbestedingswet)</w:t>
      </w:r>
      <w:r w:rsidR="00C526DB">
        <w:rPr>
          <w:rFonts w:ascii="Arial" w:hAnsi="Arial" w:cs="Arial"/>
          <w:sz w:val="20"/>
          <w:szCs w:val="20"/>
        </w:rPr>
        <w:t xml:space="preserve"> </w:t>
      </w:r>
      <w:r>
        <w:rPr>
          <w:rFonts w:ascii="Arial" w:hAnsi="Arial" w:cs="Arial"/>
          <w:sz w:val="20"/>
          <w:szCs w:val="20"/>
        </w:rPr>
        <w:t>voor wat betreft in Nederland gevestigde Ondernemers in ieder geval:</w:t>
      </w:r>
    </w:p>
    <w:p w14:paraId="401CB286" w14:textId="77777777" w:rsidR="0087465B" w:rsidRDefault="0087465B" w:rsidP="0097403C">
      <w:pPr>
        <w:pStyle w:val="Lijstalinea"/>
        <w:numPr>
          <w:ilvl w:val="0"/>
          <w:numId w:val="22"/>
        </w:numPr>
        <w:spacing w:after="0"/>
        <w:rPr>
          <w:rFonts w:ascii="Arial" w:hAnsi="Arial" w:cs="Arial"/>
          <w:sz w:val="20"/>
          <w:szCs w:val="20"/>
        </w:rPr>
      </w:pPr>
      <w:r>
        <w:rPr>
          <w:rFonts w:ascii="Arial" w:hAnsi="Arial" w:cs="Arial"/>
          <w:sz w:val="20"/>
          <w:szCs w:val="20"/>
        </w:rPr>
        <w:t>Een Gedragsverklaring aanbesteden (GVA), die op het tijdstip van indienen van de Inschrijving niet ouder is dan 2 jaar;</w:t>
      </w:r>
    </w:p>
    <w:p w14:paraId="27F999A5" w14:textId="77777777" w:rsidR="0087465B" w:rsidRPr="005D1A73" w:rsidRDefault="0087465B" w:rsidP="0097403C">
      <w:pPr>
        <w:pStyle w:val="Lijstalinea"/>
        <w:numPr>
          <w:ilvl w:val="0"/>
          <w:numId w:val="22"/>
        </w:numPr>
        <w:spacing w:after="0"/>
        <w:rPr>
          <w:rFonts w:ascii="Arial" w:hAnsi="Arial" w:cs="Arial"/>
          <w:sz w:val="20"/>
          <w:szCs w:val="20"/>
        </w:rPr>
      </w:pPr>
      <w:r>
        <w:rPr>
          <w:rFonts w:ascii="Arial" w:hAnsi="Arial" w:cs="Arial"/>
          <w:sz w:val="20"/>
          <w:szCs w:val="20"/>
        </w:rPr>
        <w:t xml:space="preserve">Een verklaring van de </w:t>
      </w:r>
      <w:r w:rsidR="00930121">
        <w:rPr>
          <w:rFonts w:ascii="Arial" w:hAnsi="Arial" w:cs="Arial"/>
          <w:sz w:val="20"/>
          <w:szCs w:val="20"/>
        </w:rPr>
        <w:t>B</w:t>
      </w:r>
      <w:r>
        <w:rPr>
          <w:rFonts w:ascii="Arial" w:hAnsi="Arial" w:cs="Arial"/>
          <w:sz w:val="20"/>
          <w:szCs w:val="20"/>
        </w:rPr>
        <w:t>elastingdienst, die op het tijdstip van indienen van de Inschrijving niet ouder is dan 6 maanden.</w:t>
      </w:r>
    </w:p>
    <w:p w14:paraId="4E2975B4" w14:textId="3ECE3B62" w:rsidR="00FE135F" w:rsidRDefault="0087465B" w:rsidP="00010000">
      <w:pPr>
        <w:spacing w:after="0"/>
        <w:rPr>
          <w:rFonts w:ascii="Arial" w:hAnsi="Arial" w:cs="Arial"/>
          <w:sz w:val="20"/>
          <w:szCs w:val="20"/>
        </w:rPr>
      </w:pPr>
      <w:r>
        <w:rPr>
          <w:rFonts w:ascii="Arial" w:hAnsi="Arial" w:cs="Arial"/>
          <w:sz w:val="20"/>
          <w:szCs w:val="20"/>
        </w:rPr>
        <w:br/>
      </w:r>
      <w:bookmarkStart w:id="45" w:name="_Toc181008"/>
      <w:r w:rsidR="00FE135F">
        <w:rPr>
          <w:rFonts w:ascii="Arial" w:hAnsi="Arial" w:cs="Arial"/>
          <w:sz w:val="20"/>
          <w:szCs w:val="20"/>
        </w:rPr>
        <w:t>Beroep op een derde:</w:t>
      </w:r>
    </w:p>
    <w:p w14:paraId="279560D2" w14:textId="2203D1EE" w:rsidR="00FE135F" w:rsidRDefault="00FE135F" w:rsidP="00FE135F">
      <w:pPr>
        <w:autoSpaceDE w:val="0"/>
        <w:autoSpaceDN w:val="0"/>
        <w:adjustRightInd w:val="0"/>
        <w:spacing w:after="0"/>
        <w:rPr>
          <w:rFonts w:ascii="Arial" w:hAnsi="Arial" w:cs="Arial"/>
          <w:sz w:val="20"/>
          <w:szCs w:val="20"/>
        </w:rPr>
      </w:pPr>
      <w:r>
        <w:rPr>
          <w:rFonts w:ascii="Arial" w:hAnsi="Arial" w:cs="Arial"/>
          <w:sz w:val="20"/>
          <w:szCs w:val="20"/>
        </w:rPr>
        <w:t>In het geval Inschrijver een beroep doet op de technische bekwaamheid van een Derde, dan gelden de onderhavige uitsluitingsgronden ook voor deze Derde.</w:t>
      </w:r>
    </w:p>
    <w:p w14:paraId="28B01761" w14:textId="77777777" w:rsidR="00FE135F" w:rsidRDefault="00FE135F" w:rsidP="00FE135F">
      <w:pPr>
        <w:autoSpaceDE w:val="0"/>
        <w:autoSpaceDN w:val="0"/>
        <w:adjustRightInd w:val="0"/>
        <w:spacing w:after="0"/>
        <w:rPr>
          <w:rFonts w:ascii="Arial" w:hAnsi="Arial" w:cs="Arial"/>
          <w:sz w:val="20"/>
          <w:szCs w:val="20"/>
        </w:rPr>
      </w:pPr>
    </w:p>
    <w:p w14:paraId="067DBBD5" w14:textId="77777777" w:rsidR="00FE135F" w:rsidRPr="00720161" w:rsidRDefault="00FE135F" w:rsidP="00FE135F">
      <w:pPr>
        <w:autoSpaceDE w:val="0"/>
        <w:autoSpaceDN w:val="0"/>
        <w:adjustRightInd w:val="0"/>
        <w:spacing w:after="0"/>
        <w:rPr>
          <w:rFonts w:ascii="Arial" w:hAnsi="Arial" w:cs="Arial"/>
          <w:sz w:val="20"/>
          <w:szCs w:val="20"/>
        </w:rPr>
      </w:pPr>
      <w:r>
        <w:rPr>
          <w:rFonts w:ascii="Arial" w:hAnsi="Arial" w:cs="Arial"/>
          <w:sz w:val="20"/>
          <w:szCs w:val="20"/>
        </w:rPr>
        <w:t>Combinatie:</w:t>
      </w:r>
    </w:p>
    <w:p w14:paraId="209B9AD2" w14:textId="31B6AE65" w:rsidR="00FE135F" w:rsidRPr="00F27576" w:rsidRDefault="00FE135F" w:rsidP="00FE135F">
      <w:pPr>
        <w:autoSpaceDE w:val="0"/>
        <w:autoSpaceDN w:val="0"/>
        <w:adjustRightInd w:val="0"/>
        <w:spacing w:after="0"/>
        <w:rPr>
          <w:rFonts w:ascii="Arial" w:hAnsi="Arial" w:cs="Arial"/>
          <w:sz w:val="20"/>
          <w:szCs w:val="20"/>
        </w:rPr>
      </w:pPr>
      <w:r w:rsidRPr="00F27576">
        <w:rPr>
          <w:rFonts w:ascii="Arial" w:hAnsi="Arial" w:cs="Arial"/>
          <w:sz w:val="20"/>
          <w:szCs w:val="20"/>
        </w:rPr>
        <w:t xml:space="preserve">In het geval van inschrijving in Combinatie, dan gelden de onderhavige uitsluitingsgronden voor elke </w:t>
      </w:r>
      <w:proofErr w:type="spellStart"/>
      <w:r w:rsidRPr="00F27576">
        <w:rPr>
          <w:rFonts w:ascii="Arial" w:hAnsi="Arial" w:cs="Arial"/>
          <w:sz w:val="20"/>
          <w:szCs w:val="20"/>
        </w:rPr>
        <w:t>Combinant</w:t>
      </w:r>
      <w:proofErr w:type="spellEnd"/>
      <w:r w:rsidRPr="00F27576">
        <w:rPr>
          <w:rFonts w:ascii="Arial" w:hAnsi="Arial" w:cs="Arial"/>
          <w:sz w:val="20"/>
          <w:szCs w:val="20"/>
        </w:rPr>
        <w:t>.</w:t>
      </w:r>
    </w:p>
    <w:p w14:paraId="6C5D0A91" w14:textId="77777777" w:rsidR="00FE135F" w:rsidRDefault="00FE135F" w:rsidP="0097403C">
      <w:pPr>
        <w:rPr>
          <w:rFonts w:ascii="Arial" w:hAnsi="Arial" w:cs="Arial"/>
          <w:sz w:val="20"/>
          <w:szCs w:val="20"/>
        </w:rPr>
      </w:pPr>
    </w:p>
    <w:bookmarkEnd w:id="45"/>
    <w:p w14:paraId="58C2B2A9" w14:textId="18AE00CA" w:rsidR="00374559" w:rsidRPr="00720161" w:rsidRDefault="00F77982" w:rsidP="0097403C">
      <w:pPr>
        <w:autoSpaceDE w:val="0"/>
        <w:autoSpaceDN w:val="0"/>
        <w:adjustRightInd w:val="0"/>
        <w:spacing w:after="0"/>
        <w:ind w:left="705" w:hanging="705"/>
        <w:rPr>
          <w:rFonts w:ascii="Arial" w:hAnsi="Arial" w:cs="Arial"/>
          <w:b/>
          <w:sz w:val="20"/>
          <w:szCs w:val="20"/>
        </w:rPr>
      </w:pPr>
      <w:r>
        <w:rPr>
          <w:rFonts w:ascii="Arial" w:hAnsi="Arial" w:cs="Arial"/>
          <w:b/>
          <w:sz w:val="20"/>
          <w:szCs w:val="20"/>
        </w:rPr>
        <w:lastRenderedPageBreak/>
        <w:t>4</w:t>
      </w:r>
      <w:r w:rsidR="008F62BC" w:rsidRPr="00720161">
        <w:rPr>
          <w:rFonts w:ascii="Arial" w:hAnsi="Arial" w:cs="Arial"/>
          <w:b/>
          <w:sz w:val="20"/>
          <w:szCs w:val="20"/>
        </w:rPr>
        <w:t>.</w:t>
      </w:r>
      <w:r>
        <w:rPr>
          <w:rFonts w:ascii="Arial" w:hAnsi="Arial" w:cs="Arial"/>
          <w:b/>
          <w:sz w:val="20"/>
          <w:szCs w:val="20"/>
        </w:rPr>
        <w:t>3</w:t>
      </w:r>
      <w:r w:rsidR="008F62BC" w:rsidRPr="00720161">
        <w:rPr>
          <w:rFonts w:ascii="Arial" w:hAnsi="Arial" w:cs="Arial"/>
          <w:b/>
          <w:sz w:val="20"/>
          <w:szCs w:val="20"/>
        </w:rPr>
        <w:t>.</w:t>
      </w:r>
      <w:r w:rsidR="008F62BC" w:rsidRPr="00720161">
        <w:rPr>
          <w:rFonts w:ascii="Arial" w:hAnsi="Arial" w:cs="Arial"/>
          <w:sz w:val="20"/>
          <w:szCs w:val="20"/>
        </w:rPr>
        <w:tab/>
      </w:r>
      <w:r w:rsidR="00E0746A">
        <w:rPr>
          <w:rFonts w:ascii="Arial" w:hAnsi="Arial" w:cs="Arial"/>
          <w:b/>
          <w:sz w:val="20"/>
          <w:szCs w:val="20"/>
        </w:rPr>
        <w:t>Beroepsbevoegdheid</w:t>
      </w:r>
    </w:p>
    <w:p w14:paraId="1189EC69" w14:textId="58F3EBE8" w:rsidR="00A03E74" w:rsidRDefault="00A03E74" w:rsidP="00572358">
      <w:pPr>
        <w:rPr>
          <w:rFonts w:ascii="Arial" w:hAnsi="Arial" w:cs="Arial"/>
          <w:sz w:val="20"/>
          <w:szCs w:val="20"/>
        </w:rPr>
      </w:pPr>
      <w:r w:rsidRPr="001166C7">
        <w:rPr>
          <w:rFonts w:ascii="Arial" w:hAnsi="Arial" w:cs="Arial"/>
          <w:sz w:val="20"/>
          <w:szCs w:val="20"/>
        </w:rPr>
        <w:t>Inschrijver moet ingeschreven zijn in het beroeps- of handelsregister volgens de eisen van de wetgeving van het land waar Inschrijver met zijn onderneming is gevestigd.</w:t>
      </w:r>
      <w:r>
        <w:rPr>
          <w:rFonts w:ascii="Arial" w:hAnsi="Arial" w:cs="Arial"/>
          <w:sz w:val="20"/>
          <w:szCs w:val="20"/>
        </w:rPr>
        <w:t xml:space="preserve"> </w:t>
      </w:r>
      <w:r>
        <w:rPr>
          <w:rFonts w:ascii="Arial" w:hAnsi="Arial" w:cs="Arial"/>
          <w:sz w:val="20"/>
          <w:szCs w:val="20"/>
        </w:rPr>
        <w:br/>
      </w:r>
      <w:r w:rsidR="00F27576">
        <w:rPr>
          <w:rFonts w:ascii="Arial" w:hAnsi="Arial" w:cs="Arial"/>
          <w:sz w:val="20"/>
          <w:szCs w:val="20"/>
        </w:rPr>
        <w:br/>
      </w:r>
      <w:r>
        <w:rPr>
          <w:rFonts w:ascii="Arial" w:hAnsi="Arial" w:cs="Arial"/>
          <w:sz w:val="20"/>
          <w:szCs w:val="20"/>
        </w:rPr>
        <w:t>Bewijs:</w:t>
      </w:r>
    </w:p>
    <w:p w14:paraId="7AB1F117" w14:textId="20AE0D15" w:rsidR="009B791B" w:rsidRDefault="00A03E74" w:rsidP="00A03E74">
      <w:pPr>
        <w:rPr>
          <w:rFonts w:ascii="Arial" w:hAnsi="Arial" w:cs="Arial"/>
          <w:sz w:val="20"/>
          <w:szCs w:val="20"/>
        </w:rPr>
      </w:pPr>
      <w:r>
        <w:rPr>
          <w:rFonts w:ascii="Arial" w:hAnsi="Arial" w:cs="Arial"/>
          <w:sz w:val="20"/>
          <w:szCs w:val="20"/>
        </w:rPr>
        <w:t xml:space="preserve">De </w:t>
      </w:r>
      <w:r w:rsidRPr="001166C7">
        <w:rPr>
          <w:rFonts w:ascii="Arial" w:hAnsi="Arial" w:cs="Arial"/>
          <w:sz w:val="20"/>
          <w:szCs w:val="20"/>
        </w:rPr>
        <w:t>Inschrijver</w:t>
      </w:r>
      <w:r>
        <w:rPr>
          <w:rFonts w:ascii="Arial" w:hAnsi="Arial" w:cs="Arial"/>
          <w:sz w:val="20"/>
          <w:szCs w:val="20"/>
        </w:rPr>
        <w:t xml:space="preserve"> aan wie de Mededeling van de gunningsbeslissing is kenbaar gemaakt dient </w:t>
      </w:r>
      <w:r w:rsidR="009B791B">
        <w:rPr>
          <w:rFonts w:ascii="Arial" w:hAnsi="Arial" w:cs="Arial"/>
          <w:sz w:val="20"/>
          <w:szCs w:val="20"/>
        </w:rPr>
        <w:t>binnen 10 werkdagen na het verzoek hiertoe aan te leveren het bewijs aan te leveren</w:t>
      </w:r>
      <w:r w:rsidR="009B791B" w:rsidRPr="009B791B">
        <w:rPr>
          <w:rFonts w:ascii="Arial" w:hAnsi="Arial" w:cs="Arial"/>
          <w:sz w:val="20"/>
          <w:szCs w:val="20"/>
        </w:rPr>
        <w:t xml:space="preserve"> </w:t>
      </w:r>
      <w:r w:rsidR="009B791B">
        <w:rPr>
          <w:rFonts w:ascii="Arial" w:hAnsi="Arial" w:cs="Arial"/>
          <w:sz w:val="20"/>
          <w:szCs w:val="20"/>
        </w:rPr>
        <w:t xml:space="preserve">per Ondernemer van wie een Uniform Europees Aanbestedingsdocument is geüpload bij Inschrijving. </w:t>
      </w:r>
    </w:p>
    <w:p w14:paraId="0DA8C4C4" w14:textId="535AA4BF" w:rsidR="00A03E74" w:rsidRDefault="009B791B" w:rsidP="00A03E74">
      <w:pPr>
        <w:rPr>
          <w:rFonts w:ascii="Arial" w:hAnsi="Arial" w:cs="Arial"/>
          <w:sz w:val="20"/>
          <w:szCs w:val="20"/>
        </w:rPr>
      </w:pPr>
      <w:r>
        <w:rPr>
          <w:rFonts w:ascii="Arial" w:hAnsi="Arial" w:cs="Arial"/>
          <w:sz w:val="20"/>
          <w:szCs w:val="20"/>
        </w:rPr>
        <w:t>Dit is voor wat betreft in Nederland gevestigde Ondernemers:</w:t>
      </w:r>
    </w:p>
    <w:p w14:paraId="1E914D33" w14:textId="77777777" w:rsidR="00A03E74" w:rsidRDefault="00A03E74" w:rsidP="00A03E74">
      <w:pPr>
        <w:pStyle w:val="Lijstalinea"/>
        <w:numPr>
          <w:ilvl w:val="0"/>
          <w:numId w:val="23"/>
        </w:numPr>
        <w:spacing w:after="0" w:line="240" w:lineRule="auto"/>
        <w:rPr>
          <w:rFonts w:ascii="Arial" w:hAnsi="Arial" w:cs="Arial"/>
          <w:sz w:val="20"/>
          <w:szCs w:val="20"/>
        </w:rPr>
      </w:pPr>
      <w:r w:rsidRPr="00BA66F7">
        <w:rPr>
          <w:rFonts w:ascii="Arial" w:hAnsi="Arial" w:cs="Arial"/>
          <w:sz w:val="20"/>
          <w:szCs w:val="20"/>
        </w:rPr>
        <w:t xml:space="preserve">Een uittreksel uit het handelsregister, dat op het tijdstip van indienen van de Inschrijving niet ouder is dan 6 maanden. </w:t>
      </w:r>
    </w:p>
    <w:p w14:paraId="7CF45D04" w14:textId="08C8F0BA" w:rsidR="00E0746A" w:rsidRDefault="00F27576" w:rsidP="00A03E74">
      <w:pPr>
        <w:autoSpaceDE w:val="0"/>
        <w:autoSpaceDN w:val="0"/>
        <w:adjustRightInd w:val="0"/>
        <w:spacing w:after="0"/>
        <w:rPr>
          <w:rFonts w:ascii="Arial" w:hAnsi="Arial" w:cs="Arial"/>
          <w:sz w:val="20"/>
          <w:szCs w:val="20"/>
        </w:rPr>
      </w:pPr>
      <w:r>
        <w:rPr>
          <w:rFonts w:ascii="Arial" w:hAnsi="Arial" w:cs="Arial"/>
          <w:sz w:val="20"/>
          <w:szCs w:val="20"/>
        </w:rPr>
        <w:br/>
      </w:r>
      <w:r w:rsidR="00A03E74" w:rsidRPr="00BA66F7">
        <w:rPr>
          <w:rFonts w:ascii="Arial" w:hAnsi="Arial" w:cs="Arial"/>
          <w:sz w:val="20"/>
          <w:szCs w:val="20"/>
        </w:rPr>
        <w:t>Als de Inschrijver niet in Nederland is gevestigd, worden gegevens en bescheiden uit een andere lidstaat, uit het land van herkomst van de Inschrijver of het land waar de Inschrijver is gevestigd, die een gelijkwaardig doel dienen aanvaard.</w:t>
      </w:r>
    </w:p>
    <w:p w14:paraId="5D9DDF58" w14:textId="77777777" w:rsidR="00E0746A" w:rsidRDefault="00E0746A" w:rsidP="0097403C">
      <w:pPr>
        <w:autoSpaceDE w:val="0"/>
        <w:autoSpaceDN w:val="0"/>
        <w:adjustRightInd w:val="0"/>
        <w:spacing w:after="0"/>
        <w:rPr>
          <w:rFonts w:ascii="Arial" w:hAnsi="Arial" w:cs="Arial"/>
          <w:sz w:val="20"/>
          <w:szCs w:val="20"/>
        </w:rPr>
      </w:pPr>
    </w:p>
    <w:p w14:paraId="16045600" w14:textId="1CF2FE10" w:rsidR="00FE135F" w:rsidRDefault="00FE135F" w:rsidP="0097403C">
      <w:pPr>
        <w:autoSpaceDE w:val="0"/>
        <w:autoSpaceDN w:val="0"/>
        <w:adjustRightInd w:val="0"/>
        <w:spacing w:after="0"/>
        <w:rPr>
          <w:rFonts w:ascii="Arial" w:hAnsi="Arial" w:cs="Arial"/>
          <w:sz w:val="20"/>
          <w:szCs w:val="20"/>
        </w:rPr>
      </w:pPr>
      <w:r>
        <w:rPr>
          <w:rFonts w:ascii="Arial" w:hAnsi="Arial" w:cs="Arial"/>
          <w:sz w:val="20"/>
          <w:szCs w:val="20"/>
        </w:rPr>
        <w:t>Beroep op een derde:</w:t>
      </w:r>
    </w:p>
    <w:p w14:paraId="0F7B0F68" w14:textId="324668BD" w:rsidR="00FE135F" w:rsidRDefault="00FE135F" w:rsidP="0097403C">
      <w:pPr>
        <w:autoSpaceDE w:val="0"/>
        <w:autoSpaceDN w:val="0"/>
        <w:adjustRightInd w:val="0"/>
        <w:spacing w:after="0"/>
        <w:rPr>
          <w:rFonts w:ascii="Arial" w:hAnsi="Arial" w:cs="Arial"/>
          <w:sz w:val="20"/>
          <w:szCs w:val="20"/>
        </w:rPr>
      </w:pPr>
      <w:r>
        <w:rPr>
          <w:rFonts w:ascii="Arial" w:hAnsi="Arial" w:cs="Arial"/>
          <w:sz w:val="20"/>
          <w:szCs w:val="20"/>
        </w:rPr>
        <w:t>In het geval Inschrijver een beroep doet op de technische bekwaamheid van een Derde, dan moet deze Derde voldoen aan de onderhavige eis aangaande beroepsbevoegdheid.</w:t>
      </w:r>
    </w:p>
    <w:p w14:paraId="522CE5AA" w14:textId="77777777" w:rsidR="00FE135F" w:rsidRDefault="00FE135F" w:rsidP="0097403C">
      <w:pPr>
        <w:autoSpaceDE w:val="0"/>
        <w:autoSpaceDN w:val="0"/>
        <w:adjustRightInd w:val="0"/>
        <w:spacing w:after="0"/>
        <w:rPr>
          <w:rFonts w:ascii="Arial" w:hAnsi="Arial" w:cs="Arial"/>
          <w:sz w:val="20"/>
          <w:szCs w:val="20"/>
        </w:rPr>
      </w:pPr>
    </w:p>
    <w:p w14:paraId="6655ECE9" w14:textId="016AC7F7" w:rsidR="00FE135F" w:rsidRPr="00720161" w:rsidRDefault="00FE135F" w:rsidP="0097403C">
      <w:pPr>
        <w:autoSpaceDE w:val="0"/>
        <w:autoSpaceDN w:val="0"/>
        <w:adjustRightInd w:val="0"/>
        <w:spacing w:after="0"/>
        <w:rPr>
          <w:rFonts w:ascii="Arial" w:hAnsi="Arial" w:cs="Arial"/>
          <w:sz w:val="20"/>
          <w:szCs w:val="20"/>
        </w:rPr>
      </w:pPr>
      <w:r>
        <w:rPr>
          <w:rFonts w:ascii="Arial" w:hAnsi="Arial" w:cs="Arial"/>
          <w:sz w:val="20"/>
          <w:szCs w:val="20"/>
        </w:rPr>
        <w:t>Combinatie:</w:t>
      </w:r>
    </w:p>
    <w:p w14:paraId="5E03F4D0" w14:textId="7D8F99A9" w:rsidR="004535FC" w:rsidRPr="00F27576" w:rsidRDefault="00FE135F" w:rsidP="00BF5F7D">
      <w:pPr>
        <w:autoSpaceDE w:val="0"/>
        <w:autoSpaceDN w:val="0"/>
        <w:adjustRightInd w:val="0"/>
        <w:spacing w:after="0"/>
        <w:rPr>
          <w:rFonts w:ascii="Arial" w:hAnsi="Arial" w:cs="Arial"/>
          <w:sz w:val="20"/>
          <w:szCs w:val="20"/>
        </w:rPr>
      </w:pPr>
      <w:r w:rsidRPr="00F27576">
        <w:rPr>
          <w:rFonts w:ascii="Arial" w:hAnsi="Arial" w:cs="Arial"/>
          <w:sz w:val="20"/>
          <w:szCs w:val="20"/>
        </w:rPr>
        <w:t xml:space="preserve">In het geval van inschrijving in Combinatie geldt dat elke </w:t>
      </w:r>
      <w:proofErr w:type="spellStart"/>
      <w:r w:rsidRPr="00F27576">
        <w:rPr>
          <w:rFonts w:ascii="Arial" w:hAnsi="Arial" w:cs="Arial"/>
          <w:sz w:val="20"/>
          <w:szCs w:val="20"/>
        </w:rPr>
        <w:t>Combinant</w:t>
      </w:r>
      <w:proofErr w:type="spellEnd"/>
      <w:r w:rsidRPr="00F27576">
        <w:rPr>
          <w:rFonts w:ascii="Arial" w:hAnsi="Arial" w:cs="Arial"/>
          <w:sz w:val="20"/>
          <w:szCs w:val="20"/>
        </w:rPr>
        <w:t xml:space="preserve"> moet voldoen aan de onderhavige eis aangaande beroepsbevoegdheid.</w:t>
      </w:r>
    </w:p>
    <w:p w14:paraId="58D3BFBB" w14:textId="13D9F61C" w:rsidR="004535FC" w:rsidRDefault="004535FC" w:rsidP="00390F1A">
      <w:pPr>
        <w:autoSpaceDE w:val="0"/>
        <w:autoSpaceDN w:val="0"/>
        <w:adjustRightInd w:val="0"/>
        <w:spacing w:after="0" w:line="240" w:lineRule="auto"/>
        <w:ind w:left="705"/>
        <w:rPr>
          <w:rFonts w:ascii="Arial" w:hAnsi="Arial" w:cs="Arial"/>
          <w:sz w:val="20"/>
          <w:szCs w:val="20"/>
        </w:rPr>
      </w:pPr>
    </w:p>
    <w:p w14:paraId="2BC3478C" w14:textId="7D9C8240" w:rsidR="00216A71" w:rsidRDefault="00216A71" w:rsidP="00390F1A">
      <w:pPr>
        <w:autoSpaceDE w:val="0"/>
        <w:autoSpaceDN w:val="0"/>
        <w:adjustRightInd w:val="0"/>
        <w:spacing w:after="0" w:line="240" w:lineRule="auto"/>
        <w:ind w:left="705"/>
        <w:rPr>
          <w:rFonts w:ascii="Arial" w:hAnsi="Arial" w:cs="Arial"/>
          <w:sz w:val="20"/>
          <w:szCs w:val="20"/>
        </w:rPr>
      </w:pPr>
    </w:p>
    <w:p w14:paraId="783DBA85" w14:textId="73298875" w:rsidR="00216A71" w:rsidRDefault="00216A71" w:rsidP="00390F1A">
      <w:pPr>
        <w:autoSpaceDE w:val="0"/>
        <w:autoSpaceDN w:val="0"/>
        <w:adjustRightInd w:val="0"/>
        <w:spacing w:after="0" w:line="240" w:lineRule="auto"/>
        <w:ind w:left="705"/>
        <w:rPr>
          <w:rFonts w:ascii="Arial" w:hAnsi="Arial" w:cs="Arial"/>
          <w:sz w:val="20"/>
          <w:szCs w:val="20"/>
        </w:rPr>
      </w:pPr>
    </w:p>
    <w:p w14:paraId="1B64F25B" w14:textId="0AB25EA9" w:rsidR="00216A71" w:rsidRDefault="00216A71" w:rsidP="00390F1A">
      <w:pPr>
        <w:autoSpaceDE w:val="0"/>
        <w:autoSpaceDN w:val="0"/>
        <w:adjustRightInd w:val="0"/>
        <w:spacing w:after="0" w:line="240" w:lineRule="auto"/>
        <w:ind w:left="705"/>
        <w:rPr>
          <w:rFonts w:ascii="Arial" w:hAnsi="Arial" w:cs="Arial"/>
          <w:sz w:val="20"/>
          <w:szCs w:val="20"/>
        </w:rPr>
      </w:pPr>
    </w:p>
    <w:p w14:paraId="77E62573" w14:textId="5337A57C" w:rsidR="00216A71" w:rsidRDefault="00216A71" w:rsidP="00390F1A">
      <w:pPr>
        <w:autoSpaceDE w:val="0"/>
        <w:autoSpaceDN w:val="0"/>
        <w:adjustRightInd w:val="0"/>
        <w:spacing w:after="0" w:line="240" w:lineRule="auto"/>
        <w:ind w:left="705"/>
        <w:rPr>
          <w:rFonts w:ascii="Arial" w:hAnsi="Arial" w:cs="Arial"/>
          <w:sz w:val="20"/>
          <w:szCs w:val="20"/>
        </w:rPr>
      </w:pPr>
    </w:p>
    <w:p w14:paraId="18D477DE" w14:textId="2A072FC1" w:rsidR="00216A71" w:rsidRDefault="00216A71" w:rsidP="00390F1A">
      <w:pPr>
        <w:autoSpaceDE w:val="0"/>
        <w:autoSpaceDN w:val="0"/>
        <w:adjustRightInd w:val="0"/>
        <w:spacing w:after="0" w:line="240" w:lineRule="auto"/>
        <w:ind w:left="705"/>
        <w:rPr>
          <w:rFonts w:ascii="Arial" w:hAnsi="Arial" w:cs="Arial"/>
          <w:sz w:val="20"/>
          <w:szCs w:val="20"/>
        </w:rPr>
      </w:pPr>
    </w:p>
    <w:p w14:paraId="70BFCA1D" w14:textId="7567439C" w:rsidR="00216A71" w:rsidRDefault="00216A71" w:rsidP="00390F1A">
      <w:pPr>
        <w:autoSpaceDE w:val="0"/>
        <w:autoSpaceDN w:val="0"/>
        <w:adjustRightInd w:val="0"/>
        <w:spacing w:after="0" w:line="240" w:lineRule="auto"/>
        <w:ind w:left="705"/>
        <w:rPr>
          <w:rFonts w:ascii="Arial" w:hAnsi="Arial" w:cs="Arial"/>
          <w:sz w:val="20"/>
          <w:szCs w:val="20"/>
        </w:rPr>
      </w:pPr>
    </w:p>
    <w:p w14:paraId="1599C06B" w14:textId="77777777" w:rsidR="0001382B" w:rsidRDefault="0001382B" w:rsidP="00390F1A">
      <w:pPr>
        <w:autoSpaceDE w:val="0"/>
        <w:autoSpaceDN w:val="0"/>
        <w:adjustRightInd w:val="0"/>
        <w:spacing w:after="0" w:line="240" w:lineRule="auto"/>
        <w:ind w:left="705"/>
        <w:rPr>
          <w:rFonts w:ascii="Arial" w:hAnsi="Arial" w:cs="Arial"/>
          <w:sz w:val="20"/>
          <w:szCs w:val="20"/>
        </w:rPr>
      </w:pPr>
    </w:p>
    <w:p w14:paraId="57382219" w14:textId="1F811038" w:rsidR="00216A71" w:rsidRDefault="00216A71" w:rsidP="00390F1A">
      <w:pPr>
        <w:autoSpaceDE w:val="0"/>
        <w:autoSpaceDN w:val="0"/>
        <w:adjustRightInd w:val="0"/>
        <w:spacing w:after="0" w:line="240" w:lineRule="auto"/>
        <w:ind w:left="705"/>
        <w:rPr>
          <w:rFonts w:ascii="Arial" w:hAnsi="Arial" w:cs="Arial"/>
          <w:sz w:val="20"/>
          <w:szCs w:val="20"/>
        </w:rPr>
      </w:pPr>
    </w:p>
    <w:p w14:paraId="355806D7" w14:textId="0D0B3F6C" w:rsidR="00216A71" w:rsidRDefault="00216A71" w:rsidP="00390F1A">
      <w:pPr>
        <w:autoSpaceDE w:val="0"/>
        <w:autoSpaceDN w:val="0"/>
        <w:adjustRightInd w:val="0"/>
        <w:spacing w:after="0" w:line="240" w:lineRule="auto"/>
        <w:ind w:left="705"/>
        <w:rPr>
          <w:rFonts w:ascii="Arial" w:hAnsi="Arial" w:cs="Arial"/>
          <w:sz w:val="20"/>
          <w:szCs w:val="20"/>
        </w:rPr>
      </w:pPr>
    </w:p>
    <w:p w14:paraId="038CD97F" w14:textId="4D8086A6" w:rsidR="00216A71" w:rsidRDefault="00216A71" w:rsidP="00390F1A">
      <w:pPr>
        <w:autoSpaceDE w:val="0"/>
        <w:autoSpaceDN w:val="0"/>
        <w:adjustRightInd w:val="0"/>
        <w:spacing w:after="0" w:line="240" w:lineRule="auto"/>
        <w:ind w:left="705"/>
        <w:rPr>
          <w:rFonts w:ascii="Arial" w:hAnsi="Arial" w:cs="Arial"/>
          <w:sz w:val="20"/>
          <w:szCs w:val="20"/>
        </w:rPr>
      </w:pPr>
    </w:p>
    <w:p w14:paraId="56BA59E8" w14:textId="4617FDAF" w:rsidR="00216A71" w:rsidRDefault="00216A71" w:rsidP="00390F1A">
      <w:pPr>
        <w:autoSpaceDE w:val="0"/>
        <w:autoSpaceDN w:val="0"/>
        <w:adjustRightInd w:val="0"/>
        <w:spacing w:after="0" w:line="240" w:lineRule="auto"/>
        <w:ind w:left="705"/>
        <w:rPr>
          <w:rFonts w:ascii="Arial" w:hAnsi="Arial" w:cs="Arial"/>
          <w:sz w:val="20"/>
          <w:szCs w:val="20"/>
        </w:rPr>
      </w:pPr>
    </w:p>
    <w:p w14:paraId="216C0BB3" w14:textId="4909A5CC" w:rsidR="00216A71" w:rsidRDefault="00216A71" w:rsidP="00390F1A">
      <w:pPr>
        <w:autoSpaceDE w:val="0"/>
        <w:autoSpaceDN w:val="0"/>
        <w:adjustRightInd w:val="0"/>
        <w:spacing w:after="0" w:line="240" w:lineRule="auto"/>
        <w:ind w:left="705"/>
        <w:rPr>
          <w:rFonts w:ascii="Arial" w:hAnsi="Arial" w:cs="Arial"/>
          <w:sz w:val="20"/>
          <w:szCs w:val="20"/>
        </w:rPr>
      </w:pPr>
    </w:p>
    <w:p w14:paraId="122A5FCC" w14:textId="7EA9E308" w:rsidR="00216A71" w:rsidRDefault="00216A71" w:rsidP="00390F1A">
      <w:pPr>
        <w:autoSpaceDE w:val="0"/>
        <w:autoSpaceDN w:val="0"/>
        <w:adjustRightInd w:val="0"/>
        <w:spacing w:after="0" w:line="240" w:lineRule="auto"/>
        <w:ind w:left="705"/>
        <w:rPr>
          <w:rFonts w:ascii="Arial" w:hAnsi="Arial" w:cs="Arial"/>
          <w:sz w:val="20"/>
          <w:szCs w:val="20"/>
        </w:rPr>
      </w:pPr>
    </w:p>
    <w:p w14:paraId="5677A683" w14:textId="473BCC20" w:rsidR="00216A71" w:rsidRDefault="00216A71" w:rsidP="00390F1A">
      <w:pPr>
        <w:autoSpaceDE w:val="0"/>
        <w:autoSpaceDN w:val="0"/>
        <w:adjustRightInd w:val="0"/>
        <w:spacing w:after="0" w:line="240" w:lineRule="auto"/>
        <w:ind w:left="705"/>
        <w:rPr>
          <w:rFonts w:ascii="Arial" w:hAnsi="Arial" w:cs="Arial"/>
          <w:sz w:val="20"/>
          <w:szCs w:val="20"/>
        </w:rPr>
      </w:pPr>
    </w:p>
    <w:p w14:paraId="5C12CDFA" w14:textId="41A118EC" w:rsidR="00216A71" w:rsidRDefault="00216A71" w:rsidP="00390F1A">
      <w:pPr>
        <w:autoSpaceDE w:val="0"/>
        <w:autoSpaceDN w:val="0"/>
        <w:adjustRightInd w:val="0"/>
        <w:spacing w:after="0" w:line="240" w:lineRule="auto"/>
        <w:ind w:left="705"/>
        <w:rPr>
          <w:rFonts w:ascii="Arial" w:hAnsi="Arial" w:cs="Arial"/>
          <w:sz w:val="20"/>
          <w:szCs w:val="20"/>
        </w:rPr>
      </w:pPr>
    </w:p>
    <w:p w14:paraId="5C45F2F2" w14:textId="02860642" w:rsidR="00BD3B1A" w:rsidRDefault="00BD3B1A" w:rsidP="00390F1A">
      <w:pPr>
        <w:autoSpaceDE w:val="0"/>
        <w:autoSpaceDN w:val="0"/>
        <w:adjustRightInd w:val="0"/>
        <w:spacing w:after="0" w:line="240" w:lineRule="auto"/>
        <w:ind w:left="705"/>
        <w:rPr>
          <w:rFonts w:ascii="Arial" w:hAnsi="Arial" w:cs="Arial"/>
          <w:sz w:val="20"/>
          <w:szCs w:val="20"/>
        </w:rPr>
      </w:pPr>
    </w:p>
    <w:p w14:paraId="6AAACB5F" w14:textId="3548DA99" w:rsidR="00BD3B1A" w:rsidRDefault="00BD3B1A" w:rsidP="00390F1A">
      <w:pPr>
        <w:autoSpaceDE w:val="0"/>
        <w:autoSpaceDN w:val="0"/>
        <w:adjustRightInd w:val="0"/>
        <w:spacing w:after="0" w:line="240" w:lineRule="auto"/>
        <w:ind w:left="705"/>
        <w:rPr>
          <w:rFonts w:ascii="Arial" w:hAnsi="Arial" w:cs="Arial"/>
          <w:sz w:val="20"/>
          <w:szCs w:val="20"/>
        </w:rPr>
      </w:pPr>
    </w:p>
    <w:p w14:paraId="46F6FD51" w14:textId="0C60EF2F" w:rsidR="00BD3B1A" w:rsidRDefault="00BD3B1A" w:rsidP="00390F1A">
      <w:pPr>
        <w:autoSpaceDE w:val="0"/>
        <w:autoSpaceDN w:val="0"/>
        <w:adjustRightInd w:val="0"/>
        <w:spacing w:after="0" w:line="240" w:lineRule="auto"/>
        <w:ind w:left="705"/>
        <w:rPr>
          <w:rFonts w:ascii="Arial" w:hAnsi="Arial" w:cs="Arial"/>
          <w:sz w:val="20"/>
          <w:szCs w:val="20"/>
        </w:rPr>
      </w:pPr>
    </w:p>
    <w:p w14:paraId="7DC4A0FB" w14:textId="7B60C540" w:rsidR="00BD3B1A" w:rsidRDefault="00BD3B1A" w:rsidP="00390F1A">
      <w:pPr>
        <w:autoSpaceDE w:val="0"/>
        <w:autoSpaceDN w:val="0"/>
        <w:adjustRightInd w:val="0"/>
        <w:spacing w:after="0" w:line="240" w:lineRule="auto"/>
        <w:ind w:left="705"/>
        <w:rPr>
          <w:rFonts w:ascii="Arial" w:hAnsi="Arial" w:cs="Arial"/>
          <w:sz w:val="20"/>
          <w:szCs w:val="20"/>
        </w:rPr>
      </w:pPr>
    </w:p>
    <w:p w14:paraId="4A7C230F" w14:textId="1759C534" w:rsidR="00BD3B1A" w:rsidRDefault="00BD3B1A" w:rsidP="00390F1A">
      <w:pPr>
        <w:autoSpaceDE w:val="0"/>
        <w:autoSpaceDN w:val="0"/>
        <w:adjustRightInd w:val="0"/>
        <w:spacing w:after="0" w:line="240" w:lineRule="auto"/>
        <w:ind w:left="705"/>
        <w:rPr>
          <w:rFonts w:ascii="Arial" w:hAnsi="Arial" w:cs="Arial"/>
          <w:sz w:val="20"/>
          <w:szCs w:val="20"/>
        </w:rPr>
      </w:pPr>
    </w:p>
    <w:p w14:paraId="69EF0BB1" w14:textId="12A08129" w:rsidR="00BD3B1A" w:rsidRDefault="00BD3B1A" w:rsidP="00390F1A">
      <w:pPr>
        <w:autoSpaceDE w:val="0"/>
        <w:autoSpaceDN w:val="0"/>
        <w:adjustRightInd w:val="0"/>
        <w:spacing w:after="0" w:line="240" w:lineRule="auto"/>
        <w:ind w:left="705"/>
        <w:rPr>
          <w:rFonts w:ascii="Arial" w:hAnsi="Arial" w:cs="Arial"/>
          <w:sz w:val="20"/>
          <w:szCs w:val="20"/>
        </w:rPr>
      </w:pPr>
    </w:p>
    <w:p w14:paraId="3287BF0A" w14:textId="1CB89E81" w:rsidR="00BD3B1A" w:rsidRDefault="00BD3B1A" w:rsidP="00390F1A">
      <w:pPr>
        <w:autoSpaceDE w:val="0"/>
        <w:autoSpaceDN w:val="0"/>
        <w:adjustRightInd w:val="0"/>
        <w:spacing w:after="0" w:line="240" w:lineRule="auto"/>
        <w:ind w:left="705"/>
        <w:rPr>
          <w:rFonts w:ascii="Arial" w:hAnsi="Arial" w:cs="Arial"/>
          <w:sz w:val="20"/>
          <w:szCs w:val="20"/>
        </w:rPr>
      </w:pPr>
    </w:p>
    <w:p w14:paraId="71A5735B" w14:textId="77777777" w:rsidR="00BD3B1A" w:rsidRDefault="00BD3B1A" w:rsidP="00390F1A">
      <w:pPr>
        <w:autoSpaceDE w:val="0"/>
        <w:autoSpaceDN w:val="0"/>
        <w:adjustRightInd w:val="0"/>
        <w:spacing w:after="0" w:line="240" w:lineRule="auto"/>
        <w:ind w:left="705"/>
        <w:rPr>
          <w:rFonts w:ascii="Arial" w:hAnsi="Arial" w:cs="Arial"/>
          <w:sz w:val="20"/>
          <w:szCs w:val="20"/>
        </w:rPr>
      </w:pPr>
    </w:p>
    <w:p w14:paraId="141B620D" w14:textId="6DE38ACA" w:rsidR="00216A71" w:rsidRDefault="00216A71" w:rsidP="00390F1A">
      <w:pPr>
        <w:autoSpaceDE w:val="0"/>
        <w:autoSpaceDN w:val="0"/>
        <w:adjustRightInd w:val="0"/>
        <w:spacing w:after="0" w:line="240" w:lineRule="auto"/>
        <w:ind w:left="705"/>
        <w:rPr>
          <w:rFonts w:ascii="Arial" w:hAnsi="Arial" w:cs="Arial"/>
          <w:sz w:val="20"/>
          <w:szCs w:val="20"/>
        </w:rPr>
      </w:pPr>
    </w:p>
    <w:p w14:paraId="4D5048F0" w14:textId="1C0B0C36" w:rsidR="00010000" w:rsidRDefault="00010000" w:rsidP="00390F1A">
      <w:pPr>
        <w:autoSpaceDE w:val="0"/>
        <w:autoSpaceDN w:val="0"/>
        <w:adjustRightInd w:val="0"/>
        <w:spacing w:after="0" w:line="240" w:lineRule="auto"/>
        <w:ind w:left="705"/>
        <w:rPr>
          <w:rFonts w:ascii="Arial" w:hAnsi="Arial" w:cs="Arial"/>
          <w:sz w:val="20"/>
          <w:szCs w:val="20"/>
        </w:rPr>
      </w:pPr>
    </w:p>
    <w:p w14:paraId="6EE0321B" w14:textId="5038A463" w:rsidR="00010000" w:rsidRDefault="00010000" w:rsidP="00390F1A">
      <w:pPr>
        <w:autoSpaceDE w:val="0"/>
        <w:autoSpaceDN w:val="0"/>
        <w:adjustRightInd w:val="0"/>
        <w:spacing w:after="0" w:line="240" w:lineRule="auto"/>
        <w:ind w:left="705"/>
        <w:rPr>
          <w:rFonts w:ascii="Arial" w:hAnsi="Arial" w:cs="Arial"/>
          <w:sz w:val="20"/>
          <w:szCs w:val="20"/>
        </w:rPr>
      </w:pPr>
    </w:p>
    <w:p w14:paraId="280747ED" w14:textId="3A5F2065" w:rsidR="00572358" w:rsidRDefault="00572358" w:rsidP="00390F1A">
      <w:pPr>
        <w:autoSpaceDE w:val="0"/>
        <w:autoSpaceDN w:val="0"/>
        <w:adjustRightInd w:val="0"/>
        <w:spacing w:after="0" w:line="240" w:lineRule="auto"/>
        <w:ind w:left="705"/>
        <w:rPr>
          <w:rFonts w:ascii="Arial" w:hAnsi="Arial" w:cs="Arial"/>
          <w:sz w:val="20"/>
          <w:szCs w:val="20"/>
        </w:rPr>
      </w:pPr>
    </w:p>
    <w:p w14:paraId="6E6A9F9A" w14:textId="77777777" w:rsidR="00572358" w:rsidRDefault="00572358" w:rsidP="00390F1A">
      <w:pPr>
        <w:autoSpaceDE w:val="0"/>
        <w:autoSpaceDN w:val="0"/>
        <w:adjustRightInd w:val="0"/>
        <w:spacing w:after="0" w:line="240" w:lineRule="auto"/>
        <w:ind w:left="705"/>
        <w:rPr>
          <w:rFonts w:ascii="Arial" w:hAnsi="Arial" w:cs="Arial"/>
          <w:sz w:val="20"/>
          <w:szCs w:val="20"/>
        </w:rPr>
      </w:pPr>
    </w:p>
    <w:p w14:paraId="3CC7A079" w14:textId="77777777" w:rsidR="00216A71" w:rsidRPr="00E0281E" w:rsidRDefault="00216A71" w:rsidP="00390F1A">
      <w:pPr>
        <w:autoSpaceDE w:val="0"/>
        <w:autoSpaceDN w:val="0"/>
        <w:adjustRightInd w:val="0"/>
        <w:spacing w:after="0" w:line="240" w:lineRule="auto"/>
        <w:ind w:left="705"/>
        <w:rPr>
          <w:rFonts w:ascii="Arial" w:hAnsi="Arial" w:cs="Arial"/>
          <w:sz w:val="20"/>
          <w:szCs w:val="20"/>
        </w:rPr>
      </w:pPr>
    </w:p>
    <w:p w14:paraId="4E6F3F8D" w14:textId="77777777" w:rsidR="00390F1A" w:rsidRPr="007D4A9E" w:rsidRDefault="00390F1A" w:rsidP="00390F1A">
      <w:pPr>
        <w:autoSpaceDE w:val="0"/>
        <w:autoSpaceDN w:val="0"/>
        <w:adjustRightInd w:val="0"/>
        <w:spacing w:after="0" w:line="240" w:lineRule="auto"/>
        <w:ind w:left="705"/>
        <w:rPr>
          <w:rFonts w:ascii="Arial" w:hAnsi="Arial" w:cs="Arial"/>
          <w:sz w:val="20"/>
          <w:szCs w:val="20"/>
        </w:rPr>
      </w:pPr>
    </w:p>
    <w:p w14:paraId="1CE5DD2A" w14:textId="77777777" w:rsidR="00390F1A" w:rsidRPr="007D4A9E" w:rsidRDefault="00390F1A" w:rsidP="0004056D">
      <w:pPr>
        <w:pStyle w:val="Lijstalinea"/>
        <w:numPr>
          <w:ilvl w:val="0"/>
          <w:numId w:val="37"/>
        </w:numPr>
        <w:autoSpaceDE w:val="0"/>
        <w:autoSpaceDN w:val="0"/>
        <w:adjustRightInd w:val="0"/>
        <w:spacing w:after="0" w:line="240" w:lineRule="auto"/>
        <w:ind w:left="426" w:hanging="426"/>
        <w:rPr>
          <w:rFonts w:ascii="Arial" w:hAnsi="Arial" w:cs="Arial"/>
          <w:b/>
          <w:sz w:val="20"/>
          <w:szCs w:val="20"/>
        </w:rPr>
      </w:pPr>
      <w:r w:rsidRPr="007D4A9E">
        <w:rPr>
          <w:rFonts w:ascii="Arial" w:hAnsi="Arial" w:cs="Arial"/>
          <w:b/>
          <w:sz w:val="20"/>
          <w:szCs w:val="20"/>
        </w:rPr>
        <w:lastRenderedPageBreak/>
        <w:t>Geschik</w:t>
      </w:r>
      <w:r w:rsidR="007B355B" w:rsidRPr="007D4A9E">
        <w:rPr>
          <w:rFonts w:ascii="Arial" w:hAnsi="Arial" w:cs="Arial"/>
          <w:b/>
          <w:sz w:val="20"/>
          <w:szCs w:val="20"/>
        </w:rPr>
        <w:t>t</w:t>
      </w:r>
      <w:r w:rsidRPr="007D4A9E">
        <w:rPr>
          <w:rFonts w:ascii="Arial" w:hAnsi="Arial" w:cs="Arial"/>
          <w:b/>
          <w:sz w:val="20"/>
          <w:szCs w:val="20"/>
        </w:rPr>
        <w:t>heid</w:t>
      </w:r>
      <w:r w:rsidR="00DE4CF9" w:rsidRPr="007D4A9E">
        <w:rPr>
          <w:rFonts w:ascii="Arial" w:hAnsi="Arial" w:cs="Arial"/>
          <w:b/>
          <w:sz w:val="20"/>
          <w:szCs w:val="20"/>
        </w:rPr>
        <w:t>s</w:t>
      </w:r>
      <w:r w:rsidRPr="007D4A9E">
        <w:rPr>
          <w:rFonts w:ascii="Arial" w:hAnsi="Arial" w:cs="Arial"/>
          <w:b/>
          <w:sz w:val="20"/>
          <w:szCs w:val="20"/>
        </w:rPr>
        <w:t>eisen</w:t>
      </w:r>
    </w:p>
    <w:p w14:paraId="39625F09" w14:textId="77777777" w:rsidR="00390F1A" w:rsidRPr="007D4A9E" w:rsidRDefault="00390F1A" w:rsidP="00390F1A">
      <w:pPr>
        <w:autoSpaceDE w:val="0"/>
        <w:autoSpaceDN w:val="0"/>
        <w:adjustRightInd w:val="0"/>
        <w:spacing w:after="0" w:line="240" w:lineRule="auto"/>
        <w:rPr>
          <w:rFonts w:ascii="Arial" w:hAnsi="Arial" w:cs="Arial"/>
          <w:b/>
          <w:color w:val="525960"/>
          <w:sz w:val="20"/>
          <w:szCs w:val="20"/>
        </w:rPr>
      </w:pPr>
    </w:p>
    <w:p w14:paraId="0DE4C0C0" w14:textId="4D1AAB3B" w:rsidR="00B53563" w:rsidRPr="00B53563" w:rsidRDefault="000B0885" w:rsidP="0097403C">
      <w:pPr>
        <w:pStyle w:val="Lijstalinea"/>
        <w:numPr>
          <w:ilvl w:val="1"/>
          <w:numId w:val="25"/>
        </w:numPr>
        <w:autoSpaceDE w:val="0"/>
        <w:autoSpaceDN w:val="0"/>
        <w:adjustRightInd w:val="0"/>
        <w:spacing w:after="0"/>
        <w:rPr>
          <w:rFonts w:ascii="Arial" w:hAnsi="Arial" w:cs="Arial"/>
          <w:b/>
          <w:sz w:val="20"/>
          <w:szCs w:val="20"/>
        </w:rPr>
      </w:pPr>
      <w:bookmarkStart w:id="46" w:name="_Toc181010"/>
      <w:r>
        <w:rPr>
          <w:rFonts w:ascii="Arial" w:hAnsi="Arial" w:cs="Arial"/>
          <w:b/>
          <w:sz w:val="20"/>
          <w:szCs w:val="20"/>
        </w:rPr>
        <w:t xml:space="preserve">Technische </w:t>
      </w:r>
      <w:r w:rsidRPr="00B53563">
        <w:rPr>
          <w:rFonts w:ascii="Arial" w:hAnsi="Arial" w:cs="Arial"/>
          <w:b/>
          <w:sz w:val="20"/>
          <w:szCs w:val="20"/>
        </w:rPr>
        <w:t xml:space="preserve">bekwaamheid </w:t>
      </w:r>
      <w:r w:rsidR="00B53563" w:rsidRPr="00B53563">
        <w:rPr>
          <w:rFonts w:ascii="Arial" w:hAnsi="Arial"/>
          <w:sz w:val="20"/>
          <w:szCs w:val="20"/>
        </w:rPr>
        <w:t>(Ervaring)</w:t>
      </w:r>
      <w:bookmarkEnd w:id="46"/>
    </w:p>
    <w:p w14:paraId="1BC34F7B" w14:textId="44A50A4D" w:rsidR="00B53563" w:rsidRDefault="00B53563" w:rsidP="0097403C">
      <w:pPr>
        <w:rPr>
          <w:rFonts w:ascii="Arial" w:hAnsi="Arial" w:cs="Arial"/>
          <w:sz w:val="20"/>
          <w:szCs w:val="20"/>
        </w:rPr>
      </w:pPr>
      <w:r w:rsidRPr="001166C7">
        <w:rPr>
          <w:rFonts w:ascii="Arial" w:hAnsi="Arial" w:cs="Arial"/>
          <w:sz w:val="20"/>
          <w:szCs w:val="20"/>
        </w:rPr>
        <w:t xml:space="preserve">Inschrijver dient zijn </w:t>
      </w:r>
      <w:r>
        <w:rPr>
          <w:rFonts w:ascii="Arial" w:hAnsi="Arial" w:cs="Arial"/>
          <w:sz w:val="20"/>
          <w:szCs w:val="20"/>
        </w:rPr>
        <w:t>beroepsbekwaamheid</w:t>
      </w:r>
      <w:r w:rsidRPr="001166C7">
        <w:rPr>
          <w:rFonts w:ascii="Arial" w:hAnsi="Arial" w:cs="Arial"/>
          <w:sz w:val="20"/>
          <w:szCs w:val="20"/>
        </w:rPr>
        <w:t xml:space="preserve"> op het gebied van vergelijkbare opdrachten aan te tonen door opgave van</w:t>
      </w:r>
      <w:r>
        <w:rPr>
          <w:rFonts w:ascii="Arial" w:hAnsi="Arial" w:cs="Arial"/>
          <w:sz w:val="20"/>
          <w:szCs w:val="20"/>
        </w:rPr>
        <w:t xml:space="preserve"> </w:t>
      </w:r>
      <w:r w:rsidR="004862EA">
        <w:rPr>
          <w:rFonts w:ascii="Arial" w:hAnsi="Arial" w:cs="Arial"/>
          <w:sz w:val="20"/>
          <w:szCs w:val="20"/>
        </w:rPr>
        <w:t xml:space="preserve">een </w:t>
      </w:r>
      <w:r>
        <w:rPr>
          <w:rFonts w:ascii="Arial" w:hAnsi="Arial" w:cs="Arial"/>
          <w:sz w:val="20"/>
          <w:szCs w:val="20"/>
        </w:rPr>
        <w:t>referentieopdracht met betrekking tot</w:t>
      </w:r>
      <w:r w:rsidRPr="001166C7">
        <w:rPr>
          <w:rFonts w:ascii="Arial" w:hAnsi="Arial" w:cs="Arial"/>
          <w:sz w:val="20"/>
          <w:szCs w:val="20"/>
        </w:rPr>
        <w:t xml:space="preserve"> de </w:t>
      </w:r>
      <w:r w:rsidR="00A50F7A">
        <w:rPr>
          <w:rFonts w:ascii="Arial" w:hAnsi="Arial" w:cs="Arial"/>
          <w:sz w:val="20"/>
          <w:szCs w:val="20"/>
        </w:rPr>
        <w:t xml:space="preserve">hieronder genoemde </w:t>
      </w:r>
      <w:r w:rsidRPr="001166C7">
        <w:rPr>
          <w:rFonts w:ascii="Arial" w:hAnsi="Arial" w:cs="Arial"/>
          <w:sz w:val="20"/>
          <w:szCs w:val="20"/>
        </w:rPr>
        <w:t xml:space="preserve">kerncompetentie (competentie die van essentieel belang </w:t>
      </w:r>
      <w:r w:rsidR="004862EA">
        <w:rPr>
          <w:rFonts w:ascii="Arial" w:hAnsi="Arial" w:cs="Arial"/>
          <w:sz w:val="20"/>
          <w:szCs w:val="20"/>
        </w:rPr>
        <w:t>is</w:t>
      </w:r>
      <w:r w:rsidRPr="001166C7">
        <w:rPr>
          <w:rFonts w:ascii="Arial" w:hAnsi="Arial" w:cs="Arial"/>
          <w:sz w:val="20"/>
          <w:szCs w:val="20"/>
        </w:rPr>
        <w:t xml:space="preserve"> voor deze specifieke opdracht)</w:t>
      </w:r>
      <w:r>
        <w:rPr>
          <w:rFonts w:ascii="Arial" w:hAnsi="Arial" w:cs="Arial"/>
          <w:sz w:val="20"/>
          <w:szCs w:val="20"/>
        </w:rPr>
        <w:t>.</w:t>
      </w:r>
    </w:p>
    <w:p w14:paraId="2ECCF155" w14:textId="33E04271" w:rsidR="00B53563" w:rsidRPr="001166C7" w:rsidRDefault="00B53563" w:rsidP="0026279E">
      <w:pPr>
        <w:spacing w:after="0"/>
        <w:rPr>
          <w:rFonts w:ascii="Arial" w:hAnsi="Arial" w:cs="Arial"/>
          <w:sz w:val="20"/>
          <w:szCs w:val="20"/>
        </w:rPr>
      </w:pPr>
      <w:r>
        <w:rPr>
          <w:rFonts w:ascii="Arial" w:hAnsi="Arial" w:cs="Arial"/>
          <w:sz w:val="20"/>
          <w:szCs w:val="20"/>
        </w:rPr>
        <w:t xml:space="preserve">Op straffe van uitsluiting dient Inschrijver </w:t>
      </w:r>
      <w:r w:rsidRPr="00946B35">
        <w:rPr>
          <w:rFonts w:ascii="Arial" w:hAnsi="Arial" w:cs="Arial"/>
          <w:sz w:val="20"/>
          <w:szCs w:val="20"/>
        </w:rPr>
        <w:t>één referentieopdracht</w:t>
      </w:r>
      <w:r w:rsidR="000B0885">
        <w:rPr>
          <w:rFonts w:ascii="Arial" w:hAnsi="Arial" w:cs="Arial"/>
          <w:sz w:val="20"/>
          <w:szCs w:val="20"/>
        </w:rPr>
        <w:t xml:space="preserve"> </w:t>
      </w:r>
      <w:r>
        <w:rPr>
          <w:rFonts w:ascii="Arial" w:hAnsi="Arial" w:cs="Arial"/>
          <w:sz w:val="20"/>
          <w:szCs w:val="20"/>
        </w:rPr>
        <w:t xml:space="preserve"> </w:t>
      </w:r>
      <w:r w:rsidR="00E31ACD">
        <w:rPr>
          <w:rFonts w:ascii="Arial" w:hAnsi="Arial" w:cs="Arial"/>
          <w:sz w:val="20"/>
          <w:szCs w:val="20"/>
        </w:rPr>
        <w:t>voor de</w:t>
      </w:r>
      <w:r>
        <w:rPr>
          <w:rFonts w:ascii="Arial" w:hAnsi="Arial" w:cs="Arial"/>
          <w:sz w:val="20"/>
          <w:szCs w:val="20"/>
        </w:rPr>
        <w:t xml:space="preserve"> kerncompetentie bij Inschrijving te overleggen die voldoet aan de volgende voorwaarden</w:t>
      </w:r>
      <w:r w:rsidRPr="001166C7">
        <w:rPr>
          <w:rFonts w:ascii="Arial" w:hAnsi="Arial" w:cs="Arial"/>
          <w:sz w:val="20"/>
          <w:szCs w:val="20"/>
        </w:rPr>
        <w:t>:</w:t>
      </w:r>
    </w:p>
    <w:p w14:paraId="075326F2" w14:textId="77777777" w:rsidR="00B53563" w:rsidRDefault="00B53563" w:rsidP="0097403C">
      <w:pPr>
        <w:pStyle w:val="Lijstalinea"/>
        <w:numPr>
          <w:ilvl w:val="0"/>
          <w:numId w:val="23"/>
        </w:numPr>
        <w:spacing w:after="0"/>
        <w:rPr>
          <w:rFonts w:ascii="Arial" w:hAnsi="Arial" w:cs="Arial"/>
          <w:sz w:val="20"/>
          <w:szCs w:val="20"/>
        </w:rPr>
      </w:pPr>
      <w:r>
        <w:rPr>
          <w:rFonts w:ascii="Arial" w:hAnsi="Arial" w:cs="Arial"/>
          <w:sz w:val="20"/>
          <w:szCs w:val="20"/>
        </w:rPr>
        <w:t xml:space="preserve">Uit de referentieopdracht blijkt dat aan de gevraagde kerncompetentie wordt voldaan. </w:t>
      </w:r>
      <w:proofErr w:type="spellStart"/>
      <w:r>
        <w:rPr>
          <w:rFonts w:ascii="Arial" w:hAnsi="Arial" w:cs="Arial"/>
          <w:sz w:val="20"/>
          <w:szCs w:val="20"/>
        </w:rPr>
        <w:t>ZonMw</w:t>
      </w:r>
      <w:proofErr w:type="spellEnd"/>
      <w:r>
        <w:rPr>
          <w:rFonts w:ascii="Arial" w:hAnsi="Arial" w:cs="Arial"/>
          <w:sz w:val="20"/>
          <w:szCs w:val="20"/>
        </w:rPr>
        <w:t xml:space="preserve"> kan</w:t>
      </w:r>
      <w:r w:rsidR="0093262E">
        <w:rPr>
          <w:rFonts w:ascii="Arial" w:hAnsi="Arial" w:cs="Arial"/>
          <w:sz w:val="20"/>
          <w:szCs w:val="20"/>
        </w:rPr>
        <w:t xml:space="preserve">, </w:t>
      </w:r>
      <w:r>
        <w:rPr>
          <w:rFonts w:ascii="Arial" w:hAnsi="Arial" w:cs="Arial"/>
          <w:sz w:val="20"/>
          <w:szCs w:val="20"/>
        </w:rPr>
        <w:t>indien dit hier niet onomstotelijk uit blijkt</w:t>
      </w:r>
      <w:r w:rsidR="0093262E">
        <w:rPr>
          <w:rFonts w:ascii="Arial" w:hAnsi="Arial" w:cs="Arial"/>
          <w:sz w:val="20"/>
          <w:szCs w:val="20"/>
        </w:rPr>
        <w:t>,</w:t>
      </w:r>
      <w:r>
        <w:rPr>
          <w:rFonts w:ascii="Arial" w:hAnsi="Arial" w:cs="Arial"/>
          <w:sz w:val="20"/>
          <w:szCs w:val="20"/>
        </w:rPr>
        <w:t xml:space="preserve"> besluiten herstel toe te staan, indien uit navraag bij de referent blijkt dat er wel aan de gevraagde kerncompetentie wordt voldaan.</w:t>
      </w:r>
    </w:p>
    <w:p w14:paraId="1C09B5F5" w14:textId="77777777" w:rsidR="00B53563" w:rsidRDefault="00B53563" w:rsidP="0097403C">
      <w:pPr>
        <w:pStyle w:val="Lijstalinea"/>
        <w:numPr>
          <w:ilvl w:val="0"/>
          <w:numId w:val="23"/>
        </w:numPr>
        <w:spacing w:after="0"/>
        <w:rPr>
          <w:rFonts w:ascii="Arial" w:hAnsi="Arial" w:cs="Arial"/>
          <w:sz w:val="20"/>
          <w:szCs w:val="20"/>
        </w:rPr>
      </w:pPr>
      <w:r>
        <w:rPr>
          <w:rFonts w:ascii="Arial" w:hAnsi="Arial" w:cs="Arial"/>
          <w:sz w:val="20"/>
          <w:szCs w:val="20"/>
        </w:rPr>
        <w:t>De referentieopdracht moet in</w:t>
      </w:r>
      <w:r w:rsidRPr="001166C7">
        <w:rPr>
          <w:rFonts w:ascii="Arial" w:hAnsi="Arial" w:cs="Arial"/>
          <w:sz w:val="20"/>
          <w:szCs w:val="20"/>
        </w:rPr>
        <w:t xml:space="preserve"> de afgelopen drie (3) jaar door Inschrijver zijn verricht, te rekenen vanaf de publicatiedatum van deze aanbesteding. De einddatum van een opdracht geldt als uiterste datum voor de drie jaar in het verleden. </w:t>
      </w:r>
    </w:p>
    <w:p w14:paraId="3B9639A4" w14:textId="26DC95F4" w:rsidR="00B53563" w:rsidRDefault="004862EA" w:rsidP="0097403C">
      <w:pPr>
        <w:pStyle w:val="Lijstalinea"/>
        <w:numPr>
          <w:ilvl w:val="0"/>
          <w:numId w:val="23"/>
        </w:numPr>
        <w:spacing w:after="0"/>
        <w:rPr>
          <w:rFonts w:ascii="Arial" w:hAnsi="Arial" w:cs="Arial"/>
          <w:sz w:val="20"/>
          <w:szCs w:val="20"/>
        </w:rPr>
      </w:pPr>
      <w:r>
        <w:rPr>
          <w:rFonts w:ascii="Arial" w:hAnsi="Arial" w:cs="Arial"/>
          <w:sz w:val="20"/>
          <w:szCs w:val="20"/>
        </w:rPr>
        <w:t>De r</w:t>
      </w:r>
      <w:r w:rsidR="00B53563" w:rsidRPr="001166C7">
        <w:rPr>
          <w:rFonts w:ascii="Arial" w:hAnsi="Arial" w:cs="Arial"/>
          <w:sz w:val="20"/>
          <w:szCs w:val="20"/>
        </w:rPr>
        <w:t>eferentie</w:t>
      </w:r>
      <w:r w:rsidR="00B53563">
        <w:rPr>
          <w:rFonts w:ascii="Arial" w:hAnsi="Arial" w:cs="Arial"/>
          <w:sz w:val="20"/>
          <w:szCs w:val="20"/>
        </w:rPr>
        <w:t>opdracht</w:t>
      </w:r>
      <w:r w:rsidR="004209E8">
        <w:rPr>
          <w:rFonts w:ascii="Arial" w:hAnsi="Arial" w:cs="Arial"/>
          <w:sz w:val="20"/>
          <w:szCs w:val="20"/>
        </w:rPr>
        <w:t xml:space="preserve"> </w:t>
      </w:r>
      <w:r w:rsidR="00B53563">
        <w:rPr>
          <w:rFonts w:ascii="Arial" w:hAnsi="Arial" w:cs="Arial"/>
          <w:sz w:val="20"/>
          <w:szCs w:val="20"/>
        </w:rPr>
        <w:t xml:space="preserve">heeft een minimale opdrachtwaarde van </w:t>
      </w:r>
      <w:r w:rsidR="00B53563" w:rsidRPr="00946B35">
        <w:rPr>
          <w:rFonts w:ascii="Arial" w:hAnsi="Arial" w:cs="Arial"/>
          <w:bCs/>
          <w:sz w:val="20"/>
          <w:szCs w:val="20"/>
        </w:rPr>
        <w:t xml:space="preserve">€ </w:t>
      </w:r>
      <w:r w:rsidR="00572358">
        <w:rPr>
          <w:rFonts w:ascii="Arial" w:hAnsi="Arial" w:cs="Arial"/>
          <w:bCs/>
          <w:sz w:val="20"/>
          <w:szCs w:val="20"/>
        </w:rPr>
        <w:t>8</w:t>
      </w:r>
      <w:r w:rsidR="00572358" w:rsidRPr="00946B35">
        <w:rPr>
          <w:rFonts w:ascii="Arial" w:hAnsi="Arial" w:cs="Arial"/>
          <w:bCs/>
          <w:sz w:val="20"/>
          <w:szCs w:val="20"/>
        </w:rPr>
        <w:t>0</w:t>
      </w:r>
      <w:r w:rsidR="00483C41">
        <w:rPr>
          <w:rFonts w:ascii="Arial" w:hAnsi="Arial" w:cs="Arial"/>
          <w:bCs/>
          <w:sz w:val="20"/>
          <w:szCs w:val="20"/>
        </w:rPr>
        <w:t>.</w:t>
      </w:r>
      <w:r w:rsidR="004209E8" w:rsidRPr="00946B35">
        <w:rPr>
          <w:rFonts w:ascii="Arial" w:hAnsi="Arial" w:cs="Arial"/>
          <w:bCs/>
          <w:sz w:val="20"/>
          <w:szCs w:val="20"/>
        </w:rPr>
        <w:t>000</w:t>
      </w:r>
      <w:r w:rsidR="00483C41">
        <w:rPr>
          <w:rFonts w:ascii="Arial" w:hAnsi="Arial" w:cs="Arial"/>
          <w:bCs/>
          <w:sz w:val="20"/>
          <w:szCs w:val="20"/>
        </w:rPr>
        <w:t>,</w:t>
      </w:r>
      <w:r w:rsidR="00B53563" w:rsidRPr="00946B35">
        <w:rPr>
          <w:rFonts w:ascii="Arial" w:hAnsi="Arial" w:cs="Arial"/>
          <w:bCs/>
          <w:sz w:val="20"/>
          <w:szCs w:val="20"/>
        </w:rPr>
        <w:t xml:space="preserve">= </w:t>
      </w:r>
      <w:r w:rsidR="002855C5">
        <w:rPr>
          <w:rFonts w:ascii="Arial" w:hAnsi="Arial" w:cs="Arial"/>
          <w:bCs/>
          <w:sz w:val="20"/>
          <w:szCs w:val="20"/>
        </w:rPr>
        <w:t>ex</w:t>
      </w:r>
      <w:r w:rsidR="00B53563" w:rsidRPr="00946B35">
        <w:rPr>
          <w:rFonts w:ascii="Arial" w:hAnsi="Arial" w:cs="Arial"/>
          <w:bCs/>
          <w:sz w:val="20"/>
          <w:szCs w:val="20"/>
        </w:rPr>
        <w:t>clusief BTW</w:t>
      </w:r>
      <w:r w:rsidR="00B53563" w:rsidRPr="004862EA">
        <w:rPr>
          <w:rFonts w:ascii="Arial" w:hAnsi="Arial" w:cs="Arial"/>
          <w:sz w:val="20"/>
          <w:szCs w:val="20"/>
        </w:rPr>
        <w:t xml:space="preserve"> </w:t>
      </w:r>
      <w:r w:rsidR="00B53563">
        <w:rPr>
          <w:rFonts w:ascii="Arial" w:hAnsi="Arial" w:cs="Arial"/>
          <w:sz w:val="20"/>
          <w:szCs w:val="20"/>
        </w:rPr>
        <w:t xml:space="preserve">(deze opdrachtwaarde moet minimaal </w:t>
      </w:r>
      <w:r w:rsidR="00572358">
        <w:rPr>
          <w:rFonts w:ascii="Arial" w:hAnsi="Arial" w:cs="Arial"/>
          <w:sz w:val="20"/>
          <w:szCs w:val="20"/>
        </w:rPr>
        <w:t xml:space="preserve">in de afgelopen 3 jaar </w:t>
      </w:r>
      <w:r w:rsidR="00B53563">
        <w:rPr>
          <w:rFonts w:ascii="Arial" w:hAnsi="Arial" w:cs="Arial"/>
          <w:sz w:val="20"/>
          <w:szCs w:val="20"/>
        </w:rPr>
        <w:t xml:space="preserve">zijn gefactureerd en betaald). </w:t>
      </w:r>
    </w:p>
    <w:p w14:paraId="0D2E26EB" w14:textId="69AF6CEA" w:rsidR="00B53563" w:rsidRDefault="00726F81" w:rsidP="0097403C">
      <w:pPr>
        <w:pStyle w:val="Lijstalinea"/>
        <w:numPr>
          <w:ilvl w:val="0"/>
          <w:numId w:val="23"/>
        </w:numPr>
        <w:spacing w:after="0"/>
        <w:rPr>
          <w:rFonts w:ascii="Arial" w:hAnsi="Arial" w:cs="Arial"/>
          <w:sz w:val="20"/>
          <w:szCs w:val="20"/>
        </w:rPr>
      </w:pPr>
      <w:r>
        <w:rPr>
          <w:rFonts w:ascii="Arial" w:hAnsi="Arial" w:cs="Arial"/>
          <w:sz w:val="20"/>
          <w:szCs w:val="20"/>
        </w:rPr>
        <w:t>Inschrijver</w:t>
      </w:r>
      <w:r w:rsidR="00B53563" w:rsidRPr="008953FB">
        <w:rPr>
          <w:rFonts w:ascii="Arial" w:hAnsi="Arial" w:cs="Arial"/>
          <w:sz w:val="20"/>
          <w:szCs w:val="20"/>
        </w:rPr>
        <w:t xml:space="preserve"> </w:t>
      </w:r>
      <w:r w:rsidR="00B53563">
        <w:rPr>
          <w:rFonts w:ascii="Arial" w:hAnsi="Arial" w:cs="Arial"/>
          <w:sz w:val="20"/>
          <w:szCs w:val="20"/>
        </w:rPr>
        <w:t xml:space="preserve">was </w:t>
      </w:r>
      <w:r w:rsidR="00B53563" w:rsidRPr="008953FB">
        <w:rPr>
          <w:rFonts w:ascii="Arial" w:hAnsi="Arial" w:cs="Arial"/>
          <w:sz w:val="20"/>
          <w:szCs w:val="20"/>
        </w:rPr>
        <w:t>belast met de organisatie en leiding van de</w:t>
      </w:r>
      <w:r w:rsidR="00B53563">
        <w:rPr>
          <w:rFonts w:ascii="Arial" w:hAnsi="Arial" w:cs="Arial"/>
          <w:sz w:val="20"/>
          <w:szCs w:val="20"/>
        </w:rPr>
        <w:t xml:space="preserve"> betreffende</w:t>
      </w:r>
      <w:r w:rsidR="00B53563" w:rsidRPr="008953FB">
        <w:rPr>
          <w:rFonts w:ascii="Arial" w:hAnsi="Arial" w:cs="Arial"/>
          <w:sz w:val="20"/>
          <w:szCs w:val="20"/>
        </w:rPr>
        <w:t xml:space="preserve"> competentie en jegens de referent </w:t>
      </w:r>
      <w:r w:rsidR="000B0885">
        <w:rPr>
          <w:rFonts w:ascii="Arial" w:hAnsi="Arial" w:cs="Arial"/>
          <w:sz w:val="20"/>
          <w:szCs w:val="20"/>
        </w:rPr>
        <w:t xml:space="preserve">(= eindklant) </w:t>
      </w:r>
      <w:r w:rsidR="00B53563" w:rsidRPr="008953FB">
        <w:rPr>
          <w:rFonts w:ascii="Arial" w:hAnsi="Arial" w:cs="Arial"/>
          <w:sz w:val="20"/>
          <w:szCs w:val="20"/>
        </w:rPr>
        <w:t>eindverantwoordelijk voor de realisatie van de referentieopdracht.</w:t>
      </w:r>
    </w:p>
    <w:p w14:paraId="3E97ACC9" w14:textId="77777777" w:rsidR="00B53563" w:rsidRDefault="00B53563" w:rsidP="0097403C">
      <w:pPr>
        <w:spacing w:after="0"/>
        <w:rPr>
          <w:rFonts w:ascii="Arial" w:hAnsi="Arial" w:cs="Arial"/>
          <w:sz w:val="20"/>
          <w:szCs w:val="20"/>
        </w:rPr>
      </w:pPr>
    </w:p>
    <w:p w14:paraId="5BCC6353" w14:textId="289FF9FF" w:rsidR="00B53563" w:rsidRPr="0095378E" w:rsidRDefault="00B53563" w:rsidP="0097403C">
      <w:pPr>
        <w:spacing w:after="0"/>
        <w:rPr>
          <w:rFonts w:ascii="Arial" w:hAnsi="Arial" w:cs="Arial"/>
          <w:sz w:val="20"/>
          <w:szCs w:val="20"/>
        </w:rPr>
      </w:pPr>
      <w:r w:rsidRPr="0095378E">
        <w:rPr>
          <w:rFonts w:ascii="Arial" w:hAnsi="Arial" w:cs="Arial"/>
          <w:sz w:val="20"/>
          <w:szCs w:val="20"/>
        </w:rPr>
        <w:t xml:space="preserve">Indien </w:t>
      </w:r>
      <w:r w:rsidR="00726F81">
        <w:rPr>
          <w:rFonts w:ascii="Arial" w:hAnsi="Arial" w:cs="Arial"/>
          <w:sz w:val="20"/>
          <w:szCs w:val="20"/>
        </w:rPr>
        <w:t>Inschrijver</w:t>
      </w:r>
      <w:r w:rsidRPr="0095378E">
        <w:rPr>
          <w:rFonts w:ascii="Arial" w:hAnsi="Arial" w:cs="Arial"/>
          <w:sz w:val="20"/>
          <w:szCs w:val="20"/>
        </w:rPr>
        <w:t xml:space="preserve"> de referentieopdracht in combinatie heeft uitgevoerd moet duidelijk worden aangegeven welk deel door </w:t>
      </w:r>
      <w:r w:rsidR="00726F81">
        <w:rPr>
          <w:rFonts w:ascii="Arial" w:hAnsi="Arial" w:cs="Arial"/>
          <w:sz w:val="20"/>
          <w:szCs w:val="20"/>
        </w:rPr>
        <w:t>Inschrijver</w:t>
      </w:r>
      <w:r w:rsidRPr="0095378E">
        <w:rPr>
          <w:rFonts w:ascii="Arial" w:hAnsi="Arial" w:cs="Arial"/>
          <w:sz w:val="20"/>
          <w:szCs w:val="20"/>
        </w:rPr>
        <w:t xml:space="preserve"> is uitgevoerd. Alleen het daadwerkelijk uitgevoerde deel van de referentieopdracht mag als zodanig worden gebruikt.</w:t>
      </w:r>
      <w:r w:rsidRPr="0095378E">
        <w:rPr>
          <w:rFonts w:ascii="Arial" w:hAnsi="Arial" w:cs="Arial"/>
          <w:sz w:val="20"/>
          <w:szCs w:val="20"/>
        </w:rPr>
        <w:br/>
      </w:r>
    </w:p>
    <w:p w14:paraId="4B0B4BDB" w14:textId="77777777" w:rsidR="00B53563" w:rsidRPr="00726F81" w:rsidRDefault="00B53563" w:rsidP="0097403C">
      <w:pPr>
        <w:spacing w:after="0"/>
        <w:rPr>
          <w:rFonts w:ascii="Arial" w:hAnsi="Arial" w:cs="Arial"/>
          <w:sz w:val="20"/>
          <w:szCs w:val="20"/>
        </w:rPr>
      </w:pPr>
      <w:r w:rsidRPr="00726F81">
        <w:rPr>
          <w:rFonts w:ascii="Arial" w:hAnsi="Arial" w:cs="Arial"/>
          <w:sz w:val="20"/>
          <w:szCs w:val="20"/>
        </w:rPr>
        <w:t>Bewijs:</w:t>
      </w:r>
    </w:p>
    <w:p w14:paraId="0B69EF32" w14:textId="146DA602" w:rsidR="00B53563" w:rsidRDefault="00B53563" w:rsidP="0026279E">
      <w:pPr>
        <w:spacing w:after="0"/>
        <w:rPr>
          <w:rFonts w:ascii="Arial" w:hAnsi="Arial" w:cs="Arial"/>
          <w:color w:val="000000" w:themeColor="text1"/>
          <w:sz w:val="20"/>
          <w:szCs w:val="20"/>
        </w:rPr>
      </w:pPr>
      <w:r w:rsidRPr="001166C7">
        <w:rPr>
          <w:rFonts w:ascii="Arial" w:hAnsi="Arial" w:cs="Arial"/>
          <w:sz w:val="20"/>
          <w:szCs w:val="20"/>
        </w:rPr>
        <w:t>Gebruik v</w:t>
      </w:r>
      <w:r>
        <w:rPr>
          <w:rFonts w:ascii="Arial" w:hAnsi="Arial" w:cs="Arial"/>
          <w:sz w:val="20"/>
          <w:szCs w:val="20"/>
        </w:rPr>
        <w:t>oor de opgave van de referentieopdracht</w:t>
      </w:r>
      <w:r w:rsidRPr="001166C7">
        <w:rPr>
          <w:rFonts w:ascii="Arial" w:hAnsi="Arial" w:cs="Arial"/>
          <w:sz w:val="20"/>
          <w:szCs w:val="20"/>
        </w:rPr>
        <w:t xml:space="preserve"> het bijgevoegde formulier. </w:t>
      </w:r>
      <w:r w:rsidR="00850A38">
        <w:rPr>
          <w:rFonts w:ascii="Arial" w:hAnsi="Arial" w:cs="Arial"/>
          <w:sz w:val="20"/>
          <w:szCs w:val="20"/>
        </w:rPr>
        <w:t>(</w:t>
      </w:r>
      <w:r w:rsidRPr="00850A38">
        <w:rPr>
          <w:rFonts w:ascii="Arial" w:hAnsi="Arial" w:cs="Arial"/>
          <w:b/>
          <w:bCs/>
          <w:sz w:val="20"/>
          <w:szCs w:val="20"/>
        </w:rPr>
        <w:t>Zie</w:t>
      </w:r>
      <w:r w:rsidRPr="00946B35">
        <w:rPr>
          <w:rFonts w:ascii="Arial" w:hAnsi="Arial" w:cs="Arial"/>
          <w:sz w:val="20"/>
          <w:szCs w:val="20"/>
        </w:rPr>
        <w:t xml:space="preserve"> </w:t>
      </w:r>
      <w:r w:rsidRPr="00850A38">
        <w:rPr>
          <w:rFonts w:ascii="Arial" w:hAnsi="Arial" w:cs="Arial"/>
          <w:b/>
          <w:sz w:val="20"/>
          <w:szCs w:val="20"/>
        </w:rPr>
        <w:t xml:space="preserve">Bijlage </w:t>
      </w:r>
      <w:r w:rsidR="00850A38" w:rsidRPr="00850A38">
        <w:rPr>
          <w:rFonts w:ascii="Arial" w:hAnsi="Arial" w:cs="Arial"/>
          <w:b/>
          <w:sz w:val="20"/>
          <w:szCs w:val="20"/>
        </w:rPr>
        <w:t>3</w:t>
      </w:r>
      <w:r w:rsidR="00850A38">
        <w:rPr>
          <w:rFonts w:ascii="Arial" w:hAnsi="Arial" w:cs="Arial"/>
          <w:color w:val="0000FF"/>
          <w:sz w:val="20"/>
          <w:szCs w:val="20"/>
        </w:rPr>
        <w:t>).</w:t>
      </w:r>
      <w:r w:rsidRPr="00850A38">
        <w:rPr>
          <w:rFonts w:ascii="Arial" w:hAnsi="Arial" w:cs="Arial"/>
          <w:color w:val="0000FF"/>
          <w:sz w:val="20"/>
          <w:szCs w:val="20"/>
        </w:rPr>
        <w:t xml:space="preserve"> </w:t>
      </w:r>
      <w:r w:rsidRPr="00850A38">
        <w:rPr>
          <w:rFonts w:ascii="Arial" w:hAnsi="Arial" w:cs="Arial"/>
          <w:color w:val="000000" w:themeColor="text1"/>
          <w:sz w:val="20"/>
          <w:szCs w:val="20"/>
        </w:rPr>
        <w:t>De</w:t>
      </w:r>
      <w:r w:rsidRPr="00FE50FD">
        <w:rPr>
          <w:rFonts w:ascii="Arial" w:hAnsi="Arial" w:cs="Arial"/>
          <w:color w:val="000000" w:themeColor="text1"/>
          <w:sz w:val="20"/>
          <w:szCs w:val="20"/>
        </w:rPr>
        <w:t>ze moet</w:t>
      </w:r>
      <w:r>
        <w:rPr>
          <w:rFonts w:ascii="Arial" w:hAnsi="Arial" w:cs="Arial"/>
          <w:color w:val="000000" w:themeColor="text1"/>
          <w:sz w:val="20"/>
          <w:szCs w:val="20"/>
        </w:rPr>
        <w:t xml:space="preserve"> rechtsgeldig worden ondertekend en geüpload </w:t>
      </w:r>
      <w:r w:rsidR="0093262E">
        <w:rPr>
          <w:rFonts w:ascii="Arial" w:hAnsi="Arial" w:cs="Arial"/>
          <w:color w:val="000000" w:themeColor="text1"/>
          <w:sz w:val="20"/>
          <w:szCs w:val="20"/>
        </w:rPr>
        <w:t>op</w:t>
      </w:r>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TenderNed</w:t>
      </w:r>
      <w:proofErr w:type="spellEnd"/>
      <w:r>
        <w:rPr>
          <w:rFonts w:ascii="Arial" w:hAnsi="Arial" w:cs="Arial"/>
          <w:color w:val="000000" w:themeColor="text1"/>
          <w:sz w:val="20"/>
          <w:szCs w:val="20"/>
        </w:rPr>
        <w:t>.</w:t>
      </w:r>
    </w:p>
    <w:p w14:paraId="7A0A1472" w14:textId="77777777" w:rsidR="00B53563" w:rsidRDefault="00B53563" w:rsidP="0097403C">
      <w:pPr>
        <w:rPr>
          <w:rFonts w:ascii="Arial" w:hAnsi="Arial" w:cs="Arial"/>
          <w:color w:val="000000" w:themeColor="text1"/>
          <w:sz w:val="20"/>
          <w:szCs w:val="20"/>
        </w:rPr>
      </w:pPr>
      <w:proofErr w:type="spellStart"/>
      <w:r>
        <w:rPr>
          <w:rFonts w:ascii="Arial" w:hAnsi="Arial" w:cs="Arial"/>
          <w:color w:val="000000" w:themeColor="text1"/>
          <w:sz w:val="20"/>
          <w:szCs w:val="20"/>
        </w:rPr>
        <w:t>ZonMw</w:t>
      </w:r>
      <w:proofErr w:type="spellEnd"/>
      <w:r>
        <w:rPr>
          <w:rFonts w:ascii="Arial" w:hAnsi="Arial" w:cs="Arial"/>
          <w:color w:val="000000" w:themeColor="text1"/>
          <w:sz w:val="20"/>
          <w:szCs w:val="20"/>
        </w:rPr>
        <w:t xml:space="preserve"> kan zonder tussenkomst en/of toestemming van Inschrijver de juistheid van de referentieopdracht verifiëren bij de referent.</w:t>
      </w:r>
    </w:p>
    <w:p w14:paraId="6FBF5DF6" w14:textId="77777777" w:rsidR="00B53563" w:rsidRPr="00726F81" w:rsidRDefault="00B53563" w:rsidP="0097403C">
      <w:pPr>
        <w:spacing w:after="0"/>
        <w:rPr>
          <w:rFonts w:ascii="Arial" w:hAnsi="Arial" w:cs="Arial"/>
          <w:color w:val="000000" w:themeColor="text1"/>
          <w:sz w:val="20"/>
          <w:szCs w:val="20"/>
        </w:rPr>
      </w:pPr>
      <w:r w:rsidRPr="00726F81">
        <w:rPr>
          <w:rFonts w:ascii="Arial" w:hAnsi="Arial" w:cs="Arial"/>
          <w:color w:val="000000" w:themeColor="text1"/>
          <w:sz w:val="20"/>
          <w:szCs w:val="20"/>
        </w:rPr>
        <w:t>Combinatie:</w:t>
      </w:r>
    </w:p>
    <w:p w14:paraId="1B848CA6" w14:textId="77777777" w:rsidR="00B53563" w:rsidRDefault="00B53563" w:rsidP="0097403C">
      <w:pPr>
        <w:rPr>
          <w:rFonts w:ascii="Arial" w:hAnsi="Arial" w:cs="Arial"/>
          <w:color w:val="000000" w:themeColor="text1"/>
          <w:sz w:val="20"/>
          <w:szCs w:val="20"/>
        </w:rPr>
      </w:pPr>
      <w:r>
        <w:rPr>
          <w:rFonts w:ascii="Arial" w:hAnsi="Arial" w:cs="Arial"/>
          <w:color w:val="000000" w:themeColor="text1"/>
          <w:sz w:val="20"/>
          <w:szCs w:val="20"/>
        </w:rPr>
        <w:t xml:space="preserve">In geval van inschrijving in Combinatie geldt dat de Inschrijver (de Combinatie, en dus niet elke </w:t>
      </w:r>
      <w:proofErr w:type="spellStart"/>
      <w:r>
        <w:rPr>
          <w:rFonts w:ascii="Arial" w:hAnsi="Arial" w:cs="Arial"/>
          <w:color w:val="000000" w:themeColor="text1"/>
          <w:sz w:val="20"/>
          <w:szCs w:val="20"/>
        </w:rPr>
        <w:t>combinant</w:t>
      </w:r>
      <w:proofErr w:type="spellEnd"/>
      <w:r>
        <w:rPr>
          <w:rFonts w:ascii="Arial" w:hAnsi="Arial" w:cs="Arial"/>
          <w:color w:val="000000" w:themeColor="text1"/>
          <w:sz w:val="20"/>
          <w:szCs w:val="20"/>
        </w:rPr>
        <w:t>) moet voldoen aan de onderhavige Geschiktheidseis.</w:t>
      </w:r>
    </w:p>
    <w:p w14:paraId="47146D88" w14:textId="77777777" w:rsidR="00B53563" w:rsidRPr="00726F81" w:rsidRDefault="00B53563" w:rsidP="0097403C">
      <w:pPr>
        <w:spacing w:after="0"/>
        <w:rPr>
          <w:rFonts w:ascii="Arial" w:hAnsi="Arial" w:cs="Arial"/>
          <w:color w:val="000000" w:themeColor="text1"/>
          <w:sz w:val="20"/>
          <w:szCs w:val="20"/>
        </w:rPr>
      </w:pPr>
      <w:r w:rsidRPr="00726F81">
        <w:rPr>
          <w:rFonts w:ascii="Arial" w:hAnsi="Arial" w:cs="Arial"/>
          <w:color w:val="000000" w:themeColor="text1"/>
          <w:sz w:val="20"/>
          <w:szCs w:val="20"/>
        </w:rPr>
        <w:t>Beroep op een Derde:</w:t>
      </w:r>
    </w:p>
    <w:p w14:paraId="75BAE134" w14:textId="25F7F737" w:rsidR="00B53563" w:rsidRDefault="00B53563" w:rsidP="0097403C">
      <w:pPr>
        <w:rPr>
          <w:rFonts w:ascii="Arial" w:hAnsi="Arial" w:cs="Arial"/>
          <w:color w:val="000000" w:themeColor="text1"/>
          <w:sz w:val="20"/>
          <w:szCs w:val="20"/>
        </w:rPr>
      </w:pPr>
      <w:r>
        <w:rPr>
          <w:rFonts w:ascii="Arial" w:hAnsi="Arial" w:cs="Arial"/>
          <w:color w:val="000000" w:themeColor="text1"/>
          <w:sz w:val="20"/>
          <w:szCs w:val="20"/>
        </w:rPr>
        <w:t xml:space="preserve">Indien u niet zelf voldoet aan de onderhavige Geschiktheidseis, dan kunt u een beroep doen op de beroepsbekwaamheid van een Derde (d.w.z. referentieopdracht die is uitgevoerd door een Derde). Zie in dat geval paragraaf </w:t>
      </w:r>
      <w:r>
        <w:rPr>
          <w:rFonts w:ascii="Arial" w:hAnsi="Arial" w:cs="Arial"/>
          <w:color w:val="000000" w:themeColor="text1"/>
          <w:sz w:val="20"/>
          <w:szCs w:val="20"/>
        </w:rPr>
        <w:fldChar w:fldCharType="begin"/>
      </w:r>
      <w:r>
        <w:rPr>
          <w:rFonts w:ascii="Arial" w:hAnsi="Arial" w:cs="Arial"/>
          <w:color w:val="000000" w:themeColor="text1"/>
          <w:sz w:val="20"/>
          <w:szCs w:val="20"/>
        </w:rPr>
        <w:instrText xml:space="preserve"> REF _Ref535852217 \r \h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sidR="005F5935">
        <w:rPr>
          <w:rFonts w:ascii="Arial" w:hAnsi="Arial" w:cs="Arial"/>
          <w:color w:val="000000" w:themeColor="text1"/>
          <w:sz w:val="20"/>
          <w:szCs w:val="20"/>
        </w:rPr>
        <w:t>2.7.3</w:t>
      </w:r>
      <w:r>
        <w:rPr>
          <w:rFonts w:ascii="Arial" w:hAnsi="Arial" w:cs="Arial"/>
          <w:color w:val="000000" w:themeColor="text1"/>
          <w:sz w:val="20"/>
          <w:szCs w:val="20"/>
        </w:rPr>
        <w:fldChar w:fldCharType="end"/>
      </w:r>
      <w:r>
        <w:rPr>
          <w:rFonts w:ascii="Arial" w:hAnsi="Arial" w:cs="Arial"/>
          <w:color w:val="000000" w:themeColor="text1"/>
          <w:sz w:val="20"/>
          <w:szCs w:val="20"/>
        </w:rPr>
        <w:t>.</w:t>
      </w:r>
    </w:p>
    <w:p w14:paraId="1D5E9030" w14:textId="77777777" w:rsidR="0044601C" w:rsidRPr="0026279E" w:rsidRDefault="00B53563" w:rsidP="0097403C">
      <w:pPr>
        <w:autoSpaceDE w:val="0"/>
        <w:autoSpaceDN w:val="0"/>
        <w:adjustRightInd w:val="0"/>
        <w:spacing w:after="0"/>
        <w:rPr>
          <w:rFonts w:ascii="Arial" w:hAnsi="Arial" w:cs="Arial"/>
          <w:sz w:val="20"/>
          <w:szCs w:val="20"/>
        </w:rPr>
      </w:pPr>
      <w:r>
        <w:rPr>
          <w:rFonts w:ascii="Arial" w:hAnsi="Arial" w:cs="Arial"/>
          <w:b/>
          <w:sz w:val="20"/>
          <w:szCs w:val="20"/>
        </w:rPr>
        <w:tab/>
      </w:r>
      <w:r w:rsidR="0044601C" w:rsidRPr="0026279E">
        <w:rPr>
          <w:rFonts w:ascii="Arial" w:hAnsi="Arial" w:cs="Arial"/>
          <w:b/>
          <w:sz w:val="20"/>
          <w:szCs w:val="20"/>
        </w:rPr>
        <w:t>5.</w:t>
      </w:r>
      <w:r w:rsidR="00F661D8" w:rsidRPr="0026279E">
        <w:rPr>
          <w:rFonts w:ascii="Arial" w:hAnsi="Arial" w:cs="Arial"/>
          <w:b/>
          <w:sz w:val="20"/>
          <w:szCs w:val="20"/>
        </w:rPr>
        <w:t>1.1.</w:t>
      </w:r>
      <w:r w:rsidR="0044601C" w:rsidRPr="0026279E">
        <w:rPr>
          <w:rFonts w:ascii="Arial" w:hAnsi="Arial" w:cs="Arial"/>
          <w:b/>
          <w:sz w:val="20"/>
          <w:szCs w:val="20"/>
        </w:rPr>
        <w:tab/>
      </w:r>
      <w:r w:rsidR="0044601C" w:rsidRPr="00010000">
        <w:rPr>
          <w:rFonts w:ascii="Arial" w:hAnsi="Arial" w:cs="Arial"/>
          <w:b/>
          <w:sz w:val="20"/>
          <w:szCs w:val="20"/>
        </w:rPr>
        <w:t>Kerncompetentie</w:t>
      </w:r>
      <w:r w:rsidR="00CD1D17" w:rsidRPr="00010000">
        <w:rPr>
          <w:rFonts w:ascii="Arial" w:hAnsi="Arial" w:cs="Arial"/>
          <w:sz w:val="20"/>
          <w:szCs w:val="20"/>
        </w:rPr>
        <w:t>:</w:t>
      </w:r>
    </w:p>
    <w:p w14:paraId="4FCE447F" w14:textId="77777777" w:rsidR="0026279E" w:rsidRDefault="0044601C" w:rsidP="00A421FB">
      <w:pPr>
        <w:autoSpaceDE w:val="0"/>
        <w:autoSpaceDN w:val="0"/>
        <w:adjustRightInd w:val="0"/>
        <w:spacing w:after="0" w:line="269" w:lineRule="auto"/>
        <w:ind w:left="703"/>
        <w:rPr>
          <w:rFonts w:ascii="Arial" w:hAnsi="Arial" w:cs="Arial"/>
          <w:i/>
          <w:sz w:val="20"/>
          <w:szCs w:val="20"/>
        </w:rPr>
      </w:pPr>
      <w:r w:rsidRPr="0026279E">
        <w:rPr>
          <w:rFonts w:ascii="Arial" w:hAnsi="Arial" w:cs="Arial"/>
          <w:sz w:val="20"/>
          <w:szCs w:val="20"/>
        </w:rPr>
        <w:t xml:space="preserve">Om in aanmerking te komen voor een volledige beoordeling van </w:t>
      </w:r>
      <w:r w:rsidR="00030357" w:rsidRPr="0026279E">
        <w:rPr>
          <w:rFonts w:ascii="Arial" w:hAnsi="Arial" w:cs="Arial"/>
          <w:sz w:val="20"/>
          <w:szCs w:val="20"/>
        </w:rPr>
        <w:t>uw</w:t>
      </w:r>
      <w:r w:rsidRPr="0026279E">
        <w:rPr>
          <w:rFonts w:ascii="Arial" w:hAnsi="Arial" w:cs="Arial"/>
          <w:sz w:val="20"/>
          <w:szCs w:val="20"/>
        </w:rPr>
        <w:t xml:space="preserve"> Inschrijving</w:t>
      </w:r>
      <w:r w:rsidR="008D2EB7" w:rsidRPr="0026279E">
        <w:rPr>
          <w:rFonts w:ascii="Arial" w:hAnsi="Arial" w:cs="Arial"/>
          <w:sz w:val="20"/>
          <w:szCs w:val="20"/>
        </w:rPr>
        <w:t>,</w:t>
      </w:r>
      <w:r w:rsidRPr="0026279E">
        <w:rPr>
          <w:rFonts w:ascii="Arial" w:hAnsi="Arial" w:cs="Arial"/>
          <w:sz w:val="20"/>
          <w:szCs w:val="20"/>
        </w:rPr>
        <w:t xml:space="preserve"> dient </w:t>
      </w:r>
      <w:r w:rsidR="008D2EB7" w:rsidRPr="0026279E">
        <w:rPr>
          <w:rFonts w:ascii="Arial" w:hAnsi="Arial" w:cs="Arial"/>
          <w:sz w:val="20"/>
          <w:szCs w:val="20"/>
        </w:rPr>
        <w:t>Inschrijver</w:t>
      </w:r>
      <w:r w:rsidRPr="0026279E">
        <w:rPr>
          <w:rFonts w:ascii="Arial" w:hAnsi="Arial" w:cs="Arial"/>
          <w:sz w:val="20"/>
          <w:szCs w:val="20"/>
        </w:rPr>
        <w:t xml:space="preserve"> aan te tonen over de vereiste kerncompetentie voor deze opdracht te beschikken, </w:t>
      </w:r>
      <w:r w:rsidR="002027F5" w:rsidRPr="0026279E">
        <w:rPr>
          <w:rFonts w:ascii="Arial" w:hAnsi="Arial" w:cs="Arial"/>
          <w:sz w:val="20"/>
          <w:szCs w:val="20"/>
        </w:rPr>
        <w:t xml:space="preserve">door middel van </w:t>
      </w:r>
      <w:r w:rsidR="0026279E">
        <w:rPr>
          <w:rFonts w:ascii="Arial" w:hAnsi="Arial" w:cs="Arial"/>
          <w:sz w:val="20"/>
          <w:szCs w:val="20"/>
        </w:rPr>
        <w:t>éé</w:t>
      </w:r>
      <w:r w:rsidRPr="0026279E">
        <w:rPr>
          <w:rFonts w:ascii="Arial" w:hAnsi="Arial" w:cs="Arial"/>
          <w:sz w:val="20"/>
          <w:szCs w:val="20"/>
        </w:rPr>
        <w:t>n</w:t>
      </w:r>
      <w:r w:rsidR="0026279E">
        <w:rPr>
          <w:rFonts w:ascii="Arial" w:hAnsi="Arial" w:cs="Arial"/>
          <w:sz w:val="20"/>
          <w:szCs w:val="20"/>
        </w:rPr>
        <w:t xml:space="preserve"> (1)</w:t>
      </w:r>
      <w:r w:rsidRPr="0026279E">
        <w:rPr>
          <w:rFonts w:ascii="Arial" w:hAnsi="Arial" w:cs="Arial"/>
          <w:sz w:val="20"/>
          <w:szCs w:val="20"/>
        </w:rPr>
        <w:t xml:space="preserve"> referentieopdracht</w:t>
      </w:r>
      <w:r w:rsidR="004D7C4B" w:rsidRPr="0026279E">
        <w:rPr>
          <w:rFonts w:ascii="Arial" w:hAnsi="Arial" w:cs="Arial"/>
          <w:sz w:val="20"/>
          <w:szCs w:val="20"/>
        </w:rPr>
        <w:t>:</w:t>
      </w:r>
      <w:r w:rsidR="0026279E">
        <w:rPr>
          <w:rFonts w:ascii="Arial" w:hAnsi="Arial" w:cs="Arial"/>
          <w:sz w:val="20"/>
          <w:szCs w:val="20"/>
        </w:rPr>
        <w:br/>
      </w:r>
    </w:p>
    <w:tbl>
      <w:tblPr>
        <w:tblStyle w:val="Tabelraster"/>
        <w:tblW w:w="0" w:type="auto"/>
        <w:tblInd w:w="703" w:type="dxa"/>
        <w:tblLook w:val="04A0" w:firstRow="1" w:lastRow="0" w:firstColumn="1" w:lastColumn="0" w:noHBand="0" w:noVBand="1"/>
      </w:tblPr>
      <w:tblGrid>
        <w:gridCol w:w="8357"/>
      </w:tblGrid>
      <w:tr w:rsidR="0026279E" w14:paraId="416A3E59" w14:textId="77777777" w:rsidTr="0026279E">
        <w:tc>
          <w:tcPr>
            <w:tcW w:w="9060" w:type="dxa"/>
          </w:tcPr>
          <w:p w14:paraId="200188D5" w14:textId="1E239C6E" w:rsidR="0026279E" w:rsidRPr="00B114B9" w:rsidRDefault="0026279E" w:rsidP="00A86D49">
            <w:pPr>
              <w:autoSpaceDE w:val="0"/>
              <w:autoSpaceDN w:val="0"/>
              <w:adjustRightInd w:val="0"/>
              <w:ind w:left="316"/>
              <w:rPr>
                <w:rFonts w:ascii="Arial" w:hAnsi="Arial" w:cs="Arial"/>
                <w:b/>
                <w:iCs/>
                <w:sz w:val="20"/>
                <w:szCs w:val="20"/>
              </w:rPr>
            </w:pPr>
            <w:r w:rsidRPr="00B114B9">
              <w:rPr>
                <w:rFonts w:ascii="Arial" w:hAnsi="Arial" w:cs="Arial"/>
                <w:b/>
                <w:iCs/>
                <w:sz w:val="20"/>
                <w:szCs w:val="20"/>
              </w:rPr>
              <w:t>Kerncompetentie:</w:t>
            </w:r>
            <w:r w:rsidR="00A421FB" w:rsidRPr="00B114B9">
              <w:rPr>
                <w:rFonts w:ascii="Arial" w:hAnsi="Arial" w:cs="Arial"/>
                <w:b/>
                <w:iCs/>
                <w:sz w:val="20"/>
                <w:szCs w:val="20"/>
                <w:highlight w:val="yellow"/>
              </w:rPr>
              <w:br/>
            </w:r>
          </w:p>
          <w:p w14:paraId="39D0FCBB" w14:textId="3DAD7E88" w:rsidR="00283588" w:rsidRDefault="00946B35" w:rsidP="00A86D49">
            <w:pPr>
              <w:autoSpaceDE w:val="0"/>
              <w:autoSpaceDN w:val="0"/>
              <w:adjustRightInd w:val="0"/>
              <w:ind w:left="316"/>
              <w:rPr>
                <w:rFonts w:ascii="Arial" w:hAnsi="Arial" w:cs="Arial"/>
                <w:iCs/>
                <w:sz w:val="20"/>
                <w:szCs w:val="20"/>
              </w:rPr>
            </w:pPr>
            <w:r>
              <w:rPr>
                <w:rFonts w:ascii="Arial" w:hAnsi="Arial" w:cs="Arial"/>
                <w:iCs/>
                <w:sz w:val="20"/>
                <w:szCs w:val="20"/>
              </w:rPr>
              <w:t xml:space="preserve">Het </w:t>
            </w:r>
            <w:r w:rsidR="00283588">
              <w:rPr>
                <w:rFonts w:ascii="Arial" w:hAnsi="Arial" w:cs="Arial"/>
                <w:iCs/>
                <w:sz w:val="20"/>
                <w:szCs w:val="20"/>
              </w:rPr>
              <w:t xml:space="preserve">ter beschikking stellen gedurende meerdere jaren van een Sociaal Intranet systeem via SaaS bij een klant als onderdeel van de digitale werkplek van de klant, met tenminste de functionaliteiten van ondersteuning in kennisdelen en samenwerking. </w:t>
            </w:r>
          </w:p>
          <w:p w14:paraId="6198E3DB" w14:textId="75EB0DF8" w:rsidR="00A86D49" w:rsidRPr="0026279E" w:rsidRDefault="00A86D49" w:rsidP="00283588">
            <w:pPr>
              <w:autoSpaceDE w:val="0"/>
              <w:autoSpaceDN w:val="0"/>
              <w:adjustRightInd w:val="0"/>
              <w:ind w:left="316"/>
              <w:rPr>
                <w:rFonts w:ascii="Arial" w:hAnsi="Arial" w:cs="Arial"/>
                <w:iCs/>
                <w:sz w:val="20"/>
                <w:szCs w:val="20"/>
              </w:rPr>
            </w:pPr>
          </w:p>
        </w:tc>
      </w:tr>
    </w:tbl>
    <w:p w14:paraId="23E6A47D" w14:textId="77777777" w:rsidR="0026279E" w:rsidRDefault="0026279E" w:rsidP="0026279E">
      <w:pPr>
        <w:autoSpaceDE w:val="0"/>
        <w:autoSpaceDN w:val="0"/>
        <w:adjustRightInd w:val="0"/>
        <w:spacing w:after="0"/>
        <w:ind w:left="703"/>
        <w:rPr>
          <w:rFonts w:ascii="Arial" w:hAnsi="Arial" w:cs="Arial"/>
          <w:i/>
          <w:sz w:val="20"/>
          <w:szCs w:val="20"/>
        </w:rPr>
      </w:pPr>
    </w:p>
    <w:p w14:paraId="2EE8B284" w14:textId="70AEE9A7" w:rsidR="00A421FB" w:rsidRDefault="00A421FB" w:rsidP="0097403C">
      <w:pPr>
        <w:autoSpaceDE w:val="0"/>
        <w:autoSpaceDN w:val="0"/>
        <w:adjustRightInd w:val="0"/>
        <w:spacing w:after="0"/>
        <w:rPr>
          <w:rFonts w:ascii="Arial" w:hAnsi="Arial" w:cs="Arial"/>
          <w:b/>
          <w:sz w:val="20"/>
          <w:szCs w:val="20"/>
        </w:rPr>
      </w:pPr>
    </w:p>
    <w:p w14:paraId="0146AC40" w14:textId="0F4ABB0A" w:rsidR="00283588" w:rsidRDefault="00283588" w:rsidP="0097403C">
      <w:pPr>
        <w:autoSpaceDE w:val="0"/>
        <w:autoSpaceDN w:val="0"/>
        <w:adjustRightInd w:val="0"/>
        <w:spacing w:after="0"/>
        <w:rPr>
          <w:rFonts w:ascii="Arial" w:hAnsi="Arial" w:cs="Arial"/>
          <w:b/>
          <w:sz w:val="20"/>
          <w:szCs w:val="20"/>
        </w:rPr>
      </w:pPr>
    </w:p>
    <w:p w14:paraId="40F6336B" w14:textId="77777777" w:rsidR="00283588" w:rsidRDefault="00283588" w:rsidP="0097403C">
      <w:pPr>
        <w:autoSpaceDE w:val="0"/>
        <w:autoSpaceDN w:val="0"/>
        <w:adjustRightInd w:val="0"/>
        <w:spacing w:after="0"/>
        <w:rPr>
          <w:rFonts w:ascii="Arial" w:hAnsi="Arial" w:cs="Arial"/>
          <w:b/>
          <w:sz w:val="20"/>
          <w:szCs w:val="20"/>
        </w:rPr>
      </w:pPr>
    </w:p>
    <w:p w14:paraId="6241262D" w14:textId="6A8E6F20" w:rsidR="00AD0960" w:rsidRPr="00E0281E" w:rsidRDefault="00D73658" w:rsidP="0097403C">
      <w:pPr>
        <w:autoSpaceDE w:val="0"/>
        <w:autoSpaceDN w:val="0"/>
        <w:adjustRightInd w:val="0"/>
        <w:spacing w:after="0"/>
        <w:rPr>
          <w:rFonts w:ascii="Arial" w:hAnsi="Arial" w:cs="Arial"/>
          <w:b/>
          <w:sz w:val="20"/>
          <w:szCs w:val="20"/>
        </w:rPr>
      </w:pPr>
      <w:r w:rsidRPr="00E0281E">
        <w:rPr>
          <w:rFonts w:ascii="Arial" w:hAnsi="Arial" w:cs="Arial"/>
          <w:b/>
          <w:sz w:val="20"/>
          <w:szCs w:val="20"/>
        </w:rPr>
        <w:lastRenderedPageBreak/>
        <w:t>5.</w:t>
      </w:r>
      <w:r w:rsidR="00030357" w:rsidRPr="00E0281E">
        <w:rPr>
          <w:rFonts w:ascii="Arial" w:hAnsi="Arial" w:cs="Arial"/>
          <w:b/>
          <w:sz w:val="20"/>
          <w:szCs w:val="20"/>
        </w:rPr>
        <w:t>2</w:t>
      </w:r>
      <w:r w:rsidRPr="00E0281E">
        <w:rPr>
          <w:rFonts w:ascii="Arial" w:hAnsi="Arial" w:cs="Arial"/>
          <w:b/>
          <w:sz w:val="20"/>
          <w:szCs w:val="20"/>
        </w:rPr>
        <w:tab/>
      </w:r>
      <w:r w:rsidR="00AD0960" w:rsidRPr="00E0281E">
        <w:rPr>
          <w:rFonts w:ascii="Arial" w:hAnsi="Arial" w:cs="Arial"/>
          <w:b/>
          <w:sz w:val="20"/>
          <w:szCs w:val="20"/>
        </w:rPr>
        <w:t>Kwaliteitssyste</w:t>
      </w:r>
      <w:r w:rsidR="00FF187C">
        <w:rPr>
          <w:rFonts w:ascii="Arial" w:hAnsi="Arial" w:cs="Arial"/>
          <w:b/>
          <w:sz w:val="20"/>
          <w:szCs w:val="20"/>
        </w:rPr>
        <w:t>men</w:t>
      </w:r>
    </w:p>
    <w:p w14:paraId="7C51937B" w14:textId="3D162EE0" w:rsidR="00FF187C" w:rsidRDefault="008D2EB7" w:rsidP="00A86D49">
      <w:pPr>
        <w:autoSpaceDE w:val="0"/>
        <w:autoSpaceDN w:val="0"/>
        <w:adjustRightInd w:val="0"/>
        <w:spacing w:after="0"/>
        <w:rPr>
          <w:rFonts w:ascii="Arial" w:hAnsi="Arial" w:cs="Arial"/>
          <w:sz w:val="20"/>
          <w:szCs w:val="20"/>
        </w:rPr>
      </w:pPr>
      <w:r w:rsidRPr="00E0281E">
        <w:rPr>
          <w:rFonts w:ascii="Arial" w:hAnsi="Arial" w:cs="Arial"/>
          <w:sz w:val="20"/>
          <w:szCs w:val="20"/>
        </w:rPr>
        <w:t>Inschrijver</w:t>
      </w:r>
      <w:r w:rsidR="00D47870" w:rsidRPr="00E0281E">
        <w:rPr>
          <w:rFonts w:ascii="Arial" w:hAnsi="Arial" w:cs="Arial"/>
          <w:sz w:val="20"/>
          <w:szCs w:val="20"/>
        </w:rPr>
        <w:t xml:space="preserve"> dient</w:t>
      </w:r>
      <w:r w:rsidR="00FE135F">
        <w:rPr>
          <w:rFonts w:ascii="Arial" w:hAnsi="Arial" w:cs="Arial"/>
          <w:sz w:val="20"/>
          <w:szCs w:val="20"/>
        </w:rPr>
        <w:t xml:space="preserve"> – op straffe van uitsluiting -</w:t>
      </w:r>
      <w:r w:rsidR="00D47870" w:rsidRPr="00E0281E">
        <w:rPr>
          <w:rFonts w:ascii="Arial" w:hAnsi="Arial" w:cs="Arial"/>
          <w:sz w:val="20"/>
          <w:szCs w:val="20"/>
        </w:rPr>
        <w:t xml:space="preserve"> te beschikk</w:t>
      </w:r>
      <w:r w:rsidRPr="00E0281E">
        <w:rPr>
          <w:rFonts w:ascii="Arial" w:hAnsi="Arial" w:cs="Arial"/>
          <w:sz w:val="20"/>
          <w:szCs w:val="20"/>
        </w:rPr>
        <w:t>en over kwaliteitssyste</w:t>
      </w:r>
      <w:r w:rsidR="00FF187C">
        <w:rPr>
          <w:rFonts w:ascii="Arial" w:hAnsi="Arial" w:cs="Arial"/>
          <w:sz w:val="20"/>
          <w:szCs w:val="20"/>
        </w:rPr>
        <w:t>men</w:t>
      </w:r>
      <w:r w:rsidR="00573AA6">
        <w:rPr>
          <w:rFonts w:ascii="Arial" w:hAnsi="Arial" w:cs="Arial"/>
          <w:sz w:val="20"/>
          <w:szCs w:val="20"/>
        </w:rPr>
        <w:t xml:space="preserve"> </w:t>
      </w:r>
      <w:r w:rsidR="00FF187C">
        <w:rPr>
          <w:rFonts w:ascii="Arial" w:hAnsi="Arial" w:cs="Arial"/>
          <w:sz w:val="20"/>
          <w:szCs w:val="20"/>
        </w:rPr>
        <w:t>die zijn</w:t>
      </w:r>
      <w:r w:rsidR="00573AA6">
        <w:rPr>
          <w:rFonts w:ascii="Arial" w:hAnsi="Arial" w:cs="Arial"/>
          <w:sz w:val="20"/>
          <w:szCs w:val="20"/>
        </w:rPr>
        <w:t xml:space="preserve"> gebaseerd op de</w:t>
      </w:r>
      <w:r w:rsidR="00FF187C">
        <w:rPr>
          <w:rFonts w:ascii="Arial" w:hAnsi="Arial" w:cs="Arial"/>
          <w:sz w:val="20"/>
          <w:szCs w:val="20"/>
        </w:rPr>
        <w:t>:</w:t>
      </w:r>
      <w:r w:rsidR="00FF187C">
        <w:rPr>
          <w:rFonts w:ascii="Arial" w:hAnsi="Arial" w:cs="Arial"/>
          <w:sz w:val="20"/>
          <w:szCs w:val="20"/>
        </w:rPr>
        <w:br/>
      </w:r>
    </w:p>
    <w:p w14:paraId="54DB17C4" w14:textId="64A326EE" w:rsidR="00FF187C" w:rsidRPr="004173D9" w:rsidRDefault="00FF187C" w:rsidP="00A86D49">
      <w:pPr>
        <w:autoSpaceDE w:val="0"/>
        <w:autoSpaceDN w:val="0"/>
        <w:adjustRightInd w:val="0"/>
        <w:spacing w:after="0"/>
        <w:rPr>
          <w:rFonts w:ascii="Arial" w:hAnsi="Arial" w:cs="Arial"/>
          <w:sz w:val="20"/>
          <w:szCs w:val="20"/>
        </w:rPr>
      </w:pPr>
      <w:r w:rsidRPr="004173D9">
        <w:rPr>
          <w:rFonts w:ascii="Arial" w:hAnsi="Arial" w:cs="Arial"/>
          <w:sz w:val="20"/>
          <w:szCs w:val="20"/>
        </w:rPr>
        <w:t>-</w:t>
      </w:r>
      <w:r w:rsidR="00573AA6" w:rsidRPr="004173D9">
        <w:rPr>
          <w:rFonts w:ascii="Arial" w:hAnsi="Arial" w:cs="Arial"/>
          <w:sz w:val="20"/>
          <w:szCs w:val="20"/>
        </w:rPr>
        <w:t xml:space="preserve"> </w:t>
      </w:r>
      <w:r w:rsidRPr="004173D9">
        <w:rPr>
          <w:rFonts w:ascii="Arial" w:hAnsi="Arial" w:cs="Arial"/>
          <w:b/>
          <w:bCs/>
          <w:sz w:val="20"/>
          <w:szCs w:val="20"/>
        </w:rPr>
        <w:t>ISO</w:t>
      </w:r>
      <w:r w:rsidR="00573AA6" w:rsidRPr="004173D9">
        <w:rPr>
          <w:rFonts w:ascii="Arial" w:hAnsi="Arial" w:cs="Arial"/>
          <w:b/>
          <w:bCs/>
          <w:sz w:val="20"/>
          <w:szCs w:val="20"/>
        </w:rPr>
        <w:t xml:space="preserve">-norm </w:t>
      </w:r>
      <w:r w:rsidRPr="004173D9">
        <w:rPr>
          <w:rFonts w:ascii="Arial" w:hAnsi="Arial" w:cs="Arial"/>
          <w:b/>
          <w:bCs/>
          <w:sz w:val="20"/>
          <w:szCs w:val="20"/>
        </w:rPr>
        <w:t>9001</w:t>
      </w:r>
      <w:r w:rsidRPr="004173D9">
        <w:rPr>
          <w:rFonts w:ascii="Arial" w:hAnsi="Arial" w:cs="Arial"/>
          <w:sz w:val="20"/>
          <w:szCs w:val="20"/>
        </w:rPr>
        <w:t>, kwaliteitsmanagement;</w:t>
      </w:r>
    </w:p>
    <w:p w14:paraId="0D3CE1D2" w14:textId="052B8F76" w:rsidR="00FF187C" w:rsidRDefault="00FF187C" w:rsidP="00A86D49">
      <w:pPr>
        <w:autoSpaceDE w:val="0"/>
        <w:autoSpaceDN w:val="0"/>
        <w:adjustRightInd w:val="0"/>
        <w:spacing w:after="0"/>
        <w:rPr>
          <w:rFonts w:ascii="Arial" w:hAnsi="Arial" w:cs="Arial"/>
          <w:sz w:val="20"/>
          <w:szCs w:val="20"/>
        </w:rPr>
      </w:pPr>
      <w:r w:rsidRPr="004173D9">
        <w:rPr>
          <w:rFonts w:ascii="Arial" w:hAnsi="Arial" w:cs="Arial"/>
          <w:sz w:val="20"/>
          <w:szCs w:val="20"/>
        </w:rPr>
        <w:t xml:space="preserve">- </w:t>
      </w:r>
      <w:r w:rsidRPr="004173D9">
        <w:rPr>
          <w:rFonts w:ascii="Arial" w:hAnsi="Arial" w:cs="Arial"/>
          <w:b/>
          <w:bCs/>
          <w:sz w:val="20"/>
          <w:szCs w:val="20"/>
        </w:rPr>
        <w:t>ISO-norm 27001</w:t>
      </w:r>
      <w:r w:rsidRPr="004173D9">
        <w:rPr>
          <w:rFonts w:ascii="Arial" w:hAnsi="Arial" w:cs="Arial"/>
          <w:sz w:val="20"/>
          <w:szCs w:val="20"/>
        </w:rPr>
        <w:t>, informatiebeveiliging.</w:t>
      </w:r>
    </w:p>
    <w:p w14:paraId="62CCEE02" w14:textId="2E6B09AF" w:rsidR="003F37E3" w:rsidRPr="00E0281E" w:rsidRDefault="00FF187C" w:rsidP="00FF187C">
      <w:pPr>
        <w:autoSpaceDE w:val="0"/>
        <w:autoSpaceDN w:val="0"/>
        <w:adjustRightInd w:val="0"/>
        <w:spacing w:after="0"/>
        <w:rPr>
          <w:rFonts w:ascii="Arial" w:hAnsi="Arial" w:cs="Arial"/>
          <w:sz w:val="20"/>
          <w:szCs w:val="20"/>
        </w:rPr>
      </w:pPr>
      <w:r>
        <w:rPr>
          <w:rFonts w:ascii="Arial" w:hAnsi="Arial" w:cs="Arial"/>
          <w:sz w:val="20"/>
          <w:szCs w:val="20"/>
        </w:rPr>
        <w:br/>
        <w:t xml:space="preserve">Certificering heeft plaats gevonden door </w:t>
      </w:r>
      <w:r w:rsidR="00D47870" w:rsidRPr="00E0281E">
        <w:rPr>
          <w:rFonts w:ascii="Arial" w:hAnsi="Arial" w:cs="Arial"/>
          <w:sz w:val="20"/>
          <w:szCs w:val="20"/>
        </w:rPr>
        <w:t>een daartoe geaccrediteerde certificatie-instelling</w:t>
      </w:r>
      <w:r w:rsidR="00EC65CE">
        <w:rPr>
          <w:rFonts w:ascii="Arial" w:hAnsi="Arial" w:cs="Arial"/>
          <w:sz w:val="20"/>
          <w:szCs w:val="20"/>
        </w:rPr>
        <w:tab/>
      </w:r>
    </w:p>
    <w:p w14:paraId="6AD3BF54" w14:textId="713BF8C9" w:rsidR="00EC65CE" w:rsidRPr="001166C7" w:rsidRDefault="00EC65CE" w:rsidP="0097403C">
      <w:pPr>
        <w:rPr>
          <w:rFonts w:ascii="Arial" w:hAnsi="Arial" w:cs="Arial"/>
          <w:sz w:val="20"/>
          <w:szCs w:val="20"/>
        </w:rPr>
      </w:pPr>
      <w:r>
        <w:rPr>
          <w:rFonts w:ascii="Arial" w:hAnsi="Arial" w:cs="Arial"/>
          <w:sz w:val="20"/>
          <w:szCs w:val="20"/>
        </w:rPr>
        <w:t xml:space="preserve">De </w:t>
      </w:r>
      <w:r w:rsidR="00FF187C" w:rsidRPr="001166C7">
        <w:rPr>
          <w:rFonts w:ascii="Arial" w:hAnsi="Arial" w:cs="Arial"/>
          <w:sz w:val="20"/>
          <w:szCs w:val="20"/>
        </w:rPr>
        <w:t>certifica</w:t>
      </w:r>
      <w:r w:rsidR="00FF187C">
        <w:rPr>
          <w:rFonts w:ascii="Arial" w:hAnsi="Arial" w:cs="Arial"/>
          <w:sz w:val="20"/>
          <w:szCs w:val="20"/>
        </w:rPr>
        <w:t>tie is</w:t>
      </w:r>
      <w:r w:rsidRPr="001166C7">
        <w:rPr>
          <w:rFonts w:ascii="Arial" w:hAnsi="Arial" w:cs="Arial"/>
          <w:sz w:val="20"/>
          <w:szCs w:val="20"/>
        </w:rPr>
        <w:t xml:space="preserve"> geldig op de sluitingsdatum van de inschrijvingstermijn van deze aanbesteding</w:t>
      </w:r>
      <w:r>
        <w:rPr>
          <w:rFonts w:ascii="Arial" w:hAnsi="Arial" w:cs="Arial"/>
          <w:sz w:val="20"/>
          <w:szCs w:val="20"/>
        </w:rPr>
        <w:t>. Ook gedurende de looptijd van de Overeenkomst moet worden voldaan aan deze Geschiktheidseis</w:t>
      </w:r>
      <w:r w:rsidRPr="001166C7">
        <w:rPr>
          <w:rFonts w:ascii="Arial" w:hAnsi="Arial" w:cs="Arial"/>
          <w:sz w:val="20"/>
          <w:szCs w:val="20"/>
        </w:rPr>
        <w:t>.</w:t>
      </w:r>
    </w:p>
    <w:p w14:paraId="585FFC57" w14:textId="77777777" w:rsidR="00EC65CE" w:rsidRPr="00010000" w:rsidRDefault="00EC65CE" w:rsidP="0097403C">
      <w:pPr>
        <w:spacing w:after="0"/>
        <w:rPr>
          <w:rFonts w:ascii="Arial" w:hAnsi="Arial" w:cs="Arial"/>
          <w:sz w:val="20"/>
          <w:szCs w:val="20"/>
        </w:rPr>
      </w:pPr>
      <w:r w:rsidRPr="00010000">
        <w:rPr>
          <w:rFonts w:ascii="Arial" w:hAnsi="Arial" w:cs="Arial"/>
          <w:sz w:val="20"/>
          <w:szCs w:val="20"/>
        </w:rPr>
        <w:t>Bewijs:</w:t>
      </w:r>
    </w:p>
    <w:p w14:paraId="75607523" w14:textId="77777777" w:rsidR="00EC65CE" w:rsidRDefault="00EC65CE" w:rsidP="0097403C">
      <w:pPr>
        <w:spacing w:after="0"/>
        <w:rPr>
          <w:rFonts w:ascii="Arial" w:hAnsi="Arial" w:cs="Arial"/>
          <w:sz w:val="20"/>
          <w:szCs w:val="20"/>
        </w:rPr>
      </w:pPr>
      <w:r>
        <w:rPr>
          <w:rFonts w:ascii="Arial" w:hAnsi="Arial" w:cs="Arial"/>
          <w:sz w:val="20"/>
          <w:szCs w:val="20"/>
        </w:rPr>
        <w:t xml:space="preserve">Inschrijver kan vooralsnog volstaan met het bij Inschrijving uploaden van het Uniform Europees Aanbestedingsdocument, waarin hij verklaart aan de onderhavige Geschiktheidseis te voldoen. </w:t>
      </w:r>
    </w:p>
    <w:p w14:paraId="107AB043" w14:textId="77777777" w:rsidR="00EC65CE" w:rsidRDefault="00EC65CE" w:rsidP="0097403C">
      <w:pPr>
        <w:spacing w:after="0"/>
        <w:rPr>
          <w:rFonts w:ascii="Arial" w:hAnsi="Arial" w:cs="Arial"/>
          <w:sz w:val="20"/>
          <w:szCs w:val="20"/>
        </w:rPr>
      </w:pPr>
      <w:r>
        <w:rPr>
          <w:rFonts w:ascii="Arial" w:hAnsi="Arial" w:cs="Arial"/>
          <w:sz w:val="20"/>
          <w:szCs w:val="20"/>
        </w:rPr>
        <w:t xml:space="preserve">De </w:t>
      </w:r>
      <w:r w:rsidRPr="001166C7">
        <w:rPr>
          <w:rFonts w:ascii="Arial" w:hAnsi="Arial" w:cs="Arial"/>
          <w:sz w:val="20"/>
          <w:szCs w:val="20"/>
        </w:rPr>
        <w:t>Inschrijver</w:t>
      </w:r>
      <w:r>
        <w:rPr>
          <w:rFonts w:ascii="Arial" w:hAnsi="Arial" w:cs="Arial"/>
          <w:sz w:val="20"/>
          <w:szCs w:val="20"/>
        </w:rPr>
        <w:t xml:space="preserve"> aan wie de Mededeling van de gunningsbeslissing is kenbaar gemaakt dient binnen 10 werkdagen na het verzoek hiertoe aan te leveren:</w:t>
      </w:r>
    </w:p>
    <w:p w14:paraId="4DC8A739" w14:textId="77777777" w:rsidR="00EA6886" w:rsidRDefault="00EA6886" w:rsidP="0097403C">
      <w:pPr>
        <w:spacing w:after="0"/>
        <w:rPr>
          <w:rFonts w:ascii="Arial" w:hAnsi="Arial" w:cs="Arial"/>
          <w:sz w:val="20"/>
          <w:szCs w:val="20"/>
        </w:rPr>
      </w:pPr>
    </w:p>
    <w:p w14:paraId="25C407FB" w14:textId="7BFCC625" w:rsidR="004209E8" w:rsidRDefault="00FF187C" w:rsidP="0097403C">
      <w:pPr>
        <w:pStyle w:val="Lijstalinea"/>
        <w:numPr>
          <w:ilvl w:val="0"/>
          <w:numId w:val="26"/>
        </w:numPr>
        <w:spacing w:after="0"/>
        <w:rPr>
          <w:rFonts w:ascii="Arial" w:hAnsi="Arial" w:cs="Arial"/>
          <w:sz w:val="20"/>
          <w:szCs w:val="20"/>
        </w:rPr>
      </w:pPr>
      <w:r>
        <w:rPr>
          <w:rFonts w:ascii="Arial" w:hAnsi="Arial" w:cs="Arial"/>
          <w:sz w:val="20"/>
          <w:szCs w:val="20"/>
        </w:rPr>
        <w:t xml:space="preserve">Kopieën </w:t>
      </w:r>
      <w:r w:rsidR="00EC65CE">
        <w:rPr>
          <w:rFonts w:ascii="Arial" w:hAnsi="Arial" w:cs="Arial"/>
          <w:sz w:val="20"/>
          <w:szCs w:val="20"/>
        </w:rPr>
        <w:t xml:space="preserve">van </w:t>
      </w:r>
      <w:r>
        <w:rPr>
          <w:rFonts w:ascii="Arial" w:hAnsi="Arial" w:cs="Arial"/>
          <w:sz w:val="20"/>
          <w:szCs w:val="20"/>
        </w:rPr>
        <w:t>de</w:t>
      </w:r>
      <w:r w:rsidR="00EC65CE">
        <w:rPr>
          <w:rFonts w:ascii="Arial" w:hAnsi="Arial" w:cs="Arial"/>
          <w:sz w:val="20"/>
          <w:szCs w:val="20"/>
        </w:rPr>
        <w:t xml:space="preserve"> certific</w:t>
      </w:r>
      <w:r>
        <w:rPr>
          <w:rFonts w:ascii="Arial" w:hAnsi="Arial" w:cs="Arial"/>
          <w:sz w:val="20"/>
          <w:szCs w:val="20"/>
        </w:rPr>
        <w:t>aten</w:t>
      </w:r>
      <w:r w:rsidR="00EC65CE">
        <w:rPr>
          <w:rFonts w:ascii="Arial" w:hAnsi="Arial" w:cs="Arial"/>
          <w:sz w:val="20"/>
          <w:szCs w:val="20"/>
        </w:rPr>
        <w:t xml:space="preserve"> waaruit blijkt dat aan de Geschiktheidseis wordt voldaan</w:t>
      </w:r>
      <w:r w:rsidR="00EC65CE" w:rsidRPr="00D0249F">
        <w:rPr>
          <w:rFonts w:ascii="Arial" w:hAnsi="Arial" w:cs="Arial"/>
          <w:sz w:val="20"/>
          <w:szCs w:val="20"/>
        </w:rPr>
        <w:t xml:space="preserve">. </w:t>
      </w:r>
    </w:p>
    <w:p w14:paraId="6C72EC97" w14:textId="77777777" w:rsidR="004209E8" w:rsidRDefault="004209E8" w:rsidP="004209E8">
      <w:pPr>
        <w:spacing w:after="0"/>
        <w:rPr>
          <w:rFonts w:ascii="Arial" w:hAnsi="Arial" w:cs="Arial"/>
          <w:sz w:val="20"/>
          <w:szCs w:val="20"/>
        </w:rPr>
      </w:pPr>
    </w:p>
    <w:p w14:paraId="0FEB56D8" w14:textId="77777777" w:rsidR="00EC65CE" w:rsidRPr="00010000" w:rsidRDefault="00EC65CE" w:rsidP="0097403C">
      <w:pPr>
        <w:spacing w:after="0"/>
        <w:rPr>
          <w:rFonts w:ascii="Arial" w:hAnsi="Arial" w:cs="Arial"/>
          <w:color w:val="000000" w:themeColor="text1"/>
          <w:sz w:val="20"/>
          <w:szCs w:val="20"/>
        </w:rPr>
      </w:pPr>
      <w:r w:rsidRPr="00010000">
        <w:rPr>
          <w:rFonts w:ascii="Arial" w:hAnsi="Arial" w:cs="Arial"/>
          <w:color w:val="000000" w:themeColor="text1"/>
          <w:sz w:val="20"/>
          <w:szCs w:val="20"/>
        </w:rPr>
        <w:t>Beroep op een Derde:</w:t>
      </w:r>
    </w:p>
    <w:p w14:paraId="526F44DB" w14:textId="77777777" w:rsidR="00EC65CE" w:rsidRDefault="00EC65CE" w:rsidP="0097403C">
      <w:pPr>
        <w:spacing w:after="0"/>
        <w:rPr>
          <w:rFonts w:ascii="Arial" w:hAnsi="Arial" w:cs="Arial"/>
          <w:color w:val="000000" w:themeColor="text1"/>
          <w:sz w:val="20"/>
          <w:szCs w:val="20"/>
        </w:rPr>
      </w:pPr>
      <w:r>
        <w:rPr>
          <w:rFonts w:ascii="Arial" w:hAnsi="Arial" w:cs="Arial"/>
          <w:color w:val="000000" w:themeColor="text1"/>
          <w:sz w:val="20"/>
          <w:szCs w:val="20"/>
        </w:rPr>
        <w:t xml:space="preserve">Indien u niet zelf voldoet aan de Geschiktheidseis, dan kunt u géén beroep doen op de technische bekwaamheid van een Derde. </w:t>
      </w:r>
    </w:p>
    <w:p w14:paraId="11B15BBB" w14:textId="77777777" w:rsidR="004209E8" w:rsidRPr="003D031B" w:rsidRDefault="004209E8" w:rsidP="0097403C">
      <w:pPr>
        <w:spacing w:after="0"/>
        <w:rPr>
          <w:rFonts w:ascii="Arial" w:hAnsi="Arial" w:cs="Arial"/>
          <w:color w:val="000000" w:themeColor="text1"/>
          <w:sz w:val="20"/>
          <w:szCs w:val="20"/>
        </w:rPr>
      </w:pPr>
    </w:p>
    <w:p w14:paraId="5C18C410" w14:textId="77777777" w:rsidR="00EC65CE" w:rsidRDefault="00EC65CE" w:rsidP="0097403C">
      <w:pPr>
        <w:spacing w:after="0"/>
        <w:rPr>
          <w:rFonts w:ascii="Arial" w:hAnsi="Arial" w:cs="Arial"/>
          <w:color w:val="000000" w:themeColor="text1"/>
          <w:sz w:val="20"/>
          <w:szCs w:val="20"/>
        </w:rPr>
      </w:pPr>
      <w:r w:rsidRPr="00010000">
        <w:rPr>
          <w:rFonts w:ascii="Arial" w:hAnsi="Arial" w:cs="Arial"/>
          <w:color w:val="000000" w:themeColor="text1"/>
          <w:sz w:val="20"/>
          <w:szCs w:val="20"/>
        </w:rPr>
        <w:t>Combinatie:</w:t>
      </w:r>
      <w:r w:rsidR="0097403C" w:rsidRPr="00010000">
        <w:rPr>
          <w:rFonts w:ascii="Arial" w:hAnsi="Arial" w:cs="Arial"/>
          <w:color w:val="000000" w:themeColor="text1"/>
          <w:sz w:val="20"/>
          <w:szCs w:val="20"/>
        </w:rPr>
        <w:br/>
      </w:r>
      <w:r>
        <w:rPr>
          <w:rFonts w:ascii="Arial" w:hAnsi="Arial" w:cs="Arial"/>
          <w:color w:val="000000" w:themeColor="text1"/>
          <w:sz w:val="20"/>
          <w:szCs w:val="20"/>
        </w:rPr>
        <w:t xml:space="preserve">In geval van inschrijving in Combinatie geldt dat elke </w:t>
      </w:r>
      <w:proofErr w:type="spellStart"/>
      <w:r>
        <w:rPr>
          <w:rFonts w:ascii="Arial" w:hAnsi="Arial" w:cs="Arial"/>
          <w:color w:val="000000" w:themeColor="text1"/>
          <w:sz w:val="20"/>
          <w:szCs w:val="20"/>
        </w:rPr>
        <w:t>Combinant</w:t>
      </w:r>
      <w:proofErr w:type="spellEnd"/>
      <w:r>
        <w:rPr>
          <w:rFonts w:ascii="Arial" w:hAnsi="Arial" w:cs="Arial"/>
          <w:color w:val="000000" w:themeColor="text1"/>
          <w:sz w:val="20"/>
          <w:szCs w:val="20"/>
        </w:rPr>
        <w:t xml:space="preserve"> moet voldoen aan de Geschiktheidseis.</w:t>
      </w:r>
    </w:p>
    <w:p w14:paraId="3D267D51" w14:textId="77777777" w:rsidR="00847892" w:rsidRDefault="00847892" w:rsidP="0097403C">
      <w:pPr>
        <w:spacing w:after="0"/>
        <w:rPr>
          <w:rFonts w:ascii="Arial" w:hAnsi="Arial" w:cs="Arial"/>
          <w:color w:val="000000" w:themeColor="text1"/>
          <w:sz w:val="20"/>
          <w:szCs w:val="20"/>
        </w:rPr>
      </w:pPr>
    </w:p>
    <w:p w14:paraId="08A26EA9" w14:textId="77777777" w:rsidR="00847892" w:rsidRDefault="00847892" w:rsidP="0097403C">
      <w:pPr>
        <w:spacing w:after="0"/>
        <w:rPr>
          <w:rFonts w:ascii="Arial" w:hAnsi="Arial" w:cs="Arial"/>
          <w:color w:val="000000" w:themeColor="text1"/>
          <w:sz w:val="20"/>
          <w:szCs w:val="20"/>
        </w:rPr>
      </w:pPr>
    </w:p>
    <w:p w14:paraId="5A7C01E4" w14:textId="24C430EE" w:rsidR="004209E8" w:rsidRDefault="004209E8" w:rsidP="0097403C">
      <w:pPr>
        <w:spacing w:after="0"/>
        <w:rPr>
          <w:rFonts w:ascii="Arial" w:hAnsi="Arial" w:cs="Arial"/>
          <w:color w:val="000000" w:themeColor="text1"/>
          <w:sz w:val="20"/>
          <w:szCs w:val="20"/>
        </w:rPr>
      </w:pPr>
    </w:p>
    <w:p w14:paraId="1595E252" w14:textId="32181EAF" w:rsidR="00FF187C" w:rsidRDefault="00FF187C" w:rsidP="0097403C">
      <w:pPr>
        <w:spacing w:after="0"/>
        <w:rPr>
          <w:rFonts w:ascii="Arial" w:hAnsi="Arial" w:cs="Arial"/>
          <w:color w:val="000000" w:themeColor="text1"/>
          <w:sz w:val="20"/>
          <w:szCs w:val="20"/>
        </w:rPr>
      </w:pPr>
    </w:p>
    <w:p w14:paraId="625DF092" w14:textId="48E2F871" w:rsidR="00FF187C" w:rsidRDefault="00FF187C" w:rsidP="0097403C">
      <w:pPr>
        <w:spacing w:after="0"/>
        <w:rPr>
          <w:rFonts w:ascii="Arial" w:hAnsi="Arial" w:cs="Arial"/>
          <w:color w:val="000000" w:themeColor="text1"/>
          <w:sz w:val="20"/>
          <w:szCs w:val="20"/>
        </w:rPr>
      </w:pPr>
    </w:p>
    <w:p w14:paraId="4661D401" w14:textId="320EF2BF" w:rsidR="00FF187C" w:rsidRDefault="00FF187C" w:rsidP="0097403C">
      <w:pPr>
        <w:spacing w:after="0"/>
        <w:rPr>
          <w:rFonts w:ascii="Arial" w:hAnsi="Arial" w:cs="Arial"/>
          <w:color w:val="000000" w:themeColor="text1"/>
          <w:sz w:val="20"/>
          <w:szCs w:val="20"/>
        </w:rPr>
      </w:pPr>
    </w:p>
    <w:p w14:paraId="02834EB3" w14:textId="026EDD2E" w:rsidR="00FF187C" w:rsidRDefault="00FF187C" w:rsidP="0097403C">
      <w:pPr>
        <w:spacing w:after="0"/>
        <w:rPr>
          <w:rFonts w:ascii="Arial" w:hAnsi="Arial" w:cs="Arial"/>
          <w:color w:val="000000" w:themeColor="text1"/>
          <w:sz w:val="20"/>
          <w:szCs w:val="20"/>
        </w:rPr>
      </w:pPr>
    </w:p>
    <w:p w14:paraId="7227F15F" w14:textId="0163BB2D" w:rsidR="00FF187C" w:rsidRDefault="00FF187C" w:rsidP="0097403C">
      <w:pPr>
        <w:spacing w:after="0"/>
        <w:rPr>
          <w:rFonts w:ascii="Arial" w:hAnsi="Arial" w:cs="Arial"/>
          <w:color w:val="000000" w:themeColor="text1"/>
          <w:sz w:val="20"/>
          <w:szCs w:val="20"/>
        </w:rPr>
      </w:pPr>
    </w:p>
    <w:p w14:paraId="6A106E4F" w14:textId="1364B90D" w:rsidR="00FF187C" w:rsidRDefault="00FF187C" w:rsidP="0097403C">
      <w:pPr>
        <w:spacing w:after="0"/>
        <w:rPr>
          <w:rFonts w:ascii="Arial" w:hAnsi="Arial" w:cs="Arial"/>
          <w:color w:val="000000" w:themeColor="text1"/>
          <w:sz w:val="20"/>
          <w:szCs w:val="20"/>
        </w:rPr>
      </w:pPr>
    </w:p>
    <w:p w14:paraId="1A1BD954" w14:textId="396D286F" w:rsidR="00FF187C" w:rsidRDefault="00FF187C" w:rsidP="0097403C">
      <w:pPr>
        <w:spacing w:after="0"/>
        <w:rPr>
          <w:rFonts w:ascii="Arial" w:hAnsi="Arial" w:cs="Arial"/>
          <w:color w:val="000000" w:themeColor="text1"/>
          <w:sz w:val="20"/>
          <w:szCs w:val="20"/>
        </w:rPr>
      </w:pPr>
    </w:p>
    <w:p w14:paraId="2BB4F7A7" w14:textId="588D8687" w:rsidR="00FF187C" w:rsidRDefault="00FF187C" w:rsidP="0097403C">
      <w:pPr>
        <w:spacing w:after="0"/>
        <w:rPr>
          <w:rFonts w:ascii="Arial" w:hAnsi="Arial" w:cs="Arial"/>
          <w:color w:val="000000" w:themeColor="text1"/>
          <w:sz w:val="20"/>
          <w:szCs w:val="20"/>
        </w:rPr>
      </w:pPr>
    </w:p>
    <w:p w14:paraId="486EC01C" w14:textId="5BCCCE8F" w:rsidR="00FF187C" w:rsidRDefault="00FF187C" w:rsidP="0097403C">
      <w:pPr>
        <w:spacing w:after="0"/>
        <w:rPr>
          <w:rFonts w:ascii="Arial" w:hAnsi="Arial" w:cs="Arial"/>
          <w:color w:val="000000" w:themeColor="text1"/>
          <w:sz w:val="20"/>
          <w:szCs w:val="20"/>
        </w:rPr>
      </w:pPr>
    </w:p>
    <w:p w14:paraId="5B1D1C5D" w14:textId="06D60284" w:rsidR="00FF187C" w:rsidRDefault="00FF187C" w:rsidP="0097403C">
      <w:pPr>
        <w:spacing w:after="0"/>
        <w:rPr>
          <w:rFonts w:ascii="Arial" w:hAnsi="Arial" w:cs="Arial"/>
          <w:color w:val="000000" w:themeColor="text1"/>
          <w:sz w:val="20"/>
          <w:szCs w:val="20"/>
        </w:rPr>
      </w:pPr>
    </w:p>
    <w:p w14:paraId="5B2B368D" w14:textId="23D8ACB2" w:rsidR="00FF187C" w:rsidRDefault="00FF187C" w:rsidP="0097403C">
      <w:pPr>
        <w:spacing w:after="0"/>
        <w:rPr>
          <w:rFonts w:ascii="Arial" w:hAnsi="Arial" w:cs="Arial"/>
          <w:color w:val="000000" w:themeColor="text1"/>
          <w:sz w:val="20"/>
          <w:szCs w:val="20"/>
        </w:rPr>
      </w:pPr>
    </w:p>
    <w:p w14:paraId="4A65EA9A" w14:textId="42E5E9CA" w:rsidR="00FF187C" w:rsidRDefault="00FF187C" w:rsidP="0097403C">
      <w:pPr>
        <w:spacing w:after="0"/>
        <w:rPr>
          <w:rFonts w:ascii="Arial" w:hAnsi="Arial" w:cs="Arial"/>
          <w:color w:val="000000" w:themeColor="text1"/>
          <w:sz w:val="20"/>
          <w:szCs w:val="20"/>
        </w:rPr>
      </w:pPr>
    </w:p>
    <w:p w14:paraId="0946CE0B" w14:textId="7C5B1F6F" w:rsidR="00FF187C" w:rsidRDefault="00FF187C" w:rsidP="0097403C">
      <w:pPr>
        <w:spacing w:after="0"/>
        <w:rPr>
          <w:rFonts w:ascii="Arial" w:hAnsi="Arial" w:cs="Arial"/>
          <w:color w:val="000000" w:themeColor="text1"/>
          <w:sz w:val="20"/>
          <w:szCs w:val="20"/>
        </w:rPr>
      </w:pPr>
    </w:p>
    <w:p w14:paraId="4ED1E24E" w14:textId="64E3A346" w:rsidR="00FF187C" w:rsidRDefault="00FF187C" w:rsidP="0097403C">
      <w:pPr>
        <w:spacing w:after="0"/>
        <w:rPr>
          <w:rFonts w:ascii="Arial" w:hAnsi="Arial" w:cs="Arial"/>
          <w:color w:val="000000" w:themeColor="text1"/>
          <w:sz w:val="20"/>
          <w:szCs w:val="20"/>
        </w:rPr>
      </w:pPr>
    </w:p>
    <w:p w14:paraId="0BFBA593" w14:textId="500BB684" w:rsidR="00FF187C" w:rsidRDefault="00FF187C" w:rsidP="0097403C">
      <w:pPr>
        <w:spacing w:after="0"/>
        <w:rPr>
          <w:rFonts w:ascii="Arial" w:hAnsi="Arial" w:cs="Arial"/>
          <w:color w:val="000000" w:themeColor="text1"/>
          <w:sz w:val="20"/>
          <w:szCs w:val="20"/>
        </w:rPr>
      </w:pPr>
    </w:p>
    <w:p w14:paraId="6C65D60B" w14:textId="19D15A03" w:rsidR="00FF187C" w:rsidRDefault="00FF187C" w:rsidP="0097403C">
      <w:pPr>
        <w:spacing w:after="0"/>
        <w:rPr>
          <w:rFonts w:ascii="Arial" w:hAnsi="Arial" w:cs="Arial"/>
          <w:color w:val="000000" w:themeColor="text1"/>
          <w:sz w:val="20"/>
          <w:szCs w:val="20"/>
        </w:rPr>
      </w:pPr>
    </w:p>
    <w:p w14:paraId="0F76DBDE" w14:textId="77777777" w:rsidR="00FF187C" w:rsidRDefault="00FF187C" w:rsidP="0097403C">
      <w:pPr>
        <w:spacing w:after="0"/>
        <w:rPr>
          <w:rFonts w:ascii="Arial" w:hAnsi="Arial" w:cs="Arial"/>
          <w:color w:val="000000" w:themeColor="text1"/>
          <w:sz w:val="20"/>
          <w:szCs w:val="20"/>
        </w:rPr>
      </w:pPr>
    </w:p>
    <w:p w14:paraId="62616004" w14:textId="77777777" w:rsidR="004209E8" w:rsidRDefault="004209E8" w:rsidP="0097403C">
      <w:pPr>
        <w:spacing w:after="0"/>
        <w:rPr>
          <w:rFonts w:ascii="Arial" w:hAnsi="Arial" w:cs="Arial"/>
          <w:color w:val="000000" w:themeColor="text1"/>
          <w:sz w:val="20"/>
          <w:szCs w:val="20"/>
        </w:rPr>
      </w:pPr>
    </w:p>
    <w:p w14:paraId="4CAD71A3" w14:textId="77777777" w:rsidR="004209E8" w:rsidRDefault="004209E8" w:rsidP="0097403C">
      <w:pPr>
        <w:spacing w:after="0"/>
        <w:rPr>
          <w:rFonts w:ascii="Arial" w:hAnsi="Arial" w:cs="Arial"/>
          <w:color w:val="000000" w:themeColor="text1"/>
          <w:sz w:val="20"/>
          <w:szCs w:val="20"/>
        </w:rPr>
      </w:pPr>
    </w:p>
    <w:p w14:paraId="34ED618B" w14:textId="77777777" w:rsidR="004209E8" w:rsidRDefault="004209E8" w:rsidP="0097403C">
      <w:pPr>
        <w:spacing w:after="0"/>
        <w:rPr>
          <w:rFonts w:ascii="Arial" w:hAnsi="Arial" w:cs="Arial"/>
          <w:color w:val="000000" w:themeColor="text1"/>
          <w:sz w:val="20"/>
          <w:szCs w:val="20"/>
        </w:rPr>
      </w:pPr>
    </w:p>
    <w:p w14:paraId="11C3D77B" w14:textId="77777777" w:rsidR="004209E8" w:rsidRDefault="004209E8" w:rsidP="0097403C">
      <w:pPr>
        <w:spacing w:after="0"/>
        <w:rPr>
          <w:rFonts w:ascii="Arial" w:hAnsi="Arial" w:cs="Arial"/>
          <w:color w:val="000000" w:themeColor="text1"/>
          <w:sz w:val="20"/>
          <w:szCs w:val="20"/>
        </w:rPr>
      </w:pPr>
    </w:p>
    <w:p w14:paraId="212E5630" w14:textId="77777777" w:rsidR="004209E8" w:rsidRDefault="004209E8" w:rsidP="0097403C">
      <w:pPr>
        <w:spacing w:after="0"/>
        <w:rPr>
          <w:rFonts w:ascii="Arial" w:hAnsi="Arial" w:cs="Arial"/>
          <w:color w:val="000000" w:themeColor="text1"/>
          <w:sz w:val="20"/>
          <w:szCs w:val="20"/>
        </w:rPr>
      </w:pPr>
    </w:p>
    <w:p w14:paraId="09AD3460" w14:textId="77777777" w:rsidR="004209E8" w:rsidRDefault="004209E8" w:rsidP="0097403C">
      <w:pPr>
        <w:spacing w:after="0"/>
        <w:rPr>
          <w:rFonts w:ascii="Arial" w:hAnsi="Arial" w:cs="Arial"/>
          <w:color w:val="000000" w:themeColor="text1"/>
          <w:sz w:val="20"/>
          <w:szCs w:val="20"/>
        </w:rPr>
      </w:pPr>
    </w:p>
    <w:p w14:paraId="54BEFE8C" w14:textId="77777777" w:rsidR="004209E8" w:rsidRDefault="004209E8" w:rsidP="0097403C">
      <w:pPr>
        <w:spacing w:after="0"/>
        <w:rPr>
          <w:rFonts w:ascii="Arial" w:hAnsi="Arial" w:cs="Arial"/>
          <w:color w:val="000000" w:themeColor="text1"/>
          <w:sz w:val="20"/>
          <w:szCs w:val="20"/>
        </w:rPr>
      </w:pPr>
    </w:p>
    <w:p w14:paraId="357DA174" w14:textId="77777777" w:rsidR="005C53B1" w:rsidRPr="00A53417" w:rsidRDefault="005C53B1" w:rsidP="0004056D">
      <w:pPr>
        <w:pStyle w:val="Lijstalinea"/>
        <w:numPr>
          <w:ilvl w:val="0"/>
          <w:numId w:val="37"/>
        </w:numPr>
        <w:autoSpaceDE w:val="0"/>
        <w:autoSpaceDN w:val="0"/>
        <w:adjustRightInd w:val="0"/>
        <w:spacing w:after="0" w:line="240" w:lineRule="auto"/>
        <w:ind w:left="426" w:hanging="426"/>
        <w:rPr>
          <w:rFonts w:ascii="Arial" w:hAnsi="Arial" w:cs="Arial"/>
          <w:b/>
          <w:sz w:val="20"/>
          <w:szCs w:val="20"/>
        </w:rPr>
      </w:pPr>
      <w:r w:rsidRPr="00A53417">
        <w:rPr>
          <w:rFonts w:ascii="Arial" w:hAnsi="Arial" w:cs="Arial"/>
          <w:b/>
          <w:sz w:val="20"/>
          <w:szCs w:val="20"/>
        </w:rPr>
        <w:lastRenderedPageBreak/>
        <w:t>Programma van Eisen</w:t>
      </w:r>
    </w:p>
    <w:p w14:paraId="2FA7B7EF" w14:textId="77777777" w:rsidR="005C53B1" w:rsidRPr="00E0281E" w:rsidRDefault="005C53B1" w:rsidP="005C53B1">
      <w:pPr>
        <w:autoSpaceDE w:val="0"/>
        <w:autoSpaceDN w:val="0"/>
        <w:adjustRightInd w:val="0"/>
        <w:spacing w:after="0" w:line="240" w:lineRule="auto"/>
        <w:rPr>
          <w:rFonts w:ascii="Arial" w:hAnsi="Arial" w:cs="Arial"/>
          <w:b/>
          <w:color w:val="525960"/>
          <w:sz w:val="20"/>
          <w:szCs w:val="20"/>
        </w:rPr>
      </w:pPr>
    </w:p>
    <w:p w14:paraId="504808AA" w14:textId="710FC421" w:rsidR="00EA57E6" w:rsidRPr="00E0281E" w:rsidRDefault="00EC65CE" w:rsidP="0097403C">
      <w:pPr>
        <w:spacing w:after="0"/>
        <w:rPr>
          <w:rFonts w:ascii="Arial" w:hAnsi="Arial" w:cs="Arial"/>
          <w:sz w:val="20"/>
          <w:szCs w:val="20"/>
        </w:rPr>
      </w:pPr>
      <w:proofErr w:type="spellStart"/>
      <w:r>
        <w:rPr>
          <w:rFonts w:ascii="Arial" w:hAnsi="Arial" w:cs="Arial"/>
          <w:sz w:val="20"/>
          <w:szCs w:val="20"/>
        </w:rPr>
        <w:t>ZonMw</w:t>
      </w:r>
      <w:proofErr w:type="spellEnd"/>
      <w:r w:rsidR="00CD1D17" w:rsidRPr="00E0281E">
        <w:rPr>
          <w:rFonts w:ascii="Arial" w:hAnsi="Arial" w:cs="Arial"/>
          <w:sz w:val="20"/>
          <w:szCs w:val="20"/>
        </w:rPr>
        <w:t xml:space="preserve"> is op zoek naar </w:t>
      </w:r>
      <w:r w:rsidR="003F2C4C" w:rsidRPr="00E0281E">
        <w:rPr>
          <w:rFonts w:ascii="Arial" w:hAnsi="Arial" w:cs="Arial"/>
          <w:sz w:val="20"/>
          <w:szCs w:val="20"/>
        </w:rPr>
        <w:t>een</w:t>
      </w:r>
      <w:r w:rsidR="00CD1D17" w:rsidRPr="00E0281E">
        <w:rPr>
          <w:rFonts w:ascii="Arial" w:hAnsi="Arial" w:cs="Arial"/>
          <w:sz w:val="20"/>
          <w:szCs w:val="20"/>
        </w:rPr>
        <w:t xml:space="preserve"> dienstverlener, die in staat </w:t>
      </w:r>
      <w:r w:rsidR="003F2C4C" w:rsidRPr="00E0281E">
        <w:rPr>
          <w:rFonts w:ascii="Arial" w:hAnsi="Arial" w:cs="Arial"/>
          <w:sz w:val="20"/>
          <w:szCs w:val="20"/>
        </w:rPr>
        <w:t>is</w:t>
      </w:r>
      <w:r w:rsidR="00CD1D17" w:rsidRPr="00E0281E">
        <w:rPr>
          <w:rFonts w:ascii="Arial" w:hAnsi="Arial" w:cs="Arial"/>
          <w:sz w:val="20"/>
          <w:szCs w:val="20"/>
        </w:rPr>
        <w:t xml:space="preserve"> de gevraagde dienstverlening op een professionele wijze te kunnen uitvoeren</w:t>
      </w:r>
      <w:r w:rsidR="00F3631B" w:rsidRPr="00E0281E">
        <w:rPr>
          <w:rFonts w:ascii="Arial" w:hAnsi="Arial" w:cs="Arial"/>
          <w:sz w:val="20"/>
          <w:szCs w:val="20"/>
        </w:rPr>
        <w:t>.</w:t>
      </w:r>
      <w:r w:rsidR="00CD1D17" w:rsidRPr="00E0281E">
        <w:rPr>
          <w:rFonts w:ascii="Arial" w:hAnsi="Arial" w:cs="Arial"/>
          <w:sz w:val="20"/>
          <w:szCs w:val="20"/>
        </w:rPr>
        <w:t xml:space="preserve"> Hiertoe word</w:t>
      </w:r>
      <w:r w:rsidR="00234B1E" w:rsidRPr="00E0281E">
        <w:rPr>
          <w:rFonts w:ascii="Arial" w:hAnsi="Arial" w:cs="Arial"/>
          <w:sz w:val="20"/>
          <w:szCs w:val="20"/>
        </w:rPr>
        <w:t>en</w:t>
      </w:r>
      <w:r w:rsidR="00CD1D17" w:rsidRPr="00E0281E">
        <w:rPr>
          <w:rFonts w:ascii="Arial" w:hAnsi="Arial" w:cs="Arial"/>
          <w:sz w:val="20"/>
          <w:szCs w:val="20"/>
        </w:rPr>
        <w:t xml:space="preserve"> door </w:t>
      </w:r>
      <w:proofErr w:type="spellStart"/>
      <w:r>
        <w:rPr>
          <w:rFonts w:ascii="Arial" w:hAnsi="Arial" w:cs="Arial"/>
          <w:sz w:val="20"/>
          <w:szCs w:val="20"/>
        </w:rPr>
        <w:t>ZonMw</w:t>
      </w:r>
      <w:proofErr w:type="spellEnd"/>
      <w:r w:rsidR="00CD1D17" w:rsidRPr="00E0281E">
        <w:rPr>
          <w:rFonts w:ascii="Arial" w:hAnsi="Arial" w:cs="Arial"/>
          <w:sz w:val="20"/>
          <w:szCs w:val="20"/>
        </w:rPr>
        <w:t xml:space="preserve"> eisen gesteld die Inschrijver minimaal dien</w:t>
      </w:r>
      <w:r w:rsidR="003F2C4C" w:rsidRPr="00E0281E">
        <w:rPr>
          <w:rFonts w:ascii="Arial" w:hAnsi="Arial" w:cs="Arial"/>
          <w:sz w:val="20"/>
          <w:szCs w:val="20"/>
        </w:rPr>
        <w:t>t</w:t>
      </w:r>
      <w:r w:rsidR="00CD1D17" w:rsidRPr="00E0281E">
        <w:rPr>
          <w:rFonts w:ascii="Arial" w:hAnsi="Arial" w:cs="Arial"/>
          <w:sz w:val="20"/>
          <w:szCs w:val="20"/>
        </w:rPr>
        <w:t xml:space="preserve"> te realiseren gedurende de gehele duur van de opdracht.</w:t>
      </w:r>
    </w:p>
    <w:p w14:paraId="76814E7A" w14:textId="77777777" w:rsidR="008D785B" w:rsidRPr="00E0281E" w:rsidRDefault="008D785B" w:rsidP="0097403C">
      <w:pPr>
        <w:spacing w:after="0"/>
        <w:rPr>
          <w:rFonts w:ascii="Arial" w:hAnsi="Arial" w:cs="Arial"/>
          <w:sz w:val="20"/>
          <w:szCs w:val="20"/>
        </w:rPr>
      </w:pPr>
    </w:p>
    <w:p w14:paraId="678E4D90" w14:textId="0316D9C3" w:rsidR="00FF187C" w:rsidRPr="0001255C" w:rsidRDefault="0001255C" w:rsidP="0001255C">
      <w:pPr>
        <w:pStyle w:val="Lijstalinea"/>
        <w:numPr>
          <w:ilvl w:val="1"/>
          <w:numId w:val="37"/>
        </w:numPr>
        <w:spacing w:after="0"/>
        <w:ind w:left="426" w:hanging="426"/>
        <w:rPr>
          <w:rFonts w:ascii="Arial" w:hAnsi="Arial" w:cs="Arial"/>
          <w:b/>
          <w:sz w:val="20"/>
          <w:szCs w:val="20"/>
        </w:rPr>
      </w:pPr>
      <w:r>
        <w:rPr>
          <w:rFonts w:ascii="Arial" w:hAnsi="Arial" w:cs="Arial"/>
          <w:b/>
          <w:sz w:val="20"/>
          <w:szCs w:val="20"/>
        </w:rPr>
        <w:tab/>
      </w:r>
      <w:r w:rsidR="008D785B" w:rsidRPr="0001255C">
        <w:rPr>
          <w:rFonts w:ascii="Arial" w:hAnsi="Arial" w:cs="Arial"/>
          <w:b/>
          <w:sz w:val="20"/>
          <w:szCs w:val="20"/>
        </w:rPr>
        <w:t xml:space="preserve">Akkoordverklaring </w:t>
      </w:r>
      <w:proofErr w:type="spellStart"/>
      <w:r w:rsidR="00E70502" w:rsidRPr="0001255C">
        <w:rPr>
          <w:rFonts w:ascii="Arial" w:hAnsi="Arial" w:cs="Arial"/>
          <w:b/>
          <w:sz w:val="20"/>
          <w:szCs w:val="20"/>
        </w:rPr>
        <w:t>Requirements</w:t>
      </w:r>
      <w:proofErr w:type="spellEnd"/>
    </w:p>
    <w:p w14:paraId="3807CCF7" w14:textId="29BC125C" w:rsidR="004173D9" w:rsidRDefault="00E70502" w:rsidP="004173D9">
      <w:pPr>
        <w:spacing w:after="0"/>
        <w:rPr>
          <w:rFonts w:ascii="Arial" w:hAnsi="Arial" w:cs="Arial"/>
          <w:sz w:val="20"/>
          <w:szCs w:val="20"/>
        </w:rPr>
      </w:pPr>
      <w:r w:rsidRPr="00E70502">
        <w:rPr>
          <w:rFonts w:ascii="Arial" w:hAnsi="Arial" w:cs="Arial"/>
          <w:bCs/>
          <w:sz w:val="20"/>
          <w:szCs w:val="20"/>
        </w:rPr>
        <w:t xml:space="preserve">Inschrijver dient </w:t>
      </w:r>
      <w:r>
        <w:rPr>
          <w:rFonts w:ascii="Arial" w:hAnsi="Arial" w:cs="Arial"/>
          <w:bCs/>
          <w:sz w:val="20"/>
          <w:szCs w:val="20"/>
        </w:rPr>
        <w:t xml:space="preserve">aan alle eisen, beschreven in </w:t>
      </w:r>
      <w:r w:rsidR="004173D9" w:rsidRPr="00336EA2">
        <w:rPr>
          <w:rFonts w:ascii="Arial" w:hAnsi="Arial" w:cs="Arial"/>
          <w:b/>
          <w:sz w:val="20"/>
          <w:szCs w:val="20"/>
        </w:rPr>
        <w:t>B</w:t>
      </w:r>
      <w:r w:rsidRPr="00336EA2">
        <w:rPr>
          <w:rFonts w:ascii="Arial" w:hAnsi="Arial" w:cs="Arial"/>
          <w:b/>
          <w:sz w:val="20"/>
          <w:szCs w:val="20"/>
        </w:rPr>
        <w:t>ijlage</w:t>
      </w:r>
      <w:r w:rsidR="004173D9" w:rsidRPr="00336EA2">
        <w:rPr>
          <w:rFonts w:ascii="Arial" w:hAnsi="Arial" w:cs="Arial"/>
          <w:b/>
          <w:sz w:val="20"/>
          <w:szCs w:val="20"/>
        </w:rPr>
        <w:t xml:space="preserve"> </w:t>
      </w:r>
      <w:r w:rsidR="00336EA2" w:rsidRPr="00336EA2">
        <w:rPr>
          <w:rFonts w:ascii="Arial" w:hAnsi="Arial" w:cs="Arial"/>
          <w:b/>
          <w:sz w:val="20"/>
          <w:szCs w:val="20"/>
        </w:rPr>
        <w:t>4</w:t>
      </w:r>
      <w:r>
        <w:rPr>
          <w:rFonts w:ascii="Arial" w:hAnsi="Arial" w:cs="Arial"/>
          <w:bCs/>
          <w:sz w:val="20"/>
          <w:szCs w:val="20"/>
        </w:rPr>
        <w:t xml:space="preserve"> </w:t>
      </w:r>
      <w:r w:rsidR="004F0B8C">
        <w:rPr>
          <w:rFonts w:ascii="Arial" w:hAnsi="Arial" w:cs="Arial"/>
          <w:bCs/>
          <w:sz w:val="20"/>
          <w:szCs w:val="20"/>
        </w:rPr>
        <w:t>’</w:t>
      </w:r>
      <w:r w:rsidR="00F12AF3">
        <w:rPr>
          <w:rFonts w:ascii="Arial" w:hAnsi="Arial" w:cs="Arial"/>
          <w:bCs/>
          <w:sz w:val="20"/>
          <w:szCs w:val="20"/>
        </w:rPr>
        <w:t xml:space="preserve">Technische eisen SaaS’ </w:t>
      </w:r>
      <w:r w:rsidR="006F2B82">
        <w:rPr>
          <w:rFonts w:ascii="Arial" w:hAnsi="Arial" w:cs="Arial"/>
          <w:bCs/>
          <w:sz w:val="20"/>
          <w:szCs w:val="20"/>
        </w:rPr>
        <w:t xml:space="preserve">en in </w:t>
      </w:r>
      <w:r w:rsidR="006F2B82" w:rsidRPr="00336EA2">
        <w:rPr>
          <w:rFonts w:ascii="Arial" w:hAnsi="Arial" w:cs="Arial"/>
          <w:b/>
          <w:sz w:val="20"/>
          <w:szCs w:val="20"/>
        </w:rPr>
        <w:t xml:space="preserve">Bijlage </w:t>
      </w:r>
      <w:r w:rsidR="00336EA2">
        <w:rPr>
          <w:rFonts w:ascii="Arial" w:hAnsi="Arial" w:cs="Arial"/>
          <w:b/>
          <w:sz w:val="20"/>
          <w:szCs w:val="20"/>
        </w:rPr>
        <w:t>5</w:t>
      </w:r>
      <w:r w:rsidR="006F2B82">
        <w:rPr>
          <w:rFonts w:ascii="Arial" w:hAnsi="Arial" w:cs="Arial"/>
          <w:bCs/>
          <w:sz w:val="20"/>
          <w:szCs w:val="20"/>
        </w:rPr>
        <w:t xml:space="preserve">  ‘</w:t>
      </w:r>
      <w:r w:rsidR="00B540C0">
        <w:rPr>
          <w:rFonts w:ascii="Arial" w:hAnsi="Arial" w:cs="Arial"/>
          <w:bCs/>
          <w:sz w:val="20"/>
          <w:szCs w:val="20"/>
        </w:rPr>
        <w:t>E</w:t>
      </w:r>
      <w:r w:rsidR="004F0B8C">
        <w:rPr>
          <w:rFonts w:ascii="Arial" w:hAnsi="Arial" w:cs="Arial"/>
          <w:bCs/>
          <w:sz w:val="20"/>
          <w:szCs w:val="20"/>
        </w:rPr>
        <w:t>isen sociaal intranet</w:t>
      </w:r>
      <w:r w:rsidR="006F2B82">
        <w:rPr>
          <w:rFonts w:ascii="Arial" w:hAnsi="Arial" w:cs="Arial"/>
          <w:bCs/>
          <w:sz w:val="20"/>
          <w:szCs w:val="20"/>
        </w:rPr>
        <w:t>’</w:t>
      </w:r>
      <w:r>
        <w:rPr>
          <w:rFonts w:ascii="Arial" w:hAnsi="Arial" w:cs="Arial"/>
          <w:bCs/>
          <w:sz w:val="20"/>
          <w:szCs w:val="20"/>
        </w:rPr>
        <w:t xml:space="preserve"> te voldoen.</w:t>
      </w:r>
      <w:r w:rsidR="000D2519">
        <w:rPr>
          <w:rFonts w:ascii="Arial" w:hAnsi="Arial" w:cs="Arial"/>
          <w:bCs/>
          <w:sz w:val="20"/>
          <w:szCs w:val="20"/>
        </w:rPr>
        <w:t xml:space="preserve"> </w:t>
      </w:r>
      <w:r>
        <w:rPr>
          <w:rFonts w:ascii="Arial" w:hAnsi="Arial" w:cs="Arial"/>
          <w:bCs/>
          <w:sz w:val="20"/>
          <w:szCs w:val="20"/>
        </w:rPr>
        <w:t xml:space="preserve">Hiertoe dient Inschrijver </w:t>
      </w:r>
      <w:r w:rsidR="000D2519">
        <w:rPr>
          <w:rFonts w:ascii="Arial" w:hAnsi="Arial" w:cs="Arial"/>
          <w:bCs/>
          <w:sz w:val="20"/>
          <w:szCs w:val="20"/>
        </w:rPr>
        <w:t xml:space="preserve">beide bijlagen na invulling en eventuele toelichting </w:t>
      </w:r>
      <w:r w:rsidRPr="00E70502">
        <w:rPr>
          <w:rFonts w:ascii="Arial" w:hAnsi="Arial" w:cs="Arial"/>
          <w:bCs/>
          <w:sz w:val="20"/>
          <w:szCs w:val="20"/>
        </w:rPr>
        <w:t>voor ak</w:t>
      </w:r>
      <w:r>
        <w:rPr>
          <w:rFonts w:ascii="Arial" w:hAnsi="Arial" w:cs="Arial"/>
          <w:bCs/>
          <w:sz w:val="20"/>
          <w:szCs w:val="20"/>
        </w:rPr>
        <w:t>k</w:t>
      </w:r>
      <w:r w:rsidRPr="00E70502">
        <w:rPr>
          <w:rFonts w:ascii="Arial" w:hAnsi="Arial" w:cs="Arial"/>
          <w:bCs/>
          <w:sz w:val="20"/>
          <w:szCs w:val="20"/>
        </w:rPr>
        <w:t xml:space="preserve">oord te ondertekenen en samen met </w:t>
      </w:r>
      <w:r w:rsidR="000D2519">
        <w:rPr>
          <w:rFonts w:ascii="Arial" w:hAnsi="Arial" w:cs="Arial"/>
          <w:bCs/>
          <w:sz w:val="20"/>
          <w:szCs w:val="20"/>
        </w:rPr>
        <w:t>uw</w:t>
      </w:r>
      <w:r w:rsidRPr="00E70502">
        <w:rPr>
          <w:rFonts w:ascii="Arial" w:hAnsi="Arial" w:cs="Arial"/>
          <w:bCs/>
          <w:sz w:val="20"/>
          <w:szCs w:val="20"/>
        </w:rPr>
        <w:t xml:space="preserve"> </w:t>
      </w:r>
      <w:r w:rsidR="000D2519">
        <w:rPr>
          <w:rFonts w:ascii="Arial" w:hAnsi="Arial" w:cs="Arial"/>
          <w:bCs/>
          <w:sz w:val="20"/>
          <w:szCs w:val="20"/>
        </w:rPr>
        <w:t>I</w:t>
      </w:r>
      <w:r w:rsidRPr="00E70502">
        <w:rPr>
          <w:rFonts w:ascii="Arial" w:hAnsi="Arial" w:cs="Arial"/>
          <w:bCs/>
          <w:sz w:val="20"/>
          <w:szCs w:val="20"/>
        </w:rPr>
        <w:t xml:space="preserve">nschrijving te uploaden op </w:t>
      </w:r>
      <w:hyperlink r:id="rId26" w:history="1">
        <w:r w:rsidRPr="00E70502">
          <w:rPr>
            <w:rStyle w:val="Hyperlink"/>
            <w:rFonts w:ascii="Arial" w:hAnsi="Arial" w:cs="Arial"/>
            <w:bCs/>
            <w:sz w:val="20"/>
            <w:szCs w:val="20"/>
          </w:rPr>
          <w:t>www.tenderned.nl</w:t>
        </w:r>
      </w:hyperlink>
      <w:r w:rsidRPr="00E70502">
        <w:rPr>
          <w:rFonts w:ascii="Arial" w:hAnsi="Arial" w:cs="Arial"/>
          <w:bCs/>
          <w:sz w:val="20"/>
          <w:szCs w:val="20"/>
        </w:rPr>
        <w:t xml:space="preserve"> </w:t>
      </w:r>
      <w:r w:rsidR="004173D9" w:rsidRPr="00E0281E">
        <w:rPr>
          <w:rFonts w:ascii="Arial" w:hAnsi="Arial" w:cs="Arial"/>
          <w:sz w:val="20"/>
          <w:szCs w:val="20"/>
        </w:rPr>
        <w:t>om hiermee te verklaren dat u akkoord gaat met en voldoet aan de gestelde eisen.</w:t>
      </w:r>
      <w:r w:rsidR="000D2519">
        <w:rPr>
          <w:rFonts w:ascii="Arial" w:hAnsi="Arial" w:cs="Arial"/>
          <w:sz w:val="20"/>
          <w:szCs w:val="20"/>
        </w:rPr>
        <w:t xml:space="preserve"> </w:t>
      </w:r>
      <w:r w:rsidR="004173D9" w:rsidRPr="00E0281E">
        <w:rPr>
          <w:rFonts w:ascii="Arial" w:hAnsi="Arial" w:cs="Arial"/>
          <w:sz w:val="20"/>
          <w:szCs w:val="20"/>
        </w:rPr>
        <w:t xml:space="preserve">Het niet voldoen aan een of meerdere eisen betekent uitsluiting van verdere beoordeling en uw </w:t>
      </w:r>
      <w:r w:rsidR="004173D9" w:rsidRPr="0097403C">
        <w:rPr>
          <w:rFonts w:ascii="Arial" w:hAnsi="Arial" w:cs="Arial"/>
          <w:sz w:val="20"/>
          <w:szCs w:val="20"/>
        </w:rPr>
        <w:t xml:space="preserve">Inschrijving valt in dat geval af. </w:t>
      </w:r>
    </w:p>
    <w:p w14:paraId="5FB2AA2D" w14:textId="77777777" w:rsidR="00E70502" w:rsidRDefault="00E70502" w:rsidP="0097403C">
      <w:pPr>
        <w:spacing w:after="0"/>
        <w:rPr>
          <w:rFonts w:ascii="Arial" w:hAnsi="Arial" w:cs="Arial"/>
          <w:b/>
          <w:sz w:val="20"/>
          <w:szCs w:val="20"/>
        </w:rPr>
      </w:pPr>
    </w:p>
    <w:p w14:paraId="035ED78D" w14:textId="5C1C1B6D" w:rsidR="00D47870" w:rsidRPr="006C2888" w:rsidRDefault="004444B0" w:rsidP="0097403C">
      <w:pPr>
        <w:spacing w:after="0"/>
        <w:ind w:left="705" w:hanging="705"/>
        <w:rPr>
          <w:rFonts w:ascii="Arial" w:hAnsi="Arial" w:cs="Arial"/>
          <w:sz w:val="20"/>
          <w:szCs w:val="20"/>
        </w:rPr>
      </w:pPr>
      <w:r w:rsidRPr="006C2888">
        <w:rPr>
          <w:rFonts w:ascii="Arial" w:hAnsi="Arial" w:cs="Arial"/>
          <w:b/>
          <w:sz w:val="20"/>
          <w:szCs w:val="20"/>
        </w:rPr>
        <w:t>6.</w:t>
      </w:r>
      <w:r w:rsidR="0001255C" w:rsidRPr="006C2888">
        <w:rPr>
          <w:rFonts w:ascii="Arial" w:hAnsi="Arial" w:cs="Arial"/>
          <w:b/>
          <w:sz w:val="20"/>
          <w:szCs w:val="20"/>
        </w:rPr>
        <w:t>2</w:t>
      </w:r>
      <w:r w:rsidRPr="006C2888">
        <w:rPr>
          <w:rFonts w:ascii="Arial" w:hAnsi="Arial" w:cs="Arial"/>
          <w:b/>
          <w:sz w:val="20"/>
          <w:szCs w:val="20"/>
        </w:rPr>
        <w:tab/>
      </w:r>
      <w:r w:rsidR="00D47870" w:rsidRPr="006C2888">
        <w:rPr>
          <w:rFonts w:ascii="Arial" w:hAnsi="Arial" w:cs="Arial"/>
          <w:b/>
          <w:sz w:val="20"/>
          <w:szCs w:val="20"/>
        </w:rPr>
        <w:t xml:space="preserve">Acceptatie concept </w:t>
      </w:r>
      <w:r w:rsidR="00946B35" w:rsidRPr="006C2888">
        <w:rPr>
          <w:rFonts w:ascii="Arial" w:hAnsi="Arial" w:cs="Arial"/>
          <w:b/>
          <w:sz w:val="20"/>
          <w:szCs w:val="20"/>
        </w:rPr>
        <w:t>Over</w:t>
      </w:r>
      <w:r w:rsidR="00A3326A" w:rsidRPr="006C2888">
        <w:rPr>
          <w:rFonts w:ascii="Arial" w:hAnsi="Arial" w:cs="Arial"/>
          <w:b/>
          <w:sz w:val="20"/>
          <w:szCs w:val="20"/>
        </w:rPr>
        <w:t>eenkomst</w:t>
      </w:r>
      <w:r w:rsidR="000E6628" w:rsidRPr="006C2888">
        <w:rPr>
          <w:rFonts w:ascii="Arial" w:hAnsi="Arial" w:cs="Arial"/>
          <w:b/>
          <w:sz w:val="20"/>
          <w:szCs w:val="20"/>
        </w:rPr>
        <w:t>, AR</w:t>
      </w:r>
      <w:r w:rsidR="004173D9" w:rsidRPr="006C2888">
        <w:rPr>
          <w:rFonts w:ascii="Arial" w:hAnsi="Arial" w:cs="Arial"/>
          <w:b/>
          <w:sz w:val="20"/>
          <w:szCs w:val="20"/>
        </w:rPr>
        <w:t>BIT</w:t>
      </w:r>
      <w:r w:rsidR="000E6628" w:rsidRPr="006C2888">
        <w:rPr>
          <w:rFonts w:ascii="Arial" w:hAnsi="Arial" w:cs="Arial"/>
          <w:b/>
          <w:sz w:val="20"/>
          <w:szCs w:val="20"/>
        </w:rPr>
        <w:t>-</w:t>
      </w:r>
      <w:r w:rsidR="00D47870" w:rsidRPr="006C2888">
        <w:rPr>
          <w:rFonts w:ascii="Arial" w:hAnsi="Arial" w:cs="Arial"/>
          <w:b/>
          <w:sz w:val="20"/>
          <w:szCs w:val="20"/>
        </w:rPr>
        <w:t>201</w:t>
      </w:r>
      <w:r w:rsidR="0020770F" w:rsidRPr="006C2888">
        <w:rPr>
          <w:rFonts w:ascii="Arial" w:hAnsi="Arial" w:cs="Arial"/>
          <w:b/>
          <w:sz w:val="20"/>
          <w:szCs w:val="20"/>
        </w:rPr>
        <w:t>8</w:t>
      </w:r>
      <w:r w:rsidR="00D47870" w:rsidRPr="006C2888">
        <w:rPr>
          <w:rFonts w:ascii="Arial" w:hAnsi="Arial" w:cs="Arial"/>
          <w:b/>
          <w:sz w:val="20"/>
          <w:szCs w:val="20"/>
        </w:rPr>
        <w:t xml:space="preserve"> (inkoopvoorwaarden) en </w:t>
      </w:r>
      <w:r w:rsidR="0020770F" w:rsidRPr="006C2888">
        <w:rPr>
          <w:rFonts w:ascii="Arial" w:hAnsi="Arial" w:cs="Arial"/>
          <w:b/>
          <w:sz w:val="20"/>
          <w:szCs w:val="20"/>
        </w:rPr>
        <w:t>Ver</w:t>
      </w:r>
      <w:r w:rsidR="00D47870" w:rsidRPr="006C2888">
        <w:rPr>
          <w:rFonts w:ascii="Arial" w:hAnsi="Arial" w:cs="Arial"/>
          <w:b/>
          <w:sz w:val="20"/>
          <w:szCs w:val="20"/>
        </w:rPr>
        <w:t>werkersovereenkomst</w:t>
      </w:r>
    </w:p>
    <w:p w14:paraId="6CFD93A9" w14:textId="6D4DB562" w:rsidR="00D47870" w:rsidRPr="006C2888" w:rsidRDefault="008A05F4" w:rsidP="004173D9">
      <w:pPr>
        <w:spacing w:after="0"/>
        <w:ind w:firstLine="4"/>
        <w:rPr>
          <w:rFonts w:ascii="Arial" w:hAnsi="Arial" w:cs="Arial"/>
          <w:sz w:val="20"/>
          <w:szCs w:val="20"/>
        </w:rPr>
      </w:pPr>
      <w:r w:rsidRPr="006C2888">
        <w:rPr>
          <w:rFonts w:ascii="Arial" w:hAnsi="Arial" w:cs="Arial"/>
          <w:sz w:val="20"/>
          <w:szCs w:val="20"/>
        </w:rPr>
        <w:t xml:space="preserve">Met haar </w:t>
      </w:r>
      <w:r w:rsidR="007919B0" w:rsidRPr="006C2888">
        <w:rPr>
          <w:rFonts w:ascii="Arial" w:hAnsi="Arial" w:cs="Arial"/>
          <w:sz w:val="20"/>
          <w:szCs w:val="20"/>
        </w:rPr>
        <w:t>I</w:t>
      </w:r>
      <w:r w:rsidRPr="006C2888">
        <w:rPr>
          <w:rFonts w:ascii="Arial" w:hAnsi="Arial" w:cs="Arial"/>
          <w:sz w:val="20"/>
          <w:szCs w:val="20"/>
        </w:rPr>
        <w:t xml:space="preserve">nschrijving </w:t>
      </w:r>
      <w:r w:rsidR="007919B0" w:rsidRPr="006C2888">
        <w:rPr>
          <w:rFonts w:ascii="Arial" w:hAnsi="Arial" w:cs="Arial"/>
          <w:sz w:val="20"/>
          <w:szCs w:val="20"/>
        </w:rPr>
        <w:t>verklaart</w:t>
      </w:r>
      <w:r w:rsidRPr="006C2888">
        <w:rPr>
          <w:rFonts w:ascii="Arial" w:hAnsi="Arial" w:cs="Arial"/>
          <w:sz w:val="20"/>
          <w:szCs w:val="20"/>
        </w:rPr>
        <w:t xml:space="preserve"> </w:t>
      </w:r>
      <w:r w:rsidR="007F5336" w:rsidRPr="006C2888">
        <w:rPr>
          <w:rFonts w:ascii="Arial" w:hAnsi="Arial" w:cs="Arial"/>
          <w:sz w:val="20"/>
          <w:szCs w:val="20"/>
        </w:rPr>
        <w:t>Inschrijver</w:t>
      </w:r>
      <w:r w:rsidR="00D47870" w:rsidRPr="006C2888">
        <w:rPr>
          <w:rFonts w:ascii="Arial" w:hAnsi="Arial" w:cs="Arial"/>
          <w:sz w:val="20"/>
          <w:szCs w:val="20"/>
        </w:rPr>
        <w:t xml:space="preserve"> </w:t>
      </w:r>
      <w:r w:rsidR="007919B0" w:rsidRPr="006C2888">
        <w:rPr>
          <w:rFonts w:ascii="Arial" w:hAnsi="Arial" w:cs="Arial"/>
          <w:sz w:val="20"/>
          <w:szCs w:val="20"/>
        </w:rPr>
        <w:t>zich</w:t>
      </w:r>
      <w:r w:rsidR="00D47870" w:rsidRPr="006C2888">
        <w:rPr>
          <w:rFonts w:ascii="Arial" w:hAnsi="Arial" w:cs="Arial"/>
          <w:sz w:val="20"/>
          <w:szCs w:val="20"/>
        </w:rPr>
        <w:t xml:space="preserve"> akkoord met het concept van de </w:t>
      </w:r>
      <w:r w:rsidRPr="006C2888">
        <w:rPr>
          <w:rFonts w:ascii="Arial" w:hAnsi="Arial" w:cs="Arial"/>
          <w:b/>
          <w:bCs/>
          <w:sz w:val="20"/>
          <w:szCs w:val="20"/>
        </w:rPr>
        <w:t>O</w:t>
      </w:r>
      <w:r w:rsidR="00D47870" w:rsidRPr="006C2888">
        <w:rPr>
          <w:rFonts w:ascii="Arial" w:hAnsi="Arial" w:cs="Arial"/>
          <w:b/>
          <w:sz w:val="20"/>
          <w:szCs w:val="20"/>
        </w:rPr>
        <w:t>vereenkomst (</w:t>
      </w:r>
      <w:r w:rsidR="00FD78C1" w:rsidRPr="006C2888">
        <w:rPr>
          <w:rFonts w:ascii="Arial" w:hAnsi="Arial" w:cs="Arial"/>
          <w:b/>
          <w:sz w:val="20"/>
          <w:szCs w:val="20"/>
        </w:rPr>
        <w:t>zie</w:t>
      </w:r>
      <w:r w:rsidR="00374559" w:rsidRPr="006C2888">
        <w:rPr>
          <w:rFonts w:ascii="Arial" w:hAnsi="Arial" w:cs="Arial"/>
          <w:b/>
          <w:sz w:val="20"/>
          <w:szCs w:val="20"/>
        </w:rPr>
        <w:t xml:space="preserve"> </w:t>
      </w:r>
      <w:r w:rsidR="00D47870" w:rsidRPr="006C2888">
        <w:rPr>
          <w:rFonts w:ascii="Arial" w:hAnsi="Arial" w:cs="Arial"/>
          <w:b/>
          <w:sz w:val="20"/>
          <w:szCs w:val="20"/>
        </w:rPr>
        <w:t>bijlage</w:t>
      </w:r>
      <w:r w:rsidR="00FD78C1" w:rsidRPr="006C2888">
        <w:rPr>
          <w:rFonts w:ascii="Arial" w:hAnsi="Arial" w:cs="Arial"/>
          <w:b/>
          <w:sz w:val="20"/>
          <w:szCs w:val="20"/>
        </w:rPr>
        <w:t xml:space="preserve"> </w:t>
      </w:r>
      <w:r w:rsidR="00336EA2" w:rsidRPr="006C2888">
        <w:rPr>
          <w:rFonts w:ascii="Arial" w:hAnsi="Arial" w:cs="Arial"/>
          <w:b/>
          <w:sz w:val="20"/>
          <w:szCs w:val="20"/>
        </w:rPr>
        <w:t>6</w:t>
      </w:r>
      <w:r w:rsidR="00D47870" w:rsidRPr="006C2888">
        <w:rPr>
          <w:rFonts w:ascii="Arial" w:hAnsi="Arial" w:cs="Arial"/>
          <w:sz w:val="20"/>
          <w:szCs w:val="20"/>
          <w:u w:val="single"/>
        </w:rPr>
        <w:t>)</w:t>
      </w:r>
      <w:r w:rsidR="00D47870" w:rsidRPr="006C2888">
        <w:rPr>
          <w:rFonts w:ascii="Arial" w:hAnsi="Arial" w:cs="Arial"/>
          <w:sz w:val="20"/>
          <w:szCs w:val="20"/>
        </w:rPr>
        <w:t xml:space="preserve"> en de van toepassing zijnde inkoopvoorwaarden, de Algemene Rijksvoorwaarden </w:t>
      </w:r>
      <w:r w:rsidR="0068164A">
        <w:rPr>
          <w:rFonts w:ascii="Arial" w:hAnsi="Arial" w:cs="Arial"/>
          <w:sz w:val="20"/>
          <w:szCs w:val="20"/>
        </w:rPr>
        <w:t>bij IT-overeenkomsten</w:t>
      </w:r>
      <w:r w:rsidR="00D47870" w:rsidRPr="006C2888">
        <w:rPr>
          <w:rFonts w:ascii="Arial" w:hAnsi="Arial" w:cs="Arial"/>
          <w:b/>
          <w:sz w:val="20"/>
          <w:szCs w:val="20"/>
        </w:rPr>
        <w:t xml:space="preserve"> </w:t>
      </w:r>
      <w:r w:rsidR="00D06903">
        <w:rPr>
          <w:rFonts w:ascii="Arial" w:hAnsi="Arial" w:cs="Arial"/>
          <w:b/>
          <w:sz w:val="20"/>
          <w:szCs w:val="20"/>
        </w:rPr>
        <w:t>A</w:t>
      </w:r>
      <w:r w:rsidR="0068164A">
        <w:rPr>
          <w:rFonts w:ascii="Arial" w:hAnsi="Arial" w:cs="Arial"/>
          <w:b/>
          <w:sz w:val="20"/>
          <w:szCs w:val="20"/>
        </w:rPr>
        <w:t>RBIT</w:t>
      </w:r>
      <w:r w:rsidR="00D06903">
        <w:rPr>
          <w:rFonts w:ascii="Arial" w:hAnsi="Arial" w:cs="Arial"/>
          <w:b/>
          <w:sz w:val="20"/>
          <w:szCs w:val="20"/>
        </w:rPr>
        <w:t xml:space="preserve">-2018 </w:t>
      </w:r>
      <w:r w:rsidR="00D47870" w:rsidRPr="006C2888">
        <w:rPr>
          <w:rFonts w:ascii="Arial" w:hAnsi="Arial" w:cs="Arial"/>
          <w:b/>
          <w:sz w:val="20"/>
          <w:szCs w:val="20"/>
        </w:rPr>
        <w:t xml:space="preserve">(zie </w:t>
      </w:r>
      <w:r w:rsidR="00374559" w:rsidRPr="006C2888">
        <w:rPr>
          <w:rFonts w:ascii="Arial" w:hAnsi="Arial" w:cs="Arial"/>
          <w:b/>
          <w:sz w:val="20"/>
          <w:szCs w:val="20"/>
        </w:rPr>
        <w:t>bijlage</w:t>
      </w:r>
      <w:r w:rsidR="00FD78C1" w:rsidRPr="006C2888">
        <w:rPr>
          <w:rFonts w:ascii="Arial" w:hAnsi="Arial" w:cs="Arial"/>
          <w:b/>
          <w:sz w:val="20"/>
          <w:szCs w:val="20"/>
        </w:rPr>
        <w:t xml:space="preserve"> </w:t>
      </w:r>
      <w:r w:rsidR="00336EA2" w:rsidRPr="006C2888">
        <w:rPr>
          <w:rFonts w:ascii="Arial" w:hAnsi="Arial" w:cs="Arial"/>
          <w:b/>
          <w:sz w:val="20"/>
          <w:szCs w:val="20"/>
        </w:rPr>
        <w:t>7</w:t>
      </w:r>
      <w:r w:rsidR="00D47870" w:rsidRPr="006C2888">
        <w:rPr>
          <w:rFonts w:ascii="Arial" w:hAnsi="Arial" w:cs="Arial"/>
          <w:b/>
          <w:sz w:val="20"/>
          <w:szCs w:val="20"/>
        </w:rPr>
        <w:t>),</w:t>
      </w:r>
      <w:r w:rsidR="00D47870" w:rsidRPr="006C2888">
        <w:rPr>
          <w:rFonts w:ascii="Arial" w:hAnsi="Arial" w:cs="Arial"/>
          <w:sz w:val="20"/>
          <w:szCs w:val="20"/>
        </w:rPr>
        <w:t xml:space="preserve"> en de zogenaamde </w:t>
      </w:r>
      <w:r w:rsidR="0020770F" w:rsidRPr="006C2888">
        <w:rPr>
          <w:rFonts w:ascii="Arial" w:hAnsi="Arial" w:cs="Arial"/>
          <w:b/>
          <w:sz w:val="20"/>
          <w:szCs w:val="20"/>
        </w:rPr>
        <w:t>Ver</w:t>
      </w:r>
      <w:r w:rsidR="00D47870" w:rsidRPr="006C2888">
        <w:rPr>
          <w:rFonts w:ascii="Arial" w:hAnsi="Arial" w:cs="Arial"/>
          <w:b/>
          <w:sz w:val="20"/>
          <w:szCs w:val="20"/>
        </w:rPr>
        <w:t xml:space="preserve">werkersovereenkomst (zie </w:t>
      </w:r>
      <w:r w:rsidR="00374559" w:rsidRPr="006C2888">
        <w:rPr>
          <w:rFonts w:ascii="Arial" w:hAnsi="Arial" w:cs="Arial"/>
          <w:b/>
          <w:sz w:val="20"/>
          <w:szCs w:val="20"/>
        </w:rPr>
        <w:t>bijlage</w:t>
      </w:r>
      <w:r w:rsidR="00FD78C1" w:rsidRPr="006C2888">
        <w:rPr>
          <w:rFonts w:ascii="Arial" w:hAnsi="Arial" w:cs="Arial"/>
          <w:b/>
          <w:sz w:val="20"/>
          <w:szCs w:val="20"/>
        </w:rPr>
        <w:t xml:space="preserve"> </w:t>
      </w:r>
      <w:r w:rsidR="00336EA2" w:rsidRPr="006C2888">
        <w:rPr>
          <w:rFonts w:ascii="Arial" w:hAnsi="Arial" w:cs="Arial"/>
          <w:b/>
          <w:sz w:val="20"/>
          <w:szCs w:val="20"/>
        </w:rPr>
        <w:t>8</w:t>
      </w:r>
      <w:r w:rsidR="00D47870" w:rsidRPr="006C2888">
        <w:rPr>
          <w:rFonts w:ascii="Arial" w:hAnsi="Arial" w:cs="Arial"/>
          <w:sz w:val="20"/>
          <w:szCs w:val="20"/>
        </w:rPr>
        <w:t>), die als bijlagen deel uitmaken van deze Offerteaanvraag.</w:t>
      </w:r>
    </w:p>
    <w:p w14:paraId="1BB9CB82" w14:textId="77777777" w:rsidR="00087529" w:rsidRPr="006F04C5" w:rsidRDefault="00087529" w:rsidP="0097403C">
      <w:pPr>
        <w:spacing w:after="0"/>
        <w:ind w:left="705" w:hanging="705"/>
        <w:rPr>
          <w:rStyle w:val="Hyperlink"/>
          <w:rFonts w:ascii="Arial" w:hAnsi="Arial" w:cs="Arial"/>
          <w:color w:val="0000FF"/>
          <w:sz w:val="20"/>
          <w:szCs w:val="20"/>
        </w:rPr>
      </w:pPr>
    </w:p>
    <w:p w14:paraId="25FDCF6E" w14:textId="77777777" w:rsidR="00087529" w:rsidRDefault="00087529" w:rsidP="0097403C">
      <w:pPr>
        <w:spacing w:after="0"/>
        <w:ind w:left="705" w:hanging="705"/>
        <w:rPr>
          <w:rStyle w:val="Hyperlink"/>
          <w:rFonts w:ascii="Arial" w:hAnsi="Arial" w:cs="Arial"/>
          <w:sz w:val="20"/>
          <w:szCs w:val="20"/>
        </w:rPr>
      </w:pPr>
    </w:p>
    <w:p w14:paraId="150B6CB4" w14:textId="77777777" w:rsidR="00087529" w:rsidRDefault="00087529" w:rsidP="0097403C">
      <w:pPr>
        <w:spacing w:after="0"/>
        <w:ind w:left="705" w:hanging="705"/>
        <w:rPr>
          <w:rStyle w:val="Hyperlink"/>
          <w:rFonts w:ascii="Arial" w:hAnsi="Arial" w:cs="Arial"/>
          <w:sz w:val="20"/>
          <w:szCs w:val="20"/>
        </w:rPr>
      </w:pPr>
    </w:p>
    <w:p w14:paraId="725602A4" w14:textId="77777777" w:rsidR="00087529" w:rsidRDefault="00087529" w:rsidP="0097403C">
      <w:pPr>
        <w:spacing w:after="0"/>
        <w:ind w:left="705" w:hanging="705"/>
        <w:rPr>
          <w:rStyle w:val="Hyperlink"/>
          <w:rFonts w:ascii="Arial" w:hAnsi="Arial" w:cs="Arial"/>
          <w:sz w:val="20"/>
          <w:szCs w:val="20"/>
        </w:rPr>
      </w:pPr>
    </w:p>
    <w:p w14:paraId="68B031D4" w14:textId="38D512F9" w:rsidR="00087529" w:rsidRDefault="00087529" w:rsidP="0097403C">
      <w:pPr>
        <w:spacing w:after="0"/>
        <w:ind w:left="705" w:hanging="705"/>
        <w:rPr>
          <w:rStyle w:val="Hyperlink"/>
          <w:rFonts w:ascii="Arial" w:hAnsi="Arial" w:cs="Arial"/>
          <w:sz w:val="20"/>
          <w:szCs w:val="20"/>
        </w:rPr>
      </w:pPr>
    </w:p>
    <w:p w14:paraId="6145A934" w14:textId="77777777" w:rsidR="00D06903" w:rsidRDefault="00D06903" w:rsidP="0097403C">
      <w:pPr>
        <w:spacing w:after="0"/>
        <w:ind w:left="705" w:hanging="705"/>
        <w:rPr>
          <w:rStyle w:val="Hyperlink"/>
          <w:rFonts w:ascii="Arial" w:hAnsi="Arial" w:cs="Arial"/>
          <w:sz w:val="20"/>
          <w:szCs w:val="20"/>
        </w:rPr>
      </w:pPr>
    </w:p>
    <w:p w14:paraId="4A7493B7" w14:textId="5AB68209" w:rsidR="00087529" w:rsidRDefault="00087529" w:rsidP="0097403C">
      <w:pPr>
        <w:spacing w:after="0"/>
        <w:ind w:left="705" w:hanging="705"/>
        <w:rPr>
          <w:rStyle w:val="Hyperlink"/>
          <w:rFonts w:ascii="Arial" w:hAnsi="Arial" w:cs="Arial"/>
          <w:sz w:val="20"/>
          <w:szCs w:val="20"/>
        </w:rPr>
      </w:pPr>
    </w:p>
    <w:p w14:paraId="26A77401" w14:textId="011A10F3" w:rsidR="00050971" w:rsidRDefault="00050971" w:rsidP="0097403C">
      <w:pPr>
        <w:spacing w:after="0"/>
        <w:ind w:left="705" w:hanging="705"/>
        <w:rPr>
          <w:rStyle w:val="Hyperlink"/>
          <w:rFonts w:ascii="Arial" w:hAnsi="Arial" w:cs="Arial"/>
          <w:sz w:val="20"/>
          <w:szCs w:val="20"/>
        </w:rPr>
      </w:pPr>
    </w:p>
    <w:p w14:paraId="6008F1CC" w14:textId="4064CD43" w:rsidR="00050971" w:rsidRDefault="00050971" w:rsidP="0097403C">
      <w:pPr>
        <w:spacing w:after="0"/>
        <w:ind w:left="705" w:hanging="705"/>
        <w:rPr>
          <w:rStyle w:val="Hyperlink"/>
          <w:rFonts w:ascii="Arial" w:hAnsi="Arial" w:cs="Arial"/>
          <w:sz w:val="20"/>
          <w:szCs w:val="20"/>
        </w:rPr>
      </w:pPr>
    </w:p>
    <w:p w14:paraId="76235097" w14:textId="43D7951C" w:rsidR="006C2888" w:rsidRDefault="006C2888" w:rsidP="0097403C">
      <w:pPr>
        <w:spacing w:after="0"/>
        <w:ind w:left="705" w:hanging="705"/>
        <w:rPr>
          <w:rStyle w:val="Hyperlink"/>
          <w:rFonts w:ascii="Arial" w:hAnsi="Arial" w:cs="Arial"/>
          <w:sz w:val="20"/>
          <w:szCs w:val="20"/>
        </w:rPr>
      </w:pPr>
    </w:p>
    <w:p w14:paraId="40802E82" w14:textId="77777777" w:rsidR="006C2888" w:rsidRDefault="006C2888" w:rsidP="0097403C">
      <w:pPr>
        <w:spacing w:after="0"/>
        <w:ind w:left="705" w:hanging="705"/>
        <w:rPr>
          <w:rStyle w:val="Hyperlink"/>
          <w:rFonts w:ascii="Arial" w:hAnsi="Arial" w:cs="Arial"/>
          <w:sz w:val="20"/>
          <w:szCs w:val="20"/>
        </w:rPr>
      </w:pPr>
    </w:p>
    <w:p w14:paraId="3F3817F8" w14:textId="65FC5F88" w:rsidR="00050971" w:rsidRDefault="00050971" w:rsidP="0097403C">
      <w:pPr>
        <w:spacing w:after="0"/>
        <w:ind w:left="705" w:hanging="705"/>
        <w:rPr>
          <w:rStyle w:val="Hyperlink"/>
          <w:rFonts w:ascii="Arial" w:hAnsi="Arial" w:cs="Arial"/>
          <w:sz w:val="20"/>
          <w:szCs w:val="20"/>
        </w:rPr>
      </w:pPr>
    </w:p>
    <w:p w14:paraId="1DE9C777" w14:textId="77777777" w:rsidR="00050971" w:rsidRDefault="00050971" w:rsidP="0097403C">
      <w:pPr>
        <w:spacing w:after="0"/>
        <w:ind w:left="705" w:hanging="705"/>
        <w:rPr>
          <w:rStyle w:val="Hyperlink"/>
          <w:rFonts w:ascii="Arial" w:hAnsi="Arial" w:cs="Arial"/>
          <w:sz w:val="20"/>
          <w:szCs w:val="20"/>
        </w:rPr>
      </w:pPr>
    </w:p>
    <w:p w14:paraId="7553BD6D" w14:textId="77777777" w:rsidR="00087529" w:rsidRDefault="00087529" w:rsidP="0097403C">
      <w:pPr>
        <w:spacing w:after="0"/>
        <w:ind w:left="705" w:hanging="705"/>
        <w:rPr>
          <w:rStyle w:val="Hyperlink"/>
          <w:rFonts w:ascii="Arial" w:hAnsi="Arial" w:cs="Arial"/>
          <w:sz w:val="20"/>
          <w:szCs w:val="20"/>
        </w:rPr>
      </w:pPr>
    </w:p>
    <w:p w14:paraId="2896F8A8" w14:textId="77777777" w:rsidR="00087529" w:rsidRDefault="00087529" w:rsidP="0097403C">
      <w:pPr>
        <w:spacing w:after="0"/>
        <w:ind w:left="705" w:hanging="705"/>
        <w:rPr>
          <w:rStyle w:val="Hyperlink"/>
          <w:rFonts w:ascii="Arial" w:hAnsi="Arial" w:cs="Arial"/>
          <w:sz w:val="20"/>
          <w:szCs w:val="20"/>
        </w:rPr>
      </w:pPr>
    </w:p>
    <w:p w14:paraId="42CE1AD3" w14:textId="77777777" w:rsidR="00087529" w:rsidRDefault="00087529" w:rsidP="0097403C">
      <w:pPr>
        <w:spacing w:after="0"/>
        <w:ind w:left="705" w:hanging="705"/>
        <w:rPr>
          <w:rStyle w:val="Hyperlink"/>
          <w:rFonts w:ascii="Arial" w:hAnsi="Arial" w:cs="Arial"/>
          <w:sz w:val="20"/>
          <w:szCs w:val="20"/>
        </w:rPr>
      </w:pPr>
    </w:p>
    <w:p w14:paraId="77E7E9AA" w14:textId="77777777" w:rsidR="00087529" w:rsidRDefault="00087529" w:rsidP="0097403C">
      <w:pPr>
        <w:spacing w:after="0"/>
        <w:ind w:left="705" w:hanging="705"/>
        <w:rPr>
          <w:rStyle w:val="Hyperlink"/>
          <w:rFonts w:ascii="Arial" w:hAnsi="Arial" w:cs="Arial"/>
          <w:sz w:val="20"/>
          <w:szCs w:val="20"/>
        </w:rPr>
      </w:pPr>
    </w:p>
    <w:p w14:paraId="16FC16DF" w14:textId="77777777" w:rsidR="00087529" w:rsidRDefault="00087529" w:rsidP="0097403C">
      <w:pPr>
        <w:spacing w:after="0"/>
        <w:ind w:left="705" w:hanging="705"/>
        <w:rPr>
          <w:rStyle w:val="Hyperlink"/>
          <w:rFonts w:ascii="Arial" w:hAnsi="Arial" w:cs="Arial"/>
          <w:sz w:val="20"/>
          <w:szCs w:val="20"/>
        </w:rPr>
      </w:pPr>
    </w:p>
    <w:p w14:paraId="60062314" w14:textId="77777777" w:rsidR="00087529" w:rsidRDefault="00087529" w:rsidP="0097403C">
      <w:pPr>
        <w:spacing w:after="0"/>
        <w:ind w:left="705" w:hanging="705"/>
        <w:rPr>
          <w:rStyle w:val="Hyperlink"/>
          <w:rFonts w:ascii="Arial" w:hAnsi="Arial" w:cs="Arial"/>
          <w:sz w:val="20"/>
          <w:szCs w:val="20"/>
        </w:rPr>
      </w:pPr>
    </w:p>
    <w:p w14:paraId="667CADB3" w14:textId="79A14CDE" w:rsidR="00087529" w:rsidRDefault="00087529" w:rsidP="0097403C">
      <w:pPr>
        <w:spacing w:after="0"/>
        <w:ind w:left="705" w:hanging="705"/>
        <w:rPr>
          <w:rStyle w:val="Hyperlink"/>
          <w:rFonts w:ascii="Arial" w:hAnsi="Arial" w:cs="Arial"/>
          <w:sz w:val="20"/>
          <w:szCs w:val="20"/>
        </w:rPr>
      </w:pPr>
    </w:p>
    <w:p w14:paraId="3C0EC833" w14:textId="1E232791" w:rsidR="0001255C" w:rsidRDefault="0001255C" w:rsidP="0097403C">
      <w:pPr>
        <w:spacing w:after="0"/>
        <w:ind w:left="705" w:hanging="705"/>
        <w:rPr>
          <w:rStyle w:val="Hyperlink"/>
          <w:rFonts w:ascii="Arial" w:hAnsi="Arial" w:cs="Arial"/>
          <w:sz w:val="20"/>
          <w:szCs w:val="20"/>
        </w:rPr>
      </w:pPr>
    </w:p>
    <w:p w14:paraId="45B1B3C0" w14:textId="4D49B0EE" w:rsidR="0001255C" w:rsidRDefault="0001255C" w:rsidP="0097403C">
      <w:pPr>
        <w:spacing w:after="0"/>
        <w:ind w:left="705" w:hanging="705"/>
        <w:rPr>
          <w:rStyle w:val="Hyperlink"/>
          <w:rFonts w:ascii="Arial" w:hAnsi="Arial" w:cs="Arial"/>
          <w:sz w:val="20"/>
          <w:szCs w:val="20"/>
        </w:rPr>
      </w:pPr>
    </w:p>
    <w:p w14:paraId="1F156EAF" w14:textId="1443E959" w:rsidR="0001255C" w:rsidRDefault="0001255C" w:rsidP="0097403C">
      <w:pPr>
        <w:spacing w:after="0"/>
        <w:ind w:left="705" w:hanging="705"/>
        <w:rPr>
          <w:rStyle w:val="Hyperlink"/>
          <w:rFonts w:ascii="Arial" w:hAnsi="Arial" w:cs="Arial"/>
          <w:sz w:val="20"/>
          <w:szCs w:val="20"/>
        </w:rPr>
      </w:pPr>
    </w:p>
    <w:p w14:paraId="0C5BB089" w14:textId="349029E6" w:rsidR="0001255C" w:rsidRDefault="0001255C" w:rsidP="0097403C">
      <w:pPr>
        <w:spacing w:after="0"/>
        <w:ind w:left="705" w:hanging="705"/>
        <w:rPr>
          <w:rStyle w:val="Hyperlink"/>
          <w:rFonts w:ascii="Arial" w:hAnsi="Arial" w:cs="Arial"/>
          <w:sz w:val="20"/>
          <w:szCs w:val="20"/>
        </w:rPr>
      </w:pPr>
    </w:p>
    <w:p w14:paraId="19A423E4" w14:textId="4901924E" w:rsidR="0001255C" w:rsidRDefault="0001255C" w:rsidP="0097403C">
      <w:pPr>
        <w:spacing w:after="0"/>
        <w:ind w:left="705" w:hanging="705"/>
        <w:rPr>
          <w:rStyle w:val="Hyperlink"/>
          <w:rFonts w:ascii="Arial" w:hAnsi="Arial" w:cs="Arial"/>
          <w:sz w:val="20"/>
          <w:szCs w:val="20"/>
        </w:rPr>
      </w:pPr>
    </w:p>
    <w:p w14:paraId="5C56A82E" w14:textId="037ED17E" w:rsidR="0001255C" w:rsidRDefault="0001255C" w:rsidP="0097403C">
      <w:pPr>
        <w:spacing w:after="0"/>
        <w:ind w:left="705" w:hanging="705"/>
        <w:rPr>
          <w:rStyle w:val="Hyperlink"/>
          <w:rFonts w:ascii="Arial" w:hAnsi="Arial" w:cs="Arial"/>
          <w:sz w:val="20"/>
          <w:szCs w:val="20"/>
        </w:rPr>
      </w:pPr>
    </w:p>
    <w:p w14:paraId="33378E04" w14:textId="754FEE9D" w:rsidR="0001255C" w:rsidRDefault="0001255C" w:rsidP="0097403C">
      <w:pPr>
        <w:spacing w:after="0"/>
        <w:ind w:left="705" w:hanging="705"/>
        <w:rPr>
          <w:rStyle w:val="Hyperlink"/>
          <w:rFonts w:ascii="Arial" w:hAnsi="Arial" w:cs="Arial"/>
          <w:sz w:val="20"/>
          <w:szCs w:val="20"/>
        </w:rPr>
      </w:pPr>
    </w:p>
    <w:p w14:paraId="168201F6" w14:textId="4E437BAF" w:rsidR="0001255C" w:rsidRDefault="0001255C" w:rsidP="0097403C">
      <w:pPr>
        <w:spacing w:after="0"/>
        <w:ind w:left="705" w:hanging="705"/>
        <w:rPr>
          <w:rStyle w:val="Hyperlink"/>
          <w:rFonts w:ascii="Arial" w:hAnsi="Arial" w:cs="Arial"/>
          <w:sz w:val="20"/>
          <w:szCs w:val="20"/>
        </w:rPr>
      </w:pPr>
    </w:p>
    <w:p w14:paraId="0DECDA9E" w14:textId="77777777" w:rsidR="007D4A9E" w:rsidRDefault="007D4A9E" w:rsidP="0097403C">
      <w:pPr>
        <w:spacing w:after="0"/>
        <w:ind w:left="705" w:hanging="705"/>
        <w:rPr>
          <w:rStyle w:val="Hyperlink"/>
          <w:rFonts w:ascii="Arial" w:hAnsi="Arial" w:cs="Arial"/>
          <w:sz w:val="20"/>
          <w:szCs w:val="20"/>
        </w:rPr>
      </w:pPr>
    </w:p>
    <w:p w14:paraId="3EB7399F" w14:textId="162A665A" w:rsidR="0001255C" w:rsidRDefault="0001255C" w:rsidP="0097403C">
      <w:pPr>
        <w:spacing w:after="0"/>
        <w:ind w:left="705" w:hanging="705"/>
        <w:rPr>
          <w:rStyle w:val="Hyperlink"/>
          <w:rFonts w:ascii="Arial" w:hAnsi="Arial" w:cs="Arial"/>
          <w:sz w:val="20"/>
          <w:szCs w:val="20"/>
        </w:rPr>
      </w:pPr>
    </w:p>
    <w:p w14:paraId="73A53926" w14:textId="11829F43" w:rsidR="0001255C" w:rsidRDefault="0001255C" w:rsidP="0097403C">
      <w:pPr>
        <w:spacing w:after="0"/>
        <w:ind w:left="705" w:hanging="705"/>
        <w:rPr>
          <w:rStyle w:val="Hyperlink"/>
          <w:rFonts w:ascii="Arial" w:hAnsi="Arial" w:cs="Arial"/>
          <w:sz w:val="20"/>
          <w:szCs w:val="20"/>
        </w:rPr>
      </w:pPr>
    </w:p>
    <w:p w14:paraId="5B248C81" w14:textId="77777777" w:rsidR="001D2498" w:rsidRDefault="001D2498" w:rsidP="0097403C">
      <w:pPr>
        <w:spacing w:after="0"/>
        <w:ind w:left="705" w:hanging="705"/>
        <w:rPr>
          <w:rStyle w:val="Hyperlink"/>
          <w:rFonts w:ascii="Arial" w:hAnsi="Arial" w:cs="Arial"/>
          <w:sz w:val="20"/>
          <w:szCs w:val="20"/>
        </w:rPr>
      </w:pPr>
    </w:p>
    <w:p w14:paraId="58209A65" w14:textId="77777777" w:rsidR="00087529" w:rsidRDefault="00087529" w:rsidP="0097403C">
      <w:pPr>
        <w:spacing w:after="0"/>
        <w:ind w:left="705" w:hanging="705"/>
        <w:rPr>
          <w:rStyle w:val="Hyperlink"/>
          <w:rFonts w:ascii="Arial" w:hAnsi="Arial" w:cs="Arial"/>
          <w:sz w:val="20"/>
          <w:szCs w:val="20"/>
        </w:rPr>
      </w:pPr>
    </w:p>
    <w:p w14:paraId="72DF7C71" w14:textId="14B5F538" w:rsidR="0002692D" w:rsidRPr="00336EA2" w:rsidRDefault="0068704E" w:rsidP="00336EA2">
      <w:pPr>
        <w:pStyle w:val="Lijstalinea"/>
        <w:numPr>
          <w:ilvl w:val="0"/>
          <w:numId w:val="37"/>
        </w:numPr>
        <w:autoSpaceDE w:val="0"/>
        <w:autoSpaceDN w:val="0"/>
        <w:adjustRightInd w:val="0"/>
        <w:spacing w:after="0" w:line="240" w:lineRule="auto"/>
        <w:ind w:left="426" w:hanging="426"/>
        <w:rPr>
          <w:rFonts w:ascii="Arial" w:hAnsi="Arial" w:cs="Arial"/>
          <w:b/>
          <w:sz w:val="20"/>
          <w:szCs w:val="20"/>
        </w:rPr>
      </w:pPr>
      <w:r w:rsidRPr="007D4A9E">
        <w:rPr>
          <w:rFonts w:ascii="Arial" w:hAnsi="Arial" w:cs="Arial"/>
          <w:b/>
          <w:sz w:val="20"/>
          <w:szCs w:val="20"/>
        </w:rPr>
        <w:lastRenderedPageBreak/>
        <w:t>Gunning</w:t>
      </w:r>
      <w:r w:rsidR="00DE3949" w:rsidRPr="007D4A9E">
        <w:rPr>
          <w:rFonts w:ascii="Arial" w:hAnsi="Arial" w:cs="Arial"/>
          <w:b/>
          <w:sz w:val="20"/>
          <w:szCs w:val="20"/>
        </w:rPr>
        <w:t>s</w:t>
      </w:r>
      <w:r w:rsidRPr="007D4A9E">
        <w:rPr>
          <w:rFonts w:ascii="Arial" w:hAnsi="Arial" w:cs="Arial"/>
          <w:b/>
          <w:sz w:val="20"/>
          <w:szCs w:val="20"/>
        </w:rPr>
        <w:t>criteria</w:t>
      </w:r>
      <w:r w:rsidR="00512FA0" w:rsidRPr="007D4A9E">
        <w:rPr>
          <w:rFonts w:ascii="Arial" w:hAnsi="Arial" w:cs="Arial"/>
          <w:b/>
          <w:sz w:val="20"/>
          <w:szCs w:val="20"/>
        </w:rPr>
        <w:tab/>
      </w:r>
    </w:p>
    <w:p w14:paraId="15D532A6" w14:textId="77777777" w:rsidR="0068704E" w:rsidRPr="00E0281E" w:rsidRDefault="0068704E" w:rsidP="0068704E">
      <w:pPr>
        <w:autoSpaceDE w:val="0"/>
        <w:autoSpaceDN w:val="0"/>
        <w:adjustRightInd w:val="0"/>
        <w:spacing w:after="0" w:line="240" w:lineRule="auto"/>
        <w:rPr>
          <w:rFonts w:ascii="Arial" w:hAnsi="Arial" w:cs="Arial"/>
          <w:b/>
          <w:color w:val="525960"/>
          <w:sz w:val="20"/>
          <w:szCs w:val="20"/>
        </w:rPr>
      </w:pPr>
    </w:p>
    <w:p w14:paraId="1764CE79" w14:textId="1EDE8A5D" w:rsidR="001F3B94" w:rsidRDefault="00E0281E" w:rsidP="00A53417">
      <w:pPr>
        <w:autoSpaceDE w:val="0"/>
        <w:autoSpaceDN w:val="0"/>
        <w:adjustRightInd w:val="0"/>
        <w:spacing w:after="0"/>
        <w:rPr>
          <w:rFonts w:ascii="Arial" w:hAnsi="Arial" w:cs="Arial"/>
          <w:sz w:val="20"/>
          <w:szCs w:val="20"/>
        </w:rPr>
      </w:pPr>
      <w:proofErr w:type="spellStart"/>
      <w:r>
        <w:rPr>
          <w:rFonts w:ascii="Arial" w:hAnsi="Arial" w:cs="Arial"/>
          <w:sz w:val="20"/>
          <w:szCs w:val="20"/>
        </w:rPr>
        <w:t>Z</w:t>
      </w:r>
      <w:r w:rsidR="0020770F">
        <w:rPr>
          <w:rFonts w:ascii="Arial" w:hAnsi="Arial" w:cs="Arial"/>
          <w:sz w:val="20"/>
          <w:szCs w:val="20"/>
        </w:rPr>
        <w:t>onMw</w:t>
      </w:r>
      <w:proofErr w:type="spellEnd"/>
      <w:r w:rsidR="00D47870" w:rsidRPr="00E0281E">
        <w:rPr>
          <w:rFonts w:ascii="Arial" w:hAnsi="Arial" w:cs="Arial"/>
          <w:sz w:val="20"/>
          <w:szCs w:val="20"/>
        </w:rPr>
        <w:t xml:space="preserve"> hanteert als gunningscriterium de </w:t>
      </w:r>
      <w:r w:rsidR="00216A71" w:rsidRPr="00216A71">
        <w:rPr>
          <w:rFonts w:ascii="Arial" w:hAnsi="Arial" w:cs="Arial"/>
          <w:sz w:val="20"/>
          <w:szCs w:val="20"/>
        </w:rPr>
        <w:t>economisch meest voordelige Inschrijving op basis van beste prijs-kwaliteitverhouding</w:t>
      </w:r>
      <w:r w:rsidR="00D47870" w:rsidRPr="00E0281E">
        <w:rPr>
          <w:rFonts w:ascii="Arial" w:hAnsi="Arial" w:cs="Arial"/>
          <w:sz w:val="20"/>
          <w:szCs w:val="20"/>
        </w:rPr>
        <w:t>.</w:t>
      </w:r>
      <w:r w:rsidR="0079195E">
        <w:rPr>
          <w:rFonts w:ascii="Arial" w:hAnsi="Arial" w:cs="Arial"/>
          <w:sz w:val="20"/>
          <w:szCs w:val="20"/>
        </w:rPr>
        <w:t xml:space="preserve"> </w:t>
      </w:r>
      <w:r w:rsidR="00D47870" w:rsidRPr="00E0281E">
        <w:rPr>
          <w:rFonts w:ascii="Arial" w:hAnsi="Arial" w:cs="Arial"/>
          <w:sz w:val="20"/>
          <w:szCs w:val="20"/>
        </w:rPr>
        <w:t xml:space="preserve">In dit hoofdstuk zijn de </w:t>
      </w:r>
      <w:r w:rsidR="00F052D0" w:rsidRPr="00E0281E">
        <w:rPr>
          <w:rFonts w:ascii="Arial" w:hAnsi="Arial" w:cs="Arial"/>
          <w:sz w:val="20"/>
          <w:szCs w:val="20"/>
        </w:rPr>
        <w:t xml:space="preserve">gunningscriteria </w:t>
      </w:r>
      <w:r w:rsidR="00D47870" w:rsidRPr="00E0281E">
        <w:rPr>
          <w:rFonts w:ascii="Arial" w:hAnsi="Arial" w:cs="Arial"/>
          <w:sz w:val="20"/>
          <w:szCs w:val="20"/>
        </w:rPr>
        <w:t xml:space="preserve">opgenomen die </w:t>
      </w:r>
      <w:proofErr w:type="spellStart"/>
      <w:r w:rsidR="0020770F">
        <w:rPr>
          <w:rFonts w:ascii="Arial" w:hAnsi="Arial" w:cs="Arial"/>
          <w:sz w:val="20"/>
          <w:szCs w:val="20"/>
        </w:rPr>
        <w:t>ZonMw</w:t>
      </w:r>
      <w:proofErr w:type="spellEnd"/>
      <w:r w:rsidR="0020770F">
        <w:rPr>
          <w:rFonts w:ascii="Arial" w:hAnsi="Arial" w:cs="Arial"/>
          <w:sz w:val="20"/>
          <w:szCs w:val="20"/>
        </w:rPr>
        <w:t xml:space="preserve"> </w:t>
      </w:r>
      <w:r w:rsidR="00726F81">
        <w:rPr>
          <w:rFonts w:ascii="Arial" w:hAnsi="Arial" w:cs="Arial"/>
          <w:sz w:val="20"/>
          <w:szCs w:val="20"/>
        </w:rPr>
        <w:t>stel</w:t>
      </w:r>
      <w:r w:rsidR="00726F81" w:rsidRPr="00E0281E">
        <w:rPr>
          <w:rFonts w:ascii="Arial" w:hAnsi="Arial" w:cs="Arial"/>
          <w:sz w:val="20"/>
          <w:szCs w:val="20"/>
        </w:rPr>
        <w:t>t</w:t>
      </w:r>
      <w:r w:rsidR="00D47870" w:rsidRPr="00E0281E">
        <w:rPr>
          <w:rFonts w:ascii="Arial" w:hAnsi="Arial" w:cs="Arial"/>
          <w:sz w:val="20"/>
          <w:szCs w:val="20"/>
        </w:rPr>
        <w:t xml:space="preserve"> voor de gevraagde dienstverlening. Op basis van de </w:t>
      </w:r>
      <w:r w:rsidR="00F052D0" w:rsidRPr="00E0281E">
        <w:rPr>
          <w:rFonts w:ascii="Arial" w:hAnsi="Arial" w:cs="Arial"/>
          <w:sz w:val="20"/>
          <w:szCs w:val="20"/>
        </w:rPr>
        <w:t xml:space="preserve">gunningscriteria </w:t>
      </w:r>
      <w:r w:rsidR="00D47870" w:rsidRPr="00E0281E">
        <w:rPr>
          <w:rFonts w:ascii="Arial" w:hAnsi="Arial" w:cs="Arial"/>
          <w:sz w:val="20"/>
          <w:szCs w:val="20"/>
        </w:rPr>
        <w:t>wordt bepaald wie de economisch meest voordelige inschrijving gelet op prijs-kwaliteit</w:t>
      </w:r>
      <w:r w:rsidR="0079195E">
        <w:rPr>
          <w:rFonts w:ascii="Arial" w:hAnsi="Arial" w:cs="Arial"/>
          <w:sz w:val="20"/>
          <w:szCs w:val="20"/>
        </w:rPr>
        <w:t>verhouding</w:t>
      </w:r>
      <w:r w:rsidR="00D47870" w:rsidRPr="00E0281E">
        <w:rPr>
          <w:rFonts w:ascii="Arial" w:hAnsi="Arial" w:cs="Arial"/>
          <w:sz w:val="20"/>
          <w:szCs w:val="20"/>
        </w:rPr>
        <w:t xml:space="preserve"> heeft ingediend.</w:t>
      </w:r>
    </w:p>
    <w:p w14:paraId="1B0B4AA5" w14:textId="1B3B600E" w:rsidR="006F51BE" w:rsidRDefault="006F51BE" w:rsidP="00A53417">
      <w:pPr>
        <w:autoSpaceDE w:val="0"/>
        <w:autoSpaceDN w:val="0"/>
        <w:adjustRightInd w:val="0"/>
        <w:spacing w:after="0"/>
        <w:rPr>
          <w:rFonts w:ascii="Arial" w:hAnsi="Arial" w:cs="Arial"/>
          <w:sz w:val="20"/>
          <w:szCs w:val="20"/>
        </w:rPr>
      </w:pPr>
    </w:p>
    <w:tbl>
      <w:tblPr>
        <w:tblW w:w="7792" w:type="dxa"/>
        <w:tblCellMar>
          <w:left w:w="70" w:type="dxa"/>
          <w:right w:w="70" w:type="dxa"/>
        </w:tblCellMar>
        <w:tblLook w:val="04A0" w:firstRow="1" w:lastRow="0" w:firstColumn="1" w:lastColumn="0" w:noHBand="0" w:noVBand="1"/>
      </w:tblPr>
      <w:tblGrid>
        <w:gridCol w:w="2760"/>
        <w:gridCol w:w="1488"/>
        <w:gridCol w:w="1130"/>
        <w:gridCol w:w="1020"/>
        <w:gridCol w:w="1394"/>
      </w:tblGrid>
      <w:tr w:rsidR="002E13C8" w:rsidRPr="006F51BE" w14:paraId="628FBC92" w14:textId="77777777" w:rsidTr="002E13C8">
        <w:trPr>
          <w:trHeight w:val="285"/>
        </w:trPr>
        <w:tc>
          <w:tcPr>
            <w:tcW w:w="2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E71F8" w14:textId="77777777" w:rsidR="006F51BE" w:rsidRPr="006F51BE" w:rsidRDefault="006F51BE" w:rsidP="006F51BE">
            <w:pPr>
              <w:spacing w:after="0" w:line="240" w:lineRule="auto"/>
              <w:jc w:val="center"/>
              <w:rPr>
                <w:rFonts w:ascii="Arial" w:eastAsia="Times New Roman" w:hAnsi="Arial" w:cs="Arial"/>
                <w:b/>
                <w:bCs/>
                <w:color w:val="000000"/>
                <w:sz w:val="20"/>
                <w:szCs w:val="20"/>
                <w:lang w:eastAsia="nl-NL"/>
              </w:rPr>
            </w:pPr>
            <w:r w:rsidRPr="006F51BE">
              <w:rPr>
                <w:rFonts w:ascii="Arial" w:eastAsia="Times New Roman" w:hAnsi="Arial" w:cs="Arial"/>
                <w:b/>
                <w:bCs/>
                <w:color w:val="000000"/>
                <w:sz w:val="20"/>
                <w:szCs w:val="20"/>
                <w:lang w:eastAsia="nl-NL"/>
              </w:rPr>
              <w:t>Gunningcriteria</w:t>
            </w:r>
          </w:p>
        </w:tc>
        <w:tc>
          <w:tcPr>
            <w:tcW w:w="1488" w:type="dxa"/>
            <w:tcBorders>
              <w:top w:val="single" w:sz="4" w:space="0" w:color="auto"/>
              <w:left w:val="nil"/>
              <w:bottom w:val="single" w:sz="4" w:space="0" w:color="auto"/>
              <w:right w:val="single" w:sz="4" w:space="0" w:color="auto"/>
            </w:tcBorders>
            <w:shd w:val="clear" w:color="auto" w:fill="auto"/>
            <w:noWrap/>
            <w:vAlign w:val="bottom"/>
            <w:hideMark/>
          </w:tcPr>
          <w:p w14:paraId="4246F67C" w14:textId="5763E463" w:rsidR="006F51BE" w:rsidRPr="002E13C8" w:rsidRDefault="002E13C8" w:rsidP="006F51BE">
            <w:pPr>
              <w:spacing w:after="0" w:line="240" w:lineRule="auto"/>
              <w:jc w:val="center"/>
              <w:rPr>
                <w:rFonts w:ascii="Arial" w:eastAsia="Times New Roman" w:hAnsi="Arial" w:cs="Arial"/>
                <w:color w:val="000000"/>
                <w:sz w:val="20"/>
                <w:szCs w:val="20"/>
                <w:lang w:eastAsia="nl-NL"/>
              </w:rPr>
            </w:pPr>
            <w:r w:rsidRPr="002E13C8">
              <w:rPr>
                <w:rFonts w:ascii="Arial" w:eastAsia="Times New Roman" w:hAnsi="Arial" w:cs="Arial"/>
                <w:color w:val="000000"/>
                <w:sz w:val="20"/>
                <w:szCs w:val="20"/>
                <w:lang w:eastAsia="nl-NL"/>
              </w:rPr>
              <w:t>Maximaal te behalen p</w:t>
            </w:r>
            <w:r w:rsidR="006F51BE" w:rsidRPr="002E13C8">
              <w:rPr>
                <w:rFonts w:ascii="Arial" w:eastAsia="Times New Roman" w:hAnsi="Arial" w:cs="Arial"/>
                <w:color w:val="000000"/>
                <w:sz w:val="20"/>
                <w:szCs w:val="20"/>
                <w:lang w:eastAsia="nl-NL"/>
              </w:rPr>
              <w:t>unten</w:t>
            </w:r>
          </w:p>
        </w:tc>
        <w:tc>
          <w:tcPr>
            <w:tcW w:w="1130" w:type="dxa"/>
            <w:tcBorders>
              <w:top w:val="single" w:sz="4" w:space="0" w:color="auto"/>
              <w:left w:val="nil"/>
              <w:bottom w:val="single" w:sz="4" w:space="0" w:color="auto"/>
              <w:right w:val="single" w:sz="4" w:space="0" w:color="auto"/>
            </w:tcBorders>
            <w:shd w:val="clear" w:color="auto" w:fill="auto"/>
            <w:noWrap/>
            <w:vAlign w:val="bottom"/>
            <w:hideMark/>
          </w:tcPr>
          <w:p w14:paraId="376AC027" w14:textId="77777777" w:rsidR="006F51BE" w:rsidRPr="002E13C8" w:rsidRDefault="006F51BE" w:rsidP="006F51BE">
            <w:pPr>
              <w:spacing w:after="0" w:line="240" w:lineRule="auto"/>
              <w:jc w:val="center"/>
              <w:rPr>
                <w:rFonts w:ascii="Arial" w:eastAsia="Times New Roman" w:hAnsi="Arial" w:cs="Arial"/>
                <w:color w:val="000000"/>
                <w:sz w:val="20"/>
                <w:szCs w:val="20"/>
                <w:lang w:eastAsia="nl-NL"/>
              </w:rPr>
            </w:pPr>
            <w:proofErr w:type="spellStart"/>
            <w:r w:rsidRPr="002E13C8">
              <w:rPr>
                <w:rFonts w:ascii="Arial" w:eastAsia="Times New Roman" w:hAnsi="Arial" w:cs="Arial"/>
                <w:color w:val="000000"/>
                <w:sz w:val="20"/>
                <w:szCs w:val="20"/>
                <w:lang w:eastAsia="nl-NL"/>
              </w:rPr>
              <w:t>Subweging</w:t>
            </w:r>
            <w:proofErr w:type="spellEnd"/>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155A5683" w14:textId="77777777" w:rsidR="006F51BE" w:rsidRPr="002E13C8" w:rsidRDefault="006F51BE" w:rsidP="006F51BE">
            <w:pPr>
              <w:spacing w:after="0" w:line="240" w:lineRule="auto"/>
              <w:jc w:val="center"/>
              <w:rPr>
                <w:rFonts w:ascii="Arial" w:eastAsia="Times New Roman" w:hAnsi="Arial" w:cs="Arial"/>
                <w:color w:val="000000"/>
                <w:sz w:val="20"/>
                <w:szCs w:val="20"/>
                <w:lang w:eastAsia="nl-NL"/>
              </w:rPr>
            </w:pPr>
            <w:r w:rsidRPr="002E13C8">
              <w:rPr>
                <w:rFonts w:ascii="Arial" w:eastAsia="Times New Roman" w:hAnsi="Arial" w:cs="Arial"/>
                <w:color w:val="000000"/>
                <w:sz w:val="20"/>
                <w:szCs w:val="20"/>
                <w:lang w:eastAsia="nl-NL"/>
              </w:rPr>
              <w:t>Weging</w:t>
            </w:r>
          </w:p>
        </w:tc>
        <w:tc>
          <w:tcPr>
            <w:tcW w:w="1394" w:type="dxa"/>
            <w:tcBorders>
              <w:top w:val="single" w:sz="4" w:space="0" w:color="auto"/>
              <w:left w:val="nil"/>
              <w:bottom w:val="single" w:sz="4" w:space="0" w:color="auto"/>
              <w:right w:val="single" w:sz="4" w:space="0" w:color="auto"/>
            </w:tcBorders>
            <w:shd w:val="clear" w:color="auto" w:fill="auto"/>
            <w:noWrap/>
            <w:vAlign w:val="bottom"/>
            <w:hideMark/>
          </w:tcPr>
          <w:p w14:paraId="45B597DC" w14:textId="5AF677C2" w:rsidR="006F51BE" w:rsidRPr="002E13C8" w:rsidRDefault="002E13C8" w:rsidP="006F51BE">
            <w:pPr>
              <w:spacing w:after="0" w:line="240" w:lineRule="auto"/>
              <w:jc w:val="center"/>
              <w:rPr>
                <w:rFonts w:ascii="Arial" w:eastAsia="Times New Roman" w:hAnsi="Arial" w:cs="Arial"/>
                <w:color w:val="000000"/>
                <w:sz w:val="20"/>
                <w:szCs w:val="20"/>
                <w:lang w:eastAsia="nl-NL"/>
              </w:rPr>
            </w:pPr>
            <w:r w:rsidRPr="002E13C8">
              <w:rPr>
                <w:rFonts w:ascii="Arial" w:eastAsia="Times New Roman" w:hAnsi="Arial" w:cs="Arial"/>
                <w:color w:val="000000"/>
                <w:sz w:val="20"/>
                <w:szCs w:val="20"/>
                <w:lang w:eastAsia="nl-NL"/>
              </w:rPr>
              <w:t>Maximaal te behalen s</w:t>
            </w:r>
            <w:r w:rsidR="006F51BE" w:rsidRPr="002E13C8">
              <w:rPr>
                <w:rFonts w:ascii="Arial" w:eastAsia="Times New Roman" w:hAnsi="Arial" w:cs="Arial"/>
                <w:color w:val="000000"/>
                <w:sz w:val="20"/>
                <w:szCs w:val="20"/>
                <w:lang w:eastAsia="nl-NL"/>
              </w:rPr>
              <w:t>core</w:t>
            </w:r>
          </w:p>
        </w:tc>
      </w:tr>
      <w:tr w:rsidR="002E13C8" w:rsidRPr="006F51BE" w14:paraId="1FA2B7E2" w14:textId="77777777" w:rsidTr="002E13C8">
        <w:trPr>
          <w:trHeight w:val="285"/>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14:paraId="3F420B39" w14:textId="77777777" w:rsidR="006F51BE" w:rsidRPr="006F51BE" w:rsidRDefault="006F51BE" w:rsidP="006F51BE">
            <w:pPr>
              <w:spacing w:after="0" w:line="240" w:lineRule="auto"/>
              <w:jc w:val="center"/>
              <w:rPr>
                <w:rFonts w:ascii="Arial" w:eastAsia="Times New Roman" w:hAnsi="Arial" w:cs="Arial"/>
                <w:color w:val="000000"/>
                <w:sz w:val="20"/>
                <w:szCs w:val="20"/>
                <w:lang w:eastAsia="nl-NL"/>
              </w:rPr>
            </w:pPr>
            <w:r w:rsidRPr="006F51BE">
              <w:rPr>
                <w:rFonts w:ascii="Arial" w:eastAsia="Times New Roman" w:hAnsi="Arial" w:cs="Arial"/>
                <w:color w:val="000000"/>
                <w:sz w:val="20"/>
                <w:szCs w:val="20"/>
                <w:lang w:eastAsia="nl-NL"/>
              </w:rPr>
              <w:t>Programma van Wensen</w:t>
            </w:r>
          </w:p>
        </w:tc>
        <w:tc>
          <w:tcPr>
            <w:tcW w:w="1488" w:type="dxa"/>
            <w:tcBorders>
              <w:top w:val="nil"/>
              <w:left w:val="nil"/>
              <w:bottom w:val="single" w:sz="4" w:space="0" w:color="auto"/>
              <w:right w:val="single" w:sz="4" w:space="0" w:color="auto"/>
            </w:tcBorders>
            <w:shd w:val="clear" w:color="auto" w:fill="auto"/>
            <w:noWrap/>
            <w:vAlign w:val="bottom"/>
            <w:hideMark/>
          </w:tcPr>
          <w:p w14:paraId="63B56FE8" w14:textId="77777777" w:rsidR="006F51BE" w:rsidRPr="006F51BE" w:rsidRDefault="006F51BE" w:rsidP="006F51BE">
            <w:pPr>
              <w:spacing w:after="0" w:line="240" w:lineRule="auto"/>
              <w:jc w:val="center"/>
              <w:rPr>
                <w:rFonts w:ascii="Arial" w:eastAsia="Times New Roman" w:hAnsi="Arial" w:cs="Arial"/>
                <w:b/>
                <w:bCs/>
                <w:color w:val="000000"/>
                <w:sz w:val="20"/>
                <w:szCs w:val="20"/>
                <w:lang w:eastAsia="nl-NL"/>
              </w:rPr>
            </w:pPr>
            <w:r w:rsidRPr="006F51BE">
              <w:rPr>
                <w:rFonts w:ascii="Arial" w:eastAsia="Times New Roman" w:hAnsi="Arial" w:cs="Arial"/>
                <w:b/>
                <w:bCs/>
                <w:color w:val="000000"/>
                <w:sz w:val="20"/>
                <w:szCs w:val="20"/>
                <w:lang w:eastAsia="nl-NL"/>
              </w:rPr>
              <w:t> </w:t>
            </w:r>
          </w:p>
        </w:tc>
        <w:tc>
          <w:tcPr>
            <w:tcW w:w="1130" w:type="dxa"/>
            <w:tcBorders>
              <w:top w:val="nil"/>
              <w:left w:val="nil"/>
              <w:bottom w:val="single" w:sz="4" w:space="0" w:color="auto"/>
              <w:right w:val="single" w:sz="4" w:space="0" w:color="auto"/>
            </w:tcBorders>
            <w:shd w:val="clear" w:color="auto" w:fill="auto"/>
            <w:noWrap/>
            <w:vAlign w:val="bottom"/>
            <w:hideMark/>
          </w:tcPr>
          <w:p w14:paraId="42930E31" w14:textId="77777777" w:rsidR="006F51BE" w:rsidRPr="006F51BE" w:rsidRDefault="006F51BE" w:rsidP="006F51BE">
            <w:pPr>
              <w:spacing w:after="0" w:line="240" w:lineRule="auto"/>
              <w:jc w:val="center"/>
              <w:rPr>
                <w:rFonts w:ascii="Arial" w:eastAsia="Times New Roman" w:hAnsi="Arial" w:cs="Arial"/>
                <w:b/>
                <w:bCs/>
                <w:color w:val="000000"/>
                <w:sz w:val="20"/>
                <w:szCs w:val="20"/>
                <w:lang w:eastAsia="nl-NL"/>
              </w:rPr>
            </w:pPr>
            <w:r w:rsidRPr="006F51BE">
              <w:rPr>
                <w:rFonts w:ascii="Arial" w:eastAsia="Times New Roman" w:hAnsi="Arial" w:cs="Arial"/>
                <w:b/>
                <w:bCs/>
                <w:color w:val="000000"/>
                <w:sz w:val="20"/>
                <w:szCs w:val="20"/>
                <w:lang w:eastAsia="nl-NL"/>
              </w:rPr>
              <w:t> </w:t>
            </w:r>
          </w:p>
        </w:tc>
        <w:tc>
          <w:tcPr>
            <w:tcW w:w="1020" w:type="dxa"/>
            <w:tcBorders>
              <w:top w:val="nil"/>
              <w:left w:val="nil"/>
              <w:bottom w:val="single" w:sz="4" w:space="0" w:color="auto"/>
              <w:right w:val="single" w:sz="4" w:space="0" w:color="auto"/>
            </w:tcBorders>
            <w:shd w:val="clear" w:color="auto" w:fill="auto"/>
            <w:noWrap/>
            <w:vAlign w:val="bottom"/>
            <w:hideMark/>
          </w:tcPr>
          <w:p w14:paraId="1E9451C2" w14:textId="77777777" w:rsidR="006F51BE" w:rsidRPr="006F51BE" w:rsidRDefault="006F51BE" w:rsidP="006F51BE">
            <w:pPr>
              <w:spacing w:after="0" w:line="240" w:lineRule="auto"/>
              <w:jc w:val="center"/>
              <w:rPr>
                <w:rFonts w:ascii="Arial" w:eastAsia="Times New Roman" w:hAnsi="Arial" w:cs="Arial"/>
                <w:b/>
                <w:bCs/>
                <w:color w:val="000000"/>
                <w:sz w:val="20"/>
                <w:szCs w:val="20"/>
                <w:lang w:eastAsia="nl-NL"/>
              </w:rPr>
            </w:pPr>
            <w:r w:rsidRPr="006F51BE">
              <w:rPr>
                <w:rFonts w:ascii="Arial" w:eastAsia="Times New Roman" w:hAnsi="Arial" w:cs="Arial"/>
                <w:b/>
                <w:bCs/>
                <w:color w:val="000000"/>
                <w:sz w:val="20"/>
                <w:szCs w:val="20"/>
                <w:lang w:eastAsia="nl-NL"/>
              </w:rPr>
              <w:t> </w:t>
            </w:r>
          </w:p>
        </w:tc>
        <w:tc>
          <w:tcPr>
            <w:tcW w:w="1394" w:type="dxa"/>
            <w:tcBorders>
              <w:top w:val="nil"/>
              <w:left w:val="nil"/>
              <w:bottom w:val="single" w:sz="4" w:space="0" w:color="auto"/>
              <w:right w:val="single" w:sz="4" w:space="0" w:color="auto"/>
            </w:tcBorders>
            <w:shd w:val="clear" w:color="auto" w:fill="auto"/>
            <w:noWrap/>
            <w:vAlign w:val="bottom"/>
            <w:hideMark/>
          </w:tcPr>
          <w:p w14:paraId="3B113ECB" w14:textId="77777777" w:rsidR="006F51BE" w:rsidRPr="006F51BE" w:rsidRDefault="006F51BE" w:rsidP="006F51BE">
            <w:pPr>
              <w:spacing w:after="0" w:line="240" w:lineRule="auto"/>
              <w:jc w:val="center"/>
              <w:rPr>
                <w:rFonts w:ascii="Arial" w:eastAsia="Times New Roman" w:hAnsi="Arial" w:cs="Arial"/>
                <w:color w:val="000000"/>
                <w:sz w:val="20"/>
                <w:szCs w:val="20"/>
                <w:lang w:eastAsia="nl-NL"/>
              </w:rPr>
            </w:pPr>
            <w:r w:rsidRPr="006F51BE">
              <w:rPr>
                <w:rFonts w:ascii="Arial" w:eastAsia="Times New Roman" w:hAnsi="Arial" w:cs="Arial"/>
                <w:color w:val="000000"/>
                <w:sz w:val="20"/>
                <w:szCs w:val="20"/>
                <w:lang w:eastAsia="nl-NL"/>
              </w:rPr>
              <w:t> </w:t>
            </w:r>
          </w:p>
        </w:tc>
      </w:tr>
      <w:tr w:rsidR="002E13C8" w:rsidRPr="006F51BE" w14:paraId="62BF6158" w14:textId="77777777" w:rsidTr="002E13C8">
        <w:trPr>
          <w:trHeight w:val="285"/>
        </w:trPr>
        <w:tc>
          <w:tcPr>
            <w:tcW w:w="2760" w:type="dxa"/>
            <w:tcBorders>
              <w:top w:val="nil"/>
              <w:left w:val="single" w:sz="4" w:space="0" w:color="auto"/>
              <w:bottom w:val="single" w:sz="4" w:space="0" w:color="auto"/>
              <w:right w:val="single" w:sz="4" w:space="0" w:color="auto"/>
            </w:tcBorders>
            <w:shd w:val="clear" w:color="auto" w:fill="auto"/>
            <w:noWrap/>
            <w:vAlign w:val="center"/>
            <w:hideMark/>
          </w:tcPr>
          <w:p w14:paraId="40750D2D" w14:textId="77777777" w:rsidR="006F51BE" w:rsidRPr="0079195E" w:rsidRDefault="006F51BE" w:rsidP="006F51BE">
            <w:pPr>
              <w:spacing w:after="0" w:line="240" w:lineRule="auto"/>
              <w:rPr>
                <w:rFonts w:ascii="Arial" w:eastAsia="Times New Roman" w:hAnsi="Arial" w:cs="Arial"/>
                <w:i/>
                <w:iCs/>
                <w:color w:val="000000"/>
                <w:sz w:val="20"/>
                <w:szCs w:val="20"/>
                <w:lang w:eastAsia="nl-NL"/>
              </w:rPr>
            </w:pPr>
            <w:r w:rsidRPr="0079195E">
              <w:rPr>
                <w:rFonts w:ascii="Arial" w:eastAsia="Times New Roman" w:hAnsi="Arial" w:cs="Arial"/>
                <w:i/>
                <w:iCs/>
                <w:color w:val="000000"/>
                <w:sz w:val="20"/>
                <w:szCs w:val="20"/>
                <w:lang w:eastAsia="nl-NL"/>
              </w:rPr>
              <w:t>1. ICT en Dienstverlener</w:t>
            </w:r>
          </w:p>
        </w:tc>
        <w:tc>
          <w:tcPr>
            <w:tcW w:w="1488" w:type="dxa"/>
            <w:tcBorders>
              <w:top w:val="nil"/>
              <w:left w:val="nil"/>
              <w:bottom w:val="single" w:sz="4" w:space="0" w:color="auto"/>
              <w:right w:val="single" w:sz="4" w:space="0" w:color="auto"/>
            </w:tcBorders>
            <w:shd w:val="clear" w:color="auto" w:fill="auto"/>
            <w:noWrap/>
            <w:vAlign w:val="bottom"/>
            <w:hideMark/>
          </w:tcPr>
          <w:p w14:paraId="65875A67" w14:textId="77777777" w:rsidR="006F51BE" w:rsidRPr="006F51BE" w:rsidRDefault="006F51BE" w:rsidP="006F51BE">
            <w:pPr>
              <w:spacing w:after="0" w:line="240" w:lineRule="auto"/>
              <w:jc w:val="center"/>
              <w:rPr>
                <w:rFonts w:ascii="Arial" w:eastAsia="Times New Roman" w:hAnsi="Arial" w:cs="Arial"/>
                <w:color w:val="000000"/>
                <w:sz w:val="20"/>
                <w:szCs w:val="20"/>
                <w:lang w:eastAsia="nl-NL"/>
              </w:rPr>
            </w:pPr>
            <w:r w:rsidRPr="006F51BE">
              <w:rPr>
                <w:rFonts w:ascii="Arial" w:eastAsia="Times New Roman" w:hAnsi="Arial" w:cs="Arial"/>
                <w:color w:val="000000"/>
                <w:sz w:val="20"/>
                <w:szCs w:val="20"/>
                <w:lang w:eastAsia="nl-NL"/>
              </w:rPr>
              <w:t>10</w:t>
            </w:r>
          </w:p>
        </w:tc>
        <w:tc>
          <w:tcPr>
            <w:tcW w:w="1130" w:type="dxa"/>
            <w:tcBorders>
              <w:top w:val="nil"/>
              <w:left w:val="nil"/>
              <w:bottom w:val="single" w:sz="4" w:space="0" w:color="auto"/>
              <w:right w:val="single" w:sz="4" w:space="0" w:color="auto"/>
            </w:tcBorders>
            <w:shd w:val="clear" w:color="auto" w:fill="auto"/>
            <w:noWrap/>
            <w:vAlign w:val="bottom"/>
            <w:hideMark/>
          </w:tcPr>
          <w:p w14:paraId="14A40035" w14:textId="77777777" w:rsidR="006F51BE" w:rsidRPr="006F51BE" w:rsidRDefault="006F51BE" w:rsidP="006F51BE">
            <w:pPr>
              <w:spacing w:after="0" w:line="240" w:lineRule="auto"/>
              <w:jc w:val="center"/>
              <w:rPr>
                <w:rFonts w:ascii="Arial" w:eastAsia="Times New Roman" w:hAnsi="Arial" w:cs="Arial"/>
                <w:color w:val="000000"/>
                <w:sz w:val="20"/>
                <w:szCs w:val="20"/>
                <w:lang w:eastAsia="nl-NL"/>
              </w:rPr>
            </w:pPr>
            <w:r w:rsidRPr="006F51BE">
              <w:rPr>
                <w:rFonts w:ascii="Arial" w:eastAsia="Times New Roman" w:hAnsi="Arial" w:cs="Arial"/>
                <w:color w:val="000000"/>
                <w:sz w:val="20"/>
                <w:szCs w:val="20"/>
                <w:lang w:eastAsia="nl-NL"/>
              </w:rPr>
              <w:t>25%</w:t>
            </w:r>
          </w:p>
        </w:tc>
        <w:tc>
          <w:tcPr>
            <w:tcW w:w="1020" w:type="dxa"/>
            <w:tcBorders>
              <w:top w:val="nil"/>
              <w:left w:val="nil"/>
              <w:bottom w:val="single" w:sz="4" w:space="0" w:color="auto"/>
              <w:right w:val="single" w:sz="4" w:space="0" w:color="auto"/>
            </w:tcBorders>
            <w:shd w:val="clear" w:color="auto" w:fill="auto"/>
            <w:noWrap/>
            <w:vAlign w:val="bottom"/>
            <w:hideMark/>
          </w:tcPr>
          <w:p w14:paraId="72A89C1C" w14:textId="77777777" w:rsidR="006F51BE" w:rsidRPr="006F51BE" w:rsidRDefault="006F51BE" w:rsidP="006F51BE">
            <w:pPr>
              <w:spacing w:after="0" w:line="240" w:lineRule="auto"/>
              <w:jc w:val="center"/>
              <w:rPr>
                <w:rFonts w:ascii="Arial" w:eastAsia="Times New Roman" w:hAnsi="Arial" w:cs="Arial"/>
                <w:color w:val="000000"/>
                <w:sz w:val="20"/>
                <w:szCs w:val="20"/>
                <w:lang w:eastAsia="nl-NL"/>
              </w:rPr>
            </w:pPr>
            <w:r w:rsidRPr="006F51BE">
              <w:rPr>
                <w:rFonts w:ascii="Arial" w:eastAsia="Times New Roman" w:hAnsi="Arial" w:cs="Arial"/>
                <w:color w:val="000000"/>
                <w:sz w:val="20"/>
                <w:szCs w:val="20"/>
                <w:lang w:eastAsia="nl-NL"/>
              </w:rPr>
              <w:t> </w:t>
            </w:r>
          </w:p>
        </w:tc>
        <w:tc>
          <w:tcPr>
            <w:tcW w:w="1394" w:type="dxa"/>
            <w:tcBorders>
              <w:top w:val="nil"/>
              <w:left w:val="nil"/>
              <w:bottom w:val="single" w:sz="4" w:space="0" w:color="auto"/>
              <w:right w:val="single" w:sz="4" w:space="0" w:color="auto"/>
            </w:tcBorders>
            <w:shd w:val="clear" w:color="auto" w:fill="auto"/>
            <w:noWrap/>
            <w:vAlign w:val="bottom"/>
            <w:hideMark/>
          </w:tcPr>
          <w:p w14:paraId="4979DA7A" w14:textId="77777777" w:rsidR="006F51BE" w:rsidRPr="006F51BE" w:rsidRDefault="006F51BE" w:rsidP="006F51BE">
            <w:pPr>
              <w:spacing w:after="0" w:line="240" w:lineRule="auto"/>
              <w:jc w:val="center"/>
              <w:rPr>
                <w:rFonts w:ascii="Arial" w:eastAsia="Times New Roman" w:hAnsi="Arial" w:cs="Arial"/>
                <w:color w:val="000000"/>
                <w:sz w:val="20"/>
                <w:szCs w:val="20"/>
                <w:lang w:eastAsia="nl-NL"/>
              </w:rPr>
            </w:pPr>
            <w:r w:rsidRPr="006F51BE">
              <w:rPr>
                <w:rFonts w:ascii="Arial" w:eastAsia="Times New Roman" w:hAnsi="Arial" w:cs="Arial"/>
                <w:color w:val="000000"/>
                <w:sz w:val="20"/>
                <w:szCs w:val="20"/>
                <w:lang w:eastAsia="nl-NL"/>
              </w:rPr>
              <w:t>2,5</w:t>
            </w:r>
          </w:p>
        </w:tc>
      </w:tr>
      <w:tr w:rsidR="002E13C8" w:rsidRPr="006F51BE" w14:paraId="4874AB6F" w14:textId="77777777" w:rsidTr="002E13C8">
        <w:trPr>
          <w:trHeight w:val="285"/>
        </w:trPr>
        <w:tc>
          <w:tcPr>
            <w:tcW w:w="2760" w:type="dxa"/>
            <w:tcBorders>
              <w:top w:val="nil"/>
              <w:left w:val="single" w:sz="4" w:space="0" w:color="auto"/>
              <w:bottom w:val="single" w:sz="4" w:space="0" w:color="auto"/>
              <w:right w:val="single" w:sz="4" w:space="0" w:color="auto"/>
            </w:tcBorders>
            <w:shd w:val="clear" w:color="auto" w:fill="auto"/>
            <w:noWrap/>
            <w:vAlign w:val="center"/>
            <w:hideMark/>
          </w:tcPr>
          <w:p w14:paraId="630663CE" w14:textId="77777777" w:rsidR="006F51BE" w:rsidRPr="0079195E" w:rsidRDefault="006F51BE" w:rsidP="006F51BE">
            <w:pPr>
              <w:spacing w:after="0" w:line="240" w:lineRule="auto"/>
              <w:rPr>
                <w:rFonts w:ascii="Arial" w:eastAsia="Times New Roman" w:hAnsi="Arial" w:cs="Arial"/>
                <w:i/>
                <w:iCs/>
                <w:color w:val="000000"/>
                <w:sz w:val="20"/>
                <w:szCs w:val="20"/>
                <w:lang w:eastAsia="nl-NL"/>
              </w:rPr>
            </w:pPr>
            <w:r w:rsidRPr="0079195E">
              <w:rPr>
                <w:rFonts w:ascii="Arial" w:eastAsia="Times New Roman" w:hAnsi="Arial" w:cs="Arial"/>
                <w:i/>
                <w:iCs/>
                <w:color w:val="000000"/>
                <w:sz w:val="20"/>
                <w:szCs w:val="20"/>
                <w:lang w:eastAsia="nl-NL"/>
              </w:rPr>
              <w:t>2.  Zoeken</w:t>
            </w:r>
          </w:p>
        </w:tc>
        <w:tc>
          <w:tcPr>
            <w:tcW w:w="1488" w:type="dxa"/>
            <w:tcBorders>
              <w:top w:val="nil"/>
              <w:left w:val="nil"/>
              <w:bottom w:val="single" w:sz="4" w:space="0" w:color="auto"/>
              <w:right w:val="single" w:sz="4" w:space="0" w:color="auto"/>
            </w:tcBorders>
            <w:shd w:val="clear" w:color="auto" w:fill="auto"/>
            <w:noWrap/>
            <w:vAlign w:val="bottom"/>
            <w:hideMark/>
          </w:tcPr>
          <w:p w14:paraId="072FB2D3" w14:textId="77777777" w:rsidR="006F51BE" w:rsidRPr="006F51BE" w:rsidRDefault="006F51BE" w:rsidP="006F51BE">
            <w:pPr>
              <w:spacing w:after="0" w:line="240" w:lineRule="auto"/>
              <w:jc w:val="center"/>
              <w:rPr>
                <w:rFonts w:ascii="Arial" w:eastAsia="Times New Roman" w:hAnsi="Arial" w:cs="Arial"/>
                <w:color w:val="000000"/>
                <w:sz w:val="20"/>
                <w:szCs w:val="20"/>
                <w:lang w:eastAsia="nl-NL"/>
              </w:rPr>
            </w:pPr>
            <w:r w:rsidRPr="006F51BE">
              <w:rPr>
                <w:rFonts w:ascii="Arial" w:eastAsia="Times New Roman" w:hAnsi="Arial" w:cs="Arial"/>
                <w:color w:val="000000"/>
                <w:sz w:val="20"/>
                <w:szCs w:val="20"/>
                <w:lang w:eastAsia="nl-NL"/>
              </w:rPr>
              <w:t>10</w:t>
            </w:r>
          </w:p>
        </w:tc>
        <w:tc>
          <w:tcPr>
            <w:tcW w:w="1130" w:type="dxa"/>
            <w:tcBorders>
              <w:top w:val="nil"/>
              <w:left w:val="nil"/>
              <w:bottom w:val="single" w:sz="4" w:space="0" w:color="auto"/>
              <w:right w:val="single" w:sz="4" w:space="0" w:color="auto"/>
            </w:tcBorders>
            <w:shd w:val="clear" w:color="auto" w:fill="auto"/>
            <w:noWrap/>
            <w:vAlign w:val="bottom"/>
            <w:hideMark/>
          </w:tcPr>
          <w:p w14:paraId="4BEC0C16" w14:textId="77777777" w:rsidR="006F51BE" w:rsidRPr="006F51BE" w:rsidRDefault="006F51BE" w:rsidP="006F51BE">
            <w:pPr>
              <w:spacing w:after="0" w:line="240" w:lineRule="auto"/>
              <w:jc w:val="center"/>
              <w:rPr>
                <w:rFonts w:ascii="Arial" w:eastAsia="Times New Roman" w:hAnsi="Arial" w:cs="Arial"/>
                <w:color w:val="000000"/>
                <w:sz w:val="20"/>
                <w:szCs w:val="20"/>
                <w:lang w:eastAsia="nl-NL"/>
              </w:rPr>
            </w:pPr>
            <w:r w:rsidRPr="006F51BE">
              <w:rPr>
                <w:rFonts w:ascii="Arial" w:eastAsia="Times New Roman" w:hAnsi="Arial" w:cs="Arial"/>
                <w:color w:val="000000"/>
                <w:sz w:val="20"/>
                <w:szCs w:val="20"/>
                <w:lang w:eastAsia="nl-NL"/>
              </w:rPr>
              <w:t>25%</w:t>
            </w:r>
          </w:p>
        </w:tc>
        <w:tc>
          <w:tcPr>
            <w:tcW w:w="1020" w:type="dxa"/>
            <w:tcBorders>
              <w:top w:val="nil"/>
              <w:left w:val="nil"/>
              <w:bottom w:val="single" w:sz="4" w:space="0" w:color="auto"/>
              <w:right w:val="single" w:sz="4" w:space="0" w:color="auto"/>
            </w:tcBorders>
            <w:shd w:val="clear" w:color="auto" w:fill="auto"/>
            <w:noWrap/>
            <w:vAlign w:val="bottom"/>
            <w:hideMark/>
          </w:tcPr>
          <w:p w14:paraId="3998941D" w14:textId="77777777" w:rsidR="006F51BE" w:rsidRPr="006F51BE" w:rsidRDefault="006F51BE" w:rsidP="006F51BE">
            <w:pPr>
              <w:spacing w:after="0" w:line="240" w:lineRule="auto"/>
              <w:jc w:val="center"/>
              <w:rPr>
                <w:rFonts w:ascii="Arial" w:eastAsia="Times New Roman" w:hAnsi="Arial" w:cs="Arial"/>
                <w:color w:val="000000"/>
                <w:sz w:val="20"/>
                <w:szCs w:val="20"/>
                <w:lang w:eastAsia="nl-NL"/>
              </w:rPr>
            </w:pPr>
            <w:r w:rsidRPr="006F51BE">
              <w:rPr>
                <w:rFonts w:ascii="Arial" w:eastAsia="Times New Roman" w:hAnsi="Arial" w:cs="Arial"/>
                <w:color w:val="000000"/>
                <w:sz w:val="20"/>
                <w:szCs w:val="20"/>
                <w:lang w:eastAsia="nl-NL"/>
              </w:rPr>
              <w:t> </w:t>
            </w:r>
          </w:p>
        </w:tc>
        <w:tc>
          <w:tcPr>
            <w:tcW w:w="1394" w:type="dxa"/>
            <w:tcBorders>
              <w:top w:val="nil"/>
              <w:left w:val="nil"/>
              <w:bottom w:val="single" w:sz="4" w:space="0" w:color="auto"/>
              <w:right w:val="single" w:sz="4" w:space="0" w:color="auto"/>
            </w:tcBorders>
            <w:shd w:val="clear" w:color="auto" w:fill="auto"/>
            <w:noWrap/>
            <w:vAlign w:val="bottom"/>
            <w:hideMark/>
          </w:tcPr>
          <w:p w14:paraId="2D76FA7F" w14:textId="77777777" w:rsidR="006F51BE" w:rsidRPr="006F51BE" w:rsidRDefault="006F51BE" w:rsidP="006F51BE">
            <w:pPr>
              <w:spacing w:after="0" w:line="240" w:lineRule="auto"/>
              <w:jc w:val="center"/>
              <w:rPr>
                <w:rFonts w:ascii="Arial" w:eastAsia="Times New Roman" w:hAnsi="Arial" w:cs="Arial"/>
                <w:color w:val="000000"/>
                <w:sz w:val="20"/>
                <w:szCs w:val="20"/>
                <w:lang w:eastAsia="nl-NL"/>
              </w:rPr>
            </w:pPr>
            <w:r w:rsidRPr="006F51BE">
              <w:rPr>
                <w:rFonts w:ascii="Arial" w:eastAsia="Times New Roman" w:hAnsi="Arial" w:cs="Arial"/>
                <w:color w:val="000000"/>
                <w:sz w:val="20"/>
                <w:szCs w:val="20"/>
                <w:lang w:eastAsia="nl-NL"/>
              </w:rPr>
              <w:t>2,5</w:t>
            </w:r>
          </w:p>
        </w:tc>
      </w:tr>
      <w:tr w:rsidR="002E13C8" w:rsidRPr="006F51BE" w14:paraId="57A4FDD5" w14:textId="77777777" w:rsidTr="002E13C8">
        <w:trPr>
          <w:trHeight w:val="285"/>
        </w:trPr>
        <w:tc>
          <w:tcPr>
            <w:tcW w:w="2760" w:type="dxa"/>
            <w:tcBorders>
              <w:top w:val="nil"/>
              <w:left w:val="single" w:sz="4" w:space="0" w:color="auto"/>
              <w:bottom w:val="single" w:sz="4" w:space="0" w:color="auto"/>
              <w:right w:val="single" w:sz="4" w:space="0" w:color="auto"/>
            </w:tcBorders>
            <w:shd w:val="clear" w:color="auto" w:fill="auto"/>
            <w:noWrap/>
            <w:vAlign w:val="center"/>
            <w:hideMark/>
          </w:tcPr>
          <w:p w14:paraId="3EE19E3C" w14:textId="77777777" w:rsidR="006F51BE" w:rsidRPr="0079195E" w:rsidRDefault="006F51BE" w:rsidP="006F51BE">
            <w:pPr>
              <w:spacing w:after="0" w:line="240" w:lineRule="auto"/>
              <w:rPr>
                <w:rFonts w:ascii="Arial" w:eastAsia="Times New Roman" w:hAnsi="Arial" w:cs="Arial"/>
                <w:i/>
                <w:iCs/>
                <w:color w:val="000000"/>
                <w:sz w:val="20"/>
                <w:szCs w:val="20"/>
                <w:lang w:eastAsia="nl-NL"/>
              </w:rPr>
            </w:pPr>
            <w:r w:rsidRPr="0079195E">
              <w:rPr>
                <w:rFonts w:ascii="Arial" w:eastAsia="Times New Roman" w:hAnsi="Arial" w:cs="Arial"/>
                <w:i/>
                <w:iCs/>
                <w:color w:val="000000"/>
                <w:sz w:val="20"/>
                <w:szCs w:val="20"/>
                <w:lang w:eastAsia="nl-NL"/>
              </w:rPr>
              <w:t>3. Nieuws en actualiteit</w:t>
            </w:r>
          </w:p>
        </w:tc>
        <w:tc>
          <w:tcPr>
            <w:tcW w:w="1488" w:type="dxa"/>
            <w:tcBorders>
              <w:top w:val="nil"/>
              <w:left w:val="nil"/>
              <w:bottom w:val="single" w:sz="4" w:space="0" w:color="auto"/>
              <w:right w:val="single" w:sz="4" w:space="0" w:color="auto"/>
            </w:tcBorders>
            <w:shd w:val="clear" w:color="auto" w:fill="auto"/>
            <w:noWrap/>
            <w:vAlign w:val="bottom"/>
            <w:hideMark/>
          </w:tcPr>
          <w:p w14:paraId="708046A0" w14:textId="77777777" w:rsidR="006F51BE" w:rsidRPr="006F51BE" w:rsidRDefault="006F51BE" w:rsidP="006F51BE">
            <w:pPr>
              <w:spacing w:after="0" w:line="240" w:lineRule="auto"/>
              <w:jc w:val="center"/>
              <w:rPr>
                <w:rFonts w:ascii="Arial" w:eastAsia="Times New Roman" w:hAnsi="Arial" w:cs="Arial"/>
                <w:color w:val="000000"/>
                <w:sz w:val="20"/>
                <w:szCs w:val="20"/>
                <w:lang w:eastAsia="nl-NL"/>
              </w:rPr>
            </w:pPr>
            <w:r w:rsidRPr="006F51BE">
              <w:rPr>
                <w:rFonts w:ascii="Arial" w:eastAsia="Times New Roman" w:hAnsi="Arial" w:cs="Arial"/>
                <w:color w:val="000000"/>
                <w:sz w:val="20"/>
                <w:szCs w:val="20"/>
                <w:lang w:eastAsia="nl-NL"/>
              </w:rPr>
              <w:t>10</w:t>
            </w:r>
          </w:p>
        </w:tc>
        <w:tc>
          <w:tcPr>
            <w:tcW w:w="1130" w:type="dxa"/>
            <w:tcBorders>
              <w:top w:val="nil"/>
              <w:left w:val="nil"/>
              <w:bottom w:val="single" w:sz="4" w:space="0" w:color="auto"/>
              <w:right w:val="single" w:sz="4" w:space="0" w:color="auto"/>
            </w:tcBorders>
            <w:shd w:val="clear" w:color="auto" w:fill="auto"/>
            <w:noWrap/>
            <w:vAlign w:val="bottom"/>
            <w:hideMark/>
          </w:tcPr>
          <w:p w14:paraId="0422585F" w14:textId="77777777" w:rsidR="006F51BE" w:rsidRPr="006F51BE" w:rsidRDefault="006F51BE" w:rsidP="006F51BE">
            <w:pPr>
              <w:spacing w:after="0" w:line="240" w:lineRule="auto"/>
              <w:jc w:val="center"/>
              <w:rPr>
                <w:rFonts w:ascii="Arial" w:eastAsia="Times New Roman" w:hAnsi="Arial" w:cs="Arial"/>
                <w:color w:val="000000"/>
                <w:sz w:val="20"/>
                <w:szCs w:val="20"/>
                <w:lang w:eastAsia="nl-NL"/>
              </w:rPr>
            </w:pPr>
            <w:r w:rsidRPr="006F51BE">
              <w:rPr>
                <w:rFonts w:ascii="Arial" w:eastAsia="Times New Roman" w:hAnsi="Arial" w:cs="Arial"/>
                <w:color w:val="000000"/>
                <w:sz w:val="20"/>
                <w:szCs w:val="20"/>
                <w:lang w:eastAsia="nl-NL"/>
              </w:rPr>
              <w:t>15%</w:t>
            </w:r>
          </w:p>
        </w:tc>
        <w:tc>
          <w:tcPr>
            <w:tcW w:w="1020" w:type="dxa"/>
            <w:tcBorders>
              <w:top w:val="nil"/>
              <w:left w:val="nil"/>
              <w:bottom w:val="single" w:sz="4" w:space="0" w:color="auto"/>
              <w:right w:val="single" w:sz="4" w:space="0" w:color="auto"/>
            </w:tcBorders>
            <w:shd w:val="clear" w:color="auto" w:fill="auto"/>
            <w:noWrap/>
            <w:vAlign w:val="bottom"/>
            <w:hideMark/>
          </w:tcPr>
          <w:p w14:paraId="34A4EBE2" w14:textId="77777777" w:rsidR="006F51BE" w:rsidRPr="006F51BE" w:rsidRDefault="006F51BE" w:rsidP="006F51BE">
            <w:pPr>
              <w:spacing w:after="0" w:line="240" w:lineRule="auto"/>
              <w:jc w:val="center"/>
              <w:rPr>
                <w:rFonts w:ascii="Arial" w:eastAsia="Times New Roman" w:hAnsi="Arial" w:cs="Arial"/>
                <w:color w:val="000000"/>
                <w:sz w:val="20"/>
                <w:szCs w:val="20"/>
                <w:lang w:eastAsia="nl-NL"/>
              </w:rPr>
            </w:pPr>
            <w:r w:rsidRPr="006F51BE">
              <w:rPr>
                <w:rFonts w:ascii="Arial" w:eastAsia="Times New Roman" w:hAnsi="Arial" w:cs="Arial"/>
                <w:color w:val="000000"/>
                <w:sz w:val="20"/>
                <w:szCs w:val="20"/>
                <w:lang w:eastAsia="nl-NL"/>
              </w:rPr>
              <w:t> </w:t>
            </w:r>
          </w:p>
        </w:tc>
        <w:tc>
          <w:tcPr>
            <w:tcW w:w="1394" w:type="dxa"/>
            <w:tcBorders>
              <w:top w:val="nil"/>
              <w:left w:val="nil"/>
              <w:bottom w:val="single" w:sz="4" w:space="0" w:color="auto"/>
              <w:right w:val="single" w:sz="4" w:space="0" w:color="auto"/>
            </w:tcBorders>
            <w:shd w:val="clear" w:color="auto" w:fill="auto"/>
            <w:noWrap/>
            <w:vAlign w:val="bottom"/>
            <w:hideMark/>
          </w:tcPr>
          <w:p w14:paraId="35FA1FDC" w14:textId="77777777" w:rsidR="006F51BE" w:rsidRPr="006F51BE" w:rsidRDefault="006F51BE" w:rsidP="006F51BE">
            <w:pPr>
              <w:spacing w:after="0" w:line="240" w:lineRule="auto"/>
              <w:jc w:val="center"/>
              <w:rPr>
                <w:rFonts w:ascii="Arial" w:eastAsia="Times New Roman" w:hAnsi="Arial" w:cs="Arial"/>
                <w:color w:val="000000"/>
                <w:sz w:val="20"/>
                <w:szCs w:val="20"/>
                <w:lang w:eastAsia="nl-NL"/>
              </w:rPr>
            </w:pPr>
            <w:r w:rsidRPr="006F51BE">
              <w:rPr>
                <w:rFonts w:ascii="Arial" w:eastAsia="Times New Roman" w:hAnsi="Arial" w:cs="Arial"/>
                <w:color w:val="000000"/>
                <w:sz w:val="20"/>
                <w:szCs w:val="20"/>
                <w:lang w:eastAsia="nl-NL"/>
              </w:rPr>
              <w:t>1,5</w:t>
            </w:r>
          </w:p>
        </w:tc>
      </w:tr>
      <w:tr w:rsidR="002E13C8" w:rsidRPr="006F51BE" w14:paraId="71109886" w14:textId="77777777" w:rsidTr="002E13C8">
        <w:trPr>
          <w:trHeight w:val="285"/>
        </w:trPr>
        <w:tc>
          <w:tcPr>
            <w:tcW w:w="2760" w:type="dxa"/>
            <w:tcBorders>
              <w:top w:val="nil"/>
              <w:left w:val="single" w:sz="4" w:space="0" w:color="auto"/>
              <w:bottom w:val="single" w:sz="4" w:space="0" w:color="auto"/>
              <w:right w:val="single" w:sz="4" w:space="0" w:color="auto"/>
            </w:tcBorders>
            <w:shd w:val="clear" w:color="auto" w:fill="auto"/>
            <w:noWrap/>
            <w:vAlign w:val="center"/>
            <w:hideMark/>
          </w:tcPr>
          <w:p w14:paraId="6FAAB615" w14:textId="77777777" w:rsidR="006F51BE" w:rsidRPr="0079195E" w:rsidRDefault="006F51BE" w:rsidP="006F51BE">
            <w:pPr>
              <w:spacing w:after="0" w:line="240" w:lineRule="auto"/>
              <w:rPr>
                <w:rFonts w:ascii="Arial" w:eastAsia="Times New Roman" w:hAnsi="Arial" w:cs="Arial"/>
                <w:i/>
                <w:iCs/>
                <w:color w:val="000000"/>
                <w:sz w:val="20"/>
                <w:szCs w:val="20"/>
                <w:lang w:eastAsia="nl-NL"/>
              </w:rPr>
            </w:pPr>
            <w:r w:rsidRPr="0079195E">
              <w:rPr>
                <w:rFonts w:ascii="Arial" w:eastAsia="Times New Roman" w:hAnsi="Arial" w:cs="Arial"/>
                <w:i/>
                <w:iCs/>
                <w:color w:val="000000"/>
                <w:sz w:val="20"/>
                <w:szCs w:val="20"/>
                <w:lang w:eastAsia="nl-NL"/>
              </w:rPr>
              <w:t>4. Samenwerking</w:t>
            </w:r>
          </w:p>
        </w:tc>
        <w:tc>
          <w:tcPr>
            <w:tcW w:w="1488" w:type="dxa"/>
            <w:tcBorders>
              <w:top w:val="nil"/>
              <w:left w:val="nil"/>
              <w:bottom w:val="single" w:sz="4" w:space="0" w:color="auto"/>
              <w:right w:val="single" w:sz="4" w:space="0" w:color="auto"/>
            </w:tcBorders>
            <w:shd w:val="clear" w:color="auto" w:fill="auto"/>
            <w:noWrap/>
            <w:vAlign w:val="bottom"/>
            <w:hideMark/>
          </w:tcPr>
          <w:p w14:paraId="03183E71" w14:textId="77777777" w:rsidR="006F51BE" w:rsidRPr="006F51BE" w:rsidRDefault="006F51BE" w:rsidP="006F51BE">
            <w:pPr>
              <w:spacing w:after="0" w:line="240" w:lineRule="auto"/>
              <w:jc w:val="center"/>
              <w:rPr>
                <w:rFonts w:ascii="Arial" w:eastAsia="Times New Roman" w:hAnsi="Arial" w:cs="Arial"/>
                <w:color w:val="000000"/>
                <w:sz w:val="20"/>
                <w:szCs w:val="20"/>
                <w:lang w:eastAsia="nl-NL"/>
              </w:rPr>
            </w:pPr>
            <w:r w:rsidRPr="006F51BE">
              <w:rPr>
                <w:rFonts w:ascii="Arial" w:eastAsia="Times New Roman" w:hAnsi="Arial" w:cs="Arial"/>
                <w:color w:val="000000"/>
                <w:sz w:val="20"/>
                <w:szCs w:val="20"/>
                <w:lang w:eastAsia="nl-NL"/>
              </w:rPr>
              <w:t>10</w:t>
            </w:r>
          </w:p>
        </w:tc>
        <w:tc>
          <w:tcPr>
            <w:tcW w:w="1130" w:type="dxa"/>
            <w:tcBorders>
              <w:top w:val="nil"/>
              <w:left w:val="nil"/>
              <w:bottom w:val="single" w:sz="4" w:space="0" w:color="auto"/>
              <w:right w:val="single" w:sz="4" w:space="0" w:color="auto"/>
            </w:tcBorders>
            <w:shd w:val="clear" w:color="auto" w:fill="auto"/>
            <w:noWrap/>
            <w:vAlign w:val="bottom"/>
            <w:hideMark/>
          </w:tcPr>
          <w:p w14:paraId="54201D70" w14:textId="77777777" w:rsidR="006F51BE" w:rsidRPr="006F51BE" w:rsidRDefault="006F51BE" w:rsidP="006F51BE">
            <w:pPr>
              <w:spacing w:after="0" w:line="240" w:lineRule="auto"/>
              <w:jc w:val="center"/>
              <w:rPr>
                <w:rFonts w:ascii="Arial" w:eastAsia="Times New Roman" w:hAnsi="Arial" w:cs="Arial"/>
                <w:color w:val="000000"/>
                <w:sz w:val="20"/>
                <w:szCs w:val="20"/>
                <w:lang w:eastAsia="nl-NL"/>
              </w:rPr>
            </w:pPr>
            <w:r w:rsidRPr="006F51BE">
              <w:rPr>
                <w:rFonts w:ascii="Arial" w:eastAsia="Times New Roman" w:hAnsi="Arial" w:cs="Arial"/>
                <w:color w:val="000000"/>
                <w:sz w:val="20"/>
                <w:szCs w:val="20"/>
                <w:lang w:eastAsia="nl-NL"/>
              </w:rPr>
              <w:t>10%</w:t>
            </w:r>
          </w:p>
        </w:tc>
        <w:tc>
          <w:tcPr>
            <w:tcW w:w="1020" w:type="dxa"/>
            <w:tcBorders>
              <w:top w:val="nil"/>
              <w:left w:val="nil"/>
              <w:bottom w:val="single" w:sz="4" w:space="0" w:color="auto"/>
              <w:right w:val="single" w:sz="4" w:space="0" w:color="auto"/>
            </w:tcBorders>
            <w:shd w:val="clear" w:color="auto" w:fill="auto"/>
            <w:noWrap/>
            <w:vAlign w:val="bottom"/>
            <w:hideMark/>
          </w:tcPr>
          <w:p w14:paraId="6F1627DB" w14:textId="77777777" w:rsidR="006F51BE" w:rsidRPr="006F51BE" w:rsidRDefault="006F51BE" w:rsidP="006F51BE">
            <w:pPr>
              <w:spacing w:after="0" w:line="240" w:lineRule="auto"/>
              <w:jc w:val="center"/>
              <w:rPr>
                <w:rFonts w:ascii="Arial" w:eastAsia="Times New Roman" w:hAnsi="Arial" w:cs="Arial"/>
                <w:color w:val="000000"/>
                <w:sz w:val="20"/>
                <w:szCs w:val="20"/>
                <w:lang w:eastAsia="nl-NL"/>
              </w:rPr>
            </w:pPr>
            <w:r w:rsidRPr="006F51BE">
              <w:rPr>
                <w:rFonts w:ascii="Arial" w:eastAsia="Times New Roman" w:hAnsi="Arial" w:cs="Arial"/>
                <w:color w:val="000000"/>
                <w:sz w:val="20"/>
                <w:szCs w:val="20"/>
                <w:lang w:eastAsia="nl-NL"/>
              </w:rPr>
              <w:t> </w:t>
            </w:r>
          </w:p>
        </w:tc>
        <w:tc>
          <w:tcPr>
            <w:tcW w:w="1394" w:type="dxa"/>
            <w:tcBorders>
              <w:top w:val="nil"/>
              <w:left w:val="nil"/>
              <w:bottom w:val="single" w:sz="4" w:space="0" w:color="auto"/>
              <w:right w:val="single" w:sz="4" w:space="0" w:color="auto"/>
            </w:tcBorders>
            <w:shd w:val="clear" w:color="auto" w:fill="auto"/>
            <w:noWrap/>
            <w:vAlign w:val="bottom"/>
            <w:hideMark/>
          </w:tcPr>
          <w:p w14:paraId="4003E90E" w14:textId="77777777" w:rsidR="006F51BE" w:rsidRPr="006F51BE" w:rsidRDefault="006F51BE" w:rsidP="006F51BE">
            <w:pPr>
              <w:spacing w:after="0" w:line="240" w:lineRule="auto"/>
              <w:jc w:val="center"/>
              <w:rPr>
                <w:rFonts w:ascii="Arial" w:eastAsia="Times New Roman" w:hAnsi="Arial" w:cs="Arial"/>
                <w:color w:val="000000"/>
                <w:sz w:val="20"/>
                <w:szCs w:val="20"/>
                <w:lang w:eastAsia="nl-NL"/>
              </w:rPr>
            </w:pPr>
            <w:r w:rsidRPr="006F51BE">
              <w:rPr>
                <w:rFonts w:ascii="Arial" w:eastAsia="Times New Roman" w:hAnsi="Arial" w:cs="Arial"/>
                <w:color w:val="000000"/>
                <w:sz w:val="20"/>
                <w:szCs w:val="20"/>
                <w:lang w:eastAsia="nl-NL"/>
              </w:rPr>
              <w:t>1</w:t>
            </w:r>
          </w:p>
        </w:tc>
      </w:tr>
      <w:tr w:rsidR="002E13C8" w:rsidRPr="006F51BE" w14:paraId="61EDFE3C" w14:textId="77777777" w:rsidTr="002E13C8">
        <w:trPr>
          <w:trHeight w:val="285"/>
        </w:trPr>
        <w:tc>
          <w:tcPr>
            <w:tcW w:w="2760" w:type="dxa"/>
            <w:tcBorders>
              <w:top w:val="nil"/>
              <w:left w:val="single" w:sz="4" w:space="0" w:color="auto"/>
              <w:bottom w:val="single" w:sz="4" w:space="0" w:color="auto"/>
              <w:right w:val="single" w:sz="4" w:space="0" w:color="auto"/>
            </w:tcBorders>
            <w:shd w:val="clear" w:color="auto" w:fill="auto"/>
            <w:noWrap/>
            <w:vAlign w:val="center"/>
            <w:hideMark/>
          </w:tcPr>
          <w:p w14:paraId="24B82FBD" w14:textId="77777777" w:rsidR="006F51BE" w:rsidRPr="0079195E" w:rsidRDefault="006F51BE" w:rsidP="006F51BE">
            <w:pPr>
              <w:spacing w:after="0" w:line="240" w:lineRule="auto"/>
              <w:rPr>
                <w:rFonts w:ascii="Arial" w:eastAsia="Times New Roman" w:hAnsi="Arial" w:cs="Arial"/>
                <w:i/>
                <w:iCs/>
                <w:color w:val="000000"/>
                <w:sz w:val="20"/>
                <w:szCs w:val="20"/>
                <w:lang w:eastAsia="nl-NL"/>
              </w:rPr>
            </w:pPr>
            <w:r w:rsidRPr="0079195E">
              <w:rPr>
                <w:rFonts w:ascii="Arial" w:eastAsia="Times New Roman" w:hAnsi="Arial" w:cs="Arial"/>
                <w:i/>
                <w:iCs/>
                <w:color w:val="000000"/>
                <w:sz w:val="20"/>
                <w:szCs w:val="20"/>
                <w:lang w:eastAsia="nl-NL"/>
              </w:rPr>
              <w:t>5. Design en lay-out</w:t>
            </w:r>
          </w:p>
        </w:tc>
        <w:tc>
          <w:tcPr>
            <w:tcW w:w="1488" w:type="dxa"/>
            <w:tcBorders>
              <w:top w:val="nil"/>
              <w:left w:val="nil"/>
              <w:bottom w:val="single" w:sz="4" w:space="0" w:color="auto"/>
              <w:right w:val="single" w:sz="4" w:space="0" w:color="auto"/>
            </w:tcBorders>
            <w:shd w:val="clear" w:color="auto" w:fill="auto"/>
            <w:noWrap/>
            <w:vAlign w:val="bottom"/>
            <w:hideMark/>
          </w:tcPr>
          <w:p w14:paraId="490C1E3B" w14:textId="77777777" w:rsidR="006F51BE" w:rsidRPr="006F51BE" w:rsidRDefault="006F51BE" w:rsidP="006F51BE">
            <w:pPr>
              <w:spacing w:after="0" w:line="240" w:lineRule="auto"/>
              <w:jc w:val="center"/>
              <w:rPr>
                <w:rFonts w:ascii="Arial" w:eastAsia="Times New Roman" w:hAnsi="Arial" w:cs="Arial"/>
                <w:color w:val="000000"/>
                <w:sz w:val="20"/>
                <w:szCs w:val="20"/>
                <w:lang w:eastAsia="nl-NL"/>
              </w:rPr>
            </w:pPr>
            <w:r w:rsidRPr="006F51BE">
              <w:rPr>
                <w:rFonts w:ascii="Arial" w:eastAsia="Times New Roman" w:hAnsi="Arial" w:cs="Arial"/>
                <w:color w:val="000000"/>
                <w:sz w:val="20"/>
                <w:szCs w:val="20"/>
                <w:lang w:eastAsia="nl-NL"/>
              </w:rPr>
              <w:t>10</w:t>
            </w:r>
          </w:p>
        </w:tc>
        <w:tc>
          <w:tcPr>
            <w:tcW w:w="1130" w:type="dxa"/>
            <w:tcBorders>
              <w:top w:val="nil"/>
              <w:left w:val="nil"/>
              <w:bottom w:val="single" w:sz="4" w:space="0" w:color="auto"/>
              <w:right w:val="single" w:sz="4" w:space="0" w:color="auto"/>
            </w:tcBorders>
            <w:shd w:val="clear" w:color="auto" w:fill="auto"/>
            <w:noWrap/>
            <w:vAlign w:val="bottom"/>
            <w:hideMark/>
          </w:tcPr>
          <w:p w14:paraId="70F09C97" w14:textId="77777777" w:rsidR="006F51BE" w:rsidRPr="006F51BE" w:rsidRDefault="006F51BE" w:rsidP="006F51BE">
            <w:pPr>
              <w:spacing w:after="0" w:line="240" w:lineRule="auto"/>
              <w:jc w:val="center"/>
              <w:rPr>
                <w:rFonts w:ascii="Arial" w:eastAsia="Times New Roman" w:hAnsi="Arial" w:cs="Arial"/>
                <w:color w:val="000000"/>
                <w:sz w:val="20"/>
                <w:szCs w:val="20"/>
                <w:lang w:eastAsia="nl-NL"/>
              </w:rPr>
            </w:pPr>
            <w:r w:rsidRPr="006F51BE">
              <w:rPr>
                <w:rFonts w:ascii="Arial" w:eastAsia="Times New Roman" w:hAnsi="Arial" w:cs="Arial"/>
                <w:color w:val="000000"/>
                <w:sz w:val="20"/>
                <w:szCs w:val="20"/>
                <w:lang w:eastAsia="nl-NL"/>
              </w:rPr>
              <w:t>10%</w:t>
            </w:r>
          </w:p>
        </w:tc>
        <w:tc>
          <w:tcPr>
            <w:tcW w:w="1020" w:type="dxa"/>
            <w:tcBorders>
              <w:top w:val="nil"/>
              <w:left w:val="nil"/>
              <w:bottom w:val="single" w:sz="4" w:space="0" w:color="auto"/>
              <w:right w:val="single" w:sz="4" w:space="0" w:color="auto"/>
            </w:tcBorders>
            <w:shd w:val="clear" w:color="auto" w:fill="auto"/>
            <w:noWrap/>
            <w:vAlign w:val="bottom"/>
            <w:hideMark/>
          </w:tcPr>
          <w:p w14:paraId="59B440EB" w14:textId="77777777" w:rsidR="006F51BE" w:rsidRPr="006F51BE" w:rsidRDefault="006F51BE" w:rsidP="006F51BE">
            <w:pPr>
              <w:spacing w:after="0" w:line="240" w:lineRule="auto"/>
              <w:jc w:val="center"/>
              <w:rPr>
                <w:rFonts w:ascii="Arial" w:eastAsia="Times New Roman" w:hAnsi="Arial" w:cs="Arial"/>
                <w:color w:val="000000"/>
                <w:sz w:val="20"/>
                <w:szCs w:val="20"/>
                <w:lang w:eastAsia="nl-NL"/>
              </w:rPr>
            </w:pPr>
            <w:r w:rsidRPr="006F51BE">
              <w:rPr>
                <w:rFonts w:ascii="Arial" w:eastAsia="Times New Roman" w:hAnsi="Arial" w:cs="Arial"/>
                <w:color w:val="000000"/>
                <w:sz w:val="20"/>
                <w:szCs w:val="20"/>
                <w:lang w:eastAsia="nl-NL"/>
              </w:rPr>
              <w:t> </w:t>
            </w:r>
          </w:p>
        </w:tc>
        <w:tc>
          <w:tcPr>
            <w:tcW w:w="1394" w:type="dxa"/>
            <w:tcBorders>
              <w:top w:val="nil"/>
              <w:left w:val="nil"/>
              <w:bottom w:val="single" w:sz="4" w:space="0" w:color="auto"/>
              <w:right w:val="single" w:sz="4" w:space="0" w:color="auto"/>
            </w:tcBorders>
            <w:shd w:val="clear" w:color="auto" w:fill="auto"/>
            <w:noWrap/>
            <w:vAlign w:val="bottom"/>
            <w:hideMark/>
          </w:tcPr>
          <w:p w14:paraId="732B5F25" w14:textId="77777777" w:rsidR="006F51BE" w:rsidRPr="006F51BE" w:rsidRDefault="006F51BE" w:rsidP="006F51BE">
            <w:pPr>
              <w:spacing w:after="0" w:line="240" w:lineRule="auto"/>
              <w:jc w:val="center"/>
              <w:rPr>
                <w:rFonts w:ascii="Arial" w:eastAsia="Times New Roman" w:hAnsi="Arial" w:cs="Arial"/>
                <w:color w:val="000000"/>
                <w:sz w:val="20"/>
                <w:szCs w:val="20"/>
                <w:lang w:eastAsia="nl-NL"/>
              </w:rPr>
            </w:pPr>
            <w:r w:rsidRPr="006F51BE">
              <w:rPr>
                <w:rFonts w:ascii="Arial" w:eastAsia="Times New Roman" w:hAnsi="Arial" w:cs="Arial"/>
                <w:color w:val="000000"/>
                <w:sz w:val="20"/>
                <w:szCs w:val="20"/>
                <w:lang w:eastAsia="nl-NL"/>
              </w:rPr>
              <w:t>1</w:t>
            </w:r>
          </w:p>
        </w:tc>
      </w:tr>
      <w:tr w:rsidR="002E13C8" w:rsidRPr="006F51BE" w14:paraId="336220F8" w14:textId="77777777" w:rsidTr="002E13C8">
        <w:trPr>
          <w:trHeight w:val="285"/>
        </w:trPr>
        <w:tc>
          <w:tcPr>
            <w:tcW w:w="2760" w:type="dxa"/>
            <w:tcBorders>
              <w:top w:val="nil"/>
              <w:left w:val="single" w:sz="4" w:space="0" w:color="auto"/>
              <w:bottom w:val="single" w:sz="4" w:space="0" w:color="auto"/>
              <w:right w:val="single" w:sz="4" w:space="0" w:color="auto"/>
            </w:tcBorders>
            <w:shd w:val="clear" w:color="auto" w:fill="auto"/>
            <w:noWrap/>
            <w:vAlign w:val="center"/>
            <w:hideMark/>
          </w:tcPr>
          <w:p w14:paraId="023F1DF1" w14:textId="77777777" w:rsidR="006F51BE" w:rsidRPr="0079195E" w:rsidRDefault="006F51BE" w:rsidP="006F51BE">
            <w:pPr>
              <w:spacing w:after="0" w:line="240" w:lineRule="auto"/>
              <w:rPr>
                <w:rFonts w:ascii="Arial" w:eastAsia="Times New Roman" w:hAnsi="Arial" w:cs="Arial"/>
                <w:i/>
                <w:iCs/>
                <w:color w:val="000000"/>
                <w:sz w:val="20"/>
                <w:szCs w:val="20"/>
                <w:lang w:eastAsia="nl-NL"/>
              </w:rPr>
            </w:pPr>
            <w:r w:rsidRPr="0079195E">
              <w:rPr>
                <w:rFonts w:ascii="Arial" w:eastAsia="Times New Roman" w:hAnsi="Arial" w:cs="Arial"/>
                <w:i/>
                <w:iCs/>
                <w:color w:val="000000"/>
                <w:sz w:val="20"/>
                <w:szCs w:val="20"/>
                <w:lang w:eastAsia="nl-NL"/>
              </w:rPr>
              <w:t>6. Implementatie</w:t>
            </w:r>
          </w:p>
        </w:tc>
        <w:tc>
          <w:tcPr>
            <w:tcW w:w="1488" w:type="dxa"/>
            <w:tcBorders>
              <w:top w:val="nil"/>
              <w:left w:val="nil"/>
              <w:bottom w:val="single" w:sz="4" w:space="0" w:color="auto"/>
              <w:right w:val="single" w:sz="4" w:space="0" w:color="auto"/>
            </w:tcBorders>
            <w:shd w:val="clear" w:color="auto" w:fill="auto"/>
            <w:noWrap/>
            <w:vAlign w:val="bottom"/>
            <w:hideMark/>
          </w:tcPr>
          <w:p w14:paraId="4A6C475E" w14:textId="77777777" w:rsidR="006F51BE" w:rsidRPr="006F51BE" w:rsidRDefault="006F51BE" w:rsidP="006F51BE">
            <w:pPr>
              <w:spacing w:after="0" w:line="240" w:lineRule="auto"/>
              <w:jc w:val="center"/>
              <w:rPr>
                <w:rFonts w:ascii="Arial" w:eastAsia="Times New Roman" w:hAnsi="Arial" w:cs="Arial"/>
                <w:color w:val="000000"/>
                <w:sz w:val="20"/>
                <w:szCs w:val="20"/>
                <w:lang w:eastAsia="nl-NL"/>
              </w:rPr>
            </w:pPr>
            <w:r w:rsidRPr="006F51BE">
              <w:rPr>
                <w:rFonts w:ascii="Arial" w:eastAsia="Times New Roman" w:hAnsi="Arial" w:cs="Arial"/>
                <w:color w:val="000000"/>
                <w:sz w:val="20"/>
                <w:szCs w:val="20"/>
                <w:lang w:eastAsia="nl-NL"/>
              </w:rPr>
              <w:t>10</w:t>
            </w:r>
          </w:p>
        </w:tc>
        <w:tc>
          <w:tcPr>
            <w:tcW w:w="1130" w:type="dxa"/>
            <w:tcBorders>
              <w:top w:val="nil"/>
              <w:left w:val="nil"/>
              <w:bottom w:val="single" w:sz="4" w:space="0" w:color="auto"/>
              <w:right w:val="single" w:sz="4" w:space="0" w:color="auto"/>
            </w:tcBorders>
            <w:shd w:val="clear" w:color="auto" w:fill="auto"/>
            <w:noWrap/>
            <w:vAlign w:val="bottom"/>
            <w:hideMark/>
          </w:tcPr>
          <w:p w14:paraId="36FAD06C" w14:textId="77777777" w:rsidR="006F51BE" w:rsidRPr="006F51BE" w:rsidRDefault="006F51BE" w:rsidP="006F51BE">
            <w:pPr>
              <w:spacing w:after="0" w:line="240" w:lineRule="auto"/>
              <w:jc w:val="center"/>
              <w:rPr>
                <w:rFonts w:ascii="Arial" w:eastAsia="Times New Roman" w:hAnsi="Arial" w:cs="Arial"/>
                <w:color w:val="000000"/>
                <w:sz w:val="20"/>
                <w:szCs w:val="20"/>
                <w:lang w:eastAsia="nl-NL"/>
              </w:rPr>
            </w:pPr>
            <w:r w:rsidRPr="006F51BE">
              <w:rPr>
                <w:rFonts w:ascii="Arial" w:eastAsia="Times New Roman" w:hAnsi="Arial" w:cs="Arial"/>
                <w:color w:val="000000"/>
                <w:sz w:val="20"/>
                <w:szCs w:val="20"/>
                <w:lang w:eastAsia="nl-NL"/>
              </w:rPr>
              <w:t>10%</w:t>
            </w:r>
          </w:p>
        </w:tc>
        <w:tc>
          <w:tcPr>
            <w:tcW w:w="1020" w:type="dxa"/>
            <w:tcBorders>
              <w:top w:val="nil"/>
              <w:left w:val="nil"/>
              <w:bottom w:val="single" w:sz="4" w:space="0" w:color="auto"/>
              <w:right w:val="single" w:sz="4" w:space="0" w:color="auto"/>
            </w:tcBorders>
            <w:shd w:val="clear" w:color="auto" w:fill="auto"/>
            <w:noWrap/>
            <w:vAlign w:val="bottom"/>
            <w:hideMark/>
          </w:tcPr>
          <w:p w14:paraId="4F1A7F99" w14:textId="77777777" w:rsidR="006F51BE" w:rsidRPr="006F51BE" w:rsidRDefault="006F51BE" w:rsidP="006F51BE">
            <w:pPr>
              <w:spacing w:after="0" w:line="240" w:lineRule="auto"/>
              <w:jc w:val="center"/>
              <w:rPr>
                <w:rFonts w:ascii="Arial" w:eastAsia="Times New Roman" w:hAnsi="Arial" w:cs="Arial"/>
                <w:color w:val="000000"/>
                <w:sz w:val="20"/>
                <w:szCs w:val="20"/>
                <w:lang w:eastAsia="nl-NL"/>
              </w:rPr>
            </w:pPr>
            <w:r w:rsidRPr="006F51BE">
              <w:rPr>
                <w:rFonts w:ascii="Arial" w:eastAsia="Times New Roman" w:hAnsi="Arial" w:cs="Arial"/>
                <w:color w:val="000000"/>
                <w:sz w:val="20"/>
                <w:szCs w:val="20"/>
                <w:lang w:eastAsia="nl-NL"/>
              </w:rPr>
              <w:t> </w:t>
            </w:r>
          </w:p>
        </w:tc>
        <w:tc>
          <w:tcPr>
            <w:tcW w:w="1394" w:type="dxa"/>
            <w:tcBorders>
              <w:top w:val="nil"/>
              <w:left w:val="nil"/>
              <w:bottom w:val="single" w:sz="4" w:space="0" w:color="auto"/>
              <w:right w:val="single" w:sz="4" w:space="0" w:color="auto"/>
            </w:tcBorders>
            <w:shd w:val="clear" w:color="auto" w:fill="auto"/>
            <w:noWrap/>
            <w:vAlign w:val="bottom"/>
            <w:hideMark/>
          </w:tcPr>
          <w:p w14:paraId="469DEB8B" w14:textId="77777777" w:rsidR="006F51BE" w:rsidRPr="006F51BE" w:rsidRDefault="006F51BE" w:rsidP="006F51BE">
            <w:pPr>
              <w:spacing w:after="0" w:line="240" w:lineRule="auto"/>
              <w:jc w:val="center"/>
              <w:rPr>
                <w:rFonts w:ascii="Arial" w:eastAsia="Times New Roman" w:hAnsi="Arial" w:cs="Arial"/>
                <w:color w:val="000000"/>
                <w:sz w:val="20"/>
                <w:szCs w:val="20"/>
                <w:lang w:eastAsia="nl-NL"/>
              </w:rPr>
            </w:pPr>
            <w:r w:rsidRPr="006F51BE">
              <w:rPr>
                <w:rFonts w:ascii="Arial" w:eastAsia="Times New Roman" w:hAnsi="Arial" w:cs="Arial"/>
                <w:color w:val="000000"/>
                <w:sz w:val="20"/>
                <w:szCs w:val="20"/>
                <w:lang w:eastAsia="nl-NL"/>
              </w:rPr>
              <w:t>1</w:t>
            </w:r>
          </w:p>
        </w:tc>
      </w:tr>
      <w:tr w:rsidR="002E13C8" w:rsidRPr="006F51BE" w14:paraId="4826DE1D" w14:textId="77777777" w:rsidTr="002E13C8">
        <w:trPr>
          <w:trHeight w:val="293"/>
        </w:trPr>
        <w:tc>
          <w:tcPr>
            <w:tcW w:w="2760" w:type="dxa"/>
            <w:tcBorders>
              <w:top w:val="nil"/>
              <w:left w:val="single" w:sz="4" w:space="0" w:color="auto"/>
              <w:bottom w:val="single" w:sz="4" w:space="0" w:color="auto"/>
              <w:right w:val="single" w:sz="4" w:space="0" w:color="auto"/>
            </w:tcBorders>
            <w:shd w:val="clear" w:color="auto" w:fill="auto"/>
            <w:noWrap/>
            <w:vAlign w:val="center"/>
            <w:hideMark/>
          </w:tcPr>
          <w:p w14:paraId="56978C08" w14:textId="77777777" w:rsidR="006F51BE" w:rsidRPr="0079195E" w:rsidRDefault="006F51BE" w:rsidP="006F51BE">
            <w:pPr>
              <w:spacing w:after="0" w:line="240" w:lineRule="auto"/>
              <w:rPr>
                <w:rFonts w:ascii="Arial" w:eastAsia="Times New Roman" w:hAnsi="Arial" w:cs="Arial"/>
                <w:i/>
                <w:iCs/>
                <w:color w:val="000000"/>
                <w:sz w:val="20"/>
                <w:szCs w:val="20"/>
                <w:lang w:eastAsia="nl-NL"/>
              </w:rPr>
            </w:pPr>
            <w:r w:rsidRPr="0079195E">
              <w:rPr>
                <w:rFonts w:ascii="Arial" w:eastAsia="Times New Roman" w:hAnsi="Arial" w:cs="Arial"/>
                <w:i/>
                <w:iCs/>
                <w:color w:val="000000"/>
                <w:sz w:val="20"/>
                <w:szCs w:val="20"/>
                <w:lang w:eastAsia="nl-NL"/>
              </w:rPr>
              <w:t>7. Analytics/statistieken</w:t>
            </w:r>
          </w:p>
        </w:tc>
        <w:tc>
          <w:tcPr>
            <w:tcW w:w="1488" w:type="dxa"/>
            <w:tcBorders>
              <w:top w:val="nil"/>
              <w:left w:val="nil"/>
              <w:bottom w:val="single" w:sz="4" w:space="0" w:color="auto"/>
              <w:right w:val="single" w:sz="4" w:space="0" w:color="auto"/>
            </w:tcBorders>
            <w:shd w:val="clear" w:color="auto" w:fill="auto"/>
            <w:noWrap/>
            <w:vAlign w:val="bottom"/>
            <w:hideMark/>
          </w:tcPr>
          <w:p w14:paraId="0EE3E2C1" w14:textId="77777777" w:rsidR="006F51BE" w:rsidRPr="006F51BE" w:rsidRDefault="006F51BE" w:rsidP="006F51BE">
            <w:pPr>
              <w:spacing w:after="0" w:line="240" w:lineRule="auto"/>
              <w:jc w:val="center"/>
              <w:rPr>
                <w:rFonts w:ascii="Arial" w:eastAsia="Times New Roman" w:hAnsi="Arial" w:cs="Arial"/>
                <w:color w:val="000000"/>
                <w:sz w:val="20"/>
                <w:szCs w:val="20"/>
                <w:lang w:eastAsia="nl-NL"/>
              </w:rPr>
            </w:pPr>
            <w:r w:rsidRPr="006F51BE">
              <w:rPr>
                <w:rFonts w:ascii="Arial" w:eastAsia="Times New Roman" w:hAnsi="Arial" w:cs="Arial"/>
                <w:color w:val="000000"/>
                <w:sz w:val="20"/>
                <w:szCs w:val="20"/>
                <w:lang w:eastAsia="nl-NL"/>
              </w:rPr>
              <w:t>10</w:t>
            </w:r>
          </w:p>
        </w:tc>
        <w:tc>
          <w:tcPr>
            <w:tcW w:w="1130" w:type="dxa"/>
            <w:tcBorders>
              <w:top w:val="nil"/>
              <w:left w:val="nil"/>
              <w:bottom w:val="single" w:sz="4" w:space="0" w:color="auto"/>
              <w:right w:val="single" w:sz="4" w:space="0" w:color="auto"/>
            </w:tcBorders>
            <w:shd w:val="clear" w:color="auto" w:fill="auto"/>
            <w:noWrap/>
            <w:vAlign w:val="bottom"/>
            <w:hideMark/>
          </w:tcPr>
          <w:p w14:paraId="577EC367" w14:textId="77777777" w:rsidR="006F51BE" w:rsidRPr="006F51BE" w:rsidRDefault="006F51BE" w:rsidP="006F51BE">
            <w:pPr>
              <w:spacing w:after="0" w:line="240" w:lineRule="auto"/>
              <w:jc w:val="center"/>
              <w:rPr>
                <w:rFonts w:ascii="Arial" w:eastAsia="Times New Roman" w:hAnsi="Arial" w:cs="Arial"/>
                <w:color w:val="000000"/>
                <w:sz w:val="20"/>
                <w:szCs w:val="20"/>
                <w:lang w:eastAsia="nl-NL"/>
              </w:rPr>
            </w:pPr>
            <w:r w:rsidRPr="006F51BE">
              <w:rPr>
                <w:rFonts w:ascii="Arial" w:eastAsia="Times New Roman" w:hAnsi="Arial" w:cs="Arial"/>
                <w:color w:val="000000"/>
                <w:sz w:val="20"/>
                <w:szCs w:val="20"/>
                <w:lang w:eastAsia="nl-NL"/>
              </w:rPr>
              <w:t>5%</w:t>
            </w:r>
          </w:p>
        </w:tc>
        <w:tc>
          <w:tcPr>
            <w:tcW w:w="1020" w:type="dxa"/>
            <w:tcBorders>
              <w:top w:val="nil"/>
              <w:left w:val="nil"/>
              <w:bottom w:val="nil"/>
              <w:right w:val="single" w:sz="4" w:space="0" w:color="auto"/>
            </w:tcBorders>
            <w:shd w:val="clear" w:color="auto" w:fill="auto"/>
            <w:noWrap/>
            <w:vAlign w:val="bottom"/>
            <w:hideMark/>
          </w:tcPr>
          <w:p w14:paraId="351B3696" w14:textId="77777777" w:rsidR="006F51BE" w:rsidRPr="006F51BE" w:rsidRDefault="006F51BE" w:rsidP="006F51BE">
            <w:pPr>
              <w:spacing w:after="0" w:line="240" w:lineRule="auto"/>
              <w:jc w:val="center"/>
              <w:rPr>
                <w:rFonts w:ascii="Arial" w:eastAsia="Times New Roman" w:hAnsi="Arial" w:cs="Arial"/>
                <w:color w:val="000000"/>
                <w:sz w:val="20"/>
                <w:szCs w:val="20"/>
                <w:lang w:eastAsia="nl-NL"/>
              </w:rPr>
            </w:pPr>
            <w:r w:rsidRPr="006F51BE">
              <w:rPr>
                <w:rFonts w:ascii="Arial" w:eastAsia="Times New Roman" w:hAnsi="Arial" w:cs="Arial"/>
                <w:color w:val="000000"/>
                <w:sz w:val="20"/>
                <w:szCs w:val="20"/>
                <w:lang w:eastAsia="nl-NL"/>
              </w:rPr>
              <w:t> </w:t>
            </w:r>
          </w:p>
        </w:tc>
        <w:tc>
          <w:tcPr>
            <w:tcW w:w="1394" w:type="dxa"/>
            <w:tcBorders>
              <w:top w:val="nil"/>
              <w:left w:val="nil"/>
              <w:bottom w:val="single" w:sz="8" w:space="0" w:color="auto"/>
              <w:right w:val="single" w:sz="4" w:space="0" w:color="auto"/>
            </w:tcBorders>
            <w:shd w:val="clear" w:color="auto" w:fill="auto"/>
            <w:noWrap/>
            <w:vAlign w:val="bottom"/>
            <w:hideMark/>
          </w:tcPr>
          <w:p w14:paraId="7009EF1B" w14:textId="77777777" w:rsidR="006F51BE" w:rsidRPr="006F51BE" w:rsidRDefault="006F51BE" w:rsidP="006F51BE">
            <w:pPr>
              <w:spacing w:after="0" w:line="240" w:lineRule="auto"/>
              <w:jc w:val="center"/>
              <w:rPr>
                <w:rFonts w:ascii="Arial" w:eastAsia="Times New Roman" w:hAnsi="Arial" w:cs="Arial"/>
                <w:color w:val="000000"/>
                <w:sz w:val="20"/>
                <w:szCs w:val="20"/>
                <w:lang w:eastAsia="nl-NL"/>
              </w:rPr>
            </w:pPr>
            <w:r w:rsidRPr="006F51BE">
              <w:rPr>
                <w:rFonts w:ascii="Arial" w:eastAsia="Times New Roman" w:hAnsi="Arial" w:cs="Arial"/>
                <w:color w:val="000000"/>
                <w:sz w:val="20"/>
                <w:szCs w:val="20"/>
                <w:lang w:eastAsia="nl-NL"/>
              </w:rPr>
              <w:t>0,5</w:t>
            </w:r>
          </w:p>
        </w:tc>
      </w:tr>
      <w:tr w:rsidR="002E13C8" w:rsidRPr="006F51BE" w14:paraId="7F13EA7B" w14:textId="77777777" w:rsidTr="002E13C8">
        <w:trPr>
          <w:trHeight w:val="293"/>
        </w:trPr>
        <w:tc>
          <w:tcPr>
            <w:tcW w:w="2760" w:type="dxa"/>
            <w:tcBorders>
              <w:top w:val="nil"/>
              <w:left w:val="single" w:sz="4" w:space="0" w:color="auto"/>
              <w:bottom w:val="nil"/>
              <w:right w:val="single" w:sz="4" w:space="0" w:color="auto"/>
            </w:tcBorders>
            <w:shd w:val="clear" w:color="auto" w:fill="auto"/>
            <w:noWrap/>
            <w:vAlign w:val="bottom"/>
            <w:hideMark/>
          </w:tcPr>
          <w:p w14:paraId="1623C964" w14:textId="77777777" w:rsidR="006F51BE" w:rsidRPr="006F51BE" w:rsidRDefault="006F51BE" w:rsidP="006F51BE">
            <w:pPr>
              <w:spacing w:after="0" w:line="240" w:lineRule="auto"/>
              <w:jc w:val="right"/>
              <w:rPr>
                <w:rFonts w:ascii="Arial" w:eastAsia="Times New Roman" w:hAnsi="Arial" w:cs="Arial"/>
                <w:color w:val="000000"/>
                <w:sz w:val="20"/>
                <w:szCs w:val="20"/>
                <w:lang w:eastAsia="nl-NL"/>
              </w:rPr>
            </w:pPr>
            <w:r w:rsidRPr="006F51BE">
              <w:rPr>
                <w:rFonts w:ascii="Arial" w:eastAsia="Times New Roman" w:hAnsi="Arial" w:cs="Arial"/>
                <w:color w:val="000000"/>
                <w:sz w:val="20"/>
                <w:szCs w:val="20"/>
                <w:lang w:eastAsia="nl-NL"/>
              </w:rPr>
              <w:t>subtotaal:</w:t>
            </w:r>
          </w:p>
        </w:tc>
        <w:tc>
          <w:tcPr>
            <w:tcW w:w="1488" w:type="dxa"/>
            <w:tcBorders>
              <w:top w:val="nil"/>
              <w:left w:val="nil"/>
              <w:bottom w:val="single" w:sz="4" w:space="0" w:color="auto"/>
              <w:right w:val="single" w:sz="4" w:space="0" w:color="auto"/>
            </w:tcBorders>
            <w:shd w:val="clear" w:color="auto" w:fill="auto"/>
            <w:noWrap/>
            <w:vAlign w:val="bottom"/>
            <w:hideMark/>
          </w:tcPr>
          <w:p w14:paraId="75F1C669" w14:textId="77777777" w:rsidR="006F51BE" w:rsidRPr="006F51BE" w:rsidRDefault="006F51BE" w:rsidP="006F51BE">
            <w:pPr>
              <w:spacing w:after="0" w:line="240" w:lineRule="auto"/>
              <w:jc w:val="center"/>
              <w:rPr>
                <w:rFonts w:ascii="Arial" w:eastAsia="Times New Roman" w:hAnsi="Arial" w:cs="Arial"/>
                <w:color w:val="000000"/>
                <w:sz w:val="20"/>
                <w:szCs w:val="20"/>
                <w:lang w:eastAsia="nl-NL"/>
              </w:rPr>
            </w:pPr>
            <w:r w:rsidRPr="006F51BE">
              <w:rPr>
                <w:rFonts w:ascii="Arial" w:eastAsia="Times New Roman" w:hAnsi="Arial" w:cs="Arial"/>
                <w:color w:val="000000"/>
                <w:sz w:val="20"/>
                <w:szCs w:val="20"/>
                <w:lang w:eastAsia="nl-NL"/>
              </w:rPr>
              <w:t> </w:t>
            </w:r>
          </w:p>
        </w:tc>
        <w:tc>
          <w:tcPr>
            <w:tcW w:w="1130" w:type="dxa"/>
            <w:tcBorders>
              <w:top w:val="nil"/>
              <w:left w:val="nil"/>
              <w:bottom w:val="single" w:sz="4" w:space="0" w:color="auto"/>
              <w:right w:val="single" w:sz="4" w:space="0" w:color="auto"/>
            </w:tcBorders>
            <w:shd w:val="clear" w:color="auto" w:fill="auto"/>
            <w:noWrap/>
            <w:vAlign w:val="bottom"/>
            <w:hideMark/>
          </w:tcPr>
          <w:p w14:paraId="5755961D" w14:textId="77777777" w:rsidR="006F51BE" w:rsidRPr="006F51BE" w:rsidRDefault="006F51BE" w:rsidP="006F51BE">
            <w:pPr>
              <w:spacing w:after="0" w:line="240" w:lineRule="auto"/>
              <w:jc w:val="center"/>
              <w:rPr>
                <w:rFonts w:ascii="Arial" w:eastAsia="Times New Roman" w:hAnsi="Arial" w:cs="Arial"/>
                <w:color w:val="000000"/>
                <w:sz w:val="20"/>
                <w:szCs w:val="20"/>
                <w:lang w:eastAsia="nl-NL"/>
              </w:rPr>
            </w:pPr>
            <w:r w:rsidRPr="006F51BE">
              <w:rPr>
                <w:rFonts w:ascii="Arial" w:eastAsia="Times New Roman" w:hAnsi="Arial" w:cs="Arial"/>
                <w:color w:val="000000"/>
                <w:sz w:val="20"/>
                <w:szCs w:val="20"/>
                <w:lang w:eastAsia="nl-NL"/>
              </w:rPr>
              <w:t> </w:t>
            </w:r>
          </w:p>
        </w:tc>
        <w:tc>
          <w:tcPr>
            <w:tcW w:w="1020" w:type="dxa"/>
            <w:tcBorders>
              <w:top w:val="single" w:sz="4" w:space="0" w:color="auto"/>
              <w:left w:val="nil"/>
              <w:bottom w:val="nil"/>
              <w:right w:val="single" w:sz="4" w:space="0" w:color="auto"/>
            </w:tcBorders>
            <w:shd w:val="clear" w:color="auto" w:fill="auto"/>
            <w:noWrap/>
            <w:vAlign w:val="bottom"/>
            <w:hideMark/>
          </w:tcPr>
          <w:p w14:paraId="096CCD00" w14:textId="77777777" w:rsidR="006F51BE" w:rsidRPr="006F51BE" w:rsidRDefault="006F51BE" w:rsidP="006F51BE">
            <w:pPr>
              <w:spacing w:after="0" w:line="240" w:lineRule="auto"/>
              <w:jc w:val="center"/>
              <w:rPr>
                <w:rFonts w:ascii="Calibri" w:eastAsia="Times New Roman" w:hAnsi="Calibri" w:cs="Calibri"/>
                <w:color w:val="000000"/>
                <w:lang w:eastAsia="nl-NL"/>
              </w:rPr>
            </w:pPr>
            <w:r w:rsidRPr="006F51BE">
              <w:rPr>
                <w:rFonts w:ascii="Calibri" w:eastAsia="Times New Roman" w:hAnsi="Calibri" w:cs="Calibri"/>
                <w:color w:val="000000"/>
                <w:lang w:eastAsia="nl-NL"/>
              </w:rPr>
              <w:t> </w:t>
            </w:r>
          </w:p>
        </w:tc>
        <w:tc>
          <w:tcPr>
            <w:tcW w:w="1394" w:type="dxa"/>
            <w:tcBorders>
              <w:top w:val="nil"/>
              <w:left w:val="nil"/>
              <w:bottom w:val="nil"/>
              <w:right w:val="single" w:sz="4" w:space="0" w:color="auto"/>
            </w:tcBorders>
            <w:shd w:val="clear" w:color="auto" w:fill="auto"/>
            <w:noWrap/>
            <w:vAlign w:val="bottom"/>
            <w:hideMark/>
          </w:tcPr>
          <w:p w14:paraId="2E013325" w14:textId="77777777" w:rsidR="006F51BE" w:rsidRPr="006F51BE" w:rsidRDefault="006F51BE" w:rsidP="006F51BE">
            <w:pPr>
              <w:spacing w:after="0" w:line="240" w:lineRule="auto"/>
              <w:jc w:val="center"/>
              <w:rPr>
                <w:rFonts w:ascii="Arial" w:eastAsia="Times New Roman" w:hAnsi="Arial" w:cs="Arial"/>
                <w:color w:val="000000"/>
                <w:sz w:val="20"/>
                <w:szCs w:val="20"/>
                <w:lang w:eastAsia="nl-NL"/>
              </w:rPr>
            </w:pPr>
            <w:r w:rsidRPr="006F51BE">
              <w:rPr>
                <w:rFonts w:ascii="Arial" w:eastAsia="Times New Roman" w:hAnsi="Arial" w:cs="Arial"/>
                <w:color w:val="000000"/>
                <w:sz w:val="20"/>
                <w:szCs w:val="20"/>
                <w:lang w:eastAsia="nl-NL"/>
              </w:rPr>
              <w:t>10</w:t>
            </w:r>
          </w:p>
        </w:tc>
      </w:tr>
      <w:tr w:rsidR="002E13C8" w:rsidRPr="006F51BE" w14:paraId="6977464E" w14:textId="77777777" w:rsidTr="002E13C8">
        <w:trPr>
          <w:trHeight w:val="293"/>
        </w:trPr>
        <w:tc>
          <w:tcPr>
            <w:tcW w:w="2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75AEF" w14:textId="77777777" w:rsidR="006F51BE" w:rsidRPr="006F51BE" w:rsidRDefault="006F51BE" w:rsidP="006F51BE">
            <w:pPr>
              <w:spacing w:after="0" w:line="240" w:lineRule="auto"/>
              <w:rPr>
                <w:rFonts w:ascii="Arial" w:eastAsia="Times New Roman" w:hAnsi="Arial" w:cs="Arial"/>
                <w:color w:val="000000"/>
                <w:sz w:val="20"/>
                <w:szCs w:val="20"/>
                <w:lang w:eastAsia="nl-NL"/>
              </w:rPr>
            </w:pPr>
            <w:r w:rsidRPr="006F51BE">
              <w:rPr>
                <w:rFonts w:ascii="Arial" w:eastAsia="Times New Roman" w:hAnsi="Arial" w:cs="Arial"/>
                <w:color w:val="000000"/>
                <w:sz w:val="20"/>
                <w:szCs w:val="20"/>
                <w:lang w:eastAsia="nl-NL"/>
              </w:rPr>
              <w:t> </w:t>
            </w:r>
          </w:p>
        </w:tc>
        <w:tc>
          <w:tcPr>
            <w:tcW w:w="1488" w:type="dxa"/>
            <w:tcBorders>
              <w:top w:val="nil"/>
              <w:left w:val="nil"/>
              <w:bottom w:val="single" w:sz="4" w:space="0" w:color="auto"/>
              <w:right w:val="single" w:sz="4" w:space="0" w:color="auto"/>
            </w:tcBorders>
            <w:shd w:val="clear" w:color="auto" w:fill="auto"/>
            <w:noWrap/>
            <w:vAlign w:val="bottom"/>
            <w:hideMark/>
          </w:tcPr>
          <w:p w14:paraId="2D084C2E" w14:textId="77777777" w:rsidR="006F51BE" w:rsidRPr="006F51BE" w:rsidRDefault="006F51BE" w:rsidP="006F51BE">
            <w:pPr>
              <w:spacing w:after="0" w:line="240" w:lineRule="auto"/>
              <w:jc w:val="center"/>
              <w:rPr>
                <w:rFonts w:ascii="Arial" w:eastAsia="Times New Roman" w:hAnsi="Arial" w:cs="Arial"/>
                <w:color w:val="000000"/>
                <w:sz w:val="20"/>
                <w:szCs w:val="20"/>
                <w:lang w:eastAsia="nl-NL"/>
              </w:rPr>
            </w:pPr>
            <w:r w:rsidRPr="006F51BE">
              <w:rPr>
                <w:rFonts w:ascii="Arial" w:eastAsia="Times New Roman" w:hAnsi="Arial" w:cs="Arial"/>
                <w:color w:val="000000"/>
                <w:sz w:val="20"/>
                <w:szCs w:val="20"/>
                <w:lang w:eastAsia="nl-NL"/>
              </w:rPr>
              <w:t> </w:t>
            </w:r>
          </w:p>
        </w:tc>
        <w:tc>
          <w:tcPr>
            <w:tcW w:w="1130" w:type="dxa"/>
            <w:tcBorders>
              <w:top w:val="nil"/>
              <w:left w:val="nil"/>
              <w:bottom w:val="single" w:sz="4" w:space="0" w:color="auto"/>
              <w:right w:val="nil"/>
            </w:tcBorders>
            <w:shd w:val="clear" w:color="auto" w:fill="auto"/>
            <w:noWrap/>
            <w:vAlign w:val="bottom"/>
            <w:hideMark/>
          </w:tcPr>
          <w:p w14:paraId="325F53E2" w14:textId="77777777" w:rsidR="006F51BE" w:rsidRPr="006F51BE" w:rsidRDefault="006F51BE" w:rsidP="006F51BE">
            <w:pPr>
              <w:spacing w:after="0" w:line="240" w:lineRule="auto"/>
              <w:jc w:val="center"/>
              <w:rPr>
                <w:rFonts w:ascii="Arial" w:eastAsia="Times New Roman" w:hAnsi="Arial" w:cs="Arial"/>
                <w:color w:val="000000"/>
                <w:sz w:val="20"/>
                <w:szCs w:val="20"/>
                <w:lang w:eastAsia="nl-NL"/>
              </w:rPr>
            </w:pPr>
            <w:r w:rsidRPr="006F51BE">
              <w:rPr>
                <w:rFonts w:ascii="Arial" w:eastAsia="Times New Roman" w:hAnsi="Arial" w:cs="Arial"/>
                <w:color w:val="000000"/>
                <w:sz w:val="20"/>
                <w:szCs w:val="20"/>
                <w:lang w:eastAsia="nl-NL"/>
              </w:rPr>
              <w:t> </w:t>
            </w:r>
          </w:p>
        </w:tc>
        <w:tc>
          <w:tcPr>
            <w:tcW w:w="1020" w:type="dxa"/>
            <w:tcBorders>
              <w:top w:val="single" w:sz="8" w:space="0" w:color="auto"/>
              <w:left w:val="single" w:sz="8" w:space="0" w:color="auto"/>
              <w:bottom w:val="single" w:sz="8" w:space="0" w:color="auto"/>
              <w:right w:val="single" w:sz="8" w:space="0" w:color="auto"/>
            </w:tcBorders>
            <w:shd w:val="clear" w:color="000000" w:fill="F2F2F2"/>
            <w:noWrap/>
            <w:vAlign w:val="bottom"/>
            <w:hideMark/>
          </w:tcPr>
          <w:p w14:paraId="0E21D068" w14:textId="77777777" w:rsidR="006F51BE" w:rsidRPr="006F51BE" w:rsidRDefault="006F51BE" w:rsidP="006F51BE">
            <w:pPr>
              <w:spacing w:after="0" w:line="240" w:lineRule="auto"/>
              <w:jc w:val="center"/>
              <w:rPr>
                <w:rFonts w:ascii="Arial" w:eastAsia="Times New Roman" w:hAnsi="Arial" w:cs="Arial"/>
                <w:b/>
                <w:bCs/>
                <w:color w:val="000000"/>
                <w:sz w:val="20"/>
                <w:szCs w:val="20"/>
                <w:lang w:eastAsia="nl-NL"/>
              </w:rPr>
            </w:pPr>
            <w:r w:rsidRPr="006F51BE">
              <w:rPr>
                <w:rFonts w:ascii="Arial" w:eastAsia="Times New Roman" w:hAnsi="Arial" w:cs="Arial"/>
                <w:b/>
                <w:bCs/>
                <w:color w:val="000000"/>
                <w:sz w:val="20"/>
                <w:szCs w:val="20"/>
                <w:lang w:eastAsia="nl-NL"/>
              </w:rPr>
              <w:t>90%</w:t>
            </w:r>
          </w:p>
        </w:tc>
        <w:tc>
          <w:tcPr>
            <w:tcW w:w="1394" w:type="dxa"/>
            <w:tcBorders>
              <w:top w:val="single" w:sz="8" w:space="0" w:color="auto"/>
              <w:left w:val="nil"/>
              <w:bottom w:val="single" w:sz="8" w:space="0" w:color="auto"/>
              <w:right w:val="single" w:sz="8" w:space="0" w:color="auto"/>
            </w:tcBorders>
            <w:shd w:val="clear" w:color="000000" w:fill="F2F2F2"/>
            <w:noWrap/>
            <w:vAlign w:val="bottom"/>
            <w:hideMark/>
          </w:tcPr>
          <w:p w14:paraId="4244EE50" w14:textId="77777777" w:rsidR="006F51BE" w:rsidRPr="006F51BE" w:rsidRDefault="006F51BE" w:rsidP="006F51BE">
            <w:pPr>
              <w:spacing w:after="0" w:line="240" w:lineRule="auto"/>
              <w:jc w:val="center"/>
              <w:rPr>
                <w:rFonts w:ascii="Arial" w:eastAsia="Times New Roman" w:hAnsi="Arial" w:cs="Arial"/>
                <w:b/>
                <w:bCs/>
                <w:color w:val="000000"/>
                <w:sz w:val="20"/>
                <w:szCs w:val="20"/>
                <w:lang w:eastAsia="nl-NL"/>
              </w:rPr>
            </w:pPr>
            <w:r w:rsidRPr="006F51BE">
              <w:rPr>
                <w:rFonts w:ascii="Arial" w:eastAsia="Times New Roman" w:hAnsi="Arial" w:cs="Arial"/>
                <w:b/>
                <w:bCs/>
                <w:color w:val="000000"/>
                <w:sz w:val="20"/>
                <w:szCs w:val="20"/>
                <w:lang w:eastAsia="nl-NL"/>
              </w:rPr>
              <w:t>9</w:t>
            </w:r>
          </w:p>
        </w:tc>
      </w:tr>
      <w:tr w:rsidR="002E13C8" w:rsidRPr="006F51BE" w14:paraId="1FD62D37" w14:textId="77777777" w:rsidTr="002E13C8">
        <w:trPr>
          <w:trHeight w:val="293"/>
        </w:trPr>
        <w:tc>
          <w:tcPr>
            <w:tcW w:w="2760" w:type="dxa"/>
            <w:tcBorders>
              <w:top w:val="nil"/>
              <w:left w:val="single" w:sz="4" w:space="0" w:color="auto"/>
              <w:bottom w:val="single" w:sz="4" w:space="0" w:color="auto"/>
              <w:right w:val="single" w:sz="4" w:space="0" w:color="auto"/>
            </w:tcBorders>
            <w:shd w:val="clear" w:color="auto" w:fill="auto"/>
            <w:noWrap/>
            <w:vAlign w:val="center"/>
            <w:hideMark/>
          </w:tcPr>
          <w:p w14:paraId="1FD116F9" w14:textId="77777777" w:rsidR="006F51BE" w:rsidRPr="006F51BE" w:rsidRDefault="006F51BE" w:rsidP="006F51BE">
            <w:pPr>
              <w:spacing w:after="0" w:line="240" w:lineRule="auto"/>
              <w:rPr>
                <w:rFonts w:ascii="Arial" w:eastAsia="Times New Roman" w:hAnsi="Arial" w:cs="Arial"/>
                <w:color w:val="000000"/>
                <w:sz w:val="20"/>
                <w:szCs w:val="20"/>
                <w:lang w:eastAsia="nl-NL"/>
              </w:rPr>
            </w:pPr>
            <w:r w:rsidRPr="006F51BE">
              <w:rPr>
                <w:rFonts w:ascii="Arial" w:eastAsia="Times New Roman" w:hAnsi="Arial" w:cs="Arial"/>
                <w:color w:val="000000"/>
                <w:sz w:val="20"/>
                <w:szCs w:val="20"/>
                <w:lang w:eastAsia="nl-NL"/>
              </w:rPr>
              <w:t> </w:t>
            </w:r>
          </w:p>
        </w:tc>
        <w:tc>
          <w:tcPr>
            <w:tcW w:w="1488" w:type="dxa"/>
            <w:tcBorders>
              <w:top w:val="nil"/>
              <w:left w:val="nil"/>
              <w:bottom w:val="single" w:sz="4" w:space="0" w:color="auto"/>
              <w:right w:val="single" w:sz="4" w:space="0" w:color="auto"/>
            </w:tcBorders>
            <w:shd w:val="clear" w:color="auto" w:fill="auto"/>
            <w:noWrap/>
            <w:vAlign w:val="bottom"/>
            <w:hideMark/>
          </w:tcPr>
          <w:p w14:paraId="336B12DE" w14:textId="77777777" w:rsidR="006F51BE" w:rsidRPr="006F51BE" w:rsidRDefault="006F51BE" w:rsidP="006F51BE">
            <w:pPr>
              <w:spacing w:after="0" w:line="240" w:lineRule="auto"/>
              <w:jc w:val="center"/>
              <w:rPr>
                <w:rFonts w:ascii="Arial" w:eastAsia="Times New Roman" w:hAnsi="Arial" w:cs="Arial"/>
                <w:color w:val="000000"/>
                <w:sz w:val="20"/>
                <w:szCs w:val="20"/>
                <w:lang w:eastAsia="nl-NL"/>
              </w:rPr>
            </w:pPr>
            <w:r w:rsidRPr="006F51BE">
              <w:rPr>
                <w:rFonts w:ascii="Arial" w:eastAsia="Times New Roman" w:hAnsi="Arial" w:cs="Arial"/>
                <w:color w:val="000000"/>
                <w:sz w:val="20"/>
                <w:szCs w:val="20"/>
                <w:lang w:eastAsia="nl-NL"/>
              </w:rPr>
              <w:t> </w:t>
            </w:r>
          </w:p>
        </w:tc>
        <w:tc>
          <w:tcPr>
            <w:tcW w:w="1130" w:type="dxa"/>
            <w:tcBorders>
              <w:top w:val="nil"/>
              <w:left w:val="nil"/>
              <w:bottom w:val="single" w:sz="4" w:space="0" w:color="auto"/>
              <w:right w:val="single" w:sz="4" w:space="0" w:color="auto"/>
            </w:tcBorders>
            <w:shd w:val="clear" w:color="auto" w:fill="auto"/>
            <w:noWrap/>
            <w:vAlign w:val="bottom"/>
            <w:hideMark/>
          </w:tcPr>
          <w:p w14:paraId="2DBFA245" w14:textId="77777777" w:rsidR="006F51BE" w:rsidRPr="006F51BE" w:rsidRDefault="006F51BE" w:rsidP="006F51BE">
            <w:pPr>
              <w:spacing w:after="0" w:line="240" w:lineRule="auto"/>
              <w:jc w:val="center"/>
              <w:rPr>
                <w:rFonts w:ascii="Arial" w:eastAsia="Times New Roman" w:hAnsi="Arial" w:cs="Arial"/>
                <w:color w:val="000000"/>
                <w:sz w:val="20"/>
                <w:szCs w:val="20"/>
                <w:lang w:eastAsia="nl-NL"/>
              </w:rPr>
            </w:pPr>
            <w:r w:rsidRPr="006F51BE">
              <w:rPr>
                <w:rFonts w:ascii="Arial" w:eastAsia="Times New Roman" w:hAnsi="Arial" w:cs="Arial"/>
                <w:color w:val="000000"/>
                <w:sz w:val="20"/>
                <w:szCs w:val="20"/>
                <w:lang w:eastAsia="nl-NL"/>
              </w:rPr>
              <w:t> </w:t>
            </w:r>
          </w:p>
        </w:tc>
        <w:tc>
          <w:tcPr>
            <w:tcW w:w="1020" w:type="dxa"/>
            <w:tcBorders>
              <w:top w:val="nil"/>
              <w:left w:val="nil"/>
              <w:bottom w:val="nil"/>
              <w:right w:val="single" w:sz="4" w:space="0" w:color="auto"/>
            </w:tcBorders>
            <w:shd w:val="clear" w:color="auto" w:fill="auto"/>
            <w:noWrap/>
            <w:vAlign w:val="bottom"/>
            <w:hideMark/>
          </w:tcPr>
          <w:p w14:paraId="2BC0FFD1" w14:textId="77777777" w:rsidR="006F51BE" w:rsidRPr="006F51BE" w:rsidRDefault="006F51BE" w:rsidP="006F51BE">
            <w:pPr>
              <w:spacing w:after="0" w:line="240" w:lineRule="auto"/>
              <w:jc w:val="center"/>
              <w:rPr>
                <w:rFonts w:ascii="Arial" w:eastAsia="Times New Roman" w:hAnsi="Arial" w:cs="Arial"/>
                <w:color w:val="000000"/>
                <w:sz w:val="20"/>
                <w:szCs w:val="20"/>
                <w:lang w:eastAsia="nl-NL"/>
              </w:rPr>
            </w:pPr>
            <w:r w:rsidRPr="006F51BE">
              <w:rPr>
                <w:rFonts w:ascii="Arial" w:eastAsia="Times New Roman" w:hAnsi="Arial" w:cs="Arial"/>
                <w:color w:val="000000"/>
                <w:sz w:val="20"/>
                <w:szCs w:val="20"/>
                <w:lang w:eastAsia="nl-NL"/>
              </w:rPr>
              <w:t> </w:t>
            </w:r>
          </w:p>
        </w:tc>
        <w:tc>
          <w:tcPr>
            <w:tcW w:w="1394" w:type="dxa"/>
            <w:tcBorders>
              <w:top w:val="nil"/>
              <w:left w:val="nil"/>
              <w:bottom w:val="nil"/>
              <w:right w:val="single" w:sz="4" w:space="0" w:color="auto"/>
            </w:tcBorders>
            <w:shd w:val="clear" w:color="auto" w:fill="auto"/>
            <w:noWrap/>
            <w:vAlign w:val="bottom"/>
            <w:hideMark/>
          </w:tcPr>
          <w:p w14:paraId="2622CB18" w14:textId="77777777" w:rsidR="006F51BE" w:rsidRPr="006F51BE" w:rsidRDefault="006F51BE" w:rsidP="006F51BE">
            <w:pPr>
              <w:spacing w:after="0" w:line="240" w:lineRule="auto"/>
              <w:jc w:val="center"/>
              <w:rPr>
                <w:rFonts w:ascii="Arial" w:eastAsia="Times New Roman" w:hAnsi="Arial" w:cs="Arial"/>
                <w:color w:val="000000"/>
                <w:sz w:val="20"/>
                <w:szCs w:val="20"/>
                <w:lang w:eastAsia="nl-NL"/>
              </w:rPr>
            </w:pPr>
            <w:r w:rsidRPr="006F51BE">
              <w:rPr>
                <w:rFonts w:ascii="Arial" w:eastAsia="Times New Roman" w:hAnsi="Arial" w:cs="Arial"/>
                <w:color w:val="000000"/>
                <w:sz w:val="20"/>
                <w:szCs w:val="20"/>
                <w:lang w:eastAsia="nl-NL"/>
              </w:rPr>
              <w:t> </w:t>
            </w:r>
          </w:p>
        </w:tc>
      </w:tr>
      <w:tr w:rsidR="002E13C8" w:rsidRPr="006F51BE" w14:paraId="23E5D675" w14:textId="77777777" w:rsidTr="002E13C8">
        <w:trPr>
          <w:trHeight w:val="293"/>
        </w:trPr>
        <w:tc>
          <w:tcPr>
            <w:tcW w:w="2760" w:type="dxa"/>
            <w:tcBorders>
              <w:top w:val="nil"/>
              <w:left w:val="single" w:sz="4" w:space="0" w:color="auto"/>
              <w:bottom w:val="nil"/>
              <w:right w:val="single" w:sz="4" w:space="0" w:color="auto"/>
            </w:tcBorders>
            <w:shd w:val="clear" w:color="auto" w:fill="auto"/>
            <w:noWrap/>
            <w:vAlign w:val="center"/>
            <w:hideMark/>
          </w:tcPr>
          <w:p w14:paraId="7691541E" w14:textId="77777777" w:rsidR="006F51BE" w:rsidRPr="006F51BE" w:rsidRDefault="006F51BE" w:rsidP="006F51BE">
            <w:pPr>
              <w:spacing w:after="0" w:line="240" w:lineRule="auto"/>
              <w:jc w:val="center"/>
              <w:rPr>
                <w:rFonts w:ascii="Arial" w:eastAsia="Times New Roman" w:hAnsi="Arial" w:cs="Arial"/>
                <w:color w:val="000000"/>
                <w:sz w:val="20"/>
                <w:szCs w:val="20"/>
                <w:lang w:eastAsia="nl-NL"/>
              </w:rPr>
            </w:pPr>
            <w:r w:rsidRPr="006F51BE">
              <w:rPr>
                <w:rFonts w:ascii="Arial" w:eastAsia="Times New Roman" w:hAnsi="Arial" w:cs="Arial"/>
                <w:color w:val="000000"/>
                <w:sz w:val="20"/>
                <w:szCs w:val="20"/>
                <w:lang w:eastAsia="nl-NL"/>
              </w:rPr>
              <w:t xml:space="preserve">  Duurzaamheid</w:t>
            </w:r>
          </w:p>
        </w:tc>
        <w:tc>
          <w:tcPr>
            <w:tcW w:w="1488" w:type="dxa"/>
            <w:tcBorders>
              <w:top w:val="nil"/>
              <w:left w:val="nil"/>
              <w:bottom w:val="nil"/>
              <w:right w:val="single" w:sz="4" w:space="0" w:color="auto"/>
            </w:tcBorders>
            <w:shd w:val="clear" w:color="auto" w:fill="auto"/>
            <w:noWrap/>
            <w:vAlign w:val="bottom"/>
            <w:hideMark/>
          </w:tcPr>
          <w:p w14:paraId="40550B7E" w14:textId="77777777" w:rsidR="006F51BE" w:rsidRPr="006F51BE" w:rsidRDefault="006F51BE" w:rsidP="006F51BE">
            <w:pPr>
              <w:spacing w:after="0" w:line="240" w:lineRule="auto"/>
              <w:jc w:val="center"/>
              <w:rPr>
                <w:rFonts w:ascii="Arial" w:eastAsia="Times New Roman" w:hAnsi="Arial" w:cs="Arial"/>
                <w:color w:val="000000"/>
                <w:sz w:val="20"/>
                <w:szCs w:val="20"/>
                <w:lang w:eastAsia="nl-NL"/>
              </w:rPr>
            </w:pPr>
            <w:r w:rsidRPr="006F51BE">
              <w:rPr>
                <w:rFonts w:ascii="Arial" w:eastAsia="Times New Roman" w:hAnsi="Arial" w:cs="Arial"/>
                <w:color w:val="000000"/>
                <w:sz w:val="20"/>
                <w:szCs w:val="20"/>
                <w:lang w:eastAsia="nl-NL"/>
              </w:rPr>
              <w:t>10</w:t>
            </w:r>
          </w:p>
        </w:tc>
        <w:tc>
          <w:tcPr>
            <w:tcW w:w="1130" w:type="dxa"/>
            <w:tcBorders>
              <w:top w:val="nil"/>
              <w:left w:val="nil"/>
              <w:bottom w:val="nil"/>
              <w:right w:val="nil"/>
            </w:tcBorders>
            <w:shd w:val="clear" w:color="auto" w:fill="auto"/>
            <w:noWrap/>
            <w:vAlign w:val="bottom"/>
            <w:hideMark/>
          </w:tcPr>
          <w:p w14:paraId="19A6BFB6" w14:textId="77777777" w:rsidR="006F51BE" w:rsidRPr="006F51BE" w:rsidRDefault="006F51BE" w:rsidP="006F51BE">
            <w:pPr>
              <w:spacing w:after="0" w:line="240" w:lineRule="auto"/>
              <w:jc w:val="center"/>
              <w:rPr>
                <w:rFonts w:ascii="Arial" w:eastAsia="Times New Roman" w:hAnsi="Arial" w:cs="Arial"/>
                <w:color w:val="000000"/>
                <w:sz w:val="20"/>
                <w:szCs w:val="20"/>
                <w:lang w:eastAsia="nl-NL"/>
              </w:rPr>
            </w:pPr>
            <w:r w:rsidRPr="006F51BE">
              <w:rPr>
                <w:rFonts w:ascii="Arial" w:eastAsia="Times New Roman" w:hAnsi="Arial" w:cs="Arial"/>
                <w:color w:val="000000"/>
                <w:sz w:val="20"/>
                <w:szCs w:val="20"/>
                <w:lang w:eastAsia="nl-NL"/>
              </w:rPr>
              <w:t> </w:t>
            </w:r>
          </w:p>
        </w:tc>
        <w:tc>
          <w:tcPr>
            <w:tcW w:w="1020" w:type="dxa"/>
            <w:tcBorders>
              <w:top w:val="single" w:sz="8" w:space="0" w:color="auto"/>
              <w:left w:val="single" w:sz="8" w:space="0" w:color="auto"/>
              <w:bottom w:val="single" w:sz="8" w:space="0" w:color="auto"/>
              <w:right w:val="single" w:sz="4" w:space="0" w:color="auto"/>
            </w:tcBorders>
            <w:shd w:val="clear" w:color="000000" w:fill="F2F2F2"/>
            <w:noWrap/>
            <w:vAlign w:val="bottom"/>
            <w:hideMark/>
          </w:tcPr>
          <w:p w14:paraId="2D1561EA" w14:textId="77777777" w:rsidR="006F51BE" w:rsidRPr="006F51BE" w:rsidRDefault="006F51BE" w:rsidP="006F51BE">
            <w:pPr>
              <w:spacing w:after="0" w:line="240" w:lineRule="auto"/>
              <w:jc w:val="center"/>
              <w:rPr>
                <w:rFonts w:ascii="Arial" w:eastAsia="Times New Roman" w:hAnsi="Arial" w:cs="Arial"/>
                <w:b/>
                <w:bCs/>
                <w:color w:val="000000"/>
                <w:sz w:val="20"/>
                <w:szCs w:val="20"/>
                <w:lang w:eastAsia="nl-NL"/>
              </w:rPr>
            </w:pPr>
            <w:r w:rsidRPr="006F51BE">
              <w:rPr>
                <w:rFonts w:ascii="Arial" w:eastAsia="Times New Roman" w:hAnsi="Arial" w:cs="Arial"/>
                <w:b/>
                <w:bCs/>
                <w:color w:val="000000"/>
                <w:sz w:val="20"/>
                <w:szCs w:val="20"/>
                <w:lang w:eastAsia="nl-NL"/>
              </w:rPr>
              <w:t>10%</w:t>
            </w:r>
          </w:p>
        </w:tc>
        <w:tc>
          <w:tcPr>
            <w:tcW w:w="1394" w:type="dxa"/>
            <w:tcBorders>
              <w:top w:val="single" w:sz="8" w:space="0" w:color="auto"/>
              <w:left w:val="nil"/>
              <w:bottom w:val="single" w:sz="8" w:space="0" w:color="auto"/>
              <w:right w:val="single" w:sz="8" w:space="0" w:color="auto"/>
            </w:tcBorders>
            <w:shd w:val="clear" w:color="000000" w:fill="F2F2F2"/>
            <w:noWrap/>
            <w:vAlign w:val="bottom"/>
            <w:hideMark/>
          </w:tcPr>
          <w:p w14:paraId="285A1BB6" w14:textId="77777777" w:rsidR="006F51BE" w:rsidRPr="006F51BE" w:rsidRDefault="006F51BE" w:rsidP="006F51BE">
            <w:pPr>
              <w:spacing w:after="0" w:line="240" w:lineRule="auto"/>
              <w:jc w:val="center"/>
              <w:rPr>
                <w:rFonts w:ascii="Arial" w:eastAsia="Times New Roman" w:hAnsi="Arial" w:cs="Arial"/>
                <w:b/>
                <w:bCs/>
                <w:color w:val="000000"/>
                <w:sz w:val="20"/>
                <w:szCs w:val="20"/>
                <w:lang w:eastAsia="nl-NL"/>
              </w:rPr>
            </w:pPr>
            <w:r w:rsidRPr="006F51BE">
              <w:rPr>
                <w:rFonts w:ascii="Arial" w:eastAsia="Times New Roman" w:hAnsi="Arial" w:cs="Arial"/>
                <w:b/>
                <w:bCs/>
                <w:color w:val="000000"/>
                <w:sz w:val="20"/>
                <w:szCs w:val="20"/>
                <w:lang w:eastAsia="nl-NL"/>
              </w:rPr>
              <w:t>1</w:t>
            </w:r>
          </w:p>
        </w:tc>
      </w:tr>
      <w:tr w:rsidR="002E13C8" w:rsidRPr="006F51BE" w14:paraId="177C658F" w14:textId="77777777" w:rsidTr="002E13C8">
        <w:trPr>
          <w:trHeight w:val="285"/>
        </w:trPr>
        <w:tc>
          <w:tcPr>
            <w:tcW w:w="2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6108F7" w14:textId="0406ADD8" w:rsidR="006F51BE" w:rsidRPr="0079195E" w:rsidRDefault="006F51BE" w:rsidP="006F51BE">
            <w:pPr>
              <w:spacing w:after="0" w:line="240" w:lineRule="auto"/>
              <w:jc w:val="right"/>
              <w:rPr>
                <w:rFonts w:ascii="Arial" w:eastAsia="Times New Roman" w:hAnsi="Arial" w:cs="Arial"/>
                <w:b/>
                <w:bCs/>
                <w:color w:val="000000"/>
                <w:sz w:val="20"/>
                <w:szCs w:val="20"/>
                <w:lang w:eastAsia="nl-NL"/>
              </w:rPr>
            </w:pPr>
            <w:r w:rsidRPr="0079195E">
              <w:rPr>
                <w:rFonts w:ascii="Arial" w:eastAsia="Times New Roman" w:hAnsi="Arial" w:cs="Arial"/>
                <w:b/>
                <w:bCs/>
                <w:color w:val="000000"/>
                <w:sz w:val="20"/>
                <w:szCs w:val="20"/>
                <w:lang w:eastAsia="nl-NL"/>
              </w:rPr>
              <w:t>Max</w:t>
            </w:r>
            <w:r w:rsidR="0079195E" w:rsidRPr="0079195E">
              <w:rPr>
                <w:rFonts w:ascii="Arial" w:eastAsia="Times New Roman" w:hAnsi="Arial" w:cs="Arial"/>
                <w:b/>
                <w:bCs/>
                <w:color w:val="000000"/>
                <w:sz w:val="20"/>
                <w:szCs w:val="20"/>
                <w:lang w:eastAsia="nl-NL"/>
              </w:rPr>
              <w:t>imaal te behalen score</w:t>
            </w:r>
            <w:r w:rsidRPr="0079195E">
              <w:rPr>
                <w:rFonts w:ascii="Arial" w:eastAsia="Times New Roman" w:hAnsi="Arial" w:cs="Arial"/>
                <w:b/>
                <w:bCs/>
                <w:color w:val="000000"/>
                <w:sz w:val="20"/>
                <w:szCs w:val="20"/>
                <w:lang w:eastAsia="nl-NL"/>
              </w:rPr>
              <w:t xml:space="preserve">. </w:t>
            </w:r>
          </w:p>
        </w:tc>
        <w:tc>
          <w:tcPr>
            <w:tcW w:w="1488" w:type="dxa"/>
            <w:tcBorders>
              <w:top w:val="single" w:sz="4" w:space="0" w:color="auto"/>
              <w:left w:val="nil"/>
              <w:bottom w:val="single" w:sz="4" w:space="0" w:color="auto"/>
              <w:right w:val="single" w:sz="4" w:space="0" w:color="auto"/>
            </w:tcBorders>
            <w:shd w:val="clear" w:color="auto" w:fill="auto"/>
            <w:noWrap/>
            <w:vAlign w:val="bottom"/>
            <w:hideMark/>
          </w:tcPr>
          <w:p w14:paraId="7CA1C9FD" w14:textId="77777777" w:rsidR="006F51BE" w:rsidRPr="0079195E" w:rsidRDefault="006F51BE" w:rsidP="006F51BE">
            <w:pPr>
              <w:spacing w:after="0" w:line="240" w:lineRule="auto"/>
              <w:jc w:val="center"/>
              <w:rPr>
                <w:rFonts w:ascii="Arial" w:eastAsia="Times New Roman" w:hAnsi="Arial" w:cs="Arial"/>
                <w:color w:val="000000"/>
                <w:sz w:val="20"/>
                <w:szCs w:val="20"/>
                <w:lang w:eastAsia="nl-NL"/>
              </w:rPr>
            </w:pPr>
            <w:r w:rsidRPr="0079195E">
              <w:rPr>
                <w:rFonts w:ascii="Arial" w:eastAsia="Times New Roman" w:hAnsi="Arial" w:cs="Arial"/>
                <w:color w:val="000000"/>
                <w:sz w:val="20"/>
                <w:szCs w:val="20"/>
                <w:lang w:eastAsia="nl-NL"/>
              </w:rPr>
              <w:t> </w:t>
            </w:r>
          </w:p>
        </w:tc>
        <w:tc>
          <w:tcPr>
            <w:tcW w:w="1130" w:type="dxa"/>
            <w:tcBorders>
              <w:top w:val="single" w:sz="4" w:space="0" w:color="auto"/>
              <w:left w:val="nil"/>
              <w:bottom w:val="single" w:sz="4" w:space="0" w:color="auto"/>
              <w:right w:val="single" w:sz="4" w:space="0" w:color="auto"/>
            </w:tcBorders>
            <w:shd w:val="clear" w:color="auto" w:fill="auto"/>
            <w:noWrap/>
            <w:vAlign w:val="bottom"/>
            <w:hideMark/>
          </w:tcPr>
          <w:p w14:paraId="65CEDC14" w14:textId="77777777" w:rsidR="006F51BE" w:rsidRPr="0079195E" w:rsidRDefault="006F51BE" w:rsidP="006F51BE">
            <w:pPr>
              <w:spacing w:after="0" w:line="240" w:lineRule="auto"/>
              <w:jc w:val="center"/>
              <w:rPr>
                <w:rFonts w:ascii="Arial" w:eastAsia="Times New Roman" w:hAnsi="Arial" w:cs="Arial"/>
                <w:color w:val="000000"/>
                <w:sz w:val="20"/>
                <w:szCs w:val="20"/>
                <w:lang w:eastAsia="nl-NL"/>
              </w:rPr>
            </w:pPr>
            <w:r w:rsidRPr="0079195E">
              <w:rPr>
                <w:rFonts w:ascii="Arial" w:eastAsia="Times New Roman" w:hAnsi="Arial" w:cs="Arial"/>
                <w:color w:val="000000"/>
                <w:sz w:val="20"/>
                <w:szCs w:val="20"/>
                <w:lang w:eastAsia="nl-NL"/>
              </w:rPr>
              <w:t> </w:t>
            </w:r>
          </w:p>
        </w:tc>
        <w:tc>
          <w:tcPr>
            <w:tcW w:w="1020" w:type="dxa"/>
            <w:tcBorders>
              <w:top w:val="nil"/>
              <w:left w:val="nil"/>
              <w:bottom w:val="single" w:sz="4" w:space="0" w:color="auto"/>
              <w:right w:val="single" w:sz="4" w:space="0" w:color="auto"/>
            </w:tcBorders>
            <w:shd w:val="clear" w:color="auto" w:fill="auto"/>
            <w:noWrap/>
            <w:vAlign w:val="bottom"/>
            <w:hideMark/>
          </w:tcPr>
          <w:p w14:paraId="4BDDDE21" w14:textId="77777777" w:rsidR="006F51BE" w:rsidRPr="0079195E" w:rsidRDefault="006F51BE" w:rsidP="006F51BE">
            <w:pPr>
              <w:spacing w:after="0" w:line="240" w:lineRule="auto"/>
              <w:jc w:val="center"/>
              <w:rPr>
                <w:rFonts w:ascii="Arial" w:eastAsia="Times New Roman" w:hAnsi="Arial" w:cs="Arial"/>
                <w:color w:val="000000"/>
                <w:lang w:eastAsia="nl-NL"/>
              </w:rPr>
            </w:pPr>
            <w:r w:rsidRPr="0079195E">
              <w:rPr>
                <w:rFonts w:ascii="Arial" w:eastAsia="Times New Roman" w:hAnsi="Arial" w:cs="Arial"/>
                <w:color w:val="000000"/>
                <w:lang w:eastAsia="nl-NL"/>
              </w:rPr>
              <w:t> </w:t>
            </w:r>
          </w:p>
        </w:tc>
        <w:tc>
          <w:tcPr>
            <w:tcW w:w="1394" w:type="dxa"/>
            <w:tcBorders>
              <w:top w:val="nil"/>
              <w:left w:val="nil"/>
              <w:bottom w:val="single" w:sz="4" w:space="0" w:color="auto"/>
              <w:right w:val="single" w:sz="4" w:space="0" w:color="auto"/>
            </w:tcBorders>
            <w:shd w:val="clear" w:color="auto" w:fill="auto"/>
            <w:noWrap/>
            <w:vAlign w:val="bottom"/>
            <w:hideMark/>
          </w:tcPr>
          <w:p w14:paraId="199F834A" w14:textId="77777777" w:rsidR="006F51BE" w:rsidRPr="0079195E" w:rsidRDefault="006F51BE" w:rsidP="006F51BE">
            <w:pPr>
              <w:spacing w:after="0" w:line="240" w:lineRule="auto"/>
              <w:jc w:val="center"/>
              <w:rPr>
                <w:rFonts w:ascii="Arial" w:eastAsia="Times New Roman" w:hAnsi="Arial" w:cs="Arial"/>
                <w:b/>
                <w:bCs/>
                <w:color w:val="000000"/>
                <w:sz w:val="20"/>
                <w:szCs w:val="20"/>
                <w:lang w:eastAsia="nl-NL"/>
              </w:rPr>
            </w:pPr>
            <w:r w:rsidRPr="0079195E">
              <w:rPr>
                <w:rFonts w:ascii="Arial" w:eastAsia="Times New Roman" w:hAnsi="Arial" w:cs="Arial"/>
                <w:b/>
                <w:bCs/>
                <w:color w:val="000000"/>
                <w:sz w:val="20"/>
                <w:szCs w:val="20"/>
                <w:lang w:eastAsia="nl-NL"/>
              </w:rPr>
              <w:t>10</w:t>
            </w:r>
          </w:p>
        </w:tc>
      </w:tr>
    </w:tbl>
    <w:p w14:paraId="4FE0B0D5" w14:textId="77777777" w:rsidR="006F51BE" w:rsidRPr="00E0281E" w:rsidRDefault="006F51BE" w:rsidP="00A53417">
      <w:pPr>
        <w:autoSpaceDE w:val="0"/>
        <w:autoSpaceDN w:val="0"/>
        <w:adjustRightInd w:val="0"/>
        <w:spacing w:after="0"/>
        <w:rPr>
          <w:rFonts w:ascii="Arial" w:hAnsi="Arial" w:cs="Arial"/>
          <w:sz w:val="20"/>
          <w:szCs w:val="20"/>
        </w:rPr>
      </w:pPr>
    </w:p>
    <w:p w14:paraId="2EAF75B4" w14:textId="010D27F7" w:rsidR="007919B0" w:rsidRPr="007919B0" w:rsidRDefault="0004056D" w:rsidP="007636F4">
      <w:pPr>
        <w:tabs>
          <w:tab w:val="left" w:pos="709"/>
        </w:tabs>
        <w:rPr>
          <w:rFonts w:ascii="Arial" w:hAnsi="Arial" w:cs="Arial"/>
          <w:b/>
          <w:bCs/>
          <w:sz w:val="20"/>
          <w:szCs w:val="20"/>
        </w:rPr>
      </w:pPr>
      <w:bookmarkStart w:id="47" w:name="_Toc356988919"/>
      <w:bookmarkEnd w:id="47"/>
      <w:r>
        <w:rPr>
          <w:rFonts w:ascii="Arial" w:hAnsi="Arial" w:cs="Arial"/>
          <w:b/>
          <w:bCs/>
          <w:sz w:val="20"/>
          <w:szCs w:val="20"/>
        </w:rPr>
        <w:br/>
      </w:r>
      <w:r w:rsidR="007919B0" w:rsidRPr="007919B0">
        <w:rPr>
          <w:rFonts w:ascii="Arial" w:hAnsi="Arial" w:cs="Arial"/>
          <w:b/>
          <w:bCs/>
          <w:sz w:val="20"/>
          <w:szCs w:val="20"/>
        </w:rPr>
        <w:t>7.1</w:t>
      </w:r>
      <w:r w:rsidR="007919B0" w:rsidRPr="007919B0">
        <w:rPr>
          <w:rFonts w:ascii="Arial" w:hAnsi="Arial" w:cs="Arial"/>
          <w:b/>
          <w:bCs/>
          <w:sz w:val="20"/>
          <w:szCs w:val="20"/>
        </w:rPr>
        <w:tab/>
      </w:r>
      <w:r>
        <w:rPr>
          <w:rFonts w:ascii="Arial" w:hAnsi="Arial" w:cs="Arial"/>
          <w:b/>
          <w:bCs/>
          <w:sz w:val="20"/>
          <w:szCs w:val="20"/>
        </w:rPr>
        <w:t>Gunningscriterium ‘</w:t>
      </w:r>
      <w:r w:rsidR="007919B0" w:rsidRPr="007919B0">
        <w:rPr>
          <w:rFonts w:ascii="Arial" w:hAnsi="Arial" w:cs="Arial"/>
          <w:b/>
          <w:bCs/>
          <w:sz w:val="20"/>
          <w:szCs w:val="20"/>
        </w:rPr>
        <w:t>Programma van Wensen</w:t>
      </w:r>
      <w:r>
        <w:rPr>
          <w:rFonts w:ascii="Arial" w:hAnsi="Arial" w:cs="Arial"/>
          <w:b/>
          <w:bCs/>
          <w:sz w:val="20"/>
          <w:szCs w:val="20"/>
        </w:rPr>
        <w:t>’</w:t>
      </w:r>
      <w:r w:rsidR="007919B0">
        <w:rPr>
          <w:rFonts w:ascii="Arial" w:hAnsi="Arial" w:cs="Arial"/>
          <w:b/>
          <w:bCs/>
          <w:sz w:val="20"/>
          <w:szCs w:val="20"/>
        </w:rPr>
        <w:t xml:space="preserve"> </w:t>
      </w:r>
      <w:r w:rsidR="007919B0" w:rsidRPr="00DE73C9">
        <w:rPr>
          <w:rFonts w:ascii="Arial" w:hAnsi="Arial" w:cs="Arial"/>
          <w:b/>
          <w:bCs/>
          <w:sz w:val="20"/>
          <w:szCs w:val="20"/>
        </w:rPr>
        <w:t>(weging: 90%)</w:t>
      </w:r>
    </w:p>
    <w:p w14:paraId="44537B26" w14:textId="48EF1A78" w:rsidR="00B55092" w:rsidRPr="00B55092" w:rsidRDefault="00B55092" w:rsidP="00B55092">
      <w:pPr>
        <w:rPr>
          <w:rFonts w:ascii="Arial" w:hAnsi="Arial" w:cs="Arial"/>
          <w:bCs/>
          <w:sz w:val="20"/>
          <w:szCs w:val="20"/>
        </w:rPr>
      </w:pPr>
      <w:r w:rsidRPr="00B55092">
        <w:rPr>
          <w:rFonts w:ascii="Arial" w:hAnsi="Arial" w:cs="Arial"/>
          <w:sz w:val="20"/>
          <w:szCs w:val="20"/>
        </w:rPr>
        <w:t xml:space="preserve">In </w:t>
      </w:r>
      <w:r w:rsidRPr="00336EA2">
        <w:rPr>
          <w:rFonts w:ascii="Arial" w:hAnsi="Arial" w:cs="Arial"/>
          <w:b/>
          <w:bCs/>
          <w:sz w:val="20"/>
          <w:szCs w:val="20"/>
        </w:rPr>
        <w:t xml:space="preserve">Bijlage </w:t>
      </w:r>
      <w:r w:rsidR="00336EA2" w:rsidRPr="00336EA2">
        <w:rPr>
          <w:rFonts w:ascii="Arial" w:hAnsi="Arial" w:cs="Arial"/>
          <w:b/>
          <w:bCs/>
          <w:sz w:val="20"/>
          <w:szCs w:val="20"/>
        </w:rPr>
        <w:t>9</w:t>
      </w:r>
      <w:r w:rsidRPr="00B55092">
        <w:rPr>
          <w:rFonts w:ascii="Arial" w:hAnsi="Arial" w:cs="Arial"/>
          <w:sz w:val="20"/>
          <w:szCs w:val="20"/>
        </w:rPr>
        <w:t xml:space="preserve"> </w:t>
      </w:r>
      <w:r>
        <w:rPr>
          <w:rFonts w:ascii="Arial" w:hAnsi="Arial" w:cs="Arial"/>
          <w:sz w:val="20"/>
          <w:szCs w:val="20"/>
        </w:rPr>
        <w:t xml:space="preserve">van de aanbesteding treft u het ‘Programma van Wensen’, verdeeld over zeven categorieën, aan. </w:t>
      </w:r>
      <w:r w:rsidRPr="00B55092">
        <w:rPr>
          <w:rFonts w:ascii="Arial" w:hAnsi="Arial" w:cs="Arial"/>
          <w:bCs/>
          <w:sz w:val="20"/>
          <w:szCs w:val="20"/>
        </w:rPr>
        <w:t>Op de wensen kunnen punten worden gescoord. De kwaliteit van de toelichting op de wensen bepaal</w:t>
      </w:r>
      <w:r w:rsidR="00F12AF3">
        <w:rPr>
          <w:rFonts w:ascii="Arial" w:hAnsi="Arial" w:cs="Arial"/>
          <w:bCs/>
          <w:sz w:val="20"/>
          <w:szCs w:val="20"/>
        </w:rPr>
        <w:t>t</w:t>
      </w:r>
      <w:r w:rsidRPr="00B55092">
        <w:rPr>
          <w:rFonts w:ascii="Arial" w:hAnsi="Arial" w:cs="Arial"/>
          <w:bCs/>
          <w:sz w:val="20"/>
          <w:szCs w:val="20"/>
        </w:rPr>
        <w:t xml:space="preserve"> de hoogte van de puntenscore. De totale puntenscore op de wensen in het ‘Programma van Wensen’ telt voor 90% mee in de totaalscore op de gunningcriteria. Deze gewogen totaalscore wordt vervolgens gehanteerd in de berekening van de prijs per punt.</w:t>
      </w:r>
    </w:p>
    <w:p w14:paraId="7866FEDC" w14:textId="0DE3E531" w:rsidR="005752EC" w:rsidRPr="006F04C5" w:rsidRDefault="00C70BC5" w:rsidP="0001255C">
      <w:pPr>
        <w:autoSpaceDE w:val="0"/>
        <w:autoSpaceDN w:val="0"/>
        <w:adjustRightInd w:val="0"/>
        <w:spacing w:after="0"/>
        <w:rPr>
          <w:rFonts w:ascii="Arial" w:hAnsi="Arial" w:cs="Arial"/>
          <w:sz w:val="20"/>
          <w:szCs w:val="20"/>
          <w:u w:val="single"/>
        </w:rPr>
      </w:pPr>
      <w:r w:rsidRPr="006F04C5">
        <w:rPr>
          <w:rFonts w:ascii="Arial" w:hAnsi="Arial" w:cs="Arial"/>
          <w:sz w:val="20"/>
          <w:szCs w:val="20"/>
          <w:u w:val="single"/>
        </w:rPr>
        <w:t>Vormvereisten ‘Programma van Wensen’</w:t>
      </w:r>
    </w:p>
    <w:p w14:paraId="768D7FD5" w14:textId="3A5A0B12" w:rsidR="00C70BC5" w:rsidRPr="00E0281E" w:rsidRDefault="00C70BC5" w:rsidP="00C70BC5">
      <w:pPr>
        <w:spacing w:after="0"/>
        <w:rPr>
          <w:rFonts w:ascii="Arial" w:hAnsi="Arial" w:cs="Arial"/>
          <w:sz w:val="20"/>
          <w:szCs w:val="20"/>
        </w:rPr>
      </w:pPr>
      <w:r w:rsidRPr="006F04C5">
        <w:rPr>
          <w:rFonts w:ascii="Arial" w:hAnsi="Arial" w:cs="Arial"/>
          <w:sz w:val="20"/>
          <w:szCs w:val="20"/>
        </w:rPr>
        <w:t>Hanteer</w:t>
      </w:r>
      <w:r w:rsidR="006F51BE">
        <w:rPr>
          <w:rFonts w:ascii="Arial" w:hAnsi="Arial" w:cs="Arial"/>
          <w:sz w:val="20"/>
          <w:szCs w:val="20"/>
        </w:rPr>
        <w:t xml:space="preserve"> voor beantwoording</w:t>
      </w:r>
      <w:r w:rsidRPr="006F04C5">
        <w:rPr>
          <w:rFonts w:ascii="Arial" w:hAnsi="Arial" w:cs="Arial"/>
          <w:sz w:val="20"/>
          <w:szCs w:val="20"/>
        </w:rPr>
        <w:t xml:space="preserve"> de bijlage </w:t>
      </w:r>
      <w:r w:rsidR="006F51BE">
        <w:rPr>
          <w:rFonts w:ascii="Arial" w:hAnsi="Arial" w:cs="Arial"/>
          <w:sz w:val="20"/>
          <w:szCs w:val="20"/>
        </w:rPr>
        <w:t xml:space="preserve">9. </w:t>
      </w:r>
      <w:r w:rsidRPr="006F04C5">
        <w:rPr>
          <w:rFonts w:ascii="Arial" w:hAnsi="Arial" w:cs="Arial"/>
          <w:sz w:val="20"/>
          <w:szCs w:val="20"/>
        </w:rPr>
        <w:t xml:space="preserve">Voor iedere toelichting </w:t>
      </w:r>
      <w:r w:rsidR="006F51BE">
        <w:rPr>
          <w:rFonts w:ascii="Arial" w:hAnsi="Arial" w:cs="Arial"/>
          <w:sz w:val="20"/>
          <w:szCs w:val="20"/>
        </w:rPr>
        <w:t>op</w:t>
      </w:r>
      <w:r w:rsidR="006F51BE" w:rsidRPr="006F04C5">
        <w:rPr>
          <w:rFonts w:ascii="Arial" w:hAnsi="Arial" w:cs="Arial"/>
          <w:sz w:val="20"/>
          <w:szCs w:val="20"/>
        </w:rPr>
        <w:t xml:space="preserve"> </w:t>
      </w:r>
      <w:r w:rsidRPr="006F04C5">
        <w:rPr>
          <w:rFonts w:ascii="Arial" w:hAnsi="Arial" w:cs="Arial"/>
          <w:sz w:val="20"/>
          <w:szCs w:val="20"/>
        </w:rPr>
        <w:t xml:space="preserve">de </w:t>
      </w:r>
      <w:r w:rsidR="00C62954">
        <w:rPr>
          <w:rFonts w:ascii="Arial" w:hAnsi="Arial" w:cs="Arial"/>
          <w:sz w:val="20"/>
          <w:szCs w:val="20"/>
        </w:rPr>
        <w:t>zeven</w:t>
      </w:r>
      <w:r w:rsidR="00C62954" w:rsidRPr="006F04C5">
        <w:rPr>
          <w:rFonts w:ascii="Arial" w:hAnsi="Arial" w:cs="Arial"/>
          <w:sz w:val="20"/>
          <w:szCs w:val="20"/>
        </w:rPr>
        <w:t xml:space="preserve"> </w:t>
      </w:r>
      <w:r w:rsidRPr="006F04C5">
        <w:rPr>
          <w:rFonts w:ascii="Arial" w:hAnsi="Arial" w:cs="Arial"/>
          <w:sz w:val="20"/>
          <w:szCs w:val="20"/>
        </w:rPr>
        <w:t xml:space="preserve">categorieën is een restrictie </w:t>
      </w:r>
      <w:r w:rsidR="00EE4471" w:rsidRPr="006F04C5">
        <w:rPr>
          <w:rFonts w:ascii="Arial" w:hAnsi="Arial" w:cs="Arial"/>
          <w:sz w:val="20"/>
          <w:szCs w:val="20"/>
        </w:rPr>
        <w:t xml:space="preserve">van de omvang </w:t>
      </w:r>
      <w:r w:rsidRPr="006F04C5">
        <w:rPr>
          <w:rFonts w:ascii="Arial" w:hAnsi="Arial" w:cs="Arial"/>
          <w:sz w:val="20"/>
          <w:szCs w:val="20"/>
        </w:rPr>
        <w:t xml:space="preserve">van 1 pagina A4, lettertype </w:t>
      </w:r>
      <w:proofErr w:type="spellStart"/>
      <w:r w:rsidR="00280F9D" w:rsidRPr="006F04C5">
        <w:rPr>
          <w:rFonts w:ascii="Arial" w:hAnsi="Arial" w:cs="Arial"/>
          <w:sz w:val="20"/>
          <w:szCs w:val="20"/>
        </w:rPr>
        <w:t>Arial</w:t>
      </w:r>
      <w:proofErr w:type="spellEnd"/>
      <w:r w:rsidRPr="006F04C5">
        <w:rPr>
          <w:rFonts w:ascii="Arial" w:hAnsi="Arial" w:cs="Arial"/>
          <w:sz w:val="20"/>
          <w:szCs w:val="20"/>
        </w:rPr>
        <w:t xml:space="preserve"> en lettergrootte 10</w:t>
      </w:r>
      <w:r w:rsidR="004B50B1" w:rsidRPr="006F04C5">
        <w:rPr>
          <w:rFonts w:ascii="Arial" w:hAnsi="Arial" w:cs="Arial"/>
          <w:sz w:val="20"/>
          <w:szCs w:val="20"/>
        </w:rPr>
        <w:t xml:space="preserve"> </w:t>
      </w:r>
      <w:proofErr w:type="spellStart"/>
      <w:r w:rsidR="004B50B1" w:rsidRPr="006F04C5">
        <w:rPr>
          <w:rFonts w:ascii="Arial" w:hAnsi="Arial" w:cs="Arial"/>
          <w:sz w:val="20"/>
          <w:szCs w:val="20"/>
        </w:rPr>
        <w:t>pnt</w:t>
      </w:r>
      <w:proofErr w:type="spellEnd"/>
      <w:r w:rsidR="004B50B1" w:rsidRPr="006F04C5">
        <w:rPr>
          <w:rFonts w:ascii="Arial" w:hAnsi="Arial" w:cs="Arial"/>
          <w:sz w:val="20"/>
          <w:szCs w:val="20"/>
        </w:rPr>
        <w:t>.</w:t>
      </w:r>
      <w:r w:rsidRPr="006F04C5">
        <w:rPr>
          <w:rFonts w:ascii="Arial" w:hAnsi="Arial" w:cs="Arial"/>
          <w:sz w:val="20"/>
          <w:szCs w:val="20"/>
        </w:rPr>
        <w:t xml:space="preserve"> De omvang van 1 pagina per toelichting is exclusief illustraties, foto’s</w:t>
      </w:r>
      <w:r w:rsidR="004B50B1" w:rsidRPr="006F04C5">
        <w:rPr>
          <w:rFonts w:ascii="Arial" w:hAnsi="Arial" w:cs="Arial"/>
          <w:sz w:val="20"/>
          <w:szCs w:val="20"/>
        </w:rPr>
        <w:t>,</w:t>
      </w:r>
      <w:r w:rsidRPr="006F04C5">
        <w:rPr>
          <w:rFonts w:ascii="Arial" w:hAnsi="Arial" w:cs="Arial"/>
          <w:sz w:val="20"/>
          <w:szCs w:val="20"/>
        </w:rPr>
        <w:t xml:space="preserve"> tabellen</w:t>
      </w:r>
      <w:r w:rsidR="004B50B1" w:rsidRPr="006F04C5">
        <w:rPr>
          <w:rFonts w:ascii="Arial" w:hAnsi="Arial" w:cs="Arial"/>
          <w:sz w:val="20"/>
          <w:szCs w:val="20"/>
        </w:rPr>
        <w:t xml:space="preserve"> en diagrammen.</w:t>
      </w:r>
    </w:p>
    <w:p w14:paraId="7ADC3F1F" w14:textId="0CFF19CC" w:rsidR="00C70BC5" w:rsidRDefault="00C70BC5" w:rsidP="0001255C">
      <w:pPr>
        <w:autoSpaceDE w:val="0"/>
        <w:autoSpaceDN w:val="0"/>
        <w:adjustRightInd w:val="0"/>
        <w:spacing w:after="0"/>
        <w:rPr>
          <w:rFonts w:ascii="Arial" w:hAnsi="Arial" w:cs="Arial"/>
          <w:sz w:val="20"/>
          <w:szCs w:val="20"/>
        </w:rPr>
      </w:pPr>
    </w:p>
    <w:p w14:paraId="318D6800" w14:textId="1D798A7D" w:rsidR="00C70BC5" w:rsidRPr="00C70BC5" w:rsidRDefault="00C70BC5" w:rsidP="0001255C">
      <w:pPr>
        <w:autoSpaceDE w:val="0"/>
        <w:autoSpaceDN w:val="0"/>
        <w:adjustRightInd w:val="0"/>
        <w:spacing w:after="0"/>
        <w:rPr>
          <w:rFonts w:ascii="Arial" w:hAnsi="Arial" w:cs="Arial"/>
          <w:sz w:val="20"/>
          <w:szCs w:val="20"/>
          <w:u w:val="single"/>
        </w:rPr>
      </w:pPr>
      <w:r w:rsidRPr="00C70BC5">
        <w:rPr>
          <w:rFonts w:ascii="Arial" w:hAnsi="Arial" w:cs="Arial"/>
          <w:sz w:val="20"/>
          <w:szCs w:val="20"/>
          <w:u w:val="single"/>
        </w:rPr>
        <w:t xml:space="preserve">Beoordeling </w:t>
      </w:r>
      <w:r>
        <w:rPr>
          <w:rFonts w:ascii="Arial" w:hAnsi="Arial" w:cs="Arial"/>
          <w:sz w:val="20"/>
          <w:szCs w:val="20"/>
          <w:u w:val="single"/>
        </w:rPr>
        <w:t>‘</w:t>
      </w:r>
      <w:r w:rsidRPr="00C70BC5">
        <w:rPr>
          <w:rFonts w:ascii="Arial" w:hAnsi="Arial" w:cs="Arial"/>
          <w:sz w:val="20"/>
          <w:szCs w:val="20"/>
          <w:u w:val="single"/>
        </w:rPr>
        <w:t>Programma van Wensen</w:t>
      </w:r>
      <w:r>
        <w:rPr>
          <w:rFonts w:ascii="Arial" w:hAnsi="Arial" w:cs="Arial"/>
          <w:sz w:val="20"/>
          <w:szCs w:val="20"/>
          <w:u w:val="single"/>
        </w:rPr>
        <w:t>’</w:t>
      </w:r>
    </w:p>
    <w:p w14:paraId="4F24CC81" w14:textId="2C740E09" w:rsidR="00C70BC5" w:rsidRPr="00C70BC5" w:rsidRDefault="00C70BC5" w:rsidP="0001255C">
      <w:pPr>
        <w:autoSpaceDE w:val="0"/>
        <w:autoSpaceDN w:val="0"/>
        <w:adjustRightInd w:val="0"/>
        <w:spacing w:after="0"/>
        <w:rPr>
          <w:rFonts w:ascii="Arial" w:hAnsi="Arial" w:cs="Arial"/>
          <w:bCs/>
          <w:sz w:val="20"/>
          <w:szCs w:val="20"/>
        </w:rPr>
      </w:pPr>
      <w:proofErr w:type="spellStart"/>
      <w:r w:rsidRPr="00C70BC5">
        <w:rPr>
          <w:rFonts w:ascii="Arial" w:hAnsi="Arial" w:cs="Arial"/>
          <w:bCs/>
          <w:sz w:val="20"/>
          <w:szCs w:val="20"/>
        </w:rPr>
        <w:t>ZonMw</w:t>
      </w:r>
      <w:proofErr w:type="spellEnd"/>
      <w:r w:rsidRPr="00C70BC5">
        <w:rPr>
          <w:rFonts w:ascii="Arial" w:hAnsi="Arial" w:cs="Arial"/>
          <w:bCs/>
          <w:sz w:val="20"/>
          <w:szCs w:val="20"/>
        </w:rPr>
        <w:t xml:space="preserve"> wenst te beoordelen</w:t>
      </w:r>
      <w:r w:rsidR="00B942E4">
        <w:rPr>
          <w:rFonts w:ascii="Arial" w:hAnsi="Arial" w:cs="Arial"/>
          <w:bCs/>
          <w:sz w:val="20"/>
          <w:szCs w:val="20"/>
        </w:rPr>
        <w:t xml:space="preserve"> of Inschrijver de wensen van </w:t>
      </w:r>
      <w:proofErr w:type="spellStart"/>
      <w:r w:rsidR="00B942E4">
        <w:rPr>
          <w:rFonts w:ascii="Arial" w:hAnsi="Arial" w:cs="Arial"/>
          <w:bCs/>
          <w:sz w:val="20"/>
          <w:szCs w:val="20"/>
        </w:rPr>
        <w:t>Zon</w:t>
      </w:r>
      <w:r w:rsidR="00F12AF3">
        <w:rPr>
          <w:rFonts w:ascii="Arial" w:hAnsi="Arial" w:cs="Arial"/>
          <w:bCs/>
          <w:sz w:val="20"/>
          <w:szCs w:val="20"/>
        </w:rPr>
        <w:t>M</w:t>
      </w:r>
      <w:r w:rsidR="00B942E4">
        <w:rPr>
          <w:rFonts w:ascii="Arial" w:hAnsi="Arial" w:cs="Arial"/>
          <w:bCs/>
          <w:sz w:val="20"/>
          <w:szCs w:val="20"/>
        </w:rPr>
        <w:t>w</w:t>
      </w:r>
      <w:proofErr w:type="spellEnd"/>
      <w:r w:rsidR="00B942E4">
        <w:rPr>
          <w:rFonts w:ascii="Arial" w:hAnsi="Arial" w:cs="Arial"/>
          <w:bCs/>
          <w:sz w:val="20"/>
          <w:szCs w:val="20"/>
        </w:rPr>
        <w:t xml:space="preserve"> </w:t>
      </w:r>
      <w:r w:rsidR="0079195E">
        <w:rPr>
          <w:rFonts w:ascii="Arial" w:hAnsi="Arial" w:cs="Arial"/>
          <w:bCs/>
          <w:sz w:val="20"/>
          <w:szCs w:val="20"/>
        </w:rPr>
        <w:t>kan uitvoeren</w:t>
      </w:r>
      <w:r w:rsidR="00B942E4">
        <w:rPr>
          <w:rFonts w:ascii="Arial" w:hAnsi="Arial" w:cs="Arial"/>
          <w:bCs/>
          <w:sz w:val="20"/>
          <w:szCs w:val="20"/>
        </w:rPr>
        <w:t xml:space="preserve"> gedurende de gehele duur van </w:t>
      </w:r>
      <w:r w:rsidR="00F12AF3">
        <w:rPr>
          <w:rFonts w:ascii="Arial" w:hAnsi="Arial" w:cs="Arial"/>
          <w:bCs/>
          <w:sz w:val="20"/>
          <w:szCs w:val="20"/>
        </w:rPr>
        <w:t>d</w:t>
      </w:r>
      <w:r w:rsidR="00B942E4">
        <w:rPr>
          <w:rFonts w:ascii="Arial" w:hAnsi="Arial" w:cs="Arial"/>
          <w:bCs/>
          <w:sz w:val="20"/>
          <w:szCs w:val="20"/>
        </w:rPr>
        <w:t>e</w:t>
      </w:r>
      <w:r w:rsidR="00F12AF3">
        <w:rPr>
          <w:rFonts w:ascii="Arial" w:hAnsi="Arial" w:cs="Arial"/>
          <w:bCs/>
          <w:sz w:val="20"/>
          <w:szCs w:val="20"/>
        </w:rPr>
        <w:t xml:space="preserve"> o</w:t>
      </w:r>
      <w:r w:rsidR="00B942E4">
        <w:rPr>
          <w:rFonts w:ascii="Arial" w:hAnsi="Arial" w:cs="Arial"/>
          <w:bCs/>
          <w:sz w:val="20"/>
          <w:szCs w:val="20"/>
        </w:rPr>
        <w:t>p</w:t>
      </w:r>
      <w:r w:rsidR="00F12AF3">
        <w:rPr>
          <w:rFonts w:ascii="Arial" w:hAnsi="Arial" w:cs="Arial"/>
          <w:bCs/>
          <w:sz w:val="20"/>
          <w:szCs w:val="20"/>
        </w:rPr>
        <w:t>d</w:t>
      </w:r>
      <w:r w:rsidR="00B942E4">
        <w:rPr>
          <w:rFonts w:ascii="Arial" w:hAnsi="Arial" w:cs="Arial"/>
          <w:bCs/>
          <w:sz w:val="20"/>
          <w:szCs w:val="20"/>
        </w:rPr>
        <w:t>racht</w:t>
      </w:r>
      <w:r w:rsidR="00F12AF3">
        <w:rPr>
          <w:rFonts w:ascii="Arial" w:hAnsi="Arial" w:cs="Arial"/>
          <w:bCs/>
          <w:sz w:val="20"/>
          <w:szCs w:val="20"/>
        </w:rPr>
        <w:t>.</w:t>
      </w:r>
      <w:r w:rsidR="00F12AF3" w:rsidRPr="00E0281E">
        <w:rPr>
          <w:rFonts w:ascii="Arial" w:hAnsi="Arial" w:cs="Arial"/>
          <w:sz w:val="20"/>
          <w:szCs w:val="20"/>
        </w:rPr>
        <w:t xml:space="preserve"> </w:t>
      </w:r>
      <w:r w:rsidR="006F51BE">
        <w:rPr>
          <w:rFonts w:ascii="Arial" w:hAnsi="Arial" w:cs="Arial"/>
          <w:bCs/>
          <w:sz w:val="20"/>
          <w:szCs w:val="20"/>
        </w:rPr>
        <w:t xml:space="preserve">Uw toelichtingen worden maximaal gewaardeerd </w:t>
      </w:r>
      <w:r w:rsidR="006F51BE" w:rsidRPr="00E0281E">
        <w:rPr>
          <w:rFonts w:ascii="Arial" w:hAnsi="Arial" w:cs="Arial"/>
          <w:sz w:val="20"/>
          <w:szCs w:val="20"/>
        </w:rPr>
        <w:t>indien u</w:t>
      </w:r>
      <w:r w:rsidR="006F51BE">
        <w:rPr>
          <w:rFonts w:ascii="Arial" w:hAnsi="Arial" w:cs="Arial"/>
          <w:sz w:val="20"/>
          <w:szCs w:val="20"/>
        </w:rPr>
        <w:t xml:space="preserve"> de wensen voor de uitvoering van de Opdracht uitmuntend kan uitvoeren. De beoordeling wordt conform Bijlage 2 </w:t>
      </w:r>
      <w:r w:rsidR="002E13C8">
        <w:rPr>
          <w:rFonts w:ascii="Arial" w:hAnsi="Arial" w:cs="Arial"/>
          <w:sz w:val="20"/>
          <w:szCs w:val="20"/>
        </w:rPr>
        <w:t>B</w:t>
      </w:r>
      <w:r w:rsidR="006F51BE">
        <w:rPr>
          <w:rFonts w:ascii="Arial" w:hAnsi="Arial" w:cs="Arial"/>
          <w:sz w:val="20"/>
          <w:szCs w:val="20"/>
        </w:rPr>
        <w:t xml:space="preserve">eoordelingsmatrix </w:t>
      </w:r>
      <w:r w:rsidR="002E13C8">
        <w:rPr>
          <w:rFonts w:ascii="Arial" w:hAnsi="Arial" w:cs="Arial"/>
          <w:sz w:val="20"/>
          <w:szCs w:val="20"/>
        </w:rPr>
        <w:t>uitgevoerd.</w:t>
      </w:r>
    </w:p>
    <w:p w14:paraId="13FCE469" w14:textId="77777777" w:rsidR="00C70BC5" w:rsidRDefault="00C70BC5" w:rsidP="0001255C">
      <w:pPr>
        <w:autoSpaceDE w:val="0"/>
        <w:autoSpaceDN w:val="0"/>
        <w:adjustRightInd w:val="0"/>
        <w:spacing w:after="0"/>
        <w:rPr>
          <w:rFonts w:ascii="Arial" w:hAnsi="Arial" w:cs="Arial"/>
          <w:b/>
          <w:sz w:val="20"/>
          <w:szCs w:val="20"/>
        </w:rPr>
      </w:pPr>
    </w:p>
    <w:p w14:paraId="5319A7EB" w14:textId="63B94B17" w:rsidR="00101A5C" w:rsidRPr="00E0281E" w:rsidRDefault="00182933" w:rsidP="0001255C">
      <w:pPr>
        <w:autoSpaceDE w:val="0"/>
        <w:autoSpaceDN w:val="0"/>
        <w:adjustRightInd w:val="0"/>
        <w:spacing w:after="0"/>
        <w:rPr>
          <w:rFonts w:ascii="Arial" w:hAnsi="Arial" w:cs="Arial"/>
          <w:sz w:val="20"/>
          <w:szCs w:val="20"/>
        </w:rPr>
      </w:pPr>
      <w:r w:rsidRPr="00E0281E">
        <w:rPr>
          <w:rFonts w:ascii="Arial" w:hAnsi="Arial" w:cs="Arial"/>
          <w:b/>
          <w:sz w:val="20"/>
          <w:szCs w:val="20"/>
        </w:rPr>
        <w:t>7.</w:t>
      </w:r>
      <w:r w:rsidR="007919B0">
        <w:rPr>
          <w:rFonts w:ascii="Arial" w:hAnsi="Arial" w:cs="Arial"/>
          <w:b/>
          <w:sz w:val="20"/>
          <w:szCs w:val="20"/>
        </w:rPr>
        <w:t>2</w:t>
      </w:r>
      <w:r w:rsidRPr="00E0281E">
        <w:rPr>
          <w:rFonts w:ascii="Arial" w:hAnsi="Arial" w:cs="Arial"/>
          <w:b/>
          <w:sz w:val="20"/>
          <w:szCs w:val="20"/>
        </w:rPr>
        <w:tab/>
      </w:r>
      <w:r w:rsidR="006B79AE" w:rsidRPr="00E0281E">
        <w:rPr>
          <w:rFonts w:ascii="Arial" w:hAnsi="Arial" w:cs="Arial"/>
          <w:b/>
          <w:sz w:val="20"/>
          <w:szCs w:val="20"/>
        </w:rPr>
        <w:t>Gunning</w:t>
      </w:r>
      <w:r w:rsidR="00DE3949" w:rsidRPr="00E0281E">
        <w:rPr>
          <w:rFonts w:ascii="Arial" w:hAnsi="Arial" w:cs="Arial"/>
          <w:b/>
          <w:sz w:val="20"/>
          <w:szCs w:val="20"/>
        </w:rPr>
        <w:t>s</w:t>
      </w:r>
      <w:r w:rsidR="006B79AE" w:rsidRPr="00E0281E">
        <w:rPr>
          <w:rFonts w:ascii="Arial" w:hAnsi="Arial" w:cs="Arial"/>
          <w:b/>
          <w:sz w:val="20"/>
          <w:szCs w:val="20"/>
        </w:rPr>
        <w:t>criterium</w:t>
      </w:r>
      <w:r w:rsidR="00C04C68">
        <w:rPr>
          <w:rFonts w:ascii="Arial" w:hAnsi="Arial" w:cs="Arial"/>
          <w:b/>
          <w:sz w:val="20"/>
          <w:szCs w:val="20"/>
        </w:rPr>
        <w:t xml:space="preserve"> </w:t>
      </w:r>
      <w:r w:rsidR="006B79AE" w:rsidRPr="00E0281E">
        <w:rPr>
          <w:rFonts w:ascii="Arial" w:hAnsi="Arial" w:cs="Arial"/>
          <w:sz w:val="20"/>
          <w:szCs w:val="20"/>
        </w:rPr>
        <w:t xml:space="preserve"> </w:t>
      </w:r>
      <w:r w:rsidR="0003769B" w:rsidRPr="00E0281E">
        <w:rPr>
          <w:rFonts w:ascii="Arial" w:hAnsi="Arial" w:cs="Arial"/>
          <w:sz w:val="20"/>
          <w:szCs w:val="20"/>
        </w:rPr>
        <w:t>‘</w:t>
      </w:r>
      <w:r w:rsidR="00B158D3" w:rsidRPr="00E0281E">
        <w:rPr>
          <w:rFonts w:ascii="Arial" w:hAnsi="Arial" w:cs="Arial"/>
          <w:b/>
          <w:sz w:val="20"/>
          <w:szCs w:val="20"/>
        </w:rPr>
        <w:t>Duurzaamheid</w:t>
      </w:r>
      <w:r w:rsidR="0003769B" w:rsidRPr="00E0281E">
        <w:rPr>
          <w:rFonts w:ascii="Arial" w:hAnsi="Arial" w:cs="Arial"/>
          <w:b/>
          <w:sz w:val="20"/>
          <w:szCs w:val="20"/>
        </w:rPr>
        <w:t>’</w:t>
      </w:r>
      <w:r w:rsidR="00C03F02" w:rsidRPr="00E0281E">
        <w:rPr>
          <w:rFonts w:ascii="Arial" w:hAnsi="Arial" w:cs="Arial"/>
          <w:b/>
          <w:sz w:val="20"/>
          <w:szCs w:val="20"/>
        </w:rPr>
        <w:t xml:space="preserve"> </w:t>
      </w:r>
      <w:r w:rsidR="00101A5C" w:rsidRPr="00DE73C9">
        <w:rPr>
          <w:rFonts w:ascii="Arial" w:hAnsi="Arial" w:cs="Arial"/>
          <w:b/>
          <w:bCs/>
          <w:sz w:val="20"/>
          <w:szCs w:val="20"/>
        </w:rPr>
        <w:t xml:space="preserve">(weging: </w:t>
      </w:r>
      <w:r w:rsidR="00FE1748" w:rsidRPr="00DE73C9">
        <w:rPr>
          <w:rFonts w:ascii="Arial" w:hAnsi="Arial" w:cs="Arial"/>
          <w:b/>
          <w:bCs/>
          <w:sz w:val="20"/>
          <w:szCs w:val="20"/>
        </w:rPr>
        <w:t>1</w:t>
      </w:r>
      <w:r w:rsidR="00101A5C" w:rsidRPr="00DE73C9">
        <w:rPr>
          <w:rFonts w:ascii="Arial" w:hAnsi="Arial" w:cs="Arial"/>
          <w:b/>
          <w:bCs/>
          <w:sz w:val="20"/>
          <w:szCs w:val="20"/>
        </w:rPr>
        <w:t>0%)</w:t>
      </w:r>
      <w:r w:rsidR="00C04C68" w:rsidRPr="00DE73C9">
        <w:rPr>
          <w:rFonts w:ascii="Arial" w:hAnsi="Arial" w:cs="Arial"/>
          <w:b/>
          <w:bCs/>
          <w:sz w:val="20"/>
          <w:szCs w:val="20"/>
        </w:rPr>
        <w:t>;</w:t>
      </w:r>
    </w:p>
    <w:p w14:paraId="015D2B50" w14:textId="77777777" w:rsidR="002F5BED" w:rsidRDefault="002F5BED" w:rsidP="0001255C">
      <w:pPr>
        <w:pStyle w:val="Kop2"/>
        <w:numPr>
          <w:ilvl w:val="0"/>
          <w:numId w:val="0"/>
        </w:numPr>
        <w:spacing w:before="0" w:after="0"/>
        <w:rPr>
          <w:rFonts w:ascii="Arial" w:hAnsi="Arial"/>
          <w:b w:val="0"/>
          <w:sz w:val="20"/>
          <w:szCs w:val="20"/>
        </w:rPr>
      </w:pPr>
      <w:bookmarkStart w:id="48" w:name="_Toc536378802"/>
      <w:bookmarkStart w:id="49" w:name="_Toc181026"/>
      <w:proofErr w:type="spellStart"/>
      <w:r>
        <w:rPr>
          <w:rFonts w:ascii="Arial" w:hAnsi="Arial"/>
          <w:b w:val="0"/>
          <w:sz w:val="20"/>
          <w:szCs w:val="20"/>
        </w:rPr>
        <w:t>ZonMw</w:t>
      </w:r>
      <w:proofErr w:type="spellEnd"/>
      <w:r>
        <w:rPr>
          <w:rFonts w:ascii="Arial" w:hAnsi="Arial"/>
          <w:b w:val="0"/>
          <w:sz w:val="20"/>
          <w:szCs w:val="20"/>
        </w:rPr>
        <w:t xml:space="preserve"> acht het van belang dat de uitvoering van de Opdracht duurzaam geschiedt</w:t>
      </w:r>
      <w:r w:rsidRPr="00E63013">
        <w:rPr>
          <w:rFonts w:ascii="Arial" w:hAnsi="Arial"/>
          <w:b w:val="0"/>
          <w:sz w:val="20"/>
          <w:szCs w:val="20"/>
        </w:rPr>
        <w:t>. Duurzaamheid betekent niet alleen denken aan het hier en nu, maar ook denken aan elders en later. Het gaat over</w:t>
      </w:r>
      <w:r>
        <w:rPr>
          <w:rFonts w:ascii="Arial" w:hAnsi="Arial"/>
          <w:b w:val="0"/>
          <w:sz w:val="20"/>
          <w:szCs w:val="20"/>
        </w:rPr>
        <w:t>:</w:t>
      </w:r>
      <w:bookmarkEnd w:id="48"/>
      <w:bookmarkEnd w:id="49"/>
    </w:p>
    <w:p w14:paraId="6E53433F" w14:textId="77777777" w:rsidR="002F5BED" w:rsidRDefault="002F5BED" w:rsidP="002F5BED">
      <w:pPr>
        <w:pStyle w:val="Kop2"/>
        <w:keepNext w:val="0"/>
        <w:numPr>
          <w:ilvl w:val="0"/>
          <w:numId w:val="35"/>
        </w:numPr>
        <w:spacing w:before="0" w:after="0"/>
        <w:ind w:left="714" w:hanging="357"/>
        <w:rPr>
          <w:rFonts w:ascii="Arial" w:hAnsi="Arial"/>
          <w:b w:val="0"/>
          <w:sz w:val="20"/>
          <w:szCs w:val="20"/>
        </w:rPr>
      </w:pPr>
      <w:bookmarkStart w:id="50" w:name="_Toc536378803"/>
      <w:bookmarkStart w:id="51" w:name="_Toc181027"/>
      <w:r>
        <w:rPr>
          <w:rFonts w:ascii="Arial" w:hAnsi="Arial"/>
          <w:b w:val="0"/>
          <w:sz w:val="20"/>
          <w:szCs w:val="20"/>
        </w:rPr>
        <w:t>D</w:t>
      </w:r>
      <w:r w:rsidRPr="00E63013">
        <w:rPr>
          <w:rFonts w:ascii="Arial" w:hAnsi="Arial"/>
          <w:b w:val="0"/>
          <w:sz w:val="20"/>
          <w:szCs w:val="20"/>
        </w:rPr>
        <w:t>e balans tussen ‘</w:t>
      </w:r>
      <w:proofErr w:type="spellStart"/>
      <w:r w:rsidRPr="00E63013">
        <w:rPr>
          <w:rFonts w:ascii="Arial" w:hAnsi="Arial"/>
          <w:b w:val="0"/>
          <w:sz w:val="20"/>
          <w:szCs w:val="20"/>
        </w:rPr>
        <w:t>people</w:t>
      </w:r>
      <w:proofErr w:type="spellEnd"/>
      <w:r w:rsidRPr="00E63013">
        <w:rPr>
          <w:rFonts w:ascii="Arial" w:hAnsi="Arial"/>
          <w:b w:val="0"/>
          <w:sz w:val="20"/>
          <w:szCs w:val="20"/>
        </w:rPr>
        <w:t>’, ‘</w:t>
      </w:r>
      <w:proofErr w:type="spellStart"/>
      <w:r w:rsidRPr="00E63013">
        <w:rPr>
          <w:rFonts w:ascii="Arial" w:hAnsi="Arial"/>
          <w:b w:val="0"/>
          <w:sz w:val="20"/>
          <w:szCs w:val="20"/>
        </w:rPr>
        <w:t>planet</w:t>
      </w:r>
      <w:proofErr w:type="spellEnd"/>
      <w:r w:rsidRPr="00E63013">
        <w:rPr>
          <w:rFonts w:ascii="Arial" w:hAnsi="Arial"/>
          <w:b w:val="0"/>
          <w:sz w:val="20"/>
          <w:szCs w:val="20"/>
        </w:rPr>
        <w:t>’ en ‘</w:t>
      </w:r>
      <w:proofErr w:type="spellStart"/>
      <w:r w:rsidRPr="00E63013">
        <w:rPr>
          <w:rFonts w:ascii="Arial" w:hAnsi="Arial"/>
          <w:b w:val="0"/>
          <w:sz w:val="20"/>
          <w:szCs w:val="20"/>
        </w:rPr>
        <w:t>profit</w:t>
      </w:r>
      <w:proofErr w:type="spellEnd"/>
      <w:r w:rsidRPr="00E63013">
        <w:rPr>
          <w:rFonts w:ascii="Arial" w:hAnsi="Arial"/>
          <w:b w:val="0"/>
          <w:sz w:val="20"/>
          <w:szCs w:val="20"/>
        </w:rPr>
        <w:t>’;</w:t>
      </w:r>
      <w:bookmarkEnd w:id="50"/>
      <w:bookmarkEnd w:id="51"/>
      <w:r w:rsidRPr="00E63013">
        <w:rPr>
          <w:rFonts w:ascii="Arial" w:hAnsi="Arial"/>
          <w:b w:val="0"/>
          <w:sz w:val="20"/>
          <w:szCs w:val="20"/>
        </w:rPr>
        <w:t xml:space="preserve"> </w:t>
      </w:r>
    </w:p>
    <w:p w14:paraId="0B47C805" w14:textId="77777777" w:rsidR="002F5BED" w:rsidRDefault="002F5BED" w:rsidP="002F5BED">
      <w:pPr>
        <w:pStyle w:val="Kop2"/>
        <w:keepNext w:val="0"/>
        <w:numPr>
          <w:ilvl w:val="0"/>
          <w:numId w:val="35"/>
        </w:numPr>
        <w:spacing w:before="0" w:after="0"/>
        <w:ind w:left="714" w:hanging="357"/>
        <w:rPr>
          <w:rFonts w:ascii="Arial" w:hAnsi="Arial"/>
          <w:b w:val="0"/>
          <w:sz w:val="20"/>
          <w:szCs w:val="20"/>
        </w:rPr>
      </w:pPr>
      <w:bookmarkStart w:id="52" w:name="_Toc536378804"/>
      <w:bookmarkStart w:id="53" w:name="_Toc181028"/>
      <w:r>
        <w:rPr>
          <w:rFonts w:ascii="Arial" w:hAnsi="Arial"/>
          <w:b w:val="0"/>
          <w:sz w:val="20"/>
          <w:szCs w:val="20"/>
        </w:rPr>
        <w:t>H</w:t>
      </w:r>
      <w:r w:rsidRPr="00E63013">
        <w:rPr>
          <w:rFonts w:ascii="Arial" w:hAnsi="Arial"/>
          <w:b w:val="0"/>
          <w:sz w:val="20"/>
          <w:szCs w:val="20"/>
        </w:rPr>
        <w:t>et welbevinden van mensen</w:t>
      </w:r>
      <w:r>
        <w:rPr>
          <w:rFonts w:ascii="Arial" w:hAnsi="Arial"/>
          <w:b w:val="0"/>
          <w:sz w:val="20"/>
          <w:szCs w:val="20"/>
        </w:rPr>
        <w:t>;</w:t>
      </w:r>
      <w:bookmarkEnd w:id="52"/>
      <w:bookmarkEnd w:id="53"/>
      <w:r w:rsidRPr="00E63013">
        <w:rPr>
          <w:rFonts w:ascii="Arial" w:hAnsi="Arial"/>
          <w:b w:val="0"/>
          <w:sz w:val="20"/>
          <w:szCs w:val="20"/>
        </w:rPr>
        <w:t xml:space="preserve"> </w:t>
      </w:r>
    </w:p>
    <w:p w14:paraId="09391AE6" w14:textId="77777777" w:rsidR="002F5BED" w:rsidRDefault="002F5BED" w:rsidP="00BF5F7D">
      <w:pPr>
        <w:pStyle w:val="Kop2"/>
        <w:keepNext w:val="0"/>
        <w:numPr>
          <w:ilvl w:val="0"/>
          <w:numId w:val="35"/>
        </w:numPr>
        <w:spacing w:before="0" w:after="0"/>
        <w:ind w:left="714" w:hanging="357"/>
        <w:rPr>
          <w:rFonts w:ascii="Arial" w:hAnsi="Arial"/>
          <w:sz w:val="20"/>
          <w:szCs w:val="20"/>
        </w:rPr>
      </w:pPr>
      <w:bookmarkStart w:id="54" w:name="_Toc536378805"/>
      <w:bookmarkStart w:id="55" w:name="_Toc181029"/>
      <w:r>
        <w:rPr>
          <w:rFonts w:ascii="Arial" w:hAnsi="Arial"/>
          <w:b w:val="0"/>
          <w:sz w:val="20"/>
          <w:szCs w:val="20"/>
        </w:rPr>
        <w:t>D</w:t>
      </w:r>
      <w:r w:rsidRPr="00E63013">
        <w:rPr>
          <w:rFonts w:ascii="Arial" w:hAnsi="Arial"/>
          <w:b w:val="0"/>
          <w:sz w:val="20"/>
          <w:szCs w:val="20"/>
        </w:rPr>
        <w:t>e zorg voor het milieu</w:t>
      </w:r>
      <w:r>
        <w:rPr>
          <w:rFonts w:ascii="Arial" w:hAnsi="Arial"/>
          <w:b w:val="0"/>
          <w:sz w:val="20"/>
          <w:szCs w:val="20"/>
        </w:rPr>
        <w:t>;</w:t>
      </w:r>
      <w:bookmarkStart w:id="56" w:name="_Toc536378806"/>
      <w:bookmarkStart w:id="57" w:name="_Toc181030"/>
      <w:bookmarkEnd w:id="54"/>
      <w:bookmarkEnd w:id="55"/>
    </w:p>
    <w:p w14:paraId="6D4FB4E9" w14:textId="4884870F" w:rsidR="002F5BED" w:rsidRDefault="002F5BED" w:rsidP="00BF5F7D">
      <w:pPr>
        <w:pStyle w:val="Kop2"/>
        <w:keepNext w:val="0"/>
        <w:numPr>
          <w:ilvl w:val="0"/>
          <w:numId w:val="35"/>
        </w:numPr>
        <w:spacing w:before="0" w:after="0"/>
        <w:ind w:left="714" w:hanging="357"/>
        <w:rPr>
          <w:rFonts w:ascii="Arial" w:hAnsi="Arial"/>
          <w:b w:val="0"/>
          <w:sz w:val="20"/>
          <w:szCs w:val="20"/>
        </w:rPr>
      </w:pPr>
      <w:r w:rsidRPr="00BF5F7D">
        <w:rPr>
          <w:rFonts w:ascii="Arial" w:hAnsi="Arial"/>
          <w:b w:val="0"/>
          <w:sz w:val="20"/>
          <w:szCs w:val="20"/>
        </w:rPr>
        <w:t>De economische vooruitgang.</w:t>
      </w:r>
      <w:bookmarkEnd w:id="56"/>
      <w:bookmarkEnd w:id="57"/>
    </w:p>
    <w:p w14:paraId="1F57AB83" w14:textId="4818AB79" w:rsidR="002F5BED" w:rsidRDefault="00F12AF3" w:rsidP="00F12AF3">
      <w:pPr>
        <w:rPr>
          <w:rFonts w:ascii="Arial" w:hAnsi="Arial" w:cs="Arial"/>
          <w:sz w:val="20"/>
          <w:szCs w:val="20"/>
        </w:rPr>
      </w:pPr>
      <w:r w:rsidRPr="00B55092">
        <w:rPr>
          <w:rFonts w:ascii="Arial" w:hAnsi="Arial" w:cs="Arial"/>
          <w:bCs/>
          <w:sz w:val="20"/>
          <w:szCs w:val="20"/>
        </w:rPr>
        <w:lastRenderedPageBreak/>
        <w:t xml:space="preserve">De </w:t>
      </w:r>
      <w:r>
        <w:rPr>
          <w:rFonts w:ascii="Arial" w:hAnsi="Arial" w:cs="Arial"/>
          <w:bCs/>
          <w:sz w:val="20"/>
          <w:szCs w:val="20"/>
        </w:rPr>
        <w:t>pu</w:t>
      </w:r>
      <w:r w:rsidRPr="00B55092">
        <w:rPr>
          <w:rFonts w:ascii="Arial" w:hAnsi="Arial" w:cs="Arial"/>
          <w:bCs/>
          <w:sz w:val="20"/>
          <w:szCs w:val="20"/>
        </w:rPr>
        <w:t xml:space="preserve">ntenscore op </w:t>
      </w:r>
      <w:r>
        <w:rPr>
          <w:rFonts w:ascii="Arial" w:hAnsi="Arial" w:cs="Arial"/>
          <w:bCs/>
          <w:sz w:val="20"/>
          <w:szCs w:val="20"/>
        </w:rPr>
        <w:t>het criterium ‘Duurzaamheid’</w:t>
      </w:r>
      <w:r w:rsidRPr="00B55092">
        <w:rPr>
          <w:rFonts w:ascii="Arial" w:hAnsi="Arial" w:cs="Arial"/>
          <w:bCs/>
          <w:sz w:val="20"/>
          <w:szCs w:val="20"/>
        </w:rPr>
        <w:t xml:space="preserve"> telt voor </w:t>
      </w:r>
      <w:r>
        <w:rPr>
          <w:rFonts w:ascii="Arial" w:hAnsi="Arial" w:cs="Arial"/>
          <w:bCs/>
          <w:sz w:val="20"/>
          <w:szCs w:val="20"/>
        </w:rPr>
        <w:t>1</w:t>
      </w:r>
      <w:r w:rsidRPr="00B55092">
        <w:rPr>
          <w:rFonts w:ascii="Arial" w:hAnsi="Arial" w:cs="Arial"/>
          <w:bCs/>
          <w:sz w:val="20"/>
          <w:szCs w:val="20"/>
        </w:rPr>
        <w:t>0% mee in de totaalscore op de gunningcriteria. Deze gewogen score wordt vervolgens gehanteerd in de berekening van de prijs per punt.</w:t>
      </w:r>
    </w:p>
    <w:p w14:paraId="4907121F" w14:textId="692C5F06" w:rsidR="002F5BED" w:rsidRDefault="002F5BED" w:rsidP="00A53417">
      <w:pPr>
        <w:autoSpaceDE w:val="0"/>
        <w:autoSpaceDN w:val="0"/>
        <w:adjustRightInd w:val="0"/>
        <w:spacing w:after="0"/>
        <w:rPr>
          <w:rFonts w:ascii="Arial" w:hAnsi="Arial" w:cs="Arial"/>
          <w:sz w:val="20"/>
          <w:szCs w:val="20"/>
        </w:rPr>
      </w:pPr>
      <w:r w:rsidRPr="00BF5F7D">
        <w:rPr>
          <w:rFonts w:ascii="Arial" w:hAnsi="Arial" w:cs="Arial"/>
          <w:sz w:val="20"/>
          <w:szCs w:val="20"/>
          <w:u w:val="single"/>
        </w:rPr>
        <w:t>Beschrijving</w:t>
      </w:r>
      <w:r>
        <w:rPr>
          <w:rFonts w:ascii="Arial" w:hAnsi="Arial" w:cs="Arial"/>
          <w:sz w:val="20"/>
          <w:szCs w:val="20"/>
        </w:rPr>
        <w:t>:</w:t>
      </w:r>
    </w:p>
    <w:p w14:paraId="5AC01296" w14:textId="096D0DDE" w:rsidR="002F5BED" w:rsidRPr="001166C7" w:rsidRDefault="002F5BED" w:rsidP="002F5BED">
      <w:pPr>
        <w:pStyle w:val="Kop2"/>
        <w:numPr>
          <w:ilvl w:val="0"/>
          <w:numId w:val="0"/>
        </w:numPr>
        <w:spacing w:before="0"/>
        <w:rPr>
          <w:rFonts w:ascii="Arial" w:hAnsi="Arial"/>
          <w:b w:val="0"/>
          <w:sz w:val="20"/>
          <w:szCs w:val="20"/>
        </w:rPr>
      </w:pPr>
      <w:bookmarkStart w:id="58" w:name="_Toc536378807"/>
      <w:bookmarkStart w:id="59" w:name="_Toc181031"/>
      <w:r w:rsidRPr="001166C7">
        <w:rPr>
          <w:rFonts w:ascii="Arial" w:hAnsi="Arial"/>
          <w:b w:val="0"/>
          <w:sz w:val="20"/>
          <w:szCs w:val="20"/>
        </w:rPr>
        <w:t>Welke prestaties verricht Inschrijver op het gebied van duurzaamheid in het kader van de</w:t>
      </w:r>
      <w:r>
        <w:rPr>
          <w:rFonts w:ascii="Arial" w:hAnsi="Arial"/>
          <w:b w:val="0"/>
          <w:sz w:val="20"/>
          <w:szCs w:val="20"/>
        </w:rPr>
        <w:t xml:space="preserve"> uitvoering van de</w:t>
      </w:r>
      <w:r w:rsidRPr="001166C7">
        <w:rPr>
          <w:rFonts w:ascii="Arial" w:hAnsi="Arial"/>
          <w:b w:val="0"/>
          <w:sz w:val="20"/>
          <w:szCs w:val="20"/>
        </w:rPr>
        <w:t xml:space="preserve"> </w:t>
      </w:r>
      <w:r>
        <w:rPr>
          <w:rFonts w:ascii="Arial" w:hAnsi="Arial"/>
          <w:b w:val="0"/>
          <w:sz w:val="20"/>
          <w:szCs w:val="20"/>
        </w:rPr>
        <w:t>onderhavige O</w:t>
      </w:r>
      <w:r w:rsidRPr="001166C7">
        <w:rPr>
          <w:rFonts w:ascii="Arial" w:hAnsi="Arial"/>
          <w:b w:val="0"/>
          <w:sz w:val="20"/>
          <w:szCs w:val="20"/>
        </w:rPr>
        <w:t>pdracht?</w:t>
      </w:r>
      <w:bookmarkEnd w:id="58"/>
      <w:bookmarkEnd w:id="59"/>
    </w:p>
    <w:p w14:paraId="653E43C6" w14:textId="21F156D4" w:rsidR="00704D76" w:rsidRPr="00E0281E" w:rsidRDefault="007636F4" w:rsidP="00216A71">
      <w:pPr>
        <w:autoSpaceDE w:val="0"/>
        <w:autoSpaceDN w:val="0"/>
        <w:adjustRightInd w:val="0"/>
        <w:rPr>
          <w:rFonts w:ascii="Arial" w:hAnsi="Arial" w:cs="Arial"/>
          <w:sz w:val="20"/>
          <w:szCs w:val="20"/>
        </w:rPr>
      </w:pPr>
      <w:r>
        <w:rPr>
          <w:rFonts w:ascii="Arial" w:hAnsi="Arial" w:cs="Arial"/>
          <w:sz w:val="20"/>
          <w:szCs w:val="20"/>
        </w:rPr>
        <w:t xml:space="preserve">Toelichting: </w:t>
      </w:r>
      <w:r w:rsidR="002F5BED" w:rsidRPr="001166C7">
        <w:rPr>
          <w:rFonts w:ascii="Arial" w:hAnsi="Arial" w:cs="Arial"/>
          <w:sz w:val="20"/>
          <w:szCs w:val="20"/>
        </w:rPr>
        <w:t xml:space="preserve">Beschrijf op welke wijze u door middel van de door u gekozen werkwijze tijdens de uitvoering van de Opdracht een bijdrage, kennis en/of meerwaarde levert op het gebied van duurzaamheid en hiermee mede een bijdrage levert aan een duurzame samenleving.  </w:t>
      </w:r>
    </w:p>
    <w:p w14:paraId="0FE9A9BA" w14:textId="4398A6B1" w:rsidR="00AC5F4A" w:rsidRPr="00E0281E" w:rsidRDefault="001B7B7D" w:rsidP="00AC5F4A">
      <w:pPr>
        <w:spacing w:after="0"/>
        <w:rPr>
          <w:rFonts w:ascii="Arial" w:hAnsi="Arial" w:cs="Arial"/>
          <w:sz w:val="20"/>
          <w:szCs w:val="20"/>
        </w:rPr>
      </w:pPr>
      <w:r w:rsidRPr="00E0281E">
        <w:rPr>
          <w:rFonts w:ascii="Arial" w:hAnsi="Arial" w:cs="Arial"/>
          <w:sz w:val="20"/>
          <w:szCs w:val="20"/>
          <w:u w:val="single"/>
        </w:rPr>
        <w:t>Vormvereisten ‘Duurzaamheid’</w:t>
      </w:r>
      <w:r w:rsidRPr="00E0281E">
        <w:rPr>
          <w:rFonts w:ascii="Arial" w:hAnsi="Arial" w:cs="Arial"/>
          <w:sz w:val="20"/>
          <w:szCs w:val="20"/>
        </w:rPr>
        <w:t>:</w:t>
      </w:r>
      <w:r w:rsidRPr="00E0281E">
        <w:rPr>
          <w:rFonts w:ascii="Arial" w:hAnsi="Arial" w:cs="Arial"/>
          <w:sz w:val="20"/>
          <w:szCs w:val="20"/>
        </w:rPr>
        <w:br/>
      </w:r>
      <w:r w:rsidR="00296D48">
        <w:rPr>
          <w:rFonts w:ascii="Arial" w:hAnsi="Arial" w:cs="Arial"/>
          <w:sz w:val="20"/>
          <w:szCs w:val="20"/>
        </w:rPr>
        <w:t>Voeg een bijlage van</w:t>
      </w:r>
      <w:r w:rsidR="00296D48" w:rsidRPr="00296D48">
        <w:rPr>
          <w:rFonts w:ascii="Arial" w:hAnsi="Arial" w:cs="Arial"/>
          <w:sz w:val="20"/>
          <w:szCs w:val="20"/>
        </w:rPr>
        <w:t xml:space="preserve"> maximaal twee (2) pagina A4-formaat</w:t>
      </w:r>
      <w:r w:rsidR="00296D48">
        <w:rPr>
          <w:rFonts w:ascii="Arial" w:hAnsi="Arial" w:cs="Arial"/>
          <w:sz w:val="20"/>
          <w:szCs w:val="20"/>
        </w:rPr>
        <w:t xml:space="preserve"> aan uw Inschrijving toe. In p</w:t>
      </w:r>
      <w:r w:rsidRPr="00296D48">
        <w:rPr>
          <w:rFonts w:ascii="Arial" w:hAnsi="Arial" w:cs="Arial"/>
          <w:sz w:val="20"/>
          <w:szCs w:val="20"/>
        </w:rPr>
        <w:t>df</w:t>
      </w:r>
      <w:r w:rsidR="009C5088" w:rsidRPr="00296D48">
        <w:rPr>
          <w:rFonts w:ascii="Arial" w:hAnsi="Arial" w:cs="Arial"/>
          <w:sz w:val="20"/>
          <w:szCs w:val="20"/>
        </w:rPr>
        <w:t>-</w:t>
      </w:r>
      <w:r w:rsidRPr="00296D48">
        <w:rPr>
          <w:rFonts w:ascii="Arial" w:hAnsi="Arial" w:cs="Arial"/>
          <w:sz w:val="20"/>
          <w:szCs w:val="20"/>
        </w:rPr>
        <w:t xml:space="preserve"> bestand</w:t>
      </w:r>
      <w:r w:rsidR="00296D48">
        <w:rPr>
          <w:rFonts w:ascii="Arial" w:hAnsi="Arial" w:cs="Arial"/>
          <w:sz w:val="20"/>
          <w:szCs w:val="20"/>
        </w:rPr>
        <w:t xml:space="preserve"> en in </w:t>
      </w:r>
      <w:proofErr w:type="spellStart"/>
      <w:r w:rsidR="00296D48">
        <w:rPr>
          <w:rFonts w:ascii="Arial" w:hAnsi="Arial" w:cs="Arial"/>
          <w:sz w:val="20"/>
          <w:szCs w:val="20"/>
        </w:rPr>
        <w:t>doc</w:t>
      </w:r>
      <w:proofErr w:type="spellEnd"/>
      <w:r w:rsidR="00296D48">
        <w:rPr>
          <w:rFonts w:ascii="Arial" w:hAnsi="Arial" w:cs="Arial"/>
          <w:sz w:val="20"/>
          <w:szCs w:val="20"/>
        </w:rPr>
        <w:t xml:space="preserve">- of </w:t>
      </w:r>
      <w:proofErr w:type="spellStart"/>
      <w:r w:rsidR="00296D48">
        <w:rPr>
          <w:rFonts w:ascii="Arial" w:hAnsi="Arial" w:cs="Arial"/>
          <w:sz w:val="20"/>
          <w:szCs w:val="20"/>
        </w:rPr>
        <w:t>docx</w:t>
      </w:r>
      <w:proofErr w:type="spellEnd"/>
      <w:r w:rsidR="00296D48">
        <w:rPr>
          <w:rFonts w:ascii="Arial" w:hAnsi="Arial" w:cs="Arial"/>
          <w:sz w:val="20"/>
          <w:szCs w:val="20"/>
        </w:rPr>
        <w:t>-bestand</w:t>
      </w:r>
      <w:r w:rsidRPr="00296D48">
        <w:rPr>
          <w:rFonts w:ascii="Arial" w:hAnsi="Arial" w:cs="Arial"/>
          <w:sz w:val="20"/>
          <w:szCs w:val="20"/>
        </w:rPr>
        <w:t xml:space="preserve">, lettertype </w:t>
      </w:r>
      <w:proofErr w:type="spellStart"/>
      <w:r w:rsidRPr="00296D48">
        <w:rPr>
          <w:rFonts w:ascii="Arial" w:hAnsi="Arial" w:cs="Arial"/>
          <w:sz w:val="20"/>
          <w:szCs w:val="20"/>
        </w:rPr>
        <w:t>Ari</w:t>
      </w:r>
      <w:r w:rsidR="00FF5634" w:rsidRPr="00296D48">
        <w:rPr>
          <w:rFonts w:ascii="Arial" w:hAnsi="Arial" w:cs="Arial"/>
          <w:sz w:val="20"/>
          <w:szCs w:val="20"/>
        </w:rPr>
        <w:t>a</w:t>
      </w:r>
      <w:r w:rsidRPr="00296D48">
        <w:rPr>
          <w:rFonts w:ascii="Arial" w:hAnsi="Arial" w:cs="Arial"/>
          <w:sz w:val="20"/>
          <w:szCs w:val="20"/>
        </w:rPr>
        <w:t>l</w:t>
      </w:r>
      <w:proofErr w:type="spellEnd"/>
      <w:r w:rsidRPr="00296D48">
        <w:rPr>
          <w:rFonts w:ascii="Arial" w:hAnsi="Arial" w:cs="Arial"/>
          <w:sz w:val="20"/>
          <w:szCs w:val="20"/>
        </w:rPr>
        <w:t xml:space="preserve"> en lettergrootte 10.</w:t>
      </w:r>
      <w:r w:rsidR="00AC5F4A" w:rsidRPr="00296D48">
        <w:rPr>
          <w:rFonts w:ascii="Arial" w:hAnsi="Arial" w:cs="Arial"/>
          <w:sz w:val="20"/>
          <w:szCs w:val="20"/>
        </w:rPr>
        <w:t xml:space="preserve"> De omvang van 2 pagina’s is exclusief eventueel voorblad, illustraties, foto’s, tabellen</w:t>
      </w:r>
      <w:r w:rsidR="004B50B1">
        <w:rPr>
          <w:rFonts w:ascii="Arial" w:hAnsi="Arial" w:cs="Arial"/>
          <w:sz w:val="20"/>
          <w:szCs w:val="20"/>
        </w:rPr>
        <w:t xml:space="preserve"> en diagrammen</w:t>
      </w:r>
      <w:r w:rsidR="00AC5F4A" w:rsidRPr="00296D48">
        <w:rPr>
          <w:rFonts w:ascii="Arial" w:hAnsi="Arial" w:cs="Arial"/>
          <w:sz w:val="20"/>
          <w:szCs w:val="20"/>
        </w:rPr>
        <w:t>.</w:t>
      </w:r>
    </w:p>
    <w:p w14:paraId="20BADD85" w14:textId="2A5EBF9D" w:rsidR="001B7B7D" w:rsidRPr="00E0281E" w:rsidRDefault="001B7B7D" w:rsidP="00A53417">
      <w:pPr>
        <w:spacing w:after="0"/>
        <w:rPr>
          <w:rFonts w:ascii="Arial" w:hAnsi="Arial" w:cs="Arial"/>
          <w:sz w:val="20"/>
          <w:szCs w:val="20"/>
        </w:rPr>
      </w:pPr>
    </w:p>
    <w:p w14:paraId="04F1ED68" w14:textId="73EAC312" w:rsidR="00F7193D" w:rsidRDefault="00553480" w:rsidP="00A53417">
      <w:pPr>
        <w:spacing w:after="0"/>
        <w:rPr>
          <w:rFonts w:ascii="Arial" w:hAnsi="Arial" w:cs="Arial"/>
          <w:sz w:val="20"/>
          <w:szCs w:val="20"/>
        </w:rPr>
      </w:pPr>
      <w:r w:rsidRPr="00E0281E">
        <w:rPr>
          <w:rFonts w:ascii="Arial" w:hAnsi="Arial" w:cs="Arial"/>
          <w:sz w:val="20"/>
          <w:szCs w:val="20"/>
          <w:u w:val="single"/>
        </w:rPr>
        <w:t>B</w:t>
      </w:r>
      <w:r w:rsidR="001B7B7D" w:rsidRPr="00E0281E">
        <w:rPr>
          <w:rFonts w:ascii="Arial" w:hAnsi="Arial" w:cs="Arial"/>
          <w:sz w:val="20"/>
          <w:szCs w:val="20"/>
          <w:u w:val="single"/>
        </w:rPr>
        <w:t xml:space="preserve">eoordeling van </w:t>
      </w:r>
      <w:r w:rsidR="00F51B95" w:rsidRPr="00E0281E">
        <w:rPr>
          <w:rFonts w:ascii="Arial" w:hAnsi="Arial" w:cs="Arial"/>
          <w:sz w:val="20"/>
          <w:szCs w:val="20"/>
          <w:u w:val="single"/>
        </w:rPr>
        <w:t>de toelichting op ‘Duurzaamheid’</w:t>
      </w:r>
      <w:r w:rsidR="001B7B7D" w:rsidRPr="00E0281E">
        <w:rPr>
          <w:rFonts w:ascii="Arial" w:hAnsi="Arial" w:cs="Arial"/>
          <w:sz w:val="20"/>
          <w:szCs w:val="20"/>
        </w:rPr>
        <w:br/>
      </w:r>
      <w:proofErr w:type="spellStart"/>
      <w:r w:rsidR="00F7193D">
        <w:rPr>
          <w:rFonts w:ascii="Arial" w:hAnsi="Arial" w:cs="Arial"/>
          <w:sz w:val="20"/>
          <w:szCs w:val="20"/>
        </w:rPr>
        <w:t>ZonMw</w:t>
      </w:r>
      <w:proofErr w:type="spellEnd"/>
      <w:r w:rsidR="00F7193D" w:rsidRPr="00E0281E">
        <w:rPr>
          <w:rFonts w:ascii="Arial" w:hAnsi="Arial" w:cs="Arial"/>
          <w:sz w:val="20"/>
          <w:szCs w:val="20"/>
        </w:rPr>
        <w:t xml:space="preserve"> </w:t>
      </w:r>
      <w:r w:rsidR="00F7193D">
        <w:rPr>
          <w:rFonts w:ascii="Arial" w:hAnsi="Arial" w:cs="Arial"/>
          <w:sz w:val="20"/>
          <w:szCs w:val="20"/>
        </w:rPr>
        <w:t xml:space="preserve">wenst te beoordelen in hoeverre Inschrijver met haar dienstverlening voor de Opdracht </w:t>
      </w:r>
      <w:proofErr w:type="spellStart"/>
      <w:r w:rsidR="00F7193D">
        <w:rPr>
          <w:rFonts w:ascii="Arial" w:hAnsi="Arial" w:cs="Arial"/>
          <w:sz w:val="20"/>
          <w:szCs w:val="20"/>
        </w:rPr>
        <w:t>ZonMw</w:t>
      </w:r>
      <w:proofErr w:type="spellEnd"/>
      <w:r w:rsidR="00F7193D">
        <w:rPr>
          <w:rFonts w:ascii="Arial" w:hAnsi="Arial" w:cs="Arial"/>
          <w:sz w:val="20"/>
          <w:szCs w:val="20"/>
        </w:rPr>
        <w:t xml:space="preserve"> kan ondersteunen in het bereiken van duurzaamheidsdoelstellingen</w:t>
      </w:r>
      <w:r w:rsidR="00C61C95">
        <w:rPr>
          <w:rFonts w:ascii="Arial" w:hAnsi="Arial" w:cs="Arial"/>
          <w:sz w:val="20"/>
          <w:szCs w:val="20"/>
        </w:rPr>
        <w:t xml:space="preserve"> zoals beschreven in 7.</w:t>
      </w:r>
      <w:r w:rsidR="00E3345E">
        <w:rPr>
          <w:rFonts w:ascii="Arial" w:hAnsi="Arial" w:cs="Arial"/>
          <w:sz w:val="20"/>
          <w:szCs w:val="20"/>
        </w:rPr>
        <w:t>2</w:t>
      </w:r>
      <w:r w:rsidR="00F7193D">
        <w:rPr>
          <w:rFonts w:ascii="Arial" w:hAnsi="Arial" w:cs="Arial"/>
          <w:sz w:val="20"/>
          <w:szCs w:val="20"/>
        </w:rPr>
        <w:t>.</w:t>
      </w:r>
    </w:p>
    <w:p w14:paraId="7FDFB06C" w14:textId="77777777" w:rsidR="0079195E" w:rsidRPr="00C70BC5" w:rsidRDefault="001475BA" w:rsidP="0079195E">
      <w:pPr>
        <w:autoSpaceDE w:val="0"/>
        <w:autoSpaceDN w:val="0"/>
        <w:adjustRightInd w:val="0"/>
        <w:spacing w:after="0"/>
        <w:rPr>
          <w:rFonts w:ascii="Arial" w:hAnsi="Arial" w:cs="Arial"/>
          <w:bCs/>
          <w:sz w:val="20"/>
          <w:szCs w:val="20"/>
        </w:rPr>
      </w:pPr>
      <w:r w:rsidRPr="00E0281E">
        <w:rPr>
          <w:rFonts w:ascii="Arial" w:hAnsi="Arial" w:cs="Arial"/>
          <w:sz w:val="20"/>
          <w:szCs w:val="20"/>
        </w:rPr>
        <w:t>Uw</w:t>
      </w:r>
      <w:r w:rsidR="00F51B95" w:rsidRPr="00E0281E">
        <w:rPr>
          <w:rFonts w:ascii="Arial" w:hAnsi="Arial" w:cs="Arial"/>
          <w:sz w:val="20"/>
          <w:szCs w:val="20"/>
        </w:rPr>
        <w:t xml:space="preserve"> toelichting</w:t>
      </w:r>
      <w:r w:rsidR="001B7B7D" w:rsidRPr="00E0281E">
        <w:rPr>
          <w:rFonts w:ascii="Arial" w:hAnsi="Arial" w:cs="Arial"/>
          <w:sz w:val="20"/>
          <w:szCs w:val="20"/>
        </w:rPr>
        <w:t xml:space="preserve"> wordt hoog gewaardeerd indien </w:t>
      </w:r>
      <w:r w:rsidR="00F51B95" w:rsidRPr="00E0281E">
        <w:rPr>
          <w:rFonts w:ascii="Arial" w:hAnsi="Arial" w:cs="Arial"/>
          <w:sz w:val="20"/>
          <w:szCs w:val="20"/>
        </w:rPr>
        <w:t xml:space="preserve">blijkt dat </w:t>
      </w:r>
      <w:r w:rsidRPr="00E0281E">
        <w:rPr>
          <w:rFonts w:ascii="Arial" w:hAnsi="Arial" w:cs="Arial"/>
          <w:sz w:val="20"/>
          <w:szCs w:val="20"/>
        </w:rPr>
        <w:t>u</w:t>
      </w:r>
      <w:r w:rsidR="002F5BED">
        <w:rPr>
          <w:rFonts w:ascii="Arial" w:hAnsi="Arial" w:cs="Arial"/>
          <w:sz w:val="20"/>
          <w:szCs w:val="20"/>
        </w:rPr>
        <w:t xml:space="preserve"> de uitvoering van de Opdracht zo duurzaam mogelijk geschiedt</w:t>
      </w:r>
      <w:r w:rsidR="00F51B95" w:rsidRPr="00E0281E">
        <w:rPr>
          <w:rFonts w:ascii="Arial" w:hAnsi="Arial" w:cs="Arial"/>
          <w:sz w:val="20"/>
          <w:szCs w:val="20"/>
        </w:rPr>
        <w:t xml:space="preserve">. </w:t>
      </w:r>
      <w:r w:rsidR="0079195E">
        <w:rPr>
          <w:rFonts w:ascii="Arial" w:hAnsi="Arial" w:cs="Arial"/>
          <w:sz w:val="20"/>
          <w:szCs w:val="20"/>
        </w:rPr>
        <w:t>De beoordeling wordt conform Bijlage 2 Beoordelingsmatrix uitgevoerd.</w:t>
      </w:r>
    </w:p>
    <w:p w14:paraId="3D1E3838" w14:textId="7DD66B97" w:rsidR="00174DF1" w:rsidRPr="00E0281E" w:rsidRDefault="0079195E" w:rsidP="0079195E">
      <w:pPr>
        <w:spacing w:after="0"/>
        <w:rPr>
          <w:rFonts w:ascii="Arial" w:hAnsi="Arial" w:cs="Arial"/>
          <w:b/>
          <w:sz w:val="20"/>
          <w:szCs w:val="20"/>
        </w:rPr>
      </w:pPr>
      <w:r>
        <w:rPr>
          <w:rFonts w:ascii="Arial" w:hAnsi="Arial" w:cs="Arial"/>
          <w:sz w:val="20"/>
          <w:szCs w:val="20"/>
        </w:rPr>
        <w:br/>
      </w:r>
      <w:r w:rsidR="006B79AE" w:rsidRPr="00E0281E">
        <w:rPr>
          <w:rFonts w:ascii="Arial" w:hAnsi="Arial" w:cs="Arial"/>
          <w:b/>
          <w:sz w:val="20"/>
          <w:szCs w:val="20"/>
        </w:rPr>
        <w:t>7.</w:t>
      </w:r>
      <w:r w:rsidR="00F12AF3">
        <w:rPr>
          <w:rFonts w:ascii="Arial" w:hAnsi="Arial" w:cs="Arial"/>
          <w:b/>
          <w:sz w:val="20"/>
          <w:szCs w:val="20"/>
        </w:rPr>
        <w:t>3</w:t>
      </w:r>
      <w:r w:rsidR="006B79AE" w:rsidRPr="00E0281E">
        <w:rPr>
          <w:rFonts w:ascii="Arial" w:hAnsi="Arial" w:cs="Arial"/>
          <w:b/>
          <w:sz w:val="20"/>
          <w:szCs w:val="20"/>
        </w:rPr>
        <w:tab/>
        <w:t>Gunning</w:t>
      </w:r>
      <w:r w:rsidR="00DE3949" w:rsidRPr="00E0281E">
        <w:rPr>
          <w:rFonts w:ascii="Arial" w:hAnsi="Arial" w:cs="Arial"/>
          <w:b/>
          <w:sz w:val="20"/>
          <w:szCs w:val="20"/>
        </w:rPr>
        <w:t>s</w:t>
      </w:r>
      <w:r w:rsidR="006B79AE" w:rsidRPr="00E0281E">
        <w:rPr>
          <w:rFonts w:ascii="Arial" w:hAnsi="Arial" w:cs="Arial"/>
          <w:b/>
          <w:sz w:val="20"/>
          <w:szCs w:val="20"/>
        </w:rPr>
        <w:t>criterium ‘</w:t>
      </w:r>
      <w:r w:rsidR="00E70502">
        <w:rPr>
          <w:rFonts w:ascii="Arial" w:hAnsi="Arial" w:cs="Arial"/>
          <w:b/>
          <w:sz w:val="20"/>
          <w:szCs w:val="20"/>
        </w:rPr>
        <w:t>Prijs</w:t>
      </w:r>
      <w:r w:rsidR="006B79AE" w:rsidRPr="00E0281E">
        <w:rPr>
          <w:rFonts w:ascii="Arial" w:hAnsi="Arial" w:cs="Arial"/>
          <w:b/>
          <w:sz w:val="20"/>
          <w:szCs w:val="20"/>
        </w:rPr>
        <w:t>’</w:t>
      </w:r>
      <w:r w:rsidR="00F03B3B" w:rsidRPr="00E0281E">
        <w:rPr>
          <w:rFonts w:ascii="Arial" w:hAnsi="Arial" w:cs="Arial"/>
          <w:b/>
          <w:sz w:val="20"/>
          <w:szCs w:val="20"/>
        </w:rPr>
        <w:t xml:space="preserve">  </w:t>
      </w:r>
    </w:p>
    <w:p w14:paraId="3A4D0549" w14:textId="2192A8F7" w:rsidR="0002692D" w:rsidRDefault="00174DF1" w:rsidP="007636F4">
      <w:pPr>
        <w:autoSpaceDE w:val="0"/>
        <w:autoSpaceDN w:val="0"/>
        <w:adjustRightInd w:val="0"/>
        <w:spacing w:after="0"/>
        <w:rPr>
          <w:rFonts w:ascii="Arial" w:hAnsi="Arial" w:cs="Arial"/>
          <w:sz w:val="20"/>
          <w:szCs w:val="20"/>
        </w:rPr>
      </w:pPr>
      <w:r w:rsidRPr="007636F4">
        <w:rPr>
          <w:rFonts w:ascii="Arial" w:hAnsi="Arial" w:cs="Arial"/>
          <w:sz w:val="20"/>
          <w:szCs w:val="20"/>
        </w:rPr>
        <w:t>V</w:t>
      </w:r>
      <w:r w:rsidR="009013DB" w:rsidRPr="007636F4">
        <w:rPr>
          <w:rFonts w:ascii="Arial" w:hAnsi="Arial" w:cs="Arial"/>
          <w:sz w:val="20"/>
          <w:szCs w:val="20"/>
        </w:rPr>
        <w:t xml:space="preserve">oor deze aanbesteding wordt het </w:t>
      </w:r>
      <w:r w:rsidR="00B16431" w:rsidRPr="007636F4">
        <w:rPr>
          <w:rFonts w:ascii="Arial" w:hAnsi="Arial" w:cs="Arial"/>
          <w:sz w:val="20"/>
          <w:szCs w:val="20"/>
        </w:rPr>
        <w:t xml:space="preserve">zogenaamde </w:t>
      </w:r>
      <w:r w:rsidRPr="007636F4">
        <w:rPr>
          <w:rFonts w:ascii="Arial" w:hAnsi="Arial" w:cs="Arial"/>
          <w:sz w:val="20"/>
          <w:szCs w:val="20"/>
        </w:rPr>
        <w:t>prijscriterium ‘</w:t>
      </w:r>
      <w:r w:rsidR="00100C29">
        <w:rPr>
          <w:rFonts w:ascii="Arial" w:hAnsi="Arial" w:cs="Arial"/>
          <w:sz w:val="20"/>
          <w:szCs w:val="20"/>
        </w:rPr>
        <w:t xml:space="preserve">prijs per </w:t>
      </w:r>
      <w:r w:rsidR="00724DEA" w:rsidRPr="007636F4">
        <w:rPr>
          <w:rFonts w:ascii="Arial" w:hAnsi="Arial" w:cs="Arial"/>
          <w:sz w:val="20"/>
          <w:szCs w:val="20"/>
        </w:rPr>
        <w:t>punt</w:t>
      </w:r>
      <w:r w:rsidRPr="007636F4">
        <w:rPr>
          <w:rFonts w:ascii="Arial" w:hAnsi="Arial" w:cs="Arial"/>
          <w:sz w:val="20"/>
          <w:szCs w:val="20"/>
        </w:rPr>
        <w:t xml:space="preserve">’ toegepast. </w:t>
      </w:r>
      <w:r w:rsidRPr="007636F4">
        <w:rPr>
          <w:rFonts w:ascii="Arial" w:hAnsi="Arial" w:cs="Arial"/>
          <w:sz w:val="20"/>
          <w:szCs w:val="20"/>
        </w:rPr>
        <w:br/>
      </w:r>
      <w:r w:rsidR="00203689" w:rsidRPr="00E0281E">
        <w:rPr>
          <w:rFonts w:ascii="Arial" w:hAnsi="Arial" w:cs="Arial"/>
          <w:sz w:val="20"/>
          <w:szCs w:val="20"/>
        </w:rPr>
        <w:t>Er wordt voor deze aanbesteding voor de methode ‘p</w:t>
      </w:r>
      <w:r w:rsidR="00100C29">
        <w:rPr>
          <w:rFonts w:ascii="Arial" w:hAnsi="Arial" w:cs="Arial"/>
          <w:sz w:val="20"/>
          <w:szCs w:val="20"/>
        </w:rPr>
        <w:t>rijs per punt</w:t>
      </w:r>
      <w:r w:rsidR="00203689" w:rsidRPr="00E0281E">
        <w:rPr>
          <w:rFonts w:ascii="Arial" w:hAnsi="Arial" w:cs="Arial"/>
          <w:sz w:val="20"/>
          <w:szCs w:val="20"/>
        </w:rPr>
        <w:t xml:space="preserve">’ gekozen, omdat </w:t>
      </w:r>
      <w:r w:rsidR="00C1780A" w:rsidRPr="00E0281E">
        <w:rPr>
          <w:rFonts w:ascii="Arial" w:hAnsi="Arial" w:cs="Arial"/>
          <w:sz w:val="20"/>
          <w:szCs w:val="20"/>
        </w:rPr>
        <w:t xml:space="preserve">daarmee </w:t>
      </w:r>
      <w:r w:rsidR="00203689" w:rsidRPr="00E0281E">
        <w:rPr>
          <w:rFonts w:ascii="Arial" w:hAnsi="Arial" w:cs="Arial"/>
          <w:sz w:val="20"/>
          <w:szCs w:val="20"/>
        </w:rPr>
        <w:t>het bepalen van de inschrijving met de beste prijs-kwaliteitverhouding</w:t>
      </w:r>
      <w:r w:rsidR="00C1780A" w:rsidRPr="00E0281E">
        <w:rPr>
          <w:rFonts w:ascii="Arial" w:hAnsi="Arial" w:cs="Arial"/>
          <w:sz w:val="20"/>
          <w:szCs w:val="20"/>
        </w:rPr>
        <w:t xml:space="preserve"> het sterkst wordt benaderd</w:t>
      </w:r>
      <w:r w:rsidR="00203689" w:rsidRPr="00E0281E">
        <w:rPr>
          <w:rFonts w:ascii="Arial" w:hAnsi="Arial" w:cs="Arial"/>
          <w:sz w:val="20"/>
          <w:szCs w:val="20"/>
        </w:rPr>
        <w:t>. De methode wordt</w:t>
      </w:r>
      <w:r w:rsidR="00C1780A" w:rsidRPr="00E0281E">
        <w:rPr>
          <w:rFonts w:ascii="Arial" w:hAnsi="Arial" w:cs="Arial"/>
          <w:sz w:val="20"/>
          <w:szCs w:val="20"/>
        </w:rPr>
        <w:t xml:space="preserve"> </w:t>
      </w:r>
      <w:r w:rsidR="00203689" w:rsidRPr="00E0281E">
        <w:rPr>
          <w:rFonts w:ascii="Arial" w:hAnsi="Arial" w:cs="Arial"/>
          <w:sz w:val="20"/>
          <w:szCs w:val="20"/>
        </w:rPr>
        <w:t>ook wel “</w:t>
      </w:r>
      <w:proofErr w:type="spellStart"/>
      <w:r w:rsidR="00203689" w:rsidRPr="00E0281E">
        <w:rPr>
          <w:rFonts w:ascii="Arial" w:hAnsi="Arial" w:cs="Arial"/>
          <w:sz w:val="20"/>
          <w:szCs w:val="20"/>
        </w:rPr>
        <w:t>value</w:t>
      </w:r>
      <w:proofErr w:type="spellEnd"/>
      <w:r w:rsidR="00203689" w:rsidRPr="00E0281E">
        <w:rPr>
          <w:rFonts w:ascii="Arial" w:hAnsi="Arial" w:cs="Arial"/>
          <w:sz w:val="20"/>
          <w:szCs w:val="20"/>
        </w:rPr>
        <w:t xml:space="preserve"> </w:t>
      </w:r>
      <w:proofErr w:type="spellStart"/>
      <w:r w:rsidR="00203689" w:rsidRPr="00E0281E">
        <w:rPr>
          <w:rFonts w:ascii="Arial" w:hAnsi="Arial" w:cs="Arial"/>
          <w:sz w:val="20"/>
          <w:szCs w:val="20"/>
        </w:rPr>
        <w:t>for</w:t>
      </w:r>
      <w:proofErr w:type="spellEnd"/>
      <w:r w:rsidR="00203689" w:rsidRPr="00E0281E">
        <w:rPr>
          <w:rFonts w:ascii="Arial" w:hAnsi="Arial" w:cs="Arial"/>
          <w:sz w:val="20"/>
          <w:szCs w:val="20"/>
        </w:rPr>
        <w:t xml:space="preserve"> money” genoemd: wie biedt (relatief) de meeste waarde voor het geld</w:t>
      </w:r>
      <w:r w:rsidR="007636F4">
        <w:rPr>
          <w:rFonts w:ascii="Arial" w:hAnsi="Arial" w:cs="Arial"/>
          <w:sz w:val="20"/>
          <w:szCs w:val="20"/>
        </w:rPr>
        <w:t>.</w:t>
      </w:r>
      <w:r w:rsidR="000D0A8A">
        <w:rPr>
          <w:rFonts w:ascii="Arial" w:hAnsi="Arial" w:cs="Arial"/>
          <w:sz w:val="20"/>
          <w:szCs w:val="20"/>
        </w:rPr>
        <w:t xml:space="preserve"> </w:t>
      </w:r>
      <w:r w:rsidR="000D0A8A" w:rsidRPr="007636F4">
        <w:rPr>
          <w:rFonts w:ascii="Arial" w:hAnsi="Arial" w:cs="Arial"/>
          <w:sz w:val="20"/>
          <w:szCs w:val="20"/>
        </w:rPr>
        <w:t xml:space="preserve">De Inschrijver met </w:t>
      </w:r>
      <w:r w:rsidR="000D0A8A">
        <w:rPr>
          <w:rFonts w:ascii="Arial" w:hAnsi="Arial" w:cs="Arial"/>
          <w:sz w:val="20"/>
          <w:szCs w:val="20"/>
        </w:rPr>
        <w:t>de laagste</w:t>
      </w:r>
      <w:r w:rsidR="000D0A8A" w:rsidRPr="007636F4">
        <w:rPr>
          <w:rFonts w:ascii="Arial" w:hAnsi="Arial" w:cs="Arial"/>
          <w:b/>
          <w:sz w:val="20"/>
          <w:szCs w:val="20"/>
        </w:rPr>
        <w:t xml:space="preserve"> ‘</w:t>
      </w:r>
      <w:r w:rsidR="000D0A8A" w:rsidRPr="00100C29">
        <w:rPr>
          <w:rFonts w:ascii="Arial" w:hAnsi="Arial" w:cs="Arial"/>
          <w:bCs/>
          <w:sz w:val="20"/>
          <w:szCs w:val="20"/>
        </w:rPr>
        <w:t xml:space="preserve">prijs </w:t>
      </w:r>
      <w:r w:rsidR="000D0A8A" w:rsidRPr="007636F4">
        <w:rPr>
          <w:rFonts w:ascii="Arial" w:hAnsi="Arial" w:cs="Arial"/>
          <w:sz w:val="20"/>
          <w:szCs w:val="20"/>
        </w:rPr>
        <w:t xml:space="preserve">per </w:t>
      </w:r>
      <w:r w:rsidR="000D0A8A">
        <w:rPr>
          <w:rFonts w:ascii="Arial" w:hAnsi="Arial" w:cs="Arial"/>
          <w:sz w:val="20"/>
          <w:szCs w:val="20"/>
        </w:rPr>
        <w:t>punt</w:t>
      </w:r>
      <w:r w:rsidR="000D0A8A" w:rsidRPr="007636F4">
        <w:rPr>
          <w:rFonts w:ascii="Arial" w:hAnsi="Arial" w:cs="Arial"/>
          <w:sz w:val="20"/>
          <w:szCs w:val="20"/>
        </w:rPr>
        <w:t>’ komt voor gunning van de Opdracht in aanmerking.</w:t>
      </w:r>
    </w:p>
    <w:p w14:paraId="010F45E3" w14:textId="4F7F8388" w:rsidR="007636F4" w:rsidRDefault="007636F4" w:rsidP="007636F4">
      <w:pPr>
        <w:rPr>
          <w:rFonts w:ascii="Arial" w:hAnsi="Arial" w:cs="Arial"/>
          <w:sz w:val="20"/>
          <w:szCs w:val="20"/>
          <w:lang w:eastAsia="nl-NL"/>
        </w:rPr>
      </w:pPr>
      <w:r>
        <w:rPr>
          <w:rFonts w:ascii="Arial" w:hAnsi="Arial" w:cs="Arial"/>
          <w:sz w:val="20"/>
          <w:szCs w:val="20"/>
          <w:lang w:eastAsia="nl-NL"/>
        </w:rPr>
        <w:br/>
      </w:r>
      <w:r w:rsidRPr="00DE1C51">
        <w:rPr>
          <w:rFonts w:ascii="Arial" w:hAnsi="Arial" w:cs="Arial"/>
          <w:sz w:val="20"/>
          <w:szCs w:val="20"/>
          <w:lang w:eastAsia="nl-NL"/>
        </w:rPr>
        <w:t xml:space="preserve">Om de inschrijfprijs te kunnen beoordelen dient Inschrijver het </w:t>
      </w:r>
      <w:r w:rsidRPr="00100C29">
        <w:rPr>
          <w:rFonts w:ascii="Arial" w:hAnsi="Arial" w:cs="Arial"/>
          <w:sz w:val="20"/>
          <w:szCs w:val="20"/>
          <w:lang w:eastAsia="nl-NL"/>
        </w:rPr>
        <w:t>Prijzenblad</w:t>
      </w:r>
      <w:r w:rsidRPr="00100C29">
        <w:rPr>
          <w:rFonts w:ascii="Arial" w:hAnsi="Arial" w:cs="Arial"/>
          <w:b/>
          <w:sz w:val="20"/>
          <w:szCs w:val="20"/>
          <w:lang w:eastAsia="nl-NL"/>
        </w:rPr>
        <w:t xml:space="preserve">, </w:t>
      </w:r>
      <w:r w:rsidRPr="00336EA2">
        <w:rPr>
          <w:rFonts w:ascii="Arial" w:hAnsi="Arial" w:cs="Arial"/>
          <w:b/>
          <w:sz w:val="20"/>
          <w:szCs w:val="20"/>
          <w:lang w:eastAsia="nl-NL"/>
        </w:rPr>
        <w:t xml:space="preserve">Bijlage </w:t>
      </w:r>
      <w:r w:rsidR="00336EA2" w:rsidRPr="00336EA2">
        <w:rPr>
          <w:rFonts w:ascii="Arial" w:hAnsi="Arial" w:cs="Arial"/>
          <w:b/>
          <w:sz w:val="20"/>
          <w:szCs w:val="20"/>
          <w:lang w:eastAsia="nl-NL"/>
        </w:rPr>
        <w:t>10</w:t>
      </w:r>
      <w:r w:rsidRPr="00837E92">
        <w:rPr>
          <w:rFonts w:ascii="Arial" w:hAnsi="Arial" w:cs="Arial"/>
          <w:b/>
          <w:sz w:val="20"/>
          <w:szCs w:val="20"/>
          <w:lang w:eastAsia="nl-NL"/>
        </w:rPr>
        <w:t>,</w:t>
      </w:r>
      <w:r w:rsidRPr="00DE1C51">
        <w:rPr>
          <w:rFonts w:ascii="Arial" w:hAnsi="Arial" w:cs="Arial"/>
          <w:sz w:val="20"/>
          <w:szCs w:val="20"/>
          <w:lang w:eastAsia="nl-NL"/>
        </w:rPr>
        <w:t xml:space="preserve"> in te vullen. De eigen</w:t>
      </w:r>
      <w:r w:rsidR="000D0A8A">
        <w:rPr>
          <w:rFonts w:ascii="Arial" w:hAnsi="Arial" w:cs="Arial"/>
          <w:sz w:val="20"/>
          <w:szCs w:val="20"/>
          <w:lang w:eastAsia="nl-NL"/>
        </w:rPr>
        <w:t xml:space="preserve"> totale</w:t>
      </w:r>
      <w:r w:rsidRPr="00DE1C51">
        <w:rPr>
          <w:rFonts w:ascii="Arial" w:hAnsi="Arial" w:cs="Arial"/>
          <w:sz w:val="20"/>
          <w:szCs w:val="20"/>
          <w:lang w:eastAsia="nl-NL"/>
        </w:rPr>
        <w:t xml:space="preserve"> inschrijfprijs </w:t>
      </w:r>
      <w:r w:rsidR="00E3345E">
        <w:rPr>
          <w:rFonts w:ascii="Arial" w:hAnsi="Arial" w:cs="Arial"/>
          <w:sz w:val="20"/>
          <w:szCs w:val="20"/>
          <w:lang w:eastAsia="nl-NL"/>
        </w:rPr>
        <w:t xml:space="preserve">(excl. BTW) </w:t>
      </w:r>
      <w:r w:rsidRPr="00DE1C51">
        <w:rPr>
          <w:rFonts w:ascii="Arial" w:hAnsi="Arial" w:cs="Arial"/>
          <w:sz w:val="20"/>
          <w:szCs w:val="20"/>
          <w:lang w:eastAsia="nl-NL"/>
        </w:rPr>
        <w:t>zal worden gedeeld door de eigen score op de kwalit</w:t>
      </w:r>
      <w:r w:rsidR="000D0A8A">
        <w:rPr>
          <w:rFonts w:ascii="Arial" w:hAnsi="Arial" w:cs="Arial"/>
          <w:sz w:val="20"/>
          <w:szCs w:val="20"/>
          <w:lang w:eastAsia="nl-NL"/>
        </w:rPr>
        <w:t>atieve Gunningscriteria</w:t>
      </w:r>
      <w:r w:rsidRPr="00DE1C51">
        <w:rPr>
          <w:rFonts w:ascii="Arial" w:hAnsi="Arial" w:cs="Arial"/>
          <w:sz w:val="20"/>
          <w:szCs w:val="20"/>
          <w:lang w:eastAsia="nl-NL"/>
        </w:rPr>
        <w:t xml:space="preserve"> en </w:t>
      </w:r>
      <w:r w:rsidR="000D0A8A">
        <w:rPr>
          <w:rFonts w:ascii="Arial" w:hAnsi="Arial" w:cs="Arial"/>
          <w:sz w:val="20"/>
          <w:szCs w:val="20"/>
          <w:lang w:eastAsia="nl-NL"/>
        </w:rPr>
        <w:t>zal</w:t>
      </w:r>
      <w:r w:rsidRPr="00DE1C51">
        <w:rPr>
          <w:rFonts w:ascii="Arial" w:hAnsi="Arial" w:cs="Arial"/>
          <w:sz w:val="20"/>
          <w:szCs w:val="20"/>
          <w:lang w:eastAsia="nl-NL"/>
        </w:rPr>
        <w:t xml:space="preserve"> een zogenaamd ‘</w:t>
      </w:r>
      <w:r w:rsidR="00100C29">
        <w:rPr>
          <w:rFonts w:ascii="Arial" w:hAnsi="Arial" w:cs="Arial"/>
          <w:sz w:val="20"/>
          <w:szCs w:val="20"/>
          <w:lang w:eastAsia="nl-NL"/>
        </w:rPr>
        <w:t>prijs per punt</w:t>
      </w:r>
      <w:r w:rsidRPr="00DE1C51">
        <w:rPr>
          <w:rFonts w:ascii="Arial" w:hAnsi="Arial" w:cs="Arial"/>
          <w:sz w:val="20"/>
          <w:szCs w:val="20"/>
          <w:lang w:eastAsia="nl-NL"/>
        </w:rPr>
        <w:t>’</w:t>
      </w:r>
      <w:r w:rsidR="000D0A8A">
        <w:rPr>
          <w:rFonts w:ascii="Arial" w:hAnsi="Arial" w:cs="Arial"/>
          <w:sz w:val="20"/>
          <w:szCs w:val="20"/>
          <w:lang w:eastAsia="nl-NL"/>
        </w:rPr>
        <w:t xml:space="preserve"> opleveren.</w:t>
      </w:r>
      <w:r>
        <w:rPr>
          <w:rFonts w:ascii="Arial" w:hAnsi="Arial" w:cs="Arial"/>
          <w:sz w:val="20"/>
          <w:szCs w:val="20"/>
          <w:lang w:eastAsia="nl-NL"/>
        </w:rPr>
        <w:br/>
      </w:r>
      <w:r w:rsidRPr="00DE1C51">
        <w:rPr>
          <w:rFonts w:ascii="Arial" w:hAnsi="Arial" w:cs="Arial"/>
          <w:sz w:val="20"/>
          <w:szCs w:val="20"/>
        </w:rPr>
        <w:t>Prijzen, tarieven en kosten moeten worden afgegeven in Euro met aparte vermelding van de BTW.</w:t>
      </w:r>
      <w:r w:rsidRPr="00DE1C51">
        <w:rPr>
          <w:rFonts w:ascii="Arial" w:hAnsi="Arial" w:cs="Arial"/>
          <w:sz w:val="20"/>
          <w:szCs w:val="20"/>
        </w:rPr>
        <w:br/>
      </w:r>
    </w:p>
    <w:tbl>
      <w:tblPr>
        <w:tblStyle w:val="Tabelraster"/>
        <w:tblW w:w="0" w:type="auto"/>
        <w:tblLook w:val="04A0" w:firstRow="1" w:lastRow="0" w:firstColumn="1" w:lastColumn="0" w:noHBand="0" w:noVBand="1"/>
      </w:tblPr>
      <w:tblGrid>
        <w:gridCol w:w="9016"/>
      </w:tblGrid>
      <w:tr w:rsidR="007636F4" w:rsidRPr="00DE1C51" w14:paraId="44D35DFD" w14:textId="77777777" w:rsidTr="0001255C">
        <w:tc>
          <w:tcPr>
            <w:tcW w:w="9016" w:type="dxa"/>
          </w:tcPr>
          <w:p w14:paraId="3605D10F" w14:textId="77777777" w:rsidR="006C2888" w:rsidRDefault="006C2888" w:rsidP="0001255C">
            <w:pPr>
              <w:ind w:right="-98"/>
              <w:rPr>
                <w:rFonts w:ascii="Arial" w:hAnsi="Arial" w:cs="Arial"/>
                <w:sz w:val="20"/>
                <w:szCs w:val="20"/>
                <w:lang w:eastAsia="nl-NL"/>
              </w:rPr>
            </w:pPr>
            <w:r>
              <w:rPr>
                <w:rFonts w:ascii="Arial" w:hAnsi="Arial" w:cs="Arial"/>
                <w:sz w:val="20"/>
                <w:szCs w:val="20"/>
                <w:u w:val="single"/>
                <w:lang w:eastAsia="nl-NL"/>
              </w:rPr>
              <w:t>Toelichting p</w:t>
            </w:r>
            <w:r w:rsidR="00100C29">
              <w:rPr>
                <w:rFonts w:ascii="Arial" w:hAnsi="Arial" w:cs="Arial"/>
                <w:sz w:val="20"/>
                <w:szCs w:val="20"/>
                <w:u w:val="single"/>
                <w:lang w:eastAsia="nl-NL"/>
              </w:rPr>
              <w:t>rijs per punt</w:t>
            </w:r>
            <w:r w:rsidR="007636F4" w:rsidRPr="00DE1C51">
              <w:rPr>
                <w:rFonts w:ascii="Arial" w:hAnsi="Arial" w:cs="Arial"/>
                <w:sz w:val="20"/>
                <w:szCs w:val="20"/>
                <w:lang w:eastAsia="nl-NL"/>
              </w:rPr>
              <w:t xml:space="preserve">: </w:t>
            </w:r>
          </w:p>
          <w:p w14:paraId="41F8C0B3" w14:textId="034636DC" w:rsidR="007636F4" w:rsidRPr="00DE1C51" w:rsidRDefault="006C2888" w:rsidP="0001255C">
            <w:pPr>
              <w:ind w:right="-98"/>
              <w:rPr>
                <w:rFonts w:ascii="Arial" w:hAnsi="Arial" w:cs="Arial"/>
                <w:sz w:val="20"/>
                <w:szCs w:val="20"/>
                <w:lang w:eastAsia="nl-NL"/>
              </w:rPr>
            </w:pPr>
            <w:r>
              <w:rPr>
                <w:rFonts w:ascii="Arial" w:hAnsi="Arial" w:cs="Arial"/>
                <w:sz w:val="20"/>
                <w:szCs w:val="20"/>
                <w:lang w:eastAsia="nl-NL"/>
              </w:rPr>
              <w:br/>
            </w:r>
            <w:r w:rsidR="007636F4" w:rsidRPr="00DE1C51">
              <w:rPr>
                <w:rFonts w:ascii="Arial" w:hAnsi="Arial" w:cs="Arial"/>
                <w:sz w:val="20"/>
                <w:szCs w:val="20"/>
                <w:lang w:eastAsia="nl-NL"/>
              </w:rPr>
              <w:t xml:space="preserve">De totaalscore van Inschrijver op de </w:t>
            </w:r>
            <w:r w:rsidR="000D0A8A">
              <w:rPr>
                <w:rFonts w:ascii="Arial" w:hAnsi="Arial" w:cs="Arial"/>
                <w:sz w:val="20"/>
                <w:szCs w:val="20"/>
                <w:lang w:eastAsia="nl-NL"/>
              </w:rPr>
              <w:t>kwalitatieve Gunningscriteria</w:t>
            </w:r>
            <w:r w:rsidR="007636F4" w:rsidRPr="00DE1C51">
              <w:rPr>
                <w:rFonts w:ascii="Arial" w:hAnsi="Arial" w:cs="Arial"/>
                <w:sz w:val="20"/>
                <w:szCs w:val="20"/>
                <w:lang w:eastAsia="nl-NL"/>
              </w:rPr>
              <w:t>, wordt gedeeld door de eigen inschrijfprijs van Inschrijver. Dit levert een zogenaamd prijs per punt op.</w:t>
            </w:r>
            <w:r w:rsidR="007636F4" w:rsidRPr="00DE1C51">
              <w:rPr>
                <w:rFonts w:ascii="Arial" w:hAnsi="Arial" w:cs="Arial"/>
                <w:sz w:val="20"/>
                <w:szCs w:val="20"/>
                <w:lang w:eastAsia="nl-NL"/>
              </w:rPr>
              <w:br/>
              <w:t>De Inschrijver met de laagste prijs per punt score wordt de opdracht gegund.</w:t>
            </w:r>
            <w:r w:rsidR="007636F4" w:rsidRPr="00DE1C51">
              <w:rPr>
                <w:rFonts w:ascii="Arial" w:hAnsi="Arial" w:cs="Arial"/>
                <w:sz w:val="20"/>
                <w:szCs w:val="20"/>
                <w:lang w:eastAsia="nl-NL"/>
              </w:rPr>
              <w:br/>
            </w:r>
          </w:p>
          <w:p w14:paraId="7F056572" w14:textId="77777777" w:rsidR="007636F4" w:rsidRPr="00DE1C51" w:rsidRDefault="007636F4" w:rsidP="0001255C">
            <w:pPr>
              <w:ind w:right="-98"/>
              <w:rPr>
                <w:rFonts w:ascii="Arial" w:hAnsi="Arial" w:cs="Arial"/>
                <w:sz w:val="20"/>
                <w:szCs w:val="20"/>
                <w:lang w:eastAsia="nl-NL"/>
              </w:rPr>
            </w:pPr>
            <w:r w:rsidRPr="00DE1C51">
              <w:rPr>
                <w:rFonts w:ascii="Arial" w:hAnsi="Arial" w:cs="Arial"/>
                <w:sz w:val="20"/>
                <w:szCs w:val="20"/>
                <w:u w:val="single"/>
                <w:lang w:eastAsia="nl-NL"/>
              </w:rPr>
              <w:t>Voorbeeld</w:t>
            </w:r>
            <w:r w:rsidRPr="00DE1C51">
              <w:rPr>
                <w:rFonts w:ascii="Arial" w:hAnsi="Arial" w:cs="Arial"/>
                <w:sz w:val="20"/>
                <w:szCs w:val="20"/>
                <w:lang w:eastAsia="nl-NL"/>
              </w:rPr>
              <w:t xml:space="preserve">: </w:t>
            </w:r>
          </w:p>
          <w:p w14:paraId="0D11CA97" w14:textId="0DBA4824" w:rsidR="007636F4" w:rsidRPr="00DE1C51" w:rsidRDefault="00746F45" w:rsidP="00746F45">
            <w:pPr>
              <w:pStyle w:val="Lijstalinea"/>
              <w:ind w:right="-98"/>
              <w:rPr>
                <w:rFonts w:ascii="Arial" w:hAnsi="Arial" w:cs="Arial"/>
                <w:sz w:val="20"/>
                <w:szCs w:val="20"/>
                <w:lang w:eastAsia="nl-NL"/>
              </w:rPr>
            </w:pPr>
            <w:r>
              <w:rPr>
                <w:rFonts w:ascii="Arial" w:hAnsi="Arial" w:cs="Arial"/>
                <w:sz w:val="20"/>
                <w:szCs w:val="20"/>
                <w:lang w:eastAsia="nl-NL"/>
              </w:rPr>
              <w:t>Inschrijver A heeft e</w:t>
            </w:r>
            <w:r w:rsidR="007636F4" w:rsidRPr="00DE1C51">
              <w:rPr>
                <w:rFonts w:ascii="Arial" w:hAnsi="Arial" w:cs="Arial"/>
                <w:sz w:val="20"/>
                <w:szCs w:val="20"/>
                <w:lang w:eastAsia="nl-NL"/>
              </w:rPr>
              <w:t xml:space="preserve">en Inschrijfprijs van € </w:t>
            </w:r>
            <w:r>
              <w:rPr>
                <w:rFonts w:ascii="Arial" w:hAnsi="Arial" w:cs="Arial"/>
                <w:sz w:val="20"/>
                <w:szCs w:val="20"/>
                <w:lang w:eastAsia="nl-NL"/>
              </w:rPr>
              <w:t>4</w:t>
            </w:r>
            <w:r w:rsidR="007636F4">
              <w:rPr>
                <w:rFonts w:ascii="Arial" w:hAnsi="Arial" w:cs="Arial"/>
                <w:sz w:val="20"/>
                <w:szCs w:val="20"/>
                <w:lang w:eastAsia="nl-NL"/>
              </w:rPr>
              <w:t>0</w:t>
            </w:r>
            <w:r w:rsidR="007636F4" w:rsidRPr="00DE1C51">
              <w:rPr>
                <w:rFonts w:ascii="Arial" w:hAnsi="Arial" w:cs="Arial"/>
                <w:sz w:val="20"/>
                <w:szCs w:val="20"/>
                <w:lang w:eastAsia="nl-NL"/>
              </w:rPr>
              <w:t>0.000,=</w:t>
            </w:r>
            <w:r>
              <w:rPr>
                <w:rFonts w:ascii="Arial" w:hAnsi="Arial" w:cs="Arial"/>
                <w:sz w:val="20"/>
                <w:szCs w:val="20"/>
                <w:lang w:eastAsia="nl-NL"/>
              </w:rPr>
              <w:t>. Deze inschrijfprijs</w:t>
            </w:r>
            <w:r w:rsidR="007636F4" w:rsidRPr="00DE1C51">
              <w:rPr>
                <w:rFonts w:ascii="Arial" w:hAnsi="Arial" w:cs="Arial"/>
                <w:sz w:val="20"/>
                <w:szCs w:val="20"/>
                <w:lang w:eastAsia="nl-NL"/>
              </w:rPr>
              <w:t xml:space="preserve"> gedeeld door de score van 10 punten = </w:t>
            </w:r>
            <w:r w:rsidR="007636F4" w:rsidRPr="00100C29">
              <w:rPr>
                <w:rFonts w:ascii="Arial" w:hAnsi="Arial" w:cs="Arial"/>
                <w:sz w:val="20"/>
                <w:szCs w:val="20"/>
                <w:lang w:eastAsia="nl-NL"/>
              </w:rPr>
              <w:t xml:space="preserve">€ </w:t>
            </w:r>
            <w:r w:rsidRPr="00100C29">
              <w:rPr>
                <w:rFonts w:ascii="Arial" w:hAnsi="Arial" w:cs="Arial"/>
                <w:sz w:val="20"/>
                <w:szCs w:val="20"/>
                <w:lang w:eastAsia="nl-NL"/>
              </w:rPr>
              <w:t>4</w:t>
            </w:r>
            <w:r w:rsidR="007636F4" w:rsidRPr="00100C29">
              <w:rPr>
                <w:rFonts w:ascii="Arial" w:hAnsi="Arial" w:cs="Arial"/>
                <w:sz w:val="20"/>
                <w:szCs w:val="20"/>
                <w:lang w:eastAsia="nl-NL"/>
              </w:rPr>
              <w:t>0.000,=.</w:t>
            </w:r>
            <w:r w:rsidR="007636F4" w:rsidRPr="00100C29">
              <w:rPr>
                <w:rFonts w:ascii="Arial" w:hAnsi="Arial" w:cs="Arial"/>
                <w:sz w:val="20"/>
                <w:szCs w:val="20"/>
                <w:lang w:eastAsia="nl-NL"/>
              </w:rPr>
              <w:br/>
            </w:r>
            <w:r w:rsidR="007636F4" w:rsidRPr="00DE1C51">
              <w:rPr>
                <w:rFonts w:ascii="Arial" w:hAnsi="Arial" w:cs="Arial"/>
                <w:sz w:val="20"/>
                <w:szCs w:val="20"/>
                <w:lang w:eastAsia="nl-NL"/>
              </w:rPr>
              <w:t>(In dit voorbeeld behaalt Inschrijver</w:t>
            </w:r>
            <w:r w:rsidR="00100C29">
              <w:rPr>
                <w:rFonts w:ascii="Arial" w:hAnsi="Arial" w:cs="Arial"/>
                <w:sz w:val="20"/>
                <w:szCs w:val="20"/>
                <w:lang w:eastAsia="nl-NL"/>
              </w:rPr>
              <w:t xml:space="preserve"> </w:t>
            </w:r>
            <w:r>
              <w:rPr>
                <w:rFonts w:ascii="Arial" w:hAnsi="Arial" w:cs="Arial"/>
                <w:sz w:val="20"/>
                <w:szCs w:val="20"/>
                <w:lang w:eastAsia="nl-NL"/>
              </w:rPr>
              <w:t>A</w:t>
            </w:r>
            <w:r w:rsidR="007636F4" w:rsidRPr="00DE1C51">
              <w:rPr>
                <w:rFonts w:ascii="Arial" w:hAnsi="Arial" w:cs="Arial"/>
                <w:sz w:val="20"/>
                <w:szCs w:val="20"/>
                <w:lang w:eastAsia="nl-NL"/>
              </w:rPr>
              <w:t xml:space="preserve"> de maximale score</w:t>
            </w:r>
            <w:r w:rsidR="007636F4">
              <w:rPr>
                <w:rFonts w:ascii="Arial" w:hAnsi="Arial" w:cs="Arial"/>
                <w:sz w:val="20"/>
                <w:szCs w:val="20"/>
                <w:lang w:eastAsia="nl-NL"/>
              </w:rPr>
              <w:t>s</w:t>
            </w:r>
            <w:r w:rsidR="007636F4" w:rsidRPr="00DE1C51">
              <w:rPr>
                <w:rFonts w:ascii="Arial" w:hAnsi="Arial" w:cs="Arial"/>
                <w:sz w:val="20"/>
                <w:szCs w:val="20"/>
                <w:lang w:eastAsia="nl-NL"/>
              </w:rPr>
              <w:t xml:space="preserve"> op </w:t>
            </w:r>
            <w:r w:rsidR="003B2E14">
              <w:rPr>
                <w:rFonts w:ascii="Arial" w:hAnsi="Arial" w:cs="Arial"/>
                <w:sz w:val="20"/>
                <w:szCs w:val="20"/>
                <w:lang w:eastAsia="nl-NL"/>
              </w:rPr>
              <w:t>het “Programma van Wensen’ en ‘Duurzaamheid’</w:t>
            </w:r>
            <w:r w:rsidR="001E43D4">
              <w:rPr>
                <w:rFonts w:ascii="Arial" w:hAnsi="Arial" w:cs="Arial"/>
                <w:sz w:val="20"/>
                <w:szCs w:val="20"/>
                <w:lang w:eastAsia="nl-NL"/>
              </w:rPr>
              <w:t>.</w:t>
            </w:r>
            <w:r w:rsidR="007636F4" w:rsidRPr="00DE1C51">
              <w:rPr>
                <w:rFonts w:ascii="Arial" w:hAnsi="Arial" w:cs="Arial"/>
                <w:sz w:val="20"/>
                <w:szCs w:val="20"/>
                <w:lang w:eastAsia="nl-NL"/>
              </w:rPr>
              <w:t xml:space="preserve"> </w:t>
            </w:r>
            <w:r w:rsidR="001E43D4">
              <w:rPr>
                <w:rFonts w:ascii="Arial" w:hAnsi="Arial" w:cs="Arial"/>
                <w:sz w:val="20"/>
                <w:szCs w:val="20"/>
                <w:lang w:eastAsia="nl-NL"/>
              </w:rPr>
              <w:t xml:space="preserve">Totaal </w:t>
            </w:r>
            <w:r w:rsidR="007636F4" w:rsidRPr="001E43D4">
              <w:rPr>
                <w:rFonts w:ascii="Arial" w:hAnsi="Arial" w:cs="Arial"/>
                <w:sz w:val="20"/>
                <w:szCs w:val="20"/>
                <w:lang w:eastAsia="nl-NL"/>
              </w:rPr>
              <w:t>10 punten)</w:t>
            </w:r>
            <w:r w:rsidR="007636F4" w:rsidRPr="00DE1C51">
              <w:rPr>
                <w:rFonts w:ascii="Arial" w:hAnsi="Arial" w:cs="Arial"/>
                <w:sz w:val="20"/>
                <w:szCs w:val="20"/>
                <w:lang w:eastAsia="nl-NL"/>
              </w:rPr>
              <w:br/>
            </w:r>
          </w:p>
          <w:p w14:paraId="7E95C636" w14:textId="2A27914C" w:rsidR="007636F4" w:rsidRPr="00DE1C51" w:rsidRDefault="00746F45" w:rsidP="00746F45">
            <w:pPr>
              <w:pStyle w:val="Lijstalinea"/>
              <w:ind w:right="-98"/>
              <w:rPr>
                <w:rFonts w:ascii="Arial" w:hAnsi="Arial" w:cs="Arial"/>
                <w:sz w:val="20"/>
                <w:szCs w:val="20"/>
                <w:lang w:eastAsia="nl-NL"/>
              </w:rPr>
            </w:pPr>
            <w:r>
              <w:rPr>
                <w:rFonts w:ascii="Arial" w:hAnsi="Arial" w:cs="Arial"/>
                <w:sz w:val="20"/>
                <w:szCs w:val="20"/>
                <w:lang w:eastAsia="nl-NL"/>
              </w:rPr>
              <w:t>Inschrijver B heeft e</w:t>
            </w:r>
            <w:r w:rsidR="007636F4" w:rsidRPr="00DE1C51">
              <w:rPr>
                <w:rFonts w:ascii="Arial" w:hAnsi="Arial" w:cs="Arial"/>
                <w:sz w:val="20"/>
                <w:szCs w:val="20"/>
                <w:lang w:eastAsia="nl-NL"/>
              </w:rPr>
              <w:t xml:space="preserve">en Inschrijfprijs van € </w:t>
            </w:r>
            <w:r>
              <w:rPr>
                <w:rFonts w:ascii="Arial" w:hAnsi="Arial" w:cs="Arial"/>
                <w:sz w:val="20"/>
                <w:szCs w:val="20"/>
                <w:lang w:eastAsia="nl-NL"/>
              </w:rPr>
              <w:t>38</w:t>
            </w:r>
            <w:r w:rsidR="007636F4">
              <w:rPr>
                <w:rFonts w:ascii="Arial" w:hAnsi="Arial" w:cs="Arial"/>
                <w:sz w:val="20"/>
                <w:szCs w:val="20"/>
                <w:lang w:eastAsia="nl-NL"/>
              </w:rPr>
              <w:t>0</w:t>
            </w:r>
            <w:r w:rsidR="007636F4" w:rsidRPr="00DE1C51">
              <w:rPr>
                <w:rFonts w:ascii="Arial" w:hAnsi="Arial" w:cs="Arial"/>
                <w:sz w:val="20"/>
                <w:szCs w:val="20"/>
                <w:lang w:eastAsia="nl-NL"/>
              </w:rPr>
              <w:t>.000,=</w:t>
            </w:r>
            <w:r w:rsidR="00100C29">
              <w:rPr>
                <w:rFonts w:ascii="Arial" w:hAnsi="Arial" w:cs="Arial"/>
                <w:sz w:val="20"/>
                <w:szCs w:val="20"/>
                <w:lang w:eastAsia="nl-NL"/>
              </w:rPr>
              <w:t>. Deze inschrijfprijs</w:t>
            </w:r>
            <w:r w:rsidR="007636F4" w:rsidRPr="00DE1C51">
              <w:rPr>
                <w:rFonts w:ascii="Arial" w:hAnsi="Arial" w:cs="Arial"/>
                <w:sz w:val="20"/>
                <w:szCs w:val="20"/>
                <w:lang w:eastAsia="nl-NL"/>
              </w:rPr>
              <w:t xml:space="preserve"> gedeeld door de score van </w:t>
            </w:r>
            <w:r w:rsidR="007636F4">
              <w:rPr>
                <w:rFonts w:ascii="Arial" w:hAnsi="Arial" w:cs="Arial"/>
                <w:sz w:val="20"/>
                <w:szCs w:val="20"/>
                <w:lang w:eastAsia="nl-NL"/>
              </w:rPr>
              <w:t>8</w:t>
            </w:r>
            <w:r w:rsidR="007636F4" w:rsidRPr="00DE1C51">
              <w:rPr>
                <w:rFonts w:ascii="Arial" w:hAnsi="Arial" w:cs="Arial"/>
                <w:sz w:val="20"/>
                <w:szCs w:val="20"/>
                <w:lang w:eastAsia="nl-NL"/>
              </w:rPr>
              <w:t xml:space="preserve"> punten = </w:t>
            </w:r>
            <w:r w:rsidR="007636F4" w:rsidRPr="00100C29">
              <w:rPr>
                <w:rFonts w:ascii="Arial" w:hAnsi="Arial" w:cs="Arial"/>
                <w:sz w:val="20"/>
                <w:szCs w:val="20"/>
                <w:lang w:eastAsia="nl-NL"/>
              </w:rPr>
              <w:t xml:space="preserve">€ </w:t>
            </w:r>
            <w:r w:rsidRPr="00100C29">
              <w:rPr>
                <w:rFonts w:ascii="Arial" w:hAnsi="Arial" w:cs="Arial"/>
                <w:sz w:val="20"/>
                <w:szCs w:val="20"/>
                <w:lang w:eastAsia="nl-NL"/>
              </w:rPr>
              <w:t>47.500</w:t>
            </w:r>
            <w:r w:rsidR="00493002" w:rsidRPr="00100C29">
              <w:rPr>
                <w:rFonts w:ascii="Arial" w:hAnsi="Arial" w:cs="Arial"/>
                <w:sz w:val="20"/>
                <w:szCs w:val="20"/>
                <w:lang w:eastAsia="nl-NL"/>
              </w:rPr>
              <w:t>,=</w:t>
            </w:r>
            <w:r w:rsidR="007636F4" w:rsidRPr="00100C29">
              <w:rPr>
                <w:rFonts w:ascii="Arial" w:hAnsi="Arial" w:cs="Arial"/>
                <w:sz w:val="20"/>
                <w:szCs w:val="20"/>
                <w:lang w:eastAsia="nl-NL"/>
              </w:rPr>
              <w:t>.</w:t>
            </w:r>
            <w:r w:rsidR="007636F4" w:rsidRPr="00DE1C51">
              <w:rPr>
                <w:rFonts w:ascii="Arial" w:hAnsi="Arial" w:cs="Arial"/>
                <w:sz w:val="20"/>
                <w:szCs w:val="20"/>
                <w:lang w:eastAsia="nl-NL"/>
              </w:rPr>
              <w:br/>
              <w:t>(In dit voorbeeld behaalt Inschrijver</w:t>
            </w:r>
            <w:r w:rsidR="00100C29">
              <w:rPr>
                <w:rFonts w:ascii="Arial" w:hAnsi="Arial" w:cs="Arial"/>
                <w:sz w:val="20"/>
                <w:szCs w:val="20"/>
                <w:lang w:eastAsia="nl-NL"/>
              </w:rPr>
              <w:t xml:space="preserve"> B</w:t>
            </w:r>
            <w:r w:rsidR="007636F4" w:rsidRPr="00DE1C51">
              <w:rPr>
                <w:rFonts w:ascii="Arial" w:hAnsi="Arial" w:cs="Arial"/>
                <w:sz w:val="20"/>
                <w:szCs w:val="20"/>
                <w:lang w:eastAsia="nl-NL"/>
              </w:rPr>
              <w:t xml:space="preserve"> een score van </w:t>
            </w:r>
            <w:r w:rsidR="007636F4">
              <w:rPr>
                <w:rFonts w:ascii="Arial" w:hAnsi="Arial" w:cs="Arial"/>
                <w:sz w:val="20"/>
                <w:szCs w:val="20"/>
                <w:lang w:eastAsia="nl-NL"/>
              </w:rPr>
              <w:t>8*</w:t>
            </w:r>
            <w:r w:rsidR="002B644E">
              <w:rPr>
                <w:rFonts w:ascii="Arial" w:hAnsi="Arial" w:cs="Arial"/>
                <w:sz w:val="20"/>
                <w:szCs w:val="20"/>
                <w:lang w:eastAsia="nl-NL"/>
              </w:rPr>
              <w:t>90</w:t>
            </w:r>
            <w:r w:rsidR="007636F4">
              <w:rPr>
                <w:rFonts w:ascii="Arial" w:hAnsi="Arial" w:cs="Arial"/>
                <w:sz w:val="20"/>
                <w:szCs w:val="20"/>
                <w:lang w:eastAsia="nl-NL"/>
              </w:rPr>
              <w:t>%</w:t>
            </w:r>
            <w:r w:rsidR="007636F4" w:rsidRPr="00DE1C51">
              <w:rPr>
                <w:rFonts w:ascii="Arial" w:hAnsi="Arial" w:cs="Arial"/>
                <w:sz w:val="20"/>
                <w:szCs w:val="20"/>
                <w:lang w:eastAsia="nl-NL"/>
              </w:rPr>
              <w:t xml:space="preserve"> = </w:t>
            </w:r>
            <w:r w:rsidR="002B644E">
              <w:rPr>
                <w:rFonts w:ascii="Arial" w:hAnsi="Arial" w:cs="Arial"/>
                <w:sz w:val="20"/>
                <w:szCs w:val="20"/>
                <w:lang w:eastAsia="nl-NL"/>
              </w:rPr>
              <w:t>7,2</w:t>
            </w:r>
            <w:r w:rsidR="007636F4" w:rsidRPr="00DE1C51">
              <w:rPr>
                <w:rFonts w:ascii="Arial" w:hAnsi="Arial" w:cs="Arial"/>
                <w:sz w:val="20"/>
                <w:szCs w:val="20"/>
                <w:lang w:eastAsia="nl-NL"/>
              </w:rPr>
              <w:t xml:space="preserve"> punten op</w:t>
            </w:r>
            <w:r w:rsidR="002B644E">
              <w:rPr>
                <w:rFonts w:ascii="Arial" w:hAnsi="Arial" w:cs="Arial"/>
                <w:sz w:val="20"/>
                <w:szCs w:val="20"/>
                <w:lang w:eastAsia="nl-NL"/>
              </w:rPr>
              <w:t xml:space="preserve"> het </w:t>
            </w:r>
            <w:r w:rsidR="00493002">
              <w:rPr>
                <w:rFonts w:ascii="Arial" w:hAnsi="Arial" w:cs="Arial"/>
                <w:sz w:val="20"/>
                <w:szCs w:val="20"/>
                <w:lang w:eastAsia="nl-NL"/>
              </w:rPr>
              <w:t>‘</w:t>
            </w:r>
            <w:r w:rsidR="002B644E">
              <w:rPr>
                <w:rFonts w:ascii="Arial" w:hAnsi="Arial" w:cs="Arial"/>
                <w:sz w:val="20"/>
                <w:szCs w:val="20"/>
                <w:lang w:eastAsia="nl-NL"/>
              </w:rPr>
              <w:t xml:space="preserve">Programma van </w:t>
            </w:r>
            <w:r w:rsidR="003B2E14">
              <w:rPr>
                <w:rFonts w:ascii="Arial" w:hAnsi="Arial" w:cs="Arial"/>
                <w:sz w:val="20"/>
                <w:szCs w:val="20"/>
                <w:lang w:eastAsia="nl-NL"/>
              </w:rPr>
              <w:t>W</w:t>
            </w:r>
            <w:r w:rsidR="002B644E">
              <w:rPr>
                <w:rFonts w:ascii="Arial" w:hAnsi="Arial" w:cs="Arial"/>
                <w:sz w:val="20"/>
                <w:szCs w:val="20"/>
                <w:lang w:eastAsia="nl-NL"/>
              </w:rPr>
              <w:t>ensen</w:t>
            </w:r>
            <w:r w:rsidR="00493002">
              <w:rPr>
                <w:rFonts w:ascii="Arial" w:hAnsi="Arial" w:cs="Arial"/>
                <w:sz w:val="20"/>
                <w:szCs w:val="20"/>
                <w:lang w:eastAsia="nl-NL"/>
              </w:rPr>
              <w:t>’</w:t>
            </w:r>
            <w:r w:rsidR="007636F4" w:rsidRPr="00DE1C51">
              <w:rPr>
                <w:rFonts w:ascii="Arial" w:hAnsi="Arial" w:cs="Arial"/>
                <w:sz w:val="20"/>
                <w:szCs w:val="20"/>
                <w:lang w:eastAsia="nl-NL"/>
              </w:rPr>
              <w:t xml:space="preserve"> en </w:t>
            </w:r>
            <w:r w:rsidR="002B644E">
              <w:rPr>
                <w:rFonts w:ascii="Arial" w:hAnsi="Arial" w:cs="Arial"/>
                <w:sz w:val="20"/>
                <w:szCs w:val="20"/>
                <w:lang w:eastAsia="nl-NL"/>
              </w:rPr>
              <w:t>8*10%</w:t>
            </w:r>
            <w:r w:rsidR="00C04C68">
              <w:rPr>
                <w:rFonts w:ascii="Arial" w:hAnsi="Arial" w:cs="Arial"/>
                <w:sz w:val="20"/>
                <w:szCs w:val="20"/>
                <w:lang w:eastAsia="nl-NL"/>
              </w:rPr>
              <w:t xml:space="preserve"> = </w:t>
            </w:r>
            <w:r w:rsidR="002B644E">
              <w:rPr>
                <w:rFonts w:ascii="Arial" w:hAnsi="Arial" w:cs="Arial"/>
                <w:sz w:val="20"/>
                <w:szCs w:val="20"/>
                <w:lang w:eastAsia="nl-NL"/>
              </w:rPr>
              <w:t>0,8</w:t>
            </w:r>
            <w:r w:rsidR="00C04C68">
              <w:rPr>
                <w:rFonts w:ascii="Arial" w:hAnsi="Arial" w:cs="Arial"/>
                <w:sz w:val="20"/>
                <w:szCs w:val="20"/>
                <w:lang w:eastAsia="nl-NL"/>
              </w:rPr>
              <w:t xml:space="preserve"> </w:t>
            </w:r>
            <w:r w:rsidR="007636F4" w:rsidRPr="00DE1C51">
              <w:rPr>
                <w:rFonts w:ascii="Arial" w:hAnsi="Arial" w:cs="Arial"/>
                <w:sz w:val="20"/>
                <w:szCs w:val="20"/>
                <w:lang w:eastAsia="nl-NL"/>
              </w:rPr>
              <w:t xml:space="preserve">op </w:t>
            </w:r>
            <w:r w:rsidR="00493002">
              <w:rPr>
                <w:rFonts w:ascii="Arial" w:hAnsi="Arial" w:cs="Arial"/>
                <w:sz w:val="20"/>
                <w:szCs w:val="20"/>
                <w:lang w:eastAsia="nl-NL"/>
              </w:rPr>
              <w:t>‘</w:t>
            </w:r>
            <w:r w:rsidR="002B644E">
              <w:rPr>
                <w:rFonts w:ascii="Arial" w:hAnsi="Arial" w:cs="Arial"/>
                <w:sz w:val="20"/>
                <w:szCs w:val="20"/>
                <w:lang w:eastAsia="nl-NL"/>
              </w:rPr>
              <w:t>Duurzaamheid</w:t>
            </w:r>
            <w:r w:rsidR="00493002">
              <w:rPr>
                <w:rFonts w:ascii="Arial" w:hAnsi="Arial" w:cs="Arial"/>
                <w:sz w:val="20"/>
                <w:szCs w:val="20"/>
                <w:lang w:eastAsia="nl-NL"/>
              </w:rPr>
              <w:t>’</w:t>
            </w:r>
            <w:r w:rsidR="00C04C68">
              <w:rPr>
                <w:rFonts w:ascii="Arial" w:hAnsi="Arial" w:cs="Arial"/>
                <w:sz w:val="20"/>
                <w:szCs w:val="20"/>
                <w:lang w:eastAsia="nl-NL"/>
              </w:rPr>
              <w:t>.</w:t>
            </w:r>
            <w:r w:rsidR="007636F4" w:rsidRPr="00DE1C51">
              <w:rPr>
                <w:rFonts w:ascii="Arial" w:hAnsi="Arial" w:cs="Arial"/>
                <w:sz w:val="20"/>
                <w:szCs w:val="20"/>
                <w:lang w:eastAsia="nl-NL"/>
              </w:rPr>
              <w:t xml:space="preserve"> Totaal: </w:t>
            </w:r>
            <w:r w:rsidR="00C04C68" w:rsidRPr="001E43D4">
              <w:rPr>
                <w:rFonts w:ascii="Arial" w:hAnsi="Arial" w:cs="Arial"/>
                <w:sz w:val="20"/>
                <w:szCs w:val="20"/>
                <w:lang w:eastAsia="nl-NL"/>
              </w:rPr>
              <w:t>8</w:t>
            </w:r>
            <w:r w:rsidR="007636F4" w:rsidRPr="001E43D4">
              <w:rPr>
                <w:rFonts w:ascii="Arial" w:hAnsi="Arial" w:cs="Arial"/>
                <w:sz w:val="20"/>
                <w:szCs w:val="20"/>
                <w:lang w:eastAsia="nl-NL"/>
              </w:rPr>
              <w:t xml:space="preserve"> punten</w:t>
            </w:r>
            <w:r w:rsidR="007636F4" w:rsidRPr="00DE1C51">
              <w:rPr>
                <w:rFonts w:ascii="Arial" w:hAnsi="Arial" w:cs="Arial"/>
                <w:sz w:val="20"/>
                <w:szCs w:val="20"/>
                <w:lang w:eastAsia="nl-NL"/>
              </w:rPr>
              <w:t>)</w:t>
            </w:r>
            <w:r w:rsidR="007636F4" w:rsidRPr="00DE1C51">
              <w:rPr>
                <w:rFonts w:ascii="Arial" w:hAnsi="Arial" w:cs="Arial"/>
                <w:sz w:val="20"/>
                <w:szCs w:val="20"/>
                <w:lang w:eastAsia="nl-NL"/>
              </w:rPr>
              <w:br/>
            </w:r>
          </w:p>
          <w:p w14:paraId="47EAC28E" w14:textId="4B229A14" w:rsidR="007636F4" w:rsidRDefault="007636F4" w:rsidP="00C04C68">
            <w:pPr>
              <w:ind w:right="-98"/>
              <w:rPr>
                <w:rFonts w:ascii="Arial" w:hAnsi="Arial" w:cs="Arial"/>
                <w:sz w:val="20"/>
                <w:szCs w:val="20"/>
                <w:lang w:eastAsia="nl-NL"/>
              </w:rPr>
            </w:pPr>
            <w:r w:rsidRPr="00DE1C51">
              <w:rPr>
                <w:rFonts w:ascii="Arial" w:hAnsi="Arial" w:cs="Arial"/>
                <w:sz w:val="20"/>
                <w:szCs w:val="20"/>
                <w:lang w:eastAsia="nl-NL"/>
              </w:rPr>
              <w:t>In het voorbeeld heeft Inschrijver</w:t>
            </w:r>
            <w:r w:rsidR="00100C29">
              <w:rPr>
                <w:rFonts w:ascii="Arial" w:hAnsi="Arial" w:cs="Arial"/>
                <w:sz w:val="20"/>
                <w:szCs w:val="20"/>
                <w:lang w:eastAsia="nl-NL"/>
              </w:rPr>
              <w:t xml:space="preserve"> A </w:t>
            </w:r>
            <w:r w:rsidRPr="00DE1C51">
              <w:rPr>
                <w:rFonts w:ascii="Arial" w:hAnsi="Arial" w:cs="Arial"/>
                <w:sz w:val="20"/>
                <w:szCs w:val="20"/>
                <w:lang w:eastAsia="nl-NL"/>
              </w:rPr>
              <w:t xml:space="preserve">de laagste prijs per punt, t.w. € </w:t>
            </w:r>
            <w:r w:rsidR="00100C29">
              <w:rPr>
                <w:rFonts w:ascii="Arial" w:hAnsi="Arial" w:cs="Arial"/>
                <w:sz w:val="20"/>
                <w:szCs w:val="20"/>
                <w:lang w:eastAsia="nl-NL"/>
              </w:rPr>
              <w:t>4</w:t>
            </w:r>
            <w:r>
              <w:rPr>
                <w:rFonts w:ascii="Arial" w:hAnsi="Arial" w:cs="Arial"/>
                <w:sz w:val="20"/>
                <w:szCs w:val="20"/>
                <w:lang w:eastAsia="nl-NL"/>
              </w:rPr>
              <w:t>0.0</w:t>
            </w:r>
            <w:r w:rsidRPr="00DE1C51">
              <w:rPr>
                <w:rFonts w:ascii="Arial" w:hAnsi="Arial" w:cs="Arial"/>
                <w:sz w:val="20"/>
                <w:szCs w:val="20"/>
                <w:lang w:eastAsia="nl-NL"/>
              </w:rPr>
              <w:t>00,=.</w:t>
            </w:r>
          </w:p>
          <w:p w14:paraId="45B82795" w14:textId="1571C04B" w:rsidR="001E43D4" w:rsidRPr="00DE1C51" w:rsidRDefault="001E43D4" w:rsidP="00C04C68">
            <w:pPr>
              <w:ind w:right="-98"/>
              <w:rPr>
                <w:rFonts w:ascii="Arial" w:hAnsi="Arial" w:cs="Arial"/>
                <w:sz w:val="20"/>
                <w:szCs w:val="20"/>
                <w:lang w:eastAsia="nl-NL"/>
              </w:rPr>
            </w:pPr>
          </w:p>
        </w:tc>
      </w:tr>
    </w:tbl>
    <w:p w14:paraId="216B7E68" w14:textId="77777777" w:rsidR="00F27D38" w:rsidRPr="00E0281E" w:rsidRDefault="00F27D38" w:rsidP="00C04C68">
      <w:pPr>
        <w:spacing w:after="0" w:line="240" w:lineRule="auto"/>
        <w:rPr>
          <w:rFonts w:ascii="Arial" w:hAnsi="Arial" w:cs="Arial"/>
          <w:b/>
          <w:color w:val="0000FF"/>
          <w:sz w:val="20"/>
          <w:szCs w:val="20"/>
        </w:rPr>
      </w:pPr>
    </w:p>
    <w:sectPr w:rsidR="00F27D38" w:rsidRPr="00E0281E" w:rsidSect="00201908">
      <w:headerReference w:type="default" r:id="rId27"/>
      <w:footerReference w:type="default" r:id="rId2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0C3B7" w14:textId="77777777" w:rsidR="00217DDC" w:rsidRDefault="00217DDC" w:rsidP="00AF775B">
      <w:pPr>
        <w:spacing w:after="0" w:line="240" w:lineRule="auto"/>
      </w:pPr>
      <w:r>
        <w:separator/>
      </w:r>
    </w:p>
  </w:endnote>
  <w:endnote w:type="continuationSeparator" w:id="0">
    <w:p w14:paraId="3C8F3DFF" w14:textId="77777777" w:rsidR="00217DDC" w:rsidRDefault="00217DDC" w:rsidP="00AF7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Verdana" w:hAnsi="Verdana"/>
        <w:sz w:val="16"/>
        <w:szCs w:val="16"/>
      </w:rPr>
      <w:id w:val="-1717265874"/>
      <w:docPartObj>
        <w:docPartGallery w:val="Page Numbers (Bottom of Page)"/>
        <w:docPartUnique/>
      </w:docPartObj>
    </w:sdtPr>
    <w:sdtContent>
      <w:sdt>
        <w:sdtPr>
          <w:rPr>
            <w:rFonts w:ascii="Verdana" w:hAnsi="Verdana"/>
            <w:sz w:val="16"/>
            <w:szCs w:val="16"/>
          </w:rPr>
          <w:id w:val="-1669238322"/>
          <w:docPartObj>
            <w:docPartGallery w:val="Page Numbers (Top of Page)"/>
            <w:docPartUnique/>
          </w:docPartObj>
        </w:sdtPr>
        <w:sdtContent>
          <w:p w14:paraId="063624B6" w14:textId="25495898" w:rsidR="00217DDC" w:rsidRPr="00222E4C" w:rsidRDefault="00217DDC">
            <w:pPr>
              <w:pStyle w:val="Voettekst"/>
              <w:jc w:val="center"/>
              <w:rPr>
                <w:rFonts w:ascii="Verdana" w:hAnsi="Verdana"/>
                <w:sz w:val="16"/>
                <w:szCs w:val="16"/>
              </w:rPr>
            </w:pPr>
            <w:r w:rsidRPr="00222E4C">
              <w:rPr>
                <w:rFonts w:ascii="Verdana" w:hAnsi="Verdana"/>
                <w:sz w:val="16"/>
                <w:szCs w:val="16"/>
              </w:rPr>
              <w:t xml:space="preserve">Pagina </w:t>
            </w:r>
            <w:r w:rsidRPr="00222E4C">
              <w:rPr>
                <w:rFonts w:ascii="Verdana" w:hAnsi="Verdana"/>
                <w:b/>
                <w:bCs/>
                <w:sz w:val="16"/>
                <w:szCs w:val="16"/>
              </w:rPr>
              <w:fldChar w:fldCharType="begin"/>
            </w:r>
            <w:r w:rsidRPr="00222E4C">
              <w:rPr>
                <w:rFonts w:ascii="Verdana" w:hAnsi="Verdana"/>
                <w:b/>
                <w:bCs/>
                <w:sz w:val="16"/>
                <w:szCs w:val="16"/>
              </w:rPr>
              <w:instrText>PAGE</w:instrText>
            </w:r>
            <w:r w:rsidRPr="00222E4C">
              <w:rPr>
                <w:rFonts w:ascii="Verdana" w:hAnsi="Verdana"/>
                <w:b/>
                <w:bCs/>
                <w:sz w:val="16"/>
                <w:szCs w:val="16"/>
              </w:rPr>
              <w:fldChar w:fldCharType="separate"/>
            </w:r>
            <w:r>
              <w:rPr>
                <w:rFonts w:ascii="Verdana" w:hAnsi="Verdana"/>
                <w:b/>
                <w:bCs/>
                <w:noProof/>
                <w:sz w:val="16"/>
                <w:szCs w:val="16"/>
              </w:rPr>
              <w:t>25</w:t>
            </w:r>
            <w:r w:rsidRPr="00222E4C">
              <w:rPr>
                <w:rFonts w:ascii="Verdana" w:hAnsi="Verdana"/>
                <w:b/>
                <w:bCs/>
                <w:sz w:val="16"/>
                <w:szCs w:val="16"/>
              </w:rPr>
              <w:fldChar w:fldCharType="end"/>
            </w:r>
            <w:r w:rsidRPr="00222E4C">
              <w:rPr>
                <w:rFonts w:ascii="Verdana" w:hAnsi="Verdana"/>
                <w:sz w:val="16"/>
                <w:szCs w:val="16"/>
              </w:rPr>
              <w:t xml:space="preserve"> van </w:t>
            </w:r>
            <w:r w:rsidRPr="00222E4C">
              <w:rPr>
                <w:rFonts w:ascii="Verdana" w:hAnsi="Verdana"/>
                <w:b/>
                <w:bCs/>
                <w:sz w:val="16"/>
                <w:szCs w:val="16"/>
              </w:rPr>
              <w:fldChar w:fldCharType="begin"/>
            </w:r>
            <w:r w:rsidRPr="00222E4C">
              <w:rPr>
                <w:rFonts w:ascii="Verdana" w:hAnsi="Verdana"/>
                <w:b/>
                <w:bCs/>
                <w:sz w:val="16"/>
                <w:szCs w:val="16"/>
              </w:rPr>
              <w:instrText>NUMPAGES</w:instrText>
            </w:r>
            <w:r w:rsidRPr="00222E4C">
              <w:rPr>
                <w:rFonts w:ascii="Verdana" w:hAnsi="Verdana"/>
                <w:b/>
                <w:bCs/>
                <w:sz w:val="16"/>
                <w:szCs w:val="16"/>
              </w:rPr>
              <w:fldChar w:fldCharType="separate"/>
            </w:r>
            <w:r>
              <w:rPr>
                <w:rFonts w:ascii="Verdana" w:hAnsi="Verdana"/>
                <w:b/>
                <w:bCs/>
                <w:noProof/>
                <w:sz w:val="16"/>
                <w:szCs w:val="16"/>
              </w:rPr>
              <w:t>25</w:t>
            </w:r>
            <w:r w:rsidRPr="00222E4C">
              <w:rPr>
                <w:rFonts w:ascii="Verdana" w:hAnsi="Verdana"/>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D00E1" w14:textId="77777777" w:rsidR="00217DDC" w:rsidRDefault="00217DDC" w:rsidP="00AF775B">
      <w:pPr>
        <w:spacing w:after="0" w:line="240" w:lineRule="auto"/>
      </w:pPr>
      <w:r>
        <w:separator/>
      </w:r>
    </w:p>
  </w:footnote>
  <w:footnote w:type="continuationSeparator" w:id="0">
    <w:p w14:paraId="7E724AF4" w14:textId="77777777" w:rsidR="00217DDC" w:rsidRDefault="00217DDC" w:rsidP="00AF7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1FD03" w14:textId="7FD175BC" w:rsidR="00217DDC" w:rsidRDefault="00217DDC" w:rsidP="00E0281E">
    <w:pPr>
      <w:pStyle w:val="Koptekst"/>
      <w:jc w:val="right"/>
    </w:pPr>
    <w:r>
      <w:tab/>
    </w:r>
    <w:r>
      <w:rPr>
        <w:noProof/>
        <w:lang w:eastAsia="nl-NL"/>
      </w:rPr>
      <w:drawing>
        <wp:inline distT="0" distB="0" distL="0" distR="0" wp14:anchorId="219EB79E" wp14:editId="31527280">
          <wp:extent cx="1964709" cy="475800"/>
          <wp:effectExtent l="0" t="0" r="0" b="635"/>
          <wp:docPr id="1" name="Afbeelding 1" descr="https://www.zonmw.nl/fileadmin/zonmw/afbeeldingen/Corporate/Nieuwe_logo_2019/logo-3_RGB_d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zonmw.nl/fileadmin/zonmw/afbeeldingen/Corporate/Nieuwe_logo_2019/logo-3_RGB_def.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9557" cy="4842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D6D04"/>
    <w:multiLevelType w:val="hybridMultilevel"/>
    <w:tmpl w:val="ADF8B22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97476F"/>
    <w:multiLevelType w:val="multilevel"/>
    <w:tmpl w:val="DCB81918"/>
    <w:lvl w:ilvl="0">
      <w:start w:val="1"/>
      <w:numFmt w:val="decimal"/>
      <w:pStyle w:val="Kop1"/>
      <w:lvlText w:val="%1 "/>
      <w:lvlJc w:val="left"/>
      <w:pPr>
        <w:tabs>
          <w:tab w:val="num" w:pos="431"/>
        </w:tabs>
        <w:ind w:left="431" w:hanging="431"/>
      </w:pPr>
      <w:rPr>
        <w:rFonts w:ascii="Verdana" w:hAnsi="Verdana" w:hint="default"/>
        <w:b/>
        <w:i w:val="0"/>
        <w:sz w:val="24"/>
        <w:szCs w:val="24"/>
      </w:rPr>
    </w:lvl>
    <w:lvl w:ilvl="1">
      <w:start w:val="1"/>
      <w:numFmt w:val="decimal"/>
      <w:pStyle w:val="Kop2"/>
      <w:lvlText w:val="%1.%2"/>
      <w:lvlJc w:val="left"/>
      <w:pPr>
        <w:tabs>
          <w:tab w:val="num" w:pos="576"/>
        </w:tabs>
        <w:ind w:left="576" w:hanging="576"/>
      </w:pPr>
      <w:rPr>
        <w:rFonts w:hint="default"/>
        <w:i w:val="0"/>
        <w:color w:val="auto"/>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 w15:restartNumberingAfterBreak="0">
    <w:nsid w:val="052D4963"/>
    <w:multiLevelType w:val="multilevel"/>
    <w:tmpl w:val="1A00C578"/>
    <w:lvl w:ilvl="0">
      <w:start w:val="3"/>
      <w:numFmt w:val="decimal"/>
      <w:lvlText w:val="%1"/>
      <w:lvlJc w:val="left"/>
      <w:pPr>
        <w:ind w:left="360" w:hanging="360"/>
      </w:pPr>
      <w:rPr>
        <w:rFonts w:hint="default"/>
      </w:rPr>
    </w:lvl>
    <w:lvl w:ilvl="1">
      <w:start w:val="2"/>
      <w:numFmt w:val="decimal"/>
      <w:lvlText w:val="%1.%2"/>
      <w:lvlJc w:val="left"/>
      <w:pPr>
        <w:ind w:left="418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4A0A85"/>
    <w:multiLevelType w:val="multilevel"/>
    <w:tmpl w:val="59BC009A"/>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D564A7B"/>
    <w:multiLevelType w:val="hybridMultilevel"/>
    <w:tmpl w:val="33940D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E702296"/>
    <w:multiLevelType w:val="multilevel"/>
    <w:tmpl w:val="FBA8176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6624D4"/>
    <w:multiLevelType w:val="hybridMultilevel"/>
    <w:tmpl w:val="0A84BB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2B26FA9"/>
    <w:multiLevelType w:val="multilevel"/>
    <w:tmpl w:val="FAE6ED9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F2619E"/>
    <w:multiLevelType w:val="multilevel"/>
    <w:tmpl w:val="461ABF70"/>
    <w:lvl w:ilvl="0">
      <w:start w:val="2"/>
      <w:numFmt w:val="decimal"/>
      <w:lvlText w:val="%1"/>
      <w:lvlJc w:val="left"/>
      <w:pPr>
        <w:ind w:left="398" w:hanging="398"/>
      </w:pPr>
      <w:rPr>
        <w:rFonts w:hint="default"/>
      </w:rPr>
    </w:lvl>
    <w:lvl w:ilvl="1">
      <w:start w:val="17"/>
      <w:numFmt w:val="decimal"/>
      <w:lvlText w:val="%1.%2"/>
      <w:lvlJc w:val="left"/>
      <w:pPr>
        <w:ind w:left="398" w:hanging="39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576557"/>
    <w:multiLevelType w:val="multilevel"/>
    <w:tmpl w:val="4DCE2E76"/>
    <w:lvl w:ilvl="0">
      <w:start w:val="2"/>
      <w:numFmt w:val="decimal"/>
      <w:lvlText w:val="%1."/>
      <w:lvlJc w:val="left"/>
      <w:pPr>
        <w:ind w:left="518" w:hanging="518"/>
      </w:pPr>
      <w:rPr>
        <w:rFonts w:hint="default"/>
      </w:rPr>
    </w:lvl>
    <w:lvl w:ilvl="1">
      <w:start w:val="3"/>
      <w:numFmt w:val="decimal"/>
      <w:lvlText w:val="%1.%2."/>
      <w:lvlJc w:val="left"/>
      <w:pPr>
        <w:ind w:left="842" w:hanging="518"/>
      </w:pPr>
      <w:rPr>
        <w:rFonts w:hint="default"/>
        <w:b/>
      </w:rPr>
    </w:lvl>
    <w:lvl w:ilvl="2">
      <w:start w:val="1"/>
      <w:numFmt w:val="decimal"/>
      <w:lvlText w:val="%1.%2.%3."/>
      <w:lvlJc w:val="left"/>
      <w:pPr>
        <w:ind w:left="1368" w:hanging="720"/>
      </w:pPr>
      <w:rPr>
        <w:rFonts w:hint="default"/>
      </w:rPr>
    </w:lvl>
    <w:lvl w:ilvl="3">
      <w:start w:val="1"/>
      <w:numFmt w:val="decimal"/>
      <w:lvlText w:val="%1.%2.%3.%4."/>
      <w:lvlJc w:val="left"/>
      <w:pPr>
        <w:ind w:left="1692" w:hanging="720"/>
      </w:pPr>
      <w:rPr>
        <w:rFonts w:hint="default"/>
      </w:rPr>
    </w:lvl>
    <w:lvl w:ilvl="4">
      <w:start w:val="1"/>
      <w:numFmt w:val="decimal"/>
      <w:lvlText w:val="%1.%2.%3.%4.%5."/>
      <w:lvlJc w:val="left"/>
      <w:pPr>
        <w:ind w:left="2376" w:hanging="1080"/>
      </w:pPr>
      <w:rPr>
        <w:rFonts w:hint="default"/>
      </w:rPr>
    </w:lvl>
    <w:lvl w:ilvl="5">
      <w:start w:val="1"/>
      <w:numFmt w:val="decimal"/>
      <w:lvlText w:val="%1.%2.%3.%4.%5.%6."/>
      <w:lvlJc w:val="left"/>
      <w:pPr>
        <w:ind w:left="2700" w:hanging="1080"/>
      </w:pPr>
      <w:rPr>
        <w:rFonts w:hint="default"/>
      </w:rPr>
    </w:lvl>
    <w:lvl w:ilvl="6">
      <w:start w:val="1"/>
      <w:numFmt w:val="decimal"/>
      <w:lvlText w:val="%1.%2.%3.%4.%5.%6.%7."/>
      <w:lvlJc w:val="left"/>
      <w:pPr>
        <w:ind w:left="3384" w:hanging="1440"/>
      </w:pPr>
      <w:rPr>
        <w:rFonts w:hint="default"/>
      </w:rPr>
    </w:lvl>
    <w:lvl w:ilvl="7">
      <w:start w:val="1"/>
      <w:numFmt w:val="decimal"/>
      <w:lvlText w:val="%1.%2.%3.%4.%5.%6.%7.%8."/>
      <w:lvlJc w:val="left"/>
      <w:pPr>
        <w:ind w:left="3708" w:hanging="1440"/>
      </w:pPr>
      <w:rPr>
        <w:rFonts w:hint="default"/>
      </w:rPr>
    </w:lvl>
    <w:lvl w:ilvl="8">
      <w:start w:val="1"/>
      <w:numFmt w:val="decimal"/>
      <w:lvlText w:val="%1.%2.%3.%4.%5.%6.%7.%8.%9."/>
      <w:lvlJc w:val="left"/>
      <w:pPr>
        <w:ind w:left="4392" w:hanging="1800"/>
      </w:pPr>
      <w:rPr>
        <w:rFonts w:hint="default"/>
      </w:rPr>
    </w:lvl>
  </w:abstractNum>
  <w:abstractNum w:abstractNumId="10" w15:restartNumberingAfterBreak="0">
    <w:nsid w:val="21F44AED"/>
    <w:multiLevelType w:val="hybridMultilevel"/>
    <w:tmpl w:val="7534EDC4"/>
    <w:lvl w:ilvl="0" w:tplc="04130001">
      <w:start w:val="1"/>
      <w:numFmt w:val="bullet"/>
      <w:lvlText w:val=""/>
      <w:lvlJc w:val="left"/>
      <w:pPr>
        <w:ind w:left="1785" w:hanging="360"/>
      </w:pPr>
      <w:rPr>
        <w:rFonts w:ascii="Symbol" w:hAnsi="Symbol" w:hint="default"/>
      </w:rPr>
    </w:lvl>
    <w:lvl w:ilvl="1" w:tplc="04130003" w:tentative="1">
      <w:start w:val="1"/>
      <w:numFmt w:val="bullet"/>
      <w:lvlText w:val="o"/>
      <w:lvlJc w:val="left"/>
      <w:pPr>
        <w:ind w:left="2505" w:hanging="360"/>
      </w:pPr>
      <w:rPr>
        <w:rFonts w:ascii="Courier New" w:hAnsi="Courier New" w:cs="Courier New" w:hint="default"/>
      </w:rPr>
    </w:lvl>
    <w:lvl w:ilvl="2" w:tplc="04130005" w:tentative="1">
      <w:start w:val="1"/>
      <w:numFmt w:val="bullet"/>
      <w:lvlText w:val=""/>
      <w:lvlJc w:val="left"/>
      <w:pPr>
        <w:ind w:left="3225" w:hanging="360"/>
      </w:pPr>
      <w:rPr>
        <w:rFonts w:ascii="Wingdings" w:hAnsi="Wingdings" w:hint="default"/>
      </w:rPr>
    </w:lvl>
    <w:lvl w:ilvl="3" w:tplc="04130001" w:tentative="1">
      <w:start w:val="1"/>
      <w:numFmt w:val="bullet"/>
      <w:lvlText w:val=""/>
      <w:lvlJc w:val="left"/>
      <w:pPr>
        <w:ind w:left="3945" w:hanging="360"/>
      </w:pPr>
      <w:rPr>
        <w:rFonts w:ascii="Symbol" w:hAnsi="Symbol" w:hint="default"/>
      </w:rPr>
    </w:lvl>
    <w:lvl w:ilvl="4" w:tplc="04130003" w:tentative="1">
      <w:start w:val="1"/>
      <w:numFmt w:val="bullet"/>
      <w:lvlText w:val="o"/>
      <w:lvlJc w:val="left"/>
      <w:pPr>
        <w:ind w:left="4665" w:hanging="360"/>
      </w:pPr>
      <w:rPr>
        <w:rFonts w:ascii="Courier New" w:hAnsi="Courier New" w:cs="Courier New" w:hint="default"/>
      </w:rPr>
    </w:lvl>
    <w:lvl w:ilvl="5" w:tplc="04130005" w:tentative="1">
      <w:start w:val="1"/>
      <w:numFmt w:val="bullet"/>
      <w:lvlText w:val=""/>
      <w:lvlJc w:val="left"/>
      <w:pPr>
        <w:ind w:left="5385" w:hanging="360"/>
      </w:pPr>
      <w:rPr>
        <w:rFonts w:ascii="Wingdings" w:hAnsi="Wingdings" w:hint="default"/>
      </w:rPr>
    </w:lvl>
    <w:lvl w:ilvl="6" w:tplc="04130001" w:tentative="1">
      <w:start w:val="1"/>
      <w:numFmt w:val="bullet"/>
      <w:lvlText w:val=""/>
      <w:lvlJc w:val="left"/>
      <w:pPr>
        <w:ind w:left="6105" w:hanging="360"/>
      </w:pPr>
      <w:rPr>
        <w:rFonts w:ascii="Symbol" w:hAnsi="Symbol" w:hint="default"/>
      </w:rPr>
    </w:lvl>
    <w:lvl w:ilvl="7" w:tplc="04130003" w:tentative="1">
      <w:start w:val="1"/>
      <w:numFmt w:val="bullet"/>
      <w:lvlText w:val="o"/>
      <w:lvlJc w:val="left"/>
      <w:pPr>
        <w:ind w:left="6825" w:hanging="360"/>
      </w:pPr>
      <w:rPr>
        <w:rFonts w:ascii="Courier New" w:hAnsi="Courier New" w:cs="Courier New" w:hint="default"/>
      </w:rPr>
    </w:lvl>
    <w:lvl w:ilvl="8" w:tplc="04130005" w:tentative="1">
      <w:start w:val="1"/>
      <w:numFmt w:val="bullet"/>
      <w:lvlText w:val=""/>
      <w:lvlJc w:val="left"/>
      <w:pPr>
        <w:ind w:left="7545" w:hanging="360"/>
      </w:pPr>
      <w:rPr>
        <w:rFonts w:ascii="Wingdings" w:hAnsi="Wingdings" w:hint="default"/>
      </w:rPr>
    </w:lvl>
  </w:abstractNum>
  <w:abstractNum w:abstractNumId="11" w15:restartNumberingAfterBreak="0">
    <w:nsid w:val="22B23A5D"/>
    <w:multiLevelType w:val="multilevel"/>
    <w:tmpl w:val="0AFA76F0"/>
    <w:lvl w:ilvl="0">
      <w:start w:val="1"/>
      <w:numFmt w:val="decimal"/>
      <w:lvlText w:val="%1"/>
      <w:lvlJc w:val="left"/>
      <w:pPr>
        <w:tabs>
          <w:tab w:val="num" w:pos="432"/>
        </w:tabs>
        <w:ind w:left="432" w:hanging="432"/>
      </w:pPr>
      <w:rPr>
        <w:rFonts w:hint="default"/>
        <w:color w:val="auto"/>
        <w:lang w:val="nl-NL"/>
      </w:rPr>
    </w:lvl>
    <w:lvl w:ilvl="1">
      <w:start w:val="1"/>
      <w:numFmt w:val="decimal"/>
      <w:lvlText w:val="%1.%2"/>
      <w:lvlJc w:val="left"/>
      <w:pPr>
        <w:tabs>
          <w:tab w:val="num" w:pos="538"/>
        </w:tabs>
        <w:ind w:left="538" w:hanging="576"/>
      </w:pPr>
      <w:rPr>
        <w:rFonts w:hint="default"/>
        <w:b/>
        <w:i w:val="0"/>
      </w:rPr>
    </w:lvl>
    <w:lvl w:ilvl="2">
      <w:start w:val="1"/>
      <w:numFmt w:val="decimal"/>
      <w:lvlText w:val="%1.%2.%3"/>
      <w:lvlJc w:val="left"/>
      <w:pPr>
        <w:tabs>
          <w:tab w:val="num" w:pos="682"/>
        </w:tabs>
        <w:ind w:left="682" w:hanging="720"/>
      </w:pPr>
      <w:rPr>
        <w:rFonts w:hint="default"/>
      </w:rPr>
    </w:lvl>
    <w:lvl w:ilvl="3">
      <w:start w:val="1"/>
      <w:numFmt w:val="decimal"/>
      <w:lvlText w:val="%1.%2.%3.%4"/>
      <w:lvlJc w:val="left"/>
      <w:pPr>
        <w:tabs>
          <w:tab w:val="num" w:pos="1535"/>
        </w:tabs>
        <w:ind w:left="1535" w:hanging="864"/>
      </w:pPr>
      <w:rPr>
        <w:rFonts w:hint="default"/>
        <w:b/>
      </w:rPr>
    </w:lvl>
    <w:lvl w:ilvl="4">
      <w:start w:val="1"/>
      <w:numFmt w:val="decimal"/>
      <w:lvlText w:val="%1.%2.%3.%4.%5"/>
      <w:lvlJc w:val="left"/>
      <w:pPr>
        <w:tabs>
          <w:tab w:val="num" w:pos="828"/>
        </w:tabs>
        <w:ind w:left="828" w:hanging="1008"/>
      </w:pPr>
      <w:rPr>
        <w:rFonts w:hint="default"/>
      </w:rPr>
    </w:lvl>
    <w:lvl w:ilvl="5">
      <w:start w:val="1"/>
      <w:numFmt w:val="decimal"/>
      <w:lvlText w:val="%1.%2.%3.%4.%5.%6"/>
      <w:lvlJc w:val="left"/>
      <w:pPr>
        <w:tabs>
          <w:tab w:val="num" w:pos="972"/>
        </w:tabs>
        <w:ind w:left="972" w:hanging="1152"/>
      </w:pPr>
      <w:rPr>
        <w:rFonts w:hint="default"/>
      </w:rPr>
    </w:lvl>
    <w:lvl w:ilvl="6">
      <w:start w:val="1"/>
      <w:numFmt w:val="decimal"/>
      <w:lvlText w:val="%1.%2.%3.%4.%5.%6.%7"/>
      <w:lvlJc w:val="left"/>
      <w:pPr>
        <w:tabs>
          <w:tab w:val="num" w:pos="1116"/>
        </w:tabs>
        <w:ind w:left="1116" w:hanging="1296"/>
      </w:pPr>
      <w:rPr>
        <w:rFonts w:hint="default"/>
      </w:rPr>
    </w:lvl>
    <w:lvl w:ilvl="7">
      <w:start w:val="1"/>
      <w:numFmt w:val="decimal"/>
      <w:lvlText w:val="%1.%2.%3.%4.%5.%6.%7.%8"/>
      <w:lvlJc w:val="left"/>
      <w:pPr>
        <w:tabs>
          <w:tab w:val="num" w:pos="1260"/>
        </w:tabs>
        <w:ind w:left="1260" w:hanging="1440"/>
      </w:pPr>
      <w:rPr>
        <w:rFonts w:hint="default"/>
      </w:rPr>
    </w:lvl>
    <w:lvl w:ilvl="8">
      <w:start w:val="1"/>
      <w:numFmt w:val="decimal"/>
      <w:lvlText w:val="%1.%2.%3.%4.%5.%6.%7.%8.%9"/>
      <w:lvlJc w:val="left"/>
      <w:pPr>
        <w:tabs>
          <w:tab w:val="num" w:pos="1404"/>
        </w:tabs>
        <w:ind w:left="1404" w:hanging="1584"/>
      </w:pPr>
      <w:rPr>
        <w:rFonts w:hint="default"/>
      </w:rPr>
    </w:lvl>
  </w:abstractNum>
  <w:abstractNum w:abstractNumId="12" w15:restartNumberingAfterBreak="0">
    <w:nsid w:val="275F1E8F"/>
    <w:multiLevelType w:val="hybridMultilevel"/>
    <w:tmpl w:val="0CE85A6A"/>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13" w15:restartNumberingAfterBreak="0">
    <w:nsid w:val="287131D1"/>
    <w:multiLevelType w:val="multilevel"/>
    <w:tmpl w:val="445AA99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9A2FBA"/>
    <w:multiLevelType w:val="multilevel"/>
    <w:tmpl w:val="F0802396"/>
    <w:lvl w:ilvl="0">
      <w:start w:val="2"/>
      <w:numFmt w:val="decimal"/>
      <w:lvlText w:val="%1"/>
      <w:lvlJc w:val="left"/>
      <w:pPr>
        <w:ind w:left="398" w:hanging="398"/>
      </w:pPr>
      <w:rPr>
        <w:rFonts w:hint="default"/>
      </w:rPr>
    </w:lvl>
    <w:lvl w:ilvl="1">
      <w:start w:val="7"/>
      <w:numFmt w:val="decimal"/>
      <w:lvlText w:val="%1.%2"/>
      <w:lvlJc w:val="left"/>
      <w:pPr>
        <w:ind w:left="398" w:hanging="398"/>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B5A5699"/>
    <w:multiLevelType w:val="multilevel"/>
    <w:tmpl w:val="DD1AB52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B277C2"/>
    <w:multiLevelType w:val="hybridMultilevel"/>
    <w:tmpl w:val="64C694D0"/>
    <w:lvl w:ilvl="0" w:tplc="100E6B14">
      <w:start w:val="3"/>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C514AF6"/>
    <w:multiLevelType w:val="multilevel"/>
    <w:tmpl w:val="B1441BA6"/>
    <w:lvl w:ilvl="0">
      <w:start w:val="1"/>
      <w:numFmt w:val="decimal"/>
      <w:pStyle w:val="Eis1"/>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089"/>
      </w:pPr>
      <w:rPr>
        <w:rFonts w:hint="default"/>
      </w:rPr>
    </w:lvl>
    <w:lvl w:ilvl="3">
      <w:start w:val="1"/>
      <w:numFmt w:val="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8" w15:restartNumberingAfterBreak="0">
    <w:nsid w:val="2CBD77C4"/>
    <w:multiLevelType w:val="hybridMultilevel"/>
    <w:tmpl w:val="BC6AB268"/>
    <w:lvl w:ilvl="0" w:tplc="04130001">
      <w:start w:val="1"/>
      <w:numFmt w:val="bullet"/>
      <w:lvlText w:val=""/>
      <w:lvlJc w:val="left"/>
      <w:pPr>
        <w:ind w:left="1065" w:hanging="360"/>
      </w:pPr>
      <w:rPr>
        <w:rFonts w:ascii="Symbol" w:hAnsi="Symbo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9" w15:restartNumberingAfterBreak="0">
    <w:nsid w:val="2DD80533"/>
    <w:multiLevelType w:val="multilevel"/>
    <w:tmpl w:val="634E0884"/>
    <w:lvl w:ilvl="0">
      <w:start w:val="2"/>
      <w:numFmt w:val="decimal"/>
      <w:lvlText w:val="%1"/>
      <w:lvlJc w:val="left"/>
      <w:pPr>
        <w:ind w:left="398" w:hanging="398"/>
      </w:pPr>
      <w:rPr>
        <w:rFonts w:hint="default"/>
      </w:rPr>
    </w:lvl>
    <w:lvl w:ilvl="1">
      <w:start w:val="18"/>
      <w:numFmt w:val="decimal"/>
      <w:lvlText w:val="%1.%2"/>
      <w:lvlJc w:val="left"/>
      <w:pPr>
        <w:ind w:left="398" w:hanging="39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E4D6F93"/>
    <w:multiLevelType w:val="multilevel"/>
    <w:tmpl w:val="5354445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0BE320D"/>
    <w:multiLevelType w:val="multilevel"/>
    <w:tmpl w:val="A16E742A"/>
    <w:lvl w:ilvl="0">
      <w:start w:val="2"/>
      <w:numFmt w:val="decimal"/>
      <w:lvlText w:val="%1"/>
      <w:lvlJc w:val="left"/>
      <w:pPr>
        <w:ind w:left="360" w:hanging="360"/>
      </w:pPr>
      <w:rPr>
        <w:rFonts w:hint="default"/>
      </w:rPr>
    </w:lvl>
    <w:lvl w:ilvl="1">
      <w:start w:val="3"/>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2" w15:restartNumberingAfterBreak="0">
    <w:nsid w:val="323E2B00"/>
    <w:multiLevelType w:val="hybridMultilevel"/>
    <w:tmpl w:val="BF0CAF64"/>
    <w:lvl w:ilvl="0" w:tplc="31DC4D0A">
      <w:start w:val="7"/>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2937765"/>
    <w:multiLevelType w:val="multilevel"/>
    <w:tmpl w:val="7E388CF8"/>
    <w:lvl w:ilvl="0">
      <w:start w:val="3"/>
      <w:numFmt w:val="decimal"/>
      <w:lvlText w:val="%1"/>
      <w:lvlJc w:val="left"/>
      <w:pPr>
        <w:ind w:left="360" w:hanging="360"/>
      </w:pPr>
      <w:rPr>
        <w:rFonts w:hint="default"/>
      </w:rPr>
    </w:lvl>
    <w:lvl w:ilvl="1">
      <w:start w:val="4"/>
      <w:numFmt w:val="decimal"/>
      <w:lvlText w:val="%1.%2"/>
      <w:lvlJc w:val="left"/>
      <w:pPr>
        <w:ind w:left="4188" w:hanging="360"/>
      </w:pPr>
      <w:rPr>
        <w:rFonts w:hint="default"/>
      </w:rPr>
    </w:lvl>
    <w:lvl w:ilvl="2">
      <w:start w:val="1"/>
      <w:numFmt w:val="decimal"/>
      <w:lvlText w:val="%1.%2.%3"/>
      <w:lvlJc w:val="left"/>
      <w:pPr>
        <w:ind w:left="8376" w:hanging="720"/>
      </w:pPr>
      <w:rPr>
        <w:rFonts w:hint="default"/>
      </w:rPr>
    </w:lvl>
    <w:lvl w:ilvl="3">
      <w:start w:val="1"/>
      <w:numFmt w:val="decimal"/>
      <w:lvlText w:val="%1.%2.%3.%4"/>
      <w:lvlJc w:val="left"/>
      <w:pPr>
        <w:ind w:left="12204" w:hanging="720"/>
      </w:pPr>
      <w:rPr>
        <w:rFonts w:hint="default"/>
      </w:rPr>
    </w:lvl>
    <w:lvl w:ilvl="4">
      <w:start w:val="1"/>
      <w:numFmt w:val="decimal"/>
      <w:lvlText w:val="%1.%2.%3.%4.%5"/>
      <w:lvlJc w:val="left"/>
      <w:pPr>
        <w:ind w:left="16392" w:hanging="1080"/>
      </w:pPr>
      <w:rPr>
        <w:rFonts w:hint="default"/>
      </w:rPr>
    </w:lvl>
    <w:lvl w:ilvl="5">
      <w:start w:val="1"/>
      <w:numFmt w:val="decimal"/>
      <w:lvlText w:val="%1.%2.%3.%4.%5.%6"/>
      <w:lvlJc w:val="left"/>
      <w:pPr>
        <w:ind w:left="20220" w:hanging="1080"/>
      </w:pPr>
      <w:rPr>
        <w:rFonts w:hint="default"/>
      </w:rPr>
    </w:lvl>
    <w:lvl w:ilvl="6">
      <w:start w:val="1"/>
      <w:numFmt w:val="decimal"/>
      <w:lvlText w:val="%1.%2.%3.%4.%5.%6.%7"/>
      <w:lvlJc w:val="left"/>
      <w:pPr>
        <w:ind w:left="24408" w:hanging="1440"/>
      </w:pPr>
      <w:rPr>
        <w:rFonts w:hint="default"/>
      </w:rPr>
    </w:lvl>
    <w:lvl w:ilvl="7">
      <w:start w:val="1"/>
      <w:numFmt w:val="decimal"/>
      <w:lvlText w:val="%1.%2.%3.%4.%5.%6.%7.%8"/>
      <w:lvlJc w:val="left"/>
      <w:pPr>
        <w:ind w:left="28236" w:hanging="1440"/>
      </w:pPr>
      <w:rPr>
        <w:rFonts w:hint="default"/>
      </w:rPr>
    </w:lvl>
    <w:lvl w:ilvl="8">
      <w:start w:val="1"/>
      <w:numFmt w:val="decimal"/>
      <w:lvlText w:val="%1.%2.%3.%4.%5.%6.%7.%8.%9"/>
      <w:lvlJc w:val="left"/>
      <w:pPr>
        <w:ind w:left="32424" w:hanging="1800"/>
      </w:pPr>
      <w:rPr>
        <w:rFonts w:hint="default"/>
      </w:rPr>
    </w:lvl>
  </w:abstractNum>
  <w:abstractNum w:abstractNumId="24" w15:restartNumberingAfterBreak="0">
    <w:nsid w:val="38B238AC"/>
    <w:multiLevelType w:val="multilevel"/>
    <w:tmpl w:val="C380B664"/>
    <w:lvl w:ilvl="0">
      <w:start w:val="1"/>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5" w15:restartNumberingAfterBreak="0">
    <w:nsid w:val="3A42290E"/>
    <w:multiLevelType w:val="hybridMultilevel"/>
    <w:tmpl w:val="893E7A1C"/>
    <w:lvl w:ilvl="0" w:tplc="0E86AAB2">
      <w:start w:val="20"/>
      <w:numFmt w:val="bullet"/>
      <w:lvlText w:val="-"/>
      <w:lvlJc w:val="left"/>
      <w:pPr>
        <w:ind w:left="360" w:hanging="360"/>
      </w:pPr>
      <w:rPr>
        <w:rFonts w:ascii="Verdana" w:eastAsiaTheme="minorHAnsi" w:hAnsi="Verdana" w:cs="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3A517A88"/>
    <w:multiLevelType w:val="hybridMultilevel"/>
    <w:tmpl w:val="5AF61CFC"/>
    <w:lvl w:ilvl="0" w:tplc="0E86AAB2">
      <w:start w:val="20"/>
      <w:numFmt w:val="bullet"/>
      <w:lvlText w:val="-"/>
      <w:lvlJc w:val="left"/>
      <w:pPr>
        <w:ind w:left="360" w:hanging="360"/>
      </w:pPr>
      <w:rPr>
        <w:rFonts w:ascii="Verdana" w:eastAsiaTheme="minorHAnsi" w:hAnsi="Verdana" w:cs="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0DC78F0"/>
    <w:multiLevelType w:val="hybridMultilevel"/>
    <w:tmpl w:val="970ABE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1">
      <w:start w:val="1"/>
      <w:numFmt w:val="bullet"/>
      <w:lvlText w:val=""/>
      <w:lvlJc w:val="left"/>
      <w:pPr>
        <w:ind w:left="2160" w:hanging="360"/>
      </w:pPr>
      <w:rPr>
        <w:rFonts w:ascii="Symbol" w:hAnsi="Symbol" w:hint="default"/>
      </w:rPr>
    </w:lvl>
    <w:lvl w:ilvl="3" w:tplc="31DC4D0A">
      <w:start w:val="7"/>
      <w:numFmt w:val="bullet"/>
      <w:lvlText w:val="-"/>
      <w:lvlJc w:val="left"/>
      <w:pPr>
        <w:ind w:left="2880" w:hanging="360"/>
      </w:pPr>
      <w:rPr>
        <w:rFonts w:ascii="Verdana" w:eastAsiaTheme="minorHAnsi" w:hAnsi="Verdana" w:cs="Aria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0EE2CD8"/>
    <w:multiLevelType w:val="multilevel"/>
    <w:tmpl w:val="A6F2FF48"/>
    <w:lvl w:ilvl="0">
      <w:start w:val="1"/>
      <w:numFmt w:val="decimal"/>
      <w:lvlText w:val="%1"/>
      <w:lvlJc w:val="left"/>
      <w:pPr>
        <w:ind w:left="705" w:hanging="705"/>
      </w:pPr>
      <w:rPr>
        <w:rFonts w:cs="Verdana" w:hint="default"/>
        <w:b/>
        <w:color w:val="525960"/>
      </w:rPr>
    </w:lvl>
    <w:lvl w:ilvl="1">
      <w:start w:val="1"/>
      <w:numFmt w:val="decimal"/>
      <w:lvlText w:val="%1.%2"/>
      <w:lvlJc w:val="left"/>
      <w:pPr>
        <w:ind w:left="705" w:hanging="705"/>
      </w:pPr>
      <w:rPr>
        <w:rFonts w:cs="Verdana" w:hint="default"/>
        <w:b/>
        <w:color w:val="auto"/>
      </w:rPr>
    </w:lvl>
    <w:lvl w:ilvl="2">
      <w:start w:val="1"/>
      <w:numFmt w:val="decimal"/>
      <w:lvlText w:val="%1.%2.%3"/>
      <w:lvlJc w:val="left"/>
      <w:pPr>
        <w:ind w:left="720" w:hanging="720"/>
      </w:pPr>
      <w:rPr>
        <w:rFonts w:cs="Verdana" w:hint="default"/>
        <w:b/>
        <w:color w:val="525960"/>
      </w:rPr>
    </w:lvl>
    <w:lvl w:ilvl="3">
      <w:start w:val="1"/>
      <w:numFmt w:val="decimal"/>
      <w:lvlText w:val="%1.%2.%3.%4"/>
      <w:lvlJc w:val="left"/>
      <w:pPr>
        <w:ind w:left="1080" w:hanging="1080"/>
      </w:pPr>
      <w:rPr>
        <w:rFonts w:cs="Verdana" w:hint="default"/>
        <w:b/>
        <w:color w:val="525960"/>
      </w:rPr>
    </w:lvl>
    <w:lvl w:ilvl="4">
      <w:start w:val="1"/>
      <w:numFmt w:val="decimal"/>
      <w:lvlText w:val="%1.%2.%3.%4.%5"/>
      <w:lvlJc w:val="left"/>
      <w:pPr>
        <w:ind w:left="1080" w:hanging="1080"/>
      </w:pPr>
      <w:rPr>
        <w:rFonts w:cs="Verdana" w:hint="default"/>
        <w:b/>
        <w:color w:val="525960"/>
      </w:rPr>
    </w:lvl>
    <w:lvl w:ilvl="5">
      <w:start w:val="1"/>
      <w:numFmt w:val="decimal"/>
      <w:lvlText w:val="%1.%2.%3.%4.%5.%6"/>
      <w:lvlJc w:val="left"/>
      <w:pPr>
        <w:ind w:left="1440" w:hanging="1440"/>
      </w:pPr>
      <w:rPr>
        <w:rFonts w:cs="Verdana" w:hint="default"/>
        <w:b/>
        <w:color w:val="525960"/>
      </w:rPr>
    </w:lvl>
    <w:lvl w:ilvl="6">
      <w:start w:val="1"/>
      <w:numFmt w:val="decimal"/>
      <w:lvlText w:val="%1.%2.%3.%4.%5.%6.%7"/>
      <w:lvlJc w:val="left"/>
      <w:pPr>
        <w:ind w:left="1440" w:hanging="1440"/>
      </w:pPr>
      <w:rPr>
        <w:rFonts w:cs="Verdana" w:hint="default"/>
        <w:b/>
        <w:color w:val="525960"/>
      </w:rPr>
    </w:lvl>
    <w:lvl w:ilvl="7">
      <w:start w:val="1"/>
      <w:numFmt w:val="decimal"/>
      <w:lvlText w:val="%1.%2.%3.%4.%5.%6.%7.%8"/>
      <w:lvlJc w:val="left"/>
      <w:pPr>
        <w:ind w:left="1800" w:hanging="1800"/>
      </w:pPr>
      <w:rPr>
        <w:rFonts w:cs="Verdana" w:hint="default"/>
        <w:b/>
        <w:color w:val="525960"/>
      </w:rPr>
    </w:lvl>
    <w:lvl w:ilvl="8">
      <w:start w:val="1"/>
      <w:numFmt w:val="decimal"/>
      <w:lvlText w:val="%1.%2.%3.%4.%5.%6.%7.%8.%9"/>
      <w:lvlJc w:val="left"/>
      <w:pPr>
        <w:ind w:left="1800" w:hanging="1800"/>
      </w:pPr>
      <w:rPr>
        <w:rFonts w:cs="Verdana" w:hint="default"/>
        <w:b/>
        <w:color w:val="525960"/>
      </w:rPr>
    </w:lvl>
  </w:abstractNum>
  <w:abstractNum w:abstractNumId="29" w15:restartNumberingAfterBreak="0">
    <w:nsid w:val="42516FB5"/>
    <w:multiLevelType w:val="hybridMultilevel"/>
    <w:tmpl w:val="8BBC4A5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46BD7635"/>
    <w:multiLevelType w:val="multilevel"/>
    <w:tmpl w:val="390AC50E"/>
    <w:lvl w:ilvl="0">
      <w:start w:val="15"/>
      <w:numFmt w:val="decimal"/>
      <w:lvlText w:val="%1."/>
      <w:lvlJc w:val="left"/>
      <w:pPr>
        <w:ind w:left="458" w:hanging="458"/>
      </w:pPr>
      <w:rPr>
        <w:rFonts w:hint="default"/>
      </w:rPr>
    </w:lvl>
    <w:lvl w:ilvl="1">
      <w:start w:val="4"/>
      <w:numFmt w:val="decimal"/>
      <w:lvlText w:val="%1.%2."/>
      <w:lvlJc w:val="left"/>
      <w:pPr>
        <w:ind w:left="1167" w:hanging="458"/>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47B07718"/>
    <w:multiLevelType w:val="multilevel"/>
    <w:tmpl w:val="5B821044"/>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BAE0783"/>
    <w:multiLevelType w:val="hybridMultilevel"/>
    <w:tmpl w:val="C360F668"/>
    <w:lvl w:ilvl="0" w:tplc="0E86AAB2">
      <w:start w:val="20"/>
      <w:numFmt w:val="bullet"/>
      <w:lvlText w:val="-"/>
      <w:lvlJc w:val="left"/>
      <w:pPr>
        <w:ind w:left="360" w:hanging="360"/>
      </w:pPr>
      <w:rPr>
        <w:rFonts w:ascii="Verdana" w:eastAsiaTheme="minorHAnsi" w:hAnsi="Verdana" w:cs="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4C0A5907"/>
    <w:multiLevelType w:val="hybridMultilevel"/>
    <w:tmpl w:val="C2920FFE"/>
    <w:lvl w:ilvl="0" w:tplc="FFFFFFFF">
      <w:start w:val="1"/>
      <w:numFmt w:val="bullet"/>
      <w:pStyle w:val="Heading1HoofdstukSectionHeadingsectionHeading"/>
      <w:lvlText w:val=""/>
      <w:lvlJc w:val="left"/>
      <w:pPr>
        <w:tabs>
          <w:tab w:val="num" w:pos="1159"/>
        </w:tabs>
        <w:ind w:left="1159" w:hanging="450"/>
      </w:pPr>
      <w:rPr>
        <w:rFonts w:ascii="Symbol" w:hAnsi="Symbol" w:hint="default"/>
        <w:color w:val="auto"/>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color w:val="auto"/>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4" w15:restartNumberingAfterBreak="0">
    <w:nsid w:val="4F757ACD"/>
    <w:multiLevelType w:val="hybridMultilevel"/>
    <w:tmpl w:val="6B12EB98"/>
    <w:lvl w:ilvl="0" w:tplc="EAAC684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06E5AC4"/>
    <w:multiLevelType w:val="multilevel"/>
    <w:tmpl w:val="285A789C"/>
    <w:lvl w:ilvl="0">
      <w:start w:val="6"/>
      <w:numFmt w:val="decimal"/>
      <w:lvlText w:val="%1."/>
      <w:lvlJc w:val="left"/>
      <w:pPr>
        <w:ind w:left="360" w:hanging="360"/>
      </w:pPr>
      <w:rPr>
        <w:rFonts w:hint="default"/>
      </w:rPr>
    </w:lvl>
    <w:lvl w:ilvl="1">
      <w:start w:val="2"/>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6" w15:restartNumberingAfterBreak="0">
    <w:nsid w:val="53D13148"/>
    <w:multiLevelType w:val="hybridMultilevel"/>
    <w:tmpl w:val="ABFED56E"/>
    <w:lvl w:ilvl="0" w:tplc="04130001">
      <w:start w:val="1"/>
      <w:numFmt w:val="bullet"/>
      <w:lvlText w:val=""/>
      <w:lvlJc w:val="left"/>
      <w:pPr>
        <w:ind w:left="1785" w:hanging="360"/>
      </w:pPr>
      <w:rPr>
        <w:rFonts w:ascii="Symbol" w:hAnsi="Symbol" w:hint="default"/>
      </w:rPr>
    </w:lvl>
    <w:lvl w:ilvl="1" w:tplc="04130003" w:tentative="1">
      <w:start w:val="1"/>
      <w:numFmt w:val="bullet"/>
      <w:lvlText w:val="o"/>
      <w:lvlJc w:val="left"/>
      <w:pPr>
        <w:ind w:left="2505" w:hanging="360"/>
      </w:pPr>
      <w:rPr>
        <w:rFonts w:ascii="Courier New" w:hAnsi="Courier New" w:cs="Courier New" w:hint="default"/>
      </w:rPr>
    </w:lvl>
    <w:lvl w:ilvl="2" w:tplc="04130005" w:tentative="1">
      <w:start w:val="1"/>
      <w:numFmt w:val="bullet"/>
      <w:lvlText w:val=""/>
      <w:lvlJc w:val="left"/>
      <w:pPr>
        <w:ind w:left="3225" w:hanging="360"/>
      </w:pPr>
      <w:rPr>
        <w:rFonts w:ascii="Wingdings" w:hAnsi="Wingdings" w:hint="default"/>
      </w:rPr>
    </w:lvl>
    <w:lvl w:ilvl="3" w:tplc="04130001" w:tentative="1">
      <w:start w:val="1"/>
      <w:numFmt w:val="bullet"/>
      <w:lvlText w:val=""/>
      <w:lvlJc w:val="left"/>
      <w:pPr>
        <w:ind w:left="3945" w:hanging="360"/>
      </w:pPr>
      <w:rPr>
        <w:rFonts w:ascii="Symbol" w:hAnsi="Symbol" w:hint="default"/>
      </w:rPr>
    </w:lvl>
    <w:lvl w:ilvl="4" w:tplc="04130003" w:tentative="1">
      <w:start w:val="1"/>
      <w:numFmt w:val="bullet"/>
      <w:lvlText w:val="o"/>
      <w:lvlJc w:val="left"/>
      <w:pPr>
        <w:ind w:left="4665" w:hanging="360"/>
      </w:pPr>
      <w:rPr>
        <w:rFonts w:ascii="Courier New" w:hAnsi="Courier New" w:cs="Courier New" w:hint="default"/>
      </w:rPr>
    </w:lvl>
    <w:lvl w:ilvl="5" w:tplc="04130005" w:tentative="1">
      <w:start w:val="1"/>
      <w:numFmt w:val="bullet"/>
      <w:lvlText w:val=""/>
      <w:lvlJc w:val="left"/>
      <w:pPr>
        <w:ind w:left="5385" w:hanging="360"/>
      </w:pPr>
      <w:rPr>
        <w:rFonts w:ascii="Wingdings" w:hAnsi="Wingdings" w:hint="default"/>
      </w:rPr>
    </w:lvl>
    <w:lvl w:ilvl="6" w:tplc="04130001" w:tentative="1">
      <w:start w:val="1"/>
      <w:numFmt w:val="bullet"/>
      <w:lvlText w:val=""/>
      <w:lvlJc w:val="left"/>
      <w:pPr>
        <w:ind w:left="6105" w:hanging="360"/>
      </w:pPr>
      <w:rPr>
        <w:rFonts w:ascii="Symbol" w:hAnsi="Symbol" w:hint="default"/>
      </w:rPr>
    </w:lvl>
    <w:lvl w:ilvl="7" w:tplc="04130003" w:tentative="1">
      <w:start w:val="1"/>
      <w:numFmt w:val="bullet"/>
      <w:lvlText w:val="o"/>
      <w:lvlJc w:val="left"/>
      <w:pPr>
        <w:ind w:left="6825" w:hanging="360"/>
      </w:pPr>
      <w:rPr>
        <w:rFonts w:ascii="Courier New" w:hAnsi="Courier New" w:cs="Courier New" w:hint="default"/>
      </w:rPr>
    </w:lvl>
    <w:lvl w:ilvl="8" w:tplc="04130005" w:tentative="1">
      <w:start w:val="1"/>
      <w:numFmt w:val="bullet"/>
      <w:lvlText w:val=""/>
      <w:lvlJc w:val="left"/>
      <w:pPr>
        <w:ind w:left="7545" w:hanging="360"/>
      </w:pPr>
      <w:rPr>
        <w:rFonts w:ascii="Wingdings" w:hAnsi="Wingdings" w:hint="default"/>
      </w:rPr>
    </w:lvl>
  </w:abstractNum>
  <w:abstractNum w:abstractNumId="37" w15:restartNumberingAfterBreak="0">
    <w:nsid w:val="598B793E"/>
    <w:multiLevelType w:val="multilevel"/>
    <w:tmpl w:val="24540B94"/>
    <w:lvl w:ilvl="0">
      <w:start w:val="2"/>
      <w:numFmt w:val="decimal"/>
      <w:lvlText w:val="%1"/>
      <w:lvlJc w:val="left"/>
      <w:pPr>
        <w:ind w:left="398" w:hanging="398"/>
      </w:pPr>
      <w:rPr>
        <w:rFonts w:hint="default"/>
      </w:rPr>
    </w:lvl>
    <w:lvl w:ilvl="1">
      <w:start w:val="10"/>
      <w:numFmt w:val="decimal"/>
      <w:lvlText w:val="%1.%2"/>
      <w:lvlJc w:val="left"/>
      <w:pPr>
        <w:ind w:left="398" w:hanging="39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B341E70"/>
    <w:multiLevelType w:val="hybridMultilevel"/>
    <w:tmpl w:val="C3B6989A"/>
    <w:lvl w:ilvl="0" w:tplc="37528CAC">
      <w:start w:val="6"/>
      <w:numFmt w:val="bullet"/>
      <w:lvlText w:val="-"/>
      <w:lvlJc w:val="left"/>
      <w:pPr>
        <w:ind w:left="720" w:hanging="360"/>
      </w:pPr>
      <w:rPr>
        <w:rFonts w:ascii="Verdana" w:eastAsiaTheme="minorHAnsi" w:hAnsi="Verdana"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F4223DD"/>
    <w:multiLevelType w:val="multilevel"/>
    <w:tmpl w:val="2D28AB0C"/>
    <w:lvl w:ilvl="0">
      <w:start w:val="3"/>
      <w:numFmt w:val="decimal"/>
      <w:lvlText w:val="%1."/>
      <w:lvlJc w:val="left"/>
      <w:pPr>
        <w:ind w:left="360" w:hanging="360"/>
      </w:pPr>
      <w:rPr>
        <w:rFonts w:hint="default"/>
      </w:rPr>
    </w:lvl>
    <w:lvl w:ilvl="1">
      <w:start w:val="1"/>
      <w:numFmt w:val="decimal"/>
      <w:lvlText w:val="%1.%2."/>
      <w:lvlJc w:val="left"/>
      <w:pPr>
        <w:ind w:left="684" w:hanging="360"/>
      </w:pPr>
      <w:rPr>
        <w:rFonts w:hint="default"/>
      </w:rPr>
    </w:lvl>
    <w:lvl w:ilvl="2">
      <w:start w:val="1"/>
      <w:numFmt w:val="decimal"/>
      <w:lvlText w:val="%1.%2.%3."/>
      <w:lvlJc w:val="left"/>
      <w:pPr>
        <w:ind w:left="1368" w:hanging="720"/>
      </w:pPr>
      <w:rPr>
        <w:rFonts w:hint="default"/>
      </w:rPr>
    </w:lvl>
    <w:lvl w:ilvl="3">
      <w:start w:val="1"/>
      <w:numFmt w:val="decimal"/>
      <w:lvlText w:val="%1.%2.%3.%4."/>
      <w:lvlJc w:val="left"/>
      <w:pPr>
        <w:ind w:left="1692" w:hanging="720"/>
      </w:pPr>
      <w:rPr>
        <w:rFonts w:hint="default"/>
      </w:rPr>
    </w:lvl>
    <w:lvl w:ilvl="4">
      <w:start w:val="1"/>
      <w:numFmt w:val="decimal"/>
      <w:lvlText w:val="%1.%2.%3.%4.%5."/>
      <w:lvlJc w:val="left"/>
      <w:pPr>
        <w:ind w:left="2376" w:hanging="1080"/>
      </w:pPr>
      <w:rPr>
        <w:rFonts w:hint="default"/>
      </w:rPr>
    </w:lvl>
    <w:lvl w:ilvl="5">
      <w:start w:val="1"/>
      <w:numFmt w:val="decimal"/>
      <w:lvlText w:val="%1.%2.%3.%4.%5.%6."/>
      <w:lvlJc w:val="left"/>
      <w:pPr>
        <w:ind w:left="2700" w:hanging="1080"/>
      </w:pPr>
      <w:rPr>
        <w:rFonts w:hint="default"/>
      </w:rPr>
    </w:lvl>
    <w:lvl w:ilvl="6">
      <w:start w:val="1"/>
      <w:numFmt w:val="decimal"/>
      <w:lvlText w:val="%1.%2.%3.%4.%5.%6.%7."/>
      <w:lvlJc w:val="left"/>
      <w:pPr>
        <w:ind w:left="3384" w:hanging="1440"/>
      </w:pPr>
      <w:rPr>
        <w:rFonts w:hint="default"/>
      </w:rPr>
    </w:lvl>
    <w:lvl w:ilvl="7">
      <w:start w:val="1"/>
      <w:numFmt w:val="decimal"/>
      <w:lvlText w:val="%1.%2.%3.%4.%5.%6.%7.%8."/>
      <w:lvlJc w:val="left"/>
      <w:pPr>
        <w:ind w:left="3708" w:hanging="1440"/>
      </w:pPr>
      <w:rPr>
        <w:rFonts w:hint="default"/>
      </w:rPr>
    </w:lvl>
    <w:lvl w:ilvl="8">
      <w:start w:val="1"/>
      <w:numFmt w:val="decimal"/>
      <w:lvlText w:val="%1.%2.%3.%4.%5.%6.%7.%8.%9."/>
      <w:lvlJc w:val="left"/>
      <w:pPr>
        <w:ind w:left="4392" w:hanging="1800"/>
      </w:pPr>
      <w:rPr>
        <w:rFonts w:hint="default"/>
      </w:rPr>
    </w:lvl>
  </w:abstractNum>
  <w:abstractNum w:abstractNumId="40" w15:restartNumberingAfterBreak="0">
    <w:nsid w:val="6AC25A83"/>
    <w:multiLevelType w:val="hybridMultilevel"/>
    <w:tmpl w:val="56F4666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6BD171E8"/>
    <w:multiLevelType w:val="hybridMultilevel"/>
    <w:tmpl w:val="4DEA6B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C0C55C9"/>
    <w:multiLevelType w:val="multilevel"/>
    <w:tmpl w:val="74CE60AA"/>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42B5D16"/>
    <w:multiLevelType w:val="hybridMultilevel"/>
    <w:tmpl w:val="F352307A"/>
    <w:lvl w:ilvl="0" w:tplc="04130001">
      <w:start w:val="1"/>
      <w:numFmt w:val="bullet"/>
      <w:lvlText w:val=""/>
      <w:lvlJc w:val="left"/>
      <w:pPr>
        <w:ind w:left="1425" w:hanging="360"/>
      </w:pPr>
      <w:rPr>
        <w:rFonts w:ascii="Symbol" w:hAnsi="Symbol" w:hint="default"/>
      </w:rPr>
    </w:lvl>
    <w:lvl w:ilvl="1" w:tplc="04130003">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44" w15:restartNumberingAfterBreak="0">
    <w:nsid w:val="7A4A2CA5"/>
    <w:multiLevelType w:val="hybridMultilevel"/>
    <w:tmpl w:val="F2BA5D8A"/>
    <w:lvl w:ilvl="0" w:tplc="4A8E7D12">
      <w:start w:val="2013"/>
      <w:numFmt w:val="bullet"/>
      <w:pStyle w:val="Bullet"/>
      <w:lvlText w:val=""/>
      <w:lvlJc w:val="left"/>
      <w:pPr>
        <w:tabs>
          <w:tab w:val="num" w:pos="360"/>
        </w:tabs>
        <w:ind w:left="360" w:hanging="360"/>
      </w:pPr>
      <w:rPr>
        <w:rFonts w:ascii="Symbol" w:hAnsi="Symbol"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E04280"/>
    <w:multiLevelType w:val="hybridMultilevel"/>
    <w:tmpl w:val="03C617CA"/>
    <w:lvl w:ilvl="0" w:tplc="37528CAC">
      <w:start w:val="6"/>
      <w:numFmt w:val="bullet"/>
      <w:lvlText w:val="-"/>
      <w:lvlJc w:val="left"/>
      <w:pPr>
        <w:ind w:left="1068" w:hanging="360"/>
      </w:pPr>
      <w:rPr>
        <w:rFonts w:ascii="Verdana" w:eastAsiaTheme="minorHAnsi" w:hAnsi="Verdana" w:cs="Lucida Sans Unicode"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6" w15:restartNumberingAfterBreak="0">
    <w:nsid w:val="7D370CC6"/>
    <w:multiLevelType w:val="hybridMultilevel"/>
    <w:tmpl w:val="8E7227E2"/>
    <w:lvl w:ilvl="0" w:tplc="0E86AAB2">
      <w:start w:val="20"/>
      <w:numFmt w:val="bullet"/>
      <w:lvlText w:val="-"/>
      <w:lvlJc w:val="left"/>
      <w:pPr>
        <w:ind w:left="360" w:hanging="360"/>
      </w:pPr>
      <w:rPr>
        <w:rFonts w:ascii="Verdana" w:eastAsiaTheme="minorHAnsi" w:hAnsi="Verdana" w:cs="Verdana"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3"/>
  </w:num>
  <w:num w:numId="2">
    <w:abstractNumId w:val="28"/>
  </w:num>
  <w:num w:numId="3">
    <w:abstractNumId w:val="43"/>
  </w:num>
  <w:num w:numId="4">
    <w:abstractNumId w:val="1"/>
  </w:num>
  <w:num w:numId="5">
    <w:abstractNumId w:val="17"/>
  </w:num>
  <w:num w:numId="6">
    <w:abstractNumId w:val="44"/>
  </w:num>
  <w:num w:numId="7">
    <w:abstractNumId w:val="27"/>
  </w:num>
  <w:num w:numId="8">
    <w:abstractNumId w:val="45"/>
  </w:num>
  <w:num w:numId="9">
    <w:abstractNumId w:val="35"/>
  </w:num>
  <w:num w:numId="10">
    <w:abstractNumId w:val="12"/>
  </w:num>
  <w:num w:numId="11">
    <w:abstractNumId w:val="18"/>
  </w:num>
  <w:num w:numId="12">
    <w:abstractNumId w:val="24"/>
  </w:num>
  <w:num w:numId="13">
    <w:abstractNumId w:val="5"/>
  </w:num>
  <w:num w:numId="14">
    <w:abstractNumId w:val="6"/>
  </w:num>
  <w:num w:numId="15">
    <w:abstractNumId w:val="14"/>
  </w:num>
  <w:num w:numId="16">
    <w:abstractNumId w:val="37"/>
  </w:num>
  <w:num w:numId="17">
    <w:abstractNumId w:val="8"/>
  </w:num>
  <w:num w:numId="18">
    <w:abstractNumId w:val="22"/>
  </w:num>
  <w:num w:numId="19">
    <w:abstractNumId w:val="1"/>
    <w:lvlOverride w:ilvl="0">
      <w:startOverride w:val="3"/>
    </w:lvlOverride>
    <w:lvlOverride w:ilvl="1">
      <w:startOverride w:val="1"/>
    </w:lvlOverride>
  </w:num>
  <w:num w:numId="20">
    <w:abstractNumId w:val="2"/>
  </w:num>
  <w:num w:numId="21">
    <w:abstractNumId w:val="26"/>
  </w:num>
  <w:num w:numId="22">
    <w:abstractNumId w:val="25"/>
  </w:num>
  <w:num w:numId="23">
    <w:abstractNumId w:val="46"/>
  </w:num>
  <w:num w:numId="24">
    <w:abstractNumId w:val="15"/>
  </w:num>
  <w:num w:numId="25">
    <w:abstractNumId w:val="7"/>
  </w:num>
  <w:num w:numId="26">
    <w:abstractNumId w:val="32"/>
  </w:num>
  <w:num w:numId="27">
    <w:abstractNumId w:val="23"/>
  </w:num>
  <w:num w:numId="28">
    <w:abstractNumId w:val="42"/>
  </w:num>
  <w:num w:numId="29">
    <w:abstractNumId w:val="19"/>
  </w:num>
  <w:num w:numId="30">
    <w:abstractNumId w:val="36"/>
  </w:num>
  <w:num w:numId="31">
    <w:abstractNumId w:val="10"/>
  </w:num>
  <w:num w:numId="32">
    <w:abstractNumId w:val="38"/>
  </w:num>
  <w:num w:numId="33">
    <w:abstractNumId w:val="29"/>
  </w:num>
  <w:num w:numId="34">
    <w:abstractNumId w:val="40"/>
  </w:num>
  <w:num w:numId="35">
    <w:abstractNumId w:val="4"/>
  </w:num>
  <w:num w:numId="36">
    <w:abstractNumId w:val="16"/>
  </w:num>
  <w:num w:numId="37">
    <w:abstractNumId w:val="3"/>
  </w:num>
  <w:num w:numId="38">
    <w:abstractNumId w:val="11"/>
  </w:num>
  <w:num w:numId="39">
    <w:abstractNumId w:val="9"/>
  </w:num>
  <w:num w:numId="40">
    <w:abstractNumId w:val="30"/>
  </w:num>
  <w:num w:numId="41">
    <w:abstractNumId w:val="39"/>
  </w:num>
  <w:num w:numId="42">
    <w:abstractNumId w:val="33"/>
  </w:num>
  <w:num w:numId="43">
    <w:abstractNumId w:val="0"/>
  </w:num>
  <w:num w:numId="44">
    <w:abstractNumId w:val="21"/>
  </w:num>
  <w:num w:numId="45">
    <w:abstractNumId w:val="20"/>
  </w:num>
  <w:num w:numId="46">
    <w:abstractNumId w:val="31"/>
  </w:num>
  <w:num w:numId="47">
    <w:abstractNumId w:val="34"/>
  </w:num>
  <w:num w:numId="48">
    <w:abstractNumId w:val="4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75B"/>
    <w:rsid w:val="00002011"/>
    <w:rsid w:val="00004D63"/>
    <w:rsid w:val="000050A1"/>
    <w:rsid w:val="000055E2"/>
    <w:rsid w:val="000056D2"/>
    <w:rsid w:val="00006CE7"/>
    <w:rsid w:val="00007247"/>
    <w:rsid w:val="00007DE8"/>
    <w:rsid w:val="00010000"/>
    <w:rsid w:val="0001029C"/>
    <w:rsid w:val="00011BC6"/>
    <w:rsid w:val="00011F38"/>
    <w:rsid w:val="0001255C"/>
    <w:rsid w:val="0001382B"/>
    <w:rsid w:val="000155FD"/>
    <w:rsid w:val="000176A4"/>
    <w:rsid w:val="00021A79"/>
    <w:rsid w:val="000230D8"/>
    <w:rsid w:val="00024250"/>
    <w:rsid w:val="00024D12"/>
    <w:rsid w:val="0002692D"/>
    <w:rsid w:val="00030357"/>
    <w:rsid w:val="00030908"/>
    <w:rsid w:val="0003179C"/>
    <w:rsid w:val="00033193"/>
    <w:rsid w:val="000356AA"/>
    <w:rsid w:val="000372A6"/>
    <w:rsid w:val="0003769B"/>
    <w:rsid w:val="0004056D"/>
    <w:rsid w:val="00042B22"/>
    <w:rsid w:val="00044665"/>
    <w:rsid w:val="000449A9"/>
    <w:rsid w:val="000503CF"/>
    <w:rsid w:val="00050971"/>
    <w:rsid w:val="000547FE"/>
    <w:rsid w:val="00057B7D"/>
    <w:rsid w:val="000603C5"/>
    <w:rsid w:val="0006053C"/>
    <w:rsid w:val="000606E3"/>
    <w:rsid w:val="00062772"/>
    <w:rsid w:val="000637F9"/>
    <w:rsid w:val="00063867"/>
    <w:rsid w:val="00080A83"/>
    <w:rsid w:val="00082284"/>
    <w:rsid w:val="000823B7"/>
    <w:rsid w:val="00083067"/>
    <w:rsid w:val="0008525A"/>
    <w:rsid w:val="00087529"/>
    <w:rsid w:val="00095759"/>
    <w:rsid w:val="000A3778"/>
    <w:rsid w:val="000A3ECD"/>
    <w:rsid w:val="000A7D70"/>
    <w:rsid w:val="000B0885"/>
    <w:rsid w:val="000B527F"/>
    <w:rsid w:val="000C16A7"/>
    <w:rsid w:val="000C39A3"/>
    <w:rsid w:val="000C5799"/>
    <w:rsid w:val="000C5BC3"/>
    <w:rsid w:val="000D0A8A"/>
    <w:rsid w:val="000D1B9B"/>
    <w:rsid w:val="000D2519"/>
    <w:rsid w:val="000E2D06"/>
    <w:rsid w:val="000E364A"/>
    <w:rsid w:val="000E492A"/>
    <w:rsid w:val="000E6628"/>
    <w:rsid w:val="001007DD"/>
    <w:rsid w:val="00100C29"/>
    <w:rsid w:val="00101A5C"/>
    <w:rsid w:val="001050DD"/>
    <w:rsid w:val="00105873"/>
    <w:rsid w:val="00105BBC"/>
    <w:rsid w:val="00105D95"/>
    <w:rsid w:val="0010650D"/>
    <w:rsid w:val="00107F75"/>
    <w:rsid w:val="00121E26"/>
    <w:rsid w:val="0012239C"/>
    <w:rsid w:val="001303CF"/>
    <w:rsid w:val="001335C0"/>
    <w:rsid w:val="00135F1A"/>
    <w:rsid w:val="001367C5"/>
    <w:rsid w:val="00137797"/>
    <w:rsid w:val="0014044A"/>
    <w:rsid w:val="0014193E"/>
    <w:rsid w:val="00143C74"/>
    <w:rsid w:val="00144F6F"/>
    <w:rsid w:val="001475BA"/>
    <w:rsid w:val="001623D2"/>
    <w:rsid w:val="0016535F"/>
    <w:rsid w:val="00166D66"/>
    <w:rsid w:val="00173FB0"/>
    <w:rsid w:val="0017447C"/>
    <w:rsid w:val="00174DF1"/>
    <w:rsid w:val="00176647"/>
    <w:rsid w:val="00181D87"/>
    <w:rsid w:val="00182933"/>
    <w:rsid w:val="001918B4"/>
    <w:rsid w:val="00192176"/>
    <w:rsid w:val="001940A7"/>
    <w:rsid w:val="001A1454"/>
    <w:rsid w:val="001A7826"/>
    <w:rsid w:val="001B025F"/>
    <w:rsid w:val="001B1C0C"/>
    <w:rsid w:val="001B7B7D"/>
    <w:rsid w:val="001C0F5A"/>
    <w:rsid w:val="001C1899"/>
    <w:rsid w:val="001C3F31"/>
    <w:rsid w:val="001D2498"/>
    <w:rsid w:val="001D3123"/>
    <w:rsid w:val="001E3B73"/>
    <w:rsid w:val="001E43D4"/>
    <w:rsid w:val="001E4FA6"/>
    <w:rsid w:val="001F1B39"/>
    <w:rsid w:val="001F3B94"/>
    <w:rsid w:val="001F426F"/>
    <w:rsid w:val="001F5035"/>
    <w:rsid w:val="00201908"/>
    <w:rsid w:val="00201927"/>
    <w:rsid w:val="002027F5"/>
    <w:rsid w:val="00203689"/>
    <w:rsid w:val="0020770F"/>
    <w:rsid w:val="00212590"/>
    <w:rsid w:val="00213155"/>
    <w:rsid w:val="002132F9"/>
    <w:rsid w:val="00216A71"/>
    <w:rsid w:val="00217634"/>
    <w:rsid w:val="00217DDC"/>
    <w:rsid w:val="00222E4C"/>
    <w:rsid w:val="0022584C"/>
    <w:rsid w:val="002258C4"/>
    <w:rsid w:val="002319C4"/>
    <w:rsid w:val="00232B2A"/>
    <w:rsid w:val="00234B1E"/>
    <w:rsid w:val="00235FAD"/>
    <w:rsid w:val="00240293"/>
    <w:rsid w:val="002415C0"/>
    <w:rsid w:val="002519D5"/>
    <w:rsid w:val="00256B5F"/>
    <w:rsid w:val="00257804"/>
    <w:rsid w:val="0026279E"/>
    <w:rsid w:val="00265DB5"/>
    <w:rsid w:val="002667E2"/>
    <w:rsid w:val="002674D0"/>
    <w:rsid w:val="00267BAD"/>
    <w:rsid w:val="00267D0E"/>
    <w:rsid w:val="00272325"/>
    <w:rsid w:val="00280F9D"/>
    <w:rsid w:val="00283099"/>
    <w:rsid w:val="00283588"/>
    <w:rsid w:val="002855C5"/>
    <w:rsid w:val="00290A69"/>
    <w:rsid w:val="002922B8"/>
    <w:rsid w:val="0029389B"/>
    <w:rsid w:val="002946D2"/>
    <w:rsid w:val="00295E5B"/>
    <w:rsid w:val="00296D48"/>
    <w:rsid w:val="002A1876"/>
    <w:rsid w:val="002A2EF8"/>
    <w:rsid w:val="002A57AF"/>
    <w:rsid w:val="002A5C49"/>
    <w:rsid w:val="002A5EF6"/>
    <w:rsid w:val="002B644E"/>
    <w:rsid w:val="002B7F2D"/>
    <w:rsid w:val="002C2FFB"/>
    <w:rsid w:val="002C3F5E"/>
    <w:rsid w:val="002C7976"/>
    <w:rsid w:val="002C7CB9"/>
    <w:rsid w:val="002D40AE"/>
    <w:rsid w:val="002D52A1"/>
    <w:rsid w:val="002D6AAD"/>
    <w:rsid w:val="002E13C8"/>
    <w:rsid w:val="002F1AC7"/>
    <w:rsid w:val="002F2297"/>
    <w:rsid w:val="002F576C"/>
    <w:rsid w:val="002F5BED"/>
    <w:rsid w:val="002F6732"/>
    <w:rsid w:val="00304607"/>
    <w:rsid w:val="00310F34"/>
    <w:rsid w:val="00317054"/>
    <w:rsid w:val="0032399B"/>
    <w:rsid w:val="00323FAE"/>
    <w:rsid w:val="003252FC"/>
    <w:rsid w:val="00333ACD"/>
    <w:rsid w:val="00336EA2"/>
    <w:rsid w:val="00337371"/>
    <w:rsid w:val="00343E1B"/>
    <w:rsid w:val="0034469A"/>
    <w:rsid w:val="00350781"/>
    <w:rsid w:val="0035374E"/>
    <w:rsid w:val="0036008B"/>
    <w:rsid w:val="003608EA"/>
    <w:rsid w:val="003609BC"/>
    <w:rsid w:val="003641F4"/>
    <w:rsid w:val="003677CE"/>
    <w:rsid w:val="003708BE"/>
    <w:rsid w:val="00374559"/>
    <w:rsid w:val="003751AB"/>
    <w:rsid w:val="00376658"/>
    <w:rsid w:val="003834AD"/>
    <w:rsid w:val="00390F1A"/>
    <w:rsid w:val="0039432B"/>
    <w:rsid w:val="00396FAA"/>
    <w:rsid w:val="00397618"/>
    <w:rsid w:val="003A5411"/>
    <w:rsid w:val="003A5D7F"/>
    <w:rsid w:val="003A776B"/>
    <w:rsid w:val="003B2E14"/>
    <w:rsid w:val="003B3280"/>
    <w:rsid w:val="003B47C9"/>
    <w:rsid w:val="003C3CAE"/>
    <w:rsid w:val="003C71FE"/>
    <w:rsid w:val="003D2425"/>
    <w:rsid w:val="003D4637"/>
    <w:rsid w:val="003D52B8"/>
    <w:rsid w:val="003E1E03"/>
    <w:rsid w:val="003E3653"/>
    <w:rsid w:val="003E737F"/>
    <w:rsid w:val="003F2C4C"/>
    <w:rsid w:val="003F37E3"/>
    <w:rsid w:val="004051A8"/>
    <w:rsid w:val="004051E3"/>
    <w:rsid w:val="00406C7E"/>
    <w:rsid w:val="004077B0"/>
    <w:rsid w:val="004152D2"/>
    <w:rsid w:val="004173D9"/>
    <w:rsid w:val="00417CDD"/>
    <w:rsid w:val="004209E8"/>
    <w:rsid w:val="00424184"/>
    <w:rsid w:val="0042483C"/>
    <w:rsid w:val="00432F90"/>
    <w:rsid w:val="00437509"/>
    <w:rsid w:val="00437F54"/>
    <w:rsid w:val="004444B0"/>
    <w:rsid w:val="0044601C"/>
    <w:rsid w:val="00446A0C"/>
    <w:rsid w:val="004535FC"/>
    <w:rsid w:val="0045397B"/>
    <w:rsid w:val="00461E59"/>
    <w:rsid w:val="004636D5"/>
    <w:rsid w:val="00463E1C"/>
    <w:rsid w:val="00465C5B"/>
    <w:rsid w:val="00466755"/>
    <w:rsid w:val="004727AD"/>
    <w:rsid w:val="00473401"/>
    <w:rsid w:val="004771AE"/>
    <w:rsid w:val="00483C41"/>
    <w:rsid w:val="004862EA"/>
    <w:rsid w:val="0048673C"/>
    <w:rsid w:val="00486A92"/>
    <w:rsid w:val="0049215A"/>
    <w:rsid w:val="004929BB"/>
    <w:rsid w:val="00493002"/>
    <w:rsid w:val="004963FE"/>
    <w:rsid w:val="004A11B8"/>
    <w:rsid w:val="004A33E7"/>
    <w:rsid w:val="004B1A4C"/>
    <w:rsid w:val="004B2E67"/>
    <w:rsid w:val="004B50B1"/>
    <w:rsid w:val="004B5EED"/>
    <w:rsid w:val="004C1A05"/>
    <w:rsid w:val="004C1BE1"/>
    <w:rsid w:val="004C21B7"/>
    <w:rsid w:val="004D1F80"/>
    <w:rsid w:val="004D23D7"/>
    <w:rsid w:val="004D2AEC"/>
    <w:rsid w:val="004D2C39"/>
    <w:rsid w:val="004D501C"/>
    <w:rsid w:val="004D5D38"/>
    <w:rsid w:val="004D6AC7"/>
    <w:rsid w:val="004D7C4B"/>
    <w:rsid w:val="004E182A"/>
    <w:rsid w:val="004E3272"/>
    <w:rsid w:val="004E4185"/>
    <w:rsid w:val="004E6D53"/>
    <w:rsid w:val="004E7ACC"/>
    <w:rsid w:val="004F0B8C"/>
    <w:rsid w:val="004F1BB4"/>
    <w:rsid w:val="004F3186"/>
    <w:rsid w:val="004F6200"/>
    <w:rsid w:val="004F6494"/>
    <w:rsid w:val="00503C7E"/>
    <w:rsid w:val="00504C22"/>
    <w:rsid w:val="00505CCB"/>
    <w:rsid w:val="00507BBF"/>
    <w:rsid w:val="005103F2"/>
    <w:rsid w:val="00512474"/>
    <w:rsid w:val="005124CB"/>
    <w:rsid w:val="00512FA0"/>
    <w:rsid w:val="0051374B"/>
    <w:rsid w:val="0052607F"/>
    <w:rsid w:val="0053447B"/>
    <w:rsid w:val="00534FE7"/>
    <w:rsid w:val="005359FF"/>
    <w:rsid w:val="0054419E"/>
    <w:rsid w:val="00544D42"/>
    <w:rsid w:val="00552361"/>
    <w:rsid w:val="00553480"/>
    <w:rsid w:val="00555977"/>
    <w:rsid w:val="00556260"/>
    <w:rsid w:val="00557A2B"/>
    <w:rsid w:val="00560338"/>
    <w:rsid w:val="00561169"/>
    <w:rsid w:val="005616B1"/>
    <w:rsid w:val="0056251E"/>
    <w:rsid w:val="0056592A"/>
    <w:rsid w:val="00565A4A"/>
    <w:rsid w:val="00570A6E"/>
    <w:rsid w:val="00572358"/>
    <w:rsid w:val="00573AA6"/>
    <w:rsid w:val="005752EC"/>
    <w:rsid w:val="00576DCD"/>
    <w:rsid w:val="00582F4D"/>
    <w:rsid w:val="0058356F"/>
    <w:rsid w:val="005841FB"/>
    <w:rsid w:val="0059138E"/>
    <w:rsid w:val="005923F6"/>
    <w:rsid w:val="005956B6"/>
    <w:rsid w:val="00595ABD"/>
    <w:rsid w:val="005A337F"/>
    <w:rsid w:val="005B6B87"/>
    <w:rsid w:val="005B708F"/>
    <w:rsid w:val="005C136D"/>
    <w:rsid w:val="005C2AAB"/>
    <w:rsid w:val="005C3506"/>
    <w:rsid w:val="005C53B1"/>
    <w:rsid w:val="005D0987"/>
    <w:rsid w:val="005D6081"/>
    <w:rsid w:val="005F1491"/>
    <w:rsid w:val="005F3B23"/>
    <w:rsid w:val="005F4802"/>
    <w:rsid w:val="005F5935"/>
    <w:rsid w:val="006051CF"/>
    <w:rsid w:val="006117F5"/>
    <w:rsid w:val="0062113C"/>
    <w:rsid w:val="00621267"/>
    <w:rsid w:val="00621553"/>
    <w:rsid w:val="00623E61"/>
    <w:rsid w:val="006308CD"/>
    <w:rsid w:val="00633426"/>
    <w:rsid w:val="006352A1"/>
    <w:rsid w:val="00644B01"/>
    <w:rsid w:val="00646FA9"/>
    <w:rsid w:val="00654073"/>
    <w:rsid w:val="00660ED3"/>
    <w:rsid w:val="00667722"/>
    <w:rsid w:val="006708E0"/>
    <w:rsid w:val="00672835"/>
    <w:rsid w:val="0068164A"/>
    <w:rsid w:val="0068704E"/>
    <w:rsid w:val="00691AEF"/>
    <w:rsid w:val="0069394F"/>
    <w:rsid w:val="0069558F"/>
    <w:rsid w:val="00696CC0"/>
    <w:rsid w:val="006A138D"/>
    <w:rsid w:val="006A1618"/>
    <w:rsid w:val="006A7E9A"/>
    <w:rsid w:val="006B0169"/>
    <w:rsid w:val="006B39E0"/>
    <w:rsid w:val="006B5E2A"/>
    <w:rsid w:val="006B6CC2"/>
    <w:rsid w:val="006B79AE"/>
    <w:rsid w:val="006B7AF6"/>
    <w:rsid w:val="006C0950"/>
    <w:rsid w:val="006C0E6F"/>
    <w:rsid w:val="006C16EB"/>
    <w:rsid w:val="006C2888"/>
    <w:rsid w:val="006C6DD3"/>
    <w:rsid w:val="006D069B"/>
    <w:rsid w:val="006D15A8"/>
    <w:rsid w:val="006D2FB2"/>
    <w:rsid w:val="006D7E29"/>
    <w:rsid w:val="006E2297"/>
    <w:rsid w:val="006E756C"/>
    <w:rsid w:val="006E7F5D"/>
    <w:rsid w:val="006F04C5"/>
    <w:rsid w:val="006F2B82"/>
    <w:rsid w:val="006F441E"/>
    <w:rsid w:val="006F51BE"/>
    <w:rsid w:val="006F60BB"/>
    <w:rsid w:val="00703460"/>
    <w:rsid w:val="00703C88"/>
    <w:rsid w:val="00704D76"/>
    <w:rsid w:val="00706234"/>
    <w:rsid w:val="007068F3"/>
    <w:rsid w:val="007077A1"/>
    <w:rsid w:val="007106B8"/>
    <w:rsid w:val="00715C62"/>
    <w:rsid w:val="007178F7"/>
    <w:rsid w:val="00717CDC"/>
    <w:rsid w:val="00720161"/>
    <w:rsid w:val="0072136A"/>
    <w:rsid w:val="00724DEA"/>
    <w:rsid w:val="00726F81"/>
    <w:rsid w:val="007368D8"/>
    <w:rsid w:val="00737AFB"/>
    <w:rsid w:val="00741129"/>
    <w:rsid w:val="00742079"/>
    <w:rsid w:val="007432FA"/>
    <w:rsid w:val="00743F32"/>
    <w:rsid w:val="00746DA4"/>
    <w:rsid w:val="00746F45"/>
    <w:rsid w:val="00750823"/>
    <w:rsid w:val="007520E2"/>
    <w:rsid w:val="00755E92"/>
    <w:rsid w:val="00756655"/>
    <w:rsid w:val="00756ED2"/>
    <w:rsid w:val="007613F5"/>
    <w:rsid w:val="0076286F"/>
    <w:rsid w:val="00763441"/>
    <w:rsid w:val="007636F4"/>
    <w:rsid w:val="007637F2"/>
    <w:rsid w:val="0076390B"/>
    <w:rsid w:val="00766EE1"/>
    <w:rsid w:val="007800B0"/>
    <w:rsid w:val="007812D1"/>
    <w:rsid w:val="007912C9"/>
    <w:rsid w:val="0079195E"/>
    <w:rsid w:val="007919B0"/>
    <w:rsid w:val="00792B4C"/>
    <w:rsid w:val="007A07C1"/>
    <w:rsid w:val="007A0803"/>
    <w:rsid w:val="007B355B"/>
    <w:rsid w:val="007B6455"/>
    <w:rsid w:val="007C00A8"/>
    <w:rsid w:val="007C09B6"/>
    <w:rsid w:val="007C2750"/>
    <w:rsid w:val="007C48D8"/>
    <w:rsid w:val="007D3F03"/>
    <w:rsid w:val="007D4A9E"/>
    <w:rsid w:val="007D68B0"/>
    <w:rsid w:val="007D7D56"/>
    <w:rsid w:val="007E2718"/>
    <w:rsid w:val="007E3474"/>
    <w:rsid w:val="007E4BD9"/>
    <w:rsid w:val="007E6216"/>
    <w:rsid w:val="007F1917"/>
    <w:rsid w:val="007F1E37"/>
    <w:rsid w:val="007F5336"/>
    <w:rsid w:val="007F60B2"/>
    <w:rsid w:val="007F6BC0"/>
    <w:rsid w:val="007F7D59"/>
    <w:rsid w:val="0080480B"/>
    <w:rsid w:val="0080711C"/>
    <w:rsid w:val="00810798"/>
    <w:rsid w:val="00810D2C"/>
    <w:rsid w:val="00815371"/>
    <w:rsid w:val="00826811"/>
    <w:rsid w:val="00833E63"/>
    <w:rsid w:val="00833F01"/>
    <w:rsid w:val="00836F47"/>
    <w:rsid w:val="00847892"/>
    <w:rsid w:val="00850A38"/>
    <w:rsid w:val="00850F4A"/>
    <w:rsid w:val="00851136"/>
    <w:rsid w:val="008520F9"/>
    <w:rsid w:val="0085671A"/>
    <w:rsid w:val="00856F7B"/>
    <w:rsid w:val="008578A3"/>
    <w:rsid w:val="008609C9"/>
    <w:rsid w:val="00863227"/>
    <w:rsid w:val="0086633B"/>
    <w:rsid w:val="008712C2"/>
    <w:rsid w:val="00873F22"/>
    <w:rsid w:val="0087404D"/>
    <w:rsid w:val="0087465B"/>
    <w:rsid w:val="00883FED"/>
    <w:rsid w:val="0088449A"/>
    <w:rsid w:val="00887E03"/>
    <w:rsid w:val="00891AAE"/>
    <w:rsid w:val="00892D1F"/>
    <w:rsid w:val="008934FB"/>
    <w:rsid w:val="008947D9"/>
    <w:rsid w:val="00894BE3"/>
    <w:rsid w:val="008965A3"/>
    <w:rsid w:val="008A05F4"/>
    <w:rsid w:val="008A0EA7"/>
    <w:rsid w:val="008A3202"/>
    <w:rsid w:val="008B0668"/>
    <w:rsid w:val="008B5530"/>
    <w:rsid w:val="008B558A"/>
    <w:rsid w:val="008B7750"/>
    <w:rsid w:val="008C0C56"/>
    <w:rsid w:val="008C17DB"/>
    <w:rsid w:val="008C3ED3"/>
    <w:rsid w:val="008C6C43"/>
    <w:rsid w:val="008C7757"/>
    <w:rsid w:val="008D036A"/>
    <w:rsid w:val="008D07DE"/>
    <w:rsid w:val="008D2EB7"/>
    <w:rsid w:val="008D4C95"/>
    <w:rsid w:val="008D6747"/>
    <w:rsid w:val="008D7765"/>
    <w:rsid w:val="008D785B"/>
    <w:rsid w:val="008E5BDB"/>
    <w:rsid w:val="008E7C22"/>
    <w:rsid w:val="008F2530"/>
    <w:rsid w:val="008F2C58"/>
    <w:rsid w:val="008F429D"/>
    <w:rsid w:val="008F62BC"/>
    <w:rsid w:val="008F65FD"/>
    <w:rsid w:val="008F73C1"/>
    <w:rsid w:val="009013DB"/>
    <w:rsid w:val="009020AA"/>
    <w:rsid w:val="009031CB"/>
    <w:rsid w:val="00920B0A"/>
    <w:rsid w:val="00922EAF"/>
    <w:rsid w:val="00930121"/>
    <w:rsid w:val="00930ADE"/>
    <w:rsid w:val="0093262E"/>
    <w:rsid w:val="00932AC1"/>
    <w:rsid w:val="00933025"/>
    <w:rsid w:val="009379B3"/>
    <w:rsid w:val="00940020"/>
    <w:rsid w:val="00942678"/>
    <w:rsid w:val="00944229"/>
    <w:rsid w:val="009456EF"/>
    <w:rsid w:val="00946B35"/>
    <w:rsid w:val="00947F6F"/>
    <w:rsid w:val="00954CFF"/>
    <w:rsid w:val="0095695C"/>
    <w:rsid w:val="00961839"/>
    <w:rsid w:val="0096286E"/>
    <w:rsid w:val="00963FB5"/>
    <w:rsid w:val="00965878"/>
    <w:rsid w:val="009714C9"/>
    <w:rsid w:val="00971CAF"/>
    <w:rsid w:val="0097403C"/>
    <w:rsid w:val="00975FF8"/>
    <w:rsid w:val="00990679"/>
    <w:rsid w:val="00990CDB"/>
    <w:rsid w:val="00994C36"/>
    <w:rsid w:val="0099700B"/>
    <w:rsid w:val="00997B2F"/>
    <w:rsid w:val="00997CDC"/>
    <w:rsid w:val="009A1500"/>
    <w:rsid w:val="009A7B1F"/>
    <w:rsid w:val="009B0800"/>
    <w:rsid w:val="009B0C10"/>
    <w:rsid w:val="009B2475"/>
    <w:rsid w:val="009B2C21"/>
    <w:rsid w:val="009B553C"/>
    <w:rsid w:val="009B791B"/>
    <w:rsid w:val="009C5088"/>
    <w:rsid w:val="009D0C68"/>
    <w:rsid w:val="009D6FF8"/>
    <w:rsid w:val="009E0E71"/>
    <w:rsid w:val="009E23FA"/>
    <w:rsid w:val="009E244C"/>
    <w:rsid w:val="009E32A6"/>
    <w:rsid w:val="009E42F7"/>
    <w:rsid w:val="009E663D"/>
    <w:rsid w:val="009E6F46"/>
    <w:rsid w:val="009F00A3"/>
    <w:rsid w:val="009F08B4"/>
    <w:rsid w:val="009F280D"/>
    <w:rsid w:val="009F7A44"/>
    <w:rsid w:val="00A008AA"/>
    <w:rsid w:val="00A01736"/>
    <w:rsid w:val="00A03E74"/>
    <w:rsid w:val="00A07D71"/>
    <w:rsid w:val="00A07D8D"/>
    <w:rsid w:val="00A1596C"/>
    <w:rsid w:val="00A15A70"/>
    <w:rsid w:val="00A17CD2"/>
    <w:rsid w:val="00A23938"/>
    <w:rsid w:val="00A249C6"/>
    <w:rsid w:val="00A3326A"/>
    <w:rsid w:val="00A333F3"/>
    <w:rsid w:val="00A41C10"/>
    <w:rsid w:val="00A4201D"/>
    <w:rsid w:val="00A421FB"/>
    <w:rsid w:val="00A42B94"/>
    <w:rsid w:val="00A47E08"/>
    <w:rsid w:val="00A50F7A"/>
    <w:rsid w:val="00A53417"/>
    <w:rsid w:val="00A544F0"/>
    <w:rsid w:val="00A57239"/>
    <w:rsid w:val="00A64C5F"/>
    <w:rsid w:val="00A65BAF"/>
    <w:rsid w:val="00A66C60"/>
    <w:rsid w:val="00A679E8"/>
    <w:rsid w:val="00A806BF"/>
    <w:rsid w:val="00A81BDF"/>
    <w:rsid w:val="00A86D49"/>
    <w:rsid w:val="00A92350"/>
    <w:rsid w:val="00AA09A9"/>
    <w:rsid w:val="00AA34A0"/>
    <w:rsid w:val="00AB0B5C"/>
    <w:rsid w:val="00AB12AA"/>
    <w:rsid w:val="00AB2A45"/>
    <w:rsid w:val="00AB4664"/>
    <w:rsid w:val="00AB4C4E"/>
    <w:rsid w:val="00AC4762"/>
    <w:rsid w:val="00AC56C3"/>
    <w:rsid w:val="00AC5F08"/>
    <w:rsid w:val="00AC5F4A"/>
    <w:rsid w:val="00AD0960"/>
    <w:rsid w:val="00AD3432"/>
    <w:rsid w:val="00AD35B1"/>
    <w:rsid w:val="00AD4064"/>
    <w:rsid w:val="00AD421A"/>
    <w:rsid w:val="00AD6722"/>
    <w:rsid w:val="00AE0D4E"/>
    <w:rsid w:val="00AE1DE7"/>
    <w:rsid w:val="00AE516A"/>
    <w:rsid w:val="00AE56AE"/>
    <w:rsid w:val="00AE5B78"/>
    <w:rsid w:val="00AF775B"/>
    <w:rsid w:val="00B04EB3"/>
    <w:rsid w:val="00B114B9"/>
    <w:rsid w:val="00B125A0"/>
    <w:rsid w:val="00B12BB6"/>
    <w:rsid w:val="00B14335"/>
    <w:rsid w:val="00B15203"/>
    <w:rsid w:val="00B1532D"/>
    <w:rsid w:val="00B158D3"/>
    <w:rsid w:val="00B16431"/>
    <w:rsid w:val="00B167D2"/>
    <w:rsid w:val="00B21944"/>
    <w:rsid w:val="00B246E7"/>
    <w:rsid w:val="00B27116"/>
    <w:rsid w:val="00B27696"/>
    <w:rsid w:val="00B27737"/>
    <w:rsid w:val="00B3307A"/>
    <w:rsid w:val="00B3664C"/>
    <w:rsid w:val="00B36EBD"/>
    <w:rsid w:val="00B42DFE"/>
    <w:rsid w:val="00B45317"/>
    <w:rsid w:val="00B53563"/>
    <w:rsid w:val="00B540C0"/>
    <w:rsid w:val="00B55092"/>
    <w:rsid w:val="00B55433"/>
    <w:rsid w:val="00B57D45"/>
    <w:rsid w:val="00B66438"/>
    <w:rsid w:val="00B7235E"/>
    <w:rsid w:val="00B76EB7"/>
    <w:rsid w:val="00B813A6"/>
    <w:rsid w:val="00B81697"/>
    <w:rsid w:val="00B84C8C"/>
    <w:rsid w:val="00B85F6F"/>
    <w:rsid w:val="00B86A66"/>
    <w:rsid w:val="00B86BF3"/>
    <w:rsid w:val="00B92490"/>
    <w:rsid w:val="00B942E4"/>
    <w:rsid w:val="00BA1E34"/>
    <w:rsid w:val="00BA2C1E"/>
    <w:rsid w:val="00BA2F14"/>
    <w:rsid w:val="00BB08F3"/>
    <w:rsid w:val="00BB38AB"/>
    <w:rsid w:val="00BB3AE2"/>
    <w:rsid w:val="00BB6103"/>
    <w:rsid w:val="00BB7F14"/>
    <w:rsid w:val="00BC02B5"/>
    <w:rsid w:val="00BC1579"/>
    <w:rsid w:val="00BD1C92"/>
    <w:rsid w:val="00BD3B1A"/>
    <w:rsid w:val="00BE1D4A"/>
    <w:rsid w:val="00BE2D80"/>
    <w:rsid w:val="00BE3139"/>
    <w:rsid w:val="00BE3CE2"/>
    <w:rsid w:val="00BE66DE"/>
    <w:rsid w:val="00BF1F8D"/>
    <w:rsid w:val="00BF46E3"/>
    <w:rsid w:val="00BF4D4A"/>
    <w:rsid w:val="00BF5BEA"/>
    <w:rsid w:val="00BF5F7D"/>
    <w:rsid w:val="00C03F02"/>
    <w:rsid w:val="00C0436D"/>
    <w:rsid w:val="00C04C68"/>
    <w:rsid w:val="00C0757F"/>
    <w:rsid w:val="00C0795A"/>
    <w:rsid w:val="00C14046"/>
    <w:rsid w:val="00C146FC"/>
    <w:rsid w:val="00C16264"/>
    <w:rsid w:val="00C1780A"/>
    <w:rsid w:val="00C26825"/>
    <w:rsid w:val="00C30E84"/>
    <w:rsid w:val="00C33B06"/>
    <w:rsid w:val="00C404D8"/>
    <w:rsid w:val="00C41400"/>
    <w:rsid w:val="00C45784"/>
    <w:rsid w:val="00C47CFB"/>
    <w:rsid w:val="00C52548"/>
    <w:rsid w:val="00C526DB"/>
    <w:rsid w:val="00C5349D"/>
    <w:rsid w:val="00C54094"/>
    <w:rsid w:val="00C61C95"/>
    <w:rsid w:val="00C62954"/>
    <w:rsid w:val="00C62BA5"/>
    <w:rsid w:val="00C655AA"/>
    <w:rsid w:val="00C65D64"/>
    <w:rsid w:val="00C65FE8"/>
    <w:rsid w:val="00C70BC5"/>
    <w:rsid w:val="00C70CDC"/>
    <w:rsid w:val="00C72944"/>
    <w:rsid w:val="00C75B22"/>
    <w:rsid w:val="00C767E6"/>
    <w:rsid w:val="00C81879"/>
    <w:rsid w:val="00C82147"/>
    <w:rsid w:val="00C82D47"/>
    <w:rsid w:val="00C8372E"/>
    <w:rsid w:val="00C84F46"/>
    <w:rsid w:val="00C85843"/>
    <w:rsid w:val="00C868EF"/>
    <w:rsid w:val="00C87AD5"/>
    <w:rsid w:val="00C9784A"/>
    <w:rsid w:val="00CA4236"/>
    <w:rsid w:val="00CA4D2E"/>
    <w:rsid w:val="00CA6BD1"/>
    <w:rsid w:val="00CB0C67"/>
    <w:rsid w:val="00CB477D"/>
    <w:rsid w:val="00CB4DF5"/>
    <w:rsid w:val="00CB5158"/>
    <w:rsid w:val="00CD1339"/>
    <w:rsid w:val="00CD1D17"/>
    <w:rsid w:val="00CE2522"/>
    <w:rsid w:val="00CE3439"/>
    <w:rsid w:val="00CE4DCE"/>
    <w:rsid w:val="00CF2282"/>
    <w:rsid w:val="00CF63BA"/>
    <w:rsid w:val="00D05753"/>
    <w:rsid w:val="00D06903"/>
    <w:rsid w:val="00D06C16"/>
    <w:rsid w:val="00D11EB1"/>
    <w:rsid w:val="00D15104"/>
    <w:rsid w:val="00D15EB0"/>
    <w:rsid w:val="00D2091C"/>
    <w:rsid w:val="00D232A6"/>
    <w:rsid w:val="00D24D38"/>
    <w:rsid w:val="00D272EA"/>
    <w:rsid w:val="00D3767D"/>
    <w:rsid w:val="00D37DBA"/>
    <w:rsid w:val="00D45C92"/>
    <w:rsid w:val="00D46B5E"/>
    <w:rsid w:val="00D47870"/>
    <w:rsid w:val="00D52A27"/>
    <w:rsid w:val="00D55F12"/>
    <w:rsid w:val="00D64289"/>
    <w:rsid w:val="00D64F70"/>
    <w:rsid w:val="00D65264"/>
    <w:rsid w:val="00D73658"/>
    <w:rsid w:val="00D761D6"/>
    <w:rsid w:val="00D8149C"/>
    <w:rsid w:val="00D81B5C"/>
    <w:rsid w:val="00D82ADF"/>
    <w:rsid w:val="00D82BEE"/>
    <w:rsid w:val="00D834F0"/>
    <w:rsid w:val="00D94C47"/>
    <w:rsid w:val="00D9541B"/>
    <w:rsid w:val="00D956EA"/>
    <w:rsid w:val="00D97E58"/>
    <w:rsid w:val="00DB18B9"/>
    <w:rsid w:val="00DB1BAE"/>
    <w:rsid w:val="00DB2364"/>
    <w:rsid w:val="00DB4616"/>
    <w:rsid w:val="00DE3949"/>
    <w:rsid w:val="00DE4CF9"/>
    <w:rsid w:val="00DE62AC"/>
    <w:rsid w:val="00DE73C9"/>
    <w:rsid w:val="00DF03EB"/>
    <w:rsid w:val="00DF5C4E"/>
    <w:rsid w:val="00DF61CB"/>
    <w:rsid w:val="00E0281E"/>
    <w:rsid w:val="00E073D4"/>
    <w:rsid w:val="00E0746A"/>
    <w:rsid w:val="00E076D1"/>
    <w:rsid w:val="00E1123C"/>
    <w:rsid w:val="00E133B4"/>
    <w:rsid w:val="00E15FF3"/>
    <w:rsid w:val="00E16BB4"/>
    <w:rsid w:val="00E25EF4"/>
    <w:rsid w:val="00E27348"/>
    <w:rsid w:val="00E30327"/>
    <w:rsid w:val="00E31ACD"/>
    <w:rsid w:val="00E3345E"/>
    <w:rsid w:val="00E356CE"/>
    <w:rsid w:val="00E41366"/>
    <w:rsid w:val="00E452C6"/>
    <w:rsid w:val="00E45C89"/>
    <w:rsid w:val="00E5086B"/>
    <w:rsid w:val="00E51648"/>
    <w:rsid w:val="00E543E2"/>
    <w:rsid w:val="00E63610"/>
    <w:rsid w:val="00E65A6A"/>
    <w:rsid w:val="00E70502"/>
    <w:rsid w:val="00E71296"/>
    <w:rsid w:val="00E71485"/>
    <w:rsid w:val="00E75B82"/>
    <w:rsid w:val="00E84D55"/>
    <w:rsid w:val="00E94DD2"/>
    <w:rsid w:val="00E94E2A"/>
    <w:rsid w:val="00E97314"/>
    <w:rsid w:val="00EA131F"/>
    <w:rsid w:val="00EA1AB9"/>
    <w:rsid w:val="00EA4A29"/>
    <w:rsid w:val="00EA57E6"/>
    <w:rsid w:val="00EA6886"/>
    <w:rsid w:val="00EA6EAD"/>
    <w:rsid w:val="00EB25C1"/>
    <w:rsid w:val="00EB5AA5"/>
    <w:rsid w:val="00EC4713"/>
    <w:rsid w:val="00EC4846"/>
    <w:rsid w:val="00EC65CE"/>
    <w:rsid w:val="00EC7B53"/>
    <w:rsid w:val="00ED1D87"/>
    <w:rsid w:val="00ED3746"/>
    <w:rsid w:val="00ED526D"/>
    <w:rsid w:val="00ED5F2A"/>
    <w:rsid w:val="00EE1AFD"/>
    <w:rsid w:val="00EE3366"/>
    <w:rsid w:val="00EE4471"/>
    <w:rsid w:val="00EE7E03"/>
    <w:rsid w:val="00EF7187"/>
    <w:rsid w:val="00F03B3B"/>
    <w:rsid w:val="00F052D0"/>
    <w:rsid w:val="00F063EF"/>
    <w:rsid w:val="00F1070D"/>
    <w:rsid w:val="00F1145C"/>
    <w:rsid w:val="00F12AF3"/>
    <w:rsid w:val="00F178B0"/>
    <w:rsid w:val="00F20C07"/>
    <w:rsid w:val="00F25A7E"/>
    <w:rsid w:val="00F2662A"/>
    <w:rsid w:val="00F27576"/>
    <w:rsid w:val="00F27D38"/>
    <w:rsid w:val="00F33088"/>
    <w:rsid w:val="00F3389C"/>
    <w:rsid w:val="00F34DB4"/>
    <w:rsid w:val="00F35973"/>
    <w:rsid w:val="00F35B4C"/>
    <w:rsid w:val="00F3631B"/>
    <w:rsid w:val="00F427DA"/>
    <w:rsid w:val="00F45ED4"/>
    <w:rsid w:val="00F5135F"/>
    <w:rsid w:val="00F51B95"/>
    <w:rsid w:val="00F52E27"/>
    <w:rsid w:val="00F66123"/>
    <w:rsid w:val="00F661D8"/>
    <w:rsid w:val="00F67933"/>
    <w:rsid w:val="00F7193D"/>
    <w:rsid w:val="00F7400D"/>
    <w:rsid w:val="00F74E02"/>
    <w:rsid w:val="00F77982"/>
    <w:rsid w:val="00F86726"/>
    <w:rsid w:val="00F92046"/>
    <w:rsid w:val="00F938B5"/>
    <w:rsid w:val="00F9548F"/>
    <w:rsid w:val="00FA5033"/>
    <w:rsid w:val="00FB3B21"/>
    <w:rsid w:val="00FB5DCF"/>
    <w:rsid w:val="00FB760A"/>
    <w:rsid w:val="00FC2D6C"/>
    <w:rsid w:val="00FC541B"/>
    <w:rsid w:val="00FC67E0"/>
    <w:rsid w:val="00FD13BB"/>
    <w:rsid w:val="00FD29D4"/>
    <w:rsid w:val="00FD3DD9"/>
    <w:rsid w:val="00FD3FE7"/>
    <w:rsid w:val="00FD78C1"/>
    <w:rsid w:val="00FE029D"/>
    <w:rsid w:val="00FE135F"/>
    <w:rsid w:val="00FE142A"/>
    <w:rsid w:val="00FE1748"/>
    <w:rsid w:val="00FE4546"/>
    <w:rsid w:val="00FE5808"/>
    <w:rsid w:val="00FE5CFD"/>
    <w:rsid w:val="00FE6DF8"/>
    <w:rsid w:val="00FE6F7D"/>
    <w:rsid w:val="00FF187C"/>
    <w:rsid w:val="00FF52CC"/>
    <w:rsid w:val="00FF5634"/>
    <w:rsid w:val="00FF5A24"/>
    <w:rsid w:val="00FF7640"/>
    <w:rsid w:val="00FF7F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9C05977"/>
  <w15:docId w15:val="{70CE1928-1F05-4F64-A67E-52D47C638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autoRedefine/>
    <w:uiPriority w:val="1"/>
    <w:qFormat/>
    <w:rsid w:val="004077B0"/>
    <w:pPr>
      <w:keepNext/>
      <w:numPr>
        <w:numId w:val="4"/>
      </w:numPr>
      <w:spacing w:before="240" w:after="240" w:line="240" w:lineRule="atLeast"/>
      <w:outlineLvl w:val="0"/>
    </w:pPr>
    <w:rPr>
      <w:rFonts w:ascii="Verdana" w:eastAsia="Times New Roman" w:hAnsi="Verdana" w:cs="Arial"/>
      <w:b/>
      <w:bCs/>
      <w:kern w:val="32"/>
      <w:sz w:val="24"/>
      <w:szCs w:val="24"/>
      <w:lang w:eastAsia="nl-NL"/>
    </w:rPr>
  </w:style>
  <w:style w:type="paragraph" w:styleId="Kop2">
    <w:name w:val="heading 2"/>
    <w:aliases w:val="2scr"/>
    <w:basedOn w:val="Standaard"/>
    <w:next w:val="Standaard"/>
    <w:link w:val="Kop2Char"/>
    <w:uiPriority w:val="1"/>
    <w:qFormat/>
    <w:rsid w:val="004077B0"/>
    <w:pPr>
      <w:keepNext/>
      <w:numPr>
        <w:ilvl w:val="1"/>
        <w:numId w:val="4"/>
      </w:numPr>
      <w:spacing w:before="240" w:after="60" w:line="240" w:lineRule="atLeast"/>
      <w:outlineLvl w:val="1"/>
    </w:pPr>
    <w:rPr>
      <w:rFonts w:ascii="Verdana" w:eastAsia="Times New Roman" w:hAnsi="Verdana" w:cs="Arial"/>
      <w:b/>
      <w:bCs/>
      <w:iCs/>
      <w:sz w:val="18"/>
      <w:szCs w:val="28"/>
      <w:lang w:eastAsia="nl-NL"/>
    </w:rPr>
  </w:style>
  <w:style w:type="paragraph" w:styleId="Kop3">
    <w:name w:val="heading 3"/>
    <w:aliases w:val="3scr"/>
    <w:basedOn w:val="Standaard"/>
    <w:next w:val="Standaard"/>
    <w:link w:val="Kop3Char"/>
    <w:autoRedefine/>
    <w:uiPriority w:val="9"/>
    <w:qFormat/>
    <w:rsid w:val="004077B0"/>
    <w:pPr>
      <w:keepNext/>
      <w:numPr>
        <w:ilvl w:val="2"/>
        <w:numId w:val="4"/>
      </w:numPr>
      <w:spacing w:before="240" w:after="60" w:line="240" w:lineRule="atLeast"/>
      <w:outlineLvl w:val="2"/>
    </w:pPr>
    <w:rPr>
      <w:rFonts w:ascii="Verdana" w:eastAsia="Times New Roman" w:hAnsi="Verdana" w:cs="Arial"/>
      <w:bCs/>
      <w:i/>
      <w:sz w:val="18"/>
      <w:szCs w:val="26"/>
      <w:lang w:eastAsia="nl-NL"/>
    </w:rPr>
  </w:style>
  <w:style w:type="paragraph" w:styleId="Kop4">
    <w:name w:val="heading 4"/>
    <w:basedOn w:val="Standaard"/>
    <w:next w:val="Standaard"/>
    <w:link w:val="Kop4Char"/>
    <w:qFormat/>
    <w:rsid w:val="004077B0"/>
    <w:pPr>
      <w:keepNext/>
      <w:keepLines/>
      <w:numPr>
        <w:ilvl w:val="3"/>
        <w:numId w:val="4"/>
      </w:numPr>
      <w:spacing w:before="260" w:after="0" w:line="260" w:lineRule="atLeast"/>
      <w:outlineLvl w:val="3"/>
    </w:pPr>
    <w:rPr>
      <w:rFonts w:ascii="Verdana" w:eastAsia="Times New Roman" w:hAnsi="Verdana" w:cs="Times New Roman"/>
      <w:b/>
      <w:i/>
      <w:kern w:val="16"/>
      <w:sz w:val="18"/>
      <w:szCs w:val="20"/>
    </w:rPr>
  </w:style>
  <w:style w:type="paragraph" w:styleId="Kop5">
    <w:name w:val="heading 5"/>
    <w:basedOn w:val="Standaard"/>
    <w:next w:val="Standaard"/>
    <w:link w:val="Kop5Char"/>
    <w:qFormat/>
    <w:rsid w:val="004077B0"/>
    <w:pPr>
      <w:keepNext/>
      <w:numPr>
        <w:ilvl w:val="4"/>
        <w:numId w:val="4"/>
      </w:numPr>
      <w:spacing w:after="0" w:line="260" w:lineRule="atLeast"/>
      <w:outlineLvl w:val="4"/>
    </w:pPr>
    <w:rPr>
      <w:rFonts w:ascii="Verdana" w:eastAsia="Times New Roman" w:hAnsi="Verdana" w:cs="Times New Roman"/>
      <w:b/>
      <w:kern w:val="14"/>
      <w:sz w:val="18"/>
      <w:szCs w:val="20"/>
    </w:rPr>
  </w:style>
  <w:style w:type="paragraph" w:styleId="Kop6">
    <w:name w:val="heading 6"/>
    <w:basedOn w:val="Kop5"/>
    <w:next w:val="Standaard"/>
    <w:link w:val="Kop6Char"/>
    <w:qFormat/>
    <w:rsid w:val="004077B0"/>
    <w:pPr>
      <w:numPr>
        <w:ilvl w:val="5"/>
      </w:numPr>
      <w:jc w:val="center"/>
      <w:outlineLvl w:val="5"/>
    </w:pPr>
    <w:rPr>
      <w:b w:val="0"/>
    </w:rPr>
  </w:style>
  <w:style w:type="paragraph" w:styleId="Kop7">
    <w:name w:val="heading 7"/>
    <w:basedOn w:val="Standaard"/>
    <w:next w:val="Standaard"/>
    <w:link w:val="Kop7Char"/>
    <w:qFormat/>
    <w:rsid w:val="004077B0"/>
    <w:pPr>
      <w:keepNext/>
      <w:numPr>
        <w:ilvl w:val="6"/>
        <w:numId w:val="4"/>
      </w:numPr>
      <w:tabs>
        <w:tab w:val="left" w:pos="-1070"/>
        <w:tab w:val="left" w:pos="-848"/>
        <w:tab w:val="left" w:pos="-282"/>
        <w:tab w:val="left" w:pos="284"/>
        <w:tab w:val="left" w:pos="850"/>
        <w:tab w:val="left" w:pos="1416"/>
        <w:tab w:val="left" w:pos="1982"/>
        <w:tab w:val="left" w:pos="2548"/>
        <w:tab w:val="left" w:pos="2779"/>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60" w:lineRule="atLeast"/>
      <w:jc w:val="right"/>
      <w:outlineLvl w:val="6"/>
    </w:pPr>
    <w:rPr>
      <w:rFonts w:ascii="Verdana" w:eastAsia="Times New Roman" w:hAnsi="Verdana" w:cs="Times New Roman"/>
      <w:b/>
      <w:kern w:val="14"/>
      <w:sz w:val="18"/>
      <w:szCs w:val="20"/>
    </w:rPr>
  </w:style>
  <w:style w:type="paragraph" w:styleId="Kop8">
    <w:name w:val="heading 8"/>
    <w:basedOn w:val="Standaard"/>
    <w:next w:val="Standaard"/>
    <w:link w:val="Kop8Char"/>
    <w:qFormat/>
    <w:rsid w:val="004077B0"/>
    <w:pPr>
      <w:keepNext/>
      <w:numPr>
        <w:ilvl w:val="7"/>
        <w:numId w:val="4"/>
      </w:numPr>
      <w:spacing w:after="0" w:line="260" w:lineRule="atLeast"/>
      <w:outlineLvl w:val="7"/>
    </w:pPr>
    <w:rPr>
      <w:rFonts w:ascii="Verdana" w:eastAsia="Times New Roman" w:hAnsi="Verdana" w:cs="Times New Roman"/>
      <w:bCs/>
      <w:kern w:val="14"/>
      <w:sz w:val="18"/>
      <w:szCs w:val="20"/>
    </w:rPr>
  </w:style>
  <w:style w:type="paragraph" w:styleId="Kop9">
    <w:name w:val="heading 9"/>
    <w:basedOn w:val="Standaard"/>
    <w:next w:val="Standaard"/>
    <w:link w:val="Kop9Char"/>
    <w:qFormat/>
    <w:rsid w:val="004077B0"/>
    <w:pPr>
      <w:numPr>
        <w:ilvl w:val="8"/>
        <w:numId w:val="4"/>
      </w:numPr>
      <w:spacing w:before="240" w:after="60" w:line="240" w:lineRule="atLeast"/>
      <w:outlineLvl w:val="8"/>
    </w:pPr>
    <w:rPr>
      <w:rFonts w:ascii="Arial" w:eastAsia="Times New Roman" w:hAnsi="Arial" w:cs="Arial"/>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F775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F775B"/>
    <w:rPr>
      <w:rFonts w:ascii="Tahoma" w:hAnsi="Tahoma" w:cs="Tahoma"/>
      <w:sz w:val="16"/>
      <w:szCs w:val="16"/>
    </w:rPr>
  </w:style>
  <w:style w:type="paragraph" w:styleId="Koptekst">
    <w:name w:val="header"/>
    <w:basedOn w:val="Standaard"/>
    <w:link w:val="KoptekstChar"/>
    <w:unhideWhenUsed/>
    <w:rsid w:val="00AF775B"/>
    <w:pPr>
      <w:tabs>
        <w:tab w:val="center" w:pos="4536"/>
        <w:tab w:val="right" w:pos="9072"/>
      </w:tabs>
      <w:spacing w:after="0" w:line="240" w:lineRule="auto"/>
    </w:pPr>
  </w:style>
  <w:style w:type="character" w:customStyle="1" w:styleId="KoptekstChar">
    <w:name w:val="Koptekst Char"/>
    <w:basedOn w:val="Standaardalinea-lettertype"/>
    <w:link w:val="Koptekst"/>
    <w:rsid w:val="00AF775B"/>
  </w:style>
  <w:style w:type="paragraph" w:styleId="Voettekst">
    <w:name w:val="footer"/>
    <w:basedOn w:val="Standaard"/>
    <w:link w:val="VoettekstChar"/>
    <w:uiPriority w:val="99"/>
    <w:unhideWhenUsed/>
    <w:rsid w:val="00AF775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F775B"/>
  </w:style>
  <w:style w:type="paragraph" w:styleId="Lijstalinea">
    <w:name w:val="List Paragraph"/>
    <w:basedOn w:val="Standaard"/>
    <w:link w:val="LijstalineaChar"/>
    <w:uiPriority w:val="34"/>
    <w:qFormat/>
    <w:rsid w:val="003834AD"/>
    <w:pPr>
      <w:ind w:left="720"/>
      <w:contextualSpacing/>
    </w:pPr>
  </w:style>
  <w:style w:type="paragraph" w:styleId="Normaalweb">
    <w:name w:val="Normal (Web)"/>
    <w:basedOn w:val="Standaard"/>
    <w:uiPriority w:val="99"/>
    <w:unhideWhenUsed/>
    <w:rsid w:val="00BA2C1E"/>
    <w:pPr>
      <w:spacing w:after="300" w:line="360" w:lineRule="atLeast"/>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7613F5"/>
    <w:rPr>
      <w:color w:val="0000FF" w:themeColor="hyperlink"/>
      <w:u w:val="single"/>
    </w:rPr>
  </w:style>
  <w:style w:type="table" w:styleId="Tabelraster">
    <w:name w:val="Table Grid"/>
    <w:basedOn w:val="Standaardtabel"/>
    <w:uiPriority w:val="39"/>
    <w:rsid w:val="005C35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4077B0"/>
    <w:rPr>
      <w:rFonts w:ascii="Verdana" w:eastAsia="Times New Roman" w:hAnsi="Verdana" w:cs="Arial"/>
      <w:b/>
      <w:bCs/>
      <w:kern w:val="32"/>
      <w:sz w:val="24"/>
      <w:szCs w:val="24"/>
      <w:lang w:eastAsia="nl-NL"/>
    </w:rPr>
  </w:style>
  <w:style w:type="character" w:customStyle="1" w:styleId="Kop2Char">
    <w:name w:val="Kop 2 Char"/>
    <w:aliases w:val="2scr Char"/>
    <w:basedOn w:val="Standaardalinea-lettertype"/>
    <w:link w:val="Kop2"/>
    <w:rsid w:val="004077B0"/>
    <w:rPr>
      <w:rFonts w:ascii="Verdana" w:eastAsia="Times New Roman" w:hAnsi="Verdana" w:cs="Arial"/>
      <w:b/>
      <w:bCs/>
      <w:iCs/>
      <w:sz w:val="18"/>
      <w:szCs w:val="28"/>
      <w:lang w:eastAsia="nl-NL"/>
    </w:rPr>
  </w:style>
  <w:style w:type="character" w:customStyle="1" w:styleId="Kop3Char">
    <w:name w:val="Kop 3 Char"/>
    <w:aliases w:val="3scr Char"/>
    <w:basedOn w:val="Standaardalinea-lettertype"/>
    <w:link w:val="Kop3"/>
    <w:rsid w:val="004077B0"/>
    <w:rPr>
      <w:rFonts w:ascii="Verdana" w:eastAsia="Times New Roman" w:hAnsi="Verdana" w:cs="Arial"/>
      <w:bCs/>
      <w:i/>
      <w:sz w:val="18"/>
      <w:szCs w:val="26"/>
      <w:lang w:eastAsia="nl-NL"/>
    </w:rPr>
  </w:style>
  <w:style w:type="character" w:customStyle="1" w:styleId="Kop4Char">
    <w:name w:val="Kop 4 Char"/>
    <w:basedOn w:val="Standaardalinea-lettertype"/>
    <w:link w:val="Kop4"/>
    <w:rsid w:val="004077B0"/>
    <w:rPr>
      <w:rFonts w:ascii="Verdana" w:eastAsia="Times New Roman" w:hAnsi="Verdana" w:cs="Times New Roman"/>
      <w:b/>
      <w:i/>
      <w:kern w:val="16"/>
      <w:sz w:val="18"/>
      <w:szCs w:val="20"/>
    </w:rPr>
  </w:style>
  <w:style w:type="character" w:customStyle="1" w:styleId="Kop5Char">
    <w:name w:val="Kop 5 Char"/>
    <w:basedOn w:val="Standaardalinea-lettertype"/>
    <w:link w:val="Kop5"/>
    <w:rsid w:val="004077B0"/>
    <w:rPr>
      <w:rFonts w:ascii="Verdana" w:eastAsia="Times New Roman" w:hAnsi="Verdana" w:cs="Times New Roman"/>
      <w:b/>
      <w:kern w:val="14"/>
      <w:sz w:val="18"/>
      <w:szCs w:val="20"/>
    </w:rPr>
  </w:style>
  <w:style w:type="character" w:customStyle="1" w:styleId="Kop6Char">
    <w:name w:val="Kop 6 Char"/>
    <w:basedOn w:val="Standaardalinea-lettertype"/>
    <w:link w:val="Kop6"/>
    <w:rsid w:val="004077B0"/>
    <w:rPr>
      <w:rFonts w:ascii="Verdana" w:eastAsia="Times New Roman" w:hAnsi="Verdana" w:cs="Times New Roman"/>
      <w:kern w:val="14"/>
      <w:sz w:val="18"/>
      <w:szCs w:val="20"/>
    </w:rPr>
  </w:style>
  <w:style w:type="character" w:customStyle="1" w:styleId="Kop7Char">
    <w:name w:val="Kop 7 Char"/>
    <w:basedOn w:val="Standaardalinea-lettertype"/>
    <w:link w:val="Kop7"/>
    <w:rsid w:val="004077B0"/>
    <w:rPr>
      <w:rFonts w:ascii="Verdana" w:eastAsia="Times New Roman" w:hAnsi="Verdana" w:cs="Times New Roman"/>
      <w:b/>
      <w:kern w:val="14"/>
      <w:sz w:val="18"/>
      <w:szCs w:val="20"/>
    </w:rPr>
  </w:style>
  <w:style w:type="character" w:customStyle="1" w:styleId="Kop8Char">
    <w:name w:val="Kop 8 Char"/>
    <w:basedOn w:val="Standaardalinea-lettertype"/>
    <w:link w:val="Kop8"/>
    <w:rsid w:val="004077B0"/>
    <w:rPr>
      <w:rFonts w:ascii="Verdana" w:eastAsia="Times New Roman" w:hAnsi="Verdana" w:cs="Times New Roman"/>
      <w:bCs/>
      <w:kern w:val="14"/>
      <w:sz w:val="18"/>
      <w:szCs w:val="20"/>
    </w:rPr>
  </w:style>
  <w:style w:type="character" w:customStyle="1" w:styleId="Kop9Char">
    <w:name w:val="Kop 9 Char"/>
    <w:basedOn w:val="Standaardalinea-lettertype"/>
    <w:link w:val="Kop9"/>
    <w:rsid w:val="004077B0"/>
    <w:rPr>
      <w:rFonts w:ascii="Arial" w:eastAsia="Times New Roman" w:hAnsi="Arial" w:cs="Arial"/>
      <w:lang w:eastAsia="nl-NL"/>
    </w:rPr>
  </w:style>
  <w:style w:type="character" w:styleId="Verwijzingopmerking">
    <w:name w:val="annotation reference"/>
    <w:rsid w:val="00F74E02"/>
    <w:rPr>
      <w:sz w:val="16"/>
    </w:rPr>
  </w:style>
  <w:style w:type="paragraph" w:styleId="Tekstopmerking">
    <w:name w:val="annotation text"/>
    <w:basedOn w:val="Standaard"/>
    <w:link w:val="TekstopmerkingChar"/>
    <w:autoRedefine/>
    <w:rsid w:val="00A17CD2"/>
    <w:pPr>
      <w:spacing w:after="0" w:line="240" w:lineRule="auto"/>
    </w:pPr>
    <w:rPr>
      <w:rFonts w:ascii="Arial" w:eastAsia="Times New Roman" w:hAnsi="Arial" w:cs="Arial"/>
      <w:sz w:val="20"/>
      <w:szCs w:val="20"/>
      <w:lang w:eastAsia="nl-NL"/>
    </w:rPr>
  </w:style>
  <w:style w:type="character" w:customStyle="1" w:styleId="TekstopmerkingChar">
    <w:name w:val="Tekst opmerking Char"/>
    <w:basedOn w:val="Standaardalinea-lettertype"/>
    <w:link w:val="Tekstopmerking"/>
    <w:rsid w:val="00A17CD2"/>
    <w:rPr>
      <w:rFonts w:ascii="Arial" w:eastAsia="Times New Roman" w:hAnsi="Arial" w:cs="Arial"/>
      <w:sz w:val="20"/>
      <w:szCs w:val="20"/>
      <w:lang w:eastAsia="nl-NL"/>
    </w:rPr>
  </w:style>
  <w:style w:type="paragraph" w:customStyle="1" w:styleId="Eis1">
    <w:name w:val="Eis 1"/>
    <w:basedOn w:val="Standaard"/>
    <w:next w:val="Eis11"/>
    <w:autoRedefine/>
    <w:rsid w:val="00F74E02"/>
    <w:pPr>
      <w:numPr>
        <w:numId w:val="5"/>
      </w:numPr>
      <w:spacing w:before="240" w:after="120" w:line="240" w:lineRule="atLeast"/>
    </w:pPr>
    <w:rPr>
      <w:rFonts w:ascii="Verdana" w:eastAsia="Times New Roman" w:hAnsi="Verdana" w:cs="Times New Roman"/>
      <w:b/>
      <w:sz w:val="18"/>
      <w:szCs w:val="24"/>
      <w:lang w:eastAsia="nl-NL"/>
    </w:rPr>
  </w:style>
  <w:style w:type="paragraph" w:customStyle="1" w:styleId="Eis11">
    <w:name w:val="Eis 1.1"/>
    <w:basedOn w:val="Standaard"/>
    <w:autoRedefine/>
    <w:rsid w:val="004F3186"/>
    <w:pPr>
      <w:spacing w:after="0" w:line="240" w:lineRule="auto"/>
      <w:jc w:val="center"/>
    </w:pPr>
    <w:rPr>
      <w:rFonts w:ascii="Verdana" w:hAnsi="Verdana" w:cs="Times New Roman"/>
      <w:sz w:val="17"/>
      <w:szCs w:val="24"/>
      <w:lang w:eastAsia="nl-NL"/>
    </w:rPr>
  </w:style>
  <w:style w:type="paragraph" w:customStyle="1" w:styleId="Eis111">
    <w:name w:val="Eis 1.1.1"/>
    <w:basedOn w:val="Eis11"/>
    <w:autoRedefine/>
    <w:rsid w:val="00F74E02"/>
    <w:pPr>
      <w:numPr>
        <w:ilvl w:val="2"/>
      </w:numPr>
      <w:ind w:left="703"/>
    </w:pPr>
  </w:style>
  <w:style w:type="paragraph" w:customStyle="1" w:styleId="EisBullet">
    <w:name w:val="Eis Bullet"/>
    <w:basedOn w:val="Eis111"/>
    <w:rsid w:val="00F74E02"/>
    <w:pPr>
      <w:numPr>
        <w:ilvl w:val="3"/>
      </w:numPr>
      <w:ind w:left="703"/>
    </w:pPr>
  </w:style>
  <w:style w:type="paragraph" w:customStyle="1" w:styleId="Bullet">
    <w:name w:val="Bullet"/>
    <w:basedOn w:val="Standaard"/>
    <w:link w:val="BulletChar"/>
    <w:autoRedefine/>
    <w:rsid w:val="00C70CDC"/>
    <w:pPr>
      <w:widowControl w:val="0"/>
      <w:numPr>
        <w:numId w:val="6"/>
      </w:numPr>
      <w:spacing w:after="0" w:line="240" w:lineRule="atLeast"/>
    </w:pPr>
    <w:rPr>
      <w:rFonts w:ascii="Verdana" w:eastAsia="Times New Roman" w:hAnsi="Verdana" w:cs="Times New Roman"/>
      <w:sz w:val="18"/>
      <w:szCs w:val="20"/>
      <w:lang w:val="nl" w:eastAsia="nl-NL"/>
    </w:rPr>
  </w:style>
  <w:style w:type="character" w:customStyle="1" w:styleId="BulletChar">
    <w:name w:val="Bullet Char"/>
    <w:link w:val="Bullet"/>
    <w:rsid w:val="00C70CDC"/>
    <w:rPr>
      <w:rFonts w:ascii="Verdana" w:eastAsia="Times New Roman" w:hAnsi="Verdana" w:cs="Times New Roman"/>
      <w:sz w:val="18"/>
      <w:szCs w:val="20"/>
      <w:lang w:val="nl" w:eastAsia="nl-NL"/>
    </w:rPr>
  </w:style>
  <w:style w:type="paragraph" w:customStyle="1" w:styleId="CharCharCharCharCharCharCharChar1">
    <w:name w:val="Char Char Char Char Char Char Char Char1"/>
    <w:basedOn w:val="Standaard"/>
    <w:autoRedefine/>
    <w:rsid w:val="00C70CDC"/>
    <w:pPr>
      <w:widowControl w:val="0"/>
      <w:adjustRightInd w:val="0"/>
      <w:spacing w:after="160" w:line="240" w:lineRule="exact"/>
      <w:jc w:val="both"/>
      <w:textAlignment w:val="baseline"/>
    </w:pPr>
    <w:rPr>
      <w:rFonts w:ascii="Verdana" w:eastAsia="MS Mincho" w:hAnsi="Verdana" w:cs="Times New Roman"/>
      <w:sz w:val="18"/>
      <w:szCs w:val="20"/>
      <w:lang w:val="en-US"/>
    </w:rPr>
  </w:style>
  <w:style w:type="character" w:styleId="Zwaar">
    <w:name w:val="Strong"/>
    <w:basedOn w:val="Standaardalinea-lettertype"/>
    <w:uiPriority w:val="22"/>
    <w:qFormat/>
    <w:rsid w:val="00256B5F"/>
    <w:rPr>
      <w:b/>
      <w:bCs/>
    </w:rPr>
  </w:style>
  <w:style w:type="paragraph" w:styleId="Onderwerpvanopmerking">
    <w:name w:val="annotation subject"/>
    <w:basedOn w:val="Tekstopmerking"/>
    <w:next w:val="Tekstopmerking"/>
    <w:link w:val="OnderwerpvanopmerkingChar"/>
    <w:uiPriority w:val="99"/>
    <w:semiHidden/>
    <w:unhideWhenUsed/>
    <w:rsid w:val="007077A1"/>
    <w:pPr>
      <w:spacing w:after="200"/>
    </w:pPr>
    <w:rPr>
      <w:rFonts w:asciiTheme="minorHAnsi" w:eastAsiaTheme="minorHAnsi" w:hAnsiTheme="minorHAnsi" w:cstheme="minorBidi"/>
      <w:b/>
      <w:bCs/>
    </w:rPr>
  </w:style>
  <w:style w:type="character" w:customStyle="1" w:styleId="OnderwerpvanopmerkingChar">
    <w:name w:val="Onderwerp van opmerking Char"/>
    <w:basedOn w:val="TekstopmerkingChar"/>
    <w:link w:val="Onderwerpvanopmerking"/>
    <w:uiPriority w:val="99"/>
    <w:semiHidden/>
    <w:rsid w:val="007077A1"/>
    <w:rPr>
      <w:rFonts w:ascii="Verdana" w:eastAsia="Times New Roman" w:hAnsi="Verdana" w:cs="Times New Roman"/>
      <w:b/>
      <w:bCs/>
      <w:kern w:val="14"/>
      <w:sz w:val="20"/>
      <w:szCs w:val="20"/>
      <w:lang w:eastAsia="nl-NL"/>
    </w:rPr>
  </w:style>
  <w:style w:type="character" w:styleId="GevolgdeHyperlink">
    <w:name w:val="FollowedHyperlink"/>
    <w:basedOn w:val="Standaardalinea-lettertype"/>
    <w:uiPriority w:val="99"/>
    <w:semiHidden/>
    <w:unhideWhenUsed/>
    <w:rsid w:val="001B025F"/>
    <w:rPr>
      <w:color w:val="800080" w:themeColor="followedHyperlink"/>
      <w:u w:val="single"/>
    </w:rPr>
  </w:style>
  <w:style w:type="paragraph" w:customStyle="1" w:styleId="Default">
    <w:name w:val="Default"/>
    <w:rsid w:val="00BB08F3"/>
    <w:pPr>
      <w:autoSpaceDE w:val="0"/>
      <w:autoSpaceDN w:val="0"/>
      <w:adjustRightInd w:val="0"/>
      <w:spacing w:after="0" w:line="240" w:lineRule="auto"/>
    </w:pPr>
    <w:rPr>
      <w:rFonts w:ascii="Lucida Sans Unicode" w:hAnsi="Lucida Sans Unicode" w:cs="Lucida Sans Unicode"/>
      <w:color w:val="000000"/>
      <w:sz w:val="24"/>
      <w:szCs w:val="24"/>
    </w:rPr>
  </w:style>
  <w:style w:type="character" w:styleId="Nadruk">
    <w:name w:val="Emphasis"/>
    <w:basedOn w:val="Standaardalinea-lettertype"/>
    <w:uiPriority w:val="20"/>
    <w:qFormat/>
    <w:rsid w:val="004535FC"/>
    <w:rPr>
      <w:i/>
      <w:iCs/>
    </w:rPr>
  </w:style>
  <w:style w:type="character" w:customStyle="1" w:styleId="ms-wpheadertdselspan">
    <w:name w:val="ms-wpheadertdselspan"/>
    <w:basedOn w:val="Standaardalinea-lettertype"/>
    <w:rsid w:val="004535FC"/>
    <w:rPr>
      <w:rFonts w:ascii="Arial" w:hAnsi="Arial" w:cs="Arial" w:hint="default"/>
      <w:sz w:val="20"/>
      <w:szCs w:val="20"/>
    </w:rPr>
  </w:style>
  <w:style w:type="character" w:customStyle="1" w:styleId="LijstalineaChar">
    <w:name w:val="Lijstalinea Char"/>
    <w:basedOn w:val="Standaardalinea-lettertype"/>
    <w:link w:val="Lijstalinea"/>
    <w:uiPriority w:val="34"/>
    <w:rsid w:val="00FE029D"/>
  </w:style>
  <w:style w:type="character" w:customStyle="1" w:styleId="Onopgelostemelding1">
    <w:name w:val="Onopgeloste melding1"/>
    <w:basedOn w:val="Standaardalinea-lettertype"/>
    <w:uiPriority w:val="99"/>
    <w:semiHidden/>
    <w:unhideWhenUsed/>
    <w:rsid w:val="00F938B5"/>
    <w:rPr>
      <w:color w:val="605E5C"/>
      <w:shd w:val="clear" w:color="auto" w:fill="E1DFDD"/>
    </w:rPr>
  </w:style>
  <w:style w:type="character" w:customStyle="1" w:styleId="st">
    <w:name w:val="st"/>
    <w:basedOn w:val="Standaardalinea-lettertype"/>
    <w:rsid w:val="00044665"/>
  </w:style>
  <w:style w:type="character" w:customStyle="1" w:styleId="Onopgelostemelding2">
    <w:name w:val="Onopgeloste melding2"/>
    <w:basedOn w:val="Standaardalinea-lettertype"/>
    <w:uiPriority w:val="99"/>
    <w:semiHidden/>
    <w:unhideWhenUsed/>
    <w:rsid w:val="00E70502"/>
    <w:rPr>
      <w:color w:val="605E5C"/>
      <w:shd w:val="clear" w:color="auto" w:fill="E1DFDD"/>
    </w:rPr>
  </w:style>
  <w:style w:type="paragraph" w:customStyle="1" w:styleId="Heading1HoofdstukSectionHeadingsectionHeading">
    <w:name w:val="Heading 1.Hoofdstuk.Section Heading.sectionHeading"/>
    <w:basedOn w:val="Standaard"/>
    <w:next w:val="Standaard"/>
    <w:rsid w:val="007636F4"/>
    <w:pPr>
      <w:keepNext/>
      <w:keepLines/>
      <w:pageBreakBefore/>
      <w:numPr>
        <w:numId w:val="42"/>
      </w:numPr>
      <w:spacing w:after="290" w:line="290" w:lineRule="atLeast"/>
      <w:outlineLvl w:val="0"/>
    </w:pPr>
    <w:rPr>
      <w:rFonts w:ascii="Arial" w:eastAsia="Times New Roman" w:hAnsi="Arial" w:cs="Times New Roman"/>
      <w:b/>
      <w:color w:val="000000"/>
      <w:kern w:val="28"/>
      <w:sz w:val="32"/>
      <w:szCs w:val="20"/>
    </w:rPr>
  </w:style>
  <w:style w:type="paragraph" w:styleId="Revisie">
    <w:name w:val="Revision"/>
    <w:hidden/>
    <w:uiPriority w:val="99"/>
    <w:semiHidden/>
    <w:rsid w:val="00EC4713"/>
    <w:pPr>
      <w:spacing w:after="0" w:line="240" w:lineRule="auto"/>
    </w:pPr>
  </w:style>
  <w:style w:type="paragraph" w:customStyle="1" w:styleId="xmsolistparagraph">
    <w:name w:val="x_msolistparagraph"/>
    <w:basedOn w:val="Standaard"/>
    <w:rsid w:val="004E327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nopgelostemelding3">
    <w:name w:val="Onopgeloste melding3"/>
    <w:basedOn w:val="Standaardalinea-lettertype"/>
    <w:uiPriority w:val="99"/>
    <w:semiHidden/>
    <w:unhideWhenUsed/>
    <w:rsid w:val="008D77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8803">
      <w:bodyDiv w:val="1"/>
      <w:marLeft w:val="0"/>
      <w:marRight w:val="0"/>
      <w:marTop w:val="0"/>
      <w:marBottom w:val="0"/>
      <w:divBdr>
        <w:top w:val="none" w:sz="0" w:space="0" w:color="auto"/>
        <w:left w:val="none" w:sz="0" w:space="0" w:color="auto"/>
        <w:bottom w:val="none" w:sz="0" w:space="0" w:color="auto"/>
        <w:right w:val="none" w:sz="0" w:space="0" w:color="auto"/>
      </w:divBdr>
    </w:div>
    <w:div w:id="716902184">
      <w:bodyDiv w:val="1"/>
      <w:marLeft w:val="0"/>
      <w:marRight w:val="0"/>
      <w:marTop w:val="0"/>
      <w:marBottom w:val="0"/>
      <w:divBdr>
        <w:top w:val="none" w:sz="0" w:space="0" w:color="auto"/>
        <w:left w:val="none" w:sz="0" w:space="0" w:color="auto"/>
        <w:bottom w:val="none" w:sz="0" w:space="0" w:color="auto"/>
        <w:right w:val="none" w:sz="0" w:space="0" w:color="auto"/>
      </w:divBdr>
      <w:divsChild>
        <w:div w:id="1297176863">
          <w:marLeft w:val="0"/>
          <w:marRight w:val="0"/>
          <w:marTop w:val="0"/>
          <w:marBottom w:val="0"/>
          <w:divBdr>
            <w:top w:val="none" w:sz="0" w:space="0" w:color="auto"/>
            <w:left w:val="none" w:sz="0" w:space="0" w:color="auto"/>
            <w:bottom w:val="none" w:sz="0" w:space="0" w:color="auto"/>
            <w:right w:val="none" w:sz="0" w:space="0" w:color="auto"/>
          </w:divBdr>
          <w:divsChild>
            <w:div w:id="1055549796">
              <w:marLeft w:val="0"/>
              <w:marRight w:val="0"/>
              <w:marTop w:val="0"/>
              <w:marBottom w:val="0"/>
              <w:divBdr>
                <w:top w:val="none" w:sz="0" w:space="0" w:color="auto"/>
                <w:left w:val="none" w:sz="0" w:space="0" w:color="auto"/>
                <w:bottom w:val="none" w:sz="0" w:space="0" w:color="auto"/>
                <w:right w:val="none" w:sz="0" w:space="0" w:color="auto"/>
              </w:divBdr>
              <w:divsChild>
                <w:div w:id="1219898720">
                  <w:marLeft w:val="0"/>
                  <w:marRight w:val="0"/>
                  <w:marTop w:val="0"/>
                  <w:marBottom w:val="0"/>
                  <w:divBdr>
                    <w:top w:val="none" w:sz="0" w:space="0" w:color="auto"/>
                    <w:left w:val="none" w:sz="0" w:space="0" w:color="auto"/>
                    <w:bottom w:val="none" w:sz="0" w:space="0" w:color="auto"/>
                    <w:right w:val="none" w:sz="0" w:space="0" w:color="auto"/>
                  </w:divBdr>
                  <w:divsChild>
                    <w:div w:id="532425616">
                      <w:marLeft w:val="0"/>
                      <w:marRight w:val="0"/>
                      <w:marTop w:val="0"/>
                      <w:marBottom w:val="0"/>
                      <w:divBdr>
                        <w:top w:val="none" w:sz="0" w:space="0" w:color="auto"/>
                        <w:left w:val="none" w:sz="0" w:space="0" w:color="auto"/>
                        <w:bottom w:val="none" w:sz="0" w:space="0" w:color="auto"/>
                        <w:right w:val="none" w:sz="0" w:space="0" w:color="auto"/>
                      </w:divBdr>
                      <w:divsChild>
                        <w:div w:id="1821114942">
                          <w:marLeft w:val="0"/>
                          <w:marRight w:val="0"/>
                          <w:marTop w:val="0"/>
                          <w:marBottom w:val="0"/>
                          <w:divBdr>
                            <w:top w:val="none" w:sz="0" w:space="0" w:color="auto"/>
                            <w:left w:val="none" w:sz="0" w:space="0" w:color="auto"/>
                            <w:bottom w:val="none" w:sz="0" w:space="0" w:color="auto"/>
                            <w:right w:val="none" w:sz="0" w:space="0" w:color="auto"/>
                          </w:divBdr>
                          <w:divsChild>
                            <w:div w:id="9136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987660">
      <w:bodyDiv w:val="1"/>
      <w:marLeft w:val="0"/>
      <w:marRight w:val="0"/>
      <w:marTop w:val="0"/>
      <w:marBottom w:val="0"/>
      <w:divBdr>
        <w:top w:val="none" w:sz="0" w:space="0" w:color="auto"/>
        <w:left w:val="none" w:sz="0" w:space="0" w:color="auto"/>
        <w:bottom w:val="none" w:sz="0" w:space="0" w:color="auto"/>
        <w:right w:val="none" w:sz="0" w:space="0" w:color="auto"/>
      </w:divBdr>
    </w:div>
    <w:div w:id="903562506">
      <w:bodyDiv w:val="1"/>
      <w:marLeft w:val="0"/>
      <w:marRight w:val="0"/>
      <w:marTop w:val="0"/>
      <w:marBottom w:val="0"/>
      <w:divBdr>
        <w:top w:val="none" w:sz="0" w:space="0" w:color="auto"/>
        <w:left w:val="none" w:sz="0" w:space="0" w:color="auto"/>
        <w:bottom w:val="none" w:sz="0" w:space="0" w:color="auto"/>
        <w:right w:val="none" w:sz="0" w:space="0" w:color="auto"/>
      </w:divBdr>
    </w:div>
    <w:div w:id="973099602">
      <w:bodyDiv w:val="1"/>
      <w:marLeft w:val="0"/>
      <w:marRight w:val="0"/>
      <w:marTop w:val="0"/>
      <w:marBottom w:val="0"/>
      <w:divBdr>
        <w:top w:val="none" w:sz="0" w:space="0" w:color="auto"/>
        <w:left w:val="none" w:sz="0" w:space="0" w:color="auto"/>
        <w:bottom w:val="none" w:sz="0" w:space="0" w:color="auto"/>
        <w:right w:val="none" w:sz="0" w:space="0" w:color="auto"/>
      </w:divBdr>
    </w:div>
    <w:div w:id="974986834">
      <w:bodyDiv w:val="1"/>
      <w:marLeft w:val="0"/>
      <w:marRight w:val="0"/>
      <w:marTop w:val="0"/>
      <w:marBottom w:val="0"/>
      <w:divBdr>
        <w:top w:val="none" w:sz="0" w:space="0" w:color="auto"/>
        <w:left w:val="none" w:sz="0" w:space="0" w:color="auto"/>
        <w:bottom w:val="none" w:sz="0" w:space="0" w:color="auto"/>
        <w:right w:val="none" w:sz="0" w:space="0" w:color="auto"/>
      </w:divBdr>
      <w:divsChild>
        <w:div w:id="1869684780">
          <w:marLeft w:val="0"/>
          <w:marRight w:val="0"/>
          <w:marTop w:val="0"/>
          <w:marBottom w:val="0"/>
          <w:divBdr>
            <w:top w:val="none" w:sz="0" w:space="0" w:color="auto"/>
            <w:left w:val="none" w:sz="0" w:space="0" w:color="auto"/>
            <w:bottom w:val="none" w:sz="0" w:space="0" w:color="auto"/>
            <w:right w:val="none" w:sz="0" w:space="0" w:color="auto"/>
          </w:divBdr>
          <w:divsChild>
            <w:div w:id="1355228452">
              <w:marLeft w:val="0"/>
              <w:marRight w:val="0"/>
              <w:marTop w:val="0"/>
              <w:marBottom w:val="0"/>
              <w:divBdr>
                <w:top w:val="none" w:sz="0" w:space="0" w:color="auto"/>
                <w:left w:val="none" w:sz="0" w:space="0" w:color="auto"/>
                <w:bottom w:val="none" w:sz="0" w:space="0" w:color="auto"/>
                <w:right w:val="none" w:sz="0" w:space="0" w:color="auto"/>
              </w:divBdr>
              <w:divsChild>
                <w:div w:id="1188445520">
                  <w:marLeft w:val="0"/>
                  <w:marRight w:val="0"/>
                  <w:marTop w:val="0"/>
                  <w:marBottom w:val="0"/>
                  <w:divBdr>
                    <w:top w:val="none" w:sz="0" w:space="0" w:color="auto"/>
                    <w:left w:val="none" w:sz="0" w:space="0" w:color="auto"/>
                    <w:bottom w:val="none" w:sz="0" w:space="0" w:color="auto"/>
                    <w:right w:val="none" w:sz="0" w:space="0" w:color="auto"/>
                  </w:divBdr>
                  <w:divsChild>
                    <w:div w:id="578178262">
                      <w:marLeft w:val="0"/>
                      <w:marRight w:val="0"/>
                      <w:marTop w:val="0"/>
                      <w:marBottom w:val="0"/>
                      <w:divBdr>
                        <w:top w:val="none" w:sz="0" w:space="0" w:color="auto"/>
                        <w:left w:val="none" w:sz="0" w:space="0" w:color="auto"/>
                        <w:bottom w:val="none" w:sz="0" w:space="0" w:color="auto"/>
                        <w:right w:val="none" w:sz="0" w:space="0" w:color="auto"/>
                      </w:divBdr>
                      <w:divsChild>
                        <w:div w:id="1414083895">
                          <w:marLeft w:val="0"/>
                          <w:marRight w:val="0"/>
                          <w:marTop w:val="0"/>
                          <w:marBottom w:val="0"/>
                          <w:divBdr>
                            <w:top w:val="none" w:sz="0" w:space="0" w:color="auto"/>
                            <w:left w:val="none" w:sz="0" w:space="0" w:color="auto"/>
                            <w:bottom w:val="none" w:sz="0" w:space="0" w:color="auto"/>
                            <w:right w:val="none" w:sz="0" w:space="0" w:color="auto"/>
                          </w:divBdr>
                          <w:divsChild>
                            <w:div w:id="635721156">
                              <w:marLeft w:val="0"/>
                              <w:marRight w:val="0"/>
                              <w:marTop w:val="0"/>
                              <w:marBottom w:val="120"/>
                              <w:divBdr>
                                <w:top w:val="none" w:sz="0" w:space="0" w:color="auto"/>
                                <w:left w:val="none" w:sz="0" w:space="0" w:color="auto"/>
                                <w:bottom w:val="none" w:sz="0" w:space="0" w:color="auto"/>
                                <w:right w:val="none" w:sz="0" w:space="0" w:color="auto"/>
                              </w:divBdr>
                              <w:divsChild>
                                <w:div w:id="1312783319">
                                  <w:marLeft w:val="0"/>
                                  <w:marRight w:val="0"/>
                                  <w:marTop w:val="0"/>
                                  <w:marBottom w:val="0"/>
                                  <w:divBdr>
                                    <w:top w:val="none" w:sz="0" w:space="0" w:color="auto"/>
                                    <w:left w:val="none" w:sz="0" w:space="0" w:color="auto"/>
                                    <w:bottom w:val="none" w:sz="0" w:space="0" w:color="auto"/>
                                    <w:right w:val="none" w:sz="0" w:space="0" w:color="auto"/>
                                  </w:divBdr>
                                  <w:divsChild>
                                    <w:div w:id="1847595388">
                                      <w:marLeft w:val="0"/>
                                      <w:marRight w:val="0"/>
                                      <w:marTop w:val="0"/>
                                      <w:marBottom w:val="0"/>
                                      <w:divBdr>
                                        <w:top w:val="none" w:sz="0" w:space="0" w:color="auto"/>
                                        <w:left w:val="none" w:sz="0" w:space="0" w:color="auto"/>
                                        <w:bottom w:val="none" w:sz="0" w:space="0" w:color="auto"/>
                                        <w:right w:val="none" w:sz="0" w:space="0" w:color="auto"/>
                                      </w:divBdr>
                                      <w:divsChild>
                                        <w:div w:id="26728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9563373">
      <w:bodyDiv w:val="1"/>
      <w:marLeft w:val="0"/>
      <w:marRight w:val="0"/>
      <w:marTop w:val="0"/>
      <w:marBottom w:val="0"/>
      <w:divBdr>
        <w:top w:val="none" w:sz="0" w:space="0" w:color="auto"/>
        <w:left w:val="none" w:sz="0" w:space="0" w:color="auto"/>
        <w:bottom w:val="none" w:sz="0" w:space="0" w:color="auto"/>
        <w:right w:val="none" w:sz="0" w:space="0" w:color="auto"/>
      </w:divBdr>
      <w:divsChild>
        <w:div w:id="260384162">
          <w:marLeft w:val="0"/>
          <w:marRight w:val="0"/>
          <w:marTop w:val="0"/>
          <w:marBottom w:val="0"/>
          <w:divBdr>
            <w:top w:val="none" w:sz="0" w:space="0" w:color="auto"/>
            <w:left w:val="none" w:sz="0" w:space="0" w:color="auto"/>
            <w:bottom w:val="none" w:sz="0" w:space="0" w:color="auto"/>
            <w:right w:val="none" w:sz="0" w:space="0" w:color="auto"/>
          </w:divBdr>
          <w:divsChild>
            <w:div w:id="1828277367">
              <w:marLeft w:val="0"/>
              <w:marRight w:val="0"/>
              <w:marTop w:val="0"/>
              <w:marBottom w:val="0"/>
              <w:divBdr>
                <w:top w:val="none" w:sz="0" w:space="0" w:color="auto"/>
                <w:left w:val="none" w:sz="0" w:space="0" w:color="auto"/>
                <w:bottom w:val="none" w:sz="0" w:space="0" w:color="auto"/>
                <w:right w:val="none" w:sz="0" w:space="0" w:color="auto"/>
              </w:divBdr>
              <w:divsChild>
                <w:div w:id="754130525">
                  <w:marLeft w:val="0"/>
                  <w:marRight w:val="0"/>
                  <w:marTop w:val="0"/>
                  <w:marBottom w:val="0"/>
                  <w:divBdr>
                    <w:top w:val="none" w:sz="0" w:space="0" w:color="auto"/>
                    <w:left w:val="none" w:sz="0" w:space="0" w:color="auto"/>
                    <w:bottom w:val="none" w:sz="0" w:space="0" w:color="auto"/>
                    <w:right w:val="none" w:sz="0" w:space="0" w:color="auto"/>
                  </w:divBdr>
                  <w:divsChild>
                    <w:div w:id="767307500">
                      <w:marLeft w:val="0"/>
                      <w:marRight w:val="0"/>
                      <w:marTop w:val="0"/>
                      <w:marBottom w:val="0"/>
                      <w:divBdr>
                        <w:top w:val="none" w:sz="0" w:space="0" w:color="auto"/>
                        <w:left w:val="none" w:sz="0" w:space="0" w:color="auto"/>
                        <w:bottom w:val="none" w:sz="0" w:space="0" w:color="auto"/>
                        <w:right w:val="none" w:sz="0" w:space="0" w:color="auto"/>
                      </w:divBdr>
                      <w:divsChild>
                        <w:div w:id="1409888100">
                          <w:marLeft w:val="0"/>
                          <w:marRight w:val="0"/>
                          <w:marTop w:val="0"/>
                          <w:marBottom w:val="0"/>
                          <w:divBdr>
                            <w:top w:val="none" w:sz="0" w:space="0" w:color="auto"/>
                            <w:left w:val="none" w:sz="0" w:space="0" w:color="auto"/>
                            <w:bottom w:val="none" w:sz="0" w:space="0" w:color="auto"/>
                            <w:right w:val="none" w:sz="0" w:space="0" w:color="auto"/>
                          </w:divBdr>
                          <w:divsChild>
                            <w:div w:id="1462068110">
                              <w:marLeft w:val="0"/>
                              <w:marRight w:val="0"/>
                              <w:marTop w:val="0"/>
                              <w:marBottom w:val="0"/>
                              <w:divBdr>
                                <w:top w:val="none" w:sz="0" w:space="0" w:color="auto"/>
                                <w:left w:val="none" w:sz="0" w:space="0" w:color="auto"/>
                                <w:bottom w:val="none" w:sz="0" w:space="0" w:color="auto"/>
                                <w:right w:val="none" w:sz="0" w:space="0" w:color="auto"/>
                              </w:divBdr>
                              <w:divsChild>
                                <w:div w:id="816801374">
                                  <w:marLeft w:val="0"/>
                                  <w:marRight w:val="0"/>
                                  <w:marTop w:val="0"/>
                                  <w:marBottom w:val="0"/>
                                  <w:divBdr>
                                    <w:top w:val="none" w:sz="0" w:space="0" w:color="auto"/>
                                    <w:left w:val="none" w:sz="0" w:space="0" w:color="auto"/>
                                    <w:bottom w:val="none" w:sz="0" w:space="0" w:color="auto"/>
                                    <w:right w:val="none" w:sz="0" w:space="0" w:color="auto"/>
                                  </w:divBdr>
                                  <w:divsChild>
                                    <w:div w:id="902565627">
                                      <w:marLeft w:val="0"/>
                                      <w:marRight w:val="0"/>
                                      <w:marTop w:val="0"/>
                                      <w:marBottom w:val="0"/>
                                      <w:divBdr>
                                        <w:top w:val="none" w:sz="0" w:space="0" w:color="auto"/>
                                        <w:left w:val="none" w:sz="0" w:space="0" w:color="auto"/>
                                        <w:bottom w:val="none" w:sz="0" w:space="0" w:color="auto"/>
                                        <w:right w:val="none" w:sz="0" w:space="0" w:color="auto"/>
                                      </w:divBdr>
                                      <w:divsChild>
                                        <w:div w:id="1495485710">
                                          <w:marLeft w:val="0"/>
                                          <w:marRight w:val="0"/>
                                          <w:marTop w:val="0"/>
                                          <w:marBottom w:val="0"/>
                                          <w:divBdr>
                                            <w:top w:val="none" w:sz="0" w:space="0" w:color="auto"/>
                                            <w:left w:val="none" w:sz="0" w:space="0" w:color="auto"/>
                                            <w:bottom w:val="none" w:sz="0" w:space="0" w:color="auto"/>
                                            <w:right w:val="none" w:sz="0" w:space="0" w:color="auto"/>
                                          </w:divBdr>
                                          <w:divsChild>
                                            <w:div w:id="135889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8246588">
      <w:bodyDiv w:val="1"/>
      <w:marLeft w:val="0"/>
      <w:marRight w:val="0"/>
      <w:marTop w:val="0"/>
      <w:marBottom w:val="0"/>
      <w:divBdr>
        <w:top w:val="none" w:sz="0" w:space="0" w:color="auto"/>
        <w:left w:val="none" w:sz="0" w:space="0" w:color="auto"/>
        <w:bottom w:val="none" w:sz="0" w:space="0" w:color="auto"/>
        <w:right w:val="none" w:sz="0" w:space="0" w:color="auto"/>
      </w:divBdr>
    </w:div>
    <w:div w:id="1742171877">
      <w:bodyDiv w:val="1"/>
      <w:marLeft w:val="0"/>
      <w:marRight w:val="0"/>
      <w:marTop w:val="0"/>
      <w:marBottom w:val="0"/>
      <w:divBdr>
        <w:top w:val="none" w:sz="0" w:space="0" w:color="auto"/>
        <w:left w:val="none" w:sz="0" w:space="0" w:color="auto"/>
        <w:bottom w:val="none" w:sz="0" w:space="0" w:color="auto"/>
        <w:right w:val="none" w:sz="0" w:space="0" w:color="auto"/>
      </w:divBdr>
    </w:div>
    <w:div w:id="210175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enderned.nl" TargetMode="External"/><Relationship Id="rId18" Type="http://schemas.openxmlformats.org/officeDocument/2006/relationships/hyperlink" Target="https://www.commissievanaanbestedingsexperts.nl/klachtenformulier" TargetMode="External"/><Relationship Id="rId26" Type="http://schemas.openxmlformats.org/officeDocument/2006/relationships/hyperlink" Target="http://www.tenderned.nl" TargetMode="External"/><Relationship Id="rId3" Type="http://schemas.openxmlformats.org/officeDocument/2006/relationships/styles" Target="styles.xml"/><Relationship Id="rId21" Type="http://schemas.openxmlformats.org/officeDocument/2006/relationships/hyperlink" Target="http://www.rijksoverheid.nl/ministeries/ienm" TargetMode="External"/><Relationship Id="rId7" Type="http://schemas.openxmlformats.org/officeDocument/2006/relationships/endnotes" Target="endnotes.xml"/><Relationship Id="rId12" Type="http://schemas.openxmlformats.org/officeDocument/2006/relationships/hyperlink" Target="http://www.tenderned.nl" TargetMode="External"/><Relationship Id="rId17" Type="http://schemas.openxmlformats.org/officeDocument/2006/relationships/hyperlink" Target="mailto:Klachtenmeldpuntinkoop@zonmw.nl" TargetMode="External"/><Relationship Id="rId25" Type="http://schemas.openxmlformats.org/officeDocument/2006/relationships/hyperlink" Target="http://www.tenderned.nl" TargetMode="External"/><Relationship Id="rId2" Type="http://schemas.openxmlformats.org/officeDocument/2006/relationships/numbering" Target="numbering.xml"/><Relationship Id="rId16" Type="http://schemas.openxmlformats.org/officeDocument/2006/relationships/hyperlink" Target="http://www.tenderned.nl" TargetMode="External"/><Relationship Id="rId20" Type="http://schemas.openxmlformats.org/officeDocument/2006/relationships/hyperlink" Target="http://www.belastingdienst.n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cedesk@tenderned.nl" TargetMode="External"/><Relationship Id="rId24" Type="http://schemas.openxmlformats.org/officeDocument/2006/relationships/hyperlink" Target="http://www.tenderned.nl" TargetMode="External"/><Relationship Id="rId5" Type="http://schemas.openxmlformats.org/officeDocument/2006/relationships/webSettings" Target="webSettings.xml"/><Relationship Id="rId15" Type="http://schemas.openxmlformats.org/officeDocument/2006/relationships/hyperlink" Target="http://www.tenderned.nl" TargetMode="External"/><Relationship Id="rId23" Type="http://schemas.openxmlformats.org/officeDocument/2006/relationships/hyperlink" Target="http://www.tenderned.nl" TargetMode="External"/><Relationship Id="rId28" Type="http://schemas.openxmlformats.org/officeDocument/2006/relationships/footer" Target="footer1.xml"/><Relationship Id="rId10" Type="http://schemas.openxmlformats.org/officeDocument/2006/relationships/hyperlink" Target="http://www.tenderned.nl" TargetMode="External"/><Relationship Id="rId19" Type="http://schemas.openxmlformats.org/officeDocument/2006/relationships/hyperlink" Target="http://www.rijksoverheid.nl/bestanden/documenten-en-publicaties/regelingen/2013/03/07/klachtafhandeling-bij-aanbesteden/klachtenafhandeling-definitief.pdf" TargetMode="External"/><Relationship Id="rId4" Type="http://schemas.openxmlformats.org/officeDocument/2006/relationships/settings" Target="settings.xml"/><Relationship Id="rId9" Type="http://schemas.openxmlformats.org/officeDocument/2006/relationships/hyperlink" Target="http://www.tenderned.nl" TargetMode="External"/><Relationship Id="rId14" Type="http://schemas.openxmlformats.org/officeDocument/2006/relationships/hyperlink" Target="http://www.tenderned.nl" TargetMode="External"/><Relationship Id="rId22" Type="http://schemas.openxmlformats.org/officeDocument/2006/relationships/hyperlink" Target="http://www.rijksoverheid.nl/ministeries/szw"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683AF-F8AA-4B10-A4CF-B81F7D304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8982</Words>
  <Characters>49402</Characters>
  <Application>Microsoft Office Word</Application>
  <DocSecurity>0</DocSecurity>
  <Lines>411</Lines>
  <Paragraphs>116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NWO</Company>
  <LinksUpToDate>false</LinksUpToDate>
  <CharactersWithSpaces>58268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Vries, de B. [Ben]</dc:creator>
  <cp:lastModifiedBy>Ben de Vries</cp:lastModifiedBy>
  <cp:revision>3</cp:revision>
  <cp:lastPrinted>2019-07-03T08:29:00Z</cp:lastPrinted>
  <dcterms:created xsi:type="dcterms:W3CDTF">2019-12-10T08:25:00Z</dcterms:created>
  <dcterms:modified xsi:type="dcterms:W3CDTF">2019-12-10T08:35:00Z</dcterms:modified>
</cp:coreProperties>
</file>