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8A3" w:rsidRPr="00C874F5" w:rsidRDefault="00C874F5" w:rsidP="008A28A3">
      <w:pPr>
        <w:pStyle w:val="Kop1"/>
        <w:numPr>
          <w:ilvl w:val="0"/>
          <w:numId w:val="0"/>
        </w:numPr>
        <w:ind w:left="737" w:right="-738" w:hanging="737"/>
        <w:rPr>
          <w:rFonts w:ascii="Calibri" w:eastAsia="PMingLiU" w:hAnsi="Calibri" w:cs="Calibri"/>
          <w:color w:val="auto"/>
        </w:rPr>
      </w:pPr>
      <w:bookmarkStart w:id="0" w:name="_Toc520808989"/>
      <w:r w:rsidRPr="00C874F5">
        <w:rPr>
          <w:rFonts w:ascii="Calibri" w:eastAsia="PMingLiU" w:hAnsi="Calibri" w:cs="Calibri"/>
          <w:color w:val="auto"/>
          <w:lang w:val="x-none"/>
        </w:rPr>
        <w:t xml:space="preserve">Bijlage </w:t>
      </w:r>
      <w:r w:rsidRPr="00C874F5">
        <w:rPr>
          <w:rFonts w:ascii="Calibri" w:eastAsia="PMingLiU" w:hAnsi="Calibri" w:cs="Calibri"/>
          <w:color w:val="auto"/>
        </w:rPr>
        <w:t xml:space="preserve">- </w:t>
      </w:r>
      <w:r w:rsidR="008A28A3" w:rsidRPr="00C874F5">
        <w:rPr>
          <w:rFonts w:ascii="Calibri" w:eastAsia="PMingLiU" w:hAnsi="Calibri" w:cs="Calibri"/>
          <w:color w:val="auto"/>
        </w:rPr>
        <w:t>Ve</w:t>
      </w:r>
      <w:r w:rsidRPr="00C874F5">
        <w:rPr>
          <w:rFonts w:ascii="Calibri" w:eastAsia="PMingLiU" w:hAnsi="Calibri" w:cs="Calibri"/>
          <w:color w:val="auto"/>
        </w:rPr>
        <w:t xml:space="preserve">rklaring Financieel-economische </w:t>
      </w:r>
      <w:r w:rsidR="008A28A3" w:rsidRPr="00C874F5">
        <w:rPr>
          <w:rFonts w:ascii="Calibri" w:eastAsia="PMingLiU" w:hAnsi="Calibri" w:cs="Calibri"/>
          <w:color w:val="auto"/>
        </w:rPr>
        <w:t>draagkracht</w:t>
      </w:r>
      <w:bookmarkEnd w:id="0"/>
    </w:p>
    <w:tbl>
      <w:tblPr>
        <w:tblStyle w:val="Tabelraster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333"/>
        <w:gridCol w:w="7479"/>
      </w:tblGrid>
      <w:tr w:rsidR="002B759A" w:rsidRPr="00C874F5" w:rsidTr="00730E78">
        <w:tc>
          <w:tcPr>
            <w:tcW w:w="796" w:type="dxa"/>
          </w:tcPr>
          <w:p w:rsidR="002B759A" w:rsidRPr="00305BB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Betreft</w:t>
            </w:r>
          </w:p>
        </w:tc>
        <w:tc>
          <w:tcPr>
            <w:tcW w:w="333" w:type="dxa"/>
          </w:tcPr>
          <w:p w:rsidR="002B759A" w:rsidRPr="00305BB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w:t>
            </w:r>
          </w:p>
        </w:tc>
        <w:tc>
          <w:tcPr>
            <w:tcW w:w="7479" w:type="dxa"/>
          </w:tcPr>
          <w:p w:rsidR="002B759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 xml:space="preserve">Aanbesteding – Revitalisatie en verbouw van het gebouwencomplex </w:t>
            </w:r>
          </w:p>
          <w:p w:rsidR="002B759A" w:rsidRPr="00305BB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locatie Arendstraat 12 in Sittard</w:t>
            </w:r>
          </w:p>
        </w:tc>
      </w:tr>
      <w:tr w:rsidR="002B759A" w:rsidRPr="00C874F5" w:rsidTr="00730E78">
        <w:tc>
          <w:tcPr>
            <w:tcW w:w="796" w:type="dxa"/>
          </w:tcPr>
          <w:p w:rsidR="002B759A" w:rsidRPr="00305BB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Datum</w:t>
            </w:r>
          </w:p>
        </w:tc>
        <w:tc>
          <w:tcPr>
            <w:tcW w:w="333" w:type="dxa"/>
          </w:tcPr>
          <w:p w:rsidR="002B759A" w:rsidRPr="00305BBA" w:rsidRDefault="002B759A" w:rsidP="002B759A">
            <w:pPr>
              <w:spacing w:line="260" w:lineRule="atLeast"/>
              <w:ind w:right="-738"/>
              <w:rPr>
                <w:rFonts w:ascii="Calibri" w:hAnsi="Calibri" w:cs="Calibri"/>
                <w:sz w:val="20"/>
                <w:szCs w:val="20"/>
              </w:rPr>
            </w:pPr>
            <w:r w:rsidRPr="00305BBA">
              <w:rPr>
                <w:rFonts w:ascii="Calibri" w:hAnsi="Calibri" w:cs="Calibri"/>
                <w:sz w:val="20"/>
                <w:szCs w:val="20"/>
              </w:rPr>
              <w:t>:</w:t>
            </w:r>
          </w:p>
        </w:tc>
        <w:tc>
          <w:tcPr>
            <w:tcW w:w="7479" w:type="dxa"/>
          </w:tcPr>
          <w:p w:rsidR="002B759A" w:rsidRPr="00305BBA" w:rsidRDefault="002B759A" w:rsidP="002B759A">
            <w:pPr>
              <w:spacing w:line="260" w:lineRule="atLeast"/>
              <w:ind w:right="-738"/>
              <w:rPr>
                <w:rFonts w:ascii="Calibri" w:hAnsi="Calibri" w:cs="Calibri"/>
                <w:sz w:val="20"/>
                <w:szCs w:val="20"/>
                <w:highlight w:val="magenta"/>
              </w:rPr>
            </w:pPr>
            <w:r w:rsidRPr="00305BBA">
              <w:rPr>
                <w:rFonts w:ascii="Calibri" w:hAnsi="Calibri" w:cs="Calibri"/>
                <w:sz w:val="20"/>
                <w:szCs w:val="20"/>
              </w:rPr>
              <w:t>22 november 2019</w:t>
            </w:r>
          </w:p>
        </w:tc>
      </w:tr>
    </w:tbl>
    <w:p w:rsidR="008A28A3" w:rsidRPr="002B759A" w:rsidRDefault="008A28A3" w:rsidP="008A28A3">
      <w:pPr>
        <w:spacing w:line="260" w:lineRule="atLeast"/>
        <w:ind w:right="-738"/>
        <w:rPr>
          <w:rFonts w:ascii="Calibri" w:eastAsia="PMingLiU" w:hAnsi="Calibri" w:cs="Calibri"/>
          <w:sz w:val="20"/>
          <w:szCs w:val="20"/>
        </w:rPr>
      </w:pPr>
    </w:p>
    <w:p w:rsidR="008A28A3" w:rsidRPr="002B759A" w:rsidRDefault="008A28A3" w:rsidP="002B759A">
      <w:pPr>
        <w:spacing w:line="260" w:lineRule="atLeast"/>
        <w:ind w:right="565"/>
        <w:rPr>
          <w:rFonts w:ascii="Calibri" w:eastAsia="PMingLiU" w:hAnsi="Calibri" w:cs="Calibri"/>
          <w:sz w:val="20"/>
          <w:szCs w:val="20"/>
        </w:rPr>
      </w:pPr>
      <w:r w:rsidRPr="002B759A">
        <w:rPr>
          <w:rFonts w:ascii="Calibri" w:eastAsia="PMingLiU" w:hAnsi="Calibri" w:cs="Calibri"/>
          <w:sz w:val="20"/>
          <w:szCs w:val="20"/>
        </w:rPr>
        <w:t xml:space="preserve">De </w:t>
      </w:r>
      <w:r w:rsidR="002B759A">
        <w:rPr>
          <w:rFonts w:ascii="Calibri" w:eastAsia="PMingLiU" w:hAnsi="Calibri" w:cs="Calibri"/>
          <w:sz w:val="20"/>
          <w:szCs w:val="20"/>
        </w:rPr>
        <w:t>g</w:t>
      </w:r>
      <w:r w:rsidRPr="002B759A">
        <w:rPr>
          <w:rFonts w:ascii="Calibri" w:eastAsia="PMingLiU" w:hAnsi="Calibri" w:cs="Calibri"/>
          <w:sz w:val="20"/>
          <w:szCs w:val="20"/>
        </w:rPr>
        <w:t xml:space="preserve">egadigde verklaart door deze verklaring over voldoende financiële en economische draagkracht, zoals omschreven in de selectieleidraad, te beschikken voor (continuïteit in) de uitvoering van deze opdracht en in staat te zijn bij gunning de gevraagde bankgarantie te verstrekken. </w:t>
      </w:r>
    </w:p>
    <w:p w:rsidR="008A28A3" w:rsidRPr="002B759A" w:rsidRDefault="008A28A3" w:rsidP="008A28A3">
      <w:pPr>
        <w:spacing w:line="260" w:lineRule="atLeast"/>
        <w:ind w:right="-738"/>
        <w:rPr>
          <w:rFonts w:ascii="Calibri" w:eastAsia="PMingLiU" w:hAnsi="Calibri" w:cs="Calibri"/>
          <w:sz w:val="20"/>
          <w:szCs w:val="20"/>
        </w:rPr>
      </w:pPr>
    </w:p>
    <w:p w:rsidR="008A28A3" w:rsidRPr="002B759A" w:rsidRDefault="008A28A3" w:rsidP="002B759A">
      <w:pPr>
        <w:spacing w:line="240" w:lineRule="auto"/>
        <w:ind w:right="423"/>
        <w:rPr>
          <w:rFonts w:ascii="Calibri" w:eastAsia="PMingLiU" w:hAnsi="Calibri" w:cs="Calibri"/>
          <w:sz w:val="20"/>
          <w:szCs w:val="20"/>
        </w:rPr>
      </w:pPr>
      <w:r w:rsidRPr="002B759A">
        <w:rPr>
          <w:rFonts w:ascii="Calibri" w:eastAsia="PMingLiU" w:hAnsi="Calibri" w:cs="Calibri"/>
          <w:sz w:val="20"/>
          <w:szCs w:val="20"/>
        </w:rPr>
        <w:t xml:space="preserve">De </w:t>
      </w:r>
      <w:r w:rsidR="002B759A">
        <w:rPr>
          <w:rFonts w:ascii="Calibri" w:eastAsia="PMingLiU" w:hAnsi="Calibri" w:cs="Calibri"/>
          <w:sz w:val="20"/>
          <w:szCs w:val="20"/>
        </w:rPr>
        <w:t>g</w:t>
      </w:r>
      <w:r w:rsidRPr="002B759A">
        <w:rPr>
          <w:rFonts w:ascii="Calibri" w:eastAsia="PMingLiU" w:hAnsi="Calibri" w:cs="Calibri"/>
          <w:sz w:val="20"/>
          <w:szCs w:val="20"/>
        </w:rPr>
        <w:t>egadigde heeft met betrekking tot de solvabiliteit over de afgelopen twee jaar de onderstaande resultaten bereikt.</w:t>
      </w:r>
      <w:r w:rsidRPr="002B759A">
        <w:rPr>
          <w:rFonts w:ascii="Calibri" w:eastAsia="PMingLiU" w:hAnsi="Calibri" w:cs="Calibri"/>
          <w:sz w:val="20"/>
          <w:szCs w:val="20"/>
        </w:rPr>
        <w:br/>
      </w:r>
    </w:p>
    <w:tbl>
      <w:tblPr>
        <w:tblStyle w:val="Tabelstijlturquoiseabcnova"/>
        <w:tblW w:w="0" w:type="auto"/>
        <w:tblLook w:val="04A0" w:firstRow="1" w:lastRow="0" w:firstColumn="1" w:lastColumn="0" w:noHBand="0" w:noVBand="1"/>
      </w:tblPr>
      <w:tblGrid>
        <w:gridCol w:w="1336"/>
        <w:gridCol w:w="2988"/>
      </w:tblGrid>
      <w:tr w:rsidR="002B759A" w:rsidRPr="002B759A" w:rsidTr="00FC1288">
        <w:trPr>
          <w:cnfStyle w:val="100000000000" w:firstRow="1" w:lastRow="0" w:firstColumn="0" w:lastColumn="0" w:oddVBand="0" w:evenVBand="0" w:oddHBand="0" w:evenHBand="0" w:firstRowFirstColumn="0" w:firstRowLastColumn="0" w:lastRowFirstColumn="0" w:lastRowLastColumn="0"/>
        </w:trPr>
        <w:tc>
          <w:tcPr>
            <w:tcW w:w="1336"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JAAR</w:t>
            </w:r>
          </w:p>
        </w:tc>
        <w:tc>
          <w:tcPr>
            <w:tcW w:w="2988"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Solvabiliteitsratio</w:t>
            </w:r>
          </w:p>
        </w:tc>
      </w:tr>
      <w:tr w:rsidR="002B759A" w:rsidRPr="002B759A" w:rsidTr="002B759A">
        <w:trPr>
          <w:cnfStyle w:val="000000100000" w:firstRow="0" w:lastRow="0" w:firstColumn="0" w:lastColumn="0" w:oddVBand="0" w:evenVBand="0" w:oddHBand="1" w:evenHBand="0" w:firstRowFirstColumn="0" w:firstRowLastColumn="0" w:lastRowFirstColumn="0" w:lastRowLastColumn="0"/>
        </w:trPr>
        <w:tc>
          <w:tcPr>
            <w:tcW w:w="1336" w:type="dxa"/>
            <w:shd w:val="clear" w:color="auto" w:fill="CCE4E9" w:themeFill="accent1" w:themeFillTint="66"/>
          </w:tcPr>
          <w:p w:rsidR="002B759A" w:rsidRPr="002B759A" w:rsidRDefault="002B759A" w:rsidP="002B759A">
            <w:pPr>
              <w:spacing w:line="260" w:lineRule="exact"/>
              <w:ind w:right="-738"/>
              <w:rPr>
                <w:rFonts w:ascii="Calibri" w:eastAsia="PMingLiU" w:hAnsi="Calibri" w:cs="Calibri"/>
                <w:sz w:val="20"/>
                <w:szCs w:val="20"/>
              </w:rPr>
            </w:pPr>
            <w:r w:rsidRPr="002B759A">
              <w:rPr>
                <w:rFonts w:ascii="Calibri" w:eastAsia="PMingLiU" w:hAnsi="Calibri" w:cs="Calibri"/>
                <w:sz w:val="20"/>
                <w:szCs w:val="20"/>
              </w:rPr>
              <w:t>201</w:t>
            </w:r>
            <w:r>
              <w:rPr>
                <w:rFonts w:ascii="Calibri" w:eastAsia="PMingLiU" w:hAnsi="Calibri" w:cs="Calibri"/>
                <w:sz w:val="20"/>
                <w:szCs w:val="20"/>
              </w:rPr>
              <w:t>7</w:t>
            </w:r>
          </w:p>
        </w:tc>
        <w:tc>
          <w:tcPr>
            <w:tcW w:w="2988" w:type="dxa"/>
            <w:shd w:val="clear" w:color="auto" w:fill="CCE4E9" w:themeFill="accent1" w:themeFillTint="66"/>
          </w:tcPr>
          <w:p w:rsidR="002B759A" w:rsidRPr="002B759A" w:rsidRDefault="002B759A" w:rsidP="00730E78">
            <w:pPr>
              <w:spacing w:line="260" w:lineRule="exact"/>
              <w:ind w:right="-738"/>
              <w:rPr>
                <w:rFonts w:ascii="Calibri" w:eastAsia="PMingLiU" w:hAnsi="Calibri" w:cs="Calibri"/>
                <w:sz w:val="20"/>
                <w:szCs w:val="20"/>
              </w:rPr>
            </w:pPr>
          </w:p>
        </w:tc>
      </w:tr>
      <w:tr w:rsidR="002B759A" w:rsidRPr="002B759A" w:rsidTr="00730E78">
        <w:tc>
          <w:tcPr>
            <w:tcW w:w="1336" w:type="dxa"/>
          </w:tcPr>
          <w:p w:rsidR="002B759A" w:rsidRPr="002B759A" w:rsidRDefault="002B759A" w:rsidP="002B759A">
            <w:pPr>
              <w:spacing w:line="260" w:lineRule="exact"/>
              <w:ind w:right="-738"/>
              <w:rPr>
                <w:rFonts w:ascii="Calibri" w:eastAsia="PMingLiU" w:hAnsi="Calibri" w:cs="Calibri"/>
                <w:sz w:val="20"/>
                <w:szCs w:val="20"/>
              </w:rPr>
            </w:pPr>
            <w:r w:rsidRPr="002B759A">
              <w:rPr>
                <w:rFonts w:ascii="Calibri" w:eastAsia="PMingLiU" w:hAnsi="Calibri" w:cs="Calibri"/>
                <w:sz w:val="20"/>
                <w:szCs w:val="20"/>
              </w:rPr>
              <w:t>201</w:t>
            </w:r>
            <w:r>
              <w:rPr>
                <w:rFonts w:ascii="Calibri" w:eastAsia="PMingLiU" w:hAnsi="Calibri" w:cs="Calibri"/>
                <w:sz w:val="20"/>
                <w:szCs w:val="20"/>
              </w:rPr>
              <w:t>8</w:t>
            </w:r>
          </w:p>
        </w:tc>
        <w:tc>
          <w:tcPr>
            <w:tcW w:w="2988" w:type="dxa"/>
          </w:tcPr>
          <w:p w:rsidR="002B759A" w:rsidRPr="002B759A" w:rsidRDefault="002B759A" w:rsidP="00730E78">
            <w:pPr>
              <w:spacing w:line="260" w:lineRule="exact"/>
              <w:ind w:right="-738"/>
              <w:rPr>
                <w:rFonts w:ascii="Calibri" w:eastAsia="PMingLiU" w:hAnsi="Calibri" w:cs="Calibri"/>
                <w:sz w:val="20"/>
                <w:szCs w:val="20"/>
              </w:rPr>
            </w:pPr>
          </w:p>
        </w:tc>
      </w:tr>
    </w:tbl>
    <w:p w:rsidR="008A28A3" w:rsidRPr="002B759A" w:rsidRDefault="008A28A3" w:rsidP="008A28A3">
      <w:pPr>
        <w:spacing w:line="260" w:lineRule="exact"/>
        <w:ind w:left="360" w:right="-738"/>
        <w:rPr>
          <w:rFonts w:ascii="Calibri" w:eastAsia="PMingLiU" w:hAnsi="Calibri" w:cs="Calibri"/>
          <w:sz w:val="20"/>
          <w:szCs w:val="20"/>
        </w:rPr>
      </w:pPr>
    </w:p>
    <w:p w:rsidR="008A28A3" w:rsidRPr="002B759A" w:rsidRDefault="008A28A3" w:rsidP="008A28A3">
      <w:pPr>
        <w:spacing w:line="240" w:lineRule="auto"/>
        <w:ind w:right="-738"/>
        <w:rPr>
          <w:rFonts w:ascii="Calibri" w:eastAsia="PMingLiU" w:hAnsi="Calibri" w:cs="Calibri"/>
          <w:sz w:val="20"/>
          <w:szCs w:val="20"/>
        </w:rPr>
      </w:pPr>
    </w:p>
    <w:tbl>
      <w:tblPr>
        <w:tblStyle w:val="Tabelraster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840"/>
        <w:gridCol w:w="5347"/>
      </w:tblGrid>
      <w:tr w:rsidR="008A28A3" w:rsidRPr="002B759A" w:rsidTr="00730E78">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Bedrijfsnaam :</w:t>
            </w:r>
          </w:p>
        </w:tc>
        <w:tc>
          <w:tcPr>
            <w:tcW w:w="5347"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Ondertekend door:</w:t>
            </w:r>
          </w:p>
        </w:tc>
        <w:tc>
          <w:tcPr>
            <w:tcW w:w="5347"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p>
        </w:tc>
        <w:tc>
          <w:tcPr>
            <w:tcW w:w="5347"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Plaats:</w:t>
            </w:r>
          </w:p>
        </w:tc>
        <w:tc>
          <w:tcPr>
            <w:tcW w:w="5347"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Datum:</w:t>
            </w:r>
          </w:p>
        </w:tc>
        <w:tc>
          <w:tcPr>
            <w:tcW w:w="5347"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rPr>
          <w:trHeight w:val="68"/>
        </w:trPr>
        <w:tc>
          <w:tcPr>
            <w:tcW w:w="421" w:type="dxa"/>
          </w:tcPr>
          <w:p w:rsidR="008A28A3" w:rsidRPr="002B759A" w:rsidRDefault="008A28A3" w:rsidP="00730E78">
            <w:pPr>
              <w:spacing w:line="260" w:lineRule="exact"/>
              <w:ind w:right="-738"/>
              <w:rPr>
                <w:rFonts w:ascii="Calibri" w:hAnsi="Calibri" w:cs="Calibri"/>
                <w:sz w:val="20"/>
                <w:szCs w:val="20"/>
              </w:rPr>
            </w:pPr>
          </w:p>
        </w:tc>
        <w:tc>
          <w:tcPr>
            <w:tcW w:w="2840"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 xml:space="preserve">Handtekening: </w:t>
            </w:r>
          </w:p>
        </w:tc>
        <w:tc>
          <w:tcPr>
            <w:tcW w:w="5347" w:type="dxa"/>
          </w:tcPr>
          <w:p w:rsidR="008A28A3" w:rsidRPr="002B759A" w:rsidRDefault="008A28A3" w:rsidP="00730E78">
            <w:pPr>
              <w:spacing w:line="260" w:lineRule="exact"/>
              <w:ind w:right="-738"/>
              <w:rPr>
                <w:rFonts w:ascii="Calibri" w:hAnsi="Calibri" w:cs="Calibri"/>
                <w:sz w:val="20"/>
                <w:szCs w:val="20"/>
              </w:rPr>
            </w:pPr>
          </w:p>
        </w:tc>
      </w:tr>
    </w:tbl>
    <w:p w:rsidR="008A28A3" w:rsidRPr="00C874F5" w:rsidRDefault="008A28A3" w:rsidP="008A28A3">
      <w:pPr>
        <w:spacing w:line="260" w:lineRule="exact"/>
        <w:ind w:right="-738"/>
        <w:rPr>
          <w:rFonts w:ascii="Calibri" w:eastAsia="PMingLiU" w:hAnsi="Calibri" w:cs="Calibri"/>
          <w:szCs w:val="22"/>
        </w:rPr>
      </w:pPr>
    </w:p>
    <w:p w:rsidR="008A28A3" w:rsidRPr="00C874F5" w:rsidRDefault="008A28A3" w:rsidP="008A28A3">
      <w:pPr>
        <w:spacing w:line="260" w:lineRule="exact"/>
        <w:ind w:right="-738"/>
        <w:rPr>
          <w:rFonts w:ascii="Calibri" w:eastAsia="PMingLiU" w:hAnsi="Calibri" w:cs="Calibri"/>
          <w:szCs w:val="22"/>
        </w:rPr>
      </w:pPr>
    </w:p>
    <w:p w:rsidR="008A28A3" w:rsidRPr="00C874F5" w:rsidRDefault="008A28A3">
      <w:pPr>
        <w:spacing w:line="240" w:lineRule="atLeast"/>
        <w:rPr>
          <w:rFonts w:ascii="Calibri" w:hAnsi="Calibri" w:cs="Calibri"/>
        </w:rPr>
      </w:pPr>
      <w:r w:rsidRPr="00C874F5">
        <w:rPr>
          <w:rFonts w:ascii="Calibri" w:hAnsi="Calibri" w:cs="Calibri"/>
        </w:rPr>
        <w:br w:type="page"/>
      </w:r>
    </w:p>
    <w:p w:rsidR="008A28A3" w:rsidRPr="002B759A" w:rsidRDefault="008A28A3" w:rsidP="008A28A3">
      <w:pPr>
        <w:pStyle w:val="Kop1"/>
        <w:numPr>
          <w:ilvl w:val="0"/>
          <w:numId w:val="0"/>
        </w:numPr>
        <w:ind w:left="737" w:right="-738" w:hanging="737"/>
        <w:rPr>
          <w:rFonts w:ascii="Calibri" w:eastAsia="PMingLiU" w:hAnsi="Calibri" w:cs="Calibri"/>
          <w:color w:val="auto"/>
        </w:rPr>
      </w:pPr>
      <w:bookmarkStart w:id="1" w:name="_Toc463361832"/>
      <w:bookmarkStart w:id="2" w:name="_Toc466905324"/>
      <w:bookmarkStart w:id="3" w:name="_Toc482695993"/>
      <w:bookmarkStart w:id="4" w:name="_Toc493506774"/>
      <w:bookmarkStart w:id="5" w:name="_Toc497120844"/>
      <w:bookmarkStart w:id="6" w:name="_Toc498097187"/>
      <w:bookmarkStart w:id="7" w:name="_Toc520808995"/>
      <w:r w:rsidRPr="002B759A">
        <w:rPr>
          <w:rFonts w:ascii="Calibri" w:eastAsia="PMingLiU" w:hAnsi="Calibri" w:cs="Calibri"/>
          <w:color w:val="auto"/>
          <w:lang w:val="x-none"/>
        </w:rPr>
        <w:lastRenderedPageBreak/>
        <w:t xml:space="preserve">Bijlage </w:t>
      </w:r>
      <w:r w:rsidR="002B759A">
        <w:rPr>
          <w:rFonts w:ascii="Calibri" w:eastAsia="PMingLiU" w:hAnsi="Calibri" w:cs="Calibri"/>
          <w:color w:val="auto"/>
          <w:lang w:val="x-none"/>
        </w:rPr>
        <w:t xml:space="preserve">- </w:t>
      </w:r>
      <w:r w:rsidRPr="002B759A">
        <w:rPr>
          <w:rFonts w:ascii="Calibri" w:eastAsia="PMingLiU" w:hAnsi="Calibri" w:cs="Calibri"/>
          <w:color w:val="auto"/>
          <w:lang w:val="x-none"/>
        </w:rPr>
        <w:t>Verklaring Financieel-economische draagkracht bij</w:t>
      </w:r>
      <w:r w:rsidRPr="002B759A">
        <w:rPr>
          <w:rFonts w:ascii="Calibri" w:eastAsia="PMingLiU" w:hAnsi="Calibri" w:cs="Calibri"/>
          <w:color w:val="auto"/>
        </w:rPr>
        <w:t xml:space="preserve"> samenwerkingsverband</w:t>
      </w:r>
      <w:bookmarkEnd w:id="1"/>
      <w:bookmarkEnd w:id="2"/>
      <w:bookmarkEnd w:id="3"/>
      <w:bookmarkEnd w:id="4"/>
      <w:bookmarkEnd w:id="5"/>
      <w:bookmarkEnd w:id="6"/>
      <w:bookmarkEnd w:id="7"/>
    </w:p>
    <w:tbl>
      <w:tblPr>
        <w:tblStyle w:val="Tabelraster10"/>
        <w:tblW w:w="160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
        <w:gridCol w:w="333"/>
        <w:gridCol w:w="7479"/>
        <w:gridCol w:w="7479"/>
      </w:tblGrid>
      <w:tr w:rsidR="002B759A" w:rsidRPr="00C874F5" w:rsidTr="002B759A">
        <w:trPr>
          <w:gridAfter w:val="1"/>
          <w:wAfter w:w="7479" w:type="dxa"/>
        </w:trPr>
        <w:tc>
          <w:tcPr>
            <w:tcW w:w="796" w:type="dxa"/>
          </w:tcPr>
          <w:p w:rsidR="002B759A" w:rsidRPr="00305BB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Betreft</w:t>
            </w:r>
          </w:p>
        </w:tc>
        <w:tc>
          <w:tcPr>
            <w:tcW w:w="333" w:type="dxa"/>
          </w:tcPr>
          <w:p w:rsidR="002B759A" w:rsidRPr="00305BB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w:t>
            </w:r>
          </w:p>
        </w:tc>
        <w:tc>
          <w:tcPr>
            <w:tcW w:w="7479" w:type="dxa"/>
          </w:tcPr>
          <w:p w:rsidR="002B759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 xml:space="preserve">Aanbesteding – Revitalisatie en verbouw van het gebouwencomplex </w:t>
            </w:r>
          </w:p>
          <w:p w:rsidR="002B759A" w:rsidRPr="00305BB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locatie Arendstraat 12 in Sittard</w:t>
            </w:r>
          </w:p>
        </w:tc>
      </w:tr>
      <w:tr w:rsidR="002B759A" w:rsidRPr="00C874F5" w:rsidTr="002B759A">
        <w:trPr>
          <w:gridAfter w:val="1"/>
          <w:wAfter w:w="7479" w:type="dxa"/>
        </w:trPr>
        <w:tc>
          <w:tcPr>
            <w:tcW w:w="796" w:type="dxa"/>
          </w:tcPr>
          <w:p w:rsidR="002B759A" w:rsidRPr="00305BB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Datum</w:t>
            </w:r>
          </w:p>
        </w:tc>
        <w:tc>
          <w:tcPr>
            <w:tcW w:w="333" w:type="dxa"/>
          </w:tcPr>
          <w:p w:rsidR="002B759A" w:rsidRPr="00305BBA" w:rsidRDefault="002B759A" w:rsidP="00D12972">
            <w:pPr>
              <w:spacing w:line="260" w:lineRule="atLeast"/>
              <w:ind w:right="-738"/>
              <w:rPr>
                <w:rFonts w:ascii="Calibri" w:hAnsi="Calibri" w:cs="Calibri"/>
                <w:sz w:val="20"/>
                <w:szCs w:val="20"/>
              </w:rPr>
            </w:pPr>
            <w:r w:rsidRPr="00305BBA">
              <w:rPr>
                <w:rFonts w:ascii="Calibri" w:hAnsi="Calibri" w:cs="Calibri"/>
                <w:sz w:val="20"/>
                <w:szCs w:val="20"/>
              </w:rPr>
              <w:t>:</w:t>
            </w:r>
          </w:p>
        </w:tc>
        <w:tc>
          <w:tcPr>
            <w:tcW w:w="7479" w:type="dxa"/>
          </w:tcPr>
          <w:p w:rsidR="002B759A" w:rsidRPr="00305BBA" w:rsidRDefault="002B759A" w:rsidP="00D12972">
            <w:pPr>
              <w:spacing w:line="260" w:lineRule="atLeast"/>
              <w:ind w:right="-738"/>
              <w:rPr>
                <w:rFonts w:ascii="Calibri" w:hAnsi="Calibri" w:cs="Calibri"/>
                <w:sz w:val="20"/>
                <w:szCs w:val="20"/>
                <w:highlight w:val="magenta"/>
              </w:rPr>
            </w:pPr>
            <w:r w:rsidRPr="00305BBA">
              <w:rPr>
                <w:rFonts w:ascii="Calibri" w:hAnsi="Calibri" w:cs="Calibri"/>
                <w:sz w:val="20"/>
                <w:szCs w:val="20"/>
              </w:rPr>
              <w:t>22 november 2019</w:t>
            </w:r>
          </w:p>
        </w:tc>
      </w:tr>
      <w:tr w:rsidR="008A28A3" w:rsidRPr="00C874F5" w:rsidTr="002B759A">
        <w:tc>
          <w:tcPr>
            <w:tcW w:w="796" w:type="dxa"/>
          </w:tcPr>
          <w:p w:rsidR="008A28A3" w:rsidRPr="00C874F5" w:rsidRDefault="008A28A3" w:rsidP="00730E78">
            <w:pPr>
              <w:spacing w:line="260" w:lineRule="atLeast"/>
              <w:ind w:right="-738"/>
              <w:rPr>
                <w:rFonts w:ascii="Calibri" w:hAnsi="Calibri" w:cs="Calibri"/>
              </w:rPr>
            </w:pPr>
          </w:p>
        </w:tc>
        <w:tc>
          <w:tcPr>
            <w:tcW w:w="333" w:type="dxa"/>
          </w:tcPr>
          <w:p w:rsidR="008A28A3" w:rsidRPr="00C874F5" w:rsidRDefault="008A28A3" w:rsidP="00730E78">
            <w:pPr>
              <w:spacing w:line="260" w:lineRule="atLeast"/>
              <w:ind w:right="-738"/>
              <w:rPr>
                <w:rFonts w:ascii="Calibri" w:hAnsi="Calibri" w:cs="Calibri"/>
              </w:rPr>
            </w:pPr>
          </w:p>
        </w:tc>
        <w:tc>
          <w:tcPr>
            <w:tcW w:w="7479" w:type="dxa"/>
          </w:tcPr>
          <w:p w:rsidR="008A28A3" w:rsidRPr="00C874F5" w:rsidRDefault="008A28A3" w:rsidP="00730E78">
            <w:pPr>
              <w:spacing w:line="260" w:lineRule="atLeast"/>
              <w:ind w:right="-738"/>
              <w:rPr>
                <w:rFonts w:ascii="Calibri" w:hAnsi="Calibri" w:cs="Calibri"/>
              </w:rPr>
            </w:pPr>
          </w:p>
        </w:tc>
        <w:tc>
          <w:tcPr>
            <w:tcW w:w="7479" w:type="dxa"/>
          </w:tcPr>
          <w:p w:rsidR="008A28A3" w:rsidRPr="00C874F5" w:rsidRDefault="008A28A3" w:rsidP="00730E78">
            <w:pPr>
              <w:spacing w:line="260" w:lineRule="atLeast"/>
              <w:ind w:right="-738"/>
              <w:rPr>
                <w:rFonts w:ascii="Calibri" w:hAnsi="Calibri" w:cs="Calibri"/>
              </w:rPr>
            </w:pPr>
          </w:p>
        </w:tc>
      </w:tr>
    </w:tbl>
    <w:p w:rsidR="008A28A3" w:rsidRPr="002B759A" w:rsidRDefault="008A28A3" w:rsidP="002B759A">
      <w:pPr>
        <w:spacing w:line="260" w:lineRule="atLeast"/>
        <w:ind w:right="423"/>
        <w:rPr>
          <w:rFonts w:ascii="Calibri" w:eastAsia="PMingLiU" w:hAnsi="Calibri" w:cs="Calibri"/>
          <w:sz w:val="20"/>
          <w:szCs w:val="20"/>
        </w:rPr>
      </w:pPr>
      <w:r w:rsidRPr="002B759A">
        <w:rPr>
          <w:rFonts w:ascii="Calibri" w:eastAsia="PMingLiU" w:hAnsi="Calibri" w:cs="Calibri"/>
          <w:sz w:val="20"/>
          <w:szCs w:val="20"/>
        </w:rPr>
        <w:t xml:space="preserve">De </w:t>
      </w:r>
      <w:r w:rsidR="002B759A" w:rsidRPr="002B759A">
        <w:rPr>
          <w:rFonts w:ascii="Calibri" w:eastAsia="PMingLiU" w:hAnsi="Calibri" w:cs="Calibri"/>
          <w:sz w:val="20"/>
          <w:szCs w:val="20"/>
        </w:rPr>
        <w:t>g</w:t>
      </w:r>
      <w:r w:rsidRPr="002B759A">
        <w:rPr>
          <w:rFonts w:ascii="Calibri" w:eastAsia="PMingLiU" w:hAnsi="Calibri" w:cs="Calibri"/>
          <w:sz w:val="20"/>
          <w:szCs w:val="20"/>
        </w:rPr>
        <w:t xml:space="preserve">egadigde c.q. samenwerkende partijen verklaart / verklaren door deze verklaring over voldoende financiële en economische draagkracht, zoals omschreven in de selectieleidraad, te beschikken voor (continuïteit in) de uitvoering van deze opdracht en in staat te zijn bij gunning de gevraagde bankgarantie te verstrekken. </w:t>
      </w:r>
    </w:p>
    <w:p w:rsidR="008A28A3" w:rsidRPr="002B759A" w:rsidRDefault="008A28A3" w:rsidP="008A28A3">
      <w:pPr>
        <w:spacing w:line="260" w:lineRule="atLeast"/>
        <w:ind w:right="-738"/>
        <w:rPr>
          <w:rFonts w:ascii="Calibri" w:eastAsia="PMingLiU" w:hAnsi="Calibri" w:cs="Calibri"/>
          <w:sz w:val="20"/>
          <w:szCs w:val="20"/>
        </w:rPr>
      </w:pPr>
    </w:p>
    <w:p w:rsidR="008A28A3" w:rsidRDefault="002B759A" w:rsidP="002B759A">
      <w:pPr>
        <w:numPr>
          <w:ilvl w:val="0"/>
          <w:numId w:val="36"/>
        </w:numPr>
        <w:spacing w:after="200" w:line="240" w:lineRule="auto"/>
        <w:ind w:right="281"/>
        <w:contextualSpacing/>
        <w:rPr>
          <w:rFonts w:ascii="Calibri" w:eastAsia="PMingLiU" w:hAnsi="Calibri" w:cs="Calibri"/>
          <w:sz w:val="20"/>
          <w:szCs w:val="20"/>
        </w:rPr>
      </w:pPr>
      <w:r w:rsidRPr="002B759A">
        <w:rPr>
          <w:rFonts w:ascii="Calibri" w:eastAsia="PMingLiU" w:hAnsi="Calibri" w:cs="Calibri"/>
          <w:sz w:val="20"/>
          <w:szCs w:val="20"/>
        </w:rPr>
        <w:t>De p</w:t>
      </w:r>
      <w:r w:rsidR="008A28A3" w:rsidRPr="002B759A">
        <w:rPr>
          <w:rFonts w:ascii="Calibri" w:eastAsia="PMingLiU" w:hAnsi="Calibri" w:cs="Calibri"/>
          <w:sz w:val="20"/>
          <w:szCs w:val="20"/>
        </w:rPr>
        <w:t>envoerder - [NAAM] heeft met betrekking tot de solvabiliteit over de afgelopen twee jaar de onderstaande resultaten bereikt.</w:t>
      </w:r>
    </w:p>
    <w:p w:rsidR="00FC1288" w:rsidRPr="00FC1288" w:rsidRDefault="00FC1288" w:rsidP="00FC1288">
      <w:pPr>
        <w:pStyle w:val="Basistekstabcnova"/>
        <w:rPr>
          <w:rFonts w:eastAsia="PMingLiU"/>
        </w:rPr>
      </w:pPr>
    </w:p>
    <w:tbl>
      <w:tblPr>
        <w:tblStyle w:val="Tabelstijlturquoiseabcnova"/>
        <w:tblW w:w="0" w:type="auto"/>
        <w:tblLook w:val="04A0" w:firstRow="1" w:lastRow="0" w:firstColumn="1" w:lastColumn="0" w:noHBand="0" w:noVBand="1"/>
      </w:tblPr>
      <w:tblGrid>
        <w:gridCol w:w="1336"/>
        <w:gridCol w:w="2988"/>
      </w:tblGrid>
      <w:tr w:rsidR="002B759A" w:rsidRPr="002B759A" w:rsidTr="00FC1288">
        <w:trPr>
          <w:cnfStyle w:val="100000000000" w:firstRow="1" w:lastRow="0" w:firstColumn="0" w:lastColumn="0" w:oddVBand="0" w:evenVBand="0" w:oddHBand="0" w:evenHBand="0" w:firstRowFirstColumn="0" w:firstRowLastColumn="0" w:lastRowFirstColumn="0" w:lastRowLastColumn="0"/>
        </w:trPr>
        <w:tc>
          <w:tcPr>
            <w:tcW w:w="1336"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JAAR</w:t>
            </w:r>
          </w:p>
        </w:tc>
        <w:tc>
          <w:tcPr>
            <w:tcW w:w="2988"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Solvabiliteitsratio</w:t>
            </w:r>
          </w:p>
        </w:tc>
      </w:tr>
      <w:tr w:rsidR="002B759A" w:rsidRPr="002B759A" w:rsidTr="00FC1288">
        <w:trPr>
          <w:cnfStyle w:val="000000100000" w:firstRow="0" w:lastRow="0" w:firstColumn="0" w:lastColumn="0" w:oddVBand="0" w:evenVBand="0" w:oddHBand="1" w:evenHBand="0" w:firstRowFirstColumn="0" w:firstRowLastColumn="0" w:lastRowFirstColumn="0" w:lastRowLastColumn="0"/>
        </w:trPr>
        <w:tc>
          <w:tcPr>
            <w:tcW w:w="1336" w:type="dxa"/>
            <w:shd w:val="clear" w:color="auto" w:fill="CCE4E9" w:themeFill="accent1" w:themeFillTint="66"/>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2017</w:t>
            </w:r>
          </w:p>
        </w:tc>
        <w:tc>
          <w:tcPr>
            <w:tcW w:w="2988" w:type="dxa"/>
            <w:shd w:val="clear" w:color="auto" w:fill="CCE4E9" w:themeFill="accent1" w:themeFillTint="66"/>
          </w:tcPr>
          <w:p w:rsidR="002B759A" w:rsidRPr="002B759A" w:rsidRDefault="002B759A" w:rsidP="00730E78">
            <w:pPr>
              <w:spacing w:line="260" w:lineRule="exact"/>
              <w:ind w:right="-738"/>
              <w:rPr>
                <w:rFonts w:ascii="Calibri" w:eastAsia="PMingLiU" w:hAnsi="Calibri" w:cs="Calibri"/>
                <w:sz w:val="20"/>
                <w:szCs w:val="20"/>
              </w:rPr>
            </w:pPr>
          </w:p>
        </w:tc>
      </w:tr>
      <w:tr w:rsidR="002B759A" w:rsidRPr="002B759A" w:rsidTr="00730E78">
        <w:tc>
          <w:tcPr>
            <w:tcW w:w="1336" w:type="dxa"/>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2018</w:t>
            </w:r>
          </w:p>
        </w:tc>
        <w:tc>
          <w:tcPr>
            <w:tcW w:w="2988" w:type="dxa"/>
          </w:tcPr>
          <w:p w:rsidR="002B759A" w:rsidRPr="002B759A" w:rsidRDefault="002B759A" w:rsidP="00730E78">
            <w:pPr>
              <w:spacing w:line="260" w:lineRule="exact"/>
              <w:ind w:right="-738"/>
              <w:rPr>
                <w:rFonts w:ascii="Calibri" w:eastAsia="PMingLiU" w:hAnsi="Calibri" w:cs="Calibri"/>
                <w:sz w:val="20"/>
                <w:szCs w:val="20"/>
              </w:rPr>
            </w:pPr>
          </w:p>
        </w:tc>
      </w:tr>
    </w:tbl>
    <w:p w:rsidR="008A28A3" w:rsidRPr="002B759A" w:rsidRDefault="008A28A3" w:rsidP="008A28A3">
      <w:pPr>
        <w:spacing w:line="260" w:lineRule="exact"/>
        <w:ind w:left="360" w:right="-738"/>
        <w:rPr>
          <w:rFonts w:ascii="Calibri" w:eastAsia="PMingLiU" w:hAnsi="Calibri" w:cs="Calibri"/>
          <w:sz w:val="20"/>
          <w:szCs w:val="20"/>
        </w:rPr>
      </w:pPr>
    </w:p>
    <w:p w:rsidR="008A28A3" w:rsidRDefault="008A28A3" w:rsidP="002B759A">
      <w:pPr>
        <w:numPr>
          <w:ilvl w:val="0"/>
          <w:numId w:val="36"/>
        </w:numPr>
        <w:spacing w:after="200" w:line="240" w:lineRule="auto"/>
        <w:ind w:right="139"/>
        <w:contextualSpacing/>
        <w:rPr>
          <w:rFonts w:ascii="Calibri" w:eastAsia="PMingLiU" w:hAnsi="Calibri" w:cs="Calibri"/>
          <w:sz w:val="20"/>
          <w:szCs w:val="20"/>
        </w:rPr>
      </w:pPr>
      <w:r w:rsidRPr="002B759A">
        <w:rPr>
          <w:rFonts w:ascii="Calibri" w:eastAsia="PMingLiU" w:hAnsi="Calibri" w:cs="Calibri"/>
          <w:sz w:val="20"/>
          <w:szCs w:val="20"/>
        </w:rPr>
        <w:t xml:space="preserve">Dat Samenwerkende partij 1 – [NAAM] heeft met betrekking tot </w:t>
      </w:r>
      <w:r w:rsidR="00FC1288">
        <w:rPr>
          <w:rFonts w:ascii="Calibri" w:eastAsia="PMingLiU" w:hAnsi="Calibri" w:cs="Calibri"/>
          <w:sz w:val="20"/>
          <w:szCs w:val="20"/>
        </w:rPr>
        <w:t xml:space="preserve">de </w:t>
      </w:r>
      <w:r w:rsidRPr="002B759A">
        <w:rPr>
          <w:rFonts w:ascii="Calibri" w:eastAsia="PMingLiU" w:hAnsi="Calibri" w:cs="Calibri"/>
          <w:sz w:val="20"/>
          <w:szCs w:val="20"/>
        </w:rPr>
        <w:t>solvabiliteit over de afgelopen twee jaar de onderstaande resultaten bereikt.</w:t>
      </w:r>
    </w:p>
    <w:p w:rsidR="00FC1288" w:rsidRPr="00FC1288" w:rsidRDefault="00FC1288" w:rsidP="00FC1288">
      <w:pPr>
        <w:pStyle w:val="Basistekstabcnova"/>
        <w:rPr>
          <w:rFonts w:eastAsia="PMingLiU"/>
        </w:rPr>
      </w:pPr>
    </w:p>
    <w:tbl>
      <w:tblPr>
        <w:tblStyle w:val="Tabelstijlturquoiseabcnova"/>
        <w:tblW w:w="0" w:type="auto"/>
        <w:tblLook w:val="04A0" w:firstRow="1" w:lastRow="0" w:firstColumn="1" w:lastColumn="0" w:noHBand="0" w:noVBand="1"/>
      </w:tblPr>
      <w:tblGrid>
        <w:gridCol w:w="1336"/>
        <w:gridCol w:w="2988"/>
      </w:tblGrid>
      <w:tr w:rsidR="002B759A" w:rsidRPr="002B759A" w:rsidTr="00FC1288">
        <w:trPr>
          <w:cnfStyle w:val="100000000000" w:firstRow="1" w:lastRow="0" w:firstColumn="0" w:lastColumn="0" w:oddVBand="0" w:evenVBand="0" w:oddHBand="0" w:evenHBand="0" w:firstRowFirstColumn="0" w:firstRowLastColumn="0" w:lastRowFirstColumn="0" w:lastRowLastColumn="0"/>
        </w:trPr>
        <w:tc>
          <w:tcPr>
            <w:tcW w:w="1336"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JAAR</w:t>
            </w:r>
          </w:p>
        </w:tc>
        <w:tc>
          <w:tcPr>
            <w:tcW w:w="2988"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Solvabiliteitsratio</w:t>
            </w:r>
          </w:p>
        </w:tc>
      </w:tr>
      <w:tr w:rsidR="002B759A" w:rsidRPr="002B759A" w:rsidTr="00FC1288">
        <w:trPr>
          <w:cnfStyle w:val="000000100000" w:firstRow="0" w:lastRow="0" w:firstColumn="0" w:lastColumn="0" w:oddVBand="0" w:evenVBand="0" w:oddHBand="1" w:evenHBand="0" w:firstRowFirstColumn="0" w:firstRowLastColumn="0" w:lastRowFirstColumn="0" w:lastRowLastColumn="0"/>
        </w:trPr>
        <w:tc>
          <w:tcPr>
            <w:tcW w:w="1336" w:type="dxa"/>
            <w:shd w:val="clear" w:color="auto" w:fill="CCE4E9" w:themeFill="accent1" w:themeFillTint="66"/>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2017</w:t>
            </w:r>
          </w:p>
        </w:tc>
        <w:tc>
          <w:tcPr>
            <w:tcW w:w="2988" w:type="dxa"/>
            <w:shd w:val="clear" w:color="auto" w:fill="CCE4E9" w:themeFill="accent1" w:themeFillTint="66"/>
          </w:tcPr>
          <w:p w:rsidR="002B759A" w:rsidRPr="002B759A" w:rsidRDefault="002B759A" w:rsidP="00730E78">
            <w:pPr>
              <w:spacing w:line="260" w:lineRule="exact"/>
              <w:ind w:right="-738"/>
              <w:rPr>
                <w:rFonts w:ascii="Calibri" w:eastAsia="PMingLiU" w:hAnsi="Calibri" w:cs="Calibri"/>
                <w:sz w:val="20"/>
                <w:szCs w:val="20"/>
              </w:rPr>
            </w:pPr>
          </w:p>
        </w:tc>
      </w:tr>
      <w:tr w:rsidR="002B759A" w:rsidRPr="002B759A" w:rsidTr="00730E78">
        <w:tc>
          <w:tcPr>
            <w:tcW w:w="1336" w:type="dxa"/>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2018</w:t>
            </w:r>
          </w:p>
        </w:tc>
        <w:tc>
          <w:tcPr>
            <w:tcW w:w="2988" w:type="dxa"/>
          </w:tcPr>
          <w:p w:rsidR="002B759A" w:rsidRPr="002B759A" w:rsidRDefault="002B759A" w:rsidP="00730E78">
            <w:pPr>
              <w:spacing w:line="260" w:lineRule="exact"/>
              <w:ind w:right="-738"/>
              <w:rPr>
                <w:rFonts w:ascii="Calibri" w:eastAsia="PMingLiU" w:hAnsi="Calibri" w:cs="Calibri"/>
                <w:sz w:val="20"/>
                <w:szCs w:val="20"/>
              </w:rPr>
            </w:pPr>
          </w:p>
        </w:tc>
        <w:bookmarkStart w:id="8" w:name="_GoBack"/>
        <w:bookmarkEnd w:id="8"/>
      </w:tr>
    </w:tbl>
    <w:p w:rsidR="008A28A3" w:rsidRPr="002B759A" w:rsidRDefault="008A28A3" w:rsidP="008A28A3">
      <w:pPr>
        <w:spacing w:line="240" w:lineRule="auto"/>
        <w:ind w:right="-738"/>
        <w:rPr>
          <w:rFonts w:ascii="Calibri" w:eastAsia="PMingLiU" w:hAnsi="Calibri" w:cs="Calibri"/>
          <w:sz w:val="20"/>
          <w:szCs w:val="20"/>
        </w:rPr>
      </w:pPr>
    </w:p>
    <w:p w:rsidR="008A28A3" w:rsidRDefault="008A28A3" w:rsidP="002B759A">
      <w:pPr>
        <w:numPr>
          <w:ilvl w:val="0"/>
          <w:numId w:val="36"/>
        </w:numPr>
        <w:spacing w:line="240" w:lineRule="auto"/>
        <w:ind w:right="139"/>
        <w:rPr>
          <w:rFonts w:ascii="Calibri" w:eastAsia="PMingLiU" w:hAnsi="Calibri" w:cs="Calibri"/>
          <w:sz w:val="20"/>
          <w:szCs w:val="20"/>
        </w:rPr>
      </w:pPr>
      <w:r w:rsidRPr="002B759A">
        <w:rPr>
          <w:rFonts w:ascii="Calibri" w:eastAsia="PMingLiU" w:hAnsi="Calibri" w:cs="Calibri"/>
          <w:sz w:val="20"/>
          <w:szCs w:val="20"/>
        </w:rPr>
        <w:t>Dat Samenwerkende partij 2 – [NAAM] heeft met betrekking tot de solvabiliteit over de afgelopen twee jaar de onderstaande resultaten bereikt.</w:t>
      </w:r>
    </w:p>
    <w:p w:rsidR="00FC1288" w:rsidRPr="00FC1288" w:rsidRDefault="00FC1288" w:rsidP="00FC1288">
      <w:pPr>
        <w:pStyle w:val="Basistekstabcnova"/>
        <w:rPr>
          <w:rFonts w:eastAsia="PMingLiU"/>
        </w:rPr>
      </w:pPr>
    </w:p>
    <w:tbl>
      <w:tblPr>
        <w:tblStyle w:val="Tabelstijlturquoiseabcnova"/>
        <w:tblW w:w="0" w:type="auto"/>
        <w:tblLook w:val="04A0" w:firstRow="1" w:lastRow="0" w:firstColumn="1" w:lastColumn="0" w:noHBand="0" w:noVBand="1"/>
      </w:tblPr>
      <w:tblGrid>
        <w:gridCol w:w="1336"/>
        <w:gridCol w:w="2988"/>
      </w:tblGrid>
      <w:tr w:rsidR="002B759A" w:rsidRPr="002B759A" w:rsidTr="00FC1288">
        <w:trPr>
          <w:cnfStyle w:val="100000000000" w:firstRow="1" w:lastRow="0" w:firstColumn="0" w:lastColumn="0" w:oddVBand="0" w:evenVBand="0" w:oddHBand="0" w:evenHBand="0" w:firstRowFirstColumn="0" w:firstRowLastColumn="0" w:lastRowFirstColumn="0" w:lastRowLastColumn="0"/>
        </w:trPr>
        <w:tc>
          <w:tcPr>
            <w:tcW w:w="1336"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JAAR</w:t>
            </w:r>
          </w:p>
        </w:tc>
        <w:tc>
          <w:tcPr>
            <w:tcW w:w="2988" w:type="dxa"/>
            <w:shd w:val="clear" w:color="auto" w:fill="A6A6A6" w:themeFill="background1" w:themeFillShade="A6"/>
          </w:tcPr>
          <w:p w:rsidR="002B759A" w:rsidRPr="002B759A" w:rsidRDefault="002B759A" w:rsidP="00730E78">
            <w:pPr>
              <w:spacing w:line="260" w:lineRule="exact"/>
              <w:ind w:right="-738"/>
              <w:rPr>
                <w:rFonts w:ascii="Calibri" w:eastAsia="PMingLiU" w:hAnsi="Calibri" w:cs="Calibri"/>
                <w:b/>
                <w:color w:val="FFFFFF" w:themeColor="background1"/>
                <w:sz w:val="20"/>
                <w:szCs w:val="20"/>
              </w:rPr>
            </w:pPr>
            <w:r w:rsidRPr="002B759A">
              <w:rPr>
                <w:rFonts w:ascii="Calibri" w:eastAsia="PMingLiU" w:hAnsi="Calibri" w:cs="Calibri"/>
                <w:b/>
                <w:color w:val="FFFFFF" w:themeColor="background1"/>
                <w:sz w:val="20"/>
                <w:szCs w:val="20"/>
              </w:rPr>
              <w:t>Solvabiliteitsratio</w:t>
            </w:r>
          </w:p>
        </w:tc>
      </w:tr>
      <w:tr w:rsidR="002B759A" w:rsidRPr="002B759A" w:rsidTr="00FC1288">
        <w:trPr>
          <w:cnfStyle w:val="000000100000" w:firstRow="0" w:lastRow="0" w:firstColumn="0" w:lastColumn="0" w:oddVBand="0" w:evenVBand="0" w:oddHBand="1" w:evenHBand="0" w:firstRowFirstColumn="0" w:firstRowLastColumn="0" w:lastRowFirstColumn="0" w:lastRowLastColumn="0"/>
        </w:trPr>
        <w:tc>
          <w:tcPr>
            <w:tcW w:w="1336" w:type="dxa"/>
            <w:shd w:val="clear" w:color="auto" w:fill="CCE4E9" w:themeFill="accent1" w:themeFillTint="66"/>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2017</w:t>
            </w:r>
          </w:p>
        </w:tc>
        <w:tc>
          <w:tcPr>
            <w:tcW w:w="2988" w:type="dxa"/>
            <w:shd w:val="clear" w:color="auto" w:fill="CCE4E9" w:themeFill="accent1" w:themeFillTint="66"/>
          </w:tcPr>
          <w:p w:rsidR="002B759A" w:rsidRPr="002B759A" w:rsidRDefault="002B759A" w:rsidP="00730E78">
            <w:pPr>
              <w:spacing w:line="260" w:lineRule="exact"/>
              <w:ind w:right="-738"/>
              <w:rPr>
                <w:rFonts w:ascii="Calibri" w:eastAsia="PMingLiU" w:hAnsi="Calibri" w:cs="Calibri"/>
                <w:sz w:val="20"/>
                <w:szCs w:val="20"/>
              </w:rPr>
            </w:pPr>
          </w:p>
        </w:tc>
      </w:tr>
      <w:tr w:rsidR="002B759A" w:rsidRPr="002B759A" w:rsidTr="00730E78">
        <w:tc>
          <w:tcPr>
            <w:tcW w:w="1336" w:type="dxa"/>
          </w:tcPr>
          <w:p w:rsidR="002B759A" w:rsidRPr="002B759A" w:rsidRDefault="00FC1288" w:rsidP="00730E78">
            <w:pPr>
              <w:spacing w:line="260" w:lineRule="exact"/>
              <w:ind w:right="-738"/>
              <w:rPr>
                <w:rFonts w:ascii="Calibri" w:eastAsia="PMingLiU" w:hAnsi="Calibri" w:cs="Calibri"/>
                <w:sz w:val="20"/>
                <w:szCs w:val="20"/>
              </w:rPr>
            </w:pPr>
            <w:r>
              <w:rPr>
                <w:rFonts w:ascii="Calibri" w:eastAsia="PMingLiU" w:hAnsi="Calibri" w:cs="Calibri"/>
                <w:sz w:val="20"/>
                <w:szCs w:val="20"/>
              </w:rPr>
              <w:t>2018</w:t>
            </w:r>
          </w:p>
        </w:tc>
        <w:tc>
          <w:tcPr>
            <w:tcW w:w="2988" w:type="dxa"/>
          </w:tcPr>
          <w:p w:rsidR="002B759A" w:rsidRPr="002B759A" w:rsidRDefault="002B759A" w:rsidP="00730E78">
            <w:pPr>
              <w:spacing w:line="260" w:lineRule="exact"/>
              <w:ind w:right="-738"/>
              <w:rPr>
                <w:rFonts w:ascii="Calibri" w:eastAsia="PMingLiU" w:hAnsi="Calibri" w:cs="Calibri"/>
                <w:sz w:val="20"/>
                <w:szCs w:val="20"/>
              </w:rPr>
            </w:pPr>
          </w:p>
        </w:tc>
      </w:tr>
    </w:tbl>
    <w:p w:rsidR="008A28A3" w:rsidRPr="002B759A" w:rsidRDefault="008A28A3" w:rsidP="008A28A3">
      <w:pPr>
        <w:spacing w:line="240" w:lineRule="auto"/>
        <w:ind w:left="360" w:right="-738"/>
        <w:rPr>
          <w:rFonts w:ascii="Calibri" w:eastAsia="PMingLiU" w:hAnsi="Calibri" w:cs="Calibri"/>
          <w:sz w:val="20"/>
          <w:szCs w:val="20"/>
        </w:rPr>
      </w:pPr>
    </w:p>
    <w:p w:rsidR="008A28A3" w:rsidRPr="002B759A" w:rsidRDefault="008A28A3" w:rsidP="008A28A3">
      <w:pPr>
        <w:numPr>
          <w:ilvl w:val="0"/>
          <w:numId w:val="36"/>
        </w:numPr>
        <w:spacing w:line="240" w:lineRule="auto"/>
        <w:ind w:right="-738"/>
        <w:rPr>
          <w:rFonts w:ascii="Calibri" w:eastAsia="PMingLiU" w:hAnsi="Calibri" w:cs="Calibri"/>
          <w:sz w:val="20"/>
          <w:szCs w:val="20"/>
        </w:rPr>
      </w:pPr>
      <w:r w:rsidRPr="002B759A">
        <w:rPr>
          <w:rFonts w:ascii="Calibri" w:eastAsia="PMingLiU" w:hAnsi="Calibri" w:cs="Calibri"/>
          <w:sz w:val="20"/>
          <w:szCs w:val="20"/>
        </w:rPr>
        <w:t xml:space="preserve"> (P.M. voor meer Samenwerkende partijen)</w:t>
      </w:r>
      <w:r w:rsidRPr="002B759A">
        <w:rPr>
          <w:rFonts w:ascii="Calibri" w:eastAsia="PMingLiU" w:hAnsi="Calibri" w:cs="Calibri"/>
          <w:sz w:val="20"/>
          <w:szCs w:val="20"/>
        </w:rPr>
        <w:br/>
      </w:r>
    </w:p>
    <w:p w:rsidR="008A28A3" w:rsidRPr="002B759A" w:rsidRDefault="008A28A3" w:rsidP="008A28A3">
      <w:pPr>
        <w:spacing w:line="240" w:lineRule="auto"/>
        <w:ind w:right="-738"/>
        <w:rPr>
          <w:rFonts w:ascii="Calibri" w:eastAsia="PMingLiU" w:hAnsi="Calibri" w:cs="Calibri"/>
          <w:sz w:val="20"/>
          <w:szCs w:val="20"/>
        </w:rPr>
      </w:pPr>
    </w:p>
    <w:tbl>
      <w:tblPr>
        <w:tblStyle w:val="Tabelraster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
        <w:gridCol w:w="3051"/>
        <w:gridCol w:w="4454"/>
      </w:tblGrid>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1.</w:t>
            </w: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Naam Penvoerder:</w:t>
            </w: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Ondertekend door:</w:t>
            </w: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 xml:space="preserve">Handtekening: </w:t>
            </w: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2.</w:t>
            </w: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Naam Samenwerkende partij (no.) :</w:t>
            </w: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Ondertekend door:</w:t>
            </w:r>
          </w:p>
        </w:tc>
        <w:tc>
          <w:tcPr>
            <w:tcW w:w="4454" w:type="dxa"/>
          </w:tcPr>
          <w:p w:rsidR="008A28A3" w:rsidRPr="002B759A" w:rsidRDefault="008A28A3" w:rsidP="00730E78">
            <w:pPr>
              <w:spacing w:line="260" w:lineRule="exact"/>
              <w:ind w:right="-738"/>
              <w:rPr>
                <w:rFonts w:ascii="Calibri" w:hAnsi="Calibri" w:cs="Calibri"/>
                <w:sz w:val="20"/>
                <w:szCs w:val="20"/>
              </w:rPr>
            </w:pPr>
          </w:p>
        </w:tc>
      </w:tr>
      <w:tr w:rsidR="008A28A3" w:rsidRPr="002B759A" w:rsidTr="00730E78">
        <w:tc>
          <w:tcPr>
            <w:tcW w:w="415" w:type="dxa"/>
          </w:tcPr>
          <w:p w:rsidR="008A28A3" w:rsidRPr="002B759A" w:rsidRDefault="008A28A3" w:rsidP="00730E78">
            <w:pPr>
              <w:spacing w:line="260" w:lineRule="exact"/>
              <w:ind w:right="-738"/>
              <w:rPr>
                <w:rFonts w:ascii="Calibri" w:hAnsi="Calibri" w:cs="Calibri"/>
                <w:sz w:val="20"/>
                <w:szCs w:val="20"/>
              </w:rPr>
            </w:pPr>
          </w:p>
        </w:tc>
        <w:tc>
          <w:tcPr>
            <w:tcW w:w="3051" w:type="dxa"/>
          </w:tcPr>
          <w:p w:rsidR="008A28A3" w:rsidRPr="002B759A" w:rsidRDefault="008A28A3" w:rsidP="00730E78">
            <w:pPr>
              <w:spacing w:line="260" w:lineRule="exact"/>
              <w:ind w:right="-738"/>
              <w:rPr>
                <w:rFonts w:ascii="Calibri" w:hAnsi="Calibri" w:cs="Calibri"/>
                <w:sz w:val="20"/>
                <w:szCs w:val="20"/>
              </w:rPr>
            </w:pPr>
            <w:r w:rsidRPr="002B759A">
              <w:rPr>
                <w:rFonts w:ascii="Calibri" w:hAnsi="Calibri" w:cs="Calibri"/>
                <w:sz w:val="20"/>
                <w:szCs w:val="20"/>
              </w:rPr>
              <w:t xml:space="preserve">Handtekening: </w:t>
            </w:r>
          </w:p>
        </w:tc>
        <w:tc>
          <w:tcPr>
            <w:tcW w:w="4454" w:type="dxa"/>
          </w:tcPr>
          <w:p w:rsidR="008A28A3" w:rsidRPr="002B759A" w:rsidRDefault="008A28A3" w:rsidP="00730E78">
            <w:pPr>
              <w:spacing w:line="260" w:lineRule="exact"/>
              <w:ind w:right="-738"/>
              <w:rPr>
                <w:rFonts w:ascii="Calibri" w:hAnsi="Calibri" w:cs="Calibri"/>
                <w:sz w:val="20"/>
                <w:szCs w:val="20"/>
              </w:rPr>
            </w:pPr>
          </w:p>
        </w:tc>
      </w:tr>
    </w:tbl>
    <w:p w:rsidR="008A28A3" w:rsidRPr="002B759A" w:rsidRDefault="008A28A3" w:rsidP="008A28A3">
      <w:pPr>
        <w:pStyle w:val="Basistekstabcnova"/>
        <w:ind w:right="-738"/>
        <w:rPr>
          <w:rFonts w:ascii="Calibri" w:eastAsia="PMingLiU" w:hAnsi="Calibri" w:cs="Calibri"/>
          <w:sz w:val="20"/>
          <w:szCs w:val="20"/>
        </w:rPr>
      </w:pPr>
    </w:p>
    <w:p w:rsidR="008A28A3" w:rsidRPr="00C874F5" w:rsidRDefault="008A28A3" w:rsidP="008A28A3">
      <w:pPr>
        <w:spacing w:line="260" w:lineRule="exact"/>
        <w:ind w:right="-738"/>
        <w:rPr>
          <w:rFonts w:ascii="Calibri" w:eastAsia="PMingLiU" w:hAnsi="Calibri" w:cs="Calibri"/>
          <w:szCs w:val="22"/>
        </w:rPr>
      </w:pPr>
    </w:p>
    <w:p w:rsidR="008A28A3" w:rsidRPr="00C874F5" w:rsidRDefault="008A28A3" w:rsidP="008A28A3">
      <w:pPr>
        <w:spacing w:after="160" w:line="259" w:lineRule="auto"/>
        <w:ind w:right="-738"/>
        <w:rPr>
          <w:rFonts w:ascii="Calibri" w:eastAsia="PMingLiU" w:hAnsi="Calibri" w:cs="Calibri"/>
          <w:szCs w:val="22"/>
        </w:rPr>
      </w:pPr>
    </w:p>
    <w:p w:rsidR="008A28A3" w:rsidRPr="00C874F5" w:rsidRDefault="008A28A3" w:rsidP="008A28A3">
      <w:pPr>
        <w:pStyle w:val="Basistekstabcnova"/>
        <w:rPr>
          <w:rFonts w:ascii="Calibri" w:hAnsi="Calibri" w:cs="Calibri"/>
        </w:rPr>
      </w:pPr>
    </w:p>
    <w:p w:rsidR="00523888" w:rsidRPr="00C874F5" w:rsidRDefault="00523888" w:rsidP="008A28A3">
      <w:pPr>
        <w:rPr>
          <w:rFonts w:ascii="Calibri" w:hAnsi="Calibri" w:cs="Calibri"/>
        </w:rPr>
      </w:pPr>
    </w:p>
    <w:sectPr w:rsidR="00523888" w:rsidRPr="00C874F5" w:rsidSect="00305BBA">
      <w:headerReference w:type="default" r:id="rId9"/>
      <w:footerReference w:type="default" r:id="rId10"/>
      <w:pgSz w:w="11906" w:h="16838" w:code="9"/>
      <w:pgMar w:top="851" w:right="851" w:bottom="568" w:left="1418" w:header="284" w:footer="284" w:gutter="0"/>
      <w:pgNumType w:start="1"/>
      <w:cols w:space="369"/>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8A3" w:rsidRDefault="008A28A3">
      <w:r>
        <w:separator/>
      </w:r>
    </w:p>
  </w:endnote>
  <w:endnote w:type="continuationSeparator" w:id="0">
    <w:p w:rsidR="008A28A3" w:rsidRDefault="008A2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yriad Pro">
    <w:altName w:val="Corbel"/>
    <w:charset w:val="00"/>
    <w:family w:val="swiss"/>
    <w:pitch w:val="variable"/>
    <w:sig w:usb0="20000287" w:usb1="00000001"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ITC Avant Garde Std Md">
    <w:altName w:val="Bell MT"/>
    <w:charset w:val="00"/>
    <w:family w:val="auto"/>
    <w:pitch w:val="variable"/>
    <w:sig w:usb0="A00000AF" w:usb1="5000205A" w:usb2="00000000" w:usb3="00000000" w:csb0="00000001" w:csb1="00000000"/>
  </w:font>
  <w:font w:name="SimHei">
    <w:altName w:val="黑体"/>
    <w:panose1 w:val="02010600030101010101"/>
    <w:charset w:val="86"/>
    <w:family w:val="modern"/>
    <w:notTrueType/>
    <w:pitch w:val="fixed"/>
    <w:sig w:usb0="00000001" w:usb1="080E0000" w:usb2="00000010" w:usb3="00000000" w:csb0="00040000" w:csb1="00000000"/>
  </w:font>
  <w:font w:name="Consolas">
    <w:panose1 w:val="020B0609020204030204"/>
    <w:charset w:val="00"/>
    <w:family w:val="modern"/>
    <w:pitch w:val="fixed"/>
    <w:sig w:usb0="E00006FF" w:usb1="0000FCFF" w:usb2="00000001" w:usb3="00000000" w:csb0="0000019F" w:csb1="00000000"/>
  </w:font>
  <w:font w:name="Novecento wide Book">
    <w:charset w:val="00"/>
    <w:family w:val="auto"/>
    <w:pitch w:val="variable"/>
    <w:sig w:usb0="00000007" w:usb1="00000000" w:usb2="00000000" w:usb3="00000000" w:csb0="00000093" w:csb1="00000000"/>
  </w:font>
  <w:font w:name="Novecento wide Light">
    <w:charset w:val="00"/>
    <w:family w:val="auto"/>
    <w:pitch w:val="variable"/>
    <w:sig w:usb0="00000007" w:usb1="00000000" w:usb2="00000000" w:usb3="00000000" w:csb0="00000093" w:csb1="00000000"/>
  </w:font>
  <w:font w:name="Novecento wide Normal">
    <w:altName w:val="Courier New"/>
    <w:charset w:val="00"/>
    <w:family w:val="auto"/>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27"/>
    </w:tblGrid>
    <w:tr w:rsidR="005E3236" w:rsidTr="005E3236">
      <w:tc>
        <w:tcPr>
          <w:tcW w:w="9627" w:type="dxa"/>
          <w:shd w:val="clear" w:color="auto" w:fill="auto"/>
        </w:tcPr>
        <w:p w:rsidR="005E3236" w:rsidRPr="005E3236" w:rsidRDefault="00FC1288" w:rsidP="004C0567">
          <w:pPr>
            <w:pStyle w:val="Voettekstabcnova"/>
          </w:pPr>
          <w:sdt>
            <w:sdtPr>
              <w:tag w:val="Titel"/>
              <w:id w:val="1441419107"/>
              <w:showingPlcHdr/>
              <w:dataBinding w:prefixMappings="xmlns:ns0='http://www.joulesunlimited.com/ccmappings' " w:xpath="/ns0:ju[1]/ns0:Titel[1]" w:storeItemID="{F9B77798-BA78-4C04-A506-0B3DE38A926D}"/>
              <w:text/>
            </w:sdtPr>
            <w:sdtEndPr/>
            <w:sdtContent>
              <w:r w:rsidR="00224304">
                <w:t xml:space="preserve">     </w:t>
              </w:r>
            </w:sdtContent>
          </w:sdt>
        </w:p>
      </w:tc>
    </w:tr>
  </w:tbl>
  <w:p w:rsidR="00ED31BF" w:rsidRDefault="00ED31BF">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8A3" w:rsidRDefault="008A28A3">
      <w:r>
        <w:separator/>
      </w:r>
    </w:p>
  </w:footnote>
  <w:footnote w:type="continuationSeparator" w:id="0">
    <w:p w:rsidR="008A28A3" w:rsidRDefault="008A28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236" w:rsidRDefault="005E3236">
    <w:pPr>
      <w:pStyle w:val="Koptekst"/>
    </w:pPr>
  </w:p>
  <w:tbl>
    <w:tblPr>
      <w:tblStyle w:val="Tabelraster"/>
      <w:tblpPr w:vertAnchor="page" w:horzAnchor="page" w:tblpX="9442" w:tblpY="6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57"/>
    </w:tblGrid>
    <w:tr w:rsidR="005E3236" w:rsidRPr="005E3236" w:rsidTr="00711940">
      <w:tc>
        <w:tcPr>
          <w:tcW w:w="1757" w:type="dxa"/>
          <w:shd w:val="clear" w:color="auto" w:fill="auto"/>
        </w:tcPr>
        <w:p w:rsidR="005E3236" w:rsidRPr="005E3236" w:rsidRDefault="005E3236" w:rsidP="005E3236">
          <w:pPr>
            <w:pStyle w:val="Paginanummerabcnova"/>
          </w:pPr>
        </w:p>
      </w:tc>
    </w:tr>
  </w:tbl>
  <w:p w:rsidR="00ED31BF" w:rsidRDefault="00ED31BF">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D20194"/>
    <w:multiLevelType w:val="multilevel"/>
    <w:tmpl w:val="0C0A3B86"/>
    <w:numStyleLink w:val="Kopnummeringabcnova"/>
  </w:abstractNum>
  <w:abstractNum w:abstractNumId="11" w15:restartNumberingAfterBreak="0">
    <w:nsid w:val="06FB0A3D"/>
    <w:multiLevelType w:val="multilevel"/>
    <w:tmpl w:val="9E50E438"/>
    <w:styleLink w:val="Opsommingbolletjeabcnova"/>
    <w:lvl w:ilvl="0">
      <w:start w:val="1"/>
      <w:numFmt w:val="bullet"/>
      <w:pStyle w:val="Opsommingbolletje1eniveauabcnova"/>
      <w:lvlText w:val="•"/>
      <w:lvlJc w:val="left"/>
      <w:pPr>
        <w:ind w:left="284" w:hanging="284"/>
      </w:pPr>
      <w:rPr>
        <w:rFonts w:hint="default"/>
      </w:rPr>
    </w:lvl>
    <w:lvl w:ilvl="1">
      <w:start w:val="1"/>
      <w:numFmt w:val="bullet"/>
      <w:pStyle w:val="Opsommingbolletje2eniveauabcnova"/>
      <w:lvlText w:val="•"/>
      <w:lvlJc w:val="left"/>
      <w:pPr>
        <w:ind w:left="568" w:hanging="284"/>
      </w:pPr>
      <w:rPr>
        <w:rFonts w:hint="default"/>
      </w:rPr>
    </w:lvl>
    <w:lvl w:ilvl="2">
      <w:start w:val="1"/>
      <w:numFmt w:val="bullet"/>
      <w:pStyle w:val="Opsommingbollet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BC24928"/>
    <w:multiLevelType w:val="multilevel"/>
    <w:tmpl w:val="B4BACAD8"/>
    <w:styleLink w:val="Opsommingstreepjeabcnova"/>
    <w:lvl w:ilvl="0">
      <w:start w:val="1"/>
      <w:numFmt w:val="bullet"/>
      <w:pStyle w:val="Opsommingstreepje1eniveauabcnova"/>
      <w:lvlText w:val="–"/>
      <w:lvlJc w:val="left"/>
      <w:pPr>
        <w:ind w:left="284" w:hanging="284"/>
      </w:pPr>
      <w:rPr>
        <w:rFonts w:hint="default"/>
      </w:rPr>
    </w:lvl>
    <w:lvl w:ilvl="1">
      <w:start w:val="1"/>
      <w:numFmt w:val="bullet"/>
      <w:pStyle w:val="Opsommingstreepje2eniveauabcnova"/>
      <w:lvlText w:val="–"/>
      <w:lvlJc w:val="left"/>
      <w:pPr>
        <w:ind w:left="568" w:hanging="284"/>
      </w:pPr>
      <w:rPr>
        <w:rFonts w:hint="default"/>
      </w:rPr>
    </w:lvl>
    <w:lvl w:ilvl="2">
      <w:start w:val="1"/>
      <w:numFmt w:val="bullet"/>
      <w:pStyle w:val="Opsommingstreep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38B5EF8"/>
    <w:multiLevelType w:val="multilevel"/>
    <w:tmpl w:val="48B4A0B0"/>
    <w:numStyleLink w:val="Bijlagenummeringabcnova"/>
  </w:abstractNum>
  <w:abstractNum w:abstractNumId="16" w15:restartNumberingAfterBreak="0">
    <w:nsid w:val="182879C7"/>
    <w:multiLevelType w:val="multilevel"/>
    <w:tmpl w:val="89367262"/>
    <w:numStyleLink w:val="Opsommingnummerabcnova"/>
  </w:abstractNum>
  <w:abstractNum w:abstractNumId="17" w15:restartNumberingAfterBreak="0">
    <w:nsid w:val="2D665843"/>
    <w:multiLevelType w:val="multilevel"/>
    <w:tmpl w:val="48B4A0B0"/>
    <w:styleLink w:val="Bijlagenummeringabcnova"/>
    <w:lvl w:ilvl="0">
      <w:start w:val="1"/>
      <w:numFmt w:val="decimal"/>
      <w:pStyle w:val="Bijlagekop1abcnova"/>
      <w:suff w:val="space"/>
      <w:lvlText w:val="Bijlage %1"/>
      <w:lvlJc w:val="left"/>
      <w:pPr>
        <w:ind w:left="284" w:hanging="284"/>
      </w:pPr>
      <w:rPr>
        <w:rFonts w:hint="default"/>
      </w:rPr>
    </w:lvl>
    <w:lvl w:ilvl="1">
      <w:start w:val="1"/>
      <w:numFmt w:val="decimal"/>
      <w:pStyle w:val="Bijlagekop2abcnova"/>
      <w:lvlText w:val="%1.%2"/>
      <w:lvlJc w:val="left"/>
      <w:pPr>
        <w:ind w:left="737" w:hanging="73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8" w15:restartNumberingAfterBreak="0">
    <w:nsid w:val="2D7E06B0"/>
    <w:multiLevelType w:val="multilevel"/>
    <w:tmpl w:val="9200769E"/>
    <w:styleLink w:val="Opsommingkleineletterabcnova"/>
    <w:lvl w:ilvl="0">
      <w:start w:val="1"/>
      <w:numFmt w:val="lowerLetter"/>
      <w:pStyle w:val="Opsommingkleineletter1eniveauabcnova"/>
      <w:lvlText w:val="%1"/>
      <w:lvlJc w:val="left"/>
      <w:pPr>
        <w:ind w:left="284" w:hanging="284"/>
      </w:pPr>
      <w:rPr>
        <w:rFonts w:hint="default"/>
      </w:rPr>
    </w:lvl>
    <w:lvl w:ilvl="1">
      <w:start w:val="1"/>
      <w:numFmt w:val="lowerLetter"/>
      <w:pStyle w:val="Opsommingkleineletter2eniveauabcnova"/>
      <w:lvlText w:val="%2"/>
      <w:lvlJc w:val="left"/>
      <w:pPr>
        <w:ind w:left="568" w:hanging="284"/>
      </w:pPr>
      <w:rPr>
        <w:rFonts w:hint="default"/>
      </w:rPr>
    </w:lvl>
    <w:lvl w:ilvl="2">
      <w:start w:val="1"/>
      <w:numFmt w:val="lowerLetter"/>
      <w:pStyle w:val="Opsommingkleineletter3eniveauabcnova"/>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19" w15:restartNumberingAfterBreak="0">
    <w:nsid w:val="35B656AB"/>
    <w:multiLevelType w:val="hybridMultilevel"/>
    <w:tmpl w:val="5D3060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98A2A0C"/>
    <w:multiLevelType w:val="multilevel"/>
    <w:tmpl w:val="89367262"/>
    <w:styleLink w:val="Opsommingnummerabcnova"/>
    <w:lvl w:ilvl="0">
      <w:start w:val="1"/>
      <w:numFmt w:val="decimal"/>
      <w:pStyle w:val="Opsommingnummer1eniveauabcnova"/>
      <w:lvlText w:val="%1"/>
      <w:lvlJc w:val="left"/>
      <w:pPr>
        <w:ind w:left="284" w:hanging="284"/>
      </w:pPr>
      <w:rPr>
        <w:rFonts w:hint="default"/>
      </w:rPr>
    </w:lvl>
    <w:lvl w:ilvl="1">
      <w:start w:val="1"/>
      <w:numFmt w:val="decimal"/>
      <w:pStyle w:val="Opsommingnummer2eniveauabcnova"/>
      <w:lvlText w:val="%2"/>
      <w:lvlJc w:val="left"/>
      <w:pPr>
        <w:ind w:left="568" w:hanging="284"/>
      </w:pPr>
      <w:rPr>
        <w:rFonts w:hint="default"/>
      </w:rPr>
    </w:lvl>
    <w:lvl w:ilvl="2">
      <w:start w:val="1"/>
      <w:numFmt w:val="decimal"/>
      <w:pStyle w:val="Opsommingnummer3eniveauabcnova"/>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1" w15:restartNumberingAfterBreak="0">
    <w:nsid w:val="3AD53FAD"/>
    <w:multiLevelType w:val="multilevel"/>
    <w:tmpl w:val="0C0A3B86"/>
    <w:numStyleLink w:val="Kopnummeringabcnova"/>
  </w:abstractNum>
  <w:abstractNum w:abstractNumId="22" w15:restartNumberingAfterBreak="0">
    <w:nsid w:val="40EF61F8"/>
    <w:multiLevelType w:val="multilevel"/>
    <w:tmpl w:val="0C0A3B86"/>
    <w:styleLink w:val="Kopnummeringabcnova"/>
    <w:lvl w:ilvl="0">
      <w:start w:val="1"/>
      <w:numFmt w:val="decimal"/>
      <w:pStyle w:val="Kop1"/>
      <w:lvlText w:val="%1."/>
      <w:lvlJc w:val="left"/>
      <w:pPr>
        <w:ind w:left="737" w:hanging="737"/>
      </w:pPr>
      <w:rPr>
        <w:rFonts w:hint="default"/>
      </w:rPr>
    </w:lvl>
    <w:lvl w:ilvl="1">
      <w:start w:val="1"/>
      <w:numFmt w:val="decimal"/>
      <w:pStyle w:val="Kop2"/>
      <w:lvlText w:val="%1.%2"/>
      <w:lvlJc w:val="left"/>
      <w:pPr>
        <w:ind w:left="737" w:hanging="737"/>
      </w:pPr>
      <w:rPr>
        <w:rFonts w:hint="default"/>
      </w:rPr>
    </w:lvl>
    <w:lvl w:ilvl="2">
      <w:start w:val="1"/>
      <w:numFmt w:val="decimal"/>
      <w:pStyle w:val="Kop3"/>
      <w:lvlText w:val="%1.%2.%3"/>
      <w:lvlJc w:val="left"/>
      <w:pPr>
        <w:ind w:left="737" w:hanging="737"/>
      </w:pPr>
      <w:rPr>
        <w:rFonts w:hint="default"/>
      </w:rPr>
    </w:lvl>
    <w:lvl w:ilvl="3">
      <w:start w:val="1"/>
      <w:numFmt w:val="decimal"/>
      <w:pStyle w:val="Kop4"/>
      <w:lvlText w:val="%1.%2.%3.%4"/>
      <w:lvlJc w:val="left"/>
      <w:pPr>
        <w:ind w:left="1021" w:hanging="1021"/>
      </w:pPr>
      <w:rPr>
        <w:rFonts w:hint="default"/>
      </w:rPr>
    </w:lvl>
    <w:lvl w:ilvl="4">
      <w:start w:val="1"/>
      <w:numFmt w:val="decimal"/>
      <w:pStyle w:val="Kop5"/>
      <w:lvlText w:val="%1.%2.%3.%4.%5"/>
      <w:lvlJc w:val="left"/>
      <w:pPr>
        <w:ind w:left="1021" w:hanging="1021"/>
      </w:pPr>
      <w:rPr>
        <w:rFonts w:hint="default"/>
      </w:rPr>
    </w:lvl>
    <w:lvl w:ilvl="5">
      <w:start w:val="1"/>
      <w:numFmt w:val="decimal"/>
      <w:pStyle w:val="Kop6"/>
      <w:lvlText w:val="%1.%2.%3.%4.%5.%6"/>
      <w:lvlJc w:val="left"/>
      <w:pPr>
        <w:ind w:left="1304" w:hanging="1304"/>
      </w:pPr>
      <w:rPr>
        <w:rFonts w:hint="default"/>
      </w:rPr>
    </w:lvl>
    <w:lvl w:ilvl="6">
      <w:start w:val="1"/>
      <w:numFmt w:val="decimal"/>
      <w:pStyle w:val="Kop7"/>
      <w:lvlText w:val="%1.%2.%3.%4.%5.%6.%7"/>
      <w:lvlJc w:val="left"/>
      <w:pPr>
        <w:ind w:left="1304" w:hanging="1304"/>
      </w:pPr>
      <w:rPr>
        <w:rFonts w:hint="default"/>
      </w:rPr>
    </w:lvl>
    <w:lvl w:ilvl="7">
      <w:start w:val="1"/>
      <w:numFmt w:val="decimal"/>
      <w:pStyle w:val="Kop8"/>
      <w:lvlText w:val="%1.%2.%3.%4.%5.%6.%7.%8"/>
      <w:lvlJc w:val="left"/>
      <w:pPr>
        <w:ind w:left="1588" w:hanging="1588"/>
      </w:pPr>
      <w:rPr>
        <w:rFonts w:hint="default"/>
      </w:rPr>
    </w:lvl>
    <w:lvl w:ilvl="8">
      <w:start w:val="1"/>
      <w:numFmt w:val="decimal"/>
      <w:pStyle w:val="Kop9"/>
      <w:lvlText w:val="%1.%2.%3.%4.%5.%6.%7.%8.%9"/>
      <w:lvlJc w:val="left"/>
      <w:pPr>
        <w:ind w:left="1588" w:hanging="1588"/>
      </w:pPr>
      <w:rPr>
        <w:rFonts w:hint="default"/>
      </w:rPr>
    </w:lvl>
  </w:abstractNum>
  <w:abstractNum w:abstractNumId="23" w15:restartNumberingAfterBreak="0">
    <w:nsid w:val="46A60AA0"/>
    <w:multiLevelType w:val="multilevel"/>
    <w:tmpl w:val="C9FA2D30"/>
    <w:styleLink w:val="Opsommingopenrondjeabcnova"/>
    <w:lvl w:ilvl="0">
      <w:start w:val="1"/>
      <w:numFmt w:val="bullet"/>
      <w:pStyle w:val="Opsommingopenrondje1eniveauabcnova"/>
      <w:lvlText w:val="○"/>
      <w:lvlJc w:val="left"/>
      <w:pPr>
        <w:ind w:left="284" w:hanging="284"/>
      </w:pPr>
      <w:rPr>
        <w:rFonts w:hint="default"/>
      </w:rPr>
    </w:lvl>
    <w:lvl w:ilvl="1">
      <w:start w:val="1"/>
      <w:numFmt w:val="bullet"/>
      <w:pStyle w:val="Opsommingopenrondje2eniveauabcnova"/>
      <w:lvlText w:val="○"/>
      <w:lvlJc w:val="left"/>
      <w:pPr>
        <w:ind w:left="568" w:hanging="284"/>
      </w:pPr>
      <w:rPr>
        <w:rFonts w:hint="default"/>
      </w:rPr>
    </w:lvl>
    <w:lvl w:ilvl="2">
      <w:start w:val="1"/>
      <w:numFmt w:val="bullet"/>
      <w:pStyle w:val="Opsommingopenrondje3eniveauabcnova"/>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24" w15:restartNumberingAfterBreak="0">
    <w:nsid w:val="49E04A53"/>
    <w:multiLevelType w:val="multilevel"/>
    <w:tmpl w:val="7FB6E594"/>
    <w:styleLink w:val="Agendapuntlijstabcnova"/>
    <w:lvl w:ilvl="0">
      <w:start w:val="1"/>
      <w:numFmt w:val="decimal"/>
      <w:pStyle w:val="Agendapuntabcnova"/>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7396816"/>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3F335A0"/>
    <w:multiLevelType w:val="multilevel"/>
    <w:tmpl w:val="8576664C"/>
    <w:styleLink w:val="Opsommingtekenabcnova"/>
    <w:lvl w:ilvl="0">
      <w:start w:val="1"/>
      <w:numFmt w:val="bullet"/>
      <w:pStyle w:val="Opsommingteken1eniveauabcnova"/>
      <w:lvlText w:val="–"/>
      <w:lvlJc w:val="left"/>
      <w:pPr>
        <w:ind w:left="284" w:hanging="284"/>
      </w:pPr>
      <w:rPr>
        <w:rFonts w:hint="default"/>
      </w:rPr>
    </w:lvl>
    <w:lvl w:ilvl="1">
      <w:start w:val="1"/>
      <w:numFmt w:val="bullet"/>
      <w:pStyle w:val="Opsommingteken2eniveauabcnova"/>
      <w:lvlText w:val="•"/>
      <w:lvlJc w:val="left"/>
      <w:pPr>
        <w:ind w:left="568" w:hanging="284"/>
      </w:pPr>
      <w:rPr>
        <w:rFonts w:hint="default"/>
      </w:rPr>
    </w:lvl>
    <w:lvl w:ilvl="2">
      <w:start w:val="1"/>
      <w:numFmt w:val="bullet"/>
      <w:pStyle w:val="Opsommingteken3eniveauabcnova"/>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28" w15:restartNumberingAfterBreak="0">
    <w:nsid w:val="6C6644DD"/>
    <w:multiLevelType w:val="multilevel"/>
    <w:tmpl w:val="9E50E438"/>
    <w:numStyleLink w:val="Opsommingbolletjeabcnova"/>
  </w:abstractNum>
  <w:abstractNum w:abstractNumId="29" w15:restartNumberingAfterBreak="0">
    <w:nsid w:val="6C8459C6"/>
    <w:multiLevelType w:val="multilevel"/>
    <w:tmpl w:val="0C0A3B86"/>
    <w:numStyleLink w:val="Kopnummeringabcnova"/>
  </w:abstractNum>
  <w:abstractNum w:abstractNumId="30" w15:restartNumberingAfterBreak="0">
    <w:nsid w:val="6CAB1E63"/>
    <w:multiLevelType w:val="multilevel"/>
    <w:tmpl w:val="7FB6E594"/>
    <w:numStyleLink w:val="Agendapuntlijstabcnova"/>
  </w:abstractNum>
  <w:abstractNum w:abstractNumId="31" w15:restartNumberingAfterBreak="0">
    <w:nsid w:val="6E7370EC"/>
    <w:multiLevelType w:val="multilevel"/>
    <w:tmpl w:val="9200769E"/>
    <w:numStyleLink w:val="Opsommingkleineletterabcnova"/>
  </w:abstractNum>
  <w:abstractNum w:abstractNumId="32" w15:restartNumberingAfterBreak="0">
    <w:nsid w:val="7038598F"/>
    <w:multiLevelType w:val="multilevel"/>
    <w:tmpl w:val="48B4A0B0"/>
    <w:numStyleLink w:val="Bijlagenummeringabcnova"/>
  </w:abstractNum>
  <w:abstractNum w:abstractNumId="33" w15:restartNumberingAfterBreak="0">
    <w:nsid w:val="70EC4E8C"/>
    <w:multiLevelType w:val="multilevel"/>
    <w:tmpl w:val="C9FA2D30"/>
    <w:numStyleLink w:val="Opsommingopenrondjeabcnova"/>
  </w:abstractNum>
  <w:abstractNum w:abstractNumId="34" w15:restartNumberingAfterBreak="0">
    <w:nsid w:val="76AE427F"/>
    <w:multiLevelType w:val="multilevel"/>
    <w:tmpl w:val="8576664C"/>
    <w:numStyleLink w:val="Opsommingtekenabcnova"/>
  </w:abstractNum>
  <w:abstractNum w:abstractNumId="35" w15:restartNumberingAfterBreak="0">
    <w:nsid w:val="79AE6CDF"/>
    <w:multiLevelType w:val="multilevel"/>
    <w:tmpl w:val="B4BACAD8"/>
    <w:numStyleLink w:val="Opsommingstreepjeabcnova"/>
  </w:abstractNum>
  <w:num w:numId="1">
    <w:abstractNumId w:val="11"/>
  </w:num>
  <w:num w:numId="2">
    <w:abstractNumId w:val="20"/>
  </w:num>
  <w:num w:numId="3">
    <w:abstractNumId w:val="23"/>
  </w:num>
  <w:num w:numId="4">
    <w:abstractNumId w:val="12"/>
  </w:num>
  <w:num w:numId="5">
    <w:abstractNumId w:val="25"/>
  </w:num>
  <w:num w:numId="6">
    <w:abstractNumId w:val="14"/>
  </w:num>
  <w:num w:numId="7">
    <w:abstractNumId w:val="13"/>
  </w:num>
  <w:num w:numId="8">
    <w:abstractNumId w:val="18"/>
  </w:num>
  <w:num w:numId="9">
    <w:abstractNumId w:val="22"/>
  </w:num>
  <w:num w:numId="10">
    <w:abstractNumId w:val="27"/>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31"/>
  </w:num>
  <w:num w:numId="23">
    <w:abstractNumId w:val="16"/>
  </w:num>
  <w:num w:numId="24">
    <w:abstractNumId w:val="24"/>
  </w:num>
  <w:num w:numId="25">
    <w:abstractNumId w:val="30"/>
  </w:num>
  <w:num w:numId="26">
    <w:abstractNumId w:val="28"/>
  </w:num>
  <w:num w:numId="27">
    <w:abstractNumId w:val="33"/>
  </w:num>
  <w:num w:numId="28">
    <w:abstractNumId w:val="35"/>
  </w:num>
  <w:num w:numId="29">
    <w:abstractNumId w:val="32"/>
  </w:num>
  <w:num w:numId="30">
    <w:abstractNumId w:val="34"/>
  </w:num>
  <w:num w:numId="31">
    <w:abstractNumId w:val="21"/>
  </w:num>
  <w:num w:numId="32">
    <w:abstractNumId w:val="29"/>
  </w:num>
  <w:num w:numId="33">
    <w:abstractNumId w:val="10"/>
  </w:num>
  <w:num w:numId="34">
    <w:abstractNumId w:val="15"/>
  </w:num>
  <w:num w:numId="35">
    <w:abstractNumId w:val="26"/>
  </w:num>
  <w:num w:numId="36">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6145">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8A3"/>
    <w:rsid w:val="00001D06"/>
    <w:rsid w:val="00004562"/>
    <w:rsid w:val="00006237"/>
    <w:rsid w:val="0000663D"/>
    <w:rsid w:val="000101C3"/>
    <w:rsid w:val="00010D95"/>
    <w:rsid w:val="00011BFA"/>
    <w:rsid w:val="00012581"/>
    <w:rsid w:val="00021334"/>
    <w:rsid w:val="0002562D"/>
    <w:rsid w:val="000275AA"/>
    <w:rsid w:val="0003377A"/>
    <w:rsid w:val="00035232"/>
    <w:rsid w:val="000418EF"/>
    <w:rsid w:val="0004513F"/>
    <w:rsid w:val="00050D4B"/>
    <w:rsid w:val="0005205D"/>
    <w:rsid w:val="00052426"/>
    <w:rsid w:val="00052FF4"/>
    <w:rsid w:val="00053E43"/>
    <w:rsid w:val="0005430B"/>
    <w:rsid w:val="0005732F"/>
    <w:rsid w:val="00066DF0"/>
    <w:rsid w:val="00074DAC"/>
    <w:rsid w:val="0007714E"/>
    <w:rsid w:val="0009698A"/>
    <w:rsid w:val="000974A8"/>
    <w:rsid w:val="000A1B78"/>
    <w:rsid w:val="000B2785"/>
    <w:rsid w:val="000B46BB"/>
    <w:rsid w:val="000C0969"/>
    <w:rsid w:val="000C1A1A"/>
    <w:rsid w:val="000C1D82"/>
    <w:rsid w:val="000D6AB7"/>
    <w:rsid w:val="000E1539"/>
    <w:rsid w:val="000E55A1"/>
    <w:rsid w:val="000E6E43"/>
    <w:rsid w:val="000F213A"/>
    <w:rsid w:val="000F2D93"/>
    <w:rsid w:val="000F5ABC"/>
    <w:rsid w:val="000F650E"/>
    <w:rsid w:val="00100B98"/>
    <w:rsid w:val="00106601"/>
    <w:rsid w:val="00110A9F"/>
    <w:rsid w:val="001170AE"/>
    <w:rsid w:val="00122DED"/>
    <w:rsid w:val="00130B48"/>
    <w:rsid w:val="00132265"/>
    <w:rsid w:val="00134E43"/>
    <w:rsid w:val="00135A2A"/>
    <w:rsid w:val="00135E7B"/>
    <w:rsid w:val="00137CBB"/>
    <w:rsid w:val="00141205"/>
    <w:rsid w:val="00145B8E"/>
    <w:rsid w:val="0014640F"/>
    <w:rsid w:val="00152E4D"/>
    <w:rsid w:val="001574EA"/>
    <w:rsid w:val="001579D8"/>
    <w:rsid w:val="001639F5"/>
    <w:rsid w:val="00165853"/>
    <w:rsid w:val="0018093D"/>
    <w:rsid w:val="00180B3C"/>
    <w:rsid w:val="00187A59"/>
    <w:rsid w:val="00196D96"/>
    <w:rsid w:val="001B1B37"/>
    <w:rsid w:val="001B3BD4"/>
    <w:rsid w:val="001B4C7E"/>
    <w:rsid w:val="001C11BE"/>
    <w:rsid w:val="001C6232"/>
    <w:rsid w:val="001C63E7"/>
    <w:rsid w:val="001D2384"/>
    <w:rsid w:val="001D2A06"/>
    <w:rsid w:val="001E2293"/>
    <w:rsid w:val="001E34AC"/>
    <w:rsid w:val="001E5F7F"/>
    <w:rsid w:val="001F5B4F"/>
    <w:rsid w:val="001F5C28"/>
    <w:rsid w:val="001F60A8"/>
    <w:rsid w:val="001F6547"/>
    <w:rsid w:val="0020548B"/>
    <w:rsid w:val="0020607F"/>
    <w:rsid w:val="00206E2A"/>
    <w:rsid w:val="00206FF8"/>
    <w:rsid w:val="002074B2"/>
    <w:rsid w:val="00216489"/>
    <w:rsid w:val="00217610"/>
    <w:rsid w:val="00220A9C"/>
    <w:rsid w:val="00224304"/>
    <w:rsid w:val="00225889"/>
    <w:rsid w:val="00230B64"/>
    <w:rsid w:val="00236DE9"/>
    <w:rsid w:val="00242226"/>
    <w:rsid w:val="002518D2"/>
    <w:rsid w:val="00252B9A"/>
    <w:rsid w:val="00254088"/>
    <w:rsid w:val="00256039"/>
    <w:rsid w:val="00257AA9"/>
    <w:rsid w:val="00262D4E"/>
    <w:rsid w:val="002646C8"/>
    <w:rsid w:val="00273938"/>
    <w:rsid w:val="00280D1D"/>
    <w:rsid w:val="00282766"/>
    <w:rsid w:val="00282B5D"/>
    <w:rsid w:val="00283592"/>
    <w:rsid w:val="002837E8"/>
    <w:rsid w:val="00286914"/>
    <w:rsid w:val="0029053E"/>
    <w:rsid w:val="00294CD2"/>
    <w:rsid w:val="00297431"/>
    <w:rsid w:val="00297E20"/>
    <w:rsid w:val="002A0FF0"/>
    <w:rsid w:val="002A2E44"/>
    <w:rsid w:val="002B08A4"/>
    <w:rsid w:val="002B2998"/>
    <w:rsid w:val="002B64EE"/>
    <w:rsid w:val="002B759A"/>
    <w:rsid w:val="002C46FB"/>
    <w:rsid w:val="002C5918"/>
    <w:rsid w:val="002D0E88"/>
    <w:rsid w:val="002D52B2"/>
    <w:rsid w:val="002E2611"/>
    <w:rsid w:val="002E274E"/>
    <w:rsid w:val="002E68CD"/>
    <w:rsid w:val="002F1D4E"/>
    <w:rsid w:val="002F678C"/>
    <w:rsid w:val="002F7B77"/>
    <w:rsid w:val="00305BBA"/>
    <w:rsid w:val="003063C0"/>
    <w:rsid w:val="00312809"/>
    <w:rsid w:val="00312D26"/>
    <w:rsid w:val="00317DEA"/>
    <w:rsid w:val="003208CF"/>
    <w:rsid w:val="00322A9F"/>
    <w:rsid w:val="00323121"/>
    <w:rsid w:val="00334D4B"/>
    <w:rsid w:val="00335B5E"/>
    <w:rsid w:val="00337DDE"/>
    <w:rsid w:val="00342721"/>
    <w:rsid w:val="00345315"/>
    <w:rsid w:val="00346631"/>
    <w:rsid w:val="00347094"/>
    <w:rsid w:val="0036336D"/>
    <w:rsid w:val="00364B2C"/>
    <w:rsid w:val="00364E1D"/>
    <w:rsid w:val="00365254"/>
    <w:rsid w:val="00365327"/>
    <w:rsid w:val="00374C23"/>
    <w:rsid w:val="00374D9A"/>
    <w:rsid w:val="00377612"/>
    <w:rsid w:val="00382603"/>
    <w:rsid w:val="00383954"/>
    <w:rsid w:val="0039126D"/>
    <w:rsid w:val="003964D4"/>
    <w:rsid w:val="0039656A"/>
    <w:rsid w:val="003A5432"/>
    <w:rsid w:val="003A5ED3"/>
    <w:rsid w:val="003A6677"/>
    <w:rsid w:val="003A74FB"/>
    <w:rsid w:val="003B14A0"/>
    <w:rsid w:val="003B595E"/>
    <w:rsid w:val="003C0E71"/>
    <w:rsid w:val="003C18F5"/>
    <w:rsid w:val="003D04B7"/>
    <w:rsid w:val="003D09E4"/>
    <w:rsid w:val="003D19F7"/>
    <w:rsid w:val="003D414A"/>
    <w:rsid w:val="003D49E5"/>
    <w:rsid w:val="003E1772"/>
    <w:rsid w:val="003E30F2"/>
    <w:rsid w:val="003E3B7D"/>
    <w:rsid w:val="003E766F"/>
    <w:rsid w:val="003F2747"/>
    <w:rsid w:val="003F768C"/>
    <w:rsid w:val="004001AF"/>
    <w:rsid w:val="00410F28"/>
    <w:rsid w:val="0041674F"/>
    <w:rsid w:val="0042594D"/>
    <w:rsid w:val="004304E7"/>
    <w:rsid w:val="00441382"/>
    <w:rsid w:val="00451FDB"/>
    <w:rsid w:val="004564A6"/>
    <w:rsid w:val="004578B4"/>
    <w:rsid w:val="00460433"/>
    <w:rsid w:val="004656F6"/>
    <w:rsid w:val="004659D3"/>
    <w:rsid w:val="00466D71"/>
    <w:rsid w:val="00471C0F"/>
    <w:rsid w:val="00472E5E"/>
    <w:rsid w:val="004733C3"/>
    <w:rsid w:val="0047392D"/>
    <w:rsid w:val="0047518D"/>
    <w:rsid w:val="004804E1"/>
    <w:rsid w:val="00484C8E"/>
    <w:rsid w:val="0048524E"/>
    <w:rsid w:val="00486319"/>
    <w:rsid w:val="00487543"/>
    <w:rsid w:val="004875E2"/>
    <w:rsid w:val="00490BBD"/>
    <w:rsid w:val="00495327"/>
    <w:rsid w:val="004B267D"/>
    <w:rsid w:val="004B2C90"/>
    <w:rsid w:val="004C0567"/>
    <w:rsid w:val="004C51F8"/>
    <w:rsid w:val="004D2412"/>
    <w:rsid w:val="004E3347"/>
    <w:rsid w:val="004F4A4D"/>
    <w:rsid w:val="004F6A99"/>
    <w:rsid w:val="005017F3"/>
    <w:rsid w:val="00501A64"/>
    <w:rsid w:val="00503BFD"/>
    <w:rsid w:val="005043E5"/>
    <w:rsid w:val="00513D36"/>
    <w:rsid w:val="00515E2F"/>
    <w:rsid w:val="00521726"/>
    <w:rsid w:val="00523888"/>
    <w:rsid w:val="00525AB7"/>
    <w:rsid w:val="00526530"/>
    <w:rsid w:val="0053645C"/>
    <w:rsid w:val="005377CC"/>
    <w:rsid w:val="00545244"/>
    <w:rsid w:val="005477B2"/>
    <w:rsid w:val="00553801"/>
    <w:rsid w:val="00553ADB"/>
    <w:rsid w:val="00553F41"/>
    <w:rsid w:val="005615BE"/>
    <w:rsid w:val="00562E3D"/>
    <w:rsid w:val="00563A72"/>
    <w:rsid w:val="00575FFC"/>
    <w:rsid w:val="005818B8"/>
    <w:rsid w:val="005829AC"/>
    <w:rsid w:val="00583536"/>
    <w:rsid w:val="00584FC6"/>
    <w:rsid w:val="00587C2B"/>
    <w:rsid w:val="0059027A"/>
    <w:rsid w:val="005938DD"/>
    <w:rsid w:val="00597503"/>
    <w:rsid w:val="005A1BD7"/>
    <w:rsid w:val="005A2BEC"/>
    <w:rsid w:val="005B4FAF"/>
    <w:rsid w:val="005C5603"/>
    <w:rsid w:val="005C6668"/>
    <w:rsid w:val="005D4151"/>
    <w:rsid w:val="005D5E21"/>
    <w:rsid w:val="005E29C1"/>
    <w:rsid w:val="005E3236"/>
    <w:rsid w:val="005E3E58"/>
    <w:rsid w:val="005F1738"/>
    <w:rsid w:val="006040DB"/>
    <w:rsid w:val="00606D41"/>
    <w:rsid w:val="00610FF8"/>
    <w:rsid w:val="00612C22"/>
    <w:rsid w:val="00617C94"/>
    <w:rsid w:val="00624485"/>
    <w:rsid w:val="00641E45"/>
    <w:rsid w:val="00647A67"/>
    <w:rsid w:val="00653D01"/>
    <w:rsid w:val="00664EE1"/>
    <w:rsid w:val="006662ED"/>
    <w:rsid w:val="006746C4"/>
    <w:rsid w:val="006767B2"/>
    <w:rsid w:val="00685EED"/>
    <w:rsid w:val="0069483B"/>
    <w:rsid w:val="006953A2"/>
    <w:rsid w:val="006B6044"/>
    <w:rsid w:val="006C6A9D"/>
    <w:rsid w:val="006D1154"/>
    <w:rsid w:val="006D2ECD"/>
    <w:rsid w:val="006D63BA"/>
    <w:rsid w:val="006D74A8"/>
    <w:rsid w:val="00703BD3"/>
    <w:rsid w:val="00705849"/>
    <w:rsid w:val="00706308"/>
    <w:rsid w:val="0071217C"/>
    <w:rsid w:val="00712665"/>
    <w:rsid w:val="0071386B"/>
    <w:rsid w:val="0072479C"/>
    <w:rsid w:val="00734BA2"/>
    <w:rsid w:val="007358BA"/>
    <w:rsid w:val="007361EE"/>
    <w:rsid w:val="00743326"/>
    <w:rsid w:val="00750733"/>
    <w:rsid w:val="00750780"/>
    <w:rsid w:val="007525D1"/>
    <w:rsid w:val="00752725"/>
    <w:rsid w:val="00756C31"/>
    <w:rsid w:val="00756EF2"/>
    <w:rsid w:val="00760A65"/>
    <w:rsid w:val="00763B35"/>
    <w:rsid w:val="00764AF2"/>
    <w:rsid w:val="00766E99"/>
    <w:rsid w:val="00770652"/>
    <w:rsid w:val="00775717"/>
    <w:rsid w:val="00776618"/>
    <w:rsid w:val="00784E98"/>
    <w:rsid w:val="007865DD"/>
    <w:rsid w:val="00787B55"/>
    <w:rsid w:val="0079179F"/>
    <w:rsid w:val="00792914"/>
    <w:rsid w:val="00793E98"/>
    <w:rsid w:val="00796A40"/>
    <w:rsid w:val="00796A8D"/>
    <w:rsid w:val="007B0C68"/>
    <w:rsid w:val="007B3114"/>
    <w:rsid w:val="007B5373"/>
    <w:rsid w:val="007C0010"/>
    <w:rsid w:val="007C037C"/>
    <w:rsid w:val="007C591D"/>
    <w:rsid w:val="007D0EF6"/>
    <w:rsid w:val="007D4A7D"/>
    <w:rsid w:val="007D4DCE"/>
    <w:rsid w:val="007D6EEE"/>
    <w:rsid w:val="007E7724"/>
    <w:rsid w:val="007F0211"/>
    <w:rsid w:val="007F0A2A"/>
    <w:rsid w:val="007F1417"/>
    <w:rsid w:val="007F26DE"/>
    <w:rsid w:val="007F48F0"/>
    <w:rsid w:val="007F653F"/>
    <w:rsid w:val="008064EE"/>
    <w:rsid w:val="00810585"/>
    <w:rsid w:val="008222EE"/>
    <w:rsid w:val="0082247F"/>
    <w:rsid w:val="00823AC1"/>
    <w:rsid w:val="00826EA4"/>
    <w:rsid w:val="00832239"/>
    <w:rsid w:val="00843B35"/>
    <w:rsid w:val="00854B34"/>
    <w:rsid w:val="0086137E"/>
    <w:rsid w:val="008664DD"/>
    <w:rsid w:val="008736AE"/>
    <w:rsid w:val="008775D3"/>
    <w:rsid w:val="00877BD5"/>
    <w:rsid w:val="008802D3"/>
    <w:rsid w:val="00886BB9"/>
    <w:rsid w:val="008870F0"/>
    <w:rsid w:val="00890050"/>
    <w:rsid w:val="008931CF"/>
    <w:rsid w:val="00893934"/>
    <w:rsid w:val="008A28A3"/>
    <w:rsid w:val="008A2A1D"/>
    <w:rsid w:val="008A2A6B"/>
    <w:rsid w:val="008A5E5E"/>
    <w:rsid w:val="008B35E1"/>
    <w:rsid w:val="008B5CD1"/>
    <w:rsid w:val="008C2F90"/>
    <w:rsid w:val="008C6251"/>
    <w:rsid w:val="008D7BDD"/>
    <w:rsid w:val="008E1EA0"/>
    <w:rsid w:val="0090254C"/>
    <w:rsid w:val="0090724E"/>
    <w:rsid w:val="00910D57"/>
    <w:rsid w:val="009221AC"/>
    <w:rsid w:val="009225D7"/>
    <w:rsid w:val="00922680"/>
    <w:rsid w:val="009261FD"/>
    <w:rsid w:val="00926FF7"/>
    <w:rsid w:val="00934750"/>
    <w:rsid w:val="00934E30"/>
    <w:rsid w:val="00935177"/>
    <w:rsid w:val="00935271"/>
    <w:rsid w:val="00943209"/>
    <w:rsid w:val="0094509D"/>
    <w:rsid w:val="00945318"/>
    <w:rsid w:val="00950DB4"/>
    <w:rsid w:val="009534C6"/>
    <w:rsid w:val="0095392F"/>
    <w:rsid w:val="00957CCB"/>
    <w:rsid w:val="009606EB"/>
    <w:rsid w:val="00963973"/>
    <w:rsid w:val="00971786"/>
    <w:rsid w:val="00971B3B"/>
    <w:rsid w:val="00976C1E"/>
    <w:rsid w:val="00980603"/>
    <w:rsid w:val="00984DB2"/>
    <w:rsid w:val="00992098"/>
    <w:rsid w:val="00995675"/>
    <w:rsid w:val="009A5B18"/>
    <w:rsid w:val="009C1976"/>
    <w:rsid w:val="009C1F4E"/>
    <w:rsid w:val="009C2F9E"/>
    <w:rsid w:val="009C4EEE"/>
    <w:rsid w:val="009D5AE2"/>
    <w:rsid w:val="009E068E"/>
    <w:rsid w:val="00A07FEF"/>
    <w:rsid w:val="00A1497C"/>
    <w:rsid w:val="00A163C1"/>
    <w:rsid w:val="00A17BD7"/>
    <w:rsid w:val="00A21956"/>
    <w:rsid w:val="00A2377E"/>
    <w:rsid w:val="00A42EEC"/>
    <w:rsid w:val="00A50406"/>
    <w:rsid w:val="00A50620"/>
    <w:rsid w:val="00A50767"/>
    <w:rsid w:val="00A50801"/>
    <w:rsid w:val="00A60A58"/>
    <w:rsid w:val="00A60E57"/>
    <w:rsid w:val="00A61B21"/>
    <w:rsid w:val="00A6277F"/>
    <w:rsid w:val="00A65B09"/>
    <w:rsid w:val="00A670BB"/>
    <w:rsid w:val="00A7064D"/>
    <w:rsid w:val="00A71291"/>
    <w:rsid w:val="00A76E7C"/>
    <w:rsid w:val="00A871D6"/>
    <w:rsid w:val="00AA2F6F"/>
    <w:rsid w:val="00AA7BE4"/>
    <w:rsid w:val="00AB0D90"/>
    <w:rsid w:val="00AB1E21"/>
    <w:rsid w:val="00AB1E30"/>
    <w:rsid w:val="00AB2477"/>
    <w:rsid w:val="00AB56F0"/>
    <w:rsid w:val="00AB5DBD"/>
    <w:rsid w:val="00AB5F0C"/>
    <w:rsid w:val="00AB61C8"/>
    <w:rsid w:val="00AB77BB"/>
    <w:rsid w:val="00AC273E"/>
    <w:rsid w:val="00AD0B26"/>
    <w:rsid w:val="00AD24E6"/>
    <w:rsid w:val="00AD31A0"/>
    <w:rsid w:val="00AD44F1"/>
    <w:rsid w:val="00AD4DF7"/>
    <w:rsid w:val="00AE0183"/>
    <w:rsid w:val="00AE1123"/>
    <w:rsid w:val="00AE2110"/>
    <w:rsid w:val="00AE2EB1"/>
    <w:rsid w:val="00B01DA1"/>
    <w:rsid w:val="00B11A76"/>
    <w:rsid w:val="00B233E3"/>
    <w:rsid w:val="00B30352"/>
    <w:rsid w:val="00B31986"/>
    <w:rsid w:val="00B346DF"/>
    <w:rsid w:val="00B460C2"/>
    <w:rsid w:val="00B47460"/>
    <w:rsid w:val="00B63EB9"/>
    <w:rsid w:val="00B75ED8"/>
    <w:rsid w:val="00B77809"/>
    <w:rsid w:val="00B83B98"/>
    <w:rsid w:val="00B860DC"/>
    <w:rsid w:val="00B87427"/>
    <w:rsid w:val="00B90ED9"/>
    <w:rsid w:val="00B9540B"/>
    <w:rsid w:val="00BA3794"/>
    <w:rsid w:val="00BA3F4D"/>
    <w:rsid w:val="00BA56E0"/>
    <w:rsid w:val="00BA79E3"/>
    <w:rsid w:val="00BB1FC1"/>
    <w:rsid w:val="00BB239A"/>
    <w:rsid w:val="00BB31CE"/>
    <w:rsid w:val="00BB43C9"/>
    <w:rsid w:val="00BB690F"/>
    <w:rsid w:val="00BB79AF"/>
    <w:rsid w:val="00BC0188"/>
    <w:rsid w:val="00BC1E77"/>
    <w:rsid w:val="00BC6FB7"/>
    <w:rsid w:val="00BE55A7"/>
    <w:rsid w:val="00BE64B3"/>
    <w:rsid w:val="00BF15B3"/>
    <w:rsid w:val="00BF6A7B"/>
    <w:rsid w:val="00BF6B3C"/>
    <w:rsid w:val="00C06D9A"/>
    <w:rsid w:val="00C0702B"/>
    <w:rsid w:val="00C11B08"/>
    <w:rsid w:val="00C12133"/>
    <w:rsid w:val="00C12629"/>
    <w:rsid w:val="00C17A25"/>
    <w:rsid w:val="00C201EB"/>
    <w:rsid w:val="00C30F56"/>
    <w:rsid w:val="00C33308"/>
    <w:rsid w:val="00C4003A"/>
    <w:rsid w:val="00C41422"/>
    <w:rsid w:val="00C428B6"/>
    <w:rsid w:val="00C50828"/>
    <w:rsid w:val="00C51137"/>
    <w:rsid w:val="00C607EE"/>
    <w:rsid w:val="00C6206C"/>
    <w:rsid w:val="00C72D11"/>
    <w:rsid w:val="00C814CA"/>
    <w:rsid w:val="00C863AE"/>
    <w:rsid w:val="00C87372"/>
    <w:rsid w:val="00C874F5"/>
    <w:rsid w:val="00C92E08"/>
    <w:rsid w:val="00C93473"/>
    <w:rsid w:val="00C956B6"/>
    <w:rsid w:val="00C971C1"/>
    <w:rsid w:val="00CA1FE3"/>
    <w:rsid w:val="00CA332D"/>
    <w:rsid w:val="00CA5986"/>
    <w:rsid w:val="00CA7C09"/>
    <w:rsid w:val="00CB254D"/>
    <w:rsid w:val="00CB3533"/>
    <w:rsid w:val="00CB533B"/>
    <w:rsid w:val="00CB7600"/>
    <w:rsid w:val="00CB7D61"/>
    <w:rsid w:val="00CC6A4B"/>
    <w:rsid w:val="00CD7A5A"/>
    <w:rsid w:val="00CD7AAF"/>
    <w:rsid w:val="00CE2BA6"/>
    <w:rsid w:val="00CE564D"/>
    <w:rsid w:val="00CF2B0C"/>
    <w:rsid w:val="00CF64DE"/>
    <w:rsid w:val="00D023A0"/>
    <w:rsid w:val="00D117A6"/>
    <w:rsid w:val="00D135AE"/>
    <w:rsid w:val="00D16E87"/>
    <w:rsid w:val="00D219A0"/>
    <w:rsid w:val="00D25AA0"/>
    <w:rsid w:val="00D27D0E"/>
    <w:rsid w:val="00D35DA7"/>
    <w:rsid w:val="00D47AD0"/>
    <w:rsid w:val="00D53B09"/>
    <w:rsid w:val="00D57A57"/>
    <w:rsid w:val="00D613A9"/>
    <w:rsid w:val="00D658D3"/>
    <w:rsid w:val="00D7238E"/>
    <w:rsid w:val="00D73003"/>
    <w:rsid w:val="00D73C03"/>
    <w:rsid w:val="00D7421A"/>
    <w:rsid w:val="00D77929"/>
    <w:rsid w:val="00D81A72"/>
    <w:rsid w:val="00D92EDA"/>
    <w:rsid w:val="00D9359B"/>
    <w:rsid w:val="00DA54E8"/>
    <w:rsid w:val="00DA5661"/>
    <w:rsid w:val="00DA5741"/>
    <w:rsid w:val="00DA6E07"/>
    <w:rsid w:val="00DA7584"/>
    <w:rsid w:val="00DA7A62"/>
    <w:rsid w:val="00DB0413"/>
    <w:rsid w:val="00DB0F15"/>
    <w:rsid w:val="00DB3292"/>
    <w:rsid w:val="00DB371D"/>
    <w:rsid w:val="00DC2F99"/>
    <w:rsid w:val="00DC489D"/>
    <w:rsid w:val="00DC6A0D"/>
    <w:rsid w:val="00DD140B"/>
    <w:rsid w:val="00DD2123"/>
    <w:rsid w:val="00DD2A9E"/>
    <w:rsid w:val="00DD509E"/>
    <w:rsid w:val="00DE14C5"/>
    <w:rsid w:val="00DE2331"/>
    <w:rsid w:val="00DE2FD1"/>
    <w:rsid w:val="00DE5157"/>
    <w:rsid w:val="00DF16D8"/>
    <w:rsid w:val="00DF1BBC"/>
    <w:rsid w:val="00DF24EE"/>
    <w:rsid w:val="00E05BA5"/>
    <w:rsid w:val="00E07672"/>
    <w:rsid w:val="00E07762"/>
    <w:rsid w:val="00E12CAA"/>
    <w:rsid w:val="00E13E96"/>
    <w:rsid w:val="00E239D8"/>
    <w:rsid w:val="00E24328"/>
    <w:rsid w:val="00E25FF7"/>
    <w:rsid w:val="00E318F2"/>
    <w:rsid w:val="00E331FE"/>
    <w:rsid w:val="00E334BB"/>
    <w:rsid w:val="00E34F16"/>
    <w:rsid w:val="00E42F7C"/>
    <w:rsid w:val="00E4520C"/>
    <w:rsid w:val="00E45F90"/>
    <w:rsid w:val="00E47E3C"/>
    <w:rsid w:val="00E52291"/>
    <w:rsid w:val="00E527BE"/>
    <w:rsid w:val="00E56EFE"/>
    <w:rsid w:val="00E60CE6"/>
    <w:rsid w:val="00E61D02"/>
    <w:rsid w:val="00E62D48"/>
    <w:rsid w:val="00E6431C"/>
    <w:rsid w:val="00E64BFF"/>
    <w:rsid w:val="00E65900"/>
    <w:rsid w:val="00E65D32"/>
    <w:rsid w:val="00E678A0"/>
    <w:rsid w:val="00E7078D"/>
    <w:rsid w:val="00E7085E"/>
    <w:rsid w:val="00E76843"/>
    <w:rsid w:val="00E83190"/>
    <w:rsid w:val="00E87FB4"/>
    <w:rsid w:val="00E93FCF"/>
    <w:rsid w:val="00E96598"/>
    <w:rsid w:val="00E96BF0"/>
    <w:rsid w:val="00E9778E"/>
    <w:rsid w:val="00EB5D23"/>
    <w:rsid w:val="00EB7C66"/>
    <w:rsid w:val="00EC4EF1"/>
    <w:rsid w:val="00EC72BE"/>
    <w:rsid w:val="00ED31BF"/>
    <w:rsid w:val="00EE35E4"/>
    <w:rsid w:val="00EF47D4"/>
    <w:rsid w:val="00F005C9"/>
    <w:rsid w:val="00F04625"/>
    <w:rsid w:val="00F12BDC"/>
    <w:rsid w:val="00F1404D"/>
    <w:rsid w:val="00F16B2B"/>
    <w:rsid w:val="00F16EDB"/>
    <w:rsid w:val="00F208DC"/>
    <w:rsid w:val="00F2253C"/>
    <w:rsid w:val="00F22CB3"/>
    <w:rsid w:val="00F234F5"/>
    <w:rsid w:val="00F2677C"/>
    <w:rsid w:val="00F3166C"/>
    <w:rsid w:val="00F33259"/>
    <w:rsid w:val="00F3677A"/>
    <w:rsid w:val="00F400F4"/>
    <w:rsid w:val="00F44FB8"/>
    <w:rsid w:val="00F502CA"/>
    <w:rsid w:val="00F519B9"/>
    <w:rsid w:val="00F55E8B"/>
    <w:rsid w:val="00F564F9"/>
    <w:rsid w:val="00F6231A"/>
    <w:rsid w:val="00F669BA"/>
    <w:rsid w:val="00F7766C"/>
    <w:rsid w:val="00F77C15"/>
    <w:rsid w:val="00F77DDD"/>
    <w:rsid w:val="00F82076"/>
    <w:rsid w:val="00F82734"/>
    <w:rsid w:val="00F87E9E"/>
    <w:rsid w:val="00F9088B"/>
    <w:rsid w:val="00F920C6"/>
    <w:rsid w:val="00F94FCC"/>
    <w:rsid w:val="00FA2216"/>
    <w:rsid w:val="00FA269F"/>
    <w:rsid w:val="00FB22AF"/>
    <w:rsid w:val="00FB2AAE"/>
    <w:rsid w:val="00FB4A44"/>
    <w:rsid w:val="00FB7F9C"/>
    <w:rsid w:val="00FC1170"/>
    <w:rsid w:val="00FC1288"/>
    <w:rsid w:val="00FC25E1"/>
    <w:rsid w:val="00FC3FA5"/>
    <w:rsid w:val="00FC6260"/>
    <w:rsid w:val="00FC7970"/>
    <w:rsid w:val="00FD2C03"/>
    <w:rsid w:val="00FD34E4"/>
    <w:rsid w:val="00FD5DD9"/>
    <w:rsid w:val="00FD63B3"/>
    <w:rsid w:val="00FE1BFD"/>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colormru v:ext="edit" colors="#ddd"/>
    </o:shapedefaults>
    <o:shapelayout v:ext="edit">
      <o:idmap v:ext="edit" data="1"/>
    </o:shapelayout>
  </w:shapeDefaults>
  <w:decimalSymbol w:val=","/>
  <w:listSeparator w:val=";"/>
  <w14:docId w14:val="39C5151E"/>
  <w15:docId w15:val="{A17C8DA9-F49D-488D-8C81-8918EC4E5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98" w:defSemiHidden="0" w:defUnhideWhenUsed="0" w:defQFormat="0" w:count="371">
    <w:lsdException w:name="Normal" w:uiPriority="4"/>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 w:unhideWhenUsed="1"/>
    <w:lsdException w:name="toc 2" w:semiHidden="1" w:uiPriority="4" w:unhideWhenUsed="1"/>
    <w:lsdException w:name="toc 3" w:semiHidden="1" w:uiPriority="4" w:unhideWhenUsed="1"/>
    <w:lsdException w:name="toc 4" w:semiHidden="1" w:uiPriority="4" w:unhideWhenUsed="1"/>
    <w:lsdException w:name="toc 5" w:semiHidden="1" w:uiPriority="4" w:unhideWhenUsed="1"/>
    <w:lsdException w:name="toc 6" w:semiHidden="1" w:uiPriority="4" w:unhideWhenUsed="1"/>
    <w:lsdException w:name="toc 7" w:semiHidden="1" w:uiPriority="4" w:unhideWhenUsed="1"/>
    <w:lsdException w:name="toc 8" w:semiHidden="1" w:uiPriority="4" w:unhideWhenUsed="1"/>
    <w:lsdException w:name="toc 9" w:semiHidden="1" w:uiPriority="4" w:unhideWhenUsed="1"/>
    <w:lsdException w:name="Normal Indent" w:semiHidden="1" w:unhideWhenUsed="1"/>
    <w:lsdException w:name="footnote text" w:semiHidden="1" w:uiPriority="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abcnova"/>
    <w:next w:val="Basistekstabcnova"/>
    <w:uiPriority w:val="4"/>
    <w:rsid w:val="00F87E9E"/>
    <w:pPr>
      <w:spacing w:line="300" w:lineRule="atLeast"/>
    </w:pPr>
    <w:rPr>
      <w:rFonts w:ascii="Myriad Pro" w:hAnsi="Myriad Pro" w:cs="Maiandra GD"/>
      <w:sz w:val="18"/>
      <w:szCs w:val="18"/>
    </w:rPr>
  </w:style>
  <w:style w:type="paragraph" w:styleId="Kop1">
    <w:name w:val="heading 1"/>
    <w:aliases w:val="Kop 1 abcnova"/>
    <w:basedOn w:val="Zsysbasisabcnova"/>
    <w:next w:val="Basistekstabcnova"/>
    <w:link w:val="Kop1Char"/>
    <w:qFormat/>
    <w:rsid w:val="000B46BB"/>
    <w:pPr>
      <w:keepNext/>
      <w:keepLines/>
      <w:pageBreakBefore/>
      <w:numPr>
        <w:numId w:val="33"/>
      </w:numPr>
      <w:spacing w:after="300" w:line="480" w:lineRule="atLeast"/>
      <w:outlineLvl w:val="0"/>
    </w:pPr>
    <w:rPr>
      <w:rFonts w:ascii="ITC Avant Garde Std Md" w:hAnsi="ITC Avant Garde Std Md"/>
      <w:bCs/>
      <w:color w:val="81BDC9" w:themeColor="accent1"/>
      <w:spacing w:val="2"/>
      <w:sz w:val="36"/>
      <w:szCs w:val="32"/>
    </w:rPr>
  </w:style>
  <w:style w:type="paragraph" w:styleId="Kop2">
    <w:name w:val="heading 2"/>
    <w:aliases w:val="Kop 2 abcnova,2scr"/>
    <w:basedOn w:val="Zsysbasisabcnova"/>
    <w:next w:val="Basistekstabcnova"/>
    <w:qFormat/>
    <w:rsid w:val="000B46BB"/>
    <w:pPr>
      <w:keepNext/>
      <w:keepLines/>
      <w:numPr>
        <w:ilvl w:val="1"/>
        <w:numId w:val="33"/>
      </w:numPr>
      <w:spacing w:before="300" w:line="320" w:lineRule="atLeast"/>
      <w:outlineLvl w:val="1"/>
    </w:pPr>
    <w:rPr>
      <w:b/>
      <w:bCs/>
      <w:iCs/>
      <w:sz w:val="24"/>
      <w:szCs w:val="28"/>
    </w:rPr>
  </w:style>
  <w:style w:type="paragraph" w:styleId="Kop3">
    <w:name w:val="heading 3"/>
    <w:aliases w:val="Kop 3 abcnova,3scr"/>
    <w:basedOn w:val="Zsysbasisabcnova"/>
    <w:next w:val="Basistekstabcnova"/>
    <w:qFormat/>
    <w:rsid w:val="000B46BB"/>
    <w:pPr>
      <w:numPr>
        <w:ilvl w:val="2"/>
        <w:numId w:val="33"/>
      </w:numPr>
      <w:spacing w:before="300"/>
      <w:outlineLvl w:val="2"/>
    </w:pPr>
    <w:rPr>
      <w:b/>
      <w:iCs/>
    </w:rPr>
  </w:style>
  <w:style w:type="paragraph" w:styleId="Kop4">
    <w:name w:val="heading 4"/>
    <w:aliases w:val="Kop 4 abcnova"/>
    <w:basedOn w:val="Zsysbasisabcnova"/>
    <w:next w:val="Basistekstabcnova"/>
    <w:uiPriority w:val="9"/>
    <w:qFormat/>
    <w:rsid w:val="000B46BB"/>
    <w:pPr>
      <w:keepNext/>
      <w:keepLines/>
      <w:numPr>
        <w:ilvl w:val="3"/>
        <w:numId w:val="33"/>
      </w:numPr>
      <w:outlineLvl w:val="3"/>
    </w:pPr>
    <w:rPr>
      <w:bCs/>
      <w:szCs w:val="24"/>
    </w:rPr>
  </w:style>
  <w:style w:type="paragraph" w:styleId="Kop5">
    <w:name w:val="heading 5"/>
    <w:aliases w:val="Kop 5 abcnova"/>
    <w:basedOn w:val="Zsysbasisabcnova"/>
    <w:next w:val="Basistekstabcnova"/>
    <w:uiPriority w:val="9"/>
    <w:qFormat/>
    <w:rsid w:val="000B46BB"/>
    <w:pPr>
      <w:keepNext/>
      <w:keepLines/>
      <w:numPr>
        <w:ilvl w:val="4"/>
        <w:numId w:val="33"/>
      </w:numPr>
      <w:outlineLvl w:val="4"/>
    </w:pPr>
    <w:rPr>
      <w:bCs/>
      <w:iCs/>
      <w:szCs w:val="22"/>
    </w:rPr>
  </w:style>
  <w:style w:type="paragraph" w:styleId="Kop6">
    <w:name w:val="heading 6"/>
    <w:aliases w:val="Kop 6 abcnova"/>
    <w:basedOn w:val="Zsysbasisabcnova"/>
    <w:next w:val="Basistekstabcnova"/>
    <w:uiPriority w:val="9"/>
    <w:qFormat/>
    <w:rsid w:val="000B46BB"/>
    <w:pPr>
      <w:keepNext/>
      <w:keepLines/>
      <w:numPr>
        <w:ilvl w:val="5"/>
        <w:numId w:val="33"/>
      </w:numPr>
      <w:outlineLvl w:val="5"/>
    </w:pPr>
  </w:style>
  <w:style w:type="paragraph" w:styleId="Kop7">
    <w:name w:val="heading 7"/>
    <w:aliases w:val="Kop 7 abcnova"/>
    <w:basedOn w:val="Zsysbasisabcnova"/>
    <w:next w:val="Basistekstabcnova"/>
    <w:uiPriority w:val="9"/>
    <w:qFormat/>
    <w:rsid w:val="000B46BB"/>
    <w:pPr>
      <w:keepNext/>
      <w:keepLines/>
      <w:numPr>
        <w:ilvl w:val="6"/>
        <w:numId w:val="33"/>
      </w:numPr>
      <w:outlineLvl w:val="6"/>
    </w:pPr>
    <w:rPr>
      <w:bCs/>
      <w:szCs w:val="20"/>
    </w:rPr>
  </w:style>
  <w:style w:type="paragraph" w:styleId="Kop8">
    <w:name w:val="heading 8"/>
    <w:aliases w:val="Kop 8 abcnova"/>
    <w:basedOn w:val="Zsysbasisabcnova"/>
    <w:next w:val="Basistekstabcnova"/>
    <w:uiPriority w:val="9"/>
    <w:qFormat/>
    <w:rsid w:val="000B46BB"/>
    <w:pPr>
      <w:keepNext/>
      <w:keepLines/>
      <w:numPr>
        <w:ilvl w:val="7"/>
        <w:numId w:val="33"/>
      </w:numPr>
      <w:outlineLvl w:val="7"/>
    </w:pPr>
    <w:rPr>
      <w:iCs/>
      <w:szCs w:val="20"/>
    </w:rPr>
  </w:style>
  <w:style w:type="paragraph" w:styleId="Kop9">
    <w:name w:val="heading 9"/>
    <w:aliases w:val="Kop 9 abcnova"/>
    <w:basedOn w:val="Zsysbasisabcnova"/>
    <w:next w:val="Basistekstabcnova"/>
    <w:uiPriority w:val="9"/>
    <w:qFormat/>
    <w:rsid w:val="000B46BB"/>
    <w:pPr>
      <w:keepNext/>
      <w:keepLines/>
      <w:numPr>
        <w:ilvl w:val="8"/>
        <w:numId w:val="33"/>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abcnova">
    <w:name w:val="Basistekst abcnova"/>
    <w:basedOn w:val="Zsysbasisabcnova"/>
    <w:qFormat/>
    <w:rsid w:val="00122DED"/>
  </w:style>
  <w:style w:type="paragraph" w:customStyle="1" w:styleId="Zsysbasisabcnova">
    <w:name w:val="Zsysbasis abcnova"/>
    <w:next w:val="Basistekstabcnova"/>
    <w:link w:val="ZsysbasisabcnovaChar"/>
    <w:uiPriority w:val="4"/>
    <w:semiHidden/>
    <w:rsid w:val="00F87E9E"/>
    <w:pPr>
      <w:spacing w:line="300" w:lineRule="atLeast"/>
    </w:pPr>
    <w:rPr>
      <w:rFonts w:ascii="Myriad Pro" w:hAnsi="Myriad Pro" w:cs="Maiandra GD"/>
      <w:sz w:val="18"/>
      <w:szCs w:val="18"/>
    </w:rPr>
  </w:style>
  <w:style w:type="paragraph" w:customStyle="1" w:styleId="Basistekstvetabcnova">
    <w:name w:val="Basistekst vet abcnova"/>
    <w:basedOn w:val="Zsysbasisabcnova"/>
    <w:next w:val="Basistekstabcnova"/>
    <w:uiPriority w:val="1"/>
    <w:qFormat/>
    <w:rsid w:val="00122DED"/>
    <w:rPr>
      <w:b/>
      <w:bCs/>
    </w:rPr>
  </w:style>
  <w:style w:type="character" w:styleId="GevolgdeHyperlink">
    <w:name w:val="FollowedHyperlink"/>
    <w:aliases w:val="GevolgdeHyperlink abcnova"/>
    <w:basedOn w:val="Standaardalinea-lettertype"/>
    <w:uiPriority w:val="4"/>
    <w:rsid w:val="00B460C2"/>
    <w:rPr>
      <w:color w:val="auto"/>
      <w:u w:val="none"/>
    </w:rPr>
  </w:style>
  <w:style w:type="character" w:styleId="Hyperlink">
    <w:name w:val="Hyperlink"/>
    <w:aliases w:val="Hyperlink abcnova"/>
    <w:basedOn w:val="Standaardalinea-lettertype"/>
    <w:uiPriority w:val="4"/>
    <w:rsid w:val="00B460C2"/>
    <w:rPr>
      <w:color w:val="auto"/>
      <w:u w:val="none"/>
    </w:rPr>
  </w:style>
  <w:style w:type="paragraph" w:customStyle="1" w:styleId="Adresvakabcnova">
    <w:name w:val="Adresvak abcnova"/>
    <w:basedOn w:val="Zsysbasisabcnova"/>
    <w:uiPriority w:val="4"/>
    <w:rsid w:val="00280D1D"/>
    <w:pPr>
      <w:spacing w:line="300" w:lineRule="exact"/>
    </w:pPr>
    <w:rPr>
      <w:noProof/>
    </w:rPr>
  </w:style>
  <w:style w:type="paragraph" w:styleId="Koptekst">
    <w:name w:val="header"/>
    <w:basedOn w:val="Zsysbasisabcnova"/>
    <w:next w:val="Basistekstabcnova"/>
    <w:uiPriority w:val="98"/>
    <w:semiHidden/>
    <w:rsid w:val="00122DED"/>
  </w:style>
  <w:style w:type="paragraph" w:styleId="Voettekst">
    <w:name w:val="footer"/>
    <w:basedOn w:val="Zsysbasisabcnova"/>
    <w:next w:val="Basistekstabcnova"/>
    <w:uiPriority w:val="98"/>
    <w:semiHidden/>
    <w:rsid w:val="00122DED"/>
    <w:pPr>
      <w:jc w:val="right"/>
    </w:pPr>
  </w:style>
  <w:style w:type="paragraph" w:customStyle="1" w:styleId="Koptekstabcnova">
    <w:name w:val="Koptekst abcnova"/>
    <w:basedOn w:val="Zsysbasisdocumentgegevensabcnova"/>
    <w:uiPriority w:val="4"/>
    <w:rsid w:val="00122DED"/>
  </w:style>
  <w:style w:type="paragraph" w:customStyle="1" w:styleId="Voettekstabcnova">
    <w:name w:val="Voettekst abcnova"/>
    <w:basedOn w:val="Zsysbasisdocumentgegevensabcnova"/>
    <w:uiPriority w:val="4"/>
    <w:rsid w:val="00784E98"/>
    <w:rPr>
      <w:sz w:val="14"/>
    </w:rPr>
  </w:style>
  <w:style w:type="numbering" w:styleId="111111">
    <w:name w:val="Outline List 2"/>
    <w:basedOn w:val="Geenlijst"/>
    <w:uiPriority w:val="98"/>
    <w:semiHidden/>
    <w:rsid w:val="00E07762"/>
    <w:pPr>
      <w:numPr>
        <w:numId w:val="5"/>
      </w:numPr>
    </w:pPr>
  </w:style>
  <w:style w:type="numbering" w:styleId="1ai">
    <w:name w:val="Outline List 1"/>
    <w:basedOn w:val="Geenlijst"/>
    <w:uiPriority w:val="98"/>
    <w:semiHidden/>
    <w:rsid w:val="00E07762"/>
    <w:pPr>
      <w:numPr>
        <w:numId w:val="6"/>
      </w:numPr>
    </w:pPr>
  </w:style>
  <w:style w:type="paragraph" w:customStyle="1" w:styleId="Basistekstcursiefabcnova">
    <w:name w:val="Basistekst cursief abcnova"/>
    <w:basedOn w:val="Zsysbasisabcnova"/>
    <w:next w:val="Basistekstabcnova"/>
    <w:uiPriority w:val="2"/>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abcnova"/>
    <w:next w:val="Basistekstabcnova"/>
    <w:uiPriority w:val="98"/>
    <w:semiHidden/>
    <w:rsid w:val="0020607F"/>
  </w:style>
  <w:style w:type="paragraph" w:styleId="Adresenvelop">
    <w:name w:val="envelope address"/>
    <w:basedOn w:val="Zsysbasisabcnova"/>
    <w:next w:val="Basistekstabcnova"/>
    <w:uiPriority w:val="98"/>
    <w:semiHidden/>
    <w:rsid w:val="0020607F"/>
  </w:style>
  <w:style w:type="paragraph" w:styleId="Afsluiting">
    <w:name w:val="Closing"/>
    <w:basedOn w:val="Zsysbasisabcnova"/>
    <w:next w:val="Basistekstabcnova"/>
    <w:uiPriority w:val="98"/>
    <w:semiHidden/>
    <w:rsid w:val="0020607F"/>
  </w:style>
  <w:style w:type="paragraph" w:customStyle="1" w:styleId="Inspring1eniveauabcnova">
    <w:name w:val="Inspring 1e niveau abcnova"/>
    <w:basedOn w:val="Zsysbasisabcnova"/>
    <w:uiPriority w:val="4"/>
    <w:qFormat/>
    <w:rsid w:val="00122DED"/>
    <w:pPr>
      <w:tabs>
        <w:tab w:val="left" w:pos="284"/>
      </w:tabs>
      <w:ind w:left="284" w:hanging="284"/>
    </w:pPr>
  </w:style>
  <w:style w:type="paragraph" w:customStyle="1" w:styleId="Inspring2eniveauabcnova">
    <w:name w:val="Inspring 2e niveau abcnova"/>
    <w:basedOn w:val="Zsysbasisabcnova"/>
    <w:uiPriority w:val="4"/>
    <w:qFormat/>
    <w:rsid w:val="00122DED"/>
    <w:pPr>
      <w:tabs>
        <w:tab w:val="left" w:pos="567"/>
      </w:tabs>
      <w:ind w:left="568" w:hanging="284"/>
    </w:pPr>
  </w:style>
  <w:style w:type="paragraph" w:customStyle="1" w:styleId="Inspring3eniveauabcnova">
    <w:name w:val="Inspring 3e niveau abcnova"/>
    <w:basedOn w:val="Zsysbasisabcnova"/>
    <w:uiPriority w:val="4"/>
    <w:qFormat/>
    <w:rsid w:val="00122DED"/>
    <w:pPr>
      <w:tabs>
        <w:tab w:val="left" w:pos="851"/>
      </w:tabs>
      <w:ind w:left="851" w:hanging="284"/>
    </w:pPr>
  </w:style>
  <w:style w:type="paragraph" w:customStyle="1" w:styleId="Zwevend1eniveauabcnova">
    <w:name w:val="Zwevend 1e niveau abcnova"/>
    <w:basedOn w:val="Zsysbasisabcnova"/>
    <w:uiPriority w:val="4"/>
    <w:qFormat/>
    <w:rsid w:val="00122DED"/>
    <w:pPr>
      <w:ind w:left="284"/>
    </w:pPr>
  </w:style>
  <w:style w:type="paragraph" w:customStyle="1" w:styleId="Zwevend2eniveauabcnova">
    <w:name w:val="Zwevend 2e niveau abcnova"/>
    <w:basedOn w:val="Zsysbasisabcnova"/>
    <w:uiPriority w:val="4"/>
    <w:qFormat/>
    <w:rsid w:val="00122DED"/>
    <w:pPr>
      <w:ind w:left="567"/>
    </w:pPr>
  </w:style>
  <w:style w:type="paragraph" w:customStyle="1" w:styleId="Zwevend3eniveauabcnova">
    <w:name w:val="Zwevend 3e niveau abcnova"/>
    <w:basedOn w:val="Zsysbasisabcnova"/>
    <w:uiPriority w:val="4"/>
    <w:qFormat/>
    <w:rsid w:val="00122DED"/>
    <w:pPr>
      <w:ind w:left="851"/>
    </w:pPr>
  </w:style>
  <w:style w:type="paragraph" w:styleId="Inhopg1">
    <w:name w:val="toc 1"/>
    <w:aliases w:val="Inhopg 1 abcnova"/>
    <w:basedOn w:val="Zsysbasistocabcnova"/>
    <w:next w:val="Basistekstabcnova"/>
    <w:uiPriority w:val="4"/>
    <w:rsid w:val="001F60A8"/>
    <w:pPr>
      <w:spacing w:before="300"/>
    </w:pPr>
    <w:rPr>
      <w:b/>
    </w:rPr>
  </w:style>
  <w:style w:type="paragraph" w:styleId="Inhopg2">
    <w:name w:val="toc 2"/>
    <w:aliases w:val="Inhopg 2 abcnova"/>
    <w:basedOn w:val="Zsysbasistocabcnova"/>
    <w:next w:val="Basistekstabcnova"/>
    <w:uiPriority w:val="4"/>
    <w:rsid w:val="00E65900"/>
  </w:style>
  <w:style w:type="paragraph" w:styleId="Inhopg3">
    <w:name w:val="toc 3"/>
    <w:aliases w:val="Inhopg 3 abcnova"/>
    <w:basedOn w:val="Zsysbasistocabcnova"/>
    <w:next w:val="Basistekstabcnova"/>
    <w:uiPriority w:val="4"/>
    <w:rsid w:val="00E65900"/>
  </w:style>
  <w:style w:type="paragraph" w:styleId="Inhopg4">
    <w:name w:val="toc 4"/>
    <w:aliases w:val="Inhopg 4 abcnova"/>
    <w:basedOn w:val="Zsysbasistocabcnova"/>
    <w:next w:val="Basistekstabcnova"/>
    <w:uiPriority w:val="4"/>
    <w:rsid w:val="001F60A8"/>
    <w:pPr>
      <w:spacing w:before="300"/>
      <w:ind w:left="0" w:firstLine="0"/>
    </w:pPr>
    <w:rPr>
      <w:b/>
    </w:rPr>
  </w:style>
  <w:style w:type="paragraph" w:styleId="Bronvermelding">
    <w:name w:val="table of authorities"/>
    <w:basedOn w:val="Zsysbasisabcnova"/>
    <w:next w:val="Basistekstabcnova"/>
    <w:uiPriority w:val="98"/>
    <w:semiHidden/>
    <w:rsid w:val="00F33259"/>
    <w:pPr>
      <w:ind w:left="180" w:hanging="180"/>
    </w:pPr>
  </w:style>
  <w:style w:type="paragraph" w:styleId="Index2">
    <w:name w:val="index 2"/>
    <w:basedOn w:val="Zsysbasisabcnova"/>
    <w:next w:val="Basistekstabcnova"/>
    <w:uiPriority w:val="98"/>
    <w:semiHidden/>
    <w:rsid w:val="00122DED"/>
  </w:style>
  <w:style w:type="paragraph" w:styleId="Index3">
    <w:name w:val="index 3"/>
    <w:basedOn w:val="Zsysbasisabcnova"/>
    <w:next w:val="Basistekstabcnova"/>
    <w:uiPriority w:val="98"/>
    <w:semiHidden/>
    <w:rsid w:val="00122DED"/>
  </w:style>
  <w:style w:type="paragraph" w:styleId="Ondertitel">
    <w:name w:val="Subtitle"/>
    <w:basedOn w:val="Zsysbasisabcnova"/>
    <w:next w:val="Basistekstabcnova"/>
    <w:uiPriority w:val="98"/>
    <w:semiHidden/>
    <w:rsid w:val="00122DED"/>
  </w:style>
  <w:style w:type="paragraph" w:styleId="Titel">
    <w:name w:val="Title"/>
    <w:basedOn w:val="Zsysbasisabcnova"/>
    <w:next w:val="Basistekstabcnova"/>
    <w:uiPriority w:val="98"/>
    <w:semiHidden/>
    <w:rsid w:val="00122DED"/>
  </w:style>
  <w:style w:type="paragraph" w:customStyle="1" w:styleId="Kop2zondernummerabcnova">
    <w:name w:val="Kop 2 zonder nummer abcnova"/>
    <w:basedOn w:val="Zsysbasisabcnova"/>
    <w:next w:val="Basistekstabcnova"/>
    <w:uiPriority w:val="4"/>
    <w:qFormat/>
    <w:rsid w:val="00FA269F"/>
    <w:pPr>
      <w:keepNext/>
      <w:keepLines/>
      <w:spacing w:before="300" w:line="320" w:lineRule="atLeast"/>
    </w:pPr>
    <w:rPr>
      <w:b/>
      <w:bCs/>
      <w:iCs/>
      <w:sz w:val="24"/>
      <w:szCs w:val="28"/>
    </w:rPr>
  </w:style>
  <w:style w:type="character" w:styleId="Paginanummer">
    <w:name w:val="page number"/>
    <w:basedOn w:val="Standaardalinea-lettertype"/>
    <w:uiPriority w:val="98"/>
    <w:semiHidden/>
    <w:rsid w:val="00122DED"/>
  </w:style>
  <w:style w:type="character" w:customStyle="1" w:styleId="zsysVeldMarkering">
    <w:name w:val="zsysVeldMarkering"/>
    <w:basedOn w:val="Standaardalinea-lettertype"/>
    <w:uiPriority w:val="97"/>
    <w:semiHidden/>
    <w:rsid w:val="00DF1BBC"/>
    <w:rPr>
      <w:color w:val="000000"/>
      <w:bdr w:val="none" w:sz="0" w:space="0" w:color="auto"/>
      <w:shd w:val="clear" w:color="auto" w:fill="FFFF00"/>
    </w:rPr>
  </w:style>
  <w:style w:type="paragraph" w:customStyle="1" w:styleId="KopInhoudsopgaveabcnova">
    <w:name w:val="Kop Inhoudsopgave abcnova"/>
    <w:basedOn w:val="Zsysbasisabcnova"/>
    <w:next w:val="Basistekstabcnova"/>
    <w:link w:val="KopInhoudsopgaveabcnovaChar"/>
    <w:uiPriority w:val="4"/>
    <w:rsid w:val="001F60A8"/>
    <w:pPr>
      <w:keepNext/>
      <w:keepLines/>
      <w:pageBreakBefore/>
      <w:spacing w:after="300" w:line="480" w:lineRule="atLeast"/>
    </w:pPr>
    <w:rPr>
      <w:rFonts w:ascii="ITC Avant Garde Std Md" w:hAnsi="ITC Avant Garde Std Md"/>
      <w:color w:val="81BDC9" w:themeColor="accent1"/>
      <w:spacing w:val="2"/>
      <w:sz w:val="36"/>
      <w:szCs w:val="32"/>
    </w:rPr>
  </w:style>
  <w:style w:type="paragraph" w:customStyle="1" w:styleId="Kop3zondernummerabcnova">
    <w:name w:val="Kop 3 zonder nummer abcnova"/>
    <w:basedOn w:val="Zsysbasisabcnova"/>
    <w:next w:val="Basistekstabcnova"/>
    <w:uiPriority w:val="4"/>
    <w:qFormat/>
    <w:rsid w:val="000E1539"/>
    <w:pPr>
      <w:spacing w:before="300"/>
    </w:pPr>
    <w:rPr>
      <w:b/>
      <w:iCs/>
    </w:rPr>
  </w:style>
  <w:style w:type="paragraph" w:styleId="Index4">
    <w:name w:val="index 4"/>
    <w:basedOn w:val="Standaard"/>
    <w:next w:val="Standaard"/>
    <w:uiPriority w:val="98"/>
    <w:semiHidden/>
    <w:rsid w:val="00122DED"/>
    <w:pPr>
      <w:ind w:left="720" w:hanging="180"/>
    </w:pPr>
  </w:style>
  <w:style w:type="paragraph" w:styleId="Index5">
    <w:name w:val="index 5"/>
    <w:basedOn w:val="Standaard"/>
    <w:next w:val="Standaard"/>
    <w:uiPriority w:val="98"/>
    <w:semiHidden/>
    <w:rsid w:val="00122DED"/>
    <w:pPr>
      <w:ind w:left="900" w:hanging="180"/>
    </w:pPr>
  </w:style>
  <w:style w:type="paragraph" w:styleId="Index6">
    <w:name w:val="index 6"/>
    <w:basedOn w:val="Standaard"/>
    <w:next w:val="Standaard"/>
    <w:uiPriority w:val="98"/>
    <w:semiHidden/>
    <w:rsid w:val="00122DED"/>
    <w:pPr>
      <w:ind w:left="1080" w:hanging="180"/>
    </w:pPr>
  </w:style>
  <w:style w:type="paragraph" w:styleId="Index7">
    <w:name w:val="index 7"/>
    <w:basedOn w:val="Standaard"/>
    <w:next w:val="Standaard"/>
    <w:uiPriority w:val="98"/>
    <w:semiHidden/>
    <w:rsid w:val="00122DED"/>
    <w:pPr>
      <w:ind w:left="1260" w:hanging="180"/>
    </w:pPr>
  </w:style>
  <w:style w:type="paragraph" w:styleId="Index8">
    <w:name w:val="index 8"/>
    <w:basedOn w:val="Standaard"/>
    <w:next w:val="Standaard"/>
    <w:uiPriority w:val="98"/>
    <w:semiHidden/>
    <w:rsid w:val="00122DED"/>
    <w:pPr>
      <w:ind w:left="1440" w:hanging="180"/>
    </w:pPr>
  </w:style>
  <w:style w:type="paragraph" w:styleId="Index9">
    <w:name w:val="index 9"/>
    <w:basedOn w:val="Standaard"/>
    <w:next w:val="Standaard"/>
    <w:uiPriority w:val="98"/>
    <w:semiHidden/>
    <w:rsid w:val="00122DED"/>
    <w:pPr>
      <w:ind w:left="1620" w:hanging="180"/>
    </w:pPr>
  </w:style>
  <w:style w:type="paragraph" w:styleId="Inhopg5">
    <w:name w:val="toc 5"/>
    <w:aliases w:val="Inhopg 5 abcnova"/>
    <w:basedOn w:val="Zsysbasistocabcnova"/>
    <w:next w:val="Basistekstabcnova"/>
    <w:uiPriority w:val="4"/>
    <w:rsid w:val="001F60A8"/>
    <w:pPr>
      <w:ind w:left="0" w:firstLine="0"/>
    </w:pPr>
  </w:style>
  <w:style w:type="paragraph" w:styleId="Inhopg6">
    <w:name w:val="toc 6"/>
    <w:aliases w:val="Inhopg 6 abcnova"/>
    <w:basedOn w:val="Zsysbasistocabcnova"/>
    <w:next w:val="Basistekstabcnova"/>
    <w:uiPriority w:val="4"/>
    <w:rsid w:val="001F60A8"/>
    <w:pPr>
      <w:ind w:left="0" w:firstLine="0"/>
    </w:pPr>
  </w:style>
  <w:style w:type="paragraph" w:styleId="Inhopg7">
    <w:name w:val="toc 7"/>
    <w:aliases w:val="Inhopg 7 abcnova"/>
    <w:basedOn w:val="Zsysbasistocabcnova"/>
    <w:next w:val="Basistekstabcnova"/>
    <w:uiPriority w:val="4"/>
    <w:rsid w:val="001F60A8"/>
    <w:pPr>
      <w:spacing w:before="300"/>
      <w:ind w:left="0" w:firstLine="0"/>
    </w:pPr>
    <w:rPr>
      <w:b/>
    </w:rPr>
  </w:style>
  <w:style w:type="paragraph" w:styleId="Inhopg8">
    <w:name w:val="toc 8"/>
    <w:aliases w:val="Inhopg 8 abcnova"/>
    <w:basedOn w:val="Zsysbasistocabcnova"/>
    <w:next w:val="Basistekstabcnova"/>
    <w:uiPriority w:val="4"/>
    <w:rsid w:val="001F60A8"/>
  </w:style>
  <w:style w:type="paragraph" w:styleId="Inhopg9">
    <w:name w:val="toc 9"/>
    <w:aliases w:val="Inhopg 9 abcnova"/>
    <w:basedOn w:val="Zsysbasistocabcnova"/>
    <w:next w:val="Basistekstabcnova"/>
    <w:uiPriority w:val="4"/>
    <w:rsid w:val="003964D4"/>
  </w:style>
  <w:style w:type="paragraph" w:styleId="Afzender">
    <w:name w:val="envelope return"/>
    <w:basedOn w:val="Zsysbasisabcnova"/>
    <w:next w:val="Basistekstabcnova"/>
    <w:uiPriority w:val="98"/>
    <w:semiHidden/>
    <w:rsid w:val="0020607F"/>
  </w:style>
  <w:style w:type="numbering" w:styleId="Artikelsectie">
    <w:name w:val="Outline List 3"/>
    <w:basedOn w:val="Geenlijst"/>
    <w:uiPriority w:val="98"/>
    <w:semiHidden/>
    <w:rsid w:val="00E07762"/>
    <w:pPr>
      <w:numPr>
        <w:numId w:val="7"/>
      </w:numPr>
    </w:pPr>
  </w:style>
  <w:style w:type="paragraph" w:styleId="Berichtkop">
    <w:name w:val="Message Header"/>
    <w:basedOn w:val="Zsysbasisabcnova"/>
    <w:next w:val="Basistekstabcnova"/>
    <w:uiPriority w:val="98"/>
    <w:semiHidden/>
    <w:rsid w:val="0020607F"/>
  </w:style>
  <w:style w:type="paragraph" w:styleId="Bloktekst">
    <w:name w:val="Block Text"/>
    <w:basedOn w:val="Zsysbasisabcnova"/>
    <w:next w:val="Basistekstabcnova"/>
    <w:uiPriority w:val="98"/>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abcnova"/>
    <w:next w:val="Basistekstabcnova"/>
    <w:uiPriority w:val="98"/>
    <w:semiHidden/>
    <w:rsid w:val="0020607F"/>
  </w:style>
  <w:style w:type="paragraph" w:styleId="Handtekening">
    <w:name w:val="Signature"/>
    <w:basedOn w:val="Zsysbasisabcnova"/>
    <w:next w:val="Basistekstabcnova"/>
    <w:uiPriority w:val="98"/>
    <w:semiHidden/>
    <w:rsid w:val="0020607F"/>
  </w:style>
  <w:style w:type="paragraph" w:styleId="HTML-voorafopgemaakt">
    <w:name w:val="HTML Preformatted"/>
    <w:basedOn w:val="Zsysbasisabcnova"/>
    <w:next w:val="Basistekstabcnova"/>
    <w:uiPriority w:val="98"/>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tblBorders>
    </w:tblPr>
    <w:tblStylePr w:type="firstRow">
      <w:pPr>
        <w:spacing w:before="0" w:after="0" w:line="240" w:lineRule="auto"/>
      </w:pPr>
      <w:rPr>
        <w:b/>
        <w:bCs/>
        <w:color w:val="FFFFFF" w:themeColor="background1"/>
      </w:rPr>
      <w:tblPr/>
      <w:tcPr>
        <w:shd w:val="clear" w:color="auto" w:fill="7D5422" w:themeFill="accent6"/>
      </w:tcPr>
    </w:tblStylePr>
    <w:tblStylePr w:type="lastRow">
      <w:pPr>
        <w:spacing w:before="0" w:after="0" w:line="240" w:lineRule="auto"/>
      </w:pPr>
      <w:rPr>
        <w:b/>
        <w:bCs/>
      </w:rPr>
      <w:tblPr/>
      <w:tcPr>
        <w:tcBorders>
          <w:top w:val="double" w:sz="6" w:space="0" w:color="7D5422" w:themeColor="accent6"/>
          <w:left w:val="single" w:sz="8" w:space="0" w:color="7D5422" w:themeColor="accent6"/>
          <w:bottom w:val="single" w:sz="8" w:space="0" w:color="7D5422" w:themeColor="accent6"/>
          <w:right w:val="single" w:sz="8" w:space="0" w:color="7D5422" w:themeColor="accent6"/>
        </w:tcBorders>
      </w:tcPr>
    </w:tblStylePr>
    <w:tblStylePr w:type="firstCol">
      <w:rPr>
        <w:b/>
        <w:bCs/>
      </w:rPr>
    </w:tblStylePr>
    <w:tblStylePr w:type="lastCol">
      <w:rPr>
        <w:b/>
        <w:bCs/>
      </w:rPr>
    </w:tblStylePr>
    <w:tblStylePr w:type="band1Vert">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tblStylePr w:type="band1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tblBorders>
    </w:tblPr>
    <w:tblStylePr w:type="firstRow">
      <w:pPr>
        <w:spacing w:before="0" w:after="0" w:line="240" w:lineRule="auto"/>
      </w:pPr>
      <w:rPr>
        <w:b/>
        <w:bCs/>
        <w:color w:val="FFFFFF" w:themeColor="background1"/>
      </w:rPr>
      <w:tblPr/>
      <w:tcPr>
        <w:shd w:val="clear" w:color="auto" w:fill="316873" w:themeFill="accent5"/>
      </w:tcPr>
    </w:tblStylePr>
    <w:tblStylePr w:type="lastRow">
      <w:pPr>
        <w:spacing w:before="0" w:after="0" w:line="240" w:lineRule="auto"/>
      </w:pPr>
      <w:rPr>
        <w:b/>
        <w:bCs/>
      </w:rPr>
      <w:tblPr/>
      <w:tcPr>
        <w:tcBorders>
          <w:top w:val="double" w:sz="6" w:space="0" w:color="316873" w:themeColor="accent5"/>
          <w:left w:val="single" w:sz="8" w:space="0" w:color="316873" w:themeColor="accent5"/>
          <w:bottom w:val="single" w:sz="8" w:space="0" w:color="316873" w:themeColor="accent5"/>
          <w:right w:val="single" w:sz="8" w:space="0" w:color="316873" w:themeColor="accent5"/>
        </w:tcBorders>
      </w:tcPr>
    </w:tblStylePr>
    <w:tblStylePr w:type="firstCol">
      <w:rPr>
        <w:b/>
        <w:bCs/>
      </w:rPr>
    </w:tblStylePr>
    <w:tblStylePr w:type="lastCol">
      <w:rPr>
        <w:b/>
        <w:bCs/>
      </w:rPr>
    </w:tblStylePr>
    <w:tblStylePr w:type="band1Vert">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tblStylePr w:type="band1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tblBorders>
    </w:tblPr>
    <w:tblStylePr w:type="firstRow">
      <w:pPr>
        <w:spacing w:before="0" w:after="0" w:line="240" w:lineRule="auto"/>
      </w:pPr>
      <w:rPr>
        <w:b/>
        <w:bCs/>
        <w:color w:val="FFFFFF" w:themeColor="background1"/>
      </w:rPr>
      <w:tblPr/>
      <w:tcPr>
        <w:shd w:val="clear" w:color="auto" w:fill="F6EBE1" w:themeFill="accent4"/>
      </w:tcPr>
    </w:tblStylePr>
    <w:tblStylePr w:type="lastRow">
      <w:pPr>
        <w:spacing w:before="0" w:after="0" w:line="240" w:lineRule="auto"/>
      </w:pPr>
      <w:rPr>
        <w:b/>
        <w:bCs/>
      </w:rPr>
      <w:tblPr/>
      <w:tcPr>
        <w:tcBorders>
          <w:top w:val="double" w:sz="6" w:space="0" w:color="F6EBE1" w:themeColor="accent4"/>
          <w:left w:val="single" w:sz="8" w:space="0" w:color="F6EBE1" w:themeColor="accent4"/>
          <w:bottom w:val="single" w:sz="8" w:space="0" w:color="F6EBE1" w:themeColor="accent4"/>
          <w:right w:val="single" w:sz="8" w:space="0" w:color="F6EBE1" w:themeColor="accent4"/>
        </w:tcBorders>
      </w:tcPr>
    </w:tblStylePr>
    <w:tblStylePr w:type="firstCol">
      <w:rPr>
        <w:b/>
        <w:bCs/>
      </w:rPr>
    </w:tblStylePr>
    <w:tblStylePr w:type="lastCol">
      <w:rPr>
        <w:b/>
        <w:bCs/>
      </w:rPr>
    </w:tblStylePr>
    <w:tblStylePr w:type="band1Vert">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tblStylePr w:type="band1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tblBorders>
    </w:tblPr>
    <w:tblStylePr w:type="firstRow">
      <w:pPr>
        <w:spacing w:before="0" w:after="0" w:line="240" w:lineRule="auto"/>
      </w:pPr>
      <w:rPr>
        <w:b/>
        <w:bCs/>
        <w:color w:val="FFFFFF" w:themeColor="background1"/>
      </w:rPr>
      <w:tblPr/>
      <w:tcPr>
        <w:shd w:val="clear" w:color="auto" w:fill="E3F2F3" w:themeFill="accent3"/>
      </w:tcPr>
    </w:tblStylePr>
    <w:tblStylePr w:type="lastRow">
      <w:pPr>
        <w:spacing w:before="0" w:after="0" w:line="240" w:lineRule="auto"/>
      </w:pPr>
      <w:rPr>
        <w:b/>
        <w:bCs/>
      </w:rPr>
      <w:tblPr/>
      <w:tcPr>
        <w:tcBorders>
          <w:top w:val="double" w:sz="6" w:space="0" w:color="E3F2F3" w:themeColor="accent3"/>
          <w:left w:val="single" w:sz="8" w:space="0" w:color="E3F2F3" w:themeColor="accent3"/>
          <w:bottom w:val="single" w:sz="8" w:space="0" w:color="E3F2F3" w:themeColor="accent3"/>
          <w:right w:val="single" w:sz="8" w:space="0" w:color="E3F2F3" w:themeColor="accent3"/>
        </w:tcBorders>
      </w:tcPr>
    </w:tblStylePr>
    <w:tblStylePr w:type="firstCol">
      <w:rPr>
        <w:b/>
        <w:bCs/>
      </w:rPr>
    </w:tblStylePr>
    <w:tblStylePr w:type="lastCol">
      <w:rPr>
        <w:b/>
        <w:bCs/>
      </w:rPr>
    </w:tblStylePr>
    <w:tblStylePr w:type="band1Vert">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tblStylePr w:type="band1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style>
  <w:style w:type="paragraph" w:styleId="HTML-adres">
    <w:name w:val="HTML Address"/>
    <w:basedOn w:val="Zsysbasisabcnova"/>
    <w:next w:val="Basistekstabcnova"/>
    <w:uiPriority w:val="98"/>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tblBorders>
    </w:tblPr>
    <w:tblStylePr w:type="firstRow">
      <w:pPr>
        <w:spacing w:before="0" w:after="0" w:line="240" w:lineRule="auto"/>
      </w:pPr>
      <w:rPr>
        <w:b/>
        <w:bCs/>
        <w:color w:val="FFFFFF" w:themeColor="background1"/>
      </w:rPr>
      <w:tblPr/>
      <w:tcPr>
        <w:shd w:val="clear" w:color="auto" w:fill="D6A56B" w:themeFill="accent2"/>
      </w:tcPr>
    </w:tblStylePr>
    <w:tblStylePr w:type="lastRow">
      <w:pPr>
        <w:spacing w:before="0" w:after="0" w:line="240" w:lineRule="auto"/>
      </w:pPr>
      <w:rPr>
        <w:b/>
        <w:bCs/>
      </w:rPr>
      <w:tblPr/>
      <w:tcPr>
        <w:tcBorders>
          <w:top w:val="double" w:sz="6" w:space="0" w:color="D6A56B" w:themeColor="accent2"/>
          <w:left w:val="single" w:sz="8" w:space="0" w:color="D6A56B" w:themeColor="accent2"/>
          <w:bottom w:val="single" w:sz="8" w:space="0" w:color="D6A56B" w:themeColor="accent2"/>
          <w:right w:val="single" w:sz="8" w:space="0" w:color="D6A56B" w:themeColor="accent2"/>
        </w:tcBorders>
      </w:tcPr>
    </w:tblStylePr>
    <w:tblStylePr w:type="firstCol">
      <w:rPr>
        <w:b/>
        <w:bCs/>
      </w:rPr>
    </w:tblStylePr>
    <w:tblStylePr w:type="lastCol">
      <w:rPr>
        <w:b/>
        <w:bCs/>
      </w:rPr>
    </w:tblStylePr>
    <w:tblStylePr w:type="band1Vert">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tblStylePr w:type="band1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style>
  <w:style w:type="table" w:styleId="Lichtearcering-accent6">
    <w:name w:val="Light Shading Accent 6"/>
    <w:basedOn w:val="Standaardtabel"/>
    <w:uiPriority w:val="60"/>
    <w:rsid w:val="00E07762"/>
    <w:pPr>
      <w:spacing w:line="240" w:lineRule="auto"/>
    </w:pPr>
    <w:rPr>
      <w:color w:val="5D3E19" w:themeColor="accent6" w:themeShade="BF"/>
    </w:rPr>
    <w:tblPr>
      <w:tblStyleRowBandSize w:val="1"/>
      <w:tblStyleColBandSize w:val="1"/>
      <w:tblBorders>
        <w:top w:val="single" w:sz="8" w:space="0" w:color="7D5422" w:themeColor="accent6"/>
        <w:bottom w:val="single" w:sz="8" w:space="0" w:color="7D5422" w:themeColor="accent6"/>
      </w:tblBorders>
    </w:tblPr>
    <w:tblStylePr w:type="firstRow">
      <w:pPr>
        <w:spacing w:before="0" w:after="0" w:line="240" w:lineRule="auto"/>
      </w:pPr>
      <w:rPr>
        <w:b/>
        <w:bCs/>
      </w:rPr>
      <w:tblPr/>
      <w:tcPr>
        <w:tcBorders>
          <w:top w:val="single" w:sz="8" w:space="0" w:color="7D5422" w:themeColor="accent6"/>
          <w:left w:val="nil"/>
          <w:bottom w:val="single" w:sz="8" w:space="0" w:color="7D5422" w:themeColor="accent6"/>
          <w:right w:val="nil"/>
          <w:insideH w:val="nil"/>
          <w:insideV w:val="nil"/>
        </w:tcBorders>
      </w:tcPr>
    </w:tblStylePr>
    <w:tblStylePr w:type="lastRow">
      <w:pPr>
        <w:spacing w:before="0" w:after="0" w:line="240" w:lineRule="auto"/>
      </w:pPr>
      <w:rPr>
        <w:b/>
        <w:bCs/>
      </w:rPr>
      <w:tblPr/>
      <w:tcPr>
        <w:tcBorders>
          <w:top w:val="single" w:sz="8" w:space="0" w:color="7D5422" w:themeColor="accent6"/>
          <w:left w:val="nil"/>
          <w:bottom w:val="single" w:sz="8" w:space="0" w:color="7D542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D5BA" w:themeFill="accent6" w:themeFillTint="3F"/>
      </w:tcPr>
    </w:tblStylePr>
    <w:tblStylePr w:type="band1Horz">
      <w:tblPr/>
      <w:tcPr>
        <w:tcBorders>
          <w:left w:val="nil"/>
          <w:right w:val="nil"/>
          <w:insideH w:val="nil"/>
          <w:insideV w:val="nil"/>
        </w:tcBorders>
        <w:shd w:val="clear" w:color="auto" w:fill="ECD5BA"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abcnova"/>
    <w:next w:val="Basistekstabcnova"/>
    <w:uiPriority w:val="98"/>
    <w:semiHidden/>
    <w:rsid w:val="00F33259"/>
    <w:pPr>
      <w:ind w:left="284" w:hanging="284"/>
    </w:pPr>
  </w:style>
  <w:style w:type="paragraph" w:styleId="Lijst2">
    <w:name w:val="List 2"/>
    <w:basedOn w:val="Zsysbasisabcnova"/>
    <w:next w:val="Basistekstabcnova"/>
    <w:uiPriority w:val="98"/>
    <w:semiHidden/>
    <w:rsid w:val="00F33259"/>
    <w:pPr>
      <w:ind w:left="568" w:hanging="284"/>
    </w:pPr>
  </w:style>
  <w:style w:type="paragraph" w:styleId="Lijst3">
    <w:name w:val="List 3"/>
    <w:basedOn w:val="Zsysbasisabcnova"/>
    <w:next w:val="Basistekstabcnova"/>
    <w:uiPriority w:val="98"/>
    <w:semiHidden/>
    <w:rsid w:val="00F33259"/>
    <w:pPr>
      <w:ind w:left="851" w:hanging="284"/>
    </w:pPr>
  </w:style>
  <w:style w:type="paragraph" w:styleId="Lijst4">
    <w:name w:val="List 4"/>
    <w:basedOn w:val="Zsysbasisabcnova"/>
    <w:next w:val="Basistekstabcnova"/>
    <w:uiPriority w:val="98"/>
    <w:semiHidden/>
    <w:rsid w:val="00F33259"/>
    <w:pPr>
      <w:ind w:left="1135" w:hanging="284"/>
    </w:pPr>
  </w:style>
  <w:style w:type="paragraph" w:styleId="Lijst5">
    <w:name w:val="List 5"/>
    <w:basedOn w:val="Zsysbasisabcnova"/>
    <w:next w:val="Basistekstabcnova"/>
    <w:uiPriority w:val="98"/>
    <w:semiHidden/>
    <w:rsid w:val="00F33259"/>
    <w:pPr>
      <w:ind w:left="1418" w:hanging="284"/>
    </w:pPr>
  </w:style>
  <w:style w:type="paragraph" w:styleId="Index1">
    <w:name w:val="index 1"/>
    <w:basedOn w:val="Zsysbasisabcnova"/>
    <w:next w:val="Basistekstabcnova"/>
    <w:uiPriority w:val="98"/>
    <w:semiHidden/>
    <w:rsid w:val="00F33259"/>
  </w:style>
  <w:style w:type="paragraph" w:styleId="Lijstopsomteken">
    <w:name w:val="List Bullet"/>
    <w:basedOn w:val="Zsysbasisabcnova"/>
    <w:next w:val="Basistekstabcnova"/>
    <w:uiPriority w:val="98"/>
    <w:semiHidden/>
    <w:rsid w:val="00E7078D"/>
    <w:pPr>
      <w:numPr>
        <w:numId w:val="12"/>
      </w:numPr>
      <w:ind w:left="357" w:hanging="357"/>
    </w:pPr>
  </w:style>
  <w:style w:type="paragraph" w:styleId="Lijstopsomteken2">
    <w:name w:val="List Bullet 2"/>
    <w:basedOn w:val="Zsysbasisabcnova"/>
    <w:next w:val="Basistekstabcnova"/>
    <w:uiPriority w:val="98"/>
    <w:semiHidden/>
    <w:rsid w:val="00E7078D"/>
    <w:pPr>
      <w:numPr>
        <w:numId w:val="13"/>
      </w:numPr>
      <w:ind w:left="641" w:hanging="357"/>
    </w:pPr>
  </w:style>
  <w:style w:type="paragraph" w:styleId="Lijstopsomteken3">
    <w:name w:val="List Bullet 3"/>
    <w:basedOn w:val="Zsysbasisabcnova"/>
    <w:next w:val="Basistekstabcnova"/>
    <w:uiPriority w:val="98"/>
    <w:semiHidden/>
    <w:rsid w:val="00E7078D"/>
    <w:pPr>
      <w:numPr>
        <w:numId w:val="14"/>
      </w:numPr>
      <w:ind w:left="924" w:hanging="357"/>
    </w:pPr>
  </w:style>
  <w:style w:type="paragraph" w:styleId="Lijstopsomteken4">
    <w:name w:val="List Bullet 4"/>
    <w:basedOn w:val="Zsysbasisabcnova"/>
    <w:next w:val="Basistekstabcnova"/>
    <w:uiPriority w:val="98"/>
    <w:semiHidden/>
    <w:rsid w:val="00E7078D"/>
    <w:pPr>
      <w:numPr>
        <w:numId w:val="15"/>
      </w:numPr>
      <w:ind w:left="1208" w:hanging="357"/>
    </w:pPr>
  </w:style>
  <w:style w:type="paragraph" w:styleId="Lijstnummering">
    <w:name w:val="List Number"/>
    <w:basedOn w:val="Zsysbasisabcnova"/>
    <w:next w:val="Basistekstabcnova"/>
    <w:uiPriority w:val="98"/>
    <w:semiHidden/>
    <w:rsid w:val="00705849"/>
    <w:pPr>
      <w:numPr>
        <w:numId w:val="17"/>
      </w:numPr>
      <w:ind w:left="357" w:hanging="357"/>
    </w:pPr>
  </w:style>
  <w:style w:type="paragraph" w:styleId="Lijstnummering2">
    <w:name w:val="List Number 2"/>
    <w:basedOn w:val="Zsysbasisabcnova"/>
    <w:next w:val="Basistekstabcnova"/>
    <w:uiPriority w:val="98"/>
    <w:semiHidden/>
    <w:rsid w:val="00705849"/>
    <w:pPr>
      <w:numPr>
        <w:numId w:val="18"/>
      </w:numPr>
      <w:ind w:left="641" w:hanging="357"/>
    </w:pPr>
  </w:style>
  <w:style w:type="paragraph" w:styleId="Lijstnummering3">
    <w:name w:val="List Number 3"/>
    <w:basedOn w:val="Zsysbasisabcnova"/>
    <w:next w:val="Basistekstabcnova"/>
    <w:uiPriority w:val="98"/>
    <w:semiHidden/>
    <w:rsid w:val="00705849"/>
    <w:pPr>
      <w:numPr>
        <w:numId w:val="19"/>
      </w:numPr>
      <w:ind w:left="924" w:hanging="357"/>
    </w:pPr>
  </w:style>
  <w:style w:type="paragraph" w:styleId="Lijstnummering4">
    <w:name w:val="List Number 4"/>
    <w:basedOn w:val="Zsysbasisabcnova"/>
    <w:next w:val="Basistekstabcnova"/>
    <w:uiPriority w:val="98"/>
    <w:semiHidden/>
    <w:rsid w:val="00705849"/>
    <w:pPr>
      <w:numPr>
        <w:numId w:val="20"/>
      </w:numPr>
      <w:ind w:left="1208" w:hanging="357"/>
    </w:pPr>
  </w:style>
  <w:style w:type="paragraph" w:styleId="Lijstnummering5">
    <w:name w:val="List Number 5"/>
    <w:basedOn w:val="Zsysbasisabcnova"/>
    <w:next w:val="Basistekstabcnova"/>
    <w:uiPriority w:val="98"/>
    <w:semiHidden/>
    <w:rsid w:val="00705849"/>
    <w:pPr>
      <w:numPr>
        <w:numId w:val="21"/>
      </w:numPr>
      <w:ind w:left="1491" w:hanging="357"/>
    </w:pPr>
  </w:style>
  <w:style w:type="paragraph" w:styleId="Lijstvoortzetting">
    <w:name w:val="List Continue"/>
    <w:basedOn w:val="Zsysbasisabcnova"/>
    <w:next w:val="Basistekstabcnova"/>
    <w:uiPriority w:val="98"/>
    <w:semiHidden/>
    <w:rsid w:val="00705849"/>
    <w:pPr>
      <w:ind w:left="284"/>
    </w:pPr>
  </w:style>
  <w:style w:type="paragraph" w:styleId="Lijstvoortzetting2">
    <w:name w:val="List Continue 2"/>
    <w:basedOn w:val="Zsysbasisabcnova"/>
    <w:next w:val="Basistekstabcnova"/>
    <w:uiPriority w:val="98"/>
    <w:semiHidden/>
    <w:rsid w:val="00705849"/>
    <w:pPr>
      <w:ind w:left="567"/>
    </w:pPr>
  </w:style>
  <w:style w:type="paragraph" w:styleId="Lijstvoortzetting3">
    <w:name w:val="List Continue 3"/>
    <w:basedOn w:val="Zsysbasisabcnova"/>
    <w:next w:val="Basistekstabcnova"/>
    <w:uiPriority w:val="98"/>
    <w:semiHidden/>
    <w:rsid w:val="00705849"/>
    <w:pPr>
      <w:ind w:left="851"/>
    </w:pPr>
  </w:style>
  <w:style w:type="paragraph" w:styleId="Lijstvoortzetting4">
    <w:name w:val="List Continue 4"/>
    <w:basedOn w:val="Zsysbasisabcnova"/>
    <w:next w:val="Basistekstabcnova"/>
    <w:uiPriority w:val="98"/>
    <w:semiHidden/>
    <w:rsid w:val="00705849"/>
    <w:pPr>
      <w:ind w:left="1134"/>
    </w:pPr>
  </w:style>
  <w:style w:type="paragraph" w:styleId="Lijstvoortzetting5">
    <w:name w:val="List Continue 5"/>
    <w:basedOn w:val="Zsysbasisabcnova"/>
    <w:next w:val="Basistekstabcnova"/>
    <w:uiPriority w:val="98"/>
    <w:semiHidden/>
    <w:rsid w:val="00705849"/>
    <w:pPr>
      <w:ind w:left="1418"/>
    </w:pPr>
  </w:style>
  <w:style w:type="character" w:styleId="Intensievebenadrukking">
    <w:name w:val="Intense Emphasis"/>
    <w:basedOn w:val="Standaardalinea-lettertype"/>
    <w:uiPriority w:val="98"/>
    <w:semiHidden/>
    <w:rsid w:val="00FC3FA5"/>
    <w:rPr>
      <w:b/>
      <w:bCs/>
      <w:i/>
      <w:iCs/>
      <w:color w:val="auto"/>
    </w:rPr>
  </w:style>
  <w:style w:type="paragraph" w:styleId="Normaalweb">
    <w:name w:val="Normal (Web)"/>
    <w:basedOn w:val="Zsysbasisabcnova"/>
    <w:next w:val="Basistekstabcnova"/>
    <w:uiPriority w:val="98"/>
    <w:semiHidden/>
    <w:rsid w:val="0020607F"/>
  </w:style>
  <w:style w:type="paragraph" w:styleId="Notitiekop">
    <w:name w:val="Note Heading"/>
    <w:basedOn w:val="Zsysbasisabcnova"/>
    <w:next w:val="Basistekstabcnova"/>
    <w:uiPriority w:val="98"/>
    <w:semiHidden/>
    <w:rsid w:val="0020607F"/>
  </w:style>
  <w:style w:type="paragraph" w:styleId="Plattetekst">
    <w:name w:val="Body Text"/>
    <w:basedOn w:val="Zsysbasisabcnova"/>
    <w:next w:val="Basistekstabcnova"/>
    <w:link w:val="PlattetekstChar"/>
    <w:uiPriority w:val="98"/>
    <w:semiHidden/>
    <w:rsid w:val="0020607F"/>
  </w:style>
  <w:style w:type="paragraph" w:styleId="Plattetekst2">
    <w:name w:val="Body Text 2"/>
    <w:basedOn w:val="Zsysbasisabcnova"/>
    <w:next w:val="Basistekstabcnova"/>
    <w:link w:val="Plattetekst2Char"/>
    <w:uiPriority w:val="98"/>
    <w:semiHidden/>
    <w:rsid w:val="00E7078D"/>
  </w:style>
  <w:style w:type="paragraph" w:styleId="Plattetekst3">
    <w:name w:val="Body Text 3"/>
    <w:basedOn w:val="Zsysbasisabcnova"/>
    <w:next w:val="Basistekstabcnova"/>
    <w:uiPriority w:val="98"/>
    <w:semiHidden/>
    <w:rsid w:val="0020607F"/>
  </w:style>
  <w:style w:type="paragraph" w:styleId="Platteteksteersteinspringing">
    <w:name w:val="Body Text First Indent"/>
    <w:basedOn w:val="Zsysbasisabcnova"/>
    <w:next w:val="Basistekstabcnova"/>
    <w:link w:val="PlatteteksteersteinspringingChar"/>
    <w:uiPriority w:val="98"/>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rPr>
  </w:style>
  <w:style w:type="paragraph" w:styleId="Plattetekstinspringen">
    <w:name w:val="Body Text Indent"/>
    <w:basedOn w:val="Zsysbasisabcnova"/>
    <w:next w:val="Basistekstabcnova"/>
    <w:link w:val="PlattetekstinspringenChar"/>
    <w:uiPriority w:val="98"/>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abcnova"/>
    <w:next w:val="Basistekstabcnova"/>
    <w:link w:val="Platteteksteersteinspringing2Char"/>
    <w:uiPriority w:val="98"/>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abcnovaChar">
    <w:name w:val="Zsysbasis abcnova Char"/>
    <w:basedOn w:val="Standaardalinea-lettertype"/>
    <w:link w:val="Zsysbasisabcnova"/>
    <w:uiPriority w:val="4"/>
    <w:semiHidden/>
    <w:rsid w:val="00F87E9E"/>
    <w:rPr>
      <w:rFonts w:ascii="Myriad Pro" w:hAnsi="Myriad Pro" w:cs="Maiandra GD"/>
      <w:sz w:val="18"/>
      <w:szCs w:val="18"/>
    </w:rPr>
  </w:style>
  <w:style w:type="paragraph" w:styleId="Standaardinspringing">
    <w:name w:val="Normal Indent"/>
    <w:basedOn w:val="Zsysbasisabcnova"/>
    <w:next w:val="Basistekstabcnova"/>
    <w:uiPriority w:val="98"/>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abcnova"/>
    <w:basedOn w:val="Standaardalinea-lettertype"/>
    <w:uiPriority w:val="4"/>
    <w:rsid w:val="00CB7600"/>
    <w:rPr>
      <w:vertAlign w:val="superscript"/>
    </w:rPr>
  </w:style>
  <w:style w:type="paragraph" w:styleId="Voetnoottekst">
    <w:name w:val="footnote text"/>
    <w:aliases w:val="Voetnoottekst abcnova"/>
    <w:basedOn w:val="Zsysbasisabcnova"/>
    <w:uiPriority w:val="4"/>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98"/>
    <w:semiHidden/>
    <w:rsid w:val="00451FDB"/>
    <w:rPr>
      <w:b w:val="0"/>
      <w:bCs w:val="0"/>
    </w:rPr>
  </w:style>
  <w:style w:type="paragraph" w:styleId="Datum">
    <w:name w:val="Date"/>
    <w:basedOn w:val="Zsysbasisabcnova"/>
    <w:next w:val="Basistekstabcnova"/>
    <w:uiPriority w:val="98"/>
    <w:semiHidden/>
    <w:rsid w:val="0020607F"/>
  </w:style>
  <w:style w:type="paragraph" w:styleId="Tekstzonderopmaak">
    <w:name w:val="Plain Text"/>
    <w:basedOn w:val="Zsysbasisabcnova"/>
    <w:next w:val="Basistekstabcnova"/>
    <w:uiPriority w:val="98"/>
    <w:semiHidden/>
    <w:rsid w:val="0020607F"/>
  </w:style>
  <w:style w:type="paragraph" w:styleId="Ballontekst">
    <w:name w:val="Balloon Text"/>
    <w:basedOn w:val="Zsysbasisabcnova"/>
    <w:next w:val="Basistekstabcnova"/>
    <w:uiPriority w:val="98"/>
    <w:semiHidden/>
    <w:rsid w:val="0020607F"/>
  </w:style>
  <w:style w:type="paragraph" w:styleId="Bijschrift">
    <w:name w:val="caption"/>
    <w:aliases w:val="Bijschrift abcnova"/>
    <w:basedOn w:val="Zsysbasisabcnova"/>
    <w:next w:val="Basistekstabcnova"/>
    <w:uiPriority w:val="4"/>
    <w:qFormat/>
    <w:rsid w:val="0020607F"/>
  </w:style>
  <w:style w:type="character" w:customStyle="1" w:styleId="TekstopmerkingChar">
    <w:name w:val="Tekst opmerking Char"/>
    <w:basedOn w:val="ZsysbasisabcnovaChar"/>
    <w:link w:val="Tekstopmerking"/>
    <w:semiHidden/>
    <w:rsid w:val="008736AE"/>
    <w:rPr>
      <w:rFonts w:asciiTheme="minorHAnsi" w:hAnsiTheme="minorHAnsi" w:cs="Maiandra GD"/>
      <w:color w:val="000000" w:themeColor="text1"/>
      <w:sz w:val="18"/>
      <w:szCs w:val="18"/>
    </w:rPr>
  </w:style>
  <w:style w:type="paragraph" w:styleId="Documentstructuur">
    <w:name w:val="Document Map"/>
    <w:basedOn w:val="Zsysbasisabcnova"/>
    <w:next w:val="Basistekstabcnova"/>
    <w:uiPriority w:val="98"/>
    <w:semiHidden/>
    <w:rsid w:val="0020607F"/>
  </w:style>
  <w:style w:type="table" w:styleId="Lichtearcering-accent5">
    <w:name w:val="Light Shading Accent 5"/>
    <w:basedOn w:val="Standaardtabel"/>
    <w:uiPriority w:val="60"/>
    <w:rsid w:val="00E07762"/>
    <w:pPr>
      <w:spacing w:line="240" w:lineRule="auto"/>
    </w:pPr>
    <w:rPr>
      <w:color w:val="244D55" w:themeColor="accent5" w:themeShade="BF"/>
    </w:rPr>
    <w:tblPr>
      <w:tblStyleRowBandSize w:val="1"/>
      <w:tblStyleColBandSize w:val="1"/>
      <w:tblBorders>
        <w:top w:val="single" w:sz="8" w:space="0" w:color="316873" w:themeColor="accent5"/>
        <w:bottom w:val="single" w:sz="8" w:space="0" w:color="316873" w:themeColor="accent5"/>
      </w:tblBorders>
    </w:tblPr>
    <w:tblStylePr w:type="firstRow">
      <w:pPr>
        <w:spacing w:before="0" w:after="0" w:line="240" w:lineRule="auto"/>
      </w:pPr>
      <w:rPr>
        <w:b/>
        <w:bCs/>
      </w:rPr>
      <w:tblPr/>
      <w:tcPr>
        <w:tcBorders>
          <w:top w:val="single" w:sz="8" w:space="0" w:color="316873" w:themeColor="accent5"/>
          <w:left w:val="nil"/>
          <w:bottom w:val="single" w:sz="8" w:space="0" w:color="316873" w:themeColor="accent5"/>
          <w:right w:val="nil"/>
          <w:insideH w:val="nil"/>
          <w:insideV w:val="nil"/>
        </w:tcBorders>
      </w:tcPr>
    </w:tblStylePr>
    <w:tblStylePr w:type="lastRow">
      <w:pPr>
        <w:spacing w:before="0" w:after="0" w:line="240" w:lineRule="auto"/>
      </w:pPr>
      <w:rPr>
        <w:b/>
        <w:bCs/>
      </w:rPr>
      <w:tblPr/>
      <w:tcPr>
        <w:tcBorders>
          <w:top w:val="single" w:sz="8" w:space="0" w:color="316873" w:themeColor="accent5"/>
          <w:left w:val="nil"/>
          <w:bottom w:val="single" w:sz="8" w:space="0" w:color="31687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FE5" w:themeFill="accent5" w:themeFillTint="3F"/>
      </w:tcPr>
    </w:tblStylePr>
    <w:tblStylePr w:type="band1Horz">
      <w:tblPr/>
      <w:tcPr>
        <w:tcBorders>
          <w:left w:val="nil"/>
          <w:right w:val="nil"/>
          <w:insideH w:val="nil"/>
          <w:insideV w:val="nil"/>
        </w:tcBorders>
        <w:shd w:val="clear" w:color="auto" w:fill="C2DFE5" w:themeFill="accent5" w:themeFillTint="3F"/>
      </w:tcPr>
    </w:tblStylePr>
  </w:style>
  <w:style w:type="paragraph" w:styleId="Eindnoottekst">
    <w:name w:val="endnote text"/>
    <w:aliases w:val="Eindnoottekst abcnova"/>
    <w:basedOn w:val="Zsysbasisabcnova"/>
    <w:next w:val="Basistekstabcnova"/>
    <w:uiPriority w:val="4"/>
    <w:rsid w:val="0020607F"/>
  </w:style>
  <w:style w:type="paragraph" w:styleId="Indexkop">
    <w:name w:val="index heading"/>
    <w:basedOn w:val="Zsysbasisabcnova"/>
    <w:next w:val="Basistekstabcnova"/>
    <w:uiPriority w:val="98"/>
    <w:semiHidden/>
    <w:rsid w:val="0020607F"/>
  </w:style>
  <w:style w:type="paragraph" w:styleId="Kopbronvermelding">
    <w:name w:val="toa heading"/>
    <w:basedOn w:val="Zsysbasisabcnova"/>
    <w:next w:val="Basistekstabcnova"/>
    <w:uiPriority w:val="98"/>
    <w:semiHidden/>
    <w:rsid w:val="0020607F"/>
  </w:style>
  <w:style w:type="paragraph" w:styleId="Lijstopsomteken5">
    <w:name w:val="List Bullet 5"/>
    <w:basedOn w:val="Zsysbasisabcnova"/>
    <w:next w:val="Basistekstabcnova"/>
    <w:uiPriority w:val="98"/>
    <w:semiHidden/>
    <w:rsid w:val="00E7078D"/>
    <w:pPr>
      <w:numPr>
        <w:numId w:val="16"/>
      </w:numPr>
      <w:ind w:left="1491" w:hanging="357"/>
    </w:pPr>
  </w:style>
  <w:style w:type="paragraph" w:styleId="Macrotekst">
    <w:name w:val="macro"/>
    <w:basedOn w:val="Zsysbasisabcnova"/>
    <w:next w:val="Basistekstabcnova"/>
    <w:uiPriority w:val="98"/>
    <w:semiHidden/>
    <w:rsid w:val="0020607F"/>
  </w:style>
  <w:style w:type="paragraph" w:styleId="Tekstopmerking">
    <w:name w:val="annotation text"/>
    <w:basedOn w:val="Zsysbasisabcnova"/>
    <w:next w:val="Basistekstabcnova"/>
    <w:link w:val="TekstopmerkingChar"/>
    <w:uiPriority w:val="98"/>
    <w:semiHidden/>
    <w:rsid w:val="0020607F"/>
  </w:style>
  <w:style w:type="character" w:styleId="Intensieveverwijzing">
    <w:name w:val="Intense Reference"/>
    <w:basedOn w:val="Standaardalinea-lettertype"/>
    <w:uiPriority w:val="98"/>
    <w:semiHidden/>
    <w:rsid w:val="00FC3FA5"/>
    <w:rPr>
      <w:b/>
      <w:bCs/>
      <w:smallCaps/>
      <w:color w:val="auto"/>
      <w:spacing w:val="5"/>
      <w:u w:val="single"/>
    </w:rPr>
  </w:style>
  <w:style w:type="character" w:styleId="Verwijzingopmerking">
    <w:name w:val="annotation reference"/>
    <w:basedOn w:val="Standaardalinea-lettertype"/>
    <w:uiPriority w:val="98"/>
    <w:semiHidden/>
    <w:rsid w:val="0020607F"/>
    <w:rPr>
      <w:sz w:val="18"/>
      <w:szCs w:val="18"/>
    </w:rPr>
  </w:style>
  <w:style w:type="paragraph" w:customStyle="1" w:styleId="Opsommingteken1eniveauabcnova">
    <w:name w:val="Opsomming teken 1e niveau abcnova"/>
    <w:basedOn w:val="Zsysbasisabcnova"/>
    <w:uiPriority w:val="4"/>
    <w:rsid w:val="00AD44F1"/>
    <w:pPr>
      <w:numPr>
        <w:numId w:val="30"/>
      </w:numPr>
    </w:pPr>
  </w:style>
  <w:style w:type="paragraph" w:customStyle="1" w:styleId="Opsommingteken2eniveauabcnova">
    <w:name w:val="Opsomming teken 2e niveau abcnova"/>
    <w:basedOn w:val="Zsysbasisabcnova"/>
    <w:uiPriority w:val="4"/>
    <w:rsid w:val="00AD44F1"/>
    <w:pPr>
      <w:numPr>
        <w:ilvl w:val="1"/>
        <w:numId w:val="30"/>
      </w:numPr>
    </w:pPr>
  </w:style>
  <w:style w:type="paragraph" w:customStyle="1" w:styleId="Opsommingteken3eniveauabcnova">
    <w:name w:val="Opsomming teken 3e niveau abcnova"/>
    <w:basedOn w:val="Zsysbasisabcnova"/>
    <w:uiPriority w:val="4"/>
    <w:rsid w:val="00AD44F1"/>
    <w:pPr>
      <w:numPr>
        <w:ilvl w:val="2"/>
        <w:numId w:val="30"/>
      </w:numPr>
    </w:pPr>
  </w:style>
  <w:style w:type="paragraph" w:customStyle="1" w:styleId="Opsommingbolletje1eniveauabcnova">
    <w:name w:val="Opsomming bolletje 1e niveau abcnova"/>
    <w:basedOn w:val="Zsysbasisabcnova"/>
    <w:uiPriority w:val="4"/>
    <w:qFormat/>
    <w:rsid w:val="005017F3"/>
    <w:pPr>
      <w:numPr>
        <w:numId w:val="26"/>
      </w:numPr>
    </w:pPr>
  </w:style>
  <w:style w:type="paragraph" w:customStyle="1" w:styleId="Opsommingbolletje2eniveauabcnova">
    <w:name w:val="Opsomming bolletje 2e niveau abcnova"/>
    <w:basedOn w:val="Zsysbasisabcnova"/>
    <w:uiPriority w:val="4"/>
    <w:qFormat/>
    <w:rsid w:val="005017F3"/>
    <w:pPr>
      <w:numPr>
        <w:ilvl w:val="1"/>
        <w:numId w:val="26"/>
      </w:numPr>
    </w:pPr>
  </w:style>
  <w:style w:type="paragraph" w:customStyle="1" w:styleId="Opsommingbolletje3eniveauabcnova">
    <w:name w:val="Opsomming bolletje 3e niveau abcnova"/>
    <w:basedOn w:val="Zsysbasisabcnova"/>
    <w:uiPriority w:val="4"/>
    <w:qFormat/>
    <w:rsid w:val="005017F3"/>
    <w:pPr>
      <w:numPr>
        <w:ilvl w:val="2"/>
        <w:numId w:val="26"/>
      </w:numPr>
    </w:pPr>
  </w:style>
  <w:style w:type="numbering" w:customStyle="1" w:styleId="Opsommingbolletjeabcnova">
    <w:name w:val="Opsomming bolletje abcnova"/>
    <w:uiPriority w:val="4"/>
    <w:semiHidden/>
    <w:rsid w:val="005017F3"/>
    <w:pPr>
      <w:numPr>
        <w:numId w:val="1"/>
      </w:numPr>
    </w:pPr>
  </w:style>
  <w:style w:type="paragraph" w:customStyle="1" w:styleId="Opsommingkleineletter1eniveauabcnova">
    <w:name w:val="Opsomming kleine letter 1e niveau abcnova"/>
    <w:basedOn w:val="Zsysbasisabcnova"/>
    <w:uiPriority w:val="4"/>
    <w:qFormat/>
    <w:rsid w:val="00B01DA1"/>
    <w:pPr>
      <w:numPr>
        <w:numId w:val="22"/>
      </w:numPr>
    </w:pPr>
  </w:style>
  <w:style w:type="paragraph" w:customStyle="1" w:styleId="Opsommingkleineletter2eniveauabcnova">
    <w:name w:val="Opsomming kleine letter 2e niveau abcnova"/>
    <w:basedOn w:val="Zsysbasisabcnova"/>
    <w:uiPriority w:val="4"/>
    <w:qFormat/>
    <w:rsid w:val="00B01DA1"/>
    <w:pPr>
      <w:numPr>
        <w:ilvl w:val="1"/>
        <w:numId w:val="22"/>
      </w:numPr>
    </w:pPr>
  </w:style>
  <w:style w:type="paragraph" w:customStyle="1" w:styleId="Opsommingkleineletter3eniveauabcnova">
    <w:name w:val="Opsomming kleine letter 3e niveau abcnova"/>
    <w:basedOn w:val="Zsysbasisabcnova"/>
    <w:uiPriority w:val="4"/>
    <w:qFormat/>
    <w:rsid w:val="00B01DA1"/>
    <w:pPr>
      <w:numPr>
        <w:ilvl w:val="2"/>
        <w:numId w:val="22"/>
      </w:numPr>
    </w:pPr>
  </w:style>
  <w:style w:type="numbering" w:customStyle="1" w:styleId="Opsommingkleineletterabcnova">
    <w:name w:val="Opsomming kleine letter abcnova"/>
    <w:uiPriority w:val="4"/>
    <w:semiHidden/>
    <w:rsid w:val="00B01DA1"/>
    <w:pPr>
      <w:numPr>
        <w:numId w:val="8"/>
      </w:numPr>
    </w:pPr>
  </w:style>
  <w:style w:type="paragraph" w:customStyle="1" w:styleId="Opsommingnummer1eniveauabcnova">
    <w:name w:val="Opsomming nummer 1e niveau abcnova"/>
    <w:basedOn w:val="Zsysbasisabcnova"/>
    <w:uiPriority w:val="4"/>
    <w:qFormat/>
    <w:rsid w:val="00B01DA1"/>
    <w:pPr>
      <w:numPr>
        <w:numId w:val="23"/>
      </w:numPr>
    </w:pPr>
  </w:style>
  <w:style w:type="paragraph" w:customStyle="1" w:styleId="Opsommingnummer2eniveauabcnova">
    <w:name w:val="Opsomming nummer 2e niveau abcnova"/>
    <w:basedOn w:val="Zsysbasisabcnova"/>
    <w:uiPriority w:val="4"/>
    <w:qFormat/>
    <w:rsid w:val="00B01DA1"/>
    <w:pPr>
      <w:numPr>
        <w:ilvl w:val="1"/>
        <w:numId w:val="23"/>
      </w:numPr>
    </w:pPr>
  </w:style>
  <w:style w:type="paragraph" w:customStyle="1" w:styleId="Opsommingnummer3eniveauabcnova">
    <w:name w:val="Opsomming nummer 3e niveau abcnova"/>
    <w:basedOn w:val="Zsysbasisabcnova"/>
    <w:uiPriority w:val="4"/>
    <w:qFormat/>
    <w:rsid w:val="00B01DA1"/>
    <w:pPr>
      <w:numPr>
        <w:ilvl w:val="2"/>
        <w:numId w:val="23"/>
      </w:numPr>
    </w:pPr>
  </w:style>
  <w:style w:type="numbering" w:customStyle="1" w:styleId="Opsommingnummerabcnova">
    <w:name w:val="Opsomming nummer abcnova"/>
    <w:uiPriority w:val="4"/>
    <w:semiHidden/>
    <w:rsid w:val="00B01DA1"/>
    <w:pPr>
      <w:numPr>
        <w:numId w:val="2"/>
      </w:numPr>
    </w:pPr>
  </w:style>
  <w:style w:type="paragraph" w:customStyle="1" w:styleId="Opsommingopenrondje1eniveauabcnova">
    <w:name w:val="Opsomming open rondje 1e niveau abcnova"/>
    <w:basedOn w:val="Zsysbasisabcnova"/>
    <w:uiPriority w:val="4"/>
    <w:rsid w:val="00957CCB"/>
    <w:pPr>
      <w:numPr>
        <w:numId w:val="27"/>
      </w:numPr>
    </w:pPr>
  </w:style>
  <w:style w:type="paragraph" w:customStyle="1" w:styleId="Opsommingopenrondje2eniveauabcnova">
    <w:name w:val="Opsomming open rondje 2e niveau abcnova"/>
    <w:basedOn w:val="Zsysbasisabcnova"/>
    <w:uiPriority w:val="4"/>
    <w:rsid w:val="00957CCB"/>
    <w:pPr>
      <w:numPr>
        <w:ilvl w:val="1"/>
        <w:numId w:val="27"/>
      </w:numPr>
    </w:pPr>
  </w:style>
  <w:style w:type="paragraph" w:customStyle="1" w:styleId="Opsommingopenrondje3eniveauabcnova">
    <w:name w:val="Opsomming open rondje 3e niveau abcnova"/>
    <w:basedOn w:val="Zsysbasisabcnova"/>
    <w:uiPriority w:val="4"/>
    <w:rsid w:val="00957CCB"/>
    <w:pPr>
      <w:numPr>
        <w:ilvl w:val="2"/>
        <w:numId w:val="27"/>
      </w:numPr>
    </w:pPr>
  </w:style>
  <w:style w:type="numbering" w:customStyle="1" w:styleId="Opsommingopenrondjeabcnova">
    <w:name w:val="Opsomming open rondje abcnova"/>
    <w:uiPriority w:val="4"/>
    <w:semiHidden/>
    <w:rsid w:val="00957CCB"/>
    <w:pPr>
      <w:numPr>
        <w:numId w:val="3"/>
      </w:numPr>
    </w:pPr>
  </w:style>
  <w:style w:type="paragraph" w:customStyle="1" w:styleId="Opsommingstreepje1eniveauabcnova">
    <w:name w:val="Opsomming streepje 1e niveau abcnova"/>
    <w:basedOn w:val="Zsysbasisabcnova"/>
    <w:uiPriority w:val="4"/>
    <w:qFormat/>
    <w:rsid w:val="00B01DA1"/>
    <w:pPr>
      <w:numPr>
        <w:numId w:val="28"/>
      </w:numPr>
    </w:pPr>
  </w:style>
  <w:style w:type="paragraph" w:customStyle="1" w:styleId="Opsommingstreepje2eniveauabcnova">
    <w:name w:val="Opsomming streepje 2e niveau abcnova"/>
    <w:basedOn w:val="Zsysbasisabcnova"/>
    <w:uiPriority w:val="4"/>
    <w:qFormat/>
    <w:rsid w:val="00B01DA1"/>
    <w:pPr>
      <w:numPr>
        <w:ilvl w:val="1"/>
        <w:numId w:val="28"/>
      </w:numPr>
    </w:pPr>
  </w:style>
  <w:style w:type="paragraph" w:customStyle="1" w:styleId="Opsommingstreepje3eniveauabcnova">
    <w:name w:val="Opsomming streepje 3e niveau abcnova"/>
    <w:basedOn w:val="Zsysbasisabcnova"/>
    <w:uiPriority w:val="4"/>
    <w:qFormat/>
    <w:rsid w:val="00B01DA1"/>
    <w:pPr>
      <w:numPr>
        <w:ilvl w:val="2"/>
        <w:numId w:val="28"/>
      </w:numPr>
    </w:pPr>
  </w:style>
  <w:style w:type="numbering" w:customStyle="1" w:styleId="Opsommingstreepjeabcnova">
    <w:name w:val="Opsomming streepje abcnova"/>
    <w:uiPriority w:val="4"/>
    <w:semiHidden/>
    <w:rsid w:val="00B01DA1"/>
    <w:pPr>
      <w:numPr>
        <w:numId w:val="4"/>
      </w:numPr>
    </w:pPr>
  </w:style>
  <w:style w:type="character" w:styleId="Titelvanboek">
    <w:name w:val="Book Title"/>
    <w:basedOn w:val="Standaardalinea-lettertype"/>
    <w:uiPriority w:val="98"/>
    <w:semiHidden/>
    <w:rsid w:val="00E07762"/>
    <w:rPr>
      <w:b/>
      <w:bCs/>
      <w:smallCaps/>
      <w:spacing w:val="5"/>
    </w:rPr>
  </w:style>
  <w:style w:type="character" w:styleId="Tekstvantijdelijkeaanduiding">
    <w:name w:val="Placeholder Text"/>
    <w:basedOn w:val="zsysVeldMarkering"/>
    <w:uiPriority w:val="98"/>
    <w:semiHidden/>
    <w:rsid w:val="004C51F8"/>
    <w:rPr>
      <w:color w:val="000000"/>
      <w:bdr w:val="none" w:sz="0" w:space="0" w:color="auto"/>
      <w:shd w:val="clear" w:color="auto" w:fill="FFFF00"/>
    </w:rPr>
  </w:style>
  <w:style w:type="character" w:styleId="Subtieleverwijzing">
    <w:name w:val="Subtle Reference"/>
    <w:basedOn w:val="Standaardalinea-lettertype"/>
    <w:uiPriority w:val="98"/>
    <w:semiHidden/>
    <w:rsid w:val="008736AE"/>
    <w:rPr>
      <w:smallCaps/>
      <w:color w:val="auto"/>
      <w:u w:val="single"/>
    </w:rPr>
  </w:style>
  <w:style w:type="character" w:styleId="Subtielebenadrukking">
    <w:name w:val="Subtle Emphasis"/>
    <w:basedOn w:val="Standaardalinea-lettertype"/>
    <w:uiPriority w:val="98"/>
    <w:semiHidden/>
    <w:rsid w:val="00FC3FA5"/>
    <w:rPr>
      <w:i/>
      <w:iCs/>
      <w:color w:val="auto"/>
    </w:rPr>
  </w:style>
  <w:style w:type="table" w:styleId="Lichtearcering-accent4">
    <w:name w:val="Light Shading Accent 4"/>
    <w:basedOn w:val="Standaardtabel"/>
    <w:uiPriority w:val="60"/>
    <w:rsid w:val="00E07762"/>
    <w:pPr>
      <w:spacing w:line="240" w:lineRule="auto"/>
    </w:pPr>
    <w:rPr>
      <w:color w:val="DAAE86" w:themeColor="accent4" w:themeShade="BF"/>
    </w:rPr>
    <w:tblPr>
      <w:tblStyleRowBandSize w:val="1"/>
      <w:tblStyleColBandSize w:val="1"/>
      <w:tblBorders>
        <w:top w:val="single" w:sz="8" w:space="0" w:color="F6EBE1" w:themeColor="accent4"/>
        <w:bottom w:val="single" w:sz="8" w:space="0" w:color="F6EBE1" w:themeColor="accent4"/>
      </w:tblBorders>
    </w:tblPr>
    <w:tblStylePr w:type="firstRow">
      <w:pPr>
        <w:spacing w:before="0" w:after="0" w:line="240" w:lineRule="auto"/>
      </w:pPr>
      <w:rPr>
        <w:b/>
        <w:bCs/>
      </w:rPr>
      <w:tblPr/>
      <w:tcPr>
        <w:tcBorders>
          <w:top w:val="single" w:sz="8" w:space="0" w:color="F6EBE1" w:themeColor="accent4"/>
          <w:left w:val="nil"/>
          <w:bottom w:val="single" w:sz="8" w:space="0" w:color="F6EBE1" w:themeColor="accent4"/>
          <w:right w:val="nil"/>
          <w:insideH w:val="nil"/>
          <w:insideV w:val="nil"/>
        </w:tcBorders>
      </w:tcPr>
    </w:tblStylePr>
    <w:tblStylePr w:type="lastRow">
      <w:pPr>
        <w:spacing w:before="0" w:after="0" w:line="240" w:lineRule="auto"/>
      </w:pPr>
      <w:rPr>
        <w:b/>
        <w:bCs/>
      </w:rPr>
      <w:tblPr/>
      <w:tcPr>
        <w:tcBorders>
          <w:top w:val="single" w:sz="8" w:space="0" w:color="F6EBE1" w:themeColor="accent4"/>
          <w:left w:val="nil"/>
          <w:bottom w:val="single" w:sz="8" w:space="0" w:color="F6EBE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7" w:themeFill="accent4" w:themeFillTint="3F"/>
      </w:tcPr>
    </w:tblStylePr>
    <w:tblStylePr w:type="band1Horz">
      <w:tblPr/>
      <w:tcPr>
        <w:tcBorders>
          <w:left w:val="nil"/>
          <w:right w:val="nil"/>
          <w:insideH w:val="nil"/>
          <w:insideV w:val="nil"/>
        </w:tcBorders>
        <w:shd w:val="clear" w:color="auto" w:fill="FCFAF7" w:themeFill="accent4" w:themeFillTint="3F"/>
      </w:tcPr>
    </w:tblStylePr>
  </w:style>
  <w:style w:type="table" w:styleId="Lichtearcering-accent3">
    <w:name w:val="Light Shading Accent 3"/>
    <w:basedOn w:val="Standaardtabel"/>
    <w:uiPriority w:val="60"/>
    <w:rsid w:val="00E07762"/>
    <w:pPr>
      <w:spacing w:line="240" w:lineRule="auto"/>
    </w:pPr>
    <w:rPr>
      <w:color w:val="90CBCF" w:themeColor="accent3" w:themeShade="BF"/>
    </w:rPr>
    <w:tblPr>
      <w:tblStyleRowBandSize w:val="1"/>
      <w:tblStyleColBandSize w:val="1"/>
      <w:tblBorders>
        <w:top w:val="single" w:sz="8" w:space="0" w:color="E3F2F3" w:themeColor="accent3"/>
        <w:bottom w:val="single" w:sz="8" w:space="0" w:color="E3F2F3" w:themeColor="accent3"/>
      </w:tblBorders>
    </w:tblPr>
    <w:tblStylePr w:type="firstRow">
      <w:pPr>
        <w:spacing w:before="0" w:after="0" w:line="240" w:lineRule="auto"/>
      </w:pPr>
      <w:rPr>
        <w:b/>
        <w:bCs/>
      </w:rPr>
      <w:tblPr/>
      <w:tcPr>
        <w:tcBorders>
          <w:top w:val="single" w:sz="8" w:space="0" w:color="E3F2F3" w:themeColor="accent3"/>
          <w:left w:val="nil"/>
          <w:bottom w:val="single" w:sz="8" w:space="0" w:color="E3F2F3" w:themeColor="accent3"/>
          <w:right w:val="nil"/>
          <w:insideH w:val="nil"/>
          <w:insideV w:val="nil"/>
        </w:tcBorders>
      </w:tcPr>
    </w:tblStylePr>
    <w:tblStylePr w:type="lastRow">
      <w:pPr>
        <w:spacing w:before="0" w:after="0" w:line="240" w:lineRule="auto"/>
      </w:pPr>
      <w:rPr>
        <w:b/>
        <w:bCs/>
      </w:rPr>
      <w:tblPr/>
      <w:tcPr>
        <w:tcBorders>
          <w:top w:val="single" w:sz="8" w:space="0" w:color="E3F2F3" w:themeColor="accent3"/>
          <w:left w:val="nil"/>
          <w:bottom w:val="single" w:sz="8" w:space="0" w:color="E3F2F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BFC" w:themeFill="accent3" w:themeFillTint="3F"/>
      </w:tcPr>
    </w:tblStylePr>
    <w:tblStylePr w:type="band1Horz">
      <w:tblPr/>
      <w:tcPr>
        <w:tcBorders>
          <w:left w:val="nil"/>
          <w:right w:val="nil"/>
          <w:insideH w:val="nil"/>
          <w:insideV w:val="nil"/>
        </w:tcBorders>
        <w:shd w:val="clear" w:color="auto" w:fill="F8FBFC" w:themeFill="accent3" w:themeFillTint="3F"/>
      </w:tcPr>
    </w:tblStylePr>
  </w:style>
  <w:style w:type="table" w:styleId="Lichtearcering-accent2">
    <w:name w:val="Light Shading Accent 2"/>
    <w:basedOn w:val="Standaardtabel"/>
    <w:uiPriority w:val="60"/>
    <w:rsid w:val="00E07762"/>
    <w:pPr>
      <w:spacing w:line="240" w:lineRule="auto"/>
    </w:pPr>
    <w:rPr>
      <w:color w:val="BC7D34" w:themeColor="accent2" w:themeShade="BF"/>
    </w:rPr>
    <w:tblPr>
      <w:tblStyleRowBandSize w:val="1"/>
      <w:tblStyleColBandSize w:val="1"/>
      <w:tblBorders>
        <w:top w:val="single" w:sz="8" w:space="0" w:color="D6A56B" w:themeColor="accent2"/>
        <w:bottom w:val="single" w:sz="8" w:space="0" w:color="D6A56B" w:themeColor="accent2"/>
      </w:tblBorders>
    </w:tblPr>
    <w:tblStylePr w:type="firstRow">
      <w:pPr>
        <w:spacing w:before="0" w:after="0" w:line="240" w:lineRule="auto"/>
      </w:pPr>
      <w:rPr>
        <w:b/>
        <w:bCs/>
      </w:rPr>
      <w:tblPr/>
      <w:tcPr>
        <w:tcBorders>
          <w:top w:val="single" w:sz="8" w:space="0" w:color="D6A56B" w:themeColor="accent2"/>
          <w:left w:val="nil"/>
          <w:bottom w:val="single" w:sz="8" w:space="0" w:color="D6A56B" w:themeColor="accent2"/>
          <w:right w:val="nil"/>
          <w:insideH w:val="nil"/>
          <w:insideV w:val="nil"/>
        </w:tcBorders>
      </w:tcPr>
    </w:tblStylePr>
    <w:tblStylePr w:type="lastRow">
      <w:pPr>
        <w:spacing w:before="0" w:after="0" w:line="240" w:lineRule="auto"/>
      </w:pPr>
      <w:rPr>
        <w:b/>
        <w:bCs/>
      </w:rPr>
      <w:tblPr/>
      <w:tcPr>
        <w:tcBorders>
          <w:top w:val="single" w:sz="8" w:space="0" w:color="D6A56B" w:themeColor="accent2"/>
          <w:left w:val="nil"/>
          <w:bottom w:val="single" w:sz="8" w:space="0" w:color="D6A56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E8DA" w:themeFill="accent2" w:themeFillTint="3F"/>
      </w:tcPr>
    </w:tblStylePr>
    <w:tblStylePr w:type="band1Horz">
      <w:tblPr/>
      <w:tcPr>
        <w:tcBorders>
          <w:left w:val="nil"/>
          <w:right w:val="nil"/>
          <w:insideH w:val="nil"/>
          <w:insideV w:val="nil"/>
        </w:tcBorders>
        <w:shd w:val="clear" w:color="auto" w:fill="F4E8DA"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insideH w:val="single" w:sz="8" w:space="0" w:color="7D5422" w:themeColor="accent6"/>
        <w:insideV w:val="single" w:sz="8" w:space="0" w:color="7D542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5422" w:themeColor="accent6"/>
          <w:left w:val="single" w:sz="8" w:space="0" w:color="7D5422" w:themeColor="accent6"/>
          <w:bottom w:val="single" w:sz="18" w:space="0" w:color="7D5422" w:themeColor="accent6"/>
          <w:right w:val="single" w:sz="8" w:space="0" w:color="7D5422" w:themeColor="accent6"/>
          <w:insideH w:val="nil"/>
          <w:insideV w:val="single" w:sz="8" w:space="0" w:color="7D542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5422" w:themeColor="accent6"/>
          <w:left w:val="single" w:sz="8" w:space="0" w:color="7D5422" w:themeColor="accent6"/>
          <w:bottom w:val="single" w:sz="8" w:space="0" w:color="7D5422" w:themeColor="accent6"/>
          <w:right w:val="single" w:sz="8" w:space="0" w:color="7D5422" w:themeColor="accent6"/>
          <w:insideH w:val="nil"/>
          <w:insideV w:val="single" w:sz="8" w:space="0" w:color="7D542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tcPr>
    </w:tblStylePr>
    <w:tblStylePr w:type="band1Vert">
      <w:tblPr/>
      <w:tcPr>
        <w:tcBorders>
          <w:top w:val="single" w:sz="8" w:space="0" w:color="7D5422" w:themeColor="accent6"/>
          <w:left w:val="single" w:sz="8" w:space="0" w:color="7D5422" w:themeColor="accent6"/>
          <w:bottom w:val="single" w:sz="8" w:space="0" w:color="7D5422" w:themeColor="accent6"/>
          <w:right w:val="single" w:sz="8" w:space="0" w:color="7D5422" w:themeColor="accent6"/>
        </w:tcBorders>
        <w:shd w:val="clear" w:color="auto" w:fill="ECD5BA" w:themeFill="accent6" w:themeFillTint="3F"/>
      </w:tcPr>
    </w:tblStylePr>
    <w:tblStylePr w:type="band1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insideV w:val="single" w:sz="8" w:space="0" w:color="7D5422" w:themeColor="accent6"/>
        </w:tcBorders>
        <w:shd w:val="clear" w:color="auto" w:fill="ECD5BA" w:themeFill="accent6" w:themeFillTint="3F"/>
      </w:tcPr>
    </w:tblStylePr>
    <w:tblStylePr w:type="band2Horz">
      <w:tblPr/>
      <w:tcPr>
        <w:tcBorders>
          <w:top w:val="single" w:sz="8" w:space="0" w:color="7D5422" w:themeColor="accent6"/>
          <w:left w:val="single" w:sz="8" w:space="0" w:color="7D5422" w:themeColor="accent6"/>
          <w:bottom w:val="single" w:sz="8" w:space="0" w:color="7D5422" w:themeColor="accent6"/>
          <w:right w:val="single" w:sz="8" w:space="0" w:color="7D5422" w:themeColor="accent6"/>
          <w:insideV w:val="single" w:sz="8" w:space="0" w:color="7D5422"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insideH w:val="single" w:sz="8" w:space="0" w:color="316873" w:themeColor="accent5"/>
        <w:insideV w:val="single" w:sz="8" w:space="0" w:color="31687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6873" w:themeColor="accent5"/>
          <w:left w:val="single" w:sz="8" w:space="0" w:color="316873" w:themeColor="accent5"/>
          <w:bottom w:val="single" w:sz="18" w:space="0" w:color="316873" w:themeColor="accent5"/>
          <w:right w:val="single" w:sz="8" w:space="0" w:color="316873" w:themeColor="accent5"/>
          <w:insideH w:val="nil"/>
          <w:insideV w:val="single" w:sz="8" w:space="0" w:color="31687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6873" w:themeColor="accent5"/>
          <w:left w:val="single" w:sz="8" w:space="0" w:color="316873" w:themeColor="accent5"/>
          <w:bottom w:val="single" w:sz="8" w:space="0" w:color="316873" w:themeColor="accent5"/>
          <w:right w:val="single" w:sz="8" w:space="0" w:color="316873" w:themeColor="accent5"/>
          <w:insideH w:val="nil"/>
          <w:insideV w:val="single" w:sz="8" w:space="0" w:color="31687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tcPr>
    </w:tblStylePr>
    <w:tblStylePr w:type="band1Vert">
      <w:tblPr/>
      <w:tcPr>
        <w:tcBorders>
          <w:top w:val="single" w:sz="8" w:space="0" w:color="316873" w:themeColor="accent5"/>
          <w:left w:val="single" w:sz="8" w:space="0" w:color="316873" w:themeColor="accent5"/>
          <w:bottom w:val="single" w:sz="8" w:space="0" w:color="316873" w:themeColor="accent5"/>
          <w:right w:val="single" w:sz="8" w:space="0" w:color="316873" w:themeColor="accent5"/>
        </w:tcBorders>
        <w:shd w:val="clear" w:color="auto" w:fill="C2DFE5" w:themeFill="accent5" w:themeFillTint="3F"/>
      </w:tcPr>
    </w:tblStylePr>
    <w:tblStylePr w:type="band1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insideV w:val="single" w:sz="8" w:space="0" w:color="316873" w:themeColor="accent5"/>
        </w:tcBorders>
        <w:shd w:val="clear" w:color="auto" w:fill="C2DFE5" w:themeFill="accent5" w:themeFillTint="3F"/>
      </w:tcPr>
    </w:tblStylePr>
    <w:tblStylePr w:type="band2Horz">
      <w:tblPr/>
      <w:tcPr>
        <w:tcBorders>
          <w:top w:val="single" w:sz="8" w:space="0" w:color="316873" w:themeColor="accent5"/>
          <w:left w:val="single" w:sz="8" w:space="0" w:color="316873" w:themeColor="accent5"/>
          <w:bottom w:val="single" w:sz="8" w:space="0" w:color="316873" w:themeColor="accent5"/>
          <w:right w:val="single" w:sz="8" w:space="0" w:color="316873" w:themeColor="accent5"/>
          <w:insideV w:val="single" w:sz="8" w:space="0" w:color="316873"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insideH w:val="single" w:sz="8" w:space="0" w:color="F6EBE1" w:themeColor="accent4"/>
        <w:insideV w:val="single" w:sz="8" w:space="0" w:color="F6EBE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BE1" w:themeColor="accent4"/>
          <w:left w:val="single" w:sz="8" w:space="0" w:color="F6EBE1" w:themeColor="accent4"/>
          <w:bottom w:val="single" w:sz="18" w:space="0" w:color="F6EBE1" w:themeColor="accent4"/>
          <w:right w:val="single" w:sz="8" w:space="0" w:color="F6EBE1" w:themeColor="accent4"/>
          <w:insideH w:val="nil"/>
          <w:insideV w:val="single" w:sz="8" w:space="0" w:color="F6EBE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BE1" w:themeColor="accent4"/>
          <w:left w:val="single" w:sz="8" w:space="0" w:color="F6EBE1" w:themeColor="accent4"/>
          <w:bottom w:val="single" w:sz="8" w:space="0" w:color="F6EBE1" w:themeColor="accent4"/>
          <w:right w:val="single" w:sz="8" w:space="0" w:color="F6EBE1" w:themeColor="accent4"/>
          <w:insideH w:val="nil"/>
          <w:insideV w:val="single" w:sz="8" w:space="0" w:color="F6EBE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tcPr>
    </w:tblStylePr>
    <w:tblStylePr w:type="band1Vert">
      <w:tblPr/>
      <w:tcPr>
        <w:tcBorders>
          <w:top w:val="single" w:sz="8" w:space="0" w:color="F6EBE1" w:themeColor="accent4"/>
          <w:left w:val="single" w:sz="8" w:space="0" w:color="F6EBE1" w:themeColor="accent4"/>
          <w:bottom w:val="single" w:sz="8" w:space="0" w:color="F6EBE1" w:themeColor="accent4"/>
          <w:right w:val="single" w:sz="8" w:space="0" w:color="F6EBE1" w:themeColor="accent4"/>
        </w:tcBorders>
        <w:shd w:val="clear" w:color="auto" w:fill="FCFAF7" w:themeFill="accent4" w:themeFillTint="3F"/>
      </w:tcPr>
    </w:tblStylePr>
    <w:tblStylePr w:type="band1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insideV w:val="single" w:sz="8" w:space="0" w:color="F6EBE1" w:themeColor="accent4"/>
        </w:tcBorders>
        <w:shd w:val="clear" w:color="auto" w:fill="FCFAF7" w:themeFill="accent4" w:themeFillTint="3F"/>
      </w:tcPr>
    </w:tblStylePr>
    <w:tblStylePr w:type="band2Horz">
      <w:tblPr/>
      <w:tcPr>
        <w:tcBorders>
          <w:top w:val="single" w:sz="8" w:space="0" w:color="F6EBE1" w:themeColor="accent4"/>
          <w:left w:val="single" w:sz="8" w:space="0" w:color="F6EBE1" w:themeColor="accent4"/>
          <w:bottom w:val="single" w:sz="8" w:space="0" w:color="F6EBE1" w:themeColor="accent4"/>
          <w:right w:val="single" w:sz="8" w:space="0" w:color="F6EBE1" w:themeColor="accent4"/>
          <w:insideV w:val="single" w:sz="8" w:space="0" w:color="F6EBE1"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insideH w:val="single" w:sz="8" w:space="0" w:color="E3F2F3" w:themeColor="accent3"/>
        <w:insideV w:val="single" w:sz="8" w:space="0" w:color="E3F2F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F2F3" w:themeColor="accent3"/>
          <w:left w:val="single" w:sz="8" w:space="0" w:color="E3F2F3" w:themeColor="accent3"/>
          <w:bottom w:val="single" w:sz="18" w:space="0" w:color="E3F2F3" w:themeColor="accent3"/>
          <w:right w:val="single" w:sz="8" w:space="0" w:color="E3F2F3" w:themeColor="accent3"/>
          <w:insideH w:val="nil"/>
          <w:insideV w:val="single" w:sz="8" w:space="0" w:color="E3F2F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F2F3" w:themeColor="accent3"/>
          <w:left w:val="single" w:sz="8" w:space="0" w:color="E3F2F3" w:themeColor="accent3"/>
          <w:bottom w:val="single" w:sz="8" w:space="0" w:color="E3F2F3" w:themeColor="accent3"/>
          <w:right w:val="single" w:sz="8" w:space="0" w:color="E3F2F3" w:themeColor="accent3"/>
          <w:insideH w:val="nil"/>
          <w:insideV w:val="single" w:sz="8" w:space="0" w:color="E3F2F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tcPr>
    </w:tblStylePr>
    <w:tblStylePr w:type="band1Vert">
      <w:tblPr/>
      <w:tcPr>
        <w:tcBorders>
          <w:top w:val="single" w:sz="8" w:space="0" w:color="E3F2F3" w:themeColor="accent3"/>
          <w:left w:val="single" w:sz="8" w:space="0" w:color="E3F2F3" w:themeColor="accent3"/>
          <w:bottom w:val="single" w:sz="8" w:space="0" w:color="E3F2F3" w:themeColor="accent3"/>
          <w:right w:val="single" w:sz="8" w:space="0" w:color="E3F2F3" w:themeColor="accent3"/>
        </w:tcBorders>
        <w:shd w:val="clear" w:color="auto" w:fill="F8FBFC" w:themeFill="accent3" w:themeFillTint="3F"/>
      </w:tcPr>
    </w:tblStylePr>
    <w:tblStylePr w:type="band1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insideV w:val="single" w:sz="8" w:space="0" w:color="E3F2F3" w:themeColor="accent3"/>
        </w:tcBorders>
        <w:shd w:val="clear" w:color="auto" w:fill="F8FBFC" w:themeFill="accent3" w:themeFillTint="3F"/>
      </w:tcPr>
    </w:tblStylePr>
    <w:tblStylePr w:type="band2Horz">
      <w:tblPr/>
      <w:tcPr>
        <w:tcBorders>
          <w:top w:val="single" w:sz="8" w:space="0" w:color="E3F2F3" w:themeColor="accent3"/>
          <w:left w:val="single" w:sz="8" w:space="0" w:color="E3F2F3" w:themeColor="accent3"/>
          <w:bottom w:val="single" w:sz="8" w:space="0" w:color="E3F2F3" w:themeColor="accent3"/>
          <w:right w:val="single" w:sz="8" w:space="0" w:color="E3F2F3" w:themeColor="accent3"/>
          <w:insideV w:val="single" w:sz="8" w:space="0" w:color="E3F2F3"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insideH w:val="single" w:sz="8" w:space="0" w:color="D6A56B" w:themeColor="accent2"/>
        <w:insideV w:val="single" w:sz="8" w:space="0" w:color="D6A56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A56B" w:themeColor="accent2"/>
          <w:left w:val="single" w:sz="8" w:space="0" w:color="D6A56B" w:themeColor="accent2"/>
          <w:bottom w:val="single" w:sz="18" w:space="0" w:color="D6A56B" w:themeColor="accent2"/>
          <w:right w:val="single" w:sz="8" w:space="0" w:color="D6A56B" w:themeColor="accent2"/>
          <w:insideH w:val="nil"/>
          <w:insideV w:val="single" w:sz="8" w:space="0" w:color="D6A56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A56B" w:themeColor="accent2"/>
          <w:left w:val="single" w:sz="8" w:space="0" w:color="D6A56B" w:themeColor="accent2"/>
          <w:bottom w:val="single" w:sz="8" w:space="0" w:color="D6A56B" w:themeColor="accent2"/>
          <w:right w:val="single" w:sz="8" w:space="0" w:color="D6A56B" w:themeColor="accent2"/>
          <w:insideH w:val="nil"/>
          <w:insideV w:val="single" w:sz="8" w:space="0" w:color="D6A56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tcPr>
    </w:tblStylePr>
    <w:tblStylePr w:type="band1Vert">
      <w:tblPr/>
      <w:tcPr>
        <w:tcBorders>
          <w:top w:val="single" w:sz="8" w:space="0" w:color="D6A56B" w:themeColor="accent2"/>
          <w:left w:val="single" w:sz="8" w:space="0" w:color="D6A56B" w:themeColor="accent2"/>
          <w:bottom w:val="single" w:sz="8" w:space="0" w:color="D6A56B" w:themeColor="accent2"/>
          <w:right w:val="single" w:sz="8" w:space="0" w:color="D6A56B" w:themeColor="accent2"/>
        </w:tcBorders>
        <w:shd w:val="clear" w:color="auto" w:fill="F4E8DA" w:themeFill="accent2" w:themeFillTint="3F"/>
      </w:tcPr>
    </w:tblStylePr>
    <w:tblStylePr w:type="band1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insideV w:val="single" w:sz="8" w:space="0" w:color="D6A56B" w:themeColor="accent2"/>
        </w:tcBorders>
        <w:shd w:val="clear" w:color="auto" w:fill="F4E8DA" w:themeFill="accent2" w:themeFillTint="3F"/>
      </w:tcPr>
    </w:tblStylePr>
    <w:tblStylePr w:type="band2Horz">
      <w:tblPr/>
      <w:tcPr>
        <w:tcBorders>
          <w:top w:val="single" w:sz="8" w:space="0" w:color="D6A56B" w:themeColor="accent2"/>
          <w:left w:val="single" w:sz="8" w:space="0" w:color="D6A56B" w:themeColor="accent2"/>
          <w:bottom w:val="single" w:sz="8" w:space="0" w:color="D6A56B" w:themeColor="accent2"/>
          <w:right w:val="single" w:sz="8" w:space="0" w:color="D6A56B" w:themeColor="accent2"/>
          <w:insideV w:val="single" w:sz="8" w:space="0" w:color="D6A56B"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7EEE3" w:themeFill="accent6" w:themeFillTint="19"/>
    </w:tcPr>
    <w:tblStylePr w:type="firstRow">
      <w:rPr>
        <w:b/>
        <w:bCs/>
        <w:color w:val="FFFFFF" w:themeColor="background1"/>
      </w:rPr>
      <w:tblPr/>
      <w:tcPr>
        <w:tcBorders>
          <w:bottom w:val="single" w:sz="12" w:space="0" w:color="FFFFFF" w:themeColor="background1"/>
        </w:tcBorders>
        <w:shd w:val="clear" w:color="auto" w:fill="27525B" w:themeFill="accent5" w:themeFillShade="CC"/>
      </w:tcPr>
    </w:tblStylePr>
    <w:tblStylePr w:type="lastRow">
      <w:rPr>
        <w:b/>
        <w:bCs/>
        <w:color w:val="27525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D5BA" w:themeFill="accent6" w:themeFillTint="3F"/>
      </w:tcPr>
    </w:tblStylePr>
    <w:tblStylePr w:type="band1Horz">
      <w:tblPr/>
      <w:tcPr>
        <w:shd w:val="clear" w:color="auto" w:fill="F0DDC7"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E7F2F4" w:themeFill="accent5" w:themeFillTint="19"/>
    </w:tcPr>
    <w:tblStylePr w:type="firstRow">
      <w:rPr>
        <w:b/>
        <w:bCs/>
        <w:color w:val="FFFFFF" w:themeColor="background1"/>
      </w:rPr>
      <w:tblPr/>
      <w:tcPr>
        <w:tcBorders>
          <w:bottom w:val="single" w:sz="12" w:space="0" w:color="FFFFFF" w:themeColor="background1"/>
        </w:tcBorders>
        <w:shd w:val="clear" w:color="auto" w:fill="63431B" w:themeFill="accent6" w:themeFillShade="CC"/>
      </w:tcPr>
    </w:tblStylePr>
    <w:tblStylePr w:type="lastRow">
      <w:rPr>
        <w:b/>
        <w:bCs/>
        <w:color w:val="63431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FE5" w:themeFill="accent5" w:themeFillTint="3F"/>
      </w:tcPr>
    </w:tblStylePr>
    <w:tblStylePr w:type="band1Horz">
      <w:tblPr/>
      <w:tcPr>
        <w:shd w:val="clear" w:color="auto" w:fill="CEE5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EFCFB" w:themeFill="accent4" w:themeFillTint="19"/>
    </w:tcPr>
    <w:tblStylePr w:type="firstRow">
      <w:rPr>
        <w:b/>
        <w:bCs/>
        <w:color w:val="FFFFFF" w:themeColor="background1"/>
      </w:rPr>
      <w:tblPr/>
      <w:tcPr>
        <w:tcBorders>
          <w:bottom w:val="single" w:sz="12" w:space="0" w:color="FFFFFF" w:themeColor="background1"/>
        </w:tcBorders>
        <w:shd w:val="clear" w:color="auto" w:fill="A1D3D6" w:themeFill="accent3" w:themeFillShade="CC"/>
      </w:tcPr>
    </w:tblStylePr>
    <w:tblStylePr w:type="lastRow">
      <w:rPr>
        <w:b/>
        <w:bCs/>
        <w:color w:val="A1D3D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7" w:themeFill="accent4" w:themeFillTint="3F"/>
      </w:tcPr>
    </w:tblStylePr>
    <w:tblStylePr w:type="band1Horz">
      <w:tblPr/>
      <w:tcPr>
        <w:shd w:val="clear" w:color="auto" w:fill="FDFAF8"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E0BA98" w:themeFill="accent4" w:themeFillShade="CC"/>
      </w:tcPr>
    </w:tblStylePr>
    <w:tblStylePr w:type="lastRow">
      <w:rPr>
        <w:b/>
        <w:bCs/>
        <w:color w:val="E0BA9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BFC" w:themeFill="accent3" w:themeFillTint="3F"/>
      </w:tcPr>
    </w:tblStylePr>
    <w:tblStylePr w:type="band1Horz">
      <w:tblPr/>
      <w:tcPr>
        <w:shd w:val="clear" w:color="auto" w:fill="F9FCFC"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BF6F0" w:themeFill="accent2" w:themeFillTint="19"/>
    </w:tcPr>
    <w:tblStylePr w:type="firstRow">
      <w:rPr>
        <w:b/>
        <w:bCs/>
        <w:color w:val="FFFFFF" w:themeColor="background1"/>
      </w:rPr>
      <w:tblPr/>
      <w:tcPr>
        <w:tcBorders>
          <w:bottom w:val="single" w:sz="12" w:space="0" w:color="FFFFFF" w:themeColor="background1"/>
        </w:tcBorders>
        <w:shd w:val="clear" w:color="auto" w:fill="C88638" w:themeFill="accent2" w:themeFillShade="CC"/>
      </w:tcPr>
    </w:tblStylePr>
    <w:tblStylePr w:type="lastRow">
      <w:rPr>
        <w:b/>
        <w:bCs/>
        <w:color w:val="C886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E8DA" w:themeFill="accent2" w:themeFillTint="3F"/>
      </w:tcPr>
    </w:tblStylePr>
    <w:tblStylePr w:type="band1Horz">
      <w:tblPr/>
      <w:tcPr>
        <w:shd w:val="clear" w:color="auto" w:fill="F6ECE1"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F2F8F9" w:themeFill="accent1" w:themeFillTint="19"/>
    </w:tcPr>
    <w:tblStylePr w:type="firstRow">
      <w:rPr>
        <w:b/>
        <w:bCs/>
        <w:color w:val="FFFFFF" w:themeColor="background1"/>
      </w:rPr>
      <w:tblPr/>
      <w:tcPr>
        <w:tcBorders>
          <w:bottom w:val="single" w:sz="12" w:space="0" w:color="FFFFFF" w:themeColor="background1"/>
        </w:tcBorders>
        <w:shd w:val="clear" w:color="auto" w:fill="C88638" w:themeFill="accent2" w:themeFillShade="CC"/>
      </w:tcPr>
    </w:tblStylePr>
    <w:tblStylePr w:type="lastRow">
      <w:rPr>
        <w:b/>
        <w:bCs/>
        <w:color w:val="C886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EF1" w:themeFill="accent1" w:themeFillTint="3F"/>
      </w:tcPr>
    </w:tblStylePr>
    <w:tblStylePr w:type="band1Horz">
      <w:tblPr/>
      <w:tcPr>
        <w:shd w:val="clear" w:color="auto" w:fill="E5F1F4"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316873" w:themeColor="accent5"/>
        <w:left w:val="single" w:sz="4" w:space="0" w:color="7D5422" w:themeColor="accent6"/>
        <w:bottom w:val="single" w:sz="4" w:space="0" w:color="7D5422" w:themeColor="accent6"/>
        <w:right w:val="single" w:sz="4" w:space="0" w:color="7D5422" w:themeColor="accent6"/>
        <w:insideH w:val="single" w:sz="4" w:space="0" w:color="FFFFFF" w:themeColor="background1"/>
        <w:insideV w:val="single" w:sz="4" w:space="0" w:color="FFFFFF" w:themeColor="background1"/>
      </w:tblBorders>
    </w:tblPr>
    <w:tcPr>
      <w:shd w:val="clear" w:color="auto" w:fill="F7EEE3" w:themeFill="accent6" w:themeFillTint="19"/>
    </w:tcPr>
    <w:tblStylePr w:type="firstRow">
      <w:rPr>
        <w:b/>
        <w:bCs/>
      </w:rPr>
      <w:tblPr/>
      <w:tcPr>
        <w:tcBorders>
          <w:top w:val="nil"/>
          <w:left w:val="nil"/>
          <w:bottom w:val="single" w:sz="24" w:space="0" w:color="31687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3214" w:themeFill="accent6" w:themeFillShade="99"/>
      </w:tcPr>
    </w:tblStylePr>
    <w:tblStylePr w:type="firstCol">
      <w:rPr>
        <w:color w:val="FFFFFF" w:themeColor="background1"/>
      </w:rPr>
      <w:tblPr/>
      <w:tcPr>
        <w:tcBorders>
          <w:top w:val="nil"/>
          <w:left w:val="nil"/>
          <w:bottom w:val="nil"/>
          <w:right w:val="nil"/>
          <w:insideH w:val="single" w:sz="4" w:space="0" w:color="4A3214" w:themeColor="accent6" w:themeShade="99"/>
          <w:insideV w:val="nil"/>
        </w:tcBorders>
        <w:shd w:val="clear" w:color="auto" w:fill="4A32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A3214" w:themeFill="accent6" w:themeFillShade="99"/>
      </w:tcPr>
    </w:tblStylePr>
    <w:tblStylePr w:type="band1Vert">
      <w:tblPr/>
      <w:tcPr>
        <w:shd w:val="clear" w:color="auto" w:fill="E1BC90" w:themeFill="accent6" w:themeFillTint="66"/>
      </w:tcPr>
    </w:tblStylePr>
    <w:tblStylePr w:type="band1Horz">
      <w:tblPr/>
      <w:tcPr>
        <w:shd w:val="clear" w:color="auto" w:fill="D9AC75"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7D5422" w:themeColor="accent6"/>
        <w:left w:val="single" w:sz="4" w:space="0" w:color="316873" w:themeColor="accent5"/>
        <w:bottom w:val="single" w:sz="4" w:space="0" w:color="316873" w:themeColor="accent5"/>
        <w:right w:val="single" w:sz="4" w:space="0" w:color="316873" w:themeColor="accent5"/>
        <w:insideH w:val="single" w:sz="4" w:space="0" w:color="FFFFFF" w:themeColor="background1"/>
        <w:insideV w:val="single" w:sz="4" w:space="0" w:color="FFFFFF" w:themeColor="background1"/>
      </w:tblBorders>
    </w:tblPr>
    <w:tcPr>
      <w:shd w:val="clear" w:color="auto" w:fill="E7F2F4" w:themeFill="accent5" w:themeFillTint="19"/>
    </w:tcPr>
    <w:tblStylePr w:type="firstRow">
      <w:rPr>
        <w:b/>
        <w:bCs/>
      </w:rPr>
      <w:tblPr/>
      <w:tcPr>
        <w:tcBorders>
          <w:top w:val="nil"/>
          <w:left w:val="nil"/>
          <w:bottom w:val="single" w:sz="24" w:space="0" w:color="7D542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D3E44" w:themeFill="accent5" w:themeFillShade="99"/>
      </w:tcPr>
    </w:tblStylePr>
    <w:tblStylePr w:type="firstCol">
      <w:rPr>
        <w:color w:val="FFFFFF" w:themeColor="background1"/>
      </w:rPr>
      <w:tblPr/>
      <w:tcPr>
        <w:tcBorders>
          <w:top w:val="nil"/>
          <w:left w:val="nil"/>
          <w:bottom w:val="nil"/>
          <w:right w:val="nil"/>
          <w:insideH w:val="single" w:sz="4" w:space="0" w:color="1D3E44" w:themeColor="accent5" w:themeShade="99"/>
          <w:insideV w:val="nil"/>
        </w:tcBorders>
        <w:shd w:val="clear" w:color="auto" w:fill="1D3E4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D3E44" w:themeFill="accent5" w:themeFillShade="99"/>
      </w:tcPr>
    </w:tblStylePr>
    <w:tblStylePr w:type="band1Vert">
      <w:tblPr/>
      <w:tcPr>
        <w:shd w:val="clear" w:color="auto" w:fill="9DCCD5" w:themeFill="accent5" w:themeFillTint="66"/>
      </w:tcPr>
    </w:tblStylePr>
    <w:tblStylePr w:type="band1Horz">
      <w:tblPr/>
      <w:tcPr>
        <w:shd w:val="clear" w:color="auto" w:fill="86BFCB"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E3F2F3" w:themeColor="accent3"/>
        <w:left w:val="single" w:sz="4" w:space="0" w:color="F6EBE1" w:themeColor="accent4"/>
        <w:bottom w:val="single" w:sz="4" w:space="0" w:color="F6EBE1" w:themeColor="accent4"/>
        <w:right w:val="single" w:sz="4" w:space="0" w:color="F6EBE1" w:themeColor="accent4"/>
        <w:insideH w:val="single" w:sz="4" w:space="0" w:color="FFFFFF" w:themeColor="background1"/>
        <w:insideV w:val="single" w:sz="4" w:space="0" w:color="FFFFFF" w:themeColor="background1"/>
      </w:tblBorders>
    </w:tblPr>
    <w:tcPr>
      <w:shd w:val="clear" w:color="auto" w:fill="FEFCFB" w:themeFill="accent4" w:themeFillTint="19"/>
    </w:tcPr>
    <w:tblStylePr w:type="firstRow">
      <w:rPr>
        <w:b/>
        <w:bCs/>
      </w:rPr>
      <w:tblPr/>
      <w:tcPr>
        <w:tcBorders>
          <w:top w:val="nil"/>
          <w:left w:val="nil"/>
          <w:bottom w:val="single" w:sz="24" w:space="0" w:color="E3F2F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A8A4F" w:themeFill="accent4" w:themeFillShade="99"/>
      </w:tcPr>
    </w:tblStylePr>
    <w:tblStylePr w:type="firstCol">
      <w:rPr>
        <w:color w:val="FFFFFF" w:themeColor="background1"/>
      </w:rPr>
      <w:tblPr/>
      <w:tcPr>
        <w:tcBorders>
          <w:top w:val="nil"/>
          <w:left w:val="nil"/>
          <w:bottom w:val="nil"/>
          <w:right w:val="nil"/>
          <w:insideH w:val="single" w:sz="4" w:space="0" w:color="CA8A4F" w:themeColor="accent4" w:themeShade="99"/>
          <w:insideV w:val="nil"/>
        </w:tcBorders>
        <w:shd w:val="clear" w:color="auto" w:fill="CA8A4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A8A4F" w:themeFill="accent4" w:themeFillShade="99"/>
      </w:tcPr>
    </w:tblStylePr>
    <w:tblStylePr w:type="band1Vert">
      <w:tblPr/>
      <w:tcPr>
        <w:shd w:val="clear" w:color="auto" w:fill="FBF6F2" w:themeFill="accent4" w:themeFillTint="66"/>
      </w:tcPr>
    </w:tblStylePr>
    <w:tblStylePr w:type="band1Horz">
      <w:tblPr/>
      <w:tcPr>
        <w:shd w:val="clear" w:color="auto" w:fill="FAF4EF"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F6EBE1" w:themeColor="accent4"/>
        <w:left w:val="single" w:sz="4" w:space="0" w:color="E3F2F3" w:themeColor="accent3"/>
        <w:bottom w:val="single" w:sz="4" w:space="0" w:color="E3F2F3" w:themeColor="accent3"/>
        <w:right w:val="single" w:sz="4" w:space="0" w:color="E3F2F3"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BE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B4BA" w:themeFill="accent3" w:themeFillShade="99"/>
      </w:tcPr>
    </w:tblStylePr>
    <w:tblStylePr w:type="firstCol">
      <w:rPr>
        <w:color w:val="FFFFFF" w:themeColor="background1"/>
      </w:rPr>
      <w:tblPr/>
      <w:tcPr>
        <w:tcBorders>
          <w:top w:val="nil"/>
          <w:left w:val="nil"/>
          <w:bottom w:val="nil"/>
          <w:right w:val="nil"/>
          <w:insideH w:val="single" w:sz="4" w:space="0" w:color="5FB4BA" w:themeColor="accent3" w:themeShade="99"/>
          <w:insideV w:val="nil"/>
        </w:tcBorders>
        <w:shd w:val="clear" w:color="auto" w:fill="5FB4B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FB4BA" w:themeFill="accent3" w:themeFillShade="99"/>
      </w:tcPr>
    </w:tblStylePr>
    <w:tblStylePr w:type="band1Vert">
      <w:tblPr/>
      <w:tcPr>
        <w:shd w:val="clear" w:color="auto" w:fill="F3F9FA" w:themeFill="accent3" w:themeFillTint="66"/>
      </w:tcPr>
    </w:tblStylePr>
    <w:tblStylePr w:type="band1Horz">
      <w:tblPr/>
      <w:tcPr>
        <w:shd w:val="clear" w:color="auto" w:fill="F1F8F9"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D6A56B" w:themeColor="accent2"/>
        <w:left w:val="single" w:sz="4" w:space="0" w:color="D6A56B" w:themeColor="accent2"/>
        <w:bottom w:val="single" w:sz="4" w:space="0" w:color="D6A56B" w:themeColor="accent2"/>
        <w:right w:val="single" w:sz="4" w:space="0" w:color="D6A56B" w:themeColor="accent2"/>
        <w:insideH w:val="single" w:sz="4" w:space="0" w:color="FFFFFF" w:themeColor="background1"/>
        <w:insideV w:val="single" w:sz="4" w:space="0" w:color="FFFFFF" w:themeColor="background1"/>
      </w:tblBorders>
    </w:tblPr>
    <w:tcPr>
      <w:shd w:val="clear" w:color="auto" w:fill="FBF6F0" w:themeFill="accent2" w:themeFillTint="19"/>
    </w:tcPr>
    <w:tblStylePr w:type="firstRow">
      <w:rPr>
        <w:b/>
        <w:bCs/>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6429" w:themeFill="accent2" w:themeFillShade="99"/>
      </w:tcPr>
    </w:tblStylePr>
    <w:tblStylePr w:type="firstCol">
      <w:rPr>
        <w:color w:val="FFFFFF" w:themeColor="background1"/>
      </w:rPr>
      <w:tblPr/>
      <w:tcPr>
        <w:tcBorders>
          <w:top w:val="nil"/>
          <w:left w:val="nil"/>
          <w:bottom w:val="nil"/>
          <w:right w:val="nil"/>
          <w:insideH w:val="single" w:sz="4" w:space="0" w:color="966429" w:themeColor="accent2" w:themeShade="99"/>
          <w:insideV w:val="nil"/>
        </w:tcBorders>
        <w:shd w:val="clear" w:color="auto" w:fill="9664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6429" w:themeFill="accent2" w:themeFillShade="99"/>
      </w:tcPr>
    </w:tblStylePr>
    <w:tblStylePr w:type="band1Vert">
      <w:tblPr/>
      <w:tcPr>
        <w:shd w:val="clear" w:color="auto" w:fill="EEDAC3" w:themeFill="accent2" w:themeFillTint="66"/>
      </w:tcPr>
    </w:tblStylePr>
    <w:tblStylePr w:type="band1Horz">
      <w:tblPr/>
      <w:tcPr>
        <w:shd w:val="clear" w:color="auto" w:fill="EAD2B5"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D6A56B" w:themeColor="accent2"/>
        <w:left w:val="single" w:sz="4" w:space="0" w:color="81BDC9" w:themeColor="accent1"/>
        <w:bottom w:val="single" w:sz="4" w:space="0" w:color="81BDC9" w:themeColor="accent1"/>
        <w:right w:val="single" w:sz="4" w:space="0" w:color="81BDC9" w:themeColor="accent1"/>
        <w:insideH w:val="single" w:sz="4" w:space="0" w:color="FFFFFF" w:themeColor="background1"/>
        <w:insideV w:val="single" w:sz="4" w:space="0" w:color="FFFFFF" w:themeColor="background1"/>
      </w:tblBorders>
    </w:tblPr>
    <w:tcPr>
      <w:shd w:val="clear" w:color="auto" w:fill="F2F8F9" w:themeFill="accent1" w:themeFillTint="19"/>
    </w:tcPr>
    <w:tblStylePr w:type="firstRow">
      <w:rPr>
        <w:b/>
        <w:bCs/>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7D8A" w:themeFill="accent1" w:themeFillShade="99"/>
      </w:tcPr>
    </w:tblStylePr>
    <w:tblStylePr w:type="firstCol">
      <w:rPr>
        <w:color w:val="FFFFFF" w:themeColor="background1"/>
      </w:rPr>
      <w:tblPr/>
      <w:tcPr>
        <w:tcBorders>
          <w:top w:val="nil"/>
          <w:left w:val="nil"/>
          <w:bottom w:val="nil"/>
          <w:right w:val="nil"/>
          <w:insideH w:val="single" w:sz="4" w:space="0" w:color="3B7D8A" w:themeColor="accent1" w:themeShade="99"/>
          <w:insideV w:val="nil"/>
        </w:tcBorders>
        <w:shd w:val="clear" w:color="auto" w:fill="3B7D8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B7D8A" w:themeFill="accent1" w:themeFillShade="99"/>
      </w:tcPr>
    </w:tblStylePr>
    <w:tblStylePr w:type="band1Vert">
      <w:tblPr/>
      <w:tcPr>
        <w:shd w:val="clear" w:color="auto" w:fill="CCE4E9" w:themeFill="accent1" w:themeFillTint="66"/>
      </w:tcPr>
    </w:tblStylePr>
    <w:tblStylePr w:type="band1Horz">
      <w:tblPr/>
      <w:tcPr>
        <w:shd w:val="clear" w:color="auto" w:fill="C0DEE4"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0DDC7" w:themeFill="accent6" w:themeFillTint="33"/>
    </w:tcPr>
    <w:tblStylePr w:type="firstRow">
      <w:rPr>
        <w:b/>
        <w:bCs/>
      </w:rPr>
      <w:tblPr/>
      <w:tcPr>
        <w:shd w:val="clear" w:color="auto" w:fill="E1BC90" w:themeFill="accent6" w:themeFillTint="66"/>
      </w:tcPr>
    </w:tblStylePr>
    <w:tblStylePr w:type="lastRow">
      <w:rPr>
        <w:b/>
        <w:bCs/>
        <w:color w:val="000000" w:themeColor="text1"/>
      </w:rPr>
      <w:tblPr/>
      <w:tcPr>
        <w:shd w:val="clear" w:color="auto" w:fill="E1BC90" w:themeFill="accent6" w:themeFillTint="66"/>
      </w:tcPr>
    </w:tblStylePr>
    <w:tblStylePr w:type="firstCol">
      <w:rPr>
        <w:color w:val="FFFFFF" w:themeColor="background1"/>
      </w:rPr>
      <w:tblPr/>
      <w:tcPr>
        <w:shd w:val="clear" w:color="auto" w:fill="5D3E19" w:themeFill="accent6" w:themeFillShade="BF"/>
      </w:tcPr>
    </w:tblStylePr>
    <w:tblStylePr w:type="lastCol">
      <w:rPr>
        <w:color w:val="FFFFFF" w:themeColor="background1"/>
      </w:rPr>
      <w:tblPr/>
      <w:tcPr>
        <w:shd w:val="clear" w:color="auto" w:fill="5D3E19" w:themeFill="accent6" w:themeFillShade="BF"/>
      </w:tcPr>
    </w:tblStylePr>
    <w:tblStylePr w:type="band1Vert">
      <w:tblPr/>
      <w:tcPr>
        <w:shd w:val="clear" w:color="auto" w:fill="D9AC75" w:themeFill="accent6" w:themeFillTint="7F"/>
      </w:tcPr>
    </w:tblStylePr>
    <w:tblStylePr w:type="band1Horz">
      <w:tblPr/>
      <w:tcPr>
        <w:shd w:val="clear" w:color="auto" w:fill="D9AC75"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EE5EA" w:themeFill="accent5" w:themeFillTint="33"/>
    </w:tcPr>
    <w:tblStylePr w:type="firstRow">
      <w:rPr>
        <w:b/>
        <w:bCs/>
      </w:rPr>
      <w:tblPr/>
      <w:tcPr>
        <w:shd w:val="clear" w:color="auto" w:fill="9DCCD5" w:themeFill="accent5" w:themeFillTint="66"/>
      </w:tcPr>
    </w:tblStylePr>
    <w:tblStylePr w:type="lastRow">
      <w:rPr>
        <w:b/>
        <w:bCs/>
        <w:color w:val="000000" w:themeColor="text1"/>
      </w:rPr>
      <w:tblPr/>
      <w:tcPr>
        <w:shd w:val="clear" w:color="auto" w:fill="9DCCD5" w:themeFill="accent5" w:themeFillTint="66"/>
      </w:tcPr>
    </w:tblStylePr>
    <w:tblStylePr w:type="firstCol">
      <w:rPr>
        <w:color w:val="FFFFFF" w:themeColor="background1"/>
      </w:rPr>
      <w:tblPr/>
      <w:tcPr>
        <w:shd w:val="clear" w:color="auto" w:fill="244D55" w:themeFill="accent5" w:themeFillShade="BF"/>
      </w:tcPr>
    </w:tblStylePr>
    <w:tblStylePr w:type="lastCol">
      <w:rPr>
        <w:color w:val="FFFFFF" w:themeColor="background1"/>
      </w:rPr>
      <w:tblPr/>
      <w:tcPr>
        <w:shd w:val="clear" w:color="auto" w:fill="244D55" w:themeFill="accent5" w:themeFillShade="BF"/>
      </w:tcPr>
    </w:tblStylePr>
    <w:tblStylePr w:type="band1Vert">
      <w:tblPr/>
      <w:tcPr>
        <w:shd w:val="clear" w:color="auto" w:fill="86BFCB" w:themeFill="accent5" w:themeFillTint="7F"/>
      </w:tcPr>
    </w:tblStylePr>
    <w:tblStylePr w:type="band1Horz">
      <w:tblPr/>
      <w:tcPr>
        <w:shd w:val="clear" w:color="auto" w:fill="86BFCB"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FAF8" w:themeFill="accent4" w:themeFillTint="33"/>
    </w:tcPr>
    <w:tblStylePr w:type="firstRow">
      <w:rPr>
        <w:b/>
        <w:bCs/>
      </w:rPr>
      <w:tblPr/>
      <w:tcPr>
        <w:shd w:val="clear" w:color="auto" w:fill="FBF6F2" w:themeFill="accent4" w:themeFillTint="66"/>
      </w:tcPr>
    </w:tblStylePr>
    <w:tblStylePr w:type="lastRow">
      <w:rPr>
        <w:b/>
        <w:bCs/>
        <w:color w:val="000000" w:themeColor="text1"/>
      </w:rPr>
      <w:tblPr/>
      <w:tcPr>
        <w:shd w:val="clear" w:color="auto" w:fill="FBF6F2" w:themeFill="accent4" w:themeFillTint="66"/>
      </w:tcPr>
    </w:tblStylePr>
    <w:tblStylePr w:type="firstCol">
      <w:rPr>
        <w:color w:val="FFFFFF" w:themeColor="background1"/>
      </w:rPr>
      <w:tblPr/>
      <w:tcPr>
        <w:shd w:val="clear" w:color="auto" w:fill="DAAE86" w:themeFill="accent4" w:themeFillShade="BF"/>
      </w:tcPr>
    </w:tblStylePr>
    <w:tblStylePr w:type="lastCol">
      <w:rPr>
        <w:color w:val="FFFFFF" w:themeColor="background1"/>
      </w:rPr>
      <w:tblPr/>
      <w:tcPr>
        <w:shd w:val="clear" w:color="auto" w:fill="DAAE86" w:themeFill="accent4" w:themeFillShade="BF"/>
      </w:tcPr>
    </w:tblStylePr>
    <w:tblStylePr w:type="band1Vert">
      <w:tblPr/>
      <w:tcPr>
        <w:shd w:val="clear" w:color="auto" w:fill="FAF4EF" w:themeFill="accent4" w:themeFillTint="7F"/>
      </w:tcPr>
    </w:tblStylePr>
    <w:tblStylePr w:type="band1Horz">
      <w:tblPr/>
      <w:tcPr>
        <w:shd w:val="clear" w:color="auto" w:fill="FAF4EF"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9FCFC" w:themeFill="accent3" w:themeFillTint="33"/>
    </w:tcPr>
    <w:tblStylePr w:type="firstRow">
      <w:rPr>
        <w:b/>
        <w:bCs/>
      </w:rPr>
      <w:tblPr/>
      <w:tcPr>
        <w:shd w:val="clear" w:color="auto" w:fill="F3F9FA" w:themeFill="accent3" w:themeFillTint="66"/>
      </w:tcPr>
    </w:tblStylePr>
    <w:tblStylePr w:type="lastRow">
      <w:rPr>
        <w:b/>
        <w:bCs/>
        <w:color w:val="000000" w:themeColor="text1"/>
      </w:rPr>
      <w:tblPr/>
      <w:tcPr>
        <w:shd w:val="clear" w:color="auto" w:fill="F3F9FA" w:themeFill="accent3" w:themeFillTint="66"/>
      </w:tcPr>
    </w:tblStylePr>
    <w:tblStylePr w:type="firstCol">
      <w:rPr>
        <w:color w:val="FFFFFF" w:themeColor="background1"/>
      </w:rPr>
      <w:tblPr/>
      <w:tcPr>
        <w:shd w:val="clear" w:color="auto" w:fill="90CBCF" w:themeFill="accent3" w:themeFillShade="BF"/>
      </w:tcPr>
    </w:tblStylePr>
    <w:tblStylePr w:type="lastCol">
      <w:rPr>
        <w:color w:val="FFFFFF" w:themeColor="background1"/>
      </w:rPr>
      <w:tblPr/>
      <w:tcPr>
        <w:shd w:val="clear" w:color="auto" w:fill="90CBCF" w:themeFill="accent3" w:themeFillShade="BF"/>
      </w:tcPr>
    </w:tblStylePr>
    <w:tblStylePr w:type="band1Vert">
      <w:tblPr/>
      <w:tcPr>
        <w:shd w:val="clear" w:color="auto" w:fill="F1F8F9" w:themeFill="accent3" w:themeFillTint="7F"/>
      </w:tcPr>
    </w:tblStylePr>
    <w:tblStylePr w:type="band1Horz">
      <w:tblPr/>
      <w:tcPr>
        <w:shd w:val="clear" w:color="auto" w:fill="F1F8F9"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6ECE1" w:themeFill="accent2" w:themeFillTint="33"/>
    </w:tcPr>
    <w:tblStylePr w:type="firstRow">
      <w:rPr>
        <w:b/>
        <w:bCs/>
      </w:rPr>
      <w:tblPr/>
      <w:tcPr>
        <w:shd w:val="clear" w:color="auto" w:fill="EEDAC3" w:themeFill="accent2" w:themeFillTint="66"/>
      </w:tcPr>
    </w:tblStylePr>
    <w:tblStylePr w:type="lastRow">
      <w:rPr>
        <w:b/>
        <w:bCs/>
        <w:color w:val="000000" w:themeColor="text1"/>
      </w:rPr>
      <w:tblPr/>
      <w:tcPr>
        <w:shd w:val="clear" w:color="auto" w:fill="EEDAC3" w:themeFill="accent2" w:themeFillTint="66"/>
      </w:tcPr>
    </w:tblStylePr>
    <w:tblStylePr w:type="firstCol">
      <w:rPr>
        <w:color w:val="FFFFFF" w:themeColor="background1"/>
      </w:rPr>
      <w:tblPr/>
      <w:tcPr>
        <w:shd w:val="clear" w:color="auto" w:fill="BC7D34" w:themeFill="accent2" w:themeFillShade="BF"/>
      </w:tcPr>
    </w:tblStylePr>
    <w:tblStylePr w:type="lastCol">
      <w:rPr>
        <w:color w:val="FFFFFF" w:themeColor="background1"/>
      </w:rPr>
      <w:tblPr/>
      <w:tcPr>
        <w:shd w:val="clear" w:color="auto" w:fill="BC7D34" w:themeFill="accent2" w:themeFillShade="BF"/>
      </w:tcPr>
    </w:tblStylePr>
    <w:tblStylePr w:type="band1Vert">
      <w:tblPr/>
      <w:tcPr>
        <w:shd w:val="clear" w:color="auto" w:fill="EAD2B5" w:themeFill="accent2" w:themeFillTint="7F"/>
      </w:tcPr>
    </w:tblStylePr>
    <w:tblStylePr w:type="band1Horz">
      <w:tblPr/>
      <w:tcPr>
        <w:shd w:val="clear" w:color="auto" w:fill="EAD2B5"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F1F4" w:themeFill="accent1" w:themeFillTint="33"/>
    </w:tcPr>
    <w:tblStylePr w:type="firstRow">
      <w:rPr>
        <w:b/>
        <w:bCs/>
      </w:rPr>
      <w:tblPr/>
      <w:tcPr>
        <w:shd w:val="clear" w:color="auto" w:fill="CCE4E9" w:themeFill="accent1" w:themeFillTint="66"/>
      </w:tcPr>
    </w:tblStylePr>
    <w:tblStylePr w:type="lastRow">
      <w:rPr>
        <w:b/>
        <w:bCs/>
        <w:color w:val="000000" w:themeColor="text1"/>
      </w:rPr>
      <w:tblPr/>
      <w:tcPr>
        <w:shd w:val="clear" w:color="auto" w:fill="CCE4E9" w:themeFill="accent1" w:themeFillTint="66"/>
      </w:tcPr>
    </w:tblStylePr>
    <w:tblStylePr w:type="firstCol">
      <w:rPr>
        <w:color w:val="FFFFFF" w:themeColor="background1"/>
      </w:rPr>
      <w:tblPr/>
      <w:tcPr>
        <w:shd w:val="clear" w:color="auto" w:fill="4A9CAC" w:themeFill="accent1" w:themeFillShade="BF"/>
      </w:tcPr>
    </w:tblStylePr>
    <w:tblStylePr w:type="lastCol">
      <w:rPr>
        <w:color w:val="FFFFFF" w:themeColor="background1"/>
      </w:rPr>
      <w:tblPr/>
      <w:tcPr>
        <w:shd w:val="clear" w:color="auto" w:fill="4A9CAC" w:themeFill="accent1" w:themeFillShade="BF"/>
      </w:tcPr>
    </w:tblStylePr>
    <w:tblStylePr w:type="band1Vert">
      <w:tblPr/>
      <w:tcPr>
        <w:shd w:val="clear" w:color="auto" w:fill="C0DEE4" w:themeFill="accent1" w:themeFillTint="7F"/>
      </w:tcPr>
    </w:tblStylePr>
    <w:tblStylePr w:type="band1Horz">
      <w:tblPr/>
      <w:tcPr>
        <w:shd w:val="clear" w:color="auto" w:fill="C0DEE4"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tblBorders>
    </w:tblPr>
    <w:tblStylePr w:type="firstRow">
      <w:rPr>
        <w:sz w:val="24"/>
        <w:szCs w:val="24"/>
      </w:rPr>
      <w:tblPr/>
      <w:tcPr>
        <w:tcBorders>
          <w:top w:val="nil"/>
          <w:left w:val="nil"/>
          <w:bottom w:val="single" w:sz="24" w:space="0" w:color="7D5422" w:themeColor="accent6"/>
          <w:right w:val="nil"/>
          <w:insideH w:val="nil"/>
          <w:insideV w:val="nil"/>
        </w:tcBorders>
        <w:shd w:val="clear" w:color="auto" w:fill="FFFFFF" w:themeFill="background1"/>
      </w:tcPr>
    </w:tblStylePr>
    <w:tblStylePr w:type="lastRow">
      <w:tblPr/>
      <w:tcPr>
        <w:tcBorders>
          <w:top w:val="single" w:sz="8" w:space="0" w:color="7D542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5422" w:themeColor="accent6"/>
          <w:insideH w:val="nil"/>
          <w:insideV w:val="nil"/>
        </w:tcBorders>
        <w:shd w:val="clear" w:color="auto" w:fill="FFFFFF" w:themeFill="background1"/>
      </w:tcPr>
    </w:tblStylePr>
    <w:tblStylePr w:type="lastCol">
      <w:tblPr/>
      <w:tcPr>
        <w:tcBorders>
          <w:top w:val="nil"/>
          <w:left w:val="single" w:sz="8" w:space="0" w:color="7D542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D5BA" w:themeFill="accent6" w:themeFillTint="3F"/>
      </w:tcPr>
    </w:tblStylePr>
    <w:tblStylePr w:type="band1Horz">
      <w:tblPr/>
      <w:tcPr>
        <w:tcBorders>
          <w:top w:val="nil"/>
          <w:bottom w:val="nil"/>
          <w:insideH w:val="nil"/>
          <w:insideV w:val="nil"/>
        </w:tcBorders>
        <w:shd w:val="clear" w:color="auto" w:fill="ECD5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tblBorders>
    </w:tblPr>
    <w:tblStylePr w:type="firstRow">
      <w:rPr>
        <w:sz w:val="24"/>
        <w:szCs w:val="24"/>
      </w:rPr>
      <w:tblPr/>
      <w:tcPr>
        <w:tcBorders>
          <w:top w:val="nil"/>
          <w:left w:val="nil"/>
          <w:bottom w:val="single" w:sz="24" w:space="0" w:color="316873" w:themeColor="accent5"/>
          <w:right w:val="nil"/>
          <w:insideH w:val="nil"/>
          <w:insideV w:val="nil"/>
        </w:tcBorders>
        <w:shd w:val="clear" w:color="auto" w:fill="FFFFFF" w:themeFill="background1"/>
      </w:tcPr>
    </w:tblStylePr>
    <w:tblStylePr w:type="lastRow">
      <w:tblPr/>
      <w:tcPr>
        <w:tcBorders>
          <w:top w:val="single" w:sz="8" w:space="0" w:color="31687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6873" w:themeColor="accent5"/>
          <w:insideH w:val="nil"/>
          <w:insideV w:val="nil"/>
        </w:tcBorders>
        <w:shd w:val="clear" w:color="auto" w:fill="FFFFFF" w:themeFill="background1"/>
      </w:tcPr>
    </w:tblStylePr>
    <w:tblStylePr w:type="lastCol">
      <w:tblPr/>
      <w:tcPr>
        <w:tcBorders>
          <w:top w:val="nil"/>
          <w:left w:val="single" w:sz="8" w:space="0" w:color="31687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FE5" w:themeFill="accent5" w:themeFillTint="3F"/>
      </w:tcPr>
    </w:tblStylePr>
    <w:tblStylePr w:type="band1Horz">
      <w:tblPr/>
      <w:tcPr>
        <w:tcBorders>
          <w:top w:val="nil"/>
          <w:bottom w:val="nil"/>
          <w:insideH w:val="nil"/>
          <w:insideV w:val="nil"/>
        </w:tcBorders>
        <w:shd w:val="clear" w:color="auto" w:fill="C2DF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tblBorders>
    </w:tblPr>
    <w:tblStylePr w:type="firstRow">
      <w:rPr>
        <w:sz w:val="24"/>
        <w:szCs w:val="24"/>
      </w:rPr>
      <w:tblPr/>
      <w:tcPr>
        <w:tcBorders>
          <w:top w:val="nil"/>
          <w:left w:val="nil"/>
          <w:bottom w:val="single" w:sz="24" w:space="0" w:color="F6EBE1" w:themeColor="accent4"/>
          <w:right w:val="nil"/>
          <w:insideH w:val="nil"/>
          <w:insideV w:val="nil"/>
        </w:tcBorders>
        <w:shd w:val="clear" w:color="auto" w:fill="FFFFFF" w:themeFill="background1"/>
      </w:tcPr>
    </w:tblStylePr>
    <w:tblStylePr w:type="lastRow">
      <w:tblPr/>
      <w:tcPr>
        <w:tcBorders>
          <w:top w:val="single" w:sz="8" w:space="0" w:color="F6EBE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BE1" w:themeColor="accent4"/>
          <w:insideH w:val="nil"/>
          <w:insideV w:val="nil"/>
        </w:tcBorders>
        <w:shd w:val="clear" w:color="auto" w:fill="FFFFFF" w:themeFill="background1"/>
      </w:tcPr>
    </w:tblStylePr>
    <w:tblStylePr w:type="lastCol">
      <w:tblPr/>
      <w:tcPr>
        <w:tcBorders>
          <w:top w:val="nil"/>
          <w:left w:val="single" w:sz="8" w:space="0" w:color="F6EBE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7" w:themeFill="accent4" w:themeFillTint="3F"/>
      </w:tcPr>
    </w:tblStylePr>
    <w:tblStylePr w:type="band1Horz">
      <w:tblPr/>
      <w:tcPr>
        <w:tcBorders>
          <w:top w:val="nil"/>
          <w:bottom w:val="nil"/>
          <w:insideH w:val="nil"/>
          <w:insideV w:val="nil"/>
        </w:tcBorders>
        <w:shd w:val="clear" w:color="auto" w:fill="FCFA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tblBorders>
    </w:tblPr>
    <w:tblStylePr w:type="firstRow">
      <w:rPr>
        <w:sz w:val="24"/>
        <w:szCs w:val="24"/>
      </w:rPr>
      <w:tblPr/>
      <w:tcPr>
        <w:tcBorders>
          <w:top w:val="nil"/>
          <w:left w:val="nil"/>
          <w:bottom w:val="single" w:sz="24" w:space="0" w:color="E3F2F3" w:themeColor="accent3"/>
          <w:right w:val="nil"/>
          <w:insideH w:val="nil"/>
          <w:insideV w:val="nil"/>
        </w:tcBorders>
        <w:shd w:val="clear" w:color="auto" w:fill="FFFFFF" w:themeFill="background1"/>
      </w:tcPr>
    </w:tblStylePr>
    <w:tblStylePr w:type="lastRow">
      <w:tblPr/>
      <w:tcPr>
        <w:tcBorders>
          <w:top w:val="single" w:sz="8" w:space="0" w:color="E3F2F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F2F3" w:themeColor="accent3"/>
          <w:insideH w:val="nil"/>
          <w:insideV w:val="nil"/>
        </w:tcBorders>
        <w:shd w:val="clear" w:color="auto" w:fill="FFFFFF" w:themeFill="background1"/>
      </w:tcPr>
    </w:tblStylePr>
    <w:tblStylePr w:type="lastCol">
      <w:tblPr/>
      <w:tcPr>
        <w:tcBorders>
          <w:top w:val="nil"/>
          <w:left w:val="single" w:sz="8" w:space="0" w:color="E3F2F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BFC" w:themeFill="accent3" w:themeFillTint="3F"/>
      </w:tcPr>
    </w:tblStylePr>
    <w:tblStylePr w:type="band1Horz">
      <w:tblPr/>
      <w:tcPr>
        <w:tcBorders>
          <w:top w:val="nil"/>
          <w:bottom w:val="nil"/>
          <w:insideH w:val="nil"/>
          <w:insideV w:val="nil"/>
        </w:tcBorders>
        <w:shd w:val="clear" w:color="auto" w:fill="F8FBFC"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tblBorders>
    </w:tblPr>
    <w:tblStylePr w:type="firstRow">
      <w:rPr>
        <w:sz w:val="24"/>
        <w:szCs w:val="24"/>
      </w:rPr>
      <w:tblPr/>
      <w:tcPr>
        <w:tcBorders>
          <w:top w:val="nil"/>
          <w:left w:val="nil"/>
          <w:bottom w:val="single" w:sz="24" w:space="0" w:color="D6A56B" w:themeColor="accent2"/>
          <w:right w:val="nil"/>
          <w:insideH w:val="nil"/>
          <w:insideV w:val="nil"/>
        </w:tcBorders>
        <w:shd w:val="clear" w:color="auto" w:fill="FFFFFF" w:themeFill="background1"/>
      </w:tcPr>
    </w:tblStylePr>
    <w:tblStylePr w:type="lastRow">
      <w:tblPr/>
      <w:tcPr>
        <w:tcBorders>
          <w:top w:val="single" w:sz="8" w:space="0" w:color="D6A56B"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A56B" w:themeColor="accent2"/>
          <w:insideH w:val="nil"/>
          <w:insideV w:val="nil"/>
        </w:tcBorders>
        <w:shd w:val="clear" w:color="auto" w:fill="FFFFFF" w:themeFill="background1"/>
      </w:tcPr>
    </w:tblStylePr>
    <w:tblStylePr w:type="lastCol">
      <w:tblPr/>
      <w:tcPr>
        <w:tcBorders>
          <w:top w:val="nil"/>
          <w:left w:val="single" w:sz="8" w:space="0" w:color="D6A56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E8DA" w:themeFill="accent2" w:themeFillTint="3F"/>
      </w:tcPr>
    </w:tblStylePr>
    <w:tblStylePr w:type="band1Horz">
      <w:tblPr/>
      <w:tcPr>
        <w:tcBorders>
          <w:top w:val="nil"/>
          <w:bottom w:val="nil"/>
          <w:insideH w:val="nil"/>
          <w:insideV w:val="nil"/>
        </w:tcBorders>
        <w:shd w:val="clear" w:color="auto" w:fill="F4E8D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BDC9" w:themeColor="accent1"/>
        <w:left w:val="single" w:sz="8" w:space="0" w:color="81BDC9" w:themeColor="accent1"/>
        <w:bottom w:val="single" w:sz="8" w:space="0" w:color="81BDC9" w:themeColor="accent1"/>
        <w:right w:val="single" w:sz="8" w:space="0" w:color="81BDC9" w:themeColor="accent1"/>
      </w:tblBorders>
    </w:tblPr>
    <w:tblStylePr w:type="firstRow">
      <w:rPr>
        <w:sz w:val="24"/>
        <w:szCs w:val="24"/>
      </w:rPr>
      <w:tblPr/>
      <w:tcPr>
        <w:tcBorders>
          <w:top w:val="nil"/>
          <w:left w:val="nil"/>
          <w:bottom w:val="single" w:sz="24" w:space="0" w:color="81BDC9" w:themeColor="accent1"/>
          <w:right w:val="nil"/>
          <w:insideH w:val="nil"/>
          <w:insideV w:val="nil"/>
        </w:tcBorders>
        <w:shd w:val="clear" w:color="auto" w:fill="FFFFFF" w:themeFill="background1"/>
      </w:tcPr>
    </w:tblStylePr>
    <w:tblStylePr w:type="lastRow">
      <w:tblPr/>
      <w:tcPr>
        <w:tcBorders>
          <w:top w:val="single" w:sz="8" w:space="0" w:color="81BDC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1BDC9" w:themeColor="accent1"/>
          <w:insideH w:val="nil"/>
          <w:insideV w:val="nil"/>
        </w:tcBorders>
        <w:shd w:val="clear" w:color="auto" w:fill="FFFFFF" w:themeFill="background1"/>
      </w:tcPr>
    </w:tblStylePr>
    <w:tblStylePr w:type="lastCol">
      <w:tblPr/>
      <w:tcPr>
        <w:tcBorders>
          <w:top w:val="nil"/>
          <w:left w:val="single" w:sz="8" w:space="0" w:color="81BDC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EF1" w:themeFill="accent1" w:themeFillTint="3F"/>
      </w:tcPr>
    </w:tblStylePr>
    <w:tblStylePr w:type="band1Horz">
      <w:tblPr/>
      <w:tcPr>
        <w:tcBorders>
          <w:top w:val="nil"/>
          <w:bottom w:val="nil"/>
          <w:insideH w:val="nil"/>
          <w:insideV w:val="nil"/>
        </w:tcBorders>
        <w:shd w:val="clear" w:color="auto" w:fill="DFEE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7D5422" w:themeColor="accent6"/>
        <w:bottom w:val="single" w:sz="8" w:space="0" w:color="7D5422" w:themeColor="accent6"/>
      </w:tblBorders>
    </w:tblPr>
    <w:tblStylePr w:type="firstRow">
      <w:rPr>
        <w:rFonts w:asciiTheme="majorHAnsi" w:eastAsiaTheme="majorEastAsia" w:hAnsiTheme="majorHAnsi" w:cstheme="majorBidi"/>
      </w:rPr>
      <w:tblPr/>
      <w:tcPr>
        <w:tcBorders>
          <w:top w:val="nil"/>
          <w:bottom w:val="single" w:sz="8" w:space="0" w:color="7D5422" w:themeColor="accent6"/>
        </w:tcBorders>
      </w:tcPr>
    </w:tblStylePr>
    <w:tblStylePr w:type="lastRow">
      <w:rPr>
        <w:b/>
        <w:bCs/>
        <w:color w:val="231F20" w:themeColor="text2"/>
      </w:rPr>
      <w:tblPr/>
      <w:tcPr>
        <w:tcBorders>
          <w:top w:val="single" w:sz="8" w:space="0" w:color="7D5422" w:themeColor="accent6"/>
          <w:bottom w:val="single" w:sz="8" w:space="0" w:color="7D5422" w:themeColor="accent6"/>
        </w:tcBorders>
      </w:tcPr>
    </w:tblStylePr>
    <w:tblStylePr w:type="firstCol">
      <w:rPr>
        <w:b/>
        <w:bCs/>
      </w:rPr>
    </w:tblStylePr>
    <w:tblStylePr w:type="lastCol">
      <w:rPr>
        <w:b/>
        <w:bCs/>
      </w:rPr>
      <w:tblPr/>
      <w:tcPr>
        <w:tcBorders>
          <w:top w:val="single" w:sz="8" w:space="0" w:color="7D5422" w:themeColor="accent6"/>
          <w:bottom w:val="single" w:sz="8" w:space="0" w:color="7D5422" w:themeColor="accent6"/>
        </w:tcBorders>
      </w:tcPr>
    </w:tblStylePr>
    <w:tblStylePr w:type="band1Vert">
      <w:tblPr/>
      <w:tcPr>
        <w:shd w:val="clear" w:color="auto" w:fill="ECD5BA" w:themeFill="accent6" w:themeFillTint="3F"/>
      </w:tcPr>
    </w:tblStylePr>
    <w:tblStylePr w:type="band1Horz">
      <w:tblPr/>
      <w:tcPr>
        <w:shd w:val="clear" w:color="auto" w:fill="ECD5BA"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316873" w:themeColor="accent5"/>
        <w:bottom w:val="single" w:sz="8" w:space="0" w:color="316873" w:themeColor="accent5"/>
      </w:tblBorders>
    </w:tblPr>
    <w:tblStylePr w:type="firstRow">
      <w:rPr>
        <w:rFonts w:asciiTheme="majorHAnsi" w:eastAsiaTheme="majorEastAsia" w:hAnsiTheme="majorHAnsi" w:cstheme="majorBidi"/>
      </w:rPr>
      <w:tblPr/>
      <w:tcPr>
        <w:tcBorders>
          <w:top w:val="nil"/>
          <w:bottom w:val="single" w:sz="8" w:space="0" w:color="316873" w:themeColor="accent5"/>
        </w:tcBorders>
      </w:tcPr>
    </w:tblStylePr>
    <w:tblStylePr w:type="lastRow">
      <w:rPr>
        <w:b/>
        <w:bCs/>
        <w:color w:val="231F20" w:themeColor="text2"/>
      </w:rPr>
      <w:tblPr/>
      <w:tcPr>
        <w:tcBorders>
          <w:top w:val="single" w:sz="8" w:space="0" w:color="316873" w:themeColor="accent5"/>
          <w:bottom w:val="single" w:sz="8" w:space="0" w:color="316873" w:themeColor="accent5"/>
        </w:tcBorders>
      </w:tcPr>
    </w:tblStylePr>
    <w:tblStylePr w:type="firstCol">
      <w:rPr>
        <w:b/>
        <w:bCs/>
      </w:rPr>
    </w:tblStylePr>
    <w:tblStylePr w:type="lastCol">
      <w:rPr>
        <w:b/>
        <w:bCs/>
      </w:rPr>
      <w:tblPr/>
      <w:tcPr>
        <w:tcBorders>
          <w:top w:val="single" w:sz="8" w:space="0" w:color="316873" w:themeColor="accent5"/>
          <w:bottom w:val="single" w:sz="8" w:space="0" w:color="316873" w:themeColor="accent5"/>
        </w:tcBorders>
      </w:tcPr>
    </w:tblStylePr>
    <w:tblStylePr w:type="band1Vert">
      <w:tblPr/>
      <w:tcPr>
        <w:shd w:val="clear" w:color="auto" w:fill="C2DFE5" w:themeFill="accent5" w:themeFillTint="3F"/>
      </w:tcPr>
    </w:tblStylePr>
    <w:tblStylePr w:type="band1Horz">
      <w:tblPr/>
      <w:tcPr>
        <w:shd w:val="clear" w:color="auto" w:fill="C2DF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F6EBE1" w:themeColor="accent4"/>
        <w:bottom w:val="single" w:sz="8" w:space="0" w:color="F6EBE1" w:themeColor="accent4"/>
      </w:tblBorders>
    </w:tblPr>
    <w:tblStylePr w:type="firstRow">
      <w:rPr>
        <w:rFonts w:asciiTheme="majorHAnsi" w:eastAsiaTheme="majorEastAsia" w:hAnsiTheme="majorHAnsi" w:cstheme="majorBidi"/>
      </w:rPr>
      <w:tblPr/>
      <w:tcPr>
        <w:tcBorders>
          <w:top w:val="nil"/>
          <w:bottom w:val="single" w:sz="8" w:space="0" w:color="F6EBE1" w:themeColor="accent4"/>
        </w:tcBorders>
      </w:tcPr>
    </w:tblStylePr>
    <w:tblStylePr w:type="lastRow">
      <w:rPr>
        <w:b/>
        <w:bCs/>
        <w:color w:val="231F20" w:themeColor="text2"/>
      </w:rPr>
      <w:tblPr/>
      <w:tcPr>
        <w:tcBorders>
          <w:top w:val="single" w:sz="8" w:space="0" w:color="F6EBE1" w:themeColor="accent4"/>
          <w:bottom w:val="single" w:sz="8" w:space="0" w:color="F6EBE1" w:themeColor="accent4"/>
        </w:tcBorders>
      </w:tcPr>
    </w:tblStylePr>
    <w:tblStylePr w:type="firstCol">
      <w:rPr>
        <w:b/>
        <w:bCs/>
      </w:rPr>
    </w:tblStylePr>
    <w:tblStylePr w:type="lastCol">
      <w:rPr>
        <w:b/>
        <w:bCs/>
      </w:rPr>
      <w:tblPr/>
      <w:tcPr>
        <w:tcBorders>
          <w:top w:val="single" w:sz="8" w:space="0" w:color="F6EBE1" w:themeColor="accent4"/>
          <w:bottom w:val="single" w:sz="8" w:space="0" w:color="F6EBE1" w:themeColor="accent4"/>
        </w:tcBorders>
      </w:tcPr>
    </w:tblStylePr>
    <w:tblStylePr w:type="band1Vert">
      <w:tblPr/>
      <w:tcPr>
        <w:shd w:val="clear" w:color="auto" w:fill="FCFAF7" w:themeFill="accent4" w:themeFillTint="3F"/>
      </w:tcPr>
    </w:tblStylePr>
    <w:tblStylePr w:type="band1Horz">
      <w:tblPr/>
      <w:tcPr>
        <w:shd w:val="clear" w:color="auto" w:fill="FCFAF7"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E3F2F3" w:themeColor="accent3"/>
        <w:bottom w:val="single" w:sz="8" w:space="0" w:color="E3F2F3" w:themeColor="accent3"/>
      </w:tblBorders>
    </w:tblPr>
    <w:tblStylePr w:type="firstRow">
      <w:rPr>
        <w:rFonts w:asciiTheme="majorHAnsi" w:eastAsiaTheme="majorEastAsia" w:hAnsiTheme="majorHAnsi" w:cstheme="majorBidi"/>
      </w:rPr>
      <w:tblPr/>
      <w:tcPr>
        <w:tcBorders>
          <w:top w:val="nil"/>
          <w:bottom w:val="single" w:sz="8" w:space="0" w:color="E3F2F3" w:themeColor="accent3"/>
        </w:tcBorders>
      </w:tcPr>
    </w:tblStylePr>
    <w:tblStylePr w:type="lastRow">
      <w:rPr>
        <w:b/>
        <w:bCs/>
        <w:color w:val="231F20" w:themeColor="text2"/>
      </w:rPr>
      <w:tblPr/>
      <w:tcPr>
        <w:tcBorders>
          <w:top w:val="single" w:sz="8" w:space="0" w:color="E3F2F3" w:themeColor="accent3"/>
          <w:bottom w:val="single" w:sz="8" w:space="0" w:color="E3F2F3" w:themeColor="accent3"/>
        </w:tcBorders>
      </w:tcPr>
    </w:tblStylePr>
    <w:tblStylePr w:type="firstCol">
      <w:rPr>
        <w:b/>
        <w:bCs/>
      </w:rPr>
    </w:tblStylePr>
    <w:tblStylePr w:type="lastCol">
      <w:rPr>
        <w:b/>
        <w:bCs/>
      </w:rPr>
      <w:tblPr/>
      <w:tcPr>
        <w:tcBorders>
          <w:top w:val="single" w:sz="8" w:space="0" w:color="E3F2F3" w:themeColor="accent3"/>
          <w:bottom w:val="single" w:sz="8" w:space="0" w:color="E3F2F3" w:themeColor="accent3"/>
        </w:tcBorders>
      </w:tcPr>
    </w:tblStylePr>
    <w:tblStylePr w:type="band1Vert">
      <w:tblPr/>
      <w:tcPr>
        <w:shd w:val="clear" w:color="auto" w:fill="F8FBFC" w:themeFill="accent3" w:themeFillTint="3F"/>
      </w:tcPr>
    </w:tblStylePr>
    <w:tblStylePr w:type="band1Horz">
      <w:tblPr/>
      <w:tcPr>
        <w:shd w:val="clear" w:color="auto" w:fill="F8FBFC"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D6A56B" w:themeColor="accent2"/>
        <w:bottom w:val="single" w:sz="8" w:space="0" w:color="D6A56B" w:themeColor="accent2"/>
      </w:tblBorders>
    </w:tblPr>
    <w:tblStylePr w:type="firstRow">
      <w:rPr>
        <w:rFonts w:asciiTheme="majorHAnsi" w:eastAsiaTheme="majorEastAsia" w:hAnsiTheme="majorHAnsi" w:cstheme="majorBidi"/>
      </w:rPr>
      <w:tblPr/>
      <w:tcPr>
        <w:tcBorders>
          <w:top w:val="nil"/>
          <w:bottom w:val="single" w:sz="8" w:space="0" w:color="D6A56B" w:themeColor="accent2"/>
        </w:tcBorders>
      </w:tcPr>
    </w:tblStylePr>
    <w:tblStylePr w:type="lastRow">
      <w:rPr>
        <w:b/>
        <w:bCs/>
        <w:color w:val="231F20" w:themeColor="text2"/>
      </w:rPr>
      <w:tblPr/>
      <w:tcPr>
        <w:tcBorders>
          <w:top w:val="single" w:sz="8" w:space="0" w:color="D6A56B" w:themeColor="accent2"/>
          <w:bottom w:val="single" w:sz="8" w:space="0" w:color="D6A56B" w:themeColor="accent2"/>
        </w:tcBorders>
      </w:tcPr>
    </w:tblStylePr>
    <w:tblStylePr w:type="firstCol">
      <w:rPr>
        <w:b/>
        <w:bCs/>
      </w:rPr>
    </w:tblStylePr>
    <w:tblStylePr w:type="lastCol">
      <w:rPr>
        <w:b/>
        <w:bCs/>
      </w:rPr>
      <w:tblPr/>
      <w:tcPr>
        <w:tcBorders>
          <w:top w:val="single" w:sz="8" w:space="0" w:color="D6A56B" w:themeColor="accent2"/>
          <w:bottom w:val="single" w:sz="8" w:space="0" w:color="D6A56B" w:themeColor="accent2"/>
        </w:tcBorders>
      </w:tcPr>
    </w:tblStylePr>
    <w:tblStylePr w:type="band1Vert">
      <w:tblPr/>
      <w:tcPr>
        <w:shd w:val="clear" w:color="auto" w:fill="F4E8DA" w:themeFill="accent2" w:themeFillTint="3F"/>
      </w:tcPr>
    </w:tblStylePr>
    <w:tblStylePr w:type="band1Horz">
      <w:tblPr/>
      <w:tcPr>
        <w:shd w:val="clear" w:color="auto" w:fill="F4E8DA"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542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5422" w:themeFill="accent6"/>
      </w:tcPr>
    </w:tblStylePr>
    <w:tblStylePr w:type="lastCol">
      <w:rPr>
        <w:b/>
        <w:bCs/>
        <w:color w:val="FFFFFF" w:themeColor="background1"/>
      </w:rPr>
      <w:tblPr/>
      <w:tcPr>
        <w:tcBorders>
          <w:left w:val="nil"/>
          <w:right w:val="nil"/>
          <w:insideH w:val="nil"/>
          <w:insideV w:val="nil"/>
        </w:tcBorders>
        <w:shd w:val="clear" w:color="auto" w:fill="7D542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687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6873" w:themeFill="accent5"/>
      </w:tcPr>
    </w:tblStylePr>
    <w:tblStylePr w:type="lastCol">
      <w:rPr>
        <w:b/>
        <w:bCs/>
        <w:color w:val="FFFFFF" w:themeColor="background1"/>
      </w:rPr>
      <w:tblPr/>
      <w:tcPr>
        <w:tcBorders>
          <w:left w:val="nil"/>
          <w:right w:val="nil"/>
          <w:insideH w:val="nil"/>
          <w:insideV w:val="nil"/>
        </w:tcBorders>
        <w:shd w:val="clear" w:color="auto" w:fill="31687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BE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BE1" w:themeFill="accent4"/>
      </w:tcPr>
    </w:tblStylePr>
    <w:tblStylePr w:type="lastCol">
      <w:rPr>
        <w:b/>
        <w:bCs/>
        <w:color w:val="FFFFFF" w:themeColor="background1"/>
      </w:rPr>
      <w:tblPr/>
      <w:tcPr>
        <w:tcBorders>
          <w:left w:val="nil"/>
          <w:right w:val="nil"/>
          <w:insideH w:val="nil"/>
          <w:insideV w:val="nil"/>
        </w:tcBorders>
        <w:shd w:val="clear" w:color="auto" w:fill="F6EBE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F2F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F2F3" w:themeFill="accent3"/>
      </w:tcPr>
    </w:tblStylePr>
    <w:tblStylePr w:type="lastCol">
      <w:rPr>
        <w:b/>
        <w:bCs/>
        <w:color w:val="FFFFFF" w:themeColor="background1"/>
      </w:rPr>
      <w:tblPr/>
      <w:tcPr>
        <w:tcBorders>
          <w:left w:val="nil"/>
          <w:right w:val="nil"/>
          <w:insideH w:val="nil"/>
          <w:insideV w:val="nil"/>
        </w:tcBorders>
        <w:shd w:val="clear" w:color="auto" w:fill="E3F2F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A56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6A56B" w:themeFill="accent2"/>
      </w:tcPr>
    </w:tblStylePr>
    <w:tblStylePr w:type="lastCol">
      <w:rPr>
        <w:b/>
        <w:bCs/>
        <w:color w:val="FFFFFF" w:themeColor="background1"/>
      </w:rPr>
      <w:tblPr/>
      <w:tcPr>
        <w:tcBorders>
          <w:left w:val="nil"/>
          <w:right w:val="nil"/>
          <w:insideH w:val="nil"/>
          <w:insideV w:val="nil"/>
        </w:tcBorders>
        <w:shd w:val="clear" w:color="auto" w:fill="D6A56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single" w:sz="8" w:space="0" w:color="C28235" w:themeColor="accent6" w:themeTint="BF"/>
      </w:tblBorders>
    </w:tblPr>
    <w:tblStylePr w:type="firstRow">
      <w:pPr>
        <w:spacing w:before="0" w:after="0" w:line="240" w:lineRule="auto"/>
      </w:pPr>
      <w:rPr>
        <w:b/>
        <w:bCs/>
        <w:color w:val="FFFFFF" w:themeColor="background1"/>
      </w:rPr>
      <w:tblPr/>
      <w:tcPr>
        <w:tc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nil"/>
          <w:insideV w:val="nil"/>
        </w:tcBorders>
        <w:shd w:val="clear" w:color="auto" w:fill="7D5422" w:themeFill="accent6"/>
      </w:tcPr>
    </w:tblStylePr>
    <w:tblStylePr w:type="lastRow">
      <w:pPr>
        <w:spacing w:before="0" w:after="0" w:line="240" w:lineRule="auto"/>
      </w:pPr>
      <w:rPr>
        <w:b/>
        <w:bCs/>
      </w:rPr>
      <w:tblPr/>
      <w:tcPr>
        <w:tcBorders>
          <w:top w:val="double" w:sz="6"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CD5BA" w:themeFill="accent6" w:themeFillTint="3F"/>
      </w:tcPr>
    </w:tblStylePr>
    <w:tblStylePr w:type="band1Horz">
      <w:tblPr/>
      <w:tcPr>
        <w:tcBorders>
          <w:insideH w:val="nil"/>
          <w:insideV w:val="nil"/>
        </w:tcBorders>
        <w:shd w:val="clear" w:color="auto" w:fill="ECD5BA"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single" w:sz="8" w:space="0" w:color="4B9EAF" w:themeColor="accent5" w:themeTint="BF"/>
      </w:tblBorders>
    </w:tblPr>
    <w:tblStylePr w:type="firstRow">
      <w:pPr>
        <w:spacing w:before="0" w:after="0" w:line="240" w:lineRule="auto"/>
      </w:pPr>
      <w:rPr>
        <w:b/>
        <w:bCs/>
        <w:color w:val="FFFFFF" w:themeColor="background1"/>
      </w:rPr>
      <w:tblPr/>
      <w:tcPr>
        <w:tc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nil"/>
          <w:insideV w:val="nil"/>
        </w:tcBorders>
        <w:shd w:val="clear" w:color="auto" w:fill="316873" w:themeFill="accent5"/>
      </w:tcPr>
    </w:tblStylePr>
    <w:tblStylePr w:type="lastRow">
      <w:pPr>
        <w:spacing w:before="0" w:after="0" w:line="240" w:lineRule="auto"/>
      </w:pPr>
      <w:rPr>
        <w:b/>
        <w:bCs/>
      </w:rPr>
      <w:tblPr/>
      <w:tcPr>
        <w:tcBorders>
          <w:top w:val="double" w:sz="6"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FE5" w:themeFill="accent5" w:themeFillTint="3F"/>
      </w:tcPr>
    </w:tblStylePr>
    <w:tblStylePr w:type="band1Horz">
      <w:tblPr/>
      <w:tcPr>
        <w:tcBorders>
          <w:insideH w:val="nil"/>
          <w:insideV w:val="nil"/>
        </w:tcBorders>
        <w:shd w:val="clear" w:color="auto" w:fill="C2DF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single" w:sz="8" w:space="0" w:color="F8EFE8" w:themeColor="accent4" w:themeTint="BF"/>
      </w:tblBorders>
    </w:tblPr>
    <w:tblStylePr w:type="firstRow">
      <w:pPr>
        <w:spacing w:before="0" w:after="0" w:line="240" w:lineRule="auto"/>
      </w:pPr>
      <w:rPr>
        <w:b/>
        <w:bCs/>
        <w:color w:val="FFFFFF" w:themeColor="background1"/>
      </w:rPr>
      <w:tblPr/>
      <w:tcPr>
        <w:tc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nil"/>
          <w:insideV w:val="nil"/>
        </w:tcBorders>
        <w:shd w:val="clear" w:color="auto" w:fill="F6EBE1" w:themeFill="accent4"/>
      </w:tcPr>
    </w:tblStylePr>
    <w:tblStylePr w:type="lastRow">
      <w:pPr>
        <w:spacing w:before="0" w:after="0" w:line="240" w:lineRule="auto"/>
      </w:pPr>
      <w:rPr>
        <w:b/>
        <w:bCs/>
      </w:rPr>
      <w:tblPr/>
      <w:tcPr>
        <w:tcBorders>
          <w:top w:val="double" w:sz="6"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AF7" w:themeFill="accent4" w:themeFillTint="3F"/>
      </w:tcPr>
    </w:tblStylePr>
    <w:tblStylePr w:type="band1Horz">
      <w:tblPr/>
      <w:tcPr>
        <w:tcBorders>
          <w:insideH w:val="nil"/>
          <w:insideV w:val="nil"/>
        </w:tcBorders>
        <w:shd w:val="clear" w:color="auto" w:fill="FCFAF7"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single" w:sz="8" w:space="0" w:color="EAF5F6" w:themeColor="accent3" w:themeTint="BF"/>
      </w:tblBorders>
    </w:tblPr>
    <w:tblStylePr w:type="firstRow">
      <w:pPr>
        <w:spacing w:before="0" w:after="0" w:line="240" w:lineRule="auto"/>
      </w:pPr>
      <w:rPr>
        <w:b/>
        <w:bCs/>
        <w:color w:val="FFFFFF" w:themeColor="background1"/>
      </w:rPr>
      <w:tblPr/>
      <w:tcPr>
        <w:tc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nil"/>
          <w:insideV w:val="nil"/>
        </w:tcBorders>
        <w:shd w:val="clear" w:color="auto" w:fill="E3F2F3" w:themeFill="accent3"/>
      </w:tcPr>
    </w:tblStylePr>
    <w:tblStylePr w:type="lastRow">
      <w:pPr>
        <w:spacing w:before="0" w:after="0" w:line="240" w:lineRule="auto"/>
      </w:pPr>
      <w:rPr>
        <w:b/>
        <w:bCs/>
      </w:rPr>
      <w:tblPr/>
      <w:tcPr>
        <w:tcBorders>
          <w:top w:val="double" w:sz="6"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8FBFC" w:themeFill="accent3" w:themeFillTint="3F"/>
      </w:tcPr>
    </w:tblStylePr>
    <w:tblStylePr w:type="band1Horz">
      <w:tblPr/>
      <w:tcPr>
        <w:tcBorders>
          <w:insideH w:val="nil"/>
          <w:insideV w:val="nil"/>
        </w:tcBorders>
        <w:shd w:val="clear" w:color="auto" w:fill="F8FBFC"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single" w:sz="8" w:space="0" w:color="E0BB90" w:themeColor="accent2" w:themeTint="BF"/>
      </w:tblBorders>
    </w:tblPr>
    <w:tblStylePr w:type="firstRow">
      <w:pPr>
        <w:spacing w:before="0" w:after="0" w:line="240" w:lineRule="auto"/>
      </w:pPr>
      <w:rPr>
        <w:b/>
        <w:bCs/>
        <w:color w:val="FFFFFF" w:themeColor="background1"/>
      </w:rPr>
      <w:tblPr/>
      <w:tcPr>
        <w:tc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nil"/>
          <w:insideV w:val="nil"/>
        </w:tcBorders>
        <w:shd w:val="clear" w:color="auto" w:fill="D6A56B" w:themeFill="accent2"/>
      </w:tcPr>
    </w:tblStylePr>
    <w:tblStylePr w:type="lastRow">
      <w:pPr>
        <w:spacing w:before="0" w:after="0" w:line="240" w:lineRule="auto"/>
      </w:pPr>
      <w:rPr>
        <w:b/>
        <w:bCs/>
      </w:rPr>
      <w:tblPr/>
      <w:tcPr>
        <w:tcBorders>
          <w:top w:val="double" w:sz="6"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E8DA" w:themeFill="accent2" w:themeFillTint="3F"/>
      </w:tcPr>
    </w:tblStylePr>
    <w:tblStylePr w:type="band1Horz">
      <w:tblPr/>
      <w:tcPr>
        <w:tcBorders>
          <w:insideH w:val="nil"/>
          <w:insideV w:val="nil"/>
        </w:tcBorders>
        <w:shd w:val="clear" w:color="auto" w:fill="F4E8DA"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D5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542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542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542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542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AC7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AC75"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F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687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687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687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687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BF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BFCB"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BE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BE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BE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BE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4E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4EF"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BFC"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F2F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F2F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F2F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F2F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F8F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F8F9"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E8D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A56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A56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A56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A56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D2B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D2B5"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E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1BDC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1BDC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1BDC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1BDC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DE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DEE4"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D5422" w:themeColor="accent6"/>
        <w:left w:val="single" w:sz="8" w:space="0" w:color="7D5422" w:themeColor="accent6"/>
        <w:bottom w:val="single" w:sz="8" w:space="0" w:color="7D5422" w:themeColor="accent6"/>
        <w:right w:val="single" w:sz="8" w:space="0" w:color="7D5422" w:themeColor="accent6"/>
        <w:insideH w:val="single" w:sz="8" w:space="0" w:color="7D5422" w:themeColor="accent6"/>
        <w:insideV w:val="single" w:sz="8" w:space="0" w:color="7D5422" w:themeColor="accent6"/>
      </w:tblBorders>
    </w:tblPr>
    <w:tcPr>
      <w:shd w:val="clear" w:color="auto" w:fill="ECD5BA" w:themeFill="accent6" w:themeFillTint="3F"/>
    </w:tcPr>
    <w:tblStylePr w:type="firstRow">
      <w:rPr>
        <w:b/>
        <w:bCs/>
        <w:color w:val="000000" w:themeColor="text1"/>
      </w:rPr>
      <w:tblPr/>
      <w:tcPr>
        <w:shd w:val="clear" w:color="auto" w:fill="F7EE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DC7" w:themeFill="accent6" w:themeFillTint="33"/>
      </w:tcPr>
    </w:tblStylePr>
    <w:tblStylePr w:type="band1Vert">
      <w:tblPr/>
      <w:tcPr>
        <w:shd w:val="clear" w:color="auto" w:fill="D9AC75" w:themeFill="accent6" w:themeFillTint="7F"/>
      </w:tcPr>
    </w:tblStylePr>
    <w:tblStylePr w:type="band1Horz">
      <w:tblPr/>
      <w:tcPr>
        <w:tcBorders>
          <w:insideH w:val="single" w:sz="6" w:space="0" w:color="7D5422" w:themeColor="accent6"/>
          <w:insideV w:val="single" w:sz="6" w:space="0" w:color="7D5422" w:themeColor="accent6"/>
        </w:tcBorders>
        <w:shd w:val="clear" w:color="auto" w:fill="D9AC75"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16873" w:themeColor="accent5"/>
        <w:left w:val="single" w:sz="8" w:space="0" w:color="316873" w:themeColor="accent5"/>
        <w:bottom w:val="single" w:sz="8" w:space="0" w:color="316873" w:themeColor="accent5"/>
        <w:right w:val="single" w:sz="8" w:space="0" w:color="316873" w:themeColor="accent5"/>
        <w:insideH w:val="single" w:sz="8" w:space="0" w:color="316873" w:themeColor="accent5"/>
        <w:insideV w:val="single" w:sz="8" w:space="0" w:color="316873" w:themeColor="accent5"/>
      </w:tblBorders>
    </w:tblPr>
    <w:tcPr>
      <w:shd w:val="clear" w:color="auto" w:fill="C2DFE5" w:themeFill="accent5" w:themeFillTint="3F"/>
    </w:tcPr>
    <w:tblStylePr w:type="firstRow">
      <w:rPr>
        <w:b/>
        <w:bCs/>
        <w:color w:val="000000" w:themeColor="text1"/>
      </w:rPr>
      <w:tblPr/>
      <w:tcPr>
        <w:shd w:val="clear" w:color="auto" w:fill="E7F2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E5EA" w:themeFill="accent5" w:themeFillTint="33"/>
      </w:tcPr>
    </w:tblStylePr>
    <w:tblStylePr w:type="band1Vert">
      <w:tblPr/>
      <w:tcPr>
        <w:shd w:val="clear" w:color="auto" w:fill="86BFCB" w:themeFill="accent5" w:themeFillTint="7F"/>
      </w:tcPr>
    </w:tblStylePr>
    <w:tblStylePr w:type="band1Horz">
      <w:tblPr/>
      <w:tcPr>
        <w:tcBorders>
          <w:insideH w:val="single" w:sz="6" w:space="0" w:color="316873" w:themeColor="accent5"/>
          <w:insideV w:val="single" w:sz="6" w:space="0" w:color="316873" w:themeColor="accent5"/>
        </w:tcBorders>
        <w:shd w:val="clear" w:color="auto" w:fill="86BFCB"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6EBE1" w:themeColor="accent4"/>
        <w:left w:val="single" w:sz="8" w:space="0" w:color="F6EBE1" w:themeColor="accent4"/>
        <w:bottom w:val="single" w:sz="8" w:space="0" w:color="F6EBE1" w:themeColor="accent4"/>
        <w:right w:val="single" w:sz="8" w:space="0" w:color="F6EBE1" w:themeColor="accent4"/>
        <w:insideH w:val="single" w:sz="8" w:space="0" w:color="F6EBE1" w:themeColor="accent4"/>
        <w:insideV w:val="single" w:sz="8" w:space="0" w:color="F6EBE1" w:themeColor="accent4"/>
      </w:tblBorders>
    </w:tblPr>
    <w:tcPr>
      <w:shd w:val="clear" w:color="auto" w:fill="FCFAF7" w:themeFill="accent4" w:themeFillTint="3F"/>
    </w:tcPr>
    <w:tblStylePr w:type="firstRow">
      <w:rPr>
        <w:b/>
        <w:bCs/>
        <w:color w:val="000000" w:themeColor="text1"/>
      </w:rPr>
      <w:tblPr/>
      <w:tcPr>
        <w:shd w:val="clear" w:color="auto" w:fill="FEFC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8" w:themeFill="accent4" w:themeFillTint="33"/>
      </w:tcPr>
    </w:tblStylePr>
    <w:tblStylePr w:type="band1Vert">
      <w:tblPr/>
      <w:tcPr>
        <w:shd w:val="clear" w:color="auto" w:fill="FAF4EF" w:themeFill="accent4" w:themeFillTint="7F"/>
      </w:tcPr>
    </w:tblStylePr>
    <w:tblStylePr w:type="band1Horz">
      <w:tblPr/>
      <w:tcPr>
        <w:tcBorders>
          <w:insideH w:val="single" w:sz="6" w:space="0" w:color="F6EBE1" w:themeColor="accent4"/>
          <w:insideV w:val="single" w:sz="6" w:space="0" w:color="F6EBE1" w:themeColor="accent4"/>
        </w:tcBorders>
        <w:shd w:val="clear" w:color="auto" w:fill="FAF4EF"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F2F3" w:themeColor="accent3"/>
        <w:left w:val="single" w:sz="8" w:space="0" w:color="E3F2F3" w:themeColor="accent3"/>
        <w:bottom w:val="single" w:sz="8" w:space="0" w:color="E3F2F3" w:themeColor="accent3"/>
        <w:right w:val="single" w:sz="8" w:space="0" w:color="E3F2F3" w:themeColor="accent3"/>
        <w:insideH w:val="single" w:sz="8" w:space="0" w:color="E3F2F3" w:themeColor="accent3"/>
        <w:insideV w:val="single" w:sz="8" w:space="0" w:color="E3F2F3" w:themeColor="accent3"/>
      </w:tblBorders>
    </w:tblPr>
    <w:tcPr>
      <w:shd w:val="clear" w:color="auto" w:fill="F8FBFC"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CFC" w:themeFill="accent3" w:themeFillTint="33"/>
      </w:tcPr>
    </w:tblStylePr>
    <w:tblStylePr w:type="band1Vert">
      <w:tblPr/>
      <w:tcPr>
        <w:shd w:val="clear" w:color="auto" w:fill="F1F8F9" w:themeFill="accent3" w:themeFillTint="7F"/>
      </w:tcPr>
    </w:tblStylePr>
    <w:tblStylePr w:type="band1Horz">
      <w:tblPr/>
      <w:tcPr>
        <w:tcBorders>
          <w:insideH w:val="single" w:sz="6" w:space="0" w:color="E3F2F3" w:themeColor="accent3"/>
          <w:insideV w:val="single" w:sz="6" w:space="0" w:color="E3F2F3" w:themeColor="accent3"/>
        </w:tcBorders>
        <w:shd w:val="clear" w:color="auto" w:fill="F1F8F9"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6A56B" w:themeColor="accent2"/>
        <w:left w:val="single" w:sz="8" w:space="0" w:color="D6A56B" w:themeColor="accent2"/>
        <w:bottom w:val="single" w:sz="8" w:space="0" w:color="D6A56B" w:themeColor="accent2"/>
        <w:right w:val="single" w:sz="8" w:space="0" w:color="D6A56B" w:themeColor="accent2"/>
        <w:insideH w:val="single" w:sz="8" w:space="0" w:color="D6A56B" w:themeColor="accent2"/>
        <w:insideV w:val="single" w:sz="8" w:space="0" w:color="D6A56B" w:themeColor="accent2"/>
      </w:tblBorders>
    </w:tblPr>
    <w:tcPr>
      <w:shd w:val="clear" w:color="auto" w:fill="F4E8DA" w:themeFill="accent2" w:themeFillTint="3F"/>
    </w:tcPr>
    <w:tblStylePr w:type="firstRow">
      <w:rPr>
        <w:b/>
        <w:bCs/>
        <w:color w:val="000000" w:themeColor="text1"/>
      </w:rPr>
      <w:tblPr/>
      <w:tcPr>
        <w:shd w:val="clear" w:color="auto" w:fill="FBF6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ECE1" w:themeFill="accent2" w:themeFillTint="33"/>
      </w:tcPr>
    </w:tblStylePr>
    <w:tblStylePr w:type="band1Vert">
      <w:tblPr/>
      <w:tcPr>
        <w:shd w:val="clear" w:color="auto" w:fill="EAD2B5" w:themeFill="accent2" w:themeFillTint="7F"/>
      </w:tcPr>
    </w:tblStylePr>
    <w:tblStylePr w:type="band1Horz">
      <w:tblPr/>
      <w:tcPr>
        <w:tcBorders>
          <w:insideH w:val="single" w:sz="6" w:space="0" w:color="D6A56B" w:themeColor="accent2"/>
          <w:insideV w:val="single" w:sz="6" w:space="0" w:color="D6A56B" w:themeColor="accent2"/>
        </w:tcBorders>
        <w:shd w:val="clear" w:color="auto" w:fill="EAD2B5"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1BDC9" w:themeColor="accent1"/>
        <w:left w:val="single" w:sz="8" w:space="0" w:color="81BDC9" w:themeColor="accent1"/>
        <w:bottom w:val="single" w:sz="8" w:space="0" w:color="81BDC9" w:themeColor="accent1"/>
        <w:right w:val="single" w:sz="8" w:space="0" w:color="81BDC9" w:themeColor="accent1"/>
        <w:insideH w:val="single" w:sz="8" w:space="0" w:color="81BDC9" w:themeColor="accent1"/>
        <w:insideV w:val="single" w:sz="8" w:space="0" w:color="81BDC9" w:themeColor="accent1"/>
      </w:tblBorders>
    </w:tblPr>
    <w:tcPr>
      <w:shd w:val="clear" w:color="auto" w:fill="DFEEF1" w:themeFill="accent1" w:themeFillTint="3F"/>
    </w:tcPr>
    <w:tblStylePr w:type="firstRow">
      <w:rPr>
        <w:b/>
        <w:bCs/>
        <w:color w:val="000000" w:themeColor="text1"/>
      </w:rPr>
      <w:tblPr/>
      <w:tcPr>
        <w:shd w:val="clear" w:color="auto" w:fill="F2F8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F1F4" w:themeFill="accent1" w:themeFillTint="33"/>
      </w:tcPr>
    </w:tblStylePr>
    <w:tblStylePr w:type="band1Vert">
      <w:tblPr/>
      <w:tcPr>
        <w:shd w:val="clear" w:color="auto" w:fill="C0DEE4" w:themeFill="accent1" w:themeFillTint="7F"/>
      </w:tcPr>
    </w:tblStylePr>
    <w:tblStylePr w:type="band1Horz">
      <w:tblPr/>
      <w:tcPr>
        <w:tcBorders>
          <w:insideH w:val="single" w:sz="6" w:space="0" w:color="81BDC9" w:themeColor="accent1"/>
          <w:insideV w:val="single" w:sz="6" w:space="0" w:color="81BDC9" w:themeColor="accent1"/>
        </w:tcBorders>
        <w:shd w:val="clear" w:color="auto" w:fill="C0DEE4"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C28235" w:themeColor="accent6" w:themeTint="BF"/>
        <w:left w:val="single" w:sz="8" w:space="0" w:color="C28235" w:themeColor="accent6" w:themeTint="BF"/>
        <w:bottom w:val="single" w:sz="8" w:space="0" w:color="C28235" w:themeColor="accent6" w:themeTint="BF"/>
        <w:right w:val="single" w:sz="8" w:space="0" w:color="C28235" w:themeColor="accent6" w:themeTint="BF"/>
        <w:insideH w:val="single" w:sz="8" w:space="0" w:color="C28235" w:themeColor="accent6" w:themeTint="BF"/>
        <w:insideV w:val="single" w:sz="8" w:space="0" w:color="C28235" w:themeColor="accent6" w:themeTint="BF"/>
      </w:tblBorders>
    </w:tblPr>
    <w:tcPr>
      <w:shd w:val="clear" w:color="auto" w:fill="ECD5BA" w:themeFill="accent6" w:themeFillTint="3F"/>
    </w:tcPr>
    <w:tblStylePr w:type="firstRow">
      <w:rPr>
        <w:b/>
        <w:bCs/>
      </w:rPr>
    </w:tblStylePr>
    <w:tblStylePr w:type="lastRow">
      <w:rPr>
        <w:b/>
        <w:bCs/>
      </w:rPr>
      <w:tblPr/>
      <w:tcPr>
        <w:tcBorders>
          <w:top w:val="single" w:sz="18" w:space="0" w:color="C28235" w:themeColor="accent6" w:themeTint="BF"/>
        </w:tcBorders>
      </w:tcPr>
    </w:tblStylePr>
    <w:tblStylePr w:type="firstCol">
      <w:rPr>
        <w:b/>
        <w:bCs/>
      </w:rPr>
    </w:tblStylePr>
    <w:tblStylePr w:type="lastCol">
      <w:rPr>
        <w:b/>
        <w:bCs/>
      </w:rPr>
    </w:tblStylePr>
    <w:tblStylePr w:type="band1Vert">
      <w:tblPr/>
      <w:tcPr>
        <w:shd w:val="clear" w:color="auto" w:fill="D9AC75" w:themeFill="accent6" w:themeFillTint="7F"/>
      </w:tcPr>
    </w:tblStylePr>
    <w:tblStylePr w:type="band1Horz">
      <w:tblPr/>
      <w:tcPr>
        <w:shd w:val="clear" w:color="auto" w:fill="D9AC75"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4B9EAF" w:themeColor="accent5" w:themeTint="BF"/>
        <w:left w:val="single" w:sz="8" w:space="0" w:color="4B9EAF" w:themeColor="accent5" w:themeTint="BF"/>
        <w:bottom w:val="single" w:sz="8" w:space="0" w:color="4B9EAF" w:themeColor="accent5" w:themeTint="BF"/>
        <w:right w:val="single" w:sz="8" w:space="0" w:color="4B9EAF" w:themeColor="accent5" w:themeTint="BF"/>
        <w:insideH w:val="single" w:sz="8" w:space="0" w:color="4B9EAF" w:themeColor="accent5" w:themeTint="BF"/>
        <w:insideV w:val="single" w:sz="8" w:space="0" w:color="4B9EAF" w:themeColor="accent5" w:themeTint="BF"/>
      </w:tblBorders>
    </w:tblPr>
    <w:tcPr>
      <w:shd w:val="clear" w:color="auto" w:fill="C2DFE5" w:themeFill="accent5" w:themeFillTint="3F"/>
    </w:tcPr>
    <w:tblStylePr w:type="firstRow">
      <w:rPr>
        <w:b/>
        <w:bCs/>
      </w:rPr>
    </w:tblStylePr>
    <w:tblStylePr w:type="lastRow">
      <w:rPr>
        <w:b/>
        <w:bCs/>
      </w:rPr>
      <w:tblPr/>
      <w:tcPr>
        <w:tcBorders>
          <w:top w:val="single" w:sz="18" w:space="0" w:color="4B9EAF" w:themeColor="accent5" w:themeTint="BF"/>
        </w:tcBorders>
      </w:tcPr>
    </w:tblStylePr>
    <w:tblStylePr w:type="firstCol">
      <w:rPr>
        <w:b/>
        <w:bCs/>
      </w:rPr>
    </w:tblStylePr>
    <w:tblStylePr w:type="lastCol">
      <w:rPr>
        <w:b/>
        <w:bCs/>
      </w:rPr>
    </w:tblStylePr>
    <w:tblStylePr w:type="band1Vert">
      <w:tblPr/>
      <w:tcPr>
        <w:shd w:val="clear" w:color="auto" w:fill="86BFCB" w:themeFill="accent5" w:themeFillTint="7F"/>
      </w:tcPr>
    </w:tblStylePr>
    <w:tblStylePr w:type="band1Horz">
      <w:tblPr/>
      <w:tcPr>
        <w:shd w:val="clear" w:color="auto" w:fill="86BFCB"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F8EFE8" w:themeColor="accent4" w:themeTint="BF"/>
        <w:left w:val="single" w:sz="8" w:space="0" w:color="F8EFE8" w:themeColor="accent4" w:themeTint="BF"/>
        <w:bottom w:val="single" w:sz="8" w:space="0" w:color="F8EFE8" w:themeColor="accent4" w:themeTint="BF"/>
        <w:right w:val="single" w:sz="8" w:space="0" w:color="F8EFE8" w:themeColor="accent4" w:themeTint="BF"/>
        <w:insideH w:val="single" w:sz="8" w:space="0" w:color="F8EFE8" w:themeColor="accent4" w:themeTint="BF"/>
        <w:insideV w:val="single" w:sz="8" w:space="0" w:color="F8EFE8" w:themeColor="accent4" w:themeTint="BF"/>
      </w:tblBorders>
    </w:tblPr>
    <w:tcPr>
      <w:shd w:val="clear" w:color="auto" w:fill="FCFAF7" w:themeFill="accent4" w:themeFillTint="3F"/>
    </w:tcPr>
    <w:tblStylePr w:type="firstRow">
      <w:rPr>
        <w:b/>
        <w:bCs/>
      </w:rPr>
    </w:tblStylePr>
    <w:tblStylePr w:type="lastRow">
      <w:rPr>
        <w:b/>
        <w:bCs/>
      </w:rPr>
      <w:tblPr/>
      <w:tcPr>
        <w:tcBorders>
          <w:top w:val="single" w:sz="18" w:space="0" w:color="F8EFE8" w:themeColor="accent4" w:themeTint="BF"/>
        </w:tcBorders>
      </w:tcPr>
    </w:tblStylePr>
    <w:tblStylePr w:type="firstCol">
      <w:rPr>
        <w:b/>
        <w:bCs/>
      </w:rPr>
    </w:tblStylePr>
    <w:tblStylePr w:type="lastCol">
      <w:rPr>
        <w:b/>
        <w:bCs/>
      </w:rPr>
    </w:tblStylePr>
    <w:tblStylePr w:type="band1Vert">
      <w:tblPr/>
      <w:tcPr>
        <w:shd w:val="clear" w:color="auto" w:fill="FAF4EF" w:themeFill="accent4" w:themeFillTint="7F"/>
      </w:tcPr>
    </w:tblStylePr>
    <w:tblStylePr w:type="band1Horz">
      <w:tblPr/>
      <w:tcPr>
        <w:shd w:val="clear" w:color="auto" w:fill="FAF4EF"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AF5F6" w:themeColor="accent3" w:themeTint="BF"/>
        <w:left w:val="single" w:sz="8" w:space="0" w:color="EAF5F6" w:themeColor="accent3" w:themeTint="BF"/>
        <w:bottom w:val="single" w:sz="8" w:space="0" w:color="EAF5F6" w:themeColor="accent3" w:themeTint="BF"/>
        <w:right w:val="single" w:sz="8" w:space="0" w:color="EAF5F6" w:themeColor="accent3" w:themeTint="BF"/>
        <w:insideH w:val="single" w:sz="8" w:space="0" w:color="EAF5F6" w:themeColor="accent3" w:themeTint="BF"/>
        <w:insideV w:val="single" w:sz="8" w:space="0" w:color="EAF5F6" w:themeColor="accent3" w:themeTint="BF"/>
      </w:tblBorders>
    </w:tblPr>
    <w:tcPr>
      <w:shd w:val="clear" w:color="auto" w:fill="F8FBFC" w:themeFill="accent3" w:themeFillTint="3F"/>
    </w:tcPr>
    <w:tblStylePr w:type="firstRow">
      <w:rPr>
        <w:b/>
        <w:bCs/>
      </w:rPr>
    </w:tblStylePr>
    <w:tblStylePr w:type="lastRow">
      <w:rPr>
        <w:b/>
        <w:bCs/>
      </w:rPr>
      <w:tblPr/>
      <w:tcPr>
        <w:tcBorders>
          <w:top w:val="single" w:sz="18" w:space="0" w:color="EAF5F6" w:themeColor="accent3" w:themeTint="BF"/>
        </w:tcBorders>
      </w:tcPr>
    </w:tblStylePr>
    <w:tblStylePr w:type="firstCol">
      <w:rPr>
        <w:b/>
        <w:bCs/>
      </w:rPr>
    </w:tblStylePr>
    <w:tblStylePr w:type="lastCol">
      <w:rPr>
        <w:b/>
        <w:bCs/>
      </w:rPr>
    </w:tblStylePr>
    <w:tblStylePr w:type="band1Vert">
      <w:tblPr/>
      <w:tcPr>
        <w:shd w:val="clear" w:color="auto" w:fill="F1F8F9" w:themeFill="accent3" w:themeFillTint="7F"/>
      </w:tcPr>
    </w:tblStylePr>
    <w:tblStylePr w:type="band1Horz">
      <w:tblPr/>
      <w:tcPr>
        <w:shd w:val="clear" w:color="auto" w:fill="F1F8F9"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E0BB90" w:themeColor="accent2" w:themeTint="BF"/>
        <w:left w:val="single" w:sz="8" w:space="0" w:color="E0BB90" w:themeColor="accent2" w:themeTint="BF"/>
        <w:bottom w:val="single" w:sz="8" w:space="0" w:color="E0BB90" w:themeColor="accent2" w:themeTint="BF"/>
        <w:right w:val="single" w:sz="8" w:space="0" w:color="E0BB90" w:themeColor="accent2" w:themeTint="BF"/>
        <w:insideH w:val="single" w:sz="8" w:space="0" w:color="E0BB90" w:themeColor="accent2" w:themeTint="BF"/>
        <w:insideV w:val="single" w:sz="8" w:space="0" w:color="E0BB90" w:themeColor="accent2" w:themeTint="BF"/>
      </w:tblBorders>
    </w:tblPr>
    <w:tcPr>
      <w:shd w:val="clear" w:color="auto" w:fill="F4E8DA" w:themeFill="accent2" w:themeFillTint="3F"/>
    </w:tcPr>
    <w:tblStylePr w:type="firstRow">
      <w:rPr>
        <w:b/>
        <w:bCs/>
      </w:rPr>
    </w:tblStylePr>
    <w:tblStylePr w:type="lastRow">
      <w:rPr>
        <w:b/>
        <w:bCs/>
      </w:rPr>
      <w:tblPr/>
      <w:tcPr>
        <w:tcBorders>
          <w:top w:val="single" w:sz="18" w:space="0" w:color="E0BB90" w:themeColor="accent2" w:themeTint="BF"/>
        </w:tcBorders>
      </w:tcPr>
    </w:tblStylePr>
    <w:tblStylePr w:type="firstCol">
      <w:rPr>
        <w:b/>
        <w:bCs/>
      </w:rPr>
    </w:tblStylePr>
    <w:tblStylePr w:type="lastCol">
      <w:rPr>
        <w:b/>
        <w:bCs/>
      </w:rPr>
    </w:tblStylePr>
    <w:tblStylePr w:type="band1Vert">
      <w:tblPr/>
      <w:tcPr>
        <w:shd w:val="clear" w:color="auto" w:fill="EAD2B5" w:themeFill="accent2" w:themeFillTint="7F"/>
      </w:tcPr>
    </w:tblStylePr>
    <w:tblStylePr w:type="band1Horz">
      <w:tblPr/>
      <w:tcPr>
        <w:shd w:val="clear" w:color="auto" w:fill="EAD2B5"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A0CDD6" w:themeColor="accent1" w:themeTint="BF"/>
        <w:left w:val="single" w:sz="8" w:space="0" w:color="A0CDD6" w:themeColor="accent1" w:themeTint="BF"/>
        <w:bottom w:val="single" w:sz="8" w:space="0" w:color="A0CDD6" w:themeColor="accent1" w:themeTint="BF"/>
        <w:right w:val="single" w:sz="8" w:space="0" w:color="A0CDD6" w:themeColor="accent1" w:themeTint="BF"/>
        <w:insideH w:val="single" w:sz="8" w:space="0" w:color="A0CDD6" w:themeColor="accent1" w:themeTint="BF"/>
        <w:insideV w:val="single" w:sz="8" w:space="0" w:color="A0CDD6" w:themeColor="accent1" w:themeTint="BF"/>
      </w:tblBorders>
    </w:tblPr>
    <w:tcPr>
      <w:shd w:val="clear" w:color="auto" w:fill="DFEEF1" w:themeFill="accent1" w:themeFillTint="3F"/>
    </w:tcPr>
    <w:tblStylePr w:type="firstRow">
      <w:rPr>
        <w:b/>
        <w:bCs/>
      </w:rPr>
    </w:tblStylePr>
    <w:tblStylePr w:type="lastRow">
      <w:rPr>
        <w:b/>
        <w:bCs/>
      </w:rPr>
      <w:tblPr/>
      <w:tcPr>
        <w:tcBorders>
          <w:top w:val="single" w:sz="18" w:space="0" w:color="A0CDD6" w:themeColor="accent1" w:themeTint="BF"/>
        </w:tcBorders>
      </w:tcPr>
    </w:tblStylePr>
    <w:tblStylePr w:type="firstCol">
      <w:rPr>
        <w:b/>
        <w:bCs/>
      </w:rPr>
    </w:tblStylePr>
    <w:tblStylePr w:type="lastCol">
      <w:rPr>
        <w:b/>
        <w:bCs/>
      </w:rPr>
    </w:tblStylePr>
    <w:tblStylePr w:type="band1Vert">
      <w:tblPr/>
      <w:tcPr>
        <w:shd w:val="clear" w:color="auto" w:fill="C0DEE4" w:themeFill="accent1" w:themeFillTint="7F"/>
      </w:tcPr>
    </w:tblStylePr>
    <w:tblStylePr w:type="band1Horz">
      <w:tblPr/>
      <w:tcPr>
        <w:shd w:val="clear" w:color="auto" w:fill="C0DEE4"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7D542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91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D3E1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D3E19" w:themeFill="accent6" w:themeFillShade="BF"/>
      </w:tcPr>
    </w:tblStylePr>
    <w:tblStylePr w:type="band1Vert">
      <w:tblPr/>
      <w:tcPr>
        <w:tcBorders>
          <w:top w:val="nil"/>
          <w:left w:val="nil"/>
          <w:bottom w:val="nil"/>
          <w:right w:val="nil"/>
          <w:insideH w:val="nil"/>
          <w:insideV w:val="nil"/>
        </w:tcBorders>
        <w:shd w:val="clear" w:color="auto" w:fill="5D3E19" w:themeFill="accent6" w:themeFillShade="BF"/>
      </w:tcPr>
    </w:tblStylePr>
    <w:tblStylePr w:type="band1Horz">
      <w:tblPr/>
      <w:tcPr>
        <w:tcBorders>
          <w:top w:val="nil"/>
          <w:left w:val="nil"/>
          <w:bottom w:val="nil"/>
          <w:right w:val="nil"/>
          <w:insideH w:val="nil"/>
          <w:insideV w:val="nil"/>
        </w:tcBorders>
        <w:shd w:val="clear" w:color="auto" w:fill="5D3E19"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31687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8333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44D5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44D55" w:themeFill="accent5" w:themeFillShade="BF"/>
      </w:tcPr>
    </w:tblStylePr>
    <w:tblStylePr w:type="band1Vert">
      <w:tblPr/>
      <w:tcPr>
        <w:tcBorders>
          <w:top w:val="nil"/>
          <w:left w:val="nil"/>
          <w:bottom w:val="nil"/>
          <w:right w:val="nil"/>
          <w:insideH w:val="nil"/>
          <w:insideV w:val="nil"/>
        </w:tcBorders>
        <w:shd w:val="clear" w:color="auto" w:fill="244D55" w:themeFill="accent5" w:themeFillShade="BF"/>
      </w:tcPr>
    </w:tblStylePr>
    <w:tblStylePr w:type="band1Horz">
      <w:tblPr/>
      <w:tcPr>
        <w:tcBorders>
          <w:top w:val="nil"/>
          <w:left w:val="nil"/>
          <w:bottom w:val="nil"/>
          <w:right w:val="nil"/>
          <w:insideH w:val="nil"/>
          <w:insideV w:val="nil"/>
        </w:tcBorders>
        <w:shd w:val="clear" w:color="auto" w:fill="244D55"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F6EBE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4713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AE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AE86" w:themeFill="accent4" w:themeFillShade="BF"/>
      </w:tcPr>
    </w:tblStylePr>
    <w:tblStylePr w:type="band1Vert">
      <w:tblPr/>
      <w:tcPr>
        <w:tcBorders>
          <w:top w:val="nil"/>
          <w:left w:val="nil"/>
          <w:bottom w:val="nil"/>
          <w:right w:val="nil"/>
          <w:insideH w:val="nil"/>
          <w:insideV w:val="nil"/>
        </w:tcBorders>
        <w:shd w:val="clear" w:color="auto" w:fill="DAAE86" w:themeFill="accent4" w:themeFillShade="BF"/>
      </w:tcPr>
    </w:tblStylePr>
    <w:tblStylePr w:type="band1Horz">
      <w:tblPr/>
      <w:tcPr>
        <w:tcBorders>
          <w:top w:val="nil"/>
          <w:left w:val="nil"/>
          <w:bottom w:val="nil"/>
          <w:right w:val="nil"/>
          <w:insideH w:val="nil"/>
          <w:insideV w:val="nil"/>
        </w:tcBorders>
        <w:shd w:val="clear" w:color="auto" w:fill="DAAE86"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E3F2F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69DA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0CBC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0CBCF" w:themeFill="accent3" w:themeFillShade="BF"/>
      </w:tcPr>
    </w:tblStylePr>
    <w:tblStylePr w:type="band1Vert">
      <w:tblPr/>
      <w:tcPr>
        <w:tcBorders>
          <w:top w:val="nil"/>
          <w:left w:val="nil"/>
          <w:bottom w:val="nil"/>
          <w:right w:val="nil"/>
          <w:insideH w:val="nil"/>
          <w:insideV w:val="nil"/>
        </w:tcBorders>
        <w:shd w:val="clear" w:color="auto" w:fill="90CBCF" w:themeFill="accent3" w:themeFillShade="BF"/>
      </w:tcPr>
    </w:tblStylePr>
    <w:tblStylePr w:type="band1Horz">
      <w:tblPr/>
      <w:tcPr>
        <w:tcBorders>
          <w:top w:val="nil"/>
          <w:left w:val="nil"/>
          <w:bottom w:val="nil"/>
          <w:right w:val="nil"/>
          <w:insideH w:val="nil"/>
          <w:insideV w:val="nil"/>
        </w:tcBorders>
        <w:shd w:val="clear" w:color="auto" w:fill="90CBC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D6A56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53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C7D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C7D34" w:themeFill="accent2" w:themeFillShade="BF"/>
      </w:tcPr>
    </w:tblStylePr>
    <w:tblStylePr w:type="band1Vert">
      <w:tblPr/>
      <w:tcPr>
        <w:tcBorders>
          <w:top w:val="nil"/>
          <w:left w:val="nil"/>
          <w:bottom w:val="nil"/>
          <w:right w:val="nil"/>
          <w:insideH w:val="nil"/>
          <w:insideV w:val="nil"/>
        </w:tcBorders>
        <w:shd w:val="clear" w:color="auto" w:fill="BC7D34" w:themeFill="accent2" w:themeFillShade="BF"/>
      </w:tcPr>
    </w:tblStylePr>
    <w:tblStylePr w:type="band1Horz">
      <w:tblPr/>
      <w:tcPr>
        <w:tcBorders>
          <w:top w:val="nil"/>
          <w:left w:val="nil"/>
          <w:bottom w:val="nil"/>
          <w:right w:val="nil"/>
          <w:insideH w:val="nil"/>
          <w:insideV w:val="nil"/>
        </w:tcBorders>
        <w:shd w:val="clear" w:color="auto" w:fill="BC7D34"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81BDC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677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A9CA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A9CAC" w:themeFill="accent1" w:themeFillShade="BF"/>
      </w:tcPr>
    </w:tblStylePr>
    <w:tblStylePr w:type="band1Vert">
      <w:tblPr/>
      <w:tcPr>
        <w:tcBorders>
          <w:top w:val="nil"/>
          <w:left w:val="nil"/>
          <w:bottom w:val="nil"/>
          <w:right w:val="nil"/>
          <w:insideH w:val="nil"/>
          <w:insideV w:val="nil"/>
        </w:tcBorders>
        <w:shd w:val="clear" w:color="auto" w:fill="4A9CAC" w:themeFill="accent1" w:themeFillShade="BF"/>
      </w:tcPr>
    </w:tblStylePr>
    <w:tblStylePr w:type="band1Horz">
      <w:tblPr/>
      <w:tcPr>
        <w:tcBorders>
          <w:top w:val="nil"/>
          <w:left w:val="nil"/>
          <w:bottom w:val="nil"/>
          <w:right w:val="nil"/>
          <w:insideH w:val="nil"/>
          <w:insideV w:val="nil"/>
        </w:tcBorders>
        <w:shd w:val="clear" w:color="auto" w:fill="4A9CAC" w:themeFill="accent1" w:themeFillShade="BF"/>
      </w:tcPr>
    </w:tblStylePr>
  </w:style>
  <w:style w:type="paragraph" w:styleId="Bibliografie">
    <w:name w:val="Bibliography"/>
    <w:basedOn w:val="Zsysbasisabcnova"/>
    <w:next w:val="Basistekstabcnova"/>
    <w:uiPriority w:val="98"/>
    <w:semiHidden/>
    <w:rsid w:val="00E07762"/>
  </w:style>
  <w:style w:type="paragraph" w:styleId="Citaat">
    <w:name w:val="Quote"/>
    <w:basedOn w:val="Zsysbasisabcnova"/>
    <w:next w:val="Basistekstabcnova"/>
    <w:link w:val="CitaatChar"/>
    <w:uiPriority w:val="98"/>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abcnova"/>
    <w:next w:val="Basistekstabcnova"/>
    <w:link w:val="DuidelijkcitaatChar"/>
    <w:uiPriority w:val="98"/>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indnootmarkering abcnova"/>
    <w:basedOn w:val="Standaardalinea-lettertype"/>
    <w:uiPriority w:val="4"/>
    <w:rsid w:val="00E07762"/>
    <w:rPr>
      <w:vertAlign w:val="superscript"/>
    </w:rPr>
  </w:style>
  <w:style w:type="paragraph" w:styleId="Geenafstand">
    <w:name w:val="No Spacing"/>
    <w:basedOn w:val="Zsysbasisabcnova"/>
    <w:next w:val="Basistekstabcnova"/>
    <w:uiPriority w:val="98"/>
    <w:semiHidden/>
    <w:rsid w:val="00D27D0E"/>
  </w:style>
  <w:style w:type="character" w:styleId="HTMLCode">
    <w:name w:val="HTML Code"/>
    <w:basedOn w:val="Standaardalinea-lettertype"/>
    <w:uiPriority w:val="98"/>
    <w:semiHidden/>
    <w:rsid w:val="00E07762"/>
    <w:rPr>
      <w:rFonts w:ascii="Consolas" w:hAnsi="Consolas"/>
      <w:sz w:val="20"/>
      <w:szCs w:val="20"/>
    </w:rPr>
  </w:style>
  <w:style w:type="character" w:styleId="HTMLDefinition">
    <w:name w:val="HTML Definition"/>
    <w:basedOn w:val="Standaardalinea-lettertype"/>
    <w:uiPriority w:val="98"/>
    <w:semiHidden/>
    <w:rsid w:val="00E07762"/>
    <w:rPr>
      <w:i/>
      <w:iCs/>
    </w:rPr>
  </w:style>
  <w:style w:type="character" w:styleId="HTMLVariable">
    <w:name w:val="HTML Variable"/>
    <w:basedOn w:val="Standaardalinea-lettertype"/>
    <w:uiPriority w:val="98"/>
    <w:semiHidden/>
    <w:rsid w:val="00E07762"/>
    <w:rPr>
      <w:i/>
      <w:iCs/>
    </w:rPr>
  </w:style>
  <w:style w:type="character" w:styleId="HTML-acroniem">
    <w:name w:val="HTML Acronym"/>
    <w:basedOn w:val="Standaardalinea-lettertype"/>
    <w:uiPriority w:val="98"/>
    <w:semiHidden/>
    <w:rsid w:val="00E07762"/>
  </w:style>
  <w:style w:type="character" w:styleId="HTML-citaat">
    <w:name w:val="HTML Cite"/>
    <w:basedOn w:val="Standaardalinea-lettertype"/>
    <w:uiPriority w:val="98"/>
    <w:semiHidden/>
    <w:rsid w:val="00E07762"/>
    <w:rPr>
      <w:i/>
      <w:iCs/>
    </w:rPr>
  </w:style>
  <w:style w:type="character" w:styleId="HTML-schrijfmachine">
    <w:name w:val="HTML Typewriter"/>
    <w:basedOn w:val="Standaardalinea-lettertype"/>
    <w:uiPriority w:val="98"/>
    <w:semiHidden/>
    <w:rsid w:val="00E07762"/>
    <w:rPr>
      <w:rFonts w:ascii="Consolas" w:hAnsi="Consolas"/>
      <w:sz w:val="20"/>
      <w:szCs w:val="20"/>
    </w:rPr>
  </w:style>
  <w:style w:type="character" w:styleId="HTML-toetsenbord">
    <w:name w:val="HTML Keyboard"/>
    <w:basedOn w:val="Standaardalinea-lettertype"/>
    <w:uiPriority w:val="98"/>
    <w:semiHidden/>
    <w:rsid w:val="00E07762"/>
    <w:rPr>
      <w:rFonts w:ascii="Consolas" w:hAnsi="Consolas"/>
      <w:sz w:val="20"/>
      <w:szCs w:val="20"/>
    </w:rPr>
  </w:style>
  <w:style w:type="character" w:styleId="HTML-voorbeeld">
    <w:name w:val="HTML Sample"/>
    <w:basedOn w:val="Standaardalinea-lettertype"/>
    <w:uiPriority w:val="98"/>
    <w:semiHidden/>
    <w:rsid w:val="00E07762"/>
    <w:rPr>
      <w:rFonts w:ascii="Consolas" w:hAnsi="Consolas"/>
      <w:sz w:val="24"/>
      <w:szCs w:val="24"/>
    </w:rPr>
  </w:style>
  <w:style w:type="paragraph" w:styleId="Kopvaninhoudsopgave">
    <w:name w:val="TOC Heading"/>
    <w:basedOn w:val="Zsysbasisabcnova"/>
    <w:next w:val="Basistekstabcnova"/>
    <w:uiPriority w:val="98"/>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abcnova"/>
    <w:next w:val="Basistekstabcnova"/>
    <w:uiPriority w:val="98"/>
    <w:semiHidden/>
    <w:rsid w:val="00E7078D"/>
    <w:pPr>
      <w:ind w:left="720"/>
    </w:pPr>
  </w:style>
  <w:style w:type="character" w:styleId="Nadruk">
    <w:name w:val="Emphasis"/>
    <w:basedOn w:val="Standaardalinea-lettertype"/>
    <w:uiPriority w:val="98"/>
    <w:semiHidden/>
    <w:rsid w:val="00E07762"/>
    <w:rPr>
      <w:i/>
      <w:iCs/>
    </w:rPr>
  </w:style>
  <w:style w:type="character" w:styleId="Regelnummer">
    <w:name w:val="line number"/>
    <w:basedOn w:val="Standaardalinea-lettertype"/>
    <w:uiPriority w:val="98"/>
    <w:semiHidden/>
    <w:rsid w:val="00E07762"/>
  </w:style>
  <w:style w:type="numbering" w:customStyle="1" w:styleId="Kopnummeringabcnova">
    <w:name w:val="Kopnummering abcnova"/>
    <w:uiPriority w:val="4"/>
    <w:semiHidden/>
    <w:rsid w:val="000B46BB"/>
    <w:pPr>
      <w:numPr>
        <w:numId w:val="9"/>
      </w:numPr>
    </w:pPr>
  </w:style>
  <w:style w:type="paragraph" w:customStyle="1" w:styleId="Zsyseenpuntabcnova">
    <w:name w:val="Zsyseenpunt abcnova"/>
    <w:basedOn w:val="Zsysbasisabcnova"/>
    <w:uiPriority w:val="4"/>
    <w:semiHidden/>
    <w:rsid w:val="00756C31"/>
    <w:pPr>
      <w:spacing w:line="20" w:lineRule="exact"/>
    </w:pPr>
    <w:rPr>
      <w:sz w:val="2"/>
    </w:rPr>
  </w:style>
  <w:style w:type="paragraph" w:customStyle="1" w:styleId="Zsysbasisdocumentgegevensabcnova">
    <w:name w:val="Zsysbasisdocumentgegevens abcnova"/>
    <w:basedOn w:val="Zsysbasisabcnova"/>
    <w:next w:val="Basistekstabcnova"/>
    <w:uiPriority w:val="4"/>
    <w:semiHidden/>
    <w:rsid w:val="00E25FF7"/>
    <w:pPr>
      <w:spacing w:line="300" w:lineRule="exact"/>
    </w:pPr>
    <w:rPr>
      <w:noProof/>
    </w:rPr>
  </w:style>
  <w:style w:type="paragraph" w:customStyle="1" w:styleId="Documentgegevenskopjeabcnova">
    <w:name w:val="Documentgegevens kopje abcnova"/>
    <w:basedOn w:val="Zsysbasisdocumentgegevensabcnova"/>
    <w:next w:val="Documentgegevensabcnova"/>
    <w:uiPriority w:val="4"/>
    <w:rsid w:val="00BA56E0"/>
    <w:rPr>
      <w:caps/>
      <w:spacing w:val="3"/>
    </w:rPr>
  </w:style>
  <w:style w:type="paragraph" w:customStyle="1" w:styleId="Documentgegevensabcnova">
    <w:name w:val="Documentgegevens abcnova"/>
    <w:basedOn w:val="Zsysbasisdocumentgegevensabcnova"/>
    <w:uiPriority w:val="4"/>
    <w:rsid w:val="00E96598"/>
  </w:style>
  <w:style w:type="paragraph" w:customStyle="1" w:styleId="Documentgegevensdatumabcnova">
    <w:name w:val="Documentgegevens datum abcnova"/>
    <w:basedOn w:val="Zsysbasisdocumentgegevensabcnova"/>
    <w:uiPriority w:val="4"/>
    <w:rsid w:val="00756C31"/>
  </w:style>
  <w:style w:type="paragraph" w:customStyle="1" w:styleId="Documentgegevensonderwerpabcnova">
    <w:name w:val="Documentgegevens onderwerp abcnova"/>
    <w:basedOn w:val="Zsysbasisdocumentgegevensabcnova"/>
    <w:uiPriority w:val="4"/>
    <w:rsid w:val="00C87372"/>
    <w:rPr>
      <w:noProof w:val="0"/>
    </w:rPr>
  </w:style>
  <w:style w:type="paragraph" w:customStyle="1" w:styleId="Documentgegevensextraabcnova">
    <w:name w:val="Documentgegevens extra abcnova"/>
    <w:basedOn w:val="Zsysbasisdocumentgegevensabcnova"/>
    <w:uiPriority w:val="4"/>
    <w:rsid w:val="00756C31"/>
  </w:style>
  <w:style w:type="paragraph" w:customStyle="1" w:styleId="Paginanummerabcnova">
    <w:name w:val="Paginanummer abcnova"/>
    <w:basedOn w:val="Zsysbasisdocumentgegevensabcnova"/>
    <w:uiPriority w:val="4"/>
    <w:rsid w:val="009C4EEE"/>
    <w:pPr>
      <w:spacing w:line="200" w:lineRule="exact"/>
      <w:jc w:val="right"/>
    </w:pPr>
    <w:rPr>
      <w:b/>
      <w:sz w:val="14"/>
    </w:rPr>
  </w:style>
  <w:style w:type="paragraph" w:customStyle="1" w:styleId="Afzendergegevensabcnova">
    <w:name w:val="Afzendergegevens abcnova"/>
    <w:basedOn w:val="Zsysbasisdocumentgegevensabcnova"/>
    <w:uiPriority w:val="4"/>
    <w:rsid w:val="00DF24EE"/>
    <w:rPr>
      <w:spacing w:val="6"/>
    </w:rPr>
  </w:style>
  <w:style w:type="paragraph" w:customStyle="1" w:styleId="Afzendergegevenskopjeabcnova">
    <w:name w:val="Afzendergegevens kopje abcnova"/>
    <w:basedOn w:val="Zsysbasisdocumentgegevensabcnova"/>
    <w:uiPriority w:val="4"/>
    <w:rsid w:val="00135E7B"/>
  </w:style>
  <w:style w:type="numbering" w:customStyle="1" w:styleId="Opsommingtekenabcnova">
    <w:name w:val="Opsomming teken abcnova"/>
    <w:uiPriority w:val="4"/>
    <w:semiHidden/>
    <w:rsid w:val="00AD44F1"/>
    <w:pPr>
      <w:numPr>
        <w:numId w:val="10"/>
      </w:numPr>
    </w:pPr>
  </w:style>
  <w:style w:type="paragraph" w:customStyle="1" w:styleId="Alineavoorafbeeldingabcnova">
    <w:name w:val="Alinea voor afbeelding abcnova"/>
    <w:basedOn w:val="Zsysbasisabcnova"/>
    <w:next w:val="Basistekstabcnova"/>
    <w:uiPriority w:val="4"/>
    <w:qFormat/>
    <w:rsid w:val="00DA54E8"/>
    <w:rPr>
      <w:sz w:val="16"/>
    </w:rPr>
  </w:style>
  <w:style w:type="paragraph" w:customStyle="1" w:styleId="Titelabcnova">
    <w:name w:val="Titel abcnova"/>
    <w:basedOn w:val="Zsysbasisabcnova"/>
    <w:link w:val="TitelabcnovaChar"/>
    <w:uiPriority w:val="4"/>
    <w:qFormat/>
    <w:rsid w:val="00C428B6"/>
    <w:pPr>
      <w:keepLines/>
      <w:spacing w:line="960" w:lineRule="exact"/>
      <w:jc w:val="center"/>
    </w:pPr>
    <w:rPr>
      <w:rFonts w:ascii="Novecento wide Book" w:hAnsi="Novecento wide Book"/>
      <w:b/>
      <w:caps/>
      <w:color w:val="000000" w:themeColor="text1"/>
      <w:spacing w:val="-20"/>
      <w:sz w:val="96"/>
    </w:rPr>
  </w:style>
  <w:style w:type="paragraph" w:customStyle="1" w:styleId="Subtitelabcnova">
    <w:name w:val="Subtitel abcnova"/>
    <w:basedOn w:val="Zsysbasisabcnova"/>
    <w:uiPriority w:val="4"/>
    <w:qFormat/>
    <w:rsid w:val="00756EF2"/>
    <w:pPr>
      <w:keepLines/>
      <w:spacing w:line="360" w:lineRule="exact"/>
      <w:jc w:val="center"/>
    </w:pPr>
    <w:rPr>
      <w:rFonts w:ascii="Novecento wide Light" w:hAnsi="Novecento wide Light"/>
      <w:caps/>
      <w:sz w:val="36"/>
    </w:rPr>
  </w:style>
  <w:style w:type="numbering" w:customStyle="1" w:styleId="Bijlagenummeringabcnova">
    <w:name w:val="Bijlagenummering abcnova"/>
    <w:uiPriority w:val="4"/>
    <w:semiHidden/>
    <w:rsid w:val="001F60A8"/>
    <w:pPr>
      <w:numPr>
        <w:numId w:val="11"/>
      </w:numPr>
    </w:pPr>
  </w:style>
  <w:style w:type="paragraph" w:customStyle="1" w:styleId="Bijlagekop1abcnova">
    <w:name w:val="Bijlage kop 1 abcnova"/>
    <w:basedOn w:val="Zsysbasisabcnova"/>
    <w:next w:val="Basistekstabcnova"/>
    <w:uiPriority w:val="4"/>
    <w:qFormat/>
    <w:rsid w:val="001F60A8"/>
    <w:pPr>
      <w:keepNext/>
      <w:keepLines/>
      <w:pageBreakBefore/>
      <w:numPr>
        <w:numId w:val="34"/>
      </w:numPr>
      <w:tabs>
        <w:tab w:val="left" w:pos="709"/>
      </w:tabs>
      <w:spacing w:after="300" w:line="480" w:lineRule="atLeast"/>
      <w:outlineLvl w:val="0"/>
    </w:pPr>
    <w:rPr>
      <w:rFonts w:ascii="ITC Avant Garde Std Md" w:hAnsi="ITC Avant Garde Std Md"/>
      <w:bCs/>
      <w:color w:val="81BDC9" w:themeColor="accent1"/>
      <w:spacing w:val="2"/>
      <w:sz w:val="36"/>
      <w:szCs w:val="32"/>
    </w:rPr>
  </w:style>
  <w:style w:type="paragraph" w:customStyle="1" w:styleId="Bijlagekop2abcnova">
    <w:name w:val="Bijlage kop 2 abcnova"/>
    <w:basedOn w:val="Zsysbasisabcnova"/>
    <w:next w:val="Basistekstabcnova"/>
    <w:uiPriority w:val="4"/>
    <w:qFormat/>
    <w:rsid w:val="001F60A8"/>
    <w:pPr>
      <w:keepNext/>
      <w:keepLines/>
      <w:numPr>
        <w:ilvl w:val="1"/>
        <w:numId w:val="34"/>
      </w:numPr>
      <w:spacing w:before="300" w:line="320" w:lineRule="atLeast"/>
      <w:outlineLvl w:val="1"/>
    </w:pPr>
    <w:rPr>
      <w:b/>
      <w:bCs/>
      <w:iCs/>
      <w:sz w:val="24"/>
      <w:szCs w:val="28"/>
    </w:rPr>
  </w:style>
  <w:style w:type="paragraph" w:styleId="Onderwerpvanopmerking">
    <w:name w:val="annotation subject"/>
    <w:basedOn w:val="Zsysbasisabcnova"/>
    <w:next w:val="Basistekstabcnova"/>
    <w:link w:val="OnderwerpvanopmerkingChar"/>
    <w:uiPriority w:val="98"/>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abcnovaChar"/>
    <w:link w:val="Plattetekst"/>
    <w:semiHidden/>
    <w:rsid w:val="00E7078D"/>
    <w:rPr>
      <w:rFonts w:asciiTheme="minorHAnsi" w:hAnsiTheme="minorHAnsi" w:cs="Maiandra GD"/>
      <w:color w:val="000000" w:themeColor="text1"/>
      <w:sz w:val="18"/>
      <w:szCs w:val="18"/>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abcnova"/>
    <w:next w:val="Basistekstabcnova"/>
    <w:link w:val="Plattetekstinspringen2Char"/>
    <w:uiPriority w:val="98"/>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abcnova"/>
    <w:next w:val="Basistekstabcnova"/>
    <w:link w:val="Plattetekstinspringen3Char"/>
    <w:uiPriority w:val="98"/>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uiPriority w:val="98"/>
    <w:semiHidden/>
    <w:rsid w:val="00DD2A9E"/>
  </w:style>
  <w:style w:type="table" w:customStyle="1" w:styleId="Tabelzonderopmaakabcnova">
    <w:name w:val="Tabel zonder opmaak abcnova"/>
    <w:basedOn w:val="Standaardtabel"/>
    <w:uiPriority w:val="99"/>
    <w:qFormat/>
    <w:rsid w:val="00D16E87"/>
    <w:pPr>
      <w:spacing w:line="240" w:lineRule="auto"/>
    </w:pPr>
    <w:tblPr>
      <w:tblCellMar>
        <w:left w:w="0" w:type="dxa"/>
        <w:right w:w="0" w:type="dxa"/>
      </w:tblCellMar>
    </w:tblPr>
  </w:style>
  <w:style w:type="paragraph" w:customStyle="1" w:styleId="Zsysbasistocabcnova">
    <w:name w:val="Zsysbasistoc abcnova"/>
    <w:basedOn w:val="Zsysbasisabcnova"/>
    <w:next w:val="Basistekstabcnova"/>
    <w:uiPriority w:val="4"/>
    <w:semiHidden/>
    <w:rsid w:val="001F60A8"/>
    <w:pPr>
      <w:tabs>
        <w:tab w:val="right" w:pos="9628"/>
      </w:tabs>
      <w:ind w:left="709" w:right="567" w:hanging="709"/>
    </w:pPr>
  </w:style>
  <w:style w:type="numbering" w:customStyle="1" w:styleId="Agendapuntlijstabcnova">
    <w:name w:val="Agendapunt (lijst) abcnova"/>
    <w:uiPriority w:val="4"/>
    <w:semiHidden/>
    <w:rsid w:val="001C6232"/>
    <w:pPr>
      <w:numPr>
        <w:numId w:val="24"/>
      </w:numPr>
    </w:pPr>
  </w:style>
  <w:style w:type="paragraph" w:customStyle="1" w:styleId="Agendapuntabcnova">
    <w:name w:val="Agendapunt abcnova"/>
    <w:basedOn w:val="Zsysbasisabcnova"/>
    <w:uiPriority w:val="4"/>
    <w:rsid w:val="001C6232"/>
    <w:pPr>
      <w:numPr>
        <w:numId w:val="25"/>
      </w:numPr>
    </w:pPr>
  </w:style>
  <w:style w:type="paragraph" w:customStyle="1" w:styleId="Zsysbasistabeltekstabcnova">
    <w:name w:val="Zsysbasistabeltekst abcnova"/>
    <w:basedOn w:val="Zsysbasisabcnova"/>
    <w:next w:val="Tabeltekstabcnova"/>
    <w:uiPriority w:val="4"/>
    <w:semiHidden/>
    <w:rsid w:val="00312D26"/>
  </w:style>
  <w:style w:type="paragraph" w:customStyle="1" w:styleId="Tabeltekstabcnova">
    <w:name w:val="Tabeltekst abcnova"/>
    <w:basedOn w:val="Zsysbasistabeltekstabcnova"/>
    <w:uiPriority w:val="4"/>
    <w:rsid w:val="00312D26"/>
  </w:style>
  <w:style w:type="paragraph" w:customStyle="1" w:styleId="Tabelkopjeabcnova">
    <w:name w:val="Tabelkopje abcnova"/>
    <w:basedOn w:val="Zsysbasistabeltekstabcnova"/>
    <w:next w:val="Tabeltekstabcnova"/>
    <w:uiPriority w:val="4"/>
    <w:rsid w:val="002F1D4E"/>
    <w:rPr>
      <w:b/>
      <w:color w:val="FFFFFF" w:themeColor="background1"/>
      <w:spacing w:val="2"/>
    </w:rPr>
  </w:style>
  <w:style w:type="paragraph" w:customStyle="1" w:styleId="Documentnaamabcnova">
    <w:name w:val="Documentnaam abcnova"/>
    <w:basedOn w:val="Zsysbasisabcnova"/>
    <w:next w:val="Basistekstabcnova"/>
    <w:uiPriority w:val="4"/>
    <w:rsid w:val="00CB533B"/>
    <w:pPr>
      <w:spacing w:line="300" w:lineRule="exact"/>
    </w:pPr>
    <w:rPr>
      <w:b/>
      <w:caps/>
      <w:spacing w:val="4"/>
      <w:sz w:val="22"/>
    </w:rPr>
  </w:style>
  <w:style w:type="paragraph" w:customStyle="1" w:styleId="Bovenregelhoofdstukwitabcnova">
    <w:name w:val="Bovenregel hoofdstuk wit abcnova"/>
    <w:basedOn w:val="Zsysbasisabcnova"/>
    <w:link w:val="BovenregelhoofdstukwitabcnovaChar"/>
    <w:uiPriority w:val="4"/>
    <w:rsid w:val="00587C2B"/>
    <w:pPr>
      <w:spacing w:line="400" w:lineRule="exact"/>
    </w:pPr>
    <w:rPr>
      <w:rFonts w:ascii="Novecento wide Normal" w:hAnsi="Novecento wide Normal"/>
      <w:caps/>
      <w:color w:val="FFFFFF"/>
      <w:spacing w:val="-6"/>
      <w:sz w:val="30"/>
    </w:rPr>
  </w:style>
  <w:style w:type="paragraph" w:customStyle="1" w:styleId="Tussenkopjeabcnova">
    <w:name w:val="Tussenkopje abcnova"/>
    <w:basedOn w:val="Zsysbasisabcnova"/>
    <w:next w:val="Basistekstabcnova"/>
    <w:uiPriority w:val="4"/>
    <w:rsid w:val="00297431"/>
    <w:pPr>
      <w:keepNext/>
      <w:spacing w:before="280"/>
    </w:pPr>
    <w:rPr>
      <w:b/>
    </w:rPr>
  </w:style>
  <w:style w:type="character" w:customStyle="1" w:styleId="TitelabcnovaChar">
    <w:name w:val="Titel abcnova Char"/>
    <w:basedOn w:val="ZsysbasisabcnovaChar"/>
    <w:link w:val="Titelabcnova"/>
    <w:uiPriority w:val="4"/>
    <w:rsid w:val="00C428B6"/>
    <w:rPr>
      <w:rFonts w:ascii="Novecento wide Book" w:hAnsi="Novecento wide Book" w:cs="Maiandra GD"/>
      <w:b/>
      <w:caps/>
      <w:color w:val="000000" w:themeColor="text1"/>
      <w:spacing w:val="-20"/>
      <w:sz w:val="96"/>
      <w:szCs w:val="18"/>
    </w:rPr>
  </w:style>
  <w:style w:type="paragraph" w:customStyle="1" w:styleId="Titelkleinwitabcnova">
    <w:name w:val="Titel klein wit abcnova"/>
    <w:basedOn w:val="Zsysbasisabcnova"/>
    <w:link w:val="TitelkleinwitabcnovaChar"/>
    <w:uiPriority w:val="4"/>
    <w:rsid w:val="00C428B6"/>
    <w:pPr>
      <w:keepLines/>
      <w:spacing w:line="800" w:lineRule="exact"/>
      <w:jc w:val="center"/>
    </w:pPr>
    <w:rPr>
      <w:rFonts w:ascii="Novecento wide Book" w:hAnsi="Novecento wide Book"/>
      <w:b/>
      <w:caps/>
      <w:color w:val="FFFFFF"/>
      <w:spacing w:val="-10"/>
      <w:sz w:val="80"/>
    </w:rPr>
  </w:style>
  <w:style w:type="character" w:customStyle="1" w:styleId="TitelkleinwitabcnovaChar">
    <w:name w:val="Titel klein wit abcnova Char"/>
    <w:basedOn w:val="TitelabcnovaChar"/>
    <w:link w:val="Titelkleinwitabcnova"/>
    <w:uiPriority w:val="4"/>
    <w:rsid w:val="00C428B6"/>
    <w:rPr>
      <w:rFonts w:ascii="Novecento wide Book" w:hAnsi="Novecento wide Book" w:cs="Maiandra GD"/>
      <w:b/>
      <w:caps/>
      <w:color w:val="FFFFFF"/>
      <w:spacing w:val="-10"/>
      <w:sz w:val="80"/>
      <w:szCs w:val="18"/>
    </w:rPr>
  </w:style>
  <w:style w:type="paragraph" w:customStyle="1" w:styleId="Quotehoofdlettersabcnova">
    <w:name w:val="Quote hoofdletters abcnova"/>
    <w:basedOn w:val="Zsysbasisabcnova"/>
    <w:uiPriority w:val="4"/>
    <w:rsid w:val="00756EF2"/>
    <w:pPr>
      <w:spacing w:line="380" w:lineRule="exact"/>
      <w:jc w:val="both"/>
    </w:pPr>
    <w:rPr>
      <w:rFonts w:ascii="Novecento wide Book" w:hAnsi="Novecento wide Book"/>
      <w:b/>
      <w:caps/>
      <w:color w:val="FFFFFF"/>
      <w:spacing w:val="2"/>
      <w:sz w:val="20"/>
    </w:rPr>
  </w:style>
  <w:style w:type="paragraph" w:customStyle="1" w:styleId="Bovenregelhoofdstukabcnova">
    <w:name w:val="Bovenregel hoofdstuk abcnova"/>
    <w:basedOn w:val="Zsysbasisabcnova"/>
    <w:next w:val="Basistekstabcnova"/>
    <w:link w:val="BovenregelhoofdstukabcnovaChar"/>
    <w:uiPriority w:val="4"/>
    <w:rsid w:val="00E42F7C"/>
    <w:pPr>
      <w:spacing w:after="60" w:line="400" w:lineRule="exact"/>
    </w:pPr>
    <w:rPr>
      <w:rFonts w:ascii="Novecento wide Normal" w:hAnsi="Novecento wide Normal"/>
      <w:caps/>
      <w:color w:val="000000" w:themeColor="text1"/>
      <w:spacing w:val="-6"/>
      <w:sz w:val="30"/>
    </w:rPr>
  </w:style>
  <w:style w:type="character" w:customStyle="1" w:styleId="BovenregelhoofdstukwitabcnovaChar">
    <w:name w:val="Bovenregel hoofdstuk wit abcnova Char"/>
    <w:basedOn w:val="ZsysbasisabcnovaChar"/>
    <w:link w:val="Bovenregelhoofdstukwitabcnova"/>
    <w:rsid w:val="00587C2B"/>
    <w:rPr>
      <w:rFonts w:ascii="Novecento wide Normal" w:hAnsi="Novecento wide Normal" w:cs="Maiandra GD"/>
      <w:caps/>
      <w:color w:val="FFFFFF"/>
      <w:spacing w:val="-6"/>
      <w:sz w:val="30"/>
      <w:szCs w:val="18"/>
    </w:rPr>
  </w:style>
  <w:style w:type="character" w:customStyle="1" w:styleId="BovenregelhoofdstukabcnovaChar">
    <w:name w:val="Bovenregel hoofdstuk abcnova Char"/>
    <w:basedOn w:val="BovenregelhoofdstukwitabcnovaChar"/>
    <w:link w:val="Bovenregelhoofdstukabcnova"/>
    <w:rsid w:val="00E42F7C"/>
    <w:rPr>
      <w:rFonts w:ascii="Novecento wide Normal" w:hAnsi="Novecento wide Normal" w:cs="Maiandra GD"/>
      <w:caps/>
      <w:color w:val="000000" w:themeColor="text1"/>
      <w:spacing w:val="-6"/>
      <w:sz w:val="30"/>
      <w:szCs w:val="18"/>
    </w:rPr>
  </w:style>
  <w:style w:type="paragraph" w:customStyle="1" w:styleId="Kop1zondernummerturquoiseabcnova">
    <w:name w:val="Kop 1 zonder nummer turquoise abcnova"/>
    <w:basedOn w:val="Zsysbasisabcnova"/>
    <w:next w:val="Basistekstabcnova"/>
    <w:link w:val="Kop1zondernummerturquoiseabcnovaChar"/>
    <w:uiPriority w:val="4"/>
    <w:rsid w:val="001F60A8"/>
    <w:pPr>
      <w:keepNext/>
      <w:keepLines/>
      <w:pageBreakBefore/>
      <w:spacing w:after="300" w:line="480" w:lineRule="atLeast"/>
    </w:pPr>
    <w:rPr>
      <w:rFonts w:ascii="ITC Avant Garde Std Md" w:hAnsi="ITC Avant Garde Std Md"/>
      <w:color w:val="81BDC9" w:themeColor="accent1"/>
      <w:spacing w:val="2"/>
      <w:sz w:val="36"/>
      <w:szCs w:val="32"/>
    </w:rPr>
  </w:style>
  <w:style w:type="character" w:customStyle="1" w:styleId="KopInhoudsopgaveabcnovaChar">
    <w:name w:val="Kop Inhoudsopgave abcnova Char"/>
    <w:basedOn w:val="Kop1zondernummerturquoiseabcnovaChar"/>
    <w:link w:val="KopInhoudsopgaveabcnova"/>
    <w:rsid w:val="001F60A8"/>
    <w:rPr>
      <w:rFonts w:ascii="ITC Avant Garde Std Md" w:hAnsi="ITC Avant Garde Std Md" w:cs="Maiandra GD"/>
      <w:color w:val="81BDC9" w:themeColor="accent1"/>
      <w:spacing w:val="2"/>
      <w:sz w:val="36"/>
      <w:szCs w:val="32"/>
    </w:rPr>
  </w:style>
  <w:style w:type="character" w:customStyle="1" w:styleId="Kop1zondernummerturquoiseabcnovaChar">
    <w:name w:val="Kop 1 zonder nummer turquoise abcnova Char"/>
    <w:basedOn w:val="Standaardalinea-lettertype"/>
    <w:link w:val="Kop1zondernummerturquoiseabcnova"/>
    <w:uiPriority w:val="4"/>
    <w:rsid w:val="001F60A8"/>
    <w:rPr>
      <w:rFonts w:ascii="ITC Avant Garde Std Md" w:hAnsi="ITC Avant Garde Std Md" w:cs="Maiandra GD"/>
      <w:color w:val="81BDC9" w:themeColor="accent1"/>
      <w:spacing w:val="2"/>
      <w:sz w:val="36"/>
      <w:szCs w:val="32"/>
    </w:rPr>
  </w:style>
  <w:style w:type="paragraph" w:customStyle="1" w:styleId="Quotewitabcnova">
    <w:name w:val="Quote wit abcnova"/>
    <w:basedOn w:val="Zsysbasisabcnova"/>
    <w:next w:val="Bronabcnova"/>
    <w:uiPriority w:val="4"/>
    <w:rsid w:val="005829AC"/>
    <w:pPr>
      <w:spacing w:line="500" w:lineRule="exact"/>
    </w:pPr>
    <w:rPr>
      <w:rFonts w:ascii="ITC Avant Garde Std Md" w:hAnsi="ITC Avant Garde Std Md"/>
      <w:color w:val="FFFFFF"/>
      <w:sz w:val="42"/>
    </w:rPr>
  </w:style>
  <w:style w:type="paragraph" w:customStyle="1" w:styleId="Bronabcnova">
    <w:name w:val="Bron abcnova"/>
    <w:basedOn w:val="Zsysbasisabcnova"/>
    <w:uiPriority w:val="4"/>
    <w:rsid w:val="0071217C"/>
    <w:pPr>
      <w:spacing w:before="280" w:line="240" w:lineRule="exact"/>
    </w:pPr>
    <w:rPr>
      <w:color w:val="FFFFFF"/>
      <w:spacing w:val="5"/>
      <w:sz w:val="20"/>
    </w:rPr>
  </w:style>
  <w:style w:type="paragraph" w:customStyle="1" w:styleId="Titelwitabcnova">
    <w:name w:val="Titel wit abcnova"/>
    <w:basedOn w:val="Zsysbasisabcnova"/>
    <w:next w:val="Titelabcnova"/>
    <w:link w:val="TitelwitabcnovaChar"/>
    <w:uiPriority w:val="4"/>
    <w:rsid w:val="00BC1E77"/>
    <w:pPr>
      <w:keepLines/>
      <w:spacing w:line="960" w:lineRule="exact"/>
      <w:jc w:val="center"/>
    </w:pPr>
    <w:rPr>
      <w:rFonts w:ascii="Novecento wide Book" w:hAnsi="Novecento wide Book"/>
      <w:b/>
      <w:caps/>
      <w:color w:val="FFFFFF"/>
      <w:spacing w:val="-20"/>
      <w:sz w:val="96"/>
    </w:rPr>
  </w:style>
  <w:style w:type="character" w:customStyle="1" w:styleId="TitelwitabcnovaChar">
    <w:name w:val="Titel wit abcnova Char"/>
    <w:basedOn w:val="TitelabcnovaChar"/>
    <w:link w:val="Titelwitabcnova"/>
    <w:uiPriority w:val="4"/>
    <w:rsid w:val="00BC1E77"/>
    <w:rPr>
      <w:rFonts w:ascii="Novecento wide Book" w:hAnsi="Novecento wide Book" w:cs="Maiandra GD"/>
      <w:b/>
      <w:caps/>
      <w:color w:val="FFFFFF"/>
      <w:spacing w:val="-20"/>
      <w:sz w:val="96"/>
      <w:szCs w:val="18"/>
    </w:rPr>
  </w:style>
  <w:style w:type="paragraph" w:customStyle="1" w:styleId="Naamabcnova">
    <w:name w:val="Naam abcnova"/>
    <w:basedOn w:val="Zsysbasisabcnova"/>
    <w:uiPriority w:val="4"/>
    <w:rsid w:val="00342721"/>
    <w:pPr>
      <w:spacing w:line="840" w:lineRule="exact"/>
    </w:pPr>
    <w:rPr>
      <w:rFonts w:ascii="ITC Avant Garde Std Md" w:hAnsi="ITC Avant Garde Std Md"/>
      <w:color w:val="81BDC9" w:themeColor="accent1"/>
      <w:spacing w:val="-26"/>
      <w:sz w:val="70"/>
    </w:rPr>
  </w:style>
  <w:style w:type="paragraph" w:customStyle="1" w:styleId="Lijnboveninleidingabcnova">
    <w:name w:val="Lijn boven inleiding abcnova"/>
    <w:basedOn w:val="Zsysbasisabcnova"/>
    <w:next w:val="Inleidingabcnova"/>
    <w:uiPriority w:val="4"/>
    <w:rsid w:val="00DA54E8"/>
    <w:pPr>
      <w:spacing w:before="60" w:after="40" w:line="640" w:lineRule="exact"/>
    </w:pPr>
    <w:rPr>
      <w:noProof/>
    </w:rPr>
  </w:style>
  <w:style w:type="paragraph" w:customStyle="1" w:styleId="Inleidingabcnova">
    <w:name w:val="Inleiding abcnova"/>
    <w:basedOn w:val="Zsysbasisabcnova"/>
    <w:uiPriority w:val="4"/>
    <w:rsid w:val="00995675"/>
    <w:pPr>
      <w:spacing w:line="400" w:lineRule="atLeast"/>
    </w:pPr>
    <w:rPr>
      <w:rFonts w:ascii="ITC Avant Garde Std Md" w:hAnsi="ITC Avant Garde Std Md"/>
      <w:color w:val="81BDC9" w:themeColor="accent1"/>
      <w:spacing w:val="-10"/>
      <w:sz w:val="28"/>
    </w:rPr>
  </w:style>
  <w:style w:type="paragraph" w:customStyle="1" w:styleId="Lijnabcnova">
    <w:name w:val="Lijn abcnova"/>
    <w:basedOn w:val="Zsysbasisabcnova"/>
    <w:next w:val="Basistekstabcnova"/>
    <w:uiPriority w:val="4"/>
    <w:rsid w:val="00563A72"/>
    <w:pPr>
      <w:keepNext/>
      <w:pBdr>
        <w:bottom w:val="single" w:sz="24" w:space="1" w:color="81BDC9" w:themeColor="accent1"/>
      </w:pBdr>
      <w:spacing w:after="260" w:line="260" w:lineRule="exact"/>
    </w:pPr>
  </w:style>
  <w:style w:type="paragraph" w:customStyle="1" w:styleId="Periodeabcnova">
    <w:name w:val="Periode abcnova"/>
    <w:basedOn w:val="Zsysbasisabcnova"/>
    <w:next w:val="Projectabcnova"/>
    <w:uiPriority w:val="4"/>
    <w:rsid w:val="00563A72"/>
    <w:pPr>
      <w:keepNext/>
      <w:spacing w:before="300" w:line="440" w:lineRule="exact"/>
    </w:pPr>
    <w:rPr>
      <w:rFonts w:ascii="Novecento wide Normal" w:hAnsi="Novecento wide Normal"/>
      <w:color w:val="81BDC9" w:themeColor="accent1"/>
      <w:spacing w:val="-10"/>
      <w:sz w:val="32"/>
    </w:rPr>
  </w:style>
  <w:style w:type="paragraph" w:customStyle="1" w:styleId="Projectabcnova">
    <w:name w:val="Project abcnova"/>
    <w:basedOn w:val="Zsysbasisabcnova"/>
    <w:next w:val="Basistekstabcnova"/>
    <w:uiPriority w:val="4"/>
    <w:rsid w:val="00563A72"/>
    <w:pPr>
      <w:keepNext/>
      <w:spacing w:after="220" w:line="400" w:lineRule="atLeast"/>
    </w:pPr>
    <w:rPr>
      <w:rFonts w:ascii="ITC Avant Garde Std Md" w:hAnsi="ITC Avant Garde Std Md"/>
      <w:color w:val="81BDC9" w:themeColor="accent1"/>
      <w:spacing w:val="-14"/>
      <w:sz w:val="28"/>
    </w:rPr>
  </w:style>
  <w:style w:type="paragraph" w:customStyle="1" w:styleId="Vluchtkolomkopabcnova">
    <w:name w:val="Vluchtkolom kop abcnova"/>
    <w:basedOn w:val="Zsysbasisabcnova"/>
    <w:uiPriority w:val="4"/>
    <w:rsid w:val="00AD0B26"/>
    <w:pPr>
      <w:spacing w:line="320" w:lineRule="exact"/>
    </w:pPr>
    <w:rPr>
      <w:b/>
      <w:caps/>
      <w:spacing w:val="6"/>
    </w:rPr>
  </w:style>
  <w:style w:type="paragraph" w:customStyle="1" w:styleId="Vluchtkolomlijnabcnova">
    <w:name w:val="Vluchtkolom lijn abcnova"/>
    <w:basedOn w:val="Zsysbasisabcnova"/>
    <w:next w:val="Documentgegevenskopjeabcnova"/>
    <w:uiPriority w:val="4"/>
    <w:rsid w:val="00AD0B26"/>
    <w:pPr>
      <w:pBdr>
        <w:bottom w:val="single" w:sz="24" w:space="1" w:color="81BDC9" w:themeColor="accent1"/>
      </w:pBdr>
      <w:spacing w:after="120" w:line="120" w:lineRule="exact"/>
    </w:pPr>
    <w:rPr>
      <w:sz w:val="12"/>
    </w:rPr>
  </w:style>
  <w:style w:type="paragraph" w:customStyle="1" w:styleId="Vluchtkolomtekstabcnova">
    <w:name w:val="Vluchtkolom tekst abcnova"/>
    <w:basedOn w:val="Zsysbasisdocumentgegevensabcnova"/>
    <w:uiPriority w:val="4"/>
    <w:rsid w:val="007C591D"/>
  </w:style>
  <w:style w:type="paragraph" w:customStyle="1" w:styleId="Vluchtkolomtussenkopjeabcnova">
    <w:name w:val="Vluchtkolom tussenkopje abcnova"/>
    <w:basedOn w:val="Zsysbasisdocumentgegevensabcnova"/>
    <w:next w:val="Vluchtkolomtekstabcnova"/>
    <w:uiPriority w:val="4"/>
    <w:rsid w:val="00AD0B26"/>
    <w:rPr>
      <w:b/>
    </w:rPr>
  </w:style>
  <w:style w:type="table" w:customStyle="1" w:styleId="Tabelstijlbruinabcnova">
    <w:name w:val="Tabelstijl bruin abcnova"/>
    <w:basedOn w:val="Standaardtabel"/>
    <w:uiPriority w:val="99"/>
    <w:rsid w:val="00CF64DE"/>
    <w:pPr>
      <w:spacing w:line="240" w:lineRule="auto"/>
    </w:pPr>
    <w:tblPr>
      <w:tblStyleRowBandSize w:val="1"/>
      <w:tblBorders>
        <w:top w:val="single" w:sz="4" w:space="0" w:color="D6A56B" w:themeColor="accent2"/>
        <w:left w:val="single" w:sz="4" w:space="0" w:color="D6A56B" w:themeColor="accent2"/>
        <w:bottom w:val="single" w:sz="4" w:space="0" w:color="D6A56B" w:themeColor="accent2"/>
        <w:right w:val="single" w:sz="4" w:space="0" w:color="D6A56B" w:themeColor="accent2"/>
        <w:insideH w:val="single" w:sz="4" w:space="0" w:color="D6A56B" w:themeColor="accent2"/>
        <w:insideV w:val="single" w:sz="4" w:space="0" w:color="D6A56B" w:themeColor="accent2"/>
      </w:tblBorders>
    </w:tblPr>
    <w:tblStylePr w:type="firstRow">
      <w:tblPr/>
      <w:tcPr>
        <w:shd w:val="clear" w:color="auto" w:fill="D6A56B" w:themeFill="accent2"/>
      </w:tcPr>
    </w:tblStylePr>
    <w:tblStylePr w:type="band1Horz">
      <w:tblPr/>
      <w:tcPr>
        <w:shd w:val="clear" w:color="auto" w:fill="F6EBE1" w:themeFill="accent4"/>
      </w:tcPr>
    </w:tblStylePr>
  </w:style>
  <w:style w:type="table" w:customStyle="1" w:styleId="Tabelstijlturquoiseabcnova">
    <w:name w:val="Tabelstijl turquoise abcnova"/>
    <w:basedOn w:val="Standaardtabel"/>
    <w:uiPriority w:val="99"/>
    <w:rsid w:val="00984DB2"/>
    <w:pPr>
      <w:spacing w:line="240" w:lineRule="auto"/>
    </w:pPr>
    <w:tblPr>
      <w:tblStyleRowBandSize w:val="1"/>
      <w:tblBorders>
        <w:top w:val="single" w:sz="4" w:space="0" w:color="81BDC9" w:themeColor="accent1"/>
        <w:left w:val="single" w:sz="4" w:space="0" w:color="81BDC9" w:themeColor="accent1"/>
        <w:bottom w:val="single" w:sz="4" w:space="0" w:color="81BDC9" w:themeColor="accent1"/>
        <w:right w:val="single" w:sz="4" w:space="0" w:color="81BDC9" w:themeColor="accent1"/>
        <w:insideH w:val="single" w:sz="4" w:space="0" w:color="81BDC9" w:themeColor="accent1"/>
        <w:insideV w:val="single" w:sz="4" w:space="0" w:color="81BDC9" w:themeColor="accent1"/>
      </w:tblBorders>
    </w:tblPr>
    <w:tcPr>
      <w:shd w:val="clear" w:color="auto" w:fill="auto"/>
    </w:tcPr>
    <w:tblStylePr w:type="firstRow">
      <w:tblPr/>
      <w:tcPr>
        <w:shd w:val="clear" w:color="auto" w:fill="81BDC9" w:themeFill="accent1"/>
      </w:tcPr>
    </w:tblStylePr>
    <w:tblStylePr w:type="band1Horz">
      <w:tblPr/>
      <w:tcPr>
        <w:shd w:val="clear" w:color="auto" w:fill="E3F2F3" w:themeFill="accent3"/>
      </w:tcPr>
    </w:tblStylePr>
  </w:style>
  <w:style w:type="table" w:customStyle="1" w:styleId="Tabelstijlzwartabcnova">
    <w:name w:val="Tabelstijl zwart abcnova"/>
    <w:basedOn w:val="Standaardtabel"/>
    <w:uiPriority w:val="99"/>
    <w:rsid w:val="0082247F"/>
    <w:pPr>
      <w:spacing w:line="240" w:lineRule="auto"/>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shd w:val="clear" w:color="auto" w:fill="000000" w:themeFill="text1"/>
      </w:tcPr>
    </w:tblStylePr>
    <w:tblStylePr w:type="band1Horz">
      <w:tblPr/>
      <w:tcPr>
        <w:shd w:val="clear" w:color="auto" w:fill="D9D9D9" w:themeFill="background1" w:themeFillShade="D9"/>
      </w:tcPr>
    </w:tblStylePr>
  </w:style>
  <w:style w:type="character" w:customStyle="1" w:styleId="Hashtag">
    <w:name w:val="Hashtag"/>
    <w:basedOn w:val="Standaardalinea-lettertype"/>
    <w:uiPriority w:val="98"/>
    <w:semiHidden/>
    <w:unhideWhenUsed/>
    <w:rsid w:val="00273938"/>
    <w:rPr>
      <w:color w:val="2B579A"/>
      <w:shd w:val="clear" w:color="auto" w:fill="E6E6E6"/>
    </w:rPr>
  </w:style>
  <w:style w:type="character" w:customStyle="1" w:styleId="UnresolvedMention">
    <w:name w:val="Unresolved Mention"/>
    <w:basedOn w:val="Standaardalinea-lettertype"/>
    <w:uiPriority w:val="98"/>
    <w:semiHidden/>
    <w:unhideWhenUsed/>
    <w:rsid w:val="00273938"/>
    <w:rPr>
      <w:color w:val="808080"/>
      <w:shd w:val="clear" w:color="auto" w:fill="E6E6E6"/>
    </w:rPr>
  </w:style>
  <w:style w:type="character" w:customStyle="1" w:styleId="SmartHyperlink">
    <w:name w:val="Smart Hyperlink"/>
    <w:basedOn w:val="Standaardalinea-lettertype"/>
    <w:uiPriority w:val="98"/>
    <w:semiHidden/>
    <w:unhideWhenUsed/>
    <w:rsid w:val="00273938"/>
    <w:rPr>
      <w:u w:val="dotted"/>
    </w:rPr>
  </w:style>
  <w:style w:type="character" w:customStyle="1" w:styleId="Mention">
    <w:name w:val="Mention"/>
    <w:basedOn w:val="Standaardalinea-lettertype"/>
    <w:uiPriority w:val="98"/>
    <w:semiHidden/>
    <w:unhideWhenUsed/>
    <w:rsid w:val="00273938"/>
    <w:rPr>
      <w:color w:val="2B579A"/>
      <w:shd w:val="clear" w:color="auto" w:fill="E6E6E6"/>
    </w:rPr>
  </w:style>
  <w:style w:type="paragraph" w:customStyle="1" w:styleId="Basistekstonderstreeptabcnova">
    <w:name w:val="Basistekst onderstreept abcnova"/>
    <w:basedOn w:val="Zsysbasisabcnova"/>
    <w:next w:val="Basistekstabcnova"/>
    <w:link w:val="BasistekstonderstreeptabcnovaChar"/>
    <w:qFormat/>
    <w:rsid w:val="007F26DE"/>
    <w:rPr>
      <w:iCs/>
      <w:color w:val="000000" w:themeColor="text1"/>
      <w:u w:val="single"/>
    </w:rPr>
  </w:style>
  <w:style w:type="character" w:customStyle="1" w:styleId="BasistekstonderstreeptabcnovaChar">
    <w:name w:val="Basistekst onderstreept abcnova Char"/>
    <w:basedOn w:val="Standaardalinea-lettertype"/>
    <w:link w:val="Basistekstonderstreeptabcnova"/>
    <w:rsid w:val="007F26DE"/>
    <w:rPr>
      <w:rFonts w:ascii="Myriad Pro" w:hAnsi="Myriad Pro" w:cs="Maiandra GD"/>
      <w:iCs/>
      <w:color w:val="000000" w:themeColor="text1"/>
      <w:sz w:val="18"/>
      <w:szCs w:val="18"/>
      <w:u w:val="single"/>
    </w:rPr>
  </w:style>
  <w:style w:type="character" w:customStyle="1" w:styleId="Kop1Char">
    <w:name w:val="Kop 1 Char"/>
    <w:aliases w:val="Kop 1 abcnova Char"/>
    <w:basedOn w:val="Standaardalinea-lettertype"/>
    <w:link w:val="Kop1"/>
    <w:rsid w:val="008A28A3"/>
    <w:rPr>
      <w:rFonts w:ascii="ITC Avant Garde Std Md" w:hAnsi="ITC Avant Garde Std Md" w:cs="Maiandra GD"/>
      <w:bCs/>
      <w:color w:val="81BDC9" w:themeColor="accent1"/>
      <w:spacing w:val="2"/>
      <w:sz w:val="36"/>
      <w:szCs w:val="32"/>
    </w:rPr>
  </w:style>
  <w:style w:type="table" w:customStyle="1" w:styleId="Tabelraster10">
    <w:name w:val="Tabelraster1"/>
    <w:basedOn w:val="Standaardtabel"/>
    <w:next w:val="Tabelraster"/>
    <w:uiPriority w:val="59"/>
    <w:rsid w:val="008A28A3"/>
    <w:pPr>
      <w:spacing w:line="360" w:lineRule="auto"/>
    </w:pPr>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leuren abcnova">
      <a:dk1>
        <a:srgbClr val="000000"/>
      </a:dk1>
      <a:lt1>
        <a:srgbClr val="FFFFFF"/>
      </a:lt1>
      <a:dk2>
        <a:srgbClr val="231F20"/>
      </a:dk2>
      <a:lt2>
        <a:srgbClr val="FFFFFF"/>
      </a:lt2>
      <a:accent1>
        <a:srgbClr val="81BDC9"/>
      </a:accent1>
      <a:accent2>
        <a:srgbClr val="D6A56B"/>
      </a:accent2>
      <a:accent3>
        <a:srgbClr val="E3F2F3"/>
      </a:accent3>
      <a:accent4>
        <a:srgbClr val="F6EBE1"/>
      </a:accent4>
      <a:accent5>
        <a:srgbClr val="316873"/>
      </a:accent5>
      <a:accent6>
        <a:srgbClr val="7D5422"/>
      </a:accent6>
      <a:hlink>
        <a:srgbClr val="000000"/>
      </a:hlink>
      <a:folHlink>
        <a:srgbClr val="000000"/>
      </a:folHlink>
    </a:clrScheme>
    <a:fontScheme name="Lettertypen abcnova">
      <a:majorFont>
        <a:latin typeface="Myriad Pro"/>
        <a:ea typeface=""/>
        <a:cs typeface=""/>
      </a:majorFont>
      <a:minorFont>
        <a:latin typeface="Myriad Pro"/>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ju xmlns="http://www.joulesunlimited.com/ccmappings">
  <Datum/>
  <Titel/>
</ju>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77798-BA78-4C04-A506-0B3DE38A926D}">
  <ds:schemaRefs>
    <ds:schemaRef ds:uri="http://www.joulesunlimited.com/ccmappings"/>
  </ds:schemaRefs>
</ds:datastoreItem>
</file>

<file path=customXml/itemProps2.xml><?xml version="1.0" encoding="utf-8"?>
<ds:datastoreItem xmlns:ds="http://schemas.openxmlformats.org/officeDocument/2006/customXml" ds:itemID="{C505C61B-1DBC-42F0-A78E-9914E109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1749</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abcnova</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Al Temimi | abcnova</dc:creator>
  <cp:keywords/>
  <dc:description>sjabloonversie 1.5 - 22 december 2017_x000d_
sjablonen: www.JoulesUnlimited.nl</dc:description>
  <cp:lastModifiedBy>R. (Ronald) van Berkel</cp:lastModifiedBy>
  <cp:revision>2</cp:revision>
  <cp:lastPrinted>2017-07-20T13:46:00Z</cp:lastPrinted>
  <dcterms:created xsi:type="dcterms:W3CDTF">2019-11-22T14:19:00Z</dcterms:created>
  <dcterms:modified xsi:type="dcterms:W3CDTF">2019-11-22T14:19:00Z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Rapport staand Maatschappelijk abcnova.dotx</vt:lpwstr>
  </property>
</Properties>
</file>