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CD1F9" w14:textId="77777777" w:rsidR="00277AFC" w:rsidRPr="00077355" w:rsidRDefault="00277AFC" w:rsidP="00077355">
      <w:pPr>
        <w:spacing w:line="276" w:lineRule="auto"/>
      </w:pPr>
    </w:p>
    <w:p w14:paraId="5ACFE5C4" w14:textId="77777777" w:rsidR="00277AFC" w:rsidRPr="00077355" w:rsidRDefault="00277AFC" w:rsidP="00077355">
      <w:pPr>
        <w:spacing w:line="276" w:lineRule="auto"/>
      </w:pPr>
    </w:p>
    <w:p w14:paraId="74AE85C3" w14:textId="77777777" w:rsidR="00277AFC" w:rsidRPr="00077355" w:rsidRDefault="00277AFC" w:rsidP="00077355">
      <w:pPr>
        <w:spacing w:line="276" w:lineRule="auto"/>
      </w:pPr>
    </w:p>
    <w:p w14:paraId="664E89D1" w14:textId="77777777" w:rsidR="00277AFC" w:rsidRPr="00077355" w:rsidRDefault="00277AFC" w:rsidP="00077355">
      <w:pPr>
        <w:spacing w:line="276" w:lineRule="auto"/>
        <w:rPr>
          <w:sz w:val="32"/>
          <w:szCs w:val="32"/>
        </w:rPr>
      </w:pPr>
      <w:r w:rsidRPr="00077355">
        <w:rPr>
          <w:sz w:val="32"/>
          <w:szCs w:val="32"/>
        </w:rPr>
        <w:t>Marktconsultatiedocument</w:t>
      </w:r>
    </w:p>
    <w:p w14:paraId="6E09FA0E" w14:textId="77777777" w:rsidR="00277AFC" w:rsidRPr="00077355" w:rsidRDefault="00277AFC" w:rsidP="00077355">
      <w:pPr>
        <w:spacing w:line="276" w:lineRule="auto"/>
        <w:rPr>
          <w:sz w:val="32"/>
          <w:szCs w:val="32"/>
        </w:rPr>
      </w:pPr>
    </w:p>
    <w:p w14:paraId="0FCAD0D8" w14:textId="77777777" w:rsidR="00277AFC" w:rsidRPr="00077355" w:rsidRDefault="00277AFC" w:rsidP="00077355">
      <w:pPr>
        <w:spacing w:line="276" w:lineRule="auto"/>
        <w:rPr>
          <w:sz w:val="32"/>
          <w:szCs w:val="32"/>
        </w:rPr>
      </w:pPr>
      <w:r w:rsidRPr="00077355">
        <w:rPr>
          <w:sz w:val="32"/>
          <w:szCs w:val="32"/>
        </w:rPr>
        <w:t xml:space="preserve">Aanbesteding </w:t>
      </w:r>
      <w:r w:rsidR="005E0135" w:rsidRPr="00077355">
        <w:rPr>
          <w:sz w:val="32"/>
          <w:szCs w:val="32"/>
        </w:rPr>
        <w:t xml:space="preserve">beheer ICT </w:t>
      </w:r>
      <w:r w:rsidR="00991821" w:rsidRPr="00077355">
        <w:rPr>
          <w:sz w:val="32"/>
          <w:szCs w:val="32"/>
        </w:rPr>
        <w:t>Omgevingsdiensten</w:t>
      </w:r>
      <w:r w:rsidR="005E0135" w:rsidRPr="00077355">
        <w:rPr>
          <w:sz w:val="32"/>
          <w:szCs w:val="32"/>
        </w:rPr>
        <w:t xml:space="preserve"> Regio Utrecht</w:t>
      </w:r>
    </w:p>
    <w:p w14:paraId="72BA955B" w14:textId="77777777" w:rsidR="00277AFC" w:rsidRPr="00077355" w:rsidRDefault="00277AFC" w:rsidP="00077355">
      <w:pPr>
        <w:spacing w:line="276" w:lineRule="auto"/>
      </w:pPr>
    </w:p>
    <w:p w14:paraId="7B00A84F" w14:textId="1202E5B8" w:rsidR="00277AFC" w:rsidRPr="00077355" w:rsidRDefault="00CA3FF4" w:rsidP="00077355">
      <w:pPr>
        <w:spacing w:line="276" w:lineRule="auto"/>
        <w:rPr>
          <w:rFonts w:cs="Arial"/>
          <w:lang w:eastAsia="nl-NL"/>
        </w:rPr>
      </w:pPr>
      <w:r w:rsidRPr="00077355">
        <w:rPr>
          <w:rFonts w:cs="Arial"/>
          <w:lang w:eastAsia="nl-NL"/>
        </w:rPr>
        <w:t>T.b.v. Marktconsultatie</w:t>
      </w:r>
      <w:r w:rsidR="00653BAE" w:rsidRPr="00077355">
        <w:rPr>
          <w:rFonts w:cs="Arial"/>
          <w:lang w:eastAsia="nl-NL"/>
        </w:rPr>
        <w:t xml:space="preserve"> </w:t>
      </w:r>
      <w:r w:rsidR="005D57ED">
        <w:rPr>
          <w:rFonts w:cs="Arial"/>
          <w:lang w:eastAsia="nl-NL"/>
        </w:rPr>
        <w:t>11</w:t>
      </w:r>
      <w:r w:rsidR="00653BAE" w:rsidRPr="00077355">
        <w:rPr>
          <w:rFonts w:cs="Arial"/>
          <w:lang w:eastAsia="nl-NL"/>
        </w:rPr>
        <w:t xml:space="preserve"> september 2019</w:t>
      </w:r>
    </w:p>
    <w:p w14:paraId="6345E066" w14:textId="77777777" w:rsidR="005E0135" w:rsidRPr="00077355" w:rsidRDefault="005E0135" w:rsidP="00077355">
      <w:pPr>
        <w:spacing w:line="276" w:lineRule="auto"/>
        <w:rPr>
          <w:rFonts w:cs="Arial"/>
          <w:lang w:eastAsia="nl-NL"/>
        </w:rPr>
      </w:pPr>
    </w:p>
    <w:p w14:paraId="0ABE9315" w14:textId="77777777" w:rsidR="005E0135" w:rsidRPr="00077355" w:rsidRDefault="005E0135" w:rsidP="00077355">
      <w:pPr>
        <w:spacing w:line="276" w:lineRule="auto"/>
        <w:rPr>
          <w:rFonts w:cs="Arial"/>
          <w:lang w:eastAsia="nl-NL"/>
        </w:rPr>
      </w:pPr>
    </w:p>
    <w:p w14:paraId="4C1D40EE" w14:textId="77777777" w:rsidR="005E0135" w:rsidRPr="00077355" w:rsidRDefault="005E0135" w:rsidP="00077355">
      <w:pPr>
        <w:spacing w:line="276" w:lineRule="auto"/>
        <w:rPr>
          <w:rFonts w:cs="Arial"/>
          <w:lang w:eastAsia="nl-NL"/>
        </w:rPr>
      </w:pPr>
    </w:p>
    <w:p w14:paraId="1950BC0F" w14:textId="77777777" w:rsidR="005E0135" w:rsidRPr="00077355" w:rsidRDefault="005E0135" w:rsidP="00077355">
      <w:pPr>
        <w:spacing w:line="276" w:lineRule="auto"/>
        <w:rPr>
          <w:rFonts w:cs="Arial"/>
          <w:lang w:eastAsia="nl-NL"/>
        </w:rPr>
      </w:pPr>
    </w:p>
    <w:p w14:paraId="494B5DDF" w14:textId="77777777" w:rsidR="005E0135" w:rsidRPr="00077355" w:rsidRDefault="005E0135" w:rsidP="00077355">
      <w:pPr>
        <w:spacing w:line="276" w:lineRule="auto"/>
      </w:pPr>
    </w:p>
    <w:p w14:paraId="6B5D065B" w14:textId="77777777" w:rsidR="00277AFC" w:rsidRPr="00077355" w:rsidRDefault="00277AFC" w:rsidP="00077355">
      <w:pPr>
        <w:spacing w:line="276" w:lineRule="auto"/>
      </w:pPr>
    </w:p>
    <w:p w14:paraId="6AC9C2CC" w14:textId="77777777" w:rsidR="00277AFC" w:rsidRPr="00077355" w:rsidRDefault="00277AFC" w:rsidP="00077355">
      <w:pPr>
        <w:spacing w:line="276"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3756"/>
      </w:tblGrid>
      <w:tr w:rsidR="005E0135" w:rsidRPr="00077355" w14:paraId="15DAE66E" w14:textId="77777777" w:rsidTr="005E0135">
        <w:tc>
          <w:tcPr>
            <w:tcW w:w="5316" w:type="dxa"/>
          </w:tcPr>
          <w:p w14:paraId="5943021F" w14:textId="77777777" w:rsidR="005E0135" w:rsidRPr="00077355" w:rsidRDefault="005E0135" w:rsidP="00077355">
            <w:pPr>
              <w:spacing w:line="276" w:lineRule="auto"/>
            </w:pPr>
            <w:r w:rsidRPr="00077355">
              <w:rPr>
                <w:noProof/>
                <w:lang w:eastAsia="nl-NL"/>
              </w:rPr>
              <w:drawing>
                <wp:inline distT="0" distB="0" distL="0" distR="0" wp14:anchorId="63BADDB8" wp14:editId="12D8CC04">
                  <wp:extent cx="3232150" cy="1535912"/>
                  <wp:effectExtent l="0" t="0" r="635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ODR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5678" cy="1547093"/>
                          </a:xfrm>
                          <a:prstGeom prst="rect">
                            <a:avLst/>
                          </a:prstGeom>
                        </pic:spPr>
                      </pic:pic>
                    </a:graphicData>
                  </a:graphic>
                </wp:inline>
              </w:drawing>
            </w:r>
          </w:p>
        </w:tc>
        <w:tc>
          <w:tcPr>
            <w:tcW w:w="3756" w:type="dxa"/>
          </w:tcPr>
          <w:p w14:paraId="7AB53C65" w14:textId="77777777" w:rsidR="005E0135" w:rsidRPr="00077355" w:rsidRDefault="005E0135" w:rsidP="00077355">
            <w:pPr>
              <w:spacing w:line="276" w:lineRule="auto"/>
              <w:jc w:val="center"/>
            </w:pPr>
            <w:r w:rsidRPr="00077355">
              <w:rPr>
                <w:noProof/>
                <w:lang w:eastAsia="nl-NL"/>
              </w:rPr>
              <w:drawing>
                <wp:inline distT="0" distB="0" distL="0" distR="0" wp14:anchorId="221765B6" wp14:editId="76A5A9B1">
                  <wp:extent cx="1466850" cy="14668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UD.png"/>
                          <pic:cNvPicPr/>
                        </pic:nvPicPr>
                        <pic:blipFill>
                          <a:blip r:embed="rId9">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inline>
              </w:drawing>
            </w:r>
          </w:p>
        </w:tc>
      </w:tr>
    </w:tbl>
    <w:p w14:paraId="09C6C7A1" w14:textId="77777777" w:rsidR="00277AFC" w:rsidRPr="00077355" w:rsidRDefault="00277AFC" w:rsidP="00077355">
      <w:pPr>
        <w:spacing w:line="276" w:lineRule="auto"/>
      </w:pPr>
    </w:p>
    <w:p w14:paraId="29E531C6" w14:textId="77777777" w:rsidR="00277AFC" w:rsidRPr="00077355" w:rsidRDefault="00277AFC" w:rsidP="00077355">
      <w:pPr>
        <w:spacing w:line="276" w:lineRule="auto"/>
      </w:pPr>
    </w:p>
    <w:p w14:paraId="58B33AF1" w14:textId="77777777" w:rsidR="00277AFC" w:rsidRPr="00077355" w:rsidRDefault="00277AFC" w:rsidP="00077355">
      <w:pPr>
        <w:spacing w:line="276" w:lineRule="auto"/>
        <w:jc w:val="center"/>
      </w:pPr>
    </w:p>
    <w:p w14:paraId="6EE90A5D" w14:textId="77777777" w:rsidR="00277AFC" w:rsidRPr="00077355" w:rsidRDefault="00277AFC" w:rsidP="00077355">
      <w:pPr>
        <w:spacing w:line="276" w:lineRule="auto"/>
      </w:pPr>
    </w:p>
    <w:tbl>
      <w:tblPr>
        <w:tblpPr w:leftFromText="180" w:rightFromText="180" w:vertAnchor="text" w:horzAnchor="margin" w:tblpY="414"/>
        <w:tblW w:w="0" w:type="auto"/>
        <w:tblLayout w:type="fixed"/>
        <w:tblLook w:val="0000" w:firstRow="0" w:lastRow="0" w:firstColumn="0" w:lastColumn="0" w:noHBand="0" w:noVBand="0"/>
      </w:tblPr>
      <w:tblGrid>
        <w:gridCol w:w="2093"/>
        <w:gridCol w:w="6343"/>
      </w:tblGrid>
      <w:tr w:rsidR="00077355" w:rsidRPr="00077355" w14:paraId="285F7D23" w14:textId="77777777" w:rsidTr="005E0135">
        <w:trPr>
          <w:trHeight w:val="142"/>
        </w:trPr>
        <w:tc>
          <w:tcPr>
            <w:tcW w:w="2093" w:type="dxa"/>
          </w:tcPr>
          <w:p w14:paraId="7D3F7151" w14:textId="77777777" w:rsidR="005E0135" w:rsidRPr="00077355" w:rsidRDefault="005E0135" w:rsidP="00077355">
            <w:pPr>
              <w:spacing w:line="276" w:lineRule="auto"/>
              <w:rPr>
                <w:b/>
                <w:bCs/>
              </w:rPr>
            </w:pPr>
            <w:r w:rsidRPr="00077355">
              <w:rPr>
                <w:b/>
                <w:bCs/>
              </w:rPr>
              <w:t>Uitgegeven door:</w:t>
            </w:r>
          </w:p>
        </w:tc>
        <w:tc>
          <w:tcPr>
            <w:tcW w:w="6343" w:type="dxa"/>
          </w:tcPr>
          <w:p w14:paraId="05EB210C" w14:textId="77777777" w:rsidR="005E0135" w:rsidRPr="00077355" w:rsidRDefault="00D06B35" w:rsidP="00077355">
            <w:pPr>
              <w:spacing w:line="276" w:lineRule="auto"/>
            </w:pPr>
            <w:r w:rsidRPr="00077355">
              <w:t xml:space="preserve">Samenwerking van Regionale uitvoeringsdienst Utrecht (RUD) en de </w:t>
            </w:r>
            <w:r w:rsidR="005E0135" w:rsidRPr="00077355">
              <w:t>Omgevingsdienst Regio Utrecht</w:t>
            </w:r>
            <w:r w:rsidRPr="00077355">
              <w:t xml:space="preserve"> (ODRU)</w:t>
            </w:r>
          </w:p>
        </w:tc>
      </w:tr>
      <w:tr w:rsidR="00077355" w:rsidRPr="00077355" w14:paraId="33251CAB" w14:textId="77777777" w:rsidTr="005E0135">
        <w:tc>
          <w:tcPr>
            <w:tcW w:w="2093" w:type="dxa"/>
          </w:tcPr>
          <w:p w14:paraId="72506EE5" w14:textId="77777777" w:rsidR="005E0135" w:rsidRPr="00077355" w:rsidRDefault="005E0135" w:rsidP="00077355">
            <w:pPr>
              <w:spacing w:line="276" w:lineRule="auto"/>
              <w:rPr>
                <w:b/>
                <w:bCs/>
              </w:rPr>
            </w:pPr>
            <w:r w:rsidRPr="00077355">
              <w:rPr>
                <w:b/>
                <w:bCs/>
              </w:rPr>
              <w:t>Samenstelling:</w:t>
            </w:r>
          </w:p>
        </w:tc>
        <w:tc>
          <w:tcPr>
            <w:tcW w:w="6343" w:type="dxa"/>
          </w:tcPr>
          <w:p w14:paraId="12BB3677" w14:textId="77777777" w:rsidR="005E0135" w:rsidRPr="00077355" w:rsidRDefault="00653BAE" w:rsidP="00077355">
            <w:pPr>
              <w:spacing w:line="276" w:lineRule="auto"/>
            </w:pPr>
            <w:r w:rsidRPr="00077355">
              <w:t xml:space="preserve">Projectgroep Aanbesteding beheer ICT </w:t>
            </w:r>
            <w:r w:rsidR="00991821" w:rsidRPr="00077355">
              <w:t>Omgevingsdiensten</w:t>
            </w:r>
            <w:r w:rsidRPr="00077355">
              <w:t xml:space="preserve"> Regio Utrecht</w:t>
            </w:r>
          </w:p>
        </w:tc>
      </w:tr>
      <w:tr w:rsidR="00077355" w:rsidRPr="00077355" w14:paraId="056169F8" w14:textId="77777777" w:rsidTr="005E0135">
        <w:tc>
          <w:tcPr>
            <w:tcW w:w="2093" w:type="dxa"/>
          </w:tcPr>
          <w:p w14:paraId="31C990C2" w14:textId="77777777" w:rsidR="005E0135" w:rsidRPr="00077355" w:rsidRDefault="005E0135" w:rsidP="00077355">
            <w:pPr>
              <w:spacing w:line="276" w:lineRule="auto"/>
              <w:rPr>
                <w:b/>
                <w:bCs/>
              </w:rPr>
            </w:pPr>
            <w:r w:rsidRPr="00077355">
              <w:rPr>
                <w:b/>
                <w:bCs/>
              </w:rPr>
              <w:t>Begeleiding:</w:t>
            </w:r>
          </w:p>
        </w:tc>
        <w:tc>
          <w:tcPr>
            <w:tcW w:w="6343" w:type="dxa"/>
          </w:tcPr>
          <w:p w14:paraId="1CC324A4" w14:textId="77777777" w:rsidR="005E0135" w:rsidRPr="00077355" w:rsidRDefault="005E0135" w:rsidP="00077355">
            <w:pPr>
              <w:spacing w:line="276" w:lineRule="auto"/>
            </w:pPr>
            <w:r w:rsidRPr="00077355">
              <w:t xml:space="preserve">Projectgroep Aanbesteding </w:t>
            </w:r>
            <w:r w:rsidR="00D06B35" w:rsidRPr="00077355">
              <w:t xml:space="preserve">beheer ICT </w:t>
            </w:r>
            <w:r w:rsidR="00991821" w:rsidRPr="00077355">
              <w:t>Omgevingsdiensten</w:t>
            </w:r>
            <w:r w:rsidR="00D06B35" w:rsidRPr="00077355">
              <w:t xml:space="preserve"> Regio Utrecht</w:t>
            </w:r>
          </w:p>
        </w:tc>
      </w:tr>
      <w:tr w:rsidR="00077355" w:rsidRPr="00077355" w14:paraId="45134B39" w14:textId="77777777" w:rsidTr="005E0135">
        <w:tc>
          <w:tcPr>
            <w:tcW w:w="2093" w:type="dxa"/>
          </w:tcPr>
          <w:p w14:paraId="052B0007" w14:textId="77777777" w:rsidR="005E0135" w:rsidRPr="00077355" w:rsidRDefault="005E0135" w:rsidP="00077355">
            <w:pPr>
              <w:spacing w:line="276" w:lineRule="auto"/>
              <w:rPr>
                <w:b/>
                <w:bCs/>
              </w:rPr>
            </w:pPr>
          </w:p>
        </w:tc>
        <w:tc>
          <w:tcPr>
            <w:tcW w:w="6343" w:type="dxa"/>
          </w:tcPr>
          <w:p w14:paraId="5DACB11B" w14:textId="77777777" w:rsidR="005E0135" w:rsidRPr="00077355" w:rsidRDefault="005E0135" w:rsidP="00077355">
            <w:pPr>
              <w:spacing w:line="276" w:lineRule="auto"/>
              <w:rPr>
                <w:i/>
              </w:rPr>
            </w:pPr>
          </w:p>
        </w:tc>
      </w:tr>
      <w:tr w:rsidR="00077355" w:rsidRPr="00077355" w14:paraId="6FB7AB59" w14:textId="77777777" w:rsidTr="005E0135">
        <w:tc>
          <w:tcPr>
            <w:tcW w:w="2093" w:type="dxa"/>
          </w:tcPr>
          <w:p w14:paraId="1039B190" w14:textId="77777777" w:rsidR="005E0135" w:rsidRPr="00077355" w:rsidRDefault="005E0135" w:rsidP="00077355">
            <w:pPr>
              <w:spacing w:line="276" w:lineRule="auto"/>
              <w:rPr>
                <w:b/>
                <w:bCs/>
              </w:rPr>
            </w:pPr>
          </w:p>
        </w:tc>
        <w:tc>
          <w:tcPr>
            <w:tcW w:w="6343" w:type="dxa"/>
          </w:tcPr>
          <w:p w14:paraId="105D8B5A" w14:textId="77777777" w:rsidR="005E0135" w:rsidRPr="00077355" w:rsidRDefault="005E0135" w:rsidP="00077355">
            <w:pPr>
              <w:spacing w:line="276" w:lineRule="auto"/>
              <w:rPr>
                <w:i/>
              </w:rPr>
            </w:pPr>
          </w:p>
        </w:tc>
      </w:tr>
      <w:tr w:rsidR="00077355" w:rsidRPr="00077355" w14:paraId="4EB0ED10" w14:textId="77777777" w:rsidTr="005E0135">
        <w:tc>
          <w:tcPr>
            <w:tcW w:w="2093" w:type="dxa"/>
          </w:tcPr>
          <w:p w14:paraId="74356340" w14:textId="77777777" w:rsidR="005E0135" w:rsidRPr="00077355" w:rsidRDefault="005E0135" w:rsidP="00077355">
            <w:pPr>
              <w:spacing w:line="276" w:lineRule="auto"/>
              <w:rPr>
                <w:b/>
                <w:bCs/>
              </w:rPr>
            </w:pPr>
            <w:r w:rsidRPr="00077355">
              <w:rPr>
                <w:b/>
                <w:bCs/>
              </w:rPr>
              <w:t>Versie:</w:t>
            </w:r>
          </w:p>
        </w:tc>
        <w:tc>
          <w:tcPr>
            <w:tcW w:w="6343" w:type="dxa"/>
          </w:tcPr>
          <w:p w14:paraId="3F2D7A12" w14:textId="77777777" w:rsidR="005E0135" w:rsidRPr="00077355" w:rsidRDefault="00077355" w:rsidP="00077355">
            <w:pPr>
              <w:spacing w:line="276" w:lineRule="auto"/>
            </w:pPr>
            <w:r w:rsidRPr="00077355">
              <w:t>1.0</w:t>
            </w:r>
          </w:p>
        </w:tc>
      </w:tr>
      <w:tr w:rsidR="00077355" w:rsidRPr="00077355" w14:paraId="69BDC34F" w14:textId="77777777" w:rsidTr="005E0135">
        <w:tc>
          <w:tcPr>
            <w:tcW w:w="2093" w:type="dxa"/>
          </w:tcPr>
          <w:p w14:paraId="7483678F" w14:textId="77777777" w:rsidR="005E0135" w:rsidRPr="00077355" w:rsidRDefault="005E0135" w:rsidP="00077355">
            <w:pPr>
              <w:spacing w:line="276" w:lineRule="auto"/>
              <w:rPr>
                <w:b/>
                <w:bCs/>
              </w:rPr>
            </w:pPr>
            <w:r w:rsidRPr="00077355">
              <w:rPr>
                <w:b/>
                <w:bCs/>
              </w:rPr>
              <w:t>Status:</w:t>
            </w:r>
          </w:p>
        </w:tc>
        <w:tc>
          <w:tcPr>
            <w:tcW w:w="6343" w:type="dxa"/>
          </w:tcPr>
          <w:p w14:paraId="7028D69A" w14:textId="77777777" w:rsidR="005E0135" w:rsidRPr="00077355" w:rsidRDefault="00077355" w:rsidP="00077355">
            <w:pPr>
              <w:spacing w:line="276" w:lineRule="auto"/>
            </w:pPr>
            <w:r w:rsidRPr="00077355">
              <w:t>Definitief</w:t>
            </w:r>
          </w:p>
        </w:tc>
      </w:tr>
    </w:tbl>
    <w:p w14:paraId="2FFAA729" w14:textId="77777777" w:rsidR="00277AFC" w:rsidRPr="00077355" w:rsidRDefault="005E0135" w:rsidP="00077355">
      <w:pPr>
        <w:spacing w:after="160" w:line="276" w:lineRule="auto"/>
      </w:pPr>
      <w:r w:rsidRPr="00077355">
        <w:t xml:space="preserve"> </w:t>
      </w:r>
      <w:r w:rsidR="00277AFC" w:rsidRPr="00077355">
        <w:br w:type="page"/>
      </w:r>
    </w:p>
    <w:p w14:paraId="3DEB943B" w14:textId="77777777" w:rsidR="007F6854" w:rsidRPr="00077355" w:rsidRDefault="007F6854" w:rsidP="00077355">
      <w:pPr>
        <w:pStyle w:val="Kop4"/>
        <w:spacing w:line="276" w:lineRule="auto"/>
        <w:rPr>
          <w:color w:val="auto"/>
        </w:rPr>
      </w:pPr>
      <w:r w:rsidRPr="00077355">
        <w:rPr>
          <w:color w:val="auto"/>
        </w:rPr>
        <w:lastRenderedPageBreak/>
        <w:t>Voorwoord</w:t>
      </w:r>
    </w:p>
    <w:p w14:paraId="11A26817" w14:textId="77777777" w:rsidR="000B229F" w:rsidRPr="00077355" w:rsidRDefault="000B229F" w:rsidP="00077355">
      <w:pPr>
        <w:spacing w:line="276" w:lineRule="auto"/>
        <w:rPr>
          <w:lang w:eastAsia="nl-NL"/>
        </w:rPr>
      </w:pPr>
      <w:r w:rsidRPr="00077355">
        <w:rPr>
          <w:lang w:eastAsia="nl-NL"/>
        </w:rPr>
        <w:t>Voor u ligt het marktconsultatiedocument voor</w:t>
      </w:r>
      <w:r w:rsidR="00D13FBF" w:rsidRPr="00077355">
        <w:rPr>
          <w:lang w:eastAsia="nl-NL"/>
        </w:rPr>
        <w:t xml:space="preserve"> de verkenning van toepassingen op gebied van beheer op de ICT omgevingen</w:t>
      </w:r>
      <w:r w:rsidR="006C5B3F" w:rsidRPr="00077355">
        <w:rPr>
          <w:lang w:eastAsia="nl-NL"/>
        </w:rPr>
        <w:t xml:space="preserve"> </w:t>
      </w:r>
      <w:r w:rsidR="006C5B3F" w:rsidRPr="00077355">
        <w:rPr>
          <w:rFonts w:cs="Arial"/>
          <w:lang w:eastAsia="nl-NL"/>
        </w:rPr>
        <w:t>van de Omgevingsdienst Regio Utrecht (ODRU) en de Regionale Uitvoeringsdienst (RUD) Utrecht.</w:t>
      </w:r>
    </w:p>
    <w:p w14:paraId="1E7FE6DE" w14:textId="77777777" w:rsidR="000B229F" w:rsidRPr="00077355" w:rsidRDefault="006C5B3F" w:rsidP="00077355">
      <w:pPr>
        <w:spacing w:line="276" w:lineRule="auto"/>
        <w:ind w:right="-851"/>
        <w:rPr>
          <w:lang w:eastAsia="nl-NL"/>
        </w:rPr>
      </w:pPr>
      <w:r w:rsidRPr="00077355">
        <w:rPr>
          <w:lang w:eastAsia="nl-NL"/>
        </w:rPr>
        <w:t>Deze</w:t>
      </w:r>
      <w:r w:rsidR="000B229F" w:rsidRPr="00077355">
        <w:rPr>
          <w:lang w:eastAsia="nl-NL"/>
        </w:rPr>
        <w:t xml:space="preserve"> marktconsultatie kan een waardevolle bijdrage leveren voor het te starten aanbestedingstraject.</w:t>
      </w:r>
    </w:p>
    <w:p w14:paraId="2BC88214" w14:textId="77777777" w:rsidR="000B229F" w:rsidRPr="00077355" w:rsidRDefault="000B229F" w:rsidP="00077355">
      <w:pPr>
        <w:spacing w:line="276" w:lineRule="auto"/>
      </w:pPr>
    </w:p>
    <w:p w14:paraId="46331248" w14:textId="77777777" w:rsidR="000B229F" w:rsidRPr="00077355" w:rsidRDefault="00A902FF" w:rsidP="00077355">
      <w:pPr>
        <w:spacing w:line="276" w:lineRule="auto"/>
      </w:pPr>
      <w:r w:rsidRPr="00077355">
        <w:t xml:space="preserve">Deze marktconsultatie voeren de genoemde </w:t>
      </w:r>
      <w:r w:rsidR="00991821" w:rsidRPr="00077355">
        <w:t>Omgevingsdiensten</w:t>
      </w:r>
      <w:r w:rsidRPr="00077355">
        <w:t xml:space="preserve"> gezamenlijk uit ter voorbereiding op één of meer mogelijke Europese aanbestedingen, onder andere voor </w:t>
      </w:r>
      <w:r w:rsidR="00653BAE" w:rsidRPr="00077355">
        <w:t>het</w:t>
      </w:r>
      <w:r w:rsidRPr="00077355">
        <w:t xml:space="preserve"> beheer van (werkplek) hardware (incl. mobiele apparatuur) en diensten met betrekking tot </w:t>
      </w:r>
      <w:r w:rsidR="006C5B3F" w:rsidRPr="00077355">
        <w:t xml:space="preserve">ICT </w:t>
      </w:r>
      <w:r w:rsidRPr="00077355">
        <w:t xml:space="preserve">beheer en Servicedesk. Middels deze marktconsultatie willen de </w:t>
      </w:r>
      <w:r w:rsidR="00991821" w:rsidRPr="00077355">
        <w:t>Omgevingsdiensten</w:t>
      </w:r>
      <w:r w:rsidRPr="00077355">
        <w:t xml:space="preserve"> (ODRU &amp; RUD</w:t>
      </w:r>
      <w:r w:rsidR="006C5B3F" w:rsidRPr="00077355">
        <w:t xml:space="preserve"> Utrecht</w:t>
      </w:r>
      <w:r w:rsidRPr="00077355">
        <w:t>) meer informatie verkrijgen rondom de mogelijkheden die de markt te bieden heeft met betrekking tot deze onderdelen</w:t>
      </w:r>
      <w:r w:rsidR="00653BAE" w:rsidRPr="00077355">
        <w:t>. Daarnaast zullen de uitkomsten van de marktconsultatie als input dienen voor</w:t>
      </w:r>
      <w:r w:rsidRPr="00077355">
        <w:t xml:space="preserve"> de aanbestedingsstrategie</w:t>
      </w:r>
      <w:r w:rsidR="00653BAE" w:rsidRPr="00077355">
        <w:t>.</w:t>
      </w:r>
    </w:p>
    <w:p w14:paraId="305125E8" w14:textId="77777777" w:rsidR="000B229F" w:rsidRPr="00077355" w:rsidRDefault="000B229F" w:rsidP="00077355">
      <w:pPr>
        <w:spacing w:line="276" w:lineRule="auto"/>
      </w:pPr>
      <w:r w:rsidRPr="00077355">
        <w:t>Namens de projectgroep</w:t>
      </w:r>
      <w:r w:rsidR="00605470" w:rsidRPr="00077355">
        <w:t xml:space="preserve"> beheer ICT </w:t>
      </w:r>
      <w:r w:rsidR="00991821" w:rsidRPr="00077355">
        <w:t>Omgevingsdiensten</w:t>
      </w:r>
      <w:r w:rsidRPr="00077355">
        <w:t>,</w:t>
      </w:r>
    </w:p>
    <w:p w14:paraId="3427EF47" w14:textId="77777777" w:rsidR="000B229F" w:rsidRPr="00077355" w:rsidRDefault="000B229F" w:rsidP="00077355">
      <w:pPr>
        <w:spacing w:line="276" w:lineRule="auto"/>
      </w:pPr>
    </w:p>
    <w:p w14:paraId="7B1340E5" w14:textId="77777777" w:rsidR="000B229F" w:rsidRPr="00077355" w:rsidRDefault="00605470" w:rsidP="00077355">
      <w:pPr>
        <w:spacing w:line="276" w:lineRule="auto"/>
      </w:pPr>
      <w:r w:rsidRPr="00077355">
        <w:t>Bas van Ekeren</w:t>
      </w:r>
      <w:r w:rsidR="000B229F" w:rsidRPr="00077355">
        <w:t>,</w:t>
      </w:r>
    </w:p>
    <w:p w14:paraId="2CAD83AF" w14:textId="77777777" w:rsidR="007F6854" w:rsidRPr="00077355" w:rsidRDefault="00605470" w:rsidP="00077355">
      <w:pPr>
        <w:spacing w:line="276" w:lineRule="auto"/>
      </w:pPr>
      <w:r w:rsidRPr="00077355">
        <w:t xml:space="preserve">Projectleider beheer ICT </w:t>
      </w:r>
      <w:r w:rsidR="00991821" w:rsidRPr="00077355">
        <w:t>Omgevingsdiensten</w:t>
      </w:r>
      <w:r w:rsidRPr="00077355">
        <w:t xml:space="preserve"> </w:t>
      </w:r>
      <w:r w:rsidR="007F6854" w:rsidRPr="00077355">
        <w:br w:type="page"/>
      </w:r>
    </w:p>
    <w:p w14:paraId="17A19908" w14:textId="77777777" w:rsidR="000906F1" w:rsidRPr="00077355" w:rsidRDefault="00277AFC" w:rsidP="00077355">
      <w:pPr>
        <w:pStyle w:val="Kop4"/>
        <w:spacing w:line="276" w:lineRule="auto"/>
        <w:rPr>
          <w:color w:val="auto"/>
        </w:rPr>
      </w:pPr>
      <w:r w:rsidRPr="00077355">
        <w:rPr>
          <w:color w:val="auto"/>
        </w:rPr>
        <w:lastRenderedPageBreak/>
        <w:t>Inhoudsopgave</w:t>
      </w:r>
    </w:p>
    <w:sdt>
      <w:sdtPr>
        <w:rPr>
          <w:rFonts w:ascii="Arial" w:eastAsia="Times New Roman" w:hAnsi="Arial" w:cs="Times New Roman"/>
          <w:color w:val="auto"/>
          <w:sz w:val="20"/>
          <w:szCs w:val="20"/>
          <w:lang w:eastAsia="en-US"/>
        </w:rPr>
        <w:id w:val="619881891"/>
        <w:docPartObj>
          <w:docPartGallery w:val="Table of Contents"/>
          <w:docPartUnique/>
        </w:docPartObj>
      </w:sdtPr>
      <w:sdtEndPr>
        <w:rPr>
          <w:b/>
          <w:bCs/>
        </w:rPr>
      </w:sdtEndPr>
      <w:sdtContent>
        <w:p w14:paraId="2D78942F" w14:textId="77777777" w:rsidR="001D1A80" w:rsidRPr="00077355" w:rsidRDefault="001D1A80" w:rsidP="00077355">
          <w:pPr>
            <w:pStyle w:val="Kopvaninhoudsopgave"/>
            <w:spacing w:line="276" w:lineRule="auto"/>
            <w:rPr>
              <w:color w:val="auto"/>
            </w:rPr>
          </w:pPr>
        </w:p>
        <w:p w14:paraId="05D9A578" w14:textId="77777777" w:rsidR="00B5262A" w:rsidRPr="00077355" w:rsidRDefault="001D1A80" w:rsidP="00077355">
          <w:pPr>
            <w:pStyle w:val="Inhopg1"/>
            <w:tabs>
              <w:tab w:val="left" w:pos="400"/>
              <w:tab w:val="right" w:leader="dot" w:pos="9062"/>
            </w:tabs>
            <w:spacing w:line="276" w:lineRule="auto"/>
            <w:rPr>
              <w:rFonts w:asciiTheme="minorHAnsi" w:eastAsiaTheme="minorEastAsia" w:hAnsiTheme="minorHAnsi" w:cstheme="minorBidi"/>
              <w:noProof/>
              <w:sz w:val="22"/>
              <w:szCs w:val="22"/>
              <w:lang w:eastAsia="nl-NL"/>
            </w:rPr>
          </w:pPr>
          <w:r w:rsidRPr="00077355">
            <w:fldChar w:fldCharType="begin"/>
          </w:r>
          <w:r w:rsidRPr="00077355">
            <w:instrText xml:space="preserve"> TOC \o "1-3" \h \z \u </w:instrText>
          </w:r>
          <w:r w:rsidRPr="00077355">
            <w:fldChar w:fldCharType="separate"/>
          </w:r>
          <w:hyperlink w:anchor="_Toc14939190" w:history="1">
            <w:r w:rsidR="00B5262A" w:rsidRPr="00077355">
              <w:rPr>
                <w:rStyle w:val="Hyperlink"/>
                <w:rFonts w:cs="Arial"/>
                <w:b/>
                <w:noProof/>
                <w:color w:val="auto"/>
              </w:rPr>
              <w:t>1.</w:t>
            </w:r>
            <w:r w:rsidR="00B5262A" w:rsidRPr="00077355">
              <w:rPr>
                <w:rFonts w:asciiTheme="minorHAnsi" w:eastAsiaTheme="minorEastAsia" w:hAnsiTheme="minorHAnsi" w:cstheme="minorBidi"/>
                <w:noProof/>
                <w:sz w:val="22"/>
                <w:szCs w:val="22"/>
                <w:lang w:eastAsia="nl-NL"/>
              </w:rPr>
              <w:tab/>
            </w:r>
            <w:r w:rsidR="00B5262A" w:rsidRPr="00077355">
              <w:rPr>
                <w:rStyle w:val="Hyperlink"/>
                <w:rFonts w:cs="Arial"/>
                <w:b/>
                <w:noProof/>
                <w:color w:val="auto"/>
              </w:rPr>
              <w:t>Inleiding</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_Toc14939190 \h </w:instrText>
            </w:r>
            <w:r w:rsidR="00B5262A" w:rsidRPr="00077355">
              <w:rPr>
                <w:noProof/>
                <w:webHidden/>
              </w:rPr>
            </w:r>
            <w:r w:rsidR="00B5262A" w:rsidRPr="00077355">
              <w:rPr>
                <w:noProof/>
                <w:webHidden/>
              </w:rPr>
              <w:fldChar w:fldCharType="separate"/>
            </w:r>
            <w:r w:rsidR="00B5262A" w:rsidRPr="00077355">
              <w:rPr>
                <w:noProof/>
                <w:webHidden/>
              </w:rPr>
              <w:t>4</w:t>
            </w:r>
            <w:r w:rsidR="00B5262A" w:rsidRPr="00077355">
              <w:rPr>
                <w:noProof/>
                <w:webHidden/>
              </w:rPr>
              <w:fldChar w:fldCharType="end"/>
            </w:r>
          </w:hyperlink>
        </w:p>
        <w:p w14:paraId="09ADB0A2" w14:textId="77777777" w:rsidR="00B5262A" w:rsidRPr="00077355" w:rsidRDefault="009A3727" w:rsidP="00077355">
          <w:pPr>
            <w:pStyle w:val="Inhopg2"/>
            <w:tabs>
              <w:tab w:val="left" w:pos="880"/>
              <w:tab w:val="right" w:leader="dot" w:pos="9062"/>
            </w:tabs>
            <w:spacing w:line="276" w:lineRule="auto"/>
            <w:rPr>
              <w:rFonts w:asciiTheme="minorHAnsi" w:eastAsiaTheme="minorEastAsia" w:hAnsiTheme="minorHAnsi" w:cstheme="minorBidi"/>
              <w:noProof/>
              <w:sz w:val="22"/>
              <w:szCs w:val="22"/>
              <w:lang w:eastAsia="nl-NL"/>
            </w:rPr>
          </w:pPr>
          <w:hyperlink w:anchor="_Toc14939191" w:history="1">
            <w:r w:rsidR="00B5262A" w:rsidRPr="00077355">
              <w:rPr>
                <w:rStyle w:val="Hyperlink"/>
                <w:noProof/>
                <w:color w:val="auto"/>
              </w:rPr>
              <w:t>1.1</w:t>
            </w:r>
            <w:r w:rsidR="00B5262A" w:rsidRPr="00077355">
              <w:rPr>
                <w:rFonts w:asciiTheme="minorHAnsi" w:eastAsiaTheme="minorEastAsia" w:hAnsiTheme="minorHAnsi" w:cstheme="minorBidi"/>
                <w:noProof/>
                <w:sz w:val="22"/>
                <w:szCs w:val="22"/>
                <w:lang w:eastAsia="nl-NL"/>
              </w:rPr>
              <w:tab/>
            </w:r>
            <w:r w:rsidR="00B5262A" w:rsidRPr="00077355">
              <w:rPr>
                <w:rStyle w:val="Hyperlink"/>
                <w:noProof/>
                <w:color w:val="auto"/>
              </w:rPr>
              <w:t xml:space="preserve">Algemene informatie </w:t>
            </w:r>
            <w:r w:rsidR="00991821" w:rsidRPr="00077355">
              <w:rPr>
                <w:rStyle w:val="Hyperlink"/>
                <w:noProof/>
                <w:color w:val="auto"/>
              </w:rPr>
              <w:t>Omgevingsdiensten</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_Toc14939191 \h </w:instrText>
            </w:r>
            <w:r w:rsidR="00B5262A" w:rsidRPr="00077355">
              <w:rPr>
                <w:noProof/>
                <w:webHidden/>
              </w:rPr>
            </w:r>
            <w:r w:rsidR="00B5262A" w:rsidRPr="00077355">
              <w:rPr>
                <w:noProof/>
                <w:webHidden/>
              </w:rPr>
              <w:fldChar w:fldCharType="separate"/>
            </w:r>
            <w:r w:rsidR="00B5262A" w:rsidRPr="00077355">
              <w:rPr>
                <w:noProof/>
                <w:webHidden/>
              </w:rPr>
              <w:t>4</w:t>
            </w:r>
            <w:r w:rsidR="00B5262A" w:rsidRPr="00077355">
              <w:rPr>
                <w:noProof/>
                <w:webHidden/>
              </w:rPr>
              <w:fldChar w:fldCharType="end"/>
            </w:r>
          </w:hyperlink>
        </w:p>
        <w:p w14:paraId="675DE7A1" w14:textId="77777777" w:rsidR="00B5262A" w:rsidRPr="00077355" w:rsidRDefault="009A3727" w:rsidP="00077355">
          <w:pPr>
            <w:pStyle w:val="Inhopg3"/>
            <w:tabs>
              <w:tab w:val="right" w:leader="dot" w:pos="9062"/>
            </w:tabs>
            <w:spacing w:line="276" w:lineRule="auto"/>
            <w:rPr>
              <w:rFonts w:asciiTheme="minorHAnsi" w:eastAsiaTheme="minorEastAsia" w:hAnsiTheme="minorHAnsi" w:cstheme="minorBidi"/>
              <w:noProof/>
              <w:sz w:val="22"/>
              <w:szCs w:val="22"/>
              <w:lang w:eastAsia="nl-NL"/>
            </w:rPr>
          </w:pPr>
          <w:hyperlink w:anchor="_Toc14939192" w:history="1">
            <w:r w:rsidR="00B5262A" w:rsidRPr="00077355">
              <w:rPr>
                <w:rStyle w:val="Hyperlink"/>
                <w:rFonts w:cs="Arial"/>
                <w:noProof/>
                <w:color w:val="auto"/>
              </w:rPr>
              <w:t>Omgevingsdienst Regio Utrecht (ODRU)</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_Toc14939192 \h </w:instrText>
            </w:r>
            <w:r w:rsidR="00B5262A" w:rsidRPr="00077355">
              <w:rPr>
                <w:noProof/>
                <w:webHidden/>
              </w:rPr>
            </w:r>
            <w:r w:rsidR="00B5262A" w:rsidRPr="00077355">
              <w:rPr>
                <w:noProof/>
                <w:webHidden/>
              </w:rPr>
              <w:fldChar w:fldCharType="separate"/>
            </w:r>
            <w:r w:rsidR="00B5262A" w:rsidRPr="00077355">
              <w:rPr>
                <w:noProof/>
                <w:webHidden/>
              </w:rPr>
              <w:t>4</w:t>
            </w:r>
            <w:r w:rsidR="00B5262A" w:rsidRPr="00077355">
              <w:rPr>
                <w:noProof/>
                <w:webHidden/>
              </w:rPr>
              <w:fldChar w:fldCharType="end"/>
            </w:r>
          </w:hyperlink>
        </w:p>
        <w:p w14:paraId="188BEED9" w14:textId="77777777" w:rsidR="00B5262A" w:rsidRPr="00077355" w:rsidRDefault="009A3727" w:rsidP="00077355">
          <w:pPr>
            <w:pStyle w:val="Inhopg3"/>
            <w:tabs>
              <w:tab w:val="right" w:leader="dot" w:pos="9062"/>
            </w:tabs>
            <w:spacing w:line="276" w:lineRule="auto"/>
            <w:rPr>
              <w:rFonts w:asciiTheme="minorHAnsi" w:eastAsiaTheme="minorEastAsia" w:hAnsiTheme="minorHAnsi" w:cstheme="minorBidi"/>
              <w:noProof/>
              <w:sz w:val="22"/>
              <w:szCs w:val="22"/>
              <w:lang w:eastAsia="nl-NL"/>
            </w:rPr>
          </w:pPr>
          <w:hyperlink w:anchor="_Toc14939193" w:history="1">
            <w:r w:rsidR="00B5262A" w:rsidRPr="00077355">
              <w:rPr>
                <w:rStyle w:val="Hyperlink"/>
                <w:rFonts w:cs="Arial"/>
                <w:noProof/>
                <w:color w:val="auto"/>
              </w:rPr>
              <w:t>Regionale Uitvoeringsdienst Utrecht (RUD)</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_Toc14939193 \h </w:instrText>
            </w:r>
            <w:r w:rsidR="00B5262A" w:rsidRPr="00077355">
              <w:rPr>
                <w:noProof/>
                <w:webHidden/>
              </w:rPr>
            </w:r>
            <w:r w:rsidR="00B5262A" w:rsidRPr="00077355">
              <w:rPr>
                <w:noProof/>
                <w:webHidden/>
              </w:rPr>
              <w:fldChar w:fldCharType="separate"/>
            </w:r>
            <w:r w:rsidR="00B5262A" w:rsidRPr="00077355">
              <w:rPr>
                <w:noProof/>
                <w:webHidden/>
              </w:rPr>
              <w:t>4</w:t>
            </w:r>
            <w:r w:rsidR="00B5262A" w:rsidRPr="00077355">
              <w:rPr>
                <w:noProof/>
                <w:webHidden/>
              </w:rPr>
              <w:fldChar w:fldCharType="end"/>
            </w:r>
          </w:hyperlink>
        </w:p>
        <w:p w14:paraId="4B56A8C3" w14:textId="77777777" w:rsidR="00B5262A" w:rsidRPr="00077355" w:rsidRDefault="009A3727" w:rsidP="00077355">
          <w:pPr>
            <w:pStyle w:val="Inhopg2"/>
            <w:tabs>
              <w:tab w:val="left" w:pos="880"/>
              <w:tab w:val="right" w:leader="dot" w:pos="9062"/>
            </w:tabs>
            <w:spacing w:line="276" w:lineRule="auto"/>
            <w:rPr>
              <w:rFonts w:asciiTheme="minorHAnsi" w:eastAsiaTheme="minorEastAsia" w:hAnsiTheme="minorHAnsi" w:cstheme="minorBidi"/>
              <w:noProof/>
              <w:sz w:val="22"/>
              <w:szCs w:val="22"/>
              <w:lang w:eastAsia="nl-NL"/>
            </w:rPr>
          </w:pPr>
          <w:hyperlink w:anchor="_Toc14939194" w:history="1">
            <w:r w:rsidR="00B5262A" w:rsidRPr="00077355">
              <w:rPr>
                <w:rStyle w:val="Hyperlink"/>
                <w:noProof/>
                <w:color w:val="auto"/>
              </w:rPr>
              <w:t>1.2</w:t>
            </w:r>
            <w:r w:rsidR="00B5262A" w:rsidRPr="00077355">
              <w:rPr>
                <w:rFonts w:asciiTheme="minorHAnsi" w:eastAsiaTheme="minorEastAsia" w:hAnsiTheme="minorHAnsi" w:cstheme="minorBidi"/>
                <w:noProof/>
                <w:sz w:val="22"/>
                <w:szCs w:val="22"/>
                <w:lang w:eastAsia="nl-NL"/>
              </w:rPr>
              <w:tab/>
            </w:r>
            <w:r w:rsidR="00B5262A" w:rsidRPr="00077355">
              <w:rPr>
                <w:rStyle w:val="Hyperlink"/>
                <w:noProof/>
                <w:color w:val="auto"/>
              </w:rPr>
              <w:t>Algemene informatie project</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_Toc14939194 \h </w:instrText>
            </w:r>
            <w:r w:rsidR="00B5262A" w:rsidRPr="00077355">
              <w:rPr>
                <w:noProof/>
                <w:webHidden/>
              </w:rPr>
            </w:r>
            <w:r w:rsidR="00B5262A" w:rsidRPr="00077355">
              <w:rPr>
                <w:noProof/>
                <w:webHidden/>
              </w:rPr>
              <w:fldChar w:fldCharType="separate"/>
            </w:r>
            <w:r w:rsidR="00B5262A" w:rsidRPr="00077355">
              <w:rPr>
                <w:noProof/>
                <w:webHidden/>
              </w:rPr>
              <w:t>5</w:t>
            </w:r>
            <w:r w:rsidR="00B5262A" w:rsidRPr="00077355">
              <w:rPr>
                <w:noProof/>
                <w:webHidden/>
              </w:rPr>
              <w:fldChar w:fldCharType="end"/>
            </w:r>
          </w:hyperlink>
        </w:p>
        <w:p w14:paraId="569527F1" w14:textId="77777777" w:rsidR="00B5262A" w:rsidRPr="00077355" w:rsidRDefault="009A3727" w:rsidP="00077355">
          <w:pPr>
            <w:pStyle w:val="Inhopg3"/>
            <w:tabs>
              <w:tab w:val="right" w:leader="dot" w:pos="9062"/>
            </w:tabs>
            <w:spacing w:line="276" w:lineRule="auto"/>
            <w:rPr>
              <w:rFonts w:asciiTheme="minorHAnsi" w:eastAsiaTheme="minorEastAsia" w:hAnsiTheme="minorHAnsi" w:cstheme="minorBidi"/>
              <w:noProof/>
              <w:sz w:val="22"/>
              <w:szCs w:val="22"/>
              <w:lang w:eastAsia="nl-NL"/>
            </w:rPr>
          </w:pPr>
          <w:hyperlink w:anchor="_Toc14939195" w:history="1">
            <w:r w:rsidR="00B5262A" w:rsidRPr="00077355">
              <w:rPr>
                <w:rStyle w:val="Hyperlink"/>
                <w:rFonts w:cs="Arial"/>
                <w:noProof/>
                <w:color w:val="auto"/>
              </w:rPr>
              <w:t>Samenwerking</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_Toc14939195 \h </w:instrText>
            </w:r>
            <w:r w:rsidR="00B5262A" w:rsidRPr="00077355">
              <w:rPr>
                <w:noProof/>
                <w:webHidden/>
              </w:rPr>
            </w:r>
            <w:r w:rsidR="00B5262A" w:rsidRPr="00077355">
              <w:rPr>
                <w:noProof/>
                <w:webHidden/>
              </w:rPr>
              <w:fldChar w:fldCharType="separate"/>
            </w:r>
            <w:r w:rsidR="00B5262A" w:rsidRPr="00077355">
              <w:rPr>
                <w:noProof/>
                <w:webHidden/>
              </w:rPr>
              <w:t>5</w:t>
            </w:r>
            <w:r w:rsidR="00B5262A" w:rsidRPr="00077355">
              <w:rPr>
                <w:noProof/>
                <w:webHidden/>
              </w:rPr>
              <w:fldChar w:fldCharType="end"/>
            </w:r>
          </w:hyperlink>
        </w:p>
        <w:p w14:paraId="332A1FFE" w14:textId="77777777" w:rsidR="00B5262A" w:rsidRPr="00077355" w:rsidRDefault="009A3727" w:rsidP="00077355">
          <w:pPr>
            <w:pStyle w:val="Inhopg3"/>
            <w:tabs>
              <w:tab w:val="right" w:leader="dot" w:pos="9062"/>
            </w:tabs>
            <w:spacing w:line="276" w:lineRule="auto"/>
            <w:rPr>
              <w:rFonts w:asciiTheme="minorHAnsi" w:eastAsiaTheme="minorEastAsia" w:hAnsiTheme="minorHAnsi" w:cstheme="minorBidi"/>
              <w:noProof/>
              <w:sz w:val="22"/>
              <w:szCs w:val="22"/>
              <w:lang w:eastAsia="nl-NL"/>
            </w:rPr>
          </w:pPr>
          <w:hyperlink w:anchor="_Toc14939196" w:history="1">
            <w:r w:rsidR="00B5262A" w:rsidRPr="00077355">
              <w:rPr>
                <w:rStyle w:val="Hyperlink"/>
                <w:rFonts w:cs="Arial"/>
                <w:noProof/>
                <w:color w:val="auto"/>
              </w:rPr>
              <w:t>Achtergrond</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_Toc14939196 \h </w:instrText>
            </w:r>
            <w:r w:rsidR="00B5262A" w:rsidRPr="00077355">
              <w:rPr>
                <w:noProof/>
                <w:webHidden/>
              </w:rPr>
            </w:r>
            <w:r w:rsidR="00B5262A" w:rsidRPr="00077355">
              <w:rPr>
                <w:noProof/>
                <w:webHidden/>
              </w:rPr>
              <w:fldChar w:fldCharType="separate"/>
            </w:r>
            <w:r w:rsidR="00B5262A" w:rsidRPr="00077355">
              <w:rPr>
                <w:noProof/>
                <w:webHidden/>
              </w:rPr>
              <w:t>5</w:t>
            </w:r>
            <w:r w:rsidR="00B5262A" w:rsidRPr="00077355">
              <w:rPr>
                <w:noProof/>
                <w:webHidden/>
              </w:rPr>
              <w:fldChar w:fldCharType="end"/>
            </w:r>
          </w:hyperlink>
        </w:p>
        <w:p w14:paraId="721A2C23" w14:textId="77777777" w:rsidR="00B5262A" w:rsidRPr="00077355" w:rsidRDefault="009A3727" w:rsidP="00077355">
          <w:pPr>
            <w:pStyle w:val="Inhopg3"/>
            <w:tabs>
              <w:tab w:val="right" w:leader="dot" w:pos="9062"/>
            </w:tabs>
            <w:spacing w:line="276" w:lineRule="auto"/>
            <w:rPr>
              <w:rFonts w:asciiTheme="minorHAnsi" w:eastAsiaTheme="minorEastAsia" w:hAnsiTheme="minorHAnsi" w:cstheme="minorBidi"/>
              <w:noProof/>
              <w:sz w:val="22"/>
              <w:szCs w:val="22"/>
              <w:lang w:eastAsia="nl-NL"/>
            </w:rPr>
          </w:pPr>
          <w:hyperlink w:anchor="_Toc14939197" w:history="1">
            <w:r w:rsidR="00B5262A" w:rsidRPr="00077355">
              <w:rPr>
                <w:rStyle w:val="Hyperlink"/>
                <w:rFonts w:cs="Arial"/>
                <w:noProof/>
                <w:color w:val="auto"/>
              </w:rPr>
              <w:t>Infrastructuur</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_Toc14939197 \h </w:instrText>
            </w:r>
            <w:r w:rsidR="00B5262A" w:rsidRPr="00077355">
              <w:rPr>
                <w:noProof/>
                <w:webHidden/>
              </w:rPr>
            </w:r>
            <w:r w:rsidR="00B5262A" w:rsidRPr="00077355">
              <w:rPr>
                <w:noProof/>
                <w:webHidden/>
              </w:rPr>
              <w:fldChar w:fldCharType="separate"/>
            </w:r>
            <w:r w:rsidR="00B5262A" w:rsidRPr="00077355">
              <w:rPr>
                <w:noProof/>
                <w:webHidden/>
              </w:rPr>
              <w:t>5</w:t>
            </w:r>
            <w:r w:rsidR="00B5262A" w:rsidRPr="00077355">
              <w:rPr>
                <w:noProof/>
                <w:webHidden/>
              </w:rPr>
              <w:fldChar w:fldCharType="end"/>
            </w:r>
          </w:hyperlink>
        </w:p>
        <w:p w14:paraId="711C24E3" w14:textId="77777777" w:rsidR="00B5262A" w:rsidRPr="00077355" w:rsidRDefault="009A3727" w:rsidP="00077355">
          <w:pPr>
            <w:pStyle w:val="Inhopg3"/>
            <w:tabs>
              <w:tab w:val="right" w:leader="dot" w:pos="9062"/>
            </w:tabs>
            <w:spacing w:line="276" w:lineRule="auto"/>
            <w:rPr>
              <w:rFonts w:asciiTheme="minorHAnsi" w:eastAsiaTheme="minorEastAsia" w:hAnsiTheme="minorHAnsi" w:cstheme="minorBidi"/>
              <w:noProof/>
              <w:sz w:val="22"/>
              <w:szCs w:val="22"/>
              <w:lang w:eastAsia="nl-NL"/>
            </w:rPr>
          </w:pPr>
          <w:hyperlink w:anchor="_Toc14939198" w:history="1">
            <w:r w:rsidR="00B5262A" w:rsidRPr="00077355">
              <w:rPr>
                <w:rStyle w:val="Hyperlink"/>
                <w:rFonts w:cs="Arial"/>
                <w:noProof/>
                <w:color w:val="auto"/>
              </w:rPr>
              <w:t>Primaire proces</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_Toc14939198 \h </w:instrText>
            </w:r>
            <w:r w:rsidR="00B5262A" w:rsidRPr="00077355">
              <w:rPr>
                <w:noProof/>
                <w:webHidden/>
              </w:rPr>
            </w:r>
            <w:r w:rsidR="00B5262A" w:rsidRPr="00077355">
              <w:rPr>
                <w:noProof/>
                <w:webHidden/>
              </w:rPr>
              <w:fldChar w:fldCharType="separate"/>
            </w:r>
            <w:r w:rsidR="00B5262A" w:rsidRPr="00077355">
              <w:rPr>
                <w:noProof/>
                <w:webHidden/>
              </w:rPr>
              <w:t>6</w:t>
            </w:r>
            <w:r w:rsidR="00B5262A" w:rsidRPr="00077355">
              <w:rPr>
                <w:noProof/>
                <w:webHidden/>
              </w:rPr>
              <w:fldChar w:fldCharType="end"/>
            </w:r>
          </w:hyperlink>
        </w:p>
        <w:p w14:paraId="5FC00123" w14:textId="77777777" w:rsidR="00B5262A" w:rsidRPr="00077355" w:rsidRDefault="009A3727" w:rsidP="00077355">
          <w:pPr>
            <w:pStyle w:val="Inhopg3"/>
            <w:tabs>
              <w:tab w:val="right" w:leader="dot" w:pos="9062"/>
            </w:tabs>
            <w:spacing w:line="276" w:lineRule="auto"/>
            <w:rPr>
              <w:rFonts w:asciiTheme="minorHAnsi" w:eastAsiaTheme="minorEastAsia" w:hAnsiTheme="minorHAnsi" w:cstheme="minorBidi"/>
              <w:noProof/>
              <w:sz w:val="22"/>
              <w:szCs w:val="22"/>
              <w:lang w:eastAsia="nl-NL"/>
            </w:rPr>
          </w:pPr>
          <w:hyperlink w:anchor="_Toc14939199" w:history="1">
            <w:r w:rsidR="00B5262A" w:rsidRPr="00077355">
              <w:rPr>
                <w:rStyle w:val="Hyperlink"/>
                <w:rFonts w:cs="Arial"/>
                <w:noProof/>
                <w:color w:val="auto"/>
              </w:rPr>
              <w:t>Scope</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_Toc14939199 \h </w:instrText>
            </w:r>
            <w:r w:rsidR="00B5262A" w:rsidRPr="00077355">
              <w:rPr>
                <w:noProof/>
                <w:webHidden/>
              </w:rPr>
            </w:r>
            <w:r w:rsidR="00B5262A" w:rsidRPr="00077355">
              <w:rPr>
                <w:noProof/>
                <w:webHidden/>
              </w:rPr>
              <w:fldChar w:fldCharType="separate"/>
            </w:r>
            <w:r w:rsidR="00B5262A" w:rsidRPr="00077355">
              <w:rPr>
                <w:noProof/>
                <w:webHidden/>
              </w:rPr>
              <w:t>7</w:t>
            </w:r>
            <w:r w:rsidR="00B5262A" w:rsidRPr="00077355">
              <w:rPr>
                <w:noProof/>
                <w:webHidden/>
              </w:rPr>
              <w:fldChar w:fldCharType="end"/>
            </w:r>
          </w:hyperlink>
        </w:p>
        <w:p w14:paraId="63F89279" w14:textId="77777777" w:rsidR="00B5262A" w:rsidRPr="00077355" w:rsidRDefault="009A3727" w:rsidP="00077355">
          <w:pPr>
            <w:pStyle w:val="Inhopg2"/>
            <w:tabs>
              <w:tab w:val="left" w:pos="880"/>
              <w:tab w:val="right" w:leader="dot" w:pos="9062"/>
            </w:tabs>
            <w:spacing w:line="276" w:lineRule="auto"/>
            <w:rPr>
              <w:rFonts w:asciiTheme="minorHAnsi" w:eastAsiaTheme="minorEastAsia" w:hAnsiTheme="minorHAnsi" w:cstheme="minorBidi"/>
              <w:noProof/>
              <w:sz w:val="22"/>
              <w:szCs w:val="22"/>
              <w:lang w:eastAsia="nl-NL"/>
            </w:rPr>
          </w:pPr>
          <w:hyperlink w:anchor="_Toc14939200" w:history="1">
            <w:r w:rsidR="00B5262A" w:rsidRPr="00077355">
              <w:rPr>
                <w:rStyle w:val="Hyperlink"/>
                <w:noProof/>
                <w:color w:val="auto"/>
              </w:rPr>
              <w:t>1.3</w:t>
            </w:r>
            <w:r w:rsidR="00B5262A" w:rsidRPr="00077355">
              <w:rPr>
                <w:rFonts w:asciiTheme="minorHAnsi" w:eastAsiaTheme="minorEastAsia" w:hAnsiTheme="minorHAnsi" w:cstheme="minorBidi"/>
                <w:noProof/>
                <w:sz w:val="22"/>
                <w:szCs w:val="22"/>
                <w:lang w:eastAsia="nl-NL"/>
              </w:rPr>
              <w:tab/>
            </w:r>
            <w:r w:rsidR="00B5262A" w:rsidRPr="00077355">
              <w:rPr>
                <w:rStyle w:val="Hyperlink"/>
                <w:noProof/>
                <w:color w:val="auto"/>
              </w:rPr>
              <w:t>Doel van de marktconsultatie</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_Toc14939200 \h </w:instrText>
            </w:r>
            <w:r w:rsidR="00B5262A" w:rsidRPr="00077355">
              <w:rPr>
                <w:noProof/>
                <w:webHidden/>
              </w:rPr>
            </w:r>
            <w:r w:rsidR="00B5262A" w:rsidRPr="00077355">
              <w:rPr>
                <w:noProof/>
                <w:webHidden/>
              </w:rPr>
              <w:fldChar w:fldCharType="separate"/>
            </w:r>
            <w:r w:rsidR="00B5262A" w:rsidRPr="00077355">
              <w:rPr>
                <w:noProof/>
                <w:webHidden/>
              </w:rPr>
              <w:t>9</w:t>
            </w:r>
            <w:r w:rsidR="00B5262A" w:rsidRPr="00077355">
              <w:rPr>
                <w:noProof/>
                <w:webHidden/>
              </w:rPr>
              <w:fldChar w:fldCharType="end"/>
            </w:r>
          </w:hyperlink>
        </w:p>
        <w:p w14:paraId="52182856" w14:textId="77777777" w:rsidR="00B5262A" w:rsidRPr="00077355" w:rsidRDefault="009A3727" w:rsidP="00077355">
          <w:pPr>
            <w:pStyle w:val="Inhopg2"/>
            <w:tabs>
              <w:tab w:val="left" w:pos="880"/>
              <w:tab w:val="right" w:leader="dot" w:pos="9062"/>
            </w:tabs>
            <w:spacing w:line="276" w:lineRule="auto"/>
            <w:rPr>
              <w:rFonts w:asciiTheme="minorHAnsi" w:eastAsiaTheme="minorEastAsia" w:hAnsiTheme="minorHAnsi" w:cstheme="minorBidi"/>
              <w:noProof/>
              <w:sz w:val="22"/>
              <w:szCs w:val="22"/>
              <w:lang w:eastAsia="nl-NL"/>
            </w:rPr>
          </w:pPr>
          <w:hyperlink w:anchor="_Toc14939201" w:history="1">
            <w:r w:rsidR="00B5262A" w:rsidRPr="00077355">
              <w:rPr>
                <w:rStyle w:val="Hyperlink"/>
                <w:noProof/>
                <w:color w:val="auto"/>
              </w:rPr>
              <w:t>1.4</w:t>
            </w:r>
            <w:r w:rsidR="00B5262A" w:rsidRPr="00077355">
              <w:rPr>
                <w:rFonts w:asciiTheme="minorHAnsi" w:eastAsiaTheme="minorEastAsia" w:hAnsiTheme="minorHAnsi" w:cstheme="minorBidi"/>
                <w:noProof/>
                <w:sz w:val="22"/>
                <w:szCs w:val="22"/>
                <w:lang w:eastAsia="nl-NL"/>
              </w:rPr>
              <w:tab/>
            </w:r>
            <w:r w:rsidR="00B5262A" w:rsidRPr="00077355">
              <w:rPr>
                <w:rStyle w:val="Hyperlink"/>
                <w:noProof/>
                <w:color w:val="auto"/>
              </w:rPr>
              <w:t>Doel van dit document</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_Toc14939201 \h </w:instrText>
            </w:r>
            <w:r w:rsidR="00B5262A" w:rsidRPr="00077355">
              <w:rPr>
                <w:noProof/>
                <w:webHidden/>
              </w:rPr>
            </w:r>
            <w:r w:rsidR="00B5262A" w:rsidRPr="00077355">
              <w:rPr>
                <w:noProof/>
                <w:webHidden/>
              </w:rPr>
              <w:fldChar w:fldCharType="separate"/>
            </w:r>
            <w:r w:rsidR="00B5262A" w:rsidRPr="00077355">
              <w:rPr>
                <w:noProof/>
                <w:webHidden/>
              </w:rPr>
              <w:t>9</w:t>
            </w:r>
            <w:r w:rsidR="00B5262A" w:rsidRPr="00077355">
              <w:rPr>
                <w:noProof/>
                <w:webHidden/>
              </w:rPr>
              <w:fldChar w:fldCharType="end"/>
            </w:r>
          </w:hyperlink>
        </w:p>
        <w:p w14:paraId="03D0592A" w14:textId="77777777" w:rsidR="00B5262A" w:rsidRPr="00077355" w:rsidRDefault="009A3727" w:rsidP="00077355">
          <w:pPr>
            <w:pStyle w:val="Inhopg1"/>
            <w:tabs>
              <w:tab w:val="left" w:pos="400"/>
              <w:tab w:val="right" w:leader="dot" w:pos="9062"/>
            </w:tabs>
            <w:spacing w:line="276" w:lineRule="auto"/>
            <w:rPr>
              <w:rFonts w:asciiTheme="minorHAnsi" w:eastAsiaTheme="minorEastAsia" w:hAnsiTheme="minorHAnsi" w:cstheme="minorBidi"/>
              <w:noProof/>
              <w:sz w:val="22"/>
              <w:szCs w:val="22"/>
              <w:lang w:eastAsia="nl-NL"/>
            </w:rPr>
          </w:pPr>
          <w:hyperlink w:anchor="_Toc14939202" w:history="1">
            <w:r w:rsidR="00B5262A" w:rsidRPr="00077355">
              <w:rPr>
                <w:rStyle w:val="Hyperlink"/>
                <w:rFonts w:cs="Arial"/>
                <w:b/>
                <w:noProof/>
                <w:color w:val="auto"/>
              </w:rPr>
              <w:t>2.</w:t>
            </w:r>
            <w:r w:rsidR="00B5262A" w:rsidRPr="00077355">
              <w:rPr>
                <w:rFonts w:asciiTheme="minorHAnsi" w:eastAsiaTheme="minorEastAsia" w:hAnsiTheme="minorHAnsi" w:cstheme="minorBidi"/>
                <w:noProof/>
                <w:sz w:val="22"/>
                <w:szCs w:val="22"/>
                <w:lang w:eastAsia="nl-NL"/>
              </w:rPr>
              <w:tab/>
            </w:r>
            <w:r w:rsidR="00B5262A" w:rsidRPr="00077355">
              <w:rPr>
                <w:rStyle w:val="Hyperlink"/>
                <w:rFonts w:cs="Arial"/>
                <w:b/>
                <w:noProof/>
                <w:color w:val="auto"/>
              </w:rPr>
              <w:t>Vragen</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_Toc14939202 \h </w:instrText>
            </w:r>
            <w:r w:rsidR="00B5262A" w:rsidRPr="00077355">
              <w:rPr>
                <w:noProof/>
                <w:webHidden/>
              </w:rPr>
            </w:r>
            <w:r w:rsidR="00B5262A" w:rsidRPr="00077355">
              <w:rPr>
                <w:noProof/>
                <w:webHidden/>
              </w:rPr>
              <w:fldChar w:fldCharType="separate"/>
            </w:r>
            <w:r w:rsidR="00B5262A" w:rsidRPr="00077355">
              <w:rPr>
                <w:noProof/>
                <w:webHidden/>
              </w:rPr>
              <w:t>10</w:t>
            </w:r>
            <w:r w:rsidR="00B5262A" w:rsidRPr="00077355">
              <w:rPr>
                <w:noProof/>
                <w:webHidden/>
              </w:rPr>
              <w:fldChar w:fldCharType="end"/>
            </w:r>
          </w:hyperlink>
        </w:p>
        <w:p w14:paraId="6AF965A4" w14:textId="77777777" w:rsidR="00B5262A" w:rsidRPr="00077355" w:rsidRDefault="009A3727" w:rsidP="00077355">
          <w:pPr>
            <w:pStyle w:val="Inhopg1"/>
            <w:tabs>
              <w:tab w:val="left" w:pos="400"/>
              <w:tab w:val="right" w:leader="dot" w:pos="9062"/>
            </w:tabs>
            <w:spacing w:line="276" w:lineRule="auto"/>
            <w:rPr>
              <w:rFonts w:asciiTheme="minorHAnsi" w:eastAsiaTheme="minorEastAsia" w:hAnsiTheme="minorHAnsi" w:cstheme="minorBidi"/>
              <w:noProof/>
              <w:sz w:val="22"/>
              <w:szCs w:val="22"/>
              <w:lang w:eastAsia="nl-NL"/>
            </w:rPr>
          </w:pPr>
          <w:hyperlink w:anchor="_Toc14939203" w:history="1">
            <w:r w:rsidR="00B5262A" w:rsidRPr="00077355">
              <w:rPr>
                <w:rStyle w:val="Hyperlink"/>
                <w:rFonts w:cs="Arial"/>
                <w:b/>
                <w:noProof/>
                <w:color w:val="auto"/>
              </w:rPr>
              <w:t>3.</w:t>
            </w:r>
            <w:r w:rsidR="00B5262A" w:rsidRPr="00077355">
              <w:rPr>
                <w:rFonts w:asciiTheme="minorHAnsi" w:eastAsiaTheme="minorEastAsia" w:hAnsiTheme="minorHAnsi" w:cstheme="minorBidi"/>
                <w:noProof/>
                <w:sz w:val="22"/>
                <w:szCs w:val="22"/>
                <w:lang w:eastAsia="nl-NL"/>
              </w:rPr>
              <w:tab/>
            </w:r>
            <w:r w:rsidR="00B5262A" w:rsidRPr="00077355">
              <w:rPr>
                <w:rStyle w:val="Hyperlink"/>
                <w:rFonts w:cs="Arial"/>
                <w:b/>
                <w:noProof/>
                <w:color w:val="auto"/>
              </w:rPr>
              <w:t>Planning</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_Toc14939203 \h </w:instrText>
            </w:r>
            <w:r w:rsidR="00B5262A" w:rsidRPr="00077355">
              <w:rPr>
                <w:noProof/>
                <w:webHidden/>
              </w:rPr>
            </w:r>
            <w:r w:rsidR="00B5262A" w:rsidRPr="00077355">
              <w:rPr>
                <w:noProof/>
                <w:webHidden/>
              </w:rPr>
              <w:fldChar w:fldCharType="separate"/>
            </w:r>
            <w:r w:rsidR="00B5262A" w:rsidRPr="00077355">
              <w:rPr>
                <w:noProof/>
                <w:webHidden/>
              </w:rPr>
              <w:t>11</w:t>
            </w:r>
            <w:r w:rsidR="00B5262A" w:rsidRPr="00077355">
              <w:rPr>
                <w:noProof/>
                <w:webHidden/>
              </w:rPr>
              <w:fldChar w:fldCharType="end"/>
            </w:r>
          </w:hyperlink>
        </w:p>
        <w:p w14:paraId="7CBD260E" w14:textId="77777777" w:rsidR="00B5262A" w:rsidRPr="00077355" w:rsidRDefault="009A3727" w:rsidP="00077355">
          <w:pPr>
            <w:pStyle w:val="Inhopg3"/>
            <w:tabs>
              <w:tab w:val="right" w:leader="dot" w:pos="9062"/>
            </w:tabs>
            <w:spacing w:line="276" w:lineRule="auto"/>
            <w:rPr>
              <w:rFonts w:asciiTheme="minorHAnsi" w:eastAsiaTheme="minorEastAsia" w:hAnsiTheme="minorHAnsi" w:cstheme="minorBidi"/>
              <w:noProof/>
              <w:sz w:val="22"/>
              <w:szCs w:val="22"/>
              <w:lang w:eastAsia="nl-NL"/>
            </w:rPr>
          </w:pPr>
          <w:hyperlink w:anchor="_Toc14939204" w:history="1">
            <w:r w:rsidR="00B5262A" w:rsidRPr="00077355">
              <w:rPr>
                <w:rStyle w:val="Hyperlink"/>
                <w:rFonts w:cs="Arial"/>
                <w:noProof/>
                <w:color w:val="auto"/>
              </w:rPr>
              <w:t>Vaststellen verslag marktconsultatie</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_Toc14939204 \h </w:instrText>
            </w:r>
            <w:r w:rsidR="00B5262A" w:rsidRPr="00077355">
              <w:rPr>
                <w:noProof/>
                <w:webHidden/>
              </w:rPr>
            </w:r>
            <w:r w:rsidR="00B5262A" w:rsidRPr="00077355">
              <w:rPr>
                <w:noProof/>
                <w:webHidden/>
              </w:rPr>
              <w:fldChar w:fldCharType="separate"/>
            </w:r>
            <w:r w:rsidR="00B5262A" w:rsidRPr="00077355">
              <w:rPr>
                <w:noProof/>
                <w:webHidden/>
              </w:rPr>
              <w:t>11</w:t>
            </w:r>
            <w:r w:rsidR="00B5262A" w:rsidRPr="00077355">
              <w:rPr>
                <w:noProof/>
                <w:webHidden/>
              </w:rPr>
              <w:fldChar w:fldCharType="end"/>
            </w:r>
          </w:hyperlink>
        </w:p>
        <w:p w14:paraId="7F69F36C" w14:textId="77777777" w:rsidR="00B5262A" w:rsidRPr="00077355" w:rsidRDefault="009A3727" w:rsidP="00077355">
          <w:pPr>
            <w:pStyle w:val="Inhopg1"/>
            <w:tabs>
              <w:tab w:val="left" w:pos="400"/>
              <w:tab w:val="right" w:leader="dot" w:pos="9062"/>
            </w:tabs>
            <w:spacing w:line="276" w:lineRule="auto"/>
            <w:rPr>
              <w:rFonts w:asciiTheme="minorHAnsi" w:eastAsiaTheme="minorEastAsia" w:hAnsiTheme="minorHAnsi" w:cstheme="minorBidi"/>
              <w:noProof/>
              <w:sz w:val="22"/>
              <w:szCs w:val="22"/>
              <w:lang w:eastAsia="nl-NL"/>
            </w:rPr>
          </w:pPr>
          <w:hyperlink w:anchor="_Toc14939205" w:history="1">
            <w:r w:rsidR="00B5262A" w:rsidRPr="00077355">
              <w:rPr>
                <w:rStyle w:val="Hyperlink"/>
                <w:rFonts w:cs="Arial"/>
                <w:b/>
                <w:noProof/>
                <w:color w:val="auto"/>
              </w:rPr>
              <w:t>4.</w:t>
            </w:r>
            <w:r w:rsidR="00B5262A" w:rsidRPr="00077355">
              <w:rPr>
                <w:rFonts w:asciiTheme="minorHAnsi" w:eastAsiaTheme="minorEastAsia" w:hAnsiTheme="minorHAnsi" w:cstheme="minorBidi"/>
                <w:noProof/>
                <w:sz w:val="22"/>
                <w:szCs w:val="22"/>
                <w:lang w:eastAsia="nl-NL"/>
              </w:rPr>
              <w:tab/>
            </w:r>
            <w:r w:rsidR="00B5262A" w:rsidRPr="00077355">
              <w:rPr>
                <w:rStyle w:val="Hyperlink"/>
                <w:rFonts w:cs="Arial"/>
                <w:b/>
                <w:noProof/>
                <w:color w:val="auto"/>
              </w:rPr>
              <w:t>Procedure marktconsultatie</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_Toc14939205 \h </w:instrText>
            </w:r>
            <w:r w:rsidR="00B5262A" w:rsidRPr="00077355">
              <w:rPr>
                <w:noProof/>
                <w:webHidden/>
              </w:rPr>
            </w:r>
            <w:r w:rsidR="00B5262A" w:rsidRPr="00077355">
              <w:rPr>
                <w:noProof/>
                <w:webHidden/>
              </w:rPr>
              <w:fldChar w:fldCharType="separate"/>
            </w:r>
            <w:r w:rsidR="00B5262A" w:rsidRPr="00077355">
              <w:rPr>
                <w:noProof/>
                <w:webHidden/>
              </w:rPr>
              <w:t>12</w:t>
            </w:r>
            <w:r w:rsidR="00B5262A" w:rsidRPr="00077355">
              <w:rPr>
                <w:noProof/>
                <w:webHidden/>
              </w:rPr>
              <w:fldChar w:fldCharType="end"/>
            </w:r>
          </w:hyperlink>
        </w:p>
        <w:p w14:paraId="1EAC7EAE" w14:textId="77777777" w:rsidR="00B5262A" w:rsidRPr="00077355" w:rsidRDefault="009A3727" w:rsidP="00077355">
          <w:pPr>
            <w:pStyle w:val="Inhopg2"/>
            <w:tabs>
              <w:tab w:val="left" w:pos="880"/>
              <w:tab w:val="right" w:leader="dot" w:pos="9062"/>
            </w:tabs>
            <w:spacing w:line="276" w:lineRule="auto"/>
            <w:rPr>
              <w:rFonts w:asciiTheme="minorHAnsi" w:eastAsiaTheme="minorEastAsia" w:hAnsiTheme="minorHAnsi" w:cstheme="minorBidi"/>
              <w:noProof/>
              <w:sz w:val="22"/>
              <w:szCs w:val="22"/>
              <w:lang w:eastAsia="nl-NL"/>
            </w:rPr>
          </w:pPr>
          <w:hyperlink w:anchor="_Toc14939206" w:history="1">
            <w:r w:rsidR="00B5262A" w:rsidRPr="00077355">
              <w:rPr>
                <w:rStyle w:val="Hyperlink"/>
                <w:noProof/>
                <w:color w:val="auto"/>
              </w:rPr>
              <w:t>4.1</w:t>
            </w:r>
            <w:r w:rsidR="00B5262A" w:rsidRPr="00077355">
              <w:rPr>
                <w:rFonts w:asciiTheme="minorHAnsi" w:eastAsiaTheme="minorEastAsia" w:hAnsiTheme="minorHAnsi" w:cstheme="minorBidi"/>
                <w:noProof/>
                <w:sz w:val="22"/>
                <w:szCs w:val="22"/>
                <w:lang w:eastAsia="nl-NL"/>
              </w:rPr>
              <w:tab/>
            </w:r>
            <w:r w:rsidR="00B5262A" w:rsidRPr="00077355">
              <w:rPr>
                <w:rStyle w:val="Hyperlink"/>
                <w:noProof/>
                <w:color w:val="auto"/>
              </w:rPr>
              <w:t>Juridische kader</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_Toc14939206 \h </w:instrText>
            </w:r>
            <w:r w:rsidR="00B5262A" w:rsidRPr="00077355">
              <w:rPr>
                <w:noProof/>
                <w:webHidden/>
              </w:rPr>
            </w:r>
            <w:r w:rsidR="00B5262A" w:rsidRPr="00077355">
              <w:rPr>
                <w:noProof/>
                <w:webHidden/>
              </w:rPr>
              <w:fldChar w:fldCharType="separate"/>
            </w:r>
            <w:r w:rsidR="00B5262A" w:rsidRPr="00077355">
              <w:rPr>
                <w:noProof/>
                <w:webHidden/>
              </w:rPr>
              <w:t>12</w:t>
            </w:r>
            <w:r w:rsidR="00B5262A" w:rsidRPr="00077355">
              <w:rPr>
                <w:noProof/>
                <w:webHidden/>
              </w:rPr>
              <w:fldChar w:fldCharType="end"/>
            </w:r>
          </w:hyperlink>
        </w:p>
        <w:p w14:paraId="5A84AA35" w14:textId="77777777" w:rsidR="00B5262A" w:rsidRPr="00077355" w:rsidRDefault="009A3727" w:rsidP="00077355">
          <w:pPr>
            <w:pStyle w:val="Inhopg2"/>
            <w:tabs>
              <w:tab w:val="left" w:pos="880"/>
              <w:tab w:val="right" w:leader="dot" w:pos="9062"/>
            </w:tabs>
            <w:spacing w:line="276" w:lineRule="auto"/>
            <w:rPr>
              <w:rFonts w:asciiTheme="minorHAnsi" w:eastAsiaTheme="minorEastAsia" w:hAnsiTheme="minorHAnsi" w:cstheme="minorBidi"/>
              <w:noProof/>
              <w:sz w:val="22"/>
              <w:szCs w:val="22"/>
              <w:lang w:eastAsia="nl-NL"/>
            </w:rPr>
          </w:pPr>
          <w:hyperlink w:anchor="_Toc14939207" w:history="1">
            <w:r w:rsidR="00B5262A" w:rsidRPr="00077355">
              <w:rPr>
                <w:rStyle w:val="Hyperlink"/>
                <w:noProof/>
                <w:color w:val="auto"/>
              </w:rPr>
              <w:t>4.2</w:t>
            </w:r>
            <w:r w:rsidR="00B5262A" w:rsidRPr="00077355">
              <w:rPr>
                <w:rFonts w:asciiTheme="minorHAnsi" w:eastAsiaTheme="minorEastAsia" w:hAnsiTheme="minorHAnsi" w:cstheme="minorBidi"/>
                <w:noProof/>
                <w:sz w:val="22"/>
                <w:szCs w:val="22"/>
                <w:lang w:eastAsia="nl-NL"/>
              </w:rPr>
              <w:tab/>
            </w:r>
            <w:r w:rsidR="00B5262A" w:rsidRPr="00077355">
              <w:rPr>
                <w:rStyle w:val="Hyperlink"/>
                <w:noProof/>
                <w:color w:val="auto"/>
              </w:rPr>
              <w:t>Terminologie</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_Toc14939207 \h </w:instrText>
            </w:r>
            <w:r w:rsidR="00B5262A" w:rsidRPr="00077355">
              <w:rPr>
                <w:noProof/>
                <w:webHidden/>
              </w:rPr>
            </w:r>
            <w:r w:rsidR="00B5262A" w:rsidRPr="00077355">
              <w:rPr>
                <w:noProof/>
                <w:webHidden/>
              </w:rPr>
              <w:fldChar w:fldCharType="separate"/>
            </w:r>
            <w:r w:rsidR="00B5262A" w:rsidRPr="00077355">
              <w:rPr>
                <w:noProof/>
                <w:webHidden/>
              </w:rPr>
              <w:t>12</w:t>
            </w:r>
            <w:r w:rsidR="00B5262A" w:rsidRPr="00077355">
              <w:rPr>
                <w:noProof/>
                <w:webHidden/>
              </w:rPr>
              <w:fldChar w:fldCharType="end"/>
            </w:r>
          </w:hyperlink>
        </w:p>
        <w:p w14:paraId="2E829AA8" w14:textId="77777777" w:rsidR="00B5262A" w:rsidRPr="00077355" w:rsidRDefault="009A3727" w:rsidP="00077355">
          <w:pPr>
            <w:pStyle w:val="Inhopg2"/>
            <w:tabs>
              <w:tab w:val="left" w:pos="880"/>
              <w:tab w:val="right" w:leader="dot" w:pos="9062"/>
            </w:tabs>
            <w:spacing w:line="276" w:lineRule="auto"/>
            <w:rPr>
              <w:rFonts w:asciiTheme="minorHAnsi" w:eastAsiaTheme="minorEastAsia" w:hAnsiTheme="minorHAnsi" w:cstheme="minorBidi"/>
              <w:noProof/>
              <w:sz w:val="22"/>
              <w:szCs w:val="22"/>
              <w:lang w:eastAsia="nl-NL"/>
            </w:rPr>
          </w:pPr>
          <w:hyperlink w:anchor="_Toc14939208" w:history="1">
            <w:r w:rsidR="00B5262A" w:rsidRPr="00077355">
              <w:rPr>
                <w:rStyle w:val="Hyperlink"/>
                <w:noProof/>
                <w:color w:val="auto"/>
              </w:rPr>
              <w:t>4.3</w:t>
            </w:r>
            <w:r w:rsidR="00B5262A" w:rsidRPr="00077355">
              <w:rPr>
                <w:rFonts w:asciiTheme="minorHAnsi" w:eastAsiaTheme="minorEastAsia" w:hAnsiTheme="minorHAnsi" w:cstheme="minorBidi"/>
                <w:noProof/>
                <w:sz w:val="22"/>
                <w:szCs w:val="22"/>
                <w:lang w:eastAsia="nl-NL"/>
              </w:rPr>
              <w:tab/>
            </w:r>
            <w:r w:rsidR="00B5262A" w:rsidRPr="00077355">
              <w:rPr>
                <w:rStyle w:val="Hyperlink"/>
                <w:noProof/>
                <w:color w:val="auto"/>
              </w:rPr>
              <w:t>Aanpak</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_Toc14939208 \h </w:instrText>
            </w:r>
            <w:r w:rsidR="00B5262A" w:rsidRPr="00077355">
              <w:rPr>
                <w:noProof/>
                <w:webHidden/>
              </w:rPr>
            </w:r>
            <w:r w:rsidR="00B5262A" w:rsidRPr="00077355">
              <w:rPr>
                <w:noProof/>
                <w:webHidden/>
              </w:rPr>
              <w:fldChar w:fldCharType="separate"/>
            </w:r>
            <w:r w:rsidR="00B5262A" w:rsidRPr="00077355">
              <w:rPr>
                <w:noProof/>
                <w:webHidden/>
              </w:rPr>
              <w:t>12</w:t>
            </w:r>
            <w:r w:rsidR="00B5262A" w:rsidRPr="00077355">
              <w:rPr>
                <w:noProof/>
                <w:webHidden/>
              </w:rPr>
              <w:fldChar w:fldCharType="end"/>
            </w:r>
          </w:hyperlink>
        </w:p>
        <w:p w14:paraId="6373EBFB" w14:textId="77777777" w:rsidR="00B5262A" w:rsidRPr="00077355" w:rsidRDefault="009A3727" w:rsidP="00077355">
          <w:pPr>
            <w:pStyle w:val="Inhopg2"/>
            <w:tabs>
              <w:tab w:val="left" w:pos="880"/>
              <w:tab w:val="right" w:leader="dot" w:pos="9062"/>
            </w:tabs>
            <w:spacing w:line="276" w:lineRule="auto"/>
            <w:rPr>
              <w:rFonts w:asciiTheme="minorHAnsi" w:eastAsiaTheme="minorEastAsia" w:hAnsiTheme="minorHAnsi" w:cstheme="minorBidi"/>
              <w:noProof/>
              <w:sz w:val="22"/>
              <w:szCs w:val="22"/>
              <w:lang w:eastAsia="nl-NL"/>
            </w:rPr>
          </w:pPr>
          <w:hyperlink w:anchor="_Toc14939209" w:history="1">
            <w:r w:rsidR="00B5262A" w:rsidRPr="00077355">
              <w:rPr>
                <w:rStyle w:val="Hyperlink"/>
                <w:noProof/>
                <w:color w:val="auto"/>
              </w:rPr>
              <w:t>4.4</w:t>
            </w:r>
            <w:r w:rsidR="00B5262A" w:rsidRPr="00077355">
              <w:rPr>
                <w:rFonts w:asciiTheme="minorHAnsi" w:eastAsiaTheme="minorEastAsia" w:hAnsiTheme="minorHAnsi" w:cstheme="minorBidi"/>
                <w:noProof/>
                <w:sz w:val="22"/>
                <w:szCs w:val="22"/>
                <w:lang w:eastAsia="nl-NL"/>
              </w:rPr>
              <w:tab/>
            </w:r>
            <w:r w:rsidR="00B5262A" w:rsidRPr="00077355">
              <w:rPr>
                <w:rStyle w:val="Hyperlink"/>
                <w:noProof/>
                <w:color w:val="auto"/>
              </w:rPr>
              <w:t>Voorbehoud</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_Toc14939209 \h </w:instrText>
            </w:r>
            <w:r w:rsidR="00B5262A" w:rsidRPr="00077355">
              <w:rPr>
                <w:noProof/>
                <w:webHidden/>
              </w:rPr>
            </w:r>
            <w:r w:rsidR="00B5262A" w:rsidRPr="00077355">
              <w:rPr>
                <w:noProof/>
                <w:webHidden/>
              </w:rPr>
              <w:fldChar w:fldCharType="separate"/>
            </w:r>
            <w:r w:rsidR="00B5262A" w:rsidRPr="00077355">
              <w:rPr>
                <w:noProof/>
                <w:webHidden/>
              </w:rPr>
              <w:t>12</w:t>
            </w:r>
            <w:r w:rsidR="00B5262A" w:rsidRPr="00077355">
              <w:rPr>
                <w:noProof/>
                <w:webHidden/>
              </w:rPr>
              <w:fldChar w:fldCharType="end"/>
            </w:r>
          </w:hyperlink>
        </w:p>
        <w:p w14:paraId="7130EAED" w14:textId="77777777" w:rsidR="00B5262A" w:rsidRPr="00077355" w:rsidRDefault="009A3727" w:rsidP="00077355">
          <w:pPr>
            <w:pStyle w:val="Inhopg2"/>
            <w:tabs>
              <w:tab w:val="left" w:pos="880"/>
              <w:tab w:val="right" w:leader="dot" w:pos="9062"/>
            </w:tabs>
            <w:spacing w:line="276" w:lineRule="auto"/>
            <w:rPr>
              <w:rFonts w:asciiTheme="minorHAnsi" w:eastAsiaTheme="minorEastAsia" w:hAnsiTheme="minorHAnsi" w:cstheme="minorBidi"/>
              <w:noProof/>
              <w:sz w:val="22"/>
              <w:szCs w:val="22"/>
              <w:lang w:eastAsia="nl-NL"/>
            </w:rPr>
          </w:pPr>
          <w:hyperlink w:anchor="_Toc14939210" w:history="1">
            <w:r w:rsidR="00B5262A" w:rsidRPr="00077355">
              <w:rPr>
                <w:rStyle w:val="Hyperlink"/>
                <w:noProof/>
                <w:color w:val="auto"/>
              </w:rPr>
              <w:t>4.5</w:t>
            </w:r>
            <w:r w:rsidR="00B5262A" w:rsidRPr="00077355">
              <w:rPr>
                <w:rFonts w:asciiTheme="minorHAnsi" w:eastAsiaTheme="minorEastAsia" w:hAnsiTheme="minorHAnsi" w:cstheme="minorBidi"/>
                <w:noProof/>
                <w:sz w:val="22"/>
                <w:szCs w:val="22"/>
                <w:lang w:eastAsia="nl-NL"/>
              </w:rPr>
              <w:tab/>
            </w:r>
            <w:r w:rsidR="00B5262A" w:rsidRPr="00077355">
              <w:rPr>
                <w:rStyle w:val="Hyperlink"/>
                <w:noProof/>
                <w:color w:val="auto"/>
              </w:rPr>
              <w:t>Contactpersoon</w:t>
            </w:r>
            <w:r w:rsidR="00B5262A" w:rsidRPr="00077355">
              <w:rPr>
                <w:noProof/>
                <w:webHidden/>
              </w:rPr>
              <w:tab/>
            </w:r>
            <w:r w:rsidR="00B5262A" w:rsidRPr="00077355">
              <w:rPr>
                <w:noProof/>
                <w:webHidden/>
              </w:rPr>
              <w:fldChar w:fldCharType="begin"/>
            </w:r>
            <w:r w:rsidR="00B5262A" w:rsidRPr="00077355">
              <w:rPr>
                <w:noProof/>
                <w:webHidden/>
              </w:rPr>
              <w:instrText xml:space="preserve"> PAGEREF _Toc14939210 \h </w:instrText>
            </w:r>
            <w:r w:rsidR="00B5262A" w:rsidRPr="00077355">
              <w:rPr>
                <w:noProof/>
                <w:webHidden/>
              </w:rPr>
            </w:r>
            <w:r w:rsidR="00B5262A" w:rsidRPr="00077355">
              <w:rPr>
                <w:noProof/>
                <w:webHidden/>
              </w:rPr>
              <w:fldChar w:fldCharType="separate"/>
            </w:r>
            <w:r w:rsidR="00B5262A" w:rsidRPr="00077355">
              <w:rPr>
                <w:noProof/>
                <w:webHidden/>
              </w:rPr>
              <w:t>12</w:t>
            </w:r>
            <w:r w:rsidR="00B5262A" w:rsidRPr="00077355">
              <w:rPr>
                <w:noProof/>
                <w:webHidden/>
              </w:rPr>
              <w:fldChar w:fldCharType="end"/>
            </w:r>
          </w:hyperlink>
        </w:p>
        <w:p w14:paraId="7CB171C4" w14:textId="77777777" w:rsidR="001D1A80" w:rsidRPr="00077355" w:rsidRDefault="001D1A80" w:rsidP="00077355">
          <w:pPr>
            <w:spacing w:line="276" w:lineRule="auto"/>
          </w:pPr>
          <w:r w:rsidRPr="00077355">
            <w:rPr>
              <w:b/>
              <w:bCs/>
            </w:rPr>
            <w:fldChar w:fldCharType="end"/>
          </w:r>
        </w:p>
      </w:sdtContent>
    </w:sdt>
    <w:p w14:paraId="3E666D28" w14:textId="77777777" w:rsidR="00277AFC" w:rsidRPr="00077355" w:rsidRDefault="00277AFC" w:rsidP="00077355">
      <w:pPr>
        <w:spacing w:after="160" w:line="276" w:lineRule="auto"/>
      </w:pPr>
      <w:r w:rsidRPr="00077355">
        <w:br w:type="page"/>
      </w:r>
    </w:p>
    <w:p w14:paraId="7A76623B" w14:textId="77777777" w:rsidR="00277AFC" w:rsidRPr="00077355" w:rsidRDefault="00277AFC" w:rsidP="00077355">
      <w:pPr>
        <w:pStyle w:val="Kop1"/>
        <w:numPr>
          <w:ilvl w:val="0"/>
          <w:numId w:val="2"/>
        </w:numPr>
        <w:spacing w:line="276" w:lineRule="auto"/>
        <w:rPr>
          <w:rFonts w:ascii="Arial" w:hAnsi="Arial" w:cs="Arial"/>
          <w:b/>
          <w:color w:val="auto"/>
          <w:sz w:val="28"/>
          <w:szCs w:val="28"/>
        </w:rPr>
      </w:pPr>
      <w:bookmarkStart w:id="0" w:name="_Toc14939190"/>
      <w:r w:rsidRPr="00077355">
        <w:rPr>
          <w:rFonts w:ascii="Arial" w:hAnsi="Arial" w:cs="Arial"/>
          <w:b/>
          <w:color w:val="auto"/>
          <w:sz w:val="28"/>
          <w:szCs w:val="28"/>
        </w:rPr>
        <w:lastRenderedPageBreak/>
        <w:t>Inleiding</w:t>
      </w:r>
      <w:bookmarkEnd w:id="0"/>
    </w:p>
    <w:p w14:paraId="2AA3754F" w14:textId="77777777" w:rsidR="00277AFC" w:rsidRPr="00077355" w:rsidRDefault="00277AFC" w:rsidP="00077355">
      <w:pPr>
        <w:spacing w:line="276" w:lineRule="auto"/>
      </w:pPr>
    </w:p>
    <w:p w14:paraId="5BD8258C" w14:textId="77777777" w:rsidR="006C5B3F" w:rsidRPr="00077355" w:rsidRDefault="006C5B3F" w:rsidP="00077355">
      <w:pPr>
        <w:pStyle w:val="Kop2"/>
        <w:spacing w:line="276" w:lineRule="auto"/>
        <w:ind w:left="0" w:firstLine="0"/>
        <w:rPr>
          <w:color w:val="auto"/>
        </w:rPr>
      </w:pPr>
      <w:bookmarkStart w:id="1" w:name="_Toc14939200"/>
      <w:bookmarkStart w:id="2" w:name="_Toc14939191"/>
      <w:r w:rsidRPr="00077355">
        <w:rPr>
          <w:color w:val="auto"/>
        </w:rPr>
        <w:t>Doel van de marktconsultatie</w:t>
      </w:r>
      <w:bookmarkEnd w:id="1"/>
    </w:p>
    <w:p w14:paraId="0E256180" w14:textId="77777777" w:rsidR="006C5B3F" w:rsidRPr="00077355" w:rsidRDefault="006C5B3F" w:rsidP="00077355">
      <w:pPr>
        <w:spacing w:line="276" w:lineRule="auto"/>
        <w:rPr>
          <w:rFonts w:cs="Arial"/>
        </w:rPr>
      </w:pPr>
      <w:r w:rsidRPr="00077355">
        <w:rPr>
          <w:rFonts w:cs="Arial"/>
        </w:rPr>
        <w:t xml:space="preserve">De </w:t>
      </w:r>
      <w:r w:rsidR="00991821" w:rsidRPr="00077355">
        <w:rPr>
          <w:rFonts w:cs="Arial"/>
        </w:rPr>
        <w:t>Omgevingsdiensten</w:t>
      </w:r>
      <w:r w:rsidRPr="00077355">
        <w:rPr>
          <w:rFonts w:cs="Arial"/>
        </w:rPr>
        <w:t xml:space="preserve"> willen aan de markt hun visie vragen rond het doen van uitbesteed werkplek beheer op de eerder aangehaalde gebieden.</w:t>
      </w:r>
    </w:p>
    <w:p w14:paraId="4B1A25B8" w14:textId="77777777" w:rsidR="006C5B3F" w:rsidRPr="00077355" w:rsidRDefault="006C5B3F" w:rsidP="00077355">
      <w:pPr>
        <w:spacing w:line="276" w:lineRule="auto"/>
        <w:rPr>
          <w:rFonts w:cs="Arial"/>
        </w:rPr>
      </w:pPr>
      <w:r w:rsidRPr="00077355">
        <w:rPr>
          <w:rFonts w:cs="Arial"/>
        </w:rPr>
        <w:t>De feedback die zij krijgen, kunnen zij gebruiken binnen de daadwerkelijke aanbesteding en het bijbehorende Programma van Eisen.</w:t>
      </w:r>
    </w:p>
    <w:p w14:paraId="4525E2DA" w14:textId="77777777" w:rsidR="006C5B3F" w:rsidRPr="00077355" w:rsidRDefault="006C5B3F" w:rsidP="00077355">
      <w:pPr>
        <w:spacing w:line="276" w:lineRule="auto"/>
        <w:rPr>
          <w:rFonts w:cs="Arial"/>
        </w:rPr>
      </w:pPr>
      <w:r w:rsidRPr="00077355">
        <w:rPr>
          <w:rFonts w:cs="Arial"/>
        </w:rPr>
        <w:t xml:space="preserve">Voor de marktconsultatie nodigen de </w:t>
      </w:r>
      <w:r w:rsidR="00991821" w:rsidRPr="00077355">
        <w:rPr>
          <w:rFonts w:cs="Arial"/>
        </w:rPr>
        <w:t>Omgevingsdiensten</w:t>
      </w:r>
      <w:r w:rsidRPr="00077355">
        <w:rPr>
          <w:rFonts w:cs="Arial"/>
        </w:rPr>
        <w:t xml:space="preserve"> alle partijen uit de gestelde vragen van de </w:t>
      </w:r>
      <w:r w:rsidR="00991821" w:rsidRPr="00077355">
        <w:rPr>
          <w:rFonts w:cs="Arial"/>
        </w:rPr>
        <w:t>Omgevingsdiensten</w:t>
      </w:r>
      <w:r w:rsidRPr="00077355">
        <w:rPr>
          <w:rFonts w:cs="Arial"/>
        </w:rPr>
        <w:t xml:space="preserve"> te beantwoorden. De marktconsultatie start als de Omgevingsdienst Regio Utrecht onderhavig marktconsultatiedocument openbaar ter beschikking heeft gesteld aan de marktpartijen. De </w:t>
      </w:r>
      <w:r w:rsidR="00991821" w:rsidRPr="00077355">
        <w:rPr>
          <w:rFonts w:cs="Arial"/>
        </w:rPr>
        <w:t>Omgevingsdiensten</w:t>
      </w:r>
      <w:r w:rsidRPr="00077355">
        <w:rPr>
          <w:rFonts w:cs="Arial"/>
        </w:rPr>
        <w:t xml:space="preserve"> hebben ervoor gekozen om deze marktconsultatie uit te voeren middels </w:t>
      </w:r>
      <w:proofErr w:type="spellStart"/>
      <w:r w:rsidRPr="00077355">
        <w:rPr>
          <w:rFonts w:cs="Arial"/>
        </w:rPr>
        <w:t>TenderNed</w:t>
      </w:r>
      <w:proofErr w:type="spellEnd"/>
      <w:r w:rsidRPr="00077355">
        <w:rPr>
          <w:rFonts w:cs="Arial"/>
        </w:rPr>
        <w:t>. Zij vragen de marktpartijen om de vragen zoals opgenomen in hoofdstuk 2 schriftelijk te beantwoorden.</w:t>
      </w:r>
    </w:p>
    <w:p w14:paraId="597CAB52" w14:textId="77777777" w:rsidR="006C5B3F" w:rsidRPr="00077355" w:rsidRDefault="006C5B3F" w:rsidP="00077355">
      <w:pPr>
        <w:pStyle w:val="Kop2"/>
        <w:spacing w:line="276" w:lineRule="auto"/>
        <w:ind w:left="0" w:firstLine="0"/>
        <w:rPr>
          <w:color w:val="auto"/>
        </w:rPr>
      </w:pPr>
      <w:bookmarkStart w:id="3" w:name="_Toc14939201"/>
      <w:r w:rsidRPr="00077355">
        <w:rPr>
          <w:color w:val="auto"/>
        </w:rPr>
        <w:t>Doel van dit document</w:t>
      </w:r>
      <w:bookmarkEnd w:id="3"/>
    </w:p>
    <w:p w14:paraId="1EC558BC" w14:textId="77777777" w:rsidR="006C5B3F" w:rsidRPr="00077355" w:rsidRDefault="006C5B3F" w:rsidP="00077355">
      <w:pPr>
        <w:autoSpaceDE w:val="0"/>
        <w:autoSpaceDN w:val="0"/>
        <w:adjustRightInd w:val="0"/>
        <w:spacing w:line="276" w:lineRule="auto"/>
        <w:rPr>
          <w:rFonts w:cs="Arial"/>
          <w:lang w:eastAsia="nl-NL"/>
        </w:rPr>
      </w:pPr>
      <w:r w:rsidRPr="00077355">
        <w:rPr>
          <w:rFonts w:cs="Arial"/>
          <w:lang w:eastAsia="nl-NL"/>
        </w:rPr>
        <w:t>Dit document heeft als doel geïnteresseerde marktpartijen inzicht te bieden in de context van</w:t>
      </w:r>
    </w:p>
    <w:p w14:paraId="13E9E603" w14:textId="77777777" w:rsidR="006C5B3F" w:rsidRPr="00077355" w:rsidRDefault="006C5B3F" w:rsidP="00077355">
      <w:pPr>
        <w:autoSpaceDE w:val="0"/>
        <w:autoSpaceDN w:val="0"/>
        <w:adjustRightInd w:val="0"/>
        <w:spacing w:line="276" w:lineRule="auto"/>
        <w:rPr>
          <w:rFonts w:cs="Arial"/>
          <w:lang w:eastAsia="nl-NL"/>
        </w:rPr>
      </w:pPr>
      <w:r w:rsidRPr="00077355">
        <w:rPr>
          <w:rFonts w:cs="Arial"/>
          <w:lang w:eastAsia="nl-NL"/>
        </w:rPr>
        <w:t>het project en de thema’s toe te lichten die onderdeel uitmaken van de marktconsultatie.</w:t>
      </w:r>
    </w:p>
    <w:p w14:paraId="0F29C008" w14:textId="77777777" w:rsidR="006C5B3F" w:rsidRPr="00077355" w:rsidRDefault="006C5B3F" w:rsidP="00077355">
      <w:pPr>
        <w:spacing w:line="276" w:lineRule="auto"/>
        <w:rPr>
          <w:rFonts w:cs="Arial"/>
          <w:lang w:eastAsia="nl-NL"/>
        </w:rPr>
      </w:pPr>
      <w:r w:rsidRPr="00077355">
        <w:rPr>
          <w:rFonts w:cs="Arial"/>
          <w:lang w:eastAsia="nl-NL"/>
        </w:rPr>
        <w:t>Inhoud van dit document heeft als doel om de marktpartijen de input te geven ter voorbereiding van de marktconsultatie. Het is niet de bedoeling dat op dit moment aanbiedingen worden gedaan.</w:t>
      </w:r>
    </w:p>
    <w:p w14:paraId="4FB8BC8F" w14:textId="77777777" w:rsidR="006C5B3F" w:rsidRPr="00077355" w:rsidRDefault="006C5B3F" w:rsidP="00077355">
      <w:pPr>
        <w:spacing w:after="160" w:line="276" w:lineRule="auto"/>
      </w:pPr>
      <w:r w:rsidRPr="00077355">
        <w:br w:type="page"/>
      </w:r>
    </w:p>
    <w:p w14:paraId="7D26A8FD" w14:textId="77777777" w:rsidR="002448C6" w:rsidRPr="00077355" w:rsidRDefault="00DB732B" w:rsidP="00077355">
      <w:pPr>
        <w:pStyle w:val="Kop2"/>
        <w:spacing w:line="276" w:lineRule="auto"/>
        <w:ind w:left="0" w:firstLine="0"/>
        <w:rPr>
          <w:color w:val="auto"/>
        </w:rPr>
      </w:pPr>
      <w:r w:rsidRPr="00077355">
        <w:rPr>
          <w:color w:val="auto"/>
        </w:rPr>
        <w:lastRenderedPageBreak/>
        <w:t xml:space="preserve">Algemene informatie </w:t>
      </w:r>
      <w:r w:rsidR="00991821" w:rsidRPr="00077355">
        <w:rPr>
          <w:color w:val="auto"/>
        </w:rPr>
        <w:t>Omgevingsdiensten</w:t>
      </w:r>
      <w:bookmarkEnd w:id="2"/>
    </w:p>
    <w:p w14:paraId="4F2DF974" w14:textId="77777777" w:rsidR="006C5B3F" w:rsidRPr="00077355" w:rsidRDefault="006C5B3F" w:rsidP="00077355">
      <w:pPr>
        <w:spacing w:line="276" w:lineRule="auto"/>
      </w:pPr>
    </w:p>
    <w:p w14:paraId="31C7C79C" w14:textId="77777777" w:rsidR="002448C6" w:rsidRPr="00077355" w:rsidRDefault="006C5B3F" w:rsidP="00077355">
      <w:pPr>
        <w:spacing w:line="276" w:lineRule="auto"/>
      </w:pPr>
      <w:r w:rsidRPr="00077355">
        <w:t xml:space="preserve">De </w:t>
      </w:r>
      <w:r w:rsidR="00991821" w:rsidRPr="00077355">
        <w:t>Omgevingsdiensten</w:t>
      </w:r>
      <w:r w:rsidRPr="00077355">
        <w:t xml:space="preserve"> zorgen, in opdracht van gemeenten en provincies, voor vergunningverlening, toezicht en handhaving (VTH) op het gebied van milieu. Sommige </w:t>
      </w:r>
      <w:r w:rsidR="00991821" w:rsidRPr="00077355">
        <w:t>Omgevingsdiensten</w:t>
      </w:r>
      <w:r w:rsidRPr="00077355">
        <w:t xml:space="preserve"> voeren extra taken uit, zoals bouw- en woningtoezicht of advisering over bijvoorbeeld energie of natuur. De </w:t>
      </w:r>
      <w:r w:rsidR="00991821" w:rsidRPr="00077355">
        <w:t>Omgevingsdiensten</w:t>
      </w:r>
      <w:r w:rsidRPr="00077355">
        <w:t xml:space="preserve"> hebben voor al deze activiteiten deskundigheid in huis of beschikbaar.</w:t>
      </w:r>
    </w:p>
    <w:p w14:paraId="584177CC" w14:textId="77777777" w:rsidR="006C5B3F" w:rsidRPr="00077355" w:rsidRDefault="006C5B3F" w:rsidP="00077355">
      <w:pPr>
        <w:spacing w:line="276" w:lineRule="auto"/>
      </w:pPr>
    </w:p>
    <w:p w14:paraId="629DBBED" w14:textId="77777777" w:rsidR="006C5B3F" w:rsidRPr="00077355" w:rsidRDefault="006C5B3F" w:rsidP="00077355">
      <w:pPr>
        <w:spacing w:line="276" w:lineRule="auto"/>
        <w:rPr>
          <w:rFonts w:cs="Arial"/>
          <w:shd w:val="clear" w:color="auto" w:fill="FFFFFF"/>
        </w:rPr>
      </w:pPr>
      <w:r w:rsidRPr="00077355">
        <w:rPr>
          <w:rFonts w:cs="Arial"/>
          <w:shd w:val="clear" w:color="auto" w:fill="FFFFFF"/>
        </w:rPr>
        <w:t xml:space="preserve">De ODRU en de RUD Utrecht zijn twee van de 29 regionale uitvoeringsdiensten in Nederland. De uitvoeringsdiensten zijn opgericht om versnippering te voorkomen, krachten te bundelen en regels en wetten consequent toe te passen. </w:t>
      </w:r>
    </w:p>
    <w:p w14:paraId="583F65BD" w14:textId="77777777" w:rsidR="006C5B3F" w:rsidRPr="00077355" w:rsidRDefault="006C5B3F" w:rsidP="00077355">
      <w:pPr>
        <w:pStyle w:val="Kop3"/>
        <w:spacing w:line="276" w:lineRule="auto"/>
        <w:rPr>
          <w:rFonts w:ascii="Arial" w:hAnsi="Arial" w:cs="Arial"/>
          <w:color w:val="auto"/>
        </w:rPr>
      </w:pPr>
      <w:bookmarkStart w:id="4" w:name="_Toc14939192"/>
    </w:p>
    <w:p w14:paraId="132EDA0E" w14:textId="77777777" w:rsidR="00A902FF" w:rsidRPr="00077355" w:rsidRDefault="00A902FF" w:rsidP="00077355">
      <w:pPr>
        <w:rPr>
          <w:b/>
        </w:rPr>
      </w:pPr>
      <w:r w:rsidRPr="00077355">
        <w:rPr>
          <w:b/>
        </w:rPr>
        <w:t>Omgevingsdienst Regio Utrecht (ODRU)</w:t>
      </w:r>
      <w:bookmarkEnd w:id="4"/>
    </w:p>
    <w:p w14:paraId="07700F20" w14:textId="77777777" w:rsidR="002448C6" w:rsidRPr="00077355" w:rsidRDefault="002448C6" w:rsidP="00077355">
      <w:pPr>
        <w:spacing w:line="276" w:lineRule="auto"/>
      </w:pPr>
    </w:p>
    <w:p w14:paraId="7100EF67" w14:textId="77777777" w:rsidR="00F41F07" w:rsidRPr="00077355" w:rsidRDefault="00DC5224" w:rsidP="00077355">
      <w:pPr>
        <w:spacing w:line="276" w:lineRule="auto"/>
      </w:pPr>
      <w:r w:rsidRPr="00077355">
        <w:t xml:space="preserve">Op 1 juli 2012 is de Omgevingsdienst regio Utrecht (ODRU) ontstaan uit een fusie van de voormalige Milieudiensten </w:t>
      </w:r>
      <w:proofErr w:type="spellStart"/>
      <w:r w:rsidRPr="00077355">
        <w:t>Noord-West</w:t>
      </w:r>
      <w:proofErr w:type="spellEnd"/>
      <w:r w:rsidRPr="00077355">
        <w:t xml:space="preserve"> Utrecht en Zuidoost-Utrecht. </w:t>
      </w:r>
      <w:r w:rsidR="00F41F07" w:rsidRPr="00077355">
        <w:t xml:space="preserve">De ODRU is een gemeenschappelijke regeling van op dit moment vijftien gemeenten in de provincie Utrecht. Dit zijn de volgende gemeenten: Bunnik, De Bilt, Montfoort, Oudewater, Renswoude, Rhenen, De Ronde Venen, Stichtse Vecht, Utrechtse Heuvelrug, Veenendaal, </w:t>
      </w:r>
      <w:proofErr w:type="spellStart"/>
      <w:r w:rsidR="00F41F07" w:rsidRPr="00077355">
        <w:t>Vijfheerenlanden</w:t>
      </w:r>
      <w:proofErr w:type="spellEnd"/>
      <w:r w:rsidR="00F41F07" w:rsidRPr="00077355">
        <w:t>, Woerden, Wijk bij Duurstede, IJsselstein en Zeist.</w:t>
      </w:r>
    </w:p>
    <w:p w14:paraId="4BED25C6" w14:textId="77777777" w:rsidR="00F41F07" w:rsidRPr="00077355" w:rsidRDefault="00F41F07" w:rsidP="00077355">
      <w:pPr>
        <w:spacing w:line="276" w:lineRule="auto"/>
      </w:pPr>
    </w:p>
    <w:p w14:paraId="63CEF15F" w14:textId="77777777" w:rsidR="00F41F07" w:rsidRPr="00077355" w:rsidRDefault="00F41F07" w:rsidP="00077355">
      <w:pPr>
        <w:spacing w:line="276" w:lineRule="auto"/>
      </w:pPr>
      <w:r w:rsidRPr="00077355">
        <w:t xml:space="preserve">De fusie en daarmee de bundeling op het gebied van het omgevingsrecht leverde voor de gemeenten samen en voor elk van de gemeenten afzonderlijk betere garanties op voor de kwaliteit van de uitvoering, financiële schaalvoordelen en vermindering van kwetsbaarheid. Deze ‘shared service’ gedachte heeft erin geresulteerd dat ODRU naast de VTH-taken (vergunningverlening, toezicht en handhaving) ook een breed palet aan adviserende en uitvoerende taken in huis heeft. </w:t>
      </w:r>
    </w:p>
    <w:p w14:paraId="150EBE8D" w14:textId="77777777" w:rsidR="00F41F07" w:rsidRPr="00077355" w:rsidRDefault="00F41F07" w:rsidP="00077355">
      <w:pPr>
        <w:spacing w:line="276" w:lineRule="auto"/>
      </w:pPr>
    </w:p>
    <w:p w14:paraId="71B0F66B" w14:textId="77777777" w:rsidR="00F41F07" w:rsidRPr="00077355" w:rsidRDefault="00F41F07" w:rsidP="00077355">
      <w:pPr>
        <w:spacing w:line="276" w:lineRule="auto"/>
      </w:pPr>
      <w:r w:rsidRPr="00077355">
        <w:t xml:space="preserve">Met het uitvoeren van de bouwtaken en de aan de </w:t>
      </w:r>
      <w:proofErr w:type="spellStart"/>
      <w:r w:rsidRPr="00077355">
        <w:t>Wabo</w:t>
      </w:r>
      <w:proofErr w:type="spellEnd"/>
      <w:r w:rsidRPr="00077355">
        <w:t xml:space="preserve"> gerelateerde APV-taken (bijvoorbeeld kapvergunning, uitritvergunning) voor de gemeente IJsselstein is het takenpakket van ODRU verder verbreed. </w:t>
      </w:r>
    </w:p>
    <w:p w14:paraId="2CEA66DA" w14:textId="77777777" w:rsidR="00A902FF" w:rsidRPr="00077355" w:rsidRDefault="00A902FF" w:rsidP="00077355">
      <w:pPr>
        <w:spacing w:line="276" w:lineRule="auto"/>
        <w:rPr>
          <w:rFonts w:cs="Arial"/>
        </w:rPr>
      </w:pPr>
    </w:p>
    <w:p w14:paraId="377875F7" w14:textId="77777777" w:rsidR="00A902FF" w:rsidRPr="00077355" w:rsidRDefault="00A902FF" w:rsidP="00077355">
      <w:pPr>
        <w:rPr>
          <w:b/>
        </w:rPr>
      </w:pPr>
      <w:bookmarkStart w:id="5" w:name="_Toc14939193"/>
      <w:r w:rsidRPr="00077355">
        <w:rPr>
          <w:b/>
        </w:rPr>
        <w:t xml:space="preserve">Regionale Uitvoeringsdienst </w:t>
      </w:r>
      <w:r w:rsidR="006C5B3F" w:rsidRPr="00077355">
        <w:rPr>
          <w:b/>
        </w:rPr>
        <w:t xml:space="preserve">(RUD) </w:t>
      </w:r>
      <w:r w:rsidRPr="00077355">
        <w:rPr>
          <w:b/>
        </w:rPr>
        <w:t>Utrech</w:t>
      </w:r>
      <w:bookmarkEnd w:id="5"/>
      <w:r w:rsidR="006C5B3F" w:rsidRPr="00077355">
        <w:rPr>
          <w:b/>
        </w:rPr>
        <w:t>t</w:t>
      </w:r>
    </w:p>
    <w:p w14:paraId="2352441F" w14:textId="77777777" w:rsidR="006C5B3F" w:rsidRPr="00077355" w:rsidRDefault="006C5B3F" w:rsidP="00077355">
      <w:pPr>
        <w:spacing w:before="240" w:line="276" w:lineRule="auto"/>
        <w:rPr>
          <w:rFonts w:cs="Arial"/>
        </w:rPr>
      </w:pPr>
      <w:r w:rsidRPr="00077355">
        <w:rPr>
          <w:rFonts w:cs="Arial"/>
        </w:rPr>
        <w:t xml:space="preserve">De RUD Utrecht is op 1 juli 2014 gestart als zelfstandig vormgegeven samenwerkingsverband van en voor elf gemeenten en de provincie Utrecht. Het betreft de gemeenten Amersfoort, Baarn, Bunschoten, Eemnes, Houten, Leusden, Lopik, Nieuwegein, Soest, Utrecht en Woudenberg. Het is een gemeenschappelijke regeling. De provincie en de deelnemende gemeenten zijn samen eigenaar van RUD Utrecht. De Regionale Uitvoeringsdienst (RUD) Utrecht voert vergunningverlenings-, handhavings- en adviestaken om zo te werken aan een schoon milieu, natuurbehoud en een veilige leefomgeving. </w:t>
      </w:r>
      <w:r w:rsidRPr="00077355">
        <w:rPr>
          <w:rFonts w:cs="Arial"/>
          <w:shd w:val="clear" w:color="auto" w:fill="FFFFFF"/>
        </w:rPr>
        <w:t xml:space="preserve"> Naast het vergunningverlening en handhaving voor bewoners en bedrijven, adviseert de RUD haar opdrachtgevers. Dit kan zijn over bepaalde aanvragen, maar ook over bijvoorbeeld geluid en externe veiligheid in bestemmingsplannen.</w:t>
      </w:r>
    </w:p>
    <w:p w14:paraId="260C265D" w14:textId="77777777" w:rsidR="00C81B10" w:rsidRPr="00077355" w:rsidRDefault="00C81B10" w:rsidP="00077355">
      <w:pPr>
        <w:spacing w:line="276" w:lineRule="auto"/>
      </w:pPr>
    </w:p>
    <w:p w14:paraId="3B28941A" w14:textId="77777777" w:rsidR="00C81B10" w:rsidRPr="00077355" w:rsidRDefault="00C81B10" w:rsidP="00077355">
      <w:pPr>
        <w:spacing w:line="276" w:lineRule="auto"/>
      </w:pPr>
      <w:r w:rsidRPr="00077355">
        <w:t>De informatievoorziening en de daarbij toegepaste ICT zijn van cruciaal belang voor de prestaties van de RUD als organisatie. Zonder adequaat opgezette informatievoorziening en de juiste ICT kunnen we onze ambities niet waarmaken. Vanuit de informatievoorziening heeft de RUD de volgende doelstelling:</w:t>
      </w:r>
    </w:p>
    <w:p w14:paraId="1EC68CE1" w14:textId="77777777" w:rsidR="00C81B10" w:rsidRPr="00077355" w:rsidRDefault="003E6BBC" w:rsidP="00077355">
      <w:pPr>
        <w:spacing w:line="276" w:lineRule="auto"/>
        <w:rPr>
          <w:i/>
          <w:iCs/>
        </w:rPr>
      </w:pPr>
      <w:r w:rsidRPr="00077355">
        <w:rPr>
          <w:i/>
          <w:iCs/>
        </w:rPr>
        <w:t>“</w:t>
      </w:r>
      <w:r w:rsidR="00C81B10" w:rsidRPr="00077355">
        <w:rPr>
          <w:i/>
          <w:iCs/>
        </w:rPr>
        <w:t>De informatievoorziening van de RUD Utrecht uniform inrichten waardoor het delen van informatie binnen- en tussen applicaties, (interne) teams en met externe partijen (ketenpartners) efficiënt kan plaatsvinden waardoor integrale ketensamenwerking mogelijk wordt</w:t>
      </w:r>
      <w:r w:rsidRPr="00077355">
        <w:rPr>
          <w:i/>
          <w:iCs/>
        </w:rPr>
        <w:t>”</w:t>
      </w:r>
      <w:r w:rsidR="00C81B10" w:rsidRPr="00077355">
        <w:rPr>
          <w:i/>
          <w:iCs/>
        </w:rPr>
        <w:t>.</w:t>
      </w:r>
    </w:p>
    <w:p w14:paraId="421748A3" w14:textId="77777777" w:rsidR="00581032" w:rsidRPr="00077355" w:rsidRDefault="00581032" w:rsidP="00077355">
      <w:pPr>
        <w:pStyle w:val="Kop2"/>
        <w:spacing w:line="276" w:lineRule="auto"/>
        <w:ind w:left="0" w:firstLine="0"/>
        <w:rPr>
          <w:color w:val="auto"/>
        </w:rPr>
      </w:pPr>
      <w:bookmarkStart w:id="6" w:name="_Toc14939194"/>
      <w:r w:rsidRPr="00077355">
        <w:rPr>
          <w:color w:val="auto"/>
        </w:rPr>
        <w:lastRenderedPageBreak/>
        <w:t>Algemene informatie project</w:t>
      </w:r>
      <w:bookmarkEnd w:id="6"/>
    </w:p>
    <w:p w14:paraId="124A7833" w14:textId="77777777" w:rsidR="00581032" w:rsidRPr="00077355" w:rsidRDefault="00581032" w:rsidP="00077355">
      <w:pPr>
        <w:spacing w:line="276" w:lineRule="auto"/>
        <w:rPr>
          <w:lang w:eastAsia="nl-NL"/>
        </w:rPr>
      </w:pPr>
    </w:p>
    <w:p w14:paraId="4DF1EDFB" w14:textId="77777777" w:rsidR="003B7EFD" w:rsidRDefault="003B7EFD" w:rsidP="00077355">
      <w:pPr>
        <w:rPr>
          <w:b/>
        </w:rPr>
      </w:pPr>
      <w:bookmarkStart w:id="7" w:name="_Toc14939195"/>
      <w:r w:rsidRPr="00077355">
        <w:rPr>
          <w:b/>
        </w:rPr>
        <w:t>Samenwerking</w:t>
      </w:r>
      <w:bookmarkEnd w:id="7"/>
    </w:p>
    <w:p w14:paraId="55438B87" w14:textId="77777777" w:rsidR="00077355" w:rsidRPr="00077355" w:rsidRDefault="00077355" w:rsidP="00077355">
      <w:pPr>
        <w:rPr>
          <w:b/>
        </w:rPr>
      </w:pPr>
    </w:p>
    <w:p w14:paraId="1B4C8F9D" w14:textId="77777777" w:rsidR="00277AFC" w:rsidRPr="00077355" w:rsidRDefault="006C5B3F" w:rsidP="00077355">
      <w:pPr>
        <w:spacing w:line="276" w:lineRule="auto"/>
      </w:pPr>
      <w:r w:rsidRPr="00077355">
        <w:t xml:space="preserve">De Omgevingsdienst Regio Utrecht (ODRU) en de Regionale Uitvoeringsdienst (RUD) houden beide toezicht bij bedrijven, organisatie en instellingen. Vorig jaar is samen met de Veiligheidsregio Utrecht (VRU) een convenant getekend voor een intensievere samenwerking voor een nog veiligere regio. Dit betekent dat de organisaties steeds vaker gegevens uitwisselen waardoor efficiënt gewerkt kan worden en bewoners, organisaties en bedrijven een eenduidig advies krijgen. Voor zowel de ODRU als de RUD geldt dat de contracten met hun ICT beheer leveranciers in 2020 aflopen. Beide diensten zijn op dezelfde locatie, namelijk het Provinciehuis in Utrecht, gevestigd. Gezien de samenwerking tussen beide diensten steeds meer toeneemt is er gekozen om gezamenlijk deze markconsultatie te voeren ter voorbereiding op één of meer mogelijke Europese aanbestedingen, onder andere voor de beheer van (werkplek) hardware (incl. mobiele apparatuur) en diensten met betrekking tot ICT beheer en Servicedesk. De verschillen binnen de twee omgevingen zullen waar nodig en waar nuttig worden aangegeven. Binnen deze aanbestedingen willen de </w:t>
      </w:r>
      <w:r w:rsidR="00991821" w:rsidRPr="00077355">
        <w:t>Omgevingsdiensten</w:t>
      </w:r>
      <w:r w:rsidRPr="00077355">
        <w:t xml:space="preserve"> de huidige “configuratie” aanbieden ter overname. Deze huidige situatie wordt verderop dit hoofdstuk neergezet op een wijze waaruit men een idee krijgt van orde en grootte.</w:t>
      </w:r>
    </w:p>
    <w:p w14:paraId="632E3E25" w14:textId="77777777" w:rsidR="006C5B3F" w:rsidRPr="00077355" w:rsidRDefault="006C5B3F" w:rsidP="00077355">
      <w:pPr>
        <w:spacing w:line="276" w:lineRule="auto"/>
        <w:rPr>
          <w:lang w:eastAsia="nl-NL"/>
        </w:rPr>
      </w:pPr>
    </w:p>
    <w:p w14:paraId="0012EF8E" w14:textId="77777777" w:rsidR="00E74C03" w:rsidRDefault="00E74C03" w:rsidP="00077355">
      <w:pPr>
        <w:rPr>
          <w:b/>
        </w:rPr>
      </w:pPr>
      <w:bookmarkStart w:id="8" w:name="_Toc14939197"/>
      <w:r w:rsidRPr="00077355">
        <w:rPr>
          <w:b/>
        </w:rPr>
        <w:t>Infrastructuur</w:t>
      </w:r>
      <w:bookmarkEnd w:id="8"/>
      <w:r w:rsidRPr="00077355">
        <w:rPr>
          <w:b/>
        </w:rPr>
        <w:t xml:space="preserve"> </w:t>
      </w:r>
    </w:p>
    <w:p w14:paraId="717CD374" w14:textId="77777777" w:rsidR="00077355" w:rsidRPr="00077355" w:rsidRDefault="00077355" w:rsidP="00077355">
      <w:pPr>
        <w:rPr>
          <w:b/>
        </w:rPr>
      </w:pPr>
    </w:p>
    <w:p w14:paraId="5CC9042C" w14:textId="77777777" w:rsidR="00E74C03" w:rsidRPr="00077355" w:rsidRDefault="00E74C03" w:rsidP="00077355">
      <w:pPr>
        <w:spacing w:line="276" w:lineRule="auto"/>
      </w:pPr>
      <w:r w:rsidRPr="00077355">
        <w:t xml:space="preserve">Op gebied van infrastructuur zit er verschil tussen de verschillende diensten. Derhalve zal deze paragraaf dit </w:t>
      </w:r>
      <w:r w:rsidR="0072223E" w:rsidRPr="00077355">
        <w:t xml:space="preserve">middels </w:t>
      </w:r>
      <w:r w:rsidR="004C6E22" w:rsidRPr="00077355">
        <w:t>onderstaande tabel</w:t>
      </w:r>
      <w:r w:rsidR="0072223E" w:rsidRPr="00077355">
        <w:t xml:space="preserve"> toelichten.</w:t>
      </w:r>
    </w:p>
    <w:p w14:paraId="26B1FD5A" w14:textId="77777777" w:rsidR="0072223E" w:rsidRPr="00077355" w:rsidRDefault="0072223E" w:rsidP="00077355">
      <w:pPr>
        <w:spacing w:line="276" w:lineRule="auto"/>
      </w:pPr>
    </w:p>
    <w:tbl>
      <w:tblPr>
        <w:tblStyle w:val="Tabelraster"/>
        <w:tblW w:w="0" w:type="auto"/>
        <w:tblLook w:val="04A0" w:firstRow="1" w:lastRow="0" w:firstColumn="1" w:lastColumn="0" w:noHBand="0" w:noVBand="1"/>
      </w:tblPr>
      <w:tblGrid>
        <w:gridCol w:w="3020"/>
        <w:gridCol w:w="3021"/>
        <w:gridCol w:w="3021"/>
      </w:tblGrid>
      <w:tr w:rsidR="00077355" w:rsidRPr="00077355" w14:paraId="5830FED3" w14:textId="77777777" w:rsidTr="004C6E22">
        <w:tc>
          <w:tcPr>
            <w:tcW w:w="3020" w:type="dxa"/>
          </w:tcPr>
          <w:p w14:paraId="155138B8" w14:textId="77777777" w:rsidR="004C6E22" w:rsidRPr="00077355" w:rsidRDefault="004C6E22" w:rsidP="00077355">
            <w:pPr>
              <w:spacing w:line="276" w:lineRule="auto"/>
            </w:pPr>
          </w:p>
        </w:tc>
        <w:tc>
          <w:tcPr>
            <w:tcW w:w="3021" w:type="dxa"/>
          </w:tcPr>
          <w:p w14:paraId="67F9A835" w14:textId="77777777" w:rsidR="004C6E22" w:rsidRPr="00077355" w:rsidRDefault="004C6E22" w:rsidP="00077355">
            <w:pPr>
              <w:spacing w:line="276" w:lineRule="auto"/>
            </w:pPr>
            <w:r w:rsidRPr="00077355">
              <w:t>ODRU</w:t>
            </w:r>
          </w:p>
        </w:tc>
        <w:tc>
          <w:tcPr>
            <w:tcW w:w="3021" w:type="dxa"/>
          </w:tcPr>
          <w:p w14:paraId="6FB6F063" w14:textId="77777777" w:rsidR="004C6E22" w:rsidRPr="00077355" w:rsidRDefault="004C6E22" w:rsidP="00077355">
            <w:pPr>
              <w:spacing w:line="276" w:lineRule="auto"/>
            </w:pPr>
            <w:r w:rsidRPr="00077355">
              <w:t>RUD</w:t>
            </w:r>
          </w:p>
        </w:tc>
      </w:tr>
      <w:tr w:rsidR="00077355" w:rsidRPr="00077355" w14:paraId="366F82D9" w14:textId="77777777" w:rsidTr="004C6E22">
        <w:tc>
          <w:tcPr>
            <w:tcW w:w="3020" w:type="dxa"/>
          </w:tcPr>
          <w:p w14:paraId="6AACBE0A" w14:textId="77777777" w:rsidR="004C6E22" w:rsidRPr="00077355" w:rsidRDefault="004C6E22" w:rsidP="00077355">
            <w:pPr>
              <w:spacing w:line="276" w:lineRule="auto"/>
            </w:pPr>
            <w:r w:rsidRPr="00077355">
              <w:t>Medewerkers (2/3 interne medewerkers)</w:t>
            </w:r>
          </w:p>
        </w:tc>
        <w:tc>
          <w:tcPr>
            <w:tcW w:w="3021" w:type="dxa"/>
          </w:tcPr>
          <w:p w14:paraId="00037A3A" w14:textId="77777777" w:rsidR="004C6E22" w:rsidRPr="00077355" w:rsidRDefault="004C6E22" w:rsidP="00077355">
            <w:pPr>
              <w:spacing w:line="276" w:lineRule="auto"/>
            </w:pPr>
            <w:r w:rsidRPr="00077355">
              <w:t>+/- 250</w:t>
            </w:r>
          </w:p>
        </w:tc>
        <w:tc>
          <w:tcPr>
            <w:tcW w:w="3021" w:type="dxa"/>
          </w:tcPr>
          <w:p w14:paraId="2074A876" w14:textId="77777777" w:rsidR="004C6E22" w:rsidRPr="00077355" w:rsidRDefault="004C6E22" w:rsidP="00077355">
            <w:pPr>
              <w:spacing w:line="276" w:lineRule="auto"/>
            </w:pPr>
            <w:r w:rsidRPr="00077355">
              <w:t>+/- 150</w:t>
            </w:r>
          </w:p>
        </w:tc>
      </w:tr>
      <w:tr w:rsidR="00077355" w:rsidRPr="00077355" w14:paraId="7CE8FA68" w14:textId="77777777" w:rsidTr="004C6E22">
        <w:tc>
          <w:tcPr>
            <w:tcW w:w="3020" w:type="dxa"/>
          </w:tcPr>
          <w:p w14:paraId="6EFB872C" w14:textId="77777777" w:rsidR="004C6E22" w:rsidRPr="00077355" w:rsidRDefault="004C6E22" w:rsidP="00077355">
            <w:pPr>
              <w:spacing w:line="276" w:lineRule="auto"/>
            </w:pPr>
            <w:r w:rsidRPr="00077355">
              <w:t>Aantal werkplekken</w:t>
            </w:r>
          </w:p>
        </w:tc>
        <w:tc>
          <w:tcPr>
            <w:tcW w:w="3021" w:type="dxa"/>
          </w:tcPr>
          <w:p w14:paraId="427D9E51" w14:textId="77777777" w:rsidR="004C6E22" w:rsidRPr="00077355" w:rsidRDefault="004C6E22" w:rsidP="00077355">
            <w:pPr>
              <w:spacing w:line="276" w:lineRule="auto"/>
            </w:pPr>
            <w:r w:rsidRPr="00077355">
              <w:t>135</w:t>
            </w:r>
          </w:p>
        </w:tc>
        <w:tc>
          <w:tcPr>
            <w:tcW w:w="3021" w:type="dxa"/>
          </w:tcPr>
          <w:p w14:paraId="682F62AA" w14:textId="77777777" w:rsidR="004C6E22" w:rsidRPr="00077355" w:rsidRDefault="004C6E22" w:rsidP="00077355">
            <w:pPr>
              <w:spacing w:line="276" w:lineRule="auto"/>
            </w:pPr>
            <w:r w:rsidRPr="00077355">
              <w:t>135</w:t>
            </w:r>
          </w:p>
        </w:tc>
      </w:tr>
      <w:tr w:rsidR="00077355" w:rsidRPr="00077355" w14:paraId="339C9659" w14:textId="77777777" w:rsidTr="004C6E22">
        <w:tc>
          <w:tcPr>
            <w:tcW w:w="3020" w:type="dxa"/>
          </w:tcPr>
          <w:p w14:paraId="10DB6224" w14:textId="77777777" w:rsidR="004C6E22" w:rsidRPr="00077355" w:rsidRDefault="004C6E22" w:rsidP="00077355">
            <w:pPr>
              <w:spacing w:line="276" w:lineRule="auto"/>
            </w:pPr>
            <w:r w:rsidRPr="00077355">
              <w:t>Uitrusting werkplekken</w:t>
            </w:r>
          </w:p>
        </w:tc>
        <w:tc>
          <w:tcPr>
            <w:tcW w:w="3021" w:type="dxa"/>
          </w:tcPr>
          <w:p w14:paraId="4B50CA61" w14:textId="77777777" w:rsidR="004C6E22" w:rsidRPr="00077355" w:rsidRDefault="004C6E22" w:rsidP="00077355">
            <w:pPr>
              <w:pStyle w:val="Lijstalinea"/>
              <w:numPr>
                <w:ilvl w:val="0"/>
                <w:numId w:val="29"/>
              </w:numPr>
              <w:spacing w:line="276" w:lineRule="auto"/>
            </w:pPr>
            <w:r w:rsidRPr="00077355">
              <w:t>Twee vaste beeldschermen</w:t>
            </w:r>
          </w:p>
          <w:p w14:paraId="7570DA21" w14:textId="77777777" w:rsidR="004C6E22" w:rsidRPr="00077355" w:rsidRDefault="004C6E22" w:rsidP="00077355">
            <w:pPr>
              <w:pStyle w:val="Lijstalinea"/>
              <w:numPr>
                <w:ilvl w:val="0"/>
                <w:numId w:val="29"/>
              </w:numPr>
              <w:spacing w:line="276" w:lineRule="auto"/>
            </w:pPr>
            <w:r w:rsidRPr="00077355">
              <w:t>Toetsenbord</w:t>
            </w:r>
          </w:p>
          <w:p w14:paraId="056D1D9A" w14:textId="77777777" w:rsidR="004C6E22" w:rsidRPr="00077355" w:rsidRDefault="004C6E22" w:rsidP="00077355">
            <w:pPr>
              <w:pStyle w:val="Lijstalinea"/>
              <w:numPr>
                <w:ilvl w:val="0"/>
                <w:numId w:val="29"/>
              </w:numPr>
              <w:spacing w:line="276" w:lineRule="auto"/>
            </w:pPr>
            <w:r w:rsidRPr="00077355">
              <w:t>Muis</w:t>
            </w:r>
          </w:p>
          <w:p w14:paraId="461548EE" w14:textId="77777777" w:rsidR="004C6E22" w:rsidRPr="00077355" w:rsidRDefault="004C6E22" w:rsidP="00077355">
            <w:pPr>
              <w:pStyle w:val="Lijstalinea"/>
              <w:numPr>
                <w:ilvl w:val="0"/>
                <w:numId w:val="29"/>
              </w:numPr>
              <w:spacing w:line="276" w:lineRule="auto"/>
            </w:pPr>
            <w:proofErr w:type="spellStart"/>
            <w:r w:rsidRPr="00077355">
              <w:t>Docking</w:t>
            </w:r>
            <w:proofErr w:type="spellEnd"/>
            <w:r w:rsidRPr="00077355">
              <w:t xml:space="preserve"> station</w:t>
            </w:r>
          </w:p>
        </w:tc>
        <w:tc>
          <w:tcPr>
            <w:tcW w:w="3021" w:type="dxa"/>
          </w:tcPr>
          <w:p w14:paraId="399B9DD7" w14:textId="77777777" w:rsidR="004C6E22" w:rsidRPr="00077355" w:rsidRDefault="004C6E22" w:rsidP="00077355">
            <w:pPr>
              <w:pStyle w:val="Lijstalinea"/>
              <w:numPr>
                <w:ilvl w:val="0"/>
                <w:numId w:val="29"/>
              </w:numPr>
              <w:spacing w:line="276" w:lineRule="auto"/>
            </w:pPr>
            <w:r w:rsidRPr="00077355">
              <w:t>Twee vaste beeldschermen</w:t>
            </w:r>
          </w:p>
          <w:p w14:paraId="2203109B" w14:textId="77777777" w:rsidR="004C6E22" w:rsidRPr="00077355" w:rsidRDefault="004C6E22" w:rsidP="00077355">
            <w:pPr>
              <w:pStyle w:val="Lijstalinea"/>
              <w:numPr>
                <w:ilvl w:val="0"/>
                <w:numId w:val="29"/>
              </w:numPr>
              <w:spacing w:line="276" w:lineRule="auto"/>
            </w:pPr>
            <w:r w:rsidRPr="00077355">
              <w:t>Toetsenbord</w:t>
            </w:r>
          </w:p>
          <w:p w14:paraId="6AA0D96E" w14:textId="77777777" w:rsidR="004C6E22" w:rsidRPr="00077355" w:rsidRDefault="004C6E22" w:rsidP="00077355">
            <w:pPr>
              <w:pStyle w:val="Lijstalinea"/>
              <w:numPr>
                <w:ilvl w:val="0"/>
                <w:numId w:val="29"/>
              </w:numPr>
              <w:spacing w:line="276" w:lineRule="auto"/>
            </w:pPr>
            <w:r w:rsidRPr="00077355">
              <w:t>Muis</w:t>
            </w:r>
          </w:p>
          <w:p w14:paraId="37C249F9" w14:textId="77777777" w:rsidR="004C6E22" w:rsidRPr="00077355" w:rsidRDefault="004C6E22" w:rsidP="00077355">
            <w:pPr>
              <w:pStyle w:val="Lijstalinea"/>
              <w:numPr>
                <w:ilvl w:val="0"/>
                <w:numId w:val="29"/>
              </w:numPr>
              <w:spacing w:line="276" w:lineRule="auto"/>
            </w:pPr>
            <w:proofErr w:type="spellStart"/>
            <w:r w:rsidRPr="00077355">
              <w:t>Docking</w:t>
            </w:r>
            <w:proofErr w:type="spellEnd"/>
            <w:r w:rsidRPr="00077355">
              <w:t xml:space="preserve"> station</w:t>
            </w:r>
          </w:p>
        </w:tc>
      </w:tr>
      <w:tr w:rsidR="00077355" w:rsidRPr="00077355" w14:paraId="03131A56" w14:textId="77777777" w:rsidTr="004C6E22">
        <w:tc>
          <w:tcPr>
            <w:tcW w:w="3020" w:type="dxa"/>
          </w:tcPr>
          <w:p w14:paraId="19409359" w14:textId="77777777" w:rsidR="004C6E22" w:rsidRPr="00077355" w:rsidRDefault="004C6E22" w:rsidP="00077355">
            <w:pPr>
              <w:spacing w:line="276" w:lineRule="auto"/>
            </w:pPr>
            <w:proofErr w:type="spellStart"/>
            <w:r w:rsidRPr="00077355">
              <w:t>Devices</w:t>
            </w:r>
            <w:proofErr w:type="spellEnd"/>
          </w:p>
        </w:tc>
        <w:tc>
          <w:tcPr>
            <w:tcW w:w="3021" w:type="dxa"/>
          </w:tcPr>
          <w:p w14:paraId="5D618DF4" w14:textId="77777777" w:rsidR="004C6E22" w:rsidRPr="00077355" w:rsidRDefault="004C6E22" w:rsidP="00077355">
            <w:pPr>
              <w:pStyle w:val="Lijstalinea"/>
              <w:numPr>
                <w:ilvl w:val="0"/>
                <w:numId w:val="29"/>
              </w:numPr>
              <w:spacing w:line="276" w:lineRule="auto"/>
            </w:pPr>
            <w:r w:rsidRPr="00077355">
              <w:t>Laptop/Surface (alleen interne medewerkers)</w:t>
            </w:r>
          </w:p>
          <w:p w14:paraId="028FB491" w14:textId="77777777" w:rsidR="004C6E22" w:rsidRPr="00077355" w:rsidRDefault="004C6E22" w:rsidP="00077355">
            <w:pPr>
              <w:pStyle w:val="Lijstalinea"/>
              <w:numPr>
                <w:ilvl w:val="0"/>
                <w:numId w:val="29"/>
              </w:numPr>
              <w:spacing w:line="276" w:lineRule="auto"/>
            </w:pPr>
            <w:r w:rsidRPr="00077355">
              <w:t>Mobiele telefoon (alleen interne medewerkers)</w:t>
            </w:r>
          </w:p>
          <w:p w14:paraId="5E0ED9DE" w14:textId="77777777" w:rsidR="004C6E22" w:rsidRPr="00077355" w:rsidRDefault="00E4712E" w:rsidP="00077355">
            <w:pPr>
              <w:pStyle w:val="Lijstalinea"/>
              <w:numPr>
                <w:ilvl w:val="0"/>
                <w:numId w:val="29"/>
              </w:numPr>
              <w:spacing w:line="276" w:lineRule="auto"/>
            </w:pPr>
            <w:r w:rsidRPr="00077355">
              <w:t>Enkele werkplekken zijn ingericht met een vaste pc</w:t>
            </w:r>
          </w:p>
          <w:p w14:paraId="7AC90685" w14:textId="77777777" w:rsidR="00E4712E" w:rsidRPr="00077355" w:rsidRDefault="00E4712E" w:rsidP="00077355">
            <w:pPr>
              <w:pStyle w:val="Lijstalinea"/>
              <w:numPr>
                <w:ilvl w:val="0"/>
                <w:numId w:val="29"/>
              </w:numPr>
              <w:spacing w:line="276" w:lineRule="auto"/>
            </w:pPr>
            <w:r w:rsidRPr="00077355">
              <w:t xml:space="preserve">Eigendom van de omgevingsdienst </w:t>
            </w:r>
          </w:p>
          <w:p w14:paraId="0D0C0A3D" w14:textId="77777777" w:rsidR="00E4712E" w:rsidRPr="00077355" w:rsidRDefault="00E4712E" w:rsidP="00077355">
            <w:pPr>
              <w:spacing w:line="276" w:lineRule="auto"/>
              <w:ind w:left="360"/>
            </w:pPr>
          </w:p>
        </w:tc>
        <w:tc>
          <w:tcPr>
            <w:tcW w:w="3021" w:type="dxa"/>
          </w:tcPr>
          <w:p w14:paraId="21F18B9F" w14:textId="77777777" w:rsidR="004C6E22" w:rsidRPr="00077355" w:rsidRDefault="004C6E22" w:rsidP="00077355">
            <w:pPr>
              <w:pStyle w:val="Lijstalinea"/>
              <w:numPr>
                <w:ilvl w:val="0"/>
                <w:numId w:val="29"/>
              </w:numPr>
              <w:spacing w:line="276" w:lineRule="auto"/>
            </w:pPr>
            <w:r w:rsidRPr="00077355">
              <w:t>Laptop/Surface</w:t>
            </w:r>
          </w:p>
          <w:p w14:paraId="4A8614D9" w14:textId="77777777" w:rsidR="00E4712E" w:rsidRPr="00077355" w:rsidRDefault="004C6E22" w:rsidP="00077355">
            <w:pPr>
              <w:pStyle w:val="Lijstalinea"/>
              <w:numPr>
                <w:ilvl w:val="0"/>
                <w:numId w:val="29"/>
              </w:numPr>
              <w:spacing w:line="276" w:lineRule="auto"/>
            </w:pPr>
            <w:r w:rsidRPr="00077355">
              <w:t>Mobiele telefoon</w:t>
            </w:r>
          </w:p>
          <w:p w14:paraId="14DAAA9E" w14:textId="77777777" w:rsidR="00E4712E" w:rsidRPr="00077355" w:rsidRDefault="00E4712E" w:rsidP="00077355">
            <w:pPr>
              <w:pStyle w:val="Lijstalinea"/>
              <w:numPr>
                <w:ilvl w:val="0"/>
                <w:numId w:val="29"/>
              </w:numPr>
              <w:spacing w:line="276" w:lineRule="auto"/>
            </w:pPr>
            <w:r w:rsidRPr="00077355">
              <w:t>Enkele werkplekken zijn ingericht met een vaste pc (high performance)</w:t>
            </w:r>
          </w:p>
          <w:p w14:paraId="23D02473" w14:textId="77777777" w:rsidR="00E4712E" w:rsidRPr="00077355" w:rsidRDefault="00E4712E" w:rsidP="00077355">
            <w:pPr>
              <w:pStyle w:val="Lijstalinea"/>
              <w:numPr>
                <w:ilvl w:val="0"/>
                <w:numId w:val="29"/>
              </w:numPr>
              <w:spacing w:line="276" w:lineRule="auto"/>
            </w:pPr>
            <w:r w:rsidRPr="00077355">
              <w:t>Eigendom van de omgevingsdienst</w:t>
            </w:r>
          </w:p>
        </w:tc>
      </w:tr>
      <w:tr w:rsidR="00077355" w:rsidRPr="00077355" w14:paraId="3EE648E9" w14:textId="77777777" w:rsidTr="004C6E22">
        <w:tc>
          <w:tcPr>
            <w:tcW w:w="3020" w:type="dxa"/>
          </w:tcPr>
          <w:p w14:paraId="0EE5FE75" w14:textId="77777777" w:rsidR="004C6E22" w:rsidRPr="00077355" w:rsidRDefault="004C6E22" w:rsidP="00077355">
            <w:pPr>
              <w:spacing w:line="276" w:lineRule="auto"/>
            </w:pPr>
            <w:r w:rsidRPr="00077355">
              <w:t>Standaard KA omgeving</w:t>
            </w:r>
          </w:p>
        </w:tc>
        <w:tc>
          <w:tcPr>
            <w:tcW w:w="3021" w:type="dxa"/>
          </w:tcPr>
          <w:p w14:paraId="285F7E3D" w14:textId="77777777" w:rsidR="004C6E22" w:rsidRPr="00077355" w:rsidRDefault="004C6E22" w:rsidP="00077355">
            <w:pPr>
              <w:pStyle w:val="Lijstalinea"/>
              <w:numPr>
                <w:ilvl w:val="0"/>
                <w:numId w:val="28"/>
              </w:numPr>
              <w:spacing w:line="276" w:lineRule="auto"/>
            </w:pPr>
            <w:r w:rsidRPr="00077355">
              <w:t xml:space="preserve">Gebruikmakend van een RDS omgeving voor </w:t>
            </w:r>
            <w:r w:rsidR="00FF7027" w:rsidRPr="00077355">
              <w:t>overige, specifieke, applicaties (incl. Office 2016)</w:t>
            </w:r>
          </w:p>
          <w:p w14:paraId="727AA952" w14:textId="77777777" w:rsidR="00FF7027" w:rsidRPr="00077355" w:rsidRDefault="00FF7027" w:rsidP="00077355">
            <w:pPr>
              <w:pStyle w:val="Lijstalinea"/>
              <w:numPr>
                <w:ilvl w:val="0"/>
                <w:numId w:val="28"/>
              </w:numPr>
              <w:spacing w:line="276" w:lineRule="auto"/>
            </w:pPr>
            <w:r w:rsidRPr="00077355">
              <w:lastRenderedPageBreak/>
              <w:t>(lokaal kan via Office 365 tevens gewerkt worden)</w:t>
            </w:r>
          </w:p>
        </w:tc>
        <w:tc>
          <w:tcPr>
            <w:tcW w:w="3021" w:type="dxa"/>
          </w:tcPr>
          <w:p w14:paraId="66BEB3B6" w14:textId="77777777" w:rsidR="00FF7027" w:rsidRPr="00077355" w:rsidRDefault="00FF7027" w:rsidP="00077355">
            <w:pPr>
              <w:pStyle w:val="Lijstalinea"/>
              <w:numPr>
                <w:ilvl w:val="0"/>
                <w:numId w:val="28"/>
              </w:numPr>
              <w:spacing w:line="276" w:lineRule="auto"/>
            </w:pPr>
            <w:r w:rsidRPr="00077355">
              <w:lastRenderedPageBreak/>
              <w:t>(RDS omgeving in ontwikkeling)</w:t>
            </w:r>
          </w:p>
          <w:p w14:paraId="3D012FF3" w14:textId="77777777" w:rsidR="00E4712E" w:rsidRPr="00077355" w:rsidRDefault="00E4712E" w:rsidP="00077355">
            <w:pPr>
              <w:pStyle w:val="Lijstalinea"/>
              <w:numPr>
                <w:ilvl w:val="0"/>
                <w:numId w:val="28"/>
              </w:numPr>
              <w:spacing w:line="276" w:lineRule="auto"/>
            </w:pPr>
            <w:r w:rsidRPr="00077355">
              <w:t>Windows 10</w:t>
            </w:r>
          </w:p>
          <w:p w14:paraId="71994727" w14:textId="77777777" w:rsidR="00FF7027" w:rsidRPr="00077355" w:rsidRDefault="00FF7027" w:rsidP="00077355">
            <w:pPr>
              <w:pStyle w:val="Lijstalinea"/>
              <w:numPr>
                <w:ilvl w:val="0"/>
                <w:numId w:val="28"/>
              </w:numPr>
              <w:spacing w:line="276" w:lineRule="auto"/>
            </w:pPr>
            <w:r w:rsidRPr="00077355">
              <w:t>Office 365</w:t>
            </w:r>
          </w:p>
          <w:p w14:paraId="204BA71E" w14:textId="77777777" w:rsidR="004C6E22" w:rsidRPr="00077355" w:rsidRDefault="004C6E22" w:rsidP="00077355">
            <w:pPr>
              <w:pStyle w:val="Lijstalinea"/>
              <w:numPr>
                <w:ilvl w:val="0"/>
                <w:numId w:val="28"/>
              </w:numPr>
              <w:spacing w:line="276" w:lineRule="auto"/>
            </w:pPr>
            <w:r w:rsidRPr="00077355">
              <w:t>Benodigde middleware software</w:t>
            </w:r>
          </w:p>
          <w:p w14:paraId="1156FECC" w14:textId="77777777" w:rsidR="004C6E22" w:rsidRPr="00077355" w:rsidRDefault="004C6E22" w:rsidP="00077355">
            <w:pPr>
              <w:pStyle w:val="Lijstalinea"/>
              <w:numPr>
                <w:ilvl w:val="0"/>
                <w:numId w:val="28"/>
              </w:numPr>
              <w:spacing w:line="276" w:lineRule="auto"/>
            </w:pPr>
            <w:r w:rsidRPr="00077355">
              <w:lastRenderedPageBreak/>
              <w:t>Client software voor de kernapplicaties (verderop genoemd)</w:t>
            </w:r>
          </w:p>
          <w:p w14:paraId="517983DE" w14:textId="77777777" w:rsidR="004C6E22" w:rsidRPr="00077355" w:rsidRDefault="004C6E22" w:rsidP="00077355">
            <w:pPr>
              <w:pStyle w:val="Lijstalinea"/>
              <w:numPr>
                <w:ilvl w:val="0"/>
                <w:numId w:val="28"/>
              </w:numPr>
              <w:spacing w:line="276" w:lineRule="auto"/>
            </w:pPr>
            <w:r w:rsidRPr="00077355">
              <w:t>Verschillende hulp programma’s per afdeling</w:t>
            </w:r>
          </w:p>
          <w:p w14:paraId="3DC4B87C" w14:textId="77777777" w:rsidR="004C6E22" w:rsidRPr="00077355" w:rsidRDefault="004C6E22" w:rsidP="00077355">
            <w:pPr>
              <w:spacing w:line="276" w:lineRule="auto"/>
            </w:pPr>
          </w:p>
        </w:tc>
      </w:tr>
      <w:tr w:rsidR="00077355" w:rsidRPr="00077355" w14:paraId="28AD57A2" w14:textId="77777777" w:rsidTr="004C6E22">
        <w:tc>
          <w:tcPr>
            <w:tcW w:w="3020" w:type="dxa"/>
          </w:tcPr>
          <w:p w14:paraId="2387E0A6" w14:textId="77777777" w:rsidR="004C6E22" w:rsidRPr="00077355" w:rsidRDefault="002D00BF" w:rsidP="00077355">
            <w:pPr>
              <w:spacing w:line="276" w:lineRule="auto"/>
            </w:pPr>
            <w:r w:rsidRPr="00077355">
              <w:lastRenderedPageBreak/>
              <w:t>Servers</w:t>
            </w:r>
            <w:r w:rsidR="00C21B22" w:rsidRPr="00077355">
              <w:t>/netwerk apparatuur</w:t>
            </w:r>
          </w:p>
        </w:tc>
        <w:tc>
          <w:tcPr>
            <w:tcW w:w="3021" w:type="dxa"/>
          </w:tcPr>
          <w:p w14:paraId="2EC1F727" w14:textId="77777777" w:rsidR="00C21B22" w:rsidRPr="00077355" w:rsidRDefault="002D00BF" w:rsidP="00077355">
            <w:pPr>
              <w:spacing w:line="276" w:lineRule="auto"/>
            </w:pPr>
            <w:r w:rsidRPr="00077355">
              <w:t>De ODRU huurt een rack binnen een datacenter in Utrecht en heeft een aantal (nieuwe 2019) eigen servers</w:t>
            </w:r>
            <w:r w:rsidR="00C21B22" w:rsidRPr="00077355">
              <w:t xml:space="preserve"> en netwerk apparatuur</w:t>
            </w:r>
            <w:r w:rsidRPr="00077355">
              <w:t xml:space="preserve"> daar geplaatst. Daarop draaien ongeveer 60 Virtuele servers die de gehele “backbone” vormen voor de ICT bij de ODRU (van domein controller tot applicatie- en databaseservers). </w:t>
            </w:r>
          </w:p>
          <w:p w14:paraId="62336B82" w14:textId="77777777" w:rsidR="004C6E22" w:rsidRPr="00077355" w:rsidRDefault="004C6E22" w:rsidP="00077355">
            <w:pPr>
              <w:spacing w:line="276" w:lineRule="auto"/>
            </w:pPr>
          </w:p>
        </w:tc>
        <w:tc>
          <w:tcPr>
            <w:tcW w:w="3021" w:type="dxa"/>
          </w:tcPr>
          <w:p w14:paraId="69B039FC" w14:textId="77777777" w:rsidR="004C6E22" w:rsidRPr="00077355" w:rsidRDefault="00E4712E" w:rsidP="00077355">
            <w:pPr>
              <w:spacing w:line="276" w:lineRule="auto"/>
            </w:pPr>
            <w:r w:rsidRPr="00077355">
              <w:t xml:space="preserve">Alle centrale ICT-infrastructuur zoals servers, storage, firewall en andere fysieke netwerkcomponenten et cetera zijn gehuisd in het datacenter van de huidige leverancier en zijn in eigendom en in beheer van de huidige leverancier. </w:t>
            </w:r>
          </w:p>
        </w:tc>
      </w:tr>
      <w:tr w:rsidR="00077355" w:rsidRPr="00077355" w14:paraId="3C923A2F" w14:textId="77777777" w:rsidTr="004C6E22">
        <w:tc>
          <w:tcPr>
            <w:tcW w:w="3020" w:type="dxa"/>
          </w:tcPr>
          <w:p w14:paraId="1D07A896" w14:textId="77777777" w:rsidR="004C6E22" w:rsidRPr="00077355" w:rsidRDefault="002D00BF" w:rsidP="00077355">
            <w:pPr>
              <w:spacing w:line="276" w:lineRule="auto"/>
            </w:pPr>
            <w:r w:rsidRPr="00077355">
              <w:t>Printers</w:t>
            </w:r>
          </w:p>
        </w:tc>
        <w:tc>
          <w:tcPr>
            <w:tcW w:w="3021" w:type="dxa"/>
          </w:tcPr>
          <w:p w14:paraId="49DB47F3" w14:textId="77777777" w:rsidR="004C6E22" w:rsidRPr="00077355" w:rsidRDefault="002D00BF" w:rsidP="00077355">
            <w:pPr>
              <w:spacing w:line="276" w:lineRule="auto"/>
            </w:pPr>
            <w:r w:rsidRPr="00077355">
              <w:t xml:space="preserve">ODRU maakt gebruik van drie multifunctionele netwerkprinters (lease). De multifunctionele printers in het netwerk zijn uitgerust met software ten behoeve van onder meer ‘follow me </w:t>
            </w:r>
            <w:proofErr w:type="spellStart"/>
            <w:r w:rsidRPr="00077355">
              <w:t>printing</w:t>
            </w:r>
            <w:proofErr w:type="spellEnd"/>
            <w:r w:rsidRPr="00077355">
              <w:t>’ Deze software wordt gesynchroniseerd met ADFS/LDAP voor het vaststellen van de autorisaties.</w:t>
            </w:r>
          </w:p>
        </w:tc>
        <w:tc>
          <w:tcPr>
            <w:tcW w:w="3021" w:type="dxa"/>
          </w:tcPr>
          <w:p w14:paraId="7C641DB9" w14:textId="77777777" w:rsidR="002D00BF" w:rsidRPr="00077355" w:rsidRDefault="002D00BF" w:rsidP="00077355">
            <w:pPr>
              <w:spacing w:line="276" w:lineRule="auto"/>
            </w:pPr>
            <w:r w:rsidRPr="00077355">
              <w:t xml:space="preserve">De RUD Utrecht maakt gebruik van drie multifunctionele netwerkprinters (eigendom). De multifunctionele printers in het netwerk zijn uitgerust met software ten behoeve van onder meer ‘follow me </w:t>
            </w:r>
            <w:proofErr w:type="spellStart"/>
            <w:r w:rsidRPr="00077355">
              <w:t>printing</w:t>
            </w:r>
            <w:proofErr w:type="spellEnd"/>
            <w:r w:rsidRPr="00077355">
              <w:t xml:space="preserve">’. Deze software wordt gesynchroniseerd met ADFS/LDAP voor het vaststellen van de autorisaties en worden gekoppeld aan het toegangspasjes-systeem van het Provinciehuis. </w:t>
            </w:r>
          </w:p>
          <w:p w14:paraId="27D54A5B" w14:textId="77777777" w:rsidR="004C6E22" w:rsidRPr="00077355" w:rsidRDefault="004C6E22" w:rsidP="00077355">
            <w:pPr>
              <w:spacing w:line="276" w:lineRule="auto"/>
            </w:pPr>
          </w:p>
        </w:tc>
      </w:tr>
      <w:tr w:rsidR="00077355" w:rsidRPr="00077355" w14:paraId="35752CF2" w14:textId="77777777" w:rsidTr="004C6E22">
        <w:tc>
          <w:tcPr>
            <w:tcW w:w="3020" w:type="dxa"/>
          </w:tcPr>
          <w:p w14:paraId="50CEEE98" w14:textId="77777777" w:rsidR="002D00BF" w:rsidRPr="00077355" w:rsidRDefault="006E3062" w:rsidP="00077355">
            <w:pPr>
              <w:spacing w:line="276" w:lineRule="auto"/>
            </w:pPr>
            <w:r w:rsidRPr="00077355">
              <w:t>Beheer</w:t>
            </w:r>
            <w:r w:rsidR="009826D5" w:rsidRPr="00077355">
              <w:t>/Support</w:t>
            </w:r>
          </w:p>
        </w:tc>
        <w:tc>
          <w:tcPr>
            <w:tcW w:w="3021" w:type="dxa"/>
          </w:tcPr>
          <w:p w14:paraId="2DA42F09" w14:textId="77777777" w:rsidR="002D00BF" w:rsidRPr="00077355" w:rsidRDefault="006E3062" w:rsidP="00077355">
            <w:pPr>
              <w:pStyle w:val="Lijstalinea"/>
              <w:numPr>
                <w:ilvl w:val="0"/>
                <w:numId w:val="28"/>
              </w:numPr>
              <w:spacing w:line="276" w:lineRule="auto"/>
            </w:pPr>
            <w:r w:rsidRPr="00077355">
              <w:t>Servicedesk door leverancier</w:t>
            </w:r>
          </w:p>
          <w:p w14:paraId="0EAD42BD" w14:textId="77777777" w:rsidR="006E3062" w:rsidRPr="00077355" w:rsidRDefault="006E3062" w:rsidP="00077355">
            <w:pPr>
              <w:pStyle w:val="Lijstalinea"/>
              <w:numPr>
                <w:ilvl w:val="0"/>
                <w:numId w:val="28"/>
              </w:numPr>
              <w:spacing w:line="276" w:lineRule="auto"/>
            </w:pPr>
            <w:r w:rsidRPr="00077355">
              <w:t>Infrastructuur door leverancier</w:t>
            </w:r>
          </w:p>
          <w:p w14:paraId="27E617AA" w14:textId="77777777" w:rsidR="009826D5" w:rsidRPr="00077355" w:rsidRDefault="009826D5" w:rsidP="00077355">
            <w:pPr>
              <w:pStyle w:val="Lijstalinea"/>
              <w:numPr>
                <w:ilvl w:val="0"/>
                <w:numId w:val="28"/>
              </w:numPr>
              <w:spacing w:line="276" w:lineRule="auto"/>
            </w:pPr>
            <w:proofErr w:type="spellStart"/>
            <w:r w:rsidRPr="00077355">
              <w:t>Devices</w:t>
            </w:r>
            <w:proofErr w:type="spellEnd"/>
            <w:r w:rsidRPr="00077355">
              <w:t xml:space="preserve"> beheerd door leverancier</w:t>
            </w:r>
          </w:p>
          <w:p w14:paraId="4126A7C7" w14:textId="77777777" w:rsidR="006E3062" w:rsidRPr="00077355" w:rsidRDefault="006E3062" w:rsidP="00077355">
            <w:pPr>
              <w:pStyle w:val="Lijstalinea"/>
              <w:numPr>
                <w:ilvl w:val="0"/>
                <w:numId w:val="28"/>
              </w:numPr>
              <w:spacing w:line="276" w:lineRule="auto"/>
            </w:pPr>
            <w:r w:rsidRPr="00077355">
              <w:t>On-site beheer leverancier (12 u/</w:t>
            </w:r>
            <w:proofErr w:type="spellStart"/>
            <w:r w:rsidRPr="00077355">
              <w:t>pw</w:t>
            </w:r>
            <w:proofErr w:type="spellEnd"/>
            <w:r w:rsidRPr="00077355">
              <w:t>)</w:t>
            </w:r>
          </w:p>
          <w:p w14:paraId="02FF6107" w14:textId="77777777" w:rsidR="00991821" w:rsidRPr="00077355" w:rsidRDefault="00991821" w:rsidP="00077355">
            <w:pPr>
              <w:pStyle w:val="Lijstalinea"/>
              <w:numPr>
                <w:ilvl w:val="0"/>
                <w:numId w:val="28"/>
              </w:numPr>
              <w:spacing w:line="276" w:lineRule="auto"/>
            </w:pPr>
            <w:r w:rsidRPr="00077355">
              <w:t>Contracten telefonie (vast en mobiel) is in eigen beheer (aparte leverancier)</w:t>
            </w:r>
          </w:p>
        </w:tc>
        <w:tc>
          <w:tcPr>
            <w:tcW w:w="3021" w:type="dxa"/>
          </w:tcPr>
          <w:p w14:paraId="1A39F3F4" w14:textId="77777777" w:rsidR="006E3062" w:rsidRPr="00077355" w:rsidRDefault="006E3062" w:rsidP="00077355">
            <w:pPr>
              <w:pStyle w:val="Lijstalinea"/>
              <w:numPr>
                <w:ilvl w:val="0"/>
                <w:numId w:val="28"/>
              </w:numPr>
              <w:spacing w:line="276" w:lineRule="auto"/>
            </w:pPr>
            <w:r w:rsidRPr="00077355">
              <w:t>Servicedesk door leverancier</w:t>
            </w:r>
          </w:p>
          <w:p w14:paraId="3C50AA24" w14:textId="77777777" w:rsidR="006E3062" w:rsidRPr="00077355" w:rsidRDefault="006E3062" w:rsidP="00077355">
            <w:pPr>
              <w:pStyle w:val="Lijstalinea"/>
              <w:numPr>
                <w:ilvl w:val="0"/>
                <w:numId w:val="28"/>
              </w:numPr>
              <w:spacing w:line="276" w:lineRule="auto"/>
            </w:pPr>
            <w:r w:rsidRPr="00077355">
              <w:t>Infrastructuur door leverancier</w:t>
            </w:r>
          </w:p>
          <w:p w14:paraId="7D9BF107" w14:textId="77777777" w:rsidR="009826D5" w:rsidRPr="00077355" w:rsidRDefault="009826D5" w:rsidP="00077355">
            <w:pPr>
              <w:pStyle w:val="Lijstalinea"/>
              <w:numPr>
                <w:ilvl w:val="0"/>
                <w:numId w:val="28"/>
              </w:numPr>
              <w:spacing w:line="276" w:lineRule="auto"/>
            </w:pPr>
            <w:proofErr w:type="spellStart"/>
            <w:r w:rsidRPr="00077355">
              <w:t>Devices</w:t>
            </w:r>
            <w:proofErr w:type="spellEnd"/>
            <w:r w:rsidRPr="00077355">
              <w:t xml:space="preserve"> beheerd door leverancier</w:t>
            </w:r>
          </w:p>
          <w:p w14:paraId="627AA475" w14:textId="77777777" w:rsidR="002D00BF" w:rsidRPr="00077355" w:rsidRDefault="006E3062" w:rsidP="00077355">
            <w:pPr>
              <w:pStyle w:val="Lijstalinea"/>
              <w:numPr>
                <w:ilvl w:val="0"/>
                <w:numId w:val="28"/>
              </w:numPr>
              <w:spacing w:line="276" w:lineRule="auto"/>
            </w:pPr>
            <w:r w:rsidRPr="00077355">
              <w:t>On-site beheer leverancier (op verzoek)</w:t>
            </w:r>
          </w:p>
          <w:p w14:paraId="160413B8" w14:textId="77777777" w:rsidR="00991821" w:rsidRPr="00077355" w:rsidRDefault="00991821" w:rsidP="00077355">
            <w:pPr>
              <w:pStyle w:val="Lijstalinea"/>
              <w:numPr>
                <w:ilvl w:val="0"/>
                <w:numId w:val="28"/>
              </w:numPr>
              <w:spacing w:line="276" w:lineRule="auto"/>
            </w:pPr>
            <w:r w:rsidRPr="00077355">
              <w:t>Contracten telefonie (vast en mobiel) is belegd bij huidige leverancier</w:t>
            </w:r>
          </w:p>
        </w:tc>
      </w:tr>
      <w:tr w:rsidR="002D00BF" w:rsidRPr="00077355" w14:paraId="1DDBD364" w14:textId="77777777" w:rsidTr="004C6E22">
        <w:tc>
          <w:tcPr>
            <w:tcW w:w="3020" w:type="dxa"/>
          </w:tcPr>
          <w:p w14:paraId="6B4A151B" w14:textId="77777777" w:rsidR="002D00BF" w:rsidRPr="00077355" w:rsidRDefault="002D00BF" w:rsidP="00077355">
            <w:pPr>
              <w:spacing w:line="276" w:lineRule="auto"/>
            </w:pPr>
            <w:r w:rsidRPr="00077355">
              <w:t>Externe locaties</w:t>
            </w:r>
          </w:p>
        </w:tc>
        <w:tc>
          <w:tcPr>
            <w:tcW w:w="3021" w:type="dxa"/>
          </w:tcPr>
          <w:p w14:paraId="14189ACE" w14:textId="77777777" w:rsidR="002D00BF" w:rsidRPr="00077355" w:rsidRDefault="002D00BF" w:rsidP="00077355">
            <w:pPr>
              <w:spacing w:line="276" w:lineRule="auto"/>
            </w:pPr>
            <w:r w:rsidRPr="00077355">
              <w:t xml:space="preserve">De ORDU kent ook vier locaties waar zij educatie e.d. voor o.a. scholen doen. Deze locaties hebben enkele </w:t>
            </w:r>
            <w:r w:rsidRPr="00077355">
              <w:lastRenderedPageBreak/>
              <w:t>werkplekken. Op dit moment zijn hiervoor verbinding en andere netwerkcomponenten verschillend en per locatie afgesloten. Doel is  om in Q3/Q4 deze locaties meer (technisch) te betrekken bij de centraal beheerde infrastructuur.</w:t>
            </w:r>
          </w:p>
          <w:p w14:paraId="0EF79D31" w14:textId="77777777" w:rsidR="002D00BF" w:rsidRPr="00077355" w:rsidRDefault="002D00BF" w:rsidP="00077355">
            <w:pPr>
              <w:spacing w:line="276" w:lineRule="auto"/>
            </w:pPr>
          </w:p>
        </w:tc>
        <w:tc>
          <w:tcPr>
            <w:tcW w:w="3021" w:type="dxa"/>
          </w:tcPr>
          <w:p w14:paraId="4C5617CC" w14:textId="77777777" w:rsidR="002D00BF" w:rsidRPr="00077355" w:rsidRDefault="009826D5" w:rsidP="00077355">
            <w:pPr>
              <w:pStyle w:val="Lijstalinea"/>
              <w:numPr>
                <w:ilvl w:val="0"/>
                <w:numId w:val="28"/>
              </w:numPr>
              <w:spacing w:line="276" w:lineRule="auto"/>
            </w:pPr>
            <w:proofErr w:type="spellStart"/>
            <w:r w:rsidRPr="00077355">
              <w:lastRenderedPageBreak/>
              <w:t>nvt</w:t>
            </w:r>
            <w:proofErr w:type="spellEnd"/>
          </w:p>
        </w:tc>
      </w:tr>
    </w:tbl>
    <w:p w14:paraId="1549547C" w14:textId="77777777" w:rsidR="004C6E22" w:rsidRPr="00077355" w:rsidRDefault="004C6E22" w:rsidP="00077355">
      <w:pPr>
        <w:spacing w:line="276" w:lineRule="auto"/>
      </w:pPr>
    </w:p>
    <w:p w14:paraId="393AD285" w14:textId="77777777" w:rsidR="002D00BF" w:rsidRPr="00077355" w:rsidRDefault="002D00BF" w:rsidP="00077355">
      <w:pPr>
        <w:spacing w:line="276" w:lineRule="auto"/>
      </w:pPr>
      <w:r w:rsidRPr="00077355">
        <w:t xml:space="preserve">Voor beide diensten geldt dat de decentrale ICT-infrastructuur huist in het Provinciehuis Utrecht. De MER en SER ruimtes zijn in eigendom en beheer van de Provincie Utrecht inclusief de fysieke bekabelde infrastructuur, de patchkasten, de klimaat- en (nood)stroomvoorziening. De decentrale actieve netwerkcomponenten zijn gehuisd in deze MER en SER ruimten en zijn eigendom en in beheer van de huidige leverancier. </w:t>
      </w:r>
    </w:p>
    <w:p w14:paraId="20AAF802" w14:textId="77777777" w:rsidR="00384106" w:rsidRPr="00077355" w:rsidRDefault="002D00BF" w:rsidP="00077355">
      <w:pPr>
        <w:spacing w:line="276" w:lineRule="auto"/>
      </w:pPr>
      <w:r w:rsidRPr="00077355">
        <w:t>Het Wifi netwerk op de etages van het provinciehuis is in beheer en ei</w:t>
      </w:r>
      <w:r w:rsidR="006E3062" w:rsidRPr="00077355">
        <w:t>gendom van de Provincie Utrecht</w:t>
      </w:r>
    </w:p>
    <w:p w14:paraId="59F92756" w14:textId="77777777" w:rsidR="006E3062" w:rsidRPr="00077355" w:rsidRDefault="006E3062" w:rsidP="00077355">
      <w:pPr>
        <w:spacing w:line="276" w:lineRule="auto"/>
      </w:pPr>
    </w:p>
    <w:p w14:paraId="4666FA70" w14:textId="77777777" w:rsidR="00384106" w:rsidRPr="00077355" w:rsidRDefault="00384106" w:rsidP="00077355">
      <w:pPr>
        <w:spacing w:line="276" w:lineRule="auto"/>
      </w:pPr>
      <w:r w:rsidRPr="00077355">
        <w:t xml:space="preserve">De centrale- en decentrale ICT-infrastructuur zijn onderling redundant verbonden met glasvezel. De ontsluiting van externe (besloten) netwerken en het </w:t>
      </w:r>
      <w:r w:rsidR="002009AA" w:rsidRPr="00077355">
        <w:t>i</w:t>
      </w:r>
      <w:r w:rsidRPr="00077355">
        <w:t xml:space="preserve">nternet vindt plaats vanuit de datacentra. </w:t>
      </w:r>
      <w:r w:rsidR="009826D5" w:rsidRPr="00077355">
        <w:t>De RUD Utrecht</w:t>
      </w:r>
      <w:r w:rsidRPr="00077355">
        <w:t xml:space="preserve"> maken daarbij deels gebruik van gedeelde koppelvlakken. Deze fysiek gedeelde koppelvlakken zijn wel logisch gescheiden van elkaar.</w:t>
      </w:r>
    </w:p>
    <w:p w14:paraId="77A27F9D" w14:textId="77777777" w:rsidR="00384106" w:rsidRPr="00077355" w:rsidRDefault="00384106" w:rsidP="00077355">
      <w:pPr>
        <w:spacing w:line="276" w:lineRule="auto"/>
      </w:pPr>
    </w:p>
    <w:p w14:paraId="30069D93" w14:textId="77777777" w:rsidR="00001DB6" w:rsidRDefault="009826D5" w:rsidP="00077355">
      <w:pPr>
        <w:rPr>
          <w:b/>
        </w:rPr>
      </w:pPr>
      <w:r w:rsidRPr="00077355">
        <w:rPr>
          <w:b/>
        </w:rPr>
        <w:t>Applicatie landschap</w:t>
      </w:r>
    </w:p>
    <w:p w14:paraId="08D7EDD7" w14:textId="77777777" w:rsidR="00077355" w:rsidRPr="00077355" w:rsidRDefault="00077355" w:rsidP="00077355">
      <w:pPr>
        <w:rPr>
          <w:b/>
        </w:rPr>
      </w:pPr>
    </w:p>
    <w:p w14:paraId="5ECC17FC" w14:textId="77777777" w:rsidR="00892404" w:rsidRPr="00077355" w:rsidRDefault="00892404" w:rsidP="00077355">
      <w:pPr>
        <w:spacing w:line="276" w:lineRule="auto"/>
      </w:pPr>
      <w:r w:rsidRPr="00077355">
        <w:t xml:space="preserve">Om de markt kennis te laten maken met </w:t>
      </w:r>
      <w:r w:rsidR="009826D5" w:rsidRPr="00077355">
        <w:t xml:space="preserve">het applicatie landschap </w:t>
      </w:r>
      <w:r w:rsidRPr="00077355">
        <w:t xml:space="preserve">wordt in deze sectie een inkijk gegeven in de </w:t>
      </w:r>
      <w:r w:rsidR="009826D5" w:rsidRPr="00077355">
        <w:t>kernapplicaties</w:t>
      </w:r>
      <w:r w:rsidRPr="00077355">
        <w:t xml:space="preserve"> die binnen de diensten worden gebruikt.</w:t>
      </w:r>
    </w:p>
    <w:p w14:paraId="56C1184E" w14:textId="77777777" w:rsidR="00892404" w:rsidRPr="00077355" w:rsidRDefault="00892404" w:rsidP="00077355">
      <w:pPr>
        <w:spacing w:line="276" w:lineRule="auto"/>
      </w:pPr>
      <w:r w:rsidRPr="00077355">
        <w:t>Deze zijn voor beide diensten redelijk gelijk en is gesteld dat het voor deze fase niet noodzakelijk is om nog verder in verdieping te treden.</w:t>
      </w:r>
    </w:p>
    <w:p w14:paraId="48CE488B" w14:textId="77777777" w:rsidR="00892404" w:rsidRPr="00077355" w:rsidRDefault="00892404" w:rsidP="00077355">
      <w:pPr>
        <w:numPr>
          <w:ilvl w:val="0"/>
          <w:numId w:val="22"/>
        </w:numPr>
        <w:spacing w:line="276" w:lineRule="auto"/>
      </w:pPr>
      <w:r w:rsidRPr="00077355">
        <w:rPr>
          <w:b/>
        </w:rPr>
        <w:t xml:space="preserve">Zaaksysteem – </w:t>
      </w:r>
      <w:proofErr w:type="spellStart"/>
      <w:r w:rsidRPr="00077355">
        <w:rPr>
          <w:b/>
        </w:rPr>
        <w:t>SquitXO</w:t>
      </w:r>
      <w:proofErr w:type="spellEnd"/>
      <w:r w:rsidRPr="00077355">
        <w:t xml:space="preserve"> </w:t>
      </w:r>
      <w:r w:rsidRPr="00077355">
        <w:br/>
        <w:t>Deze dient ter ondersteuning van Omgevingsdienst</w:t>
      </w:r>
      <w:r w:rsidR="002009AA" w:rsidRPr="00077355">
        <w:t>-</w:t>
      </w:r>
      <w:r w:rsidRPr="00077355">
        <w:t xml:space="preserve">medewerkers bij het uitvoeren van de primaire activiteiten. Dit systeem is momenteel ingericht met </w:t>
      </w:r>
      <w:proofErr w:type="spellStart"/>
      <w:r w:rsidRPr="00077355">
        <w:t>SquitXO</w:t>
      </w:r>
      <w:proofErr w:type="spellEnd"/>
      <w:r w:rsidRPr="00077355">
        <w:t xml:space="preserve">. </w:t>
      </w:r>
      <w:proofErr w:type="spellStart"/>
      <w:r w:rsidRPr="00077355">
        <w:t>SquitXO</w:t>
      </w:r>
      <w:proofErr w:type="spellEnd"/>
      <w:r w:rsidRPr="00077355">
        <w:t xml:space="preserve"> is een standaard pakket waarin enige maatwerkaanpassingen ten behoeve van de </w:t>
      </w:r>
      <w:r w:rsidR="00991821" w:rsidRPr="00077355">
        <w:t>Omgevingsdiensten</w:t>
      </w:r>
      <w:r w:rsidRPr="00077355">
        <w:t xml:space="preserve"> zijn gemaakt. Om de nieuwe omgevingswet te kunnen ondersteunen zal </w:t>
      </w:r>
      <w:proofErr w:type="spellStart"/>
      <w:r w:rsidRPr="00077355">
        <w:t>SquitXO</w:t>
      </w:r>
      <w:proofErr w:type="spellEnd"/>
      <w:r w:rsidRPr="00077355">
        <w:t xml:space="preserve"> geëvalueerd moeten worden. Dit pakket wordt “on </w:t>
      </w:r>
      <w:proofErr w:type="spellStart"/>
      <w:r w:rsidRPr="00077355">
        <w:t>premise</w:t>
      </w:r>
      <w:proofErr w:type="spellEnd"/>
      <w:r w:rsidRPr="00077355">
        <w:t xml:space="preserve">” aangeboden. </w:t>
      </w:r>
      <w:r w:rsidR="002B1BCD" w:rsidRPr="00077355">
        <w:t>Het draait op een appli</w:t>
      </w:r>
      <w:r w:rsidR="009826D5" w:rsidRPr="00077355">
        <w:t>catie server en databaseserver</w:t>
      </w:r>
      <w:r w:rsidR="002B1BCD" w:rsidRPr="00077355">
        <w:t xml:space="preserve">. </w:t>
      </w:r>
      <w:r w:rsidRPr="00077355">
        <w:t>Het beheer wordt in een drie-eenheid tussen functioneel beheer (eigen organisatie), software leverancier en leverancier ICT dienstverlening uitgevoerd.</w:t>
      </w:r>
    </w:p>
    <w:p w14:paraId="2CC1DF07" w14:textId="77777777" w:rsidR="00892404" w:rsidRPr="00077355" w:rsidRDefault="00384106" w:rsidP="00077355">
      <w:pPr>
        <w:numPr>
          <w:ilvl w:val="0"/>
          <w:numId w:val="22"/>
        </w:numPr>
        <w:spacing w:line="276" w:lineRule="auto"/>
      </w:pPr>
      <w:proofErr w:type="spellStart"/>
      <w:r w:rsidRPr="00077355">
        <w:rPr>
          <w:b/>
        </w:rPr>
        <w:t>Decos</w:t>
      </w:r>
      <w:proofErr w:type="spellEnd"/>
      <w:r w:rsidRPr="00077355">
        <w:rPr>
          <w:b/>
        </w:rPr>
        <w:t xml:space="preserve"> </w:t>
      </w:r>
      <w:r w:rsidR="00892404" w:rsidRPr="00077355">
        <w:rPr>
          <w:b/>
        </w:rPr>
        <w:t>JOIN DMS</w:t>
      </w:r>
      <w:r w:rsidR="00892404" w:rsidRPr="00077355">
        <w:rPr>
          <w:b/>
        </w:rPr>
        <w:br/>
      </w:r>
      <w:r w:rsidR="00892404" w:rsidRPr="00077355">
        <w:t>Aan het zaak systeem is een document management systeem gekoppeld</w:t>
      </w:r>
      <w:r w:rsidR="002B1BCD" w:rsidRPr="00077355">
        <w:t>: JOIN</w:t>
      </w:r>
      <w:r w:rsidR="00892404" w:rsidRPr="00077355">
        <w:t xml:space="preserve">. Alle documenten die binnen het zaak systeem worden ingezet, worden in het DMS geplaatst. Dit pakket wordt “on </w:t>
      </w:r>
      <w:proofErr w:type="spellStart"/>
      <w:r w:rsidR="00892404" w:rsidRPr="00077355">
        <w:t>premise</w:t>
      </w:r>
      <w:proofErr w:type="spellEnd"/>
      <w:r w:rsidR="00892404" w:rsidRPr="00077355">
        <w:t>” aangeboden. Het beheer wordt in een drie-eenheid tussen functioneel beheer (eigen organisatie), software leverancier en leverancier ICT dienstverlening uitgevoerd.</w:t>
      </w:r>
    </w:p>
    <w:p w14:paraId="2495E3EA" w14:textId="77777777" w:rsidR="00F53DD1" w:rsidRPr="00077355" w:rsidRDefault="00F53DD1" w:rsidP="00077355">
      <w:pPr>
        <w:numPr>
          <w:ilvl w:val="0"/>
          <w:numId w:val="22"/>
        </w:numPr>
        <w:spacing w:line="276" w:lineRule="auto"/>
      </w:pPr>
      <w:r w:rsidRPr="00077355">
        <w:rPr>
          <w:b/>
        </w:rPr>
        <w:t xml:space="preserve">AFAS </w:t>
      </w:r>
    </w:p>
    <w:p w14:paraId="25554FB7" w14:textId="77777777" w:rsidR="00F53DD1" w:rsidRPr="00077355" w:rsidRDefault="00F53DD1" w:rsidP="00077355">
      <w:pPr>
        <w:spacing w:line="276" w:lineRule="auto"/>
        <w:ind w:left="720"/>
      </w:pPr>
      <w:r w:rsidRPr="00077355">
        <w:t xml:space="preserve">Binnen </w:t>
      </w:r>
      <w:r w:rsidR="009826D5" w:rsidRPr="00077355">
        <w:t>AFAS worden ondersteunende (sta</w:t>
      </w:r>
      <w:r w:rsidRPr="00077355">
        <w:t>f) processen ingevuld. Dit is een Sa</w:t>
      </w:r>
      <w:r w:rsidR="009826D5" w:rsidRPr="00077355">
        <w:t xml:space="preserve">aS oplossing binnen de ODRU en </w:t>
      </w:r>
      <w:r w:rsidRPr="00077355">
        <w:t>bij de RUD.</w:t>
      </w:r>
    </w:p>
    <w:p w14:paraId="54DFF2CD" w14:textId="77777777" w:rsidR="00F53DD1" w:rsidRPr="00077355" w:rsidRDefault="009826D5" w:rsidP="00077355">
      <w:pPr>
        <w:spacing w:line="276" w:lineRule="auto"/>
        <w:ind w:left="720"/>
      </w:pPr>
      <w:r w:rsidRPr="00077355">
        <w:t>Functioneel</w:t>
      </w:r>
      <w:r w:rsidR="00E81D19" w:rsidRPr="00077355">
        <w:t xml:space="preserve"> beheer is momenteel belegd bij de interne organisatie i.s.m. AFAS. </w:t>
      </w:r>
    </w:p>
    <w:p w14:paraId="2E727BB7" w14:textId="77777777" w:rsidR="00892404" w:rsidRPr="00077355" w:rsidRDefault="00892404" w:rsidP="00077355">
      <w:pPr>
        <w:numPr>
          <w:ilvl w:val="0"/>
          <w:numId w:val="22"/>
        </w:numPr>
        <w:spacing w:line="276" w:lineRule="auto"/>
      </w:pPr>
      <w:r w:rsidRPr="00077355">
        <w:rPr>
          <w:b/>
        </w:rPr>
        <w:t xml:space="preserve">Business </w:t>
      </w:r>
      <w:r w:rsidR="002009AA" w:rsidRPr="00077355">
        <w:rPr>
          <w:b/>
        </w:rPr>
        <w:t>I</w:t>
      </w:r>
      <w:r w:rsidRPr="00077355">
        <w:rPr>
          <w:b/>
        </w:rPr>
        <w:t>ntelligence</w:t>
      </w:r>
      <w:r w:rsidRPr="00077355">
        <w:t xml:space="preserve"> </w:t>
      </w:r>
      <w:r w:rsidR="00C94CF1" w:rsidRPr="00077355">
        <w:t>(</w:t>
      </w:r>
      <w:proofErr w:type="spellStart"/>
      <w:r w:rsidR="00C94CF1" w:rsidRPr="00077355">
        <w:t>QlikSense</w:t>
      </w:r>
      <w:proofErr w:type="spellEnd"/>
      <w:r w:rsidR="00C94CF1" w:rsidRPr="00077355">
        <w:t>)</w:t>
      </w:r>
      <w:r w:rsidRPr="00077355">
        <w:t xml:space="preserve"> - </w:t>
      </w:r>
      <w:r w:rsidR="00C94CF1" w:rsidRPr="00077355">
        <w:t>in ontwikkeling</w:t>
      </w:r>
      <w:r w:rsidRPr="00077355">
        <w:br/>
      </w:r>
      <w:r w:rsidR="002009AA" w:rsidRPr="00077355">
        <w:t xml:space="preserve">De </w:t>
      </w:r>
      <w:r w:rsidRPr="00077355">
        <w:t>ondersteuning</w:t>
      </w:r>
      <w:r w:rsidR="002B1BCD" w:rsidRPr="00077355">
        <w:t xml:space="preserve"> </w:t>
      </w:r>
      <w:r w:rsidRPr="00077355">
        <w:t xml:space="preserve">voor standaard en ad-hoc rapportages die </w:t>
      </w:r>
      <w:r w:rsidR="002B1BCD" w:rsidRPr="00077355">
        <w:t xml:space="preserve">de </w:t>
      </w:r>
      <w:r w:rsidR="00991821" w:rsidRPr="00077355">
        <w:t>Omgevingsdiensten</w:t>
      </w:r>
      <w:r w:rsidRPr="00077355">
        <w:t xml:space="preserve"> nodig </w:t>
      </w:r>
      <w:r w:rsidR="002B1BCD" w:rsidRPr="00077355">
        <w:lastRenderedPageBreak/>
        <w:t>hebben</w:t>
      </w:r>
      <w:r w:rsidRPr="00077355">
        <w:t>. Dit systeem zal over de jaren heen alleen maar belangrijker worden voor het maken van dwarsverbanden tussen locatie, wet- en regelgeving en naleving.</w:t>
      </w:r>
    </w:p>
    <w:p w14:paraId="7900DBC4" w14:textId="77777777" w:rsidR="00892404" w:rsidRPr="00077355" w:rsidRDefault="00892404" w:rsidP="00077355">
      <w:pPr>
        <w:numPr>
          <w:ilvl w:val="0"/>
          <w:numId w:val="22"/>
        </w:numPr>
        <w:spacing w:line="276" w:lineRule="auto"/>
      </w:pPr>
      <w:r w:rsidRPr="00077355">
        <w:rPr>
          <w:b/>
        </w:rPr>
        <w:t>GEO informatiesysteem (</w:t>
      </w:r>
      <w:r w:rsidR="002B1BCD" w:rsidRPr="00077355">
        <w:rPr>
          <w:b/>
        </w:rPr>
        <w:t>GEO</w:t>
      </w:r>
      <w:r w:rsidRPr="00077355">
        <w:rPr>
          <w:b/>
        </w:rPr>
        <w:t>)</w:t>
      </w:r>
      <w:r w:rsidRPr="00077355">
        <w:t xml:space="preserve"> </w:t>
      </w:r>
      <w:r w:rsidRPr="00077355">
        <w:br/>
      </w:r>
      <w:r w:rsidR="00991821" w:rsidRPr="00077355">
        <w:t>Omgevingsdiensten</w:t>
      </w:r>
      <w:r w:rsidR="002B1BCD" w:rsidRPr="00077355">
        <w:t xml:space="preserve"> </w:t>
      </w:r>
      <w:r w:rsidRPr="00077355">
        <w:t xml:space="preserve">ontsluiten </w:t>
      </w:r>
      <w:r w:rsidR="002B1BCD" w:rsidRPr="00077355">
        <w:t xml:space="preserve">veel </w:t>
      </w:r>
      <w:r w:rsidRPr="00077355">
        <w:t>van</w:t>
      </w:r>
      <w:r w:rsidR="002B1BCD" w:rsidRPr="00077355">
        <w:t xml:space="preserve"> hun</w:t>
      </w:r>
      <w:r w:rsidRPr="00077355">
        <w:t xml:space="preserve"> informatie op basis van geografische locaties. Een </w:t>
      </w:r>
      <w:r w:rsidR="002B1BCD" w:rsidRPr="00077355">
        <w:t>GEO kan</w:t>
      </w:r>
      <w:r w:rsidRPr="00077355">
        <w:t xml:space="preserve"> gekoppeld </w:t>
      </w:r>
      <w:r w:rsidR="002B1BCD" w:rsidRPr="00077355">
        <w:t xml:space="preserve">worden </w:t>
      </w:r>
      <w:r w:rsidRPr="00077355">
        <w:t xml:space="preserve">aan het </w:t>
      </w:r>
      <w:r w:rsidR="002009AA" w:rsidRPr="00077355">
        <w:t>z</w:t>
      </w:r>
      <w:r w:rsidRPr="00077355">
        <w:t xml:space="preserve">aaksysteem. Ook </w:t>
      </w:r>
      <w:r w:rsidR="002B1BCD" w:rsidRPr="00077355">
        <w:t>zou</w:t>
      </w:r>
      <w:r w:rsidRPr="00077355">
        <w:t xml:space="preserve"> het </w:t>
      </w:r>
      <w:r w:rsidR="002B1BCD" w:rsidRPr="00077355">
        <w:t>GEO</w:t>
      </w:r>
      <w:r w:rsidRPr="00077355">
        <w:t xml:space="preserve"> gekoppeld </w:t>
      </w:r>
      <w:r w:rsidR="002B1BCD" w:rsidRPr="00077355">
        <w:t xml:space="preserve">kunnen worden </w:t>
      </w:r>
      <w:r w:rsidRPr="00077355">
        <w:t xml:space="preserve">aan </w:t>
      </w:r>
      <w:r w:rsidR="002B1BCD" w:rsidRPr="00077355">
        <w:t>een</w:t>
      </w:r>
      <w:r w:rsidRPr="00077355">
        <w:t xml:space="preserve"> Business Intelligence systeem</w:t>
      </w:r>
      <w:r w:rsidR="002B1BCD" w:rsidRPr="00077355">
        <w:t xml:space="preserve"> (toekomst)</w:t>
      </w:r>
      <w:r w:rsidRPr="00077355">
        <w:t>, waarin analyses van administratieve data worden gemaakt, die gepresenteerd kunnen worden op de kaart (bv. aan de hand van het adres of de postcode).</w:t>
      </w:r>
    </w:p>
    <w:p w14:paraId="30FBE890" w14:textId="77777777" w:rsidR="00892404" w:rsidRPr="00077355" w:rsidRDefault="00892404" w:rsidP="00077355">
      <w:pPr>
        <w:spacing w:line="276" w:lineRule="auto"/>
      </w:pPr>
    </w:p>
    <w:p w14:paraId="4B15A79D" w14:textId="77777777" w:rsidR="00F53DD1" w:rsidRPr="00077355" w:rsidRDefault="00F53DD1" w:rsidP="00077355">
      <w:pPr>
        <w:spacing w:line="276" w:lineRule="auto"/>
      </w:pPr>
      <w:r w:rsidRPr="00077355">
        <w:t xml:space="preserve">Naast de </w:t>
      </w:r>
      <w:r w:rsidR="00C21B22" w:rsidRPr="00077355">
        <w:t>kernapplicaties</w:t>
      </w:r>
      <w:r w:rsidRPr="00077355">
        <w:t xml:space="preserve"> gebruiken de diensten een verscheidenh</w:t>
      </w:r>
      <w:r w:rsidR="00E81D19" w:rsidRPr="00077355">
        <w:t>eid aan Kantoor Automatisering zoals browsers</w:t>
      </w:r>
      <w:r w:rsidR="002009AA" w:rsidRPr="00077355">
        <w:t xml:space="preserve"> en</w:t>
      </w:r>
      <w:r w:rsidR="00E81D19" w:rsidRPr="00077355">
        <w:t xml:space="preserve"> afdeling specifieke applicaties. </w:t>
      </w:r>
    </w:p>
    <w:p w14:paraId="18CC20EF" w14:textId="77777777" w:rsidR="00B73335" w:rsidRPr="00077355" w:rsidRDefault="00E81D19" w:rsidP="00077355">
      <w:pPr>
        <w:spacing w:line="276" w:lineRule="auto"/>
      </w:pPr>
      <w:r w:rsidRPr="00077355">
        <w:t xml:space="preserve">De rol van de ICT dienstverlener beperkt zich tot hooguit </w:t>
      </w:r>
      <w:r w:rsidR="002009AA" w:rsidRPr="00077355">
        <w:t xml:space="preserve">het </w:t>
      </w:r>
      <w:r w:rsidRPr="00077355">
        <w:t>installeren van de software op de laptop</w:t>
      </w:r>
      <w:r w:rsidR="002009AA" w:rsidRPr="00077355">
        <w:t>.</w:t>
      </w:r>
      <w:r w:rsidRPr="00077355">
        <w:t xml:space="preserve"> Dit gebeurt momenteel </w:t>
      </w:r>
      <w:r w:rsidR="002009AA" w:rsidRPr="00077355">
        <w:t xml:space="preserve">voornamelijk </w:t>
      </w:r>
      <w:r w:rsidRPr="00077355">
        <w:t>lokaal.</w:t>
      </w:r>
      <w:r w:rsidR="00B73335" w:rsidRPr="00077355">
        <w:t xml:space="preserve"> Bij de aanschaf van software dient de dienstverlener de impact op informatie beveiliging in </w:t>
      </w:r>
      <w:r w:rsidR="00C21B22" w:rsidRPr="00077355">
        <w:t xml:space="preserve">acht </w:t>
      </w:r>
      <w:r w:rsidR="00B73335" w:rsidRPr="00077355">
        <w:t>te nemen</w:t>
      </w:r>
      <w:r w:rsidR="00024B46" w:rsidRPr="00077355">
        <w:t>.</w:t>
      </w:r>
    </w:p>
    <w:p w14:paraId="6A181DB4" w14:textId="77777777" w:rsidR="00C21B22" w:rsidRPr="00077355" w:rsidRDefault="00991821" w:rsidP="00077355">
      <w:pPr>
        <w:spacing w:after="160" w:line="276" w:lineRule="auto"/>
      </w:pPr>
      <w:r w:rsidRPr="00077355">
        <w:br w:type="page"/>
      </w:r>
    </w:p>
    <w:p w14:paraId="3A387B07" w14:textId="77777777" w:rsidR="00277AFC" w:rsidRPr="00077355" w:rsidRDefault="00581032" w:rsidP="00077355">
      <w:pPr>
        <w:pStyle w:val="Kop1"/>
        <w:numPr>
          <w:ilvl w:val="0"/>
          <w:numId w:val="2"/>
        </w:numPr>
        <w:spacing w:line="276" w:lineRule="auto"/>
        <w:rPr>
          <w:rFonts w:ascii="Arial" w:hAnsi="Arial" w:cs="Arial"/>
          <w:b/>
          <w:color w:val="auto"/>
          <w:sz w:val="28"/>
          <w:szCs w:val="28"/>
        </w:rPr>
      </w:pPr>
      <w:bookmarkStart w:id="9" w:name="_Toc14939202"/>
      <w:r w:rsidRPr="00077355">
        <w:rPr>
          <w:rFonts w:ascii="Arial" w:hAnsi="Arial" w:cs="Arial"/>
          <w:b/>
          <w:color w:val="auto"/>
          <w:sz w:val="28"/>
          <w:szCs w:val="28"/>
        </w:rPr>
        <w:lastRenderedPageBreak/>
        <w:t>Vragen</w:t>
      </w:r>
      <w:bookmarkEnd w:id="9"/>
      <w:r w:rsidRPr="00077355">
        <w:rPr>
          <w:rFonts w:ascii="Arial" w:hAnsi="Arial" w:cs="Arial"/>
          <w:b/>
          <w:color w:val="auto"/>
          <w:sz w:val="28"/>
          <w:szCs w:val="28"/>
        </w:rPr>
        <w:t xml:space="preserve"> </w:t>
      </w:r>
    </w:p>
    <w:p w14:paraId="23D47FF4" w14:textId="77777777" w:rsidR="00F156CF" w:rsidRPr="00077355" w:rsidRDefault="00742312" w:rsidP="00077355">
      <w:pPr>
        <w:spacing w:line="276" w:lineRule="auto"/>
      </w:pPr>
      <w:r w:rsidRPr="00077355">
        <w:t xml:space="preserve">De insteek van deze marktconsultatie is “open”. De </w:t>
      </w:r>
      <w:r w:rsidR="00991821" w:rsidRPr="00077355">
        <w:t>Omgevingsdiensten</w:t>
      </w:r>
      <w:r w:rsidRPr="00077355">
        <w:t xml:space="preserve"> willen de markt zoveel mogelijk aan het woord laten om aan te geven hoe zij de (ideale) configuratie zien voor het voeren van beheer op de ICT omgeving van de diensten. </w:t>
      </w:r>
      <w:r w:rsidR="00581032" w:rsidRPr="00077355">
        <w:t>De volgende</w:t>
      </w:r>
      <w:r w:rsidRPr="00077355">
        <w:t xml:space="preserve"> (abstract bedoelde)</w:t>
      </w:r>
      <w:r w:rsidR="00581032" w:rsidRPr="00077355">
        <w:t xml:space="preserve"> vragen willen we </w:t>
      </w:r>
      <w:r w:rsidR="00CA3FF4" w:rsidRPr="00077355">
        <w:t>als kaders meegeven</w:t>
      </w:r>
      <w:r w:rsidR="00581032" w:rsidRPr="00077355">
        <w:t xml:space="preserve"> tijdens de marktconsultatie:</w:t>
      </w:r>
    </w:p>
    <w:p w14:paraId="2A3D8743" w14:textId="77777777" w:rsidR="00D11C67" w:rsidRPr="00077355" w:rsidRDefault="00D11C67" w:rsidP="00077355">
      <w:pPr>
        <w:spacing w:line="276" w:lineRule="auto"/>
      </w:pPr>
    </w:p>
    <w:p w14:paraId="157AE418" w14:textId="77777777" w:rsidR="00991821" w:rsidRPr="00077355" w:rsidRDefault="00991821" w:rsidP="00077355">
      <w:pPr>
        <w:spacing w:line="276" w:lineRule="auto"/>
        <w:rPr>
          <w:rFonts w:cs="Arial"/>
          <w:b/>
        </w:rPr>
      </w:pPr>
      <w:r w:rsidRPr="00077355">
        <w:rPr>
          <w:rFonts w:cs="Arial"/>
          <w:b/>
        </w:rPr>
        <w:t>Vraag 1: Hoe ziet de toekomst van werkplekbeheer- en gebruik er uit?</w:t>
      </w:r>
    </w:p>
    <w:p w14:paraId="268D1C86" w14:textId="77777777" w:rsidR="00991821" w:rsidRPr="00077355" w:rsidRDefault="00991821" w:rsidP="00077355">
      <w:pPr>
        <w:spacing w:line="276" w:lineRule="auto"/>
        <w:ind w:left="360"/>
        <w:rPr>
          <w:rFonts w:cs="Arial"/>
        </w:rPr>
      </w:pPr>
    </w:p>
    <w:p w14:paraId="0E8C162D" w14:textId="77777777" w:rsidR="00991821" w:rsidRPr="00077355" w:rsidRDefault="00991821" w:rsidP="00077355">
      <w:pPr>
        <w:spacing w:line="276" w:lineRule="auto"/>
        <w:rPr>
          <w:rFonts w:cs="Arial"/>
        </w:rPr>
      </w:pPr>
      <w:r w:rsidRPr="00077355">
        <w:rPr>
          <w:rFonts w:cs="Arial"/>
        </w:rPr>
        <w:t>1.a. Welke wijze van beheer ziet de markt tussen nu en komende jaren ontstaan?</w:t>
      </w:r>
    </w:p>
    <w:p w14:paraId="2F3B797E" w14:textId="77777777" w:rsidR="00991821" w:rsidRPr="00077355" w:rsidRDefault="00991821" w:rsidP="00077355">
      <w:pPr>
        <w:spacing w:line="276" w:lineRule="auto"/>
        <w:rPr>
          <w:rFonts w:cs="Arial"/>
        </w:rPr>
      </w:pPr>
      <w:r w:rsidRPr="00077355">
        <w:rPr>
          <w:rFonts w:cs="Arial"/>
        </w:rPr>
        <w:t xml:space="preserve">1.b. Hoe gaat de markt om met het beheer van omgevingen in de transitie van on </w:t>
      </w:r>
      <w:proofErr w:type="spellStart"/>
      <w:r w:rsidRPr="00077355">
        <w:rPr>
          <w:rFonts w:cs="Arial"/>
        </w:rPr>
        <w:t>premise</w:t>
      </w:r>
      <w:proofErr w:type="spellEnd"/>
      <w:r w:rsidRPr="00077355">
        <w:rPr>
          <w:rFonts w:cs="Arial"/>
        </w:rPr>
        <w:t xml:space="preserve"> naar de </w:t>
      </w:r>
      <w:proofErr w:type="spellStart"/>
      <w:r w:rsidRPr="00077355">
        <w:rPr>
          <w:rFonts w:cs="Arial"/>
        </w:rPr>
        <w:t>cloud</w:t>
      </w:r>
      <w:proofErr w:type="spellEnd"/>
      <w:r w:rsidRPr="00077355">
        <w:rPr>
          <w:rFonts w:cs="Arial"/>
        </w:rPr>
        <w:t>?</w:t>
      </w:r>
    </w:p>
    <w:p w14:paraId="17B092A5" w14:textId="77777777" w:rsidR="00991821" w:rsidRPr="00077355" w:rsidRDefault="00991821" w:rsidP="00077355">
      <w:pPr>
        <w:spacing w:line="276" w:lineRule="auto"/>
        <w:rPr>
          <w:rFonts w:cs="Arial"/>
        </w:rPr>
      </w:pPr>
      <w:r w:rsidRPr="00077355">
        <w:rPr>
          <w:rFonts w:cs="Arial"/>
        </w:rPr>
        <w:t xml:space="preserve">1.c. Hoe gaat de markt om met de situatie waarin technisch beheer geleverd moet worden bij </w:t>
      </w:r>
      <w:proofErr w:type="spellStart"/>
      <w:r w:rsidRPr="00077355">
        <w:rPr>
          <w:rFonts w:cs="Arial"/>
        </w:rPr>
        <w:t>saas</w:t>
      </w:r>
      <w:proofErr w:type="spellEnd"/>
      <w:r w:rsidRPr="00077355">
        <w:rPr>
          <w:rFonts w:cs="Arial"/>
        </w:rPr>
        <w:t>-oplossingen van verschillende leveranciers?</w:t>
      </w:r>
    </w:p>
    <w:p w14:paraId="6BF67C6F" w14:textId="77777777" w:rsidR="00991821" w:rsidRPr="00077355" w:rsidRDefault="00991821" w:rsidP="00077355">
      <w:pPr>
        <w:spacing w:line="276" w:lineRule="auto"/>
        <w:rPr>
          <w:rFonts w:cs="Arial"/>
        </w:rPr>
      </w:pPr>
      <w:r w:rsidRPr="00077355">
        <w:rPr>
          <w:rFonts w:cs="Arial"/>
        </w:rPr>
        <w:t>1.d. Hoe zou de markt de verhouding omschrijven tussen technisch beheer en de functioneel applicatiebeheerders van de Omgevingsdiensten?</w:t>
      </w:r>
    </w:p>
    <w:p w14:paraId="6A10ACE0" w14:textId="77777777" w:rsidR="00991821" w:rsidRPr="00077355" w:rsidRDefault="00991821" w:rsidP="00077355">
      <w:pPr>
        <w:spacing w:line="276" w:lineRule="auto"/>
        <w:ind w:left="360"/>
        <w:rPr>
          <w:rFonts w:cs="Arial"/>
        </w:rPr>
      </w:pPr>
    </w:p>
    <w:p w14:paraId="1CC505A3" w14:textId="77777777" w:rsidR="00991821" w:rsidRPr="00077355" w:rsidRDefault="00991821" w:rsidP="00077355">
      <w:pPr>
        <w:spacing w:line="276" w:lineRule="auto"/>
        <w:rPr>
          <w:rFonts w:cs="Arial"/>
          <w:b/>
        </w:rPr>
      </w:pPr>
      <w:r w:rsidRPr="00077355">
        <w:rPr>
          <w:rFonts w:cs="Arial"/>
          <w:b/>
        </w:rPr>
        <w:t>Vraag 2: Hoe gaat de markt om met informatiebeveiliging (m.b.t. processen, autorisaties en certificering)?</w:t>
      </w:r>
    </w:p>
    <w:p w14:paraId="4D760625" w14:textId="77777777" w:rsidR="00991821" w:rsidRPr="00077355" w:rsidRDefault="00991821" w:rsidP="00077355">
      <w:pPr>
        <w:spacing w:line="276" w:lineRule="auto"/>
        <w:ind w:left="360"/>
        <w:rPr>
          <w:rFonts w:cs="Arial"/>
        </w:rPr>
      </w:pPr>
    </w:p>
    <w:p w14:paraId="43D6A1AB" w14:textId="77777777" w:rsidR="00991821" w:rsidRPr="00077355" w:rsidRDefault="00991821" w:rsidP="00077355">
      <w:pPr>
        <w:spacing w:line="276" w:lineRule="auto"/>
        <w:rPr>
          <w:rFonts w:cs="Arial"/>
          <w:b/>
        </w:rPr>
      </w:pPr>
      <w:r w:rsidRPr="00077355">
        <w:rPr>
          <w:rFonts w:cs="Arial"/>
          <w:b/>
        </w:rPr>
        <w:t>Vraag 3: Welke onderdelen van werkplekbeheer en diensten met betrekking tot ICT beheer en Servicedesk vangt de markt af met eigen organisatie en hoe worden de overige diensten die niet binnen eigen organisatie gefaciliteerd? (“</w:t>
      </w:r>
      <w:proofErr w:type="spellStart"/>
      <w:r w:rsidRPr="00077355">
        <w:rPr>
          <w:rFonts w:cs="Arial"/>
          <w:b/>
        </w:rPr>
        <w:t>one</w:t>
      </w:r>
      <w:proofErr w:type="spellEnd"/>
      <w:r w:rsidRPr="00077355">
        <w:rPr>
          <w:rFonts w:cs="Arial"/>
          <w:b/>
        </w:rPr>
        <w:t xml:space="preserve">-stop shop” principe) </w:t>
      </w:r>
    </w:p>
    <w:p w14:paraId="1C04EA00" w14:textId="77777777" w:rsidR="00991821" w:rsidRPr="00077355" w:rsidRDefault="00991821" w:rsidP="00077355">
      <w:pPr>
        <w:spacing w:line="276" w:lineRule="auto"/>
        <w:ind w:left="360"/>
        <w:rPr>
          <w:rFonts w:cs="Arial"/>
        </w:rPr>
      </w:pPr>
    </w:p>
    <w:p w14:paraId="0391C36B" w14:textId="77777777" w:rsidR="00991821" w:rsidRPr="00077355" w:rsidRDefault="00991821" w:rsidP="00077355">
      <w:pPr>
        <w:spacing w:line="276" w:lineRule="auto"/>
        <w:rPr>
          <w:rFonts w:cs="Arial"/>
        </w:rPr>
      </w:pPr>
      <w:r w:rsidRPr="00077355">
        <w:rPr>
          <w:rFonts w:cs="Arial"/>
        </w:rPr>
        <w:t>Vraag 3.a. Omschrijf de manier van afstemmen met eventuele onderaannemers/</w:t>
      </w:r>
      <w:proofErr w:type="spellStart"/>
      <w:r w:rsidRPr="00077355">
        <w:rPr>
          <w:rFonts w:cs="Arial"/>
        </w:rPr>
        <w:t>subleveranciers</w:t>
      </w:r>
      <w:proofErr w:type="spellEnd"/>
    </w:p>
    <w:p w14:paraId="0A0282F1" w14:textId="77777777" w:rsidR="00991821" w:rsidRPr="00077355" w:rsidRDefault="00991821" w:rsidP="00077355">
      <w:pPr>
        <w:pStyle w:val="Lijstalinea"/>
        <w:spacing w:line="276" w:lineRule="auto"/>
        <w:rPr>
          <w:rFonts w:cs="Arial"/>
        </w:rPr>
      </w:pPr>
    </w:p>
    <w:p w14:paraId="1D660B54" w14:textId="77777777" w:rsidR="00B12225" w:rsidRPr="00077355" w:rsidRDefault="00991821" w:rsidP="00077355">
      <w:pPr>
        <w:spacing w:line="276" w:lineRule="auto"/>
        <w:rPr>
          <w:rFonts w:cs="Arial"/>
          <w:b/>
        </w:rPr>
      </w:pPr>
      <w:r w:rsidRPr="00077355">
        <w:rPr>
          <w:rFonts w:cs="Arial"/>
          <w:b/>
        </w:rPr>
        <w:t>Vraag 4: Hoe gaan jullie om met het MSP principe (</w:t>
      </w:r>
      <w:proofErr w:type="spellStart"/>
      <w:r w:rsidRPr="00077355">
        <w:rPr>
          <w:rFonts w:cs="Arial"/>
          <w:b/>
        </w:rPr>
        <w:t>Managed</w:t>
      </w:r>
      <w:proofErr w:type="spellEnd"/>
      <w:r w:rsidRPr="00077355">
        <w:rPr>
          <w:rFonts w:cs="Arial"/>
          <w:b/>
        </w:rPr>
        <w:t xml:space="preserve"> Service Provider) waarbij de regie blijft bij de Omgevingsdiensten.</w:t>
      </w:r>
      <w:r w:rsidR="00D11C67" w:rsidRPr="00077355">
        <w:rPr>
          <w:rFonts w:cs="Arial"/>
          <w:b/>
        </w:rPr>
        <w:t xml:space="preserve"> </w:t>
      </w:r>
      <w:r w:rsidR="00DF7B63" w:rsidRPr="00077355">
        <w:rPr>
          <w:rFonts w:cs="Arial"/>
          <w:b/>
        </w:rPr>
        <w:t>De ODRU en de RUD willen weten in hoeverre dit</w:t>
      </w:r>
      <w:r w:rsidR="00C81B10" w:rsidRPr="00077355">
        <w:rPr>
          <w:rFonts w:cs="Arial"/>
          <w:b/>
        </w:rPr>
        <w:t xml:space="preserve"> binnen de </w:t>
      </w:r>
      <w:r w:rsidR="00D11C67" w:rsidRPr="00077355">
        <w:rPr>
          <w:rFonts w:cs="Arial"/>
          <w:b/>
        </w:rPr>
        <w:t xml:space="preserve">visie </w:t>
      </w:r>
      <w:r w:rsidR="00C81B10" w:rsidRPr="00077355">
        <w:rPr>
          <w:rFonts w:cs="Arial"/>
          <w:b/>
        </w:rPr>
        <w:t xml:space="preserve">van de </w:t>
      </w:r>
      <w:r w:rsidR="00B12225" w:rsidRPr="00077355">
        <w:rPr>
          <w:rFonts w:cs="Arial"/>
          <w:b/>
        </w:rPr>
        <w:t xml:space="preserve">marktpartij </w:t>
      </w:r>
      <w:r w:rsidR="00D11C67" w:rsidRPr="00077355">
        <w:rPr>
          <w:rFonts w:cs="Arial"/>
          <w:b/>
        </w:rPr>
        <w:t xml:space="preserve">valt. Dit kan betekenen dat </w:t>
      </w:r>
      <w:r w:rsidR="00DF7B63" w:rsidRPr="00077355">
        <w:rPr>
          <w:rFonts w:cs="Arial"/>
          <w:b/>
        </w:rPr>
        <w:t xml:space="preserve">er </w:t>
      </w:r>
      <w:r w:rsidR="00D11C67" w:rsidRPr="00077355">
        <w:rPr>
          <w:rFonts w:cs="Arial"/>
          <w:b/>
        </w:rPr>
        <w:t xml:space="preserve">af en toe van een gewenste standaard </w:t>
      </w:r>
      <w:r w:rsidR="00DF7B63" w:rsidRPr="00077355">
        <w:rPr>
          <w:rFonts w:cs="Arial"/>
          <w:b/>
        </w:rPr>
        <w:t>afgestapt moet worden</w:t>
      </w:r>
      <w:r w:rsidR="00D11C67" w:rsidRPr="00077355">
        <w:rPr>
          <w:rFonts w:cs="Arial"/>
          <w:b/>
        </w:rPr>
        <w:t>.</w:t>
      </w:r>
    </w:p>
    <w:p w14:paraId="6ECD5CB2" w14:textId="77777777" w:rsidR="00DF7B63" w:rsidRPr="00077355" w:rsidRDefault="00DF7B63" w:rsidP="00077355">
      <w:pPr>
        <w:spacing w:line="276" w:lineRule="auto"/>
        <w:rPr>
          <w:rFonts w:cs="Arial"/>
        </w:rPr>
      </w:pPr>
    </w:p>
    <w:p w14:paraId="576A07EE" w14:textId="77777777" w:rsidR="00B12225" w:rsidRPr="00077355" w:rsidRDefault="00B12225" w:rsidP="00077355">
      <w:pPr>
        <w:spacing w:after="160" w:line="276" w:lineRule="auto"/>
      </w:pPr>
      <w:r w:rsidRPr="00077355">
        <w:t xml:space="preserve">Tijdens de marktconsultatie-dag willen </w:t>
      </w:r>
      <w:r w:rsidR="00B5262A" w:rsidRPr="00077355">
        <w:t xml:space="preserve">wij, indien noodzakelijk geacht door de </w:t>
      </w:r>
      <w:r w:rsidR="00991821" w:rsidRPr="00077355">
        <w:t>Omgevingsdiensten</w:t>
      </w:r>
      <w:r w:rsidR="00B5262A" w:rsidRPr="00077355">
        <w:t>, de</w:t>
      </w:r>
      <w:r w:rsidRPr="00077355">
        <w:t xml:space="preserve"> antwoorden op bovenstaande vragen met inachtneming van de genoemde overwegingen en voorzien van een nadere toelichting bespreken</w:t>
      </w:r>
      <w:r w:rsidR="00B5262A" w:rsidRPr="00077355">
        <w:t xml:space="preserve"> met één tot drie marktpartijen.</w:t>
      </w:r>
    </w:p>
    <w:p w14:paraId="19BF2BA0" w14:textId="77777777" w:rsidR="00B12225" w:rsidRPr="00077355" w:rsidRDefault="00B12225" w:rsidP="00077355">
      <w:pPr>
        <w:spacing w:after="160" w:line="276" w:lineRule="auto"/>
      </w:pPr>
    </w:p>
    <w:p w14:paraId="55F95DC2" w14:textId="77777777" w:rsidR="00B12225" w:rsidRPr="00077355" w:rsidRDefault="00B12225" w:rsidP="00077355">
      <w:pPr>
        <w:spacing w:after="160" w:line="276" w:lineRule="auto"/>
        <w:rPr>
          <w:b/>
          <w:bCs/>
        </w:rPr>
      </w:pPr>
      <w:r w:rsidRPr="00077355">
        <w:rPr>
          <w:b/>
          <w:bCs/>
        </w:rPr>
        <w:t>Instructies voor beantwoording</w:t>
      </w:r>
    </w:p>
    <w:p w14:paraId="5A8EC400" w14:textId="77777777" w:rsidR="002535A2" w:rsidRPr="00077355" w:rsidRDefault="00B12225" w:rsidP="00077355">
      <w:pPr>
        <w:spacing w:after="160" w:line="276" w:lineRule="auto"/>
      </w:pPr>
      <w:r w:rsidRPr="00077355">
        <w:t xml:space="preserve">Omwille van een efficiënte tijdsbesteding bij zowel </w:t>
      </w:r>
      <w:r w:rsidR="00B5262A" w:rsidRPr="00077355">
        <w:t xml:space="preserve">de </w:t>
      </w:r>
      <w:r w:rsidR="00991821" w:rsidRPr="00077355">
        <w:t>Omgevingsdiensten</w:t>
      </w:r>
      <w:r w:rsidRPr="00077355">
        <w:t xml:space="preserve"> als de respondenten willen we </w:t>
      </w:r>
      <w:r w:rsidR="00B5262A" w:rsidRPr="00077355">
        <w:t>u</w:t>
      </w:r>
      <w:r w:rsidRPr="00077355">
        <w:t xml:space="preserve"> verzoeken om de vragen die </w:t>
      </w:r>
      <w:r w:rsidR="00B5262A" w:rsidRPr="00077355">
        <w:t xml:space="preserve">de </w:t>
      </w:r>
      <w:r w:rsidR="00991821" w:rsidRPr="00077355">
        <w:t>Omgevingsdiensten</w:t>
      </w:r>
      <w:r w:rsidR="00B5262A" w:rsidRPr="00077355">
        <w:t xml:space="preserve"> hebben</w:t>
      </w:r>
      <w:r w:rsidRPr="00077355">
        <w:t>, in te vullen in een Word document zodat tijdens de marktconsultatie de vragen en antwoorden zorgvuldiger kunnen worden toegelicht en beantwoord.</w:t>
      </w:r>
      <w:r w:rsidRPr="00077355">
        <w:br w:type="page"/>
      </w:r>
    </w:p>
    <w:p w14:paraId="32021CC0" w14:textId="77777777" w:rsidR="00B12225" w:rsidRPr="00077355" w:rsidRDefault="00B12225" w:rsidP="00077355">
      <w:pPr>
        <w:spacing w:after="160" w:line="276" w:lineRule="auto"/>
      </w:pPr>
    </w:p>
    <w:p w14:paraId="1615C90B" w14:textId="77777777" w:rsidR="00581032" w:rsidRPr="00077355" w:rsidRDefault="00F156CF" w:rsidP="00077355">
      <w:pPr>
        <w:pStyle w:val="Kop1"/>
        <w:numPr>
          <w:ilvl w:val="0"/>
          <w:numId w:val="2"/>
        </w:numPr>
        <w:spacing w:line="276" w:lineRule="auto"/>
        <w:rPr>
          <w:rFonts w:ascii="Arial" w:hAnsi="Arial" w:cs="Arial"/>
          <w:b/>
          <w:color w:val="auto"/>
          <w:sz w:val="28"/>
          <w:szCs w:val="28"/>
        </w:rPr>
      </w:pPr>
      <w:bookmarkStart w:id="10" w:name="_Toc14939203"/>
      <w:r w:rsidRPr="00077355">
        <w:rPr>
          <w:rFonts w:ascii="Arial" w:hAnsi="Arial" w:cs="Arial"/>
          <w:b/>
          <w:color w:val="auto"/>
          <w:sz w:val="28"/>
          <w:szCs w:val="28"/>
        </w:rPr>
        <w:t>Planning</w:t>
      </w:r>
      <w:bookmarkEnd w:id="10"/>
    </w:p>
    <w:p w14:paraId="5CCE75EC" w14:textId="77777777" w:rsidR="007C1BEC" w:rsidRPr="00077355" w:rsidRDefault="00F156CF" w:rsidP="00077355">
      <w:pPr>
        <w:spacing w:line="276" w:lineRule="auto"/>
        <w:rPr>
          <w:lang w:eastAsia="nl-NL"/>
        </w:rPr>
      </w:pPr>
      <w:r w:rsidRPr="00077355">
        <w:rPr>
          <w:rFonts w:cs="Arial"/>
        </w:rPr>
        <w:t xml:space="preserve">De marktconsultatie zal </w:t>
      </w:r>
      <w:r w:rsidR="00B12225" w:rsidRPr="00077355">
        <w:rPr>
          <w:rFonts w:cs="Arial"/>
        </w:rPr>
        <w:t>is schriftelijke vorm plaatsvinden</w:t>
      </w:r>
      <w:r w:rsidR="000E0BD3" w:rsidRPr="00077355">
        <w:rPr>
          <w:rFonts w:cs="Arial"/>
        </w:rPr>
        <w:t xml:space="preserve">. Indien de </w:t>
      </w:r>
      <w:r w:rsidR="00991821" w:rsidRPr="00077355">
        <w:rPr>
          <w:rFonts w:cs="Arial"/>
        </w:rPr>
        <w:t>Omgevingsdiensten</w:t>
      </w:r>
      <w:r w:rsidR="000E0BD3" w:rsidRPr="00077355">
        <w:rPr>
          <w:rFonts w:cs="Arial"/>
        </w:rPr>
        <w:t xml:space="preserve"> het nuttig en of noodzakelijk achte</w:t>
      </w:r>
      <w:r w:rsidR="00EE38DB" w:rsidRPr="00077355">
        <w:rPr>
          <w:rFonts w:cs="Arial"/>
        </w:rPr>
        <w:t>n,</w:t>
      </w:r>
      <w:r w:rsidR="000E0BD3" w:rsidRPr="00077355">
        <w:rPr>
          <w:rFonts w:cs="Arial"/>
        </w:rPr>
        <w:t xml:space="preserve"> willen zij met </w:t>
      </w:r>
      <w:r w:rsidR="00B12225" w:rsidRPr="00077355">
        <w:rPr>
          <w:rFonts w:cs="Arial"/>
        </w:rPr>
        <w:t>één tot drie</w:t>
      </w:r>
      <w:r w:rsidR="000E0BD3" w:rsidRPr="00077355">
        <w:rPr>
          <w:rFonts w:cs="Arial"/>
        </w:rPr>
        <w:t xml:space="preserve"> </w:t>
      </w:r>
      <w:r w:rsidR="00B12225" w:rsidRPr="00077355">
        <w:rPr>
          <w:rFonts w:cs="Arial"/>
        </w:rPr>
        <w:t xml:space="preserve">marktpartijen </w:t>
      </w:r>
      <w:r w:rsidR="00EE38DB" w:rsidRPr="00077355">
        <w:rPr>
          <w:rFonts w:cs="Arial"/>
        </w:rPr>
        <w:t xml:space="preserve">op het </w:t>
      </w:r>
      <w:r w:rsidR="00B12225" w:rsidRPr="00077355">
        <w:rPr>
          <w:rFonts w:cs="Arial"/>
        </w:rPr>
        <w:t>P</w:t>
      </w:r>
      <w:r w:rsidR="00EE38DB" w:rsidRPr="00077355">
        <w:rPr>
          <w:rFonts w:cs="Arial"/>
        </w:rPr>
        <w:t>rovinciehuis in Utrecht een fysieke sessie houden</w:t>
      </w:r>
      <w:r w:rsidRPr="00077355">
        <w:rPr>
          <w:rFonts w:cs="Arial"/>
        </w:rPr>
        <w:t xml:space="preserve">. </w:t>
      </w:r>
      <w:r w:rsidR="007C1BEC" w:rsidRPr="00077355">
        <w:rPr>
          <w:lang w:eastAsia="nl-NL"/>
        </w:rPr>
        <w:t xml:space="preserve">Per leverancier zijn er maximaal </w:t>
      </w:r>
      <w:r w:rsidR="00B12225" w:rsidRPr="00077355">
        <w:rPr>
          <w:lang w:eastAsia="nl-NL"/>
        </w:rPr>
        <w:t>drie</w:t>
      </w:r>
      <w:r w:rsidR="00EE38DB" w:rsidRPr="00077355">
        <w:rPr>
          <w:lang w:eastAsia="nl-NL"/>
        </w:rPr>
        <w:t xml:space="preserve"> </w:t>
      </w:r>
      <w:r w:rsidR="007C1BEC" w:rsidRPr="00077355">
        <w:rPr>
          <w:lang w:eastAsia="nl-NL"/>
        </w:rPr>
        <w:t xml:space="preserve">personen welkom tijdens de marktconsultatie. </w:t>
      </w:r>
    </w:p>
    <w:p w14:paraId="778ED126" w14:textId="77777777" w:rsidR="00B12225" w:rsidRPr="00077355" w:rsidRDefault="00B12225" w:rsidP="00077355">
      <w:pPr>
        <w:spacing w:line="276" w:lineRule="auto"/>
        <w:rPr>
          <w:lang w:eastAsia="nl-NL"/>
        </w:rPr>
      </w:pPr>
    </w:p>
    <w:p w14:paraId="3CFA86A8" w14:textId="77777777" w:rsidR="00B12225" w:rsidRPr="00077355" w:rsidRDefault="00B12225" w:rsidP="00077355">
      <w:pPr>
        <w:pStyle w:val="Lijstalinea2"/>
        <w:ind w:left="0"/>
        <w:rPr>
          <w:lang w:eastAsia="nl-NL"/>
        </w:rPr>
      </w:pPr>
      <w:r w:rsidRPr="00077355">
        <w:rPr>
          <w:rFonts w:ascii="Arial" w:hAnsi="Arial" w:cs="Arial"/>
          <w:sz w:val="20"/>
          <w:szCs w:val="20"/>
        </w:rPr>
        <w:t xml:space="preserve">De projectgroep zal na de ontvangen schriftelijke reacties besluiten of er aanleiding is om (een aantal van) de marktpartijen uit te nodigen voor een verdere dialoog. </w:t>
      </w:r>
    </w:p>
    <w:p w14:paraId="720CAB94" w14:textId="77777777" w:rsidR="00B12225" w:rsidRPr="00077355" w:rsidRDefault="00B12225" w:rsidP="00077355">
      <w:pPr>
        <w:spacing w:line="276" w:lineRule="auto"/>
        <w:rPr>
          <w:rFonts w:cs="Arial"/>
        </w:rPr>
      </w:pPr>
      <w:r w:rsidRPr="00077355">
        <w:rPr>
          <w:rFonts w:cs="Arial"/>
        </w:rPr>
        <w:t>De planning voor de marktconsultatie is als volgt:</w:t>
      </w:r>
    </w:p>
    <w:p w14:paraId="6B1F30B8" w14:textId="77777777" w:rsidR="00B12225" w:rsidRPr="00077355" w:rsidRDefault="00B12225" w:rsidP="00077355">
      <w:pPr>
        <w:spacing w:line="276" w:lineRule="auto"/>
        <w:rPr>
          <w:rFonts w:cs="Arial"/>
        </w:rPr>
      </w:pPr>
    </w:p>
    <w:tbl>
      <w:tblPr>
        <w:tblStyle w:val="Rastertabel1licht-Accent1"/>
        <w:tblW w:w="0" w:type="auto"/>
        <w:tblLook w:val="04A0" w:firstRow="1" w:lastRow="0" w:firstColumn="1" w:lastColumn="0" w:noHBand="0" w:noVBand="1"/>
      </w:tblPr>
      <w:tblGrid>
        <w:gridCol w:w="6516"/>
        <w:gridCol w:w="2546"/>
      </w:tblGrid>
      <w:tr w:rsidR="00077355" w:rsidRPr="00077355" w14:paraId="738113A6" w14:textId="77777777" w:rsidTr="00305E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shd w:val="clear" w:color="auto" w:fill="auto"/>
          </w:tcPr>
          <w:p w14:paraId="269CE8AC" w14:textId="77777777" w:rsidR="00B12225" w:rsidRPr="00077355" w:rsidRDefault="00B12225" w:rsidP="00077355">
            <w:pPr>
              <w:spacing w:line="276" w:lineRule="auto"/>
              <w:rPr>
                <w:rFonts w:cs="Arial"/>
              </w:rPr>
            </w:pPr>
            <w:r w:rsidRPr="00077355">
              <w:rPr>
                <w:rFonts w:cs="Arial"/>
              </w:rPr>
              <w:t>Activiteit</w:t>
            </w:r>
          </w:p>
        </w:tc>
        <w:tc>
          <w:tcPr>
            <w:tcW w:w="2546" w:type="dxa"/>
            <w:shd w:val="clear" w:color="auto" w:fill="auto"/>
          </w:tcPr>
          <w:p w14:paraId="6C96E2A0" w14:textId="77777777" w:rsidR="00B12225" w:rsidRPr="00077355" w:rsidRDefault="00B12225" w:rsidP="00077355">
            <w:pPr>
              <w:spacing w:line="276" w:lineRule="auto"/>
              <w:cnfStyle w:val="100000000000" w:firstRow="1" w:lastRow="0" w:firstColumn="0" w:lastColumn="0" w:oddVBand="0" w:evenVBand="0" w:oddHBand="0" w:evenHBand="0" w:firstRowFirstColumn="0" w:firstRowLastColumn="0" w:lastRowFirstColumn="0" w:lastRowLastColumn="0"/>
              <w:rPr>
                <w:rFonts w:cs="Arial"/>
              </w:rPr>
            </w:pPr>
            <w:bookmarkStart w:id="11" w:name="_GoBack"/>
            <w:r w:rsidRPr="00077355">
              <w:rPr>
                <w:rFonts w:cs="Arial"/>
              </w:rPr>
              <w:t>Datum</w:t>
            </w:r>
            <w:bookmarkEnd w:id="11"/>
          </w:p>
        </w:tc>
      </w:tr>
      <w:tr w:rsidR="00077355" w:rsidRPr="00077355" w14:paraId="5FB12311" w14:textId="77777777" w:rsidTr="00305EC8">
        <w:trPr>
          <w:trHeight w:val="436"/>
        </w:trPr>
        <w:tc>
          <w:tcPr>
            <w:cnfStyle w:val="001000000000" w:firstRow="0" w:lastRow="0" w:firstColumn="1" w:lastColumn="0" w:oddVBand="0" w:evenVBand="0" w:oddHBand="0" w:evenHBand="0" w:firstRowFirstColumn="0" w:firstRowLastColumn="0" w:lastRowFirstColumn="0" w:lastRowLastColumn="0"/>
            <w:tcW w:w="6516" w:type="dxa"/>
            <w:shd w:val="clear" w:color="auto" w:fill="auto"/>
          </w:tcPr>
          <w:p w14:paraId="39DBCD81" w14:textId="77777777" w:rsidR="00B12225" w:rsidRPr="00077355" w:rsidRDefault="00B12225" w:rsidP="00077355">
            <w:pPr>
              <w:spacing w:line="276" w:lineRule="auto"/>
              <w:rPr>
                <w:rFonts w:cs="Arial"/>
                <w:b w:val="0"/>
              </w:rPr>
            </w:pPr>
            <w:r w:rsidRPr="00077355">
              <w:rPr>
                <w:rFonts w:cs="Arial"/>
                <w:b w:val="0"/>
              </w:rPr>
              <w:t xml:space="preserve">Publicatie marktconsultatiedocument op </w:t>
            </w:r>
            <w:proofErr w:type="spellStart"/>
            <w:r w:rsidRPr="00077355">
              <w:rPr>
                <w:rFonts w:cs="Arial"/>
                <w:b w:val="0"/>
              </w:rPr>
              <w:t>TenderNed</w:t>
            </w:r>
            <w:proofErr w:type="spellEnd"/>
          </w:p>
        </w:tc>
        <w:tc>
          <w:tcPr>
            <w:tcW w:w="2546" w:type="dxa"/>
            <w:shd w:val="clear" w:color="auto" w:fill="auto"/>
          </w:tcPr>
          <w:p w14:paraId="40678DA1" w14:textId="631033BB" w:rsidR="00B12225" w:rsidRPr="00077355" w:rsidRDefault="00521104" w:rsidP="00077355">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1 augustus 2019</w:t>
            </w:r>
          </w:p>
        </w:tc>
      </w:tr>
      <w:tr w:rsidR="00077355" w:rsidRPr="00077355" w14:paraId="1748E03E" w14:textId="77777777" w:rsidTr="00305EC8">
        <w:trPr>
          <w:trHeight w:val="420"/>
        </w:trPr>
        <w:tc>
          <w:tcPr>
            <w:cnfStyle w:val="001000000000" w:firstRow="0" w:lastRow="0" w:firstColumn="1" w:lastColumn="0" w:oddVBand="0" w:evenVBand="0" w:oddHBand="0" w:evenHBand="0" w:firstRowFirstColumn="0" w:firstRowLastColumn="0" w:lastRowFirstColumn="0" w:lastRowLastColumn="0"/>
            <w:tcW w:w="6516" w:type="dxa"/>
            <w:shd w:val="clear" w:color="auto" w:fill="auto"/>
          </w:tcPr>
          <w:p w14:paraId="299B2B41" w14:textId="75999C68" w:rsidR="00B12225" w:rsidRPr="00077355" w:rsidRDefault="00B12225" w:rsidP="00077355">
            <w:pPr>
              <w:spacing w:line="276" w:lineRule="auto"/>
              <w:rPr>
                <w:rFonts w:cs="Arial"/>
                <w:b w:val="0"/>
              </w:rPr>
            </w:pPr>
            <w:r w:rsidRPr="00077355">
              <w:rPr>
                <w:rFonts w:cs="Arial"/>
                <w:b w:val="0"/>
              </w:rPr>
              <w:t xml:space="preserve">Uiterlijke termijn indienen </w:t>
            </w:r>
            <w:r w:rsidR="005D57ED">
              <w:rPr>
                <w:rFonts w:cs="Arial"/>
                <w:b w:val="0"/>
              </w:rPr>
              <w:t xml:space="preserve">schriftelijke </w:t>
            </w:r>
            <w:r w:rsidRPr="00077355">
              <w:rPr>
                <w:rFonts w:cs="Arial"/>
                <w:b w:val="0"/>
              </w:rPr>
              <w:t xml:space="preserve">vragen </w:t>
            </w:r>
            <w:r w:rsidR="005D57ED">
              <w:rPr>
                <w:rFonts w:cs="Arial"/>
                <w:b w:val="0"/>
              </w:rPr>
              <w:t xml:space="preserve">t.b.v. nota van inlichtingen via </w:t>
            </w:r>
            <w:proofErr w:type="spellStart"/>
            <w:r w:rsidR="005D57ED">
              <w:rPr>
                <w:rFonts w:cs="Arial"/>
                <w:b w:val="0"/>
              </w:rPr>
              <w:t>TenderNed</w:t>
            </w:r>
            <w:proofErr w:type="spellEnd"/>
          </w:p>
        </w:tc>
        <w:tc>
          <w:tcPr>
            <w:tcW w:w="2546" w:type="dxa"/>
            <w:shd w:val="clear" w:color="auto" w:fill="auto"/>
          </w:tcPr>
          <w:p w14:paraId="40D71B8E" w14:textId="301678B9" w:rsidR="00B12225" w:rsidRPr="00077355" w:rsidRDefault="005D57ED" w:rsidP="00077355">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15 augustus 2019</w:t>
            </w:r>
            <w:r w:rsidR="00B12225" w:rsidRPr="00077355">
              <w:rPr>
                <w:rFonts w:cs="Arial"/>
              </w:rPr>
              <w:t xml:space="preserve"> vóór </w:t>
            </w:r>
            <w:r>
              <w:rPr>
                <w:rFonts w:cs="Arial"/>
              </w:rPr>
              <w:t>11.00</w:t>
            </w:r>
            <w:r w:rsidR="00B12225" w:rsidRPr="00077355">
              <w:rPr>
                <w:rFonts w:cs="Arial"/>
              </w:rPr>
              <w:t xml:space="preserve"> uur</w:t>
            </w:r>
          </w:p>
        </w:tc>
      </w:tr>
      <w:tr w:rsidR="00077355" w:rsidRPr="00077355" w14:paraId="43E269EE" w14:textId="77777777" w:rsidTr="00305EC8">
        <w:trPr>
          <w:trHeight w:val="404"/>
        </w:trPr>
        <w:tc>
          <w:tcPr>
            <w:cnfStyle w:val="001000000000" w:firstRow="0" w:lastRow="0" w:firstColumn="1" w:lastColumn="0" w:oddVBand="0" w:evenVBand="0" w:oddHBand="0" w:evenHBand="0" w:firstRowFirstColumn="0" w:firstRowLastColumn="0" w:lastRowFirstColumn="0" w:lastRowLastColumn="0"/>
            <w:tcW w:w="6516" w:type="dxa"/>
            <w:shd w:val="clear" w:color="auto" w:fill="auto"/>
          </w:tcPr>
          <w:p w14:paraId="61CF7334" w14:textId="77777777" w:rsidR="00B12225" w:rsidRPr="00077355" w:rsidRDefault="00B12225" w:rsidP="00077355">
            <w:pPr>
              <w:spacing w:line="276" w:lineRule="auto"/>
              <w:rPr>
                <w:rFonts w:cs="Arial"/>
                <w:b w:val="0"/>
              </w:rPr>
            </w:pPr>
            <w:r w:rsidRPr="00077355">
              <w:rPr>
                <w:rFonts w:cs="Arial"/>
                <w:b w:val="0"/>
              </w:rPr>
              <w:t xml:space="preserve">Publicatie nota van inlichtingen via </w:t>
            </w:r>
            <w:proofErr w:type="spellStart"/>
            <w:r w:rsidRPr="00077355">
              <w:rPr>
                <w:rFonts w:cs="Arial"/>
                <w:b w:val="0"/>
              </w:rPr>
              <w:t>TenderNed</w:t>
            </w:r>
            <w:proofErr w:type="spellEnd"/>
          </w:p>
        </w:tc>
        <w:tc>
          <w:tcPr>
            <w:tcW w:w="2546" w:type="dxa"/>
            <w:shd w:val="clear" w:color="auto" w:fill="auto"/>
          </w:tcPr>
          <w:p w14:paraId="6E837312" w14:textId="5D3E3FBA" w:rsidR="00B12225" w:rsidRPr="00077355" w:rsidRDefault="005D57ED" w:rsidP="00077355">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22 augustus 2019</w:t>
            </w:r>
          </w:p>
        </w:tc>
      </w:tr>
      <w:tr w:rsidR="005D57ED" w:rsidRPr="00077355" w14:paraId="182E0EC0" w14:textId="77777777" w:rsidTr="00305EC8">
        <w:trPr>
          <w:trHeight w:val="404"/>
        </w:trPr>
        <w:tc>
          <w:tcPr>
            <w:cnfStyle w:val="001000000000" w:firstRow="0" w:lastRow="0" w:firstColumn="1" w:lastColumn="0" w:oddVBand="0" w:evenVBand="0" w:oddHBand="0" w:evenHBand="0" w:firstRowFirstColumn="0" w:firstRowLastColumn="0" w:lastRowFirstColumn="0" w:lastRowLastColumn="0"/>
            <w:tcW w:w="6516" w:type="dxa"/>
            <w:shd w:val="clear" w:color="auto" w:fill="auto"/>
          </w:tcPr>
          <w:p w14:paraId="18102004" w14:textId="32835A01" w:rsidR="005D57ED" w:rsidRPr="005D57ED" w:rsidRDefault="005D57ED" w:rsidP="00077355">
            <w:pPr>
              <w:spacing w:line="276" w:lineRule="auto"/>
              <w:rPr>
                <w:rFonts w:cs="Arial"/>
                <w:b w:val="0"/>
                <w:bCs w:val="0"/>
              </w:rPr>
            </w:pPr>
            <w:r w:rsidRPr="005D57ED">
              <w:rPr>
                <w:rFonts w:cs="Arial"/>
                <w:b w:val="0"/>
                <w:bCs w:val="0"/>
              </w:rPr>
              <w:t>Uiterste datum indien</w:t>
            </w:r>
            <w:r>
              <w:rPr>
                <w:rFonts w:cs="Arial"/>
                <w:b w:val="0"/>
                <w:bCs w:val="0"/>
              </w:rPr>
              <w:t>en</w:t>
            </w:r>
            <w:r w:rsidRPr="005D57ED">
              <w:rPr>
                <w:rFonts w:cs="Arial"/>
                <w:b w:val="0"/>
                <w:bCs w:val="0"/>
              </w:rPr>
              <w:t xml:space="preserve"> antwoorden op gestelde vragen in marktconsultatiedocument</w:t>
            </w:r>
          </w:p>
        </w:tc>
        <w:tc>
          <w:tcPr>
            <w:tcW w:w="2546" w:type="dxa"/>
            <w:shd w:val="clear" w:color="auto" w:fill="auto"/>
          </w:tcPr>
          <w:p w14:paraId="3DA904E8" w14:textId="58FA6741" w:rsidR="005D57ED" w:rsidRPr="00077355" w:rsidRDefault="005D57ED" w:rsidP="00077355">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5 september 2019 vóór 11.00 uur</w:t>
            </w:r>
          </w:p>
        </w:tc>
      </w:tr>
      <w:tr w:rsidR="00077355" w:rsidRPr="00077355" w14:paraId="2069F188" w14:textId="77777777" w:rsidTr="00305EC8">
        <w:trPr>
          <w:trHeight w:val="424"/>
        </w:trPr>
        <w:tc>
          <w:tcPr>
            <w:cnfStyle w:val="001000000000" w:firstRow="0" w:lastRow="0" w:firstColumn="1" w:lastColumn="0" w:oddVBand="0" w:evenVBand="0" w:oddHBand="0" w:evenHBand="0" w:firstRowFirstColumn="0" w:firstRowLastColumn="0" w:lastRowFirstColumn="0" w:lastRowLastColumn="0"/>
            <w:tcW w:w="6516" w:type="dxa"/>
            <w:tcBorders>
              <w:bottom w:val="single" w:sz="4" w:space="0" w:color="auto"/>
            </w:tcBorders>
            <w:shd w:val="clear" w:color="auto" w:fill="auto"/>
          </w:tcPr>
          <w:p w14:paraId="6006BAFB" w14:textId="77777777" w:rsidR="00B12225" w:rsidRPr="00077355" w:rsidRDefault="00B12225" w:rsidP="00077355">
            <w:pPr>
              <w:spacing w:line="276" w:lineRule="auto"/>
              <w:rPr>
                <w:rFonts w:cs="Arial"/>
                <w:b w:val="0"/>
              </w:rPr>
            </w:pPr>
            <w:r w:rsidRPr="00077355">
              <w:rPr>
                <w:rFonts w:cs="Arial"/>
                <w:b w:val="0"/>
              </w:rPr>
              <w:t>Marktconsultatie-dag</w:t>
            </w:r>
          </w:p>
        </w:tc>
        <w:tc>
          <w:tcPr>
            <w:tcW w:w="2546" w:type="dxa"/>
            <w:tcBorders>
              <w:bottom w:val="single" w:sz="4" w:space="0" w:color="auto"/>
            </w:tcBorders>
            <w:shd w:val="clear" w:color="auto" w:fill="auto"/>
          </w:tcPr>
          <w:p w14:paraId="7D40221F" w14:textId="3AEE9176" w:rsidR="00B12225" w:rsidRPr="00077355" w:rsidRDefault="005D57ED" w:rsidP="00077355">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11</w:t>
            </w:r>
            <w:r w:rsidR="00B12225" w:rsidRPr="00077355">
              <w:rPr>
                <w:rFonts w:cs="Arial"/>
              </w:rPr>
              <w:t xml:space="preserve"> september 2019</w:t>
            </w:r>
          </w:p>
        </w:tc>
      </w:tr>
    </w:tbl>
    <w:p w14:paraId="1B63A209" w14:textId="77777777" w:rsidR="00EE38DB" w:rsidRPr="00077355" w:rsidRDefault="00EE38DB" w:rsidP="00077355">
      <w:pPr>
        <w:spacing w:line="276" w:lineRule="auto"/>
        <w:rPr>
          <w:lang w:eastAsia="nl-NL"/>
        </w:rPr>
      </w:pPr>
    </w:p>
    <w:p w14:paraId="584BEC83" w14:textId="72DB37AB" w:rsidR="0068633F" w:rsidRPr="00077355" w:rsidRDefault="00EE38DB" w:rsidP="00077355">
      <w:pPr>
        <w:pStyle w:val="Lijstalinea1"/>
        <w:ind w:left="0"/>
        <w:rPr>
          <w:rFonts w:ascii="Arial" w:hAnsi="Arial" w:cs="Arial"/>
          <w:sz w:val="20"/>
          <w:szCs w:val="20"/>
          <w:lang w:eastAsia="nl-NL"/>
        </w:rPr>
      </w:pPr>
      <w:r w:rsidRPr="00077355">
        <w:rPr>
          <w:rFonts w:ascii="Arial" w:hAnsi="Arial" w:cs="Arial"/>
          <w:b/>
          <w:sz w:val="20"/>
          <w:szCs w:val="20"/>
          <w:lang w:eastAsia="nl-NL"/>
        </w:rPr>
        <w:t>Datum</w:t>
      </w:r>
      <w:r w:rsidRPr="00077355">
        <w:rPr>
          <w:rFonts w:ascii="Arial" w:hAnsi="Arial" w:cs="Arial"/>
          <w:sz w:val="20"/>
          <w:szCs w:val="20"/>
          <w:lang w:eastAsia="nl-NL"/>
        </w:rPr>
        <w:t xml:space="preserve">: </w:t>
      </w:r>
      <w:r w:rsidR="005D57ED">
        <w:rPr>
          <w:rFonts w:ascii="Arial" w:hAnsi="Arial" w:cs="Arial"/>
          <w:sz w:val="20"/>
          <w:szCs w:val="20"/>
          <w:lang w:eastAsia="nl-NL"/>
        </w:rPr>
        <w:t>woensdag 11</w:t>
      </w:r>
      <w:r w:rsidRPr="00077355">
        <w:rPr>
          <w:rFonts w:ascii="Arial" w:hAnsi="Arial" w:cs="Arial"/>
          <w:sz w:val="20"/>
          <w:szCs w:val="20"/>
          <w:lang w:eastAsia="nl-NL"/>
        </w:rPr>
        <w:t xml:space="preserve"> september 2019, Archimedeslaan 6 Utrecht. </w:t>
      </w:r>
    </w:p>
    <w:p w14:paraId="73BD5519" w14:textId="77777777" w:rsidR="00F156CF" w:rsidRPr="00077355" w:rsidRDefault="00F156CF" w:rsidP="00077355">
      <w:pPr>
        <w:pStyle w:val="Lijstalinea1"/>
        <w:ind w:left="0"/>
        <w:rPr>
          <w:rFonts w:ascii="Arial" w:hAnsi="Arial" w:cs="Arial"/>
          <w:sz w:val="20"/>
          <w:szCs w:val="20"/>
        </w:rPr>
      </w:pPr>
    </w:p>
    <w:p w14:paraId="4176956C" w14:textId="77777777" w:rsidR="00EE38DB" w:rsidRPr="00077355" w:rsidRDefault="00EE38DB" w:rsidP="00077355">
      <w:pPr>
        <w:pStyle w:val="Lijstalinea1"/>
        <w:ind w:left="0"/>
        <w:rPr>
          <w:rFonts w:ascii="Arial" w:hAnsi="Arial" w:cs="Arial"/>
          <w:sz w:val="20"/>
          <w:szCs w:val="20"/>
        </w:rPr>
      </w:pPr>
      <w:r w:rsidRPr="00077355">
        <w:rPr>
          <w:rFonts w:ascii="Arial" w:hAnsi="Arial" w:cs="Arial"/>
          <w:sz w:val="20"/>
          <w:szCs w:val="20"/>
        </w:rPr>
        <w:t>Om qua planning een ieder in de gelegenheid te stellen deze sessie bij te wonen, is het moment van deze mogelijke sessie hieronder weergegeven.</w:t>
      </w:r>
      <w:r w:rsidR="000D4600" w:rsidRPr="00077355">
        <w:rPr>
          <w:rFonts w:ascii="Arial" w:hAnsi="Arial" w:cs="Arial"/>
          <w:sz w:val="20"/>
          <w:szCs w:val="20"/>
        </w:rPr>
        <w:t xml:space="preserve"> </w:t>
      </w:r>
      <w:r w:rsidR="00B12225" w:rsidRPr="00077355">
        <w:rPr>
          <w:rFonts w:ascii="Arial" w:hAnsi="Arial" w:cs="Arial"/>
          <w:sz w:val="20"/>
          <w:szCs w:val="20"/>
        </w:rPr>
        <w:t xml:space="preserve">Na </w:t>
      </w:r>
      <w:r w:rsidR="000D4600" w:rsidRPr="00077355">
        <w:rPr>
          <w:rFonts w:ascii="Arial" w:hAnsi="Arial" w:cs="Arial"/>
          <w:sz w:val="20"/>
          <w:szCs w:val="20"/>
        </w:rPr>
        <w:t xml:space="preserve">het beoordelen van de antwoorden worden de </w:t>
      </w:r>
      <w:r w:rsidR="00B12225" w:rsidRPr="00077355">
        <w:rPr>
          <w:rFonts w:ascii="Arial" w:hAnsi="Arial" w:cs="Arial"/>
          <w:sz w:val="20"/>
          <w:szCs w:val="20"/>
        </w:rPr>
        <w:t xml:space="preserve">marktpartijen </w:t>
      </w:r>
      <w:r w:rsidR="000D4600" w:rsidRPr="00077355">
        <w:rPr>
          <w:rFonts w:ascii="Arial" w:hAnsi="Arial" w:cs="Arial"/>
          <w:sz w:val="20"/>
          <w:szCs w:val="20"/>
        </w:rPr>
        <w:t>op de hoogte gebracht met een concrete uitnodiging</w:t>
      </w:r>
      <w:r w:rsidR="00B12225" w:rsidRPr="00077355">
        <w:rPr>
          <w:rFonts w:ascii="Arial" w:hAnsi="Arial" w:cs="Arial"/>
          <w:sz w:val="20"/>
          <w:szCs w:val="20"/>
        </w:rPr>
        <w:t xml:space="preserve"> of mededeling dat de </w:t>
      </w:r>
      <w:r w:rsidR="00991821" w:rsidRPr="00077355">
        <w:rPr>
          <w:rFonts w:ascii="Arial" w:hAnsi="Arial" w:cs="Arial"/>
          <w:sz w:val="20"/>
          <w:szCs w:val="20"/>
        </w:rPr>
        <w:t>Omgevingsdiensten</w:t>
      </w:r>
      <w:r w:rsidR="00B12225" w:rsidRPr="00077355">
        <w:rPr>
          <w:rFonts w:ascii="Arial" w:hAnsi="Arial" w:cs="Arial"/>
          <w:sz w:val="20"/>
          <w:szCs w:val="20"/>
        </w:rPr>
        <w:t xml:space="preserve"> geen behoefte hebben aan een aanvullende dialoog</w:t>
      </w:r>
    </w:p>
    <w:p w14:paraId="7D4F1517" w14:textId="77777777" w:rsidR="000D4600" w:rsidRPr="00077355" w:rsidRDefault="000D4600" w:rsidP="00077355">
      <w:pPr>
        <w:pStyle w:val="Lijstalinea1"/>
        <w:ind w:left="0"/>
        <w:rPr>
          <w:rFonts w:ascii="Arial" w:hAnsi="Arial" w:cs="Arial"/>
          <w:sz w:val="20"/>
          <w:szCs w:val="20"/>
        </w:rPr>
      </w:pPr>
    </w:p>
    <w:p w14:paraId="5DE910C9" w14:textId="77777777" w:rsidR="00F156CF" w:rsidRPr="00077355" w:rsidRDefault="00F156CF" w:rsidP="00077355">
      <w:pPr>
        <w:pStyle w:val="Lijstalinea1"/>
        <w:ind w:left="0"/>
        <w:rPr>
          <w:rFonts w:ascii="Arial" w:hAnsi="Arial" w:cs="Arial"/>
          <w:sz w:val="20"/>
          <w:szCs w:val="20"/>
        </w:rPr>
      </w:pPr>
      <w:r w:rsidRPr="00077355">
        <w:rPr>
          <w:rFonts w:ascii="Arial" w:hAnsi="Arial" w:cs="Arial"/>
          <w:sz w:val="20"/>
          <w:szCs w:val="20"/>
        </w:rPr>
        <w:t>De dagindeling is als volgt:</w:t>
      </w:r>
    </w:p>
    <w:p w14:paraId="5135CB8E" w14:textId="77777777" w:rsidR="00F156CF" w:rsidRPr="00077355" w:rsidRDefault="00F156CF" w:rsidP="00077355">
      <w:pPr>
        <w:pStyle w:val="Lijstalinea1"/>
        <w:ind w:left="0"/>
        <w:rPr>
          <w:rFonts w:ascii="Arial" w:hAnsi="Arial" w:cs="Arial"/>
          <w:sz w:val="20"/>
          <w:szCs w:val="20"/>
        </w:rPr>
      </w:pPr>
    </w:p>
    <w:p w14:paraId="17CEECF1" w14:textId="77777777" w:rsidR="007C1BEC" w:rsidRPr="00077355" w:rsidRDefault="007C1BEC" w:rsidP="00077355">
      <w:pPr>
        <w:pStyle w:val="Lijstalinea1"/>
        <w:ind w:left="0"/>
        <w:rPr>
          <w:rFonts w:ascii="Arial" w:hAnsi="Arial" w:cs="Arial"/>
          <w:b/>
          <w:sz w:val="20"/>
          <w:szCs w:val="20"/>
        </w:rPr>
      </w:pPr>
      <w:r w:rsidRPr="00077355">
        <w:rPr>
          <w:rFonts w:ascii="Arial" w:hAnsi="Arial" w:cs="Arial"/>
          <w:b/>
          <w:sz w:val="20"/>
          <w:szCs w:val="20"/>
        </w:rPr>
        <w:t>Tijdstip</w:t>
      </w:r>
      <w:r w:rsidRPr="00077355">
        <w:rPr>
          <w:rFonts w:ascii="Arial" w:hAnsi="Arial" w:cs="Arial"/>
          <w:b/>
          <w:sz w:val="20"/>
          <w:szCs w:val="20"/>
        </w:rPr>
        <w:tab/>
      </w:r>
      <w:r w:rsidRPr="00077355">
        <w:rPr>
          <w:rFonts w:ascii="Arial" w:hAnsi="Arial" w:cs="Arial"/>
          <w:b/>
          <w:sz w:val="20"/>
          <w:szCs w:val="20"/>
        </w:rPr>
        <w:tab/>
      </w:r>
      <w:r w:rsidRPr="00077355">
        <w:rPr>
          <w:rFonts w:ascii="Arial" w:hAnsi="Arial" w:cs="Arial"/>
          <w:b/>
          <w:sz w:val="20"/>
          <w:szCs w:val="20"/>
        </w:rPr>
        <w:tab/>
        <w:t>Onderwerp</w:t>
      </w:r>
      <w:r w:rsidRPr="00077355">
        <w:rPr>
          <w:rFonts w:ascii="Arial" w:hAnsi="Arial" w:cs="Arial"/>
          <w:b/>
          <w:sz w:val="20"/>
          <w:szCs w:val="20"/>
        </w:rPr>
        <w:tab/>
      </w:r>
      <w:r w:rsidRPr="00077355">
        <w:rPr>
          <w:rFonts w:ascii="Arial" w:hAnsi="Arial" w:cs="Arial"/>
          <w:b/>
          <w:sz w:val="20"/>
          <w:szCs w:val="20"/>
        </w:rPr>
        <w:tab/>
      </w:r>
      <w:r w:rsidRPr="00077355">
        <w:rPr>
          <w:rFonts w:ascii="Arial" w:hAnsi="Arial" w:cs="Arial"/>
          <w:b/>
          <w:sz w:val="20"/>
          <w:szCs w:val="20"/>
        </w:rPr>
        <w:tab/>
      </w:r>
    </w:p>
    <w:p w14:paraId="786491AB" w14:textId="77777777" w:rsidR="00F156CF" w:rsidRPr="00077355" w:rsidRDefault="00F156CF" w:rsidP="00077355">
      <w:pPr>
        <w:pStyle w:val="Lijstalinea1"/>
        <w:ind w:left="0"/>
        <w:rPr>
          <w:rFonts w:ascii="Arial" w:hAnsi="Arial" w:cs="Arial"/>
          <w:sz w:val="20"/>
          <w:szCs w:val="20"/>
        </w:rPr>
      </w:pPr>
      <w:r w:rsidRPr="00077355">
        <w:rPr>
          <w:rFonts w:ascii="Arial" w:hAnsi="Arial" w:cs="Arial"/>
          <w:sz w:val="20"/>
          <w:szCs w:val="20"/>
        </w:rPr>
        <w:t xml:space="preserve">09:30 – </w:t>
      </w:r>
      <w:r w:rsidR="00EE38DB" w:rsidRPr="00077355">
        <w:rPr>
          <w:rFonts w:ascii="Arial" w:hAnsi="Arial" w:cs="Arial"/>
          <w:sz w:val="20"/>
          <w:szCs w:val="20"/>
        </w:rPr>
        <w:t>11</w:t>
      </w:r>
      <w:r w:rsidRPr="00077355">
        <w:rPr>
          <w:rFonts w:ascii="Arial" w:hAnsi="Arial" w:cs="Arial"/>
          <w:sz w:val="20"/>
          <w:szCs w:val="20"/>
        </w:rPr>
        <w:t xml:space="preserve">:00 uur </w:t>
      </w:r>
      <w:r w:rsidRPr="00077355">
        <w:rPr>
          <w:rFonts w:ascii="Arial" w:hAnsi="Arial" w:cs="Arial"/>
          <w:sz w:val="20"/>
          <w:szCs w:val="20"/>
        </w:rPr>
        <w:tab/>
      </w:r>
      <w:r w:rsidR="007C1BEC" w:rsidRPr="00077355">
        <w:rPr>
          <w:rFonts w:ascii="Arial" w:hAnsi="Arial" w:cs="Arial"/>
          <w:sz w:val="20"/>
          <w:szCs w:val="20"/>
        </w:rPr>
        <w:tab/>
      </w:r>
      <w:r w:rsidR="00EE38DB" w:rsidRPr="00077355">
        <w:rPr>
          <w:rFonts w:ascii="Arial" w:hAnsi="Arial" w:cs="Arial"/>
          <w:sz w:val="20"/>
          <w:szCs w:val="20"/>
        </w:rPr>
        <w:t xml:space="preserve">Sessie </w:t>
      </w:r>
      <w:r w:rsidR="00B12225" w:rsidRPr="00077355">
        <w:rPr>
          <w:rFonts w:ascii="Arial" w:hAnsi="Arial" w:cs="Arial"/>
          <w:sz w:val="20"/>
          <w:szCs w:val="20"/>
        </w:rPr>
        <w:t xml:space="preserve">marktpartij </w:t>
      </w:r>
      <w:r w:rsidR="00EE38DB" w:rsidRPr="00077355">
        <w:rPr>
          <w:rFonts w:ascii="Arial" w:hAnsi="Arial" w:cs="Arial"/>
          <w:sz w:val="20"/>
          <w:szCs w:val="20"/>
        </w:rPr>
        <w:t>#1</w:t>
      </w:r>
      <w:r w:rsidR="00EE38DB" w:rsidRPr="00077355">
        <w:rPr>
          <w:rFonts w:ascii="Arial" w:hAnsi="Arial" w:cs="Arial"/>
          <w:sz w:val="20"/>
          <w:szCs w:val="20"/>
        </w:rPr>
        <w:tab/>
      </w:r>
    </w:p>
    <w:p w14:paraId="45354F32" w14:textId="77777777" w:rsidR="00EE38DB" w:rsidRPr="00077355" w:rsidRDefault="00EE38DB" w:rsidP="00077355">
      <w:pPr>
        <w:pStyle w:val="Lijstalinea1"/>
        <w:ind w:left="0"/>
        <w:rPr>
          <w:rFonts w:ascii="Arial" w:hAnsi="Arial" w:cs="Arial"/>
          <w:sz w:val="20"/>
          <w:szCs w:val="20"/>
        </w:rPr>
      </w:pPr>
      <w:r w:rsidRPr="00077355">
        <w:rPr>
          <w:rFonts w:ascii="Arial" w:hAnsi="Arial" w:cs="Arial"/>
          <w:sz w:val="20"/>
          <w:szCs w:val="20"/>
        </w:rPr>
        <w:t xml:space="preserve">11:15 – 12:45 uur </w:t>
      </w:r>
      <w:r w:rsidRPr="00077355">
        <w:rPr>
          <w:rFonts w:ascii="Arial" w:hAnsi="Arial" w:cs="Arial"/>
          <w:sz w:val="20"/>
          <w:szCs w:val="20"/>
        </w:rPr>
        <w:tab/>
      </w:r>
      <w:r w:rsidRPr="00077355">
        <w:rPr>
          <w:rFonts w:ascii="Arial" w:hAnsi="Arial" w:cs="Arial"/>
          <w:sz w:val="20"/>
          <w:szCs w:val="20"/>
        </w:rPr>
        <w:tab/>
        <w:t xml:space="preserve">Sessie </w:t>
      </w:r>
      <w:r w:rsidR="00B12225" w:rsidRPr="00077355">
        <w:rPr>
          <w:rFonts w:ascii="Arial" w:hAnsi="Arial" w:cs="Arial"/>
          <w:sz w:val="20"/>
          <w:szCs w:val="20"/>
        </w:rPr>
        <w:t xml:space="preserve">marktpartij </w:t>
      </w:r>
      <w:r w:rsidRPr="00077355">
        <w:rPr>
          <w:rFonts w:ascii="Arial" w:hAnsi="Arial" w:cs="Arial"/>
          <w:sz w:val="20"/>
          <w:szCs w:val="20"/>
        </w:rPr>
        <w:t>#2</w:t>
      </w:r>
    </w:p>
    <w:p w14:paraId="292C1798" w14:textId="77777777" w:rsidR="00EE38DB" w:rsidRPr="00077355" w:rsidRDefault="00EE38DB" w:rsidP="00077355">
      <w:pPr>
        <w:pStyle w:val="Lijstalinea1"/>
        <w:ind w:left="0"/>
        <w:rPr>
          <w:rFonts w:ascii="Arial" w:hAnsi="Arial" w:cs="Arial"/>
          <w:sz w:val="20"/>
          <w:szCs w:val="20"/>
        </w:rPr>
      </w:pPr>
      <w:r w:rsidRPr="00077355">
        <w:rPr>
          <w:rFonts w:ascii="Arial" w:hAnsi="Arial" w:cs="Arial"/>
          <w:sz w:val="20"/>
          <w:szCs w:val="20"/>
        </w:rPr>
        <w:t xml:space="preserve">13:30 – 15:00 uur </w:t>
      </w:r>
      <w:r w:rsidRPr="00077355">
        <w:rPr>
          <w:rFonts w:ascii="Arial" w:hAnsi="Arial" w:cs="Arial"/>
          <w:sz w:val="20"/>
          <w:szCs w:val="20"/>
        </w:rPr>
        <w:tab/>
      </w:r>
      <w:r w:rsidRPr="00077355">
        <w:rPr>
          <w:rFonts w:ascii="Arial" w:hAnsi="Arial" w:cs="Arial"/>
          <w:sz w:val="20"/>
          <w:szCs w:val="20"/>
        </w:rPr>
        <w:tab/>
        <w:t xml:space="preserve">Sessie </w:t>
      </w:r>
      <w:r w:rsidR="00B12225" w:rsidRPr="00077355">
        <w:rPr>
          <w:rFonts w:ascii="Arial" w:hAnsi="Arial" w:cs="Arial"/>
          <w:sz w:val="20"/>
          <w:szCs w:val="20"/>
        </w:rPr>
        <w:t xml:space="preserve">marktpartij </w:t>
      </w:r>
      <w:r w:rsidRPr="00077355">
        <w:rPr>
          <w:rFonts w:ascii="Arial" w:hAnsi="Arial" w:cs="Arial"/>
          <w:sz w:val="20"/>
          <w:szCs w:val="20"/>
        </w:rPr>
        <w:t>#3</w:t>
      </w:r>
    </w:p>
    <w:p w14:paraId="1B91E150" w14:textId="77777777" w:rsidR="00F156CF" w:rsidRPr="00077355" w:rsidRDefault="00F156CF" w:rsidP="00077355">
      <w:pPr>
        <w:spacing w:line="276" w:lineRule="auto"/>
      </w:pPr>
    </w:p>
    <w:p w14:paraId="467D6B4A" w14:textId="77777777" w:rsidR="00B12225" w:rsidRDefault="00B12225" w:rsidP="00077355">
      <w:pPr>
        <w:spacing w:line="276" w:lineRule="auto"/>
        <w:rPr>
          <w:rFonts w:cs="Arial"/>
          <w:b/>
          <w:bCs/>
          <w:iCs/>
        </w:rPr>
      </w:pPr>
      <w:r w:rsidRPr="00077355">
        <w:rPr>
          <w:rFonts w:cs="Arial"/>
          <w:b/>
          <w:bCs/>
          <w:iCs/>
        </w:rPr>
        <w:t>Commerciële informatie en non-discriminatie</w:t>
      </w:r>
    </w:p>
    <w:p w14:paraId="5489DCAF" w14:textId="77777777" w:rsidR="00305EC8" w:rsidRPr="00077355" w:rsidRDefault="00305EC8" w:rsidP="00077355">
      <w:pPr>
        <w:spacing w:line="276" w:lineRule="auto"/>
        <w:rPr>
          <w:rFonts w:cs="Arial"/>
          <w:b/>
          <w:bCs/>
          <w:iCs/>
        </w:rPr>
      </w:pPr>
    </w:p>
    <w:p w14:paraId="47E40781" w14:textId="77777777" w:rsidR="001D1A80" w:rsidRPr="00077355" w:rsidRDefault="001D1A80" w:rsidP="00077355">
      <w:pPr>
        <w:spacing w:line="276" w:lineRule="auto"/>
        <w:rPr>
          <w:rFonts w:cs="Arial"/>
          <w:iCs/>
        </w:rPr>
      </w:pPr>
      <w:r w:rsidRPr="00077355">
        <w:rPr>
          <w:rFonts w:cs="Arial"/>
          <w:iCs/>
        </w:rPr>
        <w:t xml:space="preserve">Partijen die deelnemen aan de marktconsultatie zullen bij de Europese aanbesteding niet </w:t>
      </w:r>
      <w:proofErr w:type="spellStart"/>
      <w:r w:rsidRPr="00077355">
        <w:rPr>
          <w:rFonts w:cs="Arial"/>
          <w:iCs/>
        </w:rPr>
        <w:t>bevoor</w:t>
      </w:r>
      <w:proofErr w:type="spellEnd"/>
      <w:r w:rsidRPr="00077355">
        <w:rPr>
          <w:rFonts w:cs="Arial"/>
          <w:iCs/>
        </w:rPr>
        <w:t>- of benadeeld worden. Alle partijen zullen over dezelfde informatie beschikken. Informatie die (commercieel) vertrouwelijk is, zal niet worden opgenomen in de aanbestedingsstukken.</w:t>
      </w:r>
    </w:p>
    <w:p w14:paraId="1200C937" w14:textId="77777777" w:rsidR="001D1A80" w:rsidRPr="00077355" w:rsidRDefault="001D1A80" w:rsidP="00077355">
      <w:pPr>
        <w:spacing w:line="276" w:lineRule="auto"/>
        <w:rPr>
          <w:rFonts w:cs="Arial"/>
          <w:iCs/>
        </w:rPr>
      </w:pPr>
      <w:r w:rsidRPr="00077355">
        <w:rPr>
          <w:rFonts w:cs="Arial"/>
          <w:iCs/>
        </w:rPr>
        <w:t>Van de marktconsultatie wordt een eindrapport gemaakt. Het eindrapport zal deel uitmaken van de documenten die ter beschikking worden gesteld tijdens de Europese aanbesteding.</w:t>
      </w:r>
    </w:p>
    <w:p w14:paraId="4334054B" w14:textId="77777777" w:rsidR="00B12225" w:rsidRPr="00077355" w:rsidRDefault="00B12225" w:rsidP="00077355">
      <w:pPr>
        <w:spacing w:line="276" w:lineRule="auto"/>
        <w:rPr>
          <w:rFonts w:cs="Arial"/>
          <w:iCs/>
        </w:rPr>
      </w:pPr>
    </w:p>
    <w:p w14:paraId="3DBBDE92" w14:textId="77777777" w:rsidR="00B5262A" w:rsidRDefault="00B5262A" w:rsidP="00305EC8">
      <w:pPr>
        <w:rPr>
          <w:b/>
        </w:rPr>
      </w:pPr>
      <w:bookmarkStart w:id="12" w:name="_Toc14939204"/>
      <w:r w:rsidRPr="00305EC8">
        <w:rPr>
          <w:b/>
        </w:rPr>
        <w:t>Vaststellen verslag marktconsultatie</w:t>
      </w:r>
      <w:bookmarkEnd w:id="12"/>
    </w:p>
    <w:p w14:paraId="6B565616" w14:textId="77777777" w:rsidR="00305EC8" w:rsidRPr="00305EC8" w:rsidRDefault="00305EC8" w:rsidP="00305EC8">
      <w:pPr>
        <w:rPr>
          <w:b/>
        </w:rPr>
      </w:pPr>
    </w:p>
    <w:p w14:paraId="6A317C08" w14:textId="77777777" w:rsidR="001D1A80" w:rsidRPr="00077355" w:rsidRDefault="00B5262A" w:rsidP="00077355">
      <w:pPr>
        <w:spacing w:line="276" w:lineRule="auto"/>
        <w:rPr>
          <w:b/>
          <w:bCs/>
          <w:sz w:val="28"/>
        </w:rPr>
      </w:pPr>
      <w:r w:rsidRPr="00077355">
        <w:t xml:space="preserve">Na afloop van de marktconsultatie stellen de </w:t>
      </w:r>
      <w:r w:rsidR="00991821" w:rsidRPr="00077355">
        <w:t>Omgevingsdiensten</w:t>
      </w:r>
      <w:r w:rsidRPr="00077355">
        <w:t xml:space="preserve"> een algemeen verslag op van de uitkomsten van de marktconsultatie. Dit verslag beschrijft het doorlopen proces en de resultaten op hoofdlijnen. </w:t>
      </w:r>
      <w:r w:rsidR="00991821" w:rsidRPr="00077355">
        <w:t>Omgevingsdiensten</w:t>
      </w:r>
      <w:r w:rsidRPr="00077355">
        <w:t xml:space="preserve"> verstreken dit verslag niet aan deelnemende marktpartijen. Het zal </w:t>
      </w:r>
      <w:r w:rsidRPr="00077355">
        <w:lastRenderedPageBreak/>
        <w:t xml:space="preserve">onderdeel uitmaken van de aanbestedingsdocumenten van de op te starten Europese aanbesteding(en). </w:t>
      </w:r>
      <w:bookmarkStart w:id="13" w:name="_Toc432687374"/>
      <w:bookmarkStart w:id="14" w:name="_Toc433034867"/>
    </w:p>
    <w:p w14:paraId="07702A6F" w14:textId="77777777" w:rsidR="007C1BEC" w:rsidRPr="00077355" w:rsidRDefault="007C1BEC" w:rsidP="00077355">
      <w:pPr>
        <w:pStyle w:val="Kop1"/>
        <w:numPr>
          <w:ilvl w:val="0"/>
          <w:numId w:val="2"/>
        </w:numPr>
        <w:spacing w:line="276" w:lineRule="auto"/>
        <w:rPr>
          <w:rFonts w:ascii="Arial" w:hAnsi="Arial" w:cs="Arial"/>
          <w:b/>
          <w:color w:val="auto"/>
          <w:sz w:val="28"/>
          <w:szCs w:val="28"/>
        </w:rPr>
      </w:pPr>
      <w:bookmarkStart w:id="15" w:name="_Toc14939205"/>
      <w:r w:rsidRPr="00077355">
        <w:rPr>
          <w:rFonts w:ascii="Arial" w:hAnsi="Arial" w:cs="Arial"/>
          <w:b/>
          <w:color w:val="auto"/>
          <w:sz w:val="28"/>
          <w:szCs w:val="28"/>
        </w:rPr>
        <w:t>Procedure marktconsultatie</w:t>
      </w:r>
      <w:bookmarkEnd w:id="13"/>
      <w:bookmarkEnd w:id="14"/>
      <w:bookmarkEnd w:id="15"/>
    </w:p>
    <w:p w14:paraId="75188A89" w14:textId="77777777" w:rsidR="007C1BEC" w:rsidRPr="00077355" w:rsidRDefault="007C1BEC" w:rsidP="00077355">
      <w:pPr>
        <w:pStyle w:val="Kop2"/>
        <w:spacing w:line="276" w:lineRule="auto"/>
        <w:ind w:left="0" w:firstLine="0"/>
        <w:rPr>
          <w:color w:val="auto"/>
        </w:rPr>
      </w:pPr>
      <w:bookmarkStart w:id="16" w:name="_Toc432687375"/>
      <w:bookmarkStart w:id="17" w:name="_Toc433034868"/>
      <w:bookmarkStart w:id="18" w:name="_Toc14939206"/>
      <w:r w:rsidRPr="00077355">
        <w:rPr>
          <w:color w:val="auto"/>
        </w:rPr>
        <w:t>Juridische kader</w:t>
      </w:r>
      <w:bookmarkEnd w:id="16"/>
      <w:bookmarkEnd w:id="17"/>
      <w:bookmarkEnd w:id="18"/>
    </w:p>
    <w:p w14:paraId="49879C09" w14:textId="77777777" w:rsidR="007C1BEC" w:rsidRPr="00077355" w:rsidRDefault="007C1BEC" w:rsidP="00077355">
      <w:pPr>
        <w:pStyle w:val="Lijstalinea2"/>
        <w:ind w:left="0"/>
        <w:rPr>
          <w:rFonts w:ascii="Arial" w:hAnsi="Arial" w:cs="Arial"/>
          <w:sz w:val="20"/>
          <w:szCs w:val="20"/>
        </w:rPr>
      </w:pPr>
      <w:r w:rsidRPr="00077355">
        <w:rPr>
          <w:rFonts w:ascii="Arial" w:hAnsi="Arial" w:cs="Arial"/>
          <w:sz w:val="20"/>
          <w:szCs w:val="20"/>
          <w:lang w:eastAsia="nl-NL"/>
        </w:rPr>
        <w:t>AW2012 en Gids proportionaliteit.</w:t>
      </w:r>
    </w:p>
    <w:p w14:paraId="7279DF41" w14:textId="77777777" w:rsidR="007C1BEC" w:rsidRPr="00077355" w:rsidRDefault="007C1BEC" w:rsidP="00077355">
      <w:pPr>
        <w:pStyle w:val="Kop2"/>
        <w:spacing w:line="276" w:lineRule="auto"/>
        <w:ind w:left="0" w:firstLine="0"/>
        <w:rPr>
          <w:color w:val="auto"/>
        </w:rPr>
      </w:pPr>
      <w:bookmarkStart w:id="19" w:name="_Toc432687376"/>
      <w:bookmarkStart w:id="20" w:name="_Toc433034869"/>
      <w:bookmarkStart w:id="21" w:name="_Toc14939207"/>
      <w:r w:rsidRPr="00077355">
        <w:rPr>
          <w:color w:val="auto"/>
        </w:rPr>
        <w:t>Terminologie</w:t>
      </w:r>
      <w:bookmarkEnd w:id="19"/>
      <w:bookmarkEnd w:id="20"/>
      <w:bookmarkEnd w:id="21"/>
    </w:p>
    <w:p w14:paraId="4876C696" w14:textId="77777777" w:rsidR="007C1BEC" w:rsidRPr="00077355" w:rsidRDefault="007C1BEC" w:rsidP="00077355">
      <w:pPr>
        <w:pStyle w:val="Lijstalinea2"/>
        <w:ind w:left="0"/>
        <w:rPr>
          <w:rFonts w:ascii="Arial" w:hAnsi="Arial" w:cs="Arial"/>
          <w:sz w:val="20"/>
          <w:szCs w:val="20"/>
        </w:rPr>
      </w:pPr>
      <w:r w:rsidRPr="00077355">
        <w:rPr>
          <w:rFonts w:ascii="Arial" w:hAnsi="Arial" w:cs="Arial"/>
          <w:sz w:val="20"/>
          <w:szCs w:val="20"/>
        </w:rPr>
        <w:t>In dit document wordt de uitdrukking marktconsultatie gebruikt. Hiermee bedoelen wij hetzelfde als technisch dialoog of marktspiegel.</w:t>
      </w:r>
    </w:p>
    <w:p w14:paraId="0FAD39A5" w14:textId="77777777" w:rsidR="007C1BEC" w:rsidRPr="00077355" w:rsidRDefault="007C1BEC" w:rsidP="00077355">
      <w:pPr>
        <w:pStyle w:val="Kop2"/>
        <w:spacing w:line="276" w:lineRule="auto"/>
        <w:ind w:left="0" w:firstLine="0"/>
        <w:rPr>
          <w:color w:val="auto"/>
        </w:rPr>
      </w:pPr>
      <w:bookmarkStart w:id="22" w:name="_Toc432687377"/>
      <w:bookmarkStart w:id="23" w:name="_Toc433034870"/>
      <w:bookmarkStart w:id="24" w:name="_Toc14939208"/>
      <w:r w:rsidRPr="00077355">
        <w:rPr>
          <w:color w:val="auto"/>
        </w:rPr>
        <w:t>Aanpak</w:t>
      </w:r>
      <w:bookmarkEnd w:id="22"/>
      <w:bookmarkEnd w:id="23"/>
      <w:bookmarkEnd w:id="24"/>
    </w:p>
    <w:p w14:paraId="0389178E" w14:textId="4CC6454D" w:rsidR="007C1BEC" w:rsidRPr="00077355" w:rsidRDefault="007C1BEC" w:rsidP="00077355">
      <w:pPr>
        <w:autoSpaceDE w:val="0"/>
        <w:autoSpaceDN w:val="0"/>
        <w:adjustRightInd w:val="0"/>
        <w:spacing w:line="276" w:lineRule="auto"/>
        <w:rPr>
          <w:rFonts w:cs="Arial"/>
          <w:lang w:eastAsia="nl-NL"/>
        </w:rPr>
      </w:pPr>
      <w:r w:rsidRPr="00077355">
        <w:rPr>
          <w:rFonts w:cs="Arial"/>
          <w:lang w:eastAsia="nl-NL"/>
        </w:rPr>
        <w:t xml:space="preserve">Datum: </w:t>
      </w:r>
      <w:r w:rsidRPr="00077355">
        <w:rPr>
          <w:rFonts w:cs="Arial"/>
          <w:lang w:eastAsia="nl-NL"/>
        </w:rPr>
        <w:tab/>
      </w:r>
      <w:r w:rsidRPr="00077355">
        <w:rPr>
          <w:rFonts w:cs="Arial"/>
          <w:lang w:eastAsia="nl-NL"/>
        </w:rPr>
        <w:tab/>
      </w:r>
      <w:r w:rsidRPr="00077355">
        <w:rPr>
          <w:rFonts w:cs="Arial"/>
          <w:lang w:eastAsia="nl-NL"/>
        </w:rPr>
        <w:tab/>
      </w:r>
      <w:r w:rsidR="005D57ED">
        <w:rPr>
          <w:rFonts w:cs="Arial"/>
          <w:lang w:eastAsia="nl-NL"/>
        </w:rPr>
        <w:t xml:space="preserve">11 </w:t>
      </w:r>
      <w:r w:rsidR="00B5262A" w:rsidRPr="00077355">
        <w:rPr>
          <w:rFonts w:cs="Arial"/>
          <w:lang w:eastAsia="nl-NL"/>
        </w:rPr>
        <w:t>september 2019</w:t>
      </w:r>
    </w:p>
    <w:p w14:paraId="3D59674C" w14:textId="77777777" w:rsidR="007C1BEC" w:rsidRPr="00077355" w:rsidRDefault="007C1BEC" w:rsidP="00077355">
      <w:pPr>
        <w:autoSpaceDE w:val="0"/>
        <w:autoSpaceDN w:val="0"/>
        <w:adjustRightInd w:val="0"/>
        <w:spacing w:line="276" w:lineRule="auto"/>
        <w:ind w:left="2124" w:hanging="2124"/>
        <w:rPr>
          <w:rFonts w:cs="Arial"/>
          <w:lang w:eastAsia="nl-NL"/>
        </w:rPr>
      </w:pPr>
      <w:r w:rsidRPr="00077355">
        <w:rPr>
          <w:rFonts w:cs="Arial"/>
          <w:lang w:eastAsia="nl-NL"/>
        </w:rPr>
        <w:t xml:space="preserve">Bekendmaking: </w:t>
      </w:r>
      <w:r w:rsidRPr="00077355">
        <w:rPr>
          <w:rFonts w:cs="Arial"/>
          <w:lang w:eastAsia="nl-NL"/>
        </w:rPr>
        <w:tab/>
        <w:t>V</w:t>
      </w:r>
      <w:r w:rsidR="00701281" w:rsidRPr="00077355">
        <w:rPr>
          <w:rFonts w:cs="Arial"/>
          <w:lang w:eastAsia="nl-NL"/>
        </w:rPr>
        <w:t xml:space="preserve">ia </w:t>
      </w:r>
      <w:proofErr w:type="spellStart"/>
      <w:r w:rsidR="00701281" w:rsidRPr="00077355">
        <w:rPr>
          <w:rFonts w:cs="Arial"/>
          <w:lang w:eastAsia="nl-NL"/>
        </w:rPr>
        <w:t>T</w:t>
      </w:r>
      <w:r w:rsidRPr="00077355">
        <w:rPr>
          <w:rFonts w:cs="Arial"/>
          <w:lang w:eastAsia="nl-NL"/>
        </w:rPr>
        <w:t>enderned</w:t>
      </w:r>
      <w:proofErr w:type="spellEnd"/>
      <w:r w:rsidR="001D1A80" w:rsidRPr="00077355">
        <w:rPr>
          <w:rFonts w:cs="Arial"/>
          <w:lang w:eastAsia="nl-NL"/>
        </w:rPr>
        <w:t xml:space="preserve"> + </w:t>
      </w:r>
      <w:r w:rsidR="0068633F" w:rsidRPr="00077355">
        <w:rPr>
          <w:rFonts w:cs="Arial"/>
          <w:lang w:eastAsia="nl-NL"/>
        </w:rPr>
        <w:t>beschikbaar stellen</w:t>
      </w:r>
      <w:r w:rsidRPr="00077355">
        <w:rPr>
          <w:rFonts w:cs="Arial"/>
          <w:lang w:eastAsia="nl-NL"/>
        </w:rPr>
        <w:t xml:space="preserve"> van marktconsultatiedocument waarin aanleiding, achtergrondinformatie en procedure beschreven staat.</w:t>
      </w:r>
    </w:p>
    <w:p w14:paraId="29DC97BE" w14:textId="77777777" w:rsidR="007C1BEC" w:rsidRPr="00077355" w:rsidRDefault="007C1BEC" w:rsidP="00077355">
      <w:pPr>
        <w:autoSpaceDE w:val="0"/>
        <w:autoSpaceDN w:val="0"/>
        <w:adjustRightInd w:val="0"/>
        <w:spacing w:line="276" w:lineRule="auto"/>
        <w:rPr>
          <w:rFonts w:cs="Arial"/>
          <w:lang w:eastAsia="nl-NL"/>
        </w:rPr>
      </w:pPr>
      <w:r w:rsidRPr="00077355">
        <w:rPr>
          <w:rFonts w:cs="Arial"/>
          <w:lang w:eastAsia="nl-NL"/>
        </w:rPr>
        <w:t xml:space="preserve">Organisatie: </w:t>
      </w:r>
      <w:r w:rsidRPr="00077355">
        <w:rPr>
          <w:rFonts w:cs="Arial"/>
          <w:lang w:eastAsia="nl-NL"/>
        </w:rPr>
        <w:tab/>
      </w:r>
      <w:r w:rsidRPr="00077355">
        <w:rPr>
          <w:rFonts w:cs="Arial"/>
          <w:lang w:eastAsia="nl-NL"/>
        </w:rPr>
        <w:tab/>
        <w:t xml:space="preserve">Door </w:t>
      </w:r>
      <w:r w:rsidR="00801D8D" w:rsidRPr="00077355">
        <w:rPr>
          <w:rFonts w:cs="Arial"/>
          <w:lang w:eastAsia="nl-NL"/>
        </w:rPr>
        <w:t>de ODRU</w:t>
      </w:r>
      <w:r w:rsidRPr="00077355">
        <w:rPr>
          <w:rFonts w:cs="Arial"/>
          <w:lang w:eastAsia="nl-NL"/>
        </w:rPr>
        <w:t xml:space="preserve">. </w:t>
      </w:r>
    </w:p>
    <w:p w14:paraId="0EB6124B" w14:textId="77777777" w:rsidR="000E0BD3" w:rsidRPr="00077355" w:rsidRDefault="007C1BEC" w:rsidP="00077355">
      <w:pPr>
        <w:autoSpaceDE w:val="0"/>
        <w:autoSpaceDN w:val="0"/>
        <w:adjustRightInd w:val="0"/>
        <w:spacing w:line="276" w:lineRule="auto"/>
        <w:ind w:left="2124" w:hanging="2124"/>
        <w:rPr>
          <w:lang w:eastAsia="nl-NL"/>
        </w:rPr>
      </w:pPr>
      <w:r w:rsidRPr="00077355">
        <w:rPr>
          <w:rFonts w:cs="Arial"/>
          <w:lang w:eastAsia="nl-NL"/>
        </w:rPr>
        <w:t xml:space="preserve">Vorm: </w:t>
      </w:r>
      <w:r w:rsidRPr="00077355">
        <w:rPr>
          <w:rFonts w:cs="Arial"/>
          <w:lang w:eastAsia="nl-NL"/>
        </w:rPr>
        <w:tab/>
      </w:r>
      <w:r w:rsidR="0068633F" w:rsidRPr="00077355">
        <w:rPr>
          <w:rFonts w:cs="Arial"/>
          <w:lang w:eastAsia="nl-NL"/>
        </w:rPr>
        <w:t>D</w:t>
      </w:r>
      <w:r w:rsidR="00D11C67" w:rsidRPr="00077355">
        <w:rPr>
          <w:rFonts w:cs="Arial"/>
          <w:lang w:eastAsia="nl-NL"/>
        </w:rPr>
        <w:t xml:space="preserve">e leveranciers </w:t>
      </w:r>
      <w:r w:rsidR="0068633F" w:rsidRPr="00077355">
        <w:rPr>
          <w:rFonts w:cs="Arial"/>
          <w:lang w:eastAsia="nl-NL"/>
        </w:rPr>
        <w:t xml:space="preserve">worden </w:t>
      </w:r>
      <w:r w:rsidR="00D11C67" w:rsidRPr="00077355">
        <w:rPr>
          <w:rFonts w:cs="Arial"/>
          <w:lang w:eastAsia="nl-NL"/>
        </w:rPr>
        <w:t>gevraagd om allereerst de vragen schriftelijk te beantwoorden</w:t>
      </w:r>
      <w:r w:rsidRPr="00077355">
        <w:rPr>
          <w:rFonts w:cs="Arial"/>
          <w:lang w:eastAsia="nl-NL"/>
        </w:rPr>
        <w:t>.</w:t>
      </w:r>
      <w:r w:rsidR="00D11C67" w:rsidRPr="00077355">
        <w:rPr>
          <w:rFonts w:cs="Arial"/>
          <w:lang w:eastAsia="nl-NL"/>
        </w:rPr>
        <w:t xml:space="preserve"> Indien nuttig zullen </w:t>
      </w:r>
      <w:r w:rsidR="00B5262A" w:rsidRPr="00077355">
        <w:rPr>
          <w:rFonts w:cs="Arial"/>
          <w:lang w:eastAsia="nl-NL"/>
        </w:rPr>
        <w:t>één</w:t>
      </w:r>
      <w:r w:rsidR="00D11C67" w:rsidRPr="00077355">
        <w:rPr>
          <w:rFonts w:cs="Arial"/>
          <w:lang w:eastAsia="nl-NL"/>
        </w:rPr>
        <w:t xml:space="preserve"> of meerdere leveranciers worden uitgenodigd voor een fysieke afspraak op het </w:t>
      </w:r>
      <w:r w:rsidR="00B5262A" w:rsidRPr="00077355">
        <w:rPr>
          <w:rFonts w:cs="Arial"/>
          <w:lang w:eastAsia="nl-NL"/>
        </w:rPr>
        <w:t>P</w:t>
      </w:r>
      <w:r w:rsidR="00D11C67" w:rsidRPr="00077355">
        <w:rPr>
          <w:rFonts w:cs="Arial"/>
          <w:lang w:eastAsia="nl-NL"/>
        </w:rPr>
        <w:t>rovinciehuis om dieper op te materie in te gaan.</w:t>
      </w:r>
    </w:p>
    <w:p w14:paraId="79E8788C" w14:textId="77777777" w:rsidR="007C1BEC" w:rsidRPr="00077355" w:rsidRDefault="007C1BEC" w:rsidP="00077355">
      <w:pPr>
        <w:pStyle w:val="Kop2"/>
        <w:spacing w:line="276" w:lineRule="auto"/>
        <w:ind w:left="0" w:firstLine="0"/>
        <w:rPr>
          <w:color w:val="auto"/>
        </w:rPr>
      </w:pPr>
      <w:bookmarkStart w:id="25" w:name="_Toc432687379"/>
      <w:bookmarkStart w:id="26" w:name="_Toc433034872"/>
      <w:bookmarkStart w:id="27" w:name="_Toc14939209"/>
      <w:r w:rsidRPr="00077355">
        <w:rPr>
          <w:color w:val="auto"/>
        </w:rPr>
        <w:t>Voorbehoud</w:t>
      </w:r>
      <w:bookmarkEnd w:id="25"/>
      <w:bookmarkEnd w:id="26"/>
      <w:bookmarkEnd w:id="27"/>
    </w:p>
    <w:p w14:paraId="666580A1" w14:textId="77777777" w:rsidR="007C1BEC" w:rsidRPr="00077355" w:rsidRDefault="00801D8D" w:rsidP="00077355">
      <w:pPr>
        <w:numPr>
          <w:ilvl w:val="0"/>
          <w:numId w:val="9"/>
        </w:numPr>
        <w:autoSpaceDE w:val="0"/>
        <w:autoSpaceDN w:val="0"/>
        <w:adjustRightInd w:val="0"/>
        <w:spacing w:line="276" w:lineRule="auto"/>
        <w:rPr>
          <w:rFonts w:cs="Arial"/>
          <w:lang w:eastAsia="nl-NL"/>
        </w:rPr>
      </w:pPr>
      <w:r w:rsidRPr="00077355">
        <w:rPr>
          <w:rFonts w:cs="Arial"/>
          <w:lang w:eastAsia="nl-NL"/>
        </w:rPr>
        <w:t>De ODRU</w:t>
      </w:r>
      <w:r w:rsidR="007C1BEC" w:rsidRPr="00077355">
        <w:rPr>
          <w:rFonts w:cs="Arial"/>
          <w:lang w:eastAsia="nl-NL"/>
        </w:rPr>
        <w:t xml:space="preserve"> vergoedt op geen enkele wijze kosten verbonden aan beantwoording van dit</w:t>
      </w:r>
    </w:p>
    <w:p w14:paraId="5F047E5F" w14:textId="77777777" w:rsidR="007C1BEC" w:rsidRPr="00077355" w:rsidRDefault="007C1BEC" w:rsidP="00077355">
      <w:pPr>
        <w:autoSpaceDE w:val="0"/>
        <w:autoSpaceDN w:val="0"/>
        <w:adjustRightInd w:val="0"/>
        <w:spacing w:line="276" w:lineRule="auto"/>
        <w:rPr>
          <w:rFonts w:cs="Arial"/>
          <w:lang w:eastAsia="nl-NL"/>
        </w:rPr>
      </w:pPr>
      <w:r w:rsidRPr="00077355">
        <w:rPr>
          <w:rFonts w:cs="Arial"/>
          <w:lang w:eastAsia="nl-NL"/>
        </w:rPr>
        <w:t xml:space="preserve">  </w:t>
      </w:r>
      <w:r w:rsidRPr="00077355">
        <w:rPr>
          <w:rFonts w:cs="Arial"/>
          <w:lang w:eastAsia="nl-NL"/>
        </w:rPr>
        <w:tab/>
        <w:t>document of daaraan gerelateerde activiteiten.</w:t>
      </w:r>
    </w:p>
    <w:p w14:paraId="4A70F334" w14:textId="77777777" w:rsidR="007C1BEC" w:rsidRPr="00077355" w:rsidRDefault="00801D8D" w:rsidP="00077355">
      <w:pPr>
        <w:numPr>
          <w:ilvl w:val="0"/>
          <w:numId w:val="8"/>
        </w:numPr>
        <w:autoSpaceDE w:val="0"/>
        <w:autoSpaceDN w:val="0"/>
        <w:adjustRightInd w:val="0"/>
        <w:spacing w:line="276" w:lineRule="auto"/>
        <w:rPr>
          <w:rFonts w:cs="Arial"/>
          <w:lang w:eastAsia="nl-NL"/>
        </w:rPr>
      </w:pPr>
      <w:r w:rsidRPr="00077355">
        <w:rPr>
          <w:rFonts w:cs="Arial"/>
          <w:lang w:eastAsia="nl-NL"/>
        </w:rPr>
        <w:t>De ODRU</w:t>
      </w:r>
      <w:r w:rsidR="007C1BEC" w:rsidRPr="00077355">
        <w:rPr>
          <w:rFonts w:cs="Arial"/>
          <w:lang w:eastAsia="nl-NL"/>
        </w:rPr>
        <w:t xml:space="preserve"> houdt zich het recht voor om geen vervolg te geven aan deze marktconsultatie of afhankelijk van de uitkomst hiervan een bij de leveranciersmarkt</w:t>
      </w:r>
    </w:p>
    <w:p w14:paraId="6A2EF2EC" w14:textId="77777777" w:rsidR="007C1BEC" w:rsidRPr="00077355" w:rsidRDefault="007C1BEC" w:rsidP="00077355">
      <w:pPr>
        <w:autoSpaceDE w:val="0"/>
        <w:autoSpaceDN w:val="0"/>
        <w:adjustRightInd w:val="0"/>
        <w:spacing w:line="276" w:lineRule="auto"/>
        <w:ind w:left="720"/>
        <w:rPr>
          <w:rFonts w:cs="Arial"/>
          <w:lang w:eastAsia="nl-NL"/>
        </w:rPr>
      </w:pPr>
      <w:r w:rsidRPr="00077355">
        <w:rPr>
          <w:rFonts w:cs="Arial"/>
          <w:lang w:eastAsia="nl-NL"/>
        </w:rPr>
        <w:t>passende verwervingsstrategie te kiezen.</w:t>
      </w:r>
    </w:p>
    <w:p w14:paraId="262A2A31" w14:textId="77777777" w:rsidR="007C1BEC" w:rsidRPr="00077355" w:rsidRDefault="007C1BEC" w:rsidP="00077355">
      <w:pPr>
        <w:numPr>
          <w:ilvl w:val="0"/>
          <w:numId w:val="8"/>
        </w:numPr>
        <w:autoSpaceDE w:val="0"/>
        <w:autoSpaceDN w:val="0"/>
        <w:adjustRightInd w:val="0"/>
        <w:spacing w:line="276" w:lineRule="auto"/>
        <w:rPr>
          <w:rFonts w:cs="Arial"/>
          <w:lang w:eastAsia="nl-NL"/>
        </w:rPr>
      </w:pPr>
      <w:r w:rsidRPr="00077355">
        <w:rPr>
          <w:rFonts w:cs="Arial"/>
          <w:lang w:eastAsia="nl-NL"/>
        </w:rPr>
        <w:t>De uitkomsten van de marktconsultatie worden geanonimiseerd, geaggregeerd en in</w:t>
      </w:r>
    </w:p>
    <w:p w14:paraId="3AA16734" w14:textId="77777777" w:rsidR="007C1BEC" w:rsidRPr="00077355" w:rsidRDefault="007C1BEC" w:rsidP="00077355">
      <w:pPr>
        <w:autoSpaceDE w:val="0"/>
        <w:autoSpaceDN w:val="0"/>
        <w:adjustRightInd w:val="0"/>
        <w:spacing w:line="276" w:lineRule="auto"/>
        <w:ind w:left="720"/>
        <w:rPr>
          <w:rFonts w:cs="Arial"/>
          <w:lang w:eastAsia="nl-NL"/>
        </w:rPr>
      </w:pPr>
      <w:r w:rsidRPr="00077355">
        <w:rPr>
          <w:rFonts w:cs="Arial"/>
          <w:lang w:eastAsia="nl-NL"/>
        </w:rPr>
        <w:t>de vorm van een eindrapport openbaar gemaakt en verstrekt aan alle deelnemers</w:t>
      </w:r>
    </w:p>
    <w:p w14:paraId="5D0101B7" w14:textId="77777777" w:rsidR="007C1BEC" w:rsidRPr="00077355" w:rsidRDefault="007C1BEC" w:rsidP="00077355">
      <w:pPr>
        <w:autoSpaceDE w:val="0"/>
        <w:autoSpaceDN w:val="0"/>
        <w:adjustRightInd w:val="0"/>
        <w:spacing w:line="276" w:lineRule="auto"/>
        <w:ind w:left="720"/>
        <w:rPr>
          <w:rFonts w:cs="Arial"/>
          <w:lang w:eastAsia="nl-NL"/>
        </w:rPr>
      </w:pPr>
      <w:r w:rsidRPr="00077355">
        <w:rPr>
          <w:rFonts w:cs="Arial"/>
          <w:lang w:eastAsia="nl-NL"/>
        </w:rPr>
        <w:t>aan de marktconsultatie.</w:t>
      </w:r>
    </w:p>
    <w:p w14:paraId="0AABC2CB" w14:textId="77777777" w:rsidR="007C1BEC" w:rsidRPr="00077355" w:rsidRDefault="007C1BEC" w:rsidP="00077355">
      <w:pPr>
        <w:numPr>
          <w:ilvl w:val="0"/>
          <w:numId w:val="8"/>
        </w:numPr>
        <w:autoSpaceDE w:val="0"/>
        <w:autoSpaceDN w:val="0"/>
        <w:adjustRightInd w:val="0"/>
        <w:spacing w:line="276" w:lineRule="auto"/>
        <w:rPr>
          <w:rFonts w:cs="Arial"/>
          <w:lang w:eastAsia="nl-NL"/>
        </w:rPr>
      </w:pPr>
      <w:r w:rsidRPr="00077355">
        <w:rPr>
          <w:rFonts w:cs="Arial"/>
          <w:lang w:eastAsia="nl-NL"/>
        </w:rPr>
        <w:t xml:space="preserve">Er kunnen noch door het project </w:t>
      </w:r>
      <w:r w:rsidR="00C81B10" w:rsidRPr="00077355">
        <w:t xml:space="preserve">beheer ICT </w:t>
      </w:r>
      <w:r w:rsidR="00991821" w:rsidRPr="00077355">
        <w:t>Omgevingsdiensten</w:t>
      </w:r>
      <w:r w:rsidRPr="00077355">
        <w:rPr>
          <w:rFonts w:cs="Arial"/>
          <w:lang w:eastAsia="nl-NL"/>
        </w:rPr>
        <w:t xml:space="preserve"> noch door marktpartijen rechten worden ontleend aan de ten behoeve van de marktconsultatie verstrekte informatie.</w:t>
      </w:r>
    </w:p>
    <w:p w14:paraId="7A5C9C24" w14:textId="77777777" w:rsidR="007C1BEC" w:rsidRPr="00077355" w:rsidRDefault="007C1BEC" w:rsidP="00077355">
      <w:pPr>
        <w:numPr>
          <w:ilvl w:val="0"/>
          <w:numId w:val="8"/>
        </w:numPr>
        <w:autoSpaceDE w:val="0"/>
        <w:autoSpaceDN w:val="0"/>
        <w:adjustRightInd w:val="0"/>
        <w:spacing w:line="276" w:lineRule="auto"/>
        <w:rPr>
          <w:rFonts w:cs="Arial"/>
          <w:lang w:eastAsia="nl-NL"/>
        </w:rPr>
      </w:pPr>
      <w:r w:rsidRPr="00077355">
        <w:rPr>
          <w:rFonts w:cs="Arial"/>
          <w:lang w:eastAsia="nl-NL"/>
        </w:rPr>
        <w:t xml:space="preserve">De informatie die wordt verstrekt gedurende de marktconsultatie kan </w:t>
      </w:r>
      <w:r w:rsidR="000D4600" w:rsidRPr="00077355">
        <w:rPr>
          <w:rFonts w:cs="Arial"/>
          <w:lang w:eastAsia="nl-NL"/>
        </w:rPr>
        <w:t>(</w:t>
      </w:r>
      <w:r w:rsidRPr="00077355">
        <w:rPr>
          <w:rFonts w:cs="Arial"/>
          <w:lang w:eastAsia="nl-NL"/>
        </w:rPr>
        <w:t>aanzienlijk</w:t>
      </w:r>
      <w:r w:rsidR="000D4600" w:rsidRPr="00077355">
        <w:rPr>
          <w:rFonts w:cs="Arial"/>
          <w:lang w:eastAsia="nl-NL"/>
        </w:rPr>
        <w:t>)</w:t>
      </w:r>
    </w:p>
    <w:p w14:paraId="4DDF0C56" w14:textId="77777777" w:rsidR="007C1BEC" w:rsidRPr="00077355" w:rsidRDefault="007C1BEC" w:rsidP="00077355">
      <w:pPr>
        <w:autoSpaceDE w:val="0"/>
        <w:autoSpaceDN w:val="0"/>
        <w:adjustRightInd w:val="0"/>
        <w:spacing w:line="276" w:lineRule="auto"/>
        <w:ind w:left="720"/>
        <w:rPr>
          <w:rFonts w:cs="Arial"/>
          <w:lang w:eastAsia="nl-NL"/>
        </w:rPr>
      </w:pPr>
      <w:r w:rsidRPr="00077355">
        <w:rPr>
          <w:rFonts w:cs="Arial"/>
          <w:lang w:eastAsia="nl-NL"/>
        </w:rPr>
        <w:t>afwijken van de informatie die in een later stadium wordt verstrekt ten aanzien van de aanbestedingsprocedure.</w:t>
      </w:r>
    </w:p>
    <w:p w14:paraId="00E91171" w14:textId="77777777" w:rsidR="00F3788D" w:rsidRPr="00077355" w:rsidRDefault="007C1BEC" w:rsidP="00077355">
      <w:pPr>
        <w:numPr>
          <w:ilvl w:val="0"/>
          <w:numId w:val="8"/>
        </w:numPr>
        <w:autoSpaceDE w:val="0"/>
        <w:autoSpaceDN w:val="0"/>
        <w:adjustRightInd w:val="0"/>
        <w:spacing w:line="276" w:lineRule="auto"/>
      </w:pPr>
      <w:r w:rsidRPr="00077355">
        <w:rPr>
          <w:rFonts w:cs="Arial"/>
          <w:lang w:eastAsia="nl-NL"/>
        </w:rPr>
        <w:t>De marktconsultatie is zow</w:t>
      </w:r>
      <w:r w:rsidR="001D1A80" w:rsidRPr="00077355">
        <w:rPr>
          <w:rFonts w:cs="Arial"/>
          <w:lang w:eastAsia="nl-NL"/>
        </w:rPr>
        <w:t>el voor het project</w:t>
      </w:r>
      <w:r w:rsidR="00C81B10" w:rsidRPr="00077355">
        <w:t xml:space="preserve"> beheer ICT </w:t>
      </w:r>
      <w:r w:rsidR="00991821" w:rsidRPr="00077355">
        <w:t>Omgevingsdiensten</w:t>
      </w:r>
      <w:r w:rsidRPr="00077355">
        <w:rPr>
          <w:rFonts w:cs="Arial"/>
          <w:lang w:eastAsia="nl-NL"/>
        </w:rPr>
        <w:t xml:space="preserve"> als voor de deelnemende ondernemingen geheel vrijblijvend.</w:t>
      </w:r>
    </w:p>
    <w:p w14:paraId="084ED97F" w14:textId="77777777" w:rsidR="007C1BEC" w:rsidRPr="00077355" w:rsidRDefault="007C1BEC" w:rsidP="00077355">
      <w:pPr>
        <w:pStyle w:val="Kop2"/>
        <w:spacing w:line="276" w:lineRule="auto"/>
        <w:ind w:left="0" w:firstLine="0"/>
        <w:rPr>
          <w:color w:val="auto"/>
        </w:rPr>
      </w:pPr>
      <w:bookmarkStart w:id="28" w:name="_Toc432687380"/>
      <w:bookmarkStart w:id="29" w:name="_Toc433034873"/>
      <w:bookmarkStart w:id="30" w:name="_Toc14939210"/>
      <w:r w:rsidRPr="00077355">
        <w:rPr>
          <w:color w:val="auto"/>
        </w:rPr>
        <w:t>Contactpersoon</w:t>
      </w:r>
      <w:bookmarkEnd w:id="28"/>
      <w:bookmarkEnd w:id="29"/>
      <w:bookmarkEnd w:id="30"/>
    </w:p>
    <w:p w14:paraId="53FA8E84" w14:textId="77777777" w:rsidR="00C81B10" w:rsidRPr="00077355" w:rsidRDefault="00C81B10" w:rsidP="00077355">
      <w:pPr>
        <w:spacing w:line="276" w:lineRule="auto"/>
        <w:rPr>
          <w:lang w:eastAsia="nl-NL"/>
        </w:rPr>
      </w:pPr>
      <w:r w:rsidRPr="00077355">
        <w:rPr>
          <w:lang w:eastAsia="nl-NL"/>
        </w:rPr>
        <w:t xml:space="preserve">De communicatie met betrekking tot deze marktconsultatie verloopt via mevrouw N. (Nathalie) van der Meyden van </w:t>
      </w:r>
      <w:r w:rsidR="00B5262A" w:rsidRPr="00077355">
        <w:rPr>
          <w:lang w:eastAsia="nl-NL"/>
        </w:rPr>
        <w:t>het</w:t>
      </w:r>
      <w:r w:rsidRPr="00077355">
        <w:rPr>
          <w:lang w:eastAsia="nl-NL"/>
        </w:rPr>
        <w:t xml:space="preserve"> IFV (Tactisch inkoper - Instituut Fysieke Veiligheid). De </w:t>
      </w:r>
      <w:r w:rsidR="00991821" w:rsidRPr="00077355">
        <w:rPr>
          <w:lang w:eastAsia="nl-NL"/>
        </w:rPr>
        <w:t>Omgevingsdiensten</w:t>
      </w:r>
      <w:r w:rsidRPr="00077355">
        <w:rPr>
          <w:lang w:eastAsia="nl-NL"/>
        </w:rPr>
        <w:t xml:space="preserve"> hebben het IFV gevraagd h</w:t>
      </w:r>
      <w:r w:rsidR="00B5262A" w:rsidRPr="00077355">
        <w:rPr>
          <w:lang w:eastAsia="nl-NL"/>
        </w:rPr>
        <w:t>e</w:t>
      </w:r>
      <w:r w:rsidRPr="00077355">
        <w:rPr>
          <w:lang w:eastAsia="nl-NL"/>
        </w:rPr>
        <w:t xml:space="preserve">n te begeleiden </w:t>
      </w:r>
      <w:r w:rsidR="00B5262A" w:rsidRPr="00077355">
        <w:rPr>
          <w:lang w:eastAsia="nl-NL"/>
        </w:rPr>
        <w:t>bij</w:t>
      </w:r>
      <w:r w:rsidRPr="00077355">
        <w:rPr>
          <w:lang w:eastAsia="nl-NL"/>
        </w:rPr>
        <w:t xml:space="preserve"> de </w:t>
      </w:r>
      <w:r w:rsidR="00B5262A" w:rsidRPr="00077355">
        <w:rPr>
          <w:lang w:eastAsia="nl-NL"/>
        </w:rPr>
        <w:t xml:space="preserve">marktconsultatie en daaropvolgende </w:t>
      </w:r>
      <w:r w:rsidRPr="00077355">
        <w:rPr>
          <w:lang w:eastAsia="nl-NL"/>
        </w:rPr>
        <w:t xml:space="preserve">aanbesteding. </w:t>
      </w:r>
    </w:p>
    <w:p w14:paraId="4E3A37D4" w14:textId="77777777" w:rsidR="00C81B10" w:rsidRPr="00077355" w:rsidRDefault="00C81B10" w:rsidP="00077355">
      <w:pPr>
        <w:spacing w:line="276" w:lineRule="auto"/>
        <w:rPr>
          <w:lang w:eastAsia="nl-NL"/>
        </w:rPr>
      </w:pPr>
      <w:r w:rsidRPr="00077355">
        <w:rPr>
          <w:lang w:eastAsia="nl-NL"/>
        </w:rPr>
        <w:t xml:space="preserve">Deelnemende marktpartijen kunnen vragen stellen en opmerkingen indienen </w:t>
      </w:r>
      <w:r w:rsidR="00B5262A" w:rsidRPr="00077355">
        <w:rPr>
          <w:lang w:eastAsia="nl-NL"/>
        </w:rPr>
        <w:t xml:space="preserve">via de berichtenmodule van </w:t>
      </w:r>
      <w:proofErr w:type="spellStart"/>
      <w:r w:rsidR="00B5262A" w:rsidRPr="00077355">
        <w:rPr>
          <w:lang w:eastAsia="nl-NL"/>
        </w:rPr>
        <w:t>TenderNed</w:t>
      </w:r>
      <w:proofErr w:type="spellEnd"/>
      <w:r w:rsidR="00B5262A" w:rsidRPr="00077355">
        <w:rPr>
          <w:lang w:eastAsia="nl-NL"/>
        </w:rPr>
        <w:t>, uiterlijk op de datum en het tijdstip conform de planning in hoofdstuk 3</w:t>
      </w:r>
      <w:r w:rsidRPr="00077355">
        <w:rPr>
          <w:lang w:eastAsia="nl-NL"/>
        </w:rPr>
        <w:t>.</w:t>
      </w:r>
      <w:r w:rsidR="00B5262A" w:rsidRPr="00077355">
        <w:rPr>
          <w:lang w:eastAsia="nl-NL"/>
        </w:rPr>
        <w:t xml:space="preserve"> </w:t>
      </w:r>
      <w:r w:rsidRPr="00077355">
        <w:rPr>
          <w:lang w:eastAsia="nl-NL"/>
        </w:rPr>
        <w:t xml:space="preserve">Vragen die een deelnemende marktpartij op een andere wijze indient, </w:t>
      </w:r>
      <w:r w:rsidR="00B5262A" w:rsidRPr="00077355">
        <w:rPr>
          <w:lang w:eastAsia="nl-NL"/>
        </w:rPr>
        <w:t>worden niet in behandeling genomen</w:t>
      </w:r>
      <w:r w:rsidRPr="00077355">
        <w:rPr>
          <w:lang w:eastAsia="nl-NL"/>
        </w:rPr>
        <w:t xml:space="preserve">. </w:t>
      </w:r>
    </w:p>
    <w:p w14:paraId="2A7CA851" w14:textId="77777777" w:rsidR="00C81B10" w:rsidRPr="00077355" w:rsidRDefault="00C81B10" w:rsidP="00077355">
      <w:pPr>
        <w:spacing w:line="276" w:lineRule="auto"/>
        <w:rPr>
          <w:lang w:eastAsia="nl-NL"/>
        </w:rPr>
      </w:pPr>
      <w:r w:rsidRPr="00077355">
        <w:rPr>
          <w:lang w:eastAsia="nl-NL"/>
        </w:rPr>
        <w:t xml:space="preserve">De </w:t>
      </w:r>
      <w:r w:rsidR="00991821" w:rsidRPr="00077355">
        <w:rPr>
          <w:lang w:eastAsia="nl-NL"/>
        </w:rPr>
        <w:t>Omgevingsdiensten</w:t>
      </w:r>
      <w:r w:rsidRPr="00077355">
        <w:rPr>
          <w:lang w:eastAsia="nl-NL"/>
        </w:rPr>
        <w:t xml:space="preserve"> zullen op deze vragen en opmerkingen reageren. Indien blijkt dat het antwoord op een vraag voor alle marktpartijen interessant kan zijn en van invloed op hetgeen marktpartijen zullen beantwoorden, </w:t>
      </w:r>
      <w:r w:rsidR="00B5262A" w:rsidRPr="00077355">
        <w:rPr>
          <w:lang w:eastAsia="nl-NL"/>
        </w:rPr>
        <w:t xml:space="preserve">zullen de </w:t>
      </w:r>
      <w:r w:rsidR="00991821" w:rsidRPr="00077355">
        <w:rPr>
          <w:lang w:eastAsia="nl-NL"/>
        </w:rPr>
        <w:t>Omgevingsdiensten</w:t>
      </w:r>
      <w:r w:rsidR="00B5262A" w:rsidRPr="00077355">
        <w:rPr>
          <w:lang w:eastAsia="nl-NL"/>
        </w:rPr>
        <w:t xml:space="preserve"> dit via een Nota van inlichtingen </w:t>
      </w:r>
      <w:r w:rsidR="00B5262A" w:rsidRPr="00077355">
        <w:rPr>
          <w:lang w:eastAsia="nl-NL"/>
        </w:rPr>
        <w:lastRenderedPageBreak/>
        <w:t xml:space="preserve">publiceren op </w:t>
      </w:r>
      <w:proofErr w:type="spellStart"/>
      <w:r w:rsidR="00B5262A" w:rsidRPr="00077355">
        <w:rPr>
          <w:lang w:eastAsia="nl-NL"/>
        </w:rPr>
        <w:t>TenderNed</w:t>
      </w:r>
      <w:proofErr w:type="spellEnd"/>
      <w:r w:rsidRPr="00077355">
        <w:rPr>
          <w:lang w:eastAsia="nl-NL"/>
        </w:rPr>
        <w:t>. Vragen en opmerkingen worden zoveel als mogelijk geanonimiseerd weergegeven.</w:t>
      </w:r>
    </w:p>
    <w:p w14:paraId="0B51FF46" w14:textId="77777777" w:rsidR="002D19DA" w:rsidRPr="00077355" w:rsidRDefault="002D19DA" w:rsidP="00077355">
      <w:pPr>
        <w:spacing w:line="276" w:lineRule="auto"/>
      </w:pPr>
    </w:p>
    <w:sectPr w:rsidR="002D19DA" w:rsidRPr="0007735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00141" w14:textId="77777777" w:rsidR="00131BB4" w:rsidRDefault="00131BB4" w:rsidP="00701281">
      <w:pPr>
        <w:spacing w:line="240" w:lineRule="auto"/>
      </w:pPr>
      <w:r>
        <w:separator/>
      </w:r>
    </w:p>
  </w:endnote>
  <w:endnote w:type="continuationSeparator" w:id="0">
    <w:p w14:paraId="653C7E9C" w14:textId="77777777" w:rsidR="00131BB4" w:rsidRDefault="00131BB4" w:rsidP="007012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10C77" w14:textId="77777777" w:rsidR="004C6E22" w:rsidRPr="00605470" w:rsidRDefault="004C6E22">
    <w:pPr>
      <w:pStyle w:val="Voettekst"/>
      <w:pBdr>
        <w:top w:val="single" w:sz="4" w:space="1" w:color="auto"/>
      </w:pBdr>
      <w:tabs>
        <w:tab w:val="left" w:pos="7797"/>
      </w:tabs>
    </w:pPr>
    <w:r>
      <w:rPr>
        <w:lang w:val="nl-BE"/>
      </w:rPr>
      <w:t xml:space="preserve">Marktconsultatiedocument </w:t>
    </w:r>
    <w:r>
      <w:t xml:space="preserve">beheer ICT </w:t>
    </w:r>
    <w:r w:rsidR="00991821">
      <w:t>Omgevingsdiensten</w:t>
    </w:r>
    <w:r w:rsidR="00077355">
      <w:rPr>
        <w:lang w:val="nl-BE"/>
      </w:rPr>
      <w:t xml:space="preserve"> versie 1.0</w:t>
    </w:r>
    <w:r w:rsidRPr="00605470">
      <w:tab/>
      <w:t xml:space="preserve">- </w:t>
    </w:r>
    <w:r>
      <w:fldChar w:fldCharType="begin"/>
    </w:r>
    <w:r w:rsidRPr="00701281">
      <w:instrText xml:space="preserve"> PAGE </w:instrText>
    </w:r>
    <w:r>
      <w:fldChar w:fldCharType="separate"/>
    </w:r>
    <w:r w:rsidR="00674DA2">
      <w:rPr>
        <w:noProof/>
      </w:rPr>
      <w:t>12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BDC71" w14:textId="77777777" w:rsidR="00131BB4" w:rsidRDefault="00131BB4" w:rsidP="00701281">
      <w:pPr>
        <w:spacing w:line="240" w:lineRule="auto"/>
      </w:pPr>
      <w:r>
        <w:separator/>
      </w:r>
    </w:p>
  </w:footnote>
  <w:footnote w:type="continuationSeparator" w:id="0">
    <w:p w14:paraId="286A4DE1" w14:textId="77777777" w:rsidR="00131BB4" w:rsidRDefault="00131BB4" w:rsidP="007012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6A50A" w14:textId="77777777" w:rsidR="004C6E22" w:rsidRDefault="004C6E22">
    <w:pPr>
      <w:pStyle w:val="Koptekst"/>
      <w:pBdr>
        <w:bottom w:val="single" w:sz="4" w:space="1" w:color="auto"/>
      </w:pBdr>
      <w:jc w:val="right"/>
    </w:pPr>
    <w:r>
      <w:t xml:space="preserve">Aanbesteding beheer ICT </w:t>
    </w:r>
    <w:r w:rsidR="00991821">
      <w:t>Omgevingsdiensten</w:t>
    </w:r>
    <w:r>
      <w:t xml:space="preserve"> Regio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5D9D"/>
    <w:multiLevelType w:val="hybridMultilevel"/>
    <w:tmpl w:val="2E9A266A"/>
    <w:lvl w:ilvl="0" w:tplc="D0108A1E">
      <w:start w:val="25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C414C0"/>
    <w:multiLevelType w:val="multilevel"/>
    <w:tmpl w:val="0F62A11E"/>
    <w:lvl w:ilvl="0">
      <w:start w:val="1"/>
      <w:numFmt w:val="decimal"/>
      <w:lvlText w:val="%1."/>
      <w:lvlJc w:val="left"/>
      <w:pPr>
        <w:ind w:left="720" w:hanging="360"/>
      </w:pPr>
      <w:rPr>
        <w:rFonts w:hint="default"/>
      </w:rPr>
    </w:lvl>
    <w:lvl w:ilvl="1">
      <w:start w:val="1"/>
      <w:numFmt w:val="decimal"/>
      <w:pStyle w:val="Kop2"/>
      <w:isLgl/>
      <w:lvlText w:val="%1.%2"/>
      <w:lvlJc w:val="left"/>
      <w:pPr>
        <w:ind w:left="502"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1D39DA"/>
    <w:multiLevelType w:val="hybridMultilevel"/>
    <w:tmpl w:val="F4E493C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4C249A"/>
    <w:multiLevelType w:val="hybridMultilevel"/>
    <w:tmpl w:val="9CEA4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BA5929"/>
    <w:multiLevelType w:val="hybridMultilevel"/>
    <w:tmpl w:val="45DC6DBC"/>
    <w:lvl w:ilvl="0" w:tplc="F9D630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1D0679"/>
    <w:multiLevelType w:val="multilevel"/>
    <w:tmpl w:val="C98C935E"/>
    <w:numStyleLink w:val="Huisstijl-Opsomming"/>
  </w:abstractNum>
  <w:abstractNum w:abstractNumId="7" w15:restartNumberingAfterBreak="0">
    <w:nsid w:val="104B3D9A"/>
    <w:multiLevelType w:val="hybridMultilevel"/>
    <w:tmpl w:val="E99C96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0035E9"/>
    <w:multiLevelType w:val="hybridMultilevel"/>
    <w:tmpl w:val="E76CC97C"/>
    <w:lvl w:ilvl="0" w:tplc="D0108A1E">
      <w:start w:val="25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576766"/>
    <w:multiLevelType w:val="hybridMultilevel"/>
    <w:tmpl w:val="195EB334"/>
    <w:lvl w:ilvl="0" w:tplc="D0108A1E">
      <w:start w:val="25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AD4221"/>
    <w:multiLevelType w:val="hybridMultilevel"/>
    <w:tmpl w:val="E2B2852A"/>
    <w:lvl w:ilvl="0" w:tplc="12EADE1E">
      <w:start w:val="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1D3278"/>
    <w:multiLevelType w:val="multilevel"/>
    <w:tmpl w:val="5002E270"/>
    <w:lvl w:ilvl="0">
      <w:start w:val="1"/>
      <w:numFmt w:val="decimal"/>
      <w:lvlText w:val="%1."/>
      <w:lvlJc w:val="left"/>
      <w:pPr>
        <w:ind w:left="495" w:hanging="495"/>
      </w:pPr>
      <w:rPr>
        <w:rFonts w:hint="default"/>
        <w:b w:val="0"/>
        <w:color w:val="auto"/>
      </w:rPr>
    </w:lvl>
    <w:lvl w:ilvl="1">
      <w:start w:val="1"/>
      <w:numFmt w:val="decimal"/>
      <w:lvlText w:val="%1.%2."/>
      <w:lvlJc w:val="left"/>
      <w:pPr>
        <w:ind w:left="495" w:hanging="495"/>
      </w:pPr>
      <w:rPr>
        <w:rFonts w:hint="default"/>
        <w:b w:val="0"/>
        <w:color w:val="auto"/>
      </w:rPr>
    </w:lvl>
    <w:lvl w:ilvl="2">
      <w:start w:val="1"/>
      <w:numFmt w:val="decimal"/>
      <w:lvlText w:val="%1.%2.%3."/>
      <w:lvlJc w:val="left"/>
      <w:pPr>
        <w:ind w:left="720" w:hanging="720"/>
      </w:pPr>
      <w:rPr>
        <w:rFonts w:hint="default"/>
        <w:b/>
        <w:color w:val="00314E" w:themeColor="accent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3" w15:restartNumberingAfterBreak="0">
    <w:nsid w:val="634A596D"/>
    <w:multiLevelType w:val="hybridMultilevel"/>
    <w:tmpl w:val="0A942BBE"/>
    <w:lvl w:ilvl="0" w:tplc="90E88806">
      <w:start w:val="1"/>
      <w:numFmt w:val="bullet"/>
      <w:lvlText w:val="‒"/>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D2C0EAC"/>
    <w:multiLevelType w:val="multilevel"/>
    <w:tmpl w:val="5002E270"/>
    <w:lvl w:ilvl="0">
      <w:start w:val="1"/>
      <w:numFmt w:val="decimal"/>
      <w:lvlText w:val="%1."/>
      <w:lvlJc w:val="left"/>
      <w:pPr>
        <w:ind w:left="495" w:hanging="495"/>
      </w:pPr>
      <w:rPr>
        <w:rFonts w:hint="default"/>
        <w:b w:val="0"/>
        <w:color w:val="auto"/>
      </w:rPr>
    </w:lvl>
    <w:lvl w:ilvl="1">
      <w:start w:val="1"/>
      <w:numFmt w:val="decimal"/>
      <w:lvlText w:val="%1.%2."/>
      <w:lvlJc w:val="left"/>
      <w:pPr>
        <w:ind w:left="495" w:hanging="495"/>
      </w:pPr>
      <w:rPr>
        <w:rFonts w:hint="default"/>
        <w:b w:val="0"/>
        <w:color w:val="auto"/>
      </w:rPr>
    </w:lvl>
    <w:lvl w:ilvl="2">
      <w:start w:val="1"/>
      <w:numFmt w:val="decimal"/>
      <w:lvlText w:val="%1.%2.%3."/>
      <w:lvlJc w:val="left"/>
      <w:pPr>
        <w:ind w:left="720" w:hanging="720"/>
      </w:pPr>
      <w:rPr>
        <w:rFonts w:hint="default"/>
        <w:b/>
        <w:color w:val="00314E" w:themeColor="accent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6" w15:restartNumberingAfterBreak="0">
    <w:nsid w:val="6EE234C4"/>
    <w:multiLevelType w:val="hybridMultilevel"/>
    <w:tmpl w:val="E988B9F0"/>
    <w:lvl w:ilvl="0" w:tplc="9A9E37D8">
      <w:start w:val="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2421019"/>
    <w:multiLevelType w:val="hybridMultilevel"/>
    <w:tmpl w:val="46163B28"/>
    <w:lvl w:ilvl="0" w:tplc="95C0646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4F82552"/>
    <w:multiLevelType w:val="hybridMultilevel"/>
    <w:tmpl w:val="4F3E6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97C4FA0"/>
    <w:multiLevelType w:val="hybridMultilevel"/>
    <w:tmpl w:val="4218DF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
  </w:num>
  <w:num w:numId="3">
    <w:abstractNumId w:val="12"/>
  </w:num>
  <w:num w:numId="4">
    <w:abstractNumId w:val="15"/>
  </w:num>
  <w:num w:numId="5">
    <w:abstractNumId w:val="4"/>
  </w:num>
  <w:num w:numId="6">
    <w:abstractNumId w:val="18"/>
  </w:num>
  <w:num w:numId="7">
    <w:abstractNumId w:val="7"/>
  </w:num>
  <w:num w:numId="8">
    <w:abstractNumId w:val="11"/>
  </w:num>
  <w:num w:numId="9">
    <w:abstractNumId w:val="5"/>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4"/>
  </w:num>
  <w:num w:numId="20">
    <w:abstractNumId w:val="6"/>
  </w:num>
  <w:num w:numId="21">
    <w:abstractNumId w:val="13"/>
  </w:num>
  <w:num w:numId="22">
    <w:abstractNumId w:val="2"/>
  </w:num>
  <w:num w:numId="23">
    <w:abstractNumId w:val="16"/>
  </w:num>
  <w:num w:numId="24">
    <w:abstractNumId w:val="3"/>
  </w:num>
  <w:num w:numId="25">
    <w:abstractNumId w:val="17"/>
  </w:num>
  <w:num w:numId="26">
    <w:abstractNumId w:val="10"/>
  </w:num>
  <w:num w:numId="27">
    <w:abstractNumId w:val="9"/>
  </w:num>
  <w:num w:numId="28">
    <w:abstractNumId w:val="0"/>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AFC"/>
    <w:rsid w:val="00001DB6"/>
    <w:rsid w:val="00024B46"/>
    <w:rsid w:val="00042FA2"/>
    <w:rsid w:val="00077355"/>
    <w:rsid w:val="000906F1"/>
    <w:rsid w:val="000B229F"/>
    <w:rsid w:val="000B410D"/>
    <w:rsid w:val="000C0721"/>
    <w:rsid w:val="000D2516"/>
    <w:rsid w:val="000D4600"/>
    <w:rsid w:val="000E0BD3"/>
    <w:rsid w:val="00122FA8"/>
    <w:rsid w:val="00131BB4"/>
    <w:rsid w:val="00180C1E"/>
    <w:rsid w:val="00186F94"/>
    <w:rsid w:val="001D1A80"/>
    <w:rsid w:val="002009AA"/>
    <w:rsid w:val="002448C6"/>
    <w:rsid w:val="002535A2"/>
    <w:rsid w:val="0027132A"/>
    <w:rsid w:val="00277AFC"/>
    <w:rsid w:val="002B1BCD"/>
    <w:rsid w:val="002D00BF"/>
    <w:rsid w:val="002D19DA"/>
    <w:rsid w:val="00305EC8"/>
    <w:rsid w:val="0030750D"/>
    <w:rsid w:val="003812E9"/>
    <w:rsid w:val="00384106"/>
    <w:rsid w:val="003B7EFD"/>
    <w:rsid w:val="003E6BBC"/>
    <w:rsid w:val="0046073F"/>
    <w:rsid w:val="004704DD"/>
    <w:rsid w:val="004C2C4C"/>
    <w:rsid w:val="004C6E22"/>
    <w:rsid w:val="00521104"/>
    <w:rsid w:val="00581032"/>
    <w:rsid w:val="005D57ED"/>
    <w:rsid w:val="005E0135"/>
    <w:rsid w:val="005E62E0"/>
    <w:rsid w:val="00605470"/>
    <w:rsid w:val="00653BAE"/>
    <w:rsid w:val="0066176F"/>
    <w:rsid w:val="00674DA2"/>
    <w:rsid w:val="0068152D"/>
    <w:rsid w:val="0068633F"/>
    <w:rsid w:val="006A5D3F"/>
    <w:rsid w:val="006A66FE"/>
    <w:rsid w:val="006C3831"/>
    <w:rsid w:val="006C5B3F"/>
    <w:rsid w:val="006E3062"/>
    <w:rsid w:val="00701281"/>
    <w:rsid w:val="0072223E"/>
    <w:rsid w:val="007307A3"/>
    <w:rsid w:val="00742312"/>
    <w:rsid w:val="0076328E"/>
    <w:rsid w:val="007C1BEC"/>
    <w:rsid w:val="007F6854"/>
    <w:rsid w:val="00801D8D"/>
    <w:rsid w:val="00841A09"/>
    <w:rsid w:val="00854873"/>
    <w:rsid w:val="00892404"/>
    <w:rsid w:val="008B0F85"/>
    <w:rsid w:val="008E6C0D"/>
    <w:rsid w:val="0091737F"/>
    <w:rsid w:val="009826D5"/>
    <w:rsid w:val="00991821"/>
    <w:rsid w:val="009A3727"/>
    <w:rsid w:val="009C351A"/>
    <w:rsid w:val="00A902FF"/>
    <w:rsid w:val="00AE55AB"/>
    <w:rsid w:val="00B12225"/>
    <w:rsid w:val="00B20CE1"/>
    <w:rsid w:val="00B5262A"/>
    <w:rsid w:val="00B546BC"/>
    <w:rsid w:val="00B73335"/>
    <w:rsid w:val="00B863CB"/>
    <w:rsid w:val="00C21B22"/>
    <w:rsid w:val="00C26318"/>
    <w:rsid w:val="00C41048"/>
    <w:rsid w:val="00C64130"/>
    <w:rsid w:val="00C81B10"/>
    <w:rsid w:val="00C94CF1"/>
    <w:rsid w:val="00CA3FF4"/>
    <w:rsid w:val="00D06B35"/>
    <w:rsid w:val="00D11C67"/>
    <w:rsid w:val="00D13FBF"/>
    <w:rsid w:val="00D97142"/>
    <w:rsid w:val="00DB732B"/>
    <w:rsid w:val="00DC0D2E"/>
    <w:rsid w:val="00DC5224"/>
    <w:rsid w:val="00DF7B63"/>
    <w:rsid w:val="00E36A15"/>
    <w:rsid w:val="00E4712E"/>
    <w:rsid w:val="00E74C03"/>
    <w:rsid w:val="00E81D19"/>
    <w:rsid w:val="00EE38DB"/>
    <w:rsid w:val="00F156CF"/>
    <w:rsid w:val="00F213B1"/>
    <w:rsid w:val="00F37489"/>
    <w:rsid w:val="00F3788D"/>
    <w:rsid w:val="00F41F07"/>
    <w:rsid w:val="00F53DD1"/>
    <w:rsid w:val="00F93F02"/>
    <w:rsid w:val="00FA16E8"/>
    <w:rsid w:val="00FF7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CF99E1"/>
  <w15:chartTrackingRefBased/>
  <w15:docId w15:val="{15D65FDA-A284-4FCB-9649-3F3C7026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AFC"/>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277AFC"/>
    <w:pPr>
      <w:keepNext/>
      <w:keepLines/>
      <w:spacing w:before="240"/>
      <w:outlineLvl w:val="0"/>
    </w:pPr>
    <w:rPr>
      <w:rFonts w:asciiTheme="majorHAnsi" w:eastAsiaTheme="majorEastAsia" w:hAnsiTheme="majorHAnsi" w:cstheme="majorBidi"/>
      <w:color w:val="0089DC" w:themeColor="accent1" w:themeShade="BF"/>
      <w:sz w:val="32"/>
      <w:szCs w:val="32"/>
    </w:rPr>
  </w:style>
  <w:style w:type="paragraph" w:styleId="Kop2">
    <w:name w:val="heading 2"/>
    <w:aliases w:val="Paragraaf1"/>
    <w:basedOn w:val="Standaard"/>
    <w:next w:val="Standaard"/>
    <w:link w:val="Kop2Char"/>
    <w:autoRedefine/>
    <w:qFormat/>
    <w:rsid w:val="00701281"/>
    <w:pPr>
      <w:keepNext/>
      <w:numPr>
        <w:ilvl w:val="1"/>
        <w:numId w:val="2"/>
      </w:numPr>
      <w:spacing w:before="240" w:after="60"/>
      <w:outlineLvl w:val="1"/>
    </w:pPr>
    <w:rPr>
      <w:b/>
      <w:bCs/>
      <w:iCs/>
      <w:color w:val="00314E" w:themeColor="accent2"/>
      <w:sz w:val="24"/>
      <w:szCs w:val="28"/>
      <w:lang w:eastAsia="nl-NL"/>
    </w:rPr>
  </w:style>
  <w:style w:type="paragraph" w:styleId="Kop3">
    <w:name w:val="heading 3"/>
    <w:basedOn w:val="Standaard"/>
    <w:next w:val="Standaard"/>
    <w:link w:val="Kop3Char"/>
    <w:uiPriority w:val="9"/>
    <w:unhideWhenUsed/>
    <w:qFormat/>
    <w:rsid w:val="00A902FF"/>
    <w:pPr>
      <w:keepNext/>
      <w:keepLines/>
      <w:spacing w:before="40"/>
      <w:outlineLvl w:val="2"/>
    </w:pPr>
    <w:rPr>
      <w:rFonts w:asciiTheme="majorHAnsi" w:eastAsiaTheme="majorEastAsia" w:hAnsiTheme="majorHAnsi" w:cstheme="majorBidi"/>
      <w:color w:val="005B92" w:themeColor="accent1" w:themeShade="7F"/>
      <w:sz w:val="24"/>
      <w:szCs w:val="24"/>
    </w:rPr>
  </w:style>
  <w:style w:type="paragraph" w:styleId="Kop4">
    <w:name w:val="heading 4"/>
    <w:aliases w:val="Hoofstuk zonder opsomming"/>
    <w:basedOn w:val="Standaard"/>
    <w:next w:val="Standaard"/>
    <w:link w:val="Kop4Char"/>
    <w:autoRedefine/>
    <w:qFormat/>
    <w:rsid w:val="00277AFC"/>
    <w:pPr>
      <w:keepNext/>
      <w:spacing w:before="240" w:after="120"/>
      <w:outlineLvl w:val="3"/>
    </w:pPr>
    <w:rPr>
      <w:b/>
      <w:bCs/>
      <w:color w:val="000080"/>
      <w:sz w:val="28"/>
    </w:rPr>
  </w:style>
  <w:style w:type="paragraph" w:styleId="Kop5">
    <w:name w:val="heading 5"/>
    <w:basedOn w:val="Standaard"/>
    <w:next w:val="Standaard"/>
    <w:link w:val="Kop5Char"/>
    <w:uiPriority w:val="9"/>
    <w:unhideWhenUsed/>
    <w:qFormat/>
    <w:rsid w:val="00E74C03"/>
    <w:pPr>
      <w:keepNext/>
      <w:keepLines/>
      <w:spacing w:before="40"/>
      <w:outlineLvl w:val="4"/>
    </w:pPr>
    <w:rPr>
      <w:rFonts w:asciiTheme="majorHAnsi" w:eastAsiaTheme="majorEastAsia" w:hAnsiTheme="majorHAnsi" w:cstheme="majorBidi"/>
      <w:color w:val="0089DC"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AFC"/>
    <w:rPr>
      <w:rFonts w:asciiTheme="majorHAnsi" w:eastAsiaTheme="majorEastAsia" w:hAnsiTheme="majorHAnsi" w:cstheme="majorBidi"/>
      <w:color w:val="0089DC" w:themeColor="accent1" w:themeShade="BF"/>
      <w:sz w:val="32"/>
      <w:szCs w:val="32"/>
    </w:rPr>
  </w:style>
  <w:style w:type="character" w:customStyle="1" w:styleId="Kop4Char">
    <w:name w:val="Kop 4 Char"/>
    <w:aliases w:val="Hoofstuk zonder opsomming Char"/>
    <w:basedOn w:val="Standaardalinea-lettertype"/>
    <w:link w:val="Kop4"/>
    <w:rsid w:val="00277AFC"/>
    <w:rPr>
      <w:rFonts w:ascii="Arial" w:eastAsia="Times New Roman" w:hAnsi="Arial" w:cs="Times New Roman"/>
      <w:b/>
      <w:bCs/>
      <w:color w:val="000080"/>
      <w:sz w:val="28"/>
      <w:szCs w:val="20"/>
    </w:rPr>
  </w:style>
  <w:style w:type="paragraph" w:styleId="Lijstalinea">
    <w:name w:val="List Paragraph"/>
    <w:basedOn w:val="Standaard"/>
    <w:link w:val="LijstalineaChar"/>
    <w:uiPriority w:val="34"/>
    <w:qFormat/>
    <w:rsid w:val="00277AFC"/>
    <w:pPr>
      <w:ind w:left="720"/>
      <w:contextualSpacing/>
    </w:pPr>
  </w:style>
  <w:style w:type="character" w:customStyle="1" w:styleId="Kop2Char">
    <w:name w:val="Kop 2 Char"/>
    <w:aliases w:val="Paragraaf1 Char"/>
    <w:basedOn w:val="Standaardalinea-lettertype"/>
    <w:link w:val="Kop2"/>
    <w:rsid w:val="00701281"/>
    <w:rPr>
      <w:rFonts w:ascii="Arial" w:eastAsia="Times New Roman" w:hAnsi="Arial" w:cs="Times New Roman"/>
      <w:b/>
      <w:bCs/>
      <w:iCs/>
      <w:color w:val="00314E" w:themeColor="accent2"/>
      <w:sz w:val="24"/>
      <w:szCs w:val="28"/>
      <w:lang w:eastAsia="nl-NL"/>
    </w:rPr>
  </w:style>
  <w:style w:type="paragraph" w:customStyle="1" w:styleId="Lijstalinea1">
    <w:name w:val="Lijstalinea1"/>
    <w:basedOn w:val="Standaard"/>
    <w:rsid w:val="00F156CF"/>
    <w:pPr>
      <w:spacing w:after="200" w:line="276" w:lineRule="auto"/>
      <w:ind w:left="720"/>
      <w:contextualSpacing/>
    </w:pPr>
    <w:rPr>
      <w:rFonts w:ascii="Calibri" w:eastAsiaTheme="minorHAnsi" w:hAnsi="Calibri"/>
      <w:sz w:val="22"/>
      <w:szCs w:val="22"/>
    </w:rPr>
  </w:style>
  <w:style w:type="paragraph" w:styleId="Koptekst">
    <w:name w:val="header"/>
    <w:basedOn w:val="Standaard"/>
    <w:link w:val="KoptekstChar"/>
    <w:rsid w:val="007C1BEC"/>
    <w:pPr>
      <w:tabs>
        <w:tab w:val="center" w:pos="4320"/>
        <w:tab w:val="right" w:pos="8640"/>
      </w:tabs>
    </w:pPr>
    <w:rPr>
      <w:sz w:val="18"/>
    </w:rPr>
  </w:style>
  <w:style w:type="character" w:customStyle="1" w:styleId="KoptekstChar">
    <w:name w:val="Koptekst Char"/>
    <w:basedOn w:val="Standaardalinea-lettertype"/>
    <w:link w:val="Koptekst"/>
    <w:rsid w:val="007C1BEC"/>
    <w:rPr>
      <w:rFonts w:ascii="Arial" w:eastAsia="Times New Roman" w:hAnsi="Arial" w:cs="Times New Roman"/>
      <w:sz w:val="18"/>
      <w:szCs w:val="20"/>
    </w:rPr>
  </w:style>
  <w:style w:type="paragraph" w:styleId="Voettekst">
    <w:name w:val="footer"/>
    <w:basedOn w:val="Standaard"/>
    <w:link w:val="VoettekstChar"/>
    <w:rsid w:val="007C1BEC"/>
    <w:pPr>
      <w:tabs>
        <w:tab w:val="center" w:pos="4320"/>
        <w:tab w:val="right" w:pos="8640"/>
      </w:tabs>
    </w:pPr>
    <w:rPr>
      <w:sz w:val="16"/>
    </w:rPr>
  </w:style>
  <w:style w:type="character" w:customStyle="1" w:styleId="VoettekstChar">
    <w:name w:val="Voettekst Char"/>
    <w:basedOn w:val="Standaardalinea-lettertype"/>
    <w:link w:val="Voettekst"/>
    <w:rsid w:val="007C1BEC"/>
    <w:rPr>
      <w:rFonts w:ascii="Arial" w:eastAsia="Times New Roman" w:hAnsi="Arial" w:cs="Times New Roman"/>
      <w:sz w:val="16"/>
      <w:szCs w:val="20"/>
    </w:rPr>
  </w:style>
  <w:style w:type="character" w:styleId="Hyperlink">
    <w:name w:val="Hyperlink"/>
    <w:uiPriority w:val="99"/>
    <w:rsid w:val="007C1BEC"/>
    <w:rPr>
      <w:color w:val="0000FF"/>
      <w:u w:val="single"/>
    </w:rPr>
  </w:style>
  <w:style w:type="paragraph" w:customStyle="1" w:styleId="Lijstalinea2">
    <w:name w:val="Lijstalinea2"/>
    <w:basedOn w:val="Standaard"/>
    <w:rsid w:val="007C1BEC"/>
    <w:pPr>
      <w:spacing w:after="200" w:line="276" w:lineRule="auto"/>
      <w:ind w:left="720"/>
      <w:contextualSpacing/>
    </w:pPr>
    <w:rPr>
      <w:rFonts w:ascii="Calibri" w:hAnsi="Calibri"/>
      <w:sz w:val="22"/>
      <w:szCs w:val="22"/>
    </w:rPr>
  </w:style>
  <w:style w:type="paragraph" w:styleId="Kopvaninhoudsopgave">
    <w:name w:val="TOC Heading"/>
    <w:basedOn w:val="Kop1"/>
    <w:next w:val="Standaard"/>
    <w:uiPriority w:val="39"/>
    <w:unhideWhenUsed/>
    <w:qFormat/>
    <w:rsid w:val="001D1A80"/>
    <w:pPr>
      <w:spacing w:line="259" w:lineRule="auto"/>
      <w:outlineLvl w:val="9"/>
    </w:pPr>
    <w:rPr>
      <w:lang w:eastAsia="nl-NL"/>
    </w:rPr>
  </w:style>
  <w:style w:type="paragraph" w:styleId="Inhopg2">
    <w:name w:val="toc 2"/>
    <w:basedOn w:val="Standaard"/>
    <w:next w:val="Standaard"/>
    <w:autoRedefine/>
    <w:uiPriority w:val="39"/>
    <w:unhideWhenUsed/>
    <w:rsid w:val="001D1A80"/>
    <w:pPr>
      <w:spacing w:after="100"/>
      <w:ind w:left="200"/>
    </w:pPr>
  </w:style>
  <w:style w:type="paragraph" w:styleId="Geenafstand">
    <w:name w:val="No Spacing"/>
    <w:uiPriority w:val="1"/>
    <w:qFormat/>
    <w:rsid w:val="001D1A80"/>
    <w:pPr>
      <w:spacing w:after="0" w:line="240" w:lineRule="auto"/>
    </w:pPr>
    <w:rPr>
      <w:rFonts w:ascii="Arial" w:eastAsia="Times New Roman" w:hAnsi="Arial" w:cs="Times New Roman"/>
      <w:sz w:val="20"/>
      <w:szCs w:val="20"/>
    </w:rPr>
  </w:style>
  <w:style w:type="paragraph" w:styleId="Inhopg1">
    <w:name w:val="toc 1"/>
    <w:basedOn w:val="Standaard"/>
    <w:next w:val="Standaard"/>
    <w:autoRedefine/>
    <w:uiPriority w:val="39"/>
    <w:unhideWhenUsed/>
    <w:rsid w:val="00701281"/>
    <w:pPr>
      <w:spacing w:after="100"/>
    </w:pPr>
  </w:style>
  <w:style w:type="numbering" w:customStyle="1" w:styleId="Huisstijl-Opsomming">
    <w:name w:val="Huisstijl-Opsomming"/>
    <w:basedOn w:val="Geenlijst"/>
    <w:rsid w:val="00DB732B"/>
    <w:pPr>
      <w:numPr>
        <w:numId w:val="19"/>
      </w:numPr>
    </w:pPr>
  </w:style>
  <w:style w:type="paragraph" w:styleId="Lijstopsomteken">
    <w:name w:val="List Bullet"/>
    <w:basedOn w:val="Standaard"/>
    <w:semiHidden/>
    <w:rsid w:val="00DB732B"/>
    <w:pPr>
      <w:numPr>
        <w:numId w:val="20"/>
      </w:numPr>
      <w:tabs>
        <w:tab w:val="left" w:pos="397"/>
      </w:tabs>
      <w:spacing w:line="280" w:lineRule="atLeast"/>
    </w:pPr>
    <w:rPr>
      <w:lang w:eastAsia="nl-NL"/>
    </w:rPr>
  </w:style>
  <w:style w:type="paragraph" w:styleId="Lijstopsomteken2">
    <w:name w:val="List Bullet 2"/>
    <w:basedOn w:val="Standaard"/>
    <w:semiHidden/>
    <w:rsid w:val="00DB732B"/>
    <w:pPr>
      <w:numPr>
        <w:ilvl w:val="1"/>
        <w:numId w:val="20"/>
      </w:numPr>
      <w:spacing w:line="280" w:lineRule="atLeast"/>
      <w:contextualSpacing/>
    </w:pPr>
    <w:rPr>
      <w:lang w:eastAsia="nl-NL"/>
    </w:rPr>
  </w:style>
  <w:style w:type="character" w:customStyle="1" w:styleId="LijstalineaChar">
    <w:name w:val="Lijstalinea Char"/>
    <w:basedOn w:val="Standaardalinea-lettertype"/>
    <w:link w:val="Lijstalinea"/>
    <w:uiPriority w:val="72"/>
    <w:locked/>
    <w:rsid w:val="00DB732B"/>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C64130"/>
    <w:rPr>
      <w:sz w:val="16"/>
      <w:szCs w:val="16"/>
    </w:rPr>
  </w:style>
  <w:style w:type="paragraph" w:styleId="Tekstopmerking">
    <w:name w:val="annotation text"/>
    <w:basedOn w:val="Standaard"/>
    <w:link w:val="TekstopmerkingChar"/>
    <w:uiPriority w:val="99"/>
    <w:semiHidden/>
    <w:unhideWhenUsed/>
    <w:rsid w:val="00C64130"/>
    <w:pPr>
      <w:spacing w:line="240" w:lineRule="auto"/>
    </w:pPr>
  </w:style>
  <w:style w:type="character" w:customStyle="1" w:styleId="TekstopmerkingChar">
    <w:name w:val="Tekst opmerking Char"/>
    <w:basedOn w:val="Standaardalinea-lettertype"/>
    <w:link w:val="Tekstopmerking"/>
    <w:uiPriority w:val="99"/>
    <w:semiHidden/>
    <w:rsid w:val="00C64130"/>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64130"/>
    <w:rPr>
      <w:b/>
      <w:bCs/>
    </w:rPr>
  </w:style>
  <w:style w:type="character" w:customStyle="1" w:styleId="OnderwerpvanopmerkingChar">
    <w:name w:val="Onderwerp van opmerking Char"/>
    <w:basedOn w:val="TekstopmerkingChar"/>
    <w:link w:val="Onderwerpvanopmerking"/>
    <w:uiPriority w:val="99"/>
    <w:semiHidden/>
    <w:rsid w:val="00C64130"/>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C6413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4130"/>
    <w:rPr>
      <w:rFonts w:ascii="Segoe UI" w:eastAsia="Times New Roman" w:hAnsi="Segoe UI" w:cs="Segoe UI"/>
      <w:sz w:val="18"/>
      <w:szCs w:val="18"/>
    </w:rPr>
  </w:style>
  <w:style w:type="table" w:styleId="Tabelraster">
    <w:name w:val="Table Grid"/>
    <w:basedOn w:val="Standaardtabel"/>
    <w:uiPriority w:val="39"/>
    <w:rsid w:val="005E0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902FF"/>
    <w:rPr>
      <w:rFonts w:asciiTheme="majorHAnsi" w:eastAsiaTheme="majorEastAsia" w:hAnsiTheme="majorHAnsi" w:cstheme="majorBidi"/>
      <w:color w:val="005B92" w:themeColor="accent1" w:themeShade="7F"/>
      <w:sz w:val="24"/>
      <w:szCs w:val="24"/>
    </w:rPr>
  </w:style>
  <w:style w:type="character" w:customStyle="1" w:styleId="Kop5Char">
    <w:name w:val="Kop 5 Char"/>
    <w:basedOn w:val="Standaardalinea-lettertype"/>
    <w:link w:val="Kop5"/>
    <w:uiPriority w:val="9"/>
    <w:rsid w:val="00E74C03"/>
    <w:rPr>
      <w:rFonts w:asciiTheme="majorHAnsi" w:eastAsiaTheme="majorEastAsia" w:hAnsiTheme="majorHAnsi" w:cstheme="majorBidi"/>
      <w:color w:val="0089DC" w:themeColor="accent1" w:themeShade="BF"/>
      <w:sz w:val="20"/>
      <w:szCs w:val="20"/>
    </w:rPr>
  </w:style>
  <w:style w:type="paragraph" w:styleId="Inhopg3">
    <w:name w:val="toc 3"/>
    <w:basedOn w:val="Standaard"/>
    <w:next w:val="Standaard"/>
    <w:autoRedefine/>
    <w:uiPriority w:val="39"/>
    <w:unhideWhenUsed/>
    <w:rsid w:val="00CA3FF4"/>
    <w:pPr>
      <w:spacing w:after="100"/>
      <w:ind w:left="400"/>
    </w:pPr>
  </w:style>
  <w:style w:type="table" w:styleId="Rastertabel1licht-Accent1">
    <w:name w:val="Grid Table 1 Light Accent 1"/>
    <w:basedOn w:val="Standaardtabel"/>
    <w:uiPriority w:val="46"/>
    <w:rsid w:val="00B12225"/>
    <w:pPr>
      <w:spacing w:after="0" w:line="240" w:lineRule="auto"/>
    </w:pPr>
    <w:tblPr>
      <w:tblStyleRowBandSize w:val="1"/>
      <w:tblStyleColBandSize w:val="1"/>
      <w:tblBorders>
        <w:top w:val="single" w:sz="4" w:space="0" w:color="A8DEFF" w:themeColor="accent1" w:themeTint="66"/>
        <w:left w:val="single" w:sz="4" w:space="0" w:color="A8DEFF" w:themeColor="accent1" w:themeTint="66"/>
        <w:bottom w:val="single" w:sz="4" w:space="0" w:color="A8DEFF" w:themeColor="accent1" w:themeTint="66"/>
        <w:right w:val="single" w:sz="4" w:space="0" w:color="A8DEFF" w:themeColor="accent1" w:themeTint="66"/>
        <w:insideH w:val="single" w:sz="4" w:space="0" w:color="A8DEFF" w:themeColor="accent1" w:themeTint="66"/>
        <w:insideV w:val="single" w:sz="4" w:space="0" w:color="A8DEFF" w:themeColor="accent1" w:themeTint="66"/>
      </w:tblBorders>
    </w:tblPr>
    <w:tblStylePr w:type="firstRow">
      <w:rPr>
        <w:b/>
        <w:bCs/>
      </w:rPr>
      <w:tblPr/>
      <w:tcPr>
        <w:tcBorders>
          <w:bottom w:val="single" w:sz="12" w:space="0" w:color="7DCEFF" w:themeColor="accent1" w:themeTint="99"/>
        </w:tcBorders>
      </w:tcPr>
    </w:tblStylePr>
    <w:tblStylePr w:type="lastRow">
      <w:rPr>
        <w:b/>
        <w:bCs/>
      </w:rPr>
      <w:tblPr/>
      <w:tcPr>
        <w:tcBorders>
          <w:top w:val="double" w:sz="2" w:space="0" w:color="7DCEFF"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253134">
      <w:bodyDiv w:val="1"/>
      <w:marLeft w:val="0"/>
      <w:marRight w:val="0"/>
      <w:marTop w:val="0"/>
      <w:marBottom w:val="0"/>
      <w:divBdr>
        <w:top w:val="none" w:sz="0" w:space="0" w:color="auto"/>
        <w:left w:val="none" w:sz="0" w:space="0" w:color="auto"/>
        <w:bottom w:val="none" w:sz="0" w:space="0" w:color="auto"/>
        <w:right w:val="none" w:sz="0" w:space="0" w:color="auto"/>
      </w:divBdr>
    </w:div>
    <w:div w:id="566065320">
      <w:bodyDiv w:val="1"/>
      <w:marLeft w:val="0"/>
      <w:marRight w:val="0"/>
      <w:marTop w:val="0"/>
      <w:marBottom w:val="0"/>
      <w:divBdr>
        <w:top w:val="none" w:sz="0" w:space="0" w:color="auto"/>
        <w:left w:val="none" w:sz="0" w:space="0" w:color="auto"/>
        <w:bottom w:val="none" w:sz="0" w:space="0" w:color="auto"/>
        <w:right w:val="none" w:sz="0" w:space="0" w:color="auto"/>
      </w:divBdr>
    </w:div>
    <w:div w:id="631792590">
      <w:bodyDiv w:val="1"/>
      <w:marLeft w:val="0"/>
      <w:marRight w:val="0"/>
      <w:marTop w:val="0"/>
      <w:marBottom w:val="0"/>
      <w:divBdr>
        <w:top w:val="none" w:sz="0" w:space="0" w:color="auto"/>
        <w:left w:val="none" w:sz="0" w:space="0" w:color="auto"/>
        <w:bottom w:val="none" w:sz="0" w:space="0" w:color="auto"/>
        <w:right w:val="none" w:sz="0" w:space="0" w:color="auto"/>
      </w:divBdr>
    </w:div>
    <w:div w:id="978916926">
      <w:bodyDiv w:val="1"/>
      <w:marLeft w:val="0"/>
      <w:marRight w:val="0"/>
      <w:marTop w:val="0"/>
      <w:marBottom w:val="0"/>
      <w:divBdr>
        <w:top w:val="none" w:sz="0" w:space="0" w:color="auto"/>
        <w:left w:val="none" w:sz="0" w:space="0" w:color="auto"/>
        <w:bottom w:val="none" w:sz="0" w:space="0" w:color="auto"/>
        <w:right w:val="none" w:sz="0" w:space="0" w:color="auto"/>
      </w:divBdr>
    </w:div>
    <w:div w:id="1063529474">
      <w:bodyDiv w:val="1"/>
      <w:marLeft w:val="0"/>
      <w:marRight w:val="0"/>
      <w:marTop w:val="0"/>
      <w:marBottom w:val="0"/>
      <w:divBdr>
        <w:top w:val="none" w:sz="0" w:space="0" w:color="auto"/>
        <w:left w:val="none" w:sz="0" w:space="0" w:color="auto"/>
        <w:bottom w:val="none" w:sz="0" w:space="0" w:color="auto"/>
        <w:right w:val="none" w:sz="0" w:space="0" w:color="auto"/>
      </w:divBdr>
      <w:divsChild>
        <w:div w:id="382873690">
          <w:marLeft w:val="0"/>
          <w:marRight w:val="0"/>
          <w:marTop w:val="0"/>
          <w:marBottom w:val="0"/>
          <w:divBdr>
            <w:top w:val="none" w:sz="0" w:space="0" w:color="auto"/>
            <w:left w:val="none" w:sz="0" w:space="0" w:color="auto"/>
            <w:bottom w:val="none" w:sz="0" w:space="0" w:color="auto"/>
            <w:right w:val="none" w:sz="0" w:space="0" w:color="auto"/>
          </w:divBdr>
        </w:div>
        <w:div w:id="44109593">
          <w:marLeft w:val="0"/>
          <w:marRight w:val="0"/>
          <w:marTop w:val="0"/>
          <w:marBottom w:val="0"/>
          <w:divBdr>
            <w:top w:val="none" w:sz="0" w:space="0" w:color="auto"/>
            <w:left w:val="none" w:sz="0" w:space="0" w:color="auto"/>
            <w:bottom w:val="none" w:sz="0" w:space="0" w:color="auto"/>
            <w:right w:val="none" w:sz="0" w:space="0" w:color="auto"/>
          </w:divBdr>
        </w:div>
      </w:divsChild>
    </w:div>
    <w:div w:id="1440448412">
      <w:bodyDiv w:val="1"/>
      <w:marLeft w:val="0"/>
      <w:marRight w:val="0"/>
      <w:marTop w:val="0"/>
      <w:marBottom w:val="0"/>
      <w:divBdr>
        <w:top w:val="none" w:sz="0" w:space="0" w:color="auto"/>
        <w:left w:val="none" w:sz="0" w:space="0" w:color="auto"/>
        <w:bottom w:val="none" w:sz="0" w:space="0" w:color="auto"/>
        <w:right w:val="none" w:sz="0" w:space="0" w:color="auto"/>
      </w:divBdr>
    </w:div>
    <w:div w:id="1466125337">
      <w:bodyDiv w:val="1"/>
      <w:marLeft w:val="0"/>
      <w:marRight w:val="0"/>
      <w:marTop w:val="0"/>
      <w:marBottom w:val="0"/>
      <w:divBdr>
        <w:top w:val="none" w:sz="0" w:space="0" w:color="auto"/>
        <w:left w:val="none" w:sz="0" w:space="0" w:color="auto"/>
        <w:bottom w:val="none" w:sz="0" w:space="0" w:color="auto"/>
        <w:right w:val="none" w:sz="0" w:space="0" w:color="auto"/>
      </w:divBdr>
    </w:div>
    <w:div w:id="1647201787">
      <w:bodyDiv w:val="1"/>
      <w:marLeft w:val="0"/>
      <w:marRight w:val="0"/>
      <w:marTop w:val="0"/>
      <w:marBottom w:val="0"/>
      <w:divBdr>
        <w:top w:val="none" w:sz="0" w:space="0" w:color="auto"/>
        <w:left w:val="none" w:sz="0" w:space="0" w:color="auto"/>
        <w:bottom w:val="none" w:sz="0" w:space="0" w:color="auto"/>
        <w:right w:val="none" w:sz="0" w:space="0" w:color="auto"/>
      </w:divBdr>
    </w:div>
    <w:div w:id="165105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E707E-3FDF-4D79-BBFD-FE12A6D05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3557</Words>
  <Characters>19565</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dc:creator>
  <cp:keywords/>
  <dc:description/>
  <cp:lastModifiedBy>Lindsay Weerwind</cp:lastModifiedBy>
  <cp:revision>3</cp:revision>
  <dcterms:created xsi:type="dcterms:W3CDTF">2019-07-30T12:58:00Z</dcterms:created>
  <dcterms:modified xsi:type="dcterms:W3CDTF">2019-08-01T09:09:00Z</dcterms:modified>
</cp:coreProperties>
</file>