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A26" w:rsidRPr="00AB3A26" w:rsidRDefault="00AB3A26" w:rsidP="00AB3A26">
      <w:pPr>
        <w:keepNext/>
        <w:pageBreakBefore/>
        <w:spacing w:after="960" w:line="600" w:lineRule="atLeast"/>
        <w:ind w:left="680"/>
        <w:outlineLvl w:val="0"/>
        <w:rPr>
          <w:rFonts w:ascii="Arial" w:eastAsia="MS Mincho" w:hAnsi="Arial" w:cs="Arial"/>
          <w:bCs/>
          <w:color w:val="00314E"/>
          <w:sz w:val="60"/>
          <w:szCs w:val="32"/>
          <w:lang w:eastAsia="nl-NL"/>
        </w:rPr>
      </w:pPr>
      <w:bookmarkStart w:id="0" w:name="_Toc419285425"/>
      <w:bookmarkStart w:id="1" w:name="_Toc421086921"/>
      <w:bookmarkStart w:id="2" w:name="_Toc421100644"/>
      <w:bookmarkStart w:id="3" w:name="_Toc437850252"/>
      <w:bookmarkStart w:id="4" w:name="_Toc450055829"/>
      <w:bookmarkStart w:id="5" w:name="_Toc530592404"/>
      <w:r w:rsidRPr="00AB3A26">
        <w:rPr>
          <w:rFonts w:ascii="Arial" w:eastAsia="MS Mincho" w:hAnsi="Arial" w:cs="Arial"/>
          <w:bCs/>
          <w:color w:val="00314E"/>
          <w:sz w:val="60"/>
          <w:szCs w:val="32"/>
          <w:lang w:eastAsia="nl-NL"/>
        </w:rPr>
        <w:t xml:space="preserve">Bijlage 11 </w:t>
      </w:r>
      <w:proofErr w:type="spellStart"/>
      <w:r w:rsidRPr="00AB3A26">
        <w:rPr>
          <w:rFonts w:ascii="Arial" w:eastAsia="MS Mincho" w:hAnsi="Arial" w:cs="Arial"/>
          <w:bCs/>
          <w:color w:val="00314E"/>
          <w:sz w:val="60"/>
          <w:szCs w:val="32"/>
          <w:lang w:eastAsia="nl-NL"/>
        </w:rPr>
        <w:t>Conformiteitenlijst</w:t>
      </w:r>
      <w:proofErr w:type="spellEnd"/>
      <w:r w:rsidRPr="00AB3A26">
        <w:rPr>
          <w:rFonts w:ascii="Arial" w:eastAsia="MS Mincho" w:hAnsi="Arial" w:cs="Arial"/>
          <w:bCs/>
          <w:color w:val="00314E"/>
          <w:sz w:val="60"/>
          <w:szCs w:val="32"/>
          <w:lang w:eastAsia="nl-NL"/>
        </w:rPr>
        <w:t xml:space="preserve"> minimumeisen</w:t>
      </w:r>
      <w:bookmarkEnd w:id="0"/>
      <w:bookmarkEnd w:id="1"/>
      <w:bookmarkEnd w:id="2"/>
      <w:bookmarkEnd w:id="3"/>
      <w:bookmarkEnd w:id="4"/>
      <w:bookmarkEnd w:id="5"/>
    </w:p>
    <w:p w:rsidR="00AB3A26" w:rsidRDefault="000A2C3C" w:rsidP="00AB3A26">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Door ondertekening van dit formulier verklaart </w:t>
      </w:r>
      <w:r w:rsidR="00AB3A26" w:rsidRPr="00AB3A26">
        <w:rPr>
          <w:rFonts w:ascii="Arial" w:eastAsia="Times New Roman" w:hAnsi="Arial" w:cs="Times New Roman"/>
          <w:sz w:val="20"/>
          <w:szCs w:val="20"/>
          <w:lang w:eastAsia="nl-NL"/>
        </w:rPr>
        <w:t xml:space="preserve">inschrijver (combinatie) </w:t>
      </w:r>
      <w:r>
        <w:rPr>
          <w:rFonts w:ascii="Arial" w:eastAsia="Times New Roman" w:hAnsi="Arial" w:cs="Times New Roman"/>
          <w:sz w:val="20"/>
          <w:szCs w:val="20"/>
          <w:lang w:eastAsia="nl-NL"/>
        </w:rPr>
        <w:t xml:space="preserve">akkoord te gaan met alle minimumeisen. </w:t>
      </w:r>
      <w:r w:rsidRPr="00AB3A26">
        <w:rPr>
          <w:rFonts w:ascii="Arial" w:eastAsia="Times New Roman" w:hAnsi="Arial" w:cs="Times New Roman"/>
          <w:sz w:val="20"/>
          <w:szCs w:val="20"/>
          <w:lang w:eastAsia="nl-NL"/>
        </w:rPr>
        <w:t xml:space="preserve">Voor de inhoud van de minimumeisen wordt verwezen naar het programma van eisen (bijlage </w:t>
      </w:r>
      <w:r>
        <w:rPr>
          <w:rFonts w:ascii="Arial" w:eastAsia="Times New Roman" w:hAnsi="Arial" w:cs="Times New Roman"/>
          <w:sz w:val="20"/>
          <w:szCs w:val="20"/>
          <w:lang w:eastAsia="nl-NL"/>
        </w:rPr>
        <w:t>10</w:t>
      </w:r>
      <w:r>
        <w:rPr>
          <w:rFonts w:ascii="Arial" w:eastAsia="Times New Roman" w:hAnsi="Arial" w:cs="Times New Roman"/>
          <w:sz w:val="20"/>
          <w:szCs w:val="20"/>
          <w:lang w:eastAsia="nl-NL"/>
        </w:rPr>
        <w:t>).</w:t>
      </w:r>
    </w:p>
    <w:p w:rsidR="000A2C3C" w:rsidRPr="00AB3A26" w:rsidRDefault="000A2C3C" w:rsidP="00AB3A26">
      <w:pPr>
        <w:spacing w:after="0" w:line="280" w:lineRule="atLeast"/>
        <w:rPr>
          <w:rFonts w:ascii="Arial" w:eastAsia="Times New Roman" w:hAnsi="Arial" w:cs="Times New Roman"/>
          <w:sz w:val="20"/>
          <w:szCs w:val="20"/>
          <w:lang w:eastAsia="nl-NL"/>
        </w:rPr>
      </w:pPr>
    </w:p>
    <w:p w:rsidR="00AB3A26" w:rsidRPr="00AB3A26" w:rsidRDefault="00AB3A26" w:rsidP="00AB3A26">
      <w:pPr>
        <w:spacing w:after="0" w:line="280" w:lineRule="atLeast"/>
        <w:rPr>
          <w:rFonts w:ascii="Arial" w:eastAsia="Times New Roman" w:hAnsi="Arial" w:cs="Times New Roman"/>
          <w:sz w:val="20"/>
          <w:szCs w:val="20"/>
          <w:lang w:eastAsia="nl-NL"/>
        </w:rPr>
      </w:pPr>
      <w:r w:rsidRPr="00AB3A26">
        <w:rPr>
          <w:rFonts w:ascii="Arial" w:eastAsia="Times New Roman" w:hAnsi="Arial" w:cs="Times New Roman"/>
          <w:sz w:val="20"/>
          <w:szCs w:val="20"/>
          <w:lang w:eastAsia="nl-NL"/>
        </w:rPr>
        <w:t>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wenst het IFV een toelichting van inschrijver (combinatie) te ontvangen waarom zijn inschrijving niet voldoet aan de betreffende minimumeis.</w:t>
      </w:r>
      <w:r w:rsidR="000A2C3C">
        <w:rPr>
          <w:rFonts w:ascii="Arial" w:eastAsia="Times New Roman" w:hAnsi="Arial" w:cs="Times New Roman"/>
          <w:sz w:val="20"/>
          <w:szCs w:val="20"/>
          <w:lang w:eastAsia="nl-NL"/>
        </w:rPr>
        <w:t xml:space="preserve"> Hiervoor dient onderstaande tabel gebruikt te worden</w:t>
      </w:r>
    </w:p>
    <w:p w:rsidR="000A2C3C" w:rsidRDefault="000A2C3C" w:rsidP="00AB3A26">
      <w:pPr>
        <w:spacing w:after="0" w:line="280" w:lineRule="atLeast"/>
        <w:rPr>
          <w:rFonts w:ascii="Arial" w:eastAsia="Times New Roman" w:hAnsi="Arial" w:cs="Times New Roman"/>
          <w:sz w:val="20"/>
          <w:szCs w:val="20"/>
          <w:lang w:eastAsia="nl-NL"/>
        </w:rPr>
      </w:pPr>
    </w:p>
    <w:p w:rsidR="00AB3A26" w:rsidRPr="00AB3A26" w:rsidRDefault="00AB3A26" w:rsidP="00AB3A26">
      <w:pPr>
        <w:spacing w:after="0" w:line="280" w:lineRule="atLeast"/>
        <w:rPr>
          <w:rFonts w:ascii="Arial" w:eastAsia="Times New Roman" w:hAnsi="Arial" w:cs="Times New Roman"/>
          <w:sz w:val="20"/>
          <w:szCs w:val="20"/>
          <w:lang w:eastAsia="nl-NL"/>
        </w:rPr>
      </w:pPr>
      <w:bookmarkStart w:id="6" w:name="_GoBack"/>
      <w:bookmarkEnd w:id="6"/>
      <w:r w:rsidRPr="00AB3A26">
        <w:rPr>
          <w:rFonts w:ascii="Arial" w:eastAsia="Times New Roman" w:hAnsi="Arial" w:cs="Times New Roman"/>
          <w:sz w:val="20"/>
          <w:szCs w:val="20"/>
          <w:lang w:eastAsia="nl-NL"/>
        </w:rPr>
        <w:t>Indien gedurende de looptijd van de overeenkomst blijkt dat inschrijver (combinatie) niet voldoet aan één of meerder</w:t>
      </w:r>
      <w:r w:rsidR="000A2C3C">
        <w:rPr>
          <w:rFonts w:ascii="Arial" w:eastAsia="Times New Roman" w:hAnsi="Arial" w:cs="Times New Roman"/>
          <w:sz w:val="20"/>
          <w:szCs w:val="20"/>
          <w:lang w:eastAsia="nl-NL"/>
        </w:rPr>
        <w:t>e</w:t>
      </w:r>
      <w:r w:rsidRPr="00AB3A26">
        <w:rPr>
          <w:rFonts w:ascii="Arial" w:eastAsia="Times New Roman" w:hAnsi="Arial" w:cs="Times New Roman"/>
          <w:sz w:val="20"/>
          <w:szCs w:val="20"/>
          <w:lang w:eastAsia="nl-NL"/>
        </w:rPr>
        <w:t xml:space="preserve"> minimumeisen, terwijl inschrijver (combinatie) heeft verklaard dat hij aan alle minimumeisen voldoet, dan wordt dit als niet-nakoming van de overeenkomst aangemerkt. In dat geval is het IFV gerechtigd de overeenkomst te ontbinden. </w:t>
      </w:r>
    </w:p>
    <w:p w:rsidR="00AB3A26" w:rsidRPr="00AB3A26" w:rsidRDefault="00AB3A26" w:rsidP="00AB3A26">
      <w:pPr>
        <w:spacing w:after="0" w:line="280" w:lineRule="atLeast"/>
        <w:rPr>
          <w:rFonts w:ascii="Arial" w:eastAsia="Times New Roman" w:hAnsi="Arial" w:cs="Times New Roman"/>
          <w:sz w:val="20"/>
          <w:szCs w:val="20"/>
          <w:lang w:eastAsia="nl-NL"/>
        </w:rPr>
      </w:pPr>
    </w:p>
    <w:p w:rsidR="00AB3A26" w:rsidRPr="00AB3A26" w:rsidRDefault="00AB3A26" w:rsidP="00AB3A26">
      <w:pPr>
        <w:spacing w:after="0" w:line="280" w:lineRule="atLeast"/>
        <w:rPr>
          <w:rFonts w:ascii="Arial" w:eastAsia="Times New Roman" w:hAnsi="Arial" w:cs="Times New Roman"/>
          <w:sz w:val="20"/>
          <w:szCs w:val="20"/>
          <w:lang w:eastAsia="nl-NL"/>
        </w:rPr>
      </w:pPr>
    </w:p>
    <w:tbl>
      <w:tblPr>
        <w:tblStyle w:val="Tabelraster"/>
        <w:tblW w:w="0" w:type="auto"/>
        <w:tblLook w:val="04A0" w:firstRow="1" w:lastRow="0" w:firstColumn="1" w:lastColumn="0" w:noHBand="0" w:noVBand="1"/>
      </w:tblPr>
      <w:tblGrid>
        <w:gridCol w:w="1614"/>
        <w:gridCol w:w="1813"/>
        <w:gridCol w:w="4794"/>
      </w:tblGrid>
      <w:tr w:rsidR="00AB3A26" w:rsidRPr="00AB3A26" w:rsidTr="004B0319">
        <w:trPr>
          <w:cnfStyle w:val="100000000000" w:firstRow="1" w:lastRow="0" w:firstColumn="0" w:lastColumn="0" w:oddVBand="0" w:evenVBand="0" w:oddHBand="0" w:evenHBand="0" w:firstRowFirstColumn="0" w:firstRowLastColumn="0" w:lastRowFirstColumn="0" w:lastRowLastColumn="0"/>
        </w:trPr>
        <w:tc>
          <w:tcPr>
            <w:tcW w:w="1614" w:type="dxa"/>
            <w:hideMark/>
          </w:tcPr>
          <w:p w:rsidR="00AB3A26" w:rsidRPr="00AB3A26" w:rsidRDefault="000A2C3C" w:rsidP="00AB3A26">
            <w:pPr>
              <w:spacing w:line="280" w:lineRule="atLeast"/>
              <w:rPr>
                <w:sz w:val="20"/>
              </w:rPr>
            </w:pPr>
            <w:r>
              <w:rPr>
                <w:sz w:val="20"/>
              </w:rPr>
              <w:t>Minimumeisnr.</w:t>
            </w:r>
          </w:p>
        </w:tc>
        <w:tc>
          <w:tcPr>
            <w:tcW w:w="1813" w:type="dxa"/>
            <w:hideMark/>
          </w:tcPr>
          <w:p w:rsidR="00AB3A26" w:rsidRPr="00AB3A26" w:rsidRDefault="00AB3A26" w:rsidP="00AB3A26">
            <w:pPr>
              <w:spacing w:line="280" w:lineRule="atLeast"/>
              <w:rPr>
                <w:sz w:val="20"/>
              </w:rPr>
            </w:pPr>
            <w:r w:rsidRPr="00AB3A26">
              <w:rPr>
                <w:sz w:val="20"/>
              </w:rPr>
              <w:t>Akkoord</w:t>
            </w:r>
          </w:p>
        </w:tc>
        <w:tc>
          <w:tcPr>
            <w:tcW w:w="4794" w:type="dxa"/>
          </w:tcPr>
          <w:p w:rsidR="00AB3A26" w:rsidRPr="00AB3A26" w:rsidRDefault="00AB3A26" w:rsidP="00AB3A26">
            <w:pPr>
              <w:spacing w:line="280" w:lineRule="atLeast"/>
              <w:rPr>
                <w:sz w:val="20"/>
              </w:rPr>
            </w:pPr>
            <w:r w:rsidRPr="00AB3A26">
              <w:rPr>
                <w:sz w:val="20"/>
              </w:rPr>
              <w:t>Toelichting</w:t>
            </w:r>
          </w:p>
        </w:tc>
      </w:tr>
      <w:tr w:rsidR="00AB3A26" w:rsidRPr="00AB3A26" w:rsidTr="004B0319">
        <w:trPr>
          <w:cnfStyle w:val="000000100000" w:firstRow="0" w:lastRow="0" w:firstColumn="0" w:lastColumn="0" w:oddVBand="0" w:evenVBand="0" w:oddHBand="1" w:evenHBand="0" w:firstRowFirstColumn="0" w:firstRowLastColumn="0" w:lastRowFirstColumn="0" w:lastRowLastColumn="0"/>
        </w:trPr>
        <w:tc>
          <w:tcPr>
            <w:tcW w:w="1614" w:type="dxa"/>
            <w:hideMark/>
          </w:tcPr>
          <w:p w:rsidR="00AB3A26" w:rsidRPr="00AB3A26" w:rsidRDefault="000A2C3C" w:rsidP="00AB3A26">
            <w:pPr>
              <w:spacing w:line="280" w:lineRule="atLeast"/>
              <w:rPr>
                <w:sz w:val="20"/>
              </w:rPr>
            </w:pPr>
            <w:proofErr w:type="spellStart"/>
            <w:r>
              <w:rPr>
                <w:sz w:val="20"/>
              </w:rPr>
              <w:t>Eisnr</w:t>
            </w:r>
            <w:proofErr w:type="spellEnd"/>
            <w:r>
              <w:rPr>
                <w:sz w:val="20"/>
              </w:rPr>
              <w:t>.</w:t>
            </w:r>
          </w:p>
        </w:tc>
        <w:tc>
          <w:tcPr>
            <w:tcW w:w="1813" w:type="dxa"/>
            <w:hideMark/>
          </w:tcPr>
          <w:p w:rsidR="00AB3A26" w:rsidRPr="00AB3A26" w:rsidRDefault="00AB3A26" w:rsidP="00AB3A26">
            <w:pPr>
              <w:spacing w:line="280" w:lineRule="atLeast"/>
              <w:rPr>
                <w:sz w:val="20"/>
              </w:rPr>
            </w:pPr>
            <w:r w:rsidRPr="00AB3A26">
              <w:rPr>
                <w:sz w:val="20"/>
              </w:rPr>
              <w:t>&lt;Ja / Nee&gt;</w:t>
            </w:r>
          </w:p>
        </w:tc>
        <w:tc>
          <w:tcPr>
            <w:tcW w:w="4794" w:type="dxa"/>
          </w:tcPr>
          <w:p w:rsidR="00AB3A26" w:rsidRPr="00AB3A26" w:rsidRDefault="00AB3A26" w:rsidP="00AB3A26">
            <w:pPr>
              <w:spacing w:line="280" w:lineRule="atLeast"/>
              <w:rPr>
                <w:sz w:val="20"/>
              </w:rPr>
            </w:pPr>
          </w:p>
        </w:tc>
      </w:tr>
      <w:tr w:rsidR="000A2C3C" w:rsidRPr="00AB3A26" w:rsidTr="004B0319">
        <w:trPr>
          <w:cnfStyle w:val="000000010000" w:firstRow="0" w:lastRow="0" w:firstColumn="0" w:lastColumn="0" w:oddVBand="0" w:evenVBand="0" w:oddHBand="0" w:evenHBand="1" w:firstRowFirstColumn="0" w:firstRowLastColumn="0" w:lastRowFirstColumn="0" w:lastRowLastColumn="0"/>
        </w:trPr>
        <w:tc>
          <w:tcPr>
            <w:tcW w:w="1614" w:type="dxa"/>
          </w:tcPr>
          <w:p w:rsidR="000A2C3C" w:rsidRDefault="000A2C3C" w:rsidP="00AB3A26">
            <w:pPr>
              <w:spacing w:line="280" w:lineRule="atLeast"/>
              <w:rPr>
                <w:sz w:val="20"/>
              </w:rPr>
            </w:pPr>
            <w:r>
              <w:rPr>
                <w:sz w:val="20"/>
              </w:rPr>
              <w:t>…</w:t>
            </w:r>
          </w:p>
        </w:tc>
        <w:tc>
          <w:tcPr>
            <w:tcW w:w="1813" w:type="dxa"/>
          </w:tcPr>
          <w:p w:rsidR="000A2C3C" w:rsidRPr="00AB3A26" w:rsidRDefault="000A2C3C" w:rsidP="00AB3A26">
            <w:pPr>
              <w:spacing w:line="280" w:lineRule="atLeast"/>
              <w:rPr>
                <w:sz w:val="20"/>
              </w:rPr>
            </w:pPr>
          </w:p>
        </w:tc>
        <w:tc>
          <w:tcPr>
            <w:tcW w:w="4794" w:type="dxa"/>
          </w:tcPr>
          <w:p w:rsidR="000A2C3C" w:rsidRPr="00AB3A26" w:rsidRDefault="000A2C3C" w:rsidP="00AB3A26">
            <w:pPr>
              <w:spacing w:line="280" w:lineRule="atLeast"/>
              <w:rPr>
                <w:sz w:val="20"/>
              </w:rPr>
            </w:pPr>
          </w:p>
        </w:tc>
      </w:tr>
    </w:tbl>
    <w:p w:rsidR="00AB3A26" w:rsidRPr="00AB3A26" w:rsidRDefault="00AB3A26" w:rsidP="00AB3A26">
      <w:pPr>
        <w:spacing w:after="0" w:line="280" w:lineRule="atLeast"/>
        <w:rPr>
          <w:rFonts w:ascii="Arial" w:eastAsia="Times New Roman" w:hAnsi="Arial" w:cs="Times New Roman"/>
          <w:sz w:val="20"/>
          <w:szCs w:val="20"/>
          <w:lang w:eastAsia="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AB3A26" w:rsidRPr="00AB3A26" w:rsidTr="004B0319">
        <w:tc>
          <w:tcPr>
            <w:tcW w:w="2835" w:type="dxa"/>
            <w:tcBorders>
              <w:top w:val="single" w:sz="8" w:space="0" w:color="C0C0C0"/>
              <w:left w:val="single" w:sz="8" w:space="0" w:color="C0C0C0"/>
              <w:bottom w:val="single" w:sz="8" w:space="0" w:color="C0C0C0"/>
            </w:tcBorders>
            <w:shd w:val="clear" w:color="auto" w:fill="E6E6E6"/>
          </w:tcPr>
          <w:p w:rsidR="00AB3A26" w:rsidRPr="00AB3A26" w:rsidRDefault="00AB3A26" w:rsidP="00AB3A26">
            <w:pPr>
              <w:suppressAutoHyphens/>
              <w:snapToGrid w:val="0"/>
              <w:spacing w:before="90" w:after="54" w:line="312" w:lineRule="auto"/>
              <w:ind w:right="57"/>
              <w:rPr>
                <w:rFonts w:ascii="Arial" w:eastAsia="Calibri" w:hAnsi="Arial" w:cs="Arial"/>
                <w:sz w:val="20"/>
                <w:szCs w:val="20"/>
                <w:lang w:eastAsia="nl-NL"/>
              </w:rPr>
            </w:pPr>
            <w:r w:rsidRPr="00AB3A26">
              <w:rPr>
                <w:rFonts w:ascii="Arial" w:eastAsia="Calibri" w:hAnsi="Arial" w:cs="Arial"/>
                <w:sz w:val="20"/>
                <w:szCs w:val="20"/>
                <w:lang w:eastAsia="nl-NL"/>
              </w:rPr>
              <w:t>Statutaire naam inschrijver (</w:t>
            </w:r>
            <w:proofErr w:type="spellStart"/>
            <w:r w:rsidRPr="00AB3A26">
              <w:rPr>
                <w:rFonts w:ascii="Arial" w:eastAsia="Calibri" w:hAnsi="Arial" w:cs="Arial"/>
                <w:sz w:val="20"/>
                <w:szCs w:val="20"/>
                <w:lang w:eastAsia="nl-NL"/>
              </w:rPr>
              <w:t>combinant</w:t>
            </w:r>
            <w:proofErr w:type="spellEnd"/>
            <w:r w:rsidRPr="00AB3A26">
              <w:rPr>
                <w:rFonts w:ascii="Arial" w:eastAsia="Calibri" w:hAnsi="Arial" w:cs="Arial"/>
                <w:sz w:val="20"/>
                <w:szCs w:val="20"/>
                <w:lang w:eastAsia="nl-NL"/>
              </w:rPr>
              <w:t>)</w:t>
            </w:r>
          </w:p>
        </w:tc>
        <w:tc>
          <w:tcPr>
            <w:tcW w:w="5690" w:type="dxa"/>
            <w:tcBorders>
              <w:top w:val="single" w:sz="8" w:space="0" w:color="C0C0C0"/>
              <w:left w:val="single" w:sz="8" w:space="0" w:color="C0C0C0"/>
              <w:bottom w:val="single" w:sz="8" w:space="0" w:color="C0C0C0"/>
              <w:right w:val="single" w:sz="8" w:space="0" w:color="C0C0C0"/>
            </w:tcBorders>
          </w:tcPr>
          <w:p w:rsidR="00AB3A26" w:rsidRPr="00AB3A26" w:rsidRDefault="00AB3A26" w:rsidP="00AB3A26">
            <w:pPr>
              <w:suppressAutoHyphens/>
              <w:snapToGrid w:val="0"/>
              <w:spacing w:before="90" w:after="54" w:line="312" w:lineRule="auto"/>
              <w:ind w:right="57"/>
              <w:rPr>
                <w:rFonts w:ascii="Arial" w:eastAsia="Calibri" w:hAnsi="Arial" w:cs="Arial"/>
                <w:sz w:val="20"/>
                <w:szCs w:val="20"/>
                <w:lang w:eastAsia="nl-NL"/>
              </w:rPr>
            </w:pPr>
          </w:p>
        </w:tc>
      </w:tr>
      <w:tr w:rsidR="00AB3A26" w:rsidRPr="00AB3A26" w:rsidTr="004B0319">
        <w:tc>
          <w:tcPr>
            <w:tcW w:w="2835" w:type="dxa"/>
            <w:tcBorders>
              <w:top w:val="single" w:sz="8" w:space="0" w:color="C0C0C0"/>
              <w:left w:val="single" w:sz="8" w:space="0" w:color="C0C0C0"/>
              <w:bottom w:val="single" w:sz="8" w:space="0" w:color="C0C0C0"/>
            </w:tcBorders>
            <w:shd w:val="clear" w:color="auto" w:fill="E6E6E6"/>
          </w:tcPr>
          <w:p w:rsidR="00AB3A26" w:rsidRPr="00AB3A26" w:rsidRDefault="00AB3A26" w:rsidP="00AB3A26">
            <w:pPr>
              <w:suppressAutoHyphens/>
              <w:snapToGrid w:val="0"/>
              <w:spacing w:before="90" w:after="54" w:line="312" w:lineRule="auto"/>
              <w:ind w:right="57"/>
              <w:rPr>
                <w:rFonts w:ascii="Arial" w:eastAsia="Calibri" w:hAnsi="Arial" w:cs="Arial"/>
                <w:sz w:val="20"/>
                <w:szCs w:val="20"/>
                <w:lang w:eastAsia="nl-NL"/>
              </w:rPr>
            </w:pPr>
            <w:r w:rsidRPr="00AB3A26">
              <w:rPr>
                <w:rFonts w:ascii="Arial" w:eastAsia="Calibri" w:hAnsi="Arial" w:cs="Arial"/>
                <w:sz w:val="20"/>
                <w:szCs w:val="20"/>
                <w:lang w:eastAsia="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AB3A26" w:rsidRPr="00AB3A26" w:rsidRDefault="00AB3A26" w:rsidP="00AB3A26">
            <w:pPr>
              <w:suppressAutoHyphens/>
              <w:snapToGrid w:val="0"/>
              <w:spacing w:before="90" w:after="54" w:line="312" w:lineRule="auto"/>
              <w:ind w:right="57"/>
              <w:rPr>
                <w:rFonts w:ascii="Arial" w:eastAsia="Calibri" w:hAnsi="Arial" w:cs="Arial"/>
                <w:sz w:val="20"/>
                <w:szCs w:val="20"/>
                <w:lang w:eastAsia="nl-NL"/>
              </w:rPr>
            </w:pPr>
          </w:p>
        </w:tc>
      </w:tr>
      <w:tr w:rsidR="00AB3A26" w:rsidRPr="00AB3A26" w:rsidTr="004B0319">
        <w:tc>
          <w:tcPr>
            <w:tcW w:w="2835" w:type="dxa"/>
            <w:tcBorders>
              <w:top w:val="single" w:sz="8" w:space="0" w:color="C0C0C0"/>
              <w:left w:val="single" w:sz="8" w:space="0" w:color="C0C0C0"/>
              <w:bottom w:val="single" w:sz="8" w:space="0" w:color="C0C0C0"/>
            </w:tcBorders>
            <w:shd w:val="clear" w:color="auto" w:fill="E6E6E6"/>
          </w:tcPr>
          <w:p w:rsidR="00AB3A26" w:rsidRPr="00AB3A26" w:rsidRDefault="00AB3A26" w:rsidP="00AB3A26">
            <w:pPr>
              <w:suppressAutoHyphens/>
              <w:snapToGrid w:val="0"/>
              <w:spacing w:before="90" w:after="54" w:line="312" w:lineRule="auto"/>
              <w:ind w:right="57"/>
              <w:rPr>
                <w:rFonts w:ascii="Arial" w:eastAsia="Calibri" w:hAnsi="Arial" w:cs="Arial"/>
                <w:sz w:val="20"/>
                <w:szCs w:val="20"/>
                <w:lang w:eastAsia="nl-NL"/>
              </w:rPr>
            </w:pPr>
            <w:r w:rsidRPr="00AB3A26">
              <w:rPr>
                <w:rFonts w:ascii="Arial" w:eastAsia="Calibri" w:hAnsi="Arial" w:cs="Arial"/>
                <w:sz w:val="20"/>
                <w:szCs w:val="20"/>
                <w:lang w:eastAsia="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AB3A26" w:rsidRPr="00AB3A26" w:rsidRDefault="00AB3A26" w:rsidP="00AB3A26">
            <w:pPr>
              <w:suppressAutoHyphens/>
              <w:snapToGrid w:val="0"/>
              <w:spacing w:before="90" w:after="54" w:line="312" w:lineRule="auto"/>
              <w:ind w:right="57"/>
              <w:rPr>
                <w:rFonts w:ascii="Arial" w:eastAsia="Calibri" w:hAnsi="Arial" w:cs="Arial"/>
                <w:sz w:val="20"/>
                <w:szCs w:val="20"/>
                <w:lang w:eastAsia="nl-NL"/>
              </w:rPr>
            </w:pPr>
          </w:p>
        </w:tc>
      </w:tr>
      <w:tr w:rsidR="00AB3A26" w:rsidRPr="00AB3A26" w:rsidTr="004B0319">
        <w:tc>
          <w:tcPr>
            <w:tcW w:w="2835" w:type="dxa"/>
            <w:tcBorders>
              <w:top w:val="single" w:sz="8" w:space="0" w:color="C0C0C0"/>
              <w:left w:val="single" w:sz="8" w:space="0" w:color="C0C0C0"/>
              <w:bottom w:val="single" w:sz="8" w:space="0" w:color="C0C0C0"/>
            </w:tcBorders>
            <w:shd w:val="clear" w:color="auto" w:fill="E6E6E6"/>
          </w:tcPr>
          <w:p w:rsidR="00AB3A26" w:rsidRPr="00AB3A26" w:rsidRDefault="00AB3A26" w:rsidP="00AB3A26">
            <w:pPr>
              <w:suppressAutoHyphens/>
              <w:snapToGrid w:val="0"/>
              <w:spacing w:before="90" w:after="54" w:line="312" w:lineRule="auto"/>
              <w:ind w:right="57"/>
              <w:rPr>
                <w:rFonts w:ascii="Arial" w:eastAsia="Calibri" w:hAnsi="Arial" w:cs="Arial"/>
                <w:sz w:val="20"/>
                <w:szCs w:val="20"/>
                <w:lang w:eastAsia="nl-NL"/>
              </w:rPr>
            </w:pPr>
            <w:r w:rsidRPr="00AB3A26">
              <w:rPr>
                <w:rFonts w:ascii="Arial" w:eastAsia="Calibri" w:hAnsi="Arial" w:cs="Arial"/>
                <w:sz w:val="20"/>
                <w:szCs w:val="20"/>
                <w:lang w:eastAsia="nl-NL"/>
              </w:rPr>
              <w:t>Handtekening</w:t>
            </w:r>
          </w:p>
          <w:p w:rsidR="00AB3A26" w:rsidRPr="00AB3A26" w:rsidRDefault="00AB3A26" w:rsidP="00AB3A26">
            <w:pPr>
              <w:suppressAutoHyphens/>
              <w:spacing w:before="90" w:after="54" w:line="312" w:lineRule="auto"/>
              <w:ind w:right="57"/>
              <w:rPr>
                <w:rFonts w:ascii="Arial" w:eastAsia="Calibri" w:hAnsi="Arial" w:cs="Arial"/>
                <w:sz w:val="20"/>
                <w:szCs w:val="20"/>
                <w:lang w:eastAsia="nl-NL"/>
              </w:rPr>
            </w:pPr>
          </w:p>
          <w:p w:rsidR="00AB3A26" w:rsidRPr="00AB3A26" w:rsidRDefault="00AB3A26" w:rsidP="00AB3A26">
            <w:pPr>
              <w:suppressAutoHyphens/>
              <w:spacing w:before="90" w:after="54" w:line="312" w:lineRule="auto"/>
              <w:ind w:right="57"/>
              <w:rPr>
                <w:rFonts w:ascii="Arial" w:eastAsia="Calibri" w:hAnsi="Arial" w:cs="Arial"/>
                <w:sz w:val="20"/>
                <w:szCs w:val="20"/>
                <w:lang w:eastAsia="nl-NL"/>
              </w:rPr>
            </w:pPr>
          </w:p>
        </w:tc>
        <w:tc>
          <w:tcPr>
            <w:tcW w:w="5690" w:type="dxa"/>
            <w:tcBorders>
              <w:top w:val="single" w:sz="8" w:space="0" w:color="C0C0C0"/>
              <w:left w:val="single" w:sz="8" w:space="0" w:color="C0C0C0"/>
              <w:bottom w:val="single" w:sz="8" w:space="0" w:color="C0C0C0"/>
              <w:right w:val="single" w:sz="8" w:space="0" w:color="C0C0C0"/>
            </w:tcBorders>
          </w:tcPr>
          <w:p w:rsidR="00AB3A26" w:rsidRPr="00AB3A26" w:rsidRDefault="00AB3A26" w:rsidP="00AB3A26">
            <w:pPr>
              <w:suppressAutoHyphens/>
              <w:snapToGrid w:val="0"/>
              <w:spacing w:before="90" w:after="54" w:line="312" w:lineRule="auto"/>
              <w:ind w:right="57"/>
              <w:rPr>
                <w:rFonts w:ascii="Arial" w:eastAsia="Calibri" w:hAnsi="Arial" w:cs="Arial"/>
                <w:sz w:val="20"/>
                <w:szCs w:val="20"/>
                <w:lang w:eastAsia="nl-NL"/>
              </w:rPr>
            </w:pPr>
          </w:p>
        </w:tc>
      </w:tr>
      <w:tr w:rsidR="00AB3A26" w:rsidRPr="00AB3A26" w:rsidTr="004B0319">
        <w:tc>
          <w:tcPr>
            <w:tcW w:w="2835" w:type="dxa"/>
            <w:tcBorders>
              <w:top w:val="single" w:sz="8" w:space="0" w:color="C0C0C0"/>
              <w:left w:val="single" w:sz="8" w:space="0" w:color="C0C0C0"/>
              <w:bottom w:val="single" w:sz="8" w:space="0" w:color="C0C0C0"/>
            </w:tcBorders>
            <w:shd w:val="clear" w:color="auto" w:fill="E6E6E6"/>
          </w:tcPr>
          <w:p w:rsidR="00AB3A26" w:rsidRPr="00AB3A26" w:rsidRDefault="00AB3A26" w:rsidP="00AB3A26">
            <w:pPr>
              <w:suppressAutoHyphens/>
              <w:snapToGrid w:val="0"/>
              <w:spacing w:before="90" w:after="54" w:line="312" w:lineRule="auto"/>
              <w:ind w:right="57"/>
              <w:rPr>
                <w:rFonts w:ascii="Arial" w:eastAsia="Calibri" w:hAnsi="Arial" w:cs="Arial"/>
                <w:sz w:val="20"/>
                <w:szCs w:val="20"/>
                <w:lang w:eastAsia="nl-NL"/>
              </w:rPr>
            </w:pPr>
            <w:r w:rsidRPr="00AB3A26">
              <w:rPr>
                <w:rFonts w:ascii="Arial" w:eastAsia="Calibri" w:hAnsi="Arial" w:cs="Arial"/>
                <w:sz w:val="20"/>
                <w:szCs w:val="20"/>
                <w:lang w:eastAsia="nl-N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AB3A26" w:rsidRPr="00AB3A26" w:rsidRDefault="00AB3A26" w:rsidP="00AB3A26">
            <w:pPr>
              <w:suppressAutoHyphens/>
              <w:snapToGrid w:val="0"/>
              <w:spacing w:before="90" w:after="54" w:line="312" w:lineRule="auto"/>
              <w:ind w:right="57"/>
              <w:rPr>
                <w:rFonts w:ascii="Arial" w:eastAsia="Calibri" w:hAnsi="Arial" w:cs="Arial"/>
                <w:sz w:val="20"/>
                <w:szCs w:val="20"/>
                <w:lang w:eastAsia="nl-NL"/>
              </w:rPr>
            </w:pPr>
          </w:p>
        </w:tc>
      </w:tr>
    </w:tbl>
    <w:p w:rsidR="00AB3A26" w:rsidRPr="00AB3A26" w:rsidRDefault="00AB3A26" w:rsidP="00AB3A26">
      <w:pPr>
        <w:keepNext/>
        <w:tabs>
          <w:tab w:val="left" w:pos="708"/>
        </w:tabs>
        <w:spacing w:before="560" w:after="280" w:line="320" w:lineRule="atLeast"/>
        <w:outlineLvl w:val="1"/>
        <w:rPr>
          <w:rFonts w:ascii="Arial" w:eastAsia="MS Mincho" w:hAnsi="Arial" w:cs="Arial"/>
          <w:iCs/>
          <w:color w:val="BA4133"/>
          <w:sz w:val="30"/>
          <w:szCs w:val="28"/>
          <w:lang w:eastAsia="nl-NL"/>
        </w:rPr>
      </w:pPr>
    </w:p>
    <w:p w:rsidR="00757468" w:rsidRDefault="00757468"/>
    <w:sectPr w:rsidR="007574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26"/>
    <w:rsid w:val="000A2C3C"/>
    <w:rsid w:val="005F3EE0"/>
    <w:rsid w:val="00757468"/>
    <w:rsid w:val="00AB3A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0C65B"/>
  <w15:chartTrackingRefBased/>
  <w15:docId w15:val="{A5C646AA-05E2-48D5-97A4-EE0E914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B3A26"/>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202</Words>
  <Characters>1117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Radjes Boejharat [IFV]</dc:creator>
  <cp:keywords/>
  <dc:description/>
  <cp:lastModifiedBy>Radjes Boejharat [IFV]</cp:lastModifiedBy>
  <cp:revision>2</cp:revision>
  <dcterms:created xsi:type="dcterms:W3CDTF">2019-01-25T14:40:00Z</dcterms:created>
  <dcterms:modified xsi:type="dcterms:W3CDTF">2019-01-25T15:00:00Z</dcterms:modified>
</cp:coreProperties>
</file>