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AD1A0" w14:textId="77777777" w:rsidR="00895661" w:rsidRDefault="00BA3801" w:rsidP="00BA3801">
      <w:pPr>
        <w:pStyle w:val="Heading1"/>
      </w:pPr>
      <w:proofErr w:type="spellStart"/>
      <w:r>
        <w:t>Bijlage</w:t>
      </w:r>
      <w:proofErr w:type="spellEnd"/>
      <w:r>
        <w:t xml:space="preserve"> 2 Eigen </w:t>
      </w:r>
      <w:proofErr w:type="spellStart"/>
      <w:r>
        <w:t>Verklaring</w:t>
      </w:r>
      <w:proofErr w:type="spellEnd"/>
    </w:p>
    <w:p w14:paraId="68C898E0" w14:textId="77777777" w:rsidR="00BA3801" w:rsidRDefault="00BA3801" w:rsidP="00BA3801"/>
    <w:p w14:paraId="729DBA97" w14:textId="77777777" w:rsidR="00BA3801" w:rsidRPr="00BA3801" w:rsidRDefault="00BA3801" w:rsidP="00BA3801">
      <w:pPr>
        <w:rPr>
          <w:lang w:val="nl-NL"/>
        </w:rPr>
      </w:pPr>
      <w:r w:rsidRPr="00BA3801">
        <w:rPr>
          <w:lang w:val="nl-NL"/>
        </w:rPr>
        <w:t>Hierbij verklaart ondergetekende, recht</w:t>
      </w:r>
      <w:r>
        <w:rPr>
          <w:lang w:val="nl-NL"/>
        </w:rPr>
        <w:t>s</w:t>
      </w:r>
      <w:r w:rsidRPr="00BA3801">
        <w:rPr>
          <w:lang w:val="nl-NL"/>
        </w:rPr>
        <w:t xml:space="preserve">geldig </w:t>
      </w:r>
      <w:r>
        <w:rPr>
          <w:lang w:val="nl-NL"/>
        </w:rPr>
        <w:t>ve</w:t>
      </w:r>
      <w:r w:rsidRPr="00BA3801">
        <w:rPr>
          <w:lang w:val="nl-NL"/>
        </w:rPr>
        <w:t xml:space="preserve">rtegenwoordiger van </w:t>
      </w:r>
      <w:r w:rsidRPr="00BA3801">
        <w:rPr>
          <w:highlight w:val="lightGray"/>
          <w:lang w:val="nl-NL"/>
        </w:rPr>
        <w:t>NAAM ORGANISATIE</w:t>
      </w:r>
      <w:r w:rsidRPr="00BA3801">
        <w:rPr>
          <w:lang w:val="nl-NL"/>
        </w:rPr>
        <w:t xml:space="preserve">, </w:t>
      </w:r>
      <w:r>
        <w:rPr>
          <w:lang w:val="nl-NL"/>
        </w:rPr>
        <w:t xml:space="preserve">dat </w:t>
      </w:r>
      <w:r w:rsidRPr="00BA3801">
        <w:rPr>
          <w:highlight w:val="lightGray"/>
          <w:lang w:val="nl-NL"/>
        </w:rPr>
        <w:t>NAAM ORGANISATIE</w:t>
      </w:r>
      <w:r>
        <w:rPr>
          <w:lang w:val="nl-NL"/>
        </w:rPr>
        <w:t xml:space="preserve"> voldoet </w:t>
      </w:r>
      <w:r w:rsidRPr="00BA3801">
        <w:rPr>
          <w:lang w:val="nl-NL"/>
        </w:rPr>
        <w:t>aan de volgende kenmerken:</w:t>
      </w:r>
    </w:p>
    <w:p w14:paraId="280C1E4E" w14:textId="77777777" w:rsidR="00BA3801" w:rsidRPr="00C621F3" w:rsidRDefault="00BA3801" w:rsidP="00BA3801">
      <w:pPr>
        <w:pStyle w:val="BodyText"/>
        <w:numPr>
          <w:ilvl w:val="0"/>
          <w:numId w:val="1"/>
        </w:numPr>
        <w:spacing w:before="21" w:line="264" w:lineRule="auto"/>
        <w:ind w:left="567" w:right="379" w:hanging="567"/>
        <w:jc w:val="both"/>
        <w:rPr>
          <w:lang w:val="nl-NL"/>
        </w:rPr>
      </w:pPr>
      <w:r w:rsidRPr="00C621F3">
        <w:rPr>
          <w:lang w:val="nl-NL"/>
        </w:rPr>
        <w:t xml:space="preserve">Een </w:t>
      </w:r>
      <w:r>
        <w:rPr>
          <w:lang w:val="nl-NL"/>
        </w:rPr>
        <w:t xml:space="preserve">organisatie </w:t>
      </w:r>
      <w:r>
        <w:rPr>
          <w:lang w:val="nl-NL"/>
        </w:rPr>
        <w:t xml:space="preserve">te </w:t>
      </w:r>
      <w:r w:rsidRPr="00C621F3">
        <w:rPr>
          <w:lang w:val="nl-NL"/>
        </w:rPr>
        <w:t>zijn</w:t>
      </w:r>
      <w:r>
        <w:rPr>
          <w:lang w:val="nl-NL"/>
        </w:rPr>
        <w:t xml:space="preserve"> waarvan bevordering van </w:t>
      </w:r>
      <w:r>
        <w:rPr>
          <w:lang w:val="nl-NL"/>
        </w:rPr>
        <w:t>v</w:t>
      </w:r>
      <w:r>
        <w:rPr>
          <w:lang w:val="nl-NL"/>
        </w:rPr>
        <w:t>rouwenrechten en gendergelijkheid centraal staat in het missie statement</w:t>
      </w:r>
      <w:r>
        <w:rPr>
          <w:lang w:val="nl-NL"/>
        </w:rPr>
        <w:t>;</w:t>
      </w:r>
    </w:p>
    <w:p w14:paraId="73F35C17" w14:textId="77777777" w:rsidR="00BA3801" w:rsidRDefault="00BA3801" w:rsidP="00BA3801">
      <w:pPr>
        <w:pStyle w:val="BodyText"/>
        <w:numPr>
          <w:ilvl w:val="0"/>
          <w:numId w:val="1"/>
        </w:numPr>
        <w:spacing w:before="21" w:line="264" w:lineRule="auto"/>
        <w:ind w:left="567" w:right="379" w:hanging="567"/>
        <w:jc w:val="both"/>
        <w:rPr>
          <w:lang w:val="nl-NL"/>
        </w:rPr>
      </w:pPr>
      <w:r>
        <w:rPr>
          <w:lang w:val="nl-NL"/>
        </w:rPr>
        <w:t>Deel uit</w:t>
      </w:r>
      <w:r>
        <w:rPr>
          <w:lang w:val="nl-NL"/>
        </w:rPr>
        <w:t xml:space="preserve"> te </w:t>
      </w:r>
      <w:r>
        <w:rPr>
          <w:lang w:val="nl-NL"/>
        </w:rPr>
        <w:t xml:space="preserve">maken van relevante internationale (lobby)netwerken </w:t>
      </w:r>
      <w:r>
        <w:rPr>
          <w:lang w:val="nl-NL"/>
        </w:rPr>
        <w:t xml:space="preserve"> o</w:t>
      </w:r>
      <w:r>
        <w:rPr>
          <w:lang w:val="nl-NL"/>
        </w:rPr>
        <w:t xml:space="preserve">p het gebied van vrouwenrechten en gendergelijkheid, waaronder internationale netwerken rondom de </w:t>
      </w:r>
      <w:proofErr w:type="spellStart"/>
      <w:r w:rsidRPr="00C2618F">
        <w:rPr>
          <w:i/>
          <w:lang w:val="nl-NL"/>
        </w:rPr>
        <w:t>Commission</w:t>
      </w:r>
      <w:proofErr w:type="spellEnd"/>
      <w:r w:rsidRPr="00C2618F">
        <w:rPr>
          <w:i/>
          <w:lang w:val="nl-NL"/>
        </w:rPr>
        <w:t xml:space="preserve"> on </w:t>
      </w:r>
      <w:proofErr w:type="spellStart"/>
      <w:r w:rsidRPr="00C2618F">
        <w:rPr>
          <w:i/>
          <w:lang w:val="nl-NL"/>
        </w:rPr>
        <w:t>the</w:t>
      </w:r>
      <w:proofErr w:type="spellEnd"/>
      <w:r w:rsidRPr="00C2618F">
        <w:rPr>
          <w:i/>
          <w:lang w:val="nl-NL"/>
        </w:rPr>
        <w:t xml:space="preserve"> Status of </w:t>
      </w:r>
      <w:proofErr w:type="spellStart"/>
      <w:r w:rsidRPr="00C2618F">
        <w:rPr>
          <w:i/>
          <w:lang w:val="nl-NL"/>
        </w:rPr>
        <w:t>Women</w:t>
      </w:r>
      <w:proofErr w:type="spellEnd"/>
      <w:r>
        <w:rPr>
          <w:lang w:val="nl-NL"/>
        </w:rPr>
        <w:t xml:space="preserve">, de </w:t>
      </w:r>
      <w:proofErr w:type="spellStart"/>
      <w:r>
        <w:rPr>
          <w:lang w:val="nl-NL"/>
        </w:rPr>
        <w:t>Women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Deliver</w:t>
      </w:r>
      <w:proofErr w:type="spellEnd"/>
      <w:r>
        <w:rPr>
          <w:lang w:val="nl-NL"/>
        </w:rPr>
        <w:t xml:space="preserve"> conferentie, en/of vergelijkbaar</w:t>
      </w:r>
    </w:p>
    <w:p w14:paraId="5A20E2AD" w14:textId="77777777" w:rsidR="00BA3801" w:rsidRDefault="00BA3801" w:rsidP="00BA3801">
      <w:pPr>
        <w:pStyle w:val="BodyText"/>
        <w:numPr>
          <w:ilvl w:val="0"/>
          <w:numId w:val="1"/>
        </w:numPr>
        <w:spacing w:before="21" w:line="264" w:lineRule="auto"/>
        <w:ind w:left="567" w:right="379" w:hanging="567"/>
        <w:jc w:val="both"/>
        <w:rPr>
          <w:lang w:val="nl-NL"/>
        </w:rPr>
      </w:pPr>
      <w:r>
        <w:rPr>
          <w:lang w:val="nl-NL"/>
        </w:rPr>
        <w:t xml:space="preserve">Minimaal drie personen </w:t>
      </w:r>
      <w:r>
        <w:rPr>
          <w:lang w:val="nl-NL"/>
        </w:rPr>
        <w:t xml:space="preserve">te </w:t>
      </w:r>
      <w:r>
        <w:rPr>
          <w:lang w:val="nl-NL"/>
        </w:rPr>
        <w:t>kunnen inzetten voor deze opdracht die zowel de Nederlandse als Engelse taal mondeling en schriftelijk, uitstekend beheersen</w:t>
      </w:r>
      <w:r>
        <w:rPr>
          <w:lang w:val="nl-NL"/>
        </w:rPr>
        <w:t>;</w:t>
      </w:r>
    </w:p>
    <w:p w14:paraId="3AA4FEA9" w14:textId="77777777" w:rsidR="00BA3801" w:rsidRPr="00814FC9" w:rsidRDefault="00BA3801" w:rsidP="00BA3801">
      <w:pPr>
        <w:pStyle w:val="BodyText"/>
        <w:numPr>
          <w:ilvl w:val="0"/>
          <w:numId w:val="1"/>
        </w:numPr>
        <w:spacing w:before="21" w:line="264" w:lineRule="auto"/>
        <w:ind w:left="567" w:right="379" w:hanging="567"/>
        <w:jc w:val="both"/>
        <w:rPr>
          <w:lang w:val="nl-NL"/>
        </w:rPr>
      </w:pPr>
      <w:r>
        <w:rPr>
          <w:lang w:val="nl-NL"/>
        </w:rPr>
        <w:t xml:space="preserve">Een rechtspersoon </w:t>
      </w:r>
      <w:r>
        <w:rPr>
          <w:lang w:val="nl-NL"/>
        </w:rPr>
        <w:t xml:space="preserve">te </w:t>
      </w:r>
      <w:r>
        <w:rPr>
          <w:lang w:val="nl-NL"/>
        </w:rPr>
        <w:t>zijn</w:t>
      </w:r>
    </w:p>
    <w:p w14:paraId="66CA5DE0" w14:textId="77777777" w:rsidR="00BA3801" w:rsidRDefault="00BA3801" w:rsidP="00BA3801">
      <w:pPr>
        <w:pStyle w:val="BodyText"/>
        <w:numPr>
          <w:ilvl w:val="0"/>
          <w:numId w:val="1"/>
        </w:numPr>
        <w:shd w:val="clear" w:color="auto" w:fill="FFFFFF" w:themeFill="background1"/>
        <w:spacing w:before="21" w:line="264" w:lineRule="auto"/>
        <w:ind w:left="567" w:right="379" w:hanging="567"/>
        <w:jc w:val="both"/>
        <w:rPr>
          <w:lang w:val="nl-NL"/>
        </w:rPr>
      </w:pPr>
      <w:r>
        <w:rPr>
          <w:lang w:val="nl-NL"/>
        </w:rPr>
        <w:t xml:space="preserve">Jaarlijks minimaal een programmabudget </w:t>
      </w:r>
      <w:r>
        <w:rPr>
          <w:lang w:val="nl-NL"/>
        </w:rPr>
        <w:t xml:space="preserve">te </w:t>
      </w:r>
      <w:r>
        <w:rPr>
          <w:lang w:val="nl-NL"/>
        </w:rPr>
        <w:t xml:space="preserve">beheren van </w:t>
      </w:r>
      <w:r w:rsidRPr="00DD7C04">
        <w:rPr>
          <w:lang w:val="nl-NL"/>
        </w:rPr>
        <w:t>EUR  4,2 mln.</w:t>
      </w:r>
    </w:p>
    <w:p w14:paraId="7C805B53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</w:p>
    <w:p w14:paraId="633C7024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20A711FC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  <w:r w:rsidRPr="00BA3801">
        <w:rPr>
          <w:highlight w:val="lightGray"/>
          <w:lang w:val="nl-NL"/>
        </w:rPr>
        <w:t>NAAM ORGANISATIE</w:t>
      </w:r>
      <w:bookmarkStart w:id="0" w:name="_GoBack"/>
      <w:bookmarkEnd w:id="0"/>
    </w:p>
    <w:p w14:paraId="4469C285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28583738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5B4B1D15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6BA7A23E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190808C8" w14:textId="77777777" w:rsidR="00BA3801" w:rsidRP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  <w:r w:rsidRPr="00BA3801">
        <w:rPr>
          <w:highlight w:val="lightGray"/>
          <w:lang w:val="nl-NL"/>
        </w:rPr>
        <w:t>NAAM RECHTSGELDIG VERTEGENWOORDIGER</w:t>
      </w:r>
    </w:p>
    <w:p w14:paraId="644595A1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  <w:r w:rsidRPr="00BA3801">
        <w:rPr>
          <w:highlight w:val="lightGray"/>
          <w:lang w:val="nl-NL"/>
        </w:rPr>
        <w:t xml:space="preserve">FUNCTIE </w:t>
      </w:r>
      <w:r w:rsidRPr="00BA3801">
        <w:rPr>
          <w:highlight w:val="lightGray"/>
          <w:lang w:val="nl-NL"/>
        </w:rPr>
        <w:t>RECHTSGELDIG VERTEGENWOORDIGER</w:t>
      </w:r>
    </w:p>
    <w:p w14:paraId="5C8A2B6F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</w:p>
    <w:p w14:paraId="3BB13B62" w14:textId="77777777" w:rsidR="00BA3801" w:rsidRPr="00814FC9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</w:p>
    <w:p w14:paraId="193FF452" w14:textId="77777777" w:rsidR="00BA3801" w:rsidRDefault="00BA3801" w:rsidP="00BA3801">
      <w:pPr>
        <w:rPr>
          <w:lang w:val="nl-NL"/>
        </w:rPr>
      </w:pPr>
    </w:p>
    <w:p w14:paraId="458CBFD6" w14:textId="77777777" w:rsidR="00BA3801" w:rsidRDefault="00BA3801" w:rsidP="00BA3801">
      <w:pPr>
        <w:rPr>
          <w:lang w:val="nl-NL"/>
        </w:rPr>
      </w:pPr>
    </w:p>
    <w:p w14:paraId="43A84A9C" w14:textId="77777777" w:rsidR="00BA3801" w:rsidRPr="00BA3801" w:rsidRDefault="00BA3801" w:rsidP="00BA3801">
      <w:pPr>
        <w:rPr>
          <w:lang w:val="nl-NL"/>
        </w:rPr>
      </w:pPr>
    </w:p>
    <w:sectPr w:rsidR="00BA3801" w:rsidRPr="00BA3801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84467"/>
    <w:multiLevelType w:val="hybridMultilevel"/>
    <w:tmpl w:val="42344702"/>
    <w:lvl w:ilvl="0" w:tplc="5CC6B44A">
      <w:start w:val="5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01"/>
    <w:rsid w:val="00735109"/>
    <w:rsid w:val="00895661"/>
    <w:rsid w:val="00B902C5"/>
    <w:rsid w:val="00BA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DE0C"/>
  <w15:chartTrackingRefBased/>
  <w15:docId w15:val="{2FDFC713-FA38-4840-804A-2631E582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8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8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BA380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A3801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190537E395C2E47BF33B661DD3DDD16" ma:contentTypeVersion="14" ma:contentTypeDescription="The base content type which holds the minimum set of metadata required within BZ" ma:contentTypeScope="" ma:versionID="210ca36426791e39bfaa6ed5bf716385">
  <xsd:schema xmlns:xsd="http://www.w3.org/2001/XMLSchema" xmlns:xs="http://www.w3.org/2001/XMLSchema" xmlns:p="http://schemas.microsoft.com/office/2006/metadata/properties" xmlns:ns2="67ab6d3e-c64b-448f-b75b-066a4c430d41" targetNamespace="http://schemas.microsoft.com/office/2006/metadata/properties" ma:root="true" ma:fieldsID="539b002586ef4c994a3903ad4cd51605" ns2:_="">
    <xsd:import namespace="67ab6d3e-c64b-448f-b75b-066a4c430d4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3e-c64b-448f-b75b-066a4c430d41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47e0afc-dcf8-4ae2-ac21-cc406478b740}" ma:internalName="TaxCatchAll" ma:showField="CatchAllData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47e0afc-dcf8-4ae2-ac21-cc406478b740}" ma:internalName="TaxCatchAllLabel" ma:readOnly="true" ma:showField="CatchAllDataLabel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c1eb3b42714749d7a1da5dfa3e8d3bcc xmlns="67ab6d3e-c64b-448f-b75b-066a4c430d41">
      <Terms xmlns="http://schemas.microsoft.com/office/infopath/2007/PartnerControls"/>
    </c1eb3b42714749d7a1da5dfa3e8d3bcc>
    <nf4434b3fae540fe847866e45672fb3a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TaxCatchAll xmlns="67ab6d3e-c64b-448f-b75b-066a4c430d41">
      <Value>4</Value>
      <Value>3</Value>
      <Value>2</Value>
      <Value>1</Value>
    </TaxCatchAll>
    <a45510494d1a450e9cee6905c7ad8168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</documentManagement>
</p:properties>
</file>

<file path=customXml/itemProps1.xml><?xml version="1.0" encoding="utf-8"?>
<ds:datastoreItem xmlns:ds="http://schemas.openxmlformats.org/officeDocument/2006/customXml" ds:itemID="{AAD4B56C-3D6C-4A44-A708-6D71B73D3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E56A83-EAC8-47DF-9824-A8CF3B2A9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3163D-DBCB-4492-97F1-E0F4F8EA8FD3}">
  <ds:schemaRefs>
    <ds:schemaRef ds:uri="http://purl.org/dc/elements/1.1/"/>
    <ds:schemaRef ds:uri="http://schemas.microsoft.com/office/2006/metadata/properties"/>
    <ds:schemaRef ds:uri="http://purl.org/dc/terms/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20BC643D</Template>
  <TotalTime>4</TotalTime>
  <Pages>1</Pages>
  <Words>137</Words>
  <Characters>755</Characters>
  <Application>Microsoft Office Word</Application>
  <DocSecurity>0</DocSecurity>
  <Lines>6</Lines>
  <Paragraphs>1</Paragraphs>
  <ScaleCrop>false</ScaleCrop>
  <Company>Ministerie van Buitenlandse Zaken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1</cp:revision>
  <dcterms:created xsi:type="dcterms:W3CDTF">2019-07-03T11:36:00Z</dcterms:created>
  <dcterms:modified xsi:type="dcterms:W3CDTF">2019-07-03T11:41:00Z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0x0101009C7CE436063D44E9BE7DC0259EF7C32F006EB9F9836A634AE58B6169785FD3936F00D190537E395C2E47BF33B661DD3DDD16</vt:lpwstr>
  </property>
  <property fmtid="{D5CDD505-2E9C-101B-9397-08002B2CF9AE}" pid="3" name="BZ_Forum">
    <vt:lpwstr>3;#Not applicable|0049e722-bfb1-4a3f-9d08-af7366a9af40</vt:lpwstr>
  </property>
  <property fmtid="{D5CDD505-2E9C-101B-9397-08002B2CF9AE}" pid="4" name="BZ_Country">
    <vt:lpwstr>2;#The Netherlands|7f69a7bb-478c-499d-a6cf-5869916dfee4</vt:lpwstr>
  </property>
  <property fmtid="{D5CDD505-2E9C-101B-9397-08002B2CF9AE}" pid="5" name="BZ_Theme">
    <vt:lpwstr>1;#Procurement and tendering|fc14aec2-b498-47df-aba9-0040a2703f98</vt:lpwstr>
  </property>
  <property fmtid="{D5CDD505-2E9C-101B-9397-08002B2CF9AE}" pid="6" name="BZ_CategorieTenders">
    <vt:lpwstr/>
  </property>
  <property fmtid="{D5CDD505-2E9C-101B-9397-08002B2CF9AE}" pid="7" name="BZ_Classification">
    <vt:lpwstr>4;#Unclassified|d92c6340-bc14-4cb2-a9a6-6deda93c493b</vt:lpwstr>
  </property>
</Properties>
</file>