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4F3" w:rsidRDefault="00BF44F3" w:rsidP="00BF44F3">
      <w:pPr>
        <w:pStyle w:val="Kop1"/>
      </w:pPr>
      <w:r>
        <w:t>Bijlage 1 Vragenlijst</w:t>
      </w:r>
    </w:p>
    <w:p w:rsidR="00BF44F3" w:rsidRDefault="00BF44F3" w:rsidP="00BF44F3"/>
    <w:tbl>
      <w:tblPr>
        <w:tblStyle w:val="Rastertabel1licht-Accent5"/>
        <w:tblW w:w="9067" w:type="dxa"/>
        <w:tblLook w:val="04A0" w:firstRow="1" w:lastRow="0" w:firstColumn="1" w:lastColumn="0" w:noHBand="0" w:noVBand="1"/>
      </w:tblPr>
      <w:tblGrid>
        <w:gridCol w:w="466"/>
        <w:gridCol w:w="381"/>
        <w:gridCol w:w="4110"/>
        <w:gridCol w:w="4110"/>
      </w:tblGrid>
      <w:tr w:rsidR="00BF44F3" w:rsidRPr="00553500" w:rsidTr="000D4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1F4E79" w:themeFill="accent1" w:themeFillShade="80"/>
          </w:tcPr>
          <w:p w:rsidR="00BF44F3" w:rsidRPr="00553500" w:rsidRDefault="00BF44F3" w:rsidP="000D439B">
            <w:pPr>
              <w:rPr>
                <w:rFonts w:asciiTheme="minorHAnsi" w:hAnsiTheme="minorHAnsi" w:cstheme="minorHAnsi"/>
                <w:color w:val="FFFFFF" w:themeColor="background1"/>
                <w:sz w:val="24"/>
              </w:rPr>
            </w:pPr>
            <w:r w:rsidRPr="00553500">
              <w:rPr>
                <w:rFonts w:asciiTheme="minorHAnsi" w:hAnsiTheme="minorHAnsi" w:cstheme="minorHAnsi"/>
                <w:color w:val="FFFFFF" w:themeColor="background1"/>
                <w:sz w:val="24"/>
              </w:rPr>
              <w:t>Vragenlijst marktconsultatiedocument Interactief platform voor participatieve planvorming in water- en ruimtevraagstukken</w:t>
            </w: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Nr.</w:t>
            </w:r>
          </w:p>
        </w:tc>
        <w:tc>
          <w:tcPr>
            <w:tcW w:w="4491" w:type="dxa"/>
            <w:gridSpan w:val="2"/>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Vraag</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Antwoord</w:t>
            </w: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1</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 xml:space="preserve">In hoeverre en op welke wijze biedt u oplossing(en) aan waarmee de behoefte van HDSR kan worden ingevuld en waarin de bij 2.1 genoemde componenten aanwezig zijn? </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2</w:t>
            </w:r>
          </w:p>
        </w:tc>
        <w:tc>
          <w:tcPr>
            <w:tcW w:w="4491" w:type="dxa"/>
            <w:gridSpan w:val="2"/>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Welke verschillende werkprocessen en soorten werk kan uw oplossing(en) ondersteunen?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val="restart"/>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3</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Is de door u aangeboden oplossing al ontwikkeld en bewezen of dient deze nog (deels) ontwikkeld te worden?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a</w:t>
            </w:r>
          </w:p>
        </w:tc>
        <w:tc>
          <w:tcPr>
            <w:tcW w:w="4110" w:type="dxa"/>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 xml:space="preserve">In geval ontwikkeling nog dient plaats te vinden: voor welk(e) componenten geldt dit dan en hoeveel tijd zal deze ontwikkeling naar verwachting in beslag gaan nemen? </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b</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Welke relevante componenten voor een interactief platform voor participatieve planvorming in water- en ruimtevraagstukken kunt u nog meer aanbieden naast de door HDSR benoemde componenten?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c</w:t>
            </w:r>
          </w:p>
        </w:tc>
        <w:tc>
          <w:tcPr>
            <w:tcW w:w="4110" w:type="dxa"/>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Indien de door u aangeboden oplossing reeds is ontwikkeld; waar is deze in gebruik?</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val="restart"/>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4</w:t>
            </w:r>
          </w:p>
        </w:tc>
        <w:tc>
          <w:tcPr>
            <w:tcW w:w="4491" w:type="dxa"/>
            <w:gridSpan w:val="2"/>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HDSR streeft naar een flexibele en wendbare oplossing(en) in de dienstverlening en organisatie van zowel de aangeboden oplossing(en) als in de samenwerking met haar dienstverleners. Niet alleen voor de huidige situatie maar juist ook met het oog op toekomstige technologische ontwikkelingen en veranderende werkprocessen en gevraagde ondersteuning.</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a</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HDSR wil zelf de mogelijkheid hebben om (software)simulaties te kunnen uitvoeren en hierbij niet afhankelijk zijn van haar dienstverleners. Hoe sluit uw oplossing aan bij deze wens?</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b</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Op welke wijze kan uw organisatie verder invulling geven aan de gevraagde flexibiliteit en wendbaarheid, wat verwacht u hiervan van HDSR en op welke wijze kunt u hierin toegevoegde waarde leveren?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5</w:t>
            </w:r>
          </w:p>
        </w:tc>
        <w:tc>
          <w:tcPr>
            <w:tcW w:w="4491" w:type="dxa"/>
            <w:gridSpan w:val="2"/>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Welke kansen en risico´s ziet u bij de implementatie van de ICT oplossing(en)?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6</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Hoe denkt u dat de in 2.1 genoemde componenten zich in de toekomst gaan ontwikkelen, op korte en op lange termijn?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7</w:t>
            </w:r>
          </w:p>
        </w:tc>
        <w:tc>
          <w:tcPr>
            <w:tcW w:w="4491" w:type="dxa"/>
            <w:gridSpan w:val="2"/>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Kunt u een beschrijving geven van de technische kenmerken van uw oplossing en welke eisen deze stelt aan de IT-infrastructuur?</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8</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Welke aanbestedingsstrategie stelt u voor, waarom en kunt u voorbeelden aandragen van organisaties waar dit op deze wijze is uitgevoerd?</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val="restart"/>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9</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 xml:space="preserve">In geval dat de marktconsultatie resulteert in een aanbesteding: </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a</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Welke manier van uitvragen van de prijs adviseert u dan en waarom? Welke prijscomponenten maken daarbij de uiteindelijke opdracht? Welke van deze prijscomponenten zijn eenmalig en welke maandelijks?</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b</w:t>
            </w:r>
          </w:p>
        </w:tc>
        <w:tc>
          <w:tcPr>
            <w:tcW w:w="4110" w:type="dxa"/>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 xml:space="preserve">Welke </w:t>
            </w:r>
            <w:proofErr w:type="spellStart"/>
            <w:r w:rsidRPr="00553500">
              <w:rPr>
                <w:rFonts w:asciiTheme="minorHAnsi" w:hAnsiTheme="minorHAnsi" w:cstheme="minorHAnsi"/>
                <w:szCs w:val="20"/>
              </w:rPr>
              <w:t>KPI’s</w:t>
            </w:r>
            <w:proofErr w:type="spellEnd"/>
            <w:r w:rsidRPr="00553500">
              <w:rPr>
                <w:rFonts w:asciiTheme="minorHAnsi" w:hAnsiTheme="minorHAnsi" w:cstheme="minorHAnsi"/>
                <w:szCs w:val="20"/>
              </w:rPr>
              <w:t xml:space="preserve"> stelt u dan voor om de overeenkomst en de dienstverlening te monitoren?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c</w:t>
            </w:r>
          </w:p>
        </w:tc>
        <w:tc>
          <w:tcPr>
            <w:tcW w:w="4110" w:type="dxa"/>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Wat zijn uw overweging om wel/niet in te schrijven?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vMerge/>
          </w:tcPr>
          <w:p w:rsidR="00BF44F3" w:rsidRPr="00553500" w:rsidRDefault="00BF44F3" w:rsidP="000D439B">
            <w:pPr>
              <w:rPr>
                <w:rFonts w:asciiTheme="minorHAnsi" w:hAnsiTheme="minorHAnsi" w:cstheme="minorHAnsi"/>
                <w:b w:val="0"/>
                <w:sz w:val="18"/>
              </w:rPr>
            </w:pPr>
          </w:p>
        </w:tc>
        <w:tc>
          <w:tcPr>
            <w:tcW w:w="381"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d</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r w:rsidRPr="00553500">
              <w:rPr>
                <w:rFonts w:asciiTheme="minorHAnsi" w:hAnsiTheme="minorHAnsi" w:cstheme="minorHAnsi"/>
                <w:sz w:val="18"/>
              </w:rPr>
              <w:t>Wat heeft u bij een eventuele aanbesteding van HDSR nodig aan informatie?</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r w:rsidR="00BF44F3" w:rsidRPr="00F60A12" w:rsidTr="000D439B">
        <w:tc>
          <w:tcPr>
            <w:cnfStyle w:val="001000000000" w:firstRow="0" w:lastRow="0" w:firstColumn="1" w:lastColumn="0" w:oddVBand="0" w:evenVBand="0" w:oddHBand="0" w:evenHBand="0" w:firstRowFirstColumn="0" w:firstRowLastColumn="0" w:lastRowFirstColumn="0" w:lastRowLastColumn="0"/>
            <w:tcW w:w="466" w:type="dxa"/>
          </w:tcPr>
          <w:p w:rsidR="00BF44F3" w:rsidRPr="00553500" w:rsidRDefault="00BF44F3" w:rsidP="000D439B">
            <w:pPr>
              <w:rPr>
                <w:rFonts w:asciiTheme="minorHAnsi" w:hAnsiTheme="minorHAnsi" w:cstheme="minorHAnsi"/>
                <w:b w:val="0"/>
                <w:sz w:val="18"/>
              </w:rPr>
            </w:pPr>
            <w:r w:rsidRPr="00553500">
              <w:rPr>
                <w:rFonts w:asciiTheme="minorHAnsi" w:hAnsiTheme="minorHAnsi" w:cstheme="minorHAnsi"/>
                <w:b w:val="0"/>
                <w:sz w:val="18"/>
              </w:rPr>
              <w:t>10</w:t>
            </w:r>
          </w:p>
        </w:tc>
        <w:tc>
          <w:tcPr>
            <w:tcW w:w="4491" w:type="dxa"/>
            <w:gridSpan w:val="2"/>
          </w:tcPr>
          <w:p w:rsidR="00BF44F3" w:rsidRPr="00553500" w:rsidRDefault="00BF44F3" w:rsidP="000D439B">
            <w:pPr>
              <w:pStyle w:val="Plattetekst"/>
              <w:ind w:right="68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53500">
              <w:rPr>
                <w:rFonts w:asciiTheme="minorHAnsi" w:hAnsiTheme="minorHAnsi" w:cstheme="minorHAnsi"/>
                <w:szCs w:val="20"/>
              </w:rPr>
              <w:t>Wat wilt u ons vertellen wat wij niet aan u gevraagd hebben?</w:t>
            </w:r>
          </w:p>
        </w:tc>
        <w:tc>
          <w:tcPr>
            <w:tcW w:w="4110" w:type="dxa"/>
          </w:tcPr>
          <w:p w:rsidR="00BF44F3" w:rsidRPr="00553500" w:rsidRDefault="00BF44F3" w:rsidP="000D43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rPr>
            </w:pPr>
          </w:p>
        </w:tc>
      </w:tr>
    </w:tbl>
    <w:p w:rsidR="00BF44F3" w:rsidRPr="00F60A12" w:rsidRDefault="00BF44F3" w:rsidP="00BF44F3">
      <w:pPr>
        <w:rPr>
          <w:rFonts w:cs="Calibri"/>
        </w:rPr>
      </w:pPr>
    </w:p>
    <w:p w:rsidR="00BF44F3" w:rsidRPr="00F60A12" w:rsidRDefault="00BF44F3" w:rsidP="00BF44F3">
      <w:pPr>
        <w:pStyle w:val="Plattetekst"/>
        <w:ind w:right="688"/>
        <w:rPr>
          <w:rFonts w:ascii="Calibri" w:hAnsi="Calibri" w:cs="Calibri"/>
          <w:sz w:val="20"/>
          <w:szCs w:val="20"/>
        </w:rPr>
      </w:pPr>
    </w:p>
    <w:p w:rsidR="002B6406" w:rsidRDefault="00BF44F3">
      <w:bookmarkStart w:id="0" w:name="_GoBack"/>
      <w:bookmarkEnd w:id="0"/>
    </w:p>
    <w:sectPr w:rsidR="002B6406" w:rsidSect="00F033D2">
      <w:headerReference w:type="default" r:id="rId6"/>
      <w:footerReference w:type="default" r:id="rId7"/>
      <w:pgSz w:w="11906" w:h="16838"/>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4F3" w:rsidRDefault="00BF44F3" w:rsidP="00BF44F3">
      <w:r>
        <w:separator/>
      </w:r>
    </w:p>
  </w:endnote>
  <w:endnote w:type="continuationSeparator" w:id="0">
    <w:p w:rsidR="00BF44F3" w:rsidRDefault="00BF44F3" w:rsidP="00BF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7B2" w:rsidRPr="00553500" w:rsidRDefault="00BF44F3">
    <w:pPr>
      <w:pStyle w:val="Voettekst"/>
      <w:rPr>
        <w:sz w:val="18"/>
      </w:rPr>
    </w:pPr>
    <w:r>
      <w:rPr>
        <w:sz w:val="18"/>
      </w:rPr>
      <w:t>Vragenlijst m</w:t>
    </w:r>
    <w:r w:rsidRPr="00553500">
      <w:rPr>
        <w:sz w:val="18"/>
      </w:rPr>
      <w:t>ark</w:t>
    </w:r>
    <w:r>
      <w:rPr>
        <w:sz w:val="18"/>
      </w:rPr>
      <w:t>t</w:t>
    </w:r>
    <w:r w:rsidRPr="00553500">
      <w:rPr>
        <w:sz w:val="18"/>
      </w:rPr>
      <w:t>consultatie</w:t>
    </w:r>
    <w:r w:rsidRPr="00553500">
      <w:rPr>
        <w:sz w:val="18"/>
      </w:rPr>
      <w:tab/>
      <w:t xml:space="preserve">HDSR </w:t>
    </w:r>
    <w:r w:rsidRPr="00553500">
      <w:rPr>
        <w:sz w:val="18"/>
      </w:rPr>
      <w:tab/>
    </w:r>
    <w:sdt>
      <w:sdtPr>
        <w:rPr>
          <w:sz w:val="18"/>
        </w:rPr>
        <w:id w:val="458532255"/>
        <w:docPartObj>
          <w:docPartGallery w:val="Page Numbers (Bottom of Page)"/>
          <w:docPartUnique/>
        </w:docPartObj>
      </w:sdtPr>
      <w:sdtEndPr/>
      <w:sdtContent>
        <w:r w:rsidRPr="00553500">
          <w:rPr>
            <w:sz w:val="18"/>
          </w:rPr>
          <w:fldChar w:fldCharType="begin"/>
        </w:r>
        <w:r w:rsidRPr="00553500">
          <w:rPr>
            <w:sz w:val="18"/>
          </w:rPr>
          <w:instrText>PAGE   \* MERGEFORMAT</w:instrText>
        </w:r>
        <w:r w:rsidRPr="00553500">
          <w:rPr>
            <w:sz w:val="18"/>
          </w:rPr>
          <w:fldChar w:fldCharType="separate"/>
        </w:r>
        <w:r>
          <w:rPr>
            <w:noProof/>
            <w:sz w:val="18"/>
          </w:rPr>
          <w:t>2</w:t>
        </w:r>
        <w:r w:rsidRPr="00553500">
          <w:rPr>
            <w:sz w:val="18"/>
          </w:rPr>
          <w:fldChar w:fldCharType="end"/>
        </w:r>
      </w:sdtContent>
    </w:sdt>
  </w:p>
  <w:p w:rsidR="00BE57B2" w:rsidRDefault="00BF4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4F3" w:rsidRDefault="00BF44F3" w:rsidP="00BF44F3">
      <w:r>
        <w:separator/>
      </w:r>
    </w:p>
  </w:footnote>
  <w:footnote w:type="continuationSeparator" w:id="0">
    <w:p w:rsidR="00BF44F3" w:rsidRDefault="00BF44F3" w:rsidP="00BF4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7B2" w:rsidRDefault="00BF44F3" w:rsidP="00164A6C">
    <w:pPr>
      <w:pStyle w:val="Koptekst"/>
      <w:jc w:val="right"/>
    </w:pPr>
    <w:r>
      <w:rPr>
        <w:noProof/>
        <w:sz w:val="18"/>
        <w:szCs w:val="18"/>
      </w:rPr>
      <w:drawing>
        <wp:inline distT="0" distB="0" distL="0" distR="0" wp14:anchorId="64F761E6" wp14:editId="01739F08">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F3"/>
    <w:rsid w:val="003D1D9E"/>
    <w:rsid w:val="00772322"/>
    <w:rsid w:val="00BF4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583B"/>
  <w15:chartTrackingRefBased/>
  <w15:docId w15:val="{995CE216-515C-4D02-97B8-4DB14E01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44F3"/>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BF44F3"/>
    <w:pPr>
      <w:keepNext/>
      <w:keepLines/>
      <w:spacing w:before="240"/>
      <w:outlineLvl w:val="0"/>
    </w:pPr>
    <w:rPr>
      <w:rFonts w:ascii="Arial" w:eastAsiaTheme="majorEastAsia" w:hAnsi="Arial" w:cstheme="majorBidi"/>
      <w:b/>
      <w:color w:val="2E74B5" w:themeColor="accent1" w:themeShade="BF"/>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4F3"/>
    <w:rPr>
      <w:rFonts w:ascii="Arial" w:eastAsiaTheme="majorEastAsia" w:hAnsi="Arial" w:cstheme="majorBidi"/>
      <w:b/>
      <w:color w:val="2E74B5" w:themeColor="accent1" w:themeShade="BF"/>
      <w:sz w:val="28"/>
      <w:szCs w:val="32"/>
      <w:lang w:eastAsia="nl-NL"/>
    </w:rPr>
  </w:style>
  <w:style w:type="paragraph" w:styleId="Koptekst">
    <w:name w:val="header"/>
    <w:basedOn w:val="Standaard"/>
    <w:link w:val="KoptekstChar"/>
    <w:uiPriority w:val="99"/>
    <w:unhideWhenUsed/>
    <w:rsid w:val="00BF44F3"/>
    <w:pPr>
      <w:tabs>
        <w:tab w:val="center" w:pos="4536"/>
        <w:tab w:val="right" w:pos="9072"/>
      </w:tabs>
    </w:pPr>
  </w:style>
  <w:style w:type="character" w:customStyle="1" w:styleId="KoptekstChar">
    <w:name w:val="Koptekst Char"/>
    <w:basedOn w:val="Standaardalinea-lettertype"/>
    <w:link w:val="Koptekst"/>
    <w:uiPriority w:val="99"/>
    <w:rsid w:val="00BF44F3"/>
    <w:rPr>
      <w:rFonts w:ascii="Calibri" w:eastAsia="Calibri" w:hAnsi="Calibri" w:cs="Arial"/>
      <w:sz w:val="20"/>
      <w:szCs w:val="20"/>
      <w:lang w:eastAsia="nl-NL"/>
    </w:rPr>
  </w:style>
  <w:style w:type="paragraph" w:styleId="Voettekst">
    <w:name w:val="footer"/>
    <w:basedOn w:val="Standaard"/>
    <w:link w:val="VoettekstChar"/>
    <w:uiPriority w:val="99"/>
    <w:unhideWhenUsed/>
    <w:rsid w:val="00BF44F3"/>
    <w:pPr>
      <w:tabs>
        <w:tab w:val="center" w:pos="4536"/>
        <w:tab w:val="right" w:pos="9072"/>
      </w:tabs>
    </w:pPr>
  </w:style>
  <w:style w:type="character" w:customStyle="1" w:styleId="VoettekstChar">
    <w:name w:val="Voettekst Char"/>
    <w:basedOn w:val="Standaardalinea-lettertype"/>
    <w:link w:val="Voettekst"/>
    <w:uiPriority w:val="99"/>
    <w:rsid w:val="00BF44F3"/>
    <w:rPr>
      <w:rFonts w:ascii="Calibri" w:eastAsia="Calibri" w:hAnsi="Calibri" w:cs="Arial"/>
      <w:sz w:val="20"/>
      <w:szCs w:val="20"/>
      <w:lang w:eastAsia="nl-NL"/>
    </w:rPr>
  </w:style>
  <w:style w:type="paragraph" w:styleId="Plattetekst">
    <w:name w:val="Body Text"/>
    <w:basedOn w:val="Standaard"/>
    <w:link w:val="PlattetekstChar"/>
    <w:uiPriority w:val="1"/>
    <w:qFormat/>
    <w:rsid w:val="00BF44F3"/>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BF44F3"/>
    <w:rPr>
      <w:rFonts w:ascii="Verdana" w:eastAsia="Verdana" w:hAnsi="Verdana" w:cs="Verdana"/>
      <w:sz w:val="18"/>
      <w:szCs w:val="18"/>
      <w:lang w:eastAsia="nl-NL" w:bidi="nl-NL"/>
    </w:rPr>
  </w:style>
  <w:style w:type="table" w:styleId="Rastertabel1licht-Accent5">
    <w:name w:val="Grid Table 1 Light Accent 5"/>
    <w:basedOn w:val="Standaardtabel"/>
    <w:uiPriority w:val="46"/>
    <w:rsid w:val="00BF44F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E3890EEF</Template>
  <TotalTime>0</TotalTime>
  <Pages>2</Pages>
  <Words>426</Words>
  <Characters>2346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Gerwin Karel</dc:creator>
  <cp:keywords/>
  <dc:description/>
  <cp:lastModifiedBy>Gerwin Karel</cp:lastModifiedBy>
  <cp:revision>1</cp:revision>
  <dcterms:created xsi:type="dcterms:W3CDTF">2019-06-28T09:35:00Z</dcterms:created>
  <dcterms:modified xsi:type="dcterms:W3CDTF">2019-06-28T09:35:00Z</dcterms:modified>
</cp:coreProperties>
</file>