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724" w:rsidRPr="00072B12" w:rsidRDefault="00D32724" w:rsidP="00D32724">
      <w:pPr>
        <w:pStyle w:val="Kop2"/>
        <w:numPr>
          <w:ilvl w:val="0"/>
          <w:numId w:val="0"/>
        </w:numPr>
        <w:spacing w:line="240" w:lineRule="auto"/>
        <w:rPr>
          <w:szCs w:val="18"/>
        </w:rPr>
      </w:pPr>
      <w:bookmarkStart w:id="0" w:name="_Toc365385235"/>
      <w:bookmarkStart w:id="1" w:name="_Toc372726246"/>
      <w:r w:rsidRPr="00072B12">
        <w:rPr>
          <w:szCs w:val="18"/>
        </w:rPr>
        <w:t xml:space="preserve">Bijlage 2.3.C Model </w:t>
      </w:r>
      <w:proofErr w:type="spellStart"/>
      <w:r w:rsidRPr="00072B12">
        <w:rPr>
          <w:szCs w:val="18"/>
        </w:rPr>
        <w:t>Derdenverklaring</w:t>
      </w:r>
      <w:proofErr w:type="spellEnd"/>
      <w:r w:rsidRPr="00072B12">
        <w:rPr>
          <w:szCs w:val="18"/>
        </w:rPr>
        <w:t xml:space="preserve"> uitsluitingsgronden</w:t>
      </w:r>
      <w:bookmarkEnd w:id="0"/>
      <w:bookmarkEnd w:id="1"/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i/>
          <w:szCs w:val="18"/>
        </w:rPr>
      </w:pPr>
      <w:r w:rsidRPr="00072B12">
        <w:rPr>
          <w:i/>
          <w:szCs w:val="18"/>
        </w:rPr>
        <w:t>Indien de Aanbesteder Gegadigde verzoekt aan te tonen dat de derden en (Belangrijke)</w:t>
      </w:r>
    </w:p>
    <w:p w:rsidR="00D32724" w:rsidRPr="00072B12" w:rsidRDefault="00D32724" w:rsidP="00D32724">
      <w:pPr>
        <w:spacing w:line="240" w:lineRule="auto"/>
        <w:rPr>
          <w:i/>
          <w:szCs w:val="18"/>
        </w:rPr>
      </w:pPr>
      <w:proofErr w:type="spellStart"/>
      <w:r w:rsidRPr="00072B12">
        <w:rPr>
          <w:i/>
          <w:szCs w:val="18"/>
        </w:rPr>
        <w:t>Onderopdrachtnemers</w:t>
      </w:r>
      <w:proofErr w:type="spellEnd"/>
      <w:r w:rsidRPr="00072B12">
        <w:rPr>
          <w:i/>
          <w:szCs w:val="18"/>
        </w:rPr>
        <w:t xml:space="preserve"> waarop Gegadigde een beroep doet voldoen aan de</w:t>
      </w:r>
    </w:p>
    <w:p w:rsidR="00D32724" w:rsidRPr="00072B12" w:rsidRDefault="00D32724" w:rsidP="00D32724">
      <w:pPr>
        <w:spacing w:line="240" w:lineRule="auto"/>
        <w:rPr>
          <w:i/>
          <w:szCs w:val="18"/>
        </w:rPr>
      </w:pPr>
      <w:r w:rsidRPr="00072B12">
        <w:rPr>
          <w:i/>
          <w:szCs w:val="18"/>
        </w:rPr>
        <w:t>uitsluitingsgronden dient Gegadigde er voor zorg te dragen dat zij ieder onderstaande</w:t>
      </w:r>
    </w:p>
    <w:p w:rsidR="00D32724" w:rsidRPr="00072B12" w:rsidRDefault="00D32724" w:rsidP="00D32724">
      <w:pPr>
        <w:spacing w:line="240" w:lineRule="auto"/>
        <w:rPr>
          <w:i/>
          <w:szCs w:val="18"/>
        </w:rPr>
      </w:pPr>
      <w:r w:rsidRPr="00072B12">
        <w:rPr>
          <w:i/>
          <w:szCs w:val="18"/>
        </w:rPr>
        <w:t>verklaring indienen.</w:t>
      </w:r>
    </w:p>
    <w:p w:rsidR="00D32724" w:rsidRPr="00072B12" w:rsidRDefault="00D32724" w:rsidP="00D32724">
      <w:pPr>
        <w:spacing w:line="240" w:lineRule="auto"/>
        <w:rPr>
          <w:i/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 w:rsidDel="0060072F">
        <w:rPr>
          <w:i/>
          <w:szCs w:val="18"/>
        </w:rPr>
        <w:t xml:space="preserve"> </w:t>
      </w:r>
      <w:r w:rsidRPr="00072B12">
        <w:rPr>
          <w:szCs w:val="18"/>
        </w:rPr>
        <w:t>“Naam en adres van de onderneming: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……………………………………………………………………………………………………………………………………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Inschrijvingsnummer Kamer van Koophandel (inschrijvingsnummer van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handelsregister of een overeenkomstig register van het land van vestiging van de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onderneming):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……………………………………………………………………………………………………………………………………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Contactpersoon van de onderneming (naam, email, telefoon):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……………………………………………………………………………………………………………………………………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Ondergetekende verklaart dat: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1. zijn onderneming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niet bij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onherroepelijke rechterlijke uitspraak is veroordeeld wegens deelname aan een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criminele organisatie; hieronder vallen de volgende gedragingen: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1. gedragingen van een persoon die opzettelijk en met kennis van het oogmerk en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van de algemene criminele activiteit van de organisatie dan wel van het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voornemen van de criminele organisatie om de betreffende strafbare feiten te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plegen, actief deelneemt: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a. aan activiteiten van een criminele organisatie, waaronder wordt verstaan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een gestructureerde vereniging die duurt in de tijd van meer dan twee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personen, die in overleg optreedt om feiten te plegen welke strafbaar zijn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gesteld met een vrijheidsstraf of met een maatregel welke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vrijheidsbeneming meebrengt met een maximum van ten minste vier jaar of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met een zwaardere straf, welke feiten een doel op zich vormen of een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middel zijn om vermogensvoordelen te verwerven en, in voorkomend geval,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onrechtmatig invloed uit te oefenen op de werking van overheidsinstanties,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zelfs indien hij niet deelneemt aan de feitelijke uitvoering van de betrokken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strafbare feiten en, onder voorbehoud van de algemene beginselen van het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strafrecht van de betrokken lidstaat, zelfs indien deze niet worden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uitgevoerd,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b. aan de andere activiteiten van de organisatie, waarbij hij er tevens kennis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van heeft dat zijn deelname bijdraagt tot het verwezenlijken van de</w:t>
      </w:r>
    </w:p>
    <w:p w:rsidR="00D32724" w:rsidRPr="00072B12" w:rsidRDefault="00D32724" w:rsidP="00D32724">
      <w:pPr>
        <w:spacing w:line="240" w:lineRule="auto"/>
        <w:ind w:left="1440"/>
        <w:rPr>
          <w:szCs w:val="18"/>
        </w:rPr>
      </w:pPr>
      <w:r w:rsidRPr="00072B12">
        <w:rPr>
          <w:szCs w:val="18"/>
        </w:rPr>
        <w:t>hierboven genoemde criminele activiteiten van de organisatie.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2. Gedragingen van een persoon die erin bestaan dat hij met een of meer personen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tot overeenstemming is gekomen over de uitoefening van een activiteit waarvan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de uitvoering neerkomt op het plegen van een hierboven genoemd strafbaar feit,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zelfs indien hij niet deelneemt aan de feitelijke uitoefening van de activiteit.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2. zijn onderneming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niet bij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onherroepelijke rechterlijke uitspraak is veroordeeld wegens omkoping; onder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omkoping wordt verstaan het opzettelijk een ambtenaar onmiddellijk of middellijk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voordeel, ongeacht de aard daarvan, voor hemzelf of voor een ander beloven of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verstrekken, om in strijd met zijn ambtsplicht een ambtshandeling of een handeling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in de uitoefening van zijn ambt te verrichten of na te laten; dan wel in de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privésector opzettelijk, onmiddellijk of middellijk, aan een persoon bij diens zakelijke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activiteiten een niet gerechtvaardigd voordeel, ongeacht de aard daarvan, voor die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persoon zelf of voor een derde beloven, aanbieden of verstrekken, in ruil voor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verrichten of nalaten door die persoon van een handeling, waarbij die persoon zijn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plicht verzuimt;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3 zijn onderneming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niet bij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onherroepelijke rechterlijke uitspraak is veroordeeld wegens fraude; onder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fraude wordt zowel fraude op het gebied van de uitgaven als ontvangsten verstaan.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Dat wil zeggen elke opzettelijke handeling of elk opzettelijk nalaten waarbij hetzij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lastRenderedPageBreak/>
        <w:t>valse, onjuiste of onvolledige verklaringen of documenten worden gebruikt of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overgelegd, hetzij in strijd met een specifieke verplichting informatie wordt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achtergehouden, hetzij van een rechtmatig verkregen voordeel misbruik wordt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gemaakt, met als gevolg dat middelen afkomstig van de algemene communautaire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begroting of van de door of voor de EG beheerde begrotingen, wederrechtelijk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worden ontvangen, achtergehouden of worden verminderd, dan wel dat deze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middelen worden misbruikt door ze voor andere doelen aan te wenden dan die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waarvoor zij oorspronkelijk zijn toegekend;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4 zijn onderneming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niet bij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onherroepelijke rechterlijke uitspraak is veroordeeld wegens witwassen van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geld, waaronder wordt verstaan: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1. de omzetting of overdracht van voorwerpen, wetende dat deze zijn verworven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uit een criminele activiteit of uit deelneming aan een dergelijke activiteit, met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het oogmerk de illegale herkomst ervan te verhelen of te verhullen of een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persoon die bij deze activiteit is betrokken, te helpen aan de juridische gevolgen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van zijn daden te ontkomen;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2. het verhelen of verhullen van de werkelijke aard, oorsprong, vindplaats,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vervreemding, verplaatsing, rechten op of de eigendom van voorwerpen,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wetende dat deze verworven zijn uit een criminele activiteit of uit deelneming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aan een dergelijke activiteit;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3. de verwerving, het bezit of het gebruik van voorwerpen, wetende, op het tijdstip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van verkrijging, dat deze voorwerpen zijn verworven uit een criminele activiteit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of uit deelneming aan een dergelijke activiteit;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4. deelneming aan, medeplichtigheid aan, poging tot, hulp aan, aanzetten tot,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vergemakkelijken van, of het geven van raad met het oog op het begaan van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  <w:r w:rsidRPr="00072B12">
        <w:rPr>
          <w:szCs w:val="18"/>
        </w:rPr>
        <w:t>een van de in de voorgaande drie punten bedoelde daden.</w:t>
      </w:r>
    </w:p>
    <w:p w:rsidR="00D32724" w:rsidRPr="00072B12" w:rsidRDefault="00D32724" w:rsidP="00D32724">
      <w:pPr>
        <w:spacing w:line="240" w:lineRule="auto"/>
        <w:ind w:left="720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5 zijn onderneming niet verkeert in staat van faillissement of liquidatie, diens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werkzaamheden niet zijn gestaakt, jegens hem geen surseance van betaling of een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(faillissement-)akkoord geldt, en zijn onderneming niet verkeert in een andere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vergelijkbare toestand ingevolge een soortgelijke procedure die voorkomt in de op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hem van toepassing zijnde wet- of regelgeving;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6 tegen zijn onderneming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niet een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onherroepelijk geworden rechterlijke uitspraak is gedaan op grond van overtreding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van op hem van toepassing zijnde wet- of regelgeving wegens overtreding van een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voor hem relevante beroepsgedragsregel;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7 zijn onderneming, of een bestuurder ervan in de vier jaar voorafgaand aan het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tijdstip van het indienen van het verzoek tot deelneming of de inschrijving in de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uitoefening van zijn beroep niet een ernstige fout heeft begaan;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8 zijn onderneming heeft voldaan aan verplichtingen op grond van op hem van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toepassing zijnde wettelijke bepalingen met betrekking tot betaling van sociale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zekerheidspremies of belastingen;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9 zijn onderneming, bij het verstrekken van inlichtingen die door de aanbestedende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 xml:space="preserve">dienst van hem waren verlangd in het kader van </w:t>
      </w:r>
      <w:proofErr w:type="spellStart"/>
      <w:r w:rsidRPr="00072B12">
        <w:rPr>
          <w:szCs w:val="18"/>
        </w:rPr>
        <w:t>aanbestedingprocedures</w:t>
      </w:r>
      <w:proofErr w:type="spellEnd"/>
      <w:r w:rsidRPr="00072B12">
        <w:rPr>
          <w:szCs w:val="18"/>
        </w:rPr>
        <w:t>, zich niet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in ernstige mate schuldig heeft gemaakt aan valse verklaringen of zijn onderneming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deze inlichtingen niet, of niet volledig heeft verstrekt.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b/>
          <w:szCs w:val="18"/>
        </w:rPr>
      </w:pPr>
      <w:r w:rsidRPr="00072B12">
        <w:rPr>
          <w:b/>
          <w:szCs w:val="18"/>
        </w:rPr>
        <w:t>Verklaring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Ondergetekende verklaart dat: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• hij deze verklaring onvoorwaardelijk en zonder enig voorbehoud heeft ondertekend;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hij zich ervan bewust is dat het verstrekken van onjuiste of onvolledige informatie,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door de aanbestedende dienst kan worden aangemerkt als een valse verklaring in de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zin van punt 9 uit deze eigen verklaring en dat dit kan leiden tot een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 xml:space="preserve">onvoorwaardelijke uitsluiting voor de </w:t>
      </w:r>
      <w:proofErr w:type="spellStart"/>
      <w:r w:rsidRPr="00072B12">
        <w:rPr>
          <w:szCs w:val="18"/>
        </w:rPr>
        <w:t>restduur</w:t>
      </w:r>
      <w:proofErr w:type="spellEnd"/>
      <w:r w:rsidRPr="00072B12">
        <w:rPr>
          <w:szCs w:val="18"/>
        </w:rPr>
        <w:t xml:space="preserve"> van deze aanbestedingsprocedure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lastRenderedPageBreak/>
        <w:t>dan wel deelname aan de opdracht;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• er in de tekst van deze verklaring door hem geen wijzigingen zijn aangebracht;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• de verklaring is ondertekend door een daartoe, blijkens het handelsregister, dan wel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een overeenkomstig register van het land van vestiging van de onderneming,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vertegenwoordigingsbevoegde.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Na(a)m(en) vertegenwoordigingsbevoegde ondertekenaar(s):</w:t>
      </w: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……………………………………………………………………………………………………………………………………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Datum: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  <w:r w:rsidRPr="00072B12">
        <w:rPr>
          <w:szCs w:val="18"/>
        </w:rPr>
        <w:t>Handtekening(en):</w:t>
      </w: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D32724" w:rsidRPr="00072B12" w:rsidRDefault="00D32724" w:rsidP="00D32724">
      <w:pPr>
        <w:spacing w:line="240" w:lineRule="auto"/>
        <w:rPr>
          <w:szCs w:val="18"/>
        </w:rPr>
      </w:pPr>
    </w:p>
    <w:p w:rsidR="005A74B3" w:rsidRDefault="005A74B3">
      <w:bookmarkStart w:id="2" w:name="_GoBack"/>
      <w:bookmarkEnd w:id="2"/>
    </w:p>
    <w:sectPr w:rsidR="005A7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24"/>
    <w:rsid w:val="005A74B3"/>
    <w:rsid w:val="00D3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272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D32724"/>
    <w:pPr>
      <w:pageBreakBefore/>
      <w:widowControl w:val="0"/>
      <w:numPr>
        <w:numId w:val="1"/>
      </w:numPr>
      <w:spacing w:after="700" w:line="300" w:lineRule="atLeast"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aliases w:val="paragraaf"/>
    <w:basedOn w:val="Kop1"/>
    <w:next w:val="Standaard"/>
    <w:link w:val="Kop2Char"/>
    <w:uiPriority w:val="99"/>
    <w:qFormat/>
    <w:rsid w:val="00D327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D32724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D32724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D327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D32724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uiPriority w:val="99"/>
    <w:rsid w:val="00D32724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D32724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D32724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32724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2724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D32724"/>
    <w:pPr>
      <w:pageBreakBefore/>
      <w:widowControl w:val="0"/>
      <w:numPr>
        <w:numId w:val="1"/>
      </w:numPr>
      <w:spacing w:after="700" w:line="300" w:lineRule="atLeast"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aliases w:val="paragraaf"/>
    <w:basedOn w:val="Kop1"/>
    <w:next w:val="Standaard"/>
    <w:link w:val="Kop2Char"/>
    <w:uiPriority w:val="99"/>
    <w:qFormat/>
    <w:rsid w:val="00D327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D32724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D32724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D3272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D32724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"/>
    <w:basedOn w:val="Standaardalinea-lettertype"/>
    <w:link w:val="Kop2"/>
    <w:uiPriority w:val="99"/>
    <w:rsid w:val="00D32724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D32724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D32724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D32724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1266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 hoeksema</dc:creator>
  <cp:lastModifiedBy>joke hoeksema</cp:lastModifiedBy>
  <cp:revision>1</cp:revision>
  <dcterms:created xsi:type="dcterms:W3CDTF">2013-12-11T15:20:00Z</dcterms:created>
  <dcterms:modified xsi:type="dcterms:W3CDTF">2013-12-11T15:22:00Z</dcterms:modified>
</cp:coreProperties>
</file>