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9405"/>
        <w:gridCol w:w="1100"/>
        <w:gridCol w:w="2977"/>
      </w:tblGrid>
      <w:tr w:rsidR="00543533" w:rsidRPr="007B15F9" w:rsidTr="006E5BA5">
        <w:trPr>
          <w:cantSplit/>
          <w:trHeight w:val="557"/>
          <w:tblHeader/>
        </w:trPr>
        <w:tc>
          <w:tcPr>
            <w:tcW w:w="993" w:type="dxa"/>
            <w:shd w:val="clear" w:color="auto" w:fill="808080" w:themeFill="background1" w:themeFillShade="80"/>
            <w:vAlign w:val="bottom"/>
            <w:hideMark/>
          </w:tcPr>
          <w:p w:rsidR="00543533" w:rsidRPr="007B15F9" w:rsidRDefault="00543533" w:rsidP="00C23F01">
            <w:pPr>
              <w:rPr>
                <w:rFonts w:eastAsia="Times New Roman" w:cs="Times New Roman"/>
                <w:b/>
                <w:color w:val="000000"/>
                <w:szCs w:val="20"/>
                <w:lang w:eastAsia="nl-NL"/>
              </w:rPr>
            </w:pPr>
            <w:r w:rsidRPr="007B15F9">
              <w:rPr>
                <w:rFonts w:eastAsia="Times New Roman" w:cs="Times New Roman"/>
                <w:b/>
                <w:color w:val="000000"/>
                <w:szCs w:val="20"/>
                <w:lang w:eastAsia="nl-NL"/>
              </w:rPr>
              <w:t>Nr.</w:t>
            </w:r>
          </w:p>
        </w:tc>
        <w:tc>
          <w:tcPr>
            <w:tcW w:w="9405" w:type="dxa"/>
            <w:shd w:val="clear" w:color="auto" w:fill="808080" w:themeFill="background1" w:themeFillShade="80"/>
            <w:vAlign w:val="bottom"/>
            <w:hideMark/>
          </w:tcPr>
          <w:p w:rsidR="00543533" w:rsidRPr="007B15F9" w:rsidRDefault="00543533" w:rsidP="00C23F01">
            <w:pPr>
              <w:rPr>
                <w:rFonts w:eastAsia="Times New Roman" w:cs="Times New Roman"/>
                <w:b/>
                <w:color w:val="000000"/>
                <w:szCs w:val="20"/>
                <w:lang w:eastAsia="nl-NL"/>
              </w:rPr>
            </w:pPr>
            <w:r>
              <w:rPr>
                <w:rFonts w:eastAsia="Times New Roman" w:cs="Times New Roman"/>
                <w:b/>
                <w:color w:val="000000"/>
                <w:szCs w:val="20"/>
                <w:lang w:eastAsia="nl-NL"/>
              </w:rPr>
              <w:t xml:space="preserve">Omschrijving </w:t>
            </w:r>
            <w:r w:rsidRPr="00146E02">
              <w:rPr>
                <w:rFonts w:eastAsia="Times New Roman" w:cs="Times New Roman"/>
                <w:b/>
                <w:color w:val="000000"/>
                <w:szCs w:val="20"/>
                <w:lang w:eastAsia="nl-NL"/>
              </w:rPr>
              <w:t>Algemene eisen</w:t>
            </w:r>
            <w:r w:rsidR="00C1267D">
              <w:rPr>
                <w:rFonts w:eastAsia="Times New Roman" w:cs="Times New Roman"/>
                <w:b/>
                <w:color w:val="000000"/>
                <w:szCs w:val="20"/>
                <w:lang w:eastAsia="nl-NL"/>
              </w:rPr>
              <w:t xml:space="preserve"> Perceel I en II</w:t>
            </w:r>
          </w:p>
        </w:tc>
        <w:tc>
          <w:tcPr>
            <w:tcW w:w="1100" w:type="dxa"/>
            <w:shd w:val="clear" w:color="auto" w:fill="808080" w:themeFill="background1" w:themeFillShade="80"/>
            <w:vAlign w:val="bottom"/>
            <w:hideMark/>
          </w:tcPr>
          <w:p w:rsidR="00543533" w:rsidRPr="007B15F9" w:rsidRDefault="00543533" w:rsidP="00C23F01">
            <w:pPr>
              <w:rPr>
                <w:rFonts w:eastAsia="Times New Roman" w:cs="Times New Roman"/>
                <w:b/>
                <w:color w:val="000000"/>
                <w:szCs w:val="20"/>
                <w:lang w:eastAsia="nl-NL"/>
              </w:rPr>
            </w:pPr>
            <w:r>
              <w:rPr>
                <w:rFonts w:eastAsia="Times New Roman" w:cs="Times New Roman"/>
                <w:b/>
                <w:color w:val="000000"/>
                <w:szCs w:val="20"/>
                <w:lang w:eastAsia="nl-NL"/>
              </w:rPr>
              <w:t>Ja/Nee</w:t>
            </w:r>
          </w:p>
        </w:tc>
        <w:tc>
          <w:tcPr>
            <w:tcW w:w="2977" w:type="dxa"/>
            <w:shd w:val="clear" w:color="auto" w:fill="808080" w:themeFill="background1" w:themeFillShade="80"/>
            <w:vAlign w:val="bottom"/>
            <w:hideMark/>
          </w:tcPr>
          <w:p w:rsidR="00543533" w:rsidRPr="007B15F9" w:rsidRDefault="00543533" w:rsidP="00C23F01">
            <w:pPr>
              <w:rPr>
                <w:rFonts w:eastAsia="Times New Roman" w:cs="Times New Roman"/>
                <w:b/>
                <w:color w:val="000000"/>
                <w:szCs w:val="20"/>
                <w:lang w:eastAsia="nl-NL"/>
              </w:rPr>
            </w:pPr>
            <w:r>
              <w:rPr>
                <w:rFonts w:eastAsia="Times New Roman" w:cs="Times New Roman"/>
                <w:b/>
                <w:color w:val="000000"/>
                <w:szCs w:val="20"/>
                <w:lang w:eastAsia="nl-NL"/>
              </w:rPr>
              <w:t>Opmerking</w:t>
            </w:r>
          </w:p>
        </w:tc>
      </w:tr>
      <w:tr w:rsidR="00146E02" w:rsidRPr="00617BCE" w:rsidTr="006E5BA5">
        <w:trPr>
          <w:cantSplit/>
          <w:trHeight w:val="507"/>
        </w:trPr>
        <w:tc>
          <w:tcPr>
            <w:tcW w:w="993" w:type="dxa"/>
            <w:shd w:val="clear" w:color="auto" w:fill="auto"/>
            <w:vAlign w:val="bottom"/>
            <w:hideMark/>
          </w:tcPr>
          <w:p w:rsidR="00146E02" w:rsidRPr="00602C4E"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hideMark/>
          </w:tcPr>
          <w:p w:rsidR="00480ECC" w:rsidRPr="00480ECC" w:rsidRDefault="00146E02" w:rsidP="006E5BA5">
            <w:pPr>
              <w:rPr>
                <w:rFonts w:eastAsia="Times New Roman" w:cs="Times New Roman"/>
                <w:szCs w:val="20"/>
                <w:lang w:eastAsia="nl-NL"/>
              </w:rPr>
            </w:pPr>
            <w:r w:rsidRPr="00146E02">
              <w:rPr>
                <w:rFonts w:eastAsia="Times New Roman" w:cs="Times New Roman"/>
                <w:szCs w:val="20"/>
                <w:lang w:eastAsia="nl-NL"/>
              </w:rPr>
              <w:t xml:space="preserve">Inschrijver </w:t>
            </w:r>
            <w:r w:rsidR="00480ECC">
              <w:rPr>
                <w:rFonts w:eastAsia="Times New Roman" w:cs="Times New Roman"/>
                <w:szCs w:val="20"/>
                <w:lang w:eastAsia="nl-NL"/>
              </w:rPr>
              <w:t xml:space="preserve">dient bij zijn inschrijving zowel de </w:t>
            </w:r>
            <w:r w:rsidRPr="00146E02">
              <w:rPr>
                <w:rFonts w:eastAsia="Times New Roman" w:cs="Times New Roman"/>
                <w:szCs w:val="20"/>
                <w:lang w:eastAsia="nl-NL"/>
              </w:rPr>
              <w:t>f</w:t>
            </w:r>
            <w:r w:rsidR="00480ECC">
              <w:rPr>
                <w:rFonts w:eastAsia="Times New Roman" w:cs="Times New Roman"/>
                <w:szCs w:val="20"/>
                <w:lang w:eastAsia="nl-NL"/>
              </w:rPr>
              <w:t xml:space="preserve">unctionele en technische specificaties </w:t>
            </w:r>
            <w:r w:rsidRPr="00146E02">
              <w:rPr>
                <w:rFonts w:eastAsia="Times New Roman" w:cs="Times New Roman"/>
                <w:szCs w:val="20"/>
                <w:lang w:eastAsia="nl-NL"/>
              </w:rPr>
              <w:t xml:space="preserve">per aangeboden </w:t>
            </w:r>
            <w:r w:rsidR="007A73A7">
              <w:rPr>
                <w:rFonts w:eastAsia="Times New Roman" w:cs="Times New Roman"/>
                <w:szCs w:val="20"/>
                <w:lang w:eastAsia="nl-NL"/>
              </w:rPr>
              <w:t>voertuig aan te leveren inclusief t</w:t>
            </w:r>
            <w:r w:rsidR="007A73A7" w:rsidRPr="0057302C">
              <w:t>echnische tekening</w:t>
            </w:r>
            <w:r w:rsidR="007A73A7">
              <w:t>en</w:t>
            </w:r>
            <w:r w:rsidR="007A73A7" w:rsidRPr="0057302C">
              <w:t xml:space="preserve"> van de elektrische en mechanische componenten (digitaal)</w:t>
            </w:r>
            <w:r w:rsidR="007A73A7">
              <w:t>.</w:t>
            </w:r>
          </w:p>
        </w:tc>
        <w:tc>
          <w:tcPr>
            <w:tcW w:w="1100" w:type="dxa"/>
            <w:shd w:val="clear" w:color="auto" w:fill="auto"/>
            <w:vAlign w:val="bottom"/>
            <w:hideMark/>
          </w:tcPr>
          <w:p w:rsidR="00146E02" w:rsidRPr="00617BCE" w:rsidRDefault="00146E02" w:rsidP="00C23F01">
            <w:pPr>
              <w:rPr>
                <w:rFonts w:eastAsia="Times New Roman" w:cs="Times New Roman"/>
                <w:color w:val="000000"/>
                <w:szCs w:val="20"/>
                <w:lang w:eastAsia="nl-NL"/>
              </w:rPr>
            </w:pPr>
            <w:r>
              <w:rPr>
                <w:rFonts w:eastAsia="Times New Roman" w:cs="Times New Roman"/>
                <w:color w:val="000000"/>
                <w:szCs w:val="20"/>
                <w:lang w:eastAsia="nl-NL"/>
              </w:rPr>
              <w:t xml:space="preserve"> </w:t>
            </w:r>
          </w:p>
        </w:tc>
        <w:tc>
          <w:tcPr>
            <w:tcW w:w="2977" w:type="dxa"/>
            <w:shd w:val="clear" w:color="auto" w:fill="auto"/>
            <w:vAlign w:val="bottom"/>
            <w:hideMark/>
          </w:tcPr>
          <w:p w:rsidR="00146E02" w:rsidRPr="00617BCE" w:rsidRDefault="00146E02" w:rsidP="00C23F01">
            <w:pPr>
              <w:rPr>
                <w:rFonts w:eastAsia="Times New Roman" w:cs="Times New Roman"/>
                <w:color w:val="000000"/>
                <w:szCs w:val="20"/>
                <w:lang w:eastAsia="nl-NL"/>
              </w:rPr>
            </w:pPr>
          </w:p>
        </w:tc>
      </w:tr>
      <w:tr w:rsidR="00480ECC" w:rsidRPr="00617BCE" w:rsidTr="006E5BA5">
        <w:trPr>
          <w:cantSplit/>
          <w:trHeight w:val="530"/>
        </w:trPr>
        <w:tc>
          <w:tcPr>
            <w:tcW w:w="993" w:type="dxa"/>
            <w:shd w:val="clear" w:color="auto" w:fill="auto"/>
            <w:vAlign w:val="bottom"/>
          </w:tcPr>
          <w:p w:rsidR="00480ECC" w:rsidRPr="004B68A4" w:rsidRDefault="001D0AD8" w:rsidP="00065203">
            <w:pPr>
              <w:pStyle w:val="Lijstalinea"/>
              <w:numPr>
                <w:ilvl w:val="0"/>
                <w:numId w:val="18"/>
              </w:numPr>
              <w:tabs>
                <w:tab w:val="left" w:pos="570"/>
                <w:tab w:val="left" w:pos="1065"/>
              </w:tabs>
              <w:ind w:left="426" w:hanging="426"/>
              <w:rPr>
                <w:lang w:eastAsia="nl-NL"/>
              </w:rPr>
            </w:pPr>
            <w:r w:rsidRPr="004B68A4">
              <w:rPr>
                <w:lang w:eastAsia="nl-NL"/>
              </w:rPr>
              <w:t xml:space="preserve"> </w:t>
            </w:r>
            <w:r w:rsidR="00602C4E" w:rsidRPr="004B68A4">
              <w:rPr>
                <w:lang w:eastAsia="nl-NL"/>
              </w:rPr>
              <w:t xml:space="preserve"> </w:t>
            </w:r>
          </w:p>
        </w:tc>
        <w:tc>
          <w:tcPr>
            <w:tcW w:w="9405" w:type="dxa"/>
            <w:shd w:val="clear" w:color="auto" w:fill="auto"/>
          </w:tcPr>
          <w:p w:rsidR="00EE747E" w:rsidRPr="00C23F01" w:rsidRDefault="00480ECC" w:rsidP="006E5BA5">
            <w:pPr>
              <w:rPr>
                <w:rFonts w:eastAsia="Times New Roman" w:cs="Times New Roman"/>
                <w:szCs w:val="20"/>
                <w:lang w:eastAsia="nl-NL"/>
              </w:rPr>
            </w:pPr>
            <w:r w:rsidRPr="00DE6B79">
              <w:rPr>
                <w:rFonts w:eastAsia="Times New Roman" w:cs="Times New Roman"/>
                <w:szCs w:val="20"/>
                <w:lang w:eastAsia="nl-NL"/>
              </w:rPr>
              <w:t xml:space="preserve">Voertuigen zijn </w:t>
            </w:r>
            <w:r w:rsidR="00EE747E" w:rsidRPr="00DE6B79">
              <w:rPr>
                <w:rFonts w:eastAsia="Times New Roman" w:cs="Times New Roman"/>
                <w:szCs w:val="20"/>
                <w:lang w:eastAsia="nl-NL"/>
              </w:rPr>
              <w:t xml:space="preserve">bij aflevering </w:t>
            </w:r>
            <w:r w:rsidRPr="00DE6B79">
              <w:rPr>
                <w:rFonts w:eastAsia="Times New Roman" w:cs="Times New Roman"/>
                <w:szCs w:val="20"/>
                <w:lang w:eastAsia="nl-NL"/>
              </w:rPr>
              <w:t>voorzien van alle relevante en vereiste (instructie-) voorschriften en handleidingen.</w:t>
            </w:r>
          </w:p>
        </w:tc>
        <w:tc>
          <w:tcPr>
            <w:tcW w:w="1100" w:type="dxa"/>
            <w:shd w:val="clear" w:color="auto" w:fill="auto"/>
            <w:vAlign w:val="bottom"/>
          </w:tcPr>
          <w:p w:rsidR="00480ECC" w:rsidRDefault="00480ECC" w:rsidP="00C23F01">
            <w:pPr>
              <w:rPr>
                <w:rFonts w:eastAsia="Times New Roman" w:cs="Times New Roman"/>
                <w:color w:val="000000"/>
                <w:szCs w:val="20"/>
                <w:lang w:eastAsia="nl-NL"/>
              </w:rPr>
            </w:pPr>
          </w:p>
        </w:tc>
        <w:tc>
          <w:tcPr>
            <w:tcW w:w="2977" w:type="dxa"/>
            <w:shd w:val="clear" w:color="auto" w:fill="auto"/>
            <w:vAlign w:val="bottom"/>
          </w:tcPr>
          <w:p w:rsidR="00480ECC" w:rsidRPr="00617BCE" w:rsidRDefault="00480ECC" w:rsidP="00C23F01">
            <w:pPr>
              <w:rPr>
                <w:rFonts w:eastAsia="Times New Roman" w:cs="Times New Roman"/>
                <w:color w:val="000000"/>
                <w:szCs w:val="20"/>
                <w:lang w:eastAsia="nl-NL"/>
              </w:rPr>
            </w:pPr>
          </w:p>
        </w:tc>
      </w:tr>
      <w:tr w:rsidR="00146E02" w:rsidRPr="00617BCE" w:rsidTr="006E5BA5">
        <w:trPr>
          <w:cantSplit/>
          <w:trHeight w:val="578"/>
        </w:trPr>
        <w:tc>
          <w:tcPr>
            <w:tcW w:w="993" w:type="dxa"/>
            <w:shd w:val="clear" w:color="auto" w:fill="auto"/>
            <w:vAlign w:val="bottom"/>
            <w:hideMark/>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hideMark/>
          </w:tcPr>
          <w:p w:rsidR="00CD0E9A" w:rsidRPr="00C44694" w:rsidRDefault="00146E02" w:rsidP="006E5BA5">
            <w:r w:rsidRPr="00C44694">
              <w:t>Voertuigen voldoen aan de Nederlandse en Europese wet- en regelgeving, CE Keur en zijn voorzien van een toelating op de Nederlandse weg door de Rijksdienst voor het Wegverkeer</w:t>
            </w:r>
            <w:r w:rsidR="00853FBD">
              <w:t>.</w:t>
            </w:r>
          </w:p>
        </w:tc>
        <w:tc>
          <w:tcPr>
            <w:tcW w:w="1100" w:type="dxa"/>
            <w:shd w:val="clear" w:color="auto" w:fill="auto"/>
            <w:vAlign w:val="bottom"/>
            <w:hideMark/>
          </w:tcPr>
          <w:p w:rsidR="00146E02" w:rsidRDefault="00146E02" w:rsidP="00C23F01"/>
        </w:tc>
        <w:tc>
          <w:tcPr>
            <w:tcW w:w="2977" w:type="dxa"/>
            <w:shd w:val="clear" w:color="auto" w:fill="auto"/>
            <w:vAlign w:val="bottom"/>
            <w:hideMark/>
          </w:tcPr>
          <w:p w:rsidR="00146E02" w:rsidRDefault="00146E02" w:rsidP="00C23F01"/>
        </w:tc>
      </w:tr>
      <w:tr w:rsidR="00146E02" w:rsidRPr="00617BCE" w:rsidTr="006E5BA5">
        <w:trPr>
          <w:cantSplit/>
          <w:trHeight w:val="405"/>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EA6F24" w:rsidRDefault="00146E02" w:rsidP="006E5BA5">
            <w:r w:rsidRPr="00EA6F24">
              <w:t xml:space="preserve">Voertuigen zijn voorzien van een </w:t>
            </w:r>
            <w:r>
              <w:t xml:space="preserve">geïntegreerde </w:t>
            </w:r>
            <w:r w:rsidRPr="00EA6F24">
              <w:t xml:space="preserve">radio/Cd-speler met </w:t>
            </w:r>
            <w:r>
              <w:t>b</w:t>
            </w:r>
            <w:r w:rsidRPr="00EA6F24">
              <w:t xml:space="preserve">luetooth verbinding t.b.v. </w:t>
            </w:r>
            <w:r>
              <w:t>handsfree bellen</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83"/>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rsidRPr="00EA6F24">
              <w:t>Voorste zitplaatsen zijn voorzien van verstelling van de zitdiepte (van voor naar achter en terug), verstelling zitting(op en neer) en een verstelbare rugleuning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502"/>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De voorste zitplaatsen (rugleuningen) zijn voorzien van een i</w:t>
            </w:r>
            <w:r w:rsidR="00EE747E">
              <w:t>n hoogte verstelbare hoofdsteunen</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59"/>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een in hoogte en diepte verstelbaar stuurwiel</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2"/>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146E02" w:rsidRPr="00C44694" w:rsidRDefault="00146E02" w:rsidP="006E5BA5">
            <w:r>
              <w:t>Voertuigen beschikken over een ABS remsysteem en Anti Slip Regeling (ASR)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56"/>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worden af fabriek geleverd in de k</w:t>
            </w:r>
            <w:r w:rsidRPr="009F27F2">
              <w:t>leur</w:t>
            </w:r>
            <w:r>
              <w:t xml:space="preserve"> wit </w:t>
            </w:r>
            <w:r w:rsidRPr="009F27F2">
              <w:t xml:space="preserve">RAL 9016 of </w:t>
            </w:r>
            <w:r>
              <w:t>een hierop gelijkende en of vergelijkbare kleur.</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203"/>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a</w:t>
            </w:r>
            <w:r w:rsidRPr="009F27F2">
              <w:t>utomatische signalering voor een te laag ruitsproeierniveau</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166"/>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een a</w:t>
            </w:r>
            <w:r w:rsidRPr="009F27F2">
              <w:t>utomatische signalering voor de bandenspanning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188"/>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een v</w:t>
            </w:r>
            <w:r w:rsidRPr="009F27F2">
              <w:t>erwarmbare achterruit</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55"/>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a</w:t>
            </w:r>
            <w:r w:rsidRPr="009F27F2">
              <w:t>irconditioning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61"/>
        </w:trPr>
        <w:tc>
          <w:tcPr>
            <w:tcW w:w="993" w:type="dxa"/>
            <w:shd w:val="clear" w:color="auto" w:fill="auto"/>
            <w:vAlign w:val="bottom"/>
          </w:tcPr>
          <w:p w:rsidR="00146E02"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CD0E9A" w:rsidRPr="00C44694" w:rsidRDefault="00146E02" w:rsidP="006E5BA5">
            <w:r>
              <w:t>Voertuigen zijn voorzien van c</w:t>
            </w:r>
            <w:r w:rsidRPr="009F27F2">
              <w:t>entrale deurvergrendeling met twee afstandsbedieningen</w:t>
            </w:r>
            <w:r w:rsidR="00AC2BE8">
              <w:t xml:space="preserve"> en of geïntegreerd in de contactsleutel.</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77"/>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t>Voertuigen zijn voorzien van a</w:t>
            </w:r>
            <w:r w:rsidRPr="009F27F2">
              <w:t>irbags voor minimaal de bestuurder en bijrijder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1"/>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t>Voertuigen zijn voorzien van a</w:t>
            </w:r>
            <w:r w:rsidRPr="009F27F2">
              <w:t>utomatische gordelspanners</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507"/>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t>Voertuigen zijn voorzien van e</w:t>
            </w:r>
            <w:r w:rsidRPr="009F27F2">
              <w:t>lektrisch bedienbare ramen in de voorportieren, voorzien van warmte/zonwerend licht getint glas met beknellingsbeveiliging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73"/>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146E02" w:rsidRPr="00C44694" w:rsidRDefault="00146E02" w:rsidP="006E5BA5">
            <w:r>
              <w:t>Voertuigen zijn voorzien van een v</w:t>
            </w:r>
            <w:r w:rsidRPr="009F27F2">
              <w:t>oorruit van warmte/zonwerend licht getint glas en gemaakt van gelaagd glas</w:t>
            </w:r>
            <w:r w:rsidR="00853FBD">
              <w:t>.</w:t>
            </w:r>
            <w:r w:rsidRPr="009F27F2">
              <w:t xml:space="preserve"> </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81"/>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rsidRPr="009F27F2">
              <w:t>Voertuigen zijn voorzien van elektrisch verstelbare en van binnen uit bedienbare buitenspiegels links en rechts.</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75"/>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t>Voertuigen zijn voorzien van r</w:t>
            </w:r>
            <w:r w:rsidRPr="009F27F2">
              <w:t xml:space="preserve">uitwissers </w:t>
            </w:r>
            <w:r>
              <w:t>(</w:t>
            </w:r>
            <w:r w:rsidRPr="009F27F2">
              <w:t>voor</w:t>
            </w:r>
            <w:r>
              <w:t>)</w:t>
            </w:r>
            <w:r w:rsidRPr="009F27F2">
              <w:t xml:space="preserve"> met minimaal twee snelheden, sproei-installatie en interval</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189"/>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C44694" w:rsidRDefault="00146E02" w:rsidP="006E5BA5">
            <w:r>
              <w:t>Voertuigen zijn voorzien van r</w:t>
            </w:r>
            <w:r w:rsidRPr="009F27F2">
              <w:t xml:space="preserve">uitwissers </w:t>
            </w:r>
            <w:r>
              <w:t>(</w:t>
            </w:r>
            <w:r w:rsidRPr="009F27F2">
              <w:t>achter</w:t>
            </w:r>
            <w:r>
              <w:t>)</w:t>
            </w:r>
            <w:r w:rsidRPr="009F27F2">
              <w:t xml:space="preserve"> met sproei-installatie en interval</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21"/>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CD0E9A" w:rsidRPr="009F27F2" w:rsidRDefault="00146E02" w:rsidP="006E5BA5">
            <w:r>
              <w:t xml:space="preserve">Voertuigen zijn voorzien van </w:t>
            </w:r>
            <w:r w:rsidR="00A724DE" w:rsidRPr="00AC2BE8">
              <w:rPr>
                <w:lang w:val="en-GB"/>
              </w:rPr>
              <w:t>all</w:t>
            </w:r>
            <w:r w:rsidR="00AC2BE8">
              <w:t xml:space="preserve"> </w:t>
            </w:r>
            <w:r w:rsidR="00AC2BE8" w:rsidRPr="00AC2BE8">
              <w:rPr>
                <w:lang w:val="en-GB"/>
              </w:rPr>
              <w:t>season</w:t>
            </w:r>
            <w:r w:rsidR="00AC2BE8">
              <w:t xml:space="preserve"> </w:t>
            </w:r>
            <w:r>
              <w:t>b</w:t>
            </w:r>
            <w:r w:rsidRPr="009F27F2">
              <w:t>anden met minimaal energielabel klasse B</w:t>
            </w:r>
            <w:r w:rsidR="00AC2BE8">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300"/>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44694" w:rsidRDefault="00146E02" w:rsidP="006E5BA5">
            <w:r>
              <w:t>Voertuigen zijn voor en achter voorzien van d</w:t>
            </w:r>
            <w:r w:rsidRPr="009F27F2">
              <w:t>ag-rijverlichting LED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546"/>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44694" w:rsidRDefault="00146E02" w:rsidP="006E5BA5">
            <w:r>
              <w:t>Voertuigen zijn voorzien van e</w:t>
            </w:r>
            <w:r w:rsidRPr="009F27F2">
              <w:t xml:space="preserve">en waarschuwingssignaal voor niet </w:t>
            </w:r>
            <w:r>
              <w:t xml:space="preserve">uitgeschakelde </w:t>
            </w:r>
            <w:r w:rsidRPr="009F27F2">
              <w:t>verlichting bij openen portier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13"/>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146E02" w:rsidRPr="00C44694" w:rsidRDefault="00146E02" w:rsidP="006E5BA5">
            <w:r>
              <w:t xml:space="preserve">Voertuigen zijn voorzien van </w:t>
            </w:r>
            <w:r w:rsidR="00AC2BE8">
              <w:t xml:space="preserve">12V </w:t>
            </w:r>
            <w:r>
              <w:t>a</w:t>
            </w:r>
            <w:r w:rsidRPr="009F27F2">
              <w:t>ansluitpunt in het dashboard in de cabine voor opladen telefoon of IPad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53"/>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E85FC2" w:rsidRDefault="00146E02" w:rsidP="006E5BA5">
            <w:r w:rsidRPr="00E85FC2">
              <w:t xml:space="preserve">Voertuigen zijn geschikt voor </w:t>
            </w:r>
            <w:r w:rsidR="00A60102" w:rsidRPr="00E85FC2">
              <w:t xml:space="preserve">“gewoon” </w:t>
            </w:r>
            <w:r w:rsidRPr="00E85FC2">
              <w:t>opladen door middel van netstroom (230 Volt huisaansluiting/wisselstroom) en snel laden</w:t>
            </w:r>
            <w:r w:rsidR="002A2097" w:rsidRPr="00E85FC2">
              <w:t xml:space="preserve"> (gelijkstroom)</w:t>
            </w:r>
            <w:r w:rsidRPr="00E85FC2">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233"/>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44694" w:rsidRDefault="00146E02" w:rsidP="006E5BA5">
            <w:r>
              <w:t>Voertuigen zijn voorzien van een s</w:t>
            </w:r>
            <w:r w:rsidRPr="009F27F2">
              <w:t>troommeter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8"/>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44694" w:rsidRDefault="00146E02" w:rsidP="006E5BA5">
            <w:r>
              <w:t>Voertuigen zijn voorzien van een i</w:t>
            </w:r>
            <w:r w:rsidRPr="009F27F2">
              <w:t>ndicatie stroomverbruik</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40"/>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44694" w:rsidRDefault="00146E02" w:rsidP="006E5BA5">
            <w:r>
              <w:t>Voertuigen zijn voorzien van l</w:t>
            </w:r>
            <w:r w:rsidRPr="009F27F2">
              <w:t xml:space="preserve">aadkabels en </w:t>
            </w:r>
            <w:r>
              <w:t xml:space="preserve">een </w:t>
            </w:r>
            <w:r w:rsidRPr="009F27F2">
              <w:t>aansluitste</w:t>
            </w:r>
            <w:r>
              <w:t>k</w:t>
            </w:r>
            <w:r w:rsidRPr="009F27F2">
              <w:t>ker</w:t>
            </w:r>
            <w:r>
              <w:t xml:space="preserve">, geschikt </w:t>
            </w:r>
            <w:r w:rsidRPr="009F27F2">
              <w:t>voor zowel snel laden als 230 Volt huisaansluiting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B14CE8" w:rsidRPr="00617BCE" w:rsidTr="006E5BA5">
        <w:trPr>
          <w:cantSplit/>
          <w:trHeight w:val="267"/>
        </w:trPr>
        <w:tc>
          <w:tcPr>
            <w:tcW w:w="993" w:type="dxa"/>
            <w:tcBorders>
              <w:bottom w:val="single" w:sz="4" w:space="0" w:color="auto"/>
            </w:tcBorders>
            <w:shd w:val="clear" w:color="auto" w:fill="auto"/>
            <w:vAlign w:val="bottom"/>
          </w:tcPr>
          <w:p w:rsidR="00B14CE8" w:rsidRDefault="00B14CE8" w:rsidP="00065203">
            <w:pPr>
              <w:pStyle w:val="Lijstalinea"/>
              <w:numPr>
                <w:ilvl w:val="0"/>
                <w:numId w:val="18"/>
              </w:numPr>
              <w:tabs>
                <w:tab w:val="left" w:pos="570"/>
                <w:tab w:val="left" w:pos="1065"/>
              </w:tabs>
              <w:ind w:left="426" w:hanging="426"/>
              <w:rPr>
                <w:lang w:eastAsia="nl-NL"/>
              </w:rPr>
            </w:pPr>
          </w:p>
        </w:tc>
        <w:tc>
          <w:tcPr>
            <w:tcW w:w="9405" w:type="dxa"/>
            <w:tcBorders>
              <w:bottom w:val="single" w:sz="4" w:space="0" w:color="auto"/>
            </w:tcBorders>
            <w:shd w:val="clear" w:color="auto" w:fill="auto"/>
          </w:tcPr>
          <w:p w:rsidR="00853FBD" w:rsidRPr="00851983" w:rsidRDefault="00B14CE8" w:rsidP="006E5BA5">
            <w:r w:rsidRPr="00851983">
              <w:t xml:space="preserve">Voertuigen zijn </w:t>
            </w:r>
            <w:r w:rsidR="00851983" w:rsidRPr="00851983">
              <w:t>voorzien</w:t>
            </w:r>
            <w:r w:rsidRPr="00851983">
              <w:t xml:space="preserve"> van cruise control</w:t>
            </w:r>
            <w:r w:rsidR="00853FBD">
              <w:t>.</w:t>
            </w:r>
          </w:p>
        </w:tc>
        <w:tc>
          <w:tcPr>
            <w:tcW w:w="1100" w:type="dxa"/>
            <w:tcBorders>
              <w:bottom w:val="single" w:sz="4" w:space="0" w:color="auto"/>
            </w:tcBorders>
            <w:shd w:val="clear" w:color="auto" w:fill="auto"/>
            <w:vAlign w:val="bottom"/>
          </w:tcPr>
          <w:p w:rsidR="00B14CE8" w:rsidRDefault="00B14CE8" w:rsidP="00C23F01"/>
        </w:tc>
        <w:tc>
          <w:tcPr>
            <w:tcW w:w="2977" w:type="dxa"/>
            <w:tcBorders>
              <w:bottom w:val="single" w:sz="4" w:space="0" w:color="auto"/>
            </w:tcBorders>
            <w:shd w:val="clear" w:color="auto" w:fill="auto"/>
            <w:vAlign w:val="bottom"/>
          </w:tcPr>
          <w:p w:rsidR="00B14CE8" w:rsidRDefault="00B14CE8" w:rsidP="00C23F01"/>
        </w:tc>
      </w:tr>
      <w:tr w:rsidR="00146E02" w:rsidRPr="00617BCE" w:rsidTr="00F60606">
        <w:trPr>
          <w:cantSplit/>
          <w:trHeight w:val="155"/>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831D3" w:rsidRDefault="00146E02" w:rsidP="006E5BA5">
            <w:r w:rsidRPr="0057302C">
              <w:t>Minimaal twee life-hamers en twee veiligheidshesjes</w:t>
            </w:r>
            <w:r w:rsidR="00853FBD">
              <w:t>.</w:t>
            </w:r>
            <w:r w:rsidRPr="0057302C">
              <w:t xml:space="preserve"> </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DE6B79" w:rsidRPr="00617BCE" w:rsidTr="006E5BA5">
        <w:trPr>
          <w:cantSplit/>
          <w:trHeight w:val="289"/>
        </w:trPr>
        <w:tc>
          <w:tcPr>
            <w:tcW w:w="993" w:type="dxa"/>
            <w:shd w:val="clear" w:color="auto" w:fill="auto"/>
            <w:vAlign w:val="bottom"/>
          </w:tcPr>
          <w:p w:rsidR="00DE6B79" w:rsidRPr="00C23F01" w:rsidRDefault="001D0AD8" w:rsidP="00065203">
            <w:pPr>
              <w:pStyle w:val="Lijstalinea"/>
              <w:numPr>
                <w:ilvl w:val="0"/>
                <w:numId w:val="18"/>
              </w:numPr>
              <w:tabs>
                <w:tab w:val="left" w:pos="570"/>
                <w:tab w:val="left" w:pos="1065"/>
              </w:tabs>
              <w:ind w:left="426" w:hanging="426"/>
              <w:rPr>
                <w:lang w:eastAsia="nl-NL"/>
              </w:rPr>
            </w:pPr>
            <w:r>
              <w:rPr>
                <w:lang w:eastAsia="nl-NL"/>
              </w:rPr>
              <w:t xml:space="preserve"> </w:t>
            </w:r>
          </w:p>
        </w:tc>
        <w:tc>
          <w:tcPr>
            <w:tcW w:w="9405" w:type="dxa"/>
            <w:shd w:val="clear" w:color="auto" w:fill="auto"/>
          </w:tcPr>
          <w:p w:rsidR="00DE6B79" w:rsidRPr="0057302C" w:rsidRDefault="00DE6B79" w:rsidP="006E5BA5">
            <w:r>
              <w:t xml:space="preserve">Vanwege de flexibele inzet van de aan te schaffen voertuigen dienen deze geschikt te zijn voor personen met een lengte variërend tussen 150 cm tot 200 cm en een schouderbreedte circa 80 cm. Al dan niet met gebruikmaking van de instelbaarheid van de stoelen en of stuurwielen. </w:t>
            </w:r>
          </w:p>
        </w:tc>
        <w:tc>
          <w:tcPr>
            <w:tcW w:w="1100" w:type="dxa"/>
            <w:shd w:val="clear" w:color="auto" w:fill="auto"/>
            <w:vAlign w:val="bottom"/>
          </w:tcPr>
          <w:p w:rsidR="00DE6B79" w:rsidRDefault="00DE6B79" w:rsidP="00C23F01"/>
        </w:tc>
        <w:tc>
          <w:tcPr>
            <w:tcW w:w="2977" w:type="dxa"/>
            <w:shd w:val="clear" w:color="auto" w:fill="auto"/>
            <w:vAlign w:val="bottom"/>
          </w:tcPr>
          <w:p w:rsidR="00DE6B79" w:rsidRDefault="00DE6B79" w:rsidP="00C23F01"/>
        </w:tc>
      </w:tr>
      <w:tr w:rsidR="00146E02" w:rsidRPr="00617BCE" w:rsidTr="006E5BA5">
        <w:trPr>
          <w:cantSplit/>
          <w:trHeight w:val="293"/>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A01BAF" w:rsidRDefault="00A01BAF" w:rsidP="006E5BA5">
            <w:r>
              <w:t xml:space="preserve">Per perceel zal de </w:t>
            </w:r>
            <w:r w:rsidR="00366B8B">
              <w:t xml:space="preserve">beoogde opdrachtnemer </w:t>
            </w:r>
            <w:r>
              <w:t>het aangeboden voertuig voor 1 dag ter beschikking stellen van opdrachtgever voor het proefrijden</w:t>
            </w:r>
            <w:r w:rsidR="00366B8B">
              <w:t xml:space="preserve"> (zie verder toelichting in de offerteaanvraag).</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55"/>
        </w:trPr>
        <w:tc>
          <w:tcPr>
            <w:tcW w:w="993" w:type="dxa"/>
            <w:tcBorders>
              <w:bottom w:val="single" w:sz="4" w:space="0" w:color="auto"/>
            </w:tcBorders>
            <w:shd w:val="clear" w:color="auto" w:fill="auto"/>
            <w:vAlign w:val="bottom"/>
          </w:tcPr>
          <w:p w:rsidR="00146E02" w:rsidRDefault="00146E02" w:rsidP="006E5BA5">
            <w:pPr>
              <w:tabs>
                <w:tab w:val="left" w:pos="570"/>
                <w:tab w:val="left" w:pos="1065"/>
              </w:tabs>
              <w:rPr>
                <w:lang w:eastAsia="nl-NL"/>
              </w:rPr>
            </w:pPr>
          </w:p>
        </w:tc>
        <w:tc>
          <w:tcPr>
            <w:tcW w:w="9405" w:type="dxa"/>
            <w:tcBorders>
              <w:bottom w:val="single" w:sz="4" w:space="0" w:color="auto"/>
            </w:tcBorders>
            <w:shd w:val="clear" w:color="auto" w:fill="auto"/>
          </w:tcPr>
          <w:p w:rsidR="00146E02" w:rsidRDefault="00146E02" w:rsidP="006E5BA5"/>
        </w:tc>
        <w:tc>
          <w:tcPr>
            <w:tcW w:w="1100" w:type="dxa"/>
            <w:tcBorders>
              <w:bottom w:val="single" w:sz="4" w:space="0" w:color="auto"/>
            </w:tcBorders>
            <w:shd w:val="clear" w:color="auto" w:fill="auto"/>
            <w:vAlign w:val="bottom"/>
          </w:tcPr>
          <w:p w:rsidR="00146E02" w:rsidRDefault="00146E02" w:rsidP="00C23F01"/>
        </w:tc>
        <w:tc>
          <w:tcPr>
            <w:tcW w:w="2977" w:type="dxa"/>
            <w:tcBorders>
              <w:bottom w:val="single" w:sz="4" w:space="0" w:color="auto"/>
            </w:tcBorders>
            <w:shd w:val="clear" w:color="auto" w:fill="auto"/>
            <w:vAlign w:val="bottom"/>
          </w:tcPr>
          <w:p w:rsidR="00146E02" w:rsidRDefault="00146E02" w:rsidP="00C23F01"/>
        </w:tc>
      </w:tr>
      <w:tr w:rsidR="00146E02" w:rsidRPr="00617BCE" w:rsidTr="006E5BA5">
        <w:trPr>
          <w:cantSplit/>
          <w:trHeight w:val="287"/>
        </w:trPr>
        <w:tc>
          <w:tcPr>
            <w:tcW w:w="993" w:type="dxa"/>
            <w:shd w:val="clear" w:color="auto" w:fill="4F81BD" w:themeFill="accent1"/>
            <w:vAlign w:val="bottom"/>
          </w:tcPr>
          <w:p w:rsidR="00146E02" w:rsidRPr="00065203" w:rsidRDefault="00146E02" w:rsidP="00065203">
            <w:pPr>
              <w:tabs>
                <w:tab w:val="left" w:pos="570"/>
                <w:tab w:val="left" w:pos="1065"/>
              </w:tabs>
              <w:rPr>
                <w:lang w:eastAsia="nl-NL"/>
              </w:rPr>
            </w:pPr>
          </w:p>
        </w:tc>
        <w:tc>
          <w:tcPr>
            <w:tcW w:w="9405" w:type="dxa"/>
            <w:shd w:val="clear" w:color="auto" w:fill="4F81BD" w:themeFill="accent1"/>
          </w:tcPr>
          <w:p w:rsidR="00146E02" w:rsidRPr="00024EF5" w:rsidRDefault="00146E02" w:rsidP="006E5BA5">
            <w:pPr>
              <w:rPr>
                <w:b/>
              </w:rPr>
            </w:pPr>
            <w:r w:rsidRPr="00024EF5">
              <w:rPr>
                <w:b/>
              </w:rPr>
              <w:t>Aandrijving</w:t>
            </w:r>
          </w:p>
        </w:tc>
        <w:tc>
          <w:tcPr>
            <w:tcW w:w="1100" w:type="dxa"/>
            <w:shd w:val="clear" w:color="auto" w:fill="4F81BD" w:themeFill="accent1"/>
            <w:vAlign w:val="bottom"/>
          </w:tcPr>
          <w:p w:rsidR="00146E02" w:rsidRPr="00024EF5" w:rsidRDefault="00146E02" w:rsidP="00C23F01">
            <w:pPr>
              <w:rPr>
                <w:b/>
              </w:rPr>
            </w:pPr>
          </w:p>
        </w:tc>
        <w:tc>
          <w:tcPr>
            <w:tcW w:w="2977" w:type="dxa"/>
            <w:shd w:val="clear" w:color="auto" w:fill="4F81BD" w:themeFill="accent1"/>
            <w:vAlign w:val="bottom"/>
          </w:tcPr>
          <w:p w:rsidR="00146E02" w:rsidRPr="00024EF5" w:rsidRDefault="00146E02" w:rsidP="00C23F01">
            <w:pPr>
              <w:rPr>
                <w:b/>
              </w:rPr>
            </w:pPr>
          </w:p>
        </w:tc>
      </w:tr>
      <w:tr w:rsidR="00146E02" w:rsidRPr="00617BCE" w:rsidTr="006E5BA5">
        <w:trPr>
          <w:cantSplit/>
          <w:trHeight w:val="319"/>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334553" w:rsidRPr="00CA7284" w:rsidRDefault="00146E02" w:rsidP="006E5BA5">
            <w:r>
              <w:t xml:space="preserve">Voertuigen hebben een volledige elektrische aandrijving </w:t>
            </w:r>
            <w:r w:rsidR="007F7584">
              <w:t xml:space="preserve">(BEV) </w:t>
            </w:r>
            <w:bookmarkStart w:id="0" w:name="_GoBack"/>
            <w:bookmarkEnd w:id="0"/>
            <w:r>
              <w:t>(geen hybride)</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30"/>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853FBD" w:rsidRDefault="00146E02" w:rsidP="006E5BA5">
            <w:r>
              <w:t>Voertuigen zijn voorzien van een accupakket. Het accupakket wordt eigendom van opdrachtgever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F60606">
        <w:trPr>
          <w:cantSplit/>
          <w:trHeight w:val="438"/>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853FBD" w:rsidRPr="00CA7284" w:rsidRDefault="00146E02" w:rsidP="006E5BA5">
            <w:r w:rsidRPr="00CA7284">
              <w:t>Voertuig</w:t>
            </w:r>
            <w:r>
              <w:t xml:space="preserve">en hebben </w:t>
            </w:r>
            <w:r w:rsidRPr="00CA7284">
              <w:t>een actieradius van minimaal 160km</w:t>
            </w:r>
            <w:r>
              <w:t xml:space="preserve">. Dit geldt </w:t>
            </w:r>
            <w:r w:rsidRPr="00CA7284">
              <w:t xml:space="preserve">ook </w:t>
            </w:r>
            <w:r>
              <w:t xml:space="preserve">gedurende de </w:t>
            </w:r>
            <w:r w:rsidRPr="00CA7284">
              <w:t>winter</w:t>
            </w:r>
            <w:r>
              <w:t xml:space="preserve">perioden bij </w:t>
            </w:r>
            <w:r w:rsidRPr="00CA7284">
              <w:t>temperaturen onder het vriespunt</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B657D2" w:rsidRPr="00617BCE" w:rsidTr="006E5BA5">
        <w:trPr>
          <w:cantSplit/>
          <w:trHeight w:val="376"/>
        </w:trPr>
        <w:tc>
          <w:tcPr>
            <w:tcW w:w="993" w:type="dxa"/>
            <w:shd w:val="clear" w:color="auto" w:fill="auto"/>
            <w:vAlign w:val="bottom"/>
          </w:tcPr>
          <w:p w:rsidR="00B657D2" w:rsidRDefault="00B657D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B657D2" w:rsidRPr="00CA7284" w:rsidRDefault="00B657D2" w:rsidP="006E5BA5">
            <w:r w:rsidRPr="0033509A">
              <w:t>De voertuigen zijn voorzien van een elektromotor welke minimaal een koppel van 200Nm heeft</w:t>
            </w:r>
            <w:r w:rsidR="00A724DE">
              <w:t>.</w:t>
            </w:r>
          </w:p>
        </w:tc>
        <w:tc>
          <w:tcPr>
            <w:tcW w:w="1100" w:type="dxa"/>
            <w:shd w:val="clear" w:color="auto" w:fill="auto"/>
            <w:vAlign w:val="bottom"/>
          </w:tcPr>
          <w:p w:rsidR="00B657D2" w:rsidRDefault="00B657D2" w:rsidP="00C23F01"/>
        </w:tc>
        <w:tc>
          <w:tcPr>
            <w:tcW w:w="2977" w:type="dxa"/>
            <w:shd w:val="clear" w:color="auto" w:fill="auto"/>
            <w:vAlign w:val="bottom"/>
          </w:tcPr>
          <w:p w:rsidR="00B657D2" w:rsidRDefault="00B657D2" w:rsidP="00C23F01"/>
        </w:tc>
      </w:tr>
      <w:tr w:rsidR="00146E02" w:rsidRPr="00617BCE" w:rsidTr="006E5BA5">
        <w:trPr>
          <w:cantSplit/>
          <w:trHeight w:val="275"/>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853FBD" w:rsidRDefault="0077145D" w:rsidP="006E5BA5">
            <w:r w:rsidRPr="006223B7">
              <w:t>Voertuigen hebben een vermogen van minimaal 40kW</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5"/>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853FBD" w:rsidRPr="006223B7" w:rsidRDefault="00146E02" w:rsidP="006E5BA5">
            <w:r w:rsidRPr="006223B7">
              <w:t>Voertuigen zijn voorzien van linkse besturing (bediening schakeling rechts)</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82"/>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853FBD" w:rsidRPr="006223B7" w:rsidRDefault="00146E02" w:rsidP="006E5BA5">
            <w:r>
              <w:t>De voertuigen zijn voorzien van stuurbekrachtiging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169"/>
        </w:trPr>
        <w:tc>
          <w:tcPr>
            <w:tcW w:w="993" w:type="dxa"/>
            <w:shd w:val="clear" w:color="auto" w:fill="auto"/>
            <w:vAlign w:val="bottom"/>
          </w:tcPr>
          <w:p w:rsidR="00146E02" w:rsidRDefault="00146E02" w:rsidP="00065203">
            <w:pPr>
              <w:pStyle w:val="Lijstalinea"/>
              <w:numPr>
                <w:ilvl w:val="0"/>
                <w:numId w:val="18"/>
              </w:numPr>
              <w:tabs>
                <w:tab w:val="left" w:pos="570"/>
                <w:tab w:val="left" w:pos="1065"/>
              </w:tabs>
              <w:ind w:left="426" w:hanging="426"/>
              <w:rPr>
                <w:lang w:eastAsia="nl-NL"/>
              </w:rPr>
            </w:pPr>
          </w:p>
        </w:tc>
        <w:tc>
          <w:tcPr>
            <w:tcW w:w="9405" w:type="dxa"/>
            <w:shd w:val="clear" w:color="auto" w:fill="auto"/>
          </w:tcPr>
          <w:p w:rsidR="00146E02" w:rsidRDefault="00146E02" w:rsidP="006E5BA5">
            <w:r w:rsidRPr="006223B7">
              <w:t xml:space="preserve">Voertuigen zijn </w:t>
            </w:r>
            <w:r w:rsidR="00851983">
              <w:t xml:space="preserve">niet </w:t>
            </w:r>
            <w:r w:rsidRPr="006223B7">
              <w:t xml:space="preserve">voorzien van een </w:t>
            </w:r>
            <w:r w:rsidR="00851983">
              <w:t xml:space="preserve">handgeschakelde </w:t>
            </w:r>
            <w:r w:rsidRPr="006223B7">
              <w:t>schakelende versnellingsbak</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7"/>
        </w:trPr>
        <w:tc>
          <w:tcPr>
            <w:tcW w:w="993" w:type="dxa"/>
            <w:shd w:val="clear" w:color="auto" w:fill="auto"/>
            <w:vAlign w:val="bottom"/>
          </w:tcPr>
          <w:p w:rsidR="00146E02" w:rsidRDefault="00146E02" w:rsidP="00C23F01"/>
        </w:tc>
        <w:tc>
          <w:tcPr>
            <w:tcW w:w="9405" w:type="dxa"/>
            <w:shd w:val="clear" w:color="auto" w:fill="auto"/>
          </w:tcPr>
          <w:p w:rsidR="00146E02" w:rsidRDefault="00146E02" w:rsidP="006E5BA5"/>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89"/>
        </w:trPr>
        <w:tc>
          <w:tcPr>
            <w:tcW w:w="993" w:type="dxa"/>
            <w:shd w:val="clear" w:color="auto" w:fill="4F81BD" w:themeFill="accent1"/>
            <w:vAlign w:val="bottom"/>
          </w:tcPr>
          <w:p w:rsidR="00146E02" w:rsidRPr="00024EF5" w:rsidRDefault="00146E02" w:rsidP="00C23F01">
            <w:pPr>
              <w:rPr>
                <w:b/>
              </w:rPr>
            </w:pPr>
          </w:p>
        </w:tc>
        <w:tc>
          <w:tcPr>
            <w:tcW w:w="9405" w:type="dxa"/>
            <w:shd w:val="clear" w:color="auto" w:fill="4F81BD" w:themeFill="accent1"/>
          </w:tcPr>
          <w:p w:rsidR="00146E02" w:rsidRPr="00024EF5" w:rsidRDefault="00146E02" w:rsidP="006E5BA5">
            <w:pPr>
              <w:rPr>
                <w:b/>
              </w:rPr>
            </w:pPr>
            <w:r>
              <w:rPr>
                <w:b/>
              </w:rPr>
              <w:t xml:space="preserve">Service, </w:t>
            </w:r>
            <w:r w:rsidRPr="00024EF5">
              <w:rPr>
                <w:b/>
              </w:rPr>
              <w:t>Onderhoud</w:t>
            </w:r>
            <w:r>
              <w:rPr>
                <w:b/>
              </w:rPr>
              <w:t xml:space="preserve"> en garantie</w:t>
            </w:r>
          </w:p>
        </w:tc>
        <w:tc>
          <w:tcPr>
            <w:tcW w:w="1100" w:type="dxa"/>
            <w:shd w:val="clear" w:color="auto" w:fill="4F81BD" w:themeFill="accent1"/>
            <w:vAlign w:val="bottom"/>
          </w:tcPr>
          <w:p w:rsidR="00146E02" w:rsidRPr="00024EF5" w:rsidRDefault="00146E02" w:rsidP="00C23F01">
            <w:pPr>
              <w:rPr>
                <w:b/>
              </w:rPr>
            </w:pPr>
          </w:p>
        </w:tc>
        <w:tc>
          <w:tcPr>
            <w:tcW w:w="2977" w:type="dxa"/>
            <w:shd w:val="clear" w:color="auto" w:fill="4F81BD" w:themeFill="accent1"/>
            <w:vAlign w:val="bottom"/>
          </w:tcPr>
          <w:p w:rsidR="00146E02" w:rsidRPr="00024EF5" w:rsidRDefault="00146E02" w:rsidP="00C23F01">
            <w:pPr>
              <w:rPr>
                <w:b/>
              </w:rPr>
            </w:pPr>
          </w:p>
        </w:tc>
      </w:tr>
      <w:tr w:rsidR="00146E02" w:rsidRPr="00617BCE" w:rsidTr="006E5BA5">
        <w:trPr>
          <w:cantSplit/>
          <w:trHeight w:val="762"/>
        </w:trPr>
        <w:tc>
          <w:tcPr>
            <w:tcW w:w="993" w:type="dxa"/>
            <w:shd w:val="clear" w:color="auto" w:fill="auto"/>
            <w:vAlign w:val="bottom"/>
          </w:tcPr>
          <w:p w:rsidR="00146E02" w:rsidRPr="00024EF5"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7A691D" w:rsidRDefault="00146E02" w:rsidP="006E5BA5">
            <w:r w:rsidRPr="007A691D">
              <w:t xml:space="preserve">Opdrachtnemer </w:t>
            </w:r>
            <w:r>
              <w:t xml:space="preserve">is een erkende dealer met een gecertificeerde werkplaats, gelegen binnen een straal </w:t>
            </w:r>
            <w:r w:rsidRPr="0077145D">
              <w:t xml:space="preserve">van </w:t>
            </w:r>
            <w:r w:rsidR="0077145D" w:rsidRPr="0077145D">
              <w:t>25</w:t>
            </w:r>
            <w:r w:rsidRPr="0077145D">
              <w:t xml:space="preserve"> km vanaf</w:t>
            </w:r>
            <w:r>
              <w:t xml:space="preserve"> het gemeentewerf Wijkbeheer, </w:t>
            </w:r>
            <w:r w:rsidR="00995397">
              <w:t>M</w:t>
            </w:r>
            <w:r>
              <w:t>ontageweg 5, 8304 BG EMMELOORD, geschikt voor service en onderhoud van de geleverde voertuigen</w:t>
            </w:r>
            <w:r w:rsidR="00995397">
              <w:t>.</w:t>
            </w:r>
          </w:p>
        </w:tc>
        <w:tc>
          <w:tcPr>
            <w:tcW w:w="1100" w:type="dxa"/>
            <w:shd w:val="clear" w:color="auto" w:fill="auto"/>
            <w:vAlign w:val="bottom"/>
          </w:tcPr>
          <w:p w:rsidR="00146E02" w:rsidRPr="00024EF5" w:rsidRDefault="00146E02" w:rsidP="00C23F01">
            <w:pPr>
              <w:rPr>
                <w:b/>
              </w:rPr>
            </w:pPr>
          </w:p>
        </w:tc>
        <w:tc>
          <w:tcPr>
            <w:tcW w:w="2977" w:type="dxa"/>
            <w:shd w:val="clear" w:color="auto" w:fill="auto"/>
            <w:vAlign w:val="bottom"/>
          </w:tcPr>
          <w:p w:rsidR="00146E02" w:rsidRPr="00024EF5" w:rsidRDefault="00146E02" w:rsidP="00C23F01">
            <w:pPr>
              <w:rPr>
                <w:b/>
              </w:rPr>
            </w:pPr>
          </w:p>
        </w:tc>
      </w:tr>
      <w:tr w:rsidR="00146E02" w:rsidRPr="00617BCE" w:rsidTr="006E5BA5">
        <w:trPr>
          <w:cantSplit/>
          <w:trHeight w:val="648"/>
        </w:trPr>
        <w:tc>
          <w:tcPr>
            <w:tcW w:w="993" w:type="dxa"/>
            <w:shd w:val="clear" w:color="auto" w:fill="auto"/>
            <w:vAlign w:val="bottom"/>
          </w:tcPr>
          <w:p w:rsidR="00146E02" w:rsidRPr="00024EF5"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146E02" w:rsidRPr="007A691D" w:rsidRDefault="00146E02" w:rsidP="006E5BA5">
            <w:r>
              <w:t>In de werkplaats van opdrachtgever waar de service en het onderhoud aan de geleverde voertuigen plaatsvindt, heeft opdrachtgever tijdens kantooruren de beschikking over minimaal 1 daartoe gekwalificeerde monteur</w:t>
            </w:r>
            <w:r w:rsidR="00853FBD">
              <w:t>.</w:t>
            </w:r>
          </w:p>
        </w:tc>
        <w:tc>
          <w:tcPr>
            <w:tcW w:w="1100" w:type="dxa"/>
            <w:shd w:val="clear" w:color="auto" w:fill="auto"/>
            <w:vAlign w:val="bottom"/>
          </w:tcPr>
          <w:p w:rsidR="00146E02" w:rsidRPr="00024EF5" w:rsidRDefault="00146E02" w:rsidP="00C23F01">
            <w:pPr>
              <w:rPr>
                <w:b/>
              </w:rPr>
            </w:pPr>
          </w:p>
        </w:tc>
        <w:tc>
          <w:tcPr>
            <w:tcW w:w="2977" w:type="dxa"/>
            <w:shd w:val="clear" w:color="auto" w:fill="auto"/>
            <w:vAlign w:val="bottom"/>
          </w:tcPr>
          <w:p w:rsidR="00146E02" w:rsidRPr="00024EF5" w:rsidRDefault="00146E02" w:rsidP="00C23F01">
            <w:pPr>
              <w:rPr>
                <w:b/>
              </w:rPr>
            </w:pPr>
          </w:p>
        </w:tc>
      </w:tr>
      <w:tr w:rsidR="0082178D" w:rsidRPr="00617BCE" w:rsidTr="006E5BA5">
        <w:trPr>
          <w:cantSplit/>
          <w:trHeight w:val="617"/>
        </w:trPr>
        <w:tc>
          <w:tcPr>
            <w:tcW w:w="993" w:type="dxa"/>
            <w:shd w:val="clear" w:color="auto" w:fill="auto"/>
            <w:vAlign w:val="bottom"/>
          </w:tcPr>
          <w:p w:rsidR="0082178D" w:rsidRPr="00024EF5" w:rsidRDefault="0082178D" w:rsidP="00065203">
            <w:pPr>
              <w:pStyle w:val="Lijstalinea"/>
              <w:numPr>
                <w:ilvl w:val="0"/>
                <w:numId w:val="18"/>
              </w:numPr>
              <w:tabs>
                <w:tab w:val="left" w:pos="570"/>
                <w:tab w:val="left" w:pos="1065"/>
              </w:tabs>
              <w:ind w:left="426" w:hanging="426"/>
              <w:rPr>
                <w:b/>
              </w:rPr>
            </w:pPr>
          </w:p>
        </w:tc>
        <w:tc>
          <w:tcPr>
            <w:tcW w:w="9405" w:type="dxa"/>
            <w:shd w:val="clear" w:color="auto" w:fill="auto"/>
          </w:tcPr>
          <w:p w:rsidR="0082178D" w:rsidRDefault="0082178D" w:rsidP="006E5BA5">
            <w:r w:rsidRPr="0077145D">
              <w:t>Service- en onderhoudswerkzaamheden aan de geleverde voertuigen worden uitsluitend uitgevoerd door daartoe gekwalificeerde monteurs van opdracht</w:t>
            </w:r>
            <w:r w:rsidR="00C90E46" w:rsidRPr="0077145D">
              <w:t>nemer</w:t>
            </w:r>
            <w:r w:rsidRPr="0077145D">
              <w:t xml:space="preserve"> conform het onderhoudsschema </w:t>
            </w:r>
            <w:r w:rsidR="00C90E46" w:rsidRPr="0077145D">
              <w:t>van fabrikant</w:t>
            </w:r>
            <w:r w:rsidRPr="0077145D">
              <w:t>.</w:t>
            </w:r>
          </w:p>
        </w:tc>
        <w:tc>
          <w:tcPr>
            <w:tcW w:w="1100" w:type="dxa"/>
            <w:shd w:val="clear" w:color="auto" w:fill="auto"/>
            <w:vAlign w:val="bottom"/>
          </w:tcPr>
          <w:p w:rsidR="0082178D" w:rsidRPr="00024EF5" w:rsidRDefault="0082178D" w:rsidP="00C23F01">
            <w:pPr>
              <w:rPr>
                <w:b/>
              </w:rPr>
            </w:pPr>
          </w:p>
        </w:tc>
        <w:tc>
          <w:tcPr>
            <w:tcW w:w="2977" w:type="dxa"/>
            <w:shd w:val="clear" w:color="auto" w:fill="auto"/>
            <w:vAlign w:val="bottom"/>
          </w:tcPr>
          <w:p w:rsidR="0082178D" w:rsidRPr="00024EF5" w:rsidRDefault="0082178D" w:rsidP="00C23F01">
            <w:pPr>
              <w:rPr>
                <w:b/>
              </w:rPr>
            </w:pPr>
          </w:p>
        </w:tc>
      </w:tr>
      <w:tr w:rsidR="00146E02" w:rsidRPr="00617BCE" w:rsidTr="006E5BA5">
        <w:trPr>
          <w:cantSplit/>
          <w:trHeight w:val="837"/>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t>Met opdrachtnemer wordt een onderhoudsovereenkomst voor de geleverde voertuigen afgesloten voor een minimale periode van 8 jaar o.b.v. 15.000 gereden km per jaar. De overeenkomst kan aan het einde van de looptijd 2 x 1 jaar worden verlengd door opdrachtgever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66"/>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t>De kosten voor de wettelijke verplichte keuringen vallen ook b</w:t>
            </w:r>
            <w:r w:rsidR="00334553">
              <w:t>innen de onderhoudsovereenkomst</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393"/>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t xml:space="preserve">Opdrachtnemer garandeert de geleverde </w:t>
            </w:r>
            <w:r w:rsidRPr="0033509A">
              <w:t>voertuig</w:t>
            </w:r>
            <w:r>
              <w:t xml:space="preserve">en </w:t>
            </w:r>
            <w:r w:rsidRPr="0033509A">
              <w:t xml:space="preserve">minimaal 10 jaar van onderdelen </w:t>
            </w:r>
            <w:r>
              <w:t xml:space="preserve">kan </w:t>
            </w:r>
            <w:r w:rsidRPr="0033509A">
              <w:t>voorzien</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314"/>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rsidRPr="00C7535E">
              <w:t xml:space="preserve">Het accupakket </w:t>
            </w:r>
            <w:r>
              <w:t xml:space="preserve">van de geleverde voertuigen </w:t>
            </w:r>
            <w:r w:rsidRPr="00CF2FB2">
              <w:t>heeft een gegarandeerde levensduur van minimaal acht jaar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50"/>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rsidRPr="00CF2FB2">
              <w:t>Op carrosserieën, lakken en doorroesten wordt een garantie gegeven van minimaal 8 jaar gerekend vanaf datum aflevering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400"/>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C90E46" w:rsidRPr="00C90E46" w:rsidRDefault="00146E02" w:rsidP="006E5BA5">
            <w:r w:rsidRPr="00C90E46">
              <w:t>Opdrachtnemer biedt minimaal 12 maanden volledige garantie op de geleverde voertuigen, ongeacht het aantal gereden kilometers</w:t>
            </w:r>
            <w:r w:rsidR="00C90E46">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534"/>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146E02" w:rsidRDefault="00146E02" w:rsidP="006E5BA5">
            <w:r>
              <w:t>De service- en onderhoudsafdeling van opdracht</w:t>
            </w:r>
            <w:r w:rsidR="00136F17">
              <w:t>nemer is</w:t>
            </w:r>
            <w:r w:rsidR="00B657D2">
              <w:t xml:space="preserve"> 24/7 </w:t>
            </w:r>
            <w:r>
              <w:t>bereikbaar voor opdrachtgever voor zowel telefonisch</w:t>
            </w:r>
            <w:r w:rsidR="00136F17">
              <w:t>e</w:t>
            </w:r>
            <w:r>
              <w:t xml:space="preserve"> helpdeskondersteuning als het uitvoeren van </w:t>
            </w:r>
            <w:r w:rsidR="00B657D2">
              <w:t xml:space="preserve">(nood) </w:t>
            </w:r>
            <w:r>
              <w:t xml:space="preserve">reparaties. </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546"/>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853FBD" w:rsidRDefault="00146E02" w:rsidP="006E5BA5">
            <w:r>
              <w:t xml:space="preserve">In de werkplaats zijn de meest gangbare onderdelen voorradig en of </w:t>
            </w:r>
            <w:r w:rsidR="00A01BAF">
              <w:t xml:space="preserve">zijn </w:t>
            </w:r>
            <w:r>
              <w:t>binnen 24 uur leverbaar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36F17" w:rsidRPr="00617BCE" w:rsidTr="006E5BA5">
        <w:trPr>
          <w:cantSplit/>
          <w:trHeight w:val="231"/>
        </w:trPr>
        <w:tc>
          <w:tcPr>
            <w:tcW w:w="993" w:type="dxa"/>
            <w:shd w:val="clear" w:color="auto" w:fill="auto"/>
            <w:vAlign w:val="bottom"/>
          </w:tcPr>
          <w:p w:rsidR="00136F17" w:rsidRPr="004B68A4" w:rsidRDefault="00136F17" w:rsidP="00065203">
            <w:pPr>
              <w:pStyle w:val="Lijstalinea"/>
              <w:numPr>
                <w:ilvl w:val="0"/>
                <w:numId w:val="18"/>
              </w:numPr>
              <w:tabs>
                <w:tab w:val="left" w:pos="570"/>
                <w:tab w:val="left" w:pos="1065"/>
              </w:tabs>
              <w:ind w:left="426" w:hanging="426"/>
              <w:rPr>
                <w:b/>
              </w:rPr>
            </w:pPr>
          </w:p>
        </w:tc>
        <w:tc>
          <w:tcPr>
            <w:tcW w:w="9405" w:type="dxa"/>
            <w:shd w:val="clear" w:color="auto" w:fill="auto"/>
          </w:tcPr>
          <w:p w:rsidR="00853FBD" w:rsidRDefault="00136F17" w:rsidP="006E5BA5">
            <w:r>
              <w:t>Niet gangbare onderdelen worden binnen 1 maand geleverd</w:t>
            </w:r>
            <w:r w:rsidR="00853FBD">
              <w:t>.</w:t>
            </w:r>
          </w:p>
        </w:tc>
        <w:tc>
          <w:tcPr>
            <w:tcW w:w="1100" w:type="dxa"/>
            <w:shd w:val="clear" w:color="auto" w:fill="auto"/>
            <w:vAlign w:val="bottom"/>
          </w:tcPr>
          <w:p w:rsidR="00136F17" w:rsidRDefault="00136F17" w:rsidP="00C23F01"/>
        </w:tc>
        <w:tc>
          <w:tcPr>
            <w:tcW w:w="2977" w:type="dxa"/>
            <w:shd w:val="clear" w:color="auto" w:fill="auto"/>
            <w:vAlign w:val="bottom"/>
          </w:tcPr>
          <w:p w:rsidR="00136F17" w:rsidRDefault="00136F17" w:rsidP="00C23F01"/>
        </w:tc>
      </w:tr>
      <w:tr w:rsidR="00146E02" w:rsidRPr="00617BCE" w:rsidTr="006E5BA5">
        <w:trPr>
          <w:cantSplit/>
          <w:trHeight w:val="428"/>
        </w:trPr>
        <w:tc>
          <w:tcPr>
            <w:tcW w:w="993" w:type="dxa"/>
            <w:shd w:val="clear" w:color="auto" w:fill="auto"/>
            <w:vAlign w:val="bottom"/>
          </w:tcPr>
          <w:p w:rsidR="00146E02" w:rsidRPr="004B68A4"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853FBD" w:rsidRDefault="00146E02" w:rsidP="006E5BA5">
            <w:r>
              <w:t>In geval van defecten binnen de garantieperiode zorgt opdrachtnemer voor kosteloos vervangend vervoer in een vergelijkbare klasse van het defecte voertuig</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394"/>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853FBD" w:rsidRDefault="00A01BAF" w:rsidP="006E5BA5">
            <w:r>
              <w:t xml:space="preserve">Tijdens de volledige garantieperiode </w:t>
            </w:r>
            <w:r w:rsidRPr="00136F17">
              <w:t>van 12 maanden</w:t>
            </w:r>
            <w:r>
              <w:t xml:space="preserve"> worden defecten en of vervanging van onderdelen die binnen de fabrieksgarantie vallen, kosteloos door opdrachtgever</w:t>
            </w:r>
            <w:r w:rsidR="003D17DB">
              <w:t xml:space="preserve"> verholpen en of</w:t>
            </w:r>
            <w:r w:rsidR="002A2097">
              <w:t xml:space="preserve"> vervangen</w:t>
            </w:r>
            <w:r w:rsidR="003D17DB">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73"/>
        </w:trPr>
        <w:tc>
          <w:tcPr>
            <w:tcW w:w="993" w:type="dxa"/>
            <w:tcBorders>
              <w:bottom w:val="single" w:sz="4" w:space="0" w:color="auto"/>
            </w:tcBorders>
            <w:shd w:val="clear" w:color="auto" w:fill="auto"/>
            <w:vAlign w:val="bottom"/>
          </w:tcPr>
          <w:p w:rsidR="00146E02" w:rsidRPr="00065203" w:rsidRDefault="00146E02" w:rsidP="00065203">
            <w:pPr>
              <w:pStyle w:val="Lijstalinea"/>
              <w:tabs>
                <w:tab w:val="left" w:pos="570"/>
                <w:tab w:val="left" w:pos="1065"/>
              </w:tabs>
              <w:ind w:left="426"/>
              <w:rPr>
                <w:b/>
              </w:rPr>
            </w:pPr>
          </w:p>
        </w:tc>
        <w:tc>
          <w:tcPr>
            <w:tcW w:w="9405" w:type="dxa"/>
            <w:tcBorders>
              <w:bottom w:val="single" w:sz="4" w:space="0" w:color="auto"/>
            </w:tcBorders>
            <w:shd w:val="clear" w:color="auto" w:fill="auto"/>
          </w:tcPr>
          <w:p w:rsidR="00146E02" w:rsidRDefault="00146E02" w:rsidP="006E5BA5"/>
        </w:tc>
        <w:tc>
          <w:tcPr>
            <w:tcW w:w="1100" w:type="dxa"/>
            <w:tcBorders>
              <w:bottom w:val="single" w:sz="4" w:space="0" w:color="auto"/>
            </w:tcBorders>
            <w:shd w:val="clear" w:color="auto" w:fill="auto"/>
            <w:vAlign w:val="bottom"/>
          </w:tcPr>
          <w:p w:rsidR="00146E02" w:rsidRDefault="00146E02" w:rsidP="00C23F01"/>
        </w:tc>
        <w:tc>
          <w:tcPr>
            <w:tcW w:w="2977" w:type="dxa"/>
            <w:tcBorders>
              <w:bottom w:val="single" w:sz="4" w:space="0" w:color="auto"/>
            </w:tcBorders>
            <w:shd w:val="clear" w:color="auto" w:fill="auto"/>
            <w:vAlign w:val="bottom"/>
          </w:tcPr>
          <w:p w:rsidR="00146E02" w:rsidRDefault="00146E02" w:rsidP="00C23F01"/>
        </w:tc>
      </w:tr>
      <w:tr w:rsidR="00146E02" w:rsidRPr="00617BCE" w:rsidTr="006E5BA5">
        <w:trPr>
          <w:cantSplit/>
          <w:trHeight w:val="265"/>
        </w:trPr>
        <w:tc>
          <w:tcPr>
            <w:tcW w:w="993" w:type="dxa"/>
            <w:shd w:val="clear" w:color="auto" w:fill="4F81BD" w:themeFill="accent1"/>
            <w:vAlign w:val="bottom"/>
          </w:tcPr>
          <w:p w:rsidR="00146E02" w:rsidRPr="00065203" w:rsidRDefault="00146E02" w:rsidP="00065203">
            <w:pPr>
              <w:tabs>
                <w:tab w:val="left" w:pos="570"/>
                <w:tab w:val="left" w:pos="1065"/>
              </w:tabs>
              <w:rPr>
                <w:b/>
              </w:rPr>
            </w:pPr>
          </w:p>
        </w:tc>
        <w:tc>
          <w:tcPr>
            <w:tcW w:w="9405" w:type="dxa"/>
            <w:shd w:val="clear" w:color="auto" w:fill="4F81BD" w:themeFill="accent1"/>
          </w:tcPr>
          <w:p w:rsidR="00146E02" w:rsidRPr="00024EF5" w:rsidRDefault="00146E02" w:rsidP="006E5BA5">
            <w:pPr>
              <w:rPr>
                <w:b/>
              </w:rPr>
            </w:pPr>
            <w:r w:rsidRPr="00024EF5">
              <w:rPr>
                <w:b/>
              </w:rPr>
              <w:t>Levering</w:t>
            </w:r>
          </w:p>
        </w:tc>
        <w:tc>
          <w:tcPr>
            <w:tcW w:w="1100" w:type="dxa"/>
            <w:shd w:val="clear" w:color="auto" w:fill="4F81BD" w:themeFill="accent1"/>
            <w:vAlign w:val="bottom"/>
          </w:tcPr>
          <w:p w:rsidR="00146E02" w:rsidRPr="00024EF5" w:rsidRDefault="00146E02" w:rsidP="00C23F01">
            <w:pPr>
              <w:rPr>
                <w:b/>
              </w:rPr>
            </w:pPr>
          </w:p>
        </w:tc>
        <w:tc>
          <w:tcPr>
            <w:tcW w:w="2977" w:type="dxa"/>
            <w:shd w:val="clear" w:color="auto" w:fill="4F81BD" w:themeFill="accent1"/>
            <w:vAlign w:val="bottom"/>
          </w:tcPr>
          <w:p w:rsidR="00146E02" w:rsidRPr="00024EF5" w:rsidRDefault="00146E02" w:rsidP="00C23F01">
            <w:pPr>
              <w:rPr>
                <w:b/>
              </w:rPr>
            </w:pPr>
          </w:p>
        </w:tc>
      </w:tr>
      <w:tr w:rsidR="00146E02" w:rsidRPr="00617BCE" w:rsidTr="006E5BA5">
        <w:trPr>
          <w:cantSplit/>
          <w:trHeight w:val="482"/>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7B1A96" w:rsidRDefault="00146E02" w:rsidP="006E5BA5">
            <w:r>
              <w:t xml:space="preserve">De te leveren voertuigen worden </w:t>
            </w:r>
            <w:r w:rsidRPr="00136F17">
              <w:t xml:space="preserve">binnen </w:t>
            </w:r>
            <w:r w:rsidR="00136F17" w:rsidRPr="00136F17">
              <w:t>16</w:t>
            </w:r>
            <w:r w:rsidR="004173F3" w:rsidRPr="00136F17">
              <w:t xml:space="preserve"> weken </w:t>
            </w:r>
            <w:r w:rsidRPr="00136F17">
              <w:t>na</w:t>
            </w:r>
            <w:r>
              <w:t xml:space="preserve"> opdrachtverstrekking </w:t>
            </w:r>
            <w:r w:rsidR="00170E2E">
              <w:t xml:space="preserve">gebruiksklaar </w:t>
            </w:r>
            <w:r>
              <w:t>op de door opdrachtgever opgegeven locatie (gemeentewerf) afgeleverd.</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A7E57" w:rsidRPr="00617BCE" w:rsidTr="006E5BA5">
        <w:trPr>
          <w:cantSplit/>
          <w:trHeight w:val="837"/>
        </w:trPr>
        <w:tc>
          <w:tcPr>
            <w:tcW w:w="993" w:type="dxa"/>
            <w:shd w:val="clear" w:color="auto" w:fill="auto"/>
            <w:vAlign w:val="bottom"/>
          </w:tcPr>
          <w:p w:rsidR="001A7E57" w:rsidRPr="00065203" w:rsidRDefault="001A7E57" w:rsidP="00065203">
            <w:pPr>
              <w:pStyle w:val="Lijstalinea"/>
              <w:numPr>
                <w:ilvl w:val="0"/>
                <w:numId w:val="18"/>
              </w:numPr>
              <w:tabs>
                <w:tab w:val="left" w:pos="570"/>
                <w:tab w:val="left" w:pos="1065"/>
              </w:tabs>
              <w:ind w:left="426" w:hanging="426"/>
              <w:rPr>
                <w:b/>
              </w:rPr>
            </w:pPr>
          </w:p>
        </w:tc>
        <w:tc>
          <w:tcPr>
            <w:tcW w:w="9405" w:type="dxa"/>
            <w:shd w:val="clear" w:color="auto" w:fill="auto"/>
          </w:tcPr>
          <w:p w:rsidR="001A7E57" w:rsidRPr="009D16F7" w:rsidRDefault="001A7E57" w:rsidP="006E5BA5">
            <w:r w:rsidRPr="009D16F7">
              <w:t>Minimaal 10 werkdagen voor aflevering wordt de contactpersoon van opdrachtgever geïnformeerd over de afleverdatum van het voertuig. Minimaal 5</w:t>
            </w:r>
          </w:p>
          <w:p w:rsidR="00853FBD" w:rsidRPr="009D16F7" w:rsidRDefault="001A7E57" w:rsidP="006E5BA5">
            <w:r w:rsidRPr="009D16F7">
              <w:t>werkdagen voor de levering vindt er een oplevercontrole van het voertuig plaats door de contactpersoon van opdrachtgever op het servicepunt (de werkplaats) van opdrachtnemer.</w:t>
            </w:r>
          </w:p>
        </w:tc>
        <w:tc>
          <w:tcPr>
            <w:tcW w:w="1100" w:type="dxa"/>
            <w:shd w:val="clear" w:color="auto" w:fill="auto"/>
            <w:vAlign w:val="bottom"/>
          </w:tcPr>
          <w:p w:rsidR="001A7E57" w:rsidRDefault="001A7E57" w:rsidP="00C23F01"/>
        </w:tc>
        <w:tc>
          <w:tcPr>
            <w:tcW w:w="2977" w:type="dxa"/>
            <w:shd w:val="clear" w:color="auto" w:fill="auto"/>
            <w:vAlign w:val="bottom"/>
          </w:tcPr>
          <w:p w:rsidR="001A7E57" w:rsidRDefault="001A7E57" w:rsidP="00C23F01"/>
        </w:tc>
      </w:tr>
      <w:tr w:rsidR="00146E02" w:rsidRPr="00617BCE" w:rsidTr="006E5BA5">
        <w:trPr>
          <w:cantSplit/>
          <w:trHeight w:val="837"/>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t xml:space="preserve">Indien de bestelde voertuigen niet binnen het vastgestelde leveringstermijn worden </w:t>
            </w:r>
            <w:r w:rsidRPr="002A2097">
              <w:t>geleverd dient opdrachtnemer voor gelijkwaardig vervangend vervoer zorg te dragen. Bij het niet nakomen van deze verplichting zal opdrachtgever zelf voor vervangend vervoer zorgdragen</w:t>
            </w:r>
            <w:r>
              <w:t xml:space="preserve"> en de kosten hiervan in </w:t>
            </w:r>
            <w:r w:rsidR="00366B8B">
              <w:t>rekening</w:t>
            </w:r>
            <w:r>
              <w:t xml:space="preserve"> brengen bij opdrachtnemer</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125"/>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7B1A96" w:rsidRDefault="00146E02" w:rsidP="006E5BA5">
            <w:r w:rsidRPr="007B1A96">
              <w:t xml:space="preserve">Per perceel worden de voertuigen tegelijk </w:t>
            </w:r>
            <w:r>
              <w:t xml:space="preserve">besteld en </w:t>
            </w:r>
            <w:r w:rsidRPr="007B1A96">
              <w:t>geleverd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65"/>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9D16F7" w:rsidRDefault="00146E02" w:rsidP="006E5BA5">
            <w:r w:rsidRPr="009D16F7">
              <w:t xml:space="preserve">De te leveren voertuigen zijn </w:t>
            </w:r>
            <w:r w:rsidR="00565AA8" w:rsidRPr="009D16F7">
              <w:t xml:space="preserve">af fabriek </w:t>
            </w:r>
            <w:r w:rsidRPr="009D16F7">
              <w:t>nieuw en ongebruikt</w:t>
            </w:r>
            <w:r w:rsidR="00565AA8" w:rsidRPr="009D16F7">
              <w:t xml:space="preserve"> inclusief alle bijbehorende standaard accessoires</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565AA8" w:rsidRPr="00617BCE" w:rsidTr="006E5BA5">
        <w:trPr>
          <w:cantSplit/>
          <w:trHeight w:val="265"/>
        </w:trPr>
        <w:tc>
          <w:tcPr>
            <w:tcW w:w="993" w:type="dxa"/>
            <w:shd w:val="clear" w:color="auto" w:fill="auto"/>
            <w:vAlign w:val="bottom"/>
          </w:tcPr>
          <w:p w:rsidR="00565AA8" w:rsidRPr="00065203" w:rsidRDefault="00565AA8" w:rsidP="00065203">
            <w:pPr>
              <w:pStyle w:val="Lijstalinea"/>
              <w:numPr>
                <w:ilvl w:val="0"/>
                <w:numId w:val="18"/>
              </w:numPr>
              <w:tabs>
                <w:tab w:val="left" w:pos="570"/>
                <w:tab w:val="left" w:pos="1065"/>
              </w:tabs>
              <w:ind w:left="426" w:hanging="426"/>
              <w:rPr>
                <w:b/>
              </w:rPr>
            </w:pPr>
          </w:p>
        </w:tc>
        <w:tc>
          <w:tcPr>
            <w:tcW w:w="9405" w:type="dxa"/>
            <w:shd w:val="clear" w:color="auto" w:fill="auto"/>
          </w:tcPr>
          <w:p w:rsidR="002A2097" w:rsidRPr="009D16F7" w:rsidRDefault="00565AA8" w:rsidP="006E5BA5">
            <w:r w:rsidRPr="009D16F7">
              <w:t>Het voertuig wordt geleverd met bijbehorende reservelampen set.</w:t>
            </w:r>
          </w:p>
        </w:tc>
        <w:tc>
          <w:tcPr>
            <w:tcW w:w="1100" w:type="dxa"/>
            <w:shd w:val="clear" w:color="auto" w:fill="auto"/>
            <w:vAlign w:val="bottom"/>
          </w:tcPr>
          <w:p w:rsidR="00565AA8" w:rsidRDefault="00565AA8" w:rsidP="00C23F01"/>
        </w:tc>
        <w:tc>
          <w:tcPr>
            <w:tcW w:w="2977" w:type="dxa"/>
            <w:shd w:val="clear" w:color="auto" w:fill="auto"/>
            <w:vAlign w:val="bottom"/>
          </w:tcPr>
          <w:p w:rsidR="00565AA8" w:rsidRDefault="00565AA8" w:rsidP="00C23F01"/>
        </w:tc>
      </w:tr>
      <w:tr w:rsidR="00146E02" w:rsidRPr="00617BCE" w:rsidTr="006E5BA5">
        <w:trPr>
          <w:cantSplit/>
          <w:trHeight w:val="251"/>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C23F01" w:rsidRDefault="00146E02" w:rsidP="006E5BA5">
            <w:r w:rsidRPr="009D16F7">
              <w:t xml:space="preserve">Bij aflevering </w:t>
            </w:r>
            <w:r w:rsidR="009D16F7" w:rsidRPr="009D16F7">
              <w:t xml:space="preserve">op de gemeentewerf </w:t>
            </w:r>
            <w:r w:rsidRPr="009D16F7">
              <w:t>zijn de voertuigen voor ten minste voor 90% geladen</w:t>
            </w:r>
            <w:r w:rsidR="009D16F7">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337"/>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t>Voertuigen worden met een k</w:t>
            </w:r>
            <w:r w:rsidRPr="0057302C">
              <w:t>enteken op naam van de gemeente Noordoostpolder</w:t>
            </w:r>
            <w:r>
              <w:t xml:space="preserve"> geleverd</w:t>
            </w:r>
            <w:r w:rsidR="009D16F7">
              <w:t xml:space="preserve"> op de gemeentewerf.</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59"/>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rsidRPr="0057302C">
              <w:t>Technische beschrijvingen van de elektrische en de mechanische componenten (digitaal)</w:t>
            </w:r>
            <w:r>
              <w:t xml:space="preserve"> worden meegeleverd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271"/>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A01BAF" w:rsidRDefault="00146E02" w:rsidP="006E5BA5">
            <w:r w:rsidRPr="0057302C">
              <w:t>Gebruikershandleiding (digitaal plus 1x hard copy)</w:t>
            </w:r>
            <w:r>
              <w:t xml:space="preserve"> wordt meegeleverd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191"/>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Default="00146E02" w:rsidP="006E5BA5">
            <w:r w:rsidRPr="0057302C">
              <w:t>Reservewiel of noodreparatie set</w:t>
            </w:r>
            <w:r>
              <w:t xml:space="preserve"> wordt meegeleverd</w:t>
            </w:r>
            <w:r w:rsidR="00853FBD">
              <w:t xml:space="preserve"> inclusief gevaren driehoek.</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r w:rsidR="00146E02" w:rsidRPr="00617BCE" w:rsidTr="006E5BA5">
        <w:trPr>
          <w:cantSplit/>
          <w:trHeight w:val="81"/>
        </w:trPr>
        <w:tc>
          <w:tcPr>
            <w:tcW w:w="993" w:type="dxa"/>
            <w:shd w:val="clear" w:color="auto" w:fill="auto"/>
            <w:vAlign w:val="bottom"/>
          </w:tcPr>
          <w:p w:rsidR="00146E02" w:rsidRPr="00065203" w:rsidRDefault="00146E02" w:rsidP="00065203">
            <w:pPr>
              <w:pStyle w:val="Lijstalinea"/>
              <w:numPr>
                <w:ilvl w:val="0"/>
                <w:numId w:val="18"/>
              </w:numPr>
              <w:tabs>
                <w:tab w:val="left" w:pos="570"/>
                <w:tab w:val="left" w:pos="1065"/>
              </w:tabs>
              <w:ind w:left="426" w:hanging="426"/>
              <w:rPr>
                <w:b/>
              </w:rPr>
            </w:pPr>
          </w:p>
        </w:tc>
        <w:tc>
          <w:tcPr>
            <w:tcW w:w="9405" w:type="dxa"/>
            <w:shd w:val="clear" w:color="auto" w:fill="auto"/>
          </w:tcPr>
          <w:p w:rsidR="00334553" w:rsidRPr="0057302C" w:rsidRDefault="00146E02" w:rsidP="006E5BA5">
            <w:r w:rsidRPr="0057302C">
              <w:t>Krik en wielsleutel</w:t>
            </w:r>
            <w:r w:rsidR="002A2097">
              <w:t xml:space="preserve"> worden</w:t>
            </w:r>
            <w:r>
              <w:t xml:space="preserve"> meegeleverd</w:t>
            </w:r>
            <w:r w:rsidR="00853FBD">
              <w:t>.</w:t>
            </w:r>
          </w:p>
        </w:tc>
        <w:tc>
          <w:tcPr>
            <w:tcW w:w="1100" w:type="dxa"/>
            <w:shd w:val="clear" w:color="auto" w:fill="auto"/>
            <w:vAlign w:val="bottom"/>
          </w:tcPr>
          <w:p w:rsidR="00146E02" w:rsidRDefault="00146E02" w:rsidP="00C23F01"/>
        </w:tc>
        <w:tc>
          <w:tcPr>
            <w:tcW w:w="2977" w:type="dxa"/>
            <w:shd w:val="clear" w:color="auto" w:fill="auto"/>
            <w:vAlign w:val="bottom"/>
          </w:tcPr>
          <w:p w:rsidR="00146E02" w:rsidRDefault="00146E02" w:rsidP="00C23F01"/>
        </w:tc>
      </w:tr>
    </w:tbl>
    <w:p w:rsidR="006E5BA5" w:rsidRDefault="006E5BA5" w:rsidP="006E5BA5"/>
    <w:sectPr w:rsidR="006E5BA5" w:rsidSect="00146E02">
      <w:headerReference w:type="default" r:id="rId9"/>
      <w:footerReference w:type="default" r:id="rId10"/>
      <w:headerReference w:type="first" r:id="rId11"/>
      <w:footerReference w:type="first" r:id="rId12"/>
      <w:pgSz w:w="16838" w:h="11906" w:orient="landscape" w:code="9"/>
      <w:pgMar w:top="1554"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54B" w:rsidRDefault="007F454B" w:rsidP="00421F4C">
      <w:r>
        <w:separator/>
      </w:r>
    </w:p>
  </w:endnote>
  <w:endnote w:type="continuationSeparator" w:id="0">
    <w:p w:rsidR="007F454B" w:rsidRDefault="007F454B" w:rsidP="0042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172553"/>
      <w:docPartObj>
        <w:docPartGallery w:val="Page Numbers (Bottom of Page)"/>
        <w:docPartUnique/>
      </w:docPartObj>
    </w:sdtPr>
    <w:sdtEndPr/>
    <w:sdtContent>
      <w:sdt>
        <w:sdtPr>
          <w:id w:val="418366256"/>
          <w:docPartObj>
            <w:docPartGallery w:val="Page Numbers (Top of Page)"/>
            <w:docPartUnique/>
          </w:docPartObj>
        </w:sdtPr>
        <w:sdtEndPr/>
        <w:sdtContent>
          <w:p w:rsidR="007F454B" w:rsidRDefault="007F454B">
            <w:pPr>
              <w:pStyle w:val="Voettekst"/>
              <w:jc w:val="right"/>
            </w:pPr>
            <w:r w:rsidRPr="00146E02">
              <w:rPr>
                <w:sz w:val="16"/>
                <w:szCs w:val="16"/>
              </w:rPr>
              <w:t xml:space="preserve">Pagina </w:t>
            </w:r>
            <w:r w:rsidRPr="00146E02">
              <w:rPr>
                <w:bCs/>
                <w:sz w:val="16"/>
                <w:szCs w:val="16"/>
              </w:rPr>
              <w:fldChar w:fldCharType="begin"/>
            </w:r>
            <w:r w:rsidRPr="00146E02">
              <w:rPr>
                <w:bCs/>
                <w:sz w:val="16"/>
                <w:szCs w:val="16"/>
              </w:rPr>
              <w:instrText>PAGE</w:instrText>
            </w:r>
            <w:r w:rsidRPr="00146E02">
              <w:rPr>
                <w:bCs/>
                <w:sz w:val="16"/>
                <w:szCs w:val="16"/>
              </w:rPr>
              <w:fldChar w:fldCharType="separate"/>
            </w:r>
            <w:r w:rsidR="007F7584">
              <w:rPr>
                <w:bCs/>
                <w:noProof/>
                <w:sz w:val="16"/>
                <w:szCs w:val="16"/>
              </w:rPr>
              <w:t>4</w:t>
            </w:r>
            <w:r w:rsidRPr="00146E02">
              <w:rPr>
                <w:bCs/>
                <w:sz w:val="16"/>
                <w:szCs w:val="16"/>
              </w:rPr>
              <w:fldChar w:fldCharType="end"/>
            </w:r>
            <w:r w:rsidRPr="00146E02">
              <w:rPr>
                <w:sz w:val="16"/>
                <w:szCs w:val="16"/>
              </w:rPr>
              <w:t xml:space="preserve"> van </w:t>
            </w:r>
            <w:r w:rsidRPr="00146E02">
              <w:rPr>
                <w:bCs/>
                <w:sz w:val="16"/>
                <w:szCs w:val="16"/>
              </w:rPr>
              <w:fldChar w:fldCharType="begin"/>
            </w:r>
            <w:r w:rsidRPr="00146E02">
              <w:rPr>
                <w:bCs/>
                <w:sz w:val="16"/>
                <w:szCs w:val="16"/>
              </w:rPr>
              <w:instrText>NUMPAGES</w:instrText>
            </w:r>
            <w:r w:rsidRPr="00146E02">
              <w:rPr>
                <w:bCs/>
                <w:sz w:val="16"/>
                <w:szCs w:val="16"/>
              </w:rPr>
              <w:fldChar w:fldCharType="separate"/>
            </w:r>
            <w:r w:rsidR="007F7584">
              <w:rPr>
                <w:bCs/>
                <w:noProof/>
                <w:sz w:val="16"/>
                <w:szCs w:val="16"/>
              </w:rPr>
              <w:t>5</w:t>
            </w:r>
            <w:r w:rsidRPr="00146E02">
              <w:rPr>
                <w:bCs/>
                <w:sz w:val="16"/>
                <w:szCs w:val="16"/>
              </w:rPr>
              <w:fldChar w:fldCharType="end"/>
            </w:r>
          </w:p>
        </w:sdtContent>
      </w:sdt>
    </w:sdtContent>
  </w:sdt>
  <w:p w:rsidR="007F454B" w:rsidRPr="00146E02" w:rsidRDefault="007F454B">
    <w:pPr>
      <w:pStyle w:val="Voettekst"/>
      <w:rPr>
        <w:sz w:val="16"/>
        <w:szCs w:val="16"/>
      </w:rPr>
    </w:pPr>
    <w:r>
      <w:rPr>
        <w:sz w:val="16"/>
        <w:szCs w:val="16"/>
      </w:rPr>
      <w:t>Zaaknummer: 586650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925868"/>
      <w:docPartObj>
        <w:docPartGallery w:val="Page Numbers (Bottom of Page)"/>
        <w:docPartUnique/>
      </w:docPartObj>
    </w:sdtPr>
    <w:sdtEndPr/>
    <w:sdtContent>
      <w:sdt>
        <w:sdtPr>
          <w:id w:val="860082579"/>
          <w:docPartObj>
            <w:docPartGallery w:val="Page Numbers (Top of Page)"/>
            <w:docPartUnique/>
          </w:docPartObj>
        </w:sdtPr>
        <w:sdtEndPr/>
        <w:sdtContent>
          <w:p w:rsidR="007F454B" w:rsidRDefault="007F454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9</w:t>
            </w:r>
            <w:r>
              <w:rPr>
                <w:b/>
                <w:bCs/>
                <w:sz w:val="24"/>
                <w:szCs w:val="24"/>
              </w:rPr>
              <w:fldChar w:fldCharType="end"/>
            </w:r>
          </w:p>
        </w:sdtContent>
      </w:sdt>
    </w:sdtContent>
  </w:sdt>
  <w:p w:rsidR="007F454B" w:rsidRDefault="007F454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54B" w:rsidRDefault="007F454B" w:rsidP="00421F4C">
      <w:r>
        <w:separator/>
      </w:r>
    </w:p>
  </w:footnote>
  <w:footnote w:type="continuationSeparator" w:id="0">
    <w:p w:rsidR="007F454B" w:rsidRDefault="007F454B" w:rsidP="00421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4B" w:rsidRPr="00146E02" w:rsidRDefault="007F454B">
    <w:pPr>
      <w:pStyle w:val="Koptekst"/>
      <w:rPr>
        <w:rFonts w:eastAsia="Times New Roman" w:cs="Arial"/>
        <w:b/>
        <w:sz w:val="24"/>
        <w:szCs w:val="24"/>
        <w:lang w:eastAsia="nl-NL"/>
      </w:rPr>
    </w:pPr>
    <w:r>
      <w:rPr>
        <w:rFonts w:eastAsia="Times New Roman" w:cs="Arial"/>
        <w:b/>
        <w:sz w:val="24"/>
        <w:szCs w:val="24"/>
        <w:lang w:eastAsia="nl-NL"/>
      </w:rPr>
      <w:t>Bijlage 4: Algemene eisen Perceel I en II</w:t>
    </w:r>
    <w:r>
      <w:rPr>
        <w:rFonts w:eastAsia="Times New Roman" w:cs="Arial"/>
        <w:b/>
        <w:sz w:val="24"/>
        <w:szCs w:val="24"/>
        <w:lang w:eastAsia="nl-NL"/>
      </w:rPr>
      <w:tab/>
    </w:r>
    <w:r>
      <w:rPr>
        <w:rFonts w:eastAsia="Times New Roman" w:cs="Arial"/>
        <w:b/>
        <w:sz w:val="24"/>
        <w:szCs w:val="24"/>
        <w:lang w:eastAsia="nl-NL"/>
      </w:rPr>
      <w:tab/>
    </w:r>
    <w:r>
      <w:rPr>
        <w:rFonts w:eastAsia="Times New Roman" w:cs="Arial"/>
        <w:b/>
        <w:sz w:val="24"/>
        <w:szCs w:val="24"/>
        <w:lang w:eastAsia="nl-NL"/>
      </w:rPr>
      <w:tab/>
    </w:r>
    <w:r>
      <w:rPr>
        <w:rFonts w:eastAsia="Times New Roman" w:cs="Arial"/>
        <w:b/>
        <w:sz w:val="24"/>
        <w:szCs w:val="24"/>
        <w:lang w:eastAsia="nl-NL"/>
      </w:rPr>
      <w:tab/>
    </w:r>
    <w:r>
      <w:rPr>
        <w:rFonts w:eastAsia="Times New Roman" w:cs="Arial"/>
        <w:b/>
        <w:sz w:val="24"/>
        <w:szCs w:val="24"/>
        <w:lang w:eastAsia="nl-NL"/>
      </w:rPr>
      <w:tab/>
    </w:r>
    <w:r>
      <w:rPr>
        <w:rFonts w:eastAsia="Times New Roman" w:cs="Arial"/>
        <w:b/>
        <w:noProof/>
        <w:sz w:val="24"/>
        <w:szCs w:val="24"/>
        <w:lang w:eastAsia="nl-NL"/>
      </w:rPr>
      <w:drawing>
        <wp:inline distT="0" distB="0" distL="0" distR="0" wp14:anchorId="6B73DC7E" wp14:editId="56DEC88B">
          <wp:extent cx="1238250" cy="1009650"/>
          <wp:effectExtent l="0" t="0" r="0" b="0"/>
          <wp:docPr id="1" name="Afbeelding 1" descr="M:\Mijn Documenten\Logo NOP\Logo 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jn Documenten\Logo NOP\Logo 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r>
      <w:rPr>
        <w:rFonts w:eastAsia="Times New Roman" w:cs="Arial"/>
        <w:b/>
        <w:sz w:val="24"/>
        <w:szCs w:val="24"/>
        <w:lang w:eastAsia="nl-NL"/>
      </w:rPr>
      <w:tab/>
    </w:r>
  </w:p>
  <w:p w:rsidR="007F454B" w:rsidRDefault="007F454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4B" w:rsidRPr="00146E02" w:rsidRDefault="007F454B">
    <w:pPr>
      <w:pStyle w:val="Koptekst"/>
      <w:rPr>
        <w:b/>
        <w:sz w:val="24"/>
        <w:szCs w:val="24"/>
      </w:rPr>
    </w:pPr>
    <w:r>
      <w:rPr>
        <w:b/>
        <w:sz w:val="24"/>
        <w:szCs w:val="24"/>
      </w:rPr>
      <w:t>Bijlage X: Programma van eisen en wensen Perceel I en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73B68"/>
    <w:multiLevelType w:val="multilevel"/>
    <w:tmpl w:val="19902556"/>
    <w:lvl w:ilvl="0">
      <w:start w:val="1"/>
      <w:numFmt w:val="none"/>
      <w:lvlText w:val="AE-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8FC7E08"/>
    <w:multiLevelType w:val="hybridMultilevel"/>
    <w:tmpl w:val="74DE09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A3C013D"/>
    <w:multiLevelType w:val="hybridMultilevel"/>
    <w:tmpl w:val="590231C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38F55BAC"/>
    <w:multiLevelType w:val="multilevel"/>
    <w:tmpl w:val="A04873E4"/>
    <w:numStyleLink w:val="Stijl1"/>
  </w:abstractNum>
  <w:abstractNum w:abstractNumId="4">
    <w:nsid w:val="42F6268C"/>
    <w:multiLevelType w:val="multilevel"/>
    <w:tmpl w:val="A04873E4"/>
    <w:styleLink w:val="Stijl1"/>
    <w:lvl w:ilvl="0">
      <w:start w:val="1"/>
      <w:numFmt w:val="upperLetter"/>
      <w:lvlText w:val="%1E-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FB51FE5"/>
    <w:multiLevelType w:val="hybridMultilevel"/>
    <w:tmpl w:val="C6DA2444"/>
    <w:lvl w:ilvl="0" w:tplc="A7ACF864">
      <w:start w:val="1"/>
      <w:numFmt w:val="decimal"/>
      <w:pStyle w:val="Kop1"/>
      <w:lvlText w:val="AE-%1."/>
      <w:lvlJc w:val="left"/>
      <w:pPr>
        <w:ind w:left="360" w:hanging="360"/>
      </w:pPr>
      <w:rPr>
        <w:rFonts w:ascii="Verdana" w:hAnsi="Verdana" w:hint="default"/>
        <w:b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685E36B8"/>
    <w:multiLevelType w:val="hybridMultilevel"/>
    <w:tmpl w:val="C0CE2A78"/>
    <w:lvl w:ilvl="0" w:tplc="9E7A2C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C0C5C57"/>
    <w:multiLevelType w:val="multilevel"/>
    <w:tmpl w:val="A04873E4"/>
    <w:numStyleLink w:val="Stijl1"/>
  </w:abstractNum>
  <w:abstractNum w:abstractNumId="8">
    <w:nsid w:val="6F682EC3"/>
    <w:multiLevelType w:val="hybridMultilevel"/>
    <w:tmpl w:val="69AC475C"/>
    <w:lvl w:ilvl="0" w:tplc="A762DEEE">
      <w:start w:val="1"/>
      <w:numFmt w:val="decimal"/>
      <w:lvlText w:val="AE-%1."/>
      <w:lvlJc w:val="left"/>
      <w:pPr>
        <w:ind w:left="720" w:hanging="360"/>
      </w:pPr>
      <w:rPr>
        <w:rFonts w:ascii="Verdana" w:hAnsi="Verdana"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7"/>
  </w:num>
  <w:num w:numId="6">
    <w:abstractNumId w:val="1"/>
  </w:num>
  <w:num w:numId="7">
    <w:abstractNumId w:val="2"/>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B0"/>
    <w:rsid w:val="00012F4E"/>
    <w:rsid w:val="000264BB"/>
    <w:rsid w:val="000270A5"/>
    <w:rsid w:val="00027A4D"/>
    <w:rsid w:val="00065203"/>
    <w:rsid w:val="000D06F0"/>
    <w:rsid w:val="00136F17"/>
    <w:rsid w:val="00146E02"/>
    <w:rsid w:val="00170E2E"/>
    <w:rsid w:val="001912B8"/>
    <w:rsid w:val="001A7E57"/>
    <w:rsid w:val="001C7A1A"/>
    <w:rsid w:val="001C7EAB"/>
    <w:rsid w:val="001D0AD8"/>
    <w:rsid w:val="001E38EE"/>
    <w:rsid w:val="001E65BB"/>
    <w:rsid w:val="001F3746"/>
    <w:rsid w:val="00217073"/>
    <w:rsid w:val="00272C65"/>
    <w:rsid w:val="00294332"/>
    <w:rsid w:val="002A2097"/>
    <w:rsid w:val="002C01F5"/>
    <w:rsid w:val="00307C62"/>
    <w:rsid w:val="00315905"/>
    <w:rsid w:val="00334553"/>
    <w:rsid w:val="00366B8B"/>
    <w:rsid w:val="00375A41"/>
    <w:rsid w:val="003831D3"/>
    <w:rsid w:val="00385A41"/>
    <w:rsid w:val="003A509D"/>
    <w:rsid w:val="003A6563"/>
    <w:rsid w:val="003B1948"/>
    <w:rsid w:val="003D17DB"/>
    <w:rsid w:val="004173F3"/>
    <w:rsid w:val="00421F4C"/>
    <w:rsid w:val="00441E26"/>
    <w:rsid w:val="0046757D"/>
    <w:rsid w:val="004676EF"/>
    <w:rsid w:val="00480ECC"/>
    <w:rsid w:val="004B4A1E"/>
    <w:rsid w:val="004B68A4"/>
    <w:rsid w:val="00521CA0"/>
    <w:rsid w:val="0053725B"/>
    <w:rsid w:val="00543533"/>
    <w:rsid w:val="00565AA8"/>
    <w:rsid w:val="00592339"/>
    <w:rsid w:val="00594BB8"/>
    <w:rsid w:val="005D5517"/>
    <w:rsid w:val="005F41AD"/>
    <w:rsid w:val="005F545A"/>
    <w:rsid w:val="00602C4E"/>
    <w:rsid w:val="00617BCE"/>
    <w:rsid w:val="0062389D"/>
    <w:rsid w:val="00636059"/>
    <w:rsid w:val="006365EE"/>
    <w:rsid w:val="006936E8"/>
    <w:rsid w:val="006E5BA5"/>
    <w:rsid w:val="006E62F3"/>
    <w:rsid w:val="00707E2D"/>
    <w:rsid w:val="00746523"/>
    <w:rsid w:val="00763956"/>
    <w:rsid w:val="0076489A"/>
    <w:rsid w:val="00770C5E"/>
    <w:rsid w:val="0077145D"/>
    <w:rsid w:val="00774AD2"/>
    <w:rsid w:val="0079085B"/>
    <w:rsid w:val="00794858"/>
    <w:rsid w:val="007A73A7"/>
    <w:rsid w:val="007B15F9"/>
    <w:rsid w:val="007B54B0"/>
    <w:rsid w:val="007E63F4"/>
    <w:rsid w:val="007F454B"/>
    <w:rsid w:val="007F7584"/>
    <w:rsid w:val="0081323F"/>
    <w:rsid w:val="008140BB"/>
    <w:rsid w:val="0082178D"/>
    <w:rsid w:val="00844E32"/>
    <w:rsid w:val="00851983"/>
    <w:rsid w:val="00853FBD"/>
    <w:rsid w:val="00881844"/>
    <w:rsid w:val="008C7BE3"/>
    <w:rsid w:val="008E700F"/>
    <w:rsid w:val="00902AE3"/>
    <w:rsid w:val="00904A83"/>
    <w:rsid w:val="00925D68"/>
    <w:rsid w:val="009312A2"/>
    <w:rsid w:val="00940F6E"/>
    <w:rsid w:val="00954BC4"/>
    <w:rsid w:val="00995397"/>
    <w:rsid w:val="009A6671"/>
    <w:rsid w:val="009D16F7"/>
    <w:rsid w:val="009D3B4B"/>
    <w:rsid w:val="00A01BAF"/>
    <w:rsid w:val="00A405F2"/>
    <w:rsid w:val="00A479EC"/>
    <w:rsid w:val="00A568BF"/>
    <w:rsid w:val="00A60102"/>
    <w:rsid w:val="00A724DE"/>
    <w:rsid w:val="00AC2BE8"/>
    <w:rsid w:val="00AC473F"/>
    <w:rsid w:val="00B14CE8"/>
    <w:rsid w:val="00B24EB3"/>
    <w:rsid w:val="00B552B5"/>
    <w:rsid w:val="00B5589E"/>
    <w:rsid w:val="00B657D2"/>
    <w:rsid w:val="00B7112D"/>
    <w:rsid w:val="00B87842"/>
    <w:rsid w:val="00BD67F3"/>
    <w:rsid w:val="00C0659C"/>
    <w:rsid w:val="00C0674B"/>
    <w:rsid w:val="00C1267D"/>
    <w:rsid w:val="00C23F01"/>
    <w:rsid w:val="00C90E46"/>
    <w:rsid w:val="00CB63E2"/>
    <w:rsid w:val="00CD0E9A"/>
    <w:rsid w:val="00CE1E6C"/>
    <w:rsid w:val="00D00C52"/>
    <w:rsid w:val="00D02359"/>
    <w:rsid w:val="00D06F18"/>
    <w:rsid w:val="00D2395E"/>
    <w:rsid w:val="00D25691"/>
    <w:rsid w:val="00D5259E"/>
    <w:rsid w:val="00DB549F"/>
    <w:rsid w:val="00DE6B79"/>
    <w:rsid w:val="00E02A17"/>
    <w:rsid w:val="00E06860"/>
    <w:rsid w:val="00E24067"/>
    <w:rsid w:val="00E85FC2"/>
    <w:rsid w:val="00EA430C"/>
    <w:rsid w:val="00EB7090"/>
    <w:rsid w:val="00EC3F42"/>
    <w:rsid w:val="00EE747E"/>
    <w:rsid w:val="00F004CE"/>
    <w:rsid w:val="00F04891"/>
    <w:rsid w:val="00F2080F"/>
    <w:rsid w:val="00F60606"/>
    <w:rsid w:val="00F83AF7"/>
    <w:rsid w:val="00F965E2"/>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D0E9A"/>
    <w:pPr>
      <w:contextualSpacing/>
    </w:pPr>
    <w:rPr>
      <w:rFonts w:ascii="Verdana" w:hAnsi="Verdana" w:cstheme="minorBidi"/>
      <w:szCs w:val="22"/>
      <w:lang w:eastAsia="en-US"/>
    </w:rPr>
  </w:style>
  <w:style w:type="paragraph" w:styleId="Kop1">
    <w:name w:val="heading 1"/>
    <w:basedOn w:val="Standaard"/>
    <w:next w:val="Standaard"/>
    <w:qFormat/>
    <w:rsid w:val="00C23F01"/>
    <w:pPr>
      <w:keepNext/>
      <w:numPr>
        <w:numId w:val="8"/>
      </w:numPr>
      <w:spacing w:before="240" w:after="60"/>
      <w:outlineLvl w:val="0"/>
    </w:pPr>
    <w:rPr>
      <w:rFonts w:ascii="Arial" w:hAnsi="Arial" w:cs="Arial"/>
      <w:b/>
      <w:bCs/>
      <w:kern w:val="32"/>
      <w:sz w:val="32"/>
      <w:szCs w:val="32"/>
    </w:rPr>
  </w:style>
  <w:style w:type="paragraph" w:styleId="Kop2">
    <w:name w:val="heading 2"/>
    <w:basedOn w:val="Standaard"/>
    <w:next w:val="Standaard"/>
    <w:qFormat/>
    <w:rsid w:val="00CB63E2"/>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421F4C"/>
    <w:pPr>
      <w:tabs>
        <w:tab w:val="center" w:pos="4536"/>
        <w:tab w:val="right" w:pos="9072"/>
      </w:tabs>
    </w:pPr>
  </w:style>
  <w:style w:type="character" w:customStyle="1" w:styleId="KoptekstChar">
    <w:name w:val="Koptekst Char"/>
    <w:basedOn w:val="Standaardalinea-lettertype"/>
    <w:link w:val="Koptekst"/>
    <w:rsid w:val="00421F4C"/>
    <w:rPr>
      <w:rFonts w:ascii="Verdana" w:hAnsi="Verdana" w:cstheme="minorBidi"/>
      <w:szCs w:val="22"/>
      <w:lang w:eastAsia="en-US"/>
    </w:rPr>
  </w:style>
  <w:style w:type="paragraph" w:styleId="Voettekst">
    <w:name w:val="footer"/>
    <w:basedOn w:val="Standaard"/>
    <w:link w:val="VoettekstChar"/>
    <w:uiPriority w:val="99"/>
    <w:rsid w:val="00421F4C"/>
    <w:pPr>
      <w:tabs>
        <w:tab w:val="center" w:pos="4536"/>
        <w:tab w:val="right" w:pos="9072"/>
      </w:tabs>
    </w:pPr>
  </w:style>
  <w:style w:type="character" w:customStyle="1" w:styleId="VoettekstChar">
    <w:name w:val="Voettekst Char"/>
    <w:basedOn w:val="Standaardalinea-lettertype"/>
    <w:link w:val="Voettekst"/>
    <w:uiPriority w:val="99"/>
    <w:rsid w:val="00421F4C"/>
    <w:rPr>
      <w:rFonts w:ascii="Verdana" w:hAnsi="Verdana" w:cstheme="minorBidi"/>
      <w:szCs w:val="22"/>
      <w:lang w:eastAsia="en-US"/>
    </w:rPr>
  </w:style>
  <w:style w:type="paragraph" w:styleId="Lijstalinea">
    <w:name w:val="List Paragraph"/>
    <w:basedOn w:val="Standaard"/>
    <w:uiPriority w:val="34"/>
    <w:qFormat/>
    <w:rsid w:val="00636059"/>
    <w:pPr>
      <w:ind w:left="720"/>
    </w:pPr>
  </w:style>
  <w:style w:type="paragraph" w:styleId="Ballontekst">
    <w:name w:val="Balloon Text"/>
    <w:basedOn w:val="Standaard"/>
    <w:link w:val="BallontekstChar"/>
    <w:rsid w:val="00617BCE"/>
    <w:rPr>
      <w:rFonts w:ascii="Tahoma" w:hAnsi="Tahoma" w:cs="Tahoma"/>
      <w:sz w:val="16"/>
      <w:szCs w:val="16"/>
    </w:rPr>
  </w:style>
  <w:style w:type="character" w:customStyle="1" w:styleId="BallontekstChar">
    <w:name w:val="Ballontekst Char"/>
    <w:basedOn w:val="Standaardalinea-lettertype"/>
    <w:link w:val="Ballontekst"/>
    <w:rsid w:val="00617BCE"/>
    <w:rPr>
      <w:rFonts w:ascii="Tahoma" w:hAnsi="Tahoma" w:cs="Tahoma"/>
      <w:sz w:val="16"/>
      <w:szCs w:val="16"/>
      <w:lang w:eastAsia="en-US"/>
    </w:rPr>
  </w:style>
  <w:style w:type="character" w:styleId="Verwijzingopmerking">
    <w:name w:val="annotation reference"/>
    <w:basedOn w:val="Standaardalinea-lettertype"/>
    <w:rsid w:val="00146E02"/>
    <w:rPr>
      <w:sz w:val="16"/>
      <w:szCs w:val="16"/>
    </w:rPr>
  </w:style>
  <w:style w:type="paragraph" w:styleId="Tekstopmerking">
    <w:name w:val="annotation text"/>
    <w:basedOn w:val="Standaard"/>
    <w:link w:val="TekstopmerkingChar"/>
    <w:rsid w:val="00146E02"/>
    <w:rPr>
      <w:rFonts w:eastAsia="Times New Roman" w:cs="Times New Roman"/>
      <w:szCs w:val="20"/>
      <w:lang w:eastAsia="nl-NL"/>
    </w:rPr>
  </w:style>
  <w:style w:type="character" w:customStyle="1" w:styleId="TekstopmerkingChar">
    <w:name w:val="Tekst opmerking Char"/>
    <w:basedOn w:val="Standaardalinea-lettertype"/>
    <w:link w:val="Tekstopmerking"/>
    <w:rsid w:val="00146E02"/>
    <w:rPr>
      <w:rFonts w:ascii="Verdana" w:eastAsia="Times New Roman" w:hAnsi="Verdana"/>
    </w:rPr>
  </w:style>
  <w:style w:type="paragraph" w:styleId="Onderwerpvanopmerking">
    <w:name w:val="annotation subject"/>
    <w:basedOn w:val="Tekstopmerking"/>
    <w:next w:val="Tekstopmerking"/>
    <w:link w:val="OnderwerpvanopmerkingChar"/>
    <w:rsid w:val="00995397"/>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995397"/>
    <w:rPr>
      <w:rFonts w:ascii="Verdana" w:eastAsia="Times New Roman" w:hAnsi="Verdana" w:cstheme="minorBidi"/>
      <w:b/>
      <w:bCs/>
      <w:lang w:eastAsia="en-US"/>
    </w:rPr>
  </w:style>
  <w:style w:type="numbering" w:customStyle="1" w:styleId="Stijl1">
    <w:name w:val="Stijl1"/>
    <w:uiPriority w:val="99"/>
    <w:rsid w:val="00602C4E"/>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D0E9A"/>
    <w:pPr>
      <w:contextualSpacing/>
    </w:pPr>
    <w:rPr>
      <w:rFonts w:ascii="Verdana" w:hAnsi="Verdana" w:cstheme="minorBidi"/>
      <w:szCs w:val="22"/>
      <w:lang w:eastAsia="en-US"/>
    </w:rPr>
  </w:style>
  <w:style w:type="paragraph" w:styleId="Kop1">
    <w:name w:val="heading 1"/>
    <w:basedOn w:val="Standaard"/>
    <w:next w:val="Standaard"/>
    <w:qFormat/>
    <w:rsid w:val="00C23F01"/>
    <w:pPr>
      <w:keepNext/>
      <w:numPr>
        <w:numId w:val="8"/>
      </w:numPr>
      <w:spacing w:before="240" w:after="60"/>
      <w:outlineLvl w:val="0"/>
    </w:pPr>
    <w:rPr>
      <w:rFonts w:ascii="Arial" w:hAnsi="Arial" w:cs="Arial"/>
      <w:b/>
      <w:bCs/>
      <w:kern w:val="32"/>
      <w:sz w:val="32"/>
      <w:szCs w:val="32"/>
    </w:rPr>
  </w:style>
  <w:style w:type="paragraph" w:styleId="Kop2">
    <w:name w:val="heading 2"/>
    <w:basedOn w:val="Standaard"/>
    <w:next w:val="Standaard"/>
    <w:qFormat/>
    <w:rsid w:val="00CB63E2"/>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421F4C"/>
    <w:pPr>
      <w:tabs>
        <w:tab w:val="center" w:pos="4536"/>
        <w:tab w:val="right" w:pos="9072"/>
      </w:tabs>
    </w:pPr>
  </w:style>
  <w:style w:type="character" w:customStyle="1" w:styleId="KoptekstChar">
    <w:name w:val="Koptekst Char"/>
    <w:basedOn w:val="Standaardalinea-lettertype"/>
    <w:link w:val="Koptekst"/>
    <w:rsid w:val="00421F4C"/>
    <w:rPr>
      <w:rFonts w:ascii="Verdana" w:hAnsi="Verdana" w:cstheme="minorBidi"/>
      <w:szCs w:val="22"/>
      <w:lang w:eastAsia="en-US"/>
    </w:rPr>
  </w:style>
  <w:style w:type="paragraph" w:styleId="Voettekst">
    <w:name w:val="footer"/>
    <w:basedOn w:val="Standaard"/>
    <w:link w:val="VoettekstChar"/>
    <w:uiPriority w:val="99"/>
    <w:rsid w:val="00421F4C"/>
    <w:pPr>
      <w:tabs>
        <w:tab w:val="center" w:pos="4536"/>
        <w:tab w:val="right" w:pos="9072"/>
      </w:tabs>
    </w:pPr>
  </w:style>
  <w:style w:type="character" w:customStyle="1" w:styleId="VoettekstChar">
    <w:name w:val="Voettekst Char"/>
    <w:basedOn w:val="Standaardalinea-lettertype"/>
    <w:link w:val="Voettekst"/>
    <w:uiPriority w:val="99"/>
    <w:rsid w:val="00421F4C"/>
    <w:rPr>
      <w:rFonts w:ascii="Verdana" w:hAnsi="Verdana" w:cstheme="minorBidi"/>
      <w:szCs w:val="22"/>
      <w:lang w:eastAsia="en-US"/>
    </w:rPr>
  </w:style>
  <w:style w:type="paragraph" w:styleId="Lijstalinea">
    <w:name w:val="List Paragraph"/>
    <w:basedOn w:val="Standaard"/>
    <w:uiPriority w:val="34"/>
    <w:qFormat/>
    <w:rsid w:val="00636059"/>
    <w:pPr>
      <w:ind w:left="720"/>
    </w:pPr>
  </w:style>
  <w:style w:type="paragraph" w:styleId="Ballontekst">
    <w:name w:val="Balloon Text"/>
    <w:basedOn w:val="Standaard"/>
    <w:link w:val="BallontekstChar"/>
    <w:rsid w:val="00617BCE"/>
    <w:rPr>
      <w:rFonts w:ascii="Tahoma" w:hAnsi="Tahoma" w:cs="Tahoma"/>
      <w:sz w:val="16"/>
      <w:szCs w:val="16"/>
    </w:rPr>
  </w:style>
  <w:style w:type="character" w:customStyle="1" w:styleId="BallontekstChar">
    <w:name w:val="Ballontekst Char"/>
    <w:basedOn w:val="Standaardalinea-lettertype"/>
    <w:link w:val="Ballontekst"/>
    <w:rsid w:val="00617BCE"/>
    <w:rPr>
      <w:rFonts w:ascii="Tahoma" w:hAnsi="Tahoma" w:cs="Tahoma"/>
      <w:sz w:val="16"/>
      <w:szCs w:val="16"/>
      <w:lang w:eastAsia="en-US"/>
    </w:rPr>
  </w:style>
  <w:style w:type="character" w:styleId="Verwijzingopmerking">
    <w:name w:val="annotation reference"/>
    <w:basedOn w:val="Standaardalinea-lettertype"/>
    <w:rsid w:val="00146E02"/>
    <w:rPr>
      <w:sz w:val="16"/>
      <w:szCs w:val="16"/>
    </w:rPr>
  </w:style>
  <w:style w:type="paragraph" w:styleId="Tekstopmerking">
    <w:name w:val="annotation text"/>
    <w:basedOn w:val="Standaard"/>
    <w:link w:val="TekstopmerkingChar"/>
    <w:rsid w:val="00146E02"/>
    <w:rPr>
      <w:rFonts w:eastAsia="Times New Roman" w:cs="Times New Roman"/>
      <w:szCs w:val="20"/>
      <w:lang w:eastAsia="nl-NL"/>
    </w:rPr>
  </w:style>
  <w:style w:type="character" w:customStyle="1" w:styleId="TekstopmerkingChar">
    <w:name w:val="Tekst opmerking Char"/>
    <w:basedOn w:val="Standaardalinea-lettertype"/>
    <w:link w:val="Tekstopmerking"/>
    <w:rsid w:val="00146E02"/>
    <w:rPr>
      <w:rFonts w:ascii="Verdana" w:eastAsia="Times New Roman" w:hAnsi="Verdana"/>
    </w:rPr>
  </w:style>
  <w:style w:type="paragraph" w:styleId="Onderwerpvanopmerking">
    <w:name w:val="annotation subject"/>
    <w:basedOn w:val="Tekstopmerking"/>
    <w:next w:val="Tekstopmerking"/>
    <w:link w:val="OnderwerpvanopmerkingChar"/>
    <w:rsid w:val="00995397"/>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995397"/>
    <w:rPr>
      <w:rFonts w:ascii="Verdana" w:eastAsia="Times New Roman" w:hAnsi="Verdana" w:cstheme="minorBidi"/>
      <w:b/>
      <w:bCs/>
      <w:lang w:eastAsia="en-US"/>
    </w:rPr>
  </w:style>
  <w:style w:type="numbering" w:customStyle="1" w:styleId="Stijl1">
    <w:name w:val="Stijl1"/>
    <w:uiPriority w:val="99"/>
    <w:rsid w:val="00602C4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8135">
      <w:bodyDiv w:val="1"/>
      <w:marLeft w:val="0"/>
      <w:marRight w:val="0"/>
      <w:marTop w:val="0"/>
      <w:marBottom w:val="0"/>
      <w:divBdr>
        <w:top w:val="none" w:sz="0" w:space="0" w:color="auto"/>
        <w:left w:val="none" w:sz="0" w:space="0" w:color="auto"/>
        <w:bottom w:val="none" w:sz="0" w:space="0" w:color="auto"/>
        <w:right w:val="none" w:sz="0" w:space="0" w:color="auto"/>
      </w:divBdr>
    </w:div>
    <w:div w:id="40251283">
      <w:bodyDiv w:val="1"/>
      <w:marLeft w:val="0"/>
      <w:marRight w:val="0"/>
      <w:marTop w:val="0"/>
      <w:marBottom w:val="0"/>
      <w:divBdr>
        <w:top w:val="none" w:sz="0" w:space="0" w:color="auto"/>
        <w:left w:val="none" w:sz="0" w:space="0" w:color="auto"/>
        <w:bottom w:val="none" w:sz="0" w:space="0" w:color="auto"/>
        <w:right w:val="none" w:sz="0" w:space="0" w:color="auto"/>
      </w:divBdr>
    </w:div>
    <w:div w:id="863785889">
      <w:bodyDiv w:val="1"/>
      <w:marLeft w:val="0"/>
      <w:marRight w:val="0"/>
      <w:marTop w:val="0"/>
      <w:marBottom w:val="0"/>
      <w:divBdr>
        <w:top w:val="none" w:sz="0" w:space="0" w:color="auto"/>
        <w:left w:val="none" w:sz="0" w:space="0" w:color="auto"/>
        <w:bottom w:val="none" w:sz="0" w:space="0" w:color="auto"/>
        <w:right w:val="none" w:sz="0" w:space="0" w:color="auto"/>
      </w:divBdr>
    </w:div>
    <w:div w:id="894391040">
      <w:bodyDiv w:val="1"/>
      <w:marLeft w:val="0"/>
      <w:marRight w:val="0"/>
      <w:marTop w:val="0"/>
      <w:marBottom w:val="0"/>
      <w:divBdr>
        <w:top w:val="none" w:sz="0" w:space="0" w:color="auto"/>
        <w:left w:val="none" w:sz="0" w:space="0" w:color="auto"/>
        <w:bottom w:val="none" w:sz="0" w:space="0" w:color="auto"/>
        <w:right w:val="none" w:sz="0" w:space="0" w:color="auto"/>
      </w:divBdr>
    </w:div>
    <w:div w:id="1538621069">
      <w:bodyDiv w:val="1"/>
      <w:marLeft w:val="0"/>
      <w:marRight w:val="0"/>
      <w:marTop w:val="0"/>
      <w:marBottom w:val="0"/>
      <w:divBdr>
        <w:top w:val="none" w:sz="0" w:space="0" w:color="auto"/>
        <w:left w:val="none" w:sz="0" w:space="0" w:color="auto"/>
        <w:bottom w:val="none" w:sz="0" w:space="0" w:color="auto"/>
        <w:right w:val="none" w:sz="0" w:space="0" w:color="auto"/>
      </w:divBdr>
    </w:div>
    <w:div w:id="21443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BD7C9-3540-4A09-97AB-447BA454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8E0A1D3F.dotm</Template>
  <TotalTime>0</TotalTime>
  <Pages>5</Pages>
  <Words>1131</Words>
  <Characters>7180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Kallen, Marcel van</cp:lastModifiedBy>
  <cp:revision>23</cp:revision>
  <cp:lastPrinted>2017-01-25T15:02:00Z</cp:lastPrinted>
  <dcterms:created xsi:type="dcterms:W3CDTF">2018-09-11T05:43:00Z</dcterms:created>
  <dcterms:modified xsi:type="dcterms:W3CDTF">2018-09-14T10:53:00Z</dcterms:modified>
</cp:coreProperties>
</file>