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20D" w:rsidRPr="008D76B3" w:rsidRDefault="00564A89" w:rsidP="001D7928">
      <w:pPr>
        <w:pStyle w:val="Huisstijl-Titel"/>
        <w:spacing w:line="240" w:lineRule="auto"/>
      </w:pPr>
      <w:bookmarkStart w:id="0" w:name="_GoBack"/>
      <w:bookmarkEnd w:id="0"/>
      <w:r>
        <w:t xml:space="preserve">Marktconsultatiedocument </w:t>
      </w:r>
      <w:r w:rsidR="008D0EF7">
        <w:t>categoriemanagement</w:t>
      </w:r>
    </w:p>
    <w:p w:rsidR="003E520D" w:rsidRPr="008D76B3" w:rsidRDefault="003E520D" w:rsidP="001D7928">
      <w:pPr>
        <w:spacing w:line="240" w:lineRule="auto"/>
      </w:pPr>
    </w:p>
    <w:p w:rsidR="003E520D" w:rsidRPr="008D76B3" w:rsidRDefault="003E520D" w:rsidP="001D7928">
      <w:pPr>
        <w:pStyle w:val="subtitel"/>
        <w:spacing w:line="240" w:lineRule="auto"/>
      </w:pPr>
    </w:p>
    <w:p w:rsidR="00D201E0" w:rsidRDefault="00564A89" w:rsidP="00D201E0">
      <w:pPr>
        <w:pStyle w:val="subtitel"/>
        <w:spacing w:line="240" w:lineRule="auto"/>
      </w:pPr>
      <w:r>
        <w:t>Onderwerp</w:t>
      </w:r>
      <w:r w:rsidR="003E520D" w:rsidRPr="008D76B3">
        <w:t>:</w:t>
      </w:r>
      <w:r w:rsidR="001D7928">
        <w:t xml:space="preserve"> </w:t>
      </w:r>
      <w:r w:rsidR="00D201E0" w:rsidRPr="00D201E0">
        <w:t>M</w:t>
      </w:r>
      <w:r w:rsidRPr="00D201E0">
        <w:t xml:space="preserve">arktconsultatie </w:t>
      </w:r>
      <w:r w:rsidR="00D201E0">
        <w:t>Cateringdienstverlening FMH</w:t>
      </w:r>
    </w:p>
    <w:p w:rsidR="003E520D" w:rsidRDefault="005C0F48" w:rsidP="00D201E0">
      <w:pPr>
        <w:pStyle w:val="subtitel"/>
        <w:spacing w:line="240" w:lineRule="auto"/>
      </w:pPr>
      <w:r w:rsidRPr="00B77648">
        <w:t>Zaaknummer</w:t>
      </w:r>
      <w:r w:rsidR="00D201E0" w:rsidRPr="00B77648">
        <w:t xml:space="preserve">: </w:t>
      </w:r>
      <w:r w:rsidR="00B77648" w:rsidRPr="00B77648">
        <w:t>31151096</w:t>
      </w:r>
    </w:p>
    <w:p w:rsidR="001D7928" w:rsidRDefault="001D7928" w:rsidP="001D7928">
      <w:pPr>
        <w:spacing w:line="240" w:lineRule="auto"/>
      </w:pPr>
    </w:p>
    <w:p w:rsidR="001D7928" w:rsidRDefault="001D7928" w:rsidP="001D7928">
      <w:pPr>
        <w:spacing w:line="240" w:lineRule="auto"/>
      </w:pPr>
      <w:r>
        <w:t>Rijkswaterstaat Corporate Dienst (RWS CD)</w:t>
      </w:r>
    </w:p>
    <w:p w:rsidR="003E520D" w:rsidRPr="008D76B3" w:rsidRDefault="001D7928" w:rsidP="001D7928">
      <w:pPr>
        <w:spacing w:line="240" w:lineRule="auto"/>
      </w:pPr>
      <w:r>
        <w:t xml:space="preserve">Datum: </w:t>
      </w:r>
      <w:r w:rsidR="00D201E0">
        <w:t>24 juni 2019</w:t>
      </w:r>
    </w:p>
    <w:p w:rsidR="00584F3B" w:rsidRDefault="00584F3B" w:rsidP="001D7928">
      <w:pPr>
        <w:spacing w:line="240" w:lineRule="auto"/>
        <w:rPr>
          <w:highlight w:val="green"/>
        </w:rPr>
      </w:pPr>
    </w:p>
    <w:p w:rsidR="003E520D" w:rsidRPr="008D76B3" w:rsidRDefault="003E520D" w:rsidP="001D7928">
      <w:pPr>
        <w:spacing w:line="240" w:lineRule="auto"/>
      </w:pPr>
    </w:p>
    <w:p w:rsidR="001D7928" w:rsidRDefault="001D7928" w:rsidP="001D7928">
      <w:pPr>
        <w:pStyle w:val="broodtekst"/>
        <w:spacing w:line="240" w:lineRule="auto"/>
        <w:rPr>
          <w:highlight w:val="yellow"/>
        </w:rPr>
      </w:pPr>
    </w:p>
    <w:p w:rsidR="001D7928" w:rsidRDefault="001D7928" w:rsidP="001D7928">
      <w:pPr>
        <w:pStyle w:val="broodtekst"/>
        <w:spacing w:line="240" w:lineRule="auto"/>
        <w:rPr>
          <w:highlight w:val="yellow"/>
        </w:rPr>
      </w:pPr>
    </w:p>
    <w:p w:rsidR="00584F3B" w:rsidRPr="00584F3B" w:rsidRDefault="00584F3B" w:rsidP="00584F3B">
      <w:pPr>
        <w:spacing w:line="240" w:lineRule="auto"/>
        <w:rPr>
          <w:noProof/>
          <w:sz w:val="24"/>
        </w:rPr>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6D4D27" w:rsidRDefault="006D4D27" w:rsidP="004E4C68">
      <w:pPr>
        <w:pStyle w:val="Huisstijl-Titelinhoud"/>
        <w:spacing w:after="0" w:line="240" w:lineRule="auto"/>
      </w:pPr>
    </w:p>
    <w:p w:rsidR="00DC4451" w:rsidRDefault="00DC4451" w:rsidP="004E4C68">
      <w:pPr>
        <w:pStyle w:val="Huisstijl-Titelinhoud"/>
        <w:spacing w:after="0" w:line="240" w:lineRule="auto"/>
      </w:pPr>
    </w:p>
    <w:p w:rsidR="00564A89" w:rsidRDefault="00564A89">
      <w:pPr>
        <w:spacing w:line="240" w:lineRule="auto"/>
        <w:rPr>
          <w:noProof/>
          <w:sz w:val="24"/>
        </w:rPr>
      </w:pPr>
      <w:r>
        <w:br w:type="page"/>
      </w:r>
    </w:p>
    <w:p w:rsidR="003E520D" w:rsidRDefault="003E520D" w:rsidP="004E4C68">
      <w:pPr>
        <w:pStyle w:val="Huisstijl-Titelinhoud"/>
        <w:spacing w:after="0" w:line="240" w:lineRule="auto"/>
      </w:pPr>
      <w:r w:rsidRPr="008D76B3">
        <w:lastRenderedPageBreak/>
        <w:t>Inhoud</w:t>
      </w:r>
    </w:p>
    <w:p w:rsidR="004D253F" w:rsidRDefault="007A0E0A">
      <w:pPr>
        <w:pStyle w:val="Inhopg1"/>
        <w:rPr>
          <w:noProof/>
        </w:rPr>
      </w:pPr>
      <w:r>
        <w:t xml:space="preserve">1 </w:t>
      </w:r>
      <w:r>
        <w:tab/>
      </w:r>
      <w:r w:rsidR="003E520D" w:rsidRPr="008D76B3">
        <w:fldChar w:fldCharType="begin"/>
      </w:r>
      <w:r w:rsidR="003E520D" w:rsidRPr="008D76B3">
        <w:instrText xml:space="preserve"> TOC \p "—" \h \t "Kop 1;1;Kop 2;2;Kop 3;3;GenummerdHoofdstuk;1;OngenummerdeKop;4;OngenummerdeKopBijlage;1;Paragraaf;2;Subparagraaf;3;BijlageKop2;2;BijlageKop3;3;BijlagenGenummerd;2;KopBijlage;5" </w:instrText>
      </w:r>
      <w:r w:rsidR="003E520D" w:rsidRPr="008D76B3">
        <w:fldChar w:fldCharType="separate"/>
      </w:r>
    </w:p>
    <w:p w:rsidR="004D253F" w:rsidRDefault="00830EDC">
      <w:pPr>
        <w:pStyle w:val="Inhopg1"/>
        <w:rPr>
          <w:rFonts w:asciiTheme="minorHAnsi" w:eastAsiaTheme="minorEastAsia" w:hAnsiTheme="minorHAnsi" w:cstheme="minorBidi"/>
          <w:b w:val="0"/>
          <w:noProof/>
          <w:sz w:val="22"/>
          <w:szCs w:val="22"/>
        </w:rPr>
      </w:pPr>
      <w:hyperlink w:anchor="_Toc11923807" w:history="1">
        <w:r w:rsidR="004D253F" w:rsidRPr="00C4268C">
          <w:rPr>
            <w:rStyle w:val="Hyperlink"/>
            <w:noProof/>
          </w:rPr>
          <w:t>1</w:t>
        </w:r>
        <w:r w:rsidR="004D253F">
          <w:rPr>
            <w:rFonts w:asciiTheme="minorHAnsi" w:eastAsiaTheme="minorEastAsia" w:hAnsiTheme="minorHAnsi" w:cstheme="minorBidi"/>
            <w:b w:val="0"/>
            <w:noProof/>
            <w:sz w:val="22"/>
            <w:szCs w:val="22"/>
          </w:rPr>
          <w:tab/>
        </w:r>
        <w:r w:rsidR="004D253F" w:rsidRPr="00C4268C">
          <w:rPr>
            <w:rStyle w:val="Hyperlink"/>
            <w:noProof/>
          </w:rPr>
          <w:t>Inleiding/aanleiding</w:t>
        </w:r>
        <w:r w:rsidR="004D253F">
          <w:rPr>
            <w:noProof/>
          </w:rPr>
          <w:t>—</w:t>
        </w:r>
        <w:r w:rsidR="004D253F">
          <w:rPr>
            <w:noProof/>
          </w:rPr>
          <w:fldChar w:fldCharType="begin"/>
        </w:r>
        <w:r w:rsidR="004D253F">
          <w:rPr>
            <w:noProof/>
          </w:rPr>
          <w:instrText xml:space="preserve"> PAGEREF _Toc11923807 \h </w:instrText>
        </w:r>
        <w:r w:rsidR="004D253F">
          <w:rPr>
            <w:noProof/>
          </w:rPr>
        </w:r>
        <w:r w:rsidR="004D253F">
          <w:rPr>
            <w:noProof/>
          </w:rPr>
          <w:fldChar w:fldCharType="separate"/>
        </w:r>
        <w:r>
          <w:rPr>
            <w:noProof/>
          </w:rPr>
          <w:t>3</w:t>
        </w:r>
        <w:r w:rsidR="004D253F">
          <w:rPr>
            <w:noProof/>
          </w:rPr>
          <w:fldChar w:fldCharType="end"/>
        </w:r>
      </w:hyperlink>
    </w:p>
    <w:p w:rsidR="004D253F" w:rsidRDefault="00830EDC">
      <w:pPr>
        <w:pStyle w:val="Inhopg2"/>
        <w:rPr>
          <w:rFonts w:asciiTheme="minorHAnsi" w:eastAsiaTheme="minorEastAsia" w:hAnsiTheme="minorHAnsi" w:cstheme="minorBidi"/>
          <w:sz w:val="22"/>
          <w:szCs w:val="22"/>
        </w:rPr>
      </w:pPr>
      <w:hyperlink w:anchor="_Toc11923808" w:history="1">
        <w:r w:rsidR="004D253F" w:rsidRPr="00C4268C">
          <w:rPr>
            <w:rStyle w:val="Hyperlink"/>
          </w:rPr>
          <w:t>1.1</w:t>
        </w:r>
        <w:r w:rsidR="004D253F">
          <w:rPr>
            <w:rFonts w:asciiTheme="minorHAnsi" w:eastAsiaTheme="minorEastAsia" w:hAnsiTheme="minorHAnsi" w:cstheme="minorBidi"/>
            <w:sz w:val="22"/>
            <w:szCs w:val="22"/>
          </w:rPr>
          <w:tab/>
        </w:r>
        <w:r w:rsidR="004D253F" w:rsidRPr="00C4268C">
          <w:rPr>
            <w:rStyle w:val="Hyperlink"/>
          </w:rPr>
          <w:t>Categoriemanagement Rijksbreed</w:t>
        </w:r>
        <w:r w:rsidR="004D253F">
          <w:t>—</w:t>
        </w:r>
        <w:r w:rsidR="004D253F">
          <w:fldChar w:fldCharType="begin"/>
        </w:r>
        <w:r w:rsidR="004D253F">
          <w:instrText xml:space="preserve"> PAGEREF _Toc11923808 \h </w:instrText>
        </w:r>
        <w:r w:rsidR="004D253F">
          <w:fldChar w:fldCharType="separate"/>
        </w:r>
        <w:r>
          <w:t>3</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09" w:history="1">
        <w:r w:rsidR="004D253F" w:rsidRPr="00C4268C">
          <w:rPr>
            <w:rStyle w:val="Hyperlink"/>
          </w:rPr>
          <w:t>1.2</w:t>
        </w:r>
        <w:r w:rsidR="004D253F">
          <w:rPr>
            <w:rFonts w:asciiTheme="minorHAnsi" w:eastAsiaTheme="minorEastAsia" w:hAnsiTheme="minorHAnsi" w:cstheme="minorBidi"/>
            <w:sz w:val="22"/>
            <w:szCs w:val="22"/>
          </w:rPr>
          <w:tab/>
        </w:r>
        <w:r w:rsidR="004D253F" w:rsidRPr="00C4268C">
          <w:rPr>
            <w:rStyle w:val="Hyperlink"/>
          </w:rPr>
          <w:t>Categoriemanagement Rijkswaterstaat</w:t>
        </w:r>
        <w:r w:rsidR="004D253F">
          <w:t>—</w:t>
        </w:r>
        <w:r w:rsidR="004D253F">
          <w:fldChar w:fldCharType="begin"/>
        </w:r>
        <w:r w:rsidR="004D253F">
          <w:instrText xml:space="preserve"> PAGEREF _Toc11923809 \h </w:instrText>
        </w:r>
        <w:r w:rsidR="004D253F">
          <w:fldChar w:fldCharType="separate"/>
        </w:r>
        <w:r>
          <w:t>3</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0" w:history="1">
        <w:r w:rsidR="004D253F" w:rsidRPr="00C4268C">
          <w:rPr>
            <w:rStyle w:val="Hyperlink"/>
          </w:rPr>
          <w:t>1.3</w:t>
        </w:r>
        <w:r w:rsidR="004D253F">
          <w:rPr>
            <w:rFonts w:asciiTheme="minorHAnsi" w:eastAsiaTheme="minorEastAsia" w:hAnsiTheme="minorHAnsi" w:cstheme="minorBidi"/>
            <w:sz w:val="22"/>
            <w:szCs w:val="22"/>
          </w:rPr>
          <w:tab/>
        </w:r>
        <w:r w:rsidR="004D253F" w:rsidRPr="00C4268C">
          <w:rPr>
            <w:rStyle w:val="Hyperlink"/>
          </w:rPr>
          <w:t>Concerndienstverlener (CDV)</w:t>
        </w:r>
        <w:r w:rsidR="004D253F">
          <w:t>—</w:t>
        </w:r>
        <w:r w:rsidR="004D253F">
          <w:fldChar w:fldCharType="begin"/>
        </w:r>
        <w:r w:rsidR="004D253F">
          <w:instrText xml:space="preserve"> PAGEREF _Toc11923810 \h </w:instrText>
        </w:r>
        <w:r w:rsidR="004D253F">
          <w:fldChar w:fldCharType="separate"/>
        </w:r>
        <w:r>
          <w:t>4</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1" w:history="1">
        <w:r w:rsidR="004D253F" w:rsidRPr="00C4268C">
          <w:rPr>
            <w:rStyle w:val="Hyperlink"/>
          </w:rPr>
          <w:t>1.4</w:t>
        </w:r>
        <w:r w:rsidR="004D253F">
          <w:rPr>
            <w:rFonts w:asciiTheme="minorHAnsi" w:eastAsiaTheme="minorEastAsia" w:hAnsiTheme="minorHAnsi" w:cstheme="minorBidi"/>
            <w:sz w:val="22"/>
            <w:szCs w:val="22"/>
          </w:rPr>
          <w:tab/>
        </w:r>
        <w:r w:rsidR="004D253F" w:rsidRPr="00C4268C">
          <w:rPr>
            <w:rStyle w:val="Hyperlink"/>
          </w:rPr>
          <w:t>Onderwerp marktconsultatie Cateringdienstverlening FMH</w:t>
        </w:r>
        <w:r w:rsidR="004D253F">
          <w:t>—</w:t>
        </w:r>
        <w:r w:rsidR="004D253F">
          <w:fldChar w:fldCharType="begin"/>
        </w:r>
        <w:r w:rsidR="004D253F">
          <w:instrText xml:space="preserve"> PAGEREF _Toc11923811 \h </w:instrText>
        </w:r>
        <w:r w:rsidR="004D253F">
          <w:fldChar w:fldCharType="separate"/>
        </w:r>
        <w:r>
          <w:t>4</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2" w:history="1">
        <w:r w:rsidR="004D253F" w:rsidRPr="00C4268C">
          <w:rPr>
            <w:rStyle w:val="Hyperlink"/>
          </w:rPr>
          <w:t>1.5</w:t>
        </w:r>
        <w:r w:rsidR="004D253F">
          <w:rPr>
            <w:rFonts w:asciiTheme="minorHAnsi" w:eastAsiaTheme="minorEastAsia" w:hAnsiTheme="minorHAnsi" w:cstheme="minorBidi"/>
            <w:sz w:val="22"/>
            <w:szCs w:val="22"/>
          </w:rPr>
          <w:tab/>
        </w:r>
        <w:r w:rsidR="004D253F" w:rsidRPr="00C4268C">
          <w:rPr>
            <w:rStyle w:val="Hyperlink"/>
          </w:rPr>
          <w:t>Doel van de marktconsultatie</w:t>
        </w:r>
        <w:r w:rsidR="004D253F">
          <w:t>—</w:t>
        </w:r>
        <w:r w:rsidR="004D253F">
          <w:fldChar w:fldCharType="begin"/>
        </w:r>
        <w:r w:rsidR="004D253F">
          <w:instrText xml:space="preserve"> PAGEREF _Toc11923812 \h </w:instrText>
        </w:r>
        <w:r w:rsidR="004D253F">
          <w:fldChar w:fldCharType="separate"/>
        </w:r>
        <w:r>
          <w:t>4</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3" w:history="1">
        <w:r w:rsidR="004D253F" w:rsidRPr="00C4268C">
          <w:rPr>
            <w:rStyle w:val="Hyperlink"/>
          </w:rPr>
          <w:t>1.6</w:t>
        </w:r>
        <w:r w:rsidR="004D253F">
          <w:rPr>
            <w:rFonts w:asciiTheme="minorHAnsi" w:eastAsiaTheme="minorEastAsia" w:hAnsiTheme="minorHAnsi" w:cstheme="minorBidi"/>
            <w:sz w:val="22"/>
            <w:szCs w:val="22"/>
          </w:rPr>
          <w:tab/>
        </w:r>
        <w:r w:rsidR="004D253F" w:rsidRPr="00C4268C">
          <w:rPr>
            <w:rStyle w:val="Hyperlink"/>
          </w:rPr>
          <w:t>Toelichting scope</w:t>
        </w:r>
        <w:r w:rsidR="004D253F">
          <w:t>—</w:t>
        </w:r>
        <w:r w:rsidR="004D253F">
          <w:fldChar w:fldCharType="begin"/>
        </w:r>
        <w:r w:rsidR="004D253F">
          <w:instrText xml:space="preserve"> PAGEREF _Toc11923813 \h </w:instrText>
        </w:r>
        <w:r w:rsidR="004D253F">
          <w:fldChar w:fldCharType="separate"/>
        </w:r>
        <w:r>
          <w:t>4</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4" w:history="1">
        <w:r w:rsidR="004D253F" w:rsidRPr="00C4268C">
          <w:rPr>
            <w:rStyle w:val="Hyperlink"/>
          </w:rPr>
          <w:t>1.7</w:t>
        </w:r>
        <w:r w:rsidR="004D253F">
          <w:rPr>
            <w:rFonts w:asciiTheme="minorHAnsi" w:eastAsiaTheme="minorEastAsia" w:hAnsiTheme="minorHAnsi" w:cstheme="minorBidi"/>
            <w:sz w:val="22"/>
            <w:szCs w:val="22"/>
          </w:rPr>
          <w:tab/>
        </w:r>
        <w:r w:rsidR="004D253F" w:rsidRPr="00C4268C">
          <w:rPr>
            <w:rStyle w:val="Hyperlink"/>
          </w:rPr>
          <w:t>Doelgroep van de marktconsultatie</w:t>
        </w:r>
        <w:r w:rsidR="004D253F">
          <w:t>—</w:t>
        </w:r>
        <w:r w:rsidR="004D253F">
          <w:fldChar w:fldCharType="begin"/>
        </w:r>
        <w:r w:rsidR="004D253F">
          <w:instrText xml:space="preserve"> PAGEREF _Toc11923814 \h </w:instrText>
        </w:r>
        <w:r w:rsidR="004D253F">
          <w:fldChar w:fldCharType="separate"/>
        </w:r>
        <w:r>
          <w:t>4</w:t>
        </w:r>
        <w:r w:rsidR="004D253F">
          <w:fldChar w:fldCharType="end"/>
        </w:r>
      </w:hyperlink>
    </w:p>
    <w:p w:rsidR="004D253F" w:rsidRDefault="00830EDC">
      <w:pPr>
        <w:pStyle w:val="Inhopg1"/>
        <w:rPr>
          <w:rFonts w:asciiTheme="minorHAnsi" w:eastAsiaTheme="minorEastAsia" w:hAnsiTheme="minorHAnsi" w:cstheme="minorBidi"/>
          <w:b w:val="0"/>
          <w:noProof/>
          <w:sz w:val="22"/>
          <w:szCs w:val="22"/>
        </w:rPr>
      </w:pPr>
      <w:hyperlink w:anchor="_Toc11923815" w:history="1">
        <w:r w:rsidR="004D253F" w:rsidRPr="00C4268C">
          <w:rPr>
            <w:rStyle w:val="Hyperlink"/>
            <w:noProof/>
          </w:rPr>
          <w:t>2</w:t>
        </w:r>
        <w:r w:rsidR="004D253F">
          <w:rPr>
            <w:rFonts w:asciiTheme="minorHAnsi" w:eastAsiaTheme="minorEastAsia" w:hAnsiTheme="minorHAnsi" w:cstheme="minorBidi"/>
            <w:b w:val="0"/>
            <w:noProof/>
            <w:sz w:val="22"/>
            <w:szCs w:val="22"/>
          </w:rPr>
          <w:tab/>
        </w:r>
        <w:r w:rsidR="004D253F" w:rsidRPr="00C4268C">
          <w:rPr>
            <w:rStyle w:val="Hyperlink"/>
            <w:noProof/>
          </w:rPr>
          <w:t>Bijzonderheden en eerste uitgangspunten van de aanbesteding</w:t>
        </w:r>
        <w:r w:rsidR="004D253F">
          <w:rPr>
            <w:noProof/>
          </w:rPr>
          <w:t>—</w:t>
        </w:r>
        <w:r w:rsidR="004D253F">
          <w:rPr>
            <w:noProof/>
          </w:rPr>
          <w:fldChar w:fldCharType="begin"/>
        </w:r>
        <w:r w:rsidR="004D253F">
          <w:rPr>
            <w:noProof/>
          </w:rPr>
          <w:instrText xml:space="preserve"> PAGEREF _Toc11923815 \h </w:instrText>
        </w:r>
        <w:r w:rsidR="004D253F">
          <w:rPr>
            <w:noProof/>
          </w:rPr>
        </w:r>
        <w:r w:rsidR="004D253F">
          <w:rPr>
            <w:noProof/>
          </w:rPr>
          <w:fldChar w:fldCharType="separate"/>
        </w:r>
        <w:r>
          <w:rPr>
            <w:noProof/>
          </w:rPr>
          <w:t>5</w:t>
        </w:r>
        <w:r w:rsidR="004D253F">
          <w:rPr>
            <w:noProof/>
          </w:rPr>
          <w:fldChar w:fldCharType="end"/>
        </w:r>
      </w:hyperlink>
    </w:p>
    <w:p w:rsidR="004D253F" w:rsidRDefault="00830EDC">
      <w:pPr>
        <w:pStyle w:val="Inhopg2"/>
        <w:rPr>
          <w:rFonts w:asciiTheme="minorHAnsi" w:eastAsiaTheme="minorEastAsia" w:hAnsiTheme="minorHAnsi" w:cstheme="minorBidi"/>
          <w:sz w:val="22"/>
          <w:szCs w:val="22"/>
        </w:rPr>
      </w:pPr>
      <w:hyperlink w:anchor="_Toc11923816" w:history="1">
        <w:r w:rsidR="004D253F" w:rsidRPr="00C4268C">
          <w:rPr>
            <w:rStyle w:val="Hyperlink"/>
          </w:rPr>
          <w:t>2.1</w:t>
        </w:r>
        <w:r w:rsidR="004D253F">
          <w:rPr>
            <w:rFonts w:asciiTheme="minorHAnsi" w:eastAsiaTheme="minorEastAsia" w:hAnsiTheme="minorHAnsi" w:cstheme="minorBidi"/>
            <w:sz w:val="22"/>
            <w:szCs w:val="22"/>
          </w:rPr>
          <w:tab/>
        </w:r>
        <w:r w:rsidR="004D253F" w:rsidRPr="00C4268C">
          <w:rPr>
            <w:rStyle w:val="Hyperlink"/>
          </w:rPr>
          <w:t>Beoogde perceelindeling</w:t>
        </w:r>
        <w:r w:rsidR="004D253F">
          <w:t>—</w:t>
        </w:r>
        <w:r w:rsidR="004D253F">
          <w:fldChar w:fldCharType="begin"/>
        </w:r>
        <w:r w:rsidR="004D253F">
          <w:instrText xml:space="preserve"> PAGEREF _Toc11923816 \h </w:instrText>
        </w:r>
        <w:r w:rsidR="004D253F">
          <w:fldChar w:fldCharType="separate"/>
        </w:r>
        <w:r>
          <w:t>5</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7" w:history="1">
        <w:r w:rsidR="004D253F" w:rsidRPr="00C4268C">
          <w:rPr>
            <w:rStyle w:val="Hyperlink"/>
          </w:rPr>
          <w:t>2.2</w:t>
        </w:r>
        <w:r w:rsidR="004D253F">
          <w:rPr>
            <w:rFonts w:asciiTheme="minorHAnsi" w:eastAsiaTheme="minorEastAsia" w:hAnsiTheme="minorHAnsi" w:cstheme="minorBidi"/>
            <w:sz w:val="22"/>
            <w:szCs w:val="22"/>
          </w:rPr>
          <w:tab/>
        </w:r>
        <w:r w:rsidR="004D253F" w:rsidRPr="00C4268C">
          <w:rPr>
            <w:rStyle w:val="Hyperlink"/>
          </w:rPr>
          <w:t>Raming/omvang</w:t>
        </w:r>
        <w:r w:rsidR="004D253F">
          <w:t>—</w:t>
        </w:r>
        <w:r w:rsidR="004D253F">
          <w:fldChar w:fldCharType="begin"/>
        </w:r>
        <w:r w:rsidR="004D253F">
          <w:instrText xml:space="preserve"> PAGEREF _Toc11923817 \h </w:instrText>
        </w:r>
        <w:r w:rsidR="004D253F">
          <w:fldChar w:fldCharType="separate"/>
        </w:r>
        <w:r>
          <w:t>5</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8" w:history="1">
        <w:r w:rsidR="004D253F" w:rsidRPr="00C4268C">
          <w:rPr>
            <w:rStyle w:val="Hyperlink"/>
          </w:rPr>
          <w:t>2.3</w:t>
        </w:r>
        <w:r w:rsidR="004D253F">
          <w:rPr>
            <w:rFonts w:asciiTheme="minorHAnsi" w:eastAsiaTheme="minorEastAsia" w:hAnsiTheme="minorHAnsi" w:cstheme="minorBidi"/>
            <w:sz w:val="22"/>
            <w:szCs w:val="22"/>
          </w:rPr>
          <w:tab/>
        </w:r>
        <w:r w:rsidR="004D253F" w:rsidRPr="00C4268C">
          <w:rPr>
            <w:rStyle w:val="Hyperlink"/>
          </w:rPr>
          <w:t>Soort overeenkomst/looptijd van de overeenkomst</w:t>
        </w:r>
        <w:r w:rsidR="004D253F">
          <w:t>—</w:t>
        </w:r>
        <w:r w:rsidR="004D253F">
          <w:fldChar w:fldCharType="begin"/>
        </w:r>
        <w:r w:rsidR="004D253F">
          <w:instrText xml:space="preserve"> PAGEREF _Toc11923818 \h </w:instrText>
        </w:r>
        <w:r w:rsidR="004D253F">
          <w:fldChar w:fldCharType="separate"/>
        </w:r>
        <w:r>
          <w:t>5</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19" w:history="1">
        <w:r w:rsidR="004D253F" w:rsidRPr="00C4268C">
          <w:rPr>
            <w:rStyle w:val="Hyperlink"/>
          </w:rPr>
          <w:t>2.4</w:t>
        </w:r>
        <w:r w:rsidR="004D253F">
          <w:rPr>
            <w:rFonts w:asciiTheme="minorHAnsi" w:eastAsiaTheme="minorEastAsia" w:hAnsiTheme="minorHAnsi" w:cstheme="minorBidi"/>
            <w:sz w:val="22"/>
            <w:szCs w:val="22"/>
          </w:rPr>
          <w:tab/>
        </w:r>
        <w:r w:rsidR="004D253F" w:rsidRPr="00C4268C">
          <w:rPr>
            <w:rStyle w:val="Hyperlink"/>
          </w:rPr>
          <w:t>Indicatieve planning aanbesteding</w:t>
        </w:r>
        <w:r w:rsidR="004D253F">
          <w:t>—</w:t>
        </w:r>
        <w:r w:rsidR="004D253F">
          <w:fldChar w:fldCharType="begin"/>
        </w:r>
        <w:r w:rsidR="004D253F">
          <w:instrText xml:space="preserve"> PAGEREF _Toc11923819 \h </w:instrText>
        </w:r>
        <w:r w:rsidR="004D253F">
          <w:fldChar w:fldCharType="separate"/>
        </w:r>
        <w:r>
          <w:t>5</w:t>
        </w:r>
        <w:r w:rsidR="004D253F">
          <w:fldChar w:fldCharType="end"/>
        </w:r>
      </w:hyperlink>
    </w:p>
    <w:p w:rsidR="004D253F" w:rsidRDefault="00830EDC">
      <w:pPr>
        <w:pStyle w:val="Inhopg1"/>
        <w:rPr>
          <w:rFonts w:asciiTheme="minorHAnsi" w:eastAsiaTheme="minorEastAsia" w:hAnsiTheme="minorHAnsi" w:cstheme="minorBidi"/>
          <w:b w:val="0"/>
          <w:noProof/>
          <w:sz w:val="22"/>
          <w:szCs w:val="22"/>
        </w:rPr>
      </w:pPr>
      <w:hyperlink w:anchor="_Toc11923820" w:history="1">
        <w:r w:rsidR="004D253F" w:rsidRPr="00C4268C">
          <w:rPr>
            <w:rStyle w:val="Hyperlink"/>
            <w:noProof/>
          </w:rPr>
          <w:t>3</w:t>
        </w:r>
        <w:r w:rsidR="004D253F">
          <w:rPr>
            <w:rFonts w:asciiTheme="minorHAnsi" w:eastAsiaTheme="minorEastAsia" w:hAnsiTheme="minorHAnsi" w:cstheme="minorBidi"/>
            <w:b w:val="0"/>
            <w:noProof/>
            <w:sz w:val="22"/>
            <w:szCs w:val="22"/>
          </w:rPr>
          <w:tab/>
        </w:r>
        <w:r w:rsidR="004D253F" w:rsidRPr="00C4268C">
          <w:rPr>
            <w:rStyle w:val="Hyperlink"/>
            <w:noProof/>
          </w:rPr>
          <w:t>Procedure</w:t>
        </w:r>
        <w:r w:rsidR="004D253F">
          <w:rPr>
            <w:noProof/>
          </w:rPr>
          <w:t>—</w:t>
        </w:r>
        <w:r w:rsidR="004D253F">
          <w:rPr>
            <w:noProof/>
          </w:rPr>
          <w:fldChar w:fldCharType="begin"/>
        </w:r>
        <w:r w:rsidR="004D253F">
          <w:rPr>
            <w:noProof/>
          </w:rPr>
          <w:instrText xml:space="preserve"> PAGEREF _Toc11923820 \h </w:instrText>
        </w:r>
        <w:r w:rsidR="004D253F">
          <w:rPr>
            <w:noProof/>
          </w:rPr>
        </w:r>
        <w:r w:rsidR="004D253F">
          <w:rPr>
            <w:noProof/>
          </w:rPr>
          <w:fldChar w:fldCharType="separate"/>
        </w:r>
        <w:r>
          <w:rPr>
            <w:noProof/>
          </w:rPr>
          <w:t>6</w:t>
        </w:r>
        <w:r w:rsidR="004D253F">
          <w:rPr>
            <w:noProof/>
          </w:rPr>
          <w:fldChar w:fldCharType="end"/>
        </w:r>
      </w:hyperlink>
    </w:p>
    <w:p w:rsidR="004D253F" w:rsidRDefault="00830EDC">
      <w:pPr>
        <w:pStyle w:val="Inhopg2"/>
        <w:rPr>
          <w:rFonts w:asciiTheme="minorHAnsi" w:eastAsiaTheme="minorEastAsia" w:hAnsiTheme="minorHAnsi" w:cstheme="minorBidi"/>
          <w:sz w:val="22"/>
          <w:szCs w:val="22"/>
        </w:rPr>
      </w:pPr>
      <w:hyperlink w:anchor="_Toc11923821" w:history="1">
        <w:r w:rsidR="004D253F" w:rsidRPr="00C4268C">
          <w:rPr>
            <w:rStyle w:val="Hyperlink"/>
          </w:rPr>
          <w:t>3.1</w:t>
        </w:r>
        <w:r w:rsidR="004D253F">
          <w:rPr>
            <w:rFonts w:asciiTheme="minorHAnsi" w:eastAsiaTheme="minorEastAsia" w:hAnsiTheme="minorHAnsi" w:cstheme="minorBidi"/>
            <w:sz w:val="22"/>
            <w:szCs w:val="22"/>
          </w:rPr>
          <w:tab/>
        </w:r>
        <w:r w:rsidR="004D253F" w:rsidRPr="00C4268C">
          <w:rPr>
            <w:rStyle w:val="Hyperlink"/>
          </w:rPr>
          <w:t>Publicatie</w:t>
        </w:r>
        <w:r w:rsidR="004D253F">
          <w:t>—</w:t>
        </w:r>
        <w:r w:rsidR="004D253F">
          <w:fldChar w:fldCharType="begin"/>
        </w:r>
        <w:r w:rsidR="004D253F">
          <w:instrText xml:space="preserve"> PAGEREF _Toc11923821 \h </w:instrText>
        </w:r>
        <w:r w:rsidR="004D253F">
          <w:fldChar w:fldCharType="separate"/>
        </w:r>
        <w:r>
          <w:t>6</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22" w:history="1">
        <w:r w:rsidR="004D253F" w:rsidRPr="00C4268C">
          <w:rPr>
            <w:rStyle w:val="Hyperlink"/>
          </w:rPr>
          <w:t>3.2</w:t>
        </w:r>
        <w:r w:rsidR="004D253F">
          <w:rPr>
            <w:rFonts w:asciiTheme="minorHAnsi" w:eastAsiaTheme="minorEastAsia" w:hAnsiTheme="minorHAnsi" w:cstheme="minorBidi"/>
            <w:sz w:val="22"/>
            <w:szCs w:val="22"/>
          </w:rPr>
          <w:tab/>
        </w:r>
        <w:r w:rsidR="004D253F" w:rsidRPr="00C4268C">
          <w:rPr>
            <w:rStyle w:val="Hyperlink"/>
          </w:rPr>
          <w:t>Uitvoering marktconsultatie</w:t>
        </w:r>
        <w:r w:rsidR="004D253F">
          <w:t>—</w:t>
        </w:r>
        <w:r w:rsidR="004D253F">
          <w:fldChar w:fldCharType="begin"/>
        </w:r>
        <w:r w:rsidR="004D253F">
          <w:instrText xml:space="preserve"> PAGEREF _Toc11923822 \h </w:instrText>
        </w:r>
        <w:r w:rsidR="004D253F">
          <w:fldChar w:fldCharType="separate"/>
        </w:r>
        <w:r>
          <w:t>6</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23" w:history="1">
        <w:r w:rsidR="004D253F" w:rsidRPr="00C4268C">
          <w:rPr>
            <w:rStyle w:val="Hyperlink"/>
          </w:rPr>
          <w:t>3.3</w:t>
        </w:r>
        <w:r w:rsidR="004D253F">
          <w:rPr>
            <w:rFonts w:asciiTheme="minorHAnsi" w:eastAsiaTheme="minorEastAsia" w:hAnsiTheme="minorHAnsi" w:cstheme="minorBidi"/>
            <w:sz w:val="22"/>
            <w:szCs w:val="22"/>
          </w:rPr>
          <w:tab/>
        </w:r>
        <w:r w:rsidR="004D253F" w:rsidRPr="00C4268C">
          <w:rPr>
            <w:rStyle w:val="Hyperlink"/>
          </w:rPr>
          <w:t>Planning</w:t>
        </w:r>
        <w:r w:rsidR="004D253F">
          <w:t>—</w:t>
        </w:r>
        <w:r w:rsidR="004D253F">
          <w:fldChar w:fldCharType="begin"/>
        </w:r>
        <w:r w:rsidR="004D253F">
          <w:instrText xml:space="preserve"> PAGEREF _Toc11923823 \h </w:instrText>
        </w:r>
        <w:r w:rsidR="004D253F">
          <w:fldChar w:fldCharType="separate"/>
        </w:r>
        <w:r>
          <w:t>6</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24" w:history="1">
        <w:r w:rsidR="004D253F" w:rsidRPr="00C4268C">
          <w:rPr>
            <w:rStyle w:val="Hyperlink"/>
          </w:rPr>
          <w:t>3.4</w:t>
        </w:r>
        <w:r w:rsidR="004D253F">
          <w:rPr>
            <w:rFonts w:asciiTheme="minorHAnsi" w:eastAsiaTheme="minorEastAsia" w:hAnsiTheme="minorHAnsi" w:cstheme="minorBidi"/>
            <w:sz w:val="22"/>
            <w:szCs w:val="22"/>
          </w:rPr>
          <w:tab/>
        </w:r>
        <w:r w:rsidR="004D253F" w:rsidRPr="00C4268C">
          <w:rPr>
            <w:rStyle w:val="Hyperlink"/>
          </w:rPr>
          <w:t>Aanmelden deelname i.v.m. plannen toelichtende gesprekken/presentatie</w:t>
        </w:r>
        <w:r w:rsidR="004D253F">
          <w:t>—</w:t>
        </w:r>
        <w:r w:rsidR="004D253F">
          <w:fldChar w:fldCharType="begin"/>
        </w:r>
        <w:r w:rsidR="004D253F">
          <w:instrText xml:space="preserve"> PAGEREF _Toc11923824 \h </w:instrText>
        </w:r>
        <w:r w:rsidR="004D253F">
          <w:fldChar w:fldCharType="separate"/>
        </w:r>
        <w:r>
          <w:t>6</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25" w:history="1">
        <w:r w:rsidR="004D253F" w:rsidRPr="00C4268C">
          <w:rPr>
            <w:rStyle w:val="Hyperlink"/>
          </w:rPr>
          <w:t>3.5</w:t>
        </w:r>
        <w:r w:rsidR="004D253F">
          <w:rPr>
            <w:rFonts w:asciiTheme="minorHAnsi" w:eastAsiaTheme="minorEastAsia" w:hAnsiTheme="minorHAnsi" w:cstheme="minorBidi"/>
            <w:sz w:val="22"/>
            <w:szCs w:val="22"/>
          </w:rPr>
          <w:tab/>
        </w:r>
        <w:r w:rsidR="004D253F" w:rsidRPr="00C4268C">
          <w:rPr>
            <w:rStyle w:val="Hyperlink"/>
          </w:rPr>
          <w:t>Vragen over het marktconsultatiedocument</w:t>
        </w:r>
        <w:r w:rsidR="004D253F">
          <w:t>—</w:t>
        </w:r>
        <w:r w:rsidR="004D253F">
          <w:fldChar w:fldCharType="begin"/>
        </w:r>
        <w:r w:rsidR="004D253F">
          <w:instrText xml:space="preserve"> PAGEREF _Toc11923825 \h </w:instrText>
        </w:r>
        <w:r w:rsidR="004D253F">
          <w:fldChar w:fldCharType="separate"/>
        </w:r>
        <w:r>
          <w:t>6</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26" w:history="1">
        <w:r w:rsidR="004D253F" w:rsidRPr="00C4268C">
          <w:rPr>
            <w:rStyle w:val="Hyperlink"/>
          </w:rPr>
          <w:t>3.6</w:t>
        </w:r>
        <w:r w:rsidR="004D253F">
          <w:rPr>
            <w:rFonts w:asciiTheme="minorHAnsi" w:eastAsiaTheme="minorEastAsia" w:hAnsiTheme="minorHAnsi" w:cstheme="minorBidi"/>
            <w:sz w:val="22"/>
            <w:szCs w:val="22"/>
          </w:rPr>
          <w:tab/>
        </w:r>
        <w:r w:rsidR="004D253F" w:rsidRPr="00C4268C">
          <w:rPr>
            <w:rStyle w:val="Hyperlink"/>
          </w:rPr>
          <w:t>Indienen reactie</w:t>
        </w:r>
        <w:r w:rsidR="004D253F">
          <w:t>—</w:t>
        </w:r>
        <w:r w:rsidR="004D253F">
          <w:fldChar w:fldCharType="begin"/>
        </w:r>
        <w:r w:rsidR="004D253F">
          <w:instrText xml:space="preserve"> PAGEREF _Toc11923826 \h </w:instrText>
        </w:r>
        <w:r w:rsidR="004D253F">
          <w:fldChar w:fldCharType="separate"/>
        </w:r>
        <w:r>
          <w:t>7</w:t>
        </w:r>
        <w:r w:rsidR="004D253F">
          <w:fldChar w:fldCharType="end"/>
        </w:r>
      </w:hyperlink>
    </w:p>
    <w:p w:rsidR="004D253F" w:rsidRDefault="00830EDC">
      <w:pPr>
        <w:pStyle w:val="Inhopg2"/>
        <w:rPr>
          <w:rFonts w:asciiTheme="minorHAnsi" w:eastAsiaTheme="minorEastAsia" w:hAnsiTheme="minorHAnsi" w:cstheme="minorBidi"/>
          <w:sz w:val="22"/>
          <w:szCs w:val="22"/>
        </w:rPr>
      </w:pPr>
      <w:hyperlink w:anchor="_Toc11923827" w:history="1">
        <w:r w:rsidR="004D253F" w:rsidRPr="00C4268C">
          <w:rPr>
            <w:rStyle w:val="Hyperlink"/>
          </w:rPr>
          <w:t>3.7</w:t>
        </w:r>
        <w:r w:rsidR="004D253F">
          <w:rPr>
            <w:rFonts w:asciiTheme="minorHAnsi" w:eastAsiaTheme="minorEastAsia" w:hAnsiTheme="minorHAnsi" w:cstheme="minorBidi"/>
            <w:sz w:val="22"/>
            <w:szCs w:val="22"/>
          </w:rPr>
          <w:tab/>
        </w:r>
        <w:r w:rsidR="004D253F" w:rsidRPr="00C4268C">
          <w:rPr>
            <w:rStyle w:val="Hyperlink"/>
          </w:rPr>
          <w:t>Voorwaarden</w:t>
        </w:r>
        <w:r w:rsidR="004D253F">
          <w:t>—</w:t>
        </w:r>
        <w:r w:rsidR="004D253F">
          <w:fldChar w:fldCharType="begin"/>
        </w:r>
        <w:r w:rsidR="004D253F">
          <w:instrText xml:space="preserve"> PAGEREF _Toc11923827 \h </w:instrText>
        </w:r>
        <w:r w:rsidR="004D253F">
          <w:fldChar w:fldCharType="separate"/>
        </w:r>
        <w:r>
          <w:t>7</w:t>
        </w:r>
        <w:r w:rsidR="004D253F">
          <w:fldChar w:fldCharType="end"/>
        </w:r>
      </w:hyperlink>
    </w:p>
    <w:p w:rsidR="004D253F" w:rsidRDefault="00830EDC">
      <w:pPr>
        <w:pStyle w:val="Inhopg1"/>
        <w:rPr>
          <w:rFonts w:asciiTheme="minorHAnsi" w:eastAsiaTheme="minorEastAsia" w:hAnsiTheme="minorHAnsi" w:cstheme="minorBidi"/>
          <w:b w:val="0"/>
          <w:noProof/>
          <w:sz w:val="22"/>
          <w:szCs w:val="22"/>
        </w:rPr>
      </w:pPr>
      <w:hyperlink w:anchor="_Toc11923828" w:history="1">
        <w:r w:rsidR="004D253F" w:rsidRPr="00C4268C">
          <w:rPr>
            <w:rStyle w:val="Hyperlink"/>
            <w:noProof/>
          </w:rPr>
          <w:t>4</w:t>
        </w:r>
        <w:r w:rsidR="004D253F">
          <w:rPr>
            <w:rFonts w:asciiTheme="minorHAnsi" w:eastAsiaTheme="minorEastAsia" w:hAnsiTheme="minorHAnsi" w:cstheme="minorBidi"/>
            <w:b w:val="0"/>
            <w:noProof/>
            <w:sz w:val="22"/>
            <w:szCs w:val="22"/>
          </w:rPr>
          <w:tab/>
        </w:r>
        <w:r w:rsidR="004D253F" w:rsidRPr="00C4268C">
          <w:rPr>
            <w:rStyle w:val="Hyperlink"/>
            <w:noProof/>
          </w:rPr>
          <w:t>Vragen ten behoeve van marktconsultatie</w:t>
        </w:r>
        <w:r w:rsidR="004D253F">
          <w:rPr>
            <w:noProof/>
          </w:rPr>
          <w:t>—</w:t>
        </w:r>
        <w:r w:rsidR="004D253F">
          <w:rPr>
            <w:noProof/>
          </w:rPr>
          <w:fldChar w:fldCharType="begin"/>
        </w:r>
        <w:r w:rsidR="004D253F">
          <w:rPr>
            <w:noProof/>
          </w:rPr>
          <w:instrText xml:space="preserve"> PAGEREF _Toc11923828 \h </w:instrText>
        </w:r>
        <w:r w:rsidR="004D253F">
          <w:rPr>
            <w:noProof/>
          </w:rPr>
        </w:r>
        <w:r w:rsidR="004D253F">
          <w:rPr>
            <w:noProof/>
          </w:rPr>
          <w:fldChar w:fldCharType="separate"/>
        </w:r>
        <w:r>
          <w:rPr>
            <w:noProof/>
          </w:rPr>
          <w:t>8</w:t>
        </w:r>
        <w:r w:rsidR="004D253F">
          <w:rPr>
            <w:noProof/>
          </w:rPr>
          <w:fldChar w:fldCharType="end"/>
        </w:r>
      </w:hyperlink>
    </w:p>
    <w:p w:rsidR="003E520D" w:rsidRDefault="003E520D" w:rsidP="007A0E0A">
      <w:pPr>
        <w:pStyle w:val="GenummerdHoofdstuk"/>
        <w:spacing w:after="0" w:line="240" w:lineRule="auto"/>
      </w:pPr>
      <w:r w:rsidRPr="008D76B3">
        <w:rPr>
          <w:b/>
        </w:rPr>
        <w:lastRenderedPageBreak/>
        <w:fldChar w:fldCharType="end"/>
      </w:r>
      <w:bookmarkStart w:id="1" w:name="_Toc11923807"/>
      <w:r w:rsidRPr="008D76B3">
        <w:t>Inleiding</w:t>
      </w:r>
      <w:r w:rsidR="00564A89">
        <w:t>/aanleiding</w:t>
      </w:r>
      <w:bookmarkEnd w:id="1"/>
    </w:p>
    <w:p w:rsidR="00AC7DEC" w:rsidRDefault="00AC7DEC" w:rsidP="00AC7DEC">
      <w:pPr>
        <w:pStyle w:val="broodtekst"/>
      </w:pPr>
    </w:p>
    <w:p w:rsidR="008D0EF7" w:rsidRDefault="00DA0EA5" w:rsidP="008D0EF7">
      <w:pPr>
        <w:spacing w:line="240" w:lineRule="auto"/>
        <w:rPr>
          <w:szCs w:val="18"/>
        </w:rPr>
      </w:pPr>
      <w:r>
        <w:t>Het I</w:t>
      </w:r>
      <w:r w:rsidRPr="00DA0EA5">
        <w:t xml:space="preserve">nkoop Uitvoeringscentrum Bedrijfsvoering (IUC BV) Rijkswaterstaat wenst ter voorbereiding op de komende </w:t>
      </w:r>
      <w:r w:rsidR="008D0EF7">
        <w:t xml:space="preserve">categoriemanagement </w:t>
      </w:r>
      <w:r w:rsidRPr="00DA0EA5">
        <w:t xml:space="preserve">aanbesteding voor </w:t>
      </w:r>
      <w:r w:rsidR="009E262F" w:rsidRPr="009E262F">
        <w:t>Caterin</w:t>
      </w:r>
      <w:r w:rsidR="009E262F" w:rsidRPr="009E262F">
        <w:t>g</w:t>
      </w:r>
      <w:r w:rsidR="009E262F" w:rsidRPr="009E262F">
        <w:t xml:space="preserve">dienstverlening </w:t>
      </w:r>
      <w:r w:rsidRPr="00DA0EA5">
        <w:t>een marktconsultatie te houden.</w:t>
      </w:r>
      <w:r w:rsidR="008D0EF7">
        <w:t xml:space="preserve"> </w:t>
      </w:r>
      <w:r w:rsidR="008D0EF7">
        <w:rPr>
          <w:szCs w:val="18"/>
        </w:rPr>
        <w:t>De komende aanbesteding valt onder de ca</w:t>
      </w:r>
      <w:r w:rsidR="008D0EF7" w:rsidRPr="005324F7">
        <w:rPr>
          <w:szCs w:val="18"/>
        </w:rPr>
        <w:t xml:space="preserve">tegorie </w:t>
      </w:r>
      <w:r w:rsidR="009E262F">
        <w:rPr>
          <w:szCs w:val="18"/>
        </w:rPr>
        <w:t>Catering</w:t>
      </w:r>
      <w:r w:rsidR="008D0EF7" w:rsidRPr="005324F7">
        <w:rPr>
          <w:i/>
          <w:szCs w:val="18"/>
        </w:rPr>
        <w:t xml:space="preserve"> </w:t>
      </w:r>
      <w:r w:rsidR="008D0EF7">
        <w:rPr>
          <w:szCs w:val="18"/>
        </w:rPr>
        <w:t>welke is</w:t>
      </w:r>
      <w:r w:rsidR="008D0EF7" w:rsidRPr="005324F7">
        <w:rPr>
          <w:szCs w:val="18"/>
        </w:rPr>
        <w:t xml:space="preserve"> belegd bij Rijkswaterstaat Corporate Dienst</w:t>
      </w:r>
      <w:r w:rsidR="008D0EF7">
        <w:rPr>
          <w:szCs w:val="18"/>
        </w:rPr>
        <w:t xml:space="preserve"> (RWS CD)</w:t>
      </w:r>
      <w:r w:rsidR="008D0EF7" w:rsidRPr="005324F7">
        <w:rPr>
          <w:szCs w:val="18"/>
        </w:rPr>
        <w:t>.</w:t>
      </w:r>
    </w:p>
    <w:p w:rsidR="008D0EF7" w:rsidRDefault="008D0EF7" w:rsidP="008D0EF7">
      <w:pPr>
        <w:spacing w:line="240" w:lineRule="auto"/>
        <w:rPr>
          <w:szCs w:val="18"/>
        </w:rPr>
      </w:pPr>
      <w:r>
        <w:rPr>
          <w:szCs w:val="18"/>
        </w:rPr>
        <w:t>N</w:t>
      </w:r>
      <w:r w:rsidRPr="005324F7">
        <w:rPr>
          <w:szCs w:val="18"/>
        </w:rPr>
        <w:t>amens en ten behoeve van Deelnemer</w:t>
      </w:r>
      <w:r w:rsidR="009E262F">
        <w:rPr>
          <w:szCs w:val="18"/>
        </w:rPr>
        <w:t xml:space="preserve"> FMH </w:t>
      </w:r>
      <w:r>
        <w:rPr>
          <w:szCs w:val="18"/>
        </w:rPr>
        <w:t>wordt deze aanbesteding voorbereid.</w:t>
      </w:r>
    </w:p>
    <w:p w:rsidR="008D0EF7" w:rsidRDefault="008D0EF7" w:rsidP="00DA0EA5">
      <w:pPr>
        <w:pStyle w:val="broodtekst"/>
        <w:spacing w:line="240" w:lineRule="auto"/>
      </w:pPr>
    </w:p>
    <w:p w:rsidR="00DA0EA5" w:rsidRDefault="00DA0EA5" w:rsidP="00DA0EA5">
      <w:pPr>
        <w:pStyle w:val="broodtekst"/>
        <w:spacing w:line="240" w:lineRule="auto"/>
      </w:pPr>
      <w:r w:rsidRPr="00DA0EA5">
        <w:t>In dit marktconsultatiedocument is nader uitgewerkt welke informatie Rijkswate</w:t>
      </w:r>
      <w:r w:rsidRPr="00DA0EA5">
        <w:t>r</w:t>
      </w:r>
      <w:r w:rsidRPr="00DA0EA5">
        <w:t>staat wil verkrijgen.</w:t>
      </w:r>
      <w:r>
        <w:t xml:space="preserve">  </w:t>
      </w:r>
    </w:p>
    <w:p w:rsidR="00DA0EA5" w:rsidRPr="00AC7DEC" w:rsidRDefault="00DA0EA5" w:rsidP="00AC7DEC">
      <w:pPr>
        <w:pStyle w:val="broodtekst"/>
      </w:pPr>
    </w:p>
    <w:p w:rsidR="0012616C" w:rsidRPr="001D7928" w:rsidRDefault="008D0EF7" w:rsidP="001D7928">
      <w:pPr>
        <w:pStyle w:val="Paragraaf"/>
        <w:spacing w:before="0" w:line="240" w:lineRule="auto"/>
      </w:pPr>
      <w:bookmarkStart w:id="2" w:name="_Toc11923808"/>
      <w:r>
        <w:t>Categoriemanagement Rijksbreed</w:t>
      </w:r>
      <w:bookmarkEnd w:id="2"/>
    </w:p>
    <w:p w:rsidR="008D0EF7" w:rsidRDefault="008D0EF7" w:rsidP="008D0EF7">
      <w:pPr>
        <w:pStyle w:val="broodtekst"/>
        <w:spacing w:line="240" w:lineRule="auto"/>
      </w:pPr>
      <w:r>
        <w:t>Strategisch inkopen van product- en dienstenpakketten, samenwerken en special</w:t>
      </w:r>
      <w:r>
        <w:t>i</w:t>
      </w:r>
      <w:r>
        <w:t>seren. Dat zijn drie belangrijke pijlers van categoriemanagement en het inkoopste</w:t>
      </w:r>
      <w:r>
        <w:t>l</w:t>
      </w:r>
      <w:r>
        <w:t xml:space="preserve">sel Rijk. De </w:t>
      </w:r>
      <w:r w:rsidR="009E262F">
        <w:t>R</w:t>
      </w:r>
      <w:r>
        <w:t>ijksoverheid hanteert die werkwijze om de eigen inkoop verder te pr</w:t>
      </w:r>
      <w:r>
        <w:t>o</w:t>
      </w:r>
      <w:r>
        <w:t xml:space="preserve">fessionaliseren. </w:t>
      </w:r>
    </w:p>
    <w:p w:rsidR="008D0EF7" w:rsidRDefault="008D0EF7" w:rsidP="008D0EF7">
      <w:pPr>
        <w:pStyle w:val="broodtekst"/>
        <w:spacing w:line="240" w:lineRule="auto"/>
      </w:pPr>
      <w:r>
        <w:t>Er zijn 34 generieke categorieën waarvoor Rijksbreed categoriemanagement g</w:t>
      </w:r>
      <w:r>
        <w:t>e</w:t>
      </w:r>
      <w:r>
        <w:t>voerd wordt. De categorieën zijn ingebed in Inkoop Uitvoeringscentra (</w:t>
      </w:r>
      <w:proofErr w:type="spellStart"/>
      <w:r>
        <w:t>IUC’s</w:t>
      </w:r>
      <w:proofErr w:type="spellEnd"/>
      <w:r>
        <w:t xml:space="preserve">) bij departementen onder aansturing van een coördinerend directeur inkoop. </w:t>
      </w:r>
    </w:p>
    <w:p w:rsidR="00564A89" w:rsidRDefault="008D0EF7" w:rsidP="008D0EF7">
      <w:pPr>
        <w:pStyle w:val="broodtekst"/>
        <w:spacing w:line="240" w:lineRule="auto"/>
      </w:pPr>
      <w:r>
        <w:t>Categoriemanagement binnen het Rijksinkoopstelsel werkt twee kanten op: het leveren van generieke diensten en leveringen door een IUC aan klanten binnen de Rijksoverheid en het ontvangen van generieke diensten en leveringen door een IUC als klant binnen de Rijksoverheid.</w:t>
      </w:r>
    </w:p>
    <w:p w:rsidR="00564A89" w:rsidRDefault="00564A89" w:rsidP="00564A89">
      <w:pPr>
        <w:pStyle w:val="broodtekst"/>
        <w:spacing w:line="240" w:lineRule="auto"/>
      </w:pPr>
    </w:p>
    <w:p w:rsidR="0012616C" w:rsidRPr="008D76B3" w:rsidRDefault="008D0EF7" w:rsidP="001D7928">
      <w:pPr>
        <w:pStyle w:val="Paragraaf"/>
        <w:spacing w:before="0" w:line="240" w:lineRule="auto"/>
        <w:rPr>
          <w:szCs w:val="18"/>
        </w:rPr>
      </w:pPr>
      <w:bookmarkStart w:id="3" w:name="_Toc11923809"/>
      <w:r>
        <w:rPr>
          <w:szCs w:val="18"/>
        </w:rPr>
        <w:t>Categoriemanagement Rijkswaterstaat</w:t>
      </w:r>
      <w:bookmarkEnd w:id="3"/>
    </w:p>
    <w:p w:rsidR="008D0EF7" w:rsidRDefault="00830EDC" w:rsidP="008D0EF7">
      <w:pPr>
        <w:pStyle w:val="broodtekst"/>
        <w:spacing w:line="240" w:lineRule="auto"/>
      </w:pPr>
      <w:hyperlink r:id="rId12" w:history="1">
        <w:r w:rsidR="008D0EF7" w:rsidRPr="008D76B3">
          <w:rPr>
            <w:rStyle w:val="Hyperlink"/>
          </w:rPr>
          <w:t>Rijkswaterstaat Corporate Dienst</w:t>
        </w:r>
      </w:hyperlink>
      <w:r w:rsidR="008D0EF7" w:rsidRPr="008D76B3">
        <w:t xml:space="preserve"> (RWS CD) ondersteunt de organisatieonderdelen van Rijkswaterstaat op het gebied van bedrijfsvoering; Communicatie, HRM &amp; Org</w:t>
      </w:r>
      <w:r w:rsidR="008D0EF7" w:rsidRPr="008D76B3">
        <w:t>a</w:t>
      </w:r>
      <w:r w:rsidR="008D0EF7" w:rsidRPr="008D76B3">
        <w:t xml:space="preserve">nisatieontwikkeling, Bestuurlijk </w:t>
      </w:r>
      <w:r w:rsidR="008D0EF7">
        <w:t>Juridische Zaken en Vastgoed,</w:t>
      </w:r>
      <w:r w:rsidR="008D0EF7" w:rsidRPr="008D76B3">
        <w:t xml:space="preserve"> Facilitaire en Financ</w:t>
      </w:r>
      <w:r w:rsidR="008D0EF7" w:rsidRPr="008D76B3">
        <w:t>i</w:t>
      </w:r>
      <w:r w:rsidR="008D0EF7" w:rsidRPr="008D76B3">
        <w:t>ële diensten</w:t>
      </w:r>
      <w:r w:rsidR="008D0EF7">
        <w:t xml:space="preserve"> en Inkoop</w:t>
      </w:r>
      <w:r w:rsidR="008D0EF7" w:rsidRPr="008D76B3">
        <w:t>.</w:t>
      </w:r>
    </w:p>
    <w:p w:rsidR="008D0EF7" w:rsidRDefault="008D0EF7" w:rsidP="008D0EF7">
      <w:pPr>
        <w:pStyle w:val="broodtekst"/>
        <w:spacing w:line="240" w:lineRule="auto"/>
      </w:pPr>
    </w:p>
    <w:p w:rsidR="008D0EF7" w:rsidRDefault="008D0EF7" w:rsidP="008D0EF7">
      <w:pPr>
        <w:pStyle w:val="broodtekst"/>
        <w:spacing w:line="240" w:lineRule="auto"/>
      </w:pPr>
      <w:r>
        <w:t xml:space="preserve">Rijkswaterstaat Corporate Dienst (RWS CD), heeft tevens de verantwoordelijkheid voor de categorie </w:t>
      </w:r>
      <w:r w:rsidR="009E262F">
        <w:t>Catering</w:t>
      </w:r>
      <w:r>
        <w:t xml:space="preserve">. </w:t>
      </w:r>
    </w:p>
    <w:p w:rsidR="008D0EF7" w:rsidRDefault="008D0EF7" w:rsidP="008D0EF7">
      <w:pPr>
        <w:pStyle w:val="broodtekst"/>
        <w:spacing w:line="240" w:lineRule="auto"/>
      </w:pPr>
    </w:p>
    <w:p w:rsidR="001D1795" w:rsidRPr="001D1795" w:rsidRDefault="008D0EF7" w:rsidP="009E262F">
      <w:pPr>
        <w:pStyle w:val="broodtekst"/>
        <w:spacing w:line="240" w:lineRule="auto"/>
        <w:rPr>
          <w:szCs w:val="18"/>
          <w:highlight w:val="yellow"/>
        </w:rPr>
      </w:pPr>
      <w:r>
        <w:t>Het Inkoop Uitvoeringscentrum Bedrijfsvoering (IUC BV) RWS, onderdeel van Rijk</w:t>
      </w:r>
      <w:r>
        <w:t>s</w:t>
      </w:r>
      <w:r>
        <w:t xml:space="preserve">waterstaat Corporate Dienst (RWS CD), </w:t>
      </w:r>
      <w:r w:rsidR="001D1795">
        <w:t>is bezig met de voorbereiding van de g</w:t>
      </w:r>
      <w:r w:rsidR="001D1795">
        <w:t>e</w:t>
      </w:r>
      <w:r w:rsidR="001D1795">
        <w:t xml:space="preserve">noemde </w:t>
      </w:r>
      <w:r>
        <w:t>aanbesteding namens en ten behoeve van</w:t>
      </w:r>
      <w:r w:rsidR="001D1795">
        <w:t xml:space="preserve"> </w:t>
      </w:r>
      <w:r w:rsidRPr="007B4ADE">
        <w:t>Deelnemer</w:t>
      </w:r>
      <w:r w:rsidR="009E262F">
        <w:t xml:space="preserve"> FMH</w:t>
      </w:r>
      <w:r w:rsidR="001D1795">
        <w:t xml:space="preserve">. </w:t>
      </w:r>
    </w:p>
    <w:p w:rsidR="001D1795" w:rsidRDefault="001D1795" w:rsidP="008D0EF7">
      <w:pPr>
        <w:pStyle w:val="broodtekst"/>
        <w:spacing w:line="240" w:lineRule="auto"/>
      </w:pPr>
    </w:p>
    <w:p w:rsidR="008D0EF7" w:rsidRDefault="001D1795" w:rsidP="008D0EF7">
      <w:pPr>
        <w:pStyle w:val="broodtekst"/>
        <w:spacing w:line="240" w:lineRule="auto"/>
      </w:pPr>
      <w:r>
        <w:t>D</w:t>
      </w:r>
      <w:r w:rsidR="008D0EF7">
        <w:t>e categoriemanager en de contractmanager van de genoemde categorie vallen onder het IUC BV RWS. Hierbij levert het IUC BV ook ondersteuning (in de vorm van inkoopkennis en -capaciteit) aan de categorie- en contractmanager van deze cat</w:t>
      </w:r>
      <w:r w:rsidR="008D0EF7">
        <w:t>e</w:t>
      </w:r>
      <w:r w:rsidR="008D0EF7">
        <w:t>gorie.</w:t>
      </w:r>
    </w:p>
    <w:p w:rsidR="008D0EF7" w:rsidRDefault="008D0EF7" w:rsidP="008D0EF7">
      <w:pPr>
        <w:pStyle w:val="broodtekst"/>
      </w:pPr>
    </w:p>
    <w:p w:rsidR="008D0EF7" w:rsidRDefault="008D0EF7" w:rsidP="008D0EF7">
      <w:pPr>
        <w:pStyle w:val="broodtekst"/>
        <w:spacing w:line="240" w:lineRule="auto"/>
      </w:pPr>
      <w:r>
        <w:t>Taken die specifiek worden uitgevoerd door de contractmanager van de categorie (waarbij de categoriemanager eindverantwoordelijk is voor de categorie):</w:t>
      </w:r>
    </w:p>
    <w:p w:rsidR="008D0EF7" w:rsidRPr="00EE7BEB" w:rsidRDefault="001D1795" w:rsidP="008D0EF7">
      <w:pPr>
        <w:pStyle w:val="Lijstalinea"/>
        <w:numPr>
          <w:ilvl w:val="0"/>
          <w:numId w:val="23"/>
        </w:numPr>
        <w:autoSpaceDE w:val="0"/>
        <w:autoSpaceDN w:val="0"/>
        <w:adjustRightInd w:val="0"/>
        <w:spacing w:line="240" w:lineRule="auto"/>
        <w:contextualSpacing w:val="0"/>
        <w:rPr>
          <w:szCs w:val="18"/>
        </w:rPr>
      </w:pPr>
      <w:r>
        <w:rPr>
          <w:szCs w:val="18"/>
        </w:rPr>
        <w:t>H</w:t>
      </w:r>
      <w:r w:rsidR="008D0EF7" w:rsidRPr="00EE7BEB">
        <w:rPr>
          <w:szCs w:val="18"/>
        </w:rPr>
        <w:t xml:space="preserve">et contracteren van dienstverlener(s) en/of leverancier(s). </w:t>
      </w:r>
    </w:p>
    <w:p w:rsidR="008D0EF7" w:rsidRPr="00EE7BEB" w:rsidRDefault="001D1795" w:rsidP="008D0EF7">
      <w:pPr>
        <w:pStyle w:val="Lijstalinea"/>
        <w:numPr>
          <w:ilvl w:val="0"/>
          <w:numId w:val="23"/>
        </w:numPr>
        <w:autoSpaceDE w:val="0"/>
        <w:autoSpaceDN w:val="0"/>
        <w:adjustRightInd w:val="0"/>
        <w:spacing w:line="240" w:lineRule="auto"/>
        <w:contextualSpacing w:val="0"/>
        <w:rPr>
          <w:szCs w:val="18"/>
        </w:rPr>
      </w:pPr>
      <w:r>
        <w:rPr>
          <w:szCs w:val="18"/>
        </w:rPr>
        <w:t>H</w:t>
      </w:r>
      <w:r w:rsidR="008D0EF7" w:rsidRPr="00EE7BEB">
        <w:rPr>
          <w:szCs w:val="18"/>
        </w:rPr>
        <w:t>et uitvoeren van contractmanagement (het mo</w:t>
      </w:r>
      <w:r w:rsidR="008D0EF7">
        <w:rPr>
          <w:szCs w:val="18"/>
        </w:rPr>
        <w:t xml:space="preserve">nitoren, bespreken en zo nodig </w:t>
      </w:r>
      <w:r w:rsidR="008D0EF7" w:rsidRPr="00EE7BEB">
        <w:rPr>
          <w:szCs w:val="18"/>
        </w:rPr>
        <w:t>wijzigen van performance van leveranciers en klanten).</w:t>
      </w:r>
    </w:p>
    <w:p w:rsidR="008D0EF7" w:rsidRPr="00EE7BEB" w:rsidRDefault="001D1795" w:rsidP="008D0EF7">
      <w:pPr>
        <w:pStyle w:val="Lijstalinea"/>
        <w:numPr>
          <w:ilvl w:val="0"/>
          <w:numId w:val="23"/>
        </w:numPr>
        <w:autoSpaceDE w:val="0"/>
        <w:autoSpaceDN w:val="0"/>
        <w:adjustRightInd w:val="0"/>
        <w:spacing w:line="240" w:lineRule="auto"/>
        <w:contextualSpacing w:val="0"/>
        <w:rPr>
          <w:szCs w:val="18"/>
        </w:rPr>
      </w:pPr>
      <w:r>
        <w:rPr>
          <w:szCs w:val="18"/>
        </w:rPr>
        <w:t>H</w:t>
      </w:r>
      <w:r w:rsidR="008D0EF7" w:rsidRPr="00EE7BEB">
        <w:rPr>
          <w:szCs w:val="18"/>
        </w:rPr>
        <w:t>et uitvoeren van leveranciersmanagement.</w:t>
      </w:r>
    </w:p>
    <w:p w:rsidR="008D0EF7" w:rsidRPr="00EE7BEB" w:rsidRDefault="001D1795" w:rsidP="008D0EF7">
      <w:pPr>
        <w:pStyle w:val="Lijstalinea"/>
        <w:numPr>
          <w:ilvl w:val="0"/>
          <w:numId w:val="23"/>
        </w:numPr>
        <w:autoSpaceDE w:val="0"/>
        <w:autoSpaceDN w:val="0"/>
        <w:adjustRightInd w:val="0"/>
        <w:spacing w:line="240" w:lineRule="auto"/>
        <w:contextualSpacing w:val="0"/>
        <w:rPr>
          <w:szCs w:val="18"/>
        </w:rPr>
      </w:pPr>
      <w:r>
        <w:rPr>
          <w:szCs w:val="18"/>
        </w:rPr>
        <w:t>H</w:t>
      </w:r>
      <w:r w:rsidR="008D0EF7" w:rsidRPr="00EE7BEB">
        <w:rPr>
          <w:szCs w:val="18"/>
        </w:rPr>
        <w:t>et uitvoeren van contractmarketing (het bekend stellen van de overeen-gekomen prijzen en (contract)condities) voor de betreffende categorie aan alle departementen.</w:t>
      </w:r>
    </w:p>
    <w:p w:rsidR="008D0EF7" w:rsidRPr="00EE7BEB" w:rsidRDefault="001D1795" w:rsidP="008D0EF7">
      <w:pPr>
        <w:pStyle w:val="Lijstalinea"/>
        <w:numPr>
          <w:ilvl w:val="0"/>
          <w:numId w:val="23"/>
        </w:numPr>
        <w:autoSpaceDE w:val="0"/>
        <w:autoSpaceDN w:val="0"/>
        <w:adjustRightInd w:val="0"/>
        <w:spacing w:line="240" w:lineRule="auto"/>
        <w:contextualSpacing w:val="0"/>
        <w:rPr>
          <w:szCs w:val="18"/>
        </w:rPr>
      </w:pPr>
      <w:r>
        <w:rPr>
          <w:szCs w:val="18"/>
        </w:rPr>
        <w:t>H</w:t>
      </w:r>
      <w:r w:rsidR="008D0EF7" w:rsidRPr="00EE7BEB">
        <w:rPr>
          <w:szCs w:val="18"/>
        </w:rPr>
        <w:t xml:space="preserve">et faciliteren van bestellen van goederen en diensten door individuele </w:t>
      </w:r>
    </w:p>
    <w:p w:rsidR="008D0EF7" w:rsidRPr="00EE7BEB" w:rsidRDefault="008D0EF7" w:rsidP="008D0EF7">
      <w:pPr>
        <w:pStyle w:val="Lijstalinea"/>
        <w:autoSpaceDE w:val="0"/>
        <w:autoSpaceDN w:val="0"/>
        <w:adjustRightInd w:val="0"/>
        <w:spacing w:line="240" w:lineRule="auto"/>
        <w:contextualSpacing w:val="0"/>
        <w:rPr>
          <w:szCs w:val="18"/>
        </w:rPr>
      </w:pPr>
      <w:r w:rsidRPr="00EE7BEB">
        <w:rPr>
          <w:szCs w:val="18"/>
        </w:rPr>
        <w:t xml:space="preserve">departementen op basis van desbetreffende contracten en het bewaken van de </w:t>
      </w:r>
      <w:r w:rsidRPr="00EE7BEB">
        <w:rPr>
          <w:szCs w:val="18"/>
        </w:rPr>
        <w:tab/>
        <w:t>nakoming van die contracten.</w:t>
      </w:r>
    </w:p>
    <w:p w:rsidR="008D0EF7" w:rsidRDefault="008D0EF7" w:rsidP="007B52F6">
      <w:pPr>
        <w:tabs>
          <w:tab w:val="left" w:pos="0"/>
        </w:tabs>
        <w:spacing w:line="240" w:lineRule="auto"/>
        <w:ind w:right="992"/>
        <w:rPr>
          <w:szCs w:val="18"/>
        </w:rPr>
      </w:pPr>
    </w:p>
    <w:p w:rsidR="00016D3F" w:rsidRDefault="00016D3F" w:rsidP="007B52F6">
      <w:pPr>
        <w:tabs>
          <w:tab w:val="left" w:pos="0"/>
        </w:tabs>
        <w:spacing w:line="240" w:lineRule="auto"/>
        <w:ind w:right="992"/>
        <w:rPr>
          <w:szCs w:val="18"/>
        </w:rPr>
      </w:pPr>
    </w:p>
    <w:p w:rsidR="00016D3F" w:rsidRDefault="00016D3F" w:rsidP="007B52F6">
      <w:pPr>
        <w:tabs>
          <w:tab w:val="left" w:pos="0"/>
        </w:tabs>
        <w:spacing w:line="240" w:lineRule="auto"/>
        <w:ind w:right="992"/>
        <w:rPr>
          <w:szCs w:val="18"/>
        </w:rPr>
      </w:pPr>
    </w:p>
    <w:p w:rsidR="001D1795" w:rsidRPr="008D76B3" w:rsidRDefault="001D1795" w:rsidP="001D1795">
      <w:pPr>
        <w:pStyle w:val="Paragraaf"/>
        <w:spacing w:before="0" w:line="240" w:lineRule="auto"/>
        <w:rPr>
          <w:szCs w:val="18"/>
        </w:rPr>
      </w:pPr>
      <w:bookmarkStart w:id="4" w:name="_Toc11923810"/>
      <w:r>
        <w:rPr>
          <w:szCs w:val="18"/>
        </w:rPr>
        <w:lastRenderedPageBreak/>
        <w:t>Concerndienstverlener (CDV)</w:t>
      </w:r>
      <w:bookmarkEnd w:id="4"/>
    </w:p>
    <w:p w:rsidR="001D1795" w:rsidRDefault="001D1795" w:rsidP="001D1795">
      <w:pPr>
        <w:spacing w:line="240" w:lineRule="auto"/>
        <w:rPr>
          <w:szCs w:val="18"/>
        </w:rPr>
      </w:pPr>
      <w:r>
        <w:rPr>
          <w:szCs w:val="18"/>
        </w:rPr>
        <w:t xml:space="preserve">Voor de facilitaire dienstverlening voor de Rijksoverheid is de ambitie uitgesproken dat in 2020 een landelijk netwerk van </w:t>
      </w:r>
      <w:r w:rsidRPr="004B6FD3">
        <w:rPr>
          <w:szCs w:val="18"/>
        </w:rPr>
        <w:t xml:space="preserve">facilitaire dienstverleners bestaat, </w:t>
      </w:r>
      <w:r w:rsidRPr="004B6FD3">
        <w:rPr>
          <w:iCs/>
        </w:rPr>
        <w:t xml:space="preserve">bestaande uit vier concerndienstverleners (CDV’s). </w:t>
      </w:r>
      <w:r w:rsidRPr="004B6FD3">
        <w:rPr>
          <w:szCs w:val="18"/>
        </w:rPr>
        <w:t>Binnen</w:t>
      </w:r>
      <w:r>
        <w:rPr>
          <w:szCs w:val="18"/>
        </w:rPr>
        <w:t xml:space="preserve"> dit netwerk worden alle Rijkskant</w:t>
      </w:r>
      <w:r>
        <w:rPr>
          <w:szCs w:val="18"/>
        </w:rPr>
        <w:t>o</w:t>
      </w:r>
      <w:r>
        <w:rPr>
          <w:szCs w:val="18"/>
        </w:rPr>
        <w:t>ren gefaciliteerd, waarbij per kantoor één dienstverlener de gefaciliteerde Rijk</w:t>
      </w:r>
      <w:r>
        <w:rPr>
          <w:szCs w:val="18"/>
        </w:rPr>
        <w:t>s</w:t>
      </w:r>
      <w:r>
        <w:rPr>
          <w:szCs w:val="18"/>
        </w:rPr>
        <w:t>werkplek verzorgd. Ook als er meerdere (Rijks)organisaties in één kantoor gehui</w:t>
      </w:r>
      <w:r>
        <w:rPr>
          <w:szCs w:val="18"/>
        </w:rPr>
        <w:t>s</w:t>
      </w:r>
      <w:r>
        <w:rPr>
          <w:szCs w:val="18"/>
        </w:rPr>
        <w:t>vest zijn.</w:t>
      </w:r>
    </w:p>
    <w:p w:rsidR="001D1795" w:rsidRDefault="001D1795" w:rsidP="001D1795">
      <w:pPr>
        <w:spacing w:line="240" w:lineRule="auto"/>
        <w:rPr>
          <w:szCs w:val="18"/>
        </w:rPr>
      </w:pPr>
    </w:p>
    <w:p w:rsidR="001D1795" w:rsidRPr="00E02359" w:rsidRDefault="001D1795" w:rsidP="001D1795">
      <w:pPr>
        <w:autoSpaceDE w:val="0"/>
        <w:autoSpaceDN w:val="0"/>
        <w:adjustRightInd w:val="0"/>
        <w:spacing w:line="240" w:lineRule="auto"/>
        <w:rPr>
          <w:szCs w:val="18"/>
        </w:rPr>
      </w:pPr>
      <w:r w:rsidRPr="00E02359">
        <w:rPr>
          <w:szCs w:val="18"/>
        </w:rPr>
        <w:t xml:space="preserve">Er zijn vier CDV’s: </w:t>
      </w:r>
    </w:p>
    <w:p w:rsidR="001D1795" w:rsidRPr="00E02359" w:rsidRDefault="001D1795" w:rsidP="001D1795">
      <w:pPr>
        <w:numPr>
          <w:ilvl w:val="0"/>
          <w:numId w:val="33"/>
        </w:numPr>
        <w:autoSpaceDE w:val="0"/>
        <w:autoSpaceDN w:val="0"/>
        <w:adjustRightInd w:val="0"/>
        <w:spacing w:line="240" w:lineRule="auto"/>
        <w:rPr>
          <w:szCs w:val="18"/>
        </w:rPr>
      </w:pPr>
      <w:r w:rsidRPr="00E02359">
        <w:rPr>
          <w:szCs w:val="18"/>
        </w:rPr>
        <w:t xml:space="preserve">Facilitair Management Haaglanden (FMH); </w:t>
      </w:r>
    </w:p>
    <w:p w:rsidR="001D1795" w:rsidRPr="00E02359" w:rsidRDefault="001D1795" w:rsidP="001D1795">
      <w:pPr>
        <w:numPr>
          <w:ilvl w:val="0"/>
          <w:numId w:val="33"/>
        </w:numPr>
        <w:autoSpaceDE w:val="0"/>
        <w:autoSpaceDN w:val="0"/>
        <w:adjustRightInd w:val="0"/>
        <w:spacing w:line="240" w:lineRule="auto"/>
        <w:rPr>
          <w:szCs w:val="18"/>
        </w:rPr>
      </w:pPr>
      <w:r w:rsidRPr="00E02359">
        <w:rPr>
          <w:szCs w:val="18"/>
        </w:rPr>
        <w:t xml:space="preserve">CDV Rijkswaterstaat (CDV RWS); </w:t>
      </w:r>
    </w:p>
    <w:p w:rsidR="001D1795" w:rsidRPr="00E02359" w:rsidRDefault="001D1795" w:rsidP="001D1795">
      <w:pPr>
        <w:numPr>
          <w:ilvl w:val="0"/>
          <w:numId w:val="33"/>
        </w:numPr>
        <w:autoSpaceDE w:val="0"/>
        <w:autoSpaceDN w:val="0"/>
        <w:adjustRightInd w:val="0"/>
        <w:spacing w:line="240" w:lineRule="auto"/>
        <w:rPr>
          <w:szCs w:val="18"/>
        </w:rPr>
      </w:pPr>
      <w:r w:rsidRPr="00E02359">
        <w:rPr>
          <w:szCs w:val="18"/>
        </w:rPr>
        <w:t xml:space="preserve">Belastingdienst Centrum voor Facilitaire Dienstverlening (BCFD); </w:t>
      </w:r>
    </w:p>
    <w:p w:rsidR="001D1795" w:rsidRPr="00E02359" w:rsidRDefault="001D1795" w:rsidP="001D1795">
      <w:pPr>
        <w:numPr>
          <w:ilvl w:val="0"/>
          <w:numId w:val="33"/>
        </w:numPr>
        <w:autoSpaceDE w:val="0"/>
        <w:autoSpaceDN w:val="0"/>
        <w:adjustRightInd w:val="0"/>
        <w:spacing w:line="240" w:lineRule="auto"/>
        <w:rPr>
          <w:szCs w:val="18"/>
        </w:rPr>
      </w:pPr>
      <w:r w:rsidRPr="00E02359">
        <w:rPr>
          <w:szCs w:val="18"/>
        </w:rPr>
        <w:t xml:space="preserve">Dienst Justitiële Inrichting Facilitair (DJI). </w:t>
      </w:r>
    </w:p>
    <w:p w:rsidR="001D1795" w:rsidRPr="007C6736" w:rsidRDefault="001D1795" w:rsidP="001D1795">
      <w:pPr>
        <w:autoSpaceDE w:val="0"/>
        <w:autoSpaceDN w:val="0"/>
        <w:adjustRightInd w:val="0"/>
        <w:spacing w:line="240" w:lineRule="auto"/>
        <w:rPr>
          <w:rFonts w:cs="Verdana"/>
          <w:color w:val="000000"/>
          <w:szCs w:val="18"/>
        </w:rPr>
      </w:pPr>
    </w:p>
    <w:p w:rsidR="001D1795" w:rsidRDefault="001D1795" w:rsidP="001D1795">
      <w:pPr>
        <w:spacing w:line="240" w:lineRule="auto"/>
      </w:pPr>
      <w:r>
        <w:rPr>
          <w:rFonts w:cs="Verdana"/>
          <w:color w:val="000000"/>
          <w:szCs w:val="18"/>
        </w:rPr>
        <w:t>In de</w:t>
      </w:r>
      <w:r w:rsidRPr="007C6736">
        <w:rPr>
          <w:rFonts w:cs="Verdana"/>
          <w:color w:val="000000"/>
          <w:szCs w:val="18"/>
        </w:rPr>
        <w:t xml:space="preserve"> aanbesteding </w:t>
      </w:r>
      <w:r w:rsidRPr="00016D3F">
        <w:rPr>
          <w:rFonts w:cs="Verdana"/>
          <w:color w:val="000000"/>
          <w:szCs w:val="18"/>
        </w:rPr>
        <w:t>neemt</w:t>
      </w:r>
      <w:r w:rsidR="00016D3F" w:rsidRPr="00016D3F">
        <w:rPr>
          <w:rFonts w:cs="Verdana"/>
          <w:color w:val="000000"/>
          <w:szCs w:val="18"/>
        </w:rPr>
        <w:t xml:space="preserve"> </w:t>
      </w:r>
      <w:r w:rsidR="00016D3F">
        <w:rPr>
          <w:rFonts w:cs="Verdana"/>
          <w:color w:val="000000"/>
          <w:szCs w:val="18"/>
        </w:rPr>
        <w:t xml:space="preserve">CDV </w:t>
      </w:r>
      <w:r w:rsidR="00016D3F" w:rsidRPr="00016D3F">
        <w:rPr>
          <w:rFonts w:cs="Verdana"/>
          <w:color w:val="000000"/>
          <w:szCs w:val="18"/>
        </w:rPr>
        <w:t>Facilitair Management Haaglanden (FMH)</w:t>
      </w:r>
      <w:r w:rsidR="00016D3F">
        <w:rPr>
          <w:rFonts w:cs="Verdana"/>
          <w:color w:val="000000"/>
          <w:szCs w:val="18"/>
        </w:rPr>
        <w:t xml:space="preserve"> </w:t>
      </w:r>
      <w:r w:rsidRPr="007C6736">
        <w:rPr>
          <w:rFonts w:cs="Verdana"/>
          <w:color w:val="000000"/>
          <w:szCs w:val="18"/>
        </w:rPr>
        <w:t>deel.</w:t>
      </w:r>
    </w:p>
    <w:p w:rsidR="001D1795" w:rsidRDefault="001D1795" w:rsidP="001D1795">
      <w:pPr>
        <w:spacing w:line="240" w:lineRule="auto"/>
      </w:pPr>
    </w:p>
    <w:p w:rsidR="001D1795" w:rsidRDefault="001D1795" w:rsidP="001D1795">
      <w:pPr>
        <w:spacing w:line="240" w:lineRule="auto"/>
      </w:pPr>
      <w:r>
        <w:t>De deelnemende CDV</w:t>
      </w:r>
      <w:r w:rsidR="00016D3F">
        <w:t xml:space="preserve"> </w:t>
      </w:r>
      <w:r w:rsidR="00482D71">
        <w:t xml:space="preserve">FMH </w:t>
      </w:r>
      <w:r w:rsidR="00016D3F">
        <w:t>is</w:t>
      </w:r>
      <w:r>
        <w:t xml:space="preserve"> als concerndienstverlener de professionele dienstve</w:t>
      </w:r>
      <w:r>
        <w:t>r</w:t>
      </w:r>
      <w:r>
        <w:t xml:space="preserve">lener voor diverse locaties in </w:t>
      </w:r>
      <w:r w:rsidR="00016D3F">
        <w:t>Den Haag en omstreken</w:t>
      </w:r>
      <w:r>
        <w:t>. De CDV</w:t>
      </w:r>
      <w:r w:rsidR="00016D3F">
        <w:t xml:space="preserve"> </w:t>
      </w:r>
      <w:r w:rsidRPr="00016D3F">
        <w:t>levert</w:t>
      </w:r>
      <w:r w:rsidR="00016D3F">
        <w:t xml:space="preserve"> </w:t>
      </w:r>
      <w:r>
        <w:t xml:space="preserve">werkplekken met faciliteiten die het mogelijk maken dat mensen comfortabel kunnen werken en verzorgt de totale facilitaire dienstverlening in de kantoorgebouwen. </w:t>
      </w:r>
    </w:p>
    <w:p w:rsidR="001D1795" w:rsidRDefault="001D1795" w:rsidP="001D1795">
      <w:pPr>
        <w:pStyle w:val="broodtekst"/>
        <w:spacing w:line="240" w:lineRule="auto"/>
      </w:pPr>
    </w:p>
    <w:p w:rsidR="001D1795" w:rsidRDefault="001D1795" w:rsidP="001D1795">
      <w:pPr>
        <w:tabs>
          <w:tab w:val="left" w:pos="0"/>
          <w:tab w:val="left" w:pos="454"/>
          <w:tab w:val="left" w:pos="680"/>
        </w:tabs>
        <w:autoSpaceDE w:val="0"/>
        <w:autoSpaceDN w:val="0"/>
        <w:adjustRightInd w:val="0"/>
        <w:spacing w:line="240" w:lineRule="auto"/>
        <w:rPr>
          <w:szCs w:val="18"/>
        </w:rPr>
      </w:pPr>
      <w:r>
        <w:rPr>
          <w:szCs w:val="18"/>
        </w:rPr>
        <w:t>De CDV</w:t>
      </w:r>
      <w:r w:rsidR="00016D3F">
        <w:rPr>
          <w:szCs w:val="18"/>
        </w:rPr>
        <w:t xml:space="preserve"> </w:t>
      </w:r>
      <w:r w:rsidRPr="00016D3F">
        <w:rPr>
          <w:szCs w:val="18"/>
        </w:rPr>
        <w:t>is</w:t>
      </w:r>
      <w:r w:rsidR="00016D3F">
        <w:rPr>
          <w:szCs w:val="18"/>
        </w:rPr>
        <w:t xml:space="preserve"> </w:t>
      </w:r>
      <w:r w:rsidRPr="008F4799">
        <w:rPr>
          <w:szCs w:val="18"/>
        </w:rPr>
        <w:t>verantwoordelijk voor het facilite</w:t>
      </w:r>
      <w:r>
        <w:rPr>
          <w:szCs w:val="18"/>
        </w:rPr>
        <w:t xml:space="preserve">ren van de </w:t>
      </w:r>
      <w:r w:rsidRPr="00016D3F">
        <w:rPr>
          <w:szCs w:val="18"/>
        </w:rPr>
        <w:t>Dienstverlening</w:t>
      </w:r>
      <w:r w:rsidR="00016D3F">
        <w:rPr>
          <w:szCs w:val="18"/>
        </w:rPr>
        <w:t xml:space="preserve"> </w:t>
      </w:r>
      <w:r w:rsidRPr="00E342B7">
        <w:rPr>
          <w:szCs w:val="18"/>
        </w:rPr>
        <w:t>voor de Rijkskantoren.</w:t>
      </w:r>
      <w:r>
        <w:rPr>
          <w:szCs w:val="18"/>
        </w:rPr>
        <w:t xml:space="preserve"> De CDV</w:t>
      </w:r>
      <w:r w:rsidR="00016D3F">
        <w:rPr>
          <w:szCs w:val="18"/>
        </w:rPr>
        <w:t xml:space="preserve"> zal </w:t>
      </w:r>
      <w:r w:rsidRPr="008F4799">
        <w:rPr>
          <w:szCs w:val="18"/>
        </w:rPr>
        <w:t>ten behoe</w:t>
      </w:r>
      <w:r>
        <w:rPr>
          <w:szCs w:val="18"/>
        </w:rPr>
        <w:t xml:space="preserve">ve van deze organisaties de </w:t>
      </w:r>
      <w:r w:rsidRPr="00016D3F">
        <w:rPr>
          <w:szCs w:val="18"/>
        </w:rPr>
        <w:t>Dienstverlening</w:t>
      </w:r>
      <w:r w:rsidRPr="008F4799">
        <w:rPr>
          <w:szCs w:val="18"/>
        </w:rPr>
        <w:t xml:space="preserve"> afnemen onder de </w:t>
      </w:r>
      <w:r w:rsidR="00016D3F">
        <w:rPr>
          <w:szCs w:val="18"/>
        </w:rPr>
        <w:t>O</w:t>
      </w:r>
      <w:r w:rsidRPr="008F4799">
        <w:rPr>
          <w:szCs w:val="18"/>
        </w:rPr>
        <w:t>vereenkomst</w:t>
      </w:r>
      <w:r>
        <w:rPr>
          <w:szCs w:val="18"/>
        </w:rPr>
        <w:t xml:space="preserve"> die voortvloeit uit de mogelijke aanbesteding</w:t>
      </w:r>
      <w:r w:rsidRPr="008F4799">
        <w:rPr>
          <w:szCs w:val="18"/>
        </w:rPr>
        <w:t>.</w:t>
      </w:r>
    </w:p>
    <w:p w:rsidR="001D7928" w:rsidRPr="008D76B3" w:rsidRDefault="001D7928" w:rsidP="001D7928">
      <w:pPr>
        <w:pStyle w:val="broodtekst"/>
        <w:spacing w:line="240" w:lineRule="auto"/>
        <w:rPr>
          <w:szCs w:val="18"/>
        </w:rPr>
      </w:pPr>
    </w:p>
    <w:p w:rsidR="005C0F48" w:rsidRPr="00F70A78" w:rsidRDefault="007B52F6" w:rsidP="00016D3F">
      <w:pPr>
        <w:pStyle w:val="Paragraaf"/>
      </w:pPr>
      <w:bookmarkStart w:id="5" w:name="_Toc11923811"/>
      <w:r w:rsidRPr="00F70A78">
        <w:t xml:space="preserve">Onderwerp marktconsultatie </w:t>
      </w:r>
      <w:r w:rsidR="00016D3F" w:rsidRPr="00F70A78">
        <w:rPr>
          <w:szCs w:val="18"/>
        </w:rPr>
        <w:t>Cateringdienstverlening FMH</w:t>
      </w:r>
      <w:bookmarkEnd w:id="5"/>
    </w:p>
    <w:p w:rsidR="007B52F6" w:rsidRPr="007B52F6" w:rsidRDefault="00F70A78" w:rsidP="007B52F6">
      <w:pPr>
        <w:pStyle w:val="Broodtekst0"/>
        <w:tabs>
          <w:tab w:val="num" w:pos="-1134"/>
          <w:tab w:val="left" w:pos="0"/>
        </w:tabs>
        <w:spacing w:line="240" w:lineRule="auto"/>
        <w:ind w:right="25"/>
      </w:pPr>
      <w:r>
        <w:t xml:space="preserve">De </w:t>
      </w:r>
      <w:r w:rsidRPr="00F70A78">
        <w:t xml:space="preserve">Cateringdienstverlening </w:t>
      </w:r>
      <w:r>
        <w:t xml:space="preserve">voor FMH heeft onder andere </w:t>
      </w:r>
      <w:r w:rsidR="007B52F6" w:rsidRPr="00F70A78">
        <w:t>betrekking op de volgende onderwerpen:</w:t>
      </w:r>
      <w:r w:rsidR="007B52F6" w:rsidRPr="007B52F6">
        <w:t xml:space="preserve">      </w:t>
      </w:r>
    </w:p>
    <w:p w:rsidR="004703AD" w:rsidRDefault="004703AD" w:rsidP="000D5A83">
      <w:pPr>
        <w:pStyle w:val="Lijstalinea"/>
        <w:numPr>
          <w:ilvl w:val="0"/>
          <w:numId w:val="23"/>
        </w:numPr>
        <w:autoSpaceDE w:val="0"/>
        <w:autoSpaceDN w:val="0"/>
        <w:adjustRightInd w:val="0"/>
        <w:spacing w:line="240" w:lineRule="auto"/>
        <w:contextualSpacing w:val="0"/>
        <w:rPr>
          <w:szCs w:val="18"/>
        </w:rPr>
      </w:pPr>
      <w:r>
        <w:rPr>
          <w:szCs w:val="18"/>
        </w:rPr>
        <w:t>Cateringdienstverlening in de breedste zin van het woord</w:t>
      </w:r>
      <w:r w:rsidR="00CE1A83">
        <w:rPr>
          <w:szCs w:val="18"/>
        </w:rPr>
        <w:t xml:space="preserve"> op 6 locaties</w:t>
      </w:r>
      <w:r>
        <w:rPr>
          <w:szCs w:val="18"/>
        </w:rPr>
        <w:t>;</w:t>
      </w:r>
    </w:p>
    <w:p w:rsidR="00711C32" w:rsidRDefault="00F70A78" w:rsidP="00711C32">
      <w:pPr>
        <w:pStyle w:val="Lijstalinea"/>
        <w:numPr>
          <w:ilvl w:val="0"/>
          <w:numId w:val="23"/>
        </w:numPr>
        <w:autoSpaceDE w:val="0"/>
        <w:autoSpaceDN w:val="0"/>
        <w:adjustRightInd w:val="0"/>
        <w:spacing w:line="240" w:lineRule="auto"/>
        <w:contextualSpacing w:val="0"/>
        <w:rPr>
          <w:szCs w:val="18"/>
        </w:rPr>
      </w:pPr>
      <w:r w:rsidRPr="004703AD">
        <w:rPr>
          <w:szCs w:val="18"/>
        </w:rPr>
        <w:t>De dagelijkse contacten</w:t>
      </w:r>
      <w:r>
        <w:rPr>
          <w:szCs w:val="18"/>
        </w:rPr>
        <w:t xml:space="preserve"> lopen via FMH</w:t>
      </w:r>
      <w:r w:rsidR="00711C32">
        <w:rPr>
          <w:szCs w:val="18"/>
        </w:rPr>
        <w:t>;</w:t>
      </w:r>
    </w:p>
    <w:p w:rsidR="007B52F6" w:rsidRPr="00016D3F" w:rsidRDefault="00711C32" w:rsidP="00711C32">
      <w:pPr>
        <w:pStyle w:val="Lijstalinea"/>
        <w:numPr>
          <w:ilvl w:val="0"/>
          <w:numId w:val="23"/>
        </w:numPr>
        <w:autoSpaceDE w:val="0"/>
        <w:autoSpaceDN w:val="0"/>
        <w:adjustRightInd w:val="0"/>
        <w:spacing w:line="240" w:lineRule="auto"/>
        <w:contextualSpacing w:val="0"/>
        <w:rPr>
          <w:szCs w:val="18"/>
        </w:rPr>
      </w:pPr>
      <w:r>
        <w:rPr>
          <w:szCs w:val="18"/>
        </w:rPr>
        <w:t xml:space="preserve">Het </w:t>
      </w:r>
      <w:r w:rsidR="00F70A78">
        <w:rPr>
          <w:szCs w:val="18"/>
        </w:rPr>
        <w:t xml:space="preserve">contractmanagement is </w:t>
      </w:r>
      <w:r w:rsidR="007B52F6" w:rsidRPr="00016D3F">
        <w:rPr>
          <w:szCs w:val="18"/>
        </w:rPr>
        <w:t>belegd</w:t>
      </w:r>
      <w:r w:rsidR="00F70A78">
        <w:rPr>
          <w:szCs w:val="18"/>
        </w:rPr>
        <w:t xml:space="preserve"> bij </w:t>
      </w:r>
      <w:r w:rsidR="00F70A78" w:rsidRPr="00F70A78">
        <w:rPr>
          <w:szCs w:val="18"/>
        </w:rPr>
        <w:t>de categorie Catering</w:t>
      </w:r>
      <w:r w:rsidR="007B52F6" w:rsidRPr="00016D3F">
        <w:rPr>
          <w:szCs w:val="18"/>
        </w:rPr>
        <w:t xml:space="preserve">, </w:t>
      </w:r>
      <w:r w:rsidRPr="00711C32">
        <w:rPr>
          <w:szCs w:val="18"/>
        </w:rPr>
        <w:t>RWS CD</w:t>
      </w:r>
      <w:r w:rsidR="004703AD">
        <w:rPr>
          <w:szCs w:val="18"/>
        </w:rPr>
        <w:t>.</w:t>
      </w:r>
    </w:p>
    <w:p w:rsidR="00586FB1" w:rsidRDefault="00586FB1" w:rsidP="001D7928">
      <w:pPr>
        <w:autoSpaceDE w:val="0"/>
        <w:autoSpaceDN w:val="0"/>
        <w:adjustRightInd w:val="0"/>
        <w:spacing w:line="240" w:lineRule="auto"/>
        <w:rPr>
          <w:rFonts w:cs="Verdana"/>
          <w:szCs w:val="18"/>
        </w:rPr>
      </w:pPr>
    </w:p>
    <w:p w:rsidR="001B3320" w:rsidRPr="008D76B3" w:rsidRDefault="007B52F6" w:rsidP="001D7928">
      <w:pPr>
        <w:pStyle w:val="Paragraaf"/>
        <w:spacing w:before="0" w:line="240" w:lineRule="auto"/>
        <w:rPr>
          <w:szCs w:val="18"/>
        </w:rPr>
      </w:pPr>
      <w:bookmarkStart w:id="6" w:name="_Toc11923812"/>
      <w:r>
        <w:rPr>
          <w:szCs w:val="18"/>
        </w:rPr>
        <w:t>Doel van de marktconsultatie</w:t>
      </w:r>
      <w:bookmarkEnd w:id="6"/>
      <w:r>
        <w:rPr>
          <w:szCs w:val="18"/>
        </w:rPr>
        <w:t xml:space="preserve"> </w:t>
      </w:r>
    </w:p>
    <w:p w:rsidR="007B52F6" w:rsidRPr="0019245A" w:rsidRDefault="007B52F6" w:rsidP="007B52F6">
      <w:pPr>
        <w:tabs>
          <w:tab w:val="left" w:pos="0"/>
        </w:tabs>
        <w:spacing w:line="240" w:lineRule="auto"/>
        <w:rPr>
          <w:rFonts w:cs="Arial"/>
          <w:szCs w:val="18"/>
        </w:rPr>
      </w:pPr>
      <w:r w:rsidRPr="0019245A">
        <w:rPr>
          <w:rFonts w:cs="Arial"/>
          <w:szCs w:val="18"/>
        </w:rPr>
        <w:t xml:space="preserve">Het doel van deze marktconsultatie is het verzamelen van kennis en inzichten van marktpartijen </w:t>
      </w:r>
      <w:r>
        <w:rPr>
          <w:rFonts w:cs="Arial"/>
          <w:szCs w:val="18"/>
        </w:rPr>
        <w:t xml:space="preserve">ter voorbereiding op </w:t>
      </w:r>
      <w:r w:rsidRPr="0019245A">
        <w:rPr>
          <w:rFonts w:cs="Arial"/>
          <w:szCs w:val="18"/>
        </w:rPr>
        <w:t>de aanbesteding. Deze</w:t>
      </w:r>
      <w:r>
        <w:rPr>
          <w:rFonts w:cs="Arial"/>
          <w:szCs w:val="18"/>
        </w:rPr>
        <w:t xml:space="preserve"> </w:t>
      </w:r>
      <w:r w:rsidRPr="0019245A">
        <w:rPr>
          <w:rFonts w:cs="Arial"/>
          <w:szCs w:val="18"/>
        </w:rPr>
        <w:t>kennis en inzichten wo</w:t>
      </w:r>
      <w:r w:rsidRPr="0019245A">
        <w:rPr>
          <w:rFonts w:cs="Arial"/>
          <w:szCs w:val="18"/>
        </w:rPr>
        <w:t>r</w:t>
      </w:r>
      <w:r w:rsidRPr="0019245A">
        <w:rPr>
          <w:rFonts w:cs="Arial"/>
          <w:szCs w:val="18"/>
        </w:rPr>
        <w:t xml:space="preserve">den vervolgens gebruikt </w:t>
      </w:r>
      <w:r>
        <w:rPr>
          <w:rFonts w:cs="Arial"/>
          <w:szCs w:val="18"/>
        </w:rPr>
        <w:t>bij de vorming van de inkoopstrategie en de uiteindelijke aanbestedingsdocumenten</w:t>
      </w:r>
      <w:r w:rsidRPr="0019245A">
        <w:rPr>
          <w:rFonts w:cs="Arial"/>
          <w:szCs w:val="18"/>
        </w:rPr>
        <w:t>.</w:t>
      </w:r>
    </w:p>
    <w:p w:rsidR="007B52F6" w:rsidRPr="0019245A" w:rsidRDefault="007B52F6" w:rsidP="007B52F6">
      <w:pPr>
        <w:tabs>
          <w:tab w:val="left" w:pos="0"/>
        </w:tabs>
        <w:spacing w:line="240" w:lineRule="auto"/>
        <w:ind w:left="-1134"/>
        <w:rPr>
          <w:rFonts w:cs="Arial"/>
          <w:szCs w:val="18"/>
        </w:rPr>
      </w:pPr>
    </w:p>
    <w:p w:rsidR="007B52F6" w:rsidRDefault="007B52F6" w:rsidP="007B52F6">
      <w:pPr>
        <w:tabs>
          <w:tab w:val="left" w:pos="0"/>
        </w:tabs>
        <w:spacing w:line="240" w:lineRule="auto"/>
        <w:ind w:hanging="1134"/>
        <w:rPr>
          <w:rFonts w:cs="Arial"/>
          <w:szCs w:val="18"/>
        </w:rPr>
      </w:pPr>
      <w:r>
        <w:rPr>
          <w:rFonts w:cs="Arial"/>
          <w:szCs w:val="18"/>
        </w:rPr>
        <w:tab/>
        <w:t>RWS</w:t>
      </w:r>
      <w:r w:rsidRPr="0019245A">
        <w:rPr>
          <w:rFonts w:cs="Arial"/>
          <w:szCs w:val="18"/>
        </w:rPr>
        <w:t xml:space="preserve"> benadrukt dat deze marktconsultatie geen onderdeel uitmaakt van de aanbesteding en er geen rechten aan kunnen worden ontleend. Verkregen inzichten uit de marktconsultatie gebruikt </w:t>
      </w:r>
      <w:r>
        <w:rPr>
          <w:rFonts w:cs="Arial"/>
          <w:szCs w:val="18"/>
        </w:rPr>
        <w:t>RWS</w:t>
      </w:r>
      <w:r w:rsidRPr="0019245A">
        <w:rPr>
          <w:rFonts w:cs="Arial"/>
          <w:szCs w:val="18"/>
        </w:rPr>
        <w:t xml:space="preserve"> (waar relevant) in de voorbereiding van de aanbesteding</w:t>
      </w:r>
      <w:r>
        <w:rPr>
          <w:rFonts w:cs="Arial"/>
          <w:szCs w:val="18"/>
        </w:rPr>
        <w:t xml:space="preserve"> </w:t>
      </w:r>
      <w:r w:rsidRPr="0019245A">
        <w:rPr>
          <w:rFonts w:cs="Arial"/>
          <w:szCs w:val="18"/>
        </w:rPr>
        <w:t>en de aanbestedingsstukken. RWS behoudt zich het recht voor om deze inzichten niet of niet volledig te gebruiken.</w:t>
      </w:r>
      <w:r>
        <w:rPr>
          <w:rFonts w:cs="Arial"/>
          <w:szCs w:val="18"/>
        </w:rPr>
        <w:t xml:space="preserve"> </w:t>
      </w:r>
    </w:p>
    <w:p w:rsidR="007B52F6" w:rsidRDefault="007B52F6" w:rsidP="007B52F6">
      <w:pPr>
        <w:tabs>
          <w:tab w:val="left" w:pos="0"/>
        </w:tabs>
        <w:spacing w:line="240" w:lineRule="auto"/>
        <w:ind w:hanging="1134"/>
        <w:rPr>
          <w:rFonts w:cs="Arial"/>
          <w:szCs w:val="18"/>
        </w:rPr>
      </w:pPr>
    </w:p>
    <w:p w:rsidR="001B3320" w:rsidRPr="008D76B3" w:rsidRDefault="007B52F6" w:rsidP="001D7928">
      <w:pPr>
        <w:pStyle w:val="Paragraaf"/>
        <w:spacing w:before="0" w:line="240" w:lineRule="auto"/>
        <w:rPr>
          <w:szCs w:val="18"/>
        </w:rPr>
      </w:pPr>
      <w:bookmarkStart w:id="7" w:name="_Toc11923813"/>
      <w:r>
        <w:rPr>
          <w:szCs w:val="18"/>
        </w:rPr>
        <w:t>Toelichting scope</w:t>
      </w:r>
      <w:bookmarkEnd w:id="7"/>
    </w:p>
    <w:p w:rsidR="007B52F6" w:rsidRDefault="007B52F6" w:rsidP="001D7928">
      <w:pPr>
        <w:pStyle w:val="Plattetekst3"/>
        <w:spacing w:after="0" w:line="240" w:lineRule="auto"/>
        <w:rPr>
          <w:sz w:val="18"/>
          <w:szCs w:val="18"/>
        </w:rPr>
      </w:pPr>
      <w:r>
        <w:rPr>
          <w:sz w:val="18"/>
          <w:szCs w:val="18"/>
        </w:rPr>
        <w:t>De precieze scope en inrichting zal mede op basis van de opbrengst van deze marktconsultatie tot stand komen. De voorlopige scope bestaat uit de volgende onderdelen:</w:t>
      </w:r>
    </w:p>
    <w:p w:rsidR="004E18C3" w:rsidRPr="004E18C3" w:rsidRDefault="004E18C3" w:rsidP="004E18C3">
      <w:pPr>
        <w:pStyle w:val="Lijstalinea"/>
        <w:numPr>
          <w:ilvl w:val="0"/>
          <w:numId w:val="23"/>
        </w:numPr>
        <w:rPr>
          <w:szCs w:val="18"/>
        </w:rPr>
      </w:pPr>
      <w:r w:rsidRPr="004E18C3">
        <w:rPr>
          <w:szCs w:val="18"/>
        </w:rPr>
        <w:t>De dagelijkse verzorging van reguliere- en niet reguliere cateringdienstve</w:t>
      </w:r>
      <w:r w:rsidRPr="004E18C3">
        <w:rPr>
          <w:szCs w:val="18"/>
        </w:rPr>
        <w:t>r</w:t>
      </w:r>
      <w:r w:rsidRPr="004E18C3">
        <w:rPr>
          <w:szCs w:val="18"/>
        </w:rPr>
        <w:t>lening binnen en buiten kantoortijden</w:t>
      </w:r>
      <w:r w:rsidR="00CE1A83">
        <w:rPr>
          <w:szCs w:val="18"/>
        </w:rPr>
        <w:t xml:space="preserve"> op een zestal locaties in Den Haag</w:t>
      </w:r>
      <w:r w:rsidRPr="004E18C3">
        <w:rPr>
          <w:szCs w:val="18"/>
        </w:rPr>
        <w:t xml:space="preserve">; </w:t>
      </w:r>
    </w:p>
    <w:p w:rsidR="004E18C3" w:rsidRDefault="004E18C3" w:rsidP="000D5A83">
      <w:pPr>
        <w:pStyle w:val="Plattetekst3"/>
        <w:numPr>
          <w:ilvl w:val="0"/>
          <w:numId w:val="23"/>
        </w:numPr>
        <w:spacing w:after="0" w:line="240" w:lineRule="auto"/>
        <w:rPr>
          <w:sz w:val="18"/>
          <w:szCs w:val="18"/>
        </w:rPr>
      </w:pPr>
      <w:r>
        <w:rPr>
          <w:sz w:val="18"/>
          <w:szCs w:val="18"/>
        </w:rPr>
        <w:t>De dagelijkse verzorging van een achttal koffiecorners;</w:t>
      </w:r>
    </w:p>
    <w:p w:rsidR="007B52F6" w:rsidRPr="004E18C3" w:rsidRDefault="004E18C3" w:rsidP="000D5A83">
      <w:pPr>
        <w:pStyle w:val="Plattetekst3"/>
        <w:numPr>
          <w:ilvl w:val="0"/>
          <w:numId w:val="23"/>
        </w:numPr>
        <w:spacing w:after="0" w:line="240" w:lineRule="auto"/>
        <w:rPr>
          <w:sz w:val="18"/>
          <w:szCs w:val="18"/>
        </w:rPr>
      </w:pPr>
      <w:r>
        <w:rPr>
          <w:sz w:val="18"/>
          <w:szCs w:val="18"/>
        </w:rPr>
        <w:t xml:space="preserve">Het </w:t>
      </w:r>
      <w:r w:rsidRPr="004E18C3">
        <w:rPr>
          <w:sz w:val="18"/>
          <w:szCs w:val="18"/>
        </w:rPr>
        <w:t>verzorgen van maatwerk opdrachten</w:t>
      </w:r>
      <w:r>
        <w:rPr>
          <w:sz w:val="18"/>
          <w:szCs w:val="18"/>
        </w:rPr>
        <w:t>.</w:t>
      </w:r>
    </w:p>
    <w:p w:rsidR="007B52F6" w:rsidRPr="007B52F6" w:rsidRDefault="007B52F6" w:rsidP="004E18C3">
      <w:pPr>
        <w:pStyle w:val="Plattetekst3"/>
        <w:spacing w:after="0" w:line="240" w:lineRule="auto"/>
        <w:ind w:left="720"/>
        <w:rPr>
          <w:sz w:val="18"/>
          <w:szCs w:val="18"/>
          <w:highlight w:val="yellow"/>
        </w:rPr>
      </w:pPr>
    </w:p>
    <w:p w:rsidR="001B3320" w:rsidRPr="00453F18" w:rsidRDefault="007B52F6" w:rsidP="00EE1711">
      <w:pPr>
        <w:pStyle w:val="Paragraaf"/>
        <w:spacing w:before="0" w:line="240" w:lineRule="auto"/>
        <w:rPr>
          <w:szCs w:val="18"/>
        </w:rPr>
      </w:pPr>
      <w:bookmarkStart w:id="8" w:name="_Toc11923814"/>
      <w:r>
        <w:rPr>
          <w:szCs w:val="18"/>
        </w:rPr>
        <w:t>Doelgroep van de marktconsultatie</w:t>
      </w:r>
      <w:bookmarkEnd w:id="8"/>
      <w:r>
        <w:rPr>
          <w:szCs w:val="18"/>
        </w:rPr>
        <w:t xml:space="preserve"> </w:t>
      </w:r>
    </w:p>
    <w:p w:rsidR="007B52F6" w:rsidRPr="007B52F6" w:rsidRDefault="007B52F6" w:rsidP="00EE1711">
      <w:pPr>
        <w:pStyle w:val="broodtekst"/>
        <w:spacing w:line="240" w:lineRule="auto"/>
        <w:rPr>
          <w:szCs w:val="18"/>
        </w:rPr>
      </w:pPr>
      <w:r w:rsidRPr="007B52F6">
        <w:rPr>
          <w:szCs w:val="18"/>
        </w:rPr>
        <w:t xml:space="preserve">Deze </w:t>
      </w:r>
      <w:r>
        <w:rPr>
          <w:szCs w:val="18"/>
        </w:rPr>
        <w:t xml:space="preserve">marktconsultatie richt zich tot marktpartijen die ervaring hebben met </w:t>
      </w:r>
      <w:r w:rsidRPr="004E18C3">
        <w:rPr>
          <w:szCs w:val="18"/>
        </w:rPr>
        <w:t>de dienstverlening</w:t>
      </w:r>
      <w:r w:rsidR="004E18C3">
        <w:rPr>
          <w:szCs w:val="18"/>
        </w:rPr>
        <w:t xml:space="preserve"> </w:t>
      </w:r>
      <w:r>
        <w:rPr>
          <w:szCs w:val="18"/>
        </w:rPr>
        <w:t xml:space="preserve">en die geïnteresseerd zijn om in te schrijven op de aanbesteding.  </w:t>
      </w:r>
    </w:p>
    <w:p w:rsidR="00EE1711" w:rsidRPr="008D76B3" w:rsidRDefault="00EE1711" w:rsidP="00EE1711">
      <w:pPr>
        <w:pStyle w:val="broodtekst"/>
        <w:spacing w:line="240" w:lineRule="auto"/>
        <w:rPr>
          <w:i/>
          <w:szCs w:val="18"/>
        </w:rPr>
      </w:pPr>
    </w:p>
    <w:p w:rsidR="0012616C" w:rsidRDefault="007B52F6" w:rsidP="00AC7DEC">
      <w:pPr>
        <w:pStyle w:val="GenummerdHoofdstuk"/>
        <w:spacing w:after="0" w:line="240" w:lineRule="auto"/>
      </w:pPr>
      <w:bookmarkStart w:id="9" w:name="_Toc11923815"/>
      <w:r>
        <w:lastRenderedPageBreak/>
        <w:t>Bijzonderheden en eerste uitgangspunten van de aanbesteding</w:t>
      </w:r>
      <w:bookmarkEnd w:id="9"/>
    </w:p>
    <w:p w:rsidR="00AC7DEC" w:rsidRDefault="00AC7DEC" w:rsidP="00AC7DEC">
      <w:pPr>
        <w:pStyle w:val="broodtekst"/>
      </w:pPr>
    </w:p>
    <w:p w:rsidR="0084306F" w:rsidRDefault="0084306F" w:rsidP="0084306F">
      <w:pPr>
        <w:pStyle w:val="broodtekst"/>
        <w:spacing w:line="240" w:lineRule="auto"/>
      </w:pPr>
      <w:r>
        <w:t xml:space="preserve">In dit hoofdstuk worden een aantal onderwerpen nader beschreven die door het projectteam als relevante bijzonderheden en uitgangspunten van de aanbesteding worden beschouwd. Deze achtergrondinformatie is nodig om de vragen goed te kunnen beantwoorden. </w:t>
      </w:r>
    </w:p>
    <w:p w:rsidR="0084306F" w:rsidRPr="00AC7DEC" w:rsidRDefault="0084306F" w:rsidP="00AC7DEC">
      <w:pPr>
        <w:pStyle w:val="broodtekst"/>
      </w:pPr>
    </w:p>
    <w:p w:rsidR="0012616C" w:rsidRPr="008D76B3" w:rsidRDefault="0084306F" w:rsidP="00EE1711">
      <w:pPr>
        <w:pStyle w:val="Paragraaf"/>
        <w:spacing w:before="0" w:line="240" w:lineRule="auto"/>
      </w:pPr>
      <w:bookmarkStart w:id="10" w:name="_Toc11923816"/>
      <w:r>
        <w:t>Beoogde perceelindeling</w:t>
      </w:r>
      <w:bookmarkEnd w:id="10"/>
      <w:r>
        <w:t xml:space="preserve"> </w:t>
      </w:r>
    </w:p>
    <w:p w:rsidR="00FB2451" w:rsidRDefault="00482D71" w:rsidP="00EE1711">
      <w:pPr>
        <w:pStyle w:val="Normaalweb"/>
        <w:spacing w:line="240" w:lineRule="auto"/>
        <w:rPr>
          <w:rFonts w:ascii="Verdana" w:hAnsi="Verdana"/>
          <w:sz w:val="18"/>
          <w:szCs w:val="18"/>
        </w:rPr>
      </w:pPr>
      <w:r>
        <w:rPr>
          <w:rFonts w:ascii="Verdana" w:hAnsi="Verdana"/>
          <w:sz w:val="18"/>
          <w:szCs w:val="18"/>
        </w:rPr>
        <w:t xml:space="preserve">Eén of twee percelen. </w:t>
      </w:r>
      <w:r w:rsidRPr="00482D71">
        <w:rPr>
          <w:rFonts w:ascii="Verdana" w:hAnsi="Verdana"/>
          <w:sz w:val="18"/>
          <w:szCs w:val="18"/>
        </w:rPr>
        <w:t xml:space="preserve"> </w:t>
      </w:r>
    </w:p>
    <w:p w:rsidR="00FB2451" w:rsidRDefault="00FB2451" w:rsidP="00EE1711">
      <w:pPr>
        <w:pStyle w:val="Normaalweb"/>
        <w:spacing w:line="240" w:lineRule="auto"/>
        <w:rPr>
          <w:rFonts w:ascii="Verdana" w:hAnsi="Verdana"/>
          <w:sz w:val="18"/>
          <w:szCs w:val="18"/>
          <w:highlight w:val="green"/>
        </w:rPr>
      </w:pPr>
    </w:p>
    <w:p w:rsidR="0012616C" w:rsidRPr="0017343F" w:rsidRDefault="00FB2451" w:rsidP="00EE1711">
      <w:pPr>
        <w:pStyle w:val="Paragraaf"/>
        <w:spacing w:before="0" w:line="240" w:lineRule="auto"/>
      </w:pPr>
      <w:bookmarkStart w:id="11" w:name="_Toc11923817"/>
      <w:r w:rsidRPr="0017343F">
        <w:t>Raming/omvang</w:t>
      </w:r>
      <w:bookmarkEnd w:id="11"/>
      <w:r w:rsidR="002A28A1" w:rsidRPr="0017343F">
        <w:t xml:space="preserve"> </w:t>
      </w:r>
      <w:proofErr w:type="spellStart"/>
      <w:r w:rsidR="002A28A1" w:rsidRPr="0017343F">
        <w:t>spend</w:t>
      </w:r>
      <w:proofErr w:type="spellEnd"/>
      <w:r w:rsidR="002A28A1" w:rsidRPr="0017343F">
        <w:t xml:space="preserve"> </w:t>
      </w:r>
    </w:p>
    <w:p w:rsidR="002A28A1" w:rsidRPr="0017343F" w:rsidRDefault="002A28A1" w:rsidP="002A28A1">
      <w:pPr>
        <w:pStyle w:val="Normaalweb"/>
        <w:spacing w:line="240" w:lineRule="auto"/>
        <w:rPr>
          <w:rFonts w:ascii="Verdana" w:hAnsi="Verdana"/>
          <w:sz w:val="18"/>
          <w:szCs w:val="18"/>
        </w:rPr>
      </w:pPr>
      <w:r w:rsidRPr="0017343F">
        <w:rPr>
          <w:rFonts w:ascii="Verdana" w:hAnsi="Verdana"/>
          <w:sz w:val="18"/>
          <w:szCs w:val="18"/>
        </w:rPr>
        <w:t>Bedrijfsrestaurants 1.1 miljoen per jaar inclusief BTW</w:t>
      </w:r>
    </w:p>
    <w:p w:rsidR="002A28A1" w:rsidRPr="0017343F" w:rsidRDefault="002A28A1" w:rsidP="002A28A1">
      <w:pPr>
        <w:pStyle w:val="Normaalweb"/>
        <w:spacing w:line="240" w:lineRule="auto"/>
        <w:rPr>
          <w:rFonts w:ascii="Verdana" w:hAnsi="Verdana"/>
          <w:sz w:val="18"/>
          <w:szCs w:val="18"/>
        </w:rPr>
      </w:pPr>
      <w:r w:rsidRPr="0017343F">
        <w:rPr>
          <w:rFonts w:ascii="Verdana" w:hAnsi="Verdana"/>
          <w:sz w:val="18"/>
          <w:szCs w:val="18"/>
        </w:rPr>
        <w:t>Koffiecorners 1 miljoen per jaar inclusief BTW</w:t>
      </w:r>
    </w:p>
    <w:p w:rsidR="002A28A1" w:rsidRPr="0017343F" w:rsidRDefault="002A28A1" w:rsidP="002A28A1">
      <w:pPr>
        <w:pStyle w:val="Normaalweb"/>
        <w:spacing w:line="240" w:lineRule="auto"/>
        <w:rPr>
          <w:rFonts w:ascii="Verdana" w:hAnsi="Verdana"/>
          <w:sz w:val="18"/>
          <w:szCs w:val="18"/>
        </w:rPr>
      </w:pPr>
      <w:r w:rsidRPr="0017343F">
        <w:rPr>
          <w:rFonts w:ascii="Verdana" w:hAnsi="Verdana"/>
          <w:sz w:val="18"/>
          <w:szCs w:val="18"/>
        </w:rPr>
        <w:t xml:space="preserve">Banqueting 2 miljoen </w:t>
      </w:r>
      <w:r w:rsidR="006A5AD3" w:rsidRPr="0017343F">
        <w:rPr>
          <w:rFonts w:ascii="Verdana" w:hAnsi="Verdana"/>
          <w:sz w:val="18"/>
          <w:szCs w:val="18"/>
        </w:rPr>
        <w:t xml:space="preserve">per jaar </w:t>
      </w:r>
      <w:r w:rsidRPr="0017343F">
        <w:rPr>
          <w:rFonts w:ascii="Verdana" w:hAnsi="Verdana"/>
          <w:sz w:val="18"/>
          <w:szCs w:val="18"/>
        </w:rPr>
        <w:t>exclusief BTW</w:t>
      </w:r>
    </w:p>
    <w:p w:rsidR="002A28A1" w:rsidRPr="0017343F" w:rsidRDefault="002A28A1" w:rsidP="002A28A1">
      <w:pPr>
        <w:pStyle w:val="Normaalweb"/>
        <w:spacing w:line="240" w:lineRule="auto"/>
        <w:rPr>
          <w:rFonts w:ascii="Verdana" w:hAnsi="Verdana"/>
          <w:sz w:val="18"/>
          <w:szCs w:val="18"/>
        </w:rPr>
      </w:pPr>
    </w:p>
    <w:tbl>
      <w:tblPr>
        <w:tblStyle w:val="Tabelraster"/>
        <w:tblW w:w="0" w:type="auto"/>
        <w:tblInd w:w="108" w:type="dxa"/>
        <w:tblLook w:val="04A0" w:firstRow="1" w:lastRow="0" w:firstColumn="1" w:lastColumn="0" w:noHBand="0" w:noVBand="1"/>
      </w:tblPr>
      <w:tblGrid>
        <w:gridCol w:w="1854"/>
        <w:gridCol w:w="1962"/>
        <w:gridCol w:w="1962"/>
        <w:gridCol w:w="1963"/>
      </w:tblGrid>
      <w:tr w:rsidR="006A5AD3" w:rsidRPr="0017343F" w:rsidTr="006A5AD3">
        <w:tc>
          <w:tcPr>
            <w:tcW w:w="1854" w:type="dxa"/>
            <w:shd w:val="clear" w:color="auto" w:fill="D9D9D9" w:themeFill="background1" w:themeFillShade="D9"/>
          </w:tcPr>
          <w:p w:rsidR="006A5AD3" w:rsidRPr="0017343F" w:rsidRDefault="006A5AD3" w:rsidP="006A5AD3">
            <w:pPr>
              <w:rPr>
                <w:b/>
                <w:szCs w:val="18"/>
              </w:rPr>
            </w:pPr>
            <w:r w:rsidRPr="0017343F">
              <w:rPr>
                <w:b/>
                <w:szCs w:val="18"/>
              </w:rPr>
              <w:t>Locaties</w:t>
            </w:r>
          </w:p>
        </w:tc>
        <w:tc>
          <w:tcPr>
            <w:tcW w:w="1962" w:type="dxa"/>
            <w:shd w:val="clear" w:color="auto" w:fill="D9D9D9" w:themeFill="background1" w:themeFillShade="D9"/>
          </w:tcPr>
          <w:p w:rsidR="006A5AD3" w:rsidRPr="0017343F" w:rsidRDefault="006A5AD3" w:rsidP="000C6F90">
            <w:pPr>
              <w:rPr>
                <w:b/>
                <w:szCs w:val="18"/>
              </w:rPr>
            </w:pPr>
            <w:r w:rsidRPr="0017343F">
              <w:rPr>
                <w:b/>
                <w:szCs w:val="18"/>
              </w:rPr>
              <w:t>Werkplekken</w:t>
            </w:r>
          </w:p>
        </w:tc>
        <w:tc>
          <w:tcPr>
            <w:tcW w:w="1962" w:type="dxa"/>
            <w:shd w:val="clear" w:color="auto" w:fill="D9D9D9" w:themeFill="background1" w:themeFillShade="D9"/>
          </w:tcPr>
          <w:p w:rsidR="006A5AD3" w:rsidRPr="0017343F" w:rsidRDefault="006A5AD3" w:rsidP="000C6F90">
            <w:pPr>
              <w:rPr>
                <w:b/>
                <w:szCs w:val="18"/>
              </w:rPr>
            </w:pPr>
            <w:r w:rsidRPr="0017343F">
              <w:rPr>
                <w:b/>
                <w:szCs w:val="18"/>
              </w:rPr>
              <w:t>Flexfactor</w:t>
            </w:r>
          </w:p>
        </w:tc>
        <w:tc>
          <w:tcPr>
            <w:tcW w:w="1963" w:type="dxa"/>
            <w:shd w:val="clear" w:color="auto" w:fill="D9D9D9" w:themeFill="background1" w:themeFillShade="D9"/>
          </w:tcPr>
          <w:p w:rsidR="006A5AD3" w:rsidRPr="0017343F" w:rsidRDefault="006A5AD3" w:rsidP="000C6F90">
            <w:pPr>
              <w:rPr>
                <w:b/>
                <w:szCs w:val="18"/>
              </w:rPr>
            </w:pPr>
            <w:r w:rsidRPr="0017343F">
              <w:rPr>
                <w:b/>
                <w:szCs w:val="18"/>
              </w:rPr>
              <w:t xml:space="preserve">Faciliteiten </w:t>
            </w:r>
          </w:p>
        </w:tc>
      </w:tr>
      <w:tr w:rsidR="006A5AD3" w:rsidRPr="0017343F" w:rsidTr="006A5AD3">
        <w:tc>
          <w:tcPr>
            <w:tcW w:w="1854" w:type="dxa"/>
          </w:tcPr>
          <w:p w:rsidR="006A5AD3" w:rsidRPr="0017343F" w:rsidRDefault="000C6F90" w:rsidP="006A5AD3">
            <w:pPr>
              <w:rPr>
                <w:szCs w:val="18"/>
              </w:rPr>
            </w:pPr>
            <w:r w:rsidRPr="0017343F">
              <w:rPr>
                <w:szCs w:val="18"/>
              </w:rPr>
              <w:t xml:space="preserve">1. </w:t>
            </w:r>
            <w:r w:rsidR="006A5AD3" w:rsidRPr="0017343F">
              <w:rPr>
                <w:szCs w:val="18"/>
              </w:rPr>
              <w:t>RBC Rijswijk</w:t>
            </w:r>
          </w:p>
        </w:tc>
        <w:tc>
          <w:tcPr>
            <w:tcW w:w="1962" w:type="dxa"/>
          </w:tcPr>
          <w:p w:rsidR="006A5AD3" w:rsidRPr="0017343F" w:rsidRDefault="006A5AD3" w:rsidP="006A5AD3">
            <w:pPr>
              <w:jc w:val="right"/>
              <w:rPr>
                <w:szCs w:val="18"/>
              </w:rPr>
            </w:pPr>
            <w:r w:rsidRPr="0017343F">
              <w:rPr>
                <w:szCs w:val="18"/>
              </w:rPr>
              <w:t>262</w:t>
            </w:r>
          </w:p>
        </w:tc>
        <w:tc>
          <w:tcPr>
            <w:tcW w:w="1962" w:type="dxa"/>
          </w:tcPr>
          <w:p w:rsidR="006A5AD3" w:rsidRPr="0017343F" w:rsidRDefault="006A5AD3" w:rsidP="006A5AD3">
            <w:pPr>
              <w:jc w:val="right"/>
              <w:rPr>
                <w:szCs w:val="18"/>
              </w:rPr>
            </w:pPr>
          </w:p>
        </w:tc>
        <w:tc>
          <w:tcPr>
            <w:tcW w:w="1963" w:type="dxa"/>
          </w:tcPr>
          <w:p w:rsidR="006A5AD3" w:rsidRPr="0017343F" w:rsidRDefault="006A5AD3" w:rsidP="0017343F">
            <w:pPr>
              <w:jc w:val="right"/>
              <w:rPr>
                <w:szCs w:val="18"/>
              </w:rPr>
            </w:pPr>
            <w:r w:rsidRPr="0017343F">
              <w:rPr>
                <w:szCs w:val="18"/>
              </w:rPr>
              <w:t xml:space="preserve">1 </w:t>
            </w:r>
            <w:r w:rsidR="0017343F" w:rsidRPr="0017343F">
              <w:rPr>
                <w:szCs w:val="18"/>
              </w:rPr>
              <w:t>restaurant</w:t>
            </w:r>
          </w:p>
        </w:tc>
      </w:tr>
      <w:tr w:rsidR="006A5AD3" w:rsidRPr="0017343F" w:rsidTr="006A5AD3">
        <w:tc>
          <w:tcPr>
            <w:tcW w:w="1854" w:type="dxa"/>
          </w:tcPr>
          <w:p w:rsidR="006A5AD3" w:rsidRPr="0017343F" w:rsidRDefault="000C6F90" w:rsidP="006A5AD3">
            <w:pPr>
              <w:rPr>
                <w:szCs w:val="18"/>
              </w:rPr>
            </w:pPr>
            <w:r w:rsidRPr="0017343F">
              <w:rPr>
                <w:szCs w:val="18"/>
              </w:rPr>
              <w:t xml:space="preserve">2. </w:t>
            </w:r>
            <w:r w:rsidR="006A5AD3" w:rsidRPr="0017343F">
              <w:rPr>
                <w:szCs w:val="18"/>
              </w:rPr>
              <w:t>Hoftoren</w:t>
            </w:r>
          </w:p>
        </w:tc>
        <w:tc>
          <w:tcPr>
            <w:tcW w:w="1962" w:type="dxa"/>
          </w:tcPr>
          <w:p w:rsidR="006A5AD3" w:rsidRPr="0017343F" w:rsidRDefault="006A5AD3" w:rsidP="006A5AD3">
            <w:pPr>
              <w:jc w:val="right"/>
              <w:rPr>
                <w:szCs w:val="18"/>
              </w:rPr>
            </w:pPr>
            <w:r w:rsidRPr="0017343F">
              <w:rPr>
                <w:szCs w:val="18"/>
              </w:rPr>
              <w:t>1.982</w:t>
            </w:r>
          </w:p>
        </w:tc>
        <w:tc>
          <w:tcPr>
            <w:tcW w:w="1962" w:type="dxa"/>
          </w:tcPr>
          <w:p w:rsidR="006A5AD3" w:rsidRPr="0017343F" w:rsidRDefault="006A5AD3" w:rsidP="006A5AD3">
            <w:pPr>
              <w:jc w:val="right"/>
              <w:rPr>
                <w:szCs w:val="18"/>
              </w:rPr>
            </w:pPr>
            <w:r w:rsidRPr="0017343F">
              <w:rPr>
                <w:szCs w:val="18"/>
              </w:rPr>
              <w:t>0,7</w:t>
            </w:r>
          </w:p>
        </w:tc>
        <w:tc>
          <w:tcPr>
            <w:tcW w:w="1963" w:type="dxa"/>
          </w:tcPr>
          <w:p w:rsidR="000C6F90" w:rsidRPr="0017343F" w:rsidRDefault="006A5AD3" w:rsidP="006A5AD3">
            <w:pPr>
              <w:jc w:val="right"/>
              <w:rPr>
                <w:szCs w:val="18"/>
              </w:rPr>
            </w:pPr>
            <w:r w:rsidRPr="0017343F">
              <w:rPr>
                <w:szCs w:val="18"/>
              </w:rPr>
              <w:t xml:space="preserve">1 restaurant &amp; </w:t>
            </w:r>
          </w:p>
          <w:p w:rsidR="006A5AD3" w:rsidRPr="0017343F" w:rsidRDefault="006A5AD3" w:rsidP="006A5AD3">
            <w:pPr>
              <w:jc w:val="right"/>
              <w:rPr>
                <w:szCs w:val="18"/>
              </w:rPr>
            </w:pPr>
            <w:r w:rsidRPr="0017343F">
              <w:rPr>
                <w:szCs w:val="18"/>
              </w:rPr>
              <w:t>2 koffiecorners</w:t>
            </w:r>
          </w:p>
        </w:tc>
      </w:tr>
      <w:tr w:rsidR="006A5AD3" w:rsidRPr="0017343F" w:rsidTr="006A5AD3">
        <w:tc>
          <w:tcPr>
            <w:tcW w:w="1854" w:type="dxa"/>
          </w:tcPr>
          <w:p w:rsidR="006A5AD3" w:rsidRPr="0017343F" w:rsidRDefault="000C6F90" w:rsidP="006A5AD3">
            <w:pPr>
              <w:rPr>
                <w:szCs w:val="18"/>
              </w:rPr>
            </w:pPr>
            <w:r w:rsidRPr="0017343F">
              <w:rPr>
                <w:szCs w:val="18"/>
              </w:rPr>
              <w:t xml:space="preserve">3. </w:t>
            </w:r>
            <w:r w:rsidR="006A5AD3" w:rsidRPr="0017343F">
              <w:rPr>
                <w:szCs w:val="18"/>
              </w:rPr>
              <w:t>Beatrixpark</w:t>
            </w:r>
          </w:p>
        </w:tc>
        <w:tc>
          <w:tcPr>
            <w:tcW w:w="1962" w:type="dxa"/>
          </w:tcPr>
          <w:p w:rsidR="006A5AD3" w:rsidRPr="0017343F" w:rsidRDefault="006A5AD3" w:rsidP="006A5AD3">
            <w:pPr>
              <w:jc w:val="right"/>
              <w:rPr>
                <w:szCs w:val="18"/>
              </w:rPr>
            </w:pPr>
            <w:r w:rsidRPr="0017343F">
              <w:rPr>
                <w:szCs w:val="18"/>
              </w:rPr>
              <w:t xml:space="preserve">2.450 </w:t>
            </w:r>
          </w:p>
        </w:tc>
        <w:tc>
          <w:tcPr>
            <w:tcW w:w="1962" w:type="dxa"/>
          </w:tcPr>
          <w:p w:rsidR="006A5AD3" w:rsidRPr="0017343F" w:rsidRDefault="006A5AD3" w:rsidP="006A5AD3">
            <w:pPr>
              <w:jc w:val="right"/>
              <w:rPr>
                <w:szCs w:val="18"/>
              </w:rPr>
            </w:pPr>
            <w:r w:rsidRPr="0017343F">
              <w:rPr>
                <w:szCs w:val="18"/>
              </w:rPr>
              <w:t>0,9</w:t>
            </w:r>
          </w:p>
        </w:tc>
        <w:tc>
          <w:tcPr>
            <w:tcW w:w="1963" w:type="dxa"/>
          </w:tcPr>
          <w:p w:rsidR="000C6F90" w:rsidRPr="0017343F" w:rsidRDefault="006A5AD3" w:rsidP="006A5AD3">
            <w:pPr>
              <w:jc w:val="right"/>
              <w:rPr>
                <w:szCs w:val="18"/>
              </w:rPr>
            </w:pPr>
            <w:r w:rsidRPr="0017343F">
              <w:rPr>
                <w:szCs w:val="18"/>
              </w:rPr>
              <w:t xml:space="preserve">1 restaurant &amp; </w:t>
            </w:r>
          </w:p>
          <w:p w:rsidR="006A5AD3" w:rsidRPr="0017343F" w:rsidRDefault="006A5AD3" w:rsidP="000C6F90">
            <w:pPr>
              <w:jc w:val="right"/>
              <w:rPr>
                <w:szCs w:val="18"/>
              </w:rPr>
            </w:pPr>
            <w:r w:rsidRPr="0017343F">
              <w:rPr>
                <w:szCs w:val="18"/>
              </w:rPr>
              <w:t>1 koffiecorner</w:t>
            </w:r>
          </w:p>
        </w:tc>
      </w:tr>
      <w:tr w:rsidR="006A5AD3" w:rsidRPr="0017343F" w:rsidTr="006A5AD3">
        <w:tc>
          <w:tcPr>
            <w:tcW w:w="1854" w:type="dxa"/>
          </w:tcPr>
          <w:p w:rsidR="006A5AD3" w:rsidRPr="0017343F" w:rsidRDefault="000C6F90" w:rsidP="006A5AD3">
            <w:pPr>
              <w:rPr>
                <w:szCs w:val="18"/>
              </w:rPr>
            </w:pPr>
            <w:r w:rsidRPr="0017343F">
              <w:rPr>
                <w:szCs w:val="18"/>
              </w:rPr>
              <w:t xml:space="preserve">4. </w:t>
            </w:r>
            <w:r w:rsidR="006A5AD3" w:rsidRPr="0017343F">
              <w:rPr>
                <w:szCs w:val="18"/>
              </w:rPr>
              <w:t>Schenkkade</w:t>
            </w:r>
          </w:p>
        </w:tc>
        <w:tc>
          <w:tcPr>
            <w:tcW w:w="1962" w:type="dxa"/>
          </w:tcPr>
          <w:p w:rsidR="006A5AD3" w:rsidRPr="0017343F" w:rsidRDefault="006A5AD3" w:rsidP="006A5AD3">
            <w:pPr>
              <w:jc w:val="right"/>
              <w:rPr>
                <w:szCs w:val="18"/>
              </w:rPr>
            </w:pPr>
            <w:r w:rsidRPr="0017343F">
              <w:rPr>
                <w:szCs w:val="18"/>
              </w:rPr>
              <w:t>619</w:t>
            </w:r>
          </w:p>
        </w:tc>
        <w:tc>
          <w:tcPr>
            <w:tcW w:w="1962" w:type="dxa"/>
          </w:tcPr>
          <w:p w:rsidR="006A5AD3" w:rsidRPr="0017343F" w:rsidRDefault="006A5AD3" w:rsidP="006A5AD3">
            <w:pPr>
              <w:jc w:val="right"/>
              <w:rPr>
                <w:szCs w:val="18"/>
              </w:rPr>
            </w:pPr>
            <w:r w:rsidRPr="0017343F">
              <w:rPr>
                <w:szCs w:val="18"/>
              </w:rPr>
              <w:t>0,9</w:t>
            </w:r>
          </w:p>
        </w:tc>
        <w:tc>
          <w:tcPr>
            <w:tcW w:w="1963" w:type="dxa"/>
          </w:tcPr>
          <w:p w:rsidR="006A5AD3" w:rsidRPr="0017343F" w:rsidRDefault="006A5AD3" w:rsidP="006A5AD3">
            <w:pPr>
              <w:jc w:val="right"/>
              <w:rPr>
                <w:szCs w:val="18"/>
              </w:rPr>
            </w:pPr>
            <w:r w:rsidRPr="0017343F">
              <w:rPr>
                <w:szCs w:val="18"/>
              </w:rPr>
              <w:t xml:space="preserve">1 restaurant </w:t>
            </w:r>
          </w:p>
        </w:tc>
      </w:tr>
      <w:tr w:rsidR="006A5AD3" w:rsidRPr="0017343F" w:rsidTr="006A5AD3">
        <w:tc>
          <w:tcPr>
            <w:tcW w:w="1854" w:type="dxa"/>
          </w:tcPr>
          <w:p w:rsidR="006A5AD3" w:rsidRPr="0017343F" w:rsidRDefault="000C6F90" w:rsidP="006A5AD3">
            <w:pPr>
              <w:rPr>
                <w:szCs w:val="18"/>
              </w:rPr>
            </w:pPr>
            <w:r w:rsidRPr="0017343F">
              <w:rPr>
                <w:szCs w:val="18"/>
              </w:rPr>
              <w:t xml:space="preserve">5. </w:t>
            </w:r>
            <w:proofErr w:type="spellStart"/>
            <w:r w:rsidR="006A5AD3" w:rsidRPr="0017343F">
              <w:rPr>
                <w:szCs w:val="18"/>
              </w:rPr>
              <w:t>JuBi</w:t>
            </w:r>
            <w:proofErr w:type="spellEnd"/>
            <w:r w:rsidR="006A5AD3" w:rsidRPr="0017343F">
              <w:rPr>
                <w:szCs w:val="18"/>
              </w:rPr>
              <w:t>-toren</w:t>
            </w:r>
          </w:p>
        </w:tc>
        <w:tc>
          <w:tcPr>
            <w:tcW w:w="1962" w:type="dxa"/>
          </w:tcPr>
          <w:p w:rsidR="006A5AD3" w:rsidRPr="0017343F" w:rsidRDefault="006A5AD3" w:rsidP="006A5AD3">
            <w:pPr>
              <w:jc w:val="right"/>
              <w:rPr>
                <w:szCs w:val="18"/>
              </w:rPr>
            </w:pPr>
            <w:r w:rsidRPr="0017343F">
              <w:rPr>
                <w:szCs w:val="18"/>
              </w:rPr>
              <w:t xml:space="preserve">4.500 </w:t>
            </w:r>
          </w:p>
        </w:tc>
        <w:tc>
          <w:tcPr>
            <w:tcW w:w="1962" w:type="dxa"/>
          </w:tcPr>
          <w:p w:rsidR="006A5AD3" w:rsidRPr="0017343F" w:rsidRDefault="006A5AD3" w:rsidP="0017343F">
            <w:pPr>
              <w:jc w:val="right"/>
              <w:rPr>
                <w:szCs w:val="18"/>
              </w:rPr>
            </w:pPr>
            <w:r w:rsidRPr="0017343F">
              <w:rPr>
                <w:szCs w:val="18"/>
              </w:rPr>
              <w:t>0,</w:t>
            </w:r>
            <w:r w:rsidR="0017343F" w:rsidRPr="0017343F">
              <w:rPr>
                <w:szCs w:val="18"/>
              </w:rPr>
              <w:t>7</w:t>
            </w:r>
          </w:p>
        </w:tc>
        <w:tc>
          <w:tcPr>
            <w:tcW w:w="1963" w:type="dxa"/>
          </w:tcPr>
          <w:p w:rsidR="000C6F90" w:rsidRPr="0017343F" w:rsidRDefault="006A5AD3" w:rsidP="006A5AD3">
            <w:pPr>
              <w:jc w:val="right"/>
              <w:rPr>
                <w:szCs w:val="18"/>
              </w:rPr>
            </w:pPr>
            <w:r w:rsidRPr="0017343F">
              <w:rPr>
                <w:szCs w:val="18"/>
              </w:rPr>
              <w:t xml:space="preserve">1 restaurant &amp; </w:t>
            </w:r>
          </w:p>
          <w:p w:rsidR="006A5AD3" w:rsidRPr="0017343F" w:rsidRDefault="0017343F" w:rsidP="006A5AD3">
            <w:pPr>
              <w:jc w:val="right"/>
              <w:rPr>
                <w:szCs w:val="18"/>
              </w:rPr>
            </w:pPr>
            <w:r w:rsidRPr="0017343F">
              <w:rPr>
                <w:szCs w:val="18"/>
              </w:rPr>
              <w:t>5</w:t>
            </w:r>
            <w:r w:rsidR="006A5AD3" w:rsidRPr="0017343F">
              <w:rPr>
                <w:szCs w:val="18"/>
              </w:rPr>
              <w:t xml:space="preserve"> koffiecorners</w:t>
            </w:r>
          </w:p>
        </w:tc>
      </w:tr>
      <w:tr w:rsidR="006A5AD3" w:rsidTr="006A5AD3">
        <w:tc>
          <w:tcPr>
            <w:tcW w:w="1854" w:type="dxa"/>
          </w:tcPr>
          <w:p w:rsidR="00837A39" w:rsidRPr="0017343F" w:rsidRDefault="000C6F90" w:rsidP="006A5AD3">
            <w:pPr>
              <w:rPr>
                <w:szCs w:val="18"/>
              </w:rPr>
            </w:pPr>
            <w:r w:rsidRPr="0017343F">
              <w:rPr>
                <w:szCs w:val="18"/>
              </w:rPr>
              <w:t xml:space="preserve">6. </w:t>
            </w:r>
            <w:r w:rsidR="006A5AD3" w:rsidRPr="0017343F">
              <w:rPr>
                <w:szCs w:val="18"/>
              </w:rPr>
              <w:t xml:space="preserve">Terminals </w:t>
            </w:r>
          </w:p>
          <w:p w:rsidR="006A5AD3" w:rsidRPr="0017343F" w:rsidRDefault="00A979B2" w:rsidP="006A5AD3">
            <w:pPr>
              <w:rPr>
                <w:szCs w:val="18"/>
              </w:rPr>
            </w:pPr>
            <w:r>
              <w:rPr>
                <w:szCs w:val="18"/>
              </w:rPr>
              <w:t xml:space="preserve">    </w:t>
            </w:r>
            <w:r w:rsidR="006A5AD3" w:rsidRPr="0017343F">
              <w:rPr>
                <w:szCs w:val="18"/>
              </w:rPr>
              <w:t>Noord &amp; Zuid</w:t>
            </w:r>
          </w:p>
        </w:tc>
        <w:tc>
          <w:tcPr>
            <w:tcW w:w="1962" w:type="dxa"/>
          </w:tcPr>
          <w:p w:rsidR="006A5AD3" w:rsidRPr="0017343F" w:rsidRDefault="006A5AD3" w:rsidP="006A5AD3">
            <w:pPr>
              <w:jc w:val="right"/>
              <w:rPr>
                <w:szCs w:val="18"/>
              </w:rPr>
            </w:pPr>
            <w:r w:rsidRPr="0017343F">
              <w:rPr>
                <w:szCs w:val="18"/>
              </w:rPr>
              <w:t xml:space="preserve">418 </w:t>
            </w:r>
          </w:p>
          <w:p w:rsidR="006A5AD3" w:rsidRPr="0017343F" w:rsidRDefault="006A5AD3" w:rsidP="006A5AD3">
            <w:pPr>
              <w:jc w:val="right"/>
              <w:rPr>
                <w:szCs w:val="18"/>
              </w:rPr>
            </w:pPr>
          </w:p>
        </w:tc>
        <w:tc>
          <w:tcPr>
            <w:tcW w:w="1962" w:type="dxa"/>
          </w:tcPr>
          <w:p w:rsidR="006A5AD3" w:rsidRPr="0017343F" w:rsidRDefault="006A5AD3" w:rsidP="006A5AD3">
            <w:pPr>
              <w:jc w:val="right"/>
              <w:rPr>
                <w:szCs w:val="18"/>
              </w:rPr>
            </w:pPr>
            <w:r w:rsidRPr="0017343F">
              <w:rPr>
                <w:szCs w:val="18"/>
              </w:rPr>
              <w:t>0,9</w:t>
            </w:r>
          </w:p>
        </w:tc>
        <w:tc>
          <w:tcPr>
            <w:tcW w:w="1963" w:type="dxa"/>
          </w:tcPr>
          <w:p w:rsidR="006A5AD3" w:rsidRPr="0017343F" w:rsidRDefault="006A5AD3" w:rsidP="0017343F">
            <w:pPr>
              <w:jc w:val="right"/>
              <w:rPr>
                <w:szCs w:val="18"/>
              </w:rPr>
            </w:pPr>
            <w:r w:rsidRPr="0017343F">
              <w:rPr>
                <w:szCs w:val="18"/>
              </w:rPr>
              <w:t>1 r</w:t>
            </w:r>
            <w:r w:rsidR="0017343F" w:rsidRPr="0017343F">
              <w:rPr>
                <w:szCs w:val="18"/>
              </w:rPr>
              <w:t>estaurant</w:t>
            </w:r>
          </w:p>
        </w:tc>
      </w:tr>
    </w:tbl>
    <w:p w:rsidR="006A5AD3" w:rsidRDefault="006A5AD3" w:rsidP="005A0240"/>
    <w:p w:rsidR="00452833" w:rsidRPr="00452833" w:rsidRDefault="00FB2451" w:rsidP="00452833">
      <w:pPr>
        <w:pStyle w:val="Paragraaf"/>
        <w:spacing w:before="0" w:line="240" w:lineRule="auto"/>
      </w:pPr>
      <w:bookmarkStart w:id="12" w:name="_Toc11923818"/>
      <w:r>
        <w:t>Soort overeenkomst/looptijd van de overeenkomst</w:t>
      </w:r>
      <w:bookmarkEnd w:id="12"/>
    </w:p>
    <w:p w:rsidR="00C9270B" w:rsidRPr="00C9270B" w:rsidRDefault="00C9270B" w:rsidP="00C9270B">
      <w:pPr>
        <w:pStyle w:val="broodtekst"/>
        <w:rPr>
          <w:szCs w:val="18"/>
        </w:rPr>
      </w:pPr>
      <w:r w:rsidRPr="00C9270B">
        <w:rPr>
          <w:szCs w:val="18"/>
        </w:rPr>
        <w:t xml:space="preserve">Opdrachtgever </w:t>
      </w:r>
      <w:r>
        <w:rPr>
          <w:szCs w:val="18"/>
        </w:rPr>
        <w:t xml:space="preserve">wenst een </w:t>
      </w:r>
      <w:r w:rsidRPr="00C9270B">
        <w:rPr>
          <w:szCs w:val="18"/>
        </w:rPr>
        <w:t>Overeenkomst aan</w:t>
      </w:r>
      <w:r>
        <w:rPr>
          <w:szCs w:val="18"/>
        </w:rPr>
        <w:t xml:space="preserve"> te gaan </w:t>
      </w:r>
      <w:r w:rsidRPr="00C9270B">
        <w:rPr>
          <w:szCs w:val="18"/>
        </w:rPr>
        <w:t xml:space="preserve">voor de duur van </w:t>
      </w:r>
      <w:r>
        <w:rPr>
          <w:szCs w:val="18"/>
        </w:rPr>
        <w:t>4</w:t>
      </w:r>
    </w:p>
    <w:p w:rsidR="00C9270B" w:rsidRPr="00C9270B" w:rsidRDefault="00C9270B" w:rsidP="00C9270B">
      <w:pPr>
        <w:pStyle w:val="broodtekst"/>
        <w:rPr>
          <w:szCs w:val="18"/>
        </w:rPr>
      </w:pPr>
      <w:r w:rsidRPr="00C9270B">
        <w:rPr>
          <w:szCs w:val="18"/>
        </w:rPr>
        <w:t xml:space="preserve">jaar met </w:t>
      </w:r>
      <w:r>
        <w:rPr>
          <w:szCs w:val="18"/>
        </w:rPr>
        <w:t xml:space="preserve">een </w:t>
      </w:r>
      <w:r w:rsidRPr="00C9270B">
        <w:rPr>
          <w:szCs w:val="18"/>
        </w:rPr>
        <w:t xml:space="preserve">voor Opdrachtgever optie tot verlenging van maximaal </w:t>
      </w:r>
      <w:r>
        <w:rPr>
          <w:szCs w:val="18"/>
        </w:rPr>
        <w:t>2</w:t>
      </w:r>
      <w:r w:rsidRPr="00C9270B">
        <w:rPr>
          <w:szCs w:val="18"/>
        </w:rPr>
        <w:t xml:space="preserve"> keer één</w:t>
      </w:r>
    </w:p>
    <w:p w:rsidR="005E7BC6" w:rsidRDefault="00C9270B" w:rsidP="00C9270B">
      <w:pPr>
        <w:pStyle w:val="broodtekst"/>
        <w:rPr>
          <w:szCs w:val="18"/>
        </w:rPr>
      </w:pPr>
      <w:r w:rsidRPr="00C9270B">
        <w:rPr>
          <w:szCs w:val="18"/>
        </w:rPr>
        <w:t>jaar.</w:t>
      </w:r>
    </w:p>
    <w:p w:rsidR="005E7BC6" w:rsidRDefault="005E7BC6" w:rsidP="00C9270B">
      <w:pPr>
        <w:pStyle w:val="broodtekst"/>
      </w:pPr>
    </w:p>
    <w:p w:rsidR="00452833" w:rsidRDefault="00452833" w:rsidP="00452833">
      <w:pPr>
        <w:pStyle w:val="Paragraaf"/>
        <w:spacing w:before="0" w:line="240" w:lineRule="auto"/>
      </w:pPr>
      <w:bookmarkStart w:id="13" w:name="_Toc11923819"/>
      <w:r>
        <w:t>Indicatieve planning aanbesteding</w:t>
      </w:r>
      <w:bookmarkEnd w:id="13"/>
      <w:r>
        <w:t xml:space="preserve"> </w:t>
      </w:r>
    </w:p>
    <w:p w:rsidR="00452833" w:rsidRDefault="00452833" w:rsidP="00452833">
      <w:pPr>
        <w:pStyle w:val="broodtekst"/>
      </w:pPr>
      <w:r>
        <w:t xml:space="preserve">De indicatieve planning voor de aanbesteding is als volgt: </w:t>
      </w:r>
    </w:p>
    <w:p w:rsidR="008A44A8" w:rsidRPr="00452833" w:rsidRDefault="008A44A8" w:rsidP="00452833">
      <w:pPr>
        <w:pStyle w:val="broodtekst"/>
      </w:pPr>
    </w:p>
    <w:tbl>
      <w:tblPr>
        <w:tblW w:w="779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84"/>
        <w:gridCol w:w="2413"/>
      </w:tblGrid>
      <w:tr w:rsidR="00452833" w:rsidRPr="001C3612" w:rsidTr="006A5AD3">
        <w:tc>
          <w:tcPr>
            <w:tcW w:w="5384" w:type="dxa"/>
            <w:shd w:val="clear" w:color="auto" w:fill="D9D9D9" w:themeFill="background1" w:themeFillShade="D9"/>
          </w:tcPr>
          <w:p w:rsidR="00452833" w:rsidRPr="008D76B3" w:rsidRDefault="00452833" w:rsidP="00325186">
            <w:pPr>
              <w:pStyle w:val="tabelkop"/>
              <w:spacing w:line="240" w:lineRule="auto"/>
              <w:rPr>
                <w:sz w:val="18"/>
                <w:szCs w:val="18"/>
              </w:rPr>
            </w:pPr>
            <w:r w:rsidRPr="008D76B3">
              <w:rPr>
                <w:sz w:val="18"/>
                <w:szCs w:val="18"/>
              </w:rPr>
              <w:br w:type="page"/>
              <w:t>Activiteit</w:t>
            </w:r>
          </w:p>
        </w:tc>
        <w:tc>
          <w:tcPr>
            <w:tcW w:w="2413" w:type="dxa"/>
            <w:shd w:val="clear" w:color="auto" w:fill="D9D9D9" w:themeFill="background1" w:themeFillShade="D9"/>
          </w:tcPr>
          <w:p w:rsidR="00452833" w:rsidRPr="001604C9" w:rsidRDefault="00452833" w:rsidP="00325186">
            <w:pPr>
              <w:pStyle w:val="tabelkop"/>
              <w:spacing w:line="240" w:lineRule="auto"/>
              <w:rPr>
                <w:sz w:val="18"/>
                <w:szCs w:val="18"/>
              </w:rPr>
            </w:pPr>
            <w:r w:rsidRPr="001604C9">
              <w:rPr>
                <w:sz w:val="18"/>
                <w:szCs w:val="18"/>
              </w:rPr>
              <w:t>Datum en evt. tijdstip</w:t>
            </w:r>
          </w:p>
        </w:tc>
      </w:tr>
      <w:tr w:rsidR="00452833" w:rsidRPr="001C3612" w:rsidTr="00325186">
        <w:tc>
          <w:tcPr>
            <w:tcW w:w="5384" w:type="dxa"/>
          </w:tcPr>
          <w:p w:rsidR="00452833" w:rsidRPr="001C3612" w:rsidRDefault="00452833" w:rsidP="00325186">
            <w:pPr>
              <w:pStyle w:val="tabeltekst"/>
              <w:spacing w:line="240" w:lineRule="auto"/>
              <w:rPr>
                <w:sz w:val="18"/>
                <w:szCs w:val="18"/>
              </w:rPr>
            </w:pPr>
            <w:r w:rsidRPr="001C3612">
              <w:rPr>
                <w:sz w:val="18"/>
                <w:szCs w:val="18"/>
              </w:rPr>
              <w:t>Publiceren aankondiging van de opdracht</w:t>
            </w:r>
            <w:r w:rsidR="005E7BC6">
              <w:rPr>
                <w:sz w:val="18"/>
                <w:szCs w:val="18"/>
              </w:rPr>
              <w:t xml:space="preserve"> via TenderNed</w:t>
            </w:r>
            <w:r w:rsidRPr="001C3612">
              <w:rPr>
                <w:sz w:val="18"/>
                <w:szCs w:val="18"/>
              </w:rPr>
              <w:t xml:space="preserve"> </w:t>
            </w:r>
          </w:p>
        </w:tc>
        <w:tc>
          <w:tcPr>
            <w:tcW w:w="2413" w:type="dxa"/>
          </w:tcPr>
          <w:p w:rsidR="00452833" w:rsidRPr="001604C9" w:rsidRDefault="001604C9" w:rsidP="005F060E">
            <w:pPr>
              <w:pStyle w:val="tabeltekst"/>
              <w:spacing w:line="240" w:lineRule="auto"/>
              <w:jc w:val="right"/>
              <w:rPr>
                <w:sz w:val="18"/>
                <w:szCs w:val="18"/>
              </w:rPr>
            </w:pPr>
            <w:r w:rsidRPr="001604C9">
              <w:rPr>
                <w:sz w:val="18"/>
                <w:szCs w:val="18"/>
              </w:rPr>
              <w:t>3 december 2019</w:t>
            </w:r>
          </w:p>
        </w:tc>
      </w:tr>
      <w:tr w:rsidR="00452833" w:rsidRPr="001C3612" w:rsidTr="00325186">
        <w:tc>
          <w:tcPr>
            <w:tcW w:w="5384" w:type="dxa"/>
          </w:tcPr>
          <w:p w:rsidR="00452833" w:rsidRPr="001C3612" w:rsidRDefault="00452833" w:rsidP="00325186">
            <w:pPr>
              <w:pStyle w:val="tabeltekst"/>
              <w:spacing w:line="240" w:lineRule="auto"/>
              <w:rPr>
                <w:sz w:val="18"/>
                <w:szCs w:val="18"/>
              </w:rPr>
            </w:pPr>
            <w:r w:rsidRPr="001C3612">
              <w:rPr>
                <w:sz w:val="18"/>
                <w:szCs w:val="18"/>
              </w:rPr>
              <w:t>Uiterste datum voor het indienen van vragen</w:t>
            </w:r>
          </w:p>
        </w:tc>
        <w:tc>
          <w:tcPr>
            <w:tcW w:w="2413" w:type="dxa"/>
          </w:tcPr>
          <w:p w:rsidR="00452833" w:rsidRPr="001604C9" w:rsidRDefault="001604C9" w:rsidP="005F060E">
            <w:pPr>
              <w:pStyle w:val="tabeltekst"/>
              <w:spacing w:line="240" w:lineRule="auto"/>
              <w:jc w:val="right"/>
              <w:rPr>
                <w:sz w:val="18"/>
                <w:szCs w:val="18"/>
              </w:rPr>
            </w:pPr>
            <w:r w:rsidRPr="001604C9">
              <w:rPr>
                <w:sz w:val="18"/>
                <w:szCs w:val="18"/>
              </w:rPr>
              <w:t>17 januari 2020</w:t>
            </w:r>
          </w:p>
        </w:tc>
      </w:tr>
      <w:tr w:rsidR="00452833" w:rsidRPr="001C3612" w:rsidTr="00325186">
        <w:tc>
          <w:tcPr>
            <w:tcW w:w="5384" w:type="dxa"/>
          </w:tcPr>
          <w:p w:rsidR="00452833" w:rsidRPr="001C3612" w:rsidRDefault="00452833" w:rsidP="005E7BC6">
            <w:pPr>
              <w:pStyle w:val="tabeltekst"/>
              <w:spacing w:line="240" w:lineRule="auto"/>
              <w:rPr>
                <w:sz w:val="18"/>
                <w:szCs w:val="18"/>
              </w:rPr>
            </w:pPr>
            <w:r w:rsidRPr="001C3612">
              <w:rPr>
                <w:sz w:val="18"/>
                <w:szCs w:val="18"/>
              </w:rPr>
              <w:t>Uiterste datum beantwoording (nota van inlichtingen)</w:t>
            </w:r>
          </w:p>
        </w:tc>
        <w:tc>
          <w:tcPr>
            <w:tcW w:w="2413" w:type="dxa"/>
          </w:tcPr>
          <w:p w:rsidR="00452833" w:rsidRPr="001604C9" w:rsidRDefault="001604C9" w:rsidP="005F060E">
            <w:pPr>
              <w:pStyle w:val="tabeltekst"/>
              <w:spacing w:line="240" w:lineRule="auto"/>
              <w:jc w:val="right"/>
              <w:rPr>
                <w:sz w:val="18"/>
                <w:szCs w:val="18"/>
              </w:rPr>
            </w:pPr>
            <w:r w:rsidRPr="001604C9">
              <w:rPr>
                <w:sz w:val="18"/>
                <w:szCs w:val="18"/>
              </w:rPr>
              <w:t>6 februari 2020</w:t>
            </w:r>
          </w:p>
        </w:tc>
      </w:tr>
      <w:tr w:rsidR="00452833" w:rsidRPr="001C3612" w:rsidTr="00325186">
        <w:tc>
          <w:tcPr>
            <w:tcW w:w="5384" w:type="dxa"/>
          </w:tcPr>
          <w:p w:rsidR="00452833" w:rsidRPr="001604C9" w:rsidRDefault="00452833" w:rsidP="00325186">
            <w:pPr>
              <w:pStyle w:val="tabeltekst"/>
              <w:spacing w:line="240" w:lineRule="auto"/>
              <w:rPr>
                <w:bCs/>
                <w:sz w:val="18"/>
                <w:szCs w:val="18"/>
              </w:rPr>
            </w:pPr>
            <w:r w:rsidRPr="001604C9">
              <w:rPr>
                <w:bCs/>
                <w:sz w:val="18"/>
                <w:szCs w:val="18"/>
              </w:rPr>
              <w:t>Uiterste datum voor h</w:t>
            </w:r>
            <w:r w:rsidR="005E7BC6">
              <w:rPr>
                <w:bCs/>
                <w:sz w:val="18"/>
                <w:szCs w:val="18"/>
              </w:rPr>
              <w:t>et indienen van inschrijvingen</w:t>
            </w:r>
          </w:p>
        </w:tc>
        <w:tc>
          <w:tcPr>
            <w:tcW w:w="2413" w:type="dxa"/>
          </w:tcPr>
          <w:p w:rsidR="00452833" w:rsidRPr="001604C9" w:rsidRDefault="001604C9" w:rsidP="005F060E">
            <w:pPr>
              <w:pStyle w:val="tabeltekst"/>
              <w:spacing w:line="240" w:lineRule="auto"/>
              <w:jc w:val="right"/>
              <w:rPr>
                <w:b/>
                <w:bCs/>
                <w:sz w:val="18"/>
                <w:szCs w:val="18"/>
              </w:rPr>
            </w:pPr>
            <w:r w:rsidRPr="001604C9">
              <w:rPr>
                <w:sz w:val="18"/>
                <w:szCs w:val="18"/>
              </w:rPr>
              <w:t xml:space="preserve">17 februari </w:t>
            </w:r>
            <w:r w:rsidR="00452833" w:rsidRPr="001604C9">
              <w:rPr>
                <w:bCs/>
                <w:sz w:val="18"/>
                <w:szCs w:val="18"/>
              </w:rPr>
              <w:t>14.00 uur</w:t>
            </w:r>
            <w:r w:rsidR="00452833" w:rsidRPr="001604C9">
              <w:rPr>
                <w:b/>
                <w:bCs/>
                <w:sz w:val="18"/>
                <w:szCs w:val="18"/>
              </w:rPr>
              <w:t xml:space="preserve"> </w:t>
            </w:r>
          </w:p>
        </w:tc>
      </w:tr>
      <w:tr w:rsidR="00452833" w:rsidRPr="001C3612" w:rsidTr="00325186">
        <w:tc>
          <w:tcPr>
            <w:tcW w:w="5384" w:type="dxa"/>
          </w:tcPr>
          <w:p w:rsidR="00452833" w:rsidRPr="001C3612" w:rsidRDefault="00452833" w:rsidP="005E7BC6">
            <w:pPr>
              <w:pStyle w:val="tabeltekst"/>
              <w:spacing w:line="240" w:lineRule="auto"/>
              <w:rPr>
                <w:sz w:val="18"/>
                <w:szCs w:val="18"/>
              </w:rPr>
            </w:pPr>
            <w:r w:rsidRPr="001C3612">
              <w:rPr>
                <w:sz w:val="18"/>
                <w:szCs w:val="18"/>
              </w:rPr>
              <w:t>Verzenden mededeling voorgenomen gunningsbeslis</w:t>
            </w:r>
            <w:r w:rsidR="005E7BC6">
              <w:rPr>
                <w:sz w:val="18"/>
                <w:szCs w:val="18"/>
              </w:rPr>
              <w:t>sing</w:t>
            </w:r>
          </w:p>
        </w:tc>
        <w:tc>
          <w:tcPr>
            <w:tcW w:w="2413" w:type="dxa"/>
          </w:tcPr>
          <w:p w:rsidR="00452833" w:rsidRPr="001C3612" w:rsidRDefault="002E0618" w:rsidP="005F060E">
            <w:pPr>
              <w:pStyle w:val="tabeltekst"/>
              <w:spacing w:line="240" w:lineRule="auto"/>
              <w:jc w:val="right"/>
              <w:rPr>
                <w:sz w:val="18"/>
                <w:szCs w:val="18"/>
              </w:rPr>
            </w:pPr>
            <w:r>
              <w:rPr>
                <w:sz w:val="18"/>
                <w:szCs w:val="18"/>
              </w:rPr>
              <w:t>10 april 2020</w:t>
            </w:r>
          </w:p>
        </w:tc>
      </w:tr>
      <w:tr w:rsidR="00452833" w:rsidRPr="001C3612" w:rsidTr="00325186">
        <w:tc>
          <w:tcPr>
            <w:tcW w:w="5384" w:type="dxa"/>
          </w:tcPr>
          <w:p w:rsidR="00452833" w:rsidRPr="001C3612" w:rsidRDefault="00452833" w:rsidP="00325186">
            <w:pPr>
              <w:pStyle w:val="tabeltekst"/>
              <w:spacing w:line="240" w:lineRule="auto"/>
              <w:rPr>
                <w:sz w:val="18"/>
                <w:szCs w:val="18"/>
              </w:rPr>
            </w:pPr>
            <w:r w:rsidRPr="009478A7">
              <w:rPr>
                <w:sz w:val="18"/>
                <w:szCs w:val="18"/>
              </w:rPr>
              <w:t>Verzenden mededeling van de definitieve gunning</w:t>
            </w:r>
          </w:p>
        </w:tc>
        <w:tc>
          <w:tcPr>
            <w:tcW w:w="2413" w:type="dxa"/>
          </w:tcPr>
          <w:p w:rsidR="00452833" w:rsidRPr="001C3612" w:rsidRDefault="002E0618" w:rsidP="005F060E">
            <w:pPr>
              <w:pStyle w:val="tabeltekst"/>
              <w:spacing w:line="240" w:lineRule="auto"/>
              <w:jc w:val="right"/>
              <w:rPr>
                <w:sz w:val="18"/>
                <w:szCs w:val="18"/>
              </w:rPr>
            </w:pPr>
            <w:r>
              <w:rPr>
                <w:sz w:val="18"/>
                <w:szCs w:val="18"/>
              </w:rPr>
              <w:t>1 mei 2020</w:t>
            </w:r>
          </w:p>
        </w:tc>
      </w:tr>
      <w:tr w:rsidR="00452833" w:rsidRPr="001C3612" w:rsidTr="00325186">
        <w:tc>
          <w:tcPr>
            <w:tcW w:w="5384" w:type="dxa"/>
            <w:tcBorders>
              <w:top w:val="single" w:sz="4" w:space="0" w:color="auto"/>
              <w:left w:val="single" w:sz="4" w:space="0" w:color="auto"/>
              <w:bottom w:val="single" w:sz="4" w:space="0" w:color="auto"/>
              <w:right w:val="single" w:sz="4" w:space="0" w:color="auto"/>
            </w:tcBorders>
          </w:tcPr>
          <w:p w:rsidR="00452833" w:rsidRPr="001C3612" w:rsidRDefault="005E7BC6" w:rsidP="00325186">
            <w:pPr>
              <w:pStyle w:val="tabeltekst"/>
              <w:spacing w:line="240" w:lineRule="auto"/>
              <w:rPr>
                <w:sz w:val="18"/>
                <w:szCs w:val="18"/>
              </w:rPr>
            </w:pPr>
            <w:r>
              <w:rPr>
                <w:sz w:val="18"/>
                <w:szCs w:val="18"/>
              </w:rPr>
              <w:t>Implementatieperiode</w:t>
            </w:r>
          </w:p>
        </w:tc>
        <w:tc>
          <w:tcPr>
            <w:tcW w:w="2413" w:type="dxa"/>
            <w:tcBorders>
              <w:top w:val="single" w:sz="4" w:space="0" w:color="auto"/>
              <w:left w:val="single" w:sz="4" w:space="0" w:color="auto"/>
              <w:bottom w:val="single" w:sz="4" w:space="0" w:color="auto"/>
              <w:right w:val="single" w:sz="4" w:space="0" w:color="auto"/>
            </w:tcBorders>
          </w:tcPr>
          <w:p w:rsidR="00452833" w:rsidRPr="001C3612" w:rsidRDefault="002E0618" w:rsidP="005F060E">
            <w:pPr>
              <w:pStyle w:val="tabeltekst"/>
              <w:spacing w:line="240" w:lineRule="auto"/>
              <w:jc w:val="right"/>
              <w:rPr>
                <w:sz w:val="18"/>
                <w:szCs w:val="18"/>
              </w:rPr>
            </w:pPr>
            <w:r>
              <w:rPr>
                <w:sz w:val="18"/>
                <w:szCs w:val="18"/>
              </w:rPr>
              <w:t>6 maanden</w:t>
            </w:r>
          </w:p>
        </w:tc>
      </w:tr>
      <w:tr w:rsidR="00452833" w:rsidRPr="001C3612" w:rsidTr="00325186">
        <w:tc>
          <w:tcPr>
            <w:tcW w:w="5384" w:type="dxa"/>
            <w:tcBorders>
              <w:top w:val="single" w:sz="4" w:space="0" w:color="auto"/>
              <w:left w:val="single" w:sz="4" w:space="0" w:color="auto"/>
              <w:bottom w:val="single" w:sz="4" w:space="0" w:color="auto"/>
              <w:right w:val="single" w:sz="4" w:space="0" w:color="auto"/>
            </w:tcBorders>
          </w:tcPr>
          <w:p w:rsidR="00452833" w:rsidRPr="001C3612" w:rsidRDefault="00452833" w:rsidP="002E0618">
            <w:pPr>
              <w:pStyle w:val="tabeltekst"/>
              <w:spacing w:line="240" w:lineRule="auto"/>
              <w:rPr>
                <w:sz w:val="18"/>
                <w:szCs w:val="18"/>
              </w:rPr>
            </w:pPr>
            <w:r>
              <w:rPr>
                <w:sz w:val="18"/>
                <w:szCs w:val="18"/>
              </w:rPr>
              <w:t xml:space="preserve">Beoogde ingangsdatum </w:t>
            </w:r>
            <w:r w:rsidR="002E0618">
              <w:rPr>
                <w:sz w:val="18"/>
                <w:szCs w:val="18"/>
              </w:rPr>
              <w:t>O</w:t>
            </w:r>
            <w:r w:rsidR="005E7BC6">
              <w:rPr>
                <w:sz w:val="18"/>
                <w:szCs w:val="18"/>
              </w:rPr>
              <w:t>vereenkomst</w:t>
            </w:r>
          </w:p>
        </w:tc>
        <w:tc>
          <w:tcPr>
            <w:tcW w:w="2413" w:type="dxa"/>
            <w:tcBorders>
              <w:top w:val="single" w:sz="4" w:space="0" w:color="auto"/>
              <w:left w:val="single" w:sz="4" w:space="0" w:color="auto"/>
              <w:bottom w:val="single" w:sz="4" w:space="0" w:color="auto"/>
              <w:right w:val="single" w:sz="4" w:space="0" w:color="auto"/>
            </w:tcBorders>
          </w:tcPr>
          <w:p w:rsidR="00452833" w:rsidRPr="001C3612" w:rsidRDefault="002E0618" w:rsidP="005F060E">
            <w:pPr>
              <w:pStyle w:val="tabeltekst"/>
              <w:spacing w:line="240" w:lineRule="auto"/>
              <w:jc w:val="right"/>
              <w:rPr>
                <w:sz w:val="18"/>
                <w:szCs w:val="18"/>
              </w:rPr>
            </w:pPr>
            <w:r>
              <w:rPr>
                <w:sz w:val="18"/>
                <w:szCs w:val="18"/>
              </w:rPr>
              <w:t>1 november 2020</w:t>
            </w:r>
          </w:p>
        </w:tc>
      </w:tr>
    </w:tbl>
    <w:p w:rsidR="00452833" w:rsidRPr="00452833" w:rsidRDefault="00452833" w:rsidP="00452833">
      <w:pPr>
        <w:pStyle w:val="broodtekst"/>
      </w:pPr>
    </w:p>
    <w:p w:rsidR="003E520D" w:rsidRDefault="00452833" w:rsidP="0061564F">
      <w:pPr>
        <w:pStyle w:val="GenummerdHoofdstuk"/>
        <w:spacing w:after="0" w:line="240" w:lineRule="auto"/>
      </w:pPr>
      <w:bookmarkStart w:id="14" w:name="_Toc11923820"/>
      <w:r>
        <w:lastRenderedPageBreak/>
        <w:t>Procedure</w:t>
      </w:r>
      <w:bookmarkEnd w:id="14"/>
      <w:r>
        <w:t xml:space="preserve"> </w:t>
      </w:r>
    </w:p>
    <w:p w:rsidR="0061564F" w:rsidRPr="0061564F" w:rsidRDefault="0061564F" w:rsidP="0061564F">
      <w:pPr>
        <w:pStyle w:val="broodtekst"/>
      </w:pPr>
    </w:p>
    <w:p w:rsidR="003E520D" w:rsidRPr="008D76B3" w:rsidRDefault="008A44A8" w:rsidP="00EE1711">
      <w:pPr>
        <w:pStyle w:val="Paragraaf"/>
        <w:spacing w:before="0" w:line="240" w:lineRule="auto"/>
      </w:pPr>
      <w:bookmarkStart w:id="15" w:name="_Toc11923821"/>
      <w:r>
        <w:t>Publicatie</w:t>
      </w:r>
      <w:bookmarkEnd w:id="15"/>
      <w:r>
        <w:t xml:space="preserve"> </w:t>
      </w:r>
    </w:p>
    <w:p w:rsidR="008A44A8" w:rsidRDefault="008A44A8" w:rsidP="00EE1711">
      <w:pPr>
        <w:spacing w:line="240" w:lineRule="auto"/>
      </w:pPr>
      <w:r>
        <w:t>RWS heeft ervoor gekozen om deze marktconsultatie in breed verband uit te vo</w:t>
      </w:r>
      <w:r>
        <w:t>e</w:t>
      </w:r>
      <w:r>
        <w:t>ren, teneinde alle potentieel geïnteresseerde marktpartijen in de gelegenheid te stellen aan dit proces deel te nemen. Om deze reden is de marktconsultatie gepubl</w:t>
      </w:r>
      <w:r>
        <w:t>i</w:t>
      </w:r>
      <w:r>
        <w:t>ceerd op TenderNed.</w:t>
      </w:r>
    </w:p>
    <w:p w:rsidR="00EE1711" w:rsidRPr="007B474C" w:rsidRDefault="00EE1711" w:rsidP="00EE1711">
      <w:pPr>
        <w:spacing w:line="240" w:lineRule="auto"/>
      </w:pPr>
    </w:p>
    <w:p w:rsidR="00503A93" w:rsidRDefault="008A44A8" w:rsidP="00EE1711">
      <w:pPr>
        <w:pStyle w:val="Paragraaf"/>
        <w:spacing w:before="0" w:line="240" w:lineRule="auto"/>
      </w:pPr>
      <w:bookmarkStart w:id="16" w:name="_Toc11923822"/>
      <w:r>
        <w:t>Uitvoering marktconsultatie</w:t>
      </w:r>
      <w:bookmarkEnd w:id="16"/>
      <w:r>
        <w:t xml:space="preserve"> </w:t>
      </w:r>
    </w:p>
    <w:p w:rsidR="00503A93" w:rsidRDefault="008A44A8" w:rsidP="00EE1711">
      <w:pPr>
        <w:pStyle w:val="broodtekst"/>
        <w:spacing w:line="240" w:lineRule="auto"/>
      </w:pPr>
      <w:r>
        <w:t xml:space="preserve">In hoofdstuk 4 van dit document is een vragenlijst opgenomen. Iedere </w:t>
      </w:r>
      <w:r w:rsidR="00B14596">
        <w:t>geïntere</w:t>
      </w:r>
      <w:r w:rsidR="00B14596">
        <w:t>s</w:t>
      </w:r>
      <w:r w:rsidR="00B14596">
        <w:t>seerde</w:t>
      </w:r>
      <w:r>
        <w:t xml:space="preserve"> marktpartij die van mening is dat zij een bijdrage kan leveren aan de mark</w:t>
      </w:r>
      <w:r>
        <w:t>t</w:t>
      </w:r>
      <w:r>
        <w:t>consultatie wordt verzocht om deze vragen te beantwoorden. Dit kan tot de uiterste datum zoals genoemd in de planning in paragraaf 3.3.</w:t>
      </w:r>
    </w:p>
    <w:p w:rsidR="00EE1711" w:rsidRPr="009478A7" w:rsidRDefault="00EE1711" w:rsidP="00EE1711">
      <w:pPr>
        <w:pStyle w:val="broodtekst"/>
        <w:spacing w:line="240" w:lineRule="auto"/>
      </w:pPr>
    </w:p>
    <w:p w:rsidR="003E520D" w:rsidRDefault="008A44A8" w:rsidP="00EE1711">
      <w:pPr>
        <w:pStyle w:val="Paragraaf"/>
        <w:spacing w:before="0" w:line="240" w:lineRule="auto"/>
      </w:pPr>
      <w:bookmarkStart w:id="17" w:name="_Toc11923823"/>
      <w:r>
        <w:t>Planning</w:t>
      </w:r>
      <w:bookmarkEnd w:id="17"/>
      <w:r>
        <w:t xml:space="preserve"> </w:t>
      </w:r>
    </w:p>
    <w:p w:rsidR="008A44A8" w:rsidRDefault="008A44A8" w:rsidP="008A44A8">
      <w:pPr>
        <w:pStyle w:val="broodtekst"/>
      </w:pPr>
      <w:r>
        <w:t>De planning voor onderhavige marktconsultatie is als volgt:</w:t>
      </w:r>
    </w:p>
    <w:p w:rsidR="008A44A8" w:rsidRDefault="008A44A8" w:rsidP="008A44A8">
      <w:pPr>
        <w:pStyle w:val="broodtekst"/>
      </w:pPr>
    </w:p>
    <w:tbl>
      <w:tblPr>
        <w:tblW w:w="779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84"/>
        <w:gridCol w:w="2413"/>
      </w:tblGrid>
      <w:tr w:rsidR="008A44A8" w:rsidRPr="001C3612" w:rsidTr="00325186">
        <w:tc>
          <w:tcPr>
            <w:tcW w:w="5384" w:type="dxa"/>
            <w:shd w:val="clear" w:color="auto" w:fill="D9D9D9"/>
          </w:tcPr>
          <w:p w:rsidR="008A44A8" w:rsidRPr="008D76B3" w:rsidRDefault="008A44A8" w:rsidP="00325186">
            <w:pPr>
              <w:pStyle w:val="tabelkop"/>
              <w:spacing w:line="240" w:lineRule="auto"/>
              <w:rPr>
                <w:sz w:val="18"/>
                <w:szCs w:val="18"/>
              </w:rPr>
            </w:pPr>
            <w:r w:rsidRPr="008D76B3">
              <w:rPr>
                <w:sz w:val="18"/>
                <w:szCs w:val="18"/>
              </w:rPr>
              <w:br w:type="page"/>
              <w:t>Activiteit</w:t>
            </w:r>
          </w:p>
        </w:tc>
        <w:tc>
          <w:tcPr>
            <w:tcW w:w="2413" w:type="dxa"/>
            <w:shd w:val="clear" w:color="auto" w:fill="D9D9D9"/>
          </w:tcPr>
          <w:p w:rsidR="008A44A8" w:rsidRPr="001C3612" w:rsidRDefault="008A44A8" w:rsidP="00CF7D4A">
            <w:pPr>
              <w:pStyle w:val="tabelkop"/>
              <w:spacing w:line="240" w:lineRule="auto"/>
              <w:rPr>
                <w:sz w:val="18"/>
                <w:szCs w:val="18"/>
              </w:rPr>
            </w:pPr>
            <w:r w:rsidRPr="001C3612">
              <w:rPr>
                <w:sz w:val="18"/>
                <w:szCs w:val="18"/>
              </w:rPr>
              <w:t xml:space="preserve">Datum </w:t>
            </w:r>
          </w:p>
        </w:tc>
      </w:tr>
      <w:tr w:rsidR="008A44A8" w:rsidRPr="001C3612" w:rsidTr="00325186">
        <w:tc>
          <w:tcPr>
            <w:tcW w:w="5384" w:type="dxa"/>
          </w:tcPr>
          <w:p w:rsidR="008A44A8" w:rsidRPr="001C3612" w:rsidRDefault="00CF7D4A" w:rsidP="00325186">
            <w:pPr>
              <w:pStyle w:val="tabeltekst"/>
              <w:spacing w:line="240" w:lineRule="auto"/>
              <w:rPr>
                <w:sz w:val="18"/>
                <w:szCs w:val="18"/>
              </w:rPr>
            </w:pPr>
            <w:r>
              <w:rPr>
                <w:sz w:val="18"/>
                <w:szCs w:val="18"/>
              </w:rPr>
              <w:t xml:space="preserve">Marktconsultatie publiceren op TenderNed </w:t>
            </w:r>
            <w:r w:rsidR="008A44A8" w:rsidRPr="001C3612">
              <w:rPr>
                <w:sz w:val="18"/>
                <w:szCs w:val="18"/>
              </w:rPr>
              <w:t xml:space="preserve">  </w:t>
            </w:r>
          </w:p>
        </w:tc>
        <w:tc>
          <w:tcPr>
            <w:tcW w:w="2413" w:type="dxa"/>
          </w:tcPr>
          <w:p w:rsidR="008A44A8" w:rsidRPr="001C3612" w:rsidRDefault="005F060E" w:rsidP="005F060E">
            <w:pPr>
              <w:pStyle w:val="tabeltekst"/>
              <w:spacing w:line="240" w:lineRule="auto"/>
              <w:jc w:val="right"/>
              <w:rPr>
                <w:sz w:val="18"/>
                <w:szCs w:val="18"/>
              </w:rPr>
            </w:pPr>
            <w:r>
              <w:rPr>
                <w:sz w:val="18"/>
                <w:szCs w:val="18"/>
              </w:rPr>
              <w:t>24 juni 2019</w:t>
            </w:r>
          </w:p>
        </w:tc>
      </w:tr>
      <w:tr w:rsidR="008A44A8" w:rsidRPr="001C3612" w:rsidTr="00325186">
        <w:tc>
          <w:tcPr>
            <w:tcW w:w="5384" w:type="dxa"/>
          </w:tcPr>
          <w:p w:rsidR="00CF7D4A" w:rsidRDefault="008A44A8" w:rsidP="00CF7D4A">
            <w:pPr>
              <w:pStyle w:val="tabeltekst"/>
              <w:spacing w:line="240" w:lineRule="auto"/>
              <w:rPr>
                <w:sz w:val="18"/>
                <w:szCs w:val="18"/>
              </w:rPr>
            </w:pPr>
            <w:r w:rsidRPr="001C3612">
              <w:rPr>
                <w:sz w:val="18"/>
                <w:szCs w:val="18"/>
              </w:rPr>
              <w:t xml:space="preserve">Uiterste datum aanmelden </w:t>
            </w:r>
            <w:r w:rsidR="00CF7D4A">
              <w:rPr>
                <w:sz w:val="18"/>
                <w:szCs w:val="18"/>
              </w:rPr>
              <w:t>deelname i.v.m. plannen to</w:t>
            </w:r>
            <w:r w:rsidR="00CF7D4A">
              <w:rPr>
                <w:sz w:val="18"/>
                <w:szCs w:val="18"/>
              </w:rPr>
              <w:t>e</w:t>
            </w:r>
            <w:r w:rsidR="00CF7D4A">
              <w:rPr>
                <w:sz w:val="18"/>
                <w:szCs w:val="18"/>
              </w:rPr>
              <w:t>lichtende gesprekken/presentatie.</w:t>
            </w:r>
          </w:p>
          <w:p w:rsidR="008A44A8" w:rsidRPr="001C3612" w:rsidRDefault="00CF7D4A" w:rsidP="00CF7D4A">
            <w:pPr>
              <w:pStyle w:val="tabeltekst"/>
              <w:spacing w:line="240" w:lineRule="auto"/>
              <w:rPr>
                <w:sz w:val="18"/>
                <w:szCs w:val="18"/>
              </w:rPr>
            </w:pPr>
            <w:r>
              <w:rPr>
                <w:sz w:val="18"/>
                <w:szCs w:val="18"/>
              </w:rPr>
              <w:t xml:space="preserve">Aanmelding dient te gebeuren via de berichtenmodule van TenderNed.  </w:t>
            </w:r>
          </w:p>
        </w:tc>
        <w:tc>
          <w:tcPr>
            <w:tcW w:w="2413" w:type="dxa"/>
          </w:tcPr>
          <w:p w:rsidR="008A44A8" w:rsidRPr="001C3612" w:rsidRDefault="005F060E" w:rsidP="005F060E">
            <w:pPr>
              <w:pStyle w:val="tabeltekst"/>
              <w:spacing w:line="240" w:lineRule="auto"/>
              <w:jc w:val="right"/>
              <w:rPr>
                <w:sz w:val="18"/>
                <w:szCs w:val="18"/>
              </w:rPr>
            </w:pPr>
            <w:r>
              <w:rPr>
                <w:sz w:val="18"/>
                <w:szCs w:val="18"/>
              </w:rPr>
              <w:t>3 juli 2019</w:t>
            </w:r>
          </w:p>
        </w:tc>
      </w:tr>
      <w:tr w:rsidR="008A44A8" w:rsidRPr="001C3612" w:rsidTr="00325186">
        <w:tc>
          <w:tcPr>
            <w:tcW w:w="5384" w:type="dxa"/>
          </w:tcPr>
          <w:p w:rsidR="008A44A8" w:rsidRPr="001C3612" w:rsidRDefault="00CF7D4A" w:rsidP="00CF7D4A">
            <w:pPr>
              <w:pStyle w:val="tabeltekst"/>
              <w:spacing w:line="240" w:lineRule="auto"/>
              <w:rPr>
                <w:sz w:val="18"/>
                <w:szCs w:val="18"/>
              </w:rPr>
            </w:pPr>
            <w:r>
              <w:rPr>
                <w:sz w:val="18"/>
                <w:szCs w:val="18"/>
              </w:rPr>
              <w:t>Uiterste datum voor het stellen</w:t>
            </w:r>
            <w:r w:rsidR="008A44A8" w:rsidRPr="001C3612">
              <w:rPr>
                <w:sz w:val="18"/>
                <w:szCs w:val="18"/>
              </w:rPr>
              <w:t xml:space="preserve"> van vragen</w:t>
            </w:r>
            <w:r>
              <w:rPr>
                <w:sz w:val="18"/>
                <w:szCs w:val="18"/>
              </w:rPr>
              <w:t xml:space="preserve"> via Tende</w:t>
            </w:r>
            <w:r>
              <w:rPr>
                <w:sz w:val="18"/>
                <w:szCs w:val="18"/>
              </w:rPr>
              <w:t>r</w:t>
            </w:r>
            <w:r>
              <w:rPr>
                <w:sz w:val="18"/>
                <w:szCs w:val="18"/>
              </w:rPr>
              <w:t xml:space="preserve">Ned over het marktconsultatiedocument. </w:t>
            </w:r>
          </w:p>
        </w:tc>
        <w:tc>
          <w:tcPr>
            <w:tcW w:w="2413" w:type="dxa"/>
          </w:tcPr>
          <w:p w:rsidR="008A44A8" w:rsidRPr="001C3612" w:rsidRDefault="005F060E" w:rsidP="005F060E">
            <w:pPr>
              <w:pStyle w:val="tabeltekst"/>
              <w:spacing w:line="240" w:lineRule="auto"/>
              <w:jc w:val="right"/>
              <w:rPr>
                <w:sz w:val="18"/>
                <w:szCs w:val="18"/>
              </w:rPr>
            </w:pPr>
            <w:r>
              <w:rPr>
                <w:sz w:val="18"/>
                <w:szCs w:val="18"/>
              </w:rPr>
              <w:t>1 juli 2019</w:t>
            </w:r>
          </w:p>
        </w:tc>
      </w:tr>
      <w:tr w:rsidR="008A44A8" w:rsidRPr="001C3612" w:rsidTr="00325186">
        <w:tc>
          <w:tcPr>
            <w:tcW w:w="5384" w:type="dxa"/>
          </w:tcPr>
          <w:p w:rsidR="008A44A8" w:rsidRPr="001C3612" w:rsidRDefault="00CF7D4A" w:rsidP="00325186">
            <w:pPr>
              <w:pStyle w:val="tabeltekst"/>
              <w:spacing w:line="240" w:lineRule="auto"/>
              <w:rPr>
                <w:sz w:val="18"/>
                <w:szCs w:val="18"/>
              </w:rPr>
            </w:pPr>
            <w:r>
              <w:rPr>
                <w:sz w:val="18"/>
                <w:szCs w:val="18"/>
              </w:rPr>
              <w:t xml:space="preserve">Versturen antwoorden via TenderNed op gestelde vragen marktconsultatiedocument door marktpartijen. </w:t>
            </w:r>
            <w:r w:rsidR="008A44A8" w:rsidRPr="001C3612">
              <w:rPr>
                <w:sz w:val="18"/>
                <w:szCs w:val="18"/>
              </w:rPr>
              <w:t xml:space="preserve"> </w:t>
            </w:r>
          </w:p>
        </w:tc>
        <w:tc>
          <w:tcPr>
            <w:tcW w:w="2413" w:type="dxa"/>
          </w:tcPr>
          <w:p w:rsidR="008A44A8" w:rsidRPr="001C3612" w:rsidRDefault="005F060E" w:rsidP="005F060E">
            <w:pPr>
              <w:pStyle w:val="tabeltekst"/>
              <w:spacing w:line="240" w:lineRule="auto"/>
              <w:jc w:val="right"/>
              <w:rPr>
                <w:sz w:val="18"/>
                <w:szCs w:val="18"/>
              </w:rPr>
            </w:pPr>
            <w:r>
              <w:rPr>
                <w:sz w:val="18"/>
                <w:szCs w:val="18"/>
              </w:rPr>
              <w:t>2 juli 2019</w:t>
            </w:r>
          </w:p>
        </w:tc>
      </w:tr>
      <w:tr w:rsidR="008A44A8" w:rsidRPr="001C3612" w:rsidTr="00325186">
        <w:tc>
          <w:tcPr>
            <w:tcW w:w="5384" w:type="dxa"/>
          </w:tcPr>
          <w:p w:rsidR="008A44A8" w:rsidRPr="005F060E" w:rsidRDefault="008A44A8" w:rsidP="00CF7D4A">
            <w:pPr>
              <w:pStyle w:val="tabeltekst"/>
              <w:spacing w:line="240" w:lineRule="auto"/>
              <w:rPr>
                <w:bCs/>
                <w:sz w:val="18"/>
                <w:szCs w:val="18"/>
              </w:rPr>
            </w:pPr>
            <w:r w:rsidRPr="005F060E">
              <w:rPr>
                <w:bCs/>
                <w:sz w:val="18"/>
                <w:szCs w:val="18"/>
              </w:rPr>
              <w:t xml:space="preserve">Uiterste datum voor indienen </w:t>
            </w:r>
            <w:r w:rsidR="00CF7D4A" w:rsidRPr="005F060E">
              <w:rPr>
                <w:bCs/>
                <w:sz w:val="18"/>
                <w:szCs w:val="18"/>
              </w:rPr>
              <w:t>ingevulde vragenlijst marktconsultatie via TenderNed.</w:t>
            </w:r>
            <w:r w:rsidRPr="005F060E">
              <w:rPr>
                <w:bCs/>
                <w:sz w:val="18"/>
                <w:szCs w:val="18"/>
              </w:rPr>
              <w:t xml:space="preserve"> </w:t>
            </w:r>
          </w:p>
        </w:tc>
        <w:tc>
          <w:tcPr>
            <w:tcW w:w="2413" w:type="dxa"/>
          </w:tcPr>
          <w:p w:rsidR="008A44A8" w:rsidRPr="005F060E" w:rsidRDefault="005F060E" w:rsidP="005F060E">
            <w:pPr>
              <w:pStyle w:val="tabeltekst"/>
              <w:spacing w:line="240" w:lineRule="auto"/>
              <w:jc w:val="right"/>
              <w:rPr>
                <w:bCs/>
                <w:sz w:val="18"/>
                <w:szCs w:val="18"/>
              </w:rPr>
            </w:pPr>
            <w:r>
              <w:rPr>
                <w:sz w:val="18"/>
                <w:szCs w:val="18"/>
              </w:rPr>
              <w:t>3 juli 2019,</w:t>
            </w:r>
            <w:r w:rsidR="008A44A8" w:rsidRPr="005F060E">
              <w:rPr>
                <w:bCs/>
                <w:sz w:val="18"/>
                <w:szCs w:val="18"/>
              </w:rPr>
              <w:t xml:space="preserve"> 14.00 uur </w:t>
            </w:r>
          </w:p>
        </w:tc>
      </w:tr>
      <w:tr w:rsidR="008A44A8" w:rsidRPr="001C3612" w:rsidTr="00325186">
        <w:tc>
          <w:tcPr>
            <w:tcW w:w="5384" w:type="dxa"/>
          </w:tcPr>
          <w:p w:rsidR="008A44A8" w:rsidRPr="001C3612" w:rsidRDefault="00CF7D4A" w:rsidP="00325186">
            <w:pPr>
              <w:pStyle w:val="tabeltekst"/>
              <w:spacing w:line="240" w:lineRule="auto"/>
              <w:rPr>
                <w:sz w:val="18"/>
                <w:szCs w:val="18"/>
              </w:rPr>
            </w:pPr>
            <w:r>
              <w:rPr>
                <w:sz w:val="18"/>
                <w:szCs w:val="18"/>
              </w:rPr>
              <w:t xml:space="preserve">Toelichtende gesprekken/presentatie aan de hand van ingevulde vragenlijst. </w:t>
            </w:r>
          </w:p>
        </w:tc>
        <w:tc>
          <w:tcPr>
            <w:tcW w:w="2413" w:type="dxa"/>
          </w:tcPr>
          <w:p w:rsidR="008A44A8" w:rsidRPr="001C3612" w:rsidRDefault="005F060E" w:rsidP="005F060E">
            <w:pPr>
              <w:pStyle w:val="tabeltekst"/>
              <w:spacing w:line="240" w:lineRule="auto"/>
              <w:jc w:val="right"/>
              <w:rPr>
                <w:sz w:val="18"/>
                <w:szCs w:val="18"/>
              </w:rPr>
            </w:pPr>
            <w:r>
              <w:rPr>
                <w:sz w:val="18"/>
                <w:szCs w:val="18"/>
              </w:rPr>
              <w:t xml:space="preserve">5 &amp; 12 juli 2019 </w:t>
            </w:r>
          </w:p>
        </w:tc>
      </w:tr>
    </w:tbl>
    <w:p w:rsidR="00EE1711" w:rsidRPr="001C3612" w:rsidRDefault="00EE1711" w:rsidP="00EE1711">
      <w:pPr>
        <w:spacing w:line="240" w:lineRule="auto"/>
        <w:rPr>
          <w:rFonts w:cs="Verdana"/>
          <w:szCs w:val="18"/>
        </w:rPr>
      </w:pPr>
    </w:p>
    <w:p w:rsidR="003E520D" w:rsidRDefault="00CF7D4A" w:rsidP="00EE1711">
      <w:pPr>
        <w:pStyle w:val="Paragraaf"/>
        <w:spacing w:before="0" w:line="240" w:lineRule="auto"/>
        <w:rPr>
          <w:szCs w:val="18"/>
        </w:rPr>
      </w:pPr>
      <w:bookmarkStart w:id="18" w:name="_Toc11923824"/>
      <w:r>
        <w:t>Aanmelden deelname i.v.m. plannen toelichtende gesprekken/presentatie</w:t>
      </w:r>
      <w:bookmarkEnd w:id="18"/>
      <w:r>
        <w:t xml:space="preserve"> </w:t>
      </w:r>
    </w:p>
    <w:p w:rsidR="00CF7D4A" w:rsidRDefault="007C0BFF" w:rsidP="007C0BFF">
      <w:pPr>
        <w:pStyle w:val="broodtekst"/>
        <w:spacing w:line="240" w:lineRule="auto"/>
      </w:pPr>
      <w:r>
        <w:t>Marktpartijen die voornemens zijn om een bijdrage te leveren aan deze marktco</w:t>
      </w:r>
      <w:r>
        <w:t>n</w:t>
      </w:r>
      <w:r>
        <w:t>sultatie worden verzocht om zich uiterlijk op de datum zoals genoemd in de pla</w:t>
      </w:r>
      <w:r>
        <w:t>n</w:t>
      </w:r>
      <w:r>
        <w:t xml:space="preserve">ning uit paragraaf 3.3 hiervoor aan te </w:t>
      </w:r>
      <w:r w:rsidR="00390B5B">
        <w:t>melden via de berichtenmodule van</w:t>
      </w:r>
      <w:r>
        <w:t xml:space="preserve"> Tende</w:t>
      </w:r>
      <w:r>
        <w:t>r</w:t>
      </w:r>
      <w:r>
        <w:t>Ned. Op basis van deze aanmeldingen kan RWS alvast toelichtende gespre</w:t>
      </w:r>
      <w:r>
        <w:t>k</w:t>
      </w:r>
      <w:r>
        <w:t>ken/presentaties inplannen die op de datum zoals genoemd in de planning uit par</w:t>
      </w:r>
      <w:r>
        <w:t>a</w:t>
      </w:r>
      <w:r>
        <w:t>graaf 3.3 zullen plaatsvinden.</w:t>
      </w:r>
    </w:p>
    <w:p w:rsidR="007C0BFF" w:rsidRDefault="007C0BFF" w:rsidP="007C0BFF">
      <w:pPr>
        <w:pStyle w:val="broodtekst"/>
        <w:spacing w:line="240" w:lineRule="auto"/>
      </w:pPr>
    </w:p>
    <w:p w:rsidR="007C0BFF" w:rsidRDefault="007C0BFF" w:rsidP="007C0BFF">
      <w:pPr>
        <w:pStyle w:val="broodtekst"/>
        <w:spacing w:line="240" w:lineRule="auto"/>
      </w:pPr>
      <w:r>
        <w:t>N.B.</w:t>
      </w:r>
    </w:p>
    <w:p w:rsidR="007C0BFF" w:rsidRPr="007C0BFF" w:rsidRDefault="007C0BFF" w:rsidP="000D5A83">
      <w:pPr>
        <w:pStyle w:val="Lijstalinea"/>
        <w:numPr>
          <w:ilvl w:val="0"/>
          <w:numId w:val="23"/>
        </w:numPr>
        <w:autoSpaceDE w:val="0"/>
        <w:autoSpaceDN w:val="0"/>
        <w:adjustRightInd w:val="0"/>
        <w:spacing w:line="240" w:lineRule="auto"/>
        <w:contextualSpacing w:val="0"/>
        <w:rPr>
          <w:szCs w:val="18"/>
        </w:rPr>
      </w:pPr>
      <w:r w:rsidRPr="007C0BFF">
        <w:rPr>
          <w:szCs w:val="18"/>
        </w:rPr>
        <w:t>Zonder schriftelijke indiening van de ingevulde vragenlijst kan er niet dee</w:t>
      </w:r>
      <w:r w:rsidRPr="007C0BFF">
        <w:rPr>
          <w:szCs w:val="18"/>
        </w:rPr>
        <w:t>l</w:t>
      </w:r>
      <w:r w:rsidRPr="007C0BFF">
        <w:rPr>
          <w:szCs w:val="18"/>
        </w:rPr>
        <w:t>genomen worden aan het toelichtende gesprek/presentatie.</w:t>
      </w:r>
    </w:p>
    <w:p w:rsidR="007C0BFF" w:rsidRPr="007C0BFF" w:rsidRDefault="007C0BFF" w:rsidP="000D5A83">
      <w:pPr>
        <w:pStyle w:val="Lijstalinea"/>
        <w:numPr>
          <w:ilvl w:val="0"/>
          <w:numId w:val="23"/>
        </w:numPr>
        <w:autoSpaceDE w:val="0"/>
        <w:autoSpaceDN w:val="0"/>
        <w:adjustRightInd w:val="0"/>
        <w:spacing w:line="240" w:lineRule="auto"/>
        <w:contextualSpacing w:val="0"/>
        <w:rPr>
          <w:szCs w:val="18"/>
        </w:rPr>
      </w:pPr>
      <w:r>
        <w:rPr>
          <w:szCs w:val="18"/>
        </w:rPr>
        <w:t>B</w:t>
      </w:r>
      <w:r w:rsidRPr="007C0BFF">
        <w:rPr>
          <w:szCs w:val="18"/>
        </w:rPr>
        <w:t xml:space="preserve">ij geen (tijdige) aanmelding gaat RWS ervan uit dat de geïnteresseerde marktpartij geen prijs stelt op een toelichtend gesprek/presentatie. </w:t>
      </w:r>
    </w:p>
    <w:p w:rsidR="00CF7D4A" w:rsidRPr="00CF7D4A" w:rsidRDefault="00CF7D4A" w:rsidP="00CF7D4A">
      <w:pPr>
        <w:pStyle w:val="broodtekst"/>
      </w:pPr>
    </w:p>
    <w:p w:rsidR="007C0BFF" w:rsidRDefault="007C0BFF" w:rsidP="007C0BFF">
      <w:pPr>
        <w:pStyle w:val="Paragraaf"/>
        <w:spacing w:before="0" w:line="240" w:lineRule="auto"/>
        <w:rPr>
          <w:szCs w:val="18"/>
        </w:rPr>
      </w:pPr>
      <w:bookmarkStart w:id="19" w:name="_Toc11923825"/>
      <w:r>
        <w:t>Vragen over het marktconsultatiedocument</w:t>
      </w:r>
      <w:bookmarkEnd w:id="19"/>
      <w:r>
        <w:t xml:space="preserve"> </w:t>
      </w:r>
    </w:p>
    <w:p w:rsidR="00CF7D4A" w:rsidRPr="001C3612" w:rsidRDefault="00CF7D4A" w:rsidP="00CF7D4A">
      <w:pPr>
        <w:pStyle w:val="broodtekst"/>
        <w:spacing w:line="240" w:lineRule="auto"/>
      </w:pPr>
      <w:r>
        <w:t>Een</w:t>
      </w:r>
      <w:r w:rsidR="007C0BFF">
        <w:t xml:space="preserve"> geïnteresseerde marktpartij </w:t>
      </w:r>
      <w:r w:rsidRPr="001C3612">
        <w:t xml:space="preserve">kan inlichtingen vragen over deze </w:t>
      </w:r>
      <w:r w:rsidR="007C0BFF">
        <w:t>marktconsultatie</w:t>
      </w:r>
      <w:r w:rsidRPr="001C3612">
        <w:t xml:space="preserve"> op de wijze zoals hieronder beschreven.</w:t>
      </w:r>
    </w:p>
    <w:p w:rsidR="00CF7D4A" w:rsidRPr="001C3612" w:rsidRDefault="00CF7D4A" w:rsidP="00CF7D4A">
      <w:pPr>
        <w:pStyle w:val="broodtekst"/>
        <w:spacing w:line="240" w:lineRule="auto"/>
      </w:pPr>
    </w:p>
    <w:p w:rsidR="00CF7D4A" w:rsidRPr="001C3612" w:rsidRDefault="00CF7D4A" w:rsidP="00CF7D4A">
      <w:pPr>
        <w:pStyle w:val="broodtekst"/>
        <w:spacing w:line="240" w:lineRule="auto"/>
      </w:pPr>
      <w:r w:rsidRPr="001C3612">
        <w:t xml:space="preserve">Vragen over deze </w:t>
      </w:r>
      <w:r w:rsidR="007C0BFF">
        <w:t>marktconsultatie</w:t>
      </w:r>
      <w:r w:rsidRPr="001C3612">
        <w:t xml:space="preserve">, kunnen doorlopend tot de uiterste datum zoals vermeld in </w:t>
      </w:r>
      <w:r>
        <w:t xml:space="preserve">de planning in </w:t>
      </w:r>
      <w:r w:rsidRPr="001C3612">
        <w:t>paragraaf 3.</w:t>
      </w:r>
      <w:r w:rsidR="007C0BFF">
        <w:t>3</w:t>
      </w:r>
      <w:r w:rsidRPr="001C3612">
        <w:t xml:space="preserve"> </w:t>
      </w:r>
      <w:r w:rsidR="00390B5B">
        <w:t>worden ingediend via</w:t>
      </w:r>
      <w:r w:rsidRPr="001C3612">
        <w:t xml:space="preserve"> </w:t>
      </w:r>
      <w:r w:rsidR="00345F88">
        <w:t>de be</w:t>
      </w:r>
      <w:r w:rsidR="00841707">
        <w:t xml:space="preserve">richtenmodule </w:t>
      </w:r>
      <w:r w:rsidR="00390B5B">
        <w:t>van</w:t>
      </w:r>
      <w:r w:rsidR="00345F88">
        <w:t xml:space="preserve"> </w:t>
      </w:r>
      <w:r w:rsidRPr="001C3612">
        <w:t>Tender</w:t>
      </w:r>
      <w:r w:rsidR="00345F88">
        <w:t>Ned</w:t>
      </w:r>
      <w:r w:rsidRPr="001C3612">
        <w:t xml:space="preserve">. </w:t>
      </w:r>
      <w:r w:rsidR="0079353A">
        <w:t>RWS</w:t>
      </w:r>
      <w:r w:rsidRPr="001C3612">
        <w:t xml:space="preserve"> zal zo spoedig mogelijk, maar uiterlijk op de in paragraaf 3.</w:t>
      </w:r>
      <w:r w:rsidR="0079353A">
        <w:t>3</w:t>
      </w:r>
      <w:r w:rsidRPr="001C3612">
        <w:t xml:space="preserve"> opgenomen uiterste datum voor de beantwoording van vragen, via TenderNed an</w:t>
      </w:r>
      <w:r w:rsidRPr="001C3612">
        <w:t>t</w:t>
      </w:r>
      <w:r w:rsidRPr="001C3612">
        <w:t>woord geven op deze vragen.</w:t>
      </w:r>
    </w:p>
    <w:p w:rsidR="00CF7D4A" w:rsidRPr="001C3612" w:rsidRDefault="00CF7D4A" w:rsidP="00CF7D4A">
      <w:pPr>
        <w:pStyle w:val="broodtekst"/>
        <w:spacing w:line="240" w:lineRule="auto"/>
      </w:pPr>
      <w:r w:rsidRPr="001C3612">
        <w:lastRenderedPageBreak/>
        <w:t xml:space="preserve">Vragen dienen helder en duidelijk te zijn geformuleerd met een referentie naar het onderdeel van </w:t>
      </w:r>
      <w:r w:rsidR="0079353A">
        <w:t>het marktconsultatiedocument</w:t>
      </w:r>
      <w:r w:rsidRPr="001C3612">
        <w:t xml:space="preserve"> waarop de vraag betrekking heeft. Vragen worden door </w:t>
      </w:r>
      <w:r w:rsidR="0079353A">
        <w:t>RWS</w:t>
      </w:r>
      <w:r w:rsidR="00390B5B">
        <w:t xml:space="preserve"> beantwoord via</w:t>
      </w:r>
      <w:r w:rsidRPr="001C3612">
        <w:t xml:space="preserve"> </w:t>
      </w:r>
      <w:r w:rsidR="00390B5B">
        <w:t xml:space="preserve">de berichtenmodule van </w:t>
      </w:r>
      <w:r w:rsidRPr="001C3612">
        <w:t>Tender</w:t>
      </w:r>
      <w:r w:rsidR="00390B5B">
        <w:t>Ned</w:t>
      </w:r>
      <w:r w:rsidRPr="001C3612">
        <w:t xml:space="preserve">. </w:t>
      </w:r>
    </w:p>
    <w:p w:rsidR="00CF7D4A" w:rsidRPr="001C3612" w:rsidRDefault="00CF7D4A" w:rsidP="00CF7D4A">
      <w:pPr>
        <w:pStyle w:val="broodtekst"/>
        <w:spacing w:line="240" w:lineRule="auto"/>
      </w:pPr>
    </w:p>
    <w:p w:rsidR="00CF7D4A" w:rsidRDefault="00CF7D4A" w:rsidP="00CF7D4A">
      <w:pPr>
        <w:pStyle w:val="broodtekst"/>
        <w:spacing w:line="240" w:lineRule="auto"/>
      </w:pPr>
      <w:r w:rsidRPr="001C3612">
        <w:t xml:space="preserve">De via TenderNed gestelde vragen en de daarop gegeven antwoorden worden door </w:t>
      </w:r>
      <w:r w:rsidR="0079353A">
        <w:t>RWS</w:t>
      </w:r>
      <w:r w:rsidRPr="001C3612">
        <w:t xml:space="preserve">, na sluiting van de termijn voor inlichtingen, vastgelegd </w:t>
      </w:r>
      <w:r>
        <w:t xml:space="preserve">in </w:t>
      </w:r>
      <w:r w:rsidRPr="001C3612">
        <w:t>de nota van inlic</w:t>
      </w:r>
      <w:r w:rsidRPr="001C3612">
        <w:t>h</w:t>
      </w:r>
      <w:r w:rsidRPr="001C3612">
        <w:t xml:space="preserve">tingen. Deze </w:t>
      </w:r>
      <w:r w:rsidRPr="005B3CEA">
        <w:t>nota</w:t>
      </w:r>
      <w:r w:rsidRPr="001C3612">
        <w:t xml:space="preserve"> </w:t>
      </w:r>
      <w:r w:rsidRPr="005B3CEA">
        <w:t>word</w:t>
      </w:r>
      <w:r w:rsidR="0079353A">
        <w:t>t</w:t>
      </w:r>
      <w:r w:rsidRPr="001C3612">
        <w:t xml:space="preserve"> gepubliceerd op TenderNed. </w:t>
      </w:r>
    </w:p>
    <w:p w:rsidR="0079353A" w:rsidRDefault="0079353A" w:rsidP="00CF7D4A">
      <w:pPr>
        <w:pStyle w:val="broodtekst"/>
        <w:spacing w:line="240" w:lineRule="auto"/>
      </w:pPr>
    </w:p>
    <w:p w:rsidR="0079353A" w:rsidRDefault="0079353A" w:rsidP="0079353A">
      <w:pPr>
        <w:pStyle w:val="Paragraaf"/>
        <w:spacing w:before="0" w:line="240" w:lineRule="auto"/>
        <w:rPr>
          <w:szCs w:val="18"/>
        </w:rPr>
      </w:pPr>
      <w:bookmarkStart w:id="20" w:name="_Toc11923826"/>
      <w:r>
        <w:t>Indienen reactie</w:t>
      </w:r>
      <w:bookmarkEnd w:id="20"/>
      <w:r>
        <w:t xml:space="preserve"> </w:t>
      </w:r>
    </w:p>
    <w:p w:rsidR="0079353A" w:rsidRDefault="0034429F" w:rsidP="00CF7D4A">
      <w:pPr>
        <w:pStyle w:val="broodtekst"/>
        <w:spacing w:line="240" w:lineRule="auto"/>
        <w:rPr>
          <w:rFonts w:cs="Verdana"/>
        </w:rPr>
      </w:pPr>
      <w:r>
        <w:rPr>
          <w:rFonts w:cs="Verdana"/>
        </w:rPr>
        <w:t>Geïnteresseerde marktpartijen worden uitgenodigd om de in dit marktconsultatied</w:t>
      </w:r>
      <w:r>
        <w:rPr>
          <w:rFonts w:cs="Verdana"/>
        </w:rPr>
        <w:t>o</w:t>
      </w:r>
      <w:r>
        <w:rPr>
          <w:rFonts w:cs="Verdana"/>
        </w:rPr>
        <w:t>cument opgenomen vragen te beantwoorden. RWS verzoekt de marktpartij om voor de beantwoording gebruik te maken van de invulbare vragenlijst welke gelijktijdig met dit document is gepubliceerd. De antwoorden dienen via TenderNed ingediend te worden voor de uiterlijke datum zoals genoemd in de planning uit paragraaf 3.3.</w:t>
      </w:r>
    </w:p>
    <w:p w:rsidR="0034429F" w:rsidRDefault="0034429F" w:rsidP="00CF7D4A">
      <w:pPr>
        <w:pStyle w:val="broodtekst"/>
        <w:spacing w:line="240" w:lineRule="auto"/>
        <w:rPr>
          <w:rFonts w:cs="Verdana"/>
        </w:rPr>
      </w:pPr>
    </w:p>
    <w:p w:rsidR="0034429F" w:rsidRDefault="0034429F" w:rsidP="0034429F">
      <w:pPr>
        <w:pStyle w:val="Paragraaf"/>
        <w:spacing w:before="0" w:line="240" w:lineRule="auto"/>
      </w:pPr>
      <w:bookmarkStart w:id="21" w:name="_Toc11923827"/>
      <w:r>
        <w:t>Voorwaarden</w:t>
      </w:r>
      <w:bookmarkEnd w:id="21"/>
    </w:p>
    <w:p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De marktconsultatie maakt geen onderdeel uit van de aanbesteding. Om deelnemers aan de marktconsultatie niet in een bevoordeelde positie te brengen, zal de informatie die RWS tijdens de marktconsultatie deelt, eve</w:t>
      </w:r>
      <w:r w:rsidRPr="00E65046">
        <w:rPr>
          <w:szCs w:val="18"/>
        </w:rPr>
        <w:t>n</w:t>
      </w:r>
      <w:r w:rsidRPr="00E65046">
        <w:rPr>
          <w:szCs w:val="18"/>
        </w:rPr>
        <w:t xml:space="preserve">eens onderdeel uitmaken van de </w:t>
      </w:r>
      <w:r>
        <w:rPr>
          <w:szCs w:val="18"/>
        </w:rPr>
        <w:t>aanbestedingsstukken.</w:t>
      </w:r>
    </w:p>
    <w:p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Bij de aanbesteding bestaat er geen onderscheid tussen</w:t>
      </w:r>
      <w:r>
        <w:rPr>
          <w:szCs w:val="18"/>
        </w:rPr>
        <w:t xml:space="preserve"> </w:t>
      </w:r>
      <w:r w:rsidRPr="00E65046">
        <w:rPr>
          <w:szCs w:val="18"/>
        </w:rPr>
        <w:t>partijen die al dan niet hebben deelgenomen aan de marktconsultatie.</w:t>
      </w:r>
      <w:r>
        <w:rPr>
          <w:szCs w:val="18"/>
        </w:rPr>
        <w:t xml:space="preserve"> </w:t>
      </w:r>
      <w:r w:rsidRPr="00E65046">
        <w:rPr>
          <w:szCs w:val="18"/>
        </w:rPr>
        <w:t xml:space="preserve">Deelname aan de marktconsultatie is geheel vrijwillig en vrijblijvend en heeft op geen enkele wijze gevolgen voor een eventuele deelname aan de aanbesteding die zal worden gestart. Partijen kunnen geen aanspraak maken op vergoedingen van eventueel gemaakte </w:t>
      </w:r>
      <w:r w:rsidRPr="00E65046">
        <w:rPr>
          <w:szCs w:val="18"/>
        </w:rPr>
        <w:tab/>
        <w:t>kosten in het kader van de marktconsultatie.</w:t>
      </w:r>
    </w:p>
    <w:p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 xml:space="preserve">Het </w:t>
      </w:r>
      <w:r>
        <w:rPr>
          <w:szCs w:val="18"/>
        </w:rPr>
        <w:t>markt</w:t>
      </w:r>
      <w:r w:rsidRPr="00E65046">
        <w:rPr>
          <w:szCs w:val="18"/>
        </w:rPr>
        <w:t xml:space="preserve">consultatiedocument is slechts geschreven in het kader van de marktconsultatie voor de komende aanbesteding. De marktconsultatie is geen uitnodiging om in te schrijven op </w:t>
      </w:r>
      <w:r>
        <w:rPr>
          <w:szCs w:val="18"/>
        </w:rPr>
        <w:t>d</w:t>
      </w:r>
      <w:r w:rsidRPr="00E65046">
        <w:rPr>
          <w:szCs w:val="18"/>
        </w:rPr>
        <w:t>e aanbesteding, waarvoor deze marktconsultatie als voorbereiding dient.</w:t>
      </w:r>
    </w:p>
    <w:p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De in deze marktconsultatie genoemde informatie kan afwijken van inform</w:t>
      </w:r>
      <w:r w:rsidRPr="00E65046">
        <w:rPr>
          <w:szCs w:val="18"/>
        </w:rPr>
        <w:t>a</w:t>
      </w:r>
      <w:r w:rsidRPr="00E65046">
        <w:rPr>
          <w:szCs w:val="18"/>
        </w:rPr>
        <w:t>tie die later (in het kader van de aanbesteding) wordt verstrekt. Aan deze marktconsultatie  kunnen geen rechten worden ontleend</w:t>
      </w:r>
      <w:r>
        <w:rPr>
          <w:szCs w:val="18"/>
        </w:rPr>
        <w:t>.</w:t>
      </w:r>
    </w:p>
    <w:p w:rsidR="0034429F" w:rsidRDefault="0034429F" w:rsidP="000D5A83">
      <w:pPr>
        <w:pStyle w:val="Lijstalinea"/>
        <w:numPr>
          <w:ilvl w:val="0"/>
          <w:numId w:val="23"/>
        </w:numPr>
        <w:autoSpaceDE w:val="0"/>
        <w:autoSpaceDN w:val="0"/>
        <w:adjustRightInd w:val="0"/>
        <w:spacing w:line="240" w:lineRule="auto"/>
        <w:contextualSpacing w:val="0"/>
        <w:rPr>
          <w:szCs w:val="18"/>
        </w:rPr>
      </w:pPr>
      <w:r>
        <w:rPr>
          <w:szCs w:val="18"/>
        </w:rPr>
        <w:t xml:space="preserve">RWS </w:t>
      </w:r>
      <w:r w:rsidRPr="00E65046">
        <w:rPr>
          <w:szCs w:val="18"/>
        </w:rPr>
        <w:t>behoudt zich het recht voor om:</w:t>
      </w:r>
    </w:p>
    <w:p w:rsidR="0034429F" w:rsidRDefault="0034429F" w:rsidP="000D5A83">
      <w:pPr>
        <w:pStyle w:val="Lijstalinea"/>
        <w:numPr>
          <w:ilvl w:val="0"/>
          <w:numId w:val="26"/>
        </w:numPr>
        <w:autoSpaceDE w:val="0"/>
        <w:autoSpaceDN w:val="0"/>
        <w:adjustRightInd w:val="0"/>
        <w:spacing w:line="240" w:lineRule="auto"/>
        <w:contextualSpacing w:val="0"/>
        <w:rPr>
          <w:szCs w:val="18"/>
        </w:rPr>
      </w:pPr>
      <w:r w:rsidRPr="00E65046">
        <w:rPr>
          <w:szCs w:val="18"/>
        </w:rPr>
        <w:t>de planning zoals in dit document geschetst is naar eigen inzicht aan te passen;</w:t>
      </w:r>
    </w:p>
    <w:p w:rsidR="0034429F" w:rsidRPr="0034429F" w:rsidRDefault="0034429F" w:rsidP="000D5A83">
      <w:pPr>
        <w:pStyle w:val="Lijstalinea"/>
        <w:numPr>
          <w:ilvl w:val="0"/>
          <w:numId w:val="26"/>
        </w:numPr>
        <w:autoSpaceDE w:val="0"/>
        <w:autoSpaceDN w:val="0"/>
        <w:adjustRightInd w:val="0"/>
        <w:spacing w:line="240" w:lineRule="auto"/>
        <w:contextualSpacing w:val="0"/>
        <w:rPr>
          <w:szCs w:val="18"/>
        </w:rPr>
      </w:pPr>
      <w:r w:rsidRPr="0034429F">
        <w:rPr>
          <w:szCs w:val="18"/>
        </w:rPr>
        <w:t>het traject van de marktconsultatie en/of de aanbestedingsproced</w:t>
      </w:r>
      <w:r w:rsidRPr="0034429F">
        <w:rPr>
          <w:szCs w:val="18"/>
        </w:rPr>
        <w:t>u</w:t>
      </w:r>
      <w:r w:rsidRPr="0034429F">
        <w:rPr>
          <w:szCs w:val="18"/>
        </w:rPr>
        <w:t xml:space="preserve">re geheel of gedeeltelijk te staken.  </w:t>
      </w:r>
      <w:r w:rsidRPr="0034429F">
        <w:rPr>
          <w:szCs w:val="18"/>
        </w:rPr>
        <w:tab/>
      </w:r>
      <w:r w:rsidRPr="0034429F">
        <w:rPr>
          <w:szCs w:val="18"/>
        </w:rPr>
        <w:tab/>
      </w:r>
    </w:p>
    <w:p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Er kunnen op geen enkele wijze rechten worden ontleend aan de ten beho</w:t>
      </w:r>
      <w:r w:rsidRPr="00E65046">
        <w:rPr>
          <w:szCs w:val="18"/>
        </w:rPr>
        <w:t>e</w:t>
      </w:r>
      <w:r w:rsidRPr="00E65046">
        <w:rPr>
          <w:szCs w:val="18"/>
        </w:rPr>
        <w:t xml:space="preserve">ve van de marktconsultatie verstrekte informatie. Dit geldt zowel voor </w:t>
      </w:r>
      <w:r>
        <w:rPr>
          <w:szCs w:val="18"/>
        </w:rPr>
        <w:t>RWS</w:t>
      </w:r>
      <w:r w:rsidRPr="00E65046">
        <w:rPr>
          <w:szCs w:val="18"/>
        </w:rPr>
        <w:t xml:space="preserve"> als</w:t>
      </w:r>
      <w:r>
        <w:rPr>
          <w:szCs w:val="18"/>
        </w:rPr>
        <w:t xml:space="preserve"> </w:t>
      </w:r>
      <w:r w:rsidRPr="00E65046">
        <w:rPr>
          <w:szCs w:val="18"/>
        </w:rPr>
        <w:t>voor de marktpartij.</w:t>
      </w:r>
    </w:p>
    <w:p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De door middel van deze marktconsultatie verstrekte informatie wordt ve</w:t>
      </w:r>
      <w:r w:rsidRPr="00E65046">
        <w:rPr>
          <w:szCs w:val="18"/>
        </w:rPr>
        <w:t>r</w:t>
      </w:r>
      <w:r w:rsidRPr="00E65046">
        <w:rPr>
          <w:szCs w:val="18"/>
        </w:rPr>
        <w:t xml:space="preserve">trouwelijk behandeld en wordt niet gebruikt voor een ander doel dan het opdoen van </w:t>
      </w:r>
      <w:r w:rsidRPr="00E65046">
        <w:rPr>
          <w:szCs w:val="18"/>
        </w:rPr>
        <w:tab/>
        <w:t xml:space="preserve">marktkennis </w:t>
      </w:r>
      <w:r w:rsidRPr="00E65046">
        <w:rPr>
          <w:szCs w:val="18"/>
        </w:rPr>
        <w:tab/>
        <w:t xml:space="preserve">teneinde tot </w:t>
      </w:r>
      <w:r w:rsidRPr="00E65046">
        <w:rPr>
          <w:szCs w:val="18"/>
        </w:rPr>
        <w:tab/>
        <w:t>kwalitatief beter</w:t>
      </w:r>
      <w:r>
        <w:rPr>
          <w:szCs w:val="18"/>
        </w:rPr>
        <w:t>e aanbestedingsd</w:t>
      </w:r>
      <w:r>
        <w:rPr>
          <w:szCs w:val="18"/>
        </w:rPr>
        <w:t>o</w:t>
      </w:r>
      <w:r>
        <w:rPr>
          <w:szCs w:val="18"/>
        </w:rPr>
        <w:t xml:space="preserve">cumenten </w:t>
      </w:r>
      <w:r w:rsidRPr="00E65046">
        <w:rPr>
          <w:szCs w:val="18"/>
        </w:rPr>
        <w:t>te komen. Hierbij geldt dat RWS geen commercieel gevoelige i</w:t>
      </w:r>
      <w:r w:rsidRPr="00E65046">
        <w:rPr>
          <w:szCs w:val="18"/>
        </w:rPr>
        <w:t>n</w:t>
      </w:r>
      <w:r w:rsidRPr="00E65046">
        <w:rPr>
          <w:szCs w:val="18"/>
        </w:rPr>
        <w:t>formatie opneemt in de aanbestedingsstukken of specifieke verwijzingen naar deelnemers aan deze ma</w:t>
      </w:r>
      <w:r>
        <w:rPr>
          <w:szCs w:val="18"/>
        </w:rPr>
        <w:t>rktconsultatie.</w:t>
      </w:r>
    </w:p>
    <w:p w:rsidR="00DA0EA5" w:rsidRDefault="0034429F" w:rsidP="00DA0EA5">
      <w:pPr>
        <w:pStyle w:val="Lijstalinea"/>
        <w:numPr>
          <w:ilvl w:val="0"/>
          <w:numId w:val="23"/>
        </w:numPr>
        <w:autoSpaceDE w:val="0"/>
        <w:autoSpaceDN w:val="0"/>
        <w:adjustRightInd w:val="0"/>
        <w:spacing w:line="240" w:lineRule="auto"/>
        <w:contextualSpacing w:val="0"/>
        <w:rPr>
          <w:szCs w:val="18"/>
        </w:rPr>
      </w:pPr>
      <w:r w:rsidRPr="0060692D">
        <w:rPr>
          <w:szCs w:val="18"/>
        </w:rPr>
        <w:t>Door deelname aan de marktconsultatie verklaart de deelnemende mark</w:t>
      </w:r>
      <w:r w:rsidRPr="0060692D">
        <w:rPr>
          <w:szCs w:val="18"/>
        </w:rPr>
        <w:t>t</w:t>
      </w:r>
      <w:r w:rsidRPr="00DA0EA5">
        <w:rPr>
          <w:szCs w:val="18"/>
        </w:rPr>
        <w:t>partij akkoord te zijn met alle genoemde voorwaarden.</w:t>
      </w:r>
    </w:p>
    <w:p w:rsidR="00DA0EA5" w:rsidRPr="00AD530D" w:rsidRDefault="00DA0EA5" w:rsidP="00AD530D">
      <w:pPr>
        <w:pStyle w:val="Lijstalinea"/>
        <w:numPr>
          <w:ilvl w:val="0"/>
          <w:numId w:val="23"/>
        </w:numPr>
        <w:autoSpaceDE w:val="0"/>
        <w:autoSpaceDN w:val="0"/>
        <w:adjustRightInd w:val="0"/>
        <w:spacing w:line="240" w:lineRule="auto"/>
        <w:contextualSpacing w:val="0"/>
        <w:rPr>
          <w:szCs w:val="18"/>
        </w:rPr>
      </w:pPr>
      <w:r w:rsidRPr="00DA0EA5">
        <w:rPr>
          <w:szCs w:val="18"/>
        </w:rPr>
        <w:t xml:space="preserve">RWS is vrij om te besluiten geen aanbesteding te houden voor </w:t>
      </w:r>
      <w:r w:rsidR="00AD530D" w:rsidRPr="00AD530D">
        <w:rPr>
          <w:szCs w:val="18"/>
        </w:rPr>
        <w:t>Caterin</w:t>
      </w:r>
      <w:r w:rsidR="00AD530D" w:rsidRPr="00AD530D">
        <w:rPr>
          <w:szCs w:val="18"/>
        </w:rPr>
        <w:t>g</w:t>
      </w:r>
      <w:r w:rsidR="00AD530D" w:rsidRPr="00AD530D">
        <w:rPr>
          <w:szCs w:val="18"/>
        </w:rPr>
        <w:t>dienstverlening FMH</w:t>
      </w:r>
      <w:r w:rsidRPr="00AD530D">
        <w:rPr>
          <w:szCs w:val="18"/>
        </w:rPr>
        <w:t xml:space="preserve">. </w:t>
      </w:r>
    </w:p>
    <w:p w:rsidR="00730783" w:rsidRPr="001C3612" w:rsidRDefault="00730783" w:rsidP="00BC3DD4"/>
    <w:p w:rsidR="003E520D" w:rsidRDefault="0034429F" w:rsidP="0061564F">
      <w:pPr>
        <w:pStyle w:val="GenummerdHoofdstuk"/>
        <w:spacing w:after="0" w:line="240" w:lineRule="auto"/>
      </w:pPr>
      <w:bookmarkStart w:id="22" w:name="_Toc11923828"/>
      <w:r>
        <w:lastRenderedPageBreak/>
        <w:t>Vragen ten behoeve van marktconsultatie</w:t>
      </w:r>
      <w:bookmarkEnd w:id="22"/>
    </w:p>
    <w:p w:rsidR="004E4C68" w:rsidRDefault="004E4C68" w:rsidP="00AC7DEC">
      <w:pPr>
        <w:spacing w:line="240" w:lineRule="auto"/>
        <w:rPr>
          <w:szCs w:val="18"/>
        </w:rPr>
      </w:pPr>
    </w:p>
    <w:p w:rsidR="00836794" w:rsidRDefault="00836794" w:rsidP="005A0240">
      <w:pPr>
        <w:spacing w:line="240" w:lineRule="auto"/>
      </w:pPr>
      <w:r w:rsidRPr="001C3612">
        <w:rPr>
          <w:szCs w:val="18"/>
        </w:rPr>
        <w:t>In onderstaande tabel</w:t>
      </w:r>
      <w:r w:rsidR="0034429F">
        <w:rPr>
          <w:szCs w:val="18"/>
        </w:rPr>
        <w:t xml:space="preserve"> zijn vragen voor onderhavige marktconsultatie opgenomen. </w:t>
      </w:r>
      <w:r w:rsidRPr="001C3612">
        <w:rPr>
          <w:szCs w:val="18"/>
        </w:rPr>
        <w:t xml:space="preserve"> </w:t>
      </w:r>
    </w:p>
    <w:p w:rsidR="00BD46C8" w:rsidRDefault="00BD46C8" w:rsidP="00AC7DEC">
      <w:pPr>
        <w:pStyle w:val="Koptekst"/>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rsidTr="0034429F">
        <w:trPr>
          <w:trHeight w:val="448"/>
          <w:tblHeader/>
        </w:trPr>
        <w:tc>
          <w:tcPr>
            <w:tcW w:w="674" w:type="dxa"/>
            <w:tcBorders>
              <w:bottom w:val="single" w:sz="4" w:space="0" w:color="C0C0C0"/>
            </w:tcBorders>
            <w:noWrap/>
            <w:tcMar>
              <w:top w:w="17" w:type="dxa"/>
              <w:left w:w="17" w:type="dxa"/>
              <w:bottom w:w="0" w:type="dxa"/>
              <w:right w:w="17" w:type="dxa"/>
            </w:tcMar>
            <w:vAlign w:val="center"/>
          </w:tcPr>
          <w:p w:rsidR="0034429F" w:rsidRPr="00E5193F" w:rsidRDefault="0034429F" w:rsidP="00AC7DEC">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34429F" w:rsidRPr="00E5193F" w:rsidRDefault="0034429F" w:rsidP="00AC7DEC">
            <w:pPr>
              <w:spacing w:line="240" w:lineRule="auto"/>
              <w:rPr>
                <w:szCs w:val="18"/>
              </w:rPr>
            </w:pPr>
            <w:r w:rsidRPr="00E5193F">
              <w:rPr>
                <w:szCs w:val="18"/>
              </w:rPr>
              <w:t>Omschrijving</w:t>
            </w:r>
          </w:p>
        </w:tc>
      </w:tr>
      <w:tr w:rsidR="00836794" w:rsidRPr="00940EA5" w:rsidTr="0034429F">
        <w:trPr>
          <w:trHeight w:val="255"/>
        </w:trPr>
        <w:tc>
          <w:tcPr>
            <w:tcW w:w="6963" w:type="dxa"/>
            <w:gridSpan w:val="3"/>
            <w:shd w:val="clear" w:color="auto" w:fill="C0C0C0"/>
            <w:noWrap/>
            <w:tcMar>
              <w:top w:w="17" w:type="dxa"/>
              <w:left w:w="17" w:type="dxa"/>
              <w:bottom w:w="0" w:type="dxa"/>
              <w:right w:w="17" w:type="dxa"/>
            </w:tcMar>
          </w:tcPr>
          <w:p w:rsidR="00836794" w:rsidRPr="00940EA5" w:rsidRDefault="0034429F" w:rsidP="00AC7DEC">
            <w:pPr>
              <w:spacing w:line="240" w:lineRule="auto"/>
              <w:rPr>
                <w:b/>
                <w:bCs/>
                <w:szCs w:val="18"/>
              </w:rPr>
            </w:pPr>
            <w:r>
              <w:rPr>
                <w:b/>
                <w:bCs/>
                <w:szCs w:val="18"/>
              </w:rPr>
              <w:t>Vragen over interesse in de opdracht</w:t>
            </w:r>
          </w:p>
        </w:tc>
      </w:tr>
      <w:tr w:rsidR="0034429F" w:rsidRPr="00940EA5" w:rsidTr="0034429F">
        <w:trPr>
          <w:trHeight w:val="255"/>
        </w:trPr>
        <w:tc>
          <w:tcPr>
            <w:tcW w:w="726" w:type="dxa"/>
            <w:gridSpan w:val="2"/>
            <w:noWrap/>
            <w:tcMar>
              <w:top w:w="17" w:type="dxa"/>
              <w:left w:w="17" w:type="dxa"/>
              <w:bottom w:w="0" w:type="dxa"/>
              <w:right w:w="17" w:type="dxa"/>
            </w:tcMar>
          </w:tcPr>
          <w:p w:rsidR="0034429F" w:rsidRPr="00940EA5" w:rsidRDefault="0034429F" w:rsidP="00AC7DEC">
            <w:pPr>
              <w:spacing w:line="240" w:lineRule="auto"/>
              <w:rPr>
                <w:szCs w:val="18"/>
              </w:rPr>
            </w:pPr>
            <w:r>
              <w:rPr>
                <w:szCs w:val="18"/>
              </w:rPr>
              <w:t>1.</w:t>
            </w:r>
          </w:p>
        </w:tc>
        <w:tc>
          <w:tcPr>
            <w:tcW w:w="6237" w:type="dxa"/>
          </w:tcPr>
          <w:p w:rsidR="0034429F" w:rsidRPr="008D5ADB" w:rsidRDefault="008D5ADB" w:rsidP="000D5A83">
            <w:pPr>
              <w:pStyle w:val="Lijstalinea"/>
              <w:numPr>
                <w:ilvl w:val="0"/>
                <w:numId w:val="23"/>
              </w:numPr>
              <w:autoSpaceDE w:val="0"/>
              <w:autoSpaceDN w:val="0"/>
              <w:adjustRightInd w:val="0"/>
              <w:spacing w:line="240" w:lineRule="auto"/>
              <w:contextualSpacing w:val="0"/>
              <w:rPr>
                <w:szCs w:val="18"/>
              </w:rPr>
            </w:pPr>
            <w:r w:rsidRPr="008D5ADB">
              <w:rPr>
                <w:szCs w:val="18"/>
              </w:rPr>
              <w:t>Overweegt u, gebaseerd op de informatie uit deze mark</w:t>
            </w:r>
            <w:r w:rsidRPr="008D5ADB">
              <w:rPr>
                <w:szCs w:val="18"/>
              </w:rPr>
              <w:t>t</w:t>
            </w:r>
            <w:r w:rsidRPr="008D5ADB">
              <w:rPr>
                <w:szCs w:val="18"/>
              </w:rPr>
              <w:t>consultatie, in te schrijven op de aanbesteding?</w:t>
            </w:r>
          </w:p>
          <w:p w:rsidR="008D5ADB" w:rsidRPr="00940EA5" w:rsidRDefault="008D5ADB" w:rsidP="000D5A83">
            <w:pPr>
              <w:pStyle w:val="Lijstalinea"/>
              <w:numPr>
                <w:ilvl w:val="0"/>
                <w:numId w:val="23"/>
              </w:numPr>
              <w:autoSpaceDE w:val="0"/>
              <w:autoSpaceDN w:val="0"/>
              <w:adjustRightInd w:val="0"/>
              <w:spacing w:line="240" w:lineRule="auto"/>
              <w:contextualSpacing w:val="0"/>
            </w:pPr>
            <w:r w:rsidRPr="008D5ADB">
              <w:rPr>
                <w:szCs w:val="18"/>
              </w:rPr>
              <w:t>Zo nee, waarom niet?</w:t>
            </w:r>
          </w:p>
        </w:tc>
      </w:tr>
      <w:tr w:rsidR="0034429F" w:rsidRPr="00940EA5" w:rsidTr="0034429F">
        <w:trPr>
          <w:trHeight w:val="255"/>
        </w:trPr>
        <w:tc>
          <w:tcPr>
            <w:tcW w:w="726" w:type="dxa"/>
            <w:gridSpan w:val="2"/>
            <w:noWrap/>
            <w:tcMar>
              <w:top w:w="17" w:type="dxa"/>
              <w:left w:w="17" w:type="dxa"/>
              <w:bottom w:w="0" w:type="dxa"/>
              <w:right w:w="17" w:type="dxa"/>
            </w:tcMar>
          </w:tcPr>
          <w:p w:rsidR="0034429F" w:rsidRPr="00940EA5" w:rsidRDefault="008C4387" w:rsidP="00AC7DEC">
            <w:pPr>
              <w:spacing w:line="240" w:lineRule="auto"/>
              <w:rPr>
                <w:szCs w:val="18"/>
              </w:rPr>
            </w:pPr>
            <w:r>
              <w:rPr>
                <w:szCs w:val="18"/>
              </w:rPr>
              <w:t>2</w:t>
            </w:r>
            <w:r w:rsidR="0034429F">
              <w:rPr>
                <w:szCs w:val="18"/>
              </w:rPr>
              <w:t>.</w:t>
            </w:r>
          </w:p>
        </w:tc>
        <w:tc>
          <w:tcPr>
            <w:tcW w:w="6237" w:type="dxa"/>
          </w:tcPr>
          <w:p w:rsidR="0034429F" w:rsidRPr="008C4387" w:rsidRDefault="008C4387" w:rsidP="004D253F">
            <w:pPr>
              <w:pStyle w:val="Lijstalinea"/>
              <w:numPr>
                <w:ilvl w:val="0"/>
                <w:numId w:val="35"/>
              </w:numPr>
              <w:spacing w:line="240" w:lineRule="auto"/>
              <w:rPr>
                <w:szCs w:val="18"/>
              </w:rPr>
            </w:pPr>
            <w:r w:rsidRPr="008C4387">
              <w:rPr>
                <w:szCs w:val="18"/>
              </w:rPr>
              <w:t xml:space="preserve">Hoe moeten wij volgens u deze aanbesteding op de markt zetten? </w:t>
            </w:r>
          </w:p>
        </w:tc>
      </w:tr>
    </w:tbl>
    <w:p w:rsidR="008D5ADB" w:rsidRPr="00940EA5" w:rsidRDefault="008D5ADB" w:rsidP="00AC7DEC">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6237"/>
      </w:tblGrid>
      <w:tr w:rsidR="0034429F" w:rsidRPr="00940EA5" w:rsidTr="00325186">
        <w:trPr>
          <w:trHeight w:val="255"/>
        </w:trPr>
        <w:tc>
          <w:tcPr>
            <w:tcW w:w="6963" w:type="dxa"/>
            <w:gridSpan w:val="2"/>
            <w:shd w:val="clear" w:color="auto" w:fill="C0C0C0"/>
            <w:noWrap/>
            <w:tcMar>
              <w:top w:w="17" w:type="dxa"/>
              <w:left w:w="17" w:type="dxa"/>
              <w:bottom w:w="0" w:type="dxa"/>
              <w:right w:w="17" w:type="dxa"/>
            </w:tcMar>
          </w:tcPr>
          <w:p w:rsidR="0034429F" w:rsidRPr="00940EA5" w:rsidRDefault="0034429F" w:rsidP="0034429F">
            <w:pPr>
              <w:spacing w:line="240" w:lineRule="auto"/>
              <w:rPr>
                <w:b/>
                <w:bCs/>
                <w:szCs w:val="18"/>
              </w:rPr>
            </w:pPr>
            <w:r>
              <w:rPr>
                <w:b/>
                <w:bCs/>
                <w:szCs w:val="18"/>
              </w:rPr>
              <w:t>Vragen over de beoogde opzet van de aanbesteding en type Ove</w:t>
            </w:r>
            <w:r>
              <w:rPr>
                <w:b/>
                <w:bCs/>
                <w:szCs w:val="18"/>
              </w:rPr>
              <w:t>r</w:t>
            </w:r>
            <w:r>
              <w:rPr>
                <w:b/>
                <w:bCs/>
                <w:szCs w:val="18"/>
              </w:rPr>
              <w:t>eenkomst</w:t>
            </w:r>
          </w:p>
        </w:tc>
      </w:tr>
      <w:tr w:rsidR="0034429F" w:rsidRPr="00940EA5" w:rsidTr="00325186">
        <w:trPr>
          <w:trHeight w:val="255"/>
        </w:trPr>
        <w:tc>
          <w:tcPr>
            <w:tcW w:w="726" w:type="dxa"/>
            <w:noWrap/>
            <w:tcMar>
              <w:top w:w="17" w:type="dxa"/>
              <w:left w:w="17" w:type="dxa"/>
              <w:bottom w:w="0" w:type="dxa"/>
              <w:right w:w="17" w:type="dxa"/>
            </w:tcMar>
          </w:tcPr>
          <w:p w:rsidR="0034429F" w:rsidRPr="00940EA5" w:rsidRDefault="00BD46C8" w:rsidP="00325186">
            <w:pPr>
              <w:spacing w:line="240" w:lineRule="auto"/>
              <w:rPr>
                <w:szCs w:val="18"/>
              </w:rPr>
            </w:pPr>
            <w:r>
              <w:rPr>
                <w:szCs w:val="18"/>
              </w:rPr>
              <w:t>3</w:t>
            </w:r>
            <w:r w:rsidR="0034429F">
              <w:rPr>
                <w:szCs w:val="18"/>
              </w:rPr>
              <w:t>.</w:t>
            </w:r>
          </w:p>
        </w:tc>
        <w:tc>
          <w:tcPr>
            <w:tcW w:w="6237" w:type="dxa"/>
          </w:tcPr>
          <w:p w:rsidR="00325186" w:rsidRPr="00940EA5" w:rsidRDefault="008C4387" w:rsidP="00BD46C8">
            <w:pPr>
              <w:pStyle w:val="Lijstalinea"/>
              <w:numPr>
                <w:ilvl w:val="0"/>
                <w:numId w:val="23"/>
              </w:numPr>
              <w:autoSpaceDE w:val="0"/>
              <w:autoSpaceDN w:val="0"/>
              <w:adjustRightInd w:val="0"/>
              <w:spacing w:line="240" w:lineRule="auto"/>
            </w:pPr>
            <w:r w:rsidRPr="008C4387">
              <w:t>Zou u de aanbesteding verdelen in percelen? Graag onde</w:t>
            </w:r>
            <w:r w:rsidRPr="008C4387">
              <w:t>r</w:t>
            </w:r>
            <w:r w:rsidRPr="008C4387">
              <w:t>bouwen waarom</w:t>
            </w:r>
            <w:r>
              <w:t>.</w:t>
            </w:r>
          </w:p>
        </w:tc>
      </w:tr>
      <w:tr w:rsidR="00BD46C8" w:rsidRPr="00940EA5" w:rsidTr="00325186">
        <w:trPr>
          <w:trHeight w:val="255"/>
        </w:trPr>
        <w:tc>
          <w:tcPr>
            <w:tcW w:w="726" w:type="dxa"/>
            <w:noWrap/>
            <w:tcMar>
              <w:top w:w="17" w:type="dxa"/>
              <w:left w:w="17" w:type="dxa"/>
              <w:bottom w:w="0" w:type="dxa"/>
              <w:right w:w="17" w:type="dxa"/>
            </w:tcMar>
          </w:tcPr>
          <w:p w:rsidR="00BD46C8" w:rsidRDefault="00BD46C8" w:rsidP="00325186">
            <w:pPr>
              <w:spacing w:line="240" w:lineRule="auto"/>
              <w:rPr>
                <w:szCs w:val="18"/>
              </w:rPr>
            </w:pPr>
            <w:r>
              <w:rPr>
                <w:szCs w:val="18"/>
              </w:rPr>
              <w:t>4.</w:t>
            </w:r>
          </w:p>
        </w:tc>
        <w:tc>
          <w:tcPr>
            <w:tcW w:w="6237" w:type="dxa"/>
          </w:tcPr>
          <w:p w:rsidR="00BD46C8" w:rsidRPr="008C4387" w:rsidRDefault="00BD46C8" w:rsidP="00BD46C8">
            <w:pPr>
              <w:pStyle w:val="Lijstalinea"/>
              <w:numPr>
                <w:ilvl w:val="0"/>
                <w:numId w:val="23"/>
              </w:numPr>
            </w:pPr>
            <w:r w:rsidRPr="00BD46C8">
              <w:t>Welke aspecten moeten volgens u in een exploitatieplan, als onderdeel van het (sub)gunningcriterium kwaliteit aan de orde komen?</w:t>
            </w:r>
          </w:p>
        </w:tc>
      </w:tr>
      <w:tr w:rsidR="0034429F" w:rsidRPr="00940EA5" w:rsidTr="00325186">
        <w:trPr>
          <w:trHeight w:val="255"/>
        </w:trPr>
        <w:tc>
          <w:tcPr>
            <w:tcW w:w="726" w:type="dxa"/>
            <w:noWrap/>
            <w:tcMar>
              <w:top w:w="17" w:type="dxa"/>
              <w:left w:w="17" w:type="dxa"/>
              <w:bottom w:w="0" w:type="dxa"/>
              <w:right w:w="17" w:type="dxa"/>
            </w:tcMar>
          </w:tcPr>
          <w:p w:rsidR="0034429F" w:rsidRPr="00940EA5" w:rsidRDefault="00BD46C8" w:rsidP="00325186">
            <w:pPr>
              <w:spacing w:line="240" w:lineRule="auto"/>
              <w:rPr>
                <w:szCs w:val="18"/>
              </w:rPr>
            </w:pPr>
            <w:r>
              <w:rPr>
                <w:szCs w:val="18"/>
              </w:rPr>
              <w:t>5</w:t>
            </w:r>
            <w:r w:rsidR="0034429F">
              <w:rPr>
                <w:szCs w:val="18"/>
              </w:rPr>
              <w:t>.</w:t>
            </w:r>
          </w:p>
        </w:tc>
        <w:tc>
          <w:tcPr>
            <w:tcW w:w="6237" w:type="dxa"/>
          </w:tcPr>
          <w:p w:rsidR="00325186" w:rsidRPr="00325186" w:rsidRDefault="00325186" w:rsidP="00010E06">
            <w:pPr>
              <w:pStyle w:val="Lijstalinea"/>
              <w:numPr>
                <w:ilvl w:val="0"/>
                <w:numId w:val="23"/>
              </w:numPr>
              <w:autoSpaceDE w:val="0"/>
              <w:autoSpaceDN w:val="0"/>
              <w:adjustRightInd w:val="0"/>
              <w:spacing w:line="240" w:lineRule="auto"/>
              <w:rPr>
                <w:szCs w:val="18"/>
              </w:rPr>
            </w:pPr>
            <w:r w:rsidRPr="00325186">
              <w:t>Welke aanbevelingen heeft u ten aanzien van de in deze marktconsultatie gepresenteerde aanbesteding?</w:t>
            </w:r>
          </w:p>
        </w:tc>
      </w:tr>
      <w:tr w:rsidR="00325186" w:rsidRPr="00940EA5" w:rsidTr="00325186">
        <w:trPr>
          <w:trHeight w:val="255"/>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325186" w:rsidRPr="00940EA5" w:rsidRDefault="00BD46C8" w:rsidP="00BD46C8">
            <w:pPr>
              <w:spacing w:line="240" w:lineRule="auto"/>
              <w:rPr>
                <w:szCs w:val="18"/>
              </w:rPr>
            </w:pPr>
            <w:r>
              <w:rPr>
                <w:szCs w:val="18"/>
              </w:rPr>
              <w:t>6</w:t>
            </w:r>
            <w:r w:rsidR="00325186">
              <w:rPr>
                <w:szCs w:val="18"/>
              </w:rPr>
              <w:t>.</w:t>
            </w:r>
          </w:p>
        </w:tc>
        <w:tc>
          <w:tcPr>
            <w:tcW w:w="6237" w:type="dxa"/>
            <w:tcBorders>
              <w:top w:val="single" w:sz="4" w:space="0" w:color="C0C0C0"/>
              <w:left w:val="single" w:sz="4" w:space="0" w:color="C0C0C0"/>
              <w:bottom w:val="single" w:sz="4" w:space="0" w:color="C0C0C0"/>
              <w:right w:val="single" w:sz="4" w:space="0" w:color="C0C0C0"/>
            </w:tcBorders>
          </w:tcPr>
          <w:p w:rsidR="00325186" w:rsidRPr="00BD46C8" w:rsidRDefault="00BD46C8" w:rsidP="00BD46C8">
            <w:pPr>
              <w:pStyle w:val="Lijstalinea"/>
              <w:numPr>
                <w:ilvl w:val="0"/>
                <w:numId w:val="23"/>
              </w:numPr>
              <w:spacing w:line="240" w:lineRule="auto"/>
              <w:rPr>
                <w:szCs w:val="18"/>
              </w:rPr>
            </w:pPr>
            <w:r>
              <w:rPr>
                <w:szCs w:val="18"/>
              </w:rPr>
              <w:t>Heeft u v</w:t>
            </w:r>
            <w:r w:rsidR="00325186" w:rsidRPr="00BD46C8">
              <w:rPr>
                <w:szCs w:val="18"/>
              </w:rPr>
              <w:t xml:space="preserve">ragen/opmerkingen over </w:t>
            </w:r>
            <w:r>
              <w:rPr>
                <w:szCs w:val="18"/>
              </w:rPr>
              <w:t xml:space="preserve">de </w:t>
            </w:r>
            <w:r w:rsidR="00325186" w:rsidRPr="00BD46C8">
              <w:rPr>
                <w:szCs w:val="18"/>
              </w:rPr>
              <w:t>contracttermijn.</w:t>
            </w:r>
          </w:p>
        </w:tc>
      </w:tr>
    </w:tbl>
    <w:p w:rsidR="00325186" w:rsidRPr="00940EA5" w:rsidRDefault="00325186" w:rsidP="00AC7DEC">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rsidR="0034429F" w:rsidRPr="00E5193F" w:rsidRDefault="0034429F" w:rsidP="00325186">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34429F" w:rsidRPr="00E5193F" w:rsidRDefault="0034429F" w:rsidP="00325186">
            <w:pPr>
              <w:spacing w:line="240" w:lineRule="auto"/>
              <w:rPr>
                <w:szCs w:val="18"/>
              </w:rPr>
            </w:pPr>
            <w:r w:rsidRPr="00E5193F">
              <w:rPr>
                <w:szCs w:val="18"/>
              </w:rPr>
              <w:t>Omschrijving</w:t>
            </w:r>
          </w:p>
        </w:tc>
      </w:tr>
      <w:tr w:rsidR="005A648B" w:rsidRPr="00940EA5" w:rsidTr="00325186">
        <w:trPr>
          <w:trHeight w:val="255"/>
        </w:trPr>
        <w:tc>
          <w:tcPr>
            <w:tcW w:w="6963" w:type="dxa"/>
            <w:gridSpan w:val="3"/>
            <w:shd w:val="clear" w:color="auto" w:fill="C0C0C0"/>
            <w:noWrap/>
            <w:tcMar>
              <w:top w:w="17" w:type="dxa"/>
              <w:left w:w="17" w:type="dxa"/>
              <w:bottom w:w="0" w:type="dxa"/>
              <w:right w:w="17" w:type="dxa"/>
            </w:tcMar>
          </w:tcPr>
          <w:p w:rsidR="005A648B" w:rsidRPr="00940EA5" w:rsidRDefault="005A648B" w:rsidP="005A648B">
            <w:pPr>
              <w:spacing w:line="240" w:lineRule="auto"/>
              <w:rPr>
                <w:b/>
                <w:bCs/>
                <w:szCs w:val="18"/>
              </w:rPr>
            </w:pPr>
            <w:r>
              <w:rPr>
                <w:b/>
                <w:bCs/>
                <w:szCs w:val="18"/>
              </w:rPr>
              <w:t>Vragen over Maatschappelijk Verantwoord Inkopen (MVI)</w:t>
            </w:r>
          </w:p>
        </w:tc>
      </w:tr>
      <w:tr w:rsidR="005A648B" w:rsidRPr="00940EA5" w:rsidTr="00325186">
        <w:trPr>
          <w:trHeight w:val="255"/>
        </w:trPr>
        <w:tc>
          <w:tcPr>
            <w:tcW w:w="726" w:type="dxa"/>
            <w:gridSpan w:val="2"/>
            <w:noWrap/>
            <w:tcMar>
              <w:top w:w="17" w:type="dxa"/>
              <w:left w:w="17" w:type="dxa"/>
              <w:bottom w:w="0" w:type="dxa"/>
              <w:right w:w="17" w:type="dxa"/>
            </w:tcMar>
          </w:tcPr>
          <w:p w:rsidR="005A648B" w:rsidRPr="00940EA5" w:rsidRDefault="00BD46C8" w:rsidP="00325186">
            <w:pPr>
              <w:spacing w:line="240" w:lineRule="auto"/>
              <w:rPr>
                <w:szCs w:val="18"/>
              </w:rPr>
            </w:pPr>
            <w:r>
              <w:rPr>
                <w:szCs w:val="18"/>
              </w:rPr>
              <w:t>7</w:t>
            </w:r>
            <w:r w:rsidR="005A648B">
              <w:rPr>
                <w:szCs w:val="18"/>
              </w:rPr>
              <w:t>.</w:t>
            </w:r>
          </w:p>
        </w:tc>
        <w:tc>
          <w:tcPr>
            <w:tcW w:w="6237" w:type="dxa"/>
          </w:tcPr>
          <w:p w:rsidR="00494EC5" w:rsidRDefault="00494EC5" w:rsidP="00494EC5">
            <w:pPr>
              <w:pStyle w:val="Lijstalinea"/>
              <w:numPr>
                <w:ilvl w:val="0"/>
                <w:numId w:val="23"/>
              </w:numPr>
            </w:pPr>
            <w:r w:rsidRPr="00494EC5">
              <w:t xml:space="preserve">Kunt u voldoen aan de eisen die gesteld worden in het </w:t>
            </w:r>
          </w:p>
          <w:p w:rsidR="00494EC5" w:rsidRDefault="00494EC5" w:rsidP="00494EC5">
            <w:pPr>
              <w:pStyle w:val="Lijstalinea"/>
            </w:pPr>
            <w:r w:rsidRPr="00494EC5">
              <w:t>milieucriteriadocument van de Rijksoverheid?</w:t>
            </w:r>
          </w:p>
          <w:p w:rsidR="00494EC5" w:rsidRDefault="00494EC5" w:rsidP="00494EC5">
            <w:pPr>
              <w:pStyle w:val="Lijstalinea"/>
              <w:numPr>
                <w:ilvl w:val="0"/>
                <w:numId w:val="23"/>
              </w:numPr>
            </w:pPr>
            <w:r w:rsidRPr="00494EC5">
              <w:t>Zo ja, op welke eisen kunt u meer bieden dan het gevraa</w:t>
            </w:r>
            <w:r w:rsidRPr="00494EC5">
              <w:t>g</w:t>
            </w:r>
            <w:r w:rsidRPr="00494EC5">
              <w:t>de?</w:t>
            </w:r>
          </w:p>
          <w:p w:rsidR="00494EC5" w:rsidRPr="00494EC5" w:rsidRDefault="00494EC5" w:rsidP="00494EC5">
            <w:pPr>
              <w:pStyle w:val="Lijstalinea"/>
              <w:numPr>
                <w:ilvl w:val="0"/>
                <w:numId w:val="23"/>
              </w:numPr>
            </w:pPr>
            <w:r w:rsidRPr="00494EC5">
              <w:t>Zo nee, op welke eisen niet en waarom niet?</w:t>
            </w:r>
          </w:p>
          <w:p w:rsidR="00494EC5" w:rsidRDefault="00494EC5" w:rsidP="000D5A83">
            <w:pPr>
              <w:pStyle w:val="Lijstalinea"/>
              <w:numPr>
                <w:ilvl w:val="0"/>
                <w:numId w:val="23"/>
              </w:numPr>
              <w:autoSpaceDE w:val="0"/>
              <w:autoSpaceDN w:val="0"/>
              <w:adjustRightInd w:val="0"/>
              <w:spacing w:line="240" w:lineRule="auto"/>
            </w:pPr>
            <w:r>
              <w:t>W</w:t>
            </w:r>
            <w:r w:rsidRPr="00494EC5">
              <w:t>elke MVI criteria zouden wij volgens u toe moeten pa</w:t>
            </w:r>
            <w:r w:rsidRPr="00494EC5">
              <w:t>s</w:t>
            </w:r>
            <w:r w:rsidRPr="00494EC5">
              <w:t xml:space="preserve">sen? </w:t>
            </w:r>
            <w:r>
              <w:t>Graag onderbouwen waarom.</w:t>
            </w:r>
          </w:p>
          <w:p w:rsidR="004E2689" w:rsidRDefault="004E2689" w:rsidP="004E2689">
            <w:pPr>
              <w:autoSpaceDE w:val="0"/>
              <w:autoSpaceDN w:val="0"/>
              <w:adjustRightInd w:val="0"/>
              <w:spacing w:line="240" w:lineRule="auto"/>
            </w:pPr>
          </w:p>
          <w:p w:rsidR="004E2689" w:rsidRPr="00940EA5" w:rsidRDefault="00494EC5" w:rsidP="00010E06">
            <w:pPr>
              <w:autoSpaceDE w:val="0"/>
              <w:autoSpaceDN w:val="0"/>
              <w:adjustRightInd w:val="0"/>
              <w:spacing w:line="240" w:lineRule="auto"/>
            </w:pPr>
            <w:r>
              <w:t xml:space="preserve">Link </w:t>
            </w:r>
            <w:r w:rsidR="004E2689" w:rsidRPr="00494EC5">
              <w:t xml:space="preserve">milieucriteriadocument </w:t>
            </w:r>
            <w:r w:rsidR="00010E06">
              <w:t>Rijksoverheid</w:t>
            </w:r>
            <w:r>
              <w:t xml:space="preserve">: </w:t>
            </w:r>
            <w:hyperlink r:id="rId13" w:history="1">
              <w:r w:rsidR="00010E06" w:rsidRPr="00D23286">
                <w:rPr>
                  <w:rStyle w:val="Hyperlink"/>
                  <w:rFonts w:eastAsia="Arial" w:cs="Arial"/>
                  <w:szCs w:val="18"/>
                </w:rPr>
                <w:t>www.mvicriteria.nl</w:t>
              </w:r>
            </w:hyperlink>
          </w:p>
        </w:tc>
      </w:tr>
      <w:tr w:rsidR="00586FB1" w:rsidRPr="00940EA5" w:rsidTr="000D5A83">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586FB1" w:rsidRPr="00940EA5" w:rsidRDefault="00BD46C8" w:rsidP="00016D3F">
            <w:pPr>
              <w:spacing w:line="240" w:lineRule="auto"/>
              <w:rPr>
                <w:szCs w:val="18"/>
              </w:rPr>
            </w:pPr>
            <w:r>
              <w:rPr>
                <w:szCs w:val="18"/>
              </w:rPr>
              <w:t>8</w:t>
            </w:r>
            <w:r w:rsidR="00586FB1">
              <w:rPr>
                <w:szCs w:val="18"/>
              </w:rPr>
              <w:t>.</w:t>
            </w:r>
          </w:p>
        </w:tc>
        <w:tc>
          <w:tcPr>
            <w:tcW w:w="6237" w:type="dxa"/>
            <w:tcBorders>
              <w:top w:val="single" w:sz="4" w:space="0" w:color="C0C0C0"/>
              <w:left w:val="single" w:sz="4" w:space="0" w:color="C0C0C0"/>
              <w:bottom w:val="single" w:sz="4" w:space="0" w:color="C0C0C0"/>
              <w:right w:val="single" w:sz="4" w:space="0" w:color="C0C0C0"/>
            </w:tcBorders>
          </w:tcPr>
          <w:p w:rsidR="00586FB1" w:rsidRDefault="00586FB1" w:rsidP="00016D3F">
            <w:pPr>
              <w:pStyle w:val="Lijstalinea"/>
              <w:numPr>
                <w:ilvl w:val="0"/>
                <w:numId w:val="23"/>
              </w:numPr>
              <w:spacing w:line="240" w:lineRule="auto"/>
              <w:rPr>
                <w:szCs w:val="18"/>
              </w:rPr>
            </w:pPr>
            <w:r>
              <w:rPr>
                <w:szCs w:val="18"/>
              </w:rPr>
              <w:t>Welke MVI gerelateerde gunningscriteria zou RWS mee kunnen nemen in de aanbesteding?</w:t>
            </w:r>
          </w:p>
          <w:p w:rsidR="00586FB1" w:rsidRPr="00940EA5" w:rsidRDefault="00586FB1" w:rsidP="00016D3F">
            <w:pPr>
              <w:pStyle w:val="Lijstalinea"/>
              <w:numPr>
                <w:ilvl w:val="0"/>
                <w:numId w:val="23"/>
              </w:numPr>
              <w:spacing w:line="240" w:lineRule="auto"/>
              <w:rPr>
                <w:szCs w:val="18"/>
              </w:rPr>
            </w:pPr>
            <w:r>
              <w:rPr>
                <w:szCs w:val="18"/>
              </w:rPr>
              <w:t>Waarom juist specifiek die?</w:t>
            </w:r>
          </w:p>
        </w:tc>
      </w:tr>
    </w:tbl>
    <w:p w:rsidR="00586FB1" w:rsidRPr="00940EA5" w:rsidRDefault="00586FB1" w:rsidP="00AC7DEC">
      <w:pPr>
        <w:pStyle w:val="Koptekst"/>
        <w:tabs>
          <w:tab w:val="clear" w:pos="4536"/>
          <w:tab w:val="clear" w:pos="9072"/>
        </w:tabs>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5A648B" w:rsidRPr="00940EA5"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rsidR="005A648B" w:rsidRPr="00E5193F" w:rsidRDefault="005A648B" w:rsidP="00325186">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5A648B" w:rsidRPr="00E5193F" w:rsidRDefault="005A648B" w:rsidP="00325186">
            <w:pPr>
              <w:spacing w:line="240" w:lineRule="auto"/>
              <w:rPr>
                <w:szCs w:val="18"/>
              </w:rPr>
            </w:pPr>
            <w:r w:rsidRPr="00E5193F">
              <w:rPr>
                <w:szCs w:val="18"/>
              </w:rPr>
              <w:t>Omschrijving</w:t>
            </w:r>
          </w:p>
        </w:tc>
      </w:tr>
      <w:tr w:rsidR="005A648B" w:rsidRPr="00940EA5" w:rsidTr="00325186">
        <w:trPr>
          <w:trHeight w:val="255"/>
        </w:trPr>
        <w:tc>
          <w:tcPr>
            <w:tcW w:w="6963" w:type="dxa"/>
            <w:gridSpan w:val="3"/>
            <w:shd w:val="clear" w:color="auto" w:fill="C0C0C0"/>
            <w:noWrap/>
            <w:tcMar>
              <w:top w:w="17" w:type="dxa"/>
              <w:left w:w="17" w:type="dxa"/>
              <w:bottom w:w="0" w:type="dxa"/>
              <w:right w:w="17" w:type="dxa"/>
            </w:tcMar>
          </w:tcPr>
          <w:p w:rsidR="005A648B" w:rsidRPr="00940EA5" w:rsidRDefault="005A648B" w:rsidP="00325186">
            <w:pPr>
              <w:spacing w:line="240" w:lineRule="auto"/>
              <w:rPr>
                <w:b/>
                <w:bCs/>
                <w:szCs w:val="18"/>
              </w:rPr>
            </w:pPr>
            <w:r>
              <w:rPr>
                <w:b/>
                <w:bCs/>
                <w:szCs w:val="18"/>
              </w:rPr>
              <w:t>Algemene vragen</w:t>
            </w:r>
          </w:p>
        </w:tc>
      </w:tr>
      <w:tr w:rsidR="005A648B" w:rsidRPr="00940EA5" w:rsidTr="00325186">
        <w:trPr>
          <w:trHeight w:val="255"/>
        </w:trPr>
        <w:tc>
          <w:tcPr>
            <w:tcW w:w="726" w:type="dxa"/>
            <w:gridSpan w:val="2"/>
            <w:noWrap/>
            <w:tcMar>
              <w:top w:w="17" w:type="dxa"/>
              <w:left w:w="17" w:type="dxa"/>
              <w:bottom w:w="0" w:type="dxa"/>
              <w:right w:w="17" w:type="dxa"/>
            </w:tcMar>
          </w:tcPr>
          <w:p w:rsidR="005A648B" w:rsidRPr="00940EA5" w:rsidRDefault="00BD46C8" w:rsidP="00325186">
            <w:pPr>
              <w:spacing w:line="240" w:lineRule="auto"/>
              <w:rPr>
                <w:szCs w:val="18"/>
              </w:rPr>
            </w:pPr>
            <w:r>
              <w:rPr>
                <w:szCs w:val="18"/>
              </w:rPr>
              <w:t>9</w:t>
            </w:r>
            <w:r w:rsidR="005A648B">
              <w:rPr>
                <w:szCs w:val="18"/>
              </w:rPr>
              <w:t>.</w:t>
            </w:r>
          </w:p>
        </w:tc>
        <w:tc>
          <w:tcPr>
            <w:tcW w:w="6237" w:type="dxa"/>
          </w:tcPr>
          <w:p w:rsidR="005A648B" w:rsidRPr="00010E06" w:rsidRDefault="00010E06" w:rsidP="00BD46C8">
            <w:pPr>
              <w:pStyle w:val="Lijstalinea"/>
              <w:numPr>
                <w:ilvl w:val="0"/>
                <w:numId w:val="36"/>
              </w:numPr>
              <w:spacing w:line="240" w:lineRule="auto"/>
              <w:rPr>
                <w:szCs w:val="18"/>
              </w:rPr>
            </w:pPr>
            <w:r w:rsidRPr="00010E06">
              <w:rPr>
                <w:szCs w:val="18"/>
              </w:rPr>
              <w:t>Hoe gaat u inspelen op de bruisende omgeving met veel l</w:t>
            </w:r>
            <w:r w:rsidRPr="00010E06">
              <w:rPr>
                <w:szCs w:val="18"/>
              </w:rPr>
              <w:t>o</w:t>
            </w:r>
            <w:r w:rsidRPr="00010E06">
              <w:rPr>
                <w:szCs w:val="18"/>
              </w:rPr>
              <w:t xml:space="preserve">kale </w:t>
            </w:r>
            <w:r w:rsidR="00BD46C8">
              <w:rPr>
                <w:szCs w:val="18"/>
              </w:rPr>
              <w:t>(Horeca)</w:t>
            </w:r>
            <w:r w:rsidRPr="00010E06">
              <w:rPr>
                <w:szCs w:val="18"/>
              </w:rPr>
              <w:t>leveranciers?</w:t>
            </w:r>
          </w:p>
        </w:tc>
      </w:tr>
      <w:tr w:rsidR="00010E06" w:rsidRPr="00940EA5" w:rsidTr="00325186">
        <w:trPr>
          <w:trHeight w:val="255"/>
        </w:trPr>
        <w:tc>
          <w:tcPr>
            <w:tcW w:w="726" w:type="dxa"/>
            <w:gridSpan w:val="2"/>
            <w:noWrap/>
            <w:tcMar>
              <w:top w:w="17" w:type="dxa"/>
              <w:left w:w="17" w:type="dxa"/>
              <w:bottom w:w="0" w:type="dxa"/>
              <w:right w:w="17" w:type="dxa"/>
            </w:tcMar>
          </w:tcPr>
          <w:p w:rsidR="00010E06" w:rsidRDefault="005A0240" w:rsidP="00325186">
            <w:pPr>
              <w:spacing w:line="240" w:lineRule="auto"/>
              <w:rPr>
                <w:szCs w:val="18"/>
              </w:rPr>
            </w:pPr>
            <w:r>
              <w:rPr>
                <w:szCs w:val="18"/>
              </w:rPr>
              <w:t>10</w:t>
            </w:r>
            <w:r w:rsidR="00010E06">
              <w:rPr>
                <w:szCs w:val="18"/>
              </w:rPr>
              <w:t>.</w:t>
            </w:r>
          </w:p>
        </w:tc>
        <w:tc>
          <w:tcPr>
            <w:tcW w:w="6237" w:type="dxa"/>
          </w:tcPr>
          <w:p w:rsidR="005A0240" w:rsidRPr="00010E06" w:rsidRDefault="00010E06" w:rsidP="005A0240">
            <w:pPr>
              <w:pStyle w:val="Lijstalinea"/>
              <w:numPr>
                <w:ilvl w:val="0"/>
                <w:numId w:val="36"/>
              </w:numPr>
              <w:rPr>
                <w:szCs w:val="18"/>
              </w:rPr>
            </w:pPr>
            <w:r w:rsidRPr="00010E06">
              <w:rPr>
                <w:szCs w:val="18"/>
              </w:rPr>
              <w:t xml:space="preserve">Heeft u ervaring met de inzet van lokale cateraars of </w:t>
            </w:r>
            <w:r w:rsidR="005A0240">
              <w:rPr>
                <w:szCs w:val="18"/>
              </w:rPr>
              <w:t>H</w:t>
            </w:r>
            <w:r w:rsidRPr="00010E06">
              <w:rPr>
                <w:szCs w:val="18"/>
              </w:rPr>
              <w:t>or</w:t>
            </w:r>
            <w:r w:rsidRPr="00010E06">
              <w:rPr>
                <w:szCs w:val="18"/>
              </w:rPr>
              <w:t>e</w:t>
            </w:r>
            <w:r w:rsidRPr="00010E06">
              <w:rPr>
                <w:szCs w:val="18"/>
              </w:rPr>
              <w:t>ca, met verschillende concepten</w:t>
            </w:r>
            <w:r w:rsidR="005A0240">
              <w:rPr>
                <w:szCs w:val="18"/>
              </w:rPr>
              <w:t>,</w:t>
            </w:r>
            <w:r w:rsidRPr="00010E06">
              <w:rPr>
                <w:szCs w:val="18"/>
              </w:rPr>
              <w:t xml:space="preserve"> eventueel periodiek wiss</w:t>
            </w:r>
            <w:r w:rsidRPr="00010E06">
              <w:rPr>
                <w:szCs w:val="18"/>
              </w:rPr>
              <w:t>e</w:t>
            </w:r>
            <w:r w:rsidRPr="00010E06">
              <w:rPr>
                <w:szCs w:val="18"/>
              </w:rPr>
              <w:t xml:space="preserve">lend op locaties? </w:t>
            </w:r>
          </w:p>
        </w:tc>
      </w:tr>
      <w:tr w:rsidR="00BD46C8" w:rsidRPr="00940EA5" w:rsidTr="00325186">
        <w:trPr>
          <w:trHeight w:val="255"/>
        </w:trPr>
        <w:tc>
          <w:tcPr>
            <w:tcW w:w="726" w:type="dxa"/>
            <w:gridSpan w:val="2"/>
            <w:noWrap/>
            <w:tcMar>
              <w:top w:w="17" w:type="dxa"/>
              <w:left w:w="17" w:type="dxa"/>
              <w:bottom w:w="0" w:type="dxa"/>
              <w:right w:w="17" w:type="dxa"/>
            </w:tcMar>
          </w:tcPr>
          <w:p w:rsidR="00BD46C8" w:rsidRDefault="005A0240" w:rsidP="00325186">
            <w:pPr>
              <w:spacing w:line="240" w:lineRule="auto"/>
              <w:rPr>
                <w:szCs w:val="18"/>
              </w:rPr>
            </w:pPr>
            <w:r>
              <w:rPr>
                <w:szCs w:val="18"/>
              </w:rPr>
              <w:t>11</w:t>
            </w:r>
            <w:r w:rsidR="00BD46C8">
              <w:rPr>
                <w:szCs w:val="18"/>
              </w:rPr>
              <w:t>.</w:t>
            </w:r>
          </w:p>
        </w:tc>
        <w:tc>
          <w:tcPr>
            <w:tcW w:w="6237" w:type="dxa"/>
          </w:tcPr>
          <w:p w:rsidR="00CB66CE" w:rsidRPr="0017343F" w:rsidRDefault="00BD46C8" w:rsidP="00CB66CE">
            <w:pPr>
              <w:pStyle w:val="Lijstalinea"/>
              <w:numPr>
                <w:ilvl w:val="0"/>
                <w:numId w:val="36"/>
              </w:numPr>
              <w:rPr>
                <w:szCs w:val="18"/>
              </w:rPr>
            </w:pPr>
            <w:r w:rsidRPr="0017343F">
              <w:rPr>
                <w:szCs w:val="18"/>
              </w:rPr>
              <w:t xml:space="preserve">Heeft u ervaring met </w:t>
            </w:r>
            <w:r w:rsidR="00CB66CE" w:rsidRPr="0017343F">
              <w:rPr>
                <w:szCs w:val="18"/>
              </w:rPr>
              <w:t xml:space="preserve">SROI </w:t>
            </w:r>
            <w:r w:rsidRPr="0017343F">
              <w:rPr>
                <w:szCs w:val="18"/>
              </w:rPr>
              <w:t xml:space="preserve">projecten </w:t>
            </w:r>
            <w:r w:rsidR="00CB66CE" w:rsidRPr="0017343F">
              <w:rPr>
                <w:szCs w:val="18"/>
              </w:rPr>
              <w:t>en dan specifiek die vallen onder de banenafspraak?</w:t>
            </w:r>
          </w:p>
          <w:p w:rsidR="00BD46C8" w:rsidRPr="00010E06" w:rsidRDefault="00BD46C8" w:rsidP="00CB66CE">
            <w:pPr>
              <w:pStyle w:val="Lijstalinea"/>
              <w:numPr>
                <w:ilvl w:val="0"/>
                <w:numId w:val="36"/>
              </w:numPr>
              <w:rPr>
                <w:szCs w:val="18"/>
              </w:rPr>
            </w:pPr>
            <w:r w:rsidRPr="00BD46C8">
              <w:rPr>
                <w:szCs w:val="18"/>
              </w:rPr>
              <w:t xml:space="preserve">Zo ja, kunt u daar een voorbeeld van geven? </w:t>
            </w:r>
          </w:p>
        </w:tc>
      </w:tr>
      <w:tr w:rsidR="00BD46C8" w:rsidRPr="00940EA5" w:rsidTr="00325186">
        <w:trPr>
          <w:trHeight w:val="255"/>
        </w:trPr>
        <w:tc>
          <w:tcPr>
            <w:tcW w:w="726" w:type="dxa"/>
            <w:gridSpan w:val="2"/>
            <w:noWrap/>
            <w:tcMar>
              <w:top w:w="17" w:type="dxa"/>
              <w:left w:w="17" w:type="dxa"/>
              <w:bottom w:w="0" w:type="dxa"/>
              <w:right w:w="17" w:type="dxa"/>
            </w:tcMar>
          </w:tcPr>
          <w:p w:rsidR="00BD46C8" w:rsidRDefault="005A0240" w:rsidP="00325186">
            <w:pPr>
              <w:spacing w:line="240" w:lineRule="auto"/>
              <w:rPr>
                <w:szCs w:val="18"/>
              </w:rPr>
            </w:pPr>
            <w:r>
              <w:rPr>
                <w:szCs w:val="18"/>
              </w:rPr>
              <w:t>12</w:t>
            </w:r>
            <w:r w:rsidR="00BD46C8">
              <w:rPr>
                <w:szCs w:val="18"/>
              </w:rPr>
              <w:t>.</w:t>
            </w:r>
          </w:p>
        </w:tc>
        <w:tc>
          <w:tcPr>
            <w:tcW w:w="6237" w:type="dxa"/>
          </w:tcPr>
          <w:p w:rsidR="00BD46C8" w:rsidRPr="00BD46C8" w:rsidRDefault="00BD46C8" w:rsidP="005A0240">
            <w:pPr>
              <w:pStyle w:val="Lijstalinea"/>
              <w:numPr>
                <w:ilvl w:val="0"/>
                <w:numId w:val="36"/>
              </w:numPr>
              <w:rPr>
                <w:szCs w:val="18"/>
              </w:rPr>
            </w:pPr>
            <w:r w:rsidRPr="00BD46C8">
              <w:rPr>
                <w:szCs w:val="18"/>
              </w:rPr>
              <w:t xml:space="preserve">Zijn er nog zaken niet aan de orde gekomen? </w:t>
            </w:r>
          </w:p>
        </w:tc>
      </w:tr>
    </w:tbl>
    <w:p w:rsidR="00482179" w:rsidRPr="0034429F" w:rsidRDefault="00482179" w:rsidP="00CB66CE">
      <w:pPr>
        <w:spacing w:line="240" w:lineRule="auto"/>
        <w:rPr>
          <w:sz w:val="20"/>
        </w:rPr>
      </w:pPr>
    </w:p>
    <w:sectPr w:rsidR="00482179" w:rsidRPr="0034429F" w:rsidSect="00DC4451">
      <w:headerReference w:type="even" r:id="rId14"/>
      <w:footerReference w:type="even" r:id="rId15"/>
      <w:footerReference w:type="default" r:id="rId16"/>
      <w:type w:val="continuous"/>
      <w:pgSz w:w="11905" w:h="16837"/>
      <w:pgMar w:top="2664" w:right="964" w:bottom="1134" w:left="2098" w:header="2750" w:footer="709" w:gutter="1134"/>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65D" w:rsidRDefault="00FB165D" w:rsidP="00BC3DD4">
      <w:r>
        <w:separator/>
      </w:r>
    </w:p>
  </w:endnote>
  <w:endnote w:type="continuationSeparator" w:id="0">
    <w:p w:rsidR="00FB165D" w:rsidRDefault="00FB165D"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rebuchet M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65" w:rsidRDefault="000D7565" w:rsidP="00BC3DD4">
    <w:pPr>
      <w:pStyle w:val="Voettekst"/>
    </w:pPr>
    <w:r>
      <w:rPr>
        <w:noProof/>
      </w:rPr>
      <mc:AlternateContent>
        <mc:Choice Requires="wps">
          <w:drawing>
            <wp:anchor distT="0" distB="0" distL="114300" distR="114300" simplePos="0" relativeHeight="251655680" behindDoc="0" locked="1" layoutInCell="1" allowOverlap="1" wp14:anchorId="6D69D7A0" wp14:editId="10821688">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0D7565" w:rsidRDefault="000D7565"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rsidR="00830EDC">
                              <w:t>8</w:t>
                            </w:r>
                          </w:fldSimple>
                        </w:p>
                        <w:p w:rsidR="000D7565" w:rsidRDefault="000D7565" w:rsidP="00BC3DD4">
                          <w:pPr>
                            <w:pStyle w:val="Huisstijl-Paginanummer"/>
                          </w:pPr>
                        </w:p>
                        <w:p w:rsidR="000D7565" w:rsidRDefault="000D7565"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0D7565" w:rsidRDefault="000D7565"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rsidR="00830EDC">
                        <w:t>8</w:t>
                      </w:r>
                    </w:fldSimple>
                  </w:p>
                  <w:p w:rsidR="000D7565" w:rsidRDefault="000D7565" w:rsidP="00BC3DD4">
                    <w:pPr>
                      <w:pStyle w:val="Huisstijl-Paginanummer"/>
                    </w:pPr>
                  </w:p>
                  <w:p w:rsidR="000D7565" w:rsidRDefault="000D7565" w:rsidP="00BC3DD4"/>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rsidR="000D7565" w:rsidRDefault="000D756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830EDC">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830EDC">
              <w:rPr>
                <w:b/>
                <w:bCs/>
                <w:noProof/>
              </w:rPr>
              <w:t>8</w:t>
            </w:r>
            <w:r>
              <w:rPr>
                <w:b/>
                <w:bCs/>
                <w:sz w:val="24"/>
                <w:szCs w:val="24"/>
              </w:rPr>
              <w:fldChar w:fldCharType="end"/>
            </w:r>
          </w:p>
        </w:sdtContent>
      </w:sdt>
    </w:sdtContent>
  </w:sdt>
  <w:p w:rsidR="000D7565" w:rsidRPr="00CF0B9D" w:rsidRDefault="000D7565" w:rsidP="00BC3D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65D" w:rsidRDefault="00FB165D" w:rsidP="00BC3DD4">
      <w:r>
        <w:separator/>
      </w:r>
    </w:p>
  </w:footnote>
  <w:footnote w:type="continuationSeparator" w:id="0">
    <w:p w:rsidR="00FB165D" w:rsidRDefault="00FB165D" w:rsidP="00BC3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65" w:rsidRDefault="000D7565" w:rsidP="00BC3DD4">
    <w:pPr>
      <w:pStyle w:val="Koptekst"/>
    </w:pPr>
    <w:r>
      <w:rPr>
        <w:noProof/>
      </w:rPr>
      <mc:AlternateContent>
        <mc:Choice Requires="wps">
          <w:drawing>
            <wp:anchor distT="0" distB="0" distL="114300" distR="114300" simplePos="0" relativeHeight="251656704" behindDoc="0" locked="1" layoutInCell="1" allowOverlap="1" wp14:anchorId="2F93BF34" wp14:editId="521AE902">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rsidR="000D7565" w:rsidRDefault="000D7565"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rsidR="000D7565" w:rsidRDefault="000D7565"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072E2CC7"/>
    <w:multiLevelType w:val="hybridMultilevel"/>
    <w:tmpl w:val="FC4E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7811E79"/>
    <w:multiLevelType w:val="hybridMultilevel"/>
    <w:tmpl w:val="5D34EEE0"/>
    <w:lvl w:ilvl="0" w:tplc="74A44B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20242BFF"/>
    <w:multiLevelType w:val="hybridMultilevel"/>
    <w:tmpl w:val="FFEE0272"/>
    <w:lvl w:ilvl="0" w:tplc="AEE4DC9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nsid w:val="2F766FD9"/>
    <w:multiLevelType w:val="hybridMultilevel"/>
    <w:tmpl w:val="997C94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3">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31F1798"/>
    <w:multiLevelType w:val="hybridMultilevel"/>
    <w:tmpl w:val="8B781E62"/>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3B923D1"/>
    <w:multiLevelType w:val="hybridMultilevel"/>
    <w:tmpl w:val="8E62CFC0"/>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49768AB"/>
    <w:multiLevelType w:val="hybridMultilevel"/>
    <w:tmpl w:val="51708B6C"/>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9">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outline w:val="0"/>
        <w:shadow w:val="0"/>
        <w:emboss w:val="0"/>
        <w:imprint w:val="0"/>
        <w:vanish w:val="0"/>
        <w:sz w:val="12"/>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DC10C3E"/>
    <w:multiLevelType w:val="hybridMultilevel"/>
    <w:tmpl w:val="A70E5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3">
    <w:nsid w:val="6FFE37A1"/>
    <w:multiLevelType w:val="hybridMultilevel"/>
    <w:tmpl w:val="C8DC583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5">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34"/>
  </w:num>
  <w:num w:numId="13">
    <w:abstractNumId w:val="13"/>
  </w:num>
  <w:num w:numId="14">
    <w:abstractNumId w:val="28"/>
  </w:num>
  <w:num w:numId="15">
    <w:abstractNumId w:val="15"/>
  </w:num>
  <w:num w:numId="16">
    <w:abstractNumId w:val="21"/>
  </w:num>
  <w:num w:numId="17">
    <w:abstractNumId w:val="32"/>
  </w:num>
  <w:num w:numId="18">
    <w:abstractNumId w:val="36"/>
  </w:num>
  <w:num w:numId="19">
    <w:abstractNumId w:val="24"/>
  </w:num>
  <w:num w:numId="20">
    <w:abstractNumId w:val="18"/>
  </w:num>
  <w:num w:numId="21">
    <w:abstractNumId w:val="17"/>
  </w:num>
  <w:num w:numId="22">
    <w:abstractNumId w:val="29"/>
  </w:num>
  <w:num w:numId="23">
    <w:abstractNumId w:val="26"/>
  </w:num>
  <w:num w:numId="24">
    <w:abstractNumId w:val="14"/>
  </w:num>
  <w:num w:numId="25">
    <w:abstractNumId w:val="10"/>
  </w:num>
  <w:num w:numId="26">
    <w:abstractNumId w:val="33"/>
  </w:num>
  <w:num w:numId="27">
    <w:abstractNumId w:val="30"/>
  </w:num>
  <w:num w:numId="28">
    <w:abstractNumId w:val="35"/>
  </w:num>
  <w:num w:numId="29">
    <w:abstractNumId w:val="19"/>
  </w:num>
  <w:num w:numId="30">
    <w:abstractNumId w:val="22"/>
  </w:num>
  <w:num w:numId="31">
    <w:abstractNumId w:val="16"/>
  </w:num>
  <w:num w:numId="32">
    <w:abstractNumId w:val="10"/>
  </w:num>
  <w:num w:numId="33">
    <w:abstractNumId w:val="12"/>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5"/>
  </w:num>
  <w:num w:numId="37">
    <w:abstractNumId w:val="11"/>
  </w:num>
  <w:num w:numId="38">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51B"/>
    <w:rsid w:val="000013E4"/>
    <w:rsid w:val="00003010"/>
    <w:rsid w:val="00007778"/>
    <w:rsid w:val="00007BA4"/>
    <w:rsid w:val="00010E06"/>
    <w:rsid w:val="00011DD5"/>
    <w:rsid w:val="00013AFA"/>
    <w:rsid w:val="000146E1"/>
    <w:rsid w:val="00016D3F"/>
    <w:rsid w:val="00021038"/>
    <w:rsid w:val="000222CF"/>
    <w:rsid w:val="00023CCC"/>
    <w:rsid w:val="0002423A"/>
    <w:rsid w:val="00024665"/>
    <w:rsid w:val="00024B98"/>
    <w:rsid w:val="0002581A"/>
    <w:rsid w:val="000334C5"/>
    <w:rsid w:val="00033BA7"/>
    <w:rsid w:val="00037408"/>
    <w:rsid w:val="00037AD3"/>
    <w:rsid w:val="000411E7"/>
    <w:rsid w:val="000436E5"/>
    <w:rsid w:val="00045352"/>
    <w:rsid w:val="000470C3"/>
    <w:rsid w:val="00050E8C"/>
    <w:rsid w:val="000510AE"/>
    <w:rsid w:val="000529E8"/>
    <w:rsid w:val="00053188"/>
    <w:rsid w:val="00057562"/>
    <w:rsid w:val="00057F30"/>
    <w:rsid w:val="00061D40"/>
    <w:rsid w:val="00064EA2"/>
    <w:rsid w:val="0006583E"/>
    <w:rsid w:val="0006763E"/>
    <w:rsid w:val="00072086"/>
    <w:rsid w:val="000775D5"/>
    <w:rsid w:val="0007784F"/>
    <w:rsid w:val="00077B96"/>
    <w:rsid w:val="00081F87"/>
    <w:rsid w:val="000828BF"/>
    <w:rsid w:val="00084308"/>
    <w:rsid w:val="00085E6F"/>
    <w:rsid w:val="00095C40"/>
    <w:rsid w:val="00095CE6"/>
    <w:rsid w:val="00096620"/>
    <w:rsid w:val="0009773F"/>
    <w:rsid w:val="000A0A96"/>
    <w:rsid w:val="000A154C"/>
    <w:rsid w:val="000A445A"/>
    <w:rsid w:val="000A479F"/>
    <w:rsid w:val="000A4956"/>
    <w:rsid w:val="000A67DE"/>
    <w:rsid w:val="000A696C"/>
    <w:rsid w:val="000B0EE2"/>
    <w:rsid w:val="000B13C0"/>
    <w:rsid w:val="000B273F"/>
    <w:rsid w:val="000B4393"/>
    <w:rsid w:val="000B4D6C"/>
    <w:rsid w:val="000B50A1"/>
    <w:rsid w:val="000B619B"/>
    <w:rsid w:val="000B66AA"/>
    <w:rsid w:val="000B7C64"/>
    <w:rsid w:val="000B7DDC"/>
    <w:rsid w:val="000C0B12"/>
    <w:rsid w:val="000C2CDE"/>
    <w:rsid w:val="000C3300"/>
    <w:rsid w:val="000C38D2"/>
    <w:rsid w:val="000C4E64"/>
    <w:rsid w:val="000C6F86"/>
    <w:rsid w:val="000C6F90"/>
    <w:rsid w:val="000C725B"/>
    <w:rsid w:val="000D001E"/>
    <w:rsid w:val="000D1073"/>
    <w:rsid w:val="000D3D12"/>
    <w:rsid w:val="000D3F8D"/>
    <w:rsid w:val="000D5A83"/>
    <w:rsid w:val="000D5B51"/>
    <w:rsid w:val="000D71FB"/>
    <w:rsid w:val="000D7565"/>
    <w:rsid w:val="000E078A"/>
    <w:rsid w:val="000E116B"/>
    <w:rsid w:val="000E12DE"/>
    <w:rsid w:val="000E2AEF"/>
    <w:rsid w:val="000E3C53"/>
    <w:rsid w:val="000E5B3F"/>
    <w:rsid w:val="000E64BD"/>
    <w:rsid w:val="000F33B0"/>
    <w:rsid w:val="000F5FD5"/>
    <w:rsid w:val="000F63EC"/>
    <w:rsid w:val="000F64C4"/>
    <w:rsid w:val="00100E22"/>
    <w:rsid w:val="00103860"/>
    <w:rsid w:val="00104CC6"/>
    <w:rsid w:val="00105626"/>
    <w:rsid w:val="00105C8F"/>
    <w:rsid w:val="0010660D"/>
    <w:rsid w:val="00110296"/>
    <w:rsid w:val="00111693"/>
    <w:rsid w:val="00111CDD"/>
    <w:rsid w:val="001125F5"/>
    <w:rsid w:val="00113B42"/>
    <w:rsid w:val="00115E27"/>
    <w:rsid w:val="00120023"/>
    <w:rsid w:val="00122563"/>
    <w:rsid w:val="00123E85"/>
    <w:rsid w:val="0012616C"/>
    <w:rsid w:val="00127035"/>
    <w:rsid w:val="00130D3E"/>
    <w:rsid w:val="00132883"/>
    <w:rsid w:val="00132D5C"/>
    <w:rsid w:val="001337DF"/>
    <w:rsid w:val="00136091"/>
    <w:rsid w:val="00136605"/>
    <w:rsid w:val="001373D7"/>
    <w:rsid w:val="001373D9"/>
    <w:rsid w:val="001374D8"/>
    <w:rsid w:val="00146BE7"/>
    <w:rsid w:val="00151073"/>
    <w:rsid w:val="00152F14"/>
    <w:rsid w:val="00156E2F"/>
    <w:rsid w:val="0015774E"/>
    <w:rsid w:val="001604C9"/>
    <w:rsid w:val="001618F0"/>
    <w:rsid w:val="00161D0A"/>
    <w:rsid w:val="00165DA9"/>
    <w:rsid w:val="00170D05"/>
    <w:rsid w:val="00173396"/>
    <w:rsid w:val="0017343F"/>
    <w:rsid w:val="001738B9"/>
    <w:rsid w:val="001802EF"/>
    <w:rsid w:val="00182999"/>
    <w:rsid w:val="00184B22"/>
    <w:rsid w:val="0018584A"/>
    <w:rsid w:val="00187431"/>
    <w:rsid w:val="001917AA"/>
    <w:rsid w:val="001925D7"/>
    <w:rsid w:val="00197A0C"/>
    <w:rsid w:val="001A0217"/>
    <w:rsid w:val="001A0D0C"/>
    <w:rsid w:val="001A403E"/>
    <w:rsid w:val="001A4D67"/>
    <w:rsid w:val="001A5170"/>
    <w:rsid w:val="001A763B"/>
    <w:rsid w:val="001B135E"/>
    <w:rsid w:val="001B3320"/>
    <w:rsid w:val="001B4275"/>
    <w:rsid w:val="001B4698"/>
    <w:rsid w:val="001B5338"/>
    <w:rsid w:val="001B6601"/>
    <w:rsid w:val="001B7C69"/>
    <w:rsid w:val="001C0AB0"/>
    <w:rsid w:val="001C24F6"/>
    <w:rsid w:val="001C3176"/>
    <w:rsid w:val="001C3612"/>
    <w:rsid w:val="001C4321"/>
    <w:rsid w:val="001C5903"/>
    <w:rsid w:val="001C769E"/>
    <w:rsid w:val="001C76E0"/>
    <w:rsid w:val="001D1795"/>
    <w:rsid w:val="001D2959"/>
    <w:rsid w:val="001D2B54"/>
    <w:rsid w:val="001D38A0"/>
    <w:rsid w:val="001D39A2"/>
    <w:rsid w:val="001D5E7C"/>
    <w:rsid w:val="001D7157"/>
    <w:rsid w:val="001D7928"/>
    <w:rsid w:val="001E0B94"/>
    <w:rsid w:val="001E0EE8"/>
    <w:rsid w:val="001E2178"/>
    <w:rsid w:val="001E56AD"/>
    <w:rsid w:val="001E6F9D"/>
    <w:rsid w:val="001E70AA"/>
    <w:rsid w:val="001F04FF"/>
    <w:rsid w:val="001F08DE"/>
    <w:rsid w:val="001F443C"/>
    <w:rsid w:val="001F65E6"/>
    <w:rsid w:val="00200B47"/>
    <w:rsid w:val="002020BD"/>
    <w:rsid w:val="00202269"/>
    <w:rsid w:val="00206A13"/>
    <w:rsid w:val="002071AA"/>
    <w:rsid w:val="002073B8"/>
    <w:rsid w:val="00211184"/>
    <w:rsid w:val="00212525"/>
    <w:rsid w:val="002130D6"/>
    <w:rsid w:val="00215401"/>
    <w:rsid w:val="00217741"/>
    <w:rsid w:val="00220711"/>
    <w:rsid w:val="002207CA"/>
    <w:rsid w:val="00231961"/>
    <w:rsid w:val="00232ADC"/>
    <w:rsid w:val="00233CA6"/>
    <w:rsid w:val="00233E1D"/>
    <w:rsid w:val="00234173"/>
    <w:rsid w:val="0023613F"/>
    <w:rsid w:val="00246201"/>
    <w:rsid w:val="00246A81"/>
    <w:rsid w:val="002523B4"/>
    <w:rsid w:val="00252643"/>
    <w:rsid w:val="002530F2"/>
    <w:rsid w:val="00253F60"/>
    <w:rsid w:val="00255FDA"/>
    <w:rsid w:val="002565E5"/>
    <w:rsid w:val="00257C78"/>
    <w:rsid w:val="00257CEC"/>
    <w:rsid w:val="00260F63"/>
    <w:rsid w:val="00262CC7"/>
    <w:rsid w:val="00264A09"/>
    <w:rsid w:val="00266485"/>
    <w:rsid w:val="00271B21"/>
    <w:rsid w:val="00272A91"/>
    <w:rsid w:val="00273285"/>
    <w:rsid w:val="0027622D"/>
    <w:rsid w:val="002765D1"/>
    <w:rsid w:val="00277421"/>
    <w:rsid w:val="0028125E"/>
    <w:rsid w:val="00281361"/>
    <w:rsid w:val="00286D4B"/>
    <w:rsid w:val="00291B2E"/>
    <w:rsid w:val="00293EA3"/>
    <w:rsid w:val="002972E7"/>
    <w:rsid w:val="002A1B14"/>
    <w:rsid w:val="002A28A1"/>
    <w:rsid w:val="002A4067"/>
    <w:rsid w:val="002A5428"/>
    <w:rsid w:val="002A6CD5"/>
    <w:rsid w:val="002B0EE3"/>
    <w:rsid w:val="002B1C64"/>
    <w:rsid w:val="002B20D9"/>
    <w:rsid w:val="002B25D8"/>
    <w:rsid w:val="002B2D5E"/>
    <w:rsid w:val="002B5495"/>
    <w:rsid w:val="002B7354"/>
    <w:rsid w:val="002C1419"/>
    <w:rsid w:val="002C323F"/>
    <w:rsid w:val="002C5015"/>
    <w:rsid w:val="002D35A3"/>
    <w:rsid w:val="002D4D6F"/>
    <w:rsid w:val="002E0618"/>
    <w:rsid w:val="002E4510"/>
    <w:rsid w:val="002E5630"/>
    <w:rsid w:val="002E7751"/>
    <w:rsid w:val="002F0E7B"/>
    <w:rsid w:val="002F341C"/>
    <w:rsid w:val="002F3651"/>
    <w:rsid w:val="002F61DE"/>
    <w:rsid w:val="002F6F7E"/>
    <w:rsid w:val="00305944"/>
    <w:rsid w:val="00307444"/>
    <w:rsid w:val="00311149"/>
    <w:rsid w:val="00311228"/>
    <w:rsid w:val="00313044"/>
    <w:rsid w:val="0031311D"/>
    <w:rsid w:val="0031380D"/>
    <w:rsid w:val="00313A2F"/>
    <w:rsid w:val="00314C18"/>
    <w:rsid w:val="00320F7A"/>
    <w:rsid w:val="00324FD6"/>
    <w:rsid w:val="00325186"/>
    <w:rsid w:val="0032708E"/>
    <w:rsid w:val="00327AD6"/>
    <w:rsid w:val="00333510"/>
    <w:rsid w:val="0033504D"/>
    <w:rsid w:val="00336B8E"/>
    <w:rsid w:val="00336F4D"/>
    <w:rsid w:val="00337110"/>
    <w:rsid w:val="00340150"/>
    <w:rsid w:val="00340A21"/>
    <w:rsid w:val="0034429F"/>
    <w:rsid w:val="00345341"/>
    <w:rsid w:val="00345F88"/>
    <w:rsid w:val="003465FE"/>
    <w:rsid w:val="00346A27"/>
    <w:rsid w:val="00347D18"/>
    <w:rsid w:val="00347E48"/>
    <w:rsid w:val="00351FBD"/>
    <w:rsid w:val="00353F3B"/>
    <w:rsid w:val="003572FD"/>
    <w:rsid w:val="0036008A"/>
    <w:rsid w:val="0036096D"/>
    <w:rsid w:val="00360CEE"/>
    <w:rsid w:val="00366F8E"/>
    <w:rsid w:val="00367055"/>
    <w:rsid w:val="00367442"/>
    <w:rsid w:val="003740AD"/>
    <w:rsid w:val="00374BE9"/>
    <w:rsid w:val="003755F3"/>
    <w:rsid w:val="003757EF"/>
    <w:rsid w:val="00375EE1"/>
    <w:rsid w:val="003809DF"/>
    <w:rsid w:val="00380B97"/>
    <w:rsid w:val="0038344F"/>
    <w:rsid w:val="0038421D"/>
    <w:rsid w:val="00384FF2"/>
    <w:rsid w:val="00385041"/>
    <w:rsid w:val="0038579D"/>
    <w:rsid w:val="00386759"/>
    <w:rsid w:val="00390B5B"/>
    <w:rsid w:val="00392485"/>
    <w:rsid w:val="00395202"/>
    <w:rsid w:val="003A3D04"/>
    <w:rsid w:val="003A4C13"/>
    <w:rsid w:val="003A557B"/>
    <w:rsid w:val="003B1FDB"/>
    <w:rsid w:val="003B4563"/>
    <w:rsid w:val="003B5208"/>
    <w:rsid w:val="003B6490"/>
    <w:rsid w:val="003B69CB"/>
    <w:rsid w:val="003B7E49"/>
    <w:rsid w:val="003C2850"/>
    <w:rsid w:val="003D381B"/>
    <w:rsid w:val="003D3AEA"/>
    <w:rsid w:val="003E520D"/>
    <w:rsid w:val="003E5ABC"/>
    <w:rsid w:val="003F49BA"/>
    <w:rsid w:val="003F7CAF"/>
    <w:rsid w:val="004008A6"/>
    <w:rsid w:val="00400DE3"/>
    <w:rsid w:val="0040167A"/>
    <w:rsid w:val="004045ED"/>
    <w:rsid w:val="00406025"/>
    <w:rsid w:val="00407510"/>
    <w:rsid w:val="004119BD"/>
    <w:rsid w:val="004133A5"/>
    <w:rsid w:val="00413F06"/>
    <w:rsid w:val="0042405F"/>
    <w:rsid w:val="004275AE"/>
    <w:rsid w:val="00434234"/>
    <w:rsid w:val="00434E5B"/>
    <w:rsid w:val="004460C0"/>
    <w:rsid w:val="00446456"/>
    <w:rsid w:val="004470F5"/>
    <w:rsid w:val="00447225"/>
    <w:rsid w:val="0045088A"/>
    <w:rsid w:val="004508A7"/>
    <w:rsid w:val="00452833"/>
    <w:rsid w:val="00452A49"/>
    <w:rsid w:val="00452F8E"/>
    <w:rsid w:val="00453836"/>
    <w:rsid w:val="00453F18"/>
    <w:rsid w:val="0045797F"/>
    <w:rsid w:val="00460407"/>
    <w:rsid w:val="00460857"/>
    <w:rsid w:val="00460B12"/>
    <w:rsid w:val="00461021"/>
    <w:rsid w:val="00462800"/>
    <w:rsid w:val="00463F85"/>
    <w:rsid w:val="004703AD"/>
    <w:rsid w:val="00470D5F"/>
    <w:rsid w:val="00471C05"/>
    <w:rsid w:val="00473BFF"/>
    <w:rsid w:val="0047412D"/>
    <w:rsid w:val="004762B1"/>
    <w:rsid w:val="004773E2"/>
    <w:rsid w:val="00482179"/>
    <w:rsid w:val="00482D71"/>
    <w:rsid w:val="00482E1F"/>
    <w:rsid w:val="00485027"/>
    <w:rsid w:val="00486B11"/>
    <w:rsid w:val="004907DB"/>
    <w:rsid w:val="00491EFC"/>
    <w:rsid w:val="00492CBE"/>
    <w:rsid w:val="00493E7C"/>
    <w:rsid w:val="00494E6C"/>
    <w:rsid w:val="00494EC5"/>
    <w:rsid w:val="004A04EA"/>
    <w:rsid w:val="004A1B25"/>
    <w:rsid w:val="004A1D4E"/>
    <w:rsid w:val="004A1ECF"/>
    <w:rsid w:val="004A2BC7"/>
    <w:rsid w:val="004A343B"/>
    <w:rsid w:val="004A3706"/>
    <w:rsid w:val="004A4866"/>
    <w:rsid w:val="004A5798"/>
    <w:rsid w:val="004A5E66"/>
    <w:rsid w:val="004A69A2"/>
    <w:rsid w:val="004B0BE1"/>
    <w:rsid w:val="004B1B18"/>
    <w:rsid w:val="004B2919"/>
    <w:rsid w:val="004B3A5C"/>
    <w:rsid w:val="004B4749"/>
    <w:rsid w:val="004B4EB8"/>
    <w:rsid w:val="004B6566"/>
    <w:rsid w:val="004C745F"/>
    <w:rsid w:val="004D1E11"/>
    <w:rsid w:val="004D253F"/>
    <w:rsid w:val="004D7585"/>
    <w:rsid w:val="004E0CF1"/>
    <w:rsid w:val="004E18C3"/>
    <w:rsid w:val="004E229B"/>
    <w:rsid w:val="004E2689"/>
    <w:rsid w:val="004E4889"/>
    <w:rsid w:val="004E4C68"/>
    <w:rsid w:val="004E5A4A"/>
    <w:rsid w:val="004E5DC6"/>
    <w:rsid w:val="004F13C0"/>
    <w:rsid w:val="004F2E00"/>
    <w:rsid w:val="004F2F5D"/>
    <w:rsid w:val="004F2F8D"/>
    <w:rsid w:val="004F3CFC"/>
    <w:rsid w:val="005001FD"/>
    <w:rsid w:val="00500295"/>
    <w:rsid w:val="00500C33"/>
    <w:rsid w:val="00503A93"/>
    <w:rsid w:val="0050564A"/>
    <w:rsid w:val="005113A9"/>
    <w:rsid w:val="00513322"/>
    <w:rsid w:val="00515B95"/>
    <w:rsid w:val="00516974"/>
    <w:rsid w:val="00520632"/>
    <w:rsid w:val="00523B0F"/>
    <w:rsid w:val="005242C9"/>
    <w:rsid w:val="00525BBD"/>
    <w:rsid w:val="00526346"/>
    <w:rsid w:val="00531482"/>
    <w:rsid w:val="00532E90"/>
    <w:rsid w:val="00532EE8"/>
    <w:rsid w:val="00533325"/>
    <w:rsid w:val="00533626"/>
    <w:rsid w:val="00534D7A"/>
    <w:rsid w:val="00534F31"/>
    <w:rsid w:val="00535813"/>
    <w:rsid w:val="005363FA"/>
    <w:rsid w:val="00540966"/>
    <w:rsid w:val="00541945"/>
    <w:rsid w:val="0054465F"/>
    <w:rsid w:val="00544C79"/>
    <w:rsid w:val="00544CAD"/>
    <w:rsid w:val="00545251"/>
    <w:rsid w:val="00546A00"/>
    <w:rsid w:val="00547DFD"/>
    <w:rsid w:val="00547EE8"/>
    <w:rsid w:val="0055265A"/>
    <w:rsid w:val="005544A4"/>
    <w:rsid w:val="005562CE"/>
    <w:rsid w:val="00560A4B"/>
    <w:rsid w:val="00561E3F"/>
    <w:rsid w:val="005624AF"/>
    <w:rsid w:val="00563285"/>
    <w:rsid w:val="00563DE5"/>
    <w:rsid w:val="005648F2"/>
    <w:rsid w:val="00564A89"/>
    <w:rsid w:val="005675D3"/>
    <w:rsid w:val="00570547"/>
    <w:rsid w:val="00570E0D"/>
    <w:rsid w:val="00572431"/>
    <w:rsid w:val="00572902"/>
    <w:rsid w:val="00574D64"/>
    <w:rsid w:val="00575619"/>
    <w:rsid w:val="00577006"/>
    <w:rsid w:val="0058143F"/>
    <w:rsid w:val="00583702"/>
    <w:rsid w:val="00583F32"/>
    <w:rsid w:val="00584F3B"/>
    <w:rsid w:val="00586933"/>
    <w:rsid w:val="00586FB1"/>
    <w:rsid w:val="005907AF"/>
    <w:rsid w:val="00590995"/>
    <w:rsid w:val="00593634"/>
    <w:rsid w:val="00597885"/>
    <w:rsid w:val="00597B07"/>
    <w:rsid w:val="005A0240"/>
    <w:rsid w:val="005A5D99"/>
    <w:rsid w:val="005A648B"/>
    <w:rsid w:val="005A6535"/>
    <w:rsid w:val="005A6A00"/>
    <w:rsid w:val="005A78BE"/>
    <w:rsid w:val="005A79AD"/>
    <w:rsid w:val="005B2E5E"/>
    <w:rsid w:val="005B3CEA"/>
    <w:rsid w:val="005B63E0"/>
    <w:rsid w:val="005C0F48"/>
    <w:rsid w:val="005C0FA0"/>
    <w:rsid w:val="005C6FAA"/>
    <w:rsid w:val="005D0F73"/>
    <w:rsid w:val="005D1028"/>
    <w:rsid w:val="005D1102"/>
    <w:rsid w:val="005E1899"/>
    <w:rsid w:val="005E7BC6"/>
    <w:rsid w:val="005F060E"/>
    <w:rsid w:val="005F6617"/>
    <w:rsid w:val="005F6CD2"/>
    <w:rsid w:val="005F7C3D"/>
    <w:rsid w:val="00600CAE"/>
    <w:rsid w:val="0060104E"/>
    <w:rsid w:val="00601498"/>
    <w:rsid w:val="00601BC8"/>
    <w:rsid w:val="0060338F"/>
    <w:rsid w:val="00603F6E"/>
    <w:rsid w:val="006043AC"/>
    <w:rsid w:val="00604B10"/>
    <w:rsid w:val="00604CB6"/>
    <w:rsid w:val="0061286B"/>
    <w:rsid w:val="00614E37"/>
    <w:rsid w:val="0061564F"/>
    <w:rsid w:val="0061615F"/>
    <w:rsid w:val="006174AB"/>
    <w:rsid w:val="0062030F"/>
    <w:rsid w:val="006204BB"/>
    <w:rsid w:val="00621706"/>
    <w:rsid w:val="00624825"/>
    <w:rsid w:val="006255A0"/>
    <w:rsid w:val="006256D3"/>
    <w:rsid w:val="00625727"/>
    <w:rsid w:val="00625A89"/>
    <w:rsid w:val="006265EF"/>
    <w:rsid w:val="00630094"/>
    <w:rsid w:val="006308CD"/>
    <w:rsid w:val="0063129E"/>
    <w:rsid w:val="00632F97"/>
    <w:rsid w:val="00633A8A"/>
    <w:rsid w:val="0063412D"/>
    <w:rsid w:val="00646EC9"/>
    <w:rsid w:val="00647155"/>
    <w:rsid w:val="006505BC"/>
    <w:rsid w:val="00650C8D"/>
    <w:rsid w:val="00651E94"/>
    <w:rsid w:val="00652CE7"/>
    <w:rsid w:val="00655109"/>
    <w:rsid w:val="00655747"/>
    <w:rsid w:val="006568A2"/>
    <w:rsid w:val="00657C25"/>
    <w:rsid w:val="00662D46"/>
    <w:rsid w:val="0066720F"/>
    <w:rsid w:val="00670720"/>
    <w:rsid w:val="00671AB9"/>
    <w:rsid w:val="006745A3"/>
    <w:rsid w:val="00677169"/>
    <w:rsid w:val="00680645"/>
    <w:rsid w:val="0068175D"/>
    <w:rsid w:val="00683152"/>
    <w:rsid w:val="006859B9"/>
    <w:rsid w:val="00687076"/>
    <w:rsid w:val="006912A7"/>
    <w:rsid w:val="00694046"/>
    <w:rsid w:val="006953FE"/>
    <w:rsid w:val="00695967"/>
    <w:rsid w:val="006961CB"/>
    <w:rsid w:val="006A0065"/>
    <w:rsid w:val="006A03C7"/>
    <w:rsid w:val="006A0DFE"/>
    <w:rsid w:val="006A103F"/>
    <w:rsid w:val="006A1337"/>
    <w:rsid w:val="006A5AD3"/>
    <w:rsid w:val="006A5AFF"/>
    <w:rsid w:val="006A694B"/>
    <w:rsid w:val="006B1819"/>
    <w:rsid w:val="006B3811"/>
    <w:rsid w:val="006C13B8"/>
    <w:rsid w:val="006C23F3"/>
    <w:rsid w:val="006C2E7D"/>
    <w:rsid w:val="006C7BF5"/>
    <w:rsid w:val="006D0C06"/>
    <w:rsid w:val="006D4D27"/>
    <w:rsid w:val="006D4E9A"/>
    <w:rsid w:val="006D5CD5"/>
    <w:rsid w:val="006D631F"/>
    <w:rsid w:val="006D654E"/>
    <w:rsid w:val="006E03B9"/>
    <w:rsid w:val="006E1F64"/>
    <w:rsid w:val="006E2764"/>
    <w:rsid w:val="006E3541"/>
    <w:rsid w:val="006E4249"/>
    <w:rsid w:val="006E613F"/>
    <w:rsid w:val="006F0F1A"/>
    <w:rsid w:val="006F186E"/>
    <w:rsid w:val="006F2175"/>
    <w:rsid w:val="006F21C9"/>
    <w:rsid w:val="006F4253"/>
    <w:rsid w:val="006F4B67"/>
    <w:rsid w:val="006F5993"/>
    <w:rsid w:val="006F66FD"/>
    <w:rsid w:val="006F7EAD"/>
    <w:rsid w:val="00700424"/>
    <w:rsid w:val="00700CE0"/>
    <w:rsid w:val="00700E08"/>
    <w:rsid w:val="007017D2"/>
    <w:rsid w:val="007019DD"/>
    <w:rsid w:val="00703887"/>
    <w:rsid w:val="00705A76"/>
    <w:rsid w:val="007060D5"/>
    <w:rsid w:val="007061D4"/>
    <w:rsid w:val="00706244"/>
    <w:rsid w:val="00707440"/>
    <w:rsid w:val="007105B8"/>
    <w:rsid w:val="0071199A"/>
    <w:rsid w:val="00711C32"/>
    <w:rsid w:val="00714915"/>
    <w:rsid w:val="00714949"/>
    <w:rsid w:val="00716CF7"/>
    <w:rsid w:val="00717F35"/>
    <w:rsid w:val="007279AF"/>
    <w:rsid w:val="00730783"/>
    <w:rsid w:val="00730DC0"/>
    <w:rsid w:val="007363B9"/>
    <w:rsid w:val="007364F2"/>
    <w:rsid w:val="007404AA"/>
    <w:rsid w:val="00747492"/>
    <w:rsid w:val="007474F1"/>
    <w:rsid w:val="00751AFD"/>
    <w:rsid w:val="00753F18"/>
    <w:rsid w:val="00756C8C"/>
    <w:rsid w:val="00760100"/>
    <w:rsid w:val="00763378"/>
    <w:rsid w:val="007651A6"/>
    <w:rsid w:val="00765728"/>
    <w:rsid w:val="007659C5"/>
    <w:rsid w:val="00771A4B"/>
    <w:rsid w:val="0077317B"/>
    <w:rsid w:val="00780EFF"/>
    <w:rsid w:val="00781A63"/>
    <w:rsid w:val="007900B4"/>
    <w:rsid w:val="007923B7"/>
    <w:rsid w:val="0079353A"/>
    <w:rsid w:val="00793C1B"/>
    <w:rsid w:val="007951C7"/>
    <w:rsid w:val="00796400"/>
    <w:rsid w:val="0079652B"/>
    <w:rsid w:val="00796567"/>
    <w:rsid w:val="007A0E0A"/>
    <w:rsid w:val="007A18AB"/>
    <w:rsid w:val="007A1C66"/>
    <w:rsid w:val="007A3A42"/>
    <w:rsid w:val="007A4391"/>
    <w:rsid w:val="007A49E7"/>
    <w:rsid w:val="007B01FD"/>
    <w:rsid w:val="007B0FB4"/>
    <w:rsid w:val="007B1942"/>
    <w:rsid w:val="007B1CE1"/>
    <w:rsid w:val="007B2D7A"/>
    <w:rsid w:val="007B4508"/>
    <w:rsid w:val="007B474C"/>
    <w:rsid w:val="007B52F6"/>
    <w:rsid w:val="007C0BFF"/>
    <w:rsid w:val="007C107F"/>
    <w:rsid w:val="007C18C2"/>
    <w:rsid w:val="007C2892"/>
    <w:rsid w:val="007C4502"/>
    <w:rsid w:val="007C79F3"/>
    <w:rsid w:val="007D2354"/>
    <w:rsid w:val="007D23AD"/>
    <w:rsid w:val="007D46CC"/>
    <w:rsid w:val="007D7B44"/>
    <w:rsid w:val="007E0051"/>
    <w:rsid w:val="007E071F"/>
    <w:rsid w:val="007E08D7"/>
    <w:rsid w:val="007E1248"/>
    <w:rsid w:val="007E2338"/>
    <w:rsid w:val="007E43A9"/>
    <w:rsid w:val="007E5A90"/>
    <w:rsid w:val="007E5AFA"/>
    <w:rsid w:val="007E7CEC"/>
    <w:rsid w:val="007F27AD"/>
    <w:rsid w:val="0080089A"/>
    <w:rsid w:val="00800A03"/>
    <w:rsid w:val="00800A7F"/>
    <w:rsid w:val="008032CF"/>
    <w:rsid w:val="00803C51"/>
    <w:rsid w:val="00804C5F"/>
    <w:rsid w:val="00805118"/>
    <w:rsid w:val="00806B32"/>
    <w:rsid w:val="00807474"/>
    <w:rsid w:val="00810577"/>
    <w:rsid w:val="00812A6B"/>
    <w:rsid w:val="00814871"/>
    <w:rsid w:val="008153D0"/>
    <w:rsid w:val="00820259"/>
    <w:rsid w:val="00821804"/>
    <w:rsid w:val="008218EC"/>
    <w:rsid w:val="00823B2A"/>
    <w:rsid w:val="00823CE6"/>
    <w:rsid w:val="00825AE5"/>
    <w:rsid w:val="00830683"/>
    <w:rsid w:val="00830DF6"/>
    <w:rsid w:val="00830EDC"/>
    <w:rsid w:val="00830F78"/>
    <w:rsid w:val="00836794"/>
    <w:rsid w:val="00837A39"/>
    <w:rsid w:val="00837ED3"/>
    <w:rsid w:val="00837EDD"/>
    <w:rsid w:val="00840C0C"/>
    <w:rsid w:val="00840E91"/>
    <w:rsid w:val="00841707"/>
    <w:rsid w:val="00841716"/>
    <w:rsid w:val="00841BE8"/>
    <w:rsid w:val="0084306F"/>
    <w:rsid w:val="00844FA2"/>
    <w:rsid w:val="00846D55"/>
    <w:rsid w:val="00846DC9"/>
    <w:rsid w:val="00853AA7"/>
    <w:rsid w:val="00853CA2"/>
    <w:rsid w:val="008555F8"/>
    <w:rsid w:val="00856722"/>
    <w:rsid w:val="00860254"/>
    <w:rsid w:val="008614E4"/>
    <w:rsid w:val="00861A72"/>
    <w:rsid w:val="008620B6"/>
    <w:rsid w:val="00862184"/>
    <w:rsid w:val="0086342F"/>
    <w:rsid w:val="008714C7"/>
    <w:rsid w:val="008727B9"/>
    <w:rsid w:val="00873CF0"/>
    <w:rsid w:val="00875CC9"/>
    <w:rsid w:val="00875D5C"/>
    <w:rsid w:val="00875D63"/>
    <w:rsid w:val="00877291"/>
    <w:rsid w:val="00882F47"/>
    <w:rsid w:val="00887207"/>
    <w:rsid w:val="008904EE"/>
    <w:rsid w:val="008908AD"/>
    <w:rsid w:val="008920C2"/>
    <w:rsid w:val="008922C9"/>
    <w:rsid w:val="00895F1D"/>
    <w:rsid w:val="00897E76"/>
    <w:rsid w:val="008A0276"/>
    <w:rsid w:val="008A10DC"/>
    <w:rsid w:val="008A44A8"/>
    <w:rsid w:val="008A5234"/>
    <w:rsid w:val="008A569F"/>
    <w:rsid w:val="008B1C65"/>
    <w:rsid w:val="008B22A9"/>
    <w:rsid w:val="008B2A3C"/>
    <w:rsid w:val="008B6EDD"/>
    <w:rsid w:val="008B7409"/>
    <w:rsid w:val="008B7C61"/>
    <w:rsid w:val="008C0F9A"/>
    <w:rsid w:val="008C4387"/>
    <w:rsid w:val="008C461F"/>
    <w:rsid w:val="008C737F"/>
    <w:rsid w:val="008D0EF7"/>
    <w:rsid w:val="008D115E"/>
    <w:rsid w:val="008D1C07"/>
    <w:rsid w:val="008D2330"/>
    <w:rsid w:val="008D406A"/>
    <w:rsid w:val="008D43DA"/>
    <w:rsid w:val="008D5ADB"/>
    <w:rsid w:val="008D76B3"/>
    <w:rsid w:val="008D7B08"/>
    <w:rsid w:val="008E132D"/>
    <w:rsid w:val="008E4637"/>
    <w:rsid w:val="008E50DE"/>
    <w:rsid w:val="008E7BAF"/>
    <w:rsid w:val="008E7E23"/>
    <w:rsid w:val="008F1888"/>
    <w:rsid w:val="008F39B4"/>
    <w:rsid w:val="008F6169"/>
    <w:rsid w:val="00900027"/>
    <w:rsid w:val="00901BDF"/>
    <w:rsid w:val="00902F79"/>
    <w:rsid w:val="00905079"/>
    <w:rsid w:val="009056FA"/>
    <w:rsid w:val="0090675B"/>
    <w:rsid w:val="00910B9A"/>
    <w:rsid w:val="00913366"/>
    <w:rsid w:val="00913BB9"/>
    <w:rsid w:val="0091409F"/>
    <w:rsid w:val="00916EC2"/>
    <w:rsid w:val="009173AC"/>
    <w:rsid w:val="0092404E"/>
    <w:rsid w:val="009266D8"/>
    <w:rsid w:val="00926FE9"/>
    <w:rsid w:val="00931D7F"/>
    <w:rsid w:val="009322EE"/>
    <w:rsid w:val="00934880"/>
    <w:rsid w:val="00935CD4"/>
    <w:rsid w:val="0093711E"/>
    <w:rsid w:val="00940EA5"/>
    <w:rsid w:val="009456FD"/>
    <w:rsid w:val="009478A7"/>
    <w:rsid w:val="00953FF5"/>
    <w:rsid w:val="00956325"/>
    <w:rsid w:val="00956655"/>
    <w:rsid w:val="00956871"/>
    <w:rsid w:val="00961CA9"/>
    <w:rsid w:val="00967461"/>
    <w:rsid w:val="009675F5"/>
    <w:rsid w:val="00971961"/>
    <w:rsid w:val="00971E9D"/>
    <w:rsid w:val="00976676"/>
    <w:rsid w:val="00977A83"/>
    <w:rsid w:val="0098022A"/>
    <w:rsid w:val="00983834"/>
    <w:rsid w:val="00984098"/>
    <w:rsid w:val="009851B6"/>
    <w:rsid w:val="0098764E"/>
    <w:rsid w:val="009917B5"/>
    <w:rsid w:val="009931F0"/>
    <w:rsid w:val="00995AB8"/>
    <w:rsid w:val="00997C92"/>
    <w:rsid w:val="009A1403"/>
    <w:rsid w:val="009A22E2"/>
    <w:rsid w:val="009A6E30"/>
    <w:rsid w:val="009B1402"/>
    <w:rsid w:val="009B1BBB"/>
    <w:rsid w:val="009B4BF8"/>
    <w:rsid w:val="009B5D32"/>
    <w:rsid w:val="009B6668"/>
    <w:rsid w:val="009B7678"/>
    <w:rsid w:val="009B785D"/>
    <w:rsid w:val="009C0BF0"/>
    <w:rsid w:val="009C2B9D"/>
    <w:rsid w:val="009C321D"/>
    <w:rsid w:val="009C444A"/>
    <w:rsid w:val="009C4AF5"/>
    <w:rsid w:val="009C62DF"/>
    <w:rsid w:val="009D41C2"/>
    <w:rsid w:val="009E0135"/>
    <w:rsid w:val="009E1980"/>
    <w:rsid w:val="009E1A2F"/>
    <w:rsid w:val="009E21A5"/>
    <w:rsid w:val="009E262F"/>
    <w:rsid w:val="009F0337"/>
    <w:rsid w:val="009F2E99"/>
    <w:rsid w:val="009F47AA"/>
    <w:rsid w:val="009F678D"/>
    <w:rsid w:val="009F7360"/>
    <w:rsid w:val="009F73A4"/>
    <w:rsid w:val="00A01623"/>
    <w:rsid w:val="00A01B67"/>
    <w:rsid w:val="00A02265"/>
    <w:rsid w:val="00A034F9"/>
    <w:rsid w:val="00A04A32"/>
    <w:rsid w:val="00A05100"/>
    <w:rsid w:val="00A113FE"/>
    <w:rsid w:val="00A11720"/>
    <w:rsid w:val="00A13DAD"/>
    <w:rsid w:val="00A14BB8"/>
    <w:rsid w:val="00A15A0B"/>
    <w:rsid w:val="00A17FBA"/>
    <w:rsid w:val="00A20E0B"/>
    <w:rsid w:val="00A237BF"/>
    <w:rsid w:val="00A23FF7"/>
    <w:rsid w:val="00A244B1"/>
    <w:rsid w:val="00A250A1"/>
    <w:rsid w:val="00A30348"/>
    <w:rsid w:val="00A31316"/>
    <w:rsid w:val="00A31D0A"/>
    <w:rsid w:val="00A3270E"/>
    <w:rsid w:val="00A32C04"/>
    <w:rsid w:val="00A33F6B"/>
    <w:rsid w:val="00A3483E"/>
    <w:rsid w:val="00A37B9A"/>
    <w:rsid w:val="00A438EE"/>
    <w:rsid w:val="00A464C9"/>
    <w:rsid w:val="00A47341"/>
    <w:rsid w:val="00A51564"/>
    <w:rsid w:val="00A51BA0"/>
    <w:rsid w:val="00A5219C"/>
    <w:rsid w:val="00A554A9"/>
    <w:rsid w:val="00A56345"/>
    <w:rsid w:val="00A6053E"/>
    <w:rsid w:val="00A60AC8"/>
    <w:rsid w:val="00A630EB"/>
    <w:rsid w:val="00A645FB"/>
    <w:rsid w:val="00A6507F"/>
    <w:rsid w:val="00A67902"/>
    <w:rsid w:val="00A703D2"/>
    <w:rsid w:val="00A7084B"/>
    <w:rsid w:val="00A719EC"/>
    <w:rsid w:val="00A7230D"/>
    <w:rsid w:val="00A764D7"/>
    <w:rsid w:val="00A812F5"/>
    <w:rsid w:val="00A829A0"/>
    <w:rsid w:val="00A860B5"/>
    <w:rsid w:val="00A86FE5"/>
    <w:rsid w:val="00A926D4"/>
    <w:rsid w:val="00A92E71"/>
    <w:rsid w:val="00A94382"/>
    <w:rsid w:val="00A95279"/>
    <w:rsid w:val="00A9573A"/>
    <w:rsid w:val="00A9649E"/>
    <w:rsid w:val="00A96FAF"/>
    <w:rsid w:val="00A97504"/>
    <w:rsid w:val="00A979B2"/>
    <w:rsid w:val="00AA0631"/>
    <w:rsid w:val="00AA1D3D"/>
    <w:rsid w:val="00AA1E41"/>
    <w:rsid w:val="00AA2314"/>
    <w:rsid w:val="00AA3330"/>
    <w:rsid w:val="00AA41BC"/>
    <w:rsid w:val="00AA4588"/>
    <w:rsid w:val="00AA7EA3"/>
    <w:rsid w:val="00AB2B7D"/>
    <w:rsid w:val="00AB431E"/>
    <w:rsid w:val="00AB69D6"/>
    <w:rsid w:val="00AB6A74"/>
    <w:rsid w:val="00AB6EF4"/>
    <w:rsid w:val="00AB6F89"/>
    <w:rsid w:val="00AC1050"/>
    <w:rsid w:val="00AC1213"/>
    <w:rsid w:val="00AC36DC"/>
    <w:rsid w:val="00AC4588"/>
    <w:rsid w:val="00AC4E54"/>
    <w:rsid w:val="00AC4E88"/>
    <w:rsid w:val="00AC512A"/>
    <w:rsid w:val="00AC5487"/>
    <w:rsid w:val="00AC6E3A"/>
    <w:rsid w:val="00AC7DEC"/>
    <w:rsid w:val="00AD1A75"/>
    <w:rsid w:val="00AD1C4F"/>
    <w:rsid w:val="00AD50E7"/>
    <w:rsid w:val="00AD51C2"/>
    <w:rsid w:val="00AD530D"/>
    <w:rsid w:val="00AD72E0"/>
    <w:rsid w:val="00AD7537"/>
    <w:rsid w:val="00AD78B0"/>
    <w:rsid w:val="00AE1484"/>
    <w:rsid w:val="00AE1A20"/>
    <w:rsid w:val="00AE2D27"/>
    <w:rsid w:val="00AE35C9"/>
    <w:rsid w:val="00AE66E2"/>
    <w:rsid w:val="00AF4A67"/>
    <w:rsid w:val="00AF4D83"/>
    <w:rsid w:val="00B00FDF"/>
    <w:rsid w:val="00B0602C"/>
    <w:rsid w:val="00B07BF1"/>
    <w:rsid w:val="00B117FE"/>
    <w:rsid w:val="00B12106"/>
    <w:rsid w:val="00B124FE"/>
    <w:rsid w:val="00B129A3"/>
    <w:rsid w:val="00B1312A"/>
    <w:rsid w:val="00B14596"/>
    <w:rsid w:val="00B17341"/>
    <w:rsid w:val="00B17605"/>
    <w:rsid w:val="00B20EB4"/>
    <w:rsid w:val="00B33C8D"/>
    <w:rsid w:val="00B33E15"/>
    <w:rsid w:val="00B33FD5"/>
    <w:rsid w:val="00B3682B"/>
    <w:rsid w:val="00B3741C"/>
    <w:rsid w:val="00B37F8D"/>
    <w:rsid w:val="00B402FD"/>
    <w:rsid w:val="00B42D45"/>
    <w:rsid w:val="00B503FC"/>
    <w:rsid w:val="00B507AC"/>
    <w:rsid w:val="00B51793"/>
    <w:rsid w:val="00B524B0"/>
    <w:rsid w:val="00B529B7"/>
    <w:rsid w:val="00B54B47"/>
    <w:rsid w:val="00B60F3E"/>
    <w:rsid w:val="00B62F5A"/>
    <w:rsid w:val="00B64AC8"/>
    <w:rsid w:val="00B654D1"/>
    <w:rsid w:val="00B654FB"/>
    <w:rsid w:val="00B659B7"/>
    <w:rsid w:val="00B66896"/>
    <w:rsid w:val="00B67581"/>
    <w:rsid w:val="00B67AAE"/>
    <w:rsid w:val="00B7219F"/>
    <w:rsid w:val="00B74B54"/>
    <w:rsid w:val="00B75C64"/>
    <w:rsid w:val="00B760B9"/>
    <w:rsid w:val="00B76C65"/>
    <w:rsid w:val="00B77648"/>
    <w:rsid w:val="00B815ED"/>
    <w:rsid w:val="00B82514"/>
    <w:rsid w:val="00B8345D"/>
    <w:rsid w:val="00B85010"/>
    <w:rsid w:val="00B95158"/>
    <w:rsid w:val="00B9694F"/>
    <w:rsid w:val="00B97348"/>
    <w:rsid w:val="00BA0A9E"/>
    <w:rsid w:val="00BA4D13"/>
    <w:rsid w:val="00BA6587"/>
    <w:rsid w:val="00BB0A1A"/>
    <w:rsid w:val="00BB0D3B"/>
    <w:rsid w:val="00BB5AC0"/>
    <w:rsid w:val="00BB6512"/>
    <w:rsid w:val="00BB748F"/>
    <w:rsid w:val="00BB76FD"/>
    <w:rsid w:val="00BC03AA"/>
    <w:rsid w:val="00BC3DD4"/>
    <w:rsid w:val="00BC3EB9"/>
    <w:rsid w:val="00BC4171"/>
    <w:rsid w:val="00BC4375"/>
    <w:rsid w:val="00BC44E7"/>
    <w:rsid w:val="00BC4AA0"/>
    <w:rsid w:val="00BC4D19"/>
    <w:rsid w:val="00BC5E89"/>
    <w:rsid w:val="00BC6B2C"/>
    <w:rsid w:val="00BD1A8A"/>
    <w:rsid w:val="00BD2BF5"/>
    <w:rsid w:val="00BD3120"/>
    <w:rsid w:val="00BD410C"/>
    <w:rsid w:val="00BD46C8"/>
    <w:rsid w:val="00BE31CD"/>
    <w:rsid w:val="00BE3D93"/>
    <w:rsid w:val="00BE6CE8"/>
    <w:rsid w:val="00BE7F65"/>
    <w:rsid w:val="00BF01D2"/>
    <w:rsid w:val="00BF44E6"/>
    <w:rsid w:val="00BF751B"/>
    <w:rsid w:val="00C0208E"/>
    <w:rsid w:val="00C026BB"/>
    <w:rsid w:val="00C02FB8"/>
    <w:rsid w:val="00C04370"/>
    <w:rsid w:val="00C12D5C"/>
    <w:rsid w:val="00C13D49"/>
    <w:rsid w:val="00C13F45"/>
    <w:rsid w:val="00C1565B"/>
    <w:rsid w:val="00C1643E"/>
    <w:rsid w:val="00C165CD"/>
    <w:rsid w:val="00C17BCA"/>
    <w:rsid w:val="00C20B44"/>
    <w:rsid w:val="00C20E08"/>
    <w:rsid w:val="00C20E82"/>
    <w:rsid w:val="00C20F08"/>
    <w:rsid w:val="00C214F9"/>
    <w:rsid w:val="00C21BD9"/>
    <w:rsid w:val="00C222C3"/>
    <w:rsid w:val="00C24A06"/>
    <w:rsid w:val="00C32264"/>
    <w:rsid w:val="00C340E8"/>
    <w:rsid w:val="00C3670C"/>
    <w:rsid w:val="00C40D45"/>
    <w:rsid w:val="00C41DD8"/>
    <w:rsid w:val="00C42DA5"/>
    <w:rsid w:val="00C44DA0"/>
    <w:rsid w:val="00C47B7C"/>
    <w:rsid w:val="00C51905"/>
    <w:rsid w:val="00C520A7"/>
    <w:rsid w:val="00C5688B"/>
    <w:rsid w:val="00C5712B"/>
    <w:rsid w:val="00C62672"/>
    <w:rsid w:val="00C62E8F"/>
    <w:rsid w:val="00C63049"/>
    <w:rsid w:val="00C63CC9"/>
    <w:rsid w:val="00C65A5E"/>
    <w:rsid w:val="00C6655D"/>
    <w:rsid w:val="00C71600"/>
    <w:rsid w:val="00C76571"/>
    <w:rsid w:val="00C831DB"/>
    <w:rsid w:val="00C83E4A"/>
    <w:rsid w:val="00C8447E"/>
    <w:rsid w:val="00C85639"/>
    <w:rsid w:val="00C90A29"/>
    <w:rsid w:val="00C90EE3"/>
    <w:rsid w:val="00C9270B"/>
    <w:rsid w:val="00C93B52"/>
    <w:rsid w:val="00C93BC7"/>
    <w:rsid w:val="00C9658B"/>
    <w:rsid w:val="00CA0A8F"/>
    <w:rsid w:val="00CA20A5"/>
    <w:rsid w:val="00CA489A"/>
    <w:rsid w:val="00CA4A15"/>
    <w:rsid w:val="00CA4E01"/>
    <w:rsid w:val="00CA559F"/>
    <w:rsid w:val="00CA583C"/>
    <w:rsid w:val="00CB20BB"/>
    <w:rsid w:val="00CB24AE"/>
    <w:rsid w:val="00CB3AB9"/>
    <w:rsid w:val="00CB6030"/>
    <w:rsid w:val="00CB66CE"/>
    <w:rsid w:val="00CB6735"/>
    <w:rsid w:val="00CB6E22"/>
    <w:rsid w:val="00CC1DD8"/>
    <w:rsid w:val="00CC2027"/>
    <w:rsid w:val="00CC298C"/>
    <w:rsid w:val="00CC2C9D"/>
    <w:rsid w:val="00CC3302"/>
    <w:rsid w:val="00CC4B20"/>
    <w:rsid w:val="00CC4BF2"/>
    <w:rsid w:val="00CD23A5"/>
    <w:rsid w:val="00CD5E98"/>
    <w:rsid w:val="00CD7B20"/>
    <w:rsid w:val="00CE0EC9"/>
    <w:rsid w:val="00CE1A83"/>
    <w:rsid w:val="00CE6C55"/>
    <w:rsid w:val="00CE704F"/>
    <w:rsid w:val="00CF0B9D"/>
    <w:rsid w:val="00CF372C"/>
    <w:rsid w:val="00CF441E"/>
    <w:rsid w:val="00CF7D4A"/>
    <w:rsid w:val="00D029E1"/>
    <w:rsid w:val="00D02E0C"/>
    <w:rsid w:val="00D05AA2"/>
    <w:rsid w:val="00D06549"/>
    <w:rsid w:val="00D069B4"/>
    <w:rsid w:val="00D10672"/>
    <w:rsid w:val="00D11D34"/>
    <w:rsid w:val="00D1212A"/>
    <w:rsid w:val="00D12F8C"/>
    <w:rsid w:val="00D143B0"/>
    <w:rsid w:val="00D201E0"/>
    <w:rsid w:val="00D20958"/>
    <w:rsid w:val="00D20C17"/>
    <w:rsid w:val="00D32007"/>
    <w:rsid w:val="00D33803"/>
    <w:rsid w:val="00D3473C"/>
    <w:rsid w:val="00D348F3"/>
    <w:rsid w:val="00D41020"/>
    <w:rsid w:val="00D41395"/>
    <w:rsid w:val="00D41EB8"/>
    <w:rsid w:val="00D42616"/>
    <w:rsid w:val="00D44337"/>
    <w:rsid w:val="00D4574F"/>
    <w:rsid w:val="00D45A30"/>
    <w:rsid w:val="00D5000E"/>
    <w:rsid w:val="00D50482"/>
    <w:rsid w:val="00D536E8"/>
    <w:rsid w:val="00D538B1"/>
    <w:rsid w:val="00D53E8B"/>
    <w:rsid w:val="00D547F8"/>
    <w:rsid w:val="00D55E4D"/>
    <w:rsid w:val="00D57A7C"/>
    <w:rsid w:val="00D61C2B"/>
    <w:rsid w:val="00D6257F"/>
    <w:rsid w:val="00D63E72"/>
    <w:rsid w:val="00D640AB"/>
    <w:rsid w:val="00D67FC5"/>
    <w:rsid w:val="00D74D49"/>
    <w:rsid w:val="00D75E15"/>
    <w:rsid w:val="00D76F76"/>
    <w:rsid w:val="00D77AE9"/>
    <w:rsid w:val="00D802D6"/>
    <w:rsid w:val="00D80DEE"/>
    <w:rsid w:val="00D83825"/>
    <w:rsid w:val="00D8414D"/>
    <w:rsid w:val="00D86D10"/>
    <w:rsid w:val="00D87167"/>
    <w:rsid w:val="00D87EC4"/>
    <w:rsid w:val="00D97671"/>
    <w:rsid w:val="00D976C1"/>
    <w:rsid w:val="00D97A19"/>
    <w:rsid w:val="00DA0D79"/>
    <w:rsid w:val="00DA0EA5"/>
    <w:rsid w:val="00DA1B22"/>
    <w:rsid w:val="00DA1EF9"/>
    <w:rsid w:val="00DA271B"/>
    <w:rsid w:val="00DA77C3"/>
    <w:rsid w:val="00DB070C"/>
    <w:rsid w:val="00DB1AB2"/>
    <w:rsid w:val="00DB1D6E"/>
    <w:rsid w:val="00DB2693"/>
    <w:rsid w:val="00DB390E"/>
    <w:rsid w:val="00DB4498"/>
    <w:rsid w:val="00DB5167"/>
    <w:rsid w:val="00DB7901"/>
    <w:rsid w:val="00DC2229"/>
    <w:rsid w:val="00DC4451"/>
    <w:rsid w:val="00DC6870"/>
    <w:rsid w:val="00DD5C9E"/>
    <w:rsid w:val="00DD65EE"/>
    <w:rsid w:val="00DD6ACD"/>
    <w:rsid w:val="00DD7207"/>
    <w:rsid w:val="00DE0F40"/>
    <w:rsid w:val="00DE14F9"/>
    <w:rsid w:val="00DE3BBF"/>
    <w:rsid w:val="00DE67A2"/>
    <w:rsid w:val="00DF1E67"/>
    <w:rsid w:val="00DF297B"/>
    <w:rsid w:val="00DF2F85"/>
    <w:rsid w:val="00DF4A5A"/>
    <w:rsid w:val="00DF616B"/>
    <w:rsid w:val="00E019D1"/>
    <w:rsid w:val="00E01BFC"/>
    <w:rsid w:val="00E01CAA"/>
    <w:rsid w:val="00E02267"/>
    <w:rsid w:val="00E11627"/>
    <w:rsid w:val="00E13F6F"/>
    <w:rsid w:val="00E1454F"/>
    <w:rsid w:val="00E15D4B"/>
    <w:rsid w:val="00E16108"/>
    <w:rsid w:val="00E16FF3"/>
    <w:rsid w:val="00E21414"/>
    <w:rsid w:val="00E21789"/>
    <w:rsid w:val="00E21AF3"/>
    <w:rsid w:val="00E22DD5"/>
    <w:rsid w:val="00E2404F"/>
    <w:rsid w:val="00E27B7A"/>
    <w:rsid w:val="00E3074B"/>
    <w:rsid w:val="00E31090"/>
    <w:rsid w:val="00E323AE"/>
    <w:rsid w:val="00E33898"/>
    <w:rsid w:val="00E34C86"/>
    <w:rsid w:val="00E34F7A"/>
    <w:rsid w:val="00E3647C"/>
    <w:rsid w:val="00E367EE"/>
    <w:rsid w:val="00E37CFD"/>
    <w:rsid w:val="00E402DC"/>
    <w:rsid w:val="00E42742"/>
    <w:rsid w:val="00E43295"/>
    <w:rsid w:val="00E43370"/>
    <w:rsid w:val="00E5046D"/>
    <w:rsid w:val="00E5193F"/>
    <w:rsid w:val="00E52BAB"/>
    <w:rsid w:val="00E54A9A"/>
    <w:rsid w:val="00E5595E"/>
    <w:rsid w:val="00E55CAC"/>
    <w:rsid w:val="00E56F5B"/>
    <w:rsid w:val="00E6033B"/>
    <w:rsid w:val="00E60B80"/>
    <w:rsid w:val="00E61043"/>
    <w:rsid w:val="00E61477"/>
    <w:rsid w:val="00E625C7"/>
    <w:rsid w:val="00E633F6"/>
    <w:rsid w:val="00E64C0E"/>
    <w:rsid w:val="00E7207F"/>
    <w:rsid w:val="00E75455"/>
    <w:rsid w:val="00E8149C"/>
    <w:rsid w:val="00E81981"/>
    <w:rsid w:val="00E81A35"/>
    <w:rsid w:val="00E81DBF"/>
    <w:rsid w:val="00E82915"/>
    <w:rsid w:val="00E83E0D"/>
    <w:rsid w:val="00E850FD"/>
    <w:rsid w:val="00E867D6"/>
    <w:rsid w:val="00E93D4F"/>
    <w:rsid w:val="00E93E17"/>
    <w:rsid w:val="00E96158"/>
    <w:rsid w:val="00E97F0C"/>
    <w:rsid w:val="00EA1B0F"/>
    <w:rsid w:val="00EA3A5B"/>
    <w:rsid w:val="00EA5DF3"/>
    <w:rsid w:val="00EA6C3E"/>
    <w:rsid w:val="00EB0495"/>
    <w:rsid w:val="00EB3615"/>
    <w:rsid w:val="00EB52AD"/>
    <w:rsid w:val="00EC4448"/>
    <w:rsid w:val="00EC76BE"/>
    <w:rsid w:val="00ED0781"/>
    <w:rsid w:val="00ED0AF0"/>
    <w:rsid w:val="00ED1826"/>
    <w:rsid w:val="00ED3BA6"/>
    <w:rsid w:val="00ED66E4"/>
    <w:rsid w:val="00EE1711"/>
    <w:rsid w:val="00EE2BFE"/>
    <w:rsid w:val="00EE32CD"/>
    <w:rsid w:val="00EE649B"/>
    <w:rsid w:val="00EE65F4"/>
    <w:rsid w:val="00EF0A2F"/>
    <w:rsid w:val="00EF0C86"/>
    <w:rsid w:val="00EF552E"/>
    <w:rsid w:val="00EF6DC0"/>
    <w:rsid w:val="00EF7894"/>
    <w:rsid w:val="00EF7F7F"/>
    <w:rsid w:val="00F066D6"/>
    <w:rsid w:val="00F06901"/>
    <w:rsid w:val="00F1737F"/>
    <w:rsid w:val="00F23894"/>
    <w:rsid w:val="00F23A54"/>
    <w:rsid w:val="00F3047D"/>
    <w:rsid w:val="00F30706"/>
    <w:rsid w:val="00F30D38"/>
    <w:rsid w:val="00F3117E"/>
    <w:rsid w:val="00F3137D"/>
    <w:rsid w:val="00F320FF"/>
    <w:rsid w:val="00F32900"/>
    <w:rsid w:val="00F33490"/>
    <w:rsid w:val="00F3530F"/>
    <w:rsid w:val="00F358AF"/>
    <w:rsid w:val="00F37A99"/>
    <w:rsid w:val="00F406EF"/>
    <w:rsid w:val="00F40E45"/>
    <w:rsid w:val="00F43F69"/>
    <w:rsid w:val="00F4480A"/>
    <w:rsid w:val="00F44D4A"/>
    <w:rsid w:val="00F45126"/>
    <w:rsid w:val="00F45E6F"/>
    <w:rsid w:val="00F51088"/>
    <w:rsid w:val="00F534E9"/>
    <w:rsid w:val="00F5392F"/>
    <w:rsid w:val="00F53930"/>
    <w:rsid w:val="00F560A7"/>
    <w:rsid w:val="00F56C0E"/>
    <w:rsid w:val="00F60886"/>
    <w:rsid w:val="00F60C2E"/>
    <w:rsid w:val="00F62C65"/>
    <w:rsid w:val="00F63213"/>
    <w:rsid w:val="00F63932"/>
    <w:rsid w:val="00F6458C"/>
    <w:rsid w:val="00F66C41"/>
    <w:rsid w:val="00F70A78"/>
    <w:rsid w:val="00F72C5A"/>
    <w:rsid w:val="00F737EF"/>
    <w:rsid w:val="00F74B33"/>
    <w:rsid w:val="00F76178"/>
    <w:rsid w:val="00F81336"/>
    <w:rsid w:val="00F8191C"/>
    <w:rsid w:val="00F81A7C"/>
    <w:rsid w:val="00F821DF"/>
    <w:rsid w:val="00F8268F"/>
    <w:rsid w:val="00F86965"/>
    <w:rsid w:val="00F87CF4"/>
    <w:rsid w:val="00F95A30"/>
    <w:rsid w:val="00F9694E"/>
    <w:rsid w:val="00F97250"/>
    <w:rsid w:val="00F97414"/>
    <w:rsid w:val="00F97BBC"/>
    <w:rsid w:val="00FA0479"/>
    <w:rsid w:val="00FA3844"/>
    <w:rsid w:val="00FA4CCC"/>
    <w:rsid w:val="00FA50CD"/>
    <w:rsid w:val="00FA7138"/>
    <w:rsid w:val="00FB0F38"/>
    <w:rsid w:val="00FB165D"/>
    <w:rsid w:val="00FB2451"/>
    <w:rsid w:val="00FB4884"/>
    <w:rsid w:val="00FB548E"/>
    <w:rsid w:val="00FB671B"/>
    <w:rsid w:val="00FC1166"/>
    <w:rsid w:val="00FC59CD"/>
    <w:rsid w:val="00FC6980"/>
    <w:rsid w:val="00FD0575"/>
    <w:rsid w:val="00FD2062"/>
    <w:rsid w:val="00FD3255"/>
    <w:rsid w:val="00FD4D6D"/>
    <w:rsid w:val="00FD5804"/>
    <w:rsid w:val="00FD65A4"/>
    <w:rsid w:val="00FD7C85"/>
    <w:rsid w:val="00FE0084"/>
    <w:rsid w:val="00FE0802"/>
    <w:rsid w:val="00FE0901"/>
    <w:rsid w:val="00FE10C5"/>
    <w:rsid w:val="00FE1312"/>
    <w:rsid w:val="00FE7ADA"/>
    <w:rsid w:val="00FE7E2E"/>
    <w:rsid w:val="00FF1846"/>
    <w:rsid w:val="00FF2F0D"/>
    <w:rsid w:val="00FF3025"/>
    <w:rsid w:val="00FF4398"/>
    <w:rsid w:val="00FF5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lsdException w:name="TOC Heading" w:locked="0" w:uiPriority="39" w:qFormat="1"/>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9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5"/>
      </w:numPr>
      <w:spacing w:before="240"/>
    </w:pPr>
    <w:rPr>
      <w:b/>
    </w:rPr>
  </w:style>
  <w:style w:type="paragraph" w:customStyle="1" w:styleId="Subparagraaf">
    <w:name w:val="Subparagraaf"/>
    <w:basedOn w:val="broodtekst"/>
    <w:next w:val="broodtekst"/>
    <w:link w:val="SubparagraafChar"/>
    <w:rsid w:val="00BF751B"/>
    <w:pPr>
      <w:numPr>
        <w:ilvl w:val="2"/>
        <w:numId w:val="25"/>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lsdException w:name="TOC Heading" w:locked="0" w:uiPriority="39" w:qFormat="1"/>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9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5"/>
      </w:numPr>
      <w:spacing w:before="240"/>
    </w:pPr>
    <w:rPr>
      <w:b/>
    </w:rPr>
  </w:style>
  <w:style w:type="paragraph" w:customStyle="1" w:styleId="Subparagraaf">
    <w:name w:val="Subparagraaf"/>
    <w:basedOn w:val="broodtekst"/>
    <w:next w:val="broodtekst"/>
    <w:link w:val="SubparagraafChar"/>
    <w:rsid w:val="00BF751B"/>
    <w:pPr>
      <w:numPr>
        <w:ilvl w:val="2"/>
        <w:numId w:val="25"/>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986936718">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vicriteria.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rijkswaterstaat.nl/over-ons/onze-organisatie/organisatiestructuur/corporate-dienst/index.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A7759-609A-4450-9E87-8C92B2C34482}">
  <ds:schemaRefs>
    <ds:schemaRef ds:uri="http://purl.org/dc/elements/1.1/"/>
    <ds:schemaRef ds:uri="http://purl.org/dc/dcmitype/"/>
    <ds:schemaRef ds:uri="93331081-eed1-4b52-85f9-6ed5102967d8"/>
    <ds:schemaRef ds:uri="http://purl.org/dc/terms/"/>
    <ds:schemaRef ds:uri="http://www.w3.org/XML/1998/namespace"/>
    <ds:schemaRef ds:uri="http://schemas.openxmlformats.org/package/2006/metadata/core-properties"/>
    <ds:schemaRef ds:uri="http://schemas.microsoft.com/office/2006/documentManagement/types"/>
    <ds:schemaRef ds:uri="http://schemas.microsoft.com/sharepoint/v3/fields"/>
    <ds:schemaRef ds:uri="49d7c7d0-377f-412f-9534-f7e1a36fa843"/>
    <ds:schemaRef ds:uri="http://schemas.microsoft.com/office/2006/metadata/properties"/>
  </ds:schemaRefs>
</ds:datastoreItem>
</file>

<file path=customXml/itemProps2.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3.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BFDBA32-278E-4872-A853-1765EB1D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2221</Words>
  <Characters>15515</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17701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Broek, André van den (CD)</cp:lastModifiedBy>
  <cp:revision>4</cp:revision>
  <cp:lastPrinted>2019-06-24T13:56:00Z</cp:lastPrinted>
  <dcterms:created xsi:type="dcterms:W3CDTF">2019-06-24T13:27:00Z</dcterms:created>
  <dcterms:modified xsi:type="dcterms:W3CDTF">2019-06-24T13:56:00Z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